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27D7DE37" w:rsidR="003D2AB4" w:rsidRPr="00893FA8" w:rsidRDefault="00893FA8" w:rsidP="00893FA8">
      <w:r>
        <w:rPr>
          <w:rFonts w:ascii="Verdana" w:hAnsi="Verdana"/>
          <w:b/>
          <w:bCs/>
          <w:color w:val="000000"/>
          <w:shd w:val="clear" w:color="auto" w:fill="FFFFFF"/>
        </w:rPr>
        <w:t>Веременко Ірина Анатоліївна. Моделі і методи прогнозування та державного регулювання цін на ринку нафтопродуктів України.- Дисертація канд. екон. наук: 08.00.11, Нац. акад. наук України, Держ. установа "Ін-т економіки та прогнозування Нац. акад. наук України". - К., 2013.- 200 с. : рис.</w:t>
      </w:r>
    </w:p>
    <w:sectPr w:rsidR="003D2AB4" w:rsidRPr="00893F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8A06" w14:textId="77777777" w:rsidR="00F74835" w:rsidRDefault="00F74835">
      <w:pPr>
        <w:spacing w:after="0" w:line="240" w:lineRule="auto"/>
      </w:pPr>
      <w:r>
        <w:separator/>
      </w:r>
    </w:p>
  </w:endnote>
  <w:endnote w:type="continuationSeparator" w:id="0">
    <w:p w14:paraId="0F3CAA67" w14:textId="77777777" w:rsidR="00F74835" w:rsidRDefault="00F7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4452" w14:textId="77777777" w:rsidR="00F74835" w:rsidRDefault="00F74835">
      <w:pPr>
        <w:spacing w:after="0" w:line="240" w:lineRule="auto"/>
      </w:pPr>
      <w:r>
        <w:separator/>
      </w:r>
    </w:p>
  </w:footnote>
  <w:footnote w:type="continuationSeparator" w:id="0">
    <w:p w14:paraId="1B9C442B" w14:textId="77777777" w:rsidR="00F74835" w:rsidRDefault="00F7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48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835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89669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3981</cp:revision>
  <dcterms:created xsi:type="dcterms:W3CDTF">2024-06-20T08:51:00Z</dcterms:created>
  <dcterms:modified xsi:type="dcterms:W3CDTF">2024-09-25T19:45:00Z</dcterms:modified>
  <cp:category/>
</cp:coreProperties>
</file>