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A133"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Шихшабекова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Басият</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Исмавовна</w:t>
      </w:r>
      <w:r w:rsidRPr="005E2BBF">
        <w:rPr>
          <w:rFonts w:ascii="Helvetica" w:hAnsi="Helvetica" w:cs="Helvetica"/>
          <w:b/>
          <w:bCs/>
          <w:color w:val="222222"/>
          <w:sz w:val="21"/>
          <w:szCs w:val="21"/>
        </w:rPr>
        <w:t>.</w:t>
      </w:r>
    </w:p>
    <w:p w14:paraId="607B0C00"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Эколого</w:t>
      </w:r>
      <w:r w:rsidRPr="005E2BBF">
        <w:rPr>
          <w:rFonts w:ascii="Helvetica" w:hAnsi="Helvetica" w:cs="Helvetica"/>
          <w:b/>
          <w:bCs/>
          <w:color w:val="222222"/>
          <w:sz w:val="21"/>
          <w:szCs w:val="21"/>
        </w:rPr>
        <w:t>-</w:t>
      </w:r>
      <w:r w:rsidRPr="005E2BBF">
        <w:rPr>
          <w:rFonts w:ascii="Helvetica" w:hAnsi="Helvetica" w:cs="Helvetica" w:hint="eastAsia"/>
          <w:b/>
          <w:bCs/>
          <w:color w:val="222222"/>
          <w:sz w:val="21"/>
          <w:szCs w:val="21"/>
        </w:rPr>
        <w:t>морфологическая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характеристика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репродуктивных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циклов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некоторых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реконструированных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водоемах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 xml:space="preserve"> : </w:t>
      </w:r>
      <w:r w:rsidRPr="005E2BBF">
        <w:rPr>
          <w:rFonts w:ascii="Helvetica" w:hAnsi="Helvetica" w:cs="Helvetica" w:hint="eastAsia"/>
          <w:b/>
          <w:bCs/>
          <w:color w:val="222222"/>
          <w:sz w:val="21"/>
          <w:szCs w:val="21"/>
        </w:rPr>
        <w:t>диссертация</w:t>
      </w:r>
      <w:r w:rsidRPr="005E2BBF">
        <w:rPr>
          <w:rFonts w:ascii="Helvetica" w:hAnsi="Helvetica" w:cs="Helvetica"/>
          <w:b/>
          <w:bCs/>
          <w:color w:val="222222"/>
          <w:sz w:val="21"/>
          <w:szCs w:val="21"/>
        </w:rPr>
        <w:t xml:space="preserve"> ... </w:t>
      </w:r>
      <w:r w:rsidRPr="005E2BBF">
        <w:rPr>
          <w:rFonts w:ascii="Helvetica" w:hAnsi="Helvetica" w:cs="Helvetica" w:hint="eastAsia"/>
          <w:b/>
          <w:bCs/>
          <w:color w:val="222222"/>
          <w:sz w:val="21"/>
          <w:szCs w:val="21"/>
        </w:rPr>
        <w:t>кандидата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биологических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наук</w:t>
      </w:r>
      <w:r w:rsidRPr="005E2BBF">
        <w:rPr>
          <w:rFonts w:ascii="Helvetica" w:hAnsi="Helvetica" w:cs="Helvetica"/>
          <w:b/>
          <w:bCs/>
          <w:color w:val="222222"/>
          <w:sz w:val="21"/>
          <w:szCs w:val="21"/>
        </w:rPr>
        <w:t xml:space="preserve"> : 03.00.10. - </w:t>
      </w:r>
      <w:r w:rsidRPr="005E2BBF">
        <w:rPr>
          <w:rFonts w:ascii="Helvetica" w:hAnsi="Helvetica" w:cs="Helvetica" w:hint="eastAsia"/>
          <w:b/>
          <w:bCs/>
          <w:color w:val="222222"/>
          <w:sz w:val="21"/>
          <w:szCs w:val="21"/>
        </w:rPr>
        <w:t>Махачкала</w:t>
      </w:r>
      <w:r w:rsidRPr="005E2BBF">
        <w:rPr>
          <w:rFonts w:ascii="Helvetica" w:hAnsi="Helvetica" w:cs="Helvetica"/>
          <w:b/>
          <w:bCs/>
          <w:color w:val="222222"/>
          <w:sz w:val="21"/>
          <w:szCs w:val="21"/>
        </w:rPr>
        <w:t xml:space="preserve">, 2006. - 144 </w:t>
      </w:r>
      <w:r w:rsidRPr="005E2BBF">
        <w:rPr>
          <w:rFonts w:ascii="Helvetica" w:hAnsi="Helvetica" w:cs="Helvetica" w:hint="eastAsia"/>
          <w:b/>
          <w:bCs/>
          <w:color w:val="222222"/>
          <w:sz w:val="21"/>
          <w:szCs w:val="21"/>
        </w:rPr>
        <w:t>с</w:t>
      </w:r>
      <w:r w:rsidRPr="005E2BBF">
        <w:rPr>
          <w:rFonts w:ascii="Helvetica" w:hAnsi="Helvetica" w:cs="Helvetica"/>
          <w:b/>
          <w:bCs/>
          <w:color w:val="222222"/>
          <w:sz w:val="21"/>
          <w:szCs w:val="21"/>
        </w:rPr>
        <w:t xml:space="preserve">. : </w:t>
      </w:r>
      <w:r w:rsidRPr="005E2BBF">
        <w:rPr>
          <w:rFonts w:ascii="Helvetica" w:hAnsi="Helvetica" w:cs="Helvetica" w:hint="eastAsia"/>
          <w:b/>
          <w:bCs/>
          <w:color w:val="222222"/>
          <w:sz w:val="21"/>
          <w:szCs w:val="21"/>
        </w:rPr>
        <w:t>ил</w:t>
      </w:r>
      <w:r w:rsidRPr="005E2BBF">
        <w:rPr>
          <w:rFonts w:ascii="Helvetica" w:hAnsi="Helvetica" w:cs="Helvetica"/>
          <w:b/>
          <w:bCs/>
          <w:color w:val="222222"/>
          <w:sz w:val="21"/>
          <w:szCs w:val="21"/>
        </w:rPr>
        <w:t>.</w:t>
      </w:r>
    </w:p>
    <w:p w14:paraId="6B884592"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больше</w:t>
      </w:r>
    </w:p>
    <w:p w14:paraId="65E1EF9E"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Цитаты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из</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текста</w:t>
      </w:r>
      <w:r w:rsidRPr="005E2BBF">
        <w:rPr>
          <w:rFonts w:ascii="Helvetica" w:hAnsi="Helvetica" w:cs="Helvetica"/>
          <w:b/>
          <w:bCs/>
          <w:color w:val="222222"/>
          <w:sz w:val="21"/>
          <w:szCs w:val="21"/>
        </w:rPr>
        <w:t>:</w:t>
      </w:r>
    </w:p>
    <w:p w14:paraId="27B26AB9"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стр</w:t>
      </w:r>
      <w:r w:rsidRPr="005E2BBF">
        <w:rPr>
          <w:rFonts w:ascii="Helvetica" w:hAnsi="Helvetica" w:cs="Helvetica"/>
          <w:b/>
          <w:bCs/>
          <w:color w:val="222222"/>
          <w:sz w:val="21"/>
          <w:szCs w:val="21"/>
        </w:rPr>
        <w:t>. 1</w:t>
      </w:r>
    </w:p>
    <w:p w14:paraId="02B50B62"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b/>
          <w:bCs/>
          <w:color w:val="222222"/>
          <w:sz w:val="21"/>
          <w:szCs w:val="21"/>
        </w:rPr>
        <w:t xml:space="preserve">61:06-3/665 </w:t>
      </w:r>
      <w:r w:rsidRPr="005E2BBF">
        <w:rPr>
          <w:rFonts w:ascii="Helvetica" w:hAnsi="Helvetica" w:cs="Helvetica" w:hint="eastAsia"/>
          <w:b/>
          <w:bCs/>
          <w:color w:val="222222"/>
          <w:sz w:val="21"/>
          <w:szCs w:val="21"/>
        </w:rPr>
        <w:t>Прикаспнйский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институт</w:t>
      </w:r>
      <w:r w:rsidRPr="005E2BBF">
        <w:rPr>
          <w:rFonts w:ascii="Helvetica" w:hAnsi="Helvetica" w:cs="Helvetica"/>
          <w:b/>
          <w:bCs/>
          <w:color w:val="222222"/>
          <w:sz w:val="21"/>
          <w:szCs w:val="21"/>
        </w:rPr>
        <w:t xml:space="preserve"> unujiui </w:t>
      </w:r>
      <w:r w:rsidRPr="005E2BBF">
        <w:rPr>
          <w:rFonts w:ascii="Helvetica" w:hAnsi="Helvetica" w:cs="Helvetica" w:hint="eastAsia"/>
          <w:b/>
          <w:bCs/>
          <w:color w:val="222222"/>
          <w:sz w:val="21"/>
          <w:szCs w:val="21"/>
        </w:rPr>
        <w:t>ических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ресурсов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ДНЦ</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РАН</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Дагестанская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государственная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сельскохозяйственная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академия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правах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рукописи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Шихшабекова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Басият</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Исмавовна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Эколого</w:t>
      </w:r>
      <w:r w:rsidRPr="005E2BBF">
        <w:rPr>
          <w:rFonts w:ascii="Helvetica" w:hAnsi="Helvetica" w:cs="Helvetica"/>
          <w:b/>
          <w:bCs/>
          <w:color w:val="222222"/>
          <w:sz w:val="21"/>
          <w:szCs w:val="21"/>
        </w:rPr>
        <w:t>-</w:t>
      </w:r>
      <w:r w:rsidRPr="005E2BBF">
        <w:rPr>
          <w:rFonts w:ascii="Helvetica" w:hAnsi="Helvetica" w:cs="Helvetica" w:hint="eastAsia"/>
          <w:b/>
          <w:bCs/>
          <w:color w:val="222222"/>
          <w:sz w:val="21"/>
          <w:szCs w:val="21"/>
        </w:rPr>
        <w:t>морфологическая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характеристика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репродуктивных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циклов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некоторых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реконструированных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водоемах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Специальность</w:t>
      </w:r>
      <w:r w:rsidRPr="005E2BBF">
        <w:rPr>
          <w:rFonts w:ascii="Helvetica" w:hAnsi="Helvetica" w:cs="Helvetica"/>
          <w:b/>
          <w:bCs/>
          <w:color w:val="222222"/>
          <w:sz w:val="21"/>
          <w:szCs w:val="21"/>
        </w:rPr>
        <w:t xml:space="preserve"> 03.00.10 </w:t>
      </w:r>
      <w:r w:rsidRPr="005E2BBF">
        <w:rPr>
          <w:rFonts w:ascii="Helvetica" w:hAnsi="Helvetica" w:cs="Helvetica" w:hint="eastAsia"/>
          <w:b/>
          <w:bCs/>
          <w:color w:val="222222"/>
          <w:sz w:val="21"/>
          <w:szCs w:val="21"/>
        </w:rPr>
        <w:t>—</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Ихтиология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Диссертационная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работа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соискание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ученой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степени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кандидата</w:t>
      </w:r>
      <w:r w:rsidRPr="005E2BBF">
        <w:rPr>
          <w:rFonts w:ascii="Helvetica" w:hAnsi="Helvetica" w:cs="Helvetica"/>
          <w:b/>
          <w:bCs/>
          <w:color w:val="222222"/>
          <w:sz w:val="21"/>
          <w:szCs w:val="21"/>
        </w:rPr>
        <w:t>...</w:t>
      </w:r>
    </w:p>
    <w:p w14:paraId="76826FB6"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стр</w:t>
      </w:r>
      <w:r w:rsidRPr="005E2BBF">
        <w:rPr>
          <w:rFonts w:ascii="Helvetica" w:hAnsi="Helvetica" w:cs="Helvetica"/>
          <w:b/>
          <w:bCs/>
          <w:color w:val="222222"/>
          <w:sz w:val="21"/>
          <w:szCs w:val="21"/>
        </w:rPr>
        <w:t>. 2</w:t>
      </w:r>
    </w:p>
    <w:p w14:paraId="05049368"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методы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методики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исследований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IV. </w:t>
      </w:r>
      <w:r w:rsidRPr="005E2BBF">
        <w:rPr>
          <w:rFonts w:ascii="Helvetica" w:hAnsi="Helvetica" w:cs="Helvetica" w:hint="eastAsia"/>
          <w:b/>
          <w:bCs/>
          <w:color w:val="222222"/>
          <w:sz w:val="21"/>
          <w:szCs w:val="21"/>
        </w:rPr>
        <w:t>Результаты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собственных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исследований</w:t>
      </w:r>
      <w:r w:rsidRPr="005E2BBF">
        <w:rPr>
          <w:rFonts w:ascii="Helvetica" w:hAnsi="Helvetica" w:cs="Helvetica"/>
          <w:b/>
          <w:bCs/>
          <w:color w:val="222222"/>
          <w:sz w:val="21"/>
          <w:szCs w:val="21"/>
        </w:rPr>
        <w:t xml:space="preserve"> 4.1. </w:t>
      </w:r>
      <w:r w:rsidRPr="005E2BBF">
        <w:rPr>
          <w:rFonts w:ascii="Helvetica" w:hAnsi="Helvetica" w:cs="Helvetica" w:hint="eastAsia"/>
          <w:b/>
          <w:bCs/>
          <w:color w:val="222222"/>
          <w:sz w:val="21"/>
          <w:szCs w:val="21"/>
        </w:rPr>
        <w:t>Экология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нереста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4.2. </w:t>
      </w:r>
      <w:r w:rsidRPr="005E2BBF">
        <w:rPr>
          <w:rFonts w:ascii="Helvetica" w:hAnsi="Helvetica" w:cs="Helvetica" w:hint="eastAsia"/>
          <w:b/>
          <w:bCs/>
          <w:color w:val="222222"/>
          <w:sz w:val="21"/>
          <w:szCs w:val="21"/>
        </w:rPr>
        <w:t>Гаметогенез</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половые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циклы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V.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реконструированных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 xml:space="preserve"> 5.1.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самок</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5.2.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самцов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Заключение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Выводы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предложения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Список</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использованной</w:t>
      </w:r>
      <w:r w:rsidRPr="005E2BBF">
        <w:rPr>
          <w:rFonts w:ascii="Helvetica" w:hAnsi="Helvetica" w:cs="Helvetica"/>
          <w:b/>
          <w:bCs/>
          <w:color w:val="222222"/>
          <w:sz w:val="21"/>
          <w:szCs w:val="21"/>
        </w:rPr>
        <w:t>...</w:t>
      </w:r>
    </w:p>
    <w:p w14:paraId="1B97B1C2"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стр</w:t>
      </w:r>
      <w:r w:rsidRPr="005E2BBF">
        <w:rPr>
          <w:rFonts w:ascii="Helvetica" w:hAnsi="Helvetica" w:cs="Helvetica"/>
          <w:b/>
          <w:bCs/>
          <w:color w:val="222222"/>
          <w:sz w:val="21"/>
          <w:szCs w:val="21"/>
        </w:rPr>
        <w:t>. 4</w:t>
      </w:r>
    </w:p>
    <w:p w14:paraId="258B2310"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условий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обитания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Малая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изученность</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дельтовых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водоемах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затрудняющая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воспроизводстве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рациональное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использование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запасов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потребовала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выяснения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наиболее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важных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эколого</w:t>
      </w:r>
      <w:r w:rsidRPr="005E2BBF">
        <w:rPr>
          <w:rFonts w:ascii="Helvetica" w:hAnsi="Helvetica" w:cs="Helvetica"/>
          <w:b/>
          <w:bCs/>
          <w:color w:val="222222"/>
          <w:sz w:val="21"/>
          <w:szCs w:val="21"/>
        </w:rPr>
        <w:t>-</w:t>
      </w:r>
      <w:r w:rsidRPr="005E2BBF">
        <w:rPr>
          <w:rFonts w:ascii="Helvetica" w:hAnsi="Helvetica" w:cs="Helvetica" w:hint="eastAsia"/>
          <w:b/>
          <w:bCs/>
          <w:color w:val="222222"/>
          <w:sz w:val="21"/>
          <w:szCs w:val="21"/>
        </w:rPr>
        <w:t>морфологических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особенностей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воспроизводительных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способностей</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этих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Основные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звенья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жизненного</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цикла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этих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связаны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водным</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режимом</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lastRenderedPageBreak/>
        <w:t>Терека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массовость</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широкое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распространение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водоемах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его</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низовья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дают</w:t>
      </w:r>
      <w:r w:rsidRPr="005E2BBF">
        <w:rPr>
          <w:rFonts w:ascii="Helvetica" w:hAnsi="Helvetica" w:cs="Helvetica"/>
          <w:b/>
          <w:bCs/>
          <w:color w:val="222222"/>
          <w:sz w:val="21"/>
          <w:szCs w:val="21"/>
        </w:rPr>
        <w:t>...</w:t>
      </w:r>
    </w:p>
    <w:p w14:paraId="65CCF081" w14:textId="77777777" w:rsidR="005E2BBF" w:rsidRPr="005E2BBF" w:rsidRDefault="005E2BBF" w:rsidP="005E2BBF">
      <w:pPr>
        <w:rPr>
          <w:rFonts w:ascii="Helvetica" w:hAnsi="Helvetica" w:cs="Helvetica"/>
          <w:b/>
          <w:bCs/>
          <w:color w:val="222222"/>
          <w:sz w:val="21"/>
          <w:szCs w:val="21"/>
        </w:rPr>
      </w:pPr>
    </w:p>
    <w:p w14:paraId="023380F3"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Оглавление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диссертации</w:t>
      </w:r>
    </w:p>
    <w:p w14:paraId="0CE695F7"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кандидат</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биологических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наук</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Шихшабекова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Басият</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Исмавовна</w:t>
      </w:r>
    </w:p>
    <w:p w14:paraId="0513D43E"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Введение</w:t>
      </w:r>
      <w:r w:rsidRPr="005E2BBF">
        <w:rPr>
          <w:rFonts w:ascii="Helvetica" w:hAnsi="Helvetica" w:cs="Helvetica"/>
          <w:b/>
          <w:bCs/>
          <w:color w:val="222222"/>
          <w:sz w:val="21"/>
          <w:szCs w:val="21"/>
        </w:rPr>
        <w:t>.</w:t>
      </w:r>
    </w:p>
    <w:p w14:paraId="64C1F8C6" w14:textId="77777777" w:rsidR="005E2BBF" w:rsidRPr="005E2BBF" w:rsidRDefault="005E2BBF" w:rsidP="005E2BBF">
      <w:pPr>
        <w:rPr>
          <w:rFonts w:ascii="Helvetica" w:hAnsi="Helvetica" w:cs="Helvetica"/>
          <w:b/>
          <w:bCs/>
          <w:color w:val="222222"/>
          <w:sz w:val="21"/>
          <w:szCs w:val="21"/>
        </w:rPr>
      </w:pPr>
    </w:p>
    <w:p w14:paraId="00719F99"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I. </w:t>
      </w:r>
      <w:r w:rsidRPr="005E2BBF">
        <w:rPr>
          <w:rFonts w:ascii="Helvetica" w:hAnsi="Helvetica" w:cs="Helvetica" w:hint="eastAsia"/>
          <w:b/>
          <w:bCs/>
          <w:color w:val="222222"/>
          <w:sz w:val="21"/>
          <w:szCs w:val="21"/>
        </w:rPr>
        <w:t>Анализ</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состояния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изученности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w:t>
      </w:r>
    </w:p>
    <w:p w14:paraId="22047119" w14:textId="77777777" w:rsidR="005E2BBF" w:rsidRPr="005E2BBF" w:rsidRDefault="005E2BBF" w:rsidP="005E2BBF">
      <w:pPr>
        <w:rPr>
          <w:rFonts w:ascii="Helvetica" w:hAnsi="Helvetica" w:cs="Helvetica"/>
          <w:b/>
          <w:bCs/>
          <w:color w:val="222222"/>
          <w:sz w:val="21"/>
          <w:szCs w:val="21"/>
        </w:rPr>
      </w:pPr>
    </w:p>
    <w:p w14:paraId="1F738E9F"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II. </w:t>
      </w:r>
      <w:r w:rsidRPr="005E2BBF">
        <w:rPr>
          <w:rFonts w:ascii="Helvetica" w:hAnsi="Helvetica" w:cs="Helvetica" w:hint="eastAsia"/>
          <w:b/>
          <w:bCs/>
          <w:color w:val="222222"/>
          <w:sz w:val="21"/>
          <w:szCs w:val="21"/>
        </w:rPr>
        <w:t>Оценка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современного</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состояния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дельтовых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место</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проведения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исследований</w:t>
      </w:r>
      <w:r w:rsidRPr="005E2BBF">
        <w:rPr>
          <w:rFonts w:ascii="Helvetica" w:hAnsi="Helvetica" w:cs="Helvetica"/>
          <w:b/>
          <w:bCs/>
          <w:color w:val="222222"/>
          <w:sz w:val="21"/>
          <w:szCs w:val="21"/>
        </w:rPr>
        <w:t>).</w:t>
      </w:r>
    </w:p>
    <w:p w14:paraId="2F333421" w14:textId="77777777" w:rsidR="005E2BBF" w:rsidRPr="005E2BBF" w:rsidRDefault="005E2BBF" w:rsidP="005E2BBF">
      <w:pPr>
        <w:rPr>
          <w:rFonts w:ascii="Helvetica" w:hAnsi="Helvetica" w:cs="Helvetica"/>
          <w:b/>
          <w:bCs/>
          <w:color w:val="222222"/>
          <w:sz w:val="21"/>
          <w:szCs w:val="21"/>
        </w:rPr>
      </w:pPr>
    </w:p>
    <w:p w14:paraId="5A63A752"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III. </w:t>
      </w:r>
      <w:r w:rsidRPr="005E2BBF">
        <w:rPr>
          <w:rFonts w:ascii="Helvetica" w:hAnsi="Helvetica" w:cs="Helvetica" w:hint="eastAsia"/>
          <w:b/>
          <w:bCs/>
          <w:color w:val="222222"/>
          <w:sz w:val="21"/>
          <w:szCs w:val="21"/>
        </w:rPr>
        <w:t>Материалы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методы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методики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исследований</w:t>
      </w:r>
      <w:r w:rsidRPr="005E2BBF">
        <w:rPr>
          <w:rFonts w:ascii="Helvetica" w:hAnsi="Helvetica" w:cs="Helvetica"/>
          <w:b/>
          <w:bCs/>
          <w:color w:val="222222"/>
          <w:sz w:val="21"/>
          <w:szCs w:val="21"/>
        </w:rPr>
        <w:t>.</w:t>
      </w:r>
    </w:p>
    <w:p w14:paraId="3C16E85E" w14:textId="77777777" w:rsidR="005E2BBF" w:rsidRPr="005E2BBF" w:rsidRDefault="005E2BBF" w:rsidP="005E2BBF">
      <w:pPr>
        <w:rPr>
          <w:rFonts w:ascii="Helvetica" w:hAnsi="Helvetica" w:cs="Helvetica"/>
          <w:b/>
          <w:bCs/>
          <w:color w:val="222222"/>
          <w:sz w:val="21"/>
          <w:szCs w:val="21"/>
        </w:rPr>
      </w:pPr>
    </w:p>
    <w:p w14:paraId="55DD2BC6"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IV. </w:t>
      </w:r>
      <w:r w:rsidRPr="005E2BBF">
        <w:rPr>
          <w:rFonts w:ascii="Helvetica" w:hAnsi="Helvetica" w:cs="Helvetica" w:hint="eastAsia"/>
          <w:b/>
          <w:bCs/>
          <w:color w:val="222222"/>
          <w:sz w:val="21"/>
          <w:szCs w:val="21"/>
        </w:rPr>
        <w:t>Результаты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собственных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исследований</w:t>
      </w:r>
      <w:r w:rsidRPr="005E2BBF">
        <w:rPr>
          <w:rFonts w:ascii="Helvetica" w:hAnsi="Helvetica" w:cs="Helvetica"/>
          <w:b/>
          <w:bCs/>
          <w:color w:val="222222"/>
          <w:sz w:val="21"/>
          <w:szCs w:val="21"/>
        </w:rPr>
        <w:t>.</w:t>
      </w:r>
    </w:p>
    <w:p w14:paraId="20E52BAA" w14:textId="77777777" w:rsidR="005E2BBF" w:rsidRPr="005E2BBF" w:rsidRDefault="005E2BBF" w:rsidP="005E2BBF">
      <w:pPr>
        <w:rPr>
          <w:rFonts w:ascii="Helvetica" w:hAnsi="Helvetica" w:cs="Helvetica"/>
          <w:b/>
          <w:bCs/>
          <w:color w:val="222222"/>
          <w:sz w:val="21"/>
          <w:szCs w:val="21"/>
        </w:rPr>
      </w:pPr>
    </w:p>
    <w:p w14:paraId="12C8DF58"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b/>
          <w:bCs/>
          <w:color w:val="222222"/>
          <w:sz w:val="21"/>
          <w:szCs w:val="21"/>
        </w:rPr>
        <w:t xml:space="preserve">4.1. </w:t>
      </w:r>
      <w:r w:rsidRPr="005E2BBF">
        <w:rPr>
          <w:rFonts w:ascii="Helvetica" w:hAnsi="Helvetica" w:cs="Helvetica" w:hint="eastAsia"/>
          <w:b/>
          <w:bCs/>
          <w:color w:val="222222"/>
          <w:sz w:val="21"/>
          <w:szCs w:val="21"/>
        </w:rPr>
        <w:t>Экология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нереста</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w:t>
      </w:r>
    </w:p>
    <w:p w14:paraId="3F2CEA7E" w14:textId="77777777" w:rsidR="005E2BBF" w:rsidRPr="005E2BBF" w:rsidRDefault="005E2BBF" w:rsidP="005E2BBF">
      <w:pPr>
        <w:rPr>
          <w:rFonts w:ascii="Helvetica" w:hAnsi="Helvetica" w:cs="Helvetica"/>
          <w:b/>
          <w:bCs/>
          <w:color w:val="222222"/>
          <w:sz w:val="21"/>
          <w:szCs w:val="21"/>
        </w:rPr>
      </w:pPr>
    </w:p>
    <w:p w14:paraId="392CAE1A"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b/>
          <w:bCs/>
          <w:color w:val="222222"/>
          <w:sz w:val="21"/>
          <w:szCs w:val="21"/>
        </w:rPr>
        <w:t xml:space="preserve">4.2. </w:t>
      </w:r>
      <w:r w:rsidRPr="005E2BBF">
        <w:rPr>
          <w:rFonts w:ascii="Helvetica" w:hAnsi="Helvetica" w:cs="Helvetica" w:hint="eastAsia"/>
          <w:b/>
          <w:bCs/>
          <w:color w:val="222222"/>
          <w:sz w:val="21"/>
          <w:szCs w:val="21"/>
        </w:rPr>
        <w:t>Гаметогенез</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половые</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циклы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w:t>
      </w:r>
    </w:p>
    <w:p w14:paraId="021FFC7B" w14:textId="77777777" w:rsidR="005E2BBF" w:rsidRPr="005E2BBF" w:rsidRDefault="005E2BBF" w:rsidP="005E2BBF">
      <w:pPr>
        <w:rPr>
          <w:rFonts w:ascii="Helvetica" w:hAnsi="Helvetica" w:cs="Helvetica"/>
          <w:b/>
          <w:bCs/>
          <w:color w:val="222222"/>
          <w:sz w:val="21"/>
          <w:szCs w:val="21"/>
        </w:rPr>
      </w:pPr>
    </w:p>
    <w:p w14:paraId="2025B6C7"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hint="eastAsia"/>
          <w:b/>
          <w:bCs/>
          <w:color w:val="222222"/>
          <w:sz w:val="21"/>
          <w:szCs w:val="21"/>
        </w:rPr>
        <w:t>Глава</w:t>
      </w:r>
      <w:r w:rsidRPr="005E2BBF">
        <w:rPr>
          <w:rFonts w:ascii="Helvetica" w:hAnsi="Helvetica" w:cs="Helvetica"/>
          <w:b/>
          <w:bCs/>
          <w:color w:val="222222"/>
          <w:sz w:val="21"/>
          <w:szCs w:val="21"/>
        </w:rPr>
        <w:t xml:space="preserve"> V.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туводных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реконструированных</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водоемов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дельты</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Терека</w:t>
      </w:r>
      <w:r w:rsidRPr="005E2BBF">
        <w:rPr>
          <w:rFonts w:ascii="Helvetica" w:hAnsi="Helvetica" w:cs="Helvetica"/>
          <w:b/>
          <w:bCs/>
          <w:color w:val="222222"/>
          <w:sz w:val="21"/>
          <w:szCs w:val="21"/>
        </w:rPr>
        <w:t>.</w:t>
      </w:r>
    </w:p>
    <w:p w14:paraId="61E1BDB2" w14:textId="77777777" w:rsidR="005E2BBF" w:rsidRPr="005E2BBF" w:rsidRDefault="005E2BBF" w:rsidP="005E2BBF">
      <w:pPr>
        <w:rPr>
          <w:rFonts w:ascii="Helvetica" w:hAnsi="Helvetica" w:cs="Helvetica"/>
          <w:b/>
          <w:bCs/>
          <w:color w:val="222222"/>
          <w:sz w:val="21"/>
          <w:szCs w:val="21"/>
        </w:rPr>
      </w:pPr>
    </w:p>
    <w:p w14:paraId="2C37387F" w14:textId="77777777" w:rsidR="005E2BBF" w:rsidRPr="005E2BBF" w:rsidRDefault="005E2BBF" w:rsidP="005E2BBF">
      <w:pPr>
        <w:rPr>
          <w:rFonts w:ascii="Helvetica" w:hAnsi="Helvetica" w:cs="Helvetica"/>
          <w:b/>
          <w:bCs/>
          <w:color w:val="222222"/>
          <w:sz w:val="21"/>
          <w:szCs w:val="21"/>
        </w:rPr>
      </w:pPr>
      <w:r w:rsidRPr="005E2BBF">
        <w:rPr>
          <w:rFonts w:ascii="Helvetica" w:hAnsi="Helvetica" w:cs="Helvetica"/>
          <w:b/>
          <w:bCs/>
          <w:color w:val="222222"/>
          <w:sz w:val="21"/>
          <w:szCs w:val="21"/>
        </w:rPr>
        <w:t xml:space="preserve">5.1.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самок</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рыб</w:t>
      </w:r>
      <w:r w:rsidRPr="005E2BBF">
        <w:rPr>
          <w:rFonts w:ascii="Helvetica" w:hAnsi="Helvetica" w:cs="Helvetica"/>
          <w:b/>
          <w:bCs/>
          <w:color w:val="222222"/>
          <w:sz w:val="21"/>
          <w:szCs w:val="21"/>
        </w:rPr>
        <w:t>.</w:t>
      </w:r>
    </w:p>
    <w:p w14:paraId="5D7F2A04" w14:textId="77777777" w:rsidR="005E2BBF" w:rsidRPr="005E2BBF" w:rsidRDefault="005E2BBF" w:rsidP="005E2BBF">
      <w:pPr>
        <w:rPr>
          <w:rFonts w:ascii="Helvetica" w:hAnsi="Helvetica" w:cs="Helvetica"/>
          <w:b/>
          <w:bCs/>
          <w:color w:val="222222"/>
          <w:sz w:val="21"/>
          <w:szCs w:val="21"/>
        </w:rPr>
      </w:pPr>
    </w:p>
    <w:p w14:paraId="109CC004" w14:textId="727BB909" w:rsidR="00484EB4" w:rsidRPr="005E2BBF" w:rsidRDefault="005E2BBF" w:rsidP="005E2BBF">
      <w:r w:rsidRPr="005E2BBF">
        <w:rPr>
          <w:rFonts w:ascii="Helvetica" w:hAnsi="Helvetica" w:cs="Helvetica"/>
          <w:b/>
          <w:bCs/>
          <w:color w:val="222222"/>
          <w:sz w:val="21"/>
          <w:szCs w:val="21"/>
        </w:rPr>
        <w:t xml:space="preserve">5.2. </w:t>
      </w:r>
      <w:r w:rsidRPr="005E2BBF">
        <w:rPr>
          <w:rFonts w:ascii="Helvetica" w:hAnsi="Helvetica" w:cs="Helvetica" w:hint="eastAsia"/>
          <w:b/>
          <w:bCs/>
          <w:color w:val="222222"/>
          <w:sz w:val="21"/>
          <w:szCs w:val="21"/>
        </w:rPr>
        <w:t>Особенности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экологии</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размножения</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самцов</w:t>
      </w:r>
      <w:r w:rsidRPr="005E2BBF">
        <w:rPr>
          <w:rFonts w:ascii="Helvetica" w:hAnsi="Helvetica" w:cs="Helvetica"/>
          <w:b/>
          <w:bCs/>
          <w:color w:val="222222"/>
          <w:sz w:val="21"/>
          <w:szCs w:val="21"/>
        </w:rPr>
        <w:t xml:space="preserve"> </w:t>
      </w:r>
      <w:r w:rsidRPr="005E2BBF">
        <w:rPr>
          <w:rFonts w:ascii="Helvetica" w:hAnsi="Helvetica" w:cs="Helvetica" w:hint="eastAsia"/>
          <w:b/>
          <w:bCs/>
          <w:color w:val="222222"/>
          <w:sz w:val="21"/>
          <w:szCs w:val="21"/>
        </w:rPr>
        <w:t>ры</w:t>
      </w:r>
      <w:r w:rsidRPr="005E2BBF">
        <w:rPr>
          <w:rFonts w:ascii="Helvetica" w:hAnsi="Helvetica" w:cs="Helvetica" w:hint="eastAsia"/>
          <w:b/>
          <w:bCs/>
          <w:color w:val="222222"/>
          <w:sz w:val="21"/>
          <w:szCs w:val="21"/>
        </w:rPr>
        <w:lastRenderedPageBreak/>
        <w:t>б</w:t>
      </w:r>
      <w:r w:rsidRPr="005E2BBF">
        <w:rPr>
          <w:rFonts w:ascii="Helvetica" w:hAnsi="Helvetica" w:cs="Helvetica"/>
          <w:b/>
          <w:bCs/>
          <w:color w:val="222222"/>
          <w:sz w:val="21"/>
          <w:szCs w:val="21"/>
        </w:rPr>
        <w:t>.</w:t>
      </w:r>
    </w:p>
    <w:sectPr w:rsidR="00484EB4" w:rsidRPr="005E2B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1BBA" w14:textId="77777777" w:rsidR="00081720" w:rsidRDefault="00081720">
      <w:pPr>
        <w:spacing w:after="0" w:line="240" w:lineRule="auto"/>
      </w:pPr>
      <w:r>
        <w:separator/>
      </w:r>
    </w:p>
  </w:endnote>
  <w:endnote w:type="continuationSeparator" w:id="0">
    <w:p w14:paraId="03808D0B" w14:textId="77777777" w:rsidR="00081720" w:rsidRDefault="0008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A6F0" w14:textId="77777777" w:rsidR="00081720" w:rsidRDefault="00081720"/>
    <w:p w14:paraId="1E431AE8" w14:textId="77777777" w:rsidR="00081720" w:rsidRDefault="00081720"/>
    <w:p w14:paraId="0F6C0855" w14:textId="77777777" w:rsidR="00081720" w:rsidRDefault="00081720"/>
    <w:p w14:paraId="3E885462" w14:textId="77777777" w:rsidR="00081720" w:rsidRDefault="00081720"/>
    <w:p w14:paraId="0F1A1397" w14:textId="77777777" w:rsidR="00081720" w:rsidRDefault="00081720"/>
    <w:p w14:paraId="766E2F1D" w14:textId="77777777" w:rsidR="00081720" w:rsidRDefault="00081720"/>
    <w:p w14:paraId="7C1272A1" w14:textId="77777777" w:rsidR="00081720" w:rsidRDefault="000817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C8A3D2" wp14:editId="624179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6E08" w14:textId="77777777" w:rsidR="00081720" w:rsidRDefault="00081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8A3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456E08" w14:textId="77777777" w:rsidR="00081720" w:rsidRDefault="000817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C47782" w14:textId="77777777" w:rsidR="00081720" w:rsidRDefault="00081720"/>
    <w:p w14:paraId="0E299B29" w14:textId="77777777" w:rsidR="00081720" w:rsidRDefault="00081720"/>
    <w:p w14:paraId="6D321AC8" w14:textId="77777777" w:rsidR="00081720" w:rsidRDefault="000817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D52415" wp14:editId="7FD5E3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E17E" w14:textId="77777777" w:rsidR="00081720" w:rsidRDefault="00081720"/>
                          <w:p w14:paraId="056C53C0" w14:textId="77777777" w:rsidR="00081720" w:rsidRDefault="00081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524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99E17E" w14:textId="77777777" w:rsidR="00081720" w:rsidRDefault="00081720"/>
                    <w:p w14:paraId="056C53C0" w14:textId="77777777" w:rsidR="00081720" w:rsidRDefault="000817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A4EE9" w14:textId="77777777" w:rsidR="00081720" w:rsidRDefault="00081720"/>
    <w:p w14:paraId="75F21BFB" w14:textId="77777777" w:rsidR="00081720" w:rsidRDefault="00081720">
      <w:pPr>
        <w:rPr>
          <w:sz w:val="2"/>
          <w:szCs w:val="2"/>
        </w:rPr>
      </w:pPr>
    </w:p>
    <w:p w14:paraId="64285621" w14:textId="77777777" w:rsidR="00081720" w:rsidRDefault="00081720"/>
    <w:p w14:paraId="7A7D2A31" w14:textId="77777777" w:rsidR="00081720" w:rsidRDefault="00081720">
      <w:pPr>
        <w:spacing w:after="0" w:line="240" w:lineRule="auto"/>
      </w:pPr>
    </w:p>
  </w:footnote>
  <w:footnote w:type="continuationSeparator" w:id="0">
    <w:p w14:paraId="056F2F6B" w14:textId="77777777" w:rsidR="00081720" w:rsidRDefault="0008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20"/>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215420</TotalTime>
  <Pages>3</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2524</cp:revision>
  <cp:lastPrinted>2009-02-06T05:36:00Z</cp:lastPrinted>
  <dcterms:created xsi:type="dcterms:W3CDTF">2024-01-07T13:43:00Z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