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E23" w:rsidRDefault="004B113B" w:rsidP="004B113B">
      <w:pPr>
        <w:rPr>
          <w:rFonts w:ascii="Times New Roman" w:hAnsi="Times New Roman" w:cs="Times New Roman"/>
          <w:b/>
          <w:sz w:val="24"/>
          <w:szCs w:val="24"/>
        </w:rPr>
      </w:pPr>
      <w:r w:rsidRPr="004B113B">
        <w:rPr>
          <w:rFonts w:ascii="Times New Roman" w:hAnsi="Times New Roman" w:cs="Times New Roman" w:hint="eastAsia"/>
          <w:b/>
          <w:sz w:val="24"/>
          <w:szCs w:val="24"/>
        </w:rPr>
        <w:t>Данилова</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Антонина</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Сергеевна</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Организация</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воспитания</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в</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частных</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школах</w:t>
      </w:r>
      <w:r w:rsidRPr="004B113B">
        <w:rPr>
          <w:rFonts w:ascii="Times New Roman" w:hAnsi="Times New Roman" w:cs="Times New Roman"/>
          <w:b/>
          <w:sz w:val="24"/>
          <w:szCs w:val="24"/>
        </w:rPr>
        <w:t>-</w:t>
      </w:r>
      <w:r w:rsidRPr="004B113B">
        <w:rPr>
          <w:rFonts w:ascii="Times New Roman" w:hAnsi="Times New Roman" w:cs="Times New Roman" w:hint="eastAsia"/>
          <w:b/>
          <w:sz w:val="24"/>
          <w:szCs w:val="24"/>
        </w:rPr>
        <w:t>пансионах</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Великобритании</w:t>
      </w:r>
      <w:r w:rsidRPr="004B113B">
        <w:rPr>
          <w:rFonts w:ascii="Times New Roman" w:hAnsi="Times New Roman" w:cs="Times New Roman"/>
          <w:b/>
          <w:sz w:val="24"/>
          <w:szCs w:val="24"/>
        </w:rPr>
        <w:t xml:space="preserve"> : </w:t>
      </w:r>
      <w:r w:rsidRPr="004B113B">
        <w:rPr>
          <w:rFonts w:ascii="Times New Roman" w:hAnsi="Times New Roman" w:cs="Times New Roman" w:hint="eastAsia"/>
          <w:b/>
          <w:sz w:val="24"/>
          <w:szCs w:val="24"/>
        </w:rPr>
        <w:t>диссертация</w:t>
      </w:r>
      <w:r w:rsidRPr="004B113B">
        <w:rPr>
          <w:rFonts w:ascii="Times New Roman" w:hAnsi="Times New Roman" w:cs="Times New Roman"/>
          <w:b/>
          <w:sz w:val="24"/>
          <w:szCs w:val="24"/>
        </w:rPr>
        <w:t xml:space="preserve"> ... </w:t>
      </w:r>
      <w:r w:rsidRPr="004B113B">
        <w:rPr>
          <w:rFonts w:ascii="Times New Roman" w:hAnsi="Times New Roman" w:cs="Times New Roman" w:hint="eastAsia"/>
          <w:b/>
          <w:sz w:val="24"/>
          <w:szCs w:val="24"/>
        </w:rPr>
        <w:t>кандидата</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педагогических</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наук</w:t>
      </w:r>
      <w:r w:rsidRPr="004B113B">
        <w:rPr>
          <w:rFonts w:ascii="Times New Roman" w:hAnsi="Times New Roman" w:cs="Times New Roman"/>
          <w:b/>
          <w:sz w:val="24"/>
          <w:szCs w:val="24"/>
        </w:rPr>
        <w:t xml:space="preserve"> : 13.00.01 / </w:t>
      </w:r>
      <w:r w:rsidRPr="004B113B">
        <w:rPr>
          <w:rFonts w:ascii="Times New Roman" w:hAnsi="Times New Roman" w:cs="Times New Roman" w:hint="eastAsia"/>
          <w:b/>
          <w:sz w:val="24"/>
          <w:szCs w:val="24"/>
        </w:rPr>
        <w:t>Данилова</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Антонина</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Сергеевна</w:t>
      </w:r>
      <w:r w:rsidRPr="004B113B">
        <w:rPr>
          <w:rFonts w:ascii="Times New Roman" w:hAnsi="Times New Roman" w:cs="Times New Roman"/>
          <w:b/>
          <w:sz w:val="24"/>
          <w:szCs w:val="24"/>
        </w:rPr>
        <w:t>; [</w:t>
      </w:r>
      <w:r w:rsidRPr="004B113B">
        <w:rPr>
          <w:rFonts w:ascii="Times New Roman" w:hAnsi="Times New Roman" w:cs="Times New Roman" w:hint="eastAsia"/>
          <w:b/>
          <w:sz w:val="24"/>
          <w:szCs w:val="24"/>
        </w:rPr>
        <w:t>Место</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защиты</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Ульян</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гос</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пед</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ун</w:t>
      </w:r>
      <w:r w:rsidRPr="004B113B">
        <w:rPr>
          <w:rFonts w:ascii="Times New Roman" w:hAnsi="Times New Roman" w:cs="Times New Roman"/>
          <w:b/>
          <w:sz w:val="24"/>
          <w:szCs w:val="24"/>
        </w:rPr>
        <w:t>-</w:t>
      </w:r>
      <w:r w:rsidRPr="004B113B">
        <w:rPr>
          <w:rFonts w:ascii="Times New Roman" w:hAnsi="Times New Roman" w:cs="Times New Roman" w:hint="eastAsia"/>
          <w:b/>
          <w:sz w:val="24"/>
          <w:szCs w:val="24"/>
        </w:rPr>
        <w:t>т</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им</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И</w:t>
      </w:r>
      <w:r w:rsidRPr="004B113B">
        <w:rPr>
          <w:rFonts w:ascii="Times New Roman" w:hAnsi="Times New Roman" w:cs="Times New Roman"/>
          <w:b/>
          <w:sz w:val="24"/>
          <w:szCs w:val="24"/>
        </w:rPr>
        <w:t>.</w:t>
      </w:r>
      <w:r w:rsidRPr="004B113B">
        <w:rPr>
          <w:rFonts w:ascii="Times New Roman" w:hAnsi="Times New Roman" w:cs="Times New Roman" w:hint="eastAsia"/>
          <w:b/>
          <w:sz w:val="24"/>
          <w:szCs w:val="24"/>
        </w:rPr>
        <w:t>Н</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Ульянова</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Ульяновск</w:t>
      </w:r>
      <w:r w:rsidRPr="004B113B">
        <w:rPr>
          <w:rFonts w:ascii="Times New Roman" w:hAnsi="Times New Roman" w:cs="Times New Roman"/>
          <w:b/>
          <w:sz w:val="24"/>
          <w:szCs w:val="24"/>
        </w:rPr>
        <w:t xml:space="preserve">, 2009.- 192 </w:t>
      </w:r>
      <w:r w:rsidRPr="004B113B">
        <w:rPr>
          <w:rFonts w:ascii="Times New Roman" w:hAnsi="Times New Roman" w:cs="Times New Roman" w:hint="eastAsia"/>
          <w:b/>
          <w:sz w:val="24"/>
          <w:szCs w:val="24"/>
        </w:rPr>
        <w:t>с</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ил</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РГБ</w:t>
      </w:r>
      <w:r w:rsidRPr="004B113B">
        <w:rPr>
          <w:rFonts w:ascii="Times New Roman" w:hAnsi="Times New Roman" w:cs="Times New Roman"/>
          <w:b/>
          <w:sz w:val="24"/>
          <w:szCs w:val="24"/>
        </w:rPr>
        <w:t xml:space="preserve"> </w:t>
      </w:r>
      <w:r w:rsidRPr="004B113B">
        <w:rPr>
          <w:rFonts w:ascii="Times New Roman" w:hAnsi="Times New Roman" w:cs="Times New Roman" w:hint="eastAsia"/>
          <w:b/>
          <w:sz w:val="24"/>
          <w:szCs w:val="24"/>
        </w:rPr>
        <w:t>ОД</w:t>
      </w:r>
      <w:r w:rsidRPr="004B113B">
        <w:rPr>
          <w:rFonts w:ascii="Times New Roman" w:hAnsi="Times New Roman" w:cs="Times New Roman"/>
          <w:b/>
          <w:sz w:val="24"/>
          <w:szCs w:val="24"/>
        </w:rPr>
        <w:t>, 61 09-13/1946</w:t>
      </w:r>
    </w:p>
    <w:p w:rsidR="004B113B" w:rsidRDefault="004B113B" w:rsidP="004B113B">
      <w:pPr>
        <w:rPr>
          <w:rFonts w:ascii="Times New Roman" w:hAnsi="Times New Roman" w:cs="Times New Roman"/>
          <w:b/>
          <w:sz w:val="24"/>
          <w:szCs w:val="24"/>
        </w:rPr>
      </w:pPr>
    </w:p>
    <w:p w:rsidR="004B113B" w:rsidRDefault="004B113B" w:rsidP="004B113B">
      <w:pPr>
        <w:rPr>
          <w:rFonts w:ascii="Times New Roman" w:hAnsi="Times New Roman" w:cs="Times New Roman"/>
          <w:b/>
          <w:sz w:val="24"/>
          <w:szCs w:val="24"/>
        </w:rPr>
      </w:pPr>
    </w:p>
    <w:p w:rsidR="004B113B" w:rsidRDefault="004B113B" w:rsidP="004B113B">
      <w:pPr>
        <w:rPr>
          <w:rFonts w:ascii="Times New Roman" w:hAnsi="Times New Roman" w:cs="Times New Roman"/>
          <w:b/>
          <w:sz w:val="24"/>
          <w:szCs w:val="24"/>
        </w:rPr>
      </w:pPr>
    </w:p>
    <w:p w:rsidR="004B113B" w:rsidRPr="004B113B" w:rsidRDefault="004B113B" w:rsidP="004B113B">
      <w:pPr>
        <w:tabs>
          <w:tab w:val="clear" w:pos="709"/>
        </w:tabs>
        <w:suppressAutoHyphens w:val="0"/>
        <w:spacing w:after="0" w:line="408" w:lineRule="exact"/>
        <w:ind w:left="40" w:firstLine="0"/>
        <w:jc w:val="center"/>
        <w:rPr>
          <w:rFonts w:ascii="Times New Roman" w:eastAsia="Times New Roman" w:hAnsi="Times New Roman" w:cs="Times New Roman"/>
          <w:b/>
          <w:bCs/>
          <w:color w:val="000000"/>
          <w:kern w:val="0"/>
          <w:lang w:eastAsia="ru-RU" w:bidi="ru-RU"/>
        </w:rPr>
      </w:pPr>
      <w:r w:rsidRPr="004B113B">
        <w:rPr>
          <w:rFonts w:ascii="Times New Roman" w:eastAsia="Times New Roman" w:hAnsi="Times New Roman" w:cs="Times New Roman"/>
          <w:b/>
          <w:bCs/>
          <w:color w:val="000000"/>
          <w:kern w:val="0"/>
          <w:lang w:eastAsia="ru-RU" w:bidi="ru-RU"/>
        </w:rPr>
        <w:t>Государственное образовательное учреждение</w:t>
      </w:r>
      <w:r w:rsidRPr="004B113B">
        <w:rPr>
          <w:rFonts w:ascii="Times New Roman" w:eastAsia="Times New Roman" w:hAnsi="Times New Roman" w:cs="Times New Roman"/>
          <w:b/>
          <w:bCs/>
          <w:color w:val="000000"/>
          <w:kern w:val="0"/>
          <w:lang w:eastAsia="ru-RU" w:bidi="ru-RU"/>
        </w:rPr>
        <w:br/>
        <w:t>высшего профессионального образования</w:t>
      </w:r>
      <w:r w:rsidRPr="004B113B">
        <w:rPr>
          <w:rFonts w:ascii="Times New Roman" w:eastAsia="Times New Roman" w:hAnsi="Times New Roman" w:cs="Times New Roman"/>
          <w:b/>
          <w:bCs/>
          <w:color w:val="000000"/>
          <w:kern w:val="0"/>
          <w:lang w:eastAsia="ru-RU" w:bidi="ru-RU"/>
        </w:rPr>
        <w:br/>
        <w:t>Ульяновский государственный педагогический университет</w:t>
      </w:r>
    </w:p>
    <w:p w:rsidR="004B113B" w:rsidRPr="004B113B" w:rsidRDefault="004B113B" w:rsidP="004B113B">
      <w:pPr>
        <w:tabs>
          <w:tab w:val="clear" w:pos="709"/>
        </w:tabs>
        <w:suppressAutoHyphens w:val="0"/>
        <w:spacing w:after="210" w:line="408" w:lineRule="exact"/>
        <w:ind w:left="40" w:firstLine="0"/>
        <w:jc w:val="center"/>
        <w:rPr>
          <w:rFonts w:ascii="Times New Roman" w:eastAsia="Times New Roman" w:hAnsi="Times New Roman" w:cs="Times New Roman"/>
          <w:b/>
          <w:bCs/>
          <w:color w:val="000000"/>
          <w:kern w:val="0"/>
          <w:lang w:eastAsia="ru-RU" w:bidi="ru-RU"/>
        </w:rPr>
      </w:pPr>
      <w:r w:rsidRPr="004B113B">
        <w:rPr>
          <w:rFonts w:ascii="Times New Roman" w:eastAsia="Times New Roman" w:hAnsi="Times New Roman" w:cs="Times New Roman"/>
          <w:b/>
          <w:bCs/>
          <w:color w:val="000000"/>
          <w:kern w:val="0"/>
          <w:lang w:eastAsia="ru-RU" w:bidi="ru-RU"/>
        </w:rPr>
        <w:t>им. И.Н. Ульянова</w:t>
      </w:r>
    </w:p>
    <w:p w:rsidR="004B113B" w:rsidRPr="004B113B" w:rsidRDefault="004B113B" w:rsidP="004B113B">
      <w:pPr>
        <w:tabs>
          <w:tab w:val="clear" w:pos="709"/>
        </w:tabs>
        <w:suppressAutoHyphens w:val="0"/>
        <w:spacing w:after="718" w:line="220" w:lineRule="exact"/>
        <w:ind w:firstLine="0"/>
        <w:jc w:val="left"/>
        <w:rPr>
          <w:rFonts w:ascii="Times New Roman" w:eastAsia="Times New Roman" w:hAnsi="Times New Roman" w:cs="Times New Roman"/>
          <w:b/>
          <w:bCs/>
          <w:color w:val="000000"/>
          <w:kern w:val="0"/>
          <w:lang w:eastAsia="ru-RU" w:bidi="ru-RU"/>
        </w:rPr>
      </w:pPr>
      <w:r w:rsidRPr="004B113B">
        <w:rPr>
          <w:rFonts w:ascii="Times New Roman" w:eastAsia="Times New Roman" w:hAnsi="Times New Roman" w:cs="Times New Roman"/>
          <w:b/>
          <w:bCs/>
          <w:color w:val="000000"/>
          <w:kern w:val="0"/>
          <w:lang w:eastAsia="ru-RU" w:bidi="ru-RU"/>
        </w:rPr>
        <w:pict>
          <v:shapetype id="_x0000_t202" coordsize="21600,21600" o:spt="202" path="m,l,21600r21600,l21600,xe">
            <v:stroke joinstyle="miter"/>
            <v:path gradientshapeok="t" o:connecttype="rect"/>
          </v:shapetype>
          <v:shape id="_x0000_s1039" type="#_x0000_t202" style="position:absolute;margin-left:295.9pt;margin-top:-19.45pt;width:114.7pt;height:29.5pt;z-index:-251654144;mso-wrap-distance-left:5pt;mso-wrap-distance-right:5pt;mso-position-horizontal-relative:margin" wrapcoords="0 0 19924 0 19924 6503 21600 8043 21600 21600 2076 21600 2076 8043 0 6503 0 0" filled="f" stroked="f">
            <v:textbox style="mso-fit-shape-to-text:t" inset="0,0,0,0">
              <w:txbxContent>
                <w:p w:rsidR="004B113B" w:rsidRDefault="004B113B" w:rsidP="004B113B">
                  <w:pPr>
                    <w:pStyle w:val="affffffffffffffffff2"/>
                    <w:shd w:val="clear" w:color="auto" w:fill="auto"/>
                    <w:spacing w:line="240" w:lineRule="exact"/>
                  </w:pP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r>
                    <w:rPr>
                      <w:color w:val="000000"/>
                      <w:spacing w:val="0"/>
                      <w:sz w:val="24"/>
                      <w:szCs w:val="24"/>
                      <w:lang w:eastAsia="ru-RU" w:bidi="ru-RU"/>
                    </w:rPr>
                    <w:t></w:t>
                  </w:r>
                </w:p>
                <w:p w:rsidR="004B113B" w:rsidRDefault="004B113B" w:rsidP="004B113B">
                  <w:pPr>
                    <w:jc w:val="center"/>
                    <w:rPr>
                      <w:sz w:val="2"/>
                      <w:szCs w:val="2"/>
                    </w:rPr>
                  </w:pPr>
                  <w:r>
                    <w:rPr>
                      <w:rFonts w:ascii="Arial Unicode MS" w:eastAsia="Arial Unicode MS" w:hAnsi="Arial Unicode MS" w:cs="Arial Unicode MS"/>
                      <w:b/>
                      <w:bCs/>
                      <w:noProof/>
                      <w:sz w:val="24"/>
                      <w:szCs w:val="24"/>
                      <w:lang w:eastAsia="ru-RU"/>
                    </w:rPr>
                    <w:drawing>
                      <wp:inline distT="0" distB="0" distL="0" distR="0">
                        <wp:extent cx="1464945" cy="381635"/>
                        <wp:effectExtent l="19050" t="0" r="1905" b="0"/>
                        <wp:docPr id="17" name="Рисунок 17" descr="C:\Users\Pavel\AppData\Local\Temp\Rar$DIa0.795\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avel\AppData\Local\Temp\Rar$DIa0.795\media\image1.png"/>
                                <pic:cNvPicPr>
                                  <a:picLocks noChangeAspect="1" noChangeArrowheads="1"/>
                                </pic:cNvPicPr>
                              </pic:nvPicPr>
                              <pic:blipFill>
                                <a:blip r:embed="rId8"/>
                                <a:srcRect/>
                                <a:stretch>
                                  <a:fillRect/>
                                </a:stretch>
                              </pic:blipFill>
                              <pic:spPr bwMode="auto">
                                <a:xfrm>
                                  <a:off x="0" y="0"/>
                                  <a:ext cx="1464945" cy="381635"/>
                                </a:xfrm>
                                <a:prstGeom prst="rect">
                                  <a:avLst/>
                                </a:prstGeom>
                                <a:noFill/>
                                <a:ln w="9525">
                                  <a:noFill/>
                                  <a:miter lim="800000"/>
                                  <a:headEnd/>
                                  <a:tailEnd/>
                                </a:ln>
                              </pic:spPr>
                            </pic:pic>
                          </a:graphicData>
                        </a:graphic>
                      </wp:inline>
                    </w:drawing>
                  </w:r>
                </w:p>
              </w:txbxContent>
            </v:textbox>
            <w10:wrap type="square" side="left" anchorx="margin"/>
          </v:shape>
        </w:pict>
      </w:r>
      <w:r w:rsidRPr="004B113B">
        <w:rPr>
          <w:rFonts w:ascii="Times New Roman" w:eastAsia="Times New Roman" w:hAnsi="Times New Roman" w:cs="Times New Roman"/>
          <w:b/>
          <w:bCs/>
          <w:color w:val="000000"/>
          <w:spacing w:val="20"/>
          <w:kern w:val="0"/>
          <w:lang w:eastAsia="ru-RU" w:bidi="ru-RU"/>
        </w:rPr>
        <w:t>04200960056</w:t>
      </w:r>
    </w:p>
    <w:p w:rsidR="004B113B" w:rsidRPr="004B113B" w:rsidRDefault="004B113B" w:rsidP="004B113B">
      <w:pPr>
        <w:tabs>
          <w:tab w:val="clear" w:pos="709"/>
        </w:tabs>
        <w:suppressAutoHyphens w:val="0"/>
        <w:spacing w:after="637" w:line="280" w:lineRule="exact"/>
        <w:ind w:left="40" w:firstLine="0"/>
        <w:jc w:val="center"/>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Данилова Антонина Сергеевна</w:t>
      </w:r>
    </w:p>
    <w:p w:rsidR="004B113B" w:rsidRPr="004B113B" w:rsidRDefault="004B113B" w:rsidP="004B113B">
      <w:pPr>
        <w:tabs>
          <w:tab w:val="clear" w:pos="709"/>
        </w:tabs>
        <w:suppressAutoHyphens w:val="0"/>
        <w:spacing w:after="162" w:line="280" w:lineRule="exact"/>
        <w:ind w:left="40" w:firstLine="0"/>
        <w:jc w:val="center"/>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Организация воспитания в частных школах-пансионах</w:t>
      </w:r>
    </w:p>
    <w:p w:rsidR="004B113B" w:rsidRPr="004B113B" w:rsidRDefault="004B113B" w:rsidP="004B113B">
      <w:pPr>
        <w:tabs>
          <w:tab w:val="clear" w:pos="709"/>
        </w:tabs>
        <w:suppressAutoHyphens w:val="0"/>
        <w:spacing w:after="697" w:line="280" w:lineRule="exact"/>
        <w:ind w:left="40" w:firstLine="0"/>
        <w:jc w:val="center"/>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Великобритании</w:t>
      </w:r>
      <w:r w:rsidRPr="004B113B">
        <w:rPr>
          <w:rFonts w:ascii="Times New Roman" w:eastAsia="Times New Roman" w:hAnsi="Times New Roman" w:cs="Times New Roman"/>
          <w:color w:val="000000"/>
          <w:kern w:val="0"/>
          <w:sz w:val="28"/>
          <w:szCs w:val="28"/>
          <w:lang w:eastAsia="ru-RU" w:bidi="ru-RU"/>
        </w:rPr>
        <w:br/>
      </w:r>
      <w:r w:rsidRPr="004B113B">
        <w:rPr>
          <w:rFonts w:ascii="Times New Roman" w:eastAsia="Times New Roman" w:hAnsi="Times New Roman" w:cs="Times New Roman"/>
          <w:b/>
          <w:bCs/>
          <w:color w:val="000000"/>
          <w:kern w:val="0"/>
          <w:sz w:val="28"/>
          <w:lang w:eastAsia="ru-RU" w:bidi="ru-RU"/>
        </w:rPr>
        <w:t>13.00. 01 - общая педагогика,</w:t>
      </w:r>
      <w:r w:rsidRPr="004B113B">
        <w:rPr>
          <w:rFonts w:ascii="Times New Roman" w:eastAsia="Times New Roman" w:hAnsi="Times New Roman" w:cs="Times New Roman"/>
          <w:b/>
          <w:bCs/>
          <w:color w:val="000000"/>
          <w:kern w:val="0"/>
          <w:sz w:val="28"/>
          <w:lang w:eastAsia="ru-RU" w:bidi="ru-RU"/>
        </w:rPr>
        <w:br/>
        <w:t>история педагогики и образования</w:t>
      </w:r>
    </w:p>
    <w:p w:rsidR="004B113B" w:rsidRPr="004B113B" w:rsidRDefault="004B113B" w:rsidP="004B113B">
      <w:pPr>
        <w:tabs>
          <w:tab w:val="clear" w:pos="709"/>
        </w:tabs>
        <w:suppressAutoHyphens w:val="0"/>
        <w:spacing w:after="562" w:line="280" w:lineRule="exact"/>
        <w:ind w:left="40" w:firstLine="0"/>
        <w:jc w:val="center"/>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ДИССЕРТАЦИЯ</w:t>
      </w:r>
      <w:r w:rsidRPr="004B113B">
        <w:rPr>
          <w:rFonts w:ascii="Times New Roman" w:eastAsia="Times New Roman" w:hAnsi="Times New Roman" w:cs="Times New Roman"/>
          <w:color w:val="000000"/>
          <w:kern w:val="0"/>
          <w:sz w:val="28"/>
          <w:szCs w:val="28"/>
          <w:lang w:eastAsia="ru-RU" w:bidi="ru-RU"/>
        </w:rPr>
        <w:br/>
      </w:r>
      <w:r w:rsidRPr="004B113B">
        <w:rPr>
          <w:rFonts w:ascii="Times New Roman" w:eastAsia="Times New Roman" w:hAnsi="Times New Roman" w:cs="Times New Roman"/>
          <w:b/>
          <w:bCs/>
          <w:color w:val="000000"/>
          <w:kern w:val="0"/>
          <w:lang w:eastAsia="ru-RU" w:bidi="ru-RU"/>
        </w:rPr>
        <w:t>на соискание учёной степени</w:t>
      </w:r>
      <w:r w:rsidRPr="004B113B">
        <w:rPr>
          <w:rFonts w:ascii="Times New Roman" w:eastAsia="Times New Roman" w:hAnsi="Times New Roman" w:cs="Times New Roman"/>
          <w:b/>
          <w:bCs/>
          <w:color w:val="000000"/>
          <w:kern w:val="0"/>
          <w:lang w:eastAsia="ru-RU" w:bidi="ru-RU"/>
        </w:rPr>
        <w:br/>
        <w:t>кандидата педагогических наук</w:t>
      </w:r>
    </w:p>
    <w:p w:rsidR="004B113B" w:rsidRPr="004B113B" w:rsidRDefault="004B113B" w:rsidP="004B113B">
      <w:pPr>
        <w:tabs>
          <w:tab w:val="clear" w:pos="709"/>
        </w:tabs>
        <w:suppressAutoHyphens w:val="0"/>
        <w:spacing w:after="1774" w:line="413" w:lineRule="exact"/>
        <w:ind w:left="5180" w:firstLine="0"/>
        <w:jc w:val="right"/>
        <w:rPr>
          <w:rFonts w:ascii="Times New Roman" w:eastAsia="Times New Roman" w:hAnsi="Times New Roman" w:cs="Times New Roman"/>
          <w:b/>
          <w:bCs/>
          <w:color w:val="000000"/>
          <w:kern w:val="0"/>
          <w:lang w:eastAsia="ru-RU" w:bidi="ru-RU"/>
        </w:rPr>
      </w:pPr>
      <w:r w:rsidRPr="004B113B">
        <w:rPr>
          <w:rFonts w:ascii="Times New Roman" w:eastAsia="Times New Roman" w:hAnsi="Times New Roman" w:cs="Times New Roman"/>
          <w:b/>
          <w:bCs/>
          <w:color w:val="000000"/>
          <w:kern w:val="0"/>
          <w:lang w:eastAsia="ru-RU" w:bidi="ru-RU"/>
        </w:rPr>
        <w:t>Научный руководитель доктор педагогических наук, профессор С.Д. Поляков</w:t>
      </w:r>
    </w:p>
    <w:p w:rsidR="004B113B" w:rsidRPr="004B113B" w:rsidRDefault="004B113B" w:rsidP="004B113B">
      <w:pPr>
        <w:tabs>
          <w:tab w:val="clear" w:pos="709"/>
        </w:tabs>
        <w:suppressAutoHyphens w:val="0"/>
        <w:spacing w:after="0" w:line="220" w:lineRule="exact"/>
        <w:ind w:left="40" w:firstLine="0"/>
        <w:jc w:val="center"/>
        <w:rPr>
          <w:rFonts w:ascii="Times New Roman" w:eastAsia="Times New Roman" w:hAnsi="Times New Roman" w:cs="Times New Roman"/>
          <w:b/>
          <w:bCs/>
          <w:color w:val="000000"/>
          <w:kern w:val="0"/>
          <w:lang w:eastAsia="ru-RU" w:bidi="ru-RU"/>
        </w:rPr>
        <w:sectPr w:rsidR="004B113B" w:rsidRPr="004B113B" w:rsidSect="004B113B">
          <w:headerReference w:type="even" r:id="rId9"/>
          <w:footnotePr>
            <w:numFmt w:val="chicago"/>
            <w:numRestart w:val="eachPage"/>
          </w:footnotePr>
          <w:type w:val="continuous"/>
          <w:pgSz w:w="11900" w:h="16840"/>
          <w:pgMar w:top="1635" w:right="845" w:bottom="1376" w:left="2770" w:header="0" w:footer="3" w:gutter="0"/>
          <w:cols w:space="720"/>
          <w:noEndnote/>
          <w:docGrid w:linePitch="360"/>
        </w:sectPr>
      </w:pPr>
      <w:r w:rsidRPr="004B113B">
        <w:rPr>
          <w:rFonts w:ascii="Times New Roman" w:eastAsia="Times New Roman" w:hAnsi="Times New Roman" w:cs="Times New Roman"/>
          <w:b/>
          <w:bCs/>
          <w:color w:val="000000"/>
          <w:kern w:val="0"/>
          <w:lang w:eastAsia="ru-RU" w:bidi="ru-RU"/>
        </w:rPr>
        <w:t>Ульяновск - 2009</w:t>
      </w:r>
    </w:p>
    <w:p w:rsidR="004B113B" w:rsidRPr="004B113B" w:rsidRDefault="004B113B" w:rsidP="004B113B">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4B113B" w:rsidRPr="004B113B" w:rsidRDefault="004B113B" w:rsidP="004B113B">
      <w:pPr>
        <w:tabs>
          <w:tab w:val="clear" w:pos="709"/>
        </w:tabs>
        <w:suppressAutoHyphens w:val="0"/>
        <w:spacing w:before="32" w:after="32" w:line="240" w:lineRule="exact"/>
        <w:ind w:firstLine="0"/>
        <w:jc w:val="left"/>
        <w:rPr>
          <w:rFonts w:ascii="Arial Unicode MS" w:eastAsia="Arial Unicode MS" w:hAnsi="Arial Unicode MS" w:cs="Arial Unicode MS"/>
          <w:color w:val="000000"/>
          <w:kern w:val="0"/>
          <w:sz w:val="19"/>
          <w:szCs w:val="19"/>
          <w:lang w:eastAsia="ru-RU" w:bidi="ru-RU"/>
        </w:rPr>
      </w:pPr>
    </w:p>
    <w:p w:rsidR="004B113B" w:rsidRPr="004B113B" w:rsidRDefault="004B113B" w:rsidP="004B113B">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4B113B" w:rsidRPr="004B113B">
          <w:pgSz w:w="11900" w:h="16840"/>
          <w:pgMar w:top="1067" w:right="0" w:bottom="1913" w:left="0" w:header="0" w:footer="3" w:gutter="0"/>
          <w:cols w:space="720"/>
          <w:noEndnote/>
          <w:docGrid w:linePitch="360"/>
        </w:sectPr>
      </w:pPr>
    </w:p>
    <w:p w:rsidR="004B113B" w:rsidRPr="004B113B" w:rsidRDefault="004B113B" w:rsidP="004B113B">
      <w:pPr>
        <w:tabs>
          <w:tab w:val="clear" w:pos="709"/>
        </w:tabs>
        <w:suppressAutoHyphens w:val="0"/>
        <w:spacing w:after="0" w:line="563" w:lineRule="exact"/>
        <w:ind w:firstLine="0"/>
        <w:jc w:val="left"/>
        <w:rPr>
          <w:rFonts w:ascii="Arial Unicode MS" w:eastAsia="Arial Unicode MS" w:hAnsi="Arial Unicode MS" w:cs="Arial Unicode MS"/>
          <w:color w:val="000000"/>
          <w:kern w:val="0"/>
          <w:sz w:val="24"/>
          <w:szCs w:val="24"/>
          <w:lang w:eastAsia="ru-RU" w:bidi="ru-RU"/>
        </w:rPr>
      </w:pPr>
      <w:r w:rsidRPr="004B113B">
        <w:rPr>
          <w:rFonts w:ascii="Arial Unicode MS" w:eastAsia="Arial Unicode MS" w:hAnsi="Arial Unicode MS" w:cs="Arial Unicode MS"/>
          <w:color w:val="000000"/>
          <w:kern w:val="0"/>
          <w:sz w:val="24"/>
          <w:szCs w:val="24"/>
          <w:lang w:eastAsia="ru-RU" w:bidi="ru-RU"/>
        </w:rPr>
        <w:pict>
          <v:shape id="_x0000_s1037" type="#_x0000_t202" style="position:absolute;margin-left:189.6pt;margin-top:.1pt;width:101.5pt;height:15.6pt;z-index:251660288;mso-wrap-distance-left:5pt;mso-wrap-distance-right:5pt;mso-position-horizontal-relative:margin" filled="f" stroked="f">
            <v:textbox style="mso-fit-shape-to-text:t" inset="0,0,0,0">
              <w:txbxContent>
                <w:p w:rsidR="004B113B" w:rsidRDefault="004B113B" w:rsidP="004B113B">
                  <w:pPr>
                    <w:pStyle w:val="2fff8"/>
                    <w:shd w:val="clear" w:color="auto" w:fill="auto"/>
                    <w:spacing w:after="0" w:line="280" w:lineRule="exact"/>
                    <w:ind w:firstLine="0"/>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anchorx="margin"/>
          </v:shape>
        </w:pict>
      </w:r>
      <w:r w:rsidRPr="004B113B">
        <w:rPr>
          <w:rFonts w:ascii="Arial Unicode MS" w:eastAsia="Arial Unicode MS" w:hAnsi="Arial Unicode MS" w:cs="Arial Unicode MS"/>
          <w:color w:val="000000"/>
          <w:kern w:val="0"/>
          <w:sz w:val="24"/>
          <w:szCs w:val="24"/>
          <w:lang w:eastAsia="ru-RU" w:bidi="ru-RU"/>
        </w:rPr>
        <w:pict>
          <v:shape id="_x0000_s1038" type="#_x0000_t202" style="position:absolute;margin-left:450.7pt;margin-top:14.25pt;width:31.9pt;height:16.85pt;z-index:251661312;mso-wrap-distance-left:5pt;mso-wrap-distance-right:5pt;mso-position-horizontal-relative:margin" filled="f" stroked="f">
            <v:textbox style="mso-fit-shape-to-text:t" inset="0,0,0,0">
              <w:txbxContent>
                <w:p w:rsidR="004B113B" w:rsidRDefault="004B113B" w:rsidP="004B113B">
                  <w:pPr>
                    <w:pStyle w:val="2fff8"/>
                    <w:shd w:val="clear" w:color="auto" w:fill="auto"/>
                    <w:spacing w:after="0" w:line="280" w:lineRule="exact"/>
                    <w:ind w:firstLine="0"/>
                    <w:jc w:val="left"/>
                  </w:pPr>
                  <w:r>
                    <w:rPr>
                      <w:rStyle w:val="2Exact"/>
                    </w:rPr>
                    <w:t></w:t>
                  </w:r>
                  <w:r>
                    <w:rPr>
                      <w:rStyle w:val="2Exact"/>
                    </w:rPr>
                    <w:t></w:t>
                  </w:r>
                  <w:r>
                    <w:rPr>
                      <w:rStyle w:val="2Exact"/>
                    </w:rPr>
                    <w:t></w:t>
                  </w:r>
                  <w:r>
                    <w:rPr>
                      <w:rStyle w:val="2Exact"/>
                    </w:rPr>
                    <w:t></w:t>
                  </w:r>
                </w:p>
              </w:txbxContent>
            </v:textbox>
            <w10:wrap anchorx="margin"/>
          </v:shape>
        </w:pict>
      </w:r>
    </w:p>
    <w:p w:rsidR="004B113B" w:rsidRPr="004B113B" w:rsidRDefault="004B113B" w:rsidP="004B113B">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4B113B" w:rsidRPr="004B113B">
          <w:type w:val="continuous"/>
          <w:pgSz w:w="11900" w:h="16840"/>
          <w:pgMar w:top="1067" w:right="752" w:bottom="1913" w:left="1442" w:header="0" w:footer="3" w:gutter="0"/>
          <w:cols w:space="720"/>
          <w:noEndnote/>
          <w:docGrid w:linePitch="360"/>
        </w:sectPr>
      </w:pPr>
    </w:p>
    <w:p w:rsidR="004B113B" w:rsidRPr="004B113B" w:rsidRDefault="004B113B" w:rsidP="004B113B">
      <w:pPr>
        <w:tabs>
          <w:tab w:val="clear" w:pos="709"/>
        </w:tabs>
        <w:suppressAutoHyphens w:val="0"/>
        <w:spacing w:before="52" w:after="52" w:line="240" w:lineRule="exact"/>
        <w:ind w:firstLine="0"/>
        <w:jc w:val="left"/>
        <w:rPr>
          <w:rFonts w:ascii="Arial Unicode MS" w:eastAsia="Arial Unicode MS" w:hAnsi="Arial Unicode MS" w:cs="Arial Unicode MS"/>
          <w:color w:val="000000"/>
          <w:kern w:val="0"/>
          <w:sz w:val="19"/>
          <w:szCs w:val="19"/>
          <w:lang w:eastAsia="ru-RU" w:bidi="ru-RU"/>
        </w:rPr>
      </w:pPr>
    </w:p>
    <w:p w:rsidR="004B113B" w:rsidRPr="004B113B" w:rsidRDefault="004B113B" w:rsidP="004B113B">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4B113B" w:rsidRPr="004B113B">
          <w:type w:val="continuous"/>
          <w:pgSz w:w="11900" w:h="16840"/>
          <w:pgMar w:top="932" w:right="0" w:bottom="1871" w:left="0" w:header="0" w:footer="3" w:gutter="0"/>
          <w:cols w:space="720"/>
          <w:noEndnote/>
          <w:docGrid w:linePitch="360"/>
        </w:sectPr>
      </w:pPr>
    </w:p>
    <w:p w:rsidR="004B113B" w:rsidRPr="004B113B" w:rsidRDefault="004B113B" w:rsidP="004B113B">
      <w:pPr>
        <w:tabs>
          <w:tab w:val="clear" w:pos="709"/>
        </w:tabs>
        <w:suppressAutoHyphens w:val="0"/>
        <w:spacing w:after="477" w:line="280" w:lineRule="exact"/>
        <w:ind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pict>
          <v:shape id="_x0000_s1040" type="#_x0000_t202" style="position:absolute;left:0;text-align:left;margin-left:459.6pt;margin-top:-1.35pt;width:8.65pt;height:16.85pt;z-index:-251653120;mso-wrap-distance-left:5pt;mso-wrap-distance-right:5pt;mso-position-horizontal-relative:margin" filled="f" stroked="f">
            <v:textbox style="mso-fit-shape-to-text:t" inset="0,0,0,0">
              <w:txbxContent>
                <w:p w:rsidR="004B113B" w:rsidRDefault="004B113B" w:rsidP="004B113B">
                  <w:pPr>
                    <w:pStyle w:val="5ff4"/>
                    <w:shd w:val="clear" w:color="auto" w:fill="auto"/>
                    <w:spacing w:line="280" w:lineRule="exact"/>
                  </w:pPr>
                  <w:r>
                    <w:rPr>
                      <w:color w:val="000000"/>
                    </w:rPr>
                    <w:t></w:t>
                  </w:r>
                </w:p>
              </w:txbxContent>
            </v:textbox>
            <w10:wrap type="square" side="left" anchorx="margin"/>
          </v:shape>
        </w:pict>
      </w:r>
      <w:r w:rsidRPr="004B113B">
        <w:rPr>
          <w:rFonts w:ascii="Times New Roman" w:eastAsia="Times New Roman" w:hAnsi="Times New Roman" w:cs="Times New Roman"/>
          <w:color w:val="000000"/>
          <w:kern w:val="0"/>
          <w:sz w:val="28"/>
          <w:szCs w:val="28"/>
          <w:lang w:eastAsia="ru-RU" w:bidi="ru-RU"/>
        </w:rPr>
        <w:t>ВВЕДЕНИЕ</w:t>
      </w:r>
    </w:p>
    <w:p w:rsidR="004B113B" w:rsidRPr="004B113B" w:rsidRDefault="004B113B" w:rsidP="004B113B">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ГЛАВА 1. ВОСПИТАНИЕ В ЧАСТНЫХ ШКОЛАХ-ПАНСИОНАХ ВЕЛИКОБРИТАНИИ КАК НАУЧНАЯ ПРОБЛЕМА</w:t>
      </w:r>
    </w:p>
    <w:p w:rsidR="004B113B" w:rsidRPr="004B113B" w:rsidRDefault="004B113B" w:rsidP="004B113B">
      <w:pPr>
        <w:tabs>
          <w:tab w:val="clear" w:pos="709"/>
          <w:tab w:val="right" w:leader="dot" w:pos="9019"/>
        </w:tabs>
        <w:suppressAutoHyphens w:val="0"/>
        <w:spacing w:after="0" w:line="480" w:lineRule="exact"/>
        <w:ind w:left="600"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fldChar w:fldCharType="begin"/>
      </w:r>
      <w:r w:rsidRPr="004B113B">
        <w:rPr>
          <w:rFonts w:ascii="Times New Roman" w:eastAsia="Times New Roman" w:hAnsi="Times New Roman" w:cs="Times New Roman"/>
          <w:color w:val="000000"/>
          <w:kern w:val="0"/>
          <w:sz w:val="28"/>
          <w:szCs w:val="28"/>
          <w:lang w:eastAsia="ru-RU" w:bidi="ru-RU"/>
        </w:rPr>
        <w:instrText xml:space="preserve"> TOC \o "1-5" \h \z </w:instrText>
      </w:r>
      <w:r w:rsidRPr="004B113B">
        <w:rPr>
          <w:rFonts w:ascii="Times New Roman" w:eastAsia="Times New Roman" w:hAnsi="Times New Roman" w:cs="Times New Roman"/>
          <w:color w:val="000000"/>
          <w:kern w:val="0"/>
          <w:sz w:val="28"/>
          <w:szCs w:val="28"/>
          <w:lang w:eastAsia="ru-RU" w:bidi="ru-RU"/>
        </w:rPr>
        <w:fldChar w:fldCharType="separate"/>
      </w:r>
      <w:hyperlink w:anchor="bookmark2" w:tooltip="Current Document">
        <w:r w:rsidRPr="004B113B">
          <w:rPr>
            <w:rFonts w:ascii="Times New Roman" w:eastAsia="Times New Roman" w:hAnsi="Times New Roman" w:cs="Times New Roman"/>
            <w:color w:val="000000"/>
            <w:kern w:val="0"/>
            <w:sz w:val="28"/>
            <w:szCs w:val="28"/>
            <w:lang w:eastAsia="ru-RU" w:bidi="ru-RU"/>
          </w:rPr>
          <w:t>1Л. Воспитательные аспекты системы образования Великобритании</w:t>
        </w:r>
        <w:r w:rsidRPr="004B113B">
          <w:rPr>
            <w:rFonts w:ascii="Times New Roman" w:eastAsia="Times New Roman" w:hAnsi="Times New Roman" w:cs="Times New Roman"/>
            <w:color w:val="000000"/>
            <w:kern w:val="0"/>
            <w:sz w:val="28"/>
            <w:szCs w:val="28"/>
            <w:lang w:eastAsia="ru-RU" w:bidi="ru-RU"/>
          </w:rPr>
          <w:tab/>
          <w:t>15</w:t>
        </w:r>
      </w:hyperlink>
    </w:p>
    <w:p w:rsidR="004B113B" w:rsidRPr="004B113B" w:rsidRDefault="004B113B" w:rsidP="004B113B">
      <w:pPr>
        <w:numPr>
          <w:ilvl w:val="0"/>
          <w:numId w:val="24"/>
        </w:numPr>
        <w:tabs>
          <w:tab w:val="clear" w:pos="709"/>
          <w:tab w:val="left" w:pos="1231"/>
          <w:tab w:val="center" w:pos="5162"/>
          <w:tab w:val="center" w:pos="6158"/>
          <w:tab w:val="center" w:pos="7466"/>
          <w:tab w:val="right" w:pos="9540"/>
        </w:tabs>
        <w:suppressAutoHyphens w:val="0"/>
        <w:spacing w:after="0" w:line="480" w:lineRule="exact"/>
        <w:ind w:left="60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Проблема определения</w:t>
      </w:r>
      <w:r w:rsidRPr="004B113B">
        <w:rPr>
          <w:rFonts w:ascii="Times New Roman" w:eastAsia="Times New Roman" w:hAnsi="Times New Roman" w:cs="Times New Roman"/>
          <w:color w:val="000000"/>
          <w:kern w:val="0"/>
          <w:sz w:val="28"/>
          <w:szCs w:val="28"/>
          <w:lang w:eastAsia="ru-RU" w:bidi="ru-RU"/>
        </w:rPr>
        <w:tab/>
        <w:t>базовых</w:t>
      </w:r>
      <w:r w:rsidRPr="004B113B">
        <w:rPr>
          <w:rFonts w:ascii="Times New Roman" w:eastAsia="Times New Roman" w:hAnsi="Times New Roman" w:cs="Times New Roman"/>
          <w:color w:val="000000"/>
          <w:kern w:val="0"/>
          <w:sz w:val="28"/>
          <w:szCs w:val="28"/>
          <w:lang w:eastAsia="ru-RU" w:bidi="ru-RU"/>
        </w:rPr>
        <w:tab/>
        <w:t>понятий</w:t>
      </w:r>
      <w:r w:rsidRPr="004B113B">
        <w:rPr>
          <w:rFonts w:ascii="Times New Roman" w:eastAsia="Times New Roman" w:hAnsi="Times New Roman" w:cs="Times New Roman"/>
          <w:color w:val="000000"/>
          <w:kern w:val="0"/>
          <w:sz w:val="28"/>
          <w:szCs w:val="28"/>
          <w:lang w:eastAsia="ru-RU" w:bidi="ru-RU"/>
        </w:rPr>
        <w:tab/>
        <w:t>анализа</w:t>
      </w:r>
      <w:r w:rsidRPr="004B113B">
        <w:rPr>
          <w:rFonts w:ascii="Times New Roman" w:eastAsia="Times New Roman" w:hAnsi="Times New Roman" w:cs="Times New Roman"/>
          <w:color w:val="000000"/>
          <w:kern w:val="0"/>
          <w:sz w:val="28"/>
          <w:szCs w:val="28"/>
          <w:lang w:eastAsia="ru-RU" w:bidi="ru-RU"/>
        </w:rPr>
        <w:tab/>
        <w:t>организации</w:t>
      </w:r>
    </w:p>
    <w:p w:rsidR="004B113B" w:rsidRPr="004B113B" w:rsidRDefault="004B113B" w:rsidP="004B113B">
      <w:pPr>
        <w:tabs>
          <w:tab w:val="clear" w:pos="709"/>
          <w:tab w:val="right" w:leader="dot" w:pos="9540"/>
        </w:tabs>
        <w:suppressAutoHyphens w:val="0"/>
        <w:spacing w:after="0" w:line="480" w:lineRule="exact"/>
        <w:ind w:left="600"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воспитания в Великобритании</w:t>
      </w:r>
      <w:r w:rsidRPr="004B113B">
        <w:rPr>
          <w:rFonts w:ascii="Times New Roman" w:eastAsia="Times New Roman" w:hAnsi="Times New Roman" w:cs="Times New Roman"/>
          <w:color w:val="000000"/>
          <w:kern w:val="0"/>
          <w:sz w:val="28"/>
          <w:szCs w:val="28"/>
          <w:lang w:eastAsia="ru-RU" w:bidi="ru-RU"/>
        </w:rPr>
        <w:tab/>
        <w:t>43</w:t>
      </w:r>
    </w:p>
    <w:p w:rsidR="004B113B" w:rsidRPr="004B113B" w:rsidRDefault="004B113B" w:rsidP="004B113B">
      <w:pPr>
        <w:numPr>
          <w:ilvl w:val="0"/>
          <w:numId w:val="24"/>
        </w:numPr>
        <w:tabs>
          <w:tab w:val="clear" w:pos="709"/>
          <w:tab w:val="left" w:pos="1598"/>
        </w:tabs>
        <w:suppressAutoHyphens w:val="0"/>
        <w:spacing w:after="0" w:line="475" w:lineRule="exact"/>
        <w:ind w:left="60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Виды воспитания в частных школах-пансионах</w:t>
      </w:r>
    </w:p>
    <w:p w:rsidR="004B113B" w:rsidRPr="004B113B" w:rsidRDefault="004B113B" w:rsidP="004B113B">
      <w:pPr>
        <w:tabs>
          <w:tab w:val="clear" w:pos="709"/>
          <w:tab w:val="right" w:leader="dot" w:pos="9540"/>
        </w:tabs>
        <w:suppressAutoHyphens w:val="0"/>
        <w:spacing w:after="412" w:line="475" w:lineRule="exact"/>
        <w:ind w:left="600" w:firstLine="0"/>
        <w:rPr>
          <w:rFonts w:ascii="Times New Roman" w:eastAsia="Times New Roman" w:hAnsi="Times New Roman" w:cs="Times New Roman"/>
          <w:color w:val="000000"/>
          <w:kern w:val="0"/>
          <w:sz w:val="28"/>
          <w:szCs w:val="28"/>
          <w:lang w:eastAsia="ru-RU" w:bidi="ru-RU"/>
        </w:rPr>
      </w:pPr>
      <w:hyperlink w:anchor="bookmark13" w:tooltip="Current Document">
        <w:r w:rsidRPr="004B113B">
          <w:rPr>
            <w:rFonts w:ascii="Times New Roman" w:eastAsia="Times New Roman" w:hAnsi="Times New Roman" w:cs="Times New Roman"/>
            <w:color w:val="000000"/>
            <w:kern w:val="0"/>
            <w:sz w:val="28"/>
            <w:szCs w:val="28"/>
            <w:lang w:eastAsia="ru-RU" w:bidi="ru-RU"/>
          </w:rPr>
          <w:t>Великобритании</w:t>
        </w:r>
        <w:r w:rsidRPr="004B113B">
          <w:rPr>
            <w:rFonts w:ascii="Times New Roman" w:eastAsia="Times New Roman" w:hAnsi="Times New Roman" w:cs="Times New Roman"/>
            <w:color w:val="000000"/>
            <w:kern w:val="0"/>
            <w:sz w:val="28"/>
            <w:szCs w:val="28"/>
            <w:lang w:eastAsia="ru-RU" w:bidi="ru-RU"/>
          </w:rPr>
          <w:tab/>
          <w:t>62</w:t>
        </w:r>
      </w:hyperlink>
    </w:p>
    <w:p w:rsidR="004B113B" w:rsidRPr="004B113B" w:rsidRDefault="004B113B" w:rsidP="004B113B">
      <w:pPr>
        <w:tabs>
          <w:tab w:val="clear" w:pos="709"/>
          <w:tab w:val="center" w:pos="5162"/>
          <w:tab w:val="center" w:pos="7466"/>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ГЛАВА 2. ОПЫТ АНАЛИЗА</w:t>
      </w:r>
      <w:r w:rsidRPr="004B113B">
        <w:rPr>
          <w:rFonts w:ascii="Times New Roman" w:eastAsia="Times New Roman" w:hAnsi="Times New Roman" w:cs="Times New Roman"/>
          <w:color w:val="000000"/>
          <w:kern w:val="0"/>
          <w:sz w:val="28"/>
          <w:szCs w:val="28"/>
          <w:lang w:eastAsia="ru-RU" w:bidi="ru-RU"/>
        </w:rPr>
        <w:tab/>
        <w:t>ОРГАНИЗАЦИИ</w:t>
      </w:r>
      <w:r w:rsidRPr="004B113B">
        <w:rPr>
          <w:rFonts w:ascii="Times New Roman" w:eastAsia="Times New Roman" w:hAnsi="Times New Roman" w:cs="Times New Roman"/>
          <w:color w:val="000000"/>
          <w:kern w:val="0"/>
          <w:sz w:val="28"/>
          <w:szCs w:val="28"/>
          <w:lang w:eastAsia="ru-RU" w:bidi="ru-RU"/>
        </w:rPr>
        <w:tab/>
        <w:t>ВОСПИТАНИЯ В</w:t>
      </w:r>
    </w:p>
    <w:p w:rsidR="004B113B" w:rsidRPr="004B113B" w:rsidRDefault="004B113B" w:rsidP="004B113B">
      <w:pPr>
        <w:tabs>
          <w:tab w:val="clear" w:pos="709"/>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ЧАСТНЫХ ШКОЛАХ-ПАНСИОНАХ ВЕЛИКОБРИТАНИИ</w:t>
      </w:r>
    </w:p>
    <w:p w:rsidR="004B113B" w:rsidRPr="004B113B" w:rsidRDefault="004B113B" w:rsidP="004B113B">
      <w:pPr>
        <w:numPr>
          <w:ilvl w:val="0"/>
          <w:numId w:val="25"/>
        </w:numPr>
        <w:tabs>
          <w:tab w:val="clear" w:pos="709"/>
          <w:tab w:val="right" w:leader="dot" w:pos="9540"/>
        </w:tabs>
        <w:suppressAutoHyphens w:val="0"/>
        <w:spacing w:after="0" w:line="480" w:lineRule="exact"/>
        <w:ind w:left="600" w:firstLine="0"/>
        <w:jc w:val="left"/>
        <w:rPr>
          <w:rFonts w:ascii="Times New Roman" w:eastAsia="Times New Roman" w:hAnsi="Times New Roman" w:cs="Times New Roman"/>
          <w:color w:val="000000"/>
          <w:kern w:val="0"/>
          <w:sz w:val="28"/>
          <w:szCs w:val="28"/>
          <w:lang w:eastAsia="ru-RU" w:bidi="ru-RU"/>
        </w:rPr>
      </w:pPr>
      <w:hyperlink w:anchor="bookmark8" w:tooltip="Current Document">
        <w:r w:rsidRPr="004B113B">
          <w:rPr>
            <w:rFonts w:ascii="Times New Roman" w:eastAsia="Times New Roman" w:hAnsi="Times New Roman" w:cs="Times New Roman"/>
            <w:color w:val="000000"/>
            <w:kern w:val="0"/>
            <w:sz w:val="28"/>
            <w:szCs w:val="28"/>
            <w:lang w:eastAsia="ru-RU" w:bidi="ru-RU"/>
          </w:rPr>
          <w:t>Феномен частных школ-пансионов</w:t>
        </w:r>
        <w:r w:rsidRPr="004B113B">
          <w:rPr>
            <w:rFonts w:ascii="Times New Roman" w:eastAsia="Times New Roman" w:hAnsi="Times New Roman" w:cs="Times New Roman"/>
            <w:color w:val="000000"/>
            <w:kern w:val="0"/>
            <w:sz w:val="28"/>
            <w:szCs w:val="28"/>
            <w:lang w:eastAsia="ru-RU" w:bidi="ru-RU"/>
          </w:rPr>
          <w:tab/>
          <w:t>100</w:t>
        </w:r>
      </w:hyperlink>
    </w:p>
    <w:p w:rsidR="004B113B" w:rsidRPr="004B113B" w:rsidRDefault="004B113B" w:rsidP="004B113B">
      <w:pPr>
        <w:tabs>
          <w:tab w:val="clear" w:pos="709"/>
          <w:tab w:val="right" w:leader="dot" w:pos="9019"/>
        </w:tabs>
        <w:suppressAutoHyphens w:val="0"/>
        <w:spacing w:after="0" w:line="480" w:lineRule="exact"/>
        <w:ind w:left="600" w:firstLine="0"/>
        <w:rPr>
          <w:rFonts w:ascii="Times New Roman" w:eastAsia="Times New Roman" w:hAnsi="Times New Roman" w:cs="Times New Roman"/>
          <w:color w:val="000000"/>
          <w:kern w:val="0"/>
          <w:sz w:val="28"/>
          <w:szCs w:val="28"/>
          <w:lang w:eastAsia="ru-RU" w:bidi="ru-RU"/>
        </w:rPr>
      </w:pPr>
      <w:hyperlink w:anchor="bookmark10" w:tooltip="Current Document">
        <w:r w:rsidRPr="004B113B">
          <w:rPr>
            <w:rFonts w:ascii="Times New Roman" w:eastAsia="Times New Roman" w:hAnsi="Times New Roman" w:cs="Times New Roman"/>
            <w:color w:val="000000"/>
            <w:kern w:val="0"/>
            <w:sz w:val="28"/>
            <w:szCs w:val="28"/>
            <w:lang w:eastAsia="ru-RU" w:bidi="ru-RU"/>
          </w:rPr>
          <w:t>2.2.0рганизация жизнедеятельности в частных школах-пансионах В еликобритании</w:t>
        </w:r>
        <w:r w:rsidRPr="004B113B">
          <w:rPr>
            <w:rFonts w:ascii="Times New Roman" w:eastAsia="Times New Roman" w:hAnsi="Times New Roman" w:cs="Times New Roman"/>
            <w:color w:val="000000"/>
            <w:kern w:val="0"/>
            <w:sz w:val="28"/>
            <w:szCs w:val="28"/>
            <w:lang w:eastAsia="ru-RU" w:bidi="ru-RU"/>
          </w:rPr>
          <w:tab/>
          <w:t>121</w:t>
        </w:r>
      </w:hyperlink>
    </w:p>
    <w:p w:rsidR="004B113B" w:rsidRPr="004B113B" w:rsidRDefault="004B113B" w:rsidP="004B113B">
      <w:pPr>
        <w:numPr>
          <w:ilvl w:val="0"/>
          <w:numId w:val="26"/>
        </w:numPr>
        <w:tabs>
          <w:tab w:val="clear" w:pos="709"/>
          <w:tab w:val="left" w:pos="1231"/>
        </w:tabs>
        <w:suppressAutoHyphens w:val="0"/>
        <w:spacing w:after="0" w:line="480" w:lineRule="exact"/>
        <w:ind w:left="60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spirit</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of</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school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(«дух школы») как интегративная характеристика организации воспитания в частных школах-пансионах</w:t>
      </w:r>
    </w:p>
    <w:p w:rsidR="004B113B" w:rsidRPr="004B113B" w:rsidRDefault="004B113B" w:rsidP="004B113B">
      <w:pPr>
        <w:tabs>
          <w:tab w:val="clear" w:pos="709"/>
          <w:tab w:val="right" w:leader="dot" w:pos="9540"/>
        </w:tabs>
        <w:suppressAutoHyphens w:val="0"/>
        <w:spacing w:after="642" w:line="280" w:lineRule="exact"/>
        <w:ind w:left="600" w:firstLine="0"/>
        <w:rPr>
          <w:rFonts w:ascii="Times New Roman" w:eastAsia="Times New Roman" w:hAnsi="Times New Roman" w:cs="Times New Roman"/>
          <w:color w:val="000000"/>
          <w:kern w:val="0"/>
          <w:sz w:val="28"/>
          <w:szCs w:val="28"/>
          <w:lang w:eastAsia="ru-RU" w:bidi="ru-RU"/>
        </w:rPr>
      </w:pPr>
      <w:hyperlink w:anchor="bookmark11" w:tooltip="Current Document">
        <w:r w:rsidRPr="004B113B">
          <w:rPr>
            <w:rFonts w:ascii="Times New Roman" w:eastAsia="Times New Roman" w:hAnsi="Times New Roman" w:cs="Times New Roman"/>
            <w:color w:val="000000"/>
            <w:kern w:val="0"/>
            <w:sz w:val="28"/>
            <w:szCs w:val="28"/>
            <w:lang w:eastAsia="ru-RU" w:bidi="ru-RU"/>
          </w:rPr>
          <w:t>Великобритании</w:t>
        </w:r>
        <w:r w:rsidRPr="004B113B">
          <w:rPr>
            <w:rFonts w:ascii="Times New Roman" w:eastAsia="Times New Roman" w:hAnsi="Times New Roman" w:cs="Times New Roman"/>
            <w:color w:val="000000"/>
            <w:kern w:val="0"/>
            <w:sz w:val="28"/>
            <w:szCs w:val="28"/>
            <w:lang w:eastAsia="ru-RU" w:bidi="ru-RU"/>
          </w:rPr>
          <w:tab/>
          <w:t xml:space="preserve">  144</w:t>
        </w:r>
      </w:hyperlink>
    </w:p>
    <w:p w:rsidR="004B113B" w:rsidRPr="004B113B" w:rsidRDefault="004B113B" w:rsidP="004B113B">
      <w:pPr>
        <w:tabs>
          <w:tab w:val="clear" w:pos="709"/>
          <w:tab w:val="right" w:leader="dot" w:pos="9540"/>
        </w:tabs>
        <w:suppressAutoHyphens w:val="0"/>
        <w:spacing w:after="535" w:line="280" w:lineRule="exact"/>
        <w:ind w:firstLine="0"/>
        <w:rPr>
          <w:rFonts w:ascii="Times New Roman" w:eastAsia="Times New Roman" w:hAnsi="Times New Roman" w:cs="Times New Roman"/>
          <w:color w:val="000000"/>
          <w:kern w:val="0"/>
          <w:sz w:val="28"/>
          <w:szCs w:val="28"/>
          <w:lang w:eastAsia="ru-RU" w:bidi="ru-RU"/>
        </w:rPr>
      </w:pPr>
      <w:hyperlink w:anchor="bookmark14" w:tooltip="Current Document">
        <w:r w:rsidRPr="004B113B">
          <w:rPr>
            <w:rFonts w:ascii="Times New Roman" w:eastAsia="Times New Roman" w:hAnsi="Times New Roman" w:cs="Times New Roman"/>
            <w:color w:val="000000"/>
            <w:kern w:val="0"/>
            <w:sz w:val="28"/>
            <w:szCs w:val="28"/>
            <w:lang w:eastAsia="ru-RU" w:bidi="ru-RU"/>
          </w:rPr>
          <w:t>ЗАКЛЮЧЕНИЕ</w:t>
        </w:r>
        <w:r w:rsidRPr="004B113B">
          <w:rPr>
            <w:rFonts w:ascii="Times New Roman" w:eastAsia="Times New Roman" w:hAnsi="Times New Roman" w:cs="Times New Roman"/>
            <w:color w:val="000000"/>
            <w:kern w:val="0"/>
            <w:sz w:val="28"/>
            <w:szCs w:val="28"/>
            <w:lang w:eastAsia="ru-RU" w:bidi="ru-RU"/>
          </w:rPr>
          <w:tab/>
          <w:t>160</w:t>
        </w:r>
      </w:hyperlink>
    </w:p>
    <w:p w:rsidR="004B113B" w:rsidRPr="004B113B" w:rsidRDefault="004B113B" w:rsidP="004B113B">
      <w:pPr>
        <w:tabs>
          <w:tab w:val="clear" w:pos="709"/>
          <w:tab w:val="left" w:pos="4435"/>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БИБЛИОГРАФИЧЕСКИЙ</w:t>
      </w:r>
      <w:r w:rsidRPr="004B113B">
        <w:rPr>
          <w:rFonts w:ascii="Times New Roman" w:eastAsia="Times New Roman" w:hAnsi="Times New Roman" w:cs="Times New Roman"/>
          <w:color w:val="000000"/>
          <w:kern w:val="0"/>
          <w:sz w:val="28"/>
          <w:szCs w:val="28"/>
          <w:lang w:eastAsia="ru-RU" w:bidi="ru-RU"/>
        </w:rPr>
        <w:tab/>
        <w:t>СПИСОК ' ИСПОЛЬЗОВАННОЙ</w:t>
      </w:r>
    </w:p>
    <w:p w:rsidR="004B113B" w:rsidRPr="004B113B" w:rsidRDefault="004B113B" w:rsidP="004B113B">
      <w:pPr>
        <w:tabs>
          <w:tab w:val="clear" w:pos="709"/>
          <w:tab w:val="right" w:leader="dot" w:pos="9540"/>
        </w:tabs>
        <w:suppressAutoHyphens w:val="0"/>
        <w:spacing w:after="584" w:line="485" w:lineRule="exact"/>
        <w:ind w:firstLine="0"/>
        <w:rPr>
          <w:rFonts w:ascii="Times New Roman" w:eastAsia="Times New Roman" w:hAnsi="Times New Roman" w:cs="Times New Roman"/>
          <w:color w:val="000000"/>
          <w:kern w:val="0"/>
          <w:sz w:val="28"/>
          <w:szCs w:val="28"/>
          <w:lang w:eastAsia="ru-RU" w:bidi="ru-RU"/>
        </w:rPr>
      </w:pPr>
      <w:hyperlink w:anchor="bookmark16" w:tooltip="Current Document">
        <w:r w:rsidRPr="004B113B">
          <w:rPr>
            <w:rFonts w:ascii="Times New Roman" w:eastAsia="Times New Roman" w:hAnsi="Times New Roman" w:cs="Times New Roman"/>
            <w:color w:val="000000"/>
            <w:kern w:val="0"/>
            <w:sz w:val="28"/>
            <w:szCs w:val="28"/>
            <w:lang w:eastAsia="ru-RU" w:bidi="ru-RU"/>
          </w:rPr>
          <w:t>ЛИТЕРАТУРЫ</w:t>
        </w:r>
        <w:r w:rsidRPr="004B113B">
          <w:rPr>
            <w:rFonts w:ascii="Times New Roman" w:eastAsia="Times New Roman" w:hAnsi="Times New Roman" w:cs="Times New Roman"/>
            <w:color w:val="000000"/>
            <w:kern w:val="0"/>
            <w:sz w:val="28"/>
            <w:szCs w:val="28"/>
            <w:lang w:eastAsia="ru-RU" w:bidi="ru-RU"/>
          </w:rPr>
          <w:tab/>
          <w:t>163</w:t>
        </w:r>
      </w:hyperlink>
      <w:r w:rsidRPr="004B113B">
        <w:rPr>
          <w:rFonts w:ascii="Times New Roman" w:eastAsia="Times New Roman" w:hAnsi="Times New Roman" w:cs="Times New Roman"/>
          <w:color w:val="000000"/>
          <w:kern w:val="0"/>
          <w:sz w:val="28"/>
          <w:szCs w:val="28"/>
          <w:lang w:eastAsia="ru-RU" w:bidi="ru-RU"/>
        </w:rPr>
        <w:fldChar w:fldCharType="end"/>
      </w:r>
    </w:p>
    <w:p w:rsidR="004B113B" w:rsidRPr="004B113B" w:rsidRDefault="004B113B" w:rsidP="004B113B">
      <w:pPr>
        <w:tabs>
          <w:tab w:val="clear" w:pos="70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pict>
          <v:shape id="_x0000_s1041" type="#_x0000_t202" style="position:absolute;left:0;text-align:left;margin-left:451.2pt;margin-top:-1.35pt;width:21.35pt;height:16.85pt;z-index:-251652096;mso-wrap-distance-left:5pt;mso-wrap-distance-right:5pt;mso-position-horizontal-relative:margin" filled="f" stroked="f">
            <v:textbox style="mso-fit-shape-to-text:t" inset="0,0,0,0">
              <w:txbxContent>
                <w:p w:rsidR="004B113B" w:rsidRDefault="004B113B" w:rsidP="004B113B">
                  <w:pPr>
                    <w:pStyle w:val="2fff8"/>
                    <w:shd w:val="clear" w:color="auto" w:fill="auto"/>
                    <w:spacing w:after="0" w:line="280" w:lineRule="exact"/>
                    <w:ind w:firstLine="0"/>
                    <w:jc w:val="left"/>
                  </w:pPr>
                  <w:r>
                    <w:rPr>
                      <w:rStyle w:val="2Exact"/>
                    </w:rPr>
                    <w:t></w:t>
                  </w:r>
                  <w:r>
                    <w:rPr>
                      <w:rStyle w:val="2Exact"/>
                    </w:rPr>
                    <w:t></w:t>
                  </w:r>
                  <w:r>
                    <w:rPr>
                      <w:rStyle w:val="2Exact"/>
                    </w:rPr>
                    <w:t></w:t>
                  </w:r>
                </w:p>
              </w:txbxContent>
            </v:textbox>
            <w10:wrap type="square" side="left" anchorx="margin"/>
          </v:shape>
        </w:pict>
      </w:r>
      <w:r w:rsidRPr="004B113B">
        <w:rPr>
          <w:rFonts w:ascii="Times New Roman" w:eastAsia="Times New Roman" w:hAnsi="Times New Roman" w:cs="Times New Roman"/>
          <w:color w:val="000000"/>
          <w:kern w:val="0"/>
          <w:sz w:val="28"/>
          <w:szCs w:val="28"/>
          <w:lang w:eastAsia="ru-RU" w:bidi="ru-RU"/>
        </w:rPr>
        <w:t>ПРИЛОЖЕНИЯ</w:t>
      </w:r>
      <w:r w:rsidRPr="004B113B">
        <w:rPr>
          <w:rFonts w:ascii="Times New Roman" w:eastAsia="Times New Roman" w:hAnsi="Times New Roman" w:cs="Times New Roman"/>
          <w:color w:val="000000"/>
          <w:kern w:val="0"/>
          <w:sz w:val="28"/>
          <w:szCs w:val="28"/>
          <w:lang w:eastAsia="ru-RU" w:bidi="ru-RU"/>
        </w:rPr>
        <w:br w:type="page"/>
      </w:r>
    </w:p>
    <w:p w:rsidR="004B113B" w:rsidRPr="004B113B" w:rsidRDefault="004B113B" w:rsidP="004B113B">
      <w:pPr>
        <w:keepNext/>
        <w:keepLines/>
        <w:tabs>
          <w:tab w:val="clear" w:pos="709"/>
        </w:tabs>
        <w:suppressAutoHyphens w:val="0"/>
        <w:spacing w:after="510" w:line="340" w:lineRule="exact"/>
        <w:ind w:firstLine="0"/>
        <w:jc w:val="center"/>
        <w:outlineLvl w:val="0"/>
        <w:rPr>
          <w:rFonts w:ascii="Arial Narrow" w:eastAsia="Arial Narrow" w:hAnsi="Arial Narrow" w:cs="Arial Narrow"/>
          <w:color w:val="000000"/>
          <w:kern w:val="0"/>
          <w:sz w:val="34"/>
          <w:szCs w:val="34"/>
          <w:lang w:val="uk-UA" w:eastAsia="uk-UA" w:bidi="uk-UA"/>
        </w:rPr>
      </w:pPr>
      <w:bookmarkStart w:id="0" w:name="bookmark0"/>
      <w:r w:rsidRPr="004B113B">
        <w:rPr>
          <w:rFonts w:ascii="Arial Narrow" w:eastAsia="Arial Narrow" w:hAnsi="Arial Narrow" w:cs="Arial Narrow"/>
          <w:color w:val="000000"/>
          <w:kern w:val="0"/>
          <w:sz w:val="34"/>
          <w:szCs w:val="34"/>
          <w:lang w:val="uk-UA" w:eastAsia="uk-UA" w:bidi="uk-UA"/>
        </w:rPr>
        <w:t>з</w:t>
      </w:r>
      <w:bookmarkEnd w:id="0"/>
    </w:p>
    <w:p w:rsidR="004B113B" w:rsidRPr="004B113B" w:rsidRDefault="004B113B" w:rsidP="004B113B">
      <w:pPr>
        <w:keepNext/>
        <w:keepLines/>
        <w:tabs>
          <w:tab w:val="clear" w:pos="709"/>
        </w:tabs>
        <w:suppressAutoHyphens w:val="0"/>
        <w:spacing w:after="302" w:line="280" w:lineRule="exact"/>
        <w:ind w:firstLine="0"/>
        <w:jc w:val="center"/>
        <w:outlineLvl w:val="1"/>
        <w:rPr>
          <w:rFonts w:ascii="Times New Roman" w:eastAsia="Times New Roman" w:hAnsi="Times New Roman" w:cs="Times New Roman"/>
          <w:b/>
          <w:bCs/>
          <w:color w:val="000000"/>
          <w:kern w:val="0"/>
          <w:sz w:val="28"/>
          <w:szCs w:val="28"/>
          <w:lang w:eastAsia="ru-RU" w:bidi="ru-RU"/>
        </w:rPr>
      </w:pPr>
      <w:bookmarkStart w:id="1" w:name="bookmark1"/>
      <w:r w:rsidRPr="004B113B">
        <w:rPr>
          <w:rFonts w:ascii="Times New Roman" w:eastAsia="Times New Roman" w:hAnsi="Times New Roman" w:cs="Times New Roman"/>
          <w:b/>
          <w:bCs/>
          <w:color w:val="000000"/>
          <w:kern w:val="0"/>
          <w:sz w:val="28"/>
          <w:szCs w:val="28"/>
          <w:lang w:eastAsia="ru-RU" w:bidi="ru-RU"/>
        </w:rPr>
        <w:t>ВВЕДЕНИЕ</w:t>
      </w:r>
      <w:bookmarkEnd w:id="1"/>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b/>
          <w:bCs/>
          <w:color w:val="000000"/>
          <w:kern w:val="0"/>
          <w:sz w:val="28"/>
          <w:szCs w:val="28"/>
          <w:lang w:eastAsia="ru-RU" w:bidi="ru-RU"/>
        </w:rPr>
        <w:t xml:space="preserve">Актуальность исследования. </w:t>
      </w:r>
      <w:r w:rsidRPr="004B113B">
        <w:rPr>
          <w:rFonts w:ascii="Times New Roman" w:eastAsia="Times New Roman" w:hAnsi="Times New Roman" w:cs="Times New Roman"/>
          <w:color w:val="000000"/>
          <w:kern w:val="0"/>
          <w:sz w:val="28"/>
          <w:szCs w:val="28"/>
          <w:lang w:eastAsia="ru-RU" w:bidi="ru-RU"/>
        </w:rPr>
        <w:t>Система образования всего мира находится в процессе крупных преобразований. Глобализация, образование мультикультурного общества, технический и экономический прогресс предъявляют новые требования к школьникам во всём мире, но порождают и новые проблемы.</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Это характерно и для российского образования. В своём послании федеральному собранию президент Российской Федерации Д.А. Медведев подчёркивает роль школьного образования как одного из определяющих этапов жизни каждого человека, решающего как для индивидуального успеха, так и для долгосрочного развития всей страны. В рамках национальной образовательной стратегии - инициативы «Наша новая школа» - Правительству РФ предложено на основе изучения передовых мировых технологий обучения разработать новые принципы работы школы, способной стать центром не только обязательного образования, но и самоподготовки, занятий творчеством и спортом; поддерживающей талантливых детей и пополняющейся новым поколением конкурентноспособных учителей.</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sectPr w:rsidR="004B113B" w:rsidRPr="004B113B">
          <w:type w:val="continuous"/>
          <w:pgSz w:w="11900" w:h="16840"/>
          <w:pgMar w:top="932" w:right="748" w:bottom="1871" w:left="1399" w:header="0" w:footer="3" w:gutter="0"/>
          <w:cols w:space="720"/>
          <w:noEndnote/>
          <w:docGrid w:linePitch="360"/>
        </w:sectPr>
      </w:pPr>
      <w:r w:rsidRPr="004B113B">
        <w:rPr>
          <w:rFonts w:ascii="Times New Roman" w:eastAsia="Times New Roman" w:hAnsi="Times New Roman" w:cs="Times New Roman"/>
          <w:color w:val="000000"/>
          <w:kern w:val="0"/>
          <w:sz w:val="28"/>
          <w:szCs w:val="28"/>
          <w:lang w:eastAsia="ru-RU" w:bidi="ru-RU"/>
        </w:rPr>
        <w:t>Современное общество, как никогда, нуждается в активном, творческом человеке, осознающем свою самоценность, уникальность и ощущающем взаимосвязь с миром в целом. Процесс сближения и «гармонизации» систем образования стран Европы, получивший название «Болонского процесса», сделал актуальным для отечественного воспитания изучение зарубежного опыта, содержащего конструктивные идеи гуманистически ориентированной педагогики, в частности, опыта Великобритании как одной из стран со старейшей и интереснейшей образовательной системой.</w:t>
      </w:r>
    </w:p>
    <w:p w:rsidR="004B113B" w:rsidRPr="004B113B" w:rsidRDefault="004B113B" w:rsidP="004B113B">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Изучение зарубежного опыта построения школьного образования стимулирует более широкое педагогическое мышление, более глубокое понимание проблем и путей развития российского образования. Отечественная педагогическая наука всегда уделяла определённое внимание изучению зарубежных систем образования и воспитания, в том числе анализу систем воспитания и образования в школах Западной Европы в целом и Великобритании в частности. Однако до 90-х годов XX века во многих исследованиях преобладал критический подход, ориентированный на выявление кризисных явлений и негативных аспектов образования и воспитания за рубежом.</w:t>
      </w:r>
    </w:p>
    <w:p w:rsidR="004B113B" w:rsidRPr="004B113B" w:rsidRDefault="004B113B" w:rsidP="004B113B">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Сегодня вклад Великобритании в мировое педагогическое наследие, расширение культурных и научных связей между Россией и Великобританией вызывают большой интерес профессионального педагогического сообщества нашей страны к образованию и воспитанию в британской школе. Образование Великобритании, развивавшееся на протяжении нескольких столетий, представляет собой проверенную временем и историей сложившуюся, успешно функционирующую систему, подчинённую строгим стандартам качества.</w:t>
      </w:r>
    </w:p>
    <w:p w:rsidR="004B113B" w:rsidRPr="004B113B" w:rsidRDefault="004B113B" w:rsidP="004B113B">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Актуальность рассматриваемой проблемы и её недостаточная разработанность обусловили выбор </w:t>
      </w:r>
      <w:r w:rsidRPr="004B113B">
        <w:rPr>
          <w:rFonts w:ascii="Times New Roman" w:eastAsia="Times New Roman" w:hAnsi="Times New Roman" w:cs="Times New Roman"/>
          <w:b/>
          <w:bCs/>
          <w:color w:val="000000"/>
          <w:kern w:val="0"/>
          <w:sz w:val="28"/>
          <w:szCs w:val="28"/>
          <w:lang w:eastAsia="ru-RU" w:bidi="ru-RU"/>
        </w:rPr>
        <w:t xml:space="preserve">темы </w:t>
      </w:r>
      <w:r w:rsidRPr="004B113B">
        <w:rPr>
          <w:rFonts w:ascii="Times New Roman" w:eastAsia="Times New Roman" w:hAnsi="Times New Roman" w:cs="Times New Roman"/>
          <w:color w:val="000000"/>
          <w:kern w:val="0"/>
          <w:sz w:val="28"/>
          <w:szCs w:val="28"/>
          <w:lang w:eastAsia="ru-RU" w:bidi="ru-RU"/>
        </w:rPr>
        <w:t>исследования: «Организация воспитания в частных школах-пансионах Великобритании».</w:t>
      </w:r>
    </w:p>
    <w:p w:rsidR="004B113B" w:rsidRPr="004B113B" w:rsidRDefault="004B113B" w:rsidP="004B113B">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На сегодняшний день существуют определённые трудности в анализе феномена воспитания в Великобритании:</w:t>
      </w:r>
    </w:p>
    <w:p w:rsidR="004B113B" w:rsidRPr="004B113B" w:rsidRDefault="004B113B" w:rsidP="004B113B">
      <w:pPr>
        <w:numPr>
          <w:ilvl w:val="0"/>
          <w:numId w:val="27"/>
        </w:numPr>
        <w:tabs>
          <w:tab w:val="clear" w:pos="709"/>
          <w:tab w:val="left" w:pos="742"/>
        </w:tabs>
        <w:suppressAutoHyphens w:val="0"/>
        <w:spacing w:after="0" w:line="480" w:lineRule="exact"/>
        <w:ind w:left="760" w:hanging="38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Нет чёткого соотношения педагогической терминологии английского и русского языков.</w:t>
      </w:r>
    </w:p>
    <w:p w:rsidR="004B113B" w:rsidRPr="004B113B" w:rsidRDefault="004B113B" w:rsidP="004B113B">
      <w:pPr>
        <w:numPr>
          <w:ilvl w:val="0"/>
          <w:numId w:val="27"/>
        </w:numPr>
        <w:tabs>
          <w:tab w:val="clear" w:pos="709"/>
          <w:tab w:val="left" w:pos="742"/>
        </w:tabs>
        <w:suppressAutoHyphens w:val="0"/>
        <w:spacing w:after="0" w:line="480" w:lineRule="exact"/>
        <w:ind w:left="760" w:hanging="38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Проблема вычленения объекта исследования в рамках английской системы образования затрудняется разграничением феноменов воспитания и образования в российской педагогической практике и науке.</w:t>
      </w:r>
    </w:p>
    <w:p w:rsidR="004B113B" w:rsidRPr="004B113B" w:rsidRDefault="004B113B" w:rsidP="004B113B">
      <w:pPr>
        <w:numPr>
          <w:ilvl w:val="0"/>
          <w:numId w:val="27"/>
        </w:numPr>
        <w:tabs>
          <w:tab w:val="clear" w:pos="709"/>
          <w:tab w:val="left" w:pos="805"/>
        </w:tabs>
        <w:suppressAutoHyphens w:val="0"/>
        <w:spacing w:after="0" w:line="475" w:lineRule="exact"/>
        <w:ind w:left="80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Имеющиеся отечественные исследования, посвящённые теме исследования, поверхностно анализируют феномен воспитания в британских школах.</w:t>
      </w:r>
    </w:p>
    <w:p w:rsidR="004B113B" w:rsidRPr="004B113B" w:rsidRDefault="004B113B" w:rsidP="004B113B">
      <w:pPr>
        <w:tabs>
          <w:tab w:val="clear" w:pos="709"/>
        </w:tabs>
        <w:suppressAutoHyphens w:val="0"/>
        <w:spacing w:after="0" w:line="475"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Анализ исследований системы образования в Великобритании выявляет наличие следующих </w:t>
      </w:r>
      <w:r w:rsidRPr="004B113B">
        <w:rPr>
          <w:rFonts w:ascii="Times New Roman" w:eastAsia="Times New Roman" w:hAnsi="Times New Roman" w:cs="Times New Roman"/>
          <w:b/>
          <w:bCs/>
          <w:color w:val="000000"/>
          <w:kern w:val="0"/>
          <w:sz w:val="28"/>
          <w:szCs w:val="28"/>
          <w:lang w:eastAsia="ru-RU" w:bidi="ru-RU"/>
        </w:rPr>
        <w:t>противоречий:</w:t>
      </w:r>
    </w:p>
    <w:p w:rsidR="004B113B" w:rsidRPr="004B113B" w:rsidRDefault="004B113B" w:rsidP="004B113B">
      <w:pPr>
        <w:numPr>
          <w:ilvl w:val="0"/>
          <w:numId w:val="27"/>
        </w:numPr>
        <w:tabs>
          <w:tab w:val="clear" w:pos="709"/>
          <w:tab w:val="left" w:pos="805"/>
        </w:tabs>
        <w:suppressAutoHyphens w:val="0"/>
        <w:spacing w:after="0" w:line="475" w:lineRule="exact"/>
        <w:ind w:left="80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Между значительным числом работ, посвящённых среднему школьному образованию Великобритании, и недостаточным числом работ, посвящённых изучению организации воспитания в школах данного государства.</w:t>
      </w:r>
    </w:p>
    <w:p w:rsidR="004B113B" w:rsidRPr="004B113B" w:rsidRDefault="004B113B" w:rsidP="004B113B">
      <w:pPr>
        <w:numPr>
          <w:ilvl w:val="0"/>
          <w:numId w:val="27"/>
        </w:numPr>
        <w:tabs>
          <w:tab w:val="clear" w:pos="709"/>
          <w:tab w:val="left" w:pos="805"/>
        </w:tabs>
        <w:suppressAutoHyphens w:val="0"/>
        <w:spacing w:after="0" w:line="480" w:lineRule="exact"/>
        <w:ind w:left="80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Между необходимостью использования «воспитательной» терминологии для педагогически-лингвистического анализа текстов, посвящённых проблемам воспитания в англоязычных странах, и недостаточной разработанностью соотнесения англо- и русскоязычных терминов, относящихся к данным образовательным явлениям.</w:t>
      </w:r>
    </w:p>
    <w:p w:rsidR="004B113B" w:rsidRPr="004B113B" w:rsidRDefault="004B113B" w:rsidP="004B113B">
      <w:pPr>
        <w:numPr>
          <w:ilvl w:val="0"/>
          <w:numId w:val="27"/>
        </w:numPr>
        <w:tabs>
          <w:tab w:val="clear" w:pos="709"/>
          <w:tab w:val="left" w:pos="805"/>
        </w:tabs>
        <w:suppressAutoHyphens w:val="0"/>
        <w:spacing w:after="0" w:line="480" w:lineRule="exact"/>
        <w:ind w:left="80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Между наличием оригинальной системы организации жизнедеятельности в ряде известных школ (школ-пансионов) Великобритании и недостаточным её анализом в «воспитательных» терминах российской научно-педагогической традиции.</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С учетом данных противоречий была сформулирована </w:t>
      </w:r>
      <w:r w:rsidRPr="004B113B">
        <w:rPr>
          <w:rFonts w:ascii="Times New Roman" w:eastAsia="Times New Roman" w:hAnsi="Times New Roman" w:cs="Times New Roman"/>
          <w:b/>
          <w:bCs/>
          <w:color w:val="000000"/>
          <w:kern w:val="0"/>
          <w:sz w:val="28"/>
          <w:szCs w:val="28"/>
          <w:lang w:eastAsia="ru-RU" w:bidi="ru-RU"/>
        </w:rPr>
        <w:t xml:space="preserve">проблема исследования: </w:t>
      </w:r>
      <w:r w:rsidRPr="004B113B">
        <w:rPr>
          <w:rFonts w:ascii="Times New Roman" w:eastAsia="Times New Roman" w:hAnsi="Times New Roman" w:cs="Times New Roman"/>
          <w:color w:val="000000"/>
          <w:kern w:val="0"/>
          <w:sz w:val="28"/>
          <w:szCs w:val="28"/>
          <w:lang w:eastAsia="ru-RU" w:bidi="ru-RU"/>
        </w:rPr>
        <w:t>каковы основные особенности организации воспитания в британских частных школах-пансионах?</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Соответственно, </w:t>
      </w:r>
      <w:r w:rsidRPr="004B113B">
        <w:rPr>
          <w:rFonts w:ascii="Times New Roman" w:eastAsia="Times New Roman" w:hAnsi="Times New Roman" w:cs="Times New Roman"/>
          <w:b/>
          <w:bCs/>
          <w:color w:val="000000"/>
          <w:kern w:val="0"/>
          <w:sz w:val="28"/>
          <w:szCs w:val="28"/>
          <w:lang w:eastAsia="ru-RU" w:bidi="ru-RU"/>
        </w:rPr>
        <w:t xml:space="preserve">целью исследования </w:t>
      </w:r>
      <w:r w:rsidRPr="004B113B">
        <w:rPr>
          <w:rFonts w:ascii="Times New Roman" w:eastAsia="Times New Roman" w:hAnsi="Times New Roman" w:cs="Times New Roman"/>
          <w:color w:val="000000"/>
          <w:kern w:val="0"/>
          <w:sz w:val="28"/>
          <w:szCs w:val="28"/>
          <w:lang w:eastAsia="ru-RU" w:bidi="ru-RU"/>
        </w:rPr>
        <w:t>является выявление общих и специфических особенностей организации воспитания в частных школах- пансионах Великобритании.</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Наибольший интерес для нашего исследования представляют старейшие британские частные школы-пансионы как аутентичный, характерный для Великобритании феномен с четырьмя чётко разграниченными и ярко выраженными видами воспитания (религиозным, гражданским, спортивным и эстетическим). </w:t>
      </w:r>
      <w:r w:rsidRPr="004B113B">
        <w:rPr>
          <w:rFonts w:ascii="Times New Roman" w:eastAsia="Times New Roman" w:hAnsi="Times New Roman" w:cs="Times New Roman"/>
          <w:b/>
          <w:bCs/>
          <w:color w:val="000000"/>
          <w:kern w:val="0"/>
          <w:sz w:val="28"/>
          <w:szCs w:val="28"/>
          <w:lang w:eastAsia="ru-RU" w:bidi="ru-RU"/>
        </w:rPr>
        <w:t xml:space="preserve">Объектом исследования </w:t>
      </w:r>
      <w:r w:rsidRPr="004B113B">
        <w:rPr>
          <w:rFonts w:ascii="Times New Roman" w:eastAsia="Times New Roman" w:hAnsi="Times New Roman" w:cs="Times New Roman"/>
          <w:color w:val="000000"/>
          <w:kern w:val="0"/>
          <w:sz w:val="28"/>
          <w:szCs w:val="28"/>
          <w:lang w:eastAsia="ru-RU" w:bidi="ru-RU"/>
        </w:rPr>
        <w:t>являются воспитательные аспекты образовательного процесса в школах Великобритании.</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b/>
          <w:bCs/>
          <w:color w:val="000000"/>
          <w:kern w:val="0"/>
          <w:sz w:val="28"/>
          <w:szCs w:val="28"/>
          <w:lang w:eastAsia="ru-RU" w:bidi="ru-RU"/>
        </w:rPr>
        <w:t xml:space="preserve">Предметом исследования </w:t>
      </w:r>
      <w:r w:rsidRPr="004B113B">
        <w:rPr>
          <w:rFonts w:ascii="Times New Roman" w:eastAsia="Times New Roman" w:hAnsi="Times New Roman" w:cs="Times New Roman"/>
          <w:color w:val="000000"/>
          <w:kern w:val="0"/>
          <w:sz w:val="28"/>
          <w:szCs w:val="28"/>
          <w:lang w:eastAsia="ru-RU" w:bidi="ru-RU"/>
        </w:rPr>
        <w:t>является организация воспитания в школах- пансионах Великобритании.</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b/>
          <w:bCs/>
          <w:color w:val="000000"/>
          <w:kern w:val="0"/>
          <w:sz w:val="28"/>
          <w:szCs w:val="28"/>
          <w:lang w:eastAsia="ru-RU" w:bidi="ru-RU"/>
        </w:rPr>
        <w:t xml:space="preserve">Гипотеза данного исследования </w:t>
      </w:r>
      <w:r w:rsidRPr="004B113B">
        <w:rPr>
          <w:rFonts w:ascii="Times New Roman" w:eastAsia="Times New Roman" w:hAnsi="Times New Roman" w:cs="Times New Roman"/>
          <w:color w:val="000000"/>
          <w:kern w:val="0"/>
          <w:sz w:val="28"/>
          <w:szCs w:val="28"/>
          <w:lang w:eastAsia="ru-RU" w:bidi="ru-RU"/>
        </w:rPr>
        <w:t>была сформулирована нами следующим образом: если проанализировать процесс воспитания в частных школах-пансионах Великобритании, опираясь на опыт отечественной педагогической науки в области исследования феномена воспитания, возможно углубление понимания и обогащение представлений о содержании, особенностях и специфике организации воспитания в частных школах-пансионах Великобритании.</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В ходе исследования предполагается решение следующих </w:t>
      </w:r>
      <w:r w:rsidRPr="004B113B">
        <w:rPr>
          <w:rFonts w:ascii="Times New Roman" w:eastAsia="Times New Roman" w:hAnsi="Times New Roman" w:cs="Times New Roman"/>
          <w:b/>
          <w:bCs/>
          <w:color w:val="000000"/>
          <w:kern w:val="0"/>
          <w:sz w:val="28"/>
          <w:szCs w:val="28"/>
          <w:lang w:eastAsia="ru-RU" w:bidi="ru-RU"/>
        </w:rPr>
        <w:t>задач:</w:t>
      </w:r>
    </w:p>
    <w:p w:rsidR="004B113B" w:rsidRPr="004B113B" w:rsidRDefault="004B113B" w:rsidP="004B113B">
      <w:pPr>
        <w:numPr>
          <w:ilvl w:val="0"/>
          <w:numId w:val="28"/>
        </w:numPr>
        <w:tabs>
          <w:tab w:val="clear" w:pos="709"/>
          <w:tab w:val="left" w:pos="5100"/>
          <w:tab w:val="left" w:pos="6396"/>
        </w:tabs>
        <w:suppressAutoHyphens w:val="0"/>
        <w:spacing w:after="0" w:line="480" w:lineRule="exact"/>
        <w:ind w:left="800" w:hanging="38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 Выявление воспитательных</w:t>
      </w:r>
      <w:r w:rsidRPr="004B113B">
        <w:rPr>
          <w:rFonts w:ascii="Times New Roman" w:eastAsia="Times New Roman" w:hAnsi="Times New Roman" w:cs="Times New Roman"/>
          <w:color w:val="000000"/>
          <w:kern w:val="0"/>
          <w:sz w:val="28"/>
          <w:szCs w:val="28"/>
          <w:lang w:eastAsia="ru-RU" w:bidi="ru-RU"/>
        </w:rPr>
        <w:tab/>
        <w:t>аспектов</w:t>
      </w:r>
      <w:r w:rsidRPr="004B113B">
        <w:rPr>
          <w:rFonts w:ascii="Times New Roman" w:eastAsia="Times New Roman" w:hAnsi="Times New Roman" w:cs="Times New Roman"/>
          <w:color w:val="000000"/>
          <w:kern w:val="0"/>
          <w:sz w:val="28"/>
          <w:szCs w:val="28"/>
          <w:lang w:eastAsia="ru-RU" w:bidi="ru-RU"/>
        </w:rPr>
        <w:tab/>
        <w:t>системы образования</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Великобритании.</w:t>
      </w:r>
    </w:p>
    <w:p w:rsidR="004B113B" w:rsidRPr="004B113B" w:rsidRDefault="004B113B" w:rsidP="004B113B">
      <w:pPr>
        <w:numPr>
          <w:ilvl w:val="0"/>
          <w:numId w:val="28"/>
        </w:numPr>
        <w:tabs>
          <w:tab w:val="clear" w:pos="709"/>
          <w:tab w:val="left" w:pos="785"/>
        </w:tabs>
        <w:suppressAutoHyphens w:val="0"/>
        <w:spacing w:after="0" w:line="480" w:lineRule="exact"/>
        <w:ind w:left="800" w:hanging="38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Сравнительный педагогически-лингвистический анализ понятий, относящихся к организации воспитания в Великобритании.</w:t>
      </w:r>
    </w:p>
    <w:p w:rsidR="004B113B" w:rsidRPr="004B113B" w:rsidRDefault="004B113B" w:rsidP="004B113B">
      <w:pPr>
        <w:numPr>
          <w:ilvl w:val="0"/>
          <w:numId w:val="28"/>
        </w:numPr>
        <w:tabs>
          <w:tab w:val="clear" w:pos="709"/>
          <w:tab w:val="left" w:pos="785"/>
        </w:tabs>
        <w:suppressAutoHyphens w:val="0"/>
        <w:spacing w:after="0" w:line="480" w:lineRule="exact"/>
        <w:ind w:left="800" w:hanging="38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Анализ особенностей организации воспитания в частных школах- пансионах Великобритании.</w:t>
      </w:r>
    </w:p>
    <w:p w:rsidR="004B113B" w:rsidRPr="004B113B" w:rsidRDefault="004B113B" w:rsidP="004B113B">
      <w:pPr>
        <w:numPr>
          <w:ilvl w:val="0"/>
          <w:numId w:val="28"/>
        </w:numPr>
        <w:tabs>
          <w:tab w:val="clear" w:pos="709"/>
          <w:tab w:val="left" w:pos="785"/>
        </w:tabs>
        <w:suppressAutoHyphens w:val="0"/>
        <w:spacing w:after="0" w:line="480" w:lineRule="exact"/>
        <w:ind w:left="800" w:hanging="38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Анализ феномена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spirit</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of</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school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(«дух школы») как интегративной характеристики организации воспитания в частных школах-пансионах Великобритании.</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b/>
          <w:bCs/>
          <w:color w:val="000000"/>
          <w:kern w:val="0"/>
          <w:sz w:val="28"/>
          <w:szCs w:val="28"/>
          <w:lang w:eastAsia="ru-RU" w:bidi="ru-RU"/>
        </w:rPr>
        <w:t xml:space="preserve">Теоретико-методологическую основу исследования </w:t>
      </w:r>
      <w:r w:rsidRPr="004B113B">
        <w:rPr>
          <w:rFonts w:ascii="Times New Roman" w:eastAsia="Times New Roman" w:hAnsi="Times New Roman" w:cs="Times New Roman"/>
          <w:color w:val="000000"/>
          <w:kern w:val="0"/>
          <w:sz w:val="28"/>
          <w:szCs w:val="28"/>
          <w:lang w:eastAsia="ru-RU" w:bidi="ru-RU"/>
        </w:rPr>
        <w:t>составляют принципы системности, единства логического, исторического и культурологического в педагогическом познании, аксиологический и культурологический подходы. Особое место в методологии исследования заняли методы лингвистического анализа, обеспечивающие наиболее точное понимание сути изучаемого феномена воспитания.</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Для разработки теоретической базы исследования большое значение имели педагогические работы, относящиеся к теме исследования: М.В. Воропаева, И.А. Зимней, В.А. Караковского, Л.М. Лузиной, Н.А. Морозовой,</w:t>
      </w:r>
    </w:p>
    <w:p w:rsidR="004B113B" w:rsidRPr="004B113B" w:rsidRDefault="004B113B" w:rsidP="004B113B">
      <w:pPr>
        <w:numPr>
          <w:ilvl w:val="0"/>
          <w:numId w:val="29"/>
        </w:numPr>
        <w:tabs>
          <w:tab w:val="clear" w:pos="709"/>
          <w:tab w:val="left" w:pos="4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 Мудрика, Л.И. Новиковой, Н.Л. Селивановой, П.В. Степанова, А.Н. Тубельского, К.Д. Ушинского, Т.В. Цырлиной, О.А. Шархуновой, В.Р. Ясницкой и других.</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Пониманию аксиологических аспектов историко-теоретических основ воспитания существенно способствовало изучение трудов Б.М. Бим-Бада, М.В. Богуславского, Е.В. Бондаревской, А.Н. Джуринского, Г.Б. Корнетова,</w:t>
      </w:r>
    </w:p>
    <w:p w:rsidR="004B113B" w:rsidRPr="004B113B" w:rsidRDefault="004B113B" w:rsidP="004B113B">
      <w:pPr>
        <w:numPr>
          <w:ilvl w:val="0"/>
          <w:numId w:val="29"/>
        </w:numPr>
        <w:tabs>
          <w:tab w:val="clear" w:pos="709"/>
          <w:tab w:val="left" w:pos="39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 Краевского, С.В. Кульневича, Л.И. Новиковой и В.А. Сластёнина.</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Для нашей работы были существенны педагогические труды, посвящённые историческим и теоретическим аспектам исследования зарубежных систем воспитания, в частности работы А.Н. Джуринского, З.И. Равкина, Б.Л. Вульфсона, А.Н. Пискунова.</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Исследованиям проблемы воспитания в школах Западной Европы и Великобритании, на наш взгляд, уделялось неоправданно мало внимания. Хотя такие отечественные авторы, как Л.Н. Тарасюк, К.Н Цейкович, Т.В. Цырлина, О.А. Шархунова в своих работах рассматривают некоторые стороны организации воспитания в школах Великобритании. В зарубежной педагогике исследованием данного вопроса занимались такие авторы, как Т.Е. </w:t>
      </w:r>
      <w:r w:rsidRPr="004B113B">
        <w:rPr>
          <w:rFonts w:ascii="Times New Roman" w:eastAsia="Times New Roman" w:hAnsi="Times New Roman" w:cs="Times New Roman"/>
          <w:color w:val="000000"/>
          <w:kern w:val="0"/>
          <w:sz w:val="28"/>
          <w:szCs w:val="28"/>
          <w:lang w:val="en-US" w:eastAsia="en-US" w:bidi="en-US"/>
        </w:rPr>
        <w:t>Deal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A</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Garrod</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Е. </w:t>
      </w:r>
      <w:r w:rsidRPr="004B113B">
        <w:rPr>
          <w:rFonts w:ascii="Times New Roman" w:eastAsia="Times New Roman" w:hAnsi="Times New Roman" w:cs="Times New Roman"/>
          <w:color w:val="000000"/>
          <w:kern w:val="0"/>
          <w:sz w:val="28"/>
          <w:szCs w:val="28"/>
          <w:lang w:val="en-US" w:eastAsia="en-US" w:bidi="en-US"/>
        </w:rPr>
        <w:t>Hoyle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R</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Kenny</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М. </w:t>
      </w:r>
      <w:r w:rsidRPr="004B113B">
        <w:rPr>
          <w:rFonts w:ascii="Times New Roman" w:eastAsia="Times New Roman" w:hAnsi="Times New Roman" w:cs="Times New Roman"/>
          <w:color w:val="000000"/>
          <w:kern w:val="0"/>
          <w:sz w:val="28"/>
          <w:szCs w:val="28"/>
          <w:lang w:val="en-US" w:eastAsia="en-US" w:bidi="en-US"/>
        </w:rPr>
        <w:t>Kidel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R</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Mosher</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A</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Neill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P</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White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и другие.</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Пониманию исторических традиций и осмыслению основных тенденций развития теории и практики воспитания зарубежной школы в целом и английской школы в частности во многом способствовало изучение работ </w:t>
      </w:r>
      <w:r w:rsidRPr="004B113B">
        <w:rPr>
          <w:rFonts w:ascii="Times New Roman" w:eastAsia="Times New Roman" w:hAnsi="Times New Roman" w:cs="Times New Roman"/>
          <w:color w:val="000000"/>
          <w:kern w:val="0"/>
          <w:sz w:val="28"/>
          <w:szCs w:val="28"/>
          <w:lang w:val="en-US" w:eastAsia="en-US" w:bidi="en-US"/>
        </w:rPr>
        <w:t>W</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Glasser</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исследователя проблемы личностного успеха школьника, </w:t>
      </w:r>
      <w:r w:rsidRPr="004B113B">
        <w:rPr>
          <w:rFonts w:ascii="Times New Roman" w:eastAsia="Times New Roman" w:hAnsi="Times New Roman" w:cs="Times New Roman"/>
          <w:color w:val="000000"/>
          <w:kern w:val="0"/>
          <w:sz w:val="28"/>
          <w:szCs w:val="28"/>
          <w:lang w:val="en-US" w:eastAsia="en-US" w:bidi="en-US"/>
        </w:rPr>
        <w:t>G</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Boulton</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Lewis</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и </w:t>
      </w:r>
      <w:r w:rsidRPr="004B113B">
        <w:rPr>
          <w:rFonts w:ascii="Times New Roman" w:eastAsia="Times New Roman" w:hAnsi="Times New Roman" w:cs="Times New Roman"/>
          <w:color w:val="000000"/>
          <w:kern w:val="0"/>
          <w:sz w:val="28"/>
          <w:szCs w:val="28"/>
          <w:lang w:val="en-US" w:eastAsia="en-US" w:bidi="en-US"/>
        </w:rPr>
        <w:t>D</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Catherwood</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посвятивших своё исследование вопросам раннего воспитания детей, </w:t>
      </w:r>
      <w:r w:rsidRPr="004B113B">
        <w:rPr>
          <w:rFonts w:ascii="Times New Roman" w:eastAsia="Times New Roman" w:hAnsi="Times New Roman" w:cs="Times New Roman"/>
          <w:color w:val="000000"/>
          <w:kern w:val="0"/>
          <w:sz w:val="28"/>
          <w:szCs w:val="28"/>
          <w:lang w:val="en-US" w:eastAsia="en-US" w:bidi="en-US"/>
        </w:rPr>
        <w:t>W</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Tyler</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исследователя вопроса социальной стороны организации жизнедеятельности в школах, и ряда других.</w:t>
      </w:r>
    </w:p>
    <w:p w:rsidR="004B113B" w:rsidRPr="004B113B" w:rsidRDefault="004B113B" w:rsidP="004B113B">
      <w:pPr>
        <w:tabs>
          <w:tab w:val="clear" w:pos="709"/>
          <w:tab w:val="left" w:pos="4613"/>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При рассмотрении выделенных нами в качестве приоритетных видов (направлений) воспитания мы опирались на ряд исследований В. </w:t>
      </w:r>
      <w:r w:rsidRPr="004B113B">
        <w:rPr>
          <w:rFonts w:ascii="Times New Roman" w:eastAsia="Times New Roman" w:hAnsi="Times New Roman" w:cs="Times New Roman"/>
          <w:color w:val="000000"/>
          <w:kern w:val="0"/>
          <w:sz w:val="28"/>
          <w:szCs w:val="28"/>
          <w:lang w:val="en-US" w:eastAsia="en-US" w:bidi="en-US"/>
        </w:rPr>
        <w:t>Wilson</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Н. </w:t>
      </w:r>
      <w:r w:rsidRPr="004B113B">
        <w:rPr>
          <w:rFonts w:ascii="Times New Roman" w:eastAsia="Times New Roman" w:hAnsi="Times New Roman" w:cs="Times New Roman"/>
          <w:color w:val="000000"/>
          <w:kern w:val="0"/>
          <w:sz w:val="28"/>
          <w:szCs w:val="28"/>
          <w:lang w:val="en-US" w:eastAsia="en-US" w:bidi="en-US"/>
        </w:rPr>
        <w:t>Corbett</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J</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Webb</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посвящённых рассмотрению культуры и климата британских школ; </w:t>
      </w:r>
      <w:r w:rsidRPr="004B113B">
        <w:rPr>
          <w:rFonts w:ascii="Times New Roman" w:eastAsia="Times New Roman" w:hAnsi="Times New Roman" w:cs="Times New Roman"/>
          <w:color w:val="000000"/>
          <w:kern w:val="0"/>
          <w:sz w:val="28"/>
          <w:szCs w:val="28"/>
          <w:lang w:val="en-US" w:eastAsia="en-US" w:bidi="en-US"/>
        </w:rPr>
        <w:t>J</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Shaheen</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eastAsia="en-US" w:bidi="en-US"/>
        </w:rPr>
        <w:tab/>
      </w:r>
      <w:r w:rsidRPr="004B113B">
        <w:rPr>
          <w:rFonts w:ascii="Times New Roman" w:eastAsia="Times New Roman" w:hAnsi="Times New Roman" w:cs="Times New Roman"/>
          <w:color w:val="000000"/>
          <w:kern w:val="0"/>
          <w:sz w:val="28"/>
          <w:szCs w:val="28"/>
          <w:lang w:eastAsia="ru-RU" w:bidi="ru-RU"/>
        </w:rPr>
        <w:t>исследователя вопроса гражданского</w:t>
      </w:r>
    </w:p>
    <w:p w:rsidR="004B113B" w:rsidRPr="004B113B" w:rsidRDefault="004B113B" w:rsidP="004B113B">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воспитание; </w:t>
      </w:r>
      <w:r w:rsidRPr="004B113B">
        <w:rPr>
          <w:rFonts w:ascii="Times New Roman" w:eastAsia="Times New Roman" w:hAnsi="Times New Roman" w:cs="Times New Roman"/>
          <w:color w:val="000000"/>
          <w:kern w:val="0"/>
          <w:sz w:val="28"/>
          <w:szCs w:val="28"/>
          <w:lang w:val="en-US" w:eastAsia="en-US" w:bidi="en-US"/>
        </w:rPr>
        <w:t>J</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Burnett</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рассматривающего современное отношение Великобритании как государства к религиозному воспитанию как воспитанию духовности граждан; Т. </w:t>
      </w:r>
      <w:r w:rsidRPr="004B113B">
        <w:rPr>
          <w:rFonts w:ascii="Times New Roman" w:eastAsia="Times New Roman" w:hAnsi="Times New Roman" w:cs="Times New Roman"/>
          <w:color w:val="000000"/>
          <w:kern w:val="0"/>
          <w:sz w:val="28"/>
          <w:szCs w:val="28"/>
          <w:lang w:val="en-US" w:eastAsia="en-US" w:bidi="en-US"/>
        </w:rPr>
        <w:t>Deal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в ряде своих исследований изучавшего культуру школы с позиций воспитания лидерства, «избранности», «исключительности» каждого воспитанника.</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Однако данные авторы рассматривают лишь отдельно взятые, определённые виды либо аспекты воспитания, организацию воспитания в отдельно взятой школе или городе, не давая обобщённой характеристики организации воспитания в школах Великобритании в целом или в отдельных типах школ.</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Решение поставленных задач и проверка выдвинутой гипотезы осуществлялись с помощью комплекса методов исследования. В частности, нами использовались теоретические методы: историко-педагогический метод, метод моделирования, сравнительный метод, метод сравнительно</w:t>
      </w:r>
      <w:r w:rsidRPr="004B113B">
        <w:rPr>
          <w:rFonts w:ascii="Times New Roman" w:eastAsia="Times New Roman" w:hAnsi="Times New Roman" w:cs="Times New Roman"/>
          <w:color w:val="000000"/>
          <w:kern w:val="0"/>
          <w:sz w:val="28"/>
          <w:szCs w:val="28"/>
          <w:lang w:eastAsia="ru-RU" w:bidi="ru-RU"/>
        </w:rPr>
        <w:softHyphen/>
        <w:t>лингвистического анализа; эмпирические методы: метод изучения документации учебных заведений, экспертный метод, педагогический анализ художественной литературы, педагогический анализ медийных источников.</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Этапы исследования. Исследование проходило в три этапа.</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На первом этапе (2003-2004 гг.) осуществлялся' первичный сбор информации. Во время пребывания в Соединённом Королевстве (2003 г.), в</w:t>
      </w:r>
    </w:p>
    <w:p w:rsidR="004B113B" w:rsidRPr="004B113B" w:rsidRDefault="004B113B" w:rsidP="004B113B">
      <w:pPr>
        <w:tabs>
          <w:tab w:val="clear" w:pos="709"/>
        </w:tabs>
        <w:suppressAutoHyphens w:val="0"/>
        <w:spacing w:after="0" w:line="80" w:lineRule="exact"/>
        <w:ind w:left="5740" w:firstLine="0"/>
        <w:jc w:val="left"/>
        <w:rPr>
          <w:rFonts w:ascii="Consolas" w:eastAsia="Consolas" w:hAnsi="Consolas" w:cs="Consolas"/>
          <w:i/>
          <w:iCs/>
          <w:color w:val="000000"/>
          <w:kern w:val="0"/>
          <w:sz w:val="8"/>
          <w:szCs w:val="8"/>
          <w:lang w:val="uk-UA" w:eastAsia="uk-UA" w:bidi="uk-UA"/>
        </w:rPr>
      </w:pPr>
      <w:r w:rsidRPr="004B113B">
        <w:rPr>
          <w:rFonts w:ascii="Consolas" w:eastAsia="Consolas" w:hAnsi="Consolas" w:cs="Consolas"/>
          <w:i/>
          <w:iCs/>
          <w:color w:val="000000"/>
          <w:kern w:val="0"/>
          <w:sz w:val="8"/>
          <w:szCs w:val="8"/>
          <w:lang w:val="uk-UA" w:eastAsia="uk-UA" w:bidi="uk-UA"/>
        </w:rPr>
        <w:t>і</w:t>
      </w:r>
    </w:p>
    <w:p w:rsidR="004B113B" w:rsidRPr="004B113B" w:rsidRDefault="004B113B" w:rsidP="004B113B">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результате первоначального ознакомления со структурой системы школьного образования в Великобритании и основными историческими этапами создания наиболее известных частных школ-пансионов, подбора российской и зарубежной научной литературы по вопросам школьного образования и воспитания происходило накопление фактического материала и определение методологических характеристик исследования.</w:t>
      </w:r>
    </w:p>
    <w:p w:rsidR="004B113B" w:rsidRPr="004B113B" w:rsidRDefault="004B113B" w:rsidP="004B113B">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На </w:t>
      </w:r>
      <w:r w:rsidRPr="004B113B">
        <w:rPr>
          <w:rFonts w:ascii="Times New Roman" w:eastAsia="Times New Roman" w:hAnsi="Times New Roman" w:cs="Times New Roman"/>
          <w:b/>
          <w:bCs/>
          <w:color w:val="000000"/>
          <w:kern w:val="0"/>
          <w:sz w:val="28"/>
          <w:szCs w:val="28"/>
          <w:lang w:eastAsia="ru-RU" w:bidi="ru-RU"/>
        </w:rPr>
        <w:t xml:space="preserve">втором этапе </w:t>
      </w:r>
      <w:r w:rsidRPr="004B113B">
        <w:rPr>
          <w:rFonts w:ascii="Times New Roman" w:eastAsia="Times New Roman" w:hAnsi="Times New Roman" w:cs="Times New Roman"/>
          <w:color w:val="000000"/>
          <w:kern w:val="0"/>
          <w:sz w:val="28"/>
          <w:szCs w:val="28"/>
          <w:lang w:eastAsia="ru-RU" w:bidi="ru-RU"/>
        </w:rPr>
        <w:t>(2005-2007 гг.) осуществлялось изучение основных научных источников по вопросам воспитания, проводился анализ воспитания в школах Великобритании и выявления его характерных особенностей, велось исследование практического функционирования различных типов воспитания в выбранных для работы частных школах-пансионах Великобритании.</w:t>
      </w:r>
    </w:p>
    <w:p w:rsidR="004B113B" w:rsidRPr="004B113B" w:rsidRDefault="004B113B" w:rsidP="004B113B">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На </w:t>
      </w:r>
      <w:r w:rsidRPr="004B113B">
        <w:rPr>
          <w:rFonts w:ascii="Times New Roman" w:eastAsia="Times New Roman" w:hAnsi="Times New Roman" w:cs="Times New Roman"/>
          <w:b/>
          <w:bCs/>
          <w:color w:val="000000"/>
          <w:kern w:val="0"/>
          <w:sz w:val="28"/>
          <w:szCs w:val="28"/>
          <w:lang w:eastAsia="ru-RU" w:bidi="ru-RU"/>
        </w:rPr>
        <w:t xml:space="preserve">третьем этапе </w:t>
      </w:r>
      <w:r w:rsidRPr="004B113B">
        <w:rPr>
          <w:rFonts w:ascii="Times New Roman" w:eastAsia="Times New Roman" w:hAnsi="Times New Roman" w:cs="Times New Roman"/>
          <w:color w:val="000000"/>
          <w:kern w:val="0"/>
          <w:sz w:val="28"/>
          <w:szCs w:val="28"/>
          <w:lang w:eastAsia="ru-RU" w:bidi="ru-RU"/>
        </w:rPr>
        <w:t>(2008-2009 гг.) содержание и результаты исследования были систематизированы и представлены в виде текста диссертации.</w:t>
      </w:r>
    </w:p>
    <w:p w:rsidR="004B113B" w:rsidRPr="004B113B" w:rsidRDefault="004B113B" w:rsidP="004B113B">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b/>
          <w:bCs/>
          <w:color w:val="000000"/>
          <w:kern w:val="0"/>
          <w:sz w:val="28"/>
          <w:szCs w:val="28"/>
          <w:lang w:eastAsia="ru-RU" w:bidi="ru-RU"/>
        </w:rPr>
        <w:t xml:space="preserve">Источниковедческой базой исследования </w:t>
      </w:r>
      <w:r w:rsidRPr="004B113B">
        <w:rPr>
          <w:rFonts w:ascii="Times New Roman" w:eastAsia="Times New Roman" w:hAnsi="Times New Roman" w:cs="Times New Roman"/>
          <w:color w:val="000000"/>
          <w:kern w:val="0"/>
          <w:sz w:val="28"/>
          <w:szCs w:val="28"/>
          <w:lang w:eastAsia="ru-RU" w:bidi="ru-RU"/>
        </w:rPr>
        <w:t>послужила отечественная и зарубежная историко-педагогическая и художественная литература по исследуемой проблеме, среди которой особое место занимают периодические издания на английском языке.</w:t>
      </w:r>
    </w:p>
    <w:p w:rsidR="004B113B" w:rsidRPr="004B113B" w:rsidRDefault="004B113B" w:rsidP="004B113B">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Для нашего исследования существенное значение имела опора на определённые лингвистические источники, в частности, на аутентичные словари издательств «Вэбстер»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Webster</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«Геддес и Гроссет»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Geddes</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&amp; </w:t>
      </w:r>
      <w:r w:rsidRPr="004B113B">
        <w:rPr>
          <w:rFonts w:ascii="Times New Roman" w:eastAsia="Times New Roman" w:hAnsi="Times New Roman" w:cs="Times New Roman"/>
          <w:color w:val="000000"/>
          <w:kern w:val="0"/>
          <w:sz w:val="28"/>
          <w:szCs w:val="28"/>
          <w:lang w:val="en-US" w:eastAsia="en-US" w:bidi="en-US"/>
        </w:rPr>
        <w:t>Grosset</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Лонгман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Longman</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и «Макмиллан»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Macmillan</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непосредственная работа с официальными сайтами школ-пансионов, просмотр новостей образования в электронных изданиях газет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Guardian</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(«Гардиан»),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Independent</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(«Индепендент»),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Times</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(«Таймс»), на официальном сайте ВВС («БиБиСи»), где мы обнаружили множество данных, отображающих сегодняшнее состояние и характер деятельности этих учебных заведений.</w:t>
      </w:r>
    </w:p>
    <w:p w:rsidR="004B113B" w:rsidRPr="004B113B" w:rsidRDefault="004B113B" w:rsidP="004B113B">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Всего в данном исследовании нами использованы данные по 114 британским частным школам-пансионам.</w:t>
      </w:r>
    </w:p>
    <w:p w:rsidR="004B113B" w:rsidRPr="004B113B" w:rsidRDefault="004B113B" w:rsidP="004B113B">
      <w:pPr>
        <w:tabs>
          <w:tab w:val="clear" w:pos="709"/>
        </w:tabs>
        <w:suppressAutoHyphens w:val="0"/>
        <w:spacing w:after="0" w:line="480" w:lineRule="exact"/>
        <w:ind w:firstLine="760"/>
        <w:rPr>
          <w:rFonts w:ascii="Times New Roman" w:eastAsia="Times New Roman" w:hAnsi="Times New Roman" w:cs="Times New Roman"/>
          <w:b/>
          <w:bCs/>
          <w:color w:val="000000"/>
          <w:kern w:val="0"/>
          <w:sz w:val="28"/>
          <w:szCs w:val="28"/>
          <w:lang w:eastAsia="ru-RU" w:bidi="ru-RU"/>
        </w:rPr>
      </w:pPr>
      <w:r w:rsidRPr="004B113B">
        <w:rPr>
          <w:rFonts w:ascii="Times New Roman" w:eastAsia="Times New Roman" w:hAnsi="Times New Roman" w:cs="Times New Roman"/>
          <w:b/>
          <w:bCs/>
          <w:color w:val="000000"/>
          <w:kern w:val="0"/>
          <w:sz w:val="28"/>
          <w:szCs w:val="28"/>
          <w:lang w:eastAsia="ru-RU" w:bidi="ru-RU"/>
        </w:rPr>
        <w:t xml:space="preserve">Научная новизна результатов исследования </w:t>
      </w:r>
      <w:r w:rsidRPr="004B113B">
        <w:rPr>
          <w:rFonts w:ascii="Times New Roman" w:eastAsia="Times New Roman" w:hAnsi="Times New Roman" w:cs="Times New Roman"/>
          <w:color w:val="000000"/>
          <w:kern w:val="0"/>
          <w:sz w:val="28"/>
          <w:szCs w:val="28"/>
          <w:lang w:eastAsia="ru-RU" w:bidi="ru-RU"/>
        </w:rPr>
        <w:t>заключается в том, что:</w:t>
      </w:r>
    </w:p>
    <w:p w:rsidR="004B113B" w:rsidRPr="004B113B" w:rsidRDefault="004B113B" w:rsidP="004B113B">
      <w:pPr>
        <w:numPr>
          <w:ilvl w:val="0"/>
          <w:numId w:val="27"/>
        </w:numPr>
        <w:tabs>
          <w:tab w:val="clear" w:pos="709"/>
          <w:tab w:val="left" w:pos="746"/>
        </w:tabs>
        <w:suppressAutoHyphens w:val="0"/>
        <w:spacing w:after="0" w:line="475" w:lineRule="exact"/>
        <w:ind w:left="74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выявлены воспитательные аспекты системы образования Великобритании;</w:t>
      </w:r>
    </w:p>
    <w:p w:rsidR="004B113B" w:rsidRPr="004B113B" w:rsidRDefault="004B113B" w:rsidP="004B113B">
      <w:pPr>
        <w:numPr>
          <w:ilvl w:val="0"/>
          <w:numId w:val="27"/>
        </w:numPr>
        <w:tabs>
          <w:tab w:val="clear" w:pos="709"/>
          <w:tab w:val="left" w:pos="746"/>
        </w:tabs>
        <w:suppressAutoHyphens w:val="0"/>
        <w:spacing w:after="0" w:line="480" w:lineRule="exact"/>
        <w:ind w:left="74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уточнена специфика применения англоязычной терминологии при анализе проблемы организации воспитания в школах Великобритании;</w:t>
      </w:r>
    </w:p>
    <w:p w:rsidR="004B113B" w:rsidRPr="004B113B" w:rsidRDefault="004B113B" w:rsidP="004B113B">
      <w:pPr>
        <w:numPr>
          <w:ilvl w:val="0"/>
          <w:numId w:val="27"/>
        </w:numPr>
        <w:tabs>
          <w:tab w:val="clear" w:pos="709"/>
          <w:tab w:val="left" w:pos="746"/>
        </w:tabs>
        <w:suppressAutoHyphens w:val="0"/>
        <w:spacing w:after="0" w:line="480" w:lineRule="exact"/>
        <w:ind w:left="74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дополнена характеристика специфики феномена частных школ- пансионов Великобритании;</w:t>
      </w:r>
    </w:p>
    <w:p w:rsidR="004B113B" w:rsidRPr="004B113B" w:rsidRDefault="004B113B" w:rsidP="004B113B">
      <w:pPr>
        <w:numPr>
          <w:ilvl w:val="0"/>
          <w:numId w:val="27"/>
        </w:numPr>
        <w:tabs>
          <w:tab w:val="clear" w:pos="709"/>
          <w:tab w:val="left" w:pos="746"/>
        </w:tabs>
        <w:suppressAutoHyphens w:val="0"/>
        <w:spacing w:after="0" w:line="480" w:lineRule="exact"/>
        <w:ind w:left="74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выявлена главная специфическая особенность организации воспитания в частных школах-пансионах Великобритании как организации жизнедеятельности в данных образовательных учреждениях; вычленены виды воспитания в школах-пансионах Великобритании; уточнена интегративная характеристика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spirit</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of</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school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(«дух школы») организации воспитания в частных школах-пансионах Великобритании.</w:t>
      </w:r>
    </w:p>
    <w:p w:rsidR="004B113B" w:rsidRPr="004B113B" w:rsidRDefault="004B113B" w:rsidP="004B113B">
      <w:pPr>
        <w:tabs>
          <w:tab w:val="clear" w:pos="709"/>
        </w:tabs>
        <w:suppressAutoHyphens w:val="0"/>
        <w:spacing w:after="0" w:line="480" w:lineRule="exact"/>
        <w:ind w:firstLine="0"/>
        <w:jc w:val="right"/>
        <w:rPr>
          <w:rFonts w:ascii="Times New Roman" w:eastAsia="Times New Roman" w:hAnsi="Times New Roman" w:cs="Times New Roman"/>
          <w:b/>
          <w:bCs/>
          <w:color w:val="000000"/>
          <w:kern w:val="0"/>
          <w:sz w:val="28"/>
          <w:szCs w:val="28"/>
          <w:lang w:eastAsia="ru-RU" w:bidi="ru-RU"/>
        </w:rPr>
      </w:pPr>
      <w:r w:rsidRPr="004B113B">
        <w:rPr>
          <w:rFonts w:ascii="Times New Roman" w:eastAsia="Times New Roman" w:hAnsi="Times New Roman" w:cs="Times New Roman"/>
          <w:b/>
          <w:bCs/>
          <w:color w:val="000000"/>
          <w:kern w:val="0"/>
          <w:sz w:val="28"/>
          <w:szCs w:val="28"/>
          <w:lang w:eastAsia="ru-RU" w:bidi="ru-RU"/>
        </w:rPr>
        <w:t>Теоретическая значимость результатов данного исследования</w:t>
      </w:r>
    </w:p>
    <w:p w:rsidR="004B113B" w:rsidRPr="004B113B" w:rsidRDefault="004B113B" w:rsidP="004B113B">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состоит в том, что в работе:</w:t>
      </w:r>
    </w:p>
    <w:p w:rsidR="004B113B" w:rsidRPr="004B113B" w:rsidRDefault="004B113B" w:rsidP="004B113B">
      <w:pPr>
        <w:numPr>
          <w:ilvl w:val="0"/>
          <w:numId w:val="27"/>
        </w:numPr>
        <w:tabs>
          <w:tab w:val="clear" w:pos="709"/>
          <w:tab w:val="left" w:pos="746"/>
        </w:tabs>
        <w:suppressAutoHyphens w:val="0"/>
        <w:spacing w:after="0" w:line="485" w:lineRule="exact"/>
        <w:ind w:left="74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проведённый анализ воспитательных аспектов образования Великобритании обогащает научные представления о системе образования Великобритании в российской педагогической науке;</w:t>
      </w:r>
    </w:p>
    <w:p w:rsidR="004B113B" w:rsidRPr="004B113B" w:rsidRDefault="004B113B" w:rsidP="004B113B">
      <w:pPr>
        <w:numPr>
          <w:ilvl w:val="0"/>
          <w:numId w:val="27"/>
        </w:numPr>
        <w:tabs>
          <w:tab w:val="clear" w:pos="709"/>
          <w:tab w:val="left" w:pos="746"/>
        </w:tabs>
        <w:suppressAutoHyphens w:val="0"/>
        <w:spacing w:after="0" w:line="485" w:lineRule="exact"/>
        <w:ind w:left="74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проведённый педагогически-лингвистический анализ понятийного аппарата английского и русского языков в семантическом поле «воспитание» позволяет расширить научно-педагогические представления об организации жизнедеятельности в школах В еликобритании;</w:t>
      </w:r>
    </w:p>
    <w:p w:rsidR="004B113B" w:rsidRPr="004B113B" w:rsidRDefault="004B113B" w:rsidP="004B113B">
      <w:pPr>
        <w:numPr>
          <w:ilvl w:val="0"/>
          <w:numId w:val="27"/>
        </w:numPr>
        <w:tabs>
          <w:tab w:val="clear" w:pos="709"/>
          <w:tab w:val="left" w:pos="746"/>
        </w:tabs>
        <w:suppressAutoHyphens w:val="0"/>
        <w:spacing w:after="0" w:line="485" w:lineRule="exact"/>
        <w:ind w:left="74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разработанная модель особенностей воспитания и его организации в школах-пансионах Великобритании, выделенные виды воспитания (религиозное, гражданское, эстетическое и спортивное), а также связывающий их феномен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spirit</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of</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school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(«дух школы»)</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конкретизируют терминологическую сетку анализа организации</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жизнедеятельности в частных школах-пансионах Великобритании.</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b/>
          <w:bCs/>
          <w:color w:val="000000"/>
          <w:kern w:val="0"/>
          <w:sz w:val="28"/>
          <w:szCs w:val="28"/>
          <w:lang w:eastAsia="ru-RU" w:bidi="ru-RU"/>
        </w:rPr>
        <w:t xml:space="preserve">Практическая значимость </w:t>
      </w:r>
      <w:r w:rsidRPr="004B113B">
        <w:rPr>
          <w:rFonts w:ascii="Times New Roman" w:eastAsia="Times New Roman" w:hAnsi="Times New Roman" w:cs="Times New Roman"/>
          <w:color w:val="000000"/>
          <w:kern w:val="0"/>
          <w:sz w:val="28"/>
          <w:szCs w:val="28"/>
          <w:lang w:eastAsia="ru-RU" w:bidi="ru-RU"/>
        </w:rPr>
        <w:t>полученных результатов состоит в возможности их использования в курсах по теории и истории зарубежной педагогики, страноведению, лингвистике и теории перевода в высших учебных заведениях, при проведении исследований по проблемам школьного воспитания в России и за рубежом.</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Практическая значимость данного исследования состоит также в возможном обогащении отечественной практической воспитательной работы наиболее яркими и полезными, адаптированными под отечественную школьную действительность заимствованиями из опыта британского школьного воспитания.</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На наш взгляд, данная работа способна в определённой мере восполнить имеющиеся пробелы в исследовании процесса воспитания в школах Великобритании.</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b/>
          <w:bCs/>
          <w:color w:val="000000"/>
          <w:kern w:val="0"/>
          <w:sz w:val="28"/>
          <w:szCs w:val="28"/>
          <w:lang w:eastAsia="ru-RU" w:bidi="ru-RU"/>
        </w:rPr>
      </w:pPr>
      <w:r w:rsidRPr="004B113B">
        <w:rPr>
          <w:rFonts w:ascii="Times New Roman" w:eastAsia="Times New Roman" w:hAnsi="Times New Roman" w:cs="Times New Roman"/>
          <w:b/>
          <w:bCs/>
          <w:color w:val="000000"/>
          <w:kern w:val="0"/>
          <w:sz w:val="28"/>
          <w:szCs w:val="28"/>
          <w:lang w:eastAsia="ru-RU" w:bidi="ru-RU"/>
        </w:rPr>
        <w:t>Достоверность и обоснованность результатов исследования</w:t>
      </w:r>
    </w:p>
    <w:p w:rsidR="004B113B" w:rsidRPr="004B113B" w:rsidRDefault="004B113B" w:rsidP="004B113B">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обеспечивается опорой на общенаучные принципы исторических и педагогических исследований, на идеи видных педагогических деятелей; использованием методов исследования, адекватных задачам исследования; критическим анализом и интерпретацией научных источников; научным анализом полученных данных и апробацией результатов; публикациями автора и выступлениями перед студенческой и преподавательской аудиториями.</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b/>
          <w:bCs/>
          <w:color w:val="000000"/>
          <w:kern w:val="0"/>
          <w:sz w:val="28"/>
          <w:szCs w:val="28"/>
          <w:lang w:eastAsia="ru-RU" w:bidi="ru-RU"/>
        </w:rPr>
      </w:pPr>
      <w:r w:rsidRPr="004B113B">
        <w:rPr>
          <w:rFonts w:ascii="Times New Roman" w:eastAsia="Times New Roman" w:hAnsi="Times New Roman" w:cs="Times New Roman"/>
          <w:b/>
          <w:bCs/>
          <w:color w:val="000000"/>
          <w:kern w:val="0"/>
          <w:sz w:val="28"/>
          <w:szCs w:val="28"/>
          <w:lang w:eastAsia="ru-RU" w:bidi="ru-RU"/>
        </w:rPr>
        <w:t>Апробация и внедрение результатов исследования.</w:t>
      </w:r>
    </w:p>
    <w:p w:rsidR="004B113B" w:rsidRPr="004B113B" w:rsidRDefault="004B113B" w:rsidP="004B113B">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Отдельные положения исследования докладывались на международной научно-практической конференции «Профессиональное образование в условиях перехода на инновационный путь развития: проблемы и перспективы» (Ульяновск, 2008 г.), III международной заочной научно</w:t>
      </w:r>
      <w:r w:rsidRPr="004B113B">
        <w:rPr>
          <w:rFonts w:ascii="Times New Roman" w:eastAsia="Times New Roman" w:hAnsi="Times New Roman" w:cs="Times New Roman"/>
          <w:color w:val="000000"/>
          <w:kern w:val="0"/>
          <w:sz w:val="28"/>
          <w:szCs w:val="28"/>
          <w:lang w:eastAsia="ru-RU" w:bidi="ru-RU"/>
        </w:rPr>
        <w:softHyphen/>
        <w:t>практической конференции «Язык. Культура. Коммуникация» (Ульяновск, 2009 г.), Всероссийской научно-практической конференции «Психолого</w:t>
      </w:r>
      <w:r w:rsidRPr="004B113B">
        <w:rPr>
          <w:rFonts w:ascii="Times New Roman" w:eastAsia="Times New Roman" w:hAnsi="Times New Roman" w:cs="Times New Roman"/>
          <w:color w:val="000000"/>
          <w:kern w:val="0"/>
          <w:sz w:val="28"/>
          <w:szCs w:val="28"/>
          <w:lang w:eastAsia="ru-RU" w:bidi="ru-RU"/>
        </w:rPr>
        <w:softHyphen/>
        <w:t>педагогическое обеспечение духовного и социального здоровья личности» (Ульяновск, 2009 г.), международной научно-практической конференции «Актуальные вопросы современного образования» (Ульяновск, 2009 г.), аспирантских семинарах УлГПУ (Ульяновск, 2007, 2008, 2009 гг.), на заседаниях кафедры английской лингвистики и перевода (ФЛиМС) УлГУ (Ульяновск, 2007, 2008, 2009 гг.). Основные теоретические положения, результаты исследования отражены в 5 публикациях.</w:t>
      </w:r>
    </w:p>
    <w:p w:rsidR="004B113B" w:rsidRPr="004B113B" w:rsidRDefault="004B113B" w:rsidP="004B113B">
      <w:pPr>
        <w:tabs>
          <w:tab w:val="clear" w:pos="709"/>
        </w:tabs>
        <w:suppressAutoHyphens w:val="0"/>
        <w:spacing w:after="0" w:line="475" w:lineRule="exact"/>
        <w:ind w:firstLine="780"/>
        <w:rPr>
          <w:rFonts w:ascii="Times New Roman" w:eastAsia="Times New Roman" w:hAnsi="Times New Roman" w:cs="Times New Roman"/>
          <w:b/>
          <w:bCs/>
          <w:color w:val="000000"/>
          <w:kern w:val="0"/>
          <w:sz w:val="28"/>
          <w:szCs w:val="28"/>
          <w:lang w:eastAsia="ru-RU" w:bidi="ru-RU"/>
        </w:rPr>
      </w:pPr>
      <w:r w:rsidRPr="004B113B">
        <w:rPr>
          <w:rFonts w:ascii="Times New Roman" w:eastAsia="Times New Roman" w:hAnsi="Times New Roman" w:cs="Times New Roman"/>
          <w:b/>
          <w:bCs/>
          <w:color w:val="000000"/>
          <w:kern w:val="0"/>
          <w:sz w:val="28"/>
          <w:szCs w:val="28"/>
          <w:lang w:eastAsia="ru-RU" w:bidi="ru-RU"/>
        </w:rPr>
        <w:t>Основные положения, выносимые на защиту:</w:t>
      </w:r>
    </w:p>
    <w:p w:rsidR="004B113B" w:rsidRPr="004B113B" w:rsidRDefault="004B113B" w:rsidP="004B113B">
      <w:pPr>
        <w:numPr>
          <w:ilvl w:val="0"/>
          <w:numId w:val="30"/>
        </w:numPr>
        <w:tabs>
          <w:tab w:val="clear" w:pos="709"/>
          <w:tab w:val="left" w:pos="1352"/>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Выявление воспитательных аспектов системы образования Великобритании:</w:t>
      </w:r>
    </w:p>
    <w:p w:rsidR="004B113B" w:rsidRPr="004B113B" w:rsidRDefault="004B113B" w:rsidP="004B113B">
      <w:pPr>
        <w:numPr>
          <w:ilvl w:val="0"/>
          <w:numId w:val="27"/>
        </w:numPr>
        <w:tabs>
          <w:tab w:val="clear" w:pos="709"/>
          <w:tab w:val="left" w:pos="1352"/>
        </w:tabs>
        <w:suppressAutoHyphens w:val="0"/>
        <w:spacing w:after="0" w:line="485" w:lineRule="exact"/>
        <w:ind w:left="1360" w:hanging="58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обучение по индивидуальному плану, возможность, выбора предметов в соответствии с личностными интересами;</w:t>
      </w:r>
    </w:p>
    <w:p w:rsidR="004B113B" w:rsidRPr="004B113B" w:rsidRDefault="004B113B" w:rsidP="004B113B">
      <w:pPr>
        <w:numPr>
          <w:ilvl w:val="0"/>
          <w:numId w:val="27"/>
        </w:numPr>
        <w:tabs>
          <w:tab w:val="clear" w:pos="709"/>
          <w:tab w:val="left" w:pos="1352"/>
        </w:tabs>
        <w:suppressAutoHyphens w:val="0"/>
        <w:spacing w:after="0" w:line="485" w:lineRule="exact"/>
        <w:ind w:left="1360" w:hanging="58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развитие самостоятельности ученика из-за особого строения учебной программы, предполагающей самостоятельное принятие решений;</w:t>
      </w:r>
    </w:p>
    <w:p w:rsidR="004B113B" w:rsidRPr="004B113B" w:rsidRDefault="004B113B" w:rsidP="004B113B">
      <w:pPr>
        <w:numPr>
          <w:ilvl w:val="0"/>
          <w:numId w:val="27"/>
        </w:numPr>
        <w:tabs>
          <w:tab w:val="clear" w:pos="709"/>
          <w:tab w:val="left" w:pos="1352"/>
        </w:tabs>
        <w:suppressAutoHyphens w:val="0"/>
        <w:spacing w:after="152" w:line="280" w:lineRule="exact"/>
        <w:ind w:firstLine="78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учёт при переходе с предыдущей на последующую ступень</w:t>
      </w:r>
    </w:p>
    <w:p w:rsidR="004B113B" w:rsidRPr="004B113B" w:rsidRDefault="004B113B" w:rsidP="004B113B">
      <w:pPr>
        <w:tabs>
          <w:tab w:val="clear" w:pos="709"/>
        </w:tabs>
        <w:suppressAutoHyphens w:val="0"/>
        <w:spacing w:after="113" w:line="280" w:lineRule="exact"/>
        <w:ind w:left="136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образования текущей успеваемости учащихся и их участия в</w:t>
      </w:r>
    </w:p>
    <w:p w:rsidR="004B113B" w:rsidRPr="004B113B" w:rsidRDefault="004B113B" w:rsidP="004B113B">
      <w:pPr>
        <w:tabs>
          <w:tab w:val="clear" w:pos="709"/>
        </w:tabs>
        <w:suppressAutoHyphens w:val="0"/>
        <w:spacing w:after="0" w:line="80" w:lineRule="exact"/>
        <w:ind w:left="4560" w:firstLine="0"/>
        <w:jc w:val="left"/>
        <w:rPr>
          <w:rFonts w:ascii="Courier New" w:hAnsi="Courier New"/>
          <w:color w:val="000000"/>
          <w:kern w:val="0"/>
          <w:sz w:val="8"/>
          <w:szCs w:val="8"/>
          <w:lang w:eastAsia="ru-RU" w:bidi="ru-RU"/>
        </w:rPr>
      </w:pPr>
      <w:r w:rsidRPr="004B113B">
        <w:rPr>
          <w:rFonts w:ascii="Courier New" w:hAnsi="Courier New"/>
          <w:color w:val="000000"/>
          <w:kern w:val="0"/>
          <w:sz w:val="8"/>
          <w:szCs w:val="8"/>
          <w:lang w:eastAsia="ru-RU" w:bidi="ru-RU"/>
        </w:rPr>
        <w:t>/</w:t>
      </w:r>
    </w:p>
    <w:p w:rsidR="004B113B" w:rsidRPr="004B113B" w:rsidRDefault="004B113B" w:rsidP="004B113B">
      <w:pPr>
        <w:tabs>
          <w:tab w:val="clear" w:pos="709"/>
        </w:tabs>
        <w:suppressAutoHyphens w:val="0"/>
        <w:spacing w:after="0" w:line="485" w:lineRule="exact"/>
        <w:ind w:left="1360" w:firstLine="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общественной жизни школы;</w:t>
      </w:r>
    </w:p>
    <w:p w:rsidR="004B113B" w:rsidRPr="004B113B" w:rsidRDefault="004B113B" w:rsidP="004B113B">
      <w:pPr>
        <w:numPr>
          <w:ilvl w:val="0"/>
          <w:numId w:val="27"/>
        </w:numPr>
        <w:tabs>
          <w:tab w:val="clear" w:pos="709"/>
          <w:tab w:val="left" w:pos="1352"/>
        </w:tabs>
        <w:suppressAutoHyphens w:val="0"/>
        <w:spacing w:after="0" w:line="485" w:lineRule="exact"/>
        <w:ind w:left="1360" w:hanging="58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расширение круга общения ученика за счёт предоставления возможности выборочного посещения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classes</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(специально организованных учебных групп в рамках выбранного учебного предмета);</w:t>
      </w:r>
    </w:p>
    <w:p w:rsidR="004B113B" w:rsidRPr="004B113B" w:rsidRDefault="004B113B" w:rsidP="004B113B">
      <w:pPr>
        <w:numPr>
          <w:ilvl w:val="0"/>
          <w:numId w:val="27"/>
        </w:numPr>
        <w:tabs>
          <w:tab w:val="clear" w:pos="709"/>
          <w:tab w:val="left" w:pos="1352"/>
        </w:tabs>
        <w:suppressAutoHyphens w:val="0"/>
        <w:spacing w:after="0" w:line="485" w:lineRule="exact"/>
        <w:ind w:left="1360" w:hanging="58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возможность обучения по основной программе и параллельных занятий спортом, искусством или музыкой в одной школе.</w:t>
      </w:r>
    </w:p>
    <w:p w:rsidR="004B113B" w:rsidRPr="004B113B" w:rsidRDefault="004B113B" w:rsidP="004B113B">
      <w:pPr>
        <w:numPr>
          <w:ilvl w:val="0"/>
          <w:numId w:val="30"/>
        </w:numPr>
        <w:tabs>
          <w:tab w:val="clear" w:pos="709"/>
          <w:tab w:val="left" w:pos="1087"/>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Соотношение педагогической терминологии английского и русского языков («воспитание» -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education</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i/>
          <w:iCs/>
          <w:color w:val="000000"/>
          <w:kern w:val="0"/>
          <w:sz w:val="28"/>
          <w:lang w:eastAsia="ru-RU" w:bidi="ru-RU"/>
        </w:rPr>
        <w:t>«вид</w:t>
      </w:r>
      <w:r w:rsidRPr="004B113B">
        <w:rPr>
          <w:rFonts w:ascii="Times New Roman" w:eastAsia="Times New Roman" w:hAnsi="Times New Roman" w:cs="Times New Roman"/>
          <w:color w:val="000000"/>
          <w:kern w:val="0"/>
          <w:sz w:val="28"/>
          <w:szCs w:val="28"/>
          <w:lang w:eastAsia="ru-RU" w:bidi="ru-RU"/>
        </w:rPr>
        <w:t xml:space="preserve"> воспитания» -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type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of</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education</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«организация жизнедеятельности» -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life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and</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work</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arrangement</w:t>
      </w:r>
      <w:r w:rsidRPr="004B113B">
        <w:rPr>
          <w:rFonts w:ascii="Times New Roman" w:eastAsia="Times New Roman" w:hAnsi="Times New Roman" w:cs="Times New Roman"/>
          <w:color w:val="000000"/>
          <w:kern w:val="0"/>
          <w:sz w:val="28"/>
          <w:szCs w:val="28"/>
          <w:lang w:eastAsia="en-US" w:bidi="en-US"/>
        </w:rPr>
        <w:t>»;</w:t>
      </w:r>
    </w:p>
    <w:p w:rsidR="004B113B" w:rsidRPr="004B113B" w:rsidRDefault="004B113B" w:rsidP="004B113B">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«религиозное»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religious</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studies</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 </w:t>
      </w:r>
      <w:r w:rsidRPr="004B113B">
        <w:rPr>
          <w:rFonts w:ascii="Times New Roman" w:eastAsia="Times New Roman" w:hAnsi="Times New Roman" w:cs="Times New Roman"/>
          <w:color w:val="000000"/>
          <w:kern w:val="0"/>
          <w:sz w:val="28"/>
          <w:szCs w:val="28"/>
          <w:lang w:val="en-US" w:eastAsia="en-US" w:bidi="en-US"/>
        </w:rPr>
        <w:t>moral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education</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«гражданское»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social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studies</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«эстетическое»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aesthetical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education</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и «спортивное»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physical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education</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 </w:t>
      </w:r>
      <w:r w:rsidRPr="004B113B">
        <w:rPr>
          <w:rFonts w:ascii="Times New Roman" w:eastAsia="Times New Roman" w:hAnsi="Times New Roman" w:cs="Times New Roman"/>
          <w:color w:val="000000"/>
          <w:kern w:val="0"/>
          <w:sz w:val="28"/>
          <w:szCs w:val="28"/>
          <w:lang w:val="en-US" w:eastAsia="en-US" w:bidi="en-US"/>
        </w:rPr>
        <w:t>training</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 xml:space="preserve">воспитание; «частная школа» </w:t>
      </w:r>
      <w:r w:rsidRPr="004B113B">
        <w:rPr>
          <w:rFonts w:ascii="Times New Roman" w:eastAsia="Times New Roman" w:hAnsi="Times New Roman" w:cs="Times New Roman"/>
          <w:color w:val="000000"/>
          <w:kern w:val="0"/>
          <w:sz w:val="28"/>
          <w:szCs w:val="28"/>
          <w:lang w:eastAsia="en-US" w:bidi="en-US"/>
        </w:rPr>
        <w:t>- «</w:t>
      </w:r>
      <w:r w:rsidRPr="004B113B">
        <w:rPr>
          <w:rFonts w:ascii="Times New Roman" w:eastAsia="Times New Roman" w:hAnsi="Times New Roman" w:cs="Times New Roman"/>
          <w:color w:val="000000"/>
          <w:kern w:val="0"/>
          <w:sz w:val="28"/>
          <w:szCs w:val="28"/>
          <w:lang w:val="en-US" w:eastAsia="en-US" w:bidi="en-US"/>
        </w:rPr>
        <w:t>public</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school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путём педагогически-лингвистического анализа специальной и художественной литературы.</w:t>
      </w:r>
    </w:p>
    <w:p w:rsidR="004B113B" w:rsidRPr="004B113B" w:rsidRDefault="004B113B" w:rsidP="004B113B">
      <w:pPr>
        <w:numPr>
          <w:ilvl w:val="0"/>
          <w:numId w:val="30"/>
        </w:numPr>
        <w:tabs>
          <w:tab w:val="clear" w:pos="709"/>
          <w:tab w:val="left" w:pos="114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Определение четырёх основных видов воспитания в школах- пансионах Великобритании:</w:t>
      </w:r>
    </w:p>
    <w:p w:rsidR="004B113B" w:rsidRPr="004B113B" w:rsidRDefault="004B113B" w:rsidP="004B113B">
      <w:pPr>
        <w:numPr>
          <w:ilvl w:val="0"/>
          <w:numId w:val="27"/>
        </w:numPr>
        <w:tabs>
          <w:tab w:val="clear" w:pos="709"/>
          <w:tab w:val="left" w:pos="1347"/>
          <w:tab w:val="left" w:pos="3225"/>
          <w:tab w:val="left" w:pos="4929"/>
          <w:tab w:val="right" w:pos="9682"/>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религиозного</w:t>
      </w:r>
      <w:r w:rsidRPr="004B113B">
        <w:rPr>
          <w:rFonts w:ascii="Times New Roman" w:eastAsia="Times New Roman" w:hAnsi="Times New Roman" w:cs="Times New Roman"/>
          <w:color w:val="000000"/>
          <w:kern w:val="0"/>
          <w:sz w:val="28"/>
          <w:szCs w:val="28"/>
          <w:lang w:eastAsia="ru-RU" w:bidi="ru-RU"/>
        </w:rPr>
        <w:tab/>
        <w:t>воспитания,</w:t>
      </w:r>
      <w:r w:rsidRPr="004B113B">
        <w:rPr>
          <w:rFonts w:ascii="Times New Roman" w:eastAsia="Times New Roman" w:hAnsi="Times New Roman" w:cs="Times New Roman"/>
          <w:color w:val="000000"/>
          <w:kern w:val="0"/>
          <w:sz w:val="28"/>
          <w:szCs w:val="28"/>
          <w:lang w:eastAsia="ru-RU" w:bidi="ru-RU"/>
        </w:rPr>
        <w:tab/>
        <w:t>включающего в</w:t>
      </w:r>
      <w:r w:rsidRPr="004B113B">
        <w:rPr>
          <w:rFonts w:ascii="Times New Roman" w:eastAsia="Times New Roman" w:hAnsi="Times New Roman" w:cs="Times New Roman"/>
          <w:color w:val="000000"/>
          <w:kern w:val="0"/>
          <w:sz w:val="28"/>
          <w:szCs w:val="28"/>
          <w:lang w:eastAsia="ru-RU" w:bidi="ru-RU"/>
        </w:rPr>
        <w:tab/>
        <w:t>себя религиозное</w:t>
      </w:r>
    </w:p>
    <w:p w:rsidR="004B113B" w:rsidRPr="004B113B" w:rsidRDefault="004B113B" w:rsidP="004B113B">
      <w:pPr>
        <w:tabs>
          <w:tab w:val="clear" w:pos="709"/>
        </w:tabs>
        <w:suppressAutoHyphens w:val="0"/>
        <w:spacing w:after="0" w:line="480" w:lineRule="exact"/>
        <w:ind w:left="1340"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образование и духовно-нравственное развитие личности ученика;</w:t>
      </w:r>
    </w:p>
    <w:p w:rsidR="004B113B" w:rsidRPr="004B113B" w:rsidRDefault="004B113B" w:rsidP="004B113B">
      <w:pPr>
        <w:numPr>
          <w:ilvl w:val="0"/>
          <w:numId w:val="27"/>
        </w:numPr>
        <w:tabs>
          <w:tab w:val="clear" w:pos="709"/>
          <w:tab w:val="left" w:pos="1347"/>
          <w:tab w:val="left" w:pos="3225"/>
          <w:tab w:val="left" w:pos="4966"/>
          <w:tab w:val="right" w:pos="9682"/>
        </w:tabs>
        <w:suppressAutoHyphens w:val="0"/>
        <w:spacing w:after="0" w:line="485" w:lineRule="exact"/>
        <w:ind w:firstLine="76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гражданского</w:t>
      </w:r>
      <w:r w:rsidRPr="004B113B">
        <w:rPr>
          <w:rFonts w:ascii="Times New Roman" w:eastAsia="Times New Roman" w:hAnsi="Times New Roman" w:cs="Times New Roman"/>
          <w:color w:val="000000"/>
          <w:kern w:val="0"/>
          <w:sz w:val="28"/>
          <w:szCs w:val="28"/>
          <w:lang w:eastAsia="ru-RU" w:bidi="ru-RU"/>
        </w:rPr>
        <w:tab/>
        <w:t>воспитания,</w:t>
      </w:r>
      <w:r w:rsidRPr="004B113B">
        <w:rPr>
          <w:rFonts w:ascii="Times New Roman" w:eastAsia="Times New Roman" w:hAnsi="Times New Roman" w:cs="Times New Roman"/>
          <w:color w:val="000000"/>
          <w:kern w:val="0"/>
          <w:sz w:val="28"/>
          <w:szCs w:val="28"/>
          <w:lang w:eastAsia="ru-RU" w:bidi="ru-RU"/>
        </w:rPr>
        <w:tab/>
        <w:t>своей главной</w:t>
      </w:r>
      <w:r w:rsidRPr="004B113B">
        <w:rPr>
          <w:rFonts w:ascii="Times New Roman" w:eastAsia="Times New Roman" w:hAnsi="Times New Roman" w:cs="Times New Roman"/>
          <w:color w:val="000000"/>
          <w:kern w:val="0"/>
          <w:sz w:val="28"/>
          <w:szCs w:val="28"/>
          <w:lang w:eastAsia="ru-RU" w:bidi="ru-RU"/>
        </w:rPr>
        <w:tab/>
        <w:t>целью ставящего</w:t>
      </w:r>
    </w:p>
    <w:p w:rsidR="004B113B" w:rsidRPr="004B113B" w:rsidRDefault="004B113B" w:rsidP="004B113B">
      <w:pPr>
        <w:tabs>
          <w:tab w:val="clear" w:pos="709"/>
        </w:tabs>
        <w:suppressAutoHyphens w:val="0"/>
        <w:spacing w:after="0" w:line="485" w:lineRule="exact"/>
        <w:ind w:left="1340"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воспитание Патриота - своей школы и своей страны;</w:t>
      </w:r>
    </w:p>
    <w:p w:rsidR="004B113B" w:rsidRPr="004B113B" w:rsidRDefault="004B113B" w:rsidP="004B113B">
      <w:pPr>
        <w:numPr>
          <w:ilvl w:val="0"/>
          <w:numId w:val="27"/>
        </w:numPr>
        <w:tabs>
          <w:tab w:val="clear" w:pos="709"/>
          <w:tab w:val="left" w:pos="1347"/>
          <w:tab w:val="left" w:pos="3225"/>
          <w:tab w:val="left" w:pos="4929"/>
          <w:tab w:val="right" w:pos="9682"/>
        </w:tabs>
        <w:suppressAutoHyphens w:val="0"/>
        <w:spacing w:after="0" w:line="485" w:lineRule="exact"/>
        <w:ind w:firstLine="76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спортивного</w:t>
      </w:r>
      <w:r w:rsidRPr="004B113B">
        <w:rPr>
          <w:rFonts w:ascii="Times New Roman" w:eastAsia="Times New Roman" w:hAnsi="Times New Roman" w:cs="Times New Roman"/>
          <w:color w:val="000000"/>
          <w:kern w:val="0"/>
          <w:sz w:val="28"/>
          <w:szCs w:val="28"/>
          <w:lang w:eastAsia="ru-RU" w:bidi="ru-RU"/>
        </w:rPr>
        <w:tab/>
        <w:t>воспитания,</w:t>
      </w:r>
      <w:r w:rsidRPr="004B113B">
        <w:rPr>
          <w:rFonts w:ascii="Times New Roman" w:eastAsia="Times New Roman" w:hAnsi="Times New Roman" w:cs="Times New Roman"/>
          <w:color w:val="000000"/>
          <w:kern w:val="0"/>
          <w:sz w:val="28"/>
          <w:szCs w:val="28"/>
          <w:lang w:eastAsia="ru-RU" w:bidi="ru-RU"/>
        </w:rPr>
        <w:tab/>
        <w:t>включающего в</w:t>
      </w:r>
      <w:r w:rsidRPr="004B113B">
        <w:rPr>
          <w:rFonts w:ascii="Times New Roman" w:eastAsia="Times New Roman" w:hAnsi="Times New Roman" w:cs="Times New Roman"/>
          <w:color w:val="000000"/>
          <w:kern w:val="0"/>
          <w:sz w:val="28"/>
          <w:szCs w:val="28"/>
          <w:lang w:eastAsia="ru-RU" w:bidi="ru-RU"/>
        </w:rPr>
        <w:tab/>
        <w:t>себя не только</w:t>
      </w:r>
    </w:p>
    <w:p w:rsidR="004B113B" w:rsidRPr="004B113B" w:rsidRDefault="004B113B" w:rsidP="004B113B">
      <w:pPr>
        <w:tabs>
          <w:tab w:val="clear" w:pos="709"/>
        </w:tabs>
        <w:suppressAutoHyphens w:val="0"/>
        <w:spacing w:after="0" w:line="485" w:lineRule="exact"/>
        <w:ind w:left="1340"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физическое развитие ученика, но и способствующего воспитанию борцовских качеств учащихся, сплачиванию воспитанников, развитию здоровой конкуренции между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houses</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(структурными объединениями преподавателей и учащихся);</w:t>
      </w:r>
    </w:p>
    <w:p w:rsidR="004B113B" w:rsidRPr="004B113B" w:rsidRDefault="004B113B" w:rsidP="004B113B">
      <w:pPr>
        <w:numPr>
          <w:ilvl w:val="0"/>
          <w:numId w:val="27"/>
        </w:numPr>
        <w:tabs>
          <w:tab w:val="clear" w:pos="709"/>
          <w:tab w:val="left" w:pos="1347"/>
          <w:tab w:val="left" w:pos="3243"/>
          <w:tab w:val="left" w:pos="4937"/>
          <w:tab w:val="right" w:pos="9682"/>
        </w:tabs>
        <w:suppressAutoHyphens w:val="0"/>
        <w:spacing w:after="0" w:line="485" w:lineRule="exact"/>
        <w:ind w:firstLine="760"/>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эстетического</w:t>
      </w:r>
      <w:r w:rsidRPr="004B113B">
        <w:rPr>
          <w:rFonts w:ascii="Times New Roman" w:eastAsia="Times New Roman" w:hAnsi="Times New Roman" w:cs="Times New Roman"/>
          <w:color w:val="000000"/>
          <w:kern w:val="0"/>
          <w:sz w:val="28"/>
          <w:szCs w:val="28"/>
          <w:lang w:eastAsia="ru-RU" w:bidi="ru-RU"/>
        </w:rPr>
        <w:tab/>
        <w:t>воспитания,</w:t>
      </w:r>
      <w:r w:rsidRPr="004B113B">
        <w:rPr>
          <w:rFonts w:ascii="Times New Roman" w:eastAsia="Times New Roman" w:hAnsi="Times New Roman" w:cs="Times New Roman"/>
          <w:color w:val="000000"/>
          <w:kern w:val="0"/>
          <w:sz w:val="28"/>
          <w:szCs w:val="28"/>
          <w:lang w:eastAsia="ru-RU" w:bidi="ru-RU"/>
        </w:rPr>
        <w:tab/>
        <w:t>способствующего</w:t>
      </w:r>
      <w:r w:rsidRPr="004B113B">
        <w:rPr>
          <w:rFonts w:ascii="Times New Roman" w:eastAsia="Times New Roman" w:hAnsi="Times New Roman" w:cs="Times New Roman"/>
          <w:color w:val="000000"/>
          <w:kern w:val="0"/>
          <w:sz w:val="28"/>
          <w:szCs w:val="28"/>
          <w:lang w:eastAsia="ru-RU" w:bidi="ru-RU"/>
        </w:rPr>
        <w:tab/>
        <w:t>формированию у</w:t>
      </w:r>
    </w:p>
    <w:p w:rsidR="004B113B" w:rsidRPr="004B113B" w:rsidRDefault="004B113B" w:rsidP="004B113B">
      <w:pPr>
        <w:tabs>
          <w:tab w:val="clear" w:pos="709"/>
        </w:tabs>
        <w:suppressAutoHyphens w:val="0"/>
        <w:spacing w:after="0" w:line="485" w:lineRule="exact"/>
        <w:ind w:left="1340" w:firstLine="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учеников эстетического мировосприятия и вкуса.</w:t>
      </w:r>
    </w:p>
    <w:p w:rsidR="004B113B" w:rsidRPr="004B113B" w:rsidRDefault="004B113B" w:rsidP="004B113B">
      <w:pPr>
        <w:numPr>
          <w:ilvl w:val="0"/>
          <w:numId w:val="30"/>
        </w:numPr>
        <w:tabs>
          <w:tab w:val="clear" w:pos="709"/>
          <w:tab w:val="left" w:pos="1147"/>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Модель особенностей воспитания и его организации в школах- пансионах Великобритании как в закрытых организациях, содержащая основные четыре вида воспитания (религиозное, гражданское, спортивное и эстетическое), интегрирующее понятие «дух школы» и его составляющие (традиции школы, особая лексика, школьная форма, особенности дисциплинарного режима, особенности иерархии, история и легенды школы, символика школы).</w:t>
      </w:r>
    </w:p>
    <w:p w:rsidR="004B113B" w:rsidRPr="004B113B" w:rsidRDefault="004B113B" w:rsidP="004B113B">
      <w:pPr>
        <w:tabs>
          <w:tab w:val="clear" w:pos="709"/>
        </w:tabs>
        <w:suppressAutoHyphens w:val="0"/>
        <w:spacing w:after="0" w:line="485" w:lineRule="exact"/>
        <w:ind w:firstLine="76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Структура работы. Диссертация состоит из: введения, двух глав (шести параграфов), заключения, списка литературных источников и 5 приложений.</w:t>
      </w:r>
    </w:p>
    <w:p w:rsidR="004B113B" w:rsidRPr="004B113B" w:rsidRDefault="004B113B" w:rsidP="004B113B">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Во </w:t>
      </w:r>
      <w:r w:rsidRPr="004B113B">
        <w:rPr>
          <w:rFonts w:ascii="Times New Roman" w:eastAsia="Times New Roman" w:hAnsi="Times New Roman" w:cs="Times New Roman"/>
          <w:b/>
          <w:bCs/>
          <w:color w:val="000000"/>
          <w:kern w:val="0"/>
          <w:sz w:val="28"/>
          <w:szCs w:val="28"/>
          <w:lang w:eastAsia="ru-RU" w:bidi="ru-RU"/>
        </w:rPr>
        <w:t xml:space="preserve">введении </w:t>
      </w:r>
      <w:r w:rsidRPr="004B113B">
        <w:rPr>
          <w:rFonts w:ascii="Times New Roman" w:eastAsia="Times New Roman" w:hAnsi="Times New Roman" w:cs="Times New Roman"/>
          <w:color w:val="000000"/>
          <w:kern w:val="0"/>
          <w:sz w:val="28"/>
          <w:szCs w:val="28"/>
          <w:lang w:eastAsia="ru-RU" w:bidi="ru-RU"/>
        </w:rPr>
        <w:t>обосновываются актуальность и новизна данного исследования, определены объект и предмет исследования, его цели и задачи, методологические основы и методы, обосновываются проблема и гипотеза исследования, охарактеризованы источники, раскрывается теоретическая и практическая значимость проделанной работы.</w:t>
      </w:r>
    </w:p>
    <w:p w:rsidR="004B113B" w:rsidRPr="004B113B" w:rsidRDefault="004B113B" w:rsidP="004B113B">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В </w:t>
      </w:r>
      <w:r w:rsidRPr="004B113B">
        <w:rPr>
          <w:rFonts w:ascii="Times New Roman" w:eastAsia="Times New Roman" w:hAnsi="Times New Roman" w:cs="Times New Roman"/>
          <w:b/>
          <w:bCs/>
          <w:color w:val="000000"/>
          <w:kern w:val="0"/>
          <w:sz w:val="28"/>
          <w:szCs w:val="28"/>
          <w:lang w:eastAsia="ru-RU" w:bidi="ru-RU"/>
        </w:rPr>
        <w:t xml:space="preserve">первой главе </w:t>
      </w:r>
      <w:r w:rsidRPr="004B113B">
        <w:rPr>
          <w:rFonts w:ascii="Times New Roman" w:eastAsia="Times New Roman" w:hAnsi="Times New Roman" w:cs="Times New Roman"/>
          <w:color w:val="000000"/>
          <w:kern w:val="0"/>
          <w:sz w:val="28"/>
          <w:szCs w:val="28"/>
          <w:lang w:eastAsia="ru-RU" w:bidi="ru-RU"/>
        </w:rPr>
        <w:t>«Воспитание в частных школах-пансионах Великобритании как научная проблема» приводится обзор образовательной системы государства в целом. В данной части исследования сравнивается понятие «воспитание» в русском и английском языках, подбирается эквивалент понятия «воспитание» в английском языке, приводится краткая ретроспектива наиболее значимых исследований вопроса воспитания в школах Великобритании, определяются базовые понятия анализа организации воспитания в школах данного государства, раскрываются основные виды воспитания в частных школах-пансионах Великобритании.</w:t>
      </w:r>
    </w:p>
    <w:p w:rsidR="004B113B" w:rsidRPr="004B113B" w:rsidRDefault="004B113B" w:rsidP="004B113B">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b/>
          <w:bCs/>
          <w:color w:val="000000"/>
          <w:kern w:val="0"/>
          <w:sz w:val="28"/>
          <w:szCs w:val="28"/>
          <w:lang w:eastAsia="ru-RU" w:bidi="ru-RU"/>
        </w:rPr>
        <w:t xml:space="preserve">Вторая глава </w:t>
      </w:r>
      <w:r w:rsidRPr="004B113B">
        <w:rPr>
          <w:rFonts w:ascii="Times New Roman" w:eastAsia="Times New Roman" w:hAnsi="Times New Roman" w:cs="Times New Roman"/>
          <w:color w:val="000000"/>
          <w:kern w:val="0"/>
          <w:sz w:val="28"/>
          <w:szCs w:val="28"/>
          <w:lang w:eastAsia="ru-RU" w:bidi="ru-RU"/>
        </w:rPr>
        <w:t xml:space="preserve">исследования «Опыт анализа организации воспитания в частных школах-пансионах Великобритании» представляет собой эмпирическое исследование вопроса воспитания в частных школах- пансионах государства. В данной главе раскрывается проблема организации жизнедеятельности в школах-пансионах Великобритании, анализируются основные направления воспитательной деятельности в школах-пансионах данного государства с позиций гражданского, религиозного, спортивного и эстетического видов воспитания и их связь с аутентичным британским феноменом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spirit</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of</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school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(«дух школы»).</w:t>
      </w:r>
    </w:p>
    <w:p w:rsidR="004B113B" w:rsidRPr="004B113B" w:rsidRDefault="004B113B" w:rsidP="004B113B">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b/>
          <w:bCs/>
          <w:color w:val="000000"/>
          <w:kern w:val="0"/>
          <w:sz w:val="28"/>
          <w:szCs w:val="28"/>
          <w:lang w:eastAsia="ru-RU" w:bidi="ru-RU"/>
        </w:rPr>
        <w:t xml:space="preserve">В заключении </w:t>
      </w:r>
      <w:r w:rsidRPr="004B113B">
        <w:rPr>
          <w:rFonts w:ascii="Times New Roman" w:eastAsia="Times New Roman" w:hAnsi="Times New Roman" w:cs="Times New Roman"/>
          <w:color w:val="000000"/>
          <w:kern w:val="0"/>
          <w:sz w:val="28"/>
          <w:szCs w:val="28"/>
          <w:lang w:eastAsia="ru-RU" w:bidi="ru-RU"/>
        </w:rPr>
        <w:t>обобщены основные теоретические положения и сформулированы выводы проведённого исследования.</w:t>
      </w:r>
    </w:p>
    <w:p w:rsidR="004B113B" w:rsidRPr="004B113B" w:rsidRDefault="004B113B" w:rsidP="004B113B">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В </w:t>
      </w:r>
      <w:r w:rsidRPr="004B113B">
        <w:rPr>
          <w:rFonts w:ascii="Times New Roman" w:eastAsia="Times New Roman" w:hAnsi="Times New Roman" w:cs="Times New Roman"/>
          <w:b/>
          <w:bCs/>
          <w:color w:val="000000"/>
          <w:kern w:val="0"/>
          <w:sz w:val="28"/>
          <w:szCs w:val="28"/>
          <w:lang w:eastAsia="ru-RU" w:bidi="ru-RU"/>
        </w:rPr>
        <w:t xml:space="preserve">приложении </w:t>
      </w:r>
      <w:r w:rsidRPr="004B113B">
        <w:rPr>
          <w:rFonts w:ascii="Times New Roman" w:eastAsia="Times New Roman" w:hAnsi="Times New Roman" w:cs="Times New Roman"/>
          <w:color w:val="000000"/>
          <w:kern w:val="0"/>
          <w:sz w:val="28"/>
          <w:szCs w:val="28"/>
          <w:lang w:eastAsia="ru-RU" w:bidi="ru-RU"/>
        </w:rPr>
        <w:t>даны дополнительные материалы, включающие в себя списки, гербы и девизы основных британских частных школ-пансионов, рассмотренных в ходе исследования, таблицы и схемы.</w:t>
      </w:r>
    </w:p>
    <w:p w:rsidR="004B113B" w:rsidRDefault="004B113B" w:rsidP="004B113B"/>
    <w:p w:rsidR="004B113B" w:rsidRDefault="004B113B" w:rsidP="004B113B"/>
    <w:p w:rsidR="004B113B" w:rsidRDefault="004B113B" w:rsidP="004B113B"/>
    <w:p w:rsidR="004B113B" w:rsidRPr="004B113B" w:rsidRDefault="004B113B" w:rsidP="004B113B">
      <w:pPr>
        <w:keepNext/>
        <w:keepLines/>
        <w:tabs>
          <w:tab w:val="clear" w:pos="709"/>
        </w:tabs>
        <w:suppressAutoHyphens w:val="0"/>
        <w:spacing w:after="482" w:line="280" w:lineRule="exact"/>
        <w:ind w:firstLine="0"/>
        <w:jc w:val="center"/>
        <w:outlineLvl w:val="1"/>
        <w:rPr>
          <w:rFonts w:ascii="Times New Roman" w:eastAsia="Times New Roman" w:hAnsi="Times New Roman" w:cs="Times New Roman"/>
          <w:kern w:val="0"/>
          <w:sz w:val="28"/>
          <w:szCs w:val="28"/>
          <w:lang w:eastAsia="ru-RU" w:bidi="ru-RU"/>
        </w:rPr>
      </w:pPr>
      <w:bookmarkStart w:id="2" w:name="bookmark14"/>
      <w:r w:rsidRPr="004B113B">
        <w:rPr>
          <w:rFonts w:ascii="Times New Roman" w:eastAsia="Times New Roman" w:hAnsi="Times New Roman" w:cs="Times New Roman"/>
          <w:color w:val="000000"/>
          <w:kern w:val="0"/>
          <w:sz w:val="28"/>
          <w:szCs w:val="28"/>
          <w:lang w:eastAsia="ru-RU" w:bidi="ru-RU"/>
        </w:rPr>
        <w:t>ЗАКЛЮЧЕНИЕ</w:t>
      </w:r>
      <w:bookmarkEnd w:id="2"/>
    </w:p>
    <w:p w:rsidR="004B113B" w:rsidRPr="004B113B" w:rsidRDefault="004B113B" w:rsidP="004B113B">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В результате проведённого исследования, на основе анализа литературных и медийных англо- и русскоязычных источников по проблеме исследования, официальных Интернет-сайтов частных школ-пансионов Великобритании, образовательных Интернет-порталов и образовательных форумов нам удалось подтвердить </w:t>
      </w:r>
      <w:r w:rsidRPr="004B113B">
        <w:rPr>
          <w:rFonts w:ascii="Times New Roman" w:eastAsia="Times New Roman" w:hAnsi="Times New Roman" w:cs="Times New Roman"/>
          <w:i/>
          <w:iCs/>
          <w:color w:val="000000"/>
          <w:kern w:val="0"/>
          <w:sz w:val="28"/>
          <w:szCs w:val="28"/>
          <w:shd w:val="clear" w:color="auto" w:fill="FFFFFF"/>
          <w:lang w:eastAsia="ru-RU" w:bidi="ru-RU"/>
        </w:rPr>
        <w:t>гипотезу</w:t>
      </w:r>
      <w:r w:rsidRPr="004B113B">
        <w:rPr>
          <w:rFonts w:ascii="Times New Roman" w:eastAsia="Times New Roman" w:hAnsi="Times New Roman" w:cs="Times New Roman"/>
          <w:color w:val="000000"/>
          <w:kern w:val="0"/>
          <w:sz w:val="28"/>
          <w:szCs w:val="28"/>
          <w:lang w:eastAsia="ru-RU" w:bidi="ru-RU"/>
        </w:rPr>
        <w:t xml:space="preserve"> о том, что если проанализировать процесс воспитания в частных школах-пансионах Великобритании, опираясь на опыт отечественной педагогической науки в области исследования феномена воспитания, возможно углубление понимания и обогащение представлений о содержании, особенностях и специфике системы воспитания в частных школах-пансионах Великобритании.</w:t>
      </w:r>
    </w:p>
    <w:p w:rsidR="004B113B" w:rsidRPr="004B113B" w:rsidRDefault="004B113B" w:rsidP="004B113B">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Обобщая теоретический анализ проблемы воспитания в школах Великобритании, ход и результаты проведённого исследования, можно сделать следующие выводы:</w:t>
      </w:r>
    </w:p>
    <w:p w:rsidR="004B113B" w:rsidRPr="004B113B" w:rsidRDefault="004B113B" w:rsidP="004B113B">
      <w:pPr>
        <w:numPr>
          <w:ilvl w:val="0"/>
          <w:numId w:val="32"/>
        </w:numPr>
        <w:tabs>
          <w:tab w:val="clear" w:pos="709"/>
          <w:tab w:val="left" w:pos="1071"/>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Выявлены следующие воспитательные аспекты системы образования В еликобритании:</w:t>
      </w:r>
    </w:p>
    <w:p w:rsidR="004B113B" w:rsidRPr="004B113B" w:rsidRDefault="004B113B" w:rsidP="004B113B">
      <w:pPr>
        <w:numPr>
          <w:ilvl w:val="0"/>
          <w:numId w:val="31"/>
        </w:numPr>
        <w:tabs>
          <w:tab w:val="clear" w:pos="709"/>
          <w:tab w:val="left" w:pos="734"/>
        </w:tabs>
        <w:suppressAutoHyphens w:val="0"/>
        <w:spacing w:after="0" w:line="490" w:lineRule="exact"/>
        <w:ind w:left="760" w:hanging="38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обучение по индивидуальному плану, возможность выбора предметов в соответствии с личностными интересами и перспективами построения карьеры;</w:t>
      </w:r>
    </w:p>
    <w:p w:rsidR="004B113B" w:rsidRPr="004B113B" w:rsidRDefault="004B113B" w:rsidP="004B113B">
      <w:pPr>
        <w:numPr>
          <w:ilvl w:val="0"/>
          <w:numId w:val="31"/>
        </w:numPr>
        <w:tabs>
          <w:tab w:val="clear" w:pos="709"/>
          <w:tab w:val="left" w:pos="734"/>
        </w:tabs>
        <w:suppressAutoHyphens w:val="0"/>
        <w:spacing w:after="0" w:line="490" w:lineRule="exact"/>
        <w:ind w:left="760" w:hanging="38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развитие самостоятельности и личностной ответственности ученика из- за особого строения учебной программы, предполагающей самостоятельное принятие решений и проявление инициативы;</w:t>
      </w:r>
    </w:p>
    <w:p w:rsidR="004B113B" w:rsidRPr="004B113B" w:rsidRDefault="004B113B" w:rsidP="004B113B">
      <w:pPr>
        <w:numPr>
          <w:ilvl w:val="0"/>
          <w:numId w:val="31"/>
        </w:numPr>
        <w:tabs>
          <w:tab w:val="clear" w:pos="709"/>
          <w:tab w:val="left" w:pos="734"/>
        </w:tabs>
        <w:suppressAutoHyphens w:val="0"/>
        <w:spacing w:after="0" w:line="485" w:lineRule="exact"/>
        <w:ind w:left="760" w:hanging="38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учёт при переходе с предыдущей на последующую ступень образования не только результатов сданного экзамена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GCSE</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A</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level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но и успеваемости учащихся во время учебы и их участия в общественной жизни школы;</w:t>
      </w:r>
    </w:p>
    <w:p w:rsidR="004B113B" w:rsidRPr="004B113B" w:rsidRDefault="004B113B" w:rsidP="004B113B">
      <w:pPr>
        <w:numPr>
          <w:ilvl w:val="0"/>
          <w:numId w:val="33"/>
        </w:numPr>
        <w:tabs>
          <w:tab w:val="clear" w:pos="709"/>
          <w:tab w:val="left" w:pos="793"/>
        </w:tabs>
        <w:suppressAutoHyphens w:val="0"/>
        <w:spacing w:after="0" w:line="480" w:lineRule="exact"/>
        <w:ind w:left="440" w:firstLine="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расширение круга общения ученика за счёт предоставления</w:t>
      </w:r>
    </w:p>
    <w:p w:rsidR="004B113B" w:rsidRPr="004B113B" w:rsidRDefault="004B113B" w:rsidP="004B113B">
      <w:pPr>
        <w:tabs>
          <w:tab w:val="clear" w:pos="709"/>
          <w:tab w:val="left" w:pos="2656"/>
          <w:tab w:val="left" w:pos="8128"/>
        </w:tabs>
        <w:suppressAutoHyphens w:val="0"/>
        <w:spacing w:after="0" w:line="480" w:lineRule="exact"/>
        <w:ind w:firstLine="800"/>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возможности</w:t>
      </w:r>
      <w:r w:rsidRPr="004B113B">
        <w:rPr>
          <w:rFonts w:ascii="Times New Roman" w:eastAsia="Times New Roman" w:hAnsi="Times New Roman" w:cs="Times New Roman"/>
          <w:color w:val="000000"/>
          <w:kern w:val="0"/>
          <w:sz w:val="28"/>
          <w:szCs w:val="28"/>
          <w:lang w:eastAsia="ru-RU" w:bidi="ru-RU"/>
        </w:rPr>
        <w:tab/>
        <w:t xml:space="preserve">выборочного посещения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classes</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eastAsia="en-US" w:bidi="en-US"/>
        </w:rPr>
        <w:tab/>
      </w:r>
      <w:r w:rsidRPr="004B113B">
        <w:rPr>
          <w:rFonts w:ascii="Times New Roman" w:eastAsia="Times New Roman" w:hAnsi="Times New Roman" w:cs="Times New Roman"/>
          <w:color w:val="000000"/>
          <w:kern w:val="0"/>
          <w:sz w:val="28"/>
          <w:szCs w:val="28"/>
          <w:lang w:eastAsia="ru-RU" w:bidi="ru-RU"/>
        </w:rPr>
        <w:t>(специально</w:t>
      </w:r>
    </w:p>
    <w:p w:rsidR="004B113B" w:rsidRPr="004B113B" w:rsidRDefault="004B113B" w:rsidP="004B113B">
      <w:pPr>
        <w:tabs>
          <w:tab w:val="clear" w:pos="709"/>
        </w:tabs>
        <w:suppressAutoHyphens w:val="0"/>
        <w:spacing w:after="0" w:line="480" w:lineRule="exact"/>
        <w:ind w:left="800" w:firstLine="0"/>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организованных учебных групп в рамках выбранного учебного предмета, в отличие от российской чёткой структурированности школьных классов);</w:t>
      </w:r>
    </w:p>
    <w:p w:rsidR="004B113B" w:rsidRPr="004B113B" w:rsidRDefault="004B113B" w:rsidP="004B113B">
      <w:pPr>
        <w:numPr>
          <w:ilvl w:val="0"/>
          <w:numId w:val="33"/>
        </w:numPr>
        <w:tabs>
          <w:tab w:val="clear" w:pos="709"/>
          <w:tab w:val="left" w:pos="793"/>
        </w:tabs>
        <w:suppressAutoHyphens w:val="0"/>
        <w:spacing w:after="0" w:line="480" w:lineRule="exact"/>
        <w:ind w:left="800" w:firstLine="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возможность обучения по основной программе и параллельных занятий спортом, искусством или музыкой в одной школе.</w:t>
      </w:r>
    </w:p>
    <w:p w:rsidR="004B113B" w:rsidRPr="004B113B" w:rsidRDefault="004B113B" w:rsidP="004B113B">
      <w:pPr>
        <w:numPr>
          <w:ilvl w:val="0"/>
          <w:numId w:val="34"/>
        </w:numPr>
        <w:tabs>
          <w:tab w:val="clear" w:pos="709"/>
          <w:tab w:val="left" w:pos="1174"/>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 результате педагогически-лингвистического анализа специальной</w:t>
      </w:r>
    </w:p>
    <w:p w:rsidR="004B113B" w:rsidRPr="004B113B" w:rsidRDefault="004B113B" w:rsidP="004B113B">
      <w:pPr>
        <w:tabs>
          <w:tab w:val="clear" w:pos="709"/>
          <w:tab w:val="left" w:pos="2656"/>
          <w:tab w:val="left" w:pos="8128"/>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и художественной литературы педагогическая терминология английского и русского языков была соотнесена и позволила более адекватно проанализировать</w:t>
      </w:r>
      <w:r w:rsidRPr="004B113B">
        <w:rPr>
          <w:rFonts w:ascii="Times New Roman" w:eastAsia="Times New Roman" w:hAnsi="Times New Roman" w:cs="Times New Roman"/>
          <w:color w:val="000000"/>
          <w:kern w:val="0"/>
          <w:sz w:val="28"/>
          <w:szCs w:val="28"/>
          <w:lang w:eastAsia="ru-RU" w:bidi="ru-RU"/>
        </w:rPr>
        <w:tab/>
        <w:t>феномен организации воспитания</w:t>
      </w:r>
      <w:r w:rsidRPr="004B113B">
        <w:rPr>
          <w:rFonts w:ascii="Times New Roman" w:eastAsia="Times New Roman" w:hAnsi="Times New Roman" w:cs="Times New Roman"/>
          <w:color w:val="000000"/>
          <w:kern w:val="0"/>
          <w:sz w:val="28"/>
          <w:szCs w:val="28"/>
          <w:lang w:eastAsia="ru-RU" w:bidi="ru-RU"/>
        </w:rPr>
        <w:tab/>
        <w:t>в школах</w:t>
      </w:r>
    </w:p>
    <w:p w:rsidR="004B113B" w:rsidRPr="004B113B" w:rsidRDefault="004B113B" w:rsidP="004B113B">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Великобритании и, в частности, в школах-пансионах.</w:t>
      </w:r>
    </w:p>
    <w:p w:rsidR="004B113B" w:rsidRPr="004B113B" w:rsidRDefault="004B113B" w:rsidP="004B113B">
      <w:pPr>
        <w:numPr>
          <w:ilvl w:val="0"/>
          <w:numId w:val="34"/>
        </w:numPr>
        <w:tabs>
          <w:tab w:val="clear" w:pos="709"/>
          <w:tab w:val="left" w:pos="1137"/>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Определены четыре основные вида воспитания в школах-пансионах В еликобритании:</w:t>
      </w:r>
    </w:p>
    <w:p w:rsidR="004B113B" w:rsidRPr="004B113B" w:rsidRDefault="004B113B" w:rsidP="004B113B">
      <w:pPr>
        <w:numPr>
          <w:ilvl w:val="0"/>
          <w:numId w:val="33"/>
        </w:numPr>
        <w:tabs>
          <w:tab w:val="clear" w:pos="709"/>
          <w:tab w:val="left" w:pos="1503"/>
        </w:tabs>
        <w:suppressAutoHyphens w:val="0"/>
        <w:spacing w:after="0" w:line="480" w:lineRule="exact"/>
        <w:ind w:left="1520" w:firstLine="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религиозное воспитание, включающее в себя религиозное образование и духовно-нравственное развитие личности ученика;</w:t>
      </w:r>
    </w:p>
    <w:p w:rsidR="004B113B" w:rsidRPr="004B113B" w:rsidRDefault="004B113B" w:rsidP="004B113B">
      <w:pPr>
        <w:numPr>
          <w:ilvl w:val="0"/>
          <w:numId w:val="33"/>
        </w:numPr>
        <w:tabs>
          <w:tab w:val="clear" w:pos="709"/>
          <w:tab w:val="left" w:pos="1503"/>
        </w:tabs>
        <w:suppressAutoHyphens w:val="0"/>
        <w:spacing w:after="0" w:line="485" w:lineRule="exact"/>
        <w:ind w:left="1520" w:firstLine="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гражданское воспитание, своей главной целью ставящее воспитание Патриота - своей школы и своей страны;</w:t>
      </w:r>
    </w:p>
    <w:p w:rsidR="004B113B" w:rsidRPr="004B113B" w:rsidRDefault="004B113B" w:rsidP="004B113B">
      <w:pPr>
        <w:numPr>
          <w:ilvl w:val="0"/>
          <w:numId w:val="33"/>
        </w:numPr>
        <w:tabs>
          <w:tab w:val="clear" w:pos="709"/>
          <w:tab w:val="left" w:pos="1503"/>
        </w:tabs>
        <w:suppressAutoHyphens w:val="0"/>
        <w:spacing w:after="0" w:line="485" w:lineRule="exact"/>
        <w:ind w:left="1520" w:firstLine="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спортивное воспитание, включающее в себя не только физическое развитие ученика, но и способствующее воспитанию борцовских качеств учащихся, сплачиванию воспитанников, развитию здоровой конкуренции между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houses</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(структурными объединениями преподавателей и учащихся);</w:t>
      </w:r>
    </w:p>
    <w:p w:rsidR="004B113B" w:rsidRPr="004B113B" w:rsidRDefault="004B113B" w:rsidP="004B113B">
      <w:pPr>
        <w:numPr>
          <w:ilvl w:val="0"/>
          <w:numId w:val="33"/>
        </w:numPr>
        <w:tabs>
          <w:tab w:val="clear" w:pos="709"/>
          <w:tab w:val="left" w:pos="1503"/>
        </w:tabs>
        <w:suppressAutoHyphens w:val="0"/>
        <w:spacing w:after="0" w:line="480" w:lineRule="exact"/>
        <w:ind w:left="1520" w:firstLine="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эстетическое воспитание, способствующее формированию у учеников эстетического мировосприятия и вкуса.</w:t>
      </w:r>
    </w:p>
    <w:p w:rsidR="004B113B" w:rsidRPr="004B113B" w:rsidRDefault="004B113B" w:rsidP="004B113B">
      <w:pPr>
        <w:numPr>
          <w:ilvl w:val="0"/>
          <w:numId w:val="34"/>
        </w:numPr>
        <w:tabs>
          <w:tab w:val="clear" w:pos="709"/>
          <w:tab w:val="left" w:pos="1137"/>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 xml:space="preserve">Выявленные виды воспитания позволили построить модель особенности воспитания и его организации в частных школах-пансионах Великобритании как в закрытых организациях, содержащую основные четыре вида воспитания (религиозное, гражданское, спортивное и эстетическое) и интегрирующее понятие </w:t>
      </w: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spirit</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of</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school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(«дух школы») и его составляющие (традиции школы, особая лексика, школьная форма, особенности дисциплинарного режима, особенности иерархии, история и легенды школы, символика школы).</w:t>
      </w:r>
    </w:p>
    <w:p w:rsidR="004B113B" w:rsidRPr="004B113B" w:rsidRDefault="004B113B" w:rsidP="004B113B">
      <w:pPr>
        <w:tabs>
          <w:tab w:val="clear" w:pos="709"/>
        </w:tabs>
        <w:suppressAutoHyphens w:val="0"/>
        <w:spacing w:after="0" w:line="475" w:lineRule="exact"/>
        <w:ind w:firstLine="780"/>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en-US" w:bidi="en-US"/>
        </w:rPr>
        <w:t>«</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spirit</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of</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the</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val="en-US" w:eastAsia="en-US" w:bidi="en-US"/>
        </w:rPr>
        <w:t>school</w:t>
      </w:r>
      <w:r w:rsidRPr="004B113B">
        <w:rPr>
          <w:rFonts w:ascii="Times New Roman" w:eastAsia="Times New Roman" w:hAnsi="Times New Roman" w:cs="Times New Roman"/>
          <w:color w:val="000000"/>
          <w:kern w:val="0"/>
          <w:sz w:val="28"/>
          <w:szCs w:val="28"/>
          <w:lang w:eastAsia="en-US" w:bidi="en-US"/>
        </w:rPr>
        <w:t xml:space="preserve">» </w:t>
      </w:r>
      <w:r w:rsidRPr="004B113B">
        <w:rPr>
          <w:rFonts w:ascii="Times New Roman" w:eastAsia="Times New Roman" w:hAnsi="Times New Roman" w:cs="Times New Roman"/>
          <w:color w:val="000000"/>
          <w:kern w:val="0"/>
          <w:sz w:val="28"/>
          <w:szCs w:val="28"/>
          <w:lang w:eastAsia="ru-RU" w:bidi="ru-RU"/>
        </w:rPr>
        <w:t>(«дух школы») как аутентичный британский феномен, включающий в себя символику, традиции, историю и легенды школы, специальную лексику и школьную форму, особенности иерархии и дисциплинарного режима школы, акцентирует специфику организации воспитания в школах-пансионах Великобритании.</w:t>
      </w:r>
    </w:p>
    <w:p w:rsidR="004B113B" w:rsidRPr="004B113B" w:rsidRDefault="004B113B" w:rsidP="004B113B">
      <w:pPr>
        <w:tabs>
          <w:tab w:val="clear" w:pos="709"/>
        </w:tabs>
        <w:suppressAutoHyphens w:val="0"/>
        <w:spacing w:after="0" w:line="475" w:lineRule="exact"/>
        <w:ind w:firstLine="780"/>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Перспективы дальнейшей научной работы по данной теме мы видим:</w:t>
      </w:r>
    </w:p>
    <w:p w:rsidR="004B113B" w:rsidRPr="004B113B" w:rsidRDefault="004B113B" w:rsidP="004B113B">
      <w:pPr>
        <w:numPr>
          <w:ilvl w:val="0"/>
          <w:numId w:val="33"/>
        </w:numPr>
        <w:tabs>
          <w:tab w:val="clear" w:pos="709"/>
          <w:tab w:val="left" w:pos="1484"/>
        </w:tabs>
        <w:suppressAutoHyphens w:val="0"/>
        <w:spacing w:after="0" w:line="485" w:lineRule="exact"/>
        <w:ind w:left="1520" w:hanging="38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 исследовании факторов эффективности воспитательной работы в школах различного типа Великобритании;</w:t>
      </w:r>
    </w:p>
    <w:p w:rsidR="004B113B" w:rsidRPr="004B113B" w:rsidRDefault="004B113B" w:rsidP="004B113B">
      <w:pPr>
        <w:numPr>
          <w:ilvl w:val="0"/>
          <w:numId w:val="33"/>
        </w:numPr>
        <w:tabs>
          <w:tab w:val="clear" w:pos="709"/>
          <w:tab w:val="left" w:pos="1484"/>
        </w:tabs>
        <w:suppressAutoHyphens w:val="0"/>
        <w:spacing w:after="0" w:line="485" w:lineRule="exact"/>
        <w:ind w:left="1520" w:hanging="38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 исследовании и моделировании вариантов воспитательной деятельности в рамках отдельных школьных дисциплин или специально организованных воспитательных мероприятиях;</w:t>
      </w:r>
    </w:p>
    <w:p w:rsidR="004B113B" w:rsidRPr="004B113B" w:rsidRDefault="004B113B" w:rsidP="004B113B">
      <w:pPr>
        <w:numPr>
          <w:ilvl w:val="0"/>
          <w:numId w:val="33"/>
        </w:numPr>
        <w:tabs>
          <w:tab w:val="clear" w:pos="709"/>
          <w:tab w:val="left" w:pos="1484"/>
        </w:tabs>
        <w:suppressAutoHyphens w:val="0"/>
        <w:spacing w:after="0" w:line="485" w:lineRule="exact"/>
        <w:ind w:left="1520" w:hanging="38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 сравнительном анализе воспитательной деятельности в государственных школах и частных школах-пансионах Соединённого Королевства;</w:t>
      </w:r>
    </w:p>
    <w:p w:rsidR="004B113B" w:rsidRPr="004B113B" w:rsidRDefault="004B113B" w:rsidP="004B113B">
      <w:pPr>
        <w:numPr>
          <w:ilvl w:val="0"/>
          <w:numId w:val="33"/>
        </w:numPr>
        <w:tabs>
          <w:tab w:val="clear" w:pos="709"/>
          <w:tab w:val="left" w:pos="1484"/>
        </w:tabs>
        <w:suppressAutoHyphens w:val="0"/>
        <w:spacing w:after="0" w:line="485" w:lineRule="exact"/>
        <w:ind w:left="1520" w:hanging="380"/>
        <w:jc w:val="left"/>
        <w:rPr>
          <w:rFonts w:ascii="Times New Roman" w:eastAsia="Times New Roman" w:hAnsi="Times New Roman" w:cs="Times New Roman"/>
          <w:kern w:val="0"/>
          <w:sz w:val="28"/>
          <w:szCs w:val="28"/>
          <w:lang w:eastAsia="ru-RU" w:bidi="ru-RU"/>
        </w:rPr>
      </w:pPr>
      <w:r w:rsidRPr="004B113B">
        <w:rPr>
          <w:rFonts w:ascii="Times New Roman" w:eastAsia="Times New Roman" w:hAnsi="Times New Roman" w:cs="Times New Roman"/>
          <w:color w:val="000000"/>
          <w:kern w:val="0"/>
          <w:sz w:val="28"/>
          <w:szCs w:val="28"/>
          <w:lang w:eastAsia="ru-RU" w:bidi="ru-RU"/>
        </w:rPr>
        <w:t>в сравнении организации воспитания в британских и российских школах.</w:t>
      </w:r>
    </w:p>
    <w:p w:rsidR="004B113B" w:rsidRPr="004B113B" w:rsidRDefault="004B113B" w:rsidP="004B113B">
      <w:r w:rsidRPr="004B113B">
        <w:rPr>
          <w:rFonts w:ascii="Arial Unicode MS" w:eastAsia="Arial Unicode MS" w:hAnsi="Arial Unicode MS" w:cs="Arial Unicode MS"/>
          <w:color w:val="000000"/>
          <w:kern w:val="0"/>
          <w:sz w:val="24"/>
          <w:szCs w:val="24"/>
          <w:lang w:eastAsia="ru-RU" w:bidi="ru-RU"/>
        </w:rPr>
        <w:t>В последующих исследованиях, посвящённых воспитанию в школах Великобритании, представляется целесообразным пролонгирование начатого исследования с целью дальнейшего изучения опыта Великобритании в организации воспитания в средней школе и инкорпорирования отдельных компонентов положительного опыта этой страны в систему образования и воспитания России.</w:t>
      </w:r>
    </w:p>
    <w:sectPr w:rsidR="004B113B" w:rsidRPr="004B113B" w:rsidSect="003B4622">
      <w:headerReference w:type="even" r:id="rId10"/>
      <w:headerReference w:type="default" r:id="rId11"/>
      <w:footerReference w:type="even" r:id="rId12"/>
      <w:footerReference w:type="default" r:id="rId13"/>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263" w:rsidRDefault="00E53263">
      <w:pPr>
        <w:spacing w:after="0" w:line="240" w:lineRule="auto"/>
      </w:pPr>
      <w:r>
        <w:separator/>
      </w:r>
    </w:p>
  </w:endnote>
  <w:endnote w:type="continuationSeparator" w:id="0">
    <w:p w:rsidR="00E53263" w:rsidRDefault="00E532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63" w:rsidRDefault="00E53263">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53263" w:rsidRDefault="00E5326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63" w:rsidRDefault="00E53263">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53263" w:rsidRDefault="00E53263">
                <w:pPr>
                  <w:spacing w:line="240" w:lineRule="auto"/>
                </w:pPr>
                <w:fldSimple w:instr=" PAGE \* MERGEFORMAT ">
                  <w:r w:rsidR="004B113B" w:rsidRPr="004B113B">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263" w:rsidRDefault="00E53263"/>
    <w:p w:rsidR="00E53263" w:rsidRDefault="00E53263"/>
    <w:p w:rsidR="00E53263" w:rsidRDefault="00E53263"/>
    <w:p w:rsidR="00E53263" w:rsidRDefault="00E53263"/>
    <w:p w:rsidR="00E53263" w:rsidRDefault="00E53263"/>
    <w:p w:rsidR="00E53263" w:rsidRDefault="00E53263"/>
    <w:p w:rsidR="00E53263" w:rsidRDefault="00E53263">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53263" w:rsidRDefault="00E53263">
                  <w:pPr>
                    <w:spacing w:line="240" w:lineRule="auto"/>
                  </w:pPr>
                  <w:fldSimple w:instr=" PAGE \* MERGEFORMAT ">
                    <w:r w:rsidRPr="00C54BD9">
                      <w:rPr>
                        <w:rStyle w:val="afffff9"/>
                        <w:b w:val="0"/>
                        <w:bCs w:val="0"/>
                        <w:noProof/>
                      </w:rPr>
                      <w:t>15</w:t>
                    </w:r>
                  </w:fldSimple>
                </w:p>
              </w:txbxContent>
            </v:textbox>
            <w10:wrap anchorx="page" anchory="page"/>
          </v:shape>
        </w:pict>
      </w:r>
    </w:p>
    <w:p w:rsidR="00E53263" w:rsidRDefault="00E53263"/>
    <w:p w:rsidR="00E53263" w:rsidRDefault="00E53263"/>
    <w:p w:rsidR="00E53263" w:rsidRDefault="00E53263">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53263" w:rsidRDefault="00E53263"/>
                <w:p w:rsidR="00E53263" w:rsidRDefault="00E53263">
                  <w:pPr>
                    <w:pStyle w:val="1ffffff7"/>
                    <w:spacing w:line="240" w:lineRule="auto"/>
                  </w:pPr>
                  <w:fldSimple w:instr=" PAGE \* MERGEFORMAT ">
                    <w:r w:rsidRPr="00C54BD9">
                      <w:rPr>
                        <w:rStyle w:val="3b"/>
                        <w:noProof/>
                      </w:rPr>
                      <w:t>15</w:t>
                    </w:r>
                  </w:fldSimple>
                </w:p>
              </w:txbxContent>
            </v:textbox>
            <w10:wrap anchorx="page" anchory="page"/>
          </v:shape>
        </w:pict>
      </w:r>
    </w:p>
    <w:p w:rsidR="00E53263" w:rsidRDefault="00E53263"/>
    <w:p w:rsidR="00E53263" w:rsidRDefault="00E53263">
      <w:pPr>
        <w:rPr>
          <w:sz w:val="2"/>
          <w:szCs w:val="2"/>
        </w:rPr>
      </w:pPr>
    </w:p>
    <w:p w:rsidR="00E53263" w:rsidRDefault="00E53263"/>
    <w:p w:rsidR="00E53263" w:rsidRDefault="00E53263">
      <w:pPr>
        <w:spacing w:after="0" w:line="240" w:lineRule="auto"/>
      </w:pPr>
    </w:p>
  </w:footnote>
  <w:footnote w:type="continuationSeparator" w:id="0">
    <w:p w:rsidR="00E53263" w:rsidRDefault="00E532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13B" w:rsidRDefault="004B113B">
    <w:pPr>
      <w:rPr>
        <w:sz w:val="2"/>
        <w:szCs w:val="2"/>
      </w:rPr>
    </w:pPr>
    <w:r w:rsidRPr="00A02AF1">
      <w:rPr>
        <w:sz w:val="24"/>
        <w:szCs w:val="24"/>
        <w:lang w:bidi="ru-RU"/>
      </w:rPr>
      <w:pict>
        <v:shapetype id="_x0000_t202" coordsize="21600,21600" o:spt="202" path="m,l,21600r21600,l21600,xe">
          <v:stroke joinstyle="miter"/>
          <v:path gradientshapeok="t" o:connecttype="rect"/>
        </v:shapetype>
        <v:shape id="_x0000_s609596" type="#_x0000_t202" style="position:absolute;left:0;text-align:left;margin-left:307.7pt;margin-top:38.85pt;width:12pt;height:9.85pt;z-index:-251614208;mso-wrap-style:none;mso-wrap-distance-left:5pt;mso-wrap-distance-right:5pt;mso-position-horizontal-relative:page;mso-position-vertical-relative:page" wrapcoords="0 0" filled="f" stroked="f">
          <v:textbox style="mso-fit-shape-to-text:t" inset="0,0,0,0">
            <w:txbxContent>
              <w:p w:rsidR="004B113B" w:rsidRDefault="004B113B">
                <w:pPr>
                  <w:spacing w:line="240" w:lineRule="auto"/>
                </w:pPr>
                <w:fldSimple w:instr=" PAGE \* MERGEFORMAT ">
                  <w:r w:rsidRPr="00ED1CE9">
                    <w:rPr>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63" w:rsidRDefault="00E53263"/>
  <w:p w:rsidR="00E53263" w:rsidRDefault="00E53263">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63" w:rsidRPr="005856C0" w:rsidRDefault="00E5326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0"/>
    <w:multiLevelType w:val="hybridMultilevel"/>
    <w:tmpl w:val="6F0939F8"/>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2"/>
    <w:multiLevelType w:val="hybridMultilevel"/>
    <w:tmpl w:val="3CEBD7C6"/>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4"/>
    <w:multiLevelType w:val="hybridMultilevel"/>
    <w:tmpl w:val="6385489E"/>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3">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4">
    <w:nsid w:val="00000048"/>
    <w:multiLevelType w:val="hybridMultilevel"/>
    <w:tmpl w:val="99664808"/>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5">
    <w:nsid w:val="0372579F"/>
    <w:multiLevelType w:val="multilevel"/>
    <w:tmpl w:val="7222E9F2"/>
    <w:lvl w:ilvl="0">
      <w:start w:val="1"/>
      <w:numFmt w:val="decimal"/>
      <w:lvlText w:val="3.6.%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3921C00"/>
    <w:multiLevelType w:val="multilevel"/>
    <w:tmpl w:val="E7868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2D3A61"/>
    <w:multiLevelType w:val="multilevel"/>
    <w:tmpl w:val="91AE2D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3">
    <w:nsid w:val="0B770993"/>
    <w:multiLevelType w:val="multilevel"/>
    <w:tmpl w:val="FDA44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6">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7">
    <w:nsid w:val="12113F90"/>
    <w:multiLevelType w:val="multilevel"/>
    <w:tmpl w:val="66E86612"/>
    <w:lvl w:ilvl="0">
      <w:start w:val="1"/>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4146F2F"/>
    <w:multiLevelType w:val="multilevel"/>
    <w:tmpl w:val="3976E99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6B7876"/>
    <w:multiLevelType w:val="multilevel"/>
    <w:tmpl w:val="16C866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1">
    <w:nsid w:val="17177AB9"/>
    <w:multiLevelType w:val="multilevel"/>
    <w:tmpl w:val="C46AD0D4"/>
    <w:lvl w:ilvl="0">
      <w:start w:val="1"/>
      <w:numFmt w:val="decimal"/>
      <w:lvlText w:val="1.4.%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93E25CB"/>
    <w:multiLevelType w:val="multilevel"/>
    <w:tmpl w:val="192ADAA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4">
    <w:nsid w:val="2C3E7B4C"/>
    <w:multiLevelType w:val="multilevel"/>
    <w:tmpl w:val="D218799E"/>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CCE2194"/>
    <w:multiLevelType w:val="multilevel"/>
    <w:tmpl w:val="E6C0DAD2"/>
    <w:lvl w:ilvl="0">
      <w:start w:val="1"/>
      <w:numFmt w:val="decimal"/>
      <w:lvlText w:val="1.2.%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EC14E6A"/>
    <w:multiLevelType w:val="multilevel"/>
    <w:tmpl w:val="05D4DE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F7B4FC6"/>
    <w:multiLevelType w:val="multilevel"/>
    <w:tmpl w:val="257C7722"/>
    <w:lvl w:ilvl="0">
      <w:start w:val="1"/>
      <w:numFmt w:val="decimal"/>
      <w:lvlText w:val="3.4.%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62C640A"/>
    <w:multiLevelType w:val="multilevel"/>
    <w:tmpl w:val="3E6C0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7EC08B9"/>
    <w:multiLevelType w:val="multilevel"/>
    <w:tmpl w:val="A6164CF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B0200FC"/>
    <w:multiLevelType w:val="multilevel"/>
    <w:tmpl w:val="F90E1B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4B8317C5"/>
    <w:multiLevelType w:val="multilevel"/>
    <w:tmpl w:val="09926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4383E56"/>
    <w:multiLevelType w:val="multilevel"/>
    <w:tmpl w:val="4E22C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4B1481D"/>
    <w:multiLevelType w:val="multilevel"/>
    <w:tmpl w:val="716CB8E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F825583"/>
    <w:multiLevelType w:val="multilevel"/>
    <w:tmpl w:val="83D06C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31A2299"/>
    <w:multiLevelType w:val="multilevel"/>
    <w:tmpl w:val="F272B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BCA5964"/>
    <w:multiLevelType w:val="multilevel"/>
    <w:tmpl w:val="457E80E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C675860"/>
    <w:multiLevelType w:val="multilevel"/>
    <w:tmpl w:val="3B5C9192"/>
    <w:lvl w:ilvl="0">
      <w:start w:val="1"/>
      <w:numFmt w:val="decimal"/>
      <w:lvlText w:val="3.5.%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95"/>
  </w:num>
  <w:num w:numId="8">
    <w:abstractNumId w:val="87"/>
  </w:num>
  <w:num w:numId="9">
    <w:abstractNumId w:val="91"/>
  </w:num>
  <w:num w:numId="10">
    <w:abstractNumId w:val="108"/>
  </w:num>
  <w:num w:numId="11">
    <w:abstractNumId w:val="97"/>
  </w:num>
  <w:num w:numId="12">
    <w:abstractNumId w:val="109"/>
  </w:num>
  <w:num w:numId="13">
    <w:abstractNumId w:val="75"/>
  </w:num>
  <w:num w:numId="14">
    <w:abstractNumId w:val="100"/>
  </w:num>
  <w:num w:numId="15">
    <w:abstractNumId w:val="102"/>
  </w:num>
  <w:num w:numId="16">
    <w:abstractNumId w:val="76"/>
  </w:num>
  <w:num w:numId="17">
    <w:abstractNumId w:val="104"/>
  </w:num>
  <w:num w:numId="18">
    <w:abstractNumId w:val="28"/>
  </w:num>
  <w:num w:numId="19">
    <w:abstractNumId w:val="29"/>
  </w:num>
  <w:num w:numId="20">
    <w:abstractNumId w:val="30"/>
  </w:num>
  <w:num w:numId="21">
    <w:abstractNumId w:val="31"/>
  </w:num>
  <w:num w:numId="22">
    <w:abstractNumId w:val="32"/>
  </w:num>
  <w:num w:numId="23">
    <w:abstractNumId w:val="34"/>
  </w:num>
  <w:num w:numId="24">
    <w:abstractNumId w:val="99"/>
  </w:num>
  <w:num w:numId="25">
    <w:abstractNumId w:val="88"/>
  </w:num>
  <w:num w:numId="26">
    <w:abstractNumId w:val="94"/>
  </w:num>
  <w:num w:numId="27">
    <w:abstractNumId w:val="80"/>
  </w:num>
  <w:num w:numId="28">
    <w:abstractNumId w:val="106"/>
  </w:num>
  <w:num w:numId="29">
    <w:abstractNumId w:val="92"/>
  </w:num>
  <w:num w:numId="30">
    <w:abstractNumId w:val="98"/>
  </w:num>
  <w:num w:numId="31">
    <w:abstractNumId w:val="89"/>
  </w:num>
  <w:num w:numId="32">
    <w:abstractNumId w:val="83"/>
  </w:num>
  <w:num w:numId="33">
    <w:abstractNumId w:val="103"/>
  </w:num>
  <w:num w:numId="34">
    <w:abstractNumId w:val="10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7"/>
    <o:shapelayout v:ext="edit">
      <o:idmap v:ext="edit" data="593,595"/>
    </o:shapelayout>
  </w:hdrShapeDefaults>
  <w:footnotePr>
    <w:numFmt w:val="chicago"/>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CDFAC-8579-4C32-A992-D8822003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18</Pages>
  <Words>3840</Words>
  <Characters>21893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2021-06-30T18:12:00Z</dcterms:created>
  <dcterms:modified xsi:type="dcterms:W3CDTF">2021-07-01T12:21:00Z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