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6C7E"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Зиновьева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Светлана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Васильевна</w:t>
      </w:r>
      <w:r w:rsidRPr="006F3EB2">
        <w:rPr>
          <w:rFonts w:ascii="Helvetica" w:hAnsi="Helvetica" w:cs="Helvetica"/>
          <w:b/>
          <w:bCs/>
          <w:color w:val="222222"/>
          <w:sz w:val="21"/>
          <w:szCs w:val="21"/>
        </w:rPr>
        <w:t>.</w:t>
      </w:r>
    </w:p>
    <w:p w14:paraId="02F8E376"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Иммунобиологические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механизмы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коадаптации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эволюция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нематов</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диссертация</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доктора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биологических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наук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форме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науч</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докл</w:t>
      </w:r>
      <w:r w:rsidRPr="006F3EB2">
        <w:rPr>
          <w:rFonts w:ascii="Helvetica" w:hAnsi="Helvetica" w:cs="Helvetica"/>
          <w:b/>
          <w:bCs/>
          <w:color w:val="222222"/>
          <w:sz w:val="21"/>
          <w:szCs w:val="21"/>
        </w:rPr>
        <w:t xml:space="preserve">. : 03.00.19. - </w:t>
      </w:r>
      <w:r w:rsidRPr="006F3EB2">
        <w:rPr>
          <w:rFonts w:ascii="Helvetica" w:hAnsi="Helvetica" w:cs="Helvetica" w:hint="eastAsia"/>
          <w:b/>
          <w:bCs/>
          <w:color w:val="222222"/>
          <w:sz w:val="21"/>
          <w:szCs w:val="21"/>
        </w:rPr>
        <w:t>Москва</w:t>
      </w:r>
      <w:r w:rsidRPr="006F3EB2">
        <w:rPr>
          <w:rFonts w:ascii="Helvetica" w:hAnsi="Helvetica" w:cs="Helvetica"/>
          <w:b/>
          <w:bCs/>
          <w:color w:val="222222"/>
          <w:sz w:val="21"/>
          <w:szCs w:val="21"/>
        </w:rPr>
        <w:t xml:space="preserve">, 1999. - 58 </w:t>
      </w:r>
      <w:r w:rsidRPr="006F3EB2">
        <w:rPr>
          <w:rFonts w:ascii="Helvetica" w:hAnsi="Helvetica" w:cs="Helvetica" w:hint="eastAsia"/>
          <w:b/>
          <w:bCs/>
          <w:color w:val="222222"/>
          <w:sz w:val="21"/>
          <w:szCs w:val="21"/>
        </w:rPr>
        <w:t>с</w:t>
      </w:r>
      <w:r w:rsidRPr="006F3EB2">
        <w:rPr>
          <w:rFonts w:ascii="Helvetica" w:hAnsi="Helvetica" w:cs="Helvetica"/>
          <w:b/>
          <w:bCs/>
          <w:color w:val="222222"/>
          <w:sz w:val="21"/>
          <w:szCs w:val="21"/>
        </w:rPr>
        <w:t>.; 20</w:t>
      </w:r>
      <w:r w:rsidRPr="006F3EB2">
        <w:rPr>
          <w:rFonts w:ascii="Helvetica" w:hAnsi="Helvetica" w:cs="Helvetica" w:hint="eastAsia"/>
          <w:b/>
          <w:bCs/>
          <w:color w:val="222222"/>
          <w:sz w:val="21"/>
          <w:szCs w:val="21"/>
        </w:rPr>
        <w:t>х</w:t>
      </w:r>
      <w:r w:rsidRPr="006F3EB2">
        <w:rPr>
          <w:rFonts w:ascii="Helvetica" w:hAnsi="Helvetica" w:cs="Helvetica"/>
          <w:b/>
          <w:bCs/>
          <w:color w:val="222222"/>
          <w:sz w:val="21"/>
          <w:szCs w:val="21"/>
        </w:rPr>
        <w:t xml:space="preserve">15 </w:t>
      </w:r>
      <w:r w:rsidRPr="006F3EB2">
        <w:rPr>
          <w:rFonts w:ascii="Helvetica" w:hAnsi="Helvetica" w:cs="Helvetica" w:hint="eastAsia"/>
          <w:b/>
          <w:bCs/>
          <w:color w:val="222222"/>
          <w:sz w:val="21"/>
          <w:szCs w:val="21"/>
        </w:rPr>
        <w:t>см</w:t>
      </w:r>
      <w:r w:rsidRPr="006F3EB2">
        <w:rPr>
          <w:rFonts w:ascii="Helvetica" w:hAnsi="Helvetica" w:cs="Helvetica"/>
          <w:b/>
          <w:bCs/>
          <w:color w:val="222222"/>
          <w:sz w:val="21"/>
          <w:szCs w:val="21"/>
        </w:rPr>
        <w:t>.</w:t>
      </w:r>
    </w:p>
    <w:p w14:paraId="213AD67F"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больше</w:t>
      </w:r>
    </w:p>
    <w:p w14:paraId="69439B8E"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Цитаты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из</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текста</w:t>
      </w:r>
      <w:r w:rsidRPr="006F3EB2">
        <w:rPr>
          <w:rFonts w:ascii="Helvetica" w:hAnsi="Helvetica" w:cs="Helvetica"/>
          <w:b/>
          <w:bCs/>
          <w:color w:val="222222"/>
          <w:sz w:val="21"/>
          <w:szCs w:val="21"/>
        </w:rPr>
        <w:t>:</w:t>
      </w:r>
    </w:p>
    <w:p w14:paraId="61B38A20"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стр</w:t>
      </w:r>
      <w:r w:rsidRPr="006F3EB2">
        <w:rPr>
          <w:rFonts w:ascii="Helvetica" w:hAnsi="Helvetica" w:cs="Helvetica"/>
          <w:b/>
          <w:bCs/>
          <w:color w:val="222222"/>
          <w:sz w:val="21"/>
          <w:szCs w:val="21"/>
        </w:rPr>
        <w:t>. 1</w:t>
      </w:r>
    </w:p>
    <w:p w14:paraId="3FC6CAE9"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РОССИЙСКАЯ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ИНСТИТУТ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Л</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Г</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w:t>
      </w:r>
      <w:r w:rsidRPr="006F3EB2">
        <w:rPr>
          <w:rFonts w:ascii="Helvetica" w:hAnsi="Helvetica" w:cs="Helvetica"/>
          <w:b/>
          <w:bCs/>
          <w:color w:val="222222"/>
          <w:sz w:val="21"/>
          <w:szCs w:val="21"/>
        </w:rPr>
        <w:t xml:space="preserve"> 0{ </w:t>
      </w:r>
      <w:r w:rsidRPr="006F3EB2">
        <w:rPr>
          <w:rFonts w:ascii="Helvetica" w:hAnsi="Helvetica" w:cs="Helvetica" w:hint="eastAsia"/>
          <w:b/>
          <w:bCs/>
          <w:color w:val="222222"/>
          <w:sz w:val="21"/>
          <w:szCs w:val="21"/>
        </w:rPr>
        <w:t>Я</w:t>
      </w:r>
      <w:r w:rsidRPr="006F3EB2">
        <w:rPr>
          <w:rFonts w:ascii="Helvetica" w:hAnsi="Helvetica" w:cs="Helvetica"/>
          <w:b/>
          <w:bCs/>
          <w:color w:val="222222"/>
          <w:sz w:val="21"/>
          <w:szCs w:val="21"/>
        </w:rPr>
        <w:t xml:space="preserve"> - ^^11? </w:t>
      </w:r>
      <w:r w:rsidRPr="006F3EB2">
        <w:rPr>
          <w:rFonts w:ascii="Helvetica" w:hAnsi="Helvetica" w:cs="Helvetica" w:hint="eastAsia"/>
          <w:b/>
          <w:bCs/>
          <w:color w:val="222222"/>
          <w:sz w:val="21"/>
          <w:szCs w:val="21"/>
        </w:rPr>
        <w:t>правах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рукописи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ЗИНОВЬЕВА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Светлана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Васильевна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ИММУНОБИОЛОгаЧЕСКИЕ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МЕХАНИЗМЫ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КОАДАПТАЦИИ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ЭВОЛЮЦИЯ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специальность</w:t>
      </w:r>
      <w:r w:rsidRPr="006F3EB2">
        <w:rPr>
          <w:rFonts w:ascii="Helvetica" w:hAnsi="Helvetica" w:cs="Helvetica"/>
          <w:b/>
          <w:bCs/>
          <w:color w:val="222222"/>
          <w:sz w:val="21"/>
          <w:szCs w:val="21"/>
        </w:rPr>
        <w:t xml:space="preserve"> 03.00.19 - </w:t>
      </w:r>
      <w:r w:rsidRPr="006F3EB2">
        <w:rPr>
          <w:rFonts w:ascii="Helvetica" w:hAnsi="Helvetica" w:cs="Helvetica" w:hint="eastAsia"/>
          <w:b/>
          <w:bCs/>
          <w:color w:val="222222"/>
          <w:sz w:val="21"/>
          <w:szCs w:val="21"/>
        </w:rPr>
        <w:t>паразитология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гельминтология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Диссертация—</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на</w:t>
      </w:r>
    </w:p>
    <w:p w14:paraId="48632BF4"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стр</w:t>
      </w:r>
      <w:r w:rsidRPr="006F3EB2">
        <w:rPr>
          <w:rFonts w:ascii="Helvetica" w:hAnsi="Helvetica" w:cs="Helvetica"/>
          <w:b/>
          <w:bCs/>
          <w:color w:val="222222"/>
          <w:sz w:val="21"/>
          <w:szCs w:val="21"/>
        </w:rPr>
        <w:t>. 5</w:t>
      </w:r>
    </w:p>
    <w:p w14:paraId="1F9A0B48"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регуляторной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л</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этих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механизмов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развитии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отношениях</w:t>
      </w:r>
      <w:r w:rsidRPr="006F3EB2">
        <w:rPr>
          <w:rFonts w:ascii="Helvetica" w:hAnsi="Helvetica" w:cs="Helvetica"/>
          <w:b/>
          <w:bCs/>
          <w:color w:val="222222"/>
          <w:sz w:val="21"/>
          <w:szCs w:val="21"/>
        </w:rPr>
        <w:t xml:space="preserve">. 7.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б</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методические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основы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использования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принципа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иммунизации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биогенными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индукторами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для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повышения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системной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устойчивости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б</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б</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фитогельминтозами</w:t>
      </w:r>
      <w:r w:rsidRPr="006F3EB2">
        <w:rPr>
          <w:rFonts w:ascii="Helvetica" w:hAnsi="Helvetica" w:cs="Helvetica"/>
          <w:b/>
          <w:bCs/>
          <w:color w:val="222222"/>
          <w:sz w:val="21"/>
          <w:szCs w:val="21"/>
        </w:rPr>
        <w:t xml:space="preserve">. 8. </w:t>
      </w:r>
      <w:r w:rsidRPr="006F3EB2">
        <w:rPr>
          <w:rFonts w:ascii="Helvetica" w:hAnsi="Helvetica" w:cs="Helvetica" w:hint="eastAsia"/>
          <w:b/>
          <w:bCs/>
          <w:color w:val="222222"/>
          <w:sz w:val="21"/>
          <w:szCs w:val="21"/>
        </w:rPr>
        <w:t>Охарактеризован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масштаб</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направленность</w:t>
      </w:r>
    </w:p>
    <w:p w14:paraId="73AF8240"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стр</w:t>
      </w:r>
      <w:r w:rsidRPr="006F3EB2">
        <w:rPr>
          <w:rFonts w:ascii="Helvetica" w:hAnsi="Helvetica" w:cs="Helvetica"/>
          <w:b/>
          <w:bCs/>
          <w:color w:val="222222"/>
          <w:sz w:val="21"/>
          <w:szCs w:val="21"/>
        </w:rPr>
        <w:t>. 53</w:t>
      </w:r>
    </w:p>
    <w:p w14:paraId="2F24BAD3"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зависимости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формы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реоргонизации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метаболизма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хозяев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уровня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эволюции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паразитизма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конкретных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групп</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нематод</w:t>
      </w:r>
      <w:r w:rsidRPr="006F3EB2">
        <w:rPr>
          <w:rFonts w:ascii="Helvetica" w:hAnsi="Helvetica" w:cs="Helvetica"/>
          <w:b/>
          <w:bCs/>
          <w:color w:val="222222"/>
          <w:sz w:val="21"/>
          <w:szCs w:val="21"/>
        </w:rPr>
        <w:t xml:space="preserve">. 15. </w:t>
      </w:r>
      <w:r w:rsidRPr="006F3EB2">
        <w:rPr>
          <w:rFonts w:ascii="Helvetica" w:hAnsi="Helvetica" w:cs="Helvetica" w:hint="eastAsia"/>
          <w:b/>
          <w:bCs/>
          <w:color w:val="222222"/>
          <w:sz w:val="21"/>
          <w:szCs w:val="21"/>
        </w:rPr>
        <w:t>Магистральная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линия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стратегии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эволюции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51 </w:t>
      </w:r>
      <w:r w:rsidRPr="006F3EB2">
        <w:rPr>
          <w:rFonts w:ascii="Helvetica" w:hAnsi="Helvetica" w:cs="Helvetica" w:hint="eastAsia"/>
          <w:b/>
          <w:bCs/>
          <w:color w:val="222222"/>
          <w:sz w:val="21"/>
          <w:szCs w:val="21"/>
        </w:rPr>
        <w:t>систем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направлена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формирование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модифгосационной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пластичности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статуса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обеспечивающей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способность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избирательного</w:t>
      </w:r>
    </w:p>
    <w:p w14:paraId="2F2007F2" w14:textId="77777777" w:rsidR="006F3EB2" w:rsidRPr="006F3EB2" w:rsidRDefault="006F3EB2" w:rsidP="006F3EB2">
      <w:pPr>
        <w:rPr>
          <w:rFonts w:ascii="Helvetica" w:hAnsi="Helvetica" w:cs="Helvetica"/>
          <w:b/>
          <w:bCs/>
          <w:color w:val="222222"/>
          <w:sz w:val="21"/>
          <w:szCs w:val="21"/>
        </w:rPr>
      </w:pPr>
    </w:p>
    <w:p w14:paraId="7ADD99D7"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Заключение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диссертации</w:t>
      </w:r>
    </w:p>
    <w:p w14:paraId="2263BF86"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теме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w:t>
      </w:r>
      <w:r w:rsidRPr="006F3EB2">
        <w:rPr>
          <w:rFonts w:ascii="Helvetica" w:hAnsi="Helvetica" w:cs="Helvetica" w:hint="eastAsia"/>
          <w:b/>
          <w:bCs/>
          <w:color w:val="222222"/>
          <w:sz w:val="21"/>
          <w:szCs w:val="21"/>
        </w:rPr>
        <w:t>Паразитология</w:t>
      </w:r>
      <w:r w:rsidRPr="006F3EB2">
        <w:rPr>
          <w:rFonts w:ascii="Helvetica" w:hAnsi="Helvetica" w:cs="Helvetica" w:hint="eastAsia"/>
          <w:b/>
          <w:bCs/>
          <w:color w:val="222222"/>
          <w:sz w:val="21"/>
          <w:szCs w:val="21"/>
        </w:rPr>
        <w:t>»</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Зиновьева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Светлана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Ва</w:t>
      </w:r>
      <w:r w:rsidRPr="006F3EB2">
        <w:rPr>
          <w:rFonts w:ascii="Helvetica" w:hAnsi="Helvetica" w:cs="Helvetica" w:hint="eastAsia"/>
          <w:b/>
          <w:bCs/>
          <w:color w:val="222222"/>
          <w:sz w:val="21"/>
          <w:szCs w:val="21"/>
        </w:rPr>
        <w:lastRenderedPageBreak/>
        <w:t>сильевна</w:t>
      </w:r>
    </w:p>
    <w:p w14:paraId="67B7393D"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hint="eastAsia"/>
          <w:b/>
          <w:bCs/>
          <w:color w:val="222222"/>
          <w:sz w:val="21"/>
          <w:szCs w:val="21"/>
        </w:rPr>
        <w:t>ВЫВОДЫ</w:t>
      </w:r>
    </w:p>
    <w:p w14:paraId="7B1BD6E3" w14:textId="77777777" w:rsidR="006F3EB2" w:rsidRPr="006F3EB2" w:rsidRDefault="006F3EB2" w:rsidP="006F3EB2">
      <w:pPr>
        <w:rPr>
          <w:rFonts w:ascii="Helvetica" w:hAnsi="Helvetica" w:cs="Helvetica"/>
          <w:b/>
          <w:bCs/>
          <w:color w:val="222222"/>
          <w:sz w:val="21"/>
          <w:szCs w:val="21"/>
        </w:rPr>
      </w:pPr>
    </w:p>
    <w:p w14:paraId="760FBAB9"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1. </w:t>
      </w:r>
      <w:r w:rsidRPr="006F3EB2">
        <w:rPr>
          <w:rFonts w:ascii="Helvetica" w:hAnsi="Helvetica" w:cs="Helvetica" w:hint="eastAsia"/>
          <w:b/>
          <w:bCs/>
          <w:color w:val="222222"/>
          <w:sz w:val="21"/>
          <w:szCs w:val="21"/>
        </w:rPr>
        <w:t>Разработана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иммунобиологическая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концепция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формирования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динамики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регуляции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системах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растения</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паразитические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нематоды</w:t>
      </w:r>
      <w:r w:rsidRPr="006F3EB2">
        <w:rPr>
          <w:rFonts w:ascii="Helvetica" w:hAnsi="Helvetica" w:cs="Helvetica"/>
          <w:b/>
          <w:bCs/>
          <w:color w:val="222222"/>
          <w:sz w:val="21"/>
          <w:szCs w:val="21"/>
        </w:rPr>
        <w:t>.</w:t>
      </w:r>
    </w:p>
    <w:p w14:paraId="547B3993" w14:textId="77777777" w:rsidR="006F3EB2" w:rsidRPr="006F3EB2" w:rsidRDefault="006F3EB2" w:rsidP="006F3EB2">
      <w:pPr>
        <w:rPr>
          <w:rFonts w:ascii="Helvetica" w:hAnsi="Helvetica" w:cs="Helvetica"/>
          <w:b/>
          <w:bCs/>
          <w:color w:val="222222"/>
          <w:sz w:val="21"/>
          <w:szCs w:val="21"/>
        </w:rPr>
      </w:pPr>
    </w:p>
    <w:p w14:paraId="165CABAC"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2. </w:t>
      </w:r>
      <w:r w:rsidRPr="006F3EB2">
        <w:rPr>
          <w:rFonts w:ascii="Helvetica" w:hAnsi="Helvetica" w:cs="Helvetica" w:hint="eastAsia"/>
          <w:b/>
          <w:bCs/>
          <w:color w:val="222222"/>
          <w:sz w:val="21"/>
          <w:szCs w:val="21"/>
        </w:rPr>
        <w:t>Впервые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единой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методической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схеме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проведено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экспериментальное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изучение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механизмов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регуляции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паразитарных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системах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образуемых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фитогельминтами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растениями</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хозяевами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сравнительном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изучении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иммунохимических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реакций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контролирующих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жизнедеятельность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морфо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физиологических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реакций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регулирующих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уровень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патогенного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воздействия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основные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закономерности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коодаптации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партнеров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обеспечивающие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стабильность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устойчивость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существования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паразитарных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систем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охарактеризованы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основное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направление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последовательные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этапы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эволюции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отношений</w:t>
      </w:r>
      <w:r w:rsidRPr="006F3EB2">
        <w:rPr>
          <w:rFonts w:ascii="Helvetica" w:hAnsi="Helvetica" w:cs="Helvetica"/>
          <w:b/>
          <w:bCs/>
          <w:color w:val="222222"/>
          <w:sz w:val="21"/>
          <w:szCs w:val="21"/>
        </w:rPr>
        <w:t>.</w:t>
      </w:r>
    </w:p>
    <w:p w14:paraId="7C32B534" w14:textId="77777777" w:rsidR="006F3EB2" w:rsidRPr="006F3EB2" w:rsidRDefault="006F3EB2" w:rsidP="006F3EB2">
      <w:pPr>
        <w:rPr>
          <w:rFonts w:ascii="Helvetica" w:hAnsi="Helvetica" w:cs="Helvetica"/>
          <w:b/>
          <w:bCs/>
          <w:color w:val="222222"/>
          <w:sz w:val="21"/>
          <w:szCs w:val="21"/>
        </w:rPr>
      </w:pPr>
    </w:p>
    <w:p w14:paraId="405E9649"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3. </w:t>
      </w:r>
      <w:r w:rsidRPr="006F3EB2">
        <w:rPr>
          <w:rFonts w:ascii="Helvetica" w:hAnsi="Helvetica" w:cs="Helvetica" w:hint="eastAsia"/>
          <w:b/>
          <w:bCs/>
          <w:color w:val="222222"/>
          <w:sz w:val="21"/>
          <w:szCs w:val="21"/>
        </w:rPr>
        <w:t>Основную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роль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ограничении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паразитарной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активности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играет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комплекс</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иммунохимических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механизмов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действующих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принципу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антиметаболизма</w:t>
      </w:r>
      <w:r w:rsidRPr="006F3EB2">
        <w:rPr>
          <w:rFonts w:ascii="Helvetica" w:hAnsi="Helvetica" w:cs="Helvetica"/>
          <w:b/>
          <w:bCs/>
          <w:color w:val="222222"/>
          <w:sz w:val="21"/>
          <w:szCs w:val="21"/>
        </w:rPr>
        <w:t>.</w:t>
      </w:r>
    </w:p>
    <w:p w14:paraId="07B834E2" w14:textId="77777777" w:rsidR="006F3EB2" w:rsidRPr="006F3EB2" w:rsidRDefault="006F3EB2" w:rsidP="006F3EB2">
      <w:pPr>
        <w:rPr>
          <w:rFonts w:ascii="Helvetica" w:hAnsi="Helvetica" w:cs="Helvetica"/>
          <w:b/>
          <w:bCs/>
          <w:color w:val="222222"/>
          <w:sz w:val="21"/>
          <w:szCs w:val="21"/>
        </w:rPr>
      </w:pPr>
    </w:p>
    <w:p w14:paraId="40D164B8"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4. </w:t>
      </w:r>
      <w:r w:rsidRPr="006F3EB2">
        <w:rPr>
          <w:rFonts w:ascii="Helvetica" w:hAnsi="Helvetica" w:cs="Helvetica" w:hint="eastAsia"/>
          <w:b/>
          <w:bCs/>
          <w:color w:val="222222"/>
          <w:sz w:val="21"/>
          <w:szCs w:val="21"/>
        </w:rPr>
        <w:t>Из</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числа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исследованных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конституциональных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ингибиторов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высокая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нематостатическая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активность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гликозидов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фенольных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соединений</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типичных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стрессовых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метаболитов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Темпы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увеличения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уровень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содержания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ингибиторов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тканях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ответ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заражение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показывают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существенные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различия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видов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w:t>
      </w:r>
      <w:r w:rsidRPr="006F3EB2">
        <w:rPr>
          <w:rFonts w:ascii="Helvetica" w:hAnsi="Helvetica" w:cs="Helvetica" w:hint="eastAsia"/>
          <w:b/>
          <w:bCs/>
          <w:color w:val="222222"/>
          <w:sz w:val="21"/>
          <w:szCs w:val="21"/>
        </w:rPr>
        <w:lastRenderedPageBreak/>
        <w:t>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сортов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пределах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одного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сорта</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возраста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Показано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что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уровень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фитоиммунологических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реакций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существенно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зависит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широкого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круга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экологических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факторов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включающих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как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условия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вегетации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так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специфику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патогенного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воздействия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конкретных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видов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факторы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двигательной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трофической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активности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паразитов</w:t>
      </w:r>
      <w:r w:rsidRPr="006F3EB2">
        <w:rPr>
          <w:rFonts w:ascii="Helvetica" w:hAnsi="Helvetica" w:cs="Helvetica"/>
          <w:b/>
          <w:bCs/>
          <w:color w:val="222222"/>
          <w:sz w:val="21"/>
          <w:szCs w:val="21"/>
        </w:rPr>
        <w:t>).</w:t>
      </w:r>
    </w:p>
    <w:p w14:paraId="3C11BD89" w14:textId="77777777" w:rsidR="006F3EB2" w:rsidRPr="006F3EB2" w:rsidRDefault="006F3EB2" w:rsidP="006F3EB2">
      <w:pPr>
        <w:rPr>
          <w:rFonts w:ascii="Helvetica" w:hAnsi="Helvetica" w:cs="Helvetica"/>
          <w:b/>
          <w:bCs/>
          <w:color w:val="222222"/>
          <w:sz w:val="21"/>
          <w:szCs w:val="21"/>
        </w:rPr>
      </w:pPr>
    </w:p>
    <w:p w14:paraId="0FA110AE"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5. </w:t>
      </w:r>
      <w:r w:rsidRPr="006F3EB2">
        <w:rPr>
          <w:rFonts w:ascii="Helvetica" w:hAnsi="Helvetica" w:cs="Helvetica" w:hint="eastAsia"/>
          <w:b/>
          <w:bCs/>
          <w:color w:val="222222"/>
          <w:sz w:val="21"/>
          <w:szCs w:val="21"/>
        </w:rPr>
        <w:t>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примере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пасленовых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томаты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картофель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что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инвазия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фитогельминтами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приводит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образованию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индуцируемых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ингибиторы</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фитоалексинов</w:t>
      </w:r>
      <w:r w:rsidRPr="006F3EB2">
        <w:rPr>
          <w:rFonts w:ascii="Helvetica" w:hAnsi="Helvetica" w:cs="Helvetica"/>
          <w:b/>
          <w:bCs/>
          <w:color w:val="222222"/>
          <w:sz w:val="21"/>
          <w:szCs w:val="21"/>
        </w:rPr>
        <w:t xml:space="preserve"> , </w:t>
      </w:r>
      <w:r w:rsidRPr="006F3EB2">
        <w:rPr>
          <w:rFonts w:ascii="Helvetica" w:hAnsi="Helvetica" w:cs="Helvetica" w:hint="eastAsia"/>
          <w:b/>
          <w:bCs/>
          <w:color w:val="222222"/>
          <w:sz w:val="21"/>
          <w:szCs w:val="21"/>
        </w:rPr>
        <w:t>отсутствующие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тканях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здоровых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растений</w:t>
      </w:r>
      <w:r w:rsidRPr="006F3EB2">
        <w:rPr>
          <w:rFonts w:ascii="Helvetica" w:hAnsi="Helvetica" w:cs="Helvetica"/>
          <w:b/>
          <w:bCs/>
          <w:color w:val="222222"/>
          <w:sz w:val="21"/>
          <w:szCs w:val="21"/>
        </w:rPr>
        <w:t>.</w:t>
      </w:r>
    </w:p>
    <w:p w14:paraId="3109A9DF" w14:textId="77777777" w:rsidR="006F3EB2" w:rsidRPr="006F3EB2" w:rsidRDefault="006F3EB2" w:rsidP="006F3EB2">
      <w:pPr>
        <w:rPr>
          <w:rFonts w:ascii="Helvetica" w:hAnsi="Helvetica" w:cs="Helvetica"/>
          <w:b/>
          <w:bCs/>
          <w:color w:val="222222"/>
          <w:sz w:val="21"/>
          <w:szCs w:val="21"/>
        </w:rPr>
      </w:pPr>
    </w:p>
    <w:p w14:paraId="5AC68E80"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6. </w:t>
      </w:r>
      <w:r w:rsidRPr="006F3EB2">
        <w:rPr>
          <w:rFonts w:ascii="Helvetica" w:hAnsi="Helvetica" w:cs="Helvetica" w:hint="eastAsia"/>
          <w:b/>
          <w:bCs/>
          <w:color w:val="222222"/>
          <w:sz w:val="21"/>
          <w:szCs w:val="21"/>
        </w:rPr>
        <w:t>Экспериментально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что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ришитин</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проявлят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высокую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нематостатическую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активность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как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эррантным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так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седентарным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формам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Эффективность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ингибирования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коррелирует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w:t>
      </w:r>
    </w:p>
    <w:p w14:paraId="0E55B113" w14:textId="77777777" w:rsidR="006F3EB2" w:rsidRPr="006F3EB2" w:rsidRDefault="006F3EB2" w:rsidP="006F3EB2">
      <w:pPr>
        <w:rPr>
          <w:rFonts w:ascii="Helvetica" w:hAnsi="Helvetica" w:cs="Helvetica"/>
          <w:b/>
          <w:bCs/>
          <w:color w:val="222222"/>
          <w:sz w:val="21"/>
          <w:szCs w:val="21"/>
        </w:rPr>
      </w:pPr>
    </w:p>
    <w:p w14:paraId="0876E0F3" w14:textId="77777777" w:rsidR="006F3EB2" w:rsidRPr="006F3EB2" w:rsidRDefault="006F3EB2" w:rsidP="006F3EB2">
      <w:pPr>
        <w:rPr>
          <w:rFonts w:ascii="Helvetica" w:hAnsi="Helvetica" w:cs="Helvetica"/>
          <w:b/>
          <w:bCs/>
          <w:color w:val="222222"/>
          <w:sz w:val="21"/>
          <w:szCs w:val="21"/>
        </w:rPr>
      </w:pPr>
      <w:r w:rsidRPr="006F3EB2">
        <w:rPr>
          <w:rFonts w:ascii="Helvetica" w:hAnsi="Helvetica" w:cs="Helvetica"/>
          <w:b/>
          <w:bCs/>
          <w:color w:val="222222"/>
          <w:sz w:val="21"/>
          <w:szCs w:val="21"/>
        </w:rPr>
        <w:t xml:space="preserve">49 </w:t>
      </w:r>
      <w:r w:rsidRPr="006F3EB2">
        <w:rPr>
          <w:rFonts w:ascii="Helvetica" w:hAnsi="Helvetica" w:cs="Helvetica" w:hint="eastAsia"/>
          <w:b/>
          <w:bCs/>
          <w:color w:val="222222"/>
          <w:sz w:val="21"/>
          <w:szCs w:val="21"/>
        </w:rPr>
        <w:t>концентрацией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продолжительностью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воздействия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ришитина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что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эффективная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нематостатическая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концентрация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ришитина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отношению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фитогельминтам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различающимся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таксономическому</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положению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или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эколого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физиологическим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особенностям</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имеют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весьма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существенные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различия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что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необходимо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учитыать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оценке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роли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данного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фактора</w:t>
      </w:r>
      <w:r w:rsidRPr="006F3EB2">
        <w:rPr>
          <w:rFonts w:ascii="Helvetica" w:hAnsi="Helvetica" w:cs="Helvetica"/>
          <w:b/>
          <w:bCs/>
          <w:color w:val="222222"/>
          <w:sz w:val="21"/>
          <w:szCs w:val="21"/>
        </w:rPr>
        <w:t>.</w:t>
      </w:r>
    </w:p>
    <w:p w14:paraId="53A082D9" w14:textId="77777777" w:rsidR="006F3EB2" w:rsidRPr="006F3EB2" w:rsidRDefault="006F3EB2" w:rsidP="006F3EB2">
      <w:pPr>
        <w:rPr>
          <w:rFonts w:ascii="Helvetica" w:hAnsi="Helvetica" w:cs="Helvetica"/>
          <w:b/>
          <w:bCs/>
          <w:color w:val="222222"/>
          <w:sz w:val="21"/>
          <w:szCs w:val="21"/>
        </w:rPr>
      </w:pPr>
    </w:p>
    <w:p w14:paraId="4FC89DFE" w14:textId="77777777" w:rsidR="006F3EB2" w:rsidRPr="006F3EB2" w:rsidRDefault="006F3EB2" w:rsidP="006F3EB2">
      <w:pPr>
        <w:rPr>
          <w:rFonts w:ascii="Helvetica" w:hAnsi="Helvetica" w:cs="Helvetica"/>
          <w:b/>
          <w:bCs/>
          <w:color w:val="222222"/>
          <w:sz w:val="21"/>
          <w:szCs w:val="21"/>
        </w:rPr>
      </w:pPr>
    </w:p>
    <w:p w14:paraId="4A7ADEAA" w14:textId="5E61E6F9" w:rsidR="00967B66" w:rsidRPr="006F3EB2" w:rsidRDefault="006F3EB2" w:rsidP="006F3EB2">
      <w:r w:rsidRPr="006F3EB2">
        <w:rPr>
          <w:rFonts w:ascii="Helvetica" w:hAnsi="Helvetica" w:cs="Helvetica"/>
          <w:b/>
          <w:bCs/>
          <w:color w:val="222222"/>
          <w:sz w:val="21"/>
          <w:szCs w:val="21"/>
        </w:rPr>
        <w:t xml:space="preserve">7. </w:t>
      </w:r>
      <w:r w:rsidRPr="006F3EB2">
        <w:rPr>
          <w:rFonts w:ascii="Helvetica" w:hAnsi="Helvetica" w:cs="Helvetica" w:hint="eastAsia"/>
          <w:b/>
          <w:bCs/>
          <w:color w:val="222222"/>
          <w:sz w:val="21"/>
          <w:szCs w:val="21"/>
        </w:rPr>
        <w:t>Охарактеризованы</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основные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закономерности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образования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динамики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накопления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ришитина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инвазии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эррантными</w:t>
      </w:r>
      <w:r w:rsidRPr="006F3EB2">
        <w:rPr>
          <w:rFonts w:ascii="Helvetica" w:hAnsi="Helvetica" w:cs="Helvetica"/>
          <w:b/>
          <w:bCs/>
          <w:color w:val="222222"/>
          <w:sz w:val="21"/>
          <w:szCs w:val="21"/>
        </w:rPr>
        <w:t xml:space="preserve"> (D.dipsaci, D. destructor)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седентарными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w:t>
      </w:r>
      <w:r w:rsidRPr="006F3EB2">
        <w:rPr>
          <w:rFonts w:ascii="Helvetica" w:hAnsi="Helvetica" w:cs="Helvetica"/>
          <w:b/>
          <w:bCs/>
          <w:color w:val="222222"/>
          <w:sz w:val="21"/>
          <w:szCs w:val="21"/>
        </w:rPr>
        <w:t xml:space="preserve">. incognita) </w:t>
      </w:r>
      <w:r w:rsidRPr="006F3EB2">
        <w:rPr>
          <w:rFonts w:ascii="Helvetica" w:hAnsi="Helvetica" w:cs="Helvetica" w:hint="eastAsia"/>
          <w:b/>
          <w:bCs/>
          <w:color w:val="222222"/>
          <w:sz w:val="21"/>
          <w:szCs w:val="21"/>
        </w:rPr>
        <w:t>формами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фитогельминтов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которые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lastRenderedPageBreak/>
        <w:t>показывают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существенные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различия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Экспериментально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установлена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зависимость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образования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численности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мере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увеличения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интенсивности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инвазии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содержание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последовательно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возрастает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сопоставимой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инвазионной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нагрузке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динамика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образования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конкретной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паразито</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хозяинной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системе</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проявляет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достаточно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высокую</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степень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стабильности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основных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параметров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иммуногенеза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сроки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от</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заражения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появления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фитоалексинов</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до</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достижения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нематостатических</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концентраций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максимальный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уровень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содержания</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продолжительность</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периода</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нематостатической</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активности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и</w:t>
      </w:r>
      <w:r w:rsidRPr="006F3EB2">
        <w:rPr>
          <w:rFonts w:ascii="Helvetica" w:hAnsi="Helvetica" w:cs="Helvetica"/>
          <w:b/>
          <w:bCs/>
          <w:color w:val="222222"/>
          <w:sz w:val="21"/>
          <w:szCs w:val="21"/>
        </w:rPr>
        <w:t xml:space="preserve"> </w:t>
      </w:r>
      <w:r w:rsidRPr="006F3EB2">
        <w:rPr>
          <w:rFonts w:ascii="Helvetica" w:hAnsi="Helvetica" w:cs="Helvetica" w:hint="eastAsia"/>
          <w:b/>
          <w:bCs/>
          <w:color w:val="222222"/>
          <w:sz w:val="21"/>
          <w:szCs w:val="21"/>
        </w:rPr>
        <w:t>т</w:t>
      </w:r>
      <w:r w:rsidRPr="006F3EB2">
        <w:rPr>
          <w:rFonts w:ascii="Helvetica" w:hAnsi="Helvetica" w:cs="Helvetica"/>
          <w:b/>
          <w:bCs/>
          <w:color w:val="222222"/>
          <w:sz w:val="21"/>
          <w:szCs w:val="21"/>
        </w:rPr>
        <w:t>.</w:t>
      </w:r>
      <w:r w:rsidRPr="006F3EB2">
        <w:rPr>
          <w:rFonts w:ascii="Helvetica" w:hAnsi="Helvetica" w:cs="Helvetica" w:hint="eastAsia"/>
          <w:b/>
          <w:bCs/>
          <w:color w:val="222222"/>
          <w:sz w:val="21"/>
          <w:szCs w:val="21"/>
        </w:rPr>
        <w:t>д</w:t>
      </w:r>
      <w:r w:rsidRPr="006F3EB2">
        <w:rPr>
          <w:rFonts w:ascii="Helvetica" w:hAnsi="Helvetica" w:cs="Helvetica"/>
          <w:b/>
          <w:bCs/>
          <w:color w:val="222222"/>
          <w:sz w:val="21"/>
          <w:szCs w:val="21"/>
        </w:rPr>
        <w:t>.).</w:t>
      </w:r>
    </w:p>
    <w:sectPr w:rsidR="00967B66" w:rsidRPr="006F3E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5C39" w14:textId="77777777" w:rsidR="000C3861" w:rsidRDefault="000C3861">
      <w:pPr>
        <w:spacing w:after="0" w:line="240" w:lineRule="auto"/>
      </w:pPr>
      <w:r>
        <w:separator/>
      </w:r>
    </w:p>
  </w:endnote>
  <w:endnote w:type="continuationSeparator" w:id="0">
    <w:p w14:paraId="361F9052" w14:textId="77777777" w:rsidR="000C3861" w:rsidRDefault="000C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2017" w14:textId="77777777" w:rsidR="000C3861" w:rsidRDefault="000C3861"/>
    <w:p w14:paraId="24A20E37" w14:textId="77777777" w:rsidR="000C3861" w:rsidRDefault="000C3861"/>
    <w:p w14:paraId="78081132" w14:textId="77777777" w:rsidR="000C3861" w:rsidRDefault="000C3861"/>
    <w:p w14:paraId="6888945C" w14:textId="77777777" w:rsidR="000C3861" w:rsidRDefault="000C3861"/>
    <w:p w14:paraId="5AB08E86" w14:textId="77777777" w:rsidR="000C3861" w:rsidRDefault="000C3861"/>
    <w:p w14:paraId="4258833F" w14:textId="77777777" w:rsidR="000C3861" w:rsidRDefault="000C3861"/>
    <w:p w14:paraId="58AFD630" w14:textId="77777777" w:rsidR="000C3861" w:rsidRDefault="000C3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AB071" wp14:editId="3B5FB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4F50" w14:textId="77777777" w:rsidR="000C3861" w:rsidRDefault="000C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AB0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2A4F50" w14:textId="77777777" w:rsidR="000C3861" w:rsidRDefault="000C3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8C228" w14:textId="77777777" w:rsidR="000C3861" w:rsidRDefault="000C3861"/>
    <w:p w14:paraId="06FD66C1" w14:textId="77777777" w:rsidR="000C3861" w:rsidRDefault="000C3861"/>
    <w:p w14:paraId="425BB515" w14:textId="77777777" w:rsidR="000C3861" w:rsidRDefault="000C3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AC4FD8" wp14:editId="077FEF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23DE" w14:textId="77777777" w:rsidR="000C3861" w:rsidRDefault="000C3861"/>
                          <w:p w14:paraId="3E46CF45" w14:textId="77777777" w:rsidR="000C3861" w:rsidRDefault="000C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AC4F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A223DE" w14:textId="77777777" w:rsidR="000C3861" w:rsidRDefault="000C3861"/>
                    <w:p w14:paraId="3E46CF45" w14:textId="77777777" w:rsidR="000C3861" w:rsidRDefault="000C3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3EBE98" w14:textId="77777777" w:rsidR="000C3861" w:rsidRDefault="000C3861"/>
    <w:p w14:paraId="2922B080" w14:textId="77777777" w:rsidR="000C3861" w:rsidRDefault="000C3861">
      <w:pPr>
        <w:rPr>
          <w:sz w:val="2"/>
          <w:szCs w:val="2"/>
        </w:rPr>
      </w:pPr>
    </w:p>
    <w:p w14:paraId="32D9EBD4" w14:textId="77777777" w:rsidR="000C3861" w:rsidRDefault="000C3861"/>
    <w:p w14:paraId="6D38E8DF" w14:textId="77777777" w:rsidR="000C3861" w:rsidRDefault="000C3861">
      <w:pPr>
        <w:spacing w:after="0" w:line="240" w:lineRule="auto"/>
      </w:pPr>
    </w:p>
  </w:footnote>
  <w:footnote w:type="continuationSeparator" w:id="0">
    <w:p w14:paraId="79FC461E" w14:textId="77777777" w:rsidR="000C3861" w:rsidRDefault="000C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31151</TotalTime>
  <Pages>4</Pages>
  <Words>685</Words>
  <Characters>3906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1486</cp:revision>
  <cp:lastPrinted>2009-02-06T05:36:00Z</cp:lastPrinted>
  <dcterms:created xsi:type="dcterms:W3CDTF">2025-11-25T20:19:00Z</dcterms:created>
  <dcterms:modified xsi:type="dcterms:W3CDTF">2026-01-05T15:08:00Z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