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Грабчак Сергій Олегович</w:t>
      </w:r>
      <w:r>
        <w:rPr>
          <w:rFonts w:ascii="Arial" w:hAnsi="Arial" w:cs="Arial"/>
          <w:color w:val="000000"/>
          <w:kern w:val="0"/>
          <w:sz w:val="28"/>
          <w:szCs w:val="28"/>
          <w:lang w:eastAsia="ru-RU"/>
        </w:rPr>
        <w:t>, асистент кафедри хірургії № 1 з урологією</w:t>
      </w:r>
    </w:p>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та малоінвазивною хірургією імені Л.Я. Ковальчука Тернопільського</w:t>
      </w:r>
    </w:p>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національного медичного університету імені І.Я. Горбачевського МОЗ</w:t>
      </w:r>
    </w:p>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України, тема дисертації: «Особливості ремоделювання судинного</w:t>
      </w:r>
    </w:p>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русла та стінки дванадцятипалої кишки при обтураційному холестазі та</w:t>
      </w:r>
    </w:p>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його корекції», (222 Медицина). Спеціалізована вчена рада</w:t>
      </w:r>
    </w:p>
    <w:p w:rsidR="00A90BDF" w:rsidRDefault="00A90BDF" w:rsidP="00A90BDF">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ДФ 58.601.042 у Тернопільському національному медичному</w:t>
      </w:r>
    </w:p>
    <w:p w:rsidR="008625C9" w:rsidRPr="00A90BDF" w:rsidRDefault="00A90BDF" w:rsidP="00A90BDF">
      <w:r>
        <w:rPr>
          <w:rFonts w:ascii="Arial" w:hAnsi="Arial" w:cs="Arial"/>
          <w:color w:val="000000"/>
          <w:kern w:val="0"/>
          <w:sz w:val="28"/>
          <w:szCs w:val="28"/>
          <w:lang w:eastAsia="ru-RU"/>
        </w:rPr>
        <w:t>університеті імені І. Я. Горбачевського</w:t>
      </w:r>
    </w:p>
    <w:sectPr w:rsidR="008625C9" w:rsidRPr="00A90BD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A90BDF" w:rsidRPr="00A90B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747C6-31CE-4FB6-857D-567802BF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2022-01-28T18:02:00Z</dcterms:created>
  <dcterms:modified xsi:type="dcterms:W3CDTF">2022-01-29T16:36:00Z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