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5DE4" w14:textId="77777777" w:rsidR="004C22D5" w:rsidRDefault="004C22D5" w:rsidP="004C22D5">
      <w:pPr>
        <w:pStyle w:val="afffffffffffffffffffffffffff5"/>
        <w:rPr>
          <w:rFonts w:ascii="Verdana" w:hAnsi="Verdana"/>
          <w:color w:val="000000"/>
          <w:sz w:val="21"/>
          <w:szCs w:val="21"/>
        </w:rPr>
      </w:pPr>
      <w:r>
        <w:rPr>
          <w:rFonts w:ascii="Helvetica" w:hAnsi="Helvetica" w:cs="Helvetica"/>
          <w:b/>
          <w:bCs w:val="0"/>
          <w:color w:val="222222"/>
          <w:sz w:val="21"/>
          <w:szCs w:val="21"/>
        </w:rPr>
        <w:t>Шурыгин, Вадим Васильевич.</w:t>
      </w:r>
    </w:p>
    <w:p w14:paraId="625FDAED" w14:textId="77777777" w:rsidR="004C22D5" w:rsidRDefault="004C22D5" w:rsidP="004C22D5">
      <w:pPr>
        <w:pStyle w:val="20"/>
        <w:spacing w:before="0" w:after="312"/>
        <w:rPr>
          <w:rFonts w:ascii="Arial" w:hAnsi="Arial" w:cs="Arial"/>
          <w:caps/>
          <w:color w:val="333333"/>
          <w:sz w:val="27"/>
          <w:szCs w:val="27"/>
        </w:rPr>
      </w:pPr>
      <w:r>
        <w:rPr>
          <w:rFonts w:ascii="Helvetica" w:hAnsi="Helvetica" w:cs="Helvetica"/>
          <w:caps/>
          <w:color w:val="222222"/>
          <w:sz w:val="21"/>
          <w:szCs w:val="21"/>
        </w:rPr>
        <w:t>Гладкие многообразия над локальными алгебрами и их применение в дифференциальной геометрии высшего порядка : диссертация ... доктора физико-математических наук : 01.01.04. - Казань, 1998. - 246 с.</w:t>
      </w:r>
    </w:p>
    <w:p w14:paraId="125EB3E8" w14:textId="77777777" w:rsidR="004C22D5" w:rsidRDefault="004C22D5" w:rsidP="004C22D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Шурыгин, Вадим Васильевич</w:t>
      </w:r>
    </w:p>
    <w:p w14:paraId="56287DC8"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A6E4BD4"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w:t>
      </w:r>
    </w:p>
    <w:p w14:paraId="245FEC9E"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0532C2"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
    <w:p w14:paraId="5578E948"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Гладкие многообразия над локальными алге-</w:t>
      </w:r>
    </w:p>
    <w:p w14:paraId="1A9A60D3"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брами</w:t>
      </w:r>
    </w:p>
    <w:p w14:paraId="2F81472F"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Категория многообразий над алгебрами</w:t>
      </w:r>
    </w:p>
    <w:p w14:paraId="0D94A953"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Подмногообразия, порождаемые инвариантными подмодулями</w:t>
      </w:r>
    </w:p>
    <w:p w14:paraId="1B308110"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Локальные алгебры в смысле А.Вейля и гладкие</w:t>
      </w:r>
    </w:p>
    <w:p w14:paraId="2ED40739"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функции над локальными алгебрами</w:t>
      </w:r>
    </w:p>
    <w:p w14:paraId="1725E954"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Расслоение А-струй А.Вейля</w:t>
      </w:r>
    </w:p>
    <w:p w14:paraId="24750A44"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Функтор А.Вейля на категории многообразий над</w:t>
      </w:r>
    </w:p>
    <w:p w14:paraId="3917A8DF"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алгебрами</w:t>
      </w:r>
    </w:p>
    <w:p w14:paraId="5BB64881"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Расслоения неголономных струй Эресмана как многообразия над локальными алгебрами</w:t>
      </w:r>
    </w:p>
    <w:p w14:paraId="7B08605D"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Трансверсальный функтор А.Вейля на категории</w:t>
      </w:r>
    </w:p>
    <w:p w14:paraId="0B65D862"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слоеных многообразий</w:t>
      </w:r>
    </w:p>
    <w:p w14:paraId="5D2AE02C"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Геометрия расслоения А-струй А.Вейля</w:t>
      </w:r>
    </w:p>
    <w:p w14:paraId="50E6D725"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2.1. Структурные группы расслоения А-струй</w:t>
      </w:r>
    </w:p>
    <w:p w14:paraId="42D87424"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А-аффинная связность на многообразии</w:t>
      </w:r>
    </w:p>
    <w:p w14:paraId="04EC70C8"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Лифты полей геометрических объектов и А-гладкие поля геометрических объектов на расслоении А-</w:t>
      </w:r>
    </w:p>
    <w:p w14:paraId="7DAF6B1D"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струй</w:t>
      </w:r>
    </w:p>
    <w:p w14:paraId="4DAD3C28"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Объект кручения связности в расслоении реперов</w:t>
      </w:r>
    </w:p>
    <w:p w14:paraId="09E9B7DB"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Втп</w:t>
      </w:r>
    </w:p>
    <w:p w14:paraId="663F008F"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Связности высших порядков на многообразии</w:t>
      </w:r>
    </w:p>
    <w:p w14:paraId="1A054A0A"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Специальные классы многообразий над ло-</w:t>
      </w:r>
    </w:p>
    <w:p w14:paraId="57F61E2C"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кальными алгебрами</w:t>
      </w:r>
    </w:p>
    <w:p w14:paraId="17F07533"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Канонические слоения и канонические соприкасающиеся расслоения п-мерного многообразия над</w:t>
      </w:r>
    </w:p>
    <w:p w14:paraId="7ECCD8A0"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локальной алгеброй</w:t>
      </w:r>
    </w:p>
    <w:p w14:paraId="139F6DAF"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Представления голономии А-гладкого многообразия М„А</w:t>
      </w:r>
    </w:p>
    <w:p w14:paraId="663F9A47"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w:t>
      </w:r>
    </w:p>
    <w:p w14:paraId="310E8F7A"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Радиантные Ап-многообразия</w:t>
      </w:r>
    </w:p>
    <w:p w14:paraId="16A31490"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Радиантные А-гладкие многообразия</w:t>
      </w:r>
    </w:p>
    <w:p w14:paraId="0958989B"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w:t>
      </w:r>
    </w:p>
    <w:p w14:paraId="26E31FF1"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Препятствие к радиантности А"-многообразия</w:t>
      </w:r>
    </w:p>
    <w:p w14:paraId="724D2BC7"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3.7. Трансверсально радиантные структуры по отношению к каноническому 1-слоению</w:t>
      </w:r>
    </w:p>
    <w:p w14:paraId="15955939"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Когомологии многообразий над локальными алгебрами</w:t>
      </w:r>
    </w:p>
    <w:p w14:paraId="1D8C90CA"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Комплекс де Рама А-гладких форм на М„А</w:t>
      </w:r>
    </w:p>
    <w:p w14:paraId="349B47E3"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4.2. Биградуированные когомологии многообразия . 190 § 4.3. Резольвенты пучков А-гладких форм со значениями в фактор-алгебрах и идеалах</w:t>
      </w:r>
    </w:p>
    <w:p w14:paraId="44219346"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Когомологии с коэффициентами в пучках ростков</w:t>
      </w:r>
    </w:p>
    <w:p w14:paraId="571BCD07"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сечений расслоений на А-модули и их применение . 201 § 4.5. А-гладкие связности и классы Атьи-Молино</w:t>
      </w:r>
    </w:p>
    <w:p w14:paraId="60957542"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0C05E82" w14:textId="77777777" w:rsidR="004C22D5" w:rsidRDefault="004C22D5" w:rsidP="004C22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работ автора по теме диссертации</w:t>
      </w:r>
    </w:p>
    <w:p w14:paraId="4FDAD129" w14:textId="5E1037E6" w:rsidR="00BD642D" w:rsidRPr="004C22D5" w:rsidRDefault="00BD642D" w:rsidP="004C22D5"/>
    <w:sectPr w:rsidR="00BD642D" w:rsidRPr="004C22D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AC736" w14:textId="77777777" w:rsidR="00AD616F" w:rsidRDefault="00AD616F">
      <w:pPr>
        <w:spacing w:after="0" w:line="240" w:lineRule="auto"/>
      </w:pPr>
      <w:r>
        <w:separator/>
      </w:r>
    </w:p>
  </w:endnote>
  <w:endnote w:type="continuationSeparator" w:id="0">
    <w:p w14:paraId="37F0EA1D" w14:textId="77777777" w:rsidR="00AD616F" w:rsidRDefault="00AD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21BF" w14:textId="77777777" w:rsidR="00AD616F" w:rsidRDefault="00AD616F"/>
    <w:p w14:paraId="3275642B" w14:textId="77777777" w:rsidR="00AD616F" w:rsidRDefault="00AD616F"/>
    <w:p w14:paraId="5C909FE9" w14:textId="77777777" w:rsidR="00AD616F" w:rsidRDefault="00AD616F"/>
    <w:p w14:paraId="335382C4" w14:textId="77777777" w:rsidR="00AD616F" w:rsidRDefault="00AD616F"/>
    <w:p w14:paraId="25CC59DE" w14:textId="77777777" w:rsidR="00AD616F" w:rsidRDefault="00AD616F"/>
    <w:p w14:paraId="2BA06A1F" w14:textId="77777777" w:rsidR="00AD616F" w:rsidRDefault="00AD616F"/>
    <w:p w14:paraId="4414043F" w14:textId="77777777" w:rsidR="00AD616F" w:rsidRDefault="00AD61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A98245" wp14:editId="72F747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E67E0" w14:textId="77777777" w:rsidR="00AD616F" w:rsidRDefault="00AD61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A982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8E67E0" w14:textId="77777777" w:rsidR="00AD616F" w:rsidRDefault="00AD61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F3CEAF" w14:textId="77777777" w:rsidR="00AD616F" w:rsidRDefault="00AD616F"/>
    <w:p w14:paraId="7A4CFBB1" w14:textId="77777777" w:rsidR="00AD616F" w:rsidRDefault="00AD616F"/>
    <w:p w14:paraId="7660B99F" w14:textId="77777777" w:rsidR="00AD616F" w:rsidRDefault="00AD61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7D7521" wp14:editId="4F031E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8D0C2" w14:textId="77777777" w:rsidR="00AD616F" w:rsidRDefault="00AD616F"/>
                          <w:p w14:paraId="7C1D6BAE" w14:textId="77777777" w:rsidR="00AD616F" w:rsidRDefault="00AD61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7D75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68D0C2" w14:textId="77777777" w:rsidR="00AD616F" w:rsidRDefault="00AD616F"/>
                    <w:p w14:paraId="7C1D6BAE" w14:textId="77777777" w:rsidR="00AD616F" w:rsidRDefault="00AD61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BE0092" w14:textId="77777777" w:rsidR="00AD616F" w:rsidRDefault="00AD616F"/>
    <w:p w14:paraId="4F28CBF6" w14:textId="77777777" w:rsidR="00AD616F" w:rsidRDefault="00AD616F">
      <w:pPr>
        <w:rPr>
          <w:sz w:val="2"/>
          <w:szCs w:val="2"/>
        </w:rPr>
      </w:pPr>
    </w:p>
    <w:p w14:paraId="6B257DFF" w14:textId="77777777" w:rsidR="00AD616F" w:rsidRDefault="00AD616F"/>
    <w:p w14:paraId="185F937B" w14:textId="77777777" w:rsidR="00AD616F" w:rsidRDefault="00AD616F">
      <w:pPr>
        <w:spacing w:after="0" w:line="240" w:lineRule="auto"/>
      </w:pPr>
    </w:p>
  </w:footnote>
  <w:footnote w:type="continuationSeparator" w:id="0">
    <w:p w14:paraId="486E6A76" w14:textId="77777777" w:rsidR="00AD616F" w:rsidRDefault="00AD6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6F"/>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99143</TotalTime>
  <Pages>3</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865</cp:revision>
  <cp:lastPrinted>2009-02-06T05:36:00Z</cp:lastPrinted>
  <dcterms:created xsi:type="dcterms:W3CDTF">2024-01-07T13:43:00Z</dcterms:created>
  <dcterms:modified xsi:type="dcterms:W3CDTF">2025-05-27T06:47:00Z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