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9A4D"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Мамай, Виктор Иванович.</w:t>
      </w:r>
      <w:r w:rsidRPr="006A53D5">
        <w:rPr>
          <w:rFonts w:ascii="TimesNewRomanPSMT" w:eastAsia="Times New Roman" w:hAnsi="TimesNewRomanPSMT" w:cs="Times New Roman"/>
          <w:b/>
          <w:bCs/>
          <w:color w:val="000000"/>
          <w:kern w:val="0"/>
          <w:sz w:val="26"/>
          <w:szCs w:val="26"/>
          <w:lang w:eastAsia="ru-RU"/>
        </w:rPr>
        <w:br/>
        <w:t>Нелинейное деформирование упругих тонкостенных конструкций : диссертация ... доктора технических наук : 01.02.04. - Москва, 2000. - 304 с. : ил.больше</w:t>
      </w:r>
    </w:p>
    <w:p w14:paraId="6BEB5596"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hyperlink r:id="rId8" w:history="1">
        <w:r w:rsidRPr="006A53D5">
          <w:rPr>
            <w:rStyle w:val="a8"/>
            <w:rFonts w:ascii="TimesNewRomanPSMT" w:eastAsia="Times New Roman" w:hAnsi="TimesNewRomanPSMT" w:cs="Times New Roman"/>
            <w:b/>
            <w:bCs/>
            <w:kern w:val="0"/>
            <w:sz w:val="26"/>
            <w:szCs w:val="26"/>
            <w:lang w:eastAsia="ru-RU"/>
          </w:rPr>
          <w:t>Цитаты из текста:</w:t>
        </w:r>
      </w:hyperlink>
    </w:p>
    <w:p w14:paraId="3E3F3E9F" w14:textId="77777777" w:rsidR="006A53D5" w:rsidRPr="006A53D5" w:rsidRDefault="006A53D5" w:rsidP="00C4556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стр. 2</w:t>
      </w:r>
    </w:p>
    <w:p w14:paraId="1B523F98"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а 1 Механические аналоги нелинейного деформирования тонкостенных конструкций § 1. Исследование нелинейного деформирования тонкостен</w:t>
      </w:r>
      <w:r w:rsidRPr="006A53D5">
        <w:rPr>
          <w:rFonts w:ascii="TimesNewRomanPSMT" w:eastAsia="Times New Roman" w:hAnsi="TimesNewRomanPSMT" w:cs="Times New Roman"/>
          <w:b/>
          <w:bCs/>
          <w:color w:val="000000"/>
          <w:kern w:val="0"/>
          <w:sz w:val="26"/>
          <w:szCs w:val="26"/>
          <w:lang w:eastAsia="ru-RU"/>
        </w:rPr>
        <w:softHyphen/>
        <w:t xml:space="preserve"> ных конструкций с</w:t>
      </w:r>
    </w:p>
    <w:p w14:paraId="3D5E57ED" w14:textId="77777777" w:rsidR="006A53D5" w:rsidRPr="006A53D5" w:rsidRDefault="006A53D5" w:rsidP="00C4556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стр. 5</w:t>
      </w:r>
    </w:p>
    <w:p w14:paraId="675FF14B"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решению фундаментальной проблемы нелинейного упругого дефор</w:t>
      </w:r>
      <w:r w:rsidRPr="006A53D5">
        <w:rPr>
          <w:rFonts w:ascii="TimesNewRomanPSMT" w:eastAsia="Times New Roman" w:hAnsi="TimesNewRomanPSMT" w:cs="Times New Roman"/>
          <w:b/>
          <w:bCs/>
          <w:color w:val="000000"/>
          <w:kern w:val="0"/>
          <w:sz w:val="26"/>
          <w:szCs w:val="26"/>
          <w:lang w:eastAsia="ru-RU"/>
        </w:rPr>
        <w:softHyphen/>
        <w:t xml:space="preserve"> мирования тонкостенных конструкций произвольного вида. Нелинейное упругое деформирование механических</w:t>
      </w:r>
    </w:p>
    <w:p w14:paraId="66B8AE0C" w14:textId="77777777" w:rsidR="006A53D5" w:rsidRPr="006A53D5" w:rsidRDefault="006A53D5" w:rsidP="00C4556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стр. 9</w:t>
      </w:r>
    </w:p>
    <w:p w14:paraId="55FA0076"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менее, развиваемые нами подходы оказываются весьма эффективными при проектировании и расчете легких современных тонкостенных конструкций. 9 Г л а в а ! МЕХАНИЧЕСКИЕ НЕЛИНЕЙНОГО АНАЛОГИ ДЕФОРМИРОВАНИЯ КОНСТРУКЦИЙ ТОНКОСТЕННЫХ Проблемы значительного нелинейного деформирования тон</w:t>
      </w:r>
      <w:r w:rsidRPr="006A53D5">
        <w:rPr>
          <w:rFonts w:ascii="TimesNewRomanPSMT" w:eastAsia="Times New Roman" w:hAnsi="TimesNewRomanPSMT" w:cs="Times New Roman"/>
          <w:b/>
          <w:bCs/>
          <w:color w:val="000000"/>
          <w:kern w:val="0"/>
          <w:sz w:val="26"/>
          <w:szCs w:val="26"/>
          <w:lang w:eastAsia="ru-RU"/>
        </w:rPr>
        <w:softHyphen/>
        <w:t xml:space="preserve"> костенных конструкций</w:t>
      </w:r>
    </w:p>
    <w:p w14:paraId="72F0A39A" w14:textId="77777777" w:rsidR="006A53D5" w:rsidRPr="006A53D5" w:rsidRDefault="006A53D5" w:rsidP="00C4556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4C14B00"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Мамай, Виктор Иванович</w:t>
      </w:r>
    </w:p>
    <w:p w14:paraId="566702CF"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Введение</w:t>
      </w:r>
    </w:p>
    <w:p w14:paraId="48E3A7CD"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Г л а в а</w:t>
      </w:r>
    </w:p>
    <w:p w14:paraId="60A92CD3"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Механические аналоги нелинейного деформирования тонкостенных конструкций</w:t>
      </w:r>
    </w:p>
    <w:p w14:paraId="5529942F"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 1. Исследование нелинейного деформирования тонкостенных конструкций с прощелкиванием</w:t>
      </w:r>
    </w:p>
    <w:p w14:paraId="3726C0BE"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1.1. Модель для исследования нелинейных систем с прощелкиванием</w:t>
      </w:r>
    </w:p>
    <w:p w14:paraId="64BD018D"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1.2. Расчет внештатной посадки космического летательного аппарата</w:t>
      </w:r>
    </w:p>
    <w:p w14:paraId="41F177D5"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 Модельный подход к исследованию ударного взаимодействия конструкций с преградами</w:t>
      </w:r>
    </w:p>
    <w:p w14:paraId="678EF8A6"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2.1. Основные соотношения</w:t>
      </w:r>
    </w:p>
    <w:p w14:paraId="72E5E313"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2.2. Точное решение задачи для преград частного вида</w:t>
      </w:r>
    </w:p>
    <w:p w14:paraId="784549E2"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2.3. Поперечный удар по свободно опертому стержню. Основные соотношения</w:t>
      </w:r>
    </w:p>
    <w:p w14:paraId="15305838"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2.4. Поперечный удар по свободно опертому стержню. Численные решения</w:t>
      </w:r>
    </w:p>
    <w:p w14:paraId="7AB50C38"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lastRenderedPageBreak/>
        <w:t>2.5. Возможное обобщение: поперечный удар по стержню на упругом основании</w:t>
      </w:r>
    </w:p>
    <w:p w14:paraId="0EA2C32C"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Г л а в а</w:t>
      </w:r>
    </w:p>
    <w:p w14:paraId="15262828"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Нелинейное деформирование и устойчивость тонкостенных сферических оболочек</w:t>
      </w:r>
    </w:p>
    <w:p w14:paraId="73DF50B5"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 1. Устойчивость тонкостенных сферических оболочек . . 61 1.1. Механика деформирования и критические нагрузки сферических оболочек.</w:t>
      </w:r>
    </w:p>
    <w:p w14:paraId="59282936"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1.2. Полуэмпирические формулы для расчета критических нагрузок сферических оболочек</w:t>
      </w:r>
    </w:p>
    <w:p w14:paraId="74C1E763"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1.3. Устойчивость пологих трехслойных сферических оболочек</w:t>
      </w:r>
    </w:p>
    <w:p w14:paraId="4DD6BAF3"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 2. Нелинейное деформирование тонкостенной сферической оболочки при ее взаимодействии с жесткой преградой</w:t>
      </w:r>
    </w:p>
    <w:p w14:paraId="41CECB07"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2.1. Механика проворачивания сферической оболочки и исходные соотношения</w:t>
      </w:r>
    </w:p>
    <w:p w14:paraId="354FA1B6"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2.2. Формулировка граничных условий трехточечной краевой задачи</w:t>
      </w:r>
    </w:p>
    <w:p w14:paraId="4AFB989C"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2.3. Обсуждение результатов вычисления</w:t>
      </w:r>
    </w:p>
    <w:p w14:paraId="311A7C2E" w14:textId="77777777" w:rsidR="006A53D5" w:rsidRPr="006A53D5" w:rsidRDefault="006A53D5" w:rsidP="006A53D5">
      <w:pPr>
        <w:rPr>
          <w:rFonts w:ascii="TimesNewRomanPSMT" w:eastAsia="Times New Roman" w:hAnsi="TimesNewRomanPSMT" w:cs="Times New Roman"/>
          <w:b/>
          <w:bCs/>
          <w:color w:val="000000"/>
          <w:kern w:val="0"/>
          <w:sz w:val="26"/>
          <w:szCs w:val="26"/>
          <w:lang w:eastAsia="ru-RU"/>
        </w:rPr>
      </w:pPr>
      <w:r w:rsidRPr="006A53D5">
        <w:rPr>
          <w:rFonts w:ascii="TimesNewRomanPSMT" w:eastAsia="Times New Roman" w:hAnsi="TimesNewRomanPSMT" w:cs="Times New Roman"/>
          <w:b/>
          <w:bCs/>
          <w:color w:val="000000"/>
          <w:kern w:val="0"/>
          <w:sz w:val="26"/>
          <w:szCs w:val="26"/>
          <w:lang w:eastAsia="ru-RU"/>
        </w:rPr>
        <w:t>Г л а в а</w:t>
      </w:r>
    </w:p>
    <w:p w14:paraId="4CCADE6E" w14:textId="70FF8550" w:rsidR="004F7911" w:rsidRPr="006A53D5" w:rsidRDefault="004F7911" w:rsidP="006A53D5"/>
    <w:sectPr w:rsidR="004F7911" w:rsidRPr="006A53D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6348" w14:textId="77777777" w:rsidR="00C4556B" w:rsidRDefault="00C4556B">
      <w:pPr>
        <w:spacing w:after="0" w:line="240" w:lineRule="auto"/>
      </w:pPr>
      <w:r>
        <w:separator/>
      </w:r>
    </w:p>
  </w:endnote>
  <w:endnote w:type="continuationSeparator" w:id="0">
    <w:p w14:paraId="26B78415" w14:textId="77777777" w:rsidR="00C4556B" w:rsidRDefault="00C4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7F7F" w14:textId="77777777" w:rsidR="00C4556B" w:rsidRDefault="00C4556B"/>
    <w:p w14:paraId="18D3F77E" w14:textId="77777777" w:rsidR="00C4556B" w:rsidRDefault="00C4556B"/>
    <w:p w14:paraId="16CA53C6" w14:textId="77777777" w:rsidR="00C4556B" w:rsidRDefault="00C4556B"/>
    <w:p w14:paraId="6AFC92D7" w14:textId="77777777" w:rsidR="00C4556B" w:rsidRDefault="00C4556B"/>
    <w:p w14:paraId="769A3FFB" w14:textId="77777777" w:rsidR="00C4556B" w:rsidRDefault="00C4556B"/>
    <w:p w14:paraId="16958662" w14:textId="77777777" w:rsidR="00C4556B" w:rsidRDefault="00C4556B"/>
    <w:p w14:paraId="01511D5F" w14:textId="77777777" w:rsidR="00C4556B" w:rsidRDefault="00C455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8822AC" wp14:editId="5DA6E2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653C" w14:textId="77777777" w:rsidR="00C4556B" w:rsidRDefault="00C455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8822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B0653C" w14:textId="77777777" w:rsidR="00C4556B" w:rsidRDefault="00C455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068BB" w14:textId="77777777" w:rsidR="00C4556B" w:rsidRDefault="00C4556B"/>
    <w:p w14:paraId="7F1E8FA5" w14:textId="77777777" w:rsidR="00C4556B" w:rsidRDefault="00C4556B"/>
    <w:p w14:paraId="52799DBF" w14:textId="77777777" w:rsidR="00C4556B" w:rsidRDefault="00C455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EDCD2" wp14:editId="7A7A3F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AB975" w14:textId="77777777" w:rsidR="00C4556B" w:rsidRDefault="00C4556B"/>
                          <w:p w14:paraId="6999709A" w14:textId="77777777" w:rsidR="00C4556B" w:rsidRDefault="00C455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EDC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AAB975" w14:textId="77777777" w:rsidR="00C4556B" w:rsidRDefault="00C4556B"/>
                    <w:p w14:paraId="6999709A" w14:textId="77777777" w:rsidR="00C4556B" w:rsidRDefault="00C455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A580BB" w14:textId="77777777" w:rsidR="00C4556B" w:rsidRDefault="00C4556B"/>
    <w:p w14:paraId="4E483F54" w14:textId="77777777" w:rsidR="00C4556B" w:rsidRDefault="00C4556B">
      <w:pPr>
        <w:rPr>
          <w:sz w:val="2"/>
          <w:szCs w:val="2"/>
        </w:rPr>
      </w:pPr>
    </w:p>
    <w:p w14:paraId="44B2589A" w14:textId="77777777" w:rsidR="00C4556B" w:rsidRDefault="00C4556B"/>
    <w:p w14:paraId="08FDD2AE" w14:textId="77777777" w:rsidR="00C4556B" w:rsidRDefault="00C4556B">
      <w:pPr>
        <w:spacing w:after="0" w:line="240" w:lineRule="auto"/>
      </w:pPr>
    </w:p>
  </w:footnote>
  <w:footnote w:type="continuationSeparator" w:id="0">
    <w:p w14:paraId="4B136190" w14:textId="77777777" w:rsidR="00C4556B" w:rsidRDefault="00C4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26657F8"/>
    <w:multiLevelType w:val="multilevel"/>
    <w:tmpl w:val="263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6B"/>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180101</TotalTime>
  <Pages>2</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5917</cp:revision>
  <cp:lastPrinted>2009-02-06T05:36:00Z</cp:lastPrinted>
  <dcterms:created xsi:type="dcterms:W3CDTF">2024-01-07T13:43:00Z</dcterms:created>
  <dcterms:modified xsi:type="dcterms:W3CDTF">2025-10-09T17:52:00Z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