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E2" w:rsidRDefault="002C35E2" w:rsidP="002C35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Оверковський Костянтин Володимирович</w:t>
      </w:r>
      <w:r>
        <w:rPr>
          <w:rFonts w:ascii="CIDFont+F3" w:hAnsi="CIDFont+F3" w:cs="CIDFont+F3"/>
          <w:kern w:val="0"/>
          <w:sz w:val="28"/>
          <w:szCs w:val="28"/>
          <w:lang w:eastAsia="ru-RU"/>
        </w:rPr>
        <w:t>, аспірант Донецького</w:t>
      </w:r>
    </w:p>
    <w:p w:rsidR="002C35E2" w:rsidRDefault="002C35E2" w:rsidP="002C35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університету імені Василя Стуса, тема дисертації:</w:t>
      </w:r>
    </w:p>
    <w:p w:rsidR="002C35E2" w:rsidRDefault="002C35E2" w:rsidP="002C35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«Правове забезпечення введення прав промислової власності в</w:t>
      </w:r>
    </w:p>
    <w:p w:rsidR="002C35E2" w:rsidRDefault="002C35E2" w:rsidP="002C35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господарський оборот», (081 Право). Спеціалізована вчена рада ДФ</w:t>
      </w:r>
    </w:p>
    <w:p w:rsidR="002C35E2" w:rsidRDefault="002C35E2" w:rsidP="002C35E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11.051.009 у Донецькому національному університеті імені Василя</w:t>
      </w:r>
    </w:p>
    <w:p w:rsidR="00623B9C" w:rsidRPr="002C35E2" w:rsidRDefault="002C35E2" w:rsidP="002C35E2">
      <w:r>
        <w:rPr>
          <w:rFonts w:ascii="CIDFont+F3" w:hAnsi="CIDFont+F3" w:cs="CIDFont+F3"/>
          <w:kern w:val="0"/>
          <w:sz w:val="28"/>
          <w:szCs w:val="28"/>
          <w:lang w:eastAsia="ru-RU"/>
        </w:rPr>
        <w:t>Стуса</w:t>
      </w:r>
    </w:p>
    <w:sectPr w:rsidR="00623B9C" w:rsidRPr="002C35E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2C35E2" w:rsidRPr="002C35E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63C15-FF30-4F43-92BB-ABFB9D5F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Pages>
  <Words>47</Words>
  <Characters>270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2021-12-17T08:06:00Z</dcterms:created>
  <dcterms:modified xsi:type="dcterms:W3CDTF">2021-12-17T21:02:00Z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