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430B" w14:textId="77777777" w:rsidR="00137EDC" w:rsidRDefault="00137EDC" w:rsidP="00137ED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ветеринарных наук Идрисов, Газим Зиганшинович</w:t>
      </w:r>
    </w:p>
    <w:p w14:paraId="20A7D796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206601E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ЛЙТЕРАТУ1Ы:</w:t>
      </w:r>
    </w:p>
    <w:p w14:paraId="29A25BCE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Иммуногенез при вакцинации живыми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бактерийными 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вирусными вакцинами</w:t>
      </w:r>
    </w:p>
    <w:p w14:paraId="54A8BFCE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Роль лимфоидной ткани в иммунитете</w:t>
      </w:r>
    </w:p>
    <w:p w14:paraId="68D33719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 Рецепторы иммуноквмпетентных клеток 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иммуно-специфическое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распознавание антигенов ••••••</w:t>
      </w:r>
    </w:p>
    <w:p w14:paraId="09F59E31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Иммуноглобулины сельскохозяйственных животных и их роль в инфекционной патологии</w:t>
      </w:r>
    </w:p>
    <w:p w14:paraId="2EC264B1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Роль аутоантител в формировании специфического иммунитета.</w:t>
      </w:r>
    </w:p>
    <w:p w14:paraId="729D9830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Морфологическая оценка безвредности вакцин . . . 57 П. СОБСТВЕННЫЕ ИССЛЕДОВАНИЯ:</w:t>
      </w:r>
    </w:p>
    <w:p w14:paraId="22E46AFE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 Материал и методика исследования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• . •</w:t>
      </w:r>
    </w:p>
    <w:p w14:paraId="2FE94800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Морфологическая оценка иммуногенных свойств и реактогенности вакцин из втаммов бруцелл 82 и 19 j а/ Иммун©морфологические изменения в органах \ крупного рогатого скота, привитого вакцинами из штаммов бруцелл 82 и 19. б/ Динамика образования антителосодержащих клеток и особенности их выявления в зависимости от антигенных свойств вакцинных штаммов бруцелл 82 и 19. в/ Гистологическое и гистохимическое изучение напряженности иммунитета, создаваемого разными вакцинными атаммами бруцелл г/ Сравнительная оценка уровня образования анти-телообразующих клеток в лимфоидных органах животных, зараженных вирулентной культурой бруцелл после иммунизации разными вакцинами д/ Распространение антигена бруцелл вакцинных штаммов в органах опытных животных е/ Обобщение результатов исследований</w:t>
      </w:r>
    </w:p>
    <w:p w14:paraId="237BE48B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Морфологическая оценка иммуногенных свойств и безвредности вакцины из штамма листеряй "АУФ" а/ Иммуноморфологические изменения в органах ©вед, привитых вакциной из штамма листерий ИАУФ" б/ Гистологическое и гистохимическое изучение напряженности и длительности иммунитета у овец, привитых вакциной из штамма листерий "АУФ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"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162. в/ Расселение вакцинной культуры листерий штамма "АУФ" в органах и тканях иммунизированных овец.*. г/ Динамика пролиферации антителообразующих клеток в лимфоузлах и селезенке овец, привитых вакциной из отамма листерий "АУФ" д/ Влияние иммунизации вакциной из штамма листерий</w:t>
      </w:r>
    </w:p>
    <w:p w14:paraId="62FB7958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ПАУФИ на содержание нормальных антител. е/ Иммуноморфологические изменения в органах сви-ь,' привитых вакциной из штамма листерий «АК*. ж/ Обобщение результатов исследований</w:t>
      </w:r>
    </w:p>
    <w:p w14:paraId="646AFE6E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Морфологическая оценка иммуногенных свойств и безвредности ассоциированной вакцины из штаммов бруцелл 19 и бактерии СТИ при аэрозольном способе введения ее в организм. а/ Гистологические и гистохимические изменения в органах овец, зараженных вирулентной культурой бруцелл через 8 месяцев после иммунизации ассоциированной вакциной из штаммов бруцелл 19 и бактерий СТИ б/ Иммуноморфологические изменения в органах овец, привитых против бруцеллеза и сибирской язвы комплексно подкожным способом в/ Распределение антигена бактерий ассоциированной вакцины /бруцелл и бактерий СТИ/ в органах иммунизированных животных и морфологическая оценка конкуренции их за рецепторы макрофагов г/ Динамика образования антителосодержащих плазмодию в и иммунофлуоресцентное изучение конкуренции антигенов ассоциированной вакцины за рецеп-</w:t>
      </w:r>
      <w:r>
        <w:rPr>
          <w:rFonts w:ascii="Arial" w:hAnsi="Arial" w:cs="Arial"/>
          <w:color w:val="333333"/>
          <w:sz w:val="21"/>
          <w:szCs w:val="21"/>
        </w:rPr>
        <w:lastRenderedPageBreak/>
        <w:t>ф торы предшественников антителообразующих клеток. д/ Обобщение результатов исследований . 2Щ</w:t>
      </w:r>
    </w:p>
    <w:p w14:paraId="77AFBD84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Иммуноморфологические изменения в органах поросят, иммунизированных против болезни Ауески вирусвакциной из штамма БУК аэрозольным способом. а/ Йммунофлуоресцентвое изучение антителообразую-щих клетон в органах поросят, иммунизированных против болезни Ауески. б/ Обобщение результатов исследований</w:t>
      </w:r>
    </w:p>
    <w:p w14:paraId="2C065EF3" w14:textId="77777777" w:rsidR="00137EDC" w:rsidRDefault="00137EDC" w:rsidP="00137EDC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Цито-серологическое изучение аутоантитело-образующих клеток в органах животных, привитых против бруцеллеза, сибирской язвы, лис-^ териоза и болезни Ауески</w:t>
      </w:r>
    </w:p>
    <w:p w14:paraId="3317106D" w14:textId="1240B291" w:rsidR="00A839CC" w:rsidRPr="00137EDC" w:rsidRDefault="00A839CC" w:rsidP="00137EDC">
      <w:pPr>
        <w:rPr>
          <w:rStyle w:val="a4"/>
          <w:i w:val="0"/>
          <w:iCs w:val="0"/>
          <w:color w:val="auto"/>
        </w:rPr>
      </w:pPr>
    </w:p>
    <w:sectPr w:rsidR="00A839CC" w:rsidRPr="00137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66CA"/>
    <w:rsid w:val="001B7000"/>
    <w:rsid w:val="001B7483"/>
    <w:rsid w:val="001F069B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40308"/>
    <w:rsid w:val="0034672B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E77E6"/>
    <w:rsid w:val="003F305C"/>
    <w:rsid w:val="004044D0"/>
    <w:rsid w:val="00410822"/>
    <w:rsid w:val="0041348C"/>
    <w:rsid w:val="00413889"/>
    <w:rsid w:val="0043244E"/>
    <w:rsid w:val="00433BE4"/>
    <w:rsid w:val="00454625"/>
    <w:rsid w:val="0045472F"/>
    <w:rsid w:val="00462912"/>
    <w:rsid w:val="0047620A"/>
    <w:rsid w:val="00497211"/>
    <w:rsid w:val="004A3952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6123"/>
    <w:rsid w:val="0058270E"/>
    <w:rsid w:val="005839E7"/>
    <w:rsid w:val="0058681B"/>
    <w:rsid w:val="005D7B50"/>
    <w:rsid w:val="0060320C"/>
    <w:rsid w:val="006132D0"/>
    <w:rsid w:val="00620E5E"/>
    <w:rsid w:val="0064565D"/>
    <w:rsid w:val="00646B81"/>
    <w:rsid w:val="00650AA1"/>
    <w:rsid w:val="0065420A"/>
    <w:rsid w:val="006638A8"/>
    <w:rsid w:val="00665AB2"/>
    <w:rsid w:val="00666BF6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70FEC"/>
    <w:rsid w:val="009718E9"/>
    <w:rsid w:val="009A152E"/>
    <w:rsid w:val="009A1A49"/>
    <w:rsid w:val="009B6895"/>
    <w:rsid w:val="009B73D9"/>
    <w:rsid w:val="009C0B4B"/>
    <w:rsid w:val="009D02A6"/>
    <w:rsid w:val="009E2402"/>
    <w:rsid w:val="009E368F"/>
    <w:rsid w:val="00A05872"/>
    <w:rsid w:val="00A1750F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6EC9"/>
    <w:rsid w:val="00B6788B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85174"/>
    <w:rsid w:val="00C93D15"/>
    <w:rsid w:val="00CA7F09"/>
    <w:rsid w:val="00CB09DB"/>
    <w:rsid w:val="00CF22C8"/>
    <w:rsid w:val="00CF7E31"/>
    <w:rsid w:val="00D0502E"/>
    <w:rsid w:val="00D06798"/>
    <w:rsid w:val="00D112EA"/>
    <w:rsid w:val="00D31A38"/>
    <w:rsid w:val="00D44BDA"/>
    <w:rsid w:val="00D47061"/>
    <w:rsid w:val="00D63359"/>
    <w:rsid w:val="00D67503"/>
    <w:rsid w:val="00D71504"/>
    <w:rsid w:val="00D75C24"/>
    <w:rsid w:val="00D7742B"/>
    <w:rsid w:val="00D902C7"/>
    <w:rsid w:val="00D9424E"/>
    <w:rsid w:val="00DB7889"/>
    <w:rsid w:val="00DD52B4"/>
    <w:rsid w:val="00DF0CB9"/>
    <w:rsid w:val="00DF78BB"/>
    <w:rsid w:val="00E37489"/>
    <w:rsid w:val="00E701BC"/>
    <w:rsid w:val="00E86A0D"/>
    <w:rsid w:val="00E901BF"/>
    <w:rsid w:val="00E97F6B"/>
    <w:rsid w:val="00EC6BDE"/>
    <w:rsid w:val="00ED7910"/>
    <w:rsid w:val="00EE676D"/>
    <w:rsid w:val="00EF60A4"/>
    <w:rsid w:val="00EF6654"/>
    <w:rsid w:val="00F11D91"/>
    <w:rsid w:val="00F17DB6"/>
    <w:rsid w:val="00F25A07"/>
    <w:rsid w:val="00F32407"/>
    <w:rsid w:val="00F34BA8"/>
    <w:rsid w:val="00F52C78"/>
    <w:rsid w:val="00F6422D"/>
    <w:rsid w:val="00F96F78"/>
    <w:rsid w:val="00FA2F3D"/>
    <w:rsid w:val="00FA4BBC"/>
    <w:rsid w:val="00FB116F"/>
    <w:rsid w:val="00FD0807"/>
    <w:rsid w:val="00FD30AC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261</cp:revision>
  <dcterms:created xsi:type="dcterms:W3CDTF">2024-06-14T12:26:00Z</dcterms:created>
  <dcterms:modified xsi:type="dcterms:W3CDTF">2024-06-18T11:29:00Z</dcterms:modified>
</cp:coreProperties>
</file>