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A581" w14:textId="71B87F19" w:rsidR="00913CC7" w:rsidRDefault="00BB2C36" w:rsidP="00BB2C36">
      <w:pPr>
        <w:rPr>
          <w:rFonts w:ascii="Verdana" w:hAnsi="Verdana"/>
          <w:b/>
          <w:bCs/>
          <w:color w:val="000000"/>
          <w:shd w:val="clear" w:color="auto" w:fill="FFFFFF"/>
        </w:rPr>
      </w:pPr>
      <w:r>
        <w:rPr>
          <w:rFonts w:ascii="Verdana" w:hAnsi="Verdana"/>
          <w:b/>
          <w:bCs/>
          <w:color w:val="000000"/>
          <w:shd w:val="clear" w:color="auto" w:fill="FFFFFF"/>
        </w:rPr>
        <w:t>Дорофеєва Ольга Вікторівна. Фінансові ризики лізингових компаній України : Дис... канд. екон. наук: 08.04.01 / Тернопільська академія народного господарства. — Т., 2004. — 195арк. : рис. — Бібліогр.: арк. 169-180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2C36" w:rsidRPr="00BB2C36" w14:paraId="0BC46E3A" w14:textId="77777777" w:rsidTr="00BB2C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2C36" w:rsidRPr="00BB2C36" w14:paraId="2E7087C6" w14:textId="77777777">
              <w:trPr>
                <w:tblCellSpacing w:w="0" w:type="dxa"/>
              </w:trPr>
              <w:tc>
                <w:tcPr>
                  <w:tcW w:w="0" w:type="auto"/>
                  <w:vAlign w:val="center"/>
                  <w:hideMark/>
                </w:tcPr>
                <w:p w14:paraId="7FB303DF" w14:textId="77777777" w:rsidR="00BB2C36" w:rsidRPr="00BB2C36" w:rsidRDefault="00BB2C36" w:rsidP="00BB2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C36">
                    <w:rPr>
                      <w:rFonts w:ascii="Times New Roman" w:eastAsia="Times New Roman" w:hAnsi="Times New Roman" w:cs="Times New Roman"/>
                      <w:b/>
                      <w:bCs/>
                      <w:sz w:val="24"/>
                      <w:szCs w:val="24"/>
                    </w:rPr>
                    <w:lastRenderedPageBreak/>
                    <w:t>Дорофеєва О. В. Фінансові ризики лізингових компаній України. – </w:t>
                  </w:r>
                  <w:r w:rsidRPr="00BB2C36">
                    <w:rPr>
                      <w:rFonts w:ascii="Times New Roman" w:eastAsia="Times New Roman" w:hAnsi="Times New Roman" w:cs="Times New Roman"/>
                      <w:b/>
                      <w:bCs/>
                      <w:i/>
                      <w:iCs/>
                      <w:sz w:val="24"/>
                      <w:szCs w:val="24"/>
                    </w:rPr>
                    <w:t>Рукопис</w:t>
                  </w:r>
                  <w:r w:rsidRPr="00BB2C36">
                    <w:rPr>
                      <w:rFonts w:ascii="Times New Roman" w:eastAsia="Times New Roman" w:hAnsi="Times New Roman" w:cs="Times New Roman"/>
                      <w:sz w:val="24"/>
                      <w:szCs w:val="24"/>
                    </w:rPr>
                    <w:t>.</w:t>
                  </w:r>
                </w:p>
                <w:p w14:paraId="11A86E5C" w14:textId="77777777" w:rsidR="00BB2C36" w:rsidRPr="00BB2C36" w:rsidRDefault="00BB2C36" w:rsidP="00BB2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C3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2004.</w:t>
                  </w:r>
                </w:p>
                <w:p w14:paraId="059E8C14" w14:textId="77777777" w:rsidR="00BB2C36" w:rsidRPr="00BB2C36" w:rsidRDefault="00BB2C36" w:rsidP="00BB2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C36">
                    <w:rPr>
                      <w:rFonts w:ascii="Times New Roman" w:eastAsia="Times New Roman" w:hAnsi="Times New Roman" w:cs="Times New Roman"/>
                      <w:sz w:val="24"/>
                      <w:szCs w:val="24"/>
                    </w:rPr>
                    <w:t>Дисертаційна робота присвячена розробці теоретичних основ, методичних підходів та рекомендацій, спрямованих на скорочення негативних наслідків від реалізації фінансових ризиків у діяльності лізингових компаній України. Розкрито економічну сутність та зміст поняття “ризик”, визначено місце фінансових ризиків у загальній системі ризиків, які супроводжують діяльність вітчизняних лізингових компаній, розроблено їх класифікацію, в основу якої покладено принцип обумовленості ризиків специфікою лізингової діяльності, проаналізовано існуючі методи оцінки та управління фінансовими ризиками. Обґрунтована методика оптимізації джерел фінансування лізингових угод, розроблено науково-методичні підходи до використання сек’юритизації активів лізингових компаній, запропоновано інструментарій для використання інтервального страхування портфельних ризиків лізингових компаній.</w:t>
                  </w:r>
                </w:p>
              </w:tc>
            </w:tr>
          </w:tbl>
          <w:p w14:paraId="2E158CB9" w14:textId="77777777" w:rsidR="00BB2C36" w:rsidRPr="00BB2C36" w:rsidRDefault="00BB2C36" w:rsidP="00BB2C36">
            <w:pPr>
              <w:spacing w:after="0" w:line="240" w:lineRule="auto"/>
              <w:rPr>
                <w:rFonts w:ascii="Times New Roman" w:eastAsia="Times New Roman" w:hAnsi="Times New Roman" w:cs="Times New Roman"/>
                <w:sz w:val="24"/>
                <w:szCs w:val="24"/>
              </w:rPr>
            </w:pPr>
          </w:p>
        </w:tc>
      </w:tr>
      <w:tr w:rsidR="00BB2C36" w:rsidRPr="00BB2C36" w14:paraId="4764513A" w14:textId="77777777" w:rsidTr="00BB2C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2C36" w:rsidRPr="00BB2C36" w14:paraId="34D3E934" w14:textId="77777777">
              <w:trPr>
                <w:tblCellSpacing w:w="0" w:type="dxa"/>
              </w:trPr>
              <w:tc>
                <w:tcPr>
                  <w:tcW w:w="0" w:type="auto"/>
                  <w:vAlign w:val="center"/>
                  <w:hideMark/>
                </w:tcPr>
                <w:p w14:paraId="09C55275" w14:textId="77777777" w:rsidR="00BB2C36" w:rsidRPr="00BB2C36" w:rsidRDefault="00BB2C36" w:rsidP="00BB2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C36">
                    <w:rPr>
                      <w:rFonts w:ascii="Times New Roman" w:eastAsia="Times New Roman" w:hAnsi="Times New Roman" w:cs="Times New Roman"/>
                      <w:sz w:val="24"/>
                      <w:szCs w:val="24"/>
                    </w:rPr>
                    <w:t>Проведене в дисертаційній роботі комплексне дослідження фінансових ризиків лізингових компаній України, особливостей їх прояву та методів управління ними дозволили сформулювати ряд висновків теоретичного, методичного, організаційного та науково-практичного змісту, які відображають вирішення основних завдань дисертаційного дослідження відповідно до поставленої мети, а саме:</w:t>
                  </w:r>
                </w:p>
                <w:p w14:paraId="71F90C7F" w14:textId="77777777" w:rsidR="00BB2C36" w:rsidRPr="00BB2C36" w:rsidRDefault="00BB2C36" w:rsidP="00BB2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C36">
                    <w:rPr>
                      <w:rFonts w:ascii="Times New Roman" w:eastAsia="Times New Roman" w:hAnsi="Times New Roman" w:cs="Times New Roman"/>
                      <w:sz w:val="24"/>
                      <w:szCs w:val="24"/>
                    </w:rPr>
                    <w:t>1. Визначені особливості фінансових ризиків лізингових компаній і чинники, що їх обумовлюють. Це дало змогу класифікувати фінансові ризики за принципом обумовленості їх специфікою лізингової діяльності, виділивши ризики фінансування, портфельні та валютні ризики. Такий підхід до класифікації визначається характером діяльності лізингових компаній, змістом їх фінансових операцій, ступенем впливу на кінцевий фінансовий результат діяльності.</w:t>
                  </w:r>
                </w:p>
                <w:p w14:paraId="7A61549A" w14:textId="77777777" w:rsidR="00BB2C36" w:rsidRPr="00BB2C36" w:rsidRDefault="00BB2C36" w:rsidP="00BB2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C36">
                    <w:rPr>
                      <w:rFonts w:ascii="Times New Roman" w:eastAsia="Times New Roman" w:hAnsi="Times New Roman" w:cs="Times New Roman"/>
                      <w:sz w:val="24"/>
                      <w:szCs w:val="24"/>
                    </w:rPr>
                    <w:t>2. Застосування методів, напрямів та інструментів управління фінансовими ризиками грунтується на системному (комплексному) підході, який дає змогу розкрити характер системних протиріч, виявити складний взаємозв’язок підсистем валютного регулювання, структури портфеля лізингових угод, джерел їх фінансування і пов’язати зі стратегію функціонування лізингової компанії.</w:t>
                  </w:r>
                </w:p>
                <w:p w14:paraId="02F78A84" w14:textId="77777777" w:rsidR="00BB2C36" w:rsidRPr="00BB2C36" w:rsidRDefault="00BB2C36" w:rsidP="00BB2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C36">
                    <w:rPr>
                      <w:rFonts w:ascii="Times New Roman" w:eastAsia="Times New Roman" w:hAnsi="Times New Roman" w:cs="Times New Roman"/>
                      <w:sz w:val="24"/>
                      <w:szCs w:val="24"/>
                    </w:rPr>
                    <w:t>3. Залежно від груп фінансових ризиків розроблена комбінація різних методів управління ними. Зокрема: для валютних ризиків – інструменти хеджування та самострахування; для портфельних ризиків – передача ризику несплати (несвоєчасної сплати) лізингових платежів страховій компанії; для ризиків фінансування – диверсифікація джерел фінансування лізингових (інвестиційних) проектів.</w:t>
                  </w:r>
                </w:p>
                <w:p w14:paraId="6D899316" w14:textId="77777777" w:rsidR="00BB2C36" w:rsidRPr="00BB2C36" w:rsidRDefault="00BB2C36" w:rsidP="00BB2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C36">
                    <w:rPr>
                      <w:rFonts w:ascii="Times New Roman" w:eastAsia="Times New Roman" w:hAnsi="Times New Roman" w:cs="Times New Roman"/>
                      <w:sz w:val="24"/>
                      <w:szCs w:val="24"/>
                    </w:rPr>
                    <w:t xml:space="preserve">4. Обґрунтовано доцільність використання сек’юритизації активів лізингових компаній як додаткового джерела фінансування й диверсифікації відповідних ризиків, і визначені фактори, що стримують та сприяють її розвитку в Україні. Використання сек’юритизації передбачає реалізацію декількох етапів: формування портфеля лізингових угод, продаж його заснованій з цією метою юридичній особі (управляючій фірмі), випуск під даний портфель цінних паперів </w:t>
                  </w:r>
                  <w:r w:rsidRPr="00BB2C36">
                    <w:rPr>
                      <w:rFonts w:ascii="Times New Roman" w:eastAsia="Times New Roman" w:hAnsi="Times New Roman" w:cs="Times New Roman"/>
                      <w:sz w:val="24"/>
                      <w:szCs w:val="24"/>
                    </w:rPr>
                    <w:lastRenderedPageBreak/>
                    <w:t>(облігацій), та, в кінцевому підсумку, погашення облігацій за рахунок надходжень від портфеля лізингових угод.</w:t>
                  </w:r>
                </w:p>
                <w:p w14:paraId="51DCA87B" w14:textId="77777777" w:rsidR="00BB2C36" w:rsidRPr="00BB2C36" w:rsidRDefault="00BB2C36" w:rsidP="00BB2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C36">
                    <w:rPr>
                      <w:rFonts w:ascii="Times New Roman" w:eastAsia="Times New Roman" w:hAnsi="Times New Roman" w:cs="Times New Roman"/>
                      <w:sz w:val="24"/>
                      <w:szCs w:val="24"/>
                    </w:rPr>
                    <w:t>5. Удосконалено методику оптимізації джерел фінансування лізингових угод з найкращим співвідношенням “ризик – прибутковість”. Найбільш привабливими джерелами залучення коштів вважаються: авансові внески, емісія цінних паперів (акцій та облігацій), факторинг та банківське кредитування. Розробка стратегії фінансування лізингової компанії передбачає скорочення сукупної вартості залучених ресурсів з одночасною мінімізацією ризиків, які виникають при цьому.</w:t>
                  </w:r>
                </w:p>
                <w:p w14:paraId="19386069" w14:textId="77777777" w:rsidR="00BB2C36" w:rsidRPr="00BB2C36" w:rsidRDefault="00BB2C36" w:rsidP="00BB2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C36">
                    <w:rPr>
                      <w:rFonts w:ascii="Times New Roman" w:eastAsia="Times New Roman" w:hAnsi="Times New Roman" w:cs="Times New Roman"/>
                      <w:sz w:val="24"/>
                      <w:szCs w:val="24"/>
                    </w:rPr>
                    <w:t>6. Здійснено комплексне обґрунтування напрямів використання коштів фонду самострахування, що передбачає максимізацію прибутку від інвестування цих коштів при одночасній мінімізації ризику їх неповернення (несвоєчасного повернення). Доведено, що при таких обмеженнях інвестувати кошти можна лише на депозити до запитання в комерційні банки.</w:t>
                  </w:r>
                </w:p>
                <w:p w14:paraId="22D75AF0" w14:textId="77777777" w:rsidR="00BB2C36" w:rsidRPr="00BB2C36" w:rsidRDefault="00BB2C36" w:rsidP="00BB2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C36">
                    <w:rPr>
                      <w:rFonts w:ascii="Times New Roman" w:eastAsia="Times New Roman" w:hAnsi="Times New Roman" w:cs="Times New Roman"/>
                      <w:sz w:val="24"/>
                      <w:szCs w:val="24"/>
                    </w:rPr>
                    <w:t>7. Розроблено інструментарій для використання інтервального страхування при управлінні портфельними ризиками, зокрема, ризиком несплати лізингових платежів, з метою скорочення вартості послуг страховика. Використання інтервального страхування передбачає визначення на основі групового показника, який характеризує фінансовий рейтинг підприємства-лізингоодержувача, зони ризику його фінансового стану, прогнозування за допомогою економіко-математичних та статистичних методів її змін та укладання за отриманими результатами договору страхування на більш короткий термін і за меншим страховим тарифом.</w:t>
                  </w:r>
                </w:p>
                <w:p w14:paraId="3AC864E8" w14:textId="77777777" w:rsidR="00BB2C36" w:rsidRPr="00BB2C36" w:rsidRDefault="00BB2C36" w:rsidP="00BB2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C36">
                    <w:rPr>
                      <w:rFonts w:ascii="Times New Roman" w:eastAsia="Times New Roman" w:hAnsi="Times New Roman" w:cs="Times New Roman"/>
                      <w:sz w:val="24"/>
                      <w:szCs w:val="24"/>
                    </w:rPr>
                    <w:t>8. Запропоновані методики та моделі управління групами фінансових ризиків піддаються автоматизації, що дає змогу розробляти декілька сценаріїв поведінки лізингової компанії залежно від зміни зовнішніх та внутрішніх факторів, і цим самим підвищує їх конкурентоспроможність.</w:t>
                  </w:r>
                </w:p>
              </w:tc>
            </w:tr>
          </w:tbl>
          <w:p w14:paraId="40A65053" w14:textId="77777777" w:rsidR="00BB2C36" w:rsidRPr="00BB2C36" w:rsidRDefault="00BB2C36" w:rsidP="00BB2C36">
            <w:pPr>
              <w:spacing w:after="0" w:line="240" w:lineRule="auto"/>
              <w:rPr>
                <w:rFonts w:ascii="Times New Roman" w:eastAsia="Times New Roman" w:hAnsi="Times New Roman" w:cs="Times New Roman"/>
                <w:sz w:val="24"/>
                <w:szCs w:val="24"/>
              </w:rPr>
            </w:pPr>
          </w:p>
        </w:tc>
      </w:tr>
    </w:tbl>
    <w:p w14:paraId="4DF0D04D" w14:textId="77777777" w:rsidR="00BB2C36" w:rsidRPr="00BB2C36" w:rsidRDefault="00BB2C36" w:rsidP="00BB2C36"/>
    <w:sectPr w:rsidR="00BB2C36" w:rsidRPr="00BB2C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C073" w14:textId="77777777" w:rsidR="00397FA6" w:rsidRDefault="00397FA6">
      <w:pPr>
        <w:spacing w:after="0" w:line="240" w:lineRule="auto"/>
      </w:pPr>
      <w:r>
        <w:separator/>
      </w:r>
    </w:p>
  </w:endnote>
  <w:endnote w:type="continuationSeparator" w:id="0">
    <w:p w14:paraId="179043B2" w14:textId="77777777" w:rsidR="00397FA6" w:rsidRDefault="0039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A578" w14:textId="77777777" w:rsidR="00397FA6" w:rsidRDefault="00397FA6">
      <w:pPr>
        <w:spacing w:after="0" w:line="240" w:lineRule="auto"/>
      </w:pPr>
      <w:r>
        <w:separator/>
      </w:r>
    </w:p>
  </w:footnote>
  <w:footnote w:type="continuationSeparator" w:id="0">
    <w:p w14:paraId="20F31CAE" w14:textId="77777777" w:rsidR="00397FA6" w:rsidRDefault="00397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7F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97FA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100142</TotalTime>
  <Pages>3</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6656</cp:revision>
  <dcterms:created xsi:type="dcterms:W3CDTF">2024-06-20T08:51:00Z</dcterms:created>
  <dcterms:modified xsi:type="dcterms:W3CDTF">2024-10-09T19:43:00Z</dcterms:modified>
  <cp:category/>
</cp:coreProperties>
</file>