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F296"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Судакова, Инга Анатольевна.</w:t>
      </w:r>
      <w:r w:rsidRPr="00FE167B">
        <w:rPr>
          <w:rFonts w:ascii="TimesNewRomanPSMT" w:eastAsia="Times New Roman" w:hAnsi="TimesNewRomanPSMT" w:cs="Times New Roman"/>
          <w:b/>
          <w:bCs/>
          <w:color w:val="000000"/>
          <w:kern w:val="0"/>
          <w:sz w:val="26"/>
          <w:szCs w:val="26"/>
          <w:lang w:eastAsia="ru-RU"/>
        </w:rPr>
        <w:br/>
        <w:t>Напряженно-деформированное состояние трехслойных пластин и оболочек из анизотропных разносопротивляющихся материалов : диссертация ... кандидата технических наук : 01.02.04. - Тула, 2000. - 146 с. : ил.больше</w:t>
      </w:r>
    </w:p>
    <w:p w14:paraId="0FED441B"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hyperlink r:id="rId8" w:history="1">
        <w:r w:rsidRPr="00FE167B">
          <w:rPr>
            <w:rStyle w:val="a8"/>
            <w:rFonts w:ascii="TimesNewRomanPSMT" w:eastAsia="Times New Roman" w:hAnsi="TimesNewRomanPSMT" w:cs="Times New Roman"/>
            <w:b/>
            <w:bCs/>
            <w:kern w:val="0"/>
            <w:sz w:val="26"/>
            <w:szCs w:val="26"/>
            <w:lang w:eastAsia="ru-RU"/>
          </w:rPr>
          <w:t>Цитаты из текста:</w:t>
        </w:r>
      </w:hyperlink>
    </w:p>
    <w:p w14:paraId="1C5A6A98" w14:textId="77777777" w:rsidR="00FE167B" w:rsidRPr="00FE167B" w:rsidRDefault="00FE167B" w:rsidP="00E4362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стр. 1</w:t>
      </w:r>
    </w:p>
    <w:p w14:paraId="53B81831"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 На правах рукописи Судакова Инга Анатольевна НАПРЯЖЕННО-ДЕФОРМИРОВАННОЕ СОСТОЯНИЕ ТРЕХСЛОЙНЫХ ПЛАСТИН И ОВОЛОЧЕК ИЗ АНИЗОТРОПНЫХ РАЗНОСОЛРОТИВЛЯЮЩИХСЯ МАТЕРР1АЛ0В Специальность 01.02.04 - механика деформируемого твердого тела Диссертация на соискание ученой степени кандидата технических наук Научный</w:t>
      </w:r>
    </w:p>
    <w:p w14:paraId="5884FADF" w14:textId="77777777" w:rsidR="00FE167B" w:rsidRPr="00FE167B" w:rsidRDefault="00FE167B" w:rsidP="00E4362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стр. 6</w:t>
      </w:r>
    </w:p>
    <w:p w14:paraId="00992C82"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деформирования трехслой</w:t>
      </w:r>
      <w:r w:rsidRPr="00FE167B">
        <w:rPr>
          <w:rFonts w:ascii="TimesNewRomanPSMT" w:eastAsia="Times New Roman" w:hAnsi="TimesNewRomanPSMT" w:cs="Times New Roman"/>
          <w:b/>
          <w:bCs/>
          <w:color w:val="000000"/>
          <w:kern w:val="0"/>
          <w:sz w:val="26"/>
          <w:szCs w:val="26"/>
          <w:lang w:eastAsia="ru-RU"/>
        </w:rPr>
        <w:softHyphen/>
        <w:t xml:space="preserve"> из тонкой цилиндрической оболочки, составленной анизотропных разносопротивляющихся материалов; - 7 вые полученные результаты расчетов, выявляющие эффекты но</w:t>
      </w:r>
      <w:r w:rsidRPr="00FE167B">
        <w:rPr>
          <w:rFonts w:ascii="TimesNewRomanPSMT" w:eastAsia="Times New Roman" w:hAnsi="TimesNewRomanPSMT" w:cs="Times New Roman"/>
          <w:b/>
          <w:bCs/>
          <w:color w:val="000000"/>
          <w:kern w:val="0"/>
          <w:sz w:val="26"/>
          <w:szCs w:val="26"/>
          <w:lang w:eastAsia="ru-RU"/>
        </w:rPr>
        <w:softHyphen/>
        <w:t xml:space="preserve"> количественные напряженно-деформированного и цилиндрических оболо</w:t>
      </w:r>
      <w:r w:rsidRPr="00FE167B">
        <w:rPr>
          <w:rFonts w:ascii="TimesNewRomanPSMT" w:eastAsia="Times New Roman" w:hAnsi="TimesNewRomanPSMT" w:cs="Times New Roman"/>
          <w:b/>
          <w:bCs/>
          <w:color w:val="000000"/>
          <w:kern w:val="0"/>
          <w:sz w:val="26"/>
          <w:szCs w:val="26"/>
          <w:lang w:eastAsia="ru-RU"/>
        </w:rPr>
        <w:softHyphen/>
        <w:t xml:space="preserve"> анизо</w:t>
      </w:r>
      <w:r w:rsidRPr="00FE167B">
        <w:rPr>
          <w:rFonts w:ascii="TimesNewRomanPSMT" w:eastAsia="Times New Roman" w:hAnsi="TimesNewRomanPSMT" w:cs="Times New Roman"/>
          <w:b/>
          <w:bCs/>
          <w:color w:val="000000"/>
          <w:kern w:val="0"/>
          <w:sz w:val="26"/>
          <w:szCs w:val="26"/>
          <w:lang w:eastAsia="ru-RU"/>
        </w:rPr>
        <w:softHyphen/>
        <w:t xml:space="preserve"> состояния чек, трехслойных пластин связанные с явлением разносопротивляемости тропных материалов и учетом конечной трансверсальной сдви</w:t>
      </w:r>
      <w:r w:rsidRPr="00FE167B">
        <w:rPr>
          <w:rFonts w:ascii="TimesNewRomanPSMT" w:eastAsia="Times New Roman" w:hAnsi="TimesNewRomanPSMT" w:cs="Times New Roman"/>
          <w:b/>
          <w:bCs/>
          <w:color w:val="000000"/>
          <w:kern w:val="0"/>
          <w:sz w:val="26"/>
          <w:szCs w:val="26"/>
          <w:lang w:eastAsia="ru-RU"/>
        </w:rPr>
        <w:softHyphen/>
        <w:t xml:space="preserve"> говой жесткости. Достоверность...</w:t>
      </w:r>
    </w:p>
    <w:p w14:paraId="0F4D357F" w14:textId="77777777" w:rsidR="00FE167B" w:rsidRPr="00FE167B" w:rsidRDefault="00FE167B" w:rsidP="00E4362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стр. 50</w:t>
      </w:r>
    </w:p>
    <w:p w14:paraId="2009FA71"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ИССЛЕДОВАНИЕ НАПРЯЖЕННО-ДЕФОРМИРОВАННОГО СОСТОЯНИЯ ТРЕХСЛОЙНЫХ ПЛАСТИН СРЕДНЕЙ ТОЛЩИНЫ Излагается пластин средней трансверсально построение толщины, изотропных теории изгиба трехслойных составленных из ортотропных и разносопротивляющихся мате</w:t>
      </w:r>
      <w:r w:rsidRPr="00FE167B">
        <w:rPr>
          <w:rFonts w:ascii="TimesNewRomanPSMT" w:eastAsia="Times New Roman" w:hAnsi="TimesNewRomanPSMT" w:cs="Times New Roman"/>
          <w:b/>
          <w:bCs/>
          <w:color w:val="000000"/>
          <w:kern w:val="0"/>
          <w:sz w:val="26"/>
          <w:szCs w:val="26"/>
          <w:lang w:eastAsia="ru-RU"/>
        </w:rPr>
        <w:softHyphen/>
        <w:t xml:space="preserve"> риалов, с учетом поперечного сдвига. На основе получен</w:t>
      </w:r>
      <w:r w:rsidRPr="00FE167B">
        <w:rPr>
          <w:rFonts w:ascii="TimesNewRomanPSMT" w:eastAsia="Times New Roman" w:hAnsi="TimesNewRomanPSMT" w:cs="Times New Roman"/>
          <w:b/>
          <w:bCs/>
          <w:color w:val="000000"/>
          <w:kern w:val="0"/>
          <w:sz w:val="26"/>
          <w:szCs w:val="26"/>
          <w:lang w:eastAsia="ru-RU"/>
        </w:rPr>
        <w:softHyphen/>
        <w:t xml:space="preserve"> ных уравнений</w:t>
      </w:r>
    </w:p>
    <w:p w14:paraId="39D993F6" w14:textId="77777777" w:rsidR="00FE167B" w:rsidRPr="00FE167B" w:rsidRDefault="00FE167B" w:rsidP="00E4362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B0E0A76"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Судакова, Инга Анатольевна</w:t>
      </w:r>
    </w:p>
    <w:p w14:paraId="14B43AF8"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ВВЕДЕНИЕ</w:t>
      </w:r>
    </w:p>
    <w:p w14:paraId="6146F75C"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1.ОБЗОР МОДЕЛЕЙ РАСЧЕТА ЭЛЕМЕНТОВ КОНСТРУКЦИЙ И МАТЕРИАЛОВ С УЧЕТОМ АНИЗОТРОПИИ И ЧУВСТВИТЕЛЬНОСТИ К ВИДУ НАПРЯЖЕННОГО СОСТОЯНИЯ</w:t>
      </w:r>
    </w:p>
    <w:p w14:paraId="7A8C7842"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1.1.Некоторые модели расчета анизотропных материалов, чувствительных к виду напряженного состояния .Ю</w:t>
      </w:r>
    </w:p>
    <w:p w14:paraId="79EE7522"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1.2.Основные направления расчета многослойных конструкций</w:t>
      </w:r>
    </w:p>
    <w:p w14:paraId="4C108E9D"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 ОПРЕДЕЛЯЮЩИЕ СООТНОШЕНИЯ ДЛЯ СТРУКТУРНО АНИЗОТРОПНЫХ РАЗН0С0ПР0ТИВЛЯЮЩИХСЯ МАТЕРИАЛОВ</w:t>
      </w:r>
    </w:p>
    <w:p w14:paraId="323C0137"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lastRenderedPageBreak/>
        <w:t>2.1.Вариант соотношений в девятимерном «пространстве», предложенный Н.М. Матченко, A.A. Трещевым, З.В. Аркания</w:t>
      </w:r>
    </w:p>
    <w:p w14:paraId="43076F33"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2.1.1. Ортотропное тело</w:t>
      </w:r>
    </w:p>
    <w:p w14:paraId="0F41D7AA"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2.1.2. Трансверсально изотропное тело</w:t>
      </w:r>
    </w:p>
    <w:p w14:paraId="6BFB49F4"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2.2.Вариант определяющих соотношений для анизотропных разносопротивляющихся материалов</w:t>
      </w:r>
    </w:p>
    <w:p w14:paraId="2251147F"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2.2.1. Общий случай анизотропии</w:t>
      </w:r>
    </w:p>
    <w:p w14:paraId="1B8C138C"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2.2.2. Плоскость упругой симметрии</w:t>
      </w:r>
    </w:p>
    <w:p w14:paraId="67D6994E"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2.2.3. Ортотропное тело</w:t>
      </w:r>
    </w:p>
    <w:p w14:paraId="2EC42F10"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2.2.4. Трансверсально изотропное тело</w:t>
      </w:r>
    </w:p>
    <w:p w14:paraId="374E379A"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2.2.5. Определение констант уравнений состояния</w:t>
      </w:r>
    </w:p>
    <w:p w14:paraId="4EB7F107"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2.2.6.Исследование принятых определяющих соотношений</w:t>
      </w:r>
    </w:p>
    <w:p w14:paraId="01A66A78"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3.ИССЛЕДОВАНИЕ НАПРЯЖЕННО-ДЕФОРМИРОВАННОГО СОСТОЯНИЯ ТРЕХСЛОЙНЫХ ПЛАСТИН СРЕДНЕЙ ТОЛЩИНЫ</w:t>
      </w:r>
    </w:p>
    <w:p w14:paraId="684F37A9"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3.1.НДС трехслойных круглых пластин средней толщины</w:t>
      </w:r>
    </w:p>
    <w:p w14:paraId="421745D5"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3.1.1. Постановка задачи</w:t>
      </w:r>
    </w:p>
    <w:p w14:paraId="11DECFDA"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3.1.2. Численная реализация</w:t>
      </w:r>
    </w:p>
    <w:p w14:paraId="2BD89F03"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3.1.3. Результаты решения</w:t>
      </w:r>
    </w:p>
    <w:p w14:paraId="3058EE23"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3.2.НДС трехслойных прямоугольных пластин средней толщины</w:t>
      </w:r>
    </w:p>
    <w:p w14:paraId="5EB48975"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3.2.1. Постановка задачи</w:t>
      </w:r>
    </w:p>
    <w:p w14:paraId="4F0A380D"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 . 2 . 2 . Численная реализация</w:t>
      </w:r>
    </w:p>
    <w:p w14:paraId="56152FCD"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 . 2 . 3 . Аналитическое представление расчета ортотропных пластин при чистом изгибе.</w:t>
      </w:r>
    </w:p>
    <w:p w14:paraId="05D7A697"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3.2.4. Результаты решения</w:t>
      </w:r>
    </w:p>
    <w:p w14:paraId="3D1E9D89"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4.ИССЛЕДОВАНИЕ УПРУГОГО ДЕФОРМИРОВАНИЯ ТРЕХСЛОЙНОЙ</w:t>
      </w:r>
    </w:p>
    <w:p w14:paraId="5A8E70D4"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ТОНКОЙ ЦИЛИНДРИЧЕСКОЙ ОБОЛОЧКИ</w:t>
      </w:r>
    </w:p>
    <w:p w14:paraId="258B499D"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4 .1.Постановка задачи</w:t>
      </w:r>
    </w:p>
    <w:p w14:paraId="6B93C248"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4.2.Численная реализация</w:t>
      </w:r>
    </w:p>
    <w:p w14:paraId="1E91317B" w14:textId="77777777" w:rsidR="00FE167B" w:rsidRPr="00FE167B" w:rsidRDefault="00FE167B" w:rsidP="00FE167B">
      <w:pPr>
        <w:rPr>
          <w:rFonts w:ascii="TimesNewRomanPSMT" w:eastAsia="Times New Roman" w:hAnsi="TimesNewRomanPSMT" w:cs="Times New Roman"/>
          <w:b/>
          <w:bCs/>
          <w:color w:val="000000"/>
          <w:kern w:val="0"/>
          <w:sz w:val="26"/>
          <w:szCs w:val="26"/>
          <w:lang w:eastAsia="ru-RU"/>
        </w:rPr>
      </w:pPr>
      <w:r w:rsidRPr="00FE167B">
        <w:rPr>
          <w:rFonts w:ascii="TimesNewRomanPSMT" w:eastAsia="Times New Roman" w:hAnsi="TimesNewRomanPSMT" w:cs="Times New Roman"/>
          <w:b/>
          <w:bCs/>
          <w:color w:val="000000"/>
          <w:kern w:val="0"/>
          <w:sz w:val="26"/>
          <w:szCs w:val="26"/>
          <w:lang w:eastAsia="ru-RU"/>
        </w:rPr>
        <w:t>4.3.Результаты решения</w:t>
      </w:r>
    </w:p>
    <w:p w14:paraId="4CCADE6E" w14:textId="70FF8550" w:rsidR="004F7911" w:rsidRPr="00FE167B" w:rsidRDefault="004F7911" w:rsidP="00FE167B"/>
    <w:sectPr w:rsidR="004F7911" w:rsidRPr="00FE167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6EB0" w14:textId="77777777" w:rsidR="00E43626" w:rsidRDefault="00E43626">
      <w:pPr>
        <w:spacing w:after="0" w:line="240" w:lineRule="auto"/>
      </w:pPr>
      <w:r>
        <w:separator/>
      </w:r>
    </w:p>
  </w:endnote>
  <w:endnote w:type="continuationSeparator" w:id="0">
    <w:p w14:paraId="4BD15490" w14:textId="77777777" w:rsidR="00E43626" w:rsidRDefault="00E4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7DCB" w14:textId="77777777" w:rsidR="00E43626" w:rsidRDefault="00E43626"/>
    <w:p w14:paraId="1EA78A8C" w14:textId="77777777" w:rsidR="00E43626" w:rsidRDefault="00E43626"/>
    <w:p w14:paraId="1C7AE05F" w14:textId="77777777" w:rsidR="00E43626" w:rsidRDefault="00E43626"/>
    <w:p w14:paraId="30FE693D" w14:textId="77777777" w:rsidR="00E43626" w:rsidRDefault="00E43626"/>
    <w:p w14:paraId="2B182300" w14:textId="77777777" w:rsidR="00E43626" w:rsidRDefault="00E43626"/>
    <w:p w14:paraId="580388AC" w14:textId="77777777" w:rsidR="00E43626" w:rsidRDefault="00E43626"/>
    <w:p w14:paraId="1A9F07E0" w14:textId="77777777" w:rsidR="00E43626" w:rsidRDefault="00E436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C2A5D6" wp14:editId="5860E2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E28BA" w14:textId="77777777" w:rsidR="00E43626" w:rsidRDefault="00E436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C2A5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9E28BA" w14:textId="77777777" w:rsidR="00E43626" w:rsidRDefault="00E436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FDEA99" w14:textId="77777777" w:rsidR="00E43626" w:rsidRDefault="00E43626"/>
    <w:p w14:paraId="651DE1B2" w14:textId="77777777" w:rsidR="00E43626" w:rsidRDefault="00E43626"/>
    <w:p w14:paraId="46685C01" w14:textId="77777777" w:rsidR="00E43626" w:rsidRDefault="00E436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867D8" wp14:editId="641498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263B8" w14:textId="77777777" w:rsidR="00E43626" w:rsidRDefault="00E43626"/>
                          <w:p w14:paraId="72586D92" w14:textId="77777777" w:rsidR="00E43626" w:rsidRDefault="00E436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867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2263B8" w14:textId="77777777" w:rsidR="00E43626" w:rsidRDefault="00E43626"/>
                    <w:p w14:paraId="72586D92" w14:textId="77777777" w:rsidR="00E43626" w:rsidRDefault="00E436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9E733F" w14:textId="77777777" w:rsidR="00E43626" w:rsidRDefault="00E43626"/>
    <w:p w14:paraId="55B80C68" w14:textId="77777777" w:rsidR="00E43626" w:rsidRDefault="00E43626">
      <w:pPr>
        <w:rPr>
          <w:sz w:val="2"/>
          <w:szCs w:val="2"/>
        </w:rPr>
      </w:pPr>
    </w:p>
    <w:p w14:paraId="10C0C76D" w14:textId="77777777" w:rsidR="00E43626" w:rsidRDefault="00E43626"/>
    <w:p w14:paraId="4EAF6BAD" w14:textId="77777777" w:rsidR="00E43626" w:rsidRDefault="00E43626">
      <w:pPr>
        <w:spacing w:after="0" w:line="240" w:lineRule="auto"/>
      </w:pPr>
    </w:p>
  </w:footnote>
  <w:footnote w:type="continuationSeparator" w:id="0">
    <w:p w14:paraId="13A91EC2" w14:textId="77777777" w:rsidR="00E43626" w:rsidRDefault="00E4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04817F1"/>
    <w:multiLevelType w:val="multilevel"/>
    <w:tmpl w:val="3BD8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26"/>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180108</TotalTime>
  <Pages>2</Pages>
  <Words>436</Words>
  <Characters>2490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5921</cp:revision>
  <cp:lastPrinted>2009-02-06T05:36:00Z</cp:lastPrinted>
  <dcterms:created xsi:type="dcterms:W3CDTF">2024-01-07T13:43:00Z</dcterms:created>
  <dcterms:modified xsi:type="dcterms:W3CDTF">2025-10-09T17:59:00Z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