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ECBBE" w14:textId="77777777" w:rsidR="00C90792" w:rsidRDefault="00C90792" w:rsidP="00C90792">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формирования финансовой отчетности негосударственных некоммерческих организаций</w:t>
      </w:r>
    </w:p>
    <w:p w14:paraId="7933F888" w14:textId="77777777" w:rsidR="00C90792" w:rsidRDefault="00C90792" w:rsidP="00C90792">
      <w:pPr>
        <w:rPr>
          <w:rFonts w:ascii="Verdana" w:hAnsi="Verdana"/>
          <w:color w:val="000000"/>
          <w:sz w:val="18"/>
          <w:szCs w:val="18"/>
          <w:shd w:val="clear" w:color="auto" w:fill="FFFFFF"/>
        </w:rPr>
      </w:pPr>
    </w:p>
    <w:p w14:paraId="59D272B7" w14:textId="77777777" w:rsidR="00C90792" w:rsidRDefault="00C90792" w:rsidP="00C90792">
      <w:pPr>
        <w:rPr>
          <w:rFonts w:ascii="Verdana" w:hAnsi="Verdana"/>
          <w:color w:val="000000"/>
          <w:sz w:val="18"/>
          <w:szCs w:val="18"/>
          <w:shd w:val="clear" w:color="auto" w:fill="FFFFFF"/>
        </w:rPr>
      </w:pPr>
    </w:p>
    <w:p w14:paraId="4EB88D66" w14:textId="77777777" w:rsidR="00C90792" w:rsidRDefault="00C90792" w:rsidP="00C9079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Бровкин, Александр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9155899" w14:textId="77777777" w:rsidR="00C90792" w:rsidRDefault="00C90792" w:rsidP="00C90792">
      <w:pPr>
        <w:spacing w:line="270" w:lineRule="atLeast"/>
        <w:rPr>
          <w:rFonts w:ascii="Verdana" w:hAnsi="Verdana"/>
          <w:color w:val="000000"/>
          <w:sz w:val="18"/>
          <w:szCs w:val="18"/>
        </w:rPr>
      </w:pPr>
      <w:r>
        <w:rPr>
          <w:rFonts w:ascii="Verdana" w:hAnsi="Verdana"/>
          <w:color w:val="000000"/>
          <w:sz w:val="18"/>
          <w:szCs w:val="18"/>
        </w:rPr>
        <w:t>2011</w:t>
      </w:r>
    </w:p>
    <w:p w14:paraId="62F4B78D" w14:textId="77777777" w:rsidR="00C90792" w:rsidRDefault="00C90792" w:rsidP="00C9079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132917C" w14:textId="77777777" w:rsidR="00C90792" w:rsidRDefault="00C90792" w:rsidP="00C90792">
      <w:pPr>
        <w:spacing w:line="270" w:lineRule="atLeast"/>
        <w:rPr>
          <w:rFonts w:ascii="Verdana" w:hAnsi="Verdana"/>
          <w:color w:val="000000"/>
          <w:sz w:val="18"/>
          <w:szCs w:val="18"/>
        </w:rPr>
      </w:pPr>
      <w:r>
        <w:rPr>
          <w:rFonts w:ascii="Verdana" w:hAnsi="Verdana"/>
          <w:color w:val="000000"/>
          <w:sz w:val="18"/>
          <w:szCs w:val="18"/>
        </w:rPr>
        <w:t>Бровкин, Александр Владимирович</w:t>
      </w:r>
    </w:p>
    <w:p w14:paraId="6C042626" w14:textId="77777777" w:rsidR="00C90792" w:rsidRDefault="00C90792" w:rsidP="00C9079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38736B" w14:textId="77777777" w:rsidR="00C90792" w:rsidRDefault="00C90792" w:rsidP="00C9079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EB0B433" w14:textId="77777777" w:rsidR="00C90792" w:rsidRDefault="00C90792" w:rsidP="00C9079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BFDEAC3" w14:textId="77777777" w:rsidR="00C90792" w:rsidRDefault="00C90792" w:rsidP="00C90792">
      <w:pPr>
        <w:spacing w:line="270" w:lineRule="atLeast"/>
        <w:rPr>
          <w:rFonts w:ascii="Verdana" w:hAnsi="Verdana"/>
          <w:color w:val="000000"/>
          <w:sz w:val="18"/>
          <w:szCs w:val="18"/>
        </w:rPr>
      </w:pPr>
      <w:r>
        <w:rPr>
          <w:rFonts w:ascii="Verdana" w:hAnsi="Verdana"/>
          <w:color w:val="000000"/>
          <w:sz w:val="18"/>
          <w:szCs w:val="18"/>
        </w:rPr>
        <w:t>Москва</w:t>
      </w:r>
    </w:p>
    <w:p w14:paraId="2723F36A" w14:textId="77777777" w:rsidR="00C90792" w:rsidRDefault="00C90792" w:rsidP="00C9079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93DE24E" w14:textId="77777777" w:rsidR="00C90792" w:rsidRDefault="00C90792" w:rsidP="00C90792">
      <w:pPr>
        <w:spacing w:line="270" w:lineRule="atLeast"/>
        <w:rPr>
          <w:rFonts w:ascii="Verdana" w:hAnsi="Verdana"/>
          <w:color w:val="000000"/>
          <w:sz w:val="18"/>
          <w:szCs w:val="18"/>
        </w:rPr>
      </w:pPr>
      <w:r>
        <w:rPr>
          <w:rFonts w:ascii="Verdana" w:hAnsi="Verdana"/>
          <w:color w:val="000000"/>
          <w:sz w:val="18"/>
          <w:szCs w:val="18"/>
        </w:rPr>
        <w:t>08.00.12</w:t>
      </w:r>
    </w:p>
    <w:p w14:paraId="461F9809" w14:textId="77777777" w:rsidR="00C90792" w:rsidRDefault="00C90792" w:rsidP="00C9079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51878F8" w14:textId="77777777" w:rsidR="00C90792" w:rsidRDefault="00C90792" w:rsidP="00C9079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6E5AAEB" w14:textId="77777777" w:rsidR="00C90792" w:rsidRDefault="00C90792" w:rsidP="00C9079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DAD7A2" w14:textId="77777777" w:rsidR="00C90792" w:rsidRDefault="00C90792" w:rsidP="00C90792">
      <w:pPr>
        <w:spacing w:line="270" w:lineRule="atLeast"/>
        <w:rPr>
          <w:rFonts w:ascii="Verdana" w:hAnsi="Verdana"/>
          <w:color w:val="000000"/>
          <w:sz w:val="18"/>
          <w:szCs w:val="18"/>
        </w:rPr>
      </w:pPr>
      <w:r>
        <w:rPr>
          <w:rFonts w:ascii="Verdana" w:hAnsi="Verdana"/>
          <w:color w:val="000000"/>
          <w:sz w:val="18"/>
          <w:szCs w:val="18"/>
        </w:rPr>
        <w:t>163</w:t>
      </w:r>
    </w:p>
    <w:p w14:paraId="3D8F28A9" w14:textId="77777777" w:rsidR="00C90792" w:rsidRDefault="00C90792" w:rsidP="00C9079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Бровкин, Александр Владимирович</w:t>
      </w:r>
    </w:p>
    <w:p w14:paraId="3817A7D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введение.з</w:t>
      </w:r>
    </w:p>
    <w:p w14:paraId="7E8E079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предназначение и специфические особенности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 в российской экономике.</w:t>
      </w:r>
    </w:p>
    <w:p w14:paraId="29C71A8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значение</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в системе национальной экономики.</w:t>
      </w:r>
    </w:p>
    <w:p w14:paraId="565291A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экономических отношений в</w:t>
      </w:r>
      <w:r>
        <w:rPr>
          <w:rStyle w:val="WW8Num2z0"/>
          <w:rFonts w:ascii="Verdana" w:hAnsi="Verdana"/>
          <w:color w:val="000000"/>
          <w:sz w:val="18"/>
          <w:szCs w:val="18"/>
        </w:rPr>
        <w:t> </w:t>
      </w:r>
      <w:r>
        <w:rPr>
          <w:rStyle w:val="WW8Num3z0"/>
          <w:rFonts w:ascii="Verdana" w:hAnsi="Verdana"/>
          <w:color w:val="4682B4"/>
          <w:sz w:val="18"/>
          <w:szCs w:val="18"/>
        </w:rPr>
        <w:t>некоммерческом</w:t>
      </w:r>
      <w:r>
        <w:rPr>
          <w:rStyle w:val="WW8Num2z0"/>
          <w:rFonts w:ascii="Verdana" w:hAnsi="Verdana"/>
          <w:color w:val="000000"/>
          <w:sz w:val="18"/>
          <w:szCs w:val="18"/>
        </w:rPr>
        <w:t> </w:t>
      </w:r>
      <w:r>
        <w:rPr>
          <w:rFonts w:ascii="Verdana" w:hAnsi="Verdana"/>
          <w:color w:val="000000"/>
          <w:sz w:val="18"/>
          <w:szCs w:val="18"/>
        </w:rPr>
        <w:t>секторе.</w:t>
      </w:r>
    </w:p>
    <w:p w14:paraId="38A9916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Критерии идентификации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некоммерческого сектора.</w:t>
      </w:r>
    </w:p>
    <w:p w14:paraId="5C3AD91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принципы и</w:t>
      </w:r>
      <w:r>
        <w:rPr>
          <w:rStyle w:val="WW8Num2z0"/>
          <w:rFonts w:ascii="Verdana" w:hAnsi="Verdana"/>
          <w:color w:val="000000"/>
          <w:sz w:val="18"/>
          <w:szCs w:val="18"/>
        </w:rPr>
        <w:t> </w:t>
      </w:r>
      <w:r>
        <w:rPr>
          <w:rStyle w:val="WW8Num3z0"/>
          <w:rFonts w:ascii="Verdana" w:hAnsi="Verdana"/>
          <w:color w:val="4682B4"/>
          <w:sz w:val="18"/>
          <w:szCs w:val="18"/>
        </w:rPr>
        <w:t>концепция</w:t>
      </w:r>
      <w:r>
        <w:rPr>
          <w:rStyle w:val="WW8Num2z0"/>
          <w:rFonts w:ascii="Verdana" w:hAnsi="Verdana"/>
          <w:color w:val="000000"/>
          <w:sz w:val="18"/>
          <w:szCs w:val="18"/>
        </w:rPr>
        <w:t> </w:t>
      </w:r>
      <w:r>
        <w:rPr>
          <w:rFonts w:ascii="Verdana" w:hAnsi="Verdana"/>
          <w:color w:val="000000"/>
          <w:sz w:val="18"/>
          <w:szCs w:val="18"/>
        </w:rPr>
        <w:t>формирования финансовой отчетности негосударственных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58A6BFD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Подотчетность и цели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101B54D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Содержание и принципы финансово-учетной системы некоммерческого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0392372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Концепция форм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B5AFA3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система оценки результатов деятельности негосударственных некоммерческих организаций.</w:t>
      </w:r>
    </w:p>
    <w:p w14:paraId="0C3CB23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Раскрытие информации о социальной</w:t>
      </w:r>
      <w:r>
        <w:rPr>
          <w:rStyle w:val="WW8Num2z0"/>
          <w:rFonts w:ascii="Verdana" w:hAnsi="Verdana"/>
          <w:color w:val="000000"/>
          <w:sz w:val="18"/>
          <w:szCs w:val="18"/>
        </w:rPr>
        <w:t> </w:t>
      </w:r>
      <w:r>
        <w:rPr>
          <w:rStyle w:val="WW8Num3z0"/>
          <w:rFonts w:ascii="Verdana" w:hAnsi="Verdana"/>
          <w:color w:val="4682B4"/>
          <w:sz w:val="18"/>
          <w:szCs w:val="18"/>
        </w:rPr>
        <w:t>отдаче</w:t>
      </w:r>
      <w:r>
        <w:rPr>
          <w:rStyle w:val="WW8Num2z0"/>
          <w:rFonts w:ascii="Verdana" w:hAnsi="Verdana"/>
          <w:color w:val="000000"/>
          <w:sz w:val="18"/>
          <w:szCs w:val="18"/>
        </w:rPr>
        <w:t> </w:t>
      </w:r>
      <w:r>
        <w:rPr>
          <w:rFonts w:ascii="Verdana" w:hAnsi="Verdana"/>
          <w:color w:val="000000"/>
          <w:sz w:val="18"/>
          <w:szCs w:val="18"/>
        </w:rPr>
        <w:t>на инвестиции.</w:t>
      </w:r>
    </w:p>
    <w:p w14:paraId="0F8CE8D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Расширенный отчет о добавленной стоимости.</w:t>
      </w:r>
    </w:p>
    <w:p w14:paraId="2BCCDD7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Интерпретации эффективности реализации социальных услуг.</w:t>
      </w:r>
    </w:p>
    <w:p w14:paraId="6D59E165" w14:textId="77777777" w:rsidR="00C90792" w:rsidRDefault="00C90792" w:rsidP="00C9079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"Концепция формирования финансовой отчетности негосударственных некоммерческих организаций"</w:t>
      </w:r>
    </w:p>
    <w:p w14:paraId="2C28C97E"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развитых странах</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некоммерческие организации (НКО1) играют все большую роль в экономической и социальной жизни общества, поскольку обеспечивают взаимодействие органов государственного управления и институтов гражданского общества в решении важных для страны проблем и являются особо значимыми субъектами экономических отношений.</w:t>
      </w:r>
    </w:p>
    <w:p w14:paraId="33C6AC88"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государство не способно решить многие общественные проблемы. Обычно эти проблемы связанны с отстаиванием интересов и прав различных групп населения, с</w:t>
      </w:r>
      <w:r>
        <w:rPr>
          <w:rStyle w:val="WW8Num2z0"/>
          <w:rFonts w:ascii="Verdana" w:hAnsi="Verdana"/>
          <w:color w:val="000000"/>
          <w:sz w:val="18"/>
          <w:szCs w:val="18"/>
        </w:rPr>
        <w:t> </w:t>
      </w:r>
      <w:r>
        <w:rPr>
          <w:rStyle w:val="WW8Num3z0"/>
          <w:rFonts w:ascii="Verdana" w:hAnsi="Verdana"/>
          <w:color w:val="4682B4"/>
          <w:sz w:val="18"/>
          <w:szCs w:val="18"/>
        </w:rPr>
        <w:t>поддержкой</w:t>
      </w:r>
      <w:r>
        <w:rPr>
          <w:rStyle w:val="WW8Num2z0"/>
          <w:rFonts w:ascii="Verdana" w:hAnsi="Verdana"/>
          <w:color w:val="000000"/>
          <w:sz w:val="18"/>
          <w:szCs w:val="18"/>
        </w:rPr>
        <w:t> </w:t>
      </w:r>
      <w:r>
        <w:rPr>
          <w:rFonts w:ascii="Verdana" w:hAnsi="Verdana"/>
          <w:color w:val="000000"/>
          <w:sz w:val="18"/>
          <w:szCs w:val="18"/>
        </w:rPr>
        <w:t>социально уязвимых слоев населения, просвещением, организацией досуга, культурой, образованием, улучшением экологии, медицинским</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и т.п. Данные проблемы либо совсем не решаются государственными и</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либо решается далеко не в полной мере.</w:t>
      </w:r>
    </w:p>
    <w:p w14:paraId="67D5BB5D"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Негосударственные</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решают одни из многих наиболее острых проблем нашего времени, создавая, по сути дела, огромную социальную ценность.</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сектор занимает существенную часть от общего числа зарегистрированных юридических лиц. По состоянию на начало 2010 года (по данным</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общая численность некоммерческих организаций составляла 670 тысяч. Также стоит отметить, что данный вид экономической деятельности, который не сопровождается получением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а ориентирован на оказание социальных услуг, не предусмотрен в Общероссийском классификаторе видов экономической деятельности (</w:t>
      </w:r>
      <w:r>
        <w:rPr>
          <w:rStyle w:val="WW8Num3z0"/>
          <w:rFonts w:ascii="Verdana" w:hAnsi="Verdana"/>
          <w:color w:val="4682B4"/>
          <w:sz w:val="18"/>
          <w:szCs w:val="18"/>
        </w:rPr>
        <w:t>ОКВЭД</w:t>
      </w:r>
      <w:r>
        <w:rPr>
          <w:rFonts w:ascii="Verdana" w:hAnsi="Verdana"/>
          <w:color w:val="000000"/>
          <w:sz w:val="18"/>
          <w:szCs w:val="18"/>
        </w:rPr>
        <w:t>).</w:t>
      </w:r>
    </w:p>
    <w:p w14:paraId="0D81D673"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общественный интерес к деятельности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возрос, а отношение органов власти стало</w:t>
      </w:r>
    </w:p>
    <w:p w14:paraId="490CB053"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дальнейшем, если не оговорено особо, под аббревиатурой</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подразумеваются негосударственные некоммерческие организации. з более либеральным. В 2009 году президентом РФ была создана рабочая группа по вопросам совершенствования законодательства Российской Федерации о некоммерческих организациях. Данная группа подготовила ряд поправок, которые должны создать благоприятные экономические условия для деятельности НКО.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некоммерческого сектора происходит в соответствии с концепцией [4], одобренной распоряжением Правительства РФ. Одним из важных событий можно назвать и принятие Госдумой, в 2010 году закона 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социально ориентированных некоммерческих организаций, занимающихся общественно полезной деятельностью [18].</w:t>
      </w:r>
    </w:p>
    <w:p w14:paraId="06D542FD"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научном плане выбранная тема имеет актуальный характер в связи с развитием сфер и областей деятельности организаций, не преследующих цель получения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выгоды, а также в связи с тем, что до настоящего времени все еще не сформулированы методологические особенности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НКО.</w:t>
      </w:r>
    </w:p>
    <w:p w14:paraId="3E77876D"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аудита и анализа деятельности НКО в методологическом плане остаются мало исследованными, а практика их решения находится в состоянии, не отвечающем требованиям настоящего времени. В связи с этим возникает насущная необходимость в разработке методологии комплексного учетно-аналитического сопровождения деятельности некоммерческих организаций путем совершенствования систем учета, отчетности, контроля и анализа. Для управления все более крупными и сложными НКО, для лучшего понимания их сущности и принципов функционирования требуются новые методы и подходы.</w:t>
      </w:r>
    </w:p>
    <w:p w14:paraId="0A933E30"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и высокая</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социальноэкономическая</w:t>
      </w:r>
      <w:r>
        <w:rPr>
          <w:rStyle w:val="WW8Num2z0"/>
          <w:rFonts w:ascii="Verdana" w:hAnsi="Verdana"/>
          <w:color w:val="000000"/>
          <w:sz w:val="18"/>
          <w:szCs w:val="18"/>
        </w:rPr>
        <w:t> </w:t>
      </w:r>
      <w:r>
        <w:rPr>
          <w:rFonts w:ascii="Verdana" w:hAnsi="Verdana"/>
          <w:color w:val="000000"/>
          <w:sz w:val="18"/>
          <w:szCs w:val="18"/>
        </w:rPr>
        <w:t>значимость проблемы формирования финансовой отчетности в некоммерческих организациях, необходимость дальнейшего развития теории, методологии и организации учета, а также большая практическая 4 потребность в конкретных методах формирования финансовой отчетности обусловили выбор темы исследования.</w:t>
      </w:r>
    </w:p>
    <w:p w14:paraId="4DC565E4"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проработки темы. Большой вклад в исследование теоретических и практических проблем общественного</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Style w:val="WW8Num2z0"/>
          <w:rFonts w:ascii="Verdana" w:hAnsi="Verdana"/>
          <w:color w:val="000000"/>
          <w:sz w:val="18"/>
          <w:szCs w:val="18"/>
        </w:rPr>
        <w:t> </w:t>
      </w:r>
      <w:r>
        <w:rPr>
          <w:rFonts w:ascii="Verdana" w:hAnsi="Verdana"/>
          <w:color w:val="000000"/>
          <w:sz w:val="18"/>
          <w:szCs w:val="18"/>
        </w:rPr>
        <w:t>внесли отечественные и зарубежные авторы: Н.Р.</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A.M. Галаган, А. Гильбо, Э.П.</w:t>
      </w:r>
      <w:r>
        <w:rPr>
          <w:rStyle w:val="WW8Num2z0"/>
          <w:rFonts w:ascii="Verdana" w:hAnsi="Verdana"/>
          <w:color w:val="000000"/>
          <w:sz w:val="18"/>
          <w:szCs w:val="18"/>
        </w:rPr>
        <w:t> </w:t>
      </w:r>
      <w:r>
        <w:rPr>
          <w:rStyle w:val="WW8Num3z0"/>
          <w:rFonts w:ascii="Verdana" w:hAnsi="Verdana"/>
          <w:color w:val="4682B4"/>
          <w:sz w:val="18"/>
          <w:szCs w:val="18"/>
        </w:rPr>
        <w:t>Леоте</w:t>
      </w:r>
      <w:r>
        <w:rPr>
          <w:rFonts w:ascii="Verdana" w:hAnsi="Verdana"/>
          <w:color w:val="000000"/>
          <w:sz w:val="18"/>
          <w:szCs w:val="18"/>
        </w:rPr>
        <w:t>, А.П. Рудановский, и другие.</w:t>
      </w:r>
    </w:p>
    <w:p w14:paraId="28E2CD59"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дальнейшем российские ученые продолжили развитие балансоведения в условиях общенародной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а затем в условиях перехода на рыночные отношения и в условиях перехода на международные стандарты отчетности. Следует выделить труды профессоров: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Н.П. Кондракова, В.Д. Новодворской},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С.А. Рассказовой-Николаевой, А.Н. Хорина,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С.А. Щенкова и других.</w:t>
      </w:r>
    </w:p>
    <w:p w14:paraId="1FEC89EE"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в течение последнего десятилетия в той или иной степени рассматривались такими специалистами, как: P.E.</w:t>
      </w:r>
      <w:r>
        <w:rPr>
          <w:rStyle w:val="WW8Num2z0"/>
          <w:rFonts w:ascii="Verdana" w:hAnsi="Verdana"/>
          <w:color w:val="000000"/>
          <w:sz w:val="18"/>
          <w:szCs w:val="18"/>
        </w:rPr>
        <w:t> </w:t>
      </w:r>
      <w:r>
        <w:rPr>
          <w:rStyle w:val="WW8Num3z0"/>
          <w:rFonts w:ascii="Verdana" w:hAnsi="Verdana"/>
          <w:color w:val="4682B4"/>
          <w:sz w:val="18"/>
          <w:szCs w:val="18"/>
        </w:rPr>
        <w:t>Артюхин</w:t>
      </w:r>
      <w:r>
        <w:rPr>
          <w:rFonts w:ascii="Verdana" w:hAnsi="Verdana"/>
          <w:color w:val="000000"/>
          <w:sz w:val="18"/>
          <w:szCs w:val="18"/>
        </w:rPr>
        <w:t>, В.Р. Захарьин, Н.П. и И.Н. Кондраковы, Г.И.</w:t>
      </w:r>
      <w:r>
        <w:rPr>
          <w:rStyle w:val="WW8Num2z0"/>
          <w:rFonts w:ascii="Verdana" w:hAnsi="Verdana"/>
          <w:color w:val="000000"/>
          <w:sz w:val="18"/>
          <w:szCs w:val="18"/>
        </w:rPr>
        <w:t> </w:t>
      </w:r>
      <w:r>
        <w:rPr>
          <w:rStyle w:val="WW8Num3z0"/>
          <w:rFonts w:ascii="Verdana" w:hAnsi="Verdana"/>
          <w:color w:val="4682B4"/>
          <w:sz w:val="18"/>
          <w:szCs w:val="18"/>
        </w:rPr>
        <w:t>Маклева</w:t>
      </w:r>
      <w:r>
        <w:rPr>
          <w:rFonts w:ascii="Verdana" w:hAnsi="Verdana"/>
          <w:color w:val="000000"/>
          <w:sz w:val="18"/>
          <w:szCs w:val="18"/>
        </w:rPr>
        <w:t>, В. И. Петрова.</w:t>
      </w:r>
    </w:p>
    <w:p w14:paraId="50742496"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 теоретические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неприбыльных организаций, стандартизацией и выработкой основ учета и отчетности для некоммерческих организаций рассматривались в работах зарубежных исследователей: JI. Мук, Р. Херлицлингер, Р. Энтони и другие.</w:t>
      </w:r>
    </w:p>
    <w:p w14:paraId="12AC6004"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научные разработки в области отчетности НКО в отечественной теории и практике пока немногочисленны. Вопросы методики бухгалтерского учета и формирования финансовой отчетности в НКО недостаточно проработаны и требуют дальнейшего исследования, как в теоретическом, так и в практическом аспекте.</w:t>
      </w:r>
    </w:p>
    <w:p w14:paraId="79EC44E7"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теоретических и методических подходов к обоснованию концепции формирования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w:t>
      </w:r>
    </w:p>
    <w:p w14:paraId="781C4EBF"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диссертационном исследовании поставлены и решены следующие задачи:</w:t>
      </w:r>
    </w:p>
    <w:p w14:paraId="7105E6E7"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информационные ожидания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в полезной деловой информации;</w:t>
      </w:r>
    </w:p>
    <w:p w14:paraId="0A780CF4"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классификацию НКО по профилю информационных запросов для целей типологии концепции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3A95A8CF"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деятельности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образований некоммерческого типа в целях адекватной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НКО;</w:t>
      </w:r>
    </w:p>
    <w:p w14:paraId="1A79E192"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адаптировать экономико-правовые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регулирования деятельности к потребностям управления*</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w:t>
      </w:r>
    </w:p>
    <w:p w14:paraId="50CF65BF"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формат раскрытия информации в категориях и элементах финансовой отчетности социальных предприятий;</w:t>
      </w:r>
    </w:p>
    <w:p w14:paraId="3F7F23B5"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показать аналитические возможности предлагаемой финансовой отчетности в оценке</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результативности социальных проектов.</w:t>
      </w:r>
    </w:p>
    <w:p w14:paraId="0B89AFFF"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участники гражданско-правовых отношений в статусе юридических лиц, зарегистрированные как негосударственные некоммерческие организации.</w:t>
      </w:r>
    </w:p>
    <w:p w14:paraId="3C3189ED"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элементы метода бухгалтерского учета, которые определяют содержание теоретических и методических подходов к обоснованию форматов финансовой отчетности НКО, а также интерпретацию этой отчетности в контексте внешнего контроля и управления.</w:t>
      </w:r>
    </w:p>
    <w:p w14:paraId="53851D17"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являются работы отечественных и зарубежных специалистов в области учета и отчетности, исследования особенностей функционирования</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законодательные и нормативные акты Российской Федерации по вопросам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общепринятые принципы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(Ш СААР), международные стандарты финансовой отчетности (ШЫЗ). В работе также использовались материалы периодической печати, информация с сайтов некоммерческих организаций и других информационных сайтов.</w:t>
      </w:r>
    </w:p>
    <w:p w14:paraId="34B9ECF3"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классификации,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обобщений, комплексного подхода к систематизации и анализа имеющегося материала. Указанные методы позволили обобщить имеющийся опыт</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некоммерческих организаций, выявить противоречия, типичные ошибки и неточности, предложить пути решения проблем в виде практических методических рекомендации.</w:t>
      </w:r>
    </w:p>
    <w:p w14:paraId="5BC3E7D7"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работы соответствует пунктам 1.1. «Исходные парадигмы, базовые концепции, основополагающие принципы, постулаты и правила бухгалтерского учета» и 1.5. «Регулирование и стандартизация правил ведения бухгалтерского учета при формировании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05A1FA7A"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исследования заключается в теоретическом обосновании концептуальных основ балансовых обобщений и форматирования финансовой отчетности для цели контроля и управления деятельностью негосударственных некоммерческих организаций.</w:t>
      </w:r>
    </w:p>
    <w:p w14:paraId="3212C5DB"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Итогом проведенной работы являются следующие результаты, ранее не достигавшиеся исследователями в обозначенной области исследования:</w:t>
      </w:r>
    </w:p>
    <w:p w14:paraId="153D2A7E"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объективные интересы заинтересованных сторон в получении необходимой информации о финансовом положении и результатах деятельности НКО;</w:t>
      </w:r>
    </w:p>
    <w:p w14:paraId="6693E5A2"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НКО для целей типологии концепции капитала;</w:t>
      </w:r>
    </w:p>
    <w:p w14:paraId="52DD6B17"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особенности деятельности институциональных образований некоммерческого типа в целях адекватной информационной поддержки НКО;</w:t>
      </w:r>
    </w:p>
    <w:p w14:paraId="13623922"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экономико-правовые инструменты регулирования деятельности НКО, рассмотрены варианты развития системы учета и отчетности для некоммерческих организаций;</w:t>
      </w:r>
    </w:p>
    <w:p w14:paraId="3A3696C8"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формат и раскрыто содержание полезной информации в финансовой отчетности НКО для заинтересованных сторон в виде отчета о</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 отчета о социально-экономической деятельности;</w:t>
      </w:r>
    </w:p>
    <w:p w14:paraId="5B4350CB"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введения в научно-практический обиход новых объектов бухгалтерского учета и элементов финансовой отчетности НКО: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социальный капитал, добавленная нефинансовыми участниками экономическая стоимость;</w:t>
      </w:r>
    </w:p>
    <w:p w14:paraId="407F694B"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описаны основные подходы к методике анализа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общественной полезности социальной деятельности НКО.</w:t>
      </w:r>
    </w:p>
    <w:p w14:paraId="72F72B26"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Основные положения, рекомендации и выводы диссертационного исследования ориентированы на их использование при разработке системы учета и отчетности НКО, а также могут быть использованы при подготовке изменений и дополнений в действующую нормативную базу бухгалтерского учета и отчетности в Российской Федерации.</w:t>
      </w:r>
    </w:p>
    <w:p w14:paraId="0F3F46E5"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концепция финансового учета и отчетности может быть применена на практике некоммерческими организациями при подготовке финансовой отчетности для широкого круга заинтересованных сторон, а также при анализе и оценке создаваемого социального эффекта и финансовой устойчивости негосударственных некоммерческих организации. 8</w:t>
      </w:r>
    </w:p>
    <w:p w14:paraId="098F7CDC"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Полученные автором результаты исследования внедрены и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ЗАО «Аудиторская фирма «Универс-аудит» и в процессе преподавания лекционных курсов в Московском Государственном Университете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что подтверждено справками о внедрении результатов диссертационного исследования.</w:t>
      </w:r>
    </w:p>
    <w:p w14:paraId="60B5CA34"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докладывались на научно-практических конференциях и семинарах по проблемам совершенствования учета,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анализа и аудита. В частности, на</w:t>
      </w:r>
      <w:r>
        <w:rPr>
          <w:rStyle w:val="WW8Num2z0"/>
          <w:rFonts w:ascii="Verdana" w:hAnsi="Verdana"/>
          <w:color w:val="000000"/>
          <w:sz w:val="18"/>
          <w:szCs w:val="18"/>
        </w:rPr>
        <w:t> </w:t>
      </w:r>
      <w:r>
        <w:rPr>
          <w:rStyle w:val="WW8Num3z0"/>
          <w:rFonts w:ascii="Verdana" w:hAnsi="Verdana"/>
          <w:color w:val="4682B4"/>
          <w:sz w:val="18"/>
          <w:szCs w:val="18"/>
        </w:rPr>
        <w:t>Татуровских</w:t>
      </w:r>
      <w:r>
        <w:rPr>
          <w:rStyle w:val="WW8Num2z0"/>
          <w:rFonts w:ascii="Verdana" w:hAnsi="Verdana"/>
          <w:color w:val="000000"/>
          <w:sz w:val="18"/>
          <w:szCs w:val="18"/>
        </w:rPr>
        <w:t> </w:t>
      </w:r>
      <w:r>
        <w:rPr>
          <w:rFonts w:ascii="Verdana" w:hAnsi="Verdana"/>
          <w:color w:val="000000"/>
          <w:sz w:val="18"/>
          <w:szCs w:val="18"/>
        </w:rPr>
        <w:t>чтениях в МГУ им. М.В.Ломоносова (2010 г.).</w:t>
      </w:r>
    </w:p>
    <w:p w14:paraId="391B1544"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4 научные работы общим объемом 2.1 п.л., из которых 3 статьи опубликованы в изданиях, рекомендованных ВАК.</w:t>
      </w:r>
    </w:p>
    <w:p w14:paraId="5F0BAC84"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списка использованной литературы, содержит 3 приложения. Объем работы составляет 163 машинописных страницы, включая 12 таблиц и 7 рисунков.</w:t>
      </w:r>
    </w:p>
    <w:p w14:paraId="5DE6237C" w14:textId="77777777" w:rsidR="00C90792" w:rsidRDefault="00C90792" w:rsidP="00C9079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Бровкин, Александр Владимирович</w:t>
      </w:r>
    </w:p>
    <w:p w14:paraId="60EC3C96"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1DD3FF3"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разработаны теоретические и методические подходы к обоснованию концепции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негосударственных некоммерческих организаций. Обоснованы недостатки существующих подходов, предложены пути усовершенствования методологии на основе новых принципов и правил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составления финансовой отчетности.</w:t>
      </w:r>
    </w:p>
    <w:p w14:paraId="7FEB37F9"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доказывает, что необходимо разработать методику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негосударственных некоммерческих организациях и форматы финансовой отчетности, которые бы учитывали специфику их функционирования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позволяли получать информацию о финансово-хозяйственном состоянии</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и результатах их деятельности.</w:t>
      </w:r>
    </w:p>
    <w:p w14:paraId="7DCF3E78"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понять систему отчетности, в работе изучены различные группы</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и их требования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информации. Это является важным моментом, так как пользователи достаточно разнородны и запросы их различаются. В ходе исследования, выделяется и подробно разбирается пять групп заинтересованных лиц. Внутри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выделяется две крупные группы лиц, заинтересованных в эффективности и подотчетности: совет директоров и сотрудники. Вне некоммерческих организаций выделяется три группы заинтересованных сторон: жертвователи, благополучатели и общественность.</w:t>
      </w:r>
    </w:p>
    <w:p w14:paraId="129C7AE8"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проблема, по мнению автора, заключается в том что, каждая группа пользователей имеет собственные, отличные от других цели и интересы. Из-за несоответствия интересов принципалов и агентов, а также неоднородности требований пользователей к финансовой информации, в системах бухгалтерского учета возникли существенные различия в требованиях к раскрытию информации, а также в контроле за</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Fonts w:ascii="Verdana" w:hAnsi="Verdana"/>
          <w:color w:val="000000"/>
          <w:sz w:val="18"/>
          <w:szCs w:val="18"/>
        </w:rPr>
        <w:t>сообществами. Чтобы решить данную проблему, автором</w:t>
      </w:r>
    </w:p>
    <w:p w14:paraId="1823CCC2"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137 предлагается классифицировать все многообразие типов НКО по общему признаку. Классификация НКО по</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ресурсов представляется наиболее полезной для целей отчетности. Предложенная в работе классификация НКО позволит разработать стандарты учитывающие специфику каждой группы НКО.</w:t>
      </w:r>
    </w:p>
    <w:p w14:paraId="3072E3FA"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сделаны выводы, что</w:t>
      </w:r>
      <w:r>
        <w:rPr>
          <w:rStyle w:val="WW8Num2z0"/>
          <w:rFonts w:ascii="Verdana" w:hAnsi="Verdana"/>
          <w:color w:val="000000"/>
          <w:sz w:val="18"/>
          <w:szCs w:val="18"/>
        </w:rPr>
        <w:t> </w:t>
      </w:r>
      <w:r>
        <w:rPr>
          <w:rStyle w:val="WW8Num3z0"/>
          <w:rFonts w:ascii="Verdana" w:hAnsi="Verdana"/>
          <w:color w:val="4682B4"/>
          <w:sz w:val="18"/>
          <w:szCs w:val="18"/>
        </w:rPr>
        <w:t>некоммерческая</w:t>
      </w:r>
      <w:r>
        <w:rPr>
          <w:rStyle w:val="WW8Num2z0"/>
          <w:rFonts w:ascii="Verdana" w:hAnsi="Verdana"/>
          <w:color w:val="000000"/>
          <w:sz w:val="18"/>
          <w:szCs w:val="18"/>
        </w:rPr>
        <w:t> </w:t>
      </w:r>
      <w:r>
        <w:rPr>
          <w:rFonts w:ascii="Verdana" w:hAnsi="Verdana"/>
          <w:color w:val="000000"/>
          <w:sz w:val="18"/>
          <w:szCs w:val="18"/>
        </w:rPr>
        <w:t>деятельность существенно отличается от</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как по характеру используемых ресурсов, так и по результатам деятельности, и это требует не только особого подхода при формирования, финансовой отчетности, но и новых концептуальных подходов в</w:t>
      </w:r>
      <w:r>
        <w:rPr>
          <w:rStyle w:val="WW8Num2z0"/>
          <w:rFonts w:ascii="Verdana" w:hAnsi="Verdana"/>
          <w:color w:val="000000"/>
          <w:sz w:val="18"/>
          <w:szCs w:val="18"/>
        </w:rPr>
        <w:t> </w:t>
      </w:r>
      <w:r>
        <w:rPr>
          <w:rStyle w:val="WW8Num3z0"/>
          <w:rFonts w:ascii="Verdana" w:hAnsi="Verdana"/>
          <w:color w:val="4682B4"/>
          <w:sz w:val="18"/>
          <w:szCs w:val="18"/>
        </w:rPr>
        <w:t>балансоведении</w:t>
      </w:r>
      <w:r>
        <w:rPr>
          <w:rFonts w:ascii="Verdana" w:hAnsi="Verdana"/>
          <w:color w:val="000000"/>
          <w:sz w:val="18"/>
          <w:szCs w:val="18"/>
        </w:rPr>
        <w:t>.</w:t>
      </w:r>
    </w:p>
    <w:p w14:paraId="42A0BBD2"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выделяется три возможные альтернативы дальнейшего совершенствования отчетности НКО: 1) продолжать развивать существующий подход, когда, используется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для коммерческих организаций и дополнительные формы отчетности, 2) разработать отчетность исключительно для НКО, например, социальный отчет или 3) разработать специальную отчетность с возможностью включения данных по элементам коммерческой деятельности.</w:t>
      </w:r>
    </w:p>
    <w:p w14:paraId="2B524480"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автор приходит к выводу, что необходимо разработать именно новую методику, а не адаптировать существующую систему учета и отчетности, созданную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или бюджетных организаций. Данная позиция может быть обоснована следующими важнейшими факторами: 1) радикальное отличие финансовой структуры; 2) отличие целей и задач организаций; 3) совершенно иные методы контроля, управления и анализа деятельности организации.</w:t>
      </w:r>
    </w:p>
    <w:p w14:paraId="0E1ABAD8"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предложено решение ряда методологических проблем учета и отчетности. На основе анализа задач, стоящих перед</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Style w:val="WW8Num2z0"/>
          <w:rFonts w:ascii="Verdana" w:hAnsi="Verdana"/>
          <w:color w:val="000000"/>
          <w:sz w:val="18"/>
          <w:szCs w:val="18"/>
        </w:rPr>
        <w:t> </w:t>
      </w:r>
      <w:r>
        <w:rPr>
          <w:rFonts w:ascii="Verdana" w:hAnsi="Verdana"/>
          <w:color w:val="000000"/>
          <w:sz w:val="18"/>
          <w:szCs w:val="18"/>
        </w:rPr>
        <w:t>сектором, международного опыта реформирования учета для</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сложностей - в осуществлении учета на практике были предложены следующие шаги по совершенствованию действующей системы учета и отчетности для некоммерческих организаций:</w:t>
      </w:r>
    </w:p>
    <w:p w14:paraId="327EA9DD"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упорядочить систему нормативного регулирования деятельности некоммерческих организаций;</w:t>
      </w:r>
    </w:p>
    <w:p w14:paraId="4047625F"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учета в некоммерческих организациях;</w:t>
      </w:r>
    </w:p>
    <w:p w14:paraId="0D959D3F"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правила учета и отражения в отчетности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специфичных для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3FBE3F58"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автор приходит к выводу, что ведущим направлением для учета и отчетности в НКО должна стать концепция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учета, позволяющая соотносить целевые поступления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расходами. Основные положения предлагаемых автором изменений заключаются, во-первых, в</w:t>
      </w:r>
      <w:r>
        <w:rPr>
          <w:rStyle w:val="WW8Num2z0"/>
          <w:rFonts w:ascii="Verdana" w:hAnsi="Verdana"/>
          <w:color w:val="000000"/>
          <w:sz w:val="18"/>
          <w:szCs w:val="18"/>
        </w:rPr>
        <w:t> </w:t>
      </w:r>
      <w:r>
        <w:rPr>
          <w:rStyle w:val="WW8Num3z0"/>
          <w:rFonts w:ascii="Verdana" w:hAnsi="Verdana"/>
          <w:color w:val="4682B4"/>
          <w:sz w:val="18"/>
          <w:szCs w:val="18"/>
        </w:rPr>
        <w:t>разбивке</w:t>
      </w:r>
      <w:r>
        <w:rPr>
          <w:rStyle w:val="WW8Num2z0"/>
          <w:rFonts w:ascii="Verdana" w:hAnsi="Verdana"/>
          <w:color w:val="000000"/>
          <w:sz w:val="18"/>
          <w:szCs w:val="18"/>
        </w:rPr>
        <w:t> </w:t>
      </w:r>
      <w:r>
        <w:rPr>
          <w:rFonts w:ascii="Verdana" w:hAnsi="Verdana"/>
          <w:color w:val="000000"/>
          <w:sz w:val="18"/>
          <w:szCs w:val="18"/>
        </w:rPr>
        <w:t>отчета о финансировании по фондам, во-вторых, в разделении результатов коммерческой и</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Fonts w:ascii="Verdana" w:hAnsi="Verdana"/>
          <w:color w:val="000000"/>
          <w:sz w:val="18"/>
          <w:szCs w:val="18"/>
        </w:rPr>
        <w:t>деятельности в отчете о социально-экономической деятельности НКО. Чтобы улучшить раскрытие информации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НКО, которые имеют специальные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фонды, должны дополнительно предоставлять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каждого фонда и отчет о его изменении. Это позволит пользователям лучше отслеживать потоки ресурсов, которые относятся к</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операциям и потоки ресурсов, которые касаются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0090FB6C"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форматов представления отчетности очень важным для понимания является также терминология. В финансовой отчетности должна использоваться более подробная детализация статей с использованием проработанной терминологии. В работе предложены варианты раскрытия информации в терминах и элементах финансовой отчетности. Определена структура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w:t>
      </w:r>
    </w:p>
    <w:p w14:paraId="550A19A7"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при создании форм отчетности целесообразно воспользоваться опытом стран более продвинутых в данном вопросе.</w:t>
      </w:r>
    </w:p>
    <w:p w14:paraId="7F86F714"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139</w:t>
      </w:r>
    </w:p>
    <w:p w14:paraId="77C1B6A5"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региональную специфику, стандарты отчетности, разработанные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могут являться основой для составления аналогичных стандартов в нашей стране.</w:t>
      </w:r>
    </w:p>
    <w:p w14:paraId="5D88C5DC"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автор приходит к выводу, что базисными элементами финансовой отчетности не могут быть ни</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ни собственный капитал, ни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подлежащая распределению, ни доход. Должны использоваться другие термины, отражающие специфику деятельности некоммерческих организаций.</w:t>
      </w:r>
    </w:p>
    <w:p w14:paraId="631B74BE"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придерживается мнения, что улучшить качество и прозрачность финансовой отчетности некоммерческих организаций можно раскрывая дополнительную информацию, позволяющую оценить создаваемую общественно полезную ценность. В работе предлагается расширить охват и масштаб данных о результатах деятельности путем использования комплексного подхода для создания финансовой отчетности, включая в отчетность организации не только экономические, но и социальные результаты деятельности.</w:t>
      </w:r>
    </w:p>
    <w:p w14:paraId="2F5A857A"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социального результата деятельности НКО автор предлагает использовать оценочный отчет о добавленной стоимости. Предлагаемый в работе оценочный отчет о добавленной стоимости состоит из двух частей: расчет добавленной стоимости по организации и ее распределение среди заинтересованных сторон. Таким образом, финансовая отчетность расширяется с учетом</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социального эффекта.</w:t>
      </w:r>
    </w:p>
    <w:p w14:paraId="3EBF54BD"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данный отчет необходимо включить социальный вклад (например, труд волонтеров), который не вовлечен в финансовые</w:t>
      </w:r>
      <w:r>
        <w:rPr>
          <w:rStyle w:val="WW8Num2z0"/>
          <w:rFonts w:ascii="Verdana" w:hAnsi="Verdana"/>
          <w:color w:val="000000"/>
          <w:sz w:val="18"/>
          <w:szCs w:val="18"/>
        </w:rPr>
        <w:t> </w:t>
      </w:r>
      <w:r>
        <w:rPr>
          <w:rStyle w:val="WW8Num3z0"/>
          <w:rFonts w:ascii="Verdana" w:hAnsi="Verdana"/>
          <w:color w:val="4682B4"/>
          <w:sz w:val="18"/>
          <w:szCs w:val="18"/>
        </w:rPr>
        <w:t>транзакции</w:t>
      </w:r>
      <w:r>
        <w:rPr>
          <w:rFonts w:ascii="Verdana" w:hAnsi="Verdana"/>
          <w:color w:val="000000"/>
          <w:sz w:val="18"/>
          <w:szCs w:val="18"/>
        </w:rPr>
        <w:t>.</w:t>
      </w:r>
    </w:p>
    <w:p w14:paraId="4D22B212"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Добровольцы составляют значительную часть рабочей силы НКО, и не вызывает сомнений необходимость отражать их влияние на создаваемую добавленную стоимость в отчетности, несмотря на то, что их услуги не порождают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транзакций. Данное искажение устраняется путем косвенной оценки стоимости труда и отражения в отчетности вклада</w:t>
      </w:r>
    </w:p>
    <w:p w14:paraId="47164D75"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140 волонтеров и полученных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по аналогии с косвенной оценкой, используемой налоговыми органами.</w:t>
      </w:r>
    </w:p>
    <w:p w14:paraId="3DA65114" w14:textId="77777777" w:rsidR="00C90792" w:rsidRDefault="00C90792" w:rsidP="00C9079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изучены проблемы, с которыми сталкиваются специалисты при измерении результата деятельности НКО и социального эффекта. В работе подробно изучены методы измерения эффективности создания стоимости социальными проектами в различных сферах: экономической, социально-экономической и социальной.</w:t>
      </w:r>
    </w:p>
    <w:p w14:paraId="3081425C"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приводится общий обзор наиболее распространенных комплексных подходов к</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затрат и оценке социальной стоимости. Предложены этапы разработки стандартизированных показателей и выделены основные области для измерения.</w:t>
      </w:r>
    </w:p>
    <w:p w14:paraId="69DB91F2" w14:textId="77777777" w:rsidR="00C90792" w:rsidRDefault="00C90792" w:rsidP="00C9079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уверены, что разработка подходов к составлению и анализу финансовой отчетности НКО увеличит создаваемый социальный эффект. Доступ к качественной информации поможет донорам в распределении средств организациям с учетом эффективности их деятельности. Также наличие более полной и достоверной информации поможет самим НКО действовать более</w:t>
      </w:r>
      <w:r>
        <w:rPr>
          <w:rStyle w:val="WW8Num2z0"/>
          <w:rFonts w:ascii="Verdana" w:hAnsi="Verdana"/>
          <w:color w:val="000000"/>
          <w:sz w:val="18"/>
          <w:szCs w:val="18"/>
        </w:rPr>
        <w:t> </w:t>
      </w:r>
      <w:r>
        <w:rPr>
          <w:rStyle w:val="WW8Num3z0"/>
          <w:rFonts w:ascii="Verdana" w:hAnsi="Verdana"/>
          <w:color w:val="4682B4"/>
          <w:sz w:val="18"/>
          <w:szCs w:val="18"/>
        </w:rPr>
        <w:t>результативно</w:t>
      </w:r>
      <w:r>
        <w:rPr>
          <w:rStyle w:val="WW8Num2z0"/>
          <w:rFonts w:ascii="Verdana" w:hAnsi="Verdana"/>
          <w:color w:val="000000"/>
          <w:sz w:val="18"/>
          <w:szCs w:val="18"/>
        </w:rPr>
        <w:t> </w:t>
      </w:r>
      <w:r>
        <w:rPr>
          <w:rFonts w:ascii="Verdana" w:hAnsi="Verdana"/>
          <w:color w:val="000000"/>
          <w:sz w:val="18"/>
          <w:szCs w:val="18"/>
        </w:rPr>
        <w:t>в исполнении своей миссии. И, наконец, доступность информации всем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лицам некоммерческого сектора позволит увеличить их доверие и вовлеченность в конструктивный диалог о результатах и социальных эффектах.</w:t>
      </w:r>
    </w:p>
    <w:p w14:paraId="277AD88B" w14:textId="77777777" w:rsidR="00C90792" w:rsidRDefault="00C90792" w:rsidP="00C9079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Бровкин, Александр Владимирович, 2011 год</w:t>
      </w:r>
    </w:p>
    <w:p w14:paraId="2ED207F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(ГК РФ).</w:t>
      </w:r>
    </w:p>
    <w:p w14:paraId="4A89574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(ЖК РФ).</w:t>
      </w:r>
    </w:p>
    <w:p w14:paraId="11E69EA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Российской Федерации от 01.07.2004 г. № 180).</w:t>
      </w:r>
    </w:p>
    <w:p w14:paraId="5762492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содействия развития благотворительной деятельности и добровольчества в РФ (одобрена распоряжением Правительства Российской Федерации от 30.07.2009 г. № 1054-р).</w:t>
      </w:r>
    </w:p>
    <w:p w14:paraId="709D7C7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(НК РФ).</w:t>
      </w:r>
    </w:p>
    <w:p w14:paraId="64BCC18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 1999 г. № ЗЗн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3858A82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06.05.1999 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w:t>
      </w:r>
    </w:p>
    <w:p w14:paraId="3C382A7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06.07.1999 г. № 43н «Об,утверждении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51C24E4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06.10.2008 г. № 106н «</w:t>
      </w:r>
      <w:r>
        <w:rPr>
          <w:rStyle w:val="WW8Num3z0"/>
          <w:rFonts w:ascii="Verdana" w:hAnsi="Verdana"/>
          <w:color w:val="4682B4"/>
          <w:sz w:val="18"/>
          <w:szCs w:val="18"/>
        </w:rPr>
        <w:t>Об утверждении положений по бухгалтерскому учету</w:t>
      </w:r>
      <w:r>
        <w:rPr>
          <w:rFonts w:ascii="Verdana" w:hAnsi="Verdana"/>
          <w:color w:val="000000"/>
          <w:sz w:val="18"/>
          <w:szCs w:val="18"/>
        </w:rPr>
        <w:t>».</w:t>
      </w:r>
    </w:p>
    <w:p w14:paraId="2641F05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09.06.2001 г. №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4AADADF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16.10.2000 г. № 92н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w:t>
      </w:r>
    </w:p>
    <w:p w14:paraId="03F8BD3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787EEB6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27.12.2007 г. №153н «Об утверждении</w:t>
      </w:r>
    </w:p>
    <w:p w14:paraId="381A7A4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(ПБУ14214/2007)».</w:t>
      </w:r>
    </w:p>
    <w:p w14:paraId="6AD1F34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w:t>
      </w:r>
      <w:r>
        <w:rPr>
          <w:rStyle w:val="WW8Num2z0"/>
          <w:rFonts w:ascii="Verdana" w:hAnsi="Verdana"/>
          <w:color w:val="000000"/>
          <w:sz w:val="18"/>
          <w:szCs w:val="18"/>
        </w:rPr>
        <w:t> </w:t>
      </w:r>
      <w:r>
        <w:rPr>
          <w:rStyle w:val="WW8Num3z0"/>
          <w:rFonts w:ascii="Verdana" w:hAnsi="Verdana"/>
          <w:color w:val="4682B4"/>
          <w:sz w:val="18"/>
          <w:szCs w:val="18"/>
        </w:rPr>
        <w:t>РФот</w:t>
      </w:r>
      <w:r>
        <w:rPr>
          <w:rStyle w:val="WW8Num2z0"/>
          <w:rFonts w:ascii="Verdana" w:hAnsi="Verdana"/>
          <w:color w:val="000000"/>
          <w:sz w:val="18"/>
          <w:szCs w:val="18"/>
        </w:rPr>
        <w:t> </w:t>
      </w:r>
      <w:r>
        <w:rPr>
          <w:rFonts w:ascii="Verdana" w:hAnsi="Verdana"/>
          <w:color w:val="000000"/>
          <w:sz w:val="18"/>
          <w:szCs w:val="18"/>
        </w:rPr>
        <w:t>28.11.2001 г. № 96н«Об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w:t>
      </w:r>
    </w:p>
    <w:p w14:paraId="136F8DF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29.07.1998 г. № 34н «Об утверждении Положения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39A6112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30.03.2001 г.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32EDBA0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31.10.2000 г. № 94н «Об утверждении Плана счетов бухгалтерского учета финансово-хозяйственной деятельности организаций ^инструкции по его применению».</w:t>
      </w:r>
    </w:p>
    <w:p w14:paraId="6506476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от 05.04.2010 г. N 40-ФЗ «О внесении изменений в отдельные законодательные акты Российской Федерации по вопросу</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социально ориентированных некоммерческих организаций»;</w:t>
      </w:r>
    </w:p>
    <w:p w14:paraId="3CED2DD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от 08.08.2001 г. № 129-ФЗ «О государственной регистрации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7204E75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от 08.12.1995 г. № 193-Ф3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412B40E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Федеральный закон от 11.07.2001 г. № 95-ФЗ «</w:t>
      </w:r>
      <w:r>
        <w:rPr>
          <w:rStyle w:val="WW8Num3z0"/>
          <w:rFonts w:ascii="Verdana" w:hAnsi="Verdana"/>
          <w:color w:val="4682B4"/>
          <w:sz w:val="18"/>
          <w:szCs w:val="18"/>
        </w:rPr>
        <w:t>О политических партиях</w:t>
      </w:r>
      <w:r>
        <w:rPr>
          <w:rFonts w:ascii="Verdana" w:hAnsi="Verdana"/>
          <w:color w:val="000000"/>
          <w:sz w:val="18"/>
          <w:szCs w:val="18"/>
        </w:rPr>
        <w:t>».</w:t>
      </w:r>
    </w:p>
    <w:p w14:paraId="3365D18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Федеральный закон от 11.07.97 г. N 97-ФЗ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w:t>
      </w:r>
    </w:p>
    <w:p w14:paraId="642432A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Федеральный закон от 11.08.1995 г. № 1Э5-ФЗ «</w:t>
      </w:r>
      <w:r>
        <w:rPr>
          <w:rStyle w:val="WW8Num3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w:t>
      </w:r>
    </w:p>
    <w:p w14:paraId="5BB8589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Федеральный закон от 12.01.1996 г. № 10-ФЗ «</w:t>
      </w:r>
      <w:r>
        <w:rPr>
          <w:rStyle w:val="WW8Num3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w:t>
      </w:r>
    </w:p>
    <w:p w14:paraId="4A2B282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Федеральный закон от 12.01.1996 г. № 7-ФЗ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74AFC90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Федеральный закон от 14.06.95 г. №88-ФЗ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16BF736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Федеральный закон от 15.04.1998 г. № 66-ФЗ «О</w:t>
      </w:r>
      <w:r>
        <w:rPr>
          <w:rStyle w:val="WW8Num2z0"/>
          <w:rFonts w:ascii="Verdana" w:hAnsi="Verdana"/>
          <w:color w:val="000000"/>
          <w:sz w:val="18"/>
          <w:szCs w:val="18"/>
        </w:rPr>
        <w:t> </w:t>
      </w:r>
      <w:r>
        <w:rPr>
          <w:rStyle w:val="WW8Num3z0"/>
          <w:rFonts w:ascii="Verdana" w:hAnsi="Verdana"/>
          <w:color w:val="4682B4"/>
          <w:sz w:val="18"/>
          <w:szCs w:val="18"/>
        </w:rPr>
        <w:t>садоводческих</w:t>
      </w:r>
      <w:r>
        <w:rPr>
          <w:rFonts w:ascii="Verdana" w:hAnsi="Verdana"/>
          <w:color w:val="000000"/>
          <w:sz w:val="18"/>
          <w:szCs w:val="18"/>
        </w:rPr>
        <w:t>, огороднических и дачных некоммерческих объединениях граждан».</w:t>
      </w:r>
    </w:p>
    <w:p w14:paraId="49BBCF7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Федеральный закон от 15.06.96 г. N 72-ФЗ «О товариществах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w:t>
      </w:r>
    </w:p>
    <w:p w14:paraId="45133B9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Федеральный закон от 15.12.2001 г. № 167-ФЗ «Об обязательном</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страховании в Российской Федерации».</w:t>
      </w:r>
    </w:p>
    <w:p w14:paraId="0DE2A3A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Федеральный закон от 17.12.1999 г. № 211-ФЗ «Об общих принципах организации и деятельности ассоциаций экономического взаимодействия субъектов Российской Федерации».</w:t>
      </w:r>
    </w:p>
    <w:p w14:paraId="4AADA25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Федеральный закон от 19.05.1995 г. № 82-ФЗ!«Об общественных объединениях».</w:t>
      </w:r>
    </w:p>
    <w:p w14:paraId="023A184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9C1735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Федеральный закон от 25.07.2002 г. № 114-ФЗ «</w:t>
      </w:r>
      <w:r>
        <w:rPr>
          <w:rStyle w:val="WW8Num3z0"/>
          <w:rFonts w:ascii="Verdana" w:hAnsi="Verdana"/>
          <w:color w:val="4682B4"/>
          <w:sz w:val="18"/>
          <w:szCs w:val="18"/>
        </w:rPr>
        <w:t>О противодействии экстремистской деятельности</w:t>
      </w:r>
      <w:r>
        <w:rPr>
          <w:rFonts w:ascii="Verdana" w:hAnsi="Verdana"/>
          <w:color w:val="000000"/>
          <w:sz w:val="18"/>
          <w:szCs w:val="18"/>
        </w:rPr>
        <w:t>».</w:t>
      </w:r>
    </w:p>
    <w:p w14:paraId="5D72C8D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Федеральный закон от 26.09.1997 г. № 125-ФЗ «</w:t>
      </w:r>
      <w:r>
        <w:rPr>
          <w:rStyle w:val="WW8Num3z0"/>
          <w:rFonts w:ascii="Verdana" w:hAnsi="Verdana"/>
          <w:color w:val="4682B4"/>
          <w:sz w:val="18"/>
          <w:szCs w:val="18"/>
        </w:rPr>
        <w:t>О свободе совести и о религиозных объединениях</w:t>
      </w:r>
      <w:r>
        <w:rPr>
          <w:rFonts w:ascii="Verdana" w:hAnsi="Verdana"/>
          <w:color w:val="000000"/>
          <w:sz w:val="18"/>
          <w:szCs w:val="18"/>
        </w:rPr>
        <w:t>».</w:t>
      </w:r>
    </w:p>
    <w:p w14:paraId="1790CB9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Федеральный закон от 27.11.2002 г. № 156-ФЗ «Об объединениях</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w:t>
      </w:r>
    </w:p>
    <w:p w14:paraId="28DE964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Федеральный закон от 29.04.99 г. №80-ФЗ «</w:t>
      </w:r>
      <w:r>
        <w:rPr>
          <w:rStyle w:val="WW8Num3z0"/>
          <w:rFonts w:ascii="Verdana" w:hAnsi="Verdana"/>
          <w:color w:val="4682B4"/>
          <w:sz w:val="18"/>
          <w:szCs w:val="18"/>
        </w:rPr>
        <w:t>О физической культуре и спорте в Российской Федерации</w:t>
      </w:r>
      <w:r>
        <w:rPr>
          <w:rFonts w:ascii="Verdana" w:hAnsi="Verdana"/>
          <w:color w:val="000000"/>
          <w:sz w:val="18"/>
          <w:szCs w:val="18"/>
        </w:rPr>
        <w:t>».</w:t>
      </w:r>
    </w:p>
    <w:p w14:paraId="7E37ED6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Федеральный закон от 30.03.95 г. «</w:t>
      </w:r>
      <w:r>
        <w:rPr>
          <w:rStyle w:val="WW8Num3z0"/>
          <w:rFonts w:ascii="Verdana" w:hAnsi="Verdana"/>
          <w:color w:val="4682B4"/>
          <w:sz w:val="18"/>
          <w:szCs w:val="18"/>
        </w:rPr>
        <w:t>О сельскохозяйственной кооперации</w:t>
      </w:r>
      <w:r>
        <w:rPr>
          <w:rFonts w:ascii="Verdana" w:hAnsi="Verdana"/>
          <w:color w:val="000000"/>
          <w:sz w:val="18"/>
          <w:szCs w:val="18"/>
        </w:rPr>
        <w:t>».</w:t>
      </w:r>
    </w:p>
    <w:p w14:paraId="429B201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Е. А. Юридические аспекты деятельности некоммерческих организаций. М.: МОКБ «</w:t>
      </w:r>
      <w:r>
        <w:rPr>
          <w:rStyle w:val="WW8Num3z0"/>
          <w:rFonts w:ascii="Verdana" w:hAnsi="Verdana"/>
          <w:color w:val="4682B4"/>
          <w:sz w:val="18"/>
          <w:szCs w:val="18"/>
        </w:rPr>
        <w:t>МАРС</w:t>
      </w:r>
      <w:r>
        <w:rPr>
          <w:rFonts w:ascii="Verdana" w:hAnsi="Verdana"/>
          <w:color w:val="000000"/>
          <w:sz w:val="18"/>
          <w:szCs w:val="18"/>
        </w:rPr>
        <w:t>», 2000. - 230 с.</w:t>
      </w:r>
    </w:p>
    <w:p w14:paraId="542B21D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Е.А. Благотворительные организации в Российской Федерации (гражданско-правовые аспекты) Диссертация . кандидата юридических наук по специальности 12.00.03. М., 1994. -188 с.</w:t>
      </w:r>
    </w:p>
    <w:p w14:paraId="15BE2F3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Алешин</w:t>
      </w:r>
      <w:r>
        <w:rPr>
          <w:rStyle w:val="WW8Num2z0"/>
          <w:rFonts w:ascii="Verdana" w:hAnsi="Verdana"/>
          <w:color w:val="000000"/>
          <w:sz w:val="18"/>
          <w:szCs w:val="18"/>
        </w:rPr>
        <w:t> </w:t>
      </w:r>
      <w:r>
        <w:rPr>
          <w:rFonts w:ascii="Verdana" w:hAnsi="Verdana"/>
          <w:color w:val="000000"/>
          <w:sz w:val="18"/>
          <w:szCs w:val="18"/>
        </w:rPr>
        <w:t>С.М., Нефедов В.П. Анализ исполнения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расходов, контроль и ревизия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1978.-222 с.</w:t>
      </w:r>
    </w:p>
    <w:p w14:paraId="3C2713D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Аналитический обзор. Динамика развития и</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сектора НКО в России М.: Исследовательская группа ЦИРКОН, 2009.</w:t>
      </w:r>
    </w:p>
    <w:p w14:paraId="423139C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Бабкова</w:t>
      </w:r>
      <w:r>
        <w:rPr>
          <w:rStyle w:val="WW8Num2z0"/>
          <w:rFonts w:ascii="Verdana" w:hAnsi="Verdana"/>
          <w:color w:val="000000"/>
          <w:sz w:val="18"/>
          <w:szCs w:val="18"/>
        </w:rPr>
        <w:t> </w:t>
      </w:r>
      <w:r>
        <w:rPr>
          <w:rFonts w:ascii="Verdana" w:hAnsi="Verdana"/>
          <w:color w:val="000000"/>
          <w:sz w:val="18"/>
          <w:szCs w:val="18"/>
        </w:rPr>
        <w:t>Н.М.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некоммерческих организаций, не имеющих доходов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Консультант, 1998. -№22.</w:t>
      </w:r>
    </w:p>
    <w:p w14:paraId="75819DB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Основные направления развития бухгалтерского учета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№3.</w:t>
      </w:r>
    </w:p>
    <w:p w14:paraId="088C784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выполнения // Бухгалтерский учет. 1999. - №8.</w:t>
      </w:r>
    </w:p>
    <w:p w14:paraId="0FF027D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Раскрытие информации в бухгалтерской отчетности // Бухгалтерский учет. 2000. - №7.</w:t>
      </w:r>
    </w:p>
    <w:p w14:paraId="0B36603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H.A. Услуги (социально-правовой аспект): Монография. Саратов, 2001.</w:t>
      </w:r>
    </w:p>
    <w:p w14:paraId="40150AE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Барков</w:t>
      </w:r>
      <w:r>
        <w:rPr>
          <w:rStyle w:val="WW8Num2z0"/>
          <w:rFonts w:ascii="Verdana" w:hAnsi="Verdana"/>
          <w:color w:val="000000"/>
          <w:sz w:val="18"/>
          <w:szCs w:val="18"/>
        </w:rPr>
        <w:t> </w:t>
      </w:r>
      <w:r>
        <w:rPr>
          <w:rFonts w:ascii="Verdana" w:hAnsi="Verdana"/>
          <w:color w:val="000000"/>
          <w:sz w:val="18"/>
          <w:szCs w:val="18"/>
        </w:rPr>
        <w:t>A.B. Договор как средство правового регулирования рынка социальных услуг. Монография. М.: ИГ «</w:t>
      </w:r>
      <w:r>
        <w:rPr>
          <w:rStyle w:val="WW8Num3z0"/>
          <w:rFonts w:ascii="Verdana" w:hAnsi="Verdana"/>
          <w:color w:val="4682B4"/>
          <w:sz w:val="18"/>
          <w:szCs w:val="18"/>
        </w:rPr>
        <w:t>Юрист</w:t>
      </w:r>
      <w:r>
        <w:rPr>
          <w:rFonts w:ascii="Verdana" w:hAnsi="Verdana"/>
          <w:color w:val="000000"/>
          <w:sz w:val="18"/>
          <w:szCs w:val="18"/>
        </w:rPr>
        <w:t>», 2008.</w:t>
      </w:r>
    </w:p>
    <w:p w14:paraId="024FDDE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Барков</w:t>
      </w:r>
      <w:r>
        <w:rPr>
          <w:rStyle w:val="WW8Num2z0"/>
          <w:rFonts w:ascii="Verdana" w:hAnsi="Verdana"/>
          <w:color w:val="000000"/>
          <w:sz w:val="18"/>
          <w:szCs w:val="18"/>
        </w:rPr>
        <w:t> </w:t>
      </w:r>
      <w:r>
        <w:rPr>
          <w:rFonts w:ascii="Verdana" w:hAnsi="Verdana"/>
          <w:color w:val="000000"/>
          <w:sz w:val="18"/>
          <w:szCs w:val="18"/>
        </w:rPr>
        <w:t>A.B. Гражданская правосубъектность и 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некоммерческих организаций: Учеб. пос. М.: ИГ «</w:t>
      </w:r>
      <w:r>
        <w:rPr>
          <w:rStyle w:val="WW8Num3z0"/>
          <w:rFonts w:ascii="Verdana" w:hAnsi="Verdana"/>
          <w:color w:val="4682B4"/>
          <w:sz w:val="18"/>
          <w:szCs w:val="18"/>
        </w:rPr>
        <w:t>Юрист</w:t>
      </w:r>
      <w:r>
        <w:rPr>
          <w:rFonts w:ascii="Verdana" w:hAnsi="Verdana"/>
          <w:color w:val="000000"/>
          <w:sz w:val="18"/>
          <w:szCs w:val="18"/>
        </w:rPr>
        <w:t>», 2004.</w:t>
      </w:r>
    </w:p>
    <w:p w14:paraId="4D00407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Баталина М., Московская А., Тарадина JL Обзор опыта и концепцийсоциального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с учетом возможностей его применения в145современной России М.: ГУ-ВШЭ Институт управления социальными процессами, 2007.</w:t>
      </w:r>
    </w:p>
    <w:p w14:paraId="1DB6818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Соколов Б.И. Финансы</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 менеджмент, учёт, налогообложение, контроль.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«Типография «</w:t>
      </w:r>
      <w:r>
        <w:rPr>
          <w:rStyle w:val="WW8Num3z0"/>
          <w:rFonts w:ascii="Verdana" w:hAnsi="Verdana"/>
          <w:color w:val="4682B4"/>
          <w:sz w:val="18"/>
          <w:szCs w:val="18"/>
        </w:rPr>
        <w:t>Береста</w:t>
      </w:r>
      <w:r>
        <w:rPr>
          <w:rFonts w:ascii="Verdana" w:hAnsi="Verdana"/>
          <w:color w:val="000000"/>
          <w:sz w:val="18"/>
          <w:szCs w:val="18"/>
        </w:rPr>
        <w:t>», 2009, -352 с.</w:t>
      </w:r>
    </w:p>
    <w:p w14:paraId="7D95116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Батурина, М.В.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негосударственных некоммерческих организаций : автореферат дис. . кандидата экономических наук : 08.00.12-С.-Петерб. 2007.</w:t>
      </w:r>
    </w:p>
    <w:p w14:paraId="5AC8AC8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Баханысова Е.Р.,</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MJI. Некоммерческие организации в России: финансовое управление: Учебно-практическое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 с.</w:t>
      </w:r>
    </w:p>
    <w:p w14:paraId="5F906FD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Баханькова</w:t>
      </w:r>
      <w:r>
        <w:rPr>
          <w:rStyle w:val="WW8Num2z0"/>
          <w:rFonts w:ascii="Verdana" w:hAnsi="Verdana"/>
          <w:color w:val="000000"/>
          <w:sz w:val="18"/>
          <w:szCs w:val="18"/>
        </w:rPr>
        <w:t> </w:t>
      </w:r>
      <w:r>
        <w:rPr>
          <w:rFonts w:ascii="Verdana" w:hAnsi="Verdana"/>
          <w:color w:val="000000"/>
          <w:sz w:val="18"/>
          <w:szCs w:val="18"/>
        </w:rPr>
        <w:t>Е.Р. Бюджет как основной документ</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НКО //</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2001. - №5.</w:t>
      </w:r>
    </w:p>
    <w:p w14:paraId="43207EE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Единый план счетов бухгалтерского учета. М.: Наука, 1959. -142 с.</w:t>
      </w:r>
    </w:p>
    <w:p w14:paraId="50B122E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Бухгалтерский учет в бюджетных учреждениях.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- 175 с.</w:t>
      </w:r>
    </w:p>
    <w:p w14:paraId="3695FB7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Л.: Экономическое образование, 1926. - 366 с.</w:t>
      </w:r>
    </w:p>
    <w:p w14:paraId="32DC2F5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Счетоводство форм и организаций хозяйств. JL: Издательский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союз «</w:t>
      </w:r>
      <w:r>
        <w:rPr>
          <w:rStyle w:val="WW8Num3z0"/>
          <w:rFonts w:ascii="Verdana" w:hAnsi="Verdana"/>
          <w:color w:val="4682B4"/>
          <w:sz w:val="18"/>
          <w:szCs w:val="18"/>
        </w:rPr>
        <w:t>Кооперация</w:t>
      </w:r>
      <w:r>
        <w:rPr>
          <w:rFonts w:ascii="Verdana" w:hAnsi="Verdana"/>
          <w:color w:val="000000"/>
          <w:sz w:val="18"/>
          <w:szCs w:val="18"/>
        </w:rPr>
        <w:t>», 1924. - 327 с.</w:t>
      </w:r>
    </w:p>
    <w:p w14:paraId="4410D7C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Л.: Экономическое образование, 1930. - 537 с.</w:t>
      </w:r>
    </w:p>
    <w:p w14:paraId="553399F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Бондаренкова</w:t>
      </w:r>
      <w:r>
        <w:rPr>
          <w:rStyle w:val="WW8Num2z0"/>
          <w:rFonts w:ascii="Verdana" w:hAnsi="Verdana"/>
          <w:color w:val="000000"/>
          <w:sz w:val="18"/>
          <w:szCs w:val="18"/>
        </w:rPr>
        <w:t> </w:t>
      </w:r>
      <w:r>
        <w:rPr>
          <w:rFonts w:ascii="Verdana" w:hAnsi="Verdana"/>
          <w:color w:val="000000"/>
          <w:sz w:val="18"/>
          <w:szCs w:val="18"/>
        </w:rPr>
        <w:t>Г.П. Развитие третьего сектора,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социальной адаптации населения. М.: Высшая школа экономики, 1999. -368 с.</w:t>
      </w:r>
    </w:p>
    <w:p w14:paraId="37A7091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энциклопедический словарь. М.: Книжный мир, 2002. - 695 с.</w:t>
      </w:r>
    </w:p>
    <w:p w14:paraId="1E14F8E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Вильяме Я. Справочник GAAP с комментариями. М.: Финансы и статистика, 1998. -149 с.</w:t>
      </w:r>
    </w:p>
    <w:p w14:paraId="259D49D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М. Общественное счетоведение. М., 1915.</w:t>
      </w:r>
    </w:p>
    <w:p w14:paraId="1E26EFD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М. Счетоводство в его историческом развитии. М., 1927.</w:t>
      </w:r>
    </w:p>
    <w:p w14:paraId="56CABA3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 Ю. Финансовые механизмы деятельности неправительственных некоммерческих организаций. М., 2002. - 96 с.</w:t>
      </w:r>
    </w:p>
    <w:p w14:paraId="3A564D3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 Ю., Толмасова А. К. Некоммерческие организации: бухгалтерский учёт, налогообложение и правовой статус. М.: Изд-во «Бухгалтерский учёт», 2004. - 400 с.</w:t>
      </w:r>
    </w:p>
    <w:p w14:paraId="1BDCCEC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Некоммерческие организации: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Книга и Бизнес</w:t>
      </w:r>
      <w:r>
        <w:rPr>
          <w:rFonts w:ascii="Verdana" w:hAnsi="Verdana"/>
          <w:color w:val="000000"/>
          <w:sz w:val="18"/>
          <w:szCs w:val="18"/>
        </w:rPr>
        <w:t>», 2009. -352 с.</w:t>
      </w:r>
    </w:p>
    <w:p w14:paraId="00F6ABE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Учет в негосударственных некоммерческих организациях. Проблемы организации и методологии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2000. - №23.</w:t>
      </w:r>
    </w:p>
    <w:p w14:paraId="122D621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 концепции реформирования учета в России // Бухгалтерский учет. Приложение к журналу, 1999. - №6.</w:t>
      </w:r>
    </w:p>
    <w:p w14:paraId="72189D1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Гордин</w:t>
      </w:r>
      <w:r>
        <w:rPr>
          <w:rStyle w:val="WW8Num2z0"/>
          <w:rFonts w:ascii="Verdana" w:hAnsi="Verdana"/>
          <w:color w:val="000000"/>
          <w:sz w:val="18"/>
          <w:szCs w:val="18"/>
        </w:rPr>
        <w:t> </w:t>
      </w:r>
      <w:r>
        <w:rPr>
          <w:rFonts w:ascii="Verdana" w:hAnsi="Verdana"/>
          <w:color w:val="000000"/>
          <w:sz w:val="18"/>
          <w:szCs w:val="18"/>
        </w:rPr>
        <w:t>В.Э. Экономика общественного и</w:t>
      </w:r>
      <w:r>
        <w:rPr>
          <w:rStyle w:val="WW8Num2z0"/>
          <w:rFonts w:ascii="Verdana" w:hAnsi="Verdana"/>
          <w:color w:val="000000"/>
          <w:sz w:val="18"/>
          <w:szCs w:val="18"/>
        </w:rPr>
        <w:t> </w:t>
      </w:r>
      <w:r>
        <w:rPr>
          <w:rStyle w:val="WW8Num3z0"/>
          <w:rFonts w:ascii="Verdana" w:hAnsi="Verdana"/>
          <w:color w:val="4682B4"/>
          <w:sz w:val="18"/>
          <w:szCs w:val="18"/>
        </w:rPr>
        <w:t>неприбыльного</w:t>
      </w:r>
      <w:r>
        <w:rPr>
          <w:rStyle w:val="WW8Num2z0"/>
          <w:rFonts w:ascii="Verdana" w:hAnsi="Verdana"/>
          <w:color w:val="000000"/>
          <w:sz w:val="18"/>
          <w:szCs w:val="18"/>
        </w:rPr>
        <w:t> </w:t>
      </w:r>
      <w:r>
        <w:rPr>
          <w:rFonts w:ascii="Verdana" w:hAnsi="Verdana"/>
          <w:color w:val="000000"/>
          <w:sz w:val="18"/>
          <w:szCs w:val="18"/>
        </w:rPr>
        <w:t>сектора. СПб.: Изд-во СПбГУЭФ, 1998. - 289 с.</w:t>
      </w:r>
    </w:p>
    <w:p w14:paraId="354E678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ГРАНС Центр исследований гражданского общества и</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ГУ-ВШЭ www.grans.hse.ru.</w:t>
      </w:r>
    </w:p>
    <w:p w14:paraId="1BE7BB0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Грешнова Е., Боровых А. Устойчивое развитие</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Материалы к семинару. М.: Уорлд Лернинг, 2000. - 85 с.</w:t>
      </w:r>
    </w:p>
    <w:p w14:paraId="23FEF2D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 М., Старостин С. Н.,</w:t>
      </w:r>
      <w:r>
        <w:rPr>
          <w:rStyle w:val="WW8Num2z0"/>
          <w:rFonts w:ascii="Verdana" w:hAnsi="Verdana"/>
          <w:color w:val="000000"/>
          <w:sz w:val="18"/>
          <w:szCs w:val="18"/>
        </w:rPr>
        <w:t> </w:t>
      </w:r>
      <w:r>
        <w:rPr>
          <w:rStyle w:val="WW8Num3z0"/>
          <w:rFonts w:ascii="Verdana" w:hAnsi="Verdana"/>
          <w:color w:val="4682B4"/>
          <w:sz w:val="18"/>
          <w:szCs w:val="18"/>
        </w:rPr>
        <w:t>Кошеварова</w:t>
      </w:r>
      <w:r>
        <w:rPr>
          <w:rStyle w:val="WW8Num2z0"/>
          <w:rFonts w:ascii="Verdana" w:hAnsi="Verdana"/>
          <w:color w:val="000000"/>
          <w:sz w:val="18"/>
          <w:szCs w:val="18"/>
        </w:rPr>
        <w:t> </w:t>
      </w:r>
      <w:r>
        <w:rPr>
          <w:rFonts w:ascii="Verdana" w:hAnsi="Verdana"/>
          <w:color w:val="000000"/>
          <w:sz w:val="18"/>
          <w:szCs w:val="18"/>
        </w:rPr>
        <w:t>Н. Л., Морозов А. С. Некоммерческие организации,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- 448 с.</w:t>
      </w:r>
    </w:p>
    <w:p w14:paraId="06B68F7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Джаарбеков СМ.,</w:t>
      </w:r>
      <w:r>
        <w:rPr>
          <w:rStyle w:val="WW8Num2z0"/>
          <w:rFonts w:ascii="Verdana" w:hAnsi="Verdana"/>
          <w:color w:val="000000"/>
          <w:sz w:val="18"/>
          <w:szCs w:val="18"/>
        </w:rPr>
        <w:t> </w:t>
      </w:r>
      <w:r>
        <w:rPr>
          <w:rStyle w:val="WW8Num3z0"/>
          <w:rFonts w:ascii="Verdana" w:hAnsi="Verdana"/>
          <w:color w:val="4682B4"/>
          <w:sz w:val="18"/>
          <w:szCs w:val="18"/>
        </w:rPr>
        <w:t>Старостин</w:t>
      </w:r>
      <w:r>
        <w:rPr>
          <w:rStyle w:val="WW8Num2z0"/>
          <w:rFonts w:ascii="Verdana" w:hAnsi="Verdana"/>
          <w:color w:val="000000"/>
          <w:sz w:val="18"/>
          <w:szCs w:val="18"/>
        </w:rPr>
        <w:t> </w:t>
      </w:r>
      <w:r>
        <w:rPr>
          <w:rFonts w:ascii="Verdana" w:hAnsi="Verdana"/>
          <w:color w:val="000000"/>
          <w:sz w:val="18"/>
          <w:szCs w:val="18"/>
        </w:rPr>
        <w:t>С.Н., Кошеварова Н.Л., Морозов A.C. Некоммерческие организации: организационно-правовые формы, бухгалтерский учёт, налогообложение, 3-е изд., М.: МЦФЭР, 2007. - 416 с.</w:t>
      </w:r>
    </w:p>
    <w:p w14:paraId="24A9FFD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«Менеджмент в некоммерческой организации: принципы147и практика». М: Вильяме, 2007. - 304 с.</w:t>
      </w:r>
    </w:p>
    <w:p w14:paraId="28C9163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И.В. Некоммерческие организации // Гражданское право. Учебник. М, ПРОСПЕКТ, 1998. - 621 с.</w:t>
      </w:r>
    </w:p>
    <w:p w14:paraId="456591B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E.H. Экономика общественного сектора и некоммерческих организаций. -М. Изд-во Моск. ун-та 1995.</w:t>
      </w:r>
    </w:p>
    <w:p w14:paraId="64942EF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Залесский</w:t>
      </w:r>
      <w:r>
        <w:rPr>
          <w:rStyle w:val="WW8Num2z0"/>
          <w:rFonts w:ascii="Verdana" w:hAnsi="Verdana"/>
          <w:color w:val="000000"/>
          <w:sz w:val="18"/>
          <w:szCs w:val="18"/>
        </w:rPr>
        <w:t> </w:t>
      </w:r>
      <w:r>
        <w:rPr>
          <w:rFonts w:ascii="Verdana" w:hAnsi="Verdana"/>
          <w:color w:val="000000"/>
          <w:sz w:val="18"/>
          <w:szCs w:val="18"/>
        </w:rPr>
        <w:t>В.В., Каллистратова Р.Ф. Комментарий к Федеральному закону «</w:t>
      </w:r>
      <w:r>
        <w:rPr>
          <w:rStyle w:val="WW8Num3z0"/>
          <w:rFonts w:ascii="Verdana" w:hAnsi="Verdana"/>
          <w:color w:val="4682B4"/>
          <w:sz w:val="18"/>
          <w:szCs w:val="18"/>
        </w:rPr>
        <w:t>О некоммерческих организациях</w:t>
      </w:r>
      <w:r>
        <w:rPr>
          <w:rFonts w:ascii="Verdana" w:hAnsi="Verdana"/>
          <w:color w:val="000000"/>
          <w:sz w:val="18"/>
          <w:szCs w:val="18"/>
        </w:rPr>
        <w:t>», 2-е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1999.-264 с.</w:t>
      </w:r>
    </w:p>
    <w:p w14:paraId="23DA7B8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и налогообложение некоммерческих организаций. М: Налоговый вестник, 2003. - 224 с.</w:t>
      </w:r>
    </w:p>
    <w:p w14:paraId="0FC1633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Иллнер М. Оценка эффективности социальных мероприятий. М.: // Социологические исследования. - 1990.</w:t>
      </w:r>
    </w:p>
    <w:p w14:paraId="09086D9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 - 432 с.</w:t>
      </w:r>
    </w:p>
    <w:p w14:paraId="23619C5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Ковалев Вит. В. Учет, анализ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Учеб.-метод, пособие. М.: Финансы и статистика, 2006. -688с.</w:t>
      </w:r>
    </w:p>
    <w:p w14:paraId="72B8797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Кондраков И. Н. Бухгалтерский учет и налогообложение в бюджетных учреждениях, М., «</w:t>
      </w:r>
      <w:r>
        <w:rPr>
          <w:rStyle w:val="WW8Num3z0"/>
          <w:rFonts w:ascii="Verdana" w:hAnsi="Verdana"/>
          <w:color w:val="4682B4"/>
          <w:sz w:val="18"/>
          <w:szCs w:val="18"/>
        </w:rPr>
        <w:t>Проспект</w:t>
      </w:r>
      <w:r>
        <w:rPr>
          <w:rFonts w:ascii="Verdana" w:hAnsi="Verdana"/>
          <w:color w:val="000000"/>
          <w:sz w:val="18"/>
          <w:szCs w:val="18"/>
        </w:rPr>
        <w:t>», 2010. - 464с.</w:t>
      </w:r>
    </w:p>
    <w:p w14:paraId="2A17E63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Алан P.A. «Стратегический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некоммерческих организаций». Р-н/Д: Феникс, 2007. - 854 с.</w:t>
      </w:r>
    </w:p>
    <w:p w14:paraId="71E71FF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Некоммерческие организации (Справочник руководителя и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Эксмо, 2008. - 352 с.</w:t>
      </w:r>
    </w:p>
    <w:p w14:paraId="4AC361F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Куров</w:t>
      </w:r>
      <w:r>
        <w:rPr>
          <w:rStyle w:val="WW8Num2z0"/>
          <w:rFonts w:ascii="Verdana" w:hAnsi="Verdana"/>
          <w:color w:val="000000"/>
          <w:sz w:val="18"/>
          <w:szCs w:val="18"/>
        </w:rPr>
        <w:t> </w:t>
      </w:r>
      <w:r>
        <w:rPr>
          <w:rFonts w:ascii="Verdana" w:hAnsi="Verdana"/>
          <w:color w:val="000000"/>
          <w:sz w:val="18"/>
          <w:szCs w:val="18"/>
        </w:rPr>
        <w:t>С.В. Образовательные услуги: гражданско-правовой аспект.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1999. 121 с.</w:t>
      </w:r>
    </w:p>
    <w:p w14:paraId="4491080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 Л., Константинова С. Б.,</w:t>
      </w:r>
      <w:r>
        <w:rPr>
          <w:rStyle w:val="WW8Num2z0"/>
          <w:rFonts w:ascii="Verdana" w:hAnsi="Verdana"/>
          <w:color w:val="000000"/>
          <w:sz w:val="18"/>
          <w:szCs w:val="18"/>
        </w:rPr>
        <w:t> </w:t>
      </w:r>
      <w:r>
        <w:rPr>
          <w:rStyle w:val="WW8Num3z0"/>
          <w:rFonts w:ascii="Verdana" w:hAnsi="Verdana"/>
          <w:color w:val="4682B4"/>
          <w:sz w:val="18"/>
          <w:szCs w:val="18"/>
        </w:rPr>
        <w:t>Пирожкова</w:t>
      </w:r>
      <w:r>
        <w:rPr>
          <w:rStyle w:val="WW8Num2z0"/>
          <w:rFonts w:ascii="Verdana" w:hAnsi="Verdana"/>
          <w:color w:val="000000"/>
          <w:sz w:val="18"/>
          <w:szCs w:val="18"/>
        </w:rPr>
        <w:t> </w:t>
      </w:r>
      <w:r>
        <w:rPr>
          <w:rFonts w:ascii="Verdana" w:hAnsi="Verdana"/>
          <w:color w:val="000000"/>
          <w:sz w:val="18"/>
          <w:szCs w:val="18"/>
        </w:rPr>
        <w:t>Н. А. Аудит некоммерческих организаций. -М.: Дело и Сервис, 2003. 192 с. '</w:t>
      </w:r>
    </w:p>
    <w:p w14:paraId="0AEDFE9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 Л., Пирожкова Н. А. Бухгалтерский учет хозяйственно-экономической деятельности религиозных объединений. М.: Дело и Сервис, 2003.-304 с.</w:t>
      </w:r>
    </w:p>
    <w:p w14:paraId="674BA41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Макальская M.JI., Самоучитель по бухгалтерскому учёту в некоммерческих организациях. М., ДиС, 2007. - 144 с.</w:t>
      </w:r>
    </w:p>
    <w:p w14:paraId="5BE3E98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Макальская M.JI.,</w:t>
      </w:r>
      <w:r>
        <w:rPr>
          <w:rStyle w:val="WW8Num2z0"/>
          <w:rFonts w:ascii="Verdana" w:hAnsi="Verdana"/>
          <w:color w:val="000000"/>
          <w:sz w:val="18"/>
          <w:szCs w:val="18"/>
        </w:rPr>
        <w:t> </w:t>
      </w:r>
      <w:r>
        <w:rPr>
          <w:rStyle w:val="WW8Num3z0"/>
          <w:rFonts w:ascii="Verdana" w:hAnsi="Verdana"/>
          <w:color w:val="4682B4"/>
          <w:sz w:val="18"/>
          <w:szCs w:val="18"/>
        </w:rPr>
        <w:t>Пирожкова</w:t>
      </w:r>
      <w:r>
        <w:rPr>
          <w:rStyle w:val="WW8Num2z0"/>
          <w:rFonts w:ascii="Verdana" w:hAnsi="Verdana"/>
          <w:color w:val="000000"/>
          <w:sz w:val="18"/>
          <w:szCs w:val="18"/>
        </w:rPr>
        <w:t> </w:t>
      </w:r>
      <w:r>
        <w:rPr>
          <w:rFonts w:ascii="Verdana" w:hAnsi="Verdana"/>
          <w:color w:val="000000"/>
          <w:sz w:val="18"/>
          <w:szCs w:val="18"/>
        </w:rPr>
        <w:t>H.A. Некоммерческий организации в России. М., Дело и сервис, 2000. - 816 с.</w:t>
      </w:r>
    </w:p>
    <w:p w14:paraId="518245E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Макальская MJI.</w:t>
      </w:r>
      <w:r>
        <w:rPr>
          <w:rStyle w:val="WW8Num2z0"/>
          <w:rFonts w:ascii="Verdana" w:hAnsi="Verdana"/>
          <w:color w:val="000000"/>
          <w:sz w:val="18"/>
          <w:szCs w:val="18"/>
        </w:rPr>
        <w:t> </w:t>
      </w:r>
      <w:r>
        <w:rPr>
          <w:rStyle w:val="WW8Num3z0"/>
          <w:rFonts w:ascii="Verdana" w:hAnsi="Verdana"/>
          <w:color w:val="4682B4"/>
          <w:sz w:val="18"/>
          <w:szCs w:val="18"/>
        </w:rPr>
        <w:t>Никишина</w:t>
      </w:r>
      <w:r>
        <w:rPr>
          <w:rStyle w:val="WW8Num2z0"/>
          <w:rFonts w:ascii="Verdana" w:hAnsi="Verdana"/>
          <w:color w:val="000000"/>
          <w:sz w:val="18"/>
          <w:szCs w:val="18"/>
        </w:rPr>
        <w:t> </w:t>
      </w:r>
      <w:r>
        <w:rPr>
          <w:rFonts w:ascii="Verdana" w:hAnsi="Verdana"/>
          <w:color w:val="000000"/>
          <w:sz w:val="18"/>
          <w:szCs w:val="18"/>
        </w:rPr>
        <w:t>Е.А., Финансовое обеспечение деятельности православных религиозных организаций, М, ДиС, 2008. -224с</w:t>
      </w:r>
    </w:p>
    <w:p w14:paraId="0DC02CF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Макальская M.JL,</w:t>
      </w:r>
      <w:r>
        <w:rPr>
          <w:rStyle w:val="WW8Num2z0"/>
          <w:rFonts w:ascii="Verdana" w:hAnsi="Verdana"/>
          <w:color w:val="000000"/>
          <w:sz w:val="18"/>
          <w:szCs w:val="18"/>
        </w:rPr>
        <w:t> </w:t>
      </w:r>
      <w:r>
        <w:rPr>
          <w:rStyle w:val="WW8Num3z0"/>
          <w:rFonts w:ascii="Verdana" w:hAnsi="Verdana"/>
          <w:color w:val="4682B4"/>
          <w:sz w:val="18"/>
          <w:szCs w:val="18"/>
        </w:rPr>
        <w:t>Пирожкова</w:t>
      </w:r>
      <w:r>
        <w:rPr>
          <w:rStyle w:val="WW8Num2z0"/>
          <w:rFonts w:ascii="Verdana" w:hAnsi="Verdana"/>
          <w:color w:val="000000"/>
          <w:sz w:val="18"/>
          <w:szCs w:val="18"/>
        </w:rPr>
        <w:t> </w:t>
      </w:r>
      <w:r>
        <w:rPr>
          <w:rFonts w:ascii="Verdana" w:hAnsi="Verdana"/>
          <w:color w:val="000000"/>
          <w:sz w:val="18"/>
          <w:szCs w:val="18"/>
        </w:rPr>
        <w:t>H.A. Некоммерческие организации в России. Создание, права,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учёт, отчетность. М., ДиС, 6-е изд., пе-рераб. и доп.; 2008, - 368 с.</w:t>
      </w:r>
    </w:p>
    <w:p w14:paraId="208A0A9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Мюллер Г. Учет: международная перспектива. М.: Финансы и статистика, 1999. -436 с.</w:t>
      </w:r>
    </w:p>
    <w:p w14:paraId="6AC4732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Е.В. Учет и налогообложение в некоммерческих организациях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№24.</w:t>
      </w:r>
    </w:p>
    <w:p w14:paraId="0D81AF0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 Бухгалтерский учет, 2000. - №2.</w:t>
      </w:r>
    </w:p>
    <w:p w14:paraId="4323702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A.A. Некоторые особенности налогообложения некоммерческих организаций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-1998,-№7.</w:t>
      </w:r>
    </w:p>
    <w:p w14:paraId="4191C01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Современные концепции учета в</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 Некоммерческие организации в России. 2004. - № 4.</w:t>
      </w:r>
    </w:p>
    <w:p w14:paraId="0F82EFE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М.: Финансы, 2001. - 672 с.</w:t>
      </w:r>
    </w:p>
    <w:p w14:paraId="2D391CB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Парфенов</w:t>
      </w:r>
      <w:r>
        <w:rPr>
          <w:rStyle w:val="WW8Num2z0"/>
          <w:rFonts w:ascii="Verdana" w:hAnsi="Verdana"/>
          <w:color w:val="000000"/>
          <w:sz w:val="18"/>
          <w:szCs w:val="18"/>
        </w:rPr>
        <w:t> </w:t>
      </w:r>
      <w:r>
        <w:rPr>
          <w:rFonts w:ascii="Verdana" w:hAnsi="Verdana"/>
          <w:color w:val="000000"/>
          <w:sz w:val="18"/>
          <w:szCs w:val="18"/>
        </w:rPr>
        <w:t>К.Г. Бухгалтерский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-М.: ЗАО «</w:t>
      </w:r>
      <w:r>
        <w:rPr>
          <w:rStyle w:val="WW8Num3z0"/>
          <w:rFonts w:ascii="Verdana" w:hAnsi="Verdana"/>
          <w:color w:val="4682B4"/>
          <w:sz w:val="18"/>
          <w:szCs w:val="18"/>
        </w:rPr>
        <w:t>Бухгалтерский бюллетень</w:t>
      </w:r>
      <w:r>
        <w:rPr>
          <w:rFonts w:ascii="Verdana" w:hAnsi="Verdana"/>
          <w:color w:val="000000"/>
          <w:sz w:val="18"/>
          <w:szCs w:val="18"/>
        </w:rPr>
        <w:t>», 1999. -57 с.</w:t>
      </w:r>
    </w:p>
    <w:p w14:paraId="030FAF7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Перфильев</w:t>
      </w:r>
      <w:r>
        <w:rPr>
          <w:rStyle w:val="WW8Num2z0"/>
          <w:rFonts w:ascii="Verdana" w:hAnsi="Verdana"/>
          <w:color w:val="000000"/>
          <w:sz w:val="18"/>
          <w:szCs w:val="18"/>
        </w:rPr>
        <w:t> </w:t>
      </w:r>
      <w:r>
        <w:rPr>
          <w:rFonts w:ascii="Verdana" w:hAnsi="Verdana"/>
          <w:color w:val="000000"/>
          <w:sz w:val="18"/>
          <w:szCs w:val="18"/>
        </w:rPr>
        <w:t>Г. А.Учет в некоммерческих организациях : автореферат дис. . кандидата экономических наук : 08.00.12 / Всерос. заоч. финансово-эконом. ин-т. 2003.</w:t>
      </w:r>
    </w:p>
    <w:p w14:paraId="0BCB1BE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Л.И., Борисова Е.И. Анализ эффективности в</w:t>
      </w:r>
      <w:r>
        <w:rPr>
          <w:rStyle w:val="WW8Num2z0"/>
          <w:rFonts w:ascii="Verdana" w:hAnsi="Verdana"/>
          <w:color w:val="000000"/>
          <w:sz w:val="18"/>
          <w:szCs w:val="18"/>
        </w:rPr>
        <w:t> </w:t>
      </w:r>
      <w:r>
        <w:rPr>
          <w:rStyle w:val="WW8Num3z0"/>
          <w:rFonts w:ascii="Verdana" w:hAnsi="Verdana"/>
          <w:color w:val="4682B4"/>
          <w:sz w:val="18"/>
          <w:szCs w:val="18"/>
        </w:rPr>
        <w:t>некоммерческом</w:t>
      </w:r>
      <w:r>
        <w:rPr>
          <w:rStyle w:val="WW8Num2z0"/>
          <w:rFonts w:ascii="Verdana" w:hAnsi="Verdana"/>
          <w:color w:val="000000"/>
          <w:sz w:val="18"/>
          <w:szCs w:val="18"/>
        </w:rPr>
        <w:t> </w:t>
      </w:r>
      <w:r>
        <w:rPr>
          <w:rFonts w:ascii="Verdana" w:hAnsi="Verdana"/>
          <w:color w:val="000000"/>
          <w:sz w:val="18"/>
          <w:szCs w:val="18"/>
        </w:rPr>
        <w:t>секторе: проблемы и решения. // Сборник по итогам IX149</w:t>
      </w:r>
    </w:p>
    <w:p w14:paraId="09FB600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Межународной научной конференции «Модернизация экономики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2009. Т. 3. С. 467-475.</w:t>
      </w:r>
    </w:p>
    <w:p w14:paraId="0BA043A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Л.И., «</w:t>
      </w:r>
      <w:r>
        <w:rPr>
          <w:rStyle w:val="WW8Num3z0"/>
          <w:rFonts w:ascii="Verdana" w:hAnsi="Verdana"/>
          <w:color w:val="4682B4"/>
          <w:sz w:val="18"/>
          <w:szCs w:val="18"/>
        </w:rPr>
        <w:t>Бизнесмены и филантропы</w:t>
      </w:r>
      <w:r>
        <w:rPr>
          <w:rFonts w:ascii="Verdana" w:hAnsi="Verdana"/>
          <w:color w:val="000000"/>
          <w:sz w:val="18"/>
          <w:szCs w:val="18"/>
        </w:rPr>
        <w:t>» М.: Журнал «Pro et Contra» Том 10, - 2006. - №1</w:t>
      </w:r>
    </w:p>
    <w:p w14:paraId="1E503B0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С.А. Особенности бухгалтерского учета и налогообложения в общественных и других некоммерческих организациях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2000. - №7.</w:t>
      </w:r>
    </w:p>
    <w:p w14:paraId="06F675C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Право социального обеспечения: учебник / под ред. К. Н. Гусова.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Грачев С. М., 2001. 328 с.</w:t>
      </w:r>
    </w:p>
    <w:p w14:paraId="3810F48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Практические рекомендации для общественных объединений по внедрению модели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некоммерческих организаций. М., Комиссия Общественной палаты РФ по вопросам развития благотворительности, милосердия и волонтерства, 2007, - 102 с.</w:t>
      </w:r>
    </w:p>
    <w:p w14:paraId="7D8194B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Проблемы совершенствования законодательства в области благотворительности в Российской Федерации: Материалы круглого стола Комиссии Общественной палаты РФ по вопросам развития благотворительности, милосердия и волонтерства. М., 2006.</w:t>
      </w:r>
    </w:p>
    <w:p w14:paraId="6F33963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Путило</w:t>
      </w:r>
      <w:r>
        <w:rPr>
          <w:rStyle w:val="WW8Num2z0"/>
          <w:rFonts w:ascii="Verdana" w:hAnsi="Verdana"/>
          <w:color w:val="000000"/>
          <w:sz w:val="18"/>
          <w:szCs w:val="18"/>
        </w:rPr>
        <w:t> </w:t>
      </w:r>
      <w:r>
        <w:rPr>
          <w:rFonts w:ascii="Verdana" w:hAnsi="Verdana"/>
          <w:color w:val="000000"/>
          <w:sz w:val="18"/>
          <w:szCs w:val="18"/>
        </w:rPr>
        <w:t>Н.В. К вопросу о природе социальных услуг.// Журнал российского права. 2006. - N 4.</w:t>
      </w:r>
    </w:p>
    <w:p w14:paraId="29166C2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Общая теория учета и оценка Московского городского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с точки зрения счетной теории и счетной практики в их современном развитии. М.: 1912.</w:t>
      </w:r>
    </w:p>
    <w:p w14:paraId="5C4032F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-М., 1925.-392 с.</w:t>
      </w:r>
    </w:p>
    <w:p w14:paraId="25EF1D6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Л.В. Обязательства об оказании услуг в российском гражданском праве. М.: Волтерс Клувер, 2007. - С. 16.</w:t>
      </w:r>
    </w:p>
    <w:p w14:paraId="614871D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Е. И. Развитие бухгалтерской (финансовой) отчетности некоммерческих организаций и ее адаптация к международным стандартам финансовой отчетности : автореферат дис. . кандидата экономических наук150</w:t>
      </w:r>
    </w:p>
    <w:p w14:paraId="3344AC2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Слабжанин</w:t>
      </w:r>
      <w:r>
        <w:rPr>
          <w:rStyle w:val="WW8Num2z0"/>
          <w:rFonts w:ascii="Verdana" w:hAnsi="Verdana"/>
          <w:color w:val="000000"/>
          <w:sz w:val="18"/>
          <w:szCs w:val="18"/>
        </w:rPr>
        <w:t> </w:t>
      </w:r>
      <w:r>
        <w:rPr>
          <w:rFonts w:ascii="Verdana" w:hAnsi="Verdana"/>
          <w:color w:val="000000"/>
          <w:sz w:val="18"/>
          <w:szCs w:val="18"/>
        </w:rPr>
        <w:t>Н.Ю. Как эффективно работать с добровольцами.</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общественный фонд «</w:t>
      </w:r>
      <w:r>
        <w:rPr>
          <w:rStyle w:val="WW8Num3z0"/>
          <w:rFonts w:ascii="Verdana" w:hAnsi="Verdana"/>
          <w:color w:val="4682B4"/>
          <w:sz w:val="18"/>
          <w:szCs w:val="18"/>
        </w:rPr>
        <w:t>Сибирский центр поддержки общественных инициатив</w:t>
      </w:r>
      <w:r>
        <w:rPr>
          <w:rFonts w:ascii="Verdana" w:hAnsi="Verdana"/>
          <w:color w:val="000000"/>
          <w:sz w:val="18"/>
          <w:szCs w:val="18"/>
        </w:rPr>
        <w:t>». 2002</w:t>
      </w:r>
    </w:p>
    <w:p w14:paraId="6C8E67C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Созарукова</w:t>
      </w:r>
      <w:r>
        <w:rPr>
          <w:rStyle w:val="WW8Num2z0"/>
          <w:rFonts w:ascii="Verdana" w:hAnsi="Verdana"/>
          <w:color w:val="000000"/>
          <w:sz w:val="18"/>
          <w:szCs w:val="18"/>
        </w:rPr>
        <w:t> </w:t>
      </w:r>
      <w:r>
        <w:rPr>
          <w:rFonts w:ascii="Verdana" w:hAnsi="Verdana"/>
          <w:color w:val="000000"/>
          <w:sz w:val="18"/>
          <w:szCs w:val="18"/>
        </w:rPr>
        <w:t>Г. А. Бухгалтерский учет в некоммерческой организации. Диссертация . кандидата экономических наук. 08.00.12. Моск. гос. ун-т им. М.В. Ломоносова. М, 2009. - 179 с.</w:t>
      </w:r>
    </w:p>
    <w:p w14:paraId="2E3136C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Д.И. Услуги как объект гражданских прав. М., 2005.</w:t>
      </w:r>
    </w:p>
    <w:p w14:paraId="310F74B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Л.К. Услуги: государственные, публичные, социальные// Журнал российского права. 2004. - N 10. С. 17-18.</w:t>
      </w:r>
    </w:p>
    <w:p w14:paraId="38FC829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Я.Ю. Правовые аспекты создания некоммерческих организаций. М., CAF, 2003, - 124 с.</w:t>
      </w:r>
    </w:p>
    <w:p w14:paraId="4A29CD7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И.А. Об отражении в бухгалтерском учете затрат НКО // Некоммерческие организации в России. 2001. - №6.</w:t>
      </w:r>
    </w:p>
    <w:p w14:paraId="40BC317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 Р., Гусарова Л. В.,</w:t>
      </w:r>
      <w:r>
        <w:rPr>
          <w:rStyle w:val="WW8Num2z0"/>
          <w:rFonts w:ascii="Verdana" w:hAnsi="Verdana"/>
          <w:color w:val="000000"/>
          <w:sz w:val="18"/>
          <w:szCs w:val="18"/>
        </w:rPr>
        <w:t> </w:t>
      </w:r>
      <w:r>
        <w:rPr>
          <w:rStyle w:val="WW8Num3z0"/>
          <w:rFonts w:ascii="Verdana" w:hAnsi="Verdana"/>
          <w:color w:val="4682B4"/>
          <w:sz w:val="18"/>
          <w:szCs w:val="18"/>
        </w:rPr>
        <w:t>Ягудина</w:t>
      </w:r>
      <w:r>
        <w:rPr>
          <w:rStyle w:val="WW8Num2z0"/>
          <w:rFonts w:ascii="Verdana" w:hAnsi="Verdana"/>
          <w:color w:val="000000"/>
          <w:sz w:val="18"/>
          <w:szCs w:val="18"/>
        </w:rPr>
        <w:t> </w:t>
      </w:r>
      <w:r>
        <w:rPr>
          <w:rFonts w:ascii="Verdana" w:hAnsi="Verdana"/>
          <w:color w:val="000000"/>
          <w:sz w:val="18"/>
          <w:szCs w:val="18"/>
        </w:rPr>
        <w:t>Г. Г. Особенности бухгалтерского учета в некоммерческих организациях. М: Бухгалтерский учет, 2008. - 152 с.</w:t>
      </w:r>
    </w:p>
    <w:p w14:paraId="0EC15C0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под ред. проф. Я.В.Соколова. М.: Финансы и статистика, 2000. - 576 с.</w:t>
      </w:r>
    </w:p>
    <w:p w14:paraId="2AF5015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Балансовое обобщение данных финансовой отчетности Бухгалтерский учет, 2002, - №10. с. 56-59.</w:t>
      </w:r>
    </w:p>
    <w:p w14:paraId="14413D4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Категории прибыли организации и их практические значение. Бухгалтерский учет, 2002, - №12. с. 51-54.</w:t>
      </w:r>
    </w:p>
    <w:p w14:paraId="25D96C8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Бухгалтерский учет, 2000, - №11. с. 60-62.</w:t>
      </w:r>
    </w:p>
    <w:p w14:paraId="2124F0F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классификаций в бухгалтерском учете. Бухгалтерский учет, 2002, - №4. с. 53-55</w:t>
      </w:r>
    </w:p>
    <w:p w14:paraId="213D655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Бухгалтерский учет, 2002, - №5. с.58-67.</w:t>
      </w:r>
    </w:p>
    <w:p w14:paraId="4B64744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бухгалтерской151отчетности. Бухгалтерский учет, 1999, - № 9, 10, 11, 12 и - 2000, - №1. - с. 81-86, с. 68-72, с. 81-86, с. 91-96, с. 67-71.</w:t>
      </w:r>
    </w:p>
    <w:p w14:paraId="67CD5C7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М.: ЭКСМО, 2006. -288 с.</w:t>
      </w:r>
    </w:p>
    <w:p w14:paraId="4C616CE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Бухгалтерский учет, -2001, №7, 8, 9. с. 67-71, с.57-62, с. 63-68.</w:t>
      </w:r>
    </w:p>
    <w:p w14:paraId="509B45F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Цирульников</w:t>
      </w:r>
      <w:r>
        <w:rPr>
          <w:rStyle w:val="WW8Num2z0"/>
          <w:rFonts w:ascii="Verdana" w:hAnsi="Verdana"/>
          <w:color w:val="000000"/>
          <w:sz w:val="18"/>
          <w:szCs w:val="18"/>
        </w:rPr>
        <w:t> </w:t>
      </w:r>
      <w:r>
        <w:rPr>
          <w:rFonts w:ascii="Verdana" w:hAnsi="Verdana"/>
          <w:color w:val="000000"/>
          <w:sz w:val="18"/>
          <w:szCs w:val="18"/>
        </w:rPr>
        <w:t>Б.А. Опыт использования целевых средств в некоммерческих фондах // Некоммерческие организации в России. 2004. -№3. С. 36-41.</w:t>
      </w:r>
    </w:p>
    <w:p w14:paraId="6FD8C89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Чернега</w:t>
      </w:r>
      <w:r>
        <w:rPr>
          <w:rStyle w:val="WW8Num2z0"/>
          <w:rFonts w:ascii="Verdana" w:hAnsi="Verdana"/>
          <w:color w:val="000000"/>
          <w:sz w:val="18"/>
          <w:szCs w:val="18"/>
        </w:rPr>
        <w:t> </w:t>
      </w:r>
      <w:r>
        <w:rPr>
          <w:rFonts w:ascii="Verdana" w:hAnsi="Verdana"/>
          <w:color w:val="000000"/>
          <w:sz w:val="18"/>
          <w:szCs w:val="18"/>
        </w:rPr>
        <w:t>O.A. Правовая модель благотворительности и благотворительных организаций: гражданско-правовой и социологический аспекты. -М, 1998. -201с.</w:t>
      </w:r>
    </w:p>
    <w:p w14:paraId="6A94F05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Шаблова</w:t>
      </w:r>
      <w:r>
        <w:rPr>
          <w:rStyle w:val="WW8Num2z0"/>
          <w:rFonts w:ascii="Verdana" w:hAnsi="Verdana"/>
          <w:color w:val="000000"/>
          <w:sz w:val="18"/>
          <w:szCs w:val="18"/>
        </w:rPr>
        <w:t> </w:t>
      </w:r>
      <w:r>
        <w:rPr>
          <w:rFonts w:ascii="Verdana" w:hAnsi="Verdana"/>
          <w:color w:val="000000"/>
          <w:sz w:val="18"/>
          <w:szCs w:val="18"/>
        </w:rPr>
        <w:t>Е.Г. Гражданско-правовое регулирование отношений возмездного оказания услуг: Автореф. дис. д-ра юрид. наук. Екатеринбург, -2002.-С. 13.</w:t>
      </w:r>
    </w:p>
    <w:p w14:paraId="6ED6555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2003. - 312 с.</w:t>
      </w:r>
    </w:p>
    <w:p w14:paraId="2F94A28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-М.:ИНФРА-М, 2002. -333 с</w:t>
      </w:r>
    </w:p>
    <w:p w14:paraId="742AF5D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-М.: Финансы, 1973. 272 с.</w:t>
      </w:r>
    </w:p>
    <w:p w14:paraId="2F2553A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Щур</w:t>
      </w:r>
      <w:r>
        <w:rPr>
          <w:rStyle w:val="WW8Num2z0"/>
          <w:rFonts w:ascii="Verdana" w:hAnsi="Verdana"/>
          <w:color w:val="000000"/>
          <w:sz w:val="18"/>
          <w:szCs w:val="18"/>
        </w:rPr>
        <w:t> </w:t>
      </w:r>
      <w:r>
        <w:rPr>
          <w:rFonts w:ascii="Verdana" w:hAnsi="Verdana"/>
          <w:color w:val="000000"/>
          <w:sz w:val="18"/>
          <w:szCs w:val="18"/>
        </w:rPr>
        <w:t>Д.Л., Кириллов Э.Я., «Товарищество собственников</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Практическое пособие», 2-е издание, М, ДиС, 2007. - 288 с.</w:t>
      </w:r>
    </w:p>
    <w:p w14:paraId="460709E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Юрьев</w:t>
      </w:r>
      <w:r>
        <w:rPr>
          <w:rStyle w:val="WW8Num2z0"/>
          <w:rFonts w:ascii="Verdana" w:hAnsi="Verdana"/>
          <w:color w:val="000000"/>
          <w:sz w:val="18"/>
          <w:szCs w:val="18"/>
        </w:rPr>
        <w:t> </w:t>
      </w:r>
      <w:r>
        <w:rPr>
          <w:rFonts w:ascii="Verdana" w:hAnsi="Verdana"/>
          <w:color w:val="000000"/>
          <w:sz w:val="18"/>
          <w:szCs w:val="18"/>
        </w:rPr>
        <w:t>С. С. Правовое регулирование деятельности некоммерческих организаций в Российской Федерации. М.:ЗАО «</w:t>
      </w:r>
      <w:r>
        <w:rPr>
          <w:rStyle w:val="WW8Num3z0"/>
          <w:rFonts w:ascii="Verdana" w:hAnsi="Verdana"/>
          <w:color w:val="4682B4"/>
          <w:sz w:val="18"/>
          <w:szCs w:val="18"/>
        </w:rPr>
        <w:t>Бином</w:t>
      </w:r>
      <w:r>
        <w:rPr>
          <w:rFonts w:ascii="Verdana" w:hAnsi="Verdana"/>
          <w:color w:val="000000"/>
          <w:sz w:val="18"/>
          <w:szCs w:val="18"/>
        </w:rPr>
        <w:t>», 1999. - 248 с.</w:t>
      </w:r>
    </w:p>
    <w:p w14:paraId="1713D3C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Т. В. Некоммерческие организации. Экономика и управление. М.: Изд-во «</w:t>
      </w:r>
      <w:r>
        <w:rPr>
          <w:rStyle w:val="WW8Num3z0"/>
          <w:rFonts w:ascii="Verdana" w:hAnsi="Verdana"/>
          <w:color w:val="4682B4"/>
          <w:sz w:val="18"/>
          <w:szCs w:val="18"/>
        </w:rPr>
        <w:t>Русская деловая литература</w:t>
      </w:r>
      <w:r>
        <w:rPr>
          <w:rFonts w:ascii="Verdana" w:hAnsi="Verdana"/>
          <w:color w:val="000000"/>
          <w:sz w:val="18"/>
          <w:szCs w:val="18"/>
        </w:rPr>
        <w:t>», 1998. - 224 с.</w:t>
      </w:r>
    </w:p>
    <w:p w14:paraId="6EAFA87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Т. В. Экономика некоммерческих организаций: Учебное152пособие. М.: Юристъ, 2002. - 320 с.</w:t>
      </w:r>
    </w:p>
    <w:p w14:paraId="63DDF7A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Эффективность и качество работы в</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сфере. -М: Экономика, 1984.</w:t>
      </w:r>
    </w:p>
    <w:p w14:paraId="5571A9A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Некоммерческий сектор экономики: проблемы правового регулирования. Государство и право, 1992г.</w:t>
      </w:r>
    </w:p>
    <w:p w14:paraId="0485BD5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Экономика общественного сектора: основы теории государственных финансов. М: Аспект Пресс, 1996. - 319 с.</w:t>
      </w:r>
    </w:p>
    <w:p w14:paraId="19BE68E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Adler R. S. Kwon S. Review of die Literature on Social Capital. // Academy of Management Review, 2002, - №27.</w:t>
      </w:r>
    </w:p>
    <w:p w14:paraId="38CA869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Anthony R.N. Making Sense of nonbusiness Accountability // Harvard Business Review -1980.</w:t>
      </w:r>
    </w:p>
    <w:p w14:paraId="4C9AE6B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Anthony R.N. The nonprofit accounting mess. // Accounting horizons. -1995.</w:t>
      </w:r>
    </w:p>
    <w:p w14:paraId="6D91BE5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Aranoff G. Improving disclosure and transparency in nonprofit accounting. // Management accounting quarterly. 2003. - №3.</w:t>
      </w:r>
    </w:p>
    <w:p w14:paraId="0B40E55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Bcbbington, J., Gray, R., and Owen, D. Seeing the Wood for the Trees: Taking the Pulse of Social and Environmental Accounting. // Accounting, Auditing, and Accountability Journal, 1999. - 12.</w:t>
      </w:r>
    </w:p>
    <w:p w14:paraId="53AB995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Beaver W. Financial Reporting: An Accounting Revolution. Englewood Cliffs, NJ: Prentice Hall. 1981.</w:t>
      </w:r>
    </w:p>
    <w:p w14:paraId="792785A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Bebbington J., Gray R., and Owen D., Seeing the Wood for the Trees: Taking the Pulse of Social and Environmental Accounting. // Accounting, Auditing, and Accountability Journal. 1999. - №12.</w:t>
      </w:r>
    </w:p>
    <w:p w14:paraId="7C3F8E6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Billis D. Glennerster H. Human services and the voluntary sector: towards a theory of comparative advantage. // Journal of Social Policy. 1998. - №27.</w:t>
      </w:r>
    </w:p>
    <w:p w14:paraId="2D47799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Blake D., Frederick W., Meyers M., Social Auditing: Evaluating the Impact of Corporate Programs, Praeger. New York, 1974.</w:t>
      </w:r>
    </w:p>
    <w:p w14:paraId="2A112E5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Bonini S., Koller Т., Mirvis P. McKinsey Global Survey Results: Valuing corporate social responsibility. // The McKinsey Quaterly, 2009. - №1.153</w:t>
      </w:r>
    </w:p>
    <w:p w14:paraId="702A885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Bóurdieu R., Wacquant L. An Invitation to Reflexive Sociology. -Chicago: University of Chicago Press, 1992.</w:t>
      </w:r>
    </w:p>
    <w:p w14:paraId="2ABCF37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Brass D.J., Krackhardt D. The Social Capital of Twenty-First-Century Leaders. Out-of-the-Box Leadership: Transforming the Twenty-First-Century Army and Other Top Performing Organizations. Greenwich, Conn.: JAI Press, 1999.</w:t>
      </w:r>
    </w:p>
    <w:p w14:paraId="2DD57DF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Brown L.D., Mark H.M. Accountability, Strategy, and International NonGovernmental Organizations. // Nonprofit and Voluntary Sector Quarterly. 2001. -№ 30(3).</w:t>
      </w:r>
    </w:p>
    <w:p w14:paraId="724F379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Burt R.S. Structural Holes Versus Network Closure as Social Capital. Social Capital: Theory and Research. Hawthorne, -N.Y.: Aldine de Gruyter, 2001.</w:t>
      </w:r>
    </w:p>
    <w:p w14:paraId="641560A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BurtR., Structural Holes: The Social Structure of Competition. -Cambridge, Mass.: Harvard University Press, 1992.</w:t>
      </w:r>
    </w:p>
    <w:p w14:paraId="232A69D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Chisolm L.B. Accountability of Nonprofit Organizations and Those Who Control Them: The Legal Framework. // Nonprofit Management and Leadership, -1995,-№6(2).</w:t>
      </w:r>
    </w:p>
    <w:p w14:paraId="2D2B68A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Cohen D., Prusak L. In Good Company: How Social Capital Makes Organizations Work. Boston: Harvard Business School Press, 2001.</w:t>
      </w:r>
    </w:p>
    <w:p w14:paraId="75597DD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Coleman J.S. Foundations of Social Theory. Cambridge, Mass.: Harvard University Press, 1990.</w:t>
      </w:r>
    </w:p>
    <w:p w14:paraId="053D986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Cornwall A., Lucas H., Pasteur K. Introduction: Accountability Through Participation: Developing Workable Partnership Models in the Health Sector. IDS Bulletin,-2000,-№31 (1).</w:t>
      </w:r>
    </w:p>
    <w:p w14:paraId="270C14C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Cote S., and Healy T. The Well Being of Nations: The Role of Human and Social Capital. Paris: Organisation for Economic Co-operation and Development, 2001.</w:t>
      </w:r>
    </w:p>
    <w:p w14:paraId="15854DE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Dovey K., Onyx J. Generating Social Capital at the Workplace: A South African Case of Inside-Out Social Renewal. // International Journal of Lifelong Education,-2001,-№20, 151-168.</w:t>
      </w:r>
    </w:p>
    <w:p w14:paraId="360AD20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Ebrahim A. Making Sense of Accountability: Conceptual Perspectives for Northern and Southern Nonprofits. // Nonprofit Management &amp; Leadership, -Walley Periodicals Inc 2003, 2.</w:t>
      </w:r>
    </w:p>
    <w:p w14:paraId="5827AC4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Edwards M., Hulme D. Too Close for Comfort? The Impact of Official Aid on Nongovernmental Organizations. World Development, -1996, -№ 24 (6), 961-973.</w:t>
      </w:r>
    </w:p>
    <w:p w14:paraId="0509354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FAS-116 Accounting for Contributions Received and Contributions Made.</w:t>
      </w:r>
    </w:p>
    <w:p w14:paraId="4D4DA69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FAS-117 Financial Statements of Not-for-Profit Organizations.</w:t>
      </w:r>
    </w:p>
    <w:p w14:paraId="36FC680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FAS-124 Accounting for Certain Investments Held by Not- for-Profit Organizations.</w:t>
      </w:r>
    </w:p>
    <w:p w14:paraId="0C300D2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FAS-136 Transfer of Assets to a Not-for-Profit Organization or Charitable Trust That Raises or Holds Contributions for Others.</w:t>
      </w:r>
    </w:p>
    <w:p w14:paraId="2A75F3A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FAS-158 Employers' Accounting for Defined Benefit Pension and Other Postretirement Plans.</w:t>
      </w:r>
    </w:p>
    <w:p w14:paraId="0A12118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FAS-93 Recognition of Depreciation by Not-for-Profit Organizations.</w:t>
      </w:r>
    </w:p>
    <w:p w14:paraId="7236840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FAS-99 Deferral of the Effective Date of Recognition of Depreciation by Not-for-Profit Organizations.</w:t>
      </w:r>
    </w:p>
    <w:p w14:paraId="3073547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Fox J.A., Brown L.D. The Struggle for Accountability: The World.Bank, NGOs, and Grassroots Movements. Cambridge, Mass.: MIT Press, 1998.</w:t>
      </w:r>
    </w:p>
    <w:p w14:paraId="537CFA6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FukuyamaF. Social Capital, Civil Society, and Development. // Third World Quarterly, 2001, - №22 (1), 7-20.</w:t>
      </w:r>
    </w:p>
    <w:p w14:paraId="7C9E333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Global Reporting Initiative. NGO Sector Supplement, www, globalreporting.org.</w:t>
      </w:r>
    </w:p>
    <w:p w14:paraId="5C1F352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Goncdes N. Corporate Signaling. External Accounting, and Capital Market Equilibrium: Evidence on Dividends, Income and Extraordinary Items. // Journal of Accounting Research 1978. -№16: 26-79.</w:t>
      </w:r>
    </w:p>
    <w:p w14:paraId="3447A66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Granovetler M.S. The Strength of Weak Ties. American Journal of Sociology, 1973, -№ 78, 1360-1380.</w:t>
      </w:r>
    </w:p>
    <w:p w14:paraId="3BC6EFC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Granovetler M.S. The Strength of Weak Ties. // American Journal of155</w:t>
      </w:r>
    </w:p>
    <w:p w14:paraId="59EA11B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Sociology, 1973,-№78, 1360-1380.</w:t>
      </w:r>
    </w:p>
    <w:p w14:paraId="03B5901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GuideStar. Information about nonprofit organizations, www.guidestar.org.</w:t>
      </w:r>
    </w:p>
    <w:p w14:paraId="67648AB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Hansmann H.B. The Role of Non-profit Enterprise. // The Economics of Non-profit Institutions: Studies in Structure and Policy. New York. Oxford University Press. -1986.</w:t>
      </w:r>
    </w:p>
    <w:p w14:paraId="172A13E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Henke E.O. Performance Evaluation for Not-for-Profit Organizations. // Journal of Accountancy, 1972, -№133, 51-55.</w:t>
      </w:r>
    </w:p>
    <w:p w14:paraId="4449553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Herzlinger R.E., Sherman H.D. Advantages of fund accounting in «nonprofits». // Harvard Business Review. USA, - 1980.</w:t>
      </w:r>
    </w:p>
    <w:p w14:paraId="4C56D47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Inkeles A. Measuring Social Capital and Its Consequences. // Policy Sciences, 2000, - №33, 245-268.</w:t>
      </w:r>
    </w:p>
    <w:p w14:paraId="3A2240A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Johns Hopkins Comparative Nonprofit Sector project (JHCNSP). www.ccss.jhu.edu.</w:t>
      </w:r>
    </w:p>
    <w:p w14:paraId="4F1856C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Kearns K. The Strategic Management of Accountability in Nonprofit Organizations: An Analytical Framework. // Public Administration Review 1994. -№54(2), 185-92.</w:t>
      </w:r>
    </w:p>
    <w:p w14:paraId="73C6355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Keating E.K., Frumkin P. Reengineering Nonprofit Financial // Accountability: Toward a More Reliable Foundation for Regulation Harvard University. - 2001.</w:t>
      </w:r>
    </w:p>
    <w:p w14:paraId="15F9EA2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King N.K. Social Capital and Nonprofit Leaders // Nonprofit Management &amp; Leadership, -Walley Periodicals Inc 2004, - №4.</w:t>
      </w:r>
    </w:p>
    <w:p w14:paraId="2F99C5F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Land K. Social indicators for assessing the impact of the independent, not-for-profit sector on society. // Paper presented at a Meeting of Independent Sector, -Washington. DC. 1996.</w:t>
      </w:r>
    </w:p>
    <w:p w14:paraId="394BA99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Leftwich R. Market Failure Fallacies and Accounting Information. // Journal of Accounting and Economics 1980. - №2. 193-211.</w:t>
      </w:r>
    </w:p>
    <w:p w14:paraId="26B59CB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Lin N. Building a Network Theory of Social Capital. // Social Capital: Theory and Research. Hawthorne, -N.Y.: Aldine de Gruyter, 2001.</w:t>
      </w:r>
    </w:p>
    <w:p w14:paraId="2049B4F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Lin N., Fu Y.C, Hsung R.M. The Position Generator: Measurement156</w:t>
      </w:r>
    </w:p>
    <w:p w14:paraId="46AFCF6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Techniques for Investigations of Social Capital. // Social Capital: Theory and Research. Hawthorne, N.Y.: Aldine de Gruyter, 2001.</w:t>
      </w:r>
    </w:p>
    <w:p w14:paraId="61B394C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LindenbergM, Bryant C. Going Global: Transforming Relief and Development NGOs. Bloomfield, Conn.: Kumarian Press, 2001.</w:t>
      </w:r>
    </w:p>
    <w:p w14:paraId="4160712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Linowes D. An approach to socio-economic accounting, Conference Board Record- 1972,-№9 (11).</w:t>
      </w:r>
    </w:p>
    <w:p w14:paraId="2BE11E7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Lohmann R.A. The Commons: A Multidisciplinary Approach to Non-profit Organisation. Voluntary Action, and Philanthropy. // Non-profit and Voluntary Sector Quarterly, 1992. - №21, 309-324.</w:t>
      </w:r>
    </w:p>
    <w:p w14:paraId="7659768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Manual on the measuring of volunteer work. International Labor Organization. 2008 www.ilo.ru.</w:t>
      </w:r>
    </w:p>
    <w:p w14:paraId="612593C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McDonald C. The Liability of Nonprofits to Donors. // Nonprofit Management and Leadership, 1997, - №8 (1), 51-64.</w:t>
      </w:r>
    </w:p>
    <w:p w14:paraId="79A2244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Merton M. A Simple Model of Capital Market Equilibrium with Incomplete Information. // Journal of Finance 1987. - №42, 483-510.</w:t>
      </w:r>
    </w:p>
    <w:p w14:paraId="5C55ED5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Mook L., Richmond B.J. Quarter Social Accounting for Nonprofits Two Models. // Nonprofit Management &amp; Leadership, Wiley Periodicals, Inc. vol. 13, -2003.-№4.</w:t>
      </w:r>
    </w:p>
    <w:p w14:paraId="677E014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Morris S. Defining the non-profit sector: Some lessons from history // Civil Society Working Paper. 2000. -№3.</w:t>
      </w:r>
    </w:p>
    <w:p w14:paraId="6804249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Morris S. Private Profit and Public Interest: Model Dwellings Companies and the Housing of the Working Classes in London. University of Oxford, D.Phil. 1998.</w:t>
      </w:r>
    </w:p>
    <w:p w14:paraId="01FC6AE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Nahapiet J., Ghoshal S. Social Capital, Intellectual Capital, and the Organizational Advantage. // Academy of Management Review. 1998, - №23, 242-266.</w:t>
      </w:r>
    </w:p>
    <w:p w14:paraId="4B9D122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Najam A. NGO Accountability: A Conceptual Framework. // Development Policy Review, 1996, - №14, 339-353.</w:t>
      </w:r>
    </w:p>
    <w:p w14:paraId="63CE48E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New economics foundation. Measuring social impact157www.neweconomics. org.</w:t>
      </w:r>
    </w:p>
    <w:p w14:paraId="7BCF6B2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Passey A., Lyons M. Nonprofits and Social Capital Measurement Through Organizational Surveys. //Nonprofit Management &amp; Leadership, Walley Periodicals Inc 2006, - №4.</w:t>
      </w:r>
    </w:p>
    <w:p w14:paraId="5F4EC1E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Perera J. In Unequal Dialogue with Donors: The Experience of the Sarvodaya Shramadana Movement. NGOs, States and Donors: Too Close for Comfort? New York: St. Martin's Press, - 1997.</w:t>
      </w:r>
    </w:p>
    <w:p w14:paraId="6B72D6F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Prusak L., Cohen D. How to Invest in Social Capital. Harvard Business Review,-2001, 86-93.</w:t>
      </w:r>
    </w:p>
    <w:p w14:paraId="2FACFC0C"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Putnam R. Making Democracy Work. N.J.: Princeton University Press, 1993.</w:t>
      </w:r>
    </w:p>
    <w:p w14:paraId="1A4E353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Putnam R. Tuning In, Tuning Out: The Strange Disappearance of Social Capital in America. // Political Science and Politics, 1995, - №28, 664-683.</w:t>
      </w:r>
    </w:p>
    <w:p w14:paraId="455B9B0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Putnam. R. D. Bowling alone: America's declining social capital. // Journal of Democracy. 1995. - №6. 65-78.</w:t>
      </w:r>
    </w:p>
    <w:p w14:paraId="6657298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Quarter J., Mook L., and Richmond B.J. Integrated Social Accounting for Nonprofits: A Case From Canada, // Voluntas: International Journal of Voluntary and Nonprofit Organizations, 2003, - №14 (3).</w:t>
      </w:r>
    </w:p>
    <w:p w14:paraId="38E196B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Quarter J., Mook L., and Richmond B.J. Social Accounting for Nonprofits, // Nonprofit Management &amp; Leadership, 2003, - №13 (4).</w:t>
      </w:r>
    </w:p>
    <w:p w14:paraId="415F761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Quarter,J., Mook, L., and Richmond B.J. What Counts: Social Accounting for Nonprofits and Cooperatives 2003.</w:t>
      </w:r>
    </w:p>
    <w:p w14:paraId="0642567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Quarter,J., Mook, L., and Richmond B.J. What Volunteers Contribute: Calculating and Communicating Value Added. Toronto: Canadian Centre for Philanthropy, 2002.</w:t>
      </w:r>
    </w:p>
    <w:p w14:paraId="39FC656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Robert Enterprise Development Fund. SROI Methodology, www.redf.org.</w:t>
      </w:r>
    </w:p>
    <w:p w14:paraId="22CB0D8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Root Cause. Advancing innovation for social impact www.rootcause.org.</w:t>
      </w:r>
    </w:p>
    <w:p w14:paraId="62D2466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Salamon L.M., Anheier R.K. Defining the Non-profit Sector: A Cross-national Analysis, Manchester. Manchester University Press. 1997.158</w:t>
      </w:r>
    </w:p>
    <w:p w14:paraId="37E4129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Salanion L.M. Anheier H.K. In Search of the Non-Profit Sector. I: The Question of Definitions. // VOLUNTAS, 1992. - №3 (2), 125-151.</w:t>
      </w:r>
    </w:p>
    <w:p w14:paraId="43AA330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Sandefur R.L., Laumann E.O. A Paradigm for Social Capital. // Rationality and Society, 1998, -№10, 481-501.</w:t>
      </w:r>
    </w:p>
    <w:p w14:paraId="7373626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Sawhill J., Williamson D. Measuring what matters in nonprofits. // The McKinsey Quaterly, 2001. - №2.</w:t>
      </w:r>
    </w:p>
    <w:p w14:paraId="2C934710"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Statement of Financial Accounting Concepts No. 2 Qualitative Characteristics of Accounting Information.</w:t>
      </w:r>
    </w:p>
    <w:p w14:paraId="291A007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Statement of Financial Accounting Concepts No. 4 Objectives of Financial Reporting by Nonbusiness Organizations.</w:t>
      </w:r>
    </w:p>
    <w:p w14:paraId="65908BE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Statement of Financial Accounting Concepts No. 6 Elements of Financial Statements.</w:t>
      </w:r>
    </w:p>
    <w:p w14:paraId="7554F3D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The Center for What Works. Framework for nonprofit program outcomes and indicators for success www.whatworks.org.</w:t>
      </w:r>
    </w:p>
    <w:p w14:paraId="571C4D4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The Urban Institute. Technical assistance on social and economic issues. www.urban.org.</w:t>
      </w:r>
    </w:p>
    <w:p w14:paraId="73CDC7D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Tsai W., Ghoshal S. Social Capital and Value Creation: The Role of Intrafirm Networks. // Academy of Management Journal, 1998, - №41, 464-476.</w:t>
      </w:r>
    </w:p>
    <w:p w14:paraId="3878EA5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Wallis A., Crocker J.P., Schechter B. Social Capital and Community Building: Part One. // National Civic Review, -1998, №87, 253.</w:t>
      </w:r>
    </w:p>
    <w:p w14:paraId="11C2ADB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Weisbrod B.A. The Non-profit Economy. Cambridge. Massachusetts. Harvard University Press. 1983.</w:t>
      </w:r>
    </w:p>
    <w:p w14:paraId="748E784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Whittington K.E. Revisiting Tocquevilles America, Society, Politics, and Association in the Nineteenth Century American Behavioral Scientist, 1998, -№42, 21-32.</w:t>
      </w:r>
    </w:p>
    <w:p w14:paraId="18AA1EB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Woolcock M. The Place of Social Capital in Understanding Social and Economic Outcomes. // ISVMA Canadian Journal of Policy Research, 2001, -№2(10), 11-17.</w:t>
      </w:r>
    </w:p>
    <w:p w14:paraId="5169B00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World Bank. What Is Social Capital? www.worldbank.org.159</w:t>
      </w:r>
    </w:p>
    <w:p w14:paraId="5E93741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Отчет о</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НКОтыс. руб.) 20ХХ 20ХХ1. Фонд</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операций 1. Ресурсы фонда 1.</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1. Дебиторская задолженность</w:t>
      </w:r>
    </w:p>
    <w:p w14:paraId="59DA0F0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 сомнительной дебиторской задолженности1.</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1. Всего оборотные ресурсы 1. Земля 1. Здания и сооружения</w:t>
      </w:r>
    </w:p>
    <w:p w14:paraId="1D7FEDA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Накопленная</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по зданиям1. Оборудование</w:t>
      </w:r>
    </w:p>
    <w:p w14:paraId="4FCD765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Накопленная амортизация по</w:t>
      </w:r>
      <w:r>
        <w:rPr>
          <w:rStyle w:val="WW8Num2z0"/>
          <w:rFonts w:ascii="Verdana" w:hAnsi="Verdana"/>
          <w:color w:val="000000"/>
          <w:sz w:val="18"/>
          <w:szCs w:val="18"/>
        </w:rPr>
        <w:t> </w:t>
      </w:r>
      <w:r>
        <w:rPr>
          <w:rStyle w:val="WW8Num3z0"/>
          <w:rFonts w:ascii="Verdana" w:hAnsi="Verdana"/>
          <w:color w:val="4682B4"/>
          <w:sz w:val="18"/>
          <w:szCs w:val="18"/>
        </w:rPr>
        <w:t>оборудованию</w:t>
      </w:r>
    </w:p>
    <w:p w14:paraId="1841AA72"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Всего</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ресурсы1. Итого ресурсы фонда 1.</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фонда</w:t>
      </w:r>
    </w:p>
    <w:p w14:paraId="2A348BCA"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задолженность1. Начисленные обязательства</w:t>
      </w:r>
    </w:p>
    <w:p w14:paraId="3CE39CF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Всего</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обязательства</w:t>
      </w:r>
    </w:p>
    <w:p w14:paraId="0308E49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перед фондом инвестиций в ОС</w:t>
      </w:r>
    </w:p>
    <w:p w14:paraId="0735D47E"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Долгосрочные</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займы1. Итого обязательства 1. Баланс фонда</w:t>
      </w:r>
    </w:p>
    <w:p w14:paraId="37258745"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обязательства и баланс фонда</w:t>
      </w:r>
    </w:p>
    <w:p w14:paraId="35C333F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Фонд</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основные средства</w:t>
      </w:r>
    </w:p>
    <w:p w14:paraId="1CACF6A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ресурсы фонда</w:t>
      </w:r>
    </w:p>
    <w:p w14:paraId="327F246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Денежные средства и эквиваленты1.</w:t>
      </w:r>
      <w:r>
        <w:rPr>
          <w:rStyle w:val="WW8Num2z0"/>
          <w:rFonts w:ascii="Verdana" w:hAnsi="Verdana"/>
          <w:color w:val="000000"/>
          <w:sz w:val="18"/>
          <w:szCs w:val="18"/>
        </w:rPr>
        <w:t> </w:t>
      </w:r>
      <w:r>
        <w:rPr>
          <w:rStyle w:val="WW8Num3z0"/>
          <w:rFonts w:ascii="Verdana" w:hAnsi="Verdana"/>
          <w:color w:val="4682B4"/>
          <w:sz w:val="18"/>
          <w:szCs w:val="18"/>
        </w:rPr>
        <w:t>Инвестиции</w:t>
      </w:r>
    </w:p>
    <w:p w14:paraId="52A57FE7"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Средства переведенные в</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фонд</w:t>
      </w:r>
    </w:p>
    <w:p w14:paraId="3228A8FF"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Итого внеоборотные ресурсы1. Баланс фонда 1. Фонд</w:t>
      </w:r>
      <w:r>
        <w:rPr>
          <w:rStyle w:val="WW8Num2z0"/>
          <w:rFonts w:ascii="Verdana" w:hAnsi="Verdana"/>
          <w:color w:val="000000"/>
          <w:sz w:val="18"/>
          <w:szCs w:val="18"/>
        </w:rPr>
        <w:t> </w:t>
      </w:r>
      <w:r>
        <w:rPr>
          <w:rStyle w:val="WW8Num3z0"/>
          <w:rFonts w:ascii="Verdana" w:hAnsi="Verdana"/>
          <w:color w:val="4682B4"/>
          <w:sz w:val="18"/>
          <w:szCs w:val="18"/>
        </w:rPr>
        <w:t>эндаумента</w:t>
      </w:r>
    </w:p>
    <w:p w14:paraId="5CE7FD9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Инвестированные</w:t>
      </w:r>
      <w:r>
        <w:rPr>
          <w:rStyle w:val="WW8Num2z0"/>
          <w:rFonts w:ascii="Verdana" w:hAnsi="Verdana"/>
          <w:color w:val="000000"/>
          <w:sz w:val="18"/>
          <w:szCs w:val="18"/>
        </w:rPr>
        <w:t> </w:t>
      </w:r>
      <w:r>
        <w:rPr>
          <w:rFonts w:ascii="Verdana" w:hAnsi="Verdana"/>
          <w:color w:val="000000"/>
          <w:sz w:val="18"/>
          <w:szCs w:val="18"/>
        </w:rPr>
        <w:t>ресурсы фонда</w:t>
      </w:r>
    </w:p>
    <w:p w14:paraId="4AF7E06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Денежные средства и эквиваленты1. Инвестиции</w:t>
      </w:r>
    </w:p>
    <w:p w14:paraId="226957E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Итого инвестированные ресурсы1. Баланс фонда</w:t>
      </w:r>
    </w:p>
    <w:p w14:paraId="3E5E8D31"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Отчет о социально-экономических результатах деятельности НКОтыс. руб.)</w:t>
      </w:r>
    </w:p>
    <w:p w14:paraId="4C5B5AD4"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Фонд текущих операций 20ХХ1. Поступления:</w:t>
      </w:r>
    </w:p>
    <w:p w14:paraId="67B86289"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коммерческой деятельности1. Безвозмездные поступления1. Инвестиционный доход</w:t>
      </w:r>
    </w:p>
    <w:p w14:paraId="27A914B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Перемещение из фонда инвестиций в ОС1. Итого поступления11. Расходы:1. Административные расходы1. Общие расходы1. Расходы по программе11. Расходы по программе21. Расходы по программе3</w:t>
      </w:r>
    </w:p>
    <w:p w14:paraId="1C8C560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Резервы по сомнительной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задолженности1. Амортизация</w:t>
      </w:r>
    </w:p>
    <w:p w14:paraId="4ECCD7BB"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от выбытия основных средств</w:t>
      </w:r>
    </w:p>
    <w:p w14:paraId="237CF993"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расходы по кредитам1. Итого расходы1. Изменение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фонда1. Фонда на начало периода1. Фонда на конец периода</w:t>
      </w:r>
    </w:p>
    <w:p w14:paraId="0C7F51AD"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Фонд инвестиций в основные средства1.</w:t>
      </w:r>
      <w:r>
        <w:rPr>
          <w:rStyle w:val="WW8Num2z0"/>
          <w:rFonts w:ascii="Verdana" w:hAnsi="Verdana"/>
          <w:color w:val="000000"/>
          <w:sz w:val="18"/>
          <w:szCs w:val="18"/>
        </w:rPr>
        <w:t> </w:t>
      </w:r>
      <w:r>
        <w:rPr>
          <w:rStyle w:val="WW8Num3z0"/>
          <w:rFonts w:ascii="Verdana" w:hAnsi="Verdana"/>
          <w:color w:val="4682B4"/>
          <w:sz w:val="18"/>
          <w:szCs w:val="18"/>
        </w:rPr>
        <w:t>Безвозмездные</w:t>
      </w:r>
      <w:r>
        <w:rPr>
          <w:rStyle w:val="WW8Num2z0"/>
          <w:rFonts w:ascii="Verdana" w:hAnsi="Verdana"/>
          <w:color w:val="000000"/>
          <w:sz w:val="18"/>
          <w:szCs w:val="18"/>
        </w:rPr>
        <w:t> </w:t>
      </w:r>
      <w:r>
        <w:rPr>
          <w:rFonts w:ascii="Verdana" w:hAnsi="Verdana"/>
          <w:color w:val="000000"/>
          <w:sz w:val="18"/>
          <w:szCs w:val="18"/>
        </w:rPr>
        <w:t>поступления</w:t>
      </w:r>
    </w:p>
    <w:p w14:paraId="0B6D0216"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Перемещения в фонд текущих операций</w:t>
      </w:r>
    </w:p>
    <w:p w14:paraId="6FF5CE38" w14:textId="77777777" w:rsidR="00C90792" w:rsidRDefault="00C90792" w:rsidP="00C9079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Доход от инвестиций средств фонда1. Изменение баланса фонда1. Фонда на начало периода1. Фонд на конец периода1. Фонд эндаумента1. Изменение баланса фонда1. Фонда на начало периода1. Фонд на конец периода</w:t>
      </w:r>
    </w:p>
    <w:p w14:paraId="2B89F196" w14:textId="326957E2" w:rsidR="00853835" w:rsidRPr="00C90792" w:rsidRDefault="00C90792" w:rsidP="00C90792">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C907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5820</TotalTime>
  <Pages>16</Pages>
  <Words>5524</Words>
  <Characters>46349</Characters>
  <Application>Microsoft Office Word</Application>
  <DocSecurity>0</DocSecurity>
  <Lines>1404</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449</cp:revision>
  <cp:lastPrinted>2009-02-06T05:36:00Z</cp:lastPrinted>
  <dcterms:created xsi:type="dcterms:W3CDTF">2016-05-04T14:28:00Z</dcterms:created>
  <dcterms:modified xsi:type="dcterms:W3CDTF">2016-06-25T13:32:00Z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