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EED5" w14:textId="77777777" w:rsidR="007F5E7A" w:rsidRDefault="007F5E7A" w:rsidP="007F5E7A">
      <w:pPr>
        <w:pStyle w:val="afffffffffffffffffffffffffff5"/>
        <w:rPr>
          <w:rFonts w:ascii="Verdana" w:hAnsi="Verdana"/>
          <w:color w:val="000000"/>
          <w:sz w:val="21"/>
          <w:szCs w:val="21"/>
        </w:rPr>
      </w:pPr>
      <w:r>
        <w:rPr>
          <w:rFonts w:ascii="Helvetica" w:hAnsi="Helvetica" w:cs="Helvetica"/>
          <w:b/>
          <w:bCs w:val="0"/>
          <w:color w:val="222222"/>
          <w:sz w:val="21"/>
          <w:szCs w:val="21"/>
        </w:rPr>
        <w:t>Попов, Михаил Михайлович.</w:t>
      </w:r>
    </w:p>
    <w:p w14:paraId="73684E40" w14:textId="77777777" w:rsidR="007F5E7A" w:rsidRDefault="007F5E7A" w:rsidP="007F5E7A">
      <w:pPr>
        <w:pStyle w:val="20"/>
        <w:spacing w:before="0" w:after="312"/>
        <w:rPr>
          <w:rFonts w:ascii="Arial" w:hAnsi="Arial" w:cs="Arial"/>
          <w:caps/>
          <w:color w:val="333333"/>
          <w:sz w:val="27"/>
          <w:szCs w:val="27"/>
        </w:rPr>
      </w:pPr>
      <w:r>
        <w:rPr>
          <w:rFonts w:ascii="Helvetica" w:hAnsi="Helvetica" w:cs="Helvetica"/>
          <w:caps/>
          <w:color w:val="222222"/>
          <w:sz w:val="21"/>
          <w:szCs w:val="21"/>
        </w:rPr>
        <w:t>Метод суммирования гауссовых пучков и смежные вопросы теории распространения волн : диссертация ... доктора физико-математических наук : 01.01.02. - Ленинград, 1984. - 268 с. : ил.</w:t>
      </w:r>
    </w:p>
    <w:p w14:paraId="038EDB2C" w14:textId="77777777" w:rsidR="007F5E7A" w:rsidRDefault="007F5E7A" w:rsidP="007F5E7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Попов, Михаил Михайлович</w:t>
      </w:r>
    </w:p>
    <w:p w14:paraId="1A7AEC72"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ШВДЕНИЕ. лава I. ЗАДАЛА. О ГЕОМЕТРИЧЕСКОМ РАСХОЯДЕШИ В ТРЕХМЕРНЫХ</w:t>
      </w:r>
    </w:p>
    <w:p w14:paraId="78CD937F"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НЕОДНОРОДНЫХ СРЕДАХ С ГЛАДКИМИ ГРАНИЦАМИ РАЗДЕЛА</w:t>
      </w:r>
    </w:p>
    <w:p w14:paraId="01A07749"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Формулировка задачи , метод решения, основные результаты.</w:t>
      </w:r>
    </w:p>
    <w:p w14:paraId="040CE0A6"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Стационарный лучевой метод. Задача о геометрическом расхождении.</w:t>
      </w:r>
    </w:p>
    <w:p w14:paraId="7D12EB76"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Пространственно-временной лучевой метод. Задача о геометрическом расхождении.</w:t>
      </w:r>
    </w:p>
    <w:p w14:paraId="59E00B2E"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1АКЛЮЧЕНИЕ. лава П. МЕТОД СУММИРОВАНИЯ ГАУССОВЫХ ПУЧКОВ В</w:t>
      </w:r>
    </w:p>
    <w:p w14:paraId="0319C14D"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ИЗОТРОПНОЙ ТЕОРИИ УПРУГОСТИ.</w:t>
      </w:r>
    </w:p>
    <w:p w14:paraId="0E19556E"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Отражение и преломление гауссовых пучков на границе раздела сред.</w:t>
      </w:r>
    </w:p>
    <w:p w14:paraId="7CEF281D"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Представление волнового поля в виде интеграла по гауссовым пучкам.</w:t>
      </w:r>
    </w:p>
    <w:p w14:paraId="7DE2D87E"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Вывод формул для начальных амплитуд гауссовых пучков.</w:t>
      </w:r>
    </w:p>
    <w:p w14:paraId="029852A3"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Алгоритм метода суммирования гауссовых пучков . 117 лава Ш. ПРИМЕНЕНИЕ МЕТОДА СУММИРОВАНИЯ ГАУССОВЫХ ПУЧКОВ ДЛЯ РАСЧЕТА ВОЛНОВЫХ ПОЛЕЙ. РЕЗУЛЬТАТЫ</w:t>
      </w:r>
    </w:p>
    <w:p w14:paraId="28A6EA3E"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ЧИСЛЕННЫХ ЭКСПЕРИМЕНТОВ.</w:t>
      </w:r>
    </w:p>
    <w:p w14:paraId="26751AC1"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формулы метода суммирования гауссовых цучков в двумерном случае.</w:t>
      </w:r>
    </w:p>
    <w:p w14:paraId="75901A81"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Суммирование гауссовых пучков в квазвдвумерном случае.</w:t>
      </w:r>
    </w:p>
    <w:p w14:paraId="3455B023"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Примеры скалзфных задач.</w:t>
      </w:r>
    </w:p>
    <w:p w14:paraId="5653107F" w14:textId="77777777" w:rsidR="007F5E7A" w:rsidRDefault="007F5E7A" w:rsidP="007F5E7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Примеры векторных задач теории упругости.</w:t>
      </w:r>
    </w:p>
    <w:p w14:paraId="4FDAD129" w14:textId="4D25DA4B" w:rsidR="00BD642D" w:rsidRPr="007F5E7A" w:rsidRDefault="00BD642D" w:rsidP="007F5E7A"/>
    <w:sectPr w:rsidR="00BD642D" w:rsidRPr="007F5E7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FE6F" w14:textId="77777777" w:rsidR="00F163ED" w:rsidRDefault="00F163ED">
      <w:pPr>
        <w:spacing w:after="0" w:line="240" w:lineRule="auto"/>
      </w:pPr>
      <w:r>
        <w:separator/>
      </w:r>
    </w:p>
  </w:endnote>
  <w:endnote w:type="continuationSeparator" w:id="0">
    <w:p w14:paraId="5040E8C7" w14:textId="77777777" w:rsidR="00F163ED" w:rsidRDefault="00F1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EB7E" w14:textId="77777777" w:rsidR="00F163ED" w:rsidRDefault="00F163ED"/>
    <w:p w14:paraId="498A264D" w14:textId="77777777" w:rsidR="00F163ED" w:rsidRDefault="00F163ED"/>
    <w:p w14:paraId="53EC3688" w14:textId="77777777" w:rsidR="00F163ED" w:rsidRDefault="00F163ED"/>
    <w:p w14:paraId="27F4E217" w14:textId="77777777" w:rsidR="00F163ED" w:rsidRDefault="00F163ED"/>
    <w:p w14:paraId="7892484C" w14:textId="77777777" w:rsidR="00F163ED" w:rsidRDefault="00F163ED"/>
    <w:p w14:paraId="1EEC7170" w14:textId="77777777" w:rsidR="00F163ED" w:rsidRDefault="00F163ED"/>
    <w:p w14:paraId="6FC8A9D4" w14:textId="77777777" w:rsidR="00F163ED" w:rsidRDefault="00F163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80DEDA" wp14:editId="67F205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2C8ED" w14:textId="77777777" w:rsidR="00F163ED" w:rsidRDefault="00F163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80DE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B2C8ED" w14:textId="77777777" w:rsidR="00F163ED" w:rsidRDefault="00F163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28298C" w14:textId="77777777" w:rsidR="00F163ED" w:rsidRDefault="00F163ED"/>
    <w:p w14:paraId="1FCE9955" w14:textId="77777777" w:rsidR="00F163ED" w:rsidRDefault="00F163ED"/>
    <w:p w14:paraId="53DD1192" w14:textId="77777777" w:rsidR="00F163ED" w:rsidRDefault="00F163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C3EAFE" wp14:editId="591AEC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199CE" w14:textId="77777777" w:rsidR="00F163ED" w:rsidRDefault="00F163ED"/>
                          <w:p w14:paraId="69063B51" w14:textId="77777777" w:rsidR="00F163ED" w:rsidRDefault="00F163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C3EAF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D199CE" w14:textId="77777777" w:rsidR="00F163ED" w:rsidRDefault="00F163ED"/>
                    <w:p w14:paraId="69063B51" w14:textId="77777777" w:rsidR="00F163ED" w:rsidRDefault="00F163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F7DF09" w14:textId="77777777" w:rsidR="00F163ED" w:rsidRDefault="00F163ED"/>
    <w:p w14:paraId="5A3443AB" w14:textId="77777777" w:rsidR="00F163ED" w:rsidRDefault="00F163ED">
      <w:pPr>
        <w:rPr>
          <w:sz w:val="2"/>
          <w:szCs w:val="2"/>
        </w:rPr>
      </w:pPr>
    </w:p>
    <w:p w14:paraId="2214EA70" w14:textId="77777777" w:rsidR="00F163ED" w:rsidRDefault="00F163ED"/>
    <w:p w14:paraId="17729312" w14:textId="77777777" w:rsidR="00F163ED" w:rsidRDefault="00F163ED">
      <w:pPr>
        <w:spacing w:after="0" w:line="240" w:lineRule="auto"/>
      </w:pPr>
    </w:p>
  </w:footnote>
  <w:footnote w:type="continuationSeparator" w:id="0">
    <w:p w14:paraId="23F2E571" w14:textId="77777777" w:rsidR="00F163ED" w:rsidRDefault="00F16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3ED"/>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95707</TotalTime>
  <Pages>1</Pages>
  <Words>194</Words>
  <Characters>1108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506</cp:revision>
  <cp:lastPrinted>2009-02-06T05:36:00Z</cp:lastPrinted>
  <dcterms:created xsi:type="dcterms:W3CDTF">2024-01-07T13:43:00Z</dcterms:created>
  <dcterms:modified xsi:type="dcterms:W3CDTF">2025-05-19T14:14:00Z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