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A225A" w:rsidRDefault="007A225A" w:rsidP="007A225A">
      <w:r w:rsidRPr="00526BA2">
        <w:rPr>
          <w:rFonts w:ascii="Times New Roman" w:eastAsia="Times New Roman" w:hAnsi="Times New Roman" w:cs="Times New Roman"/>
          <w:b/>
          <w:spacing w:val="-1"/>
          <w:sz w:val="24"/>
          <w:szCs w:val="24"/>
          <w:lang w:eastAsia="ru-RU"/>
        </w:rPr>
        <w:t>Загуменний Ярослав Вікторович</w:t>
      </w:r>
      <w:r w:rsidRPr="00526BA2">
        <w:rPr>
          <w:rFonts w:ascii="Times New Roman" w:eastAsia="Times New Roman" w:hAnsi="Times New Roman" w:cs="Times New Roman"/>
          <w:spacing w:val="-1"/>
          <w:sz w:val="24"/>
          <w:szCs w:val="24"/>
          <w:lang w:eastAsia="ru-RU"/>
        </w:rPr>
        <w:t>, докторант відділу гідробіоніки та керування примежовим шаром</w:t>
      </w:r>
      <w:r w:rsidRPr="00526BA2">
        <w:rPr>
          <w:rFonts w:ascii="Times New Roman" w:eastAsia="Times New Roman" w:hAnsi="Times New Roman" w:cs="Times New Roman"/>
          <w:w w:val="95"/>
          <w:sz w:val="24"/>
          <w:szCs w:val="24"/>
          <w:lang w:eastAsia="ru-RU"/>
        </w:rPr>
        <w:t>, І</w:t>
      </w:r>
      <w:r w:rsidRPr="00526BA2">
        <w:rPr>
          <w:rFonts w:ascii="Times New Roman" w:eastAsia="Times New Roman" w:hAnsi="Times New Roman" w:cs="Times New Roman"/>
          <w:spacing w:val="-1"/>
          <w:sz w:val="24"/>
          <w:szCs w:val="24"/>
          <w:lang w:eastAsia="ru-RU"/>
        </w:rPr>
        <w:t>нститут гідромеханіки НАН України</w:t>
      </w:r>
      <w:r w:rsidRPr="00526BA2">
        <w:rPr>
          <w:rFonts w:ascii="Times New Roman" w:eastAsia="Times New Roman" w:hAnsi="Times New Roman" w:cs="Times New Roman"/>
          <w:w w:val="95"/>
          <w:sz w:val="24"/>
          <w:szCs w:val="24"/>
          <w:lang w:eastAsia="ru-RU"/>
        </w:rPr>
        <w:t>.</w:t>
      </w:r>
      <w:r w:rsidRPr="00526BA2">
        <w:rPr>
          <w:rFonts w:ascii="Times New Roman" w:eastAsia="Times New Roman" w:hAnsi="Times New Roman" w:cs="Times New Roman"/>
          <w:spacing w:val="-1"/>
          <w:sz w:val="24"/>
          <w:szCs w:val="24"/>
          <w:lang w:eastAsia="ru-RU"/>
        </w:rPr>
        <w:t xml:space="preserve"> Назва дисертації</w:t>
      </w:r>
      <w:r w:rsidRPr="00526BA2">
        <w:rPr>
          <w:rFonts w:ascii="Times New Roman" w:eastAsia="Times New Roman" w:hAnsi="Times New Roman" w:cs="Times New Roman"/>
          <w:w w:val="95"/>
          <w:sz w:val="24"/>
          <w:szCs w:val="24"/>
          <w:lang w:eastAsia="ru-RU"/>
        </w:rPr>
        <w:t>: «</w:t>
      </w:r>
      <w:r w:rsidRPr="00526BA2">
        <w:rPr>
          <w:rFonts w:ascii="Times New Roman" w:eastAsia="Times New Roman" w:hAnsi="Times New Roman" w:cs="Times New Roman"/>
          <w:sz w:val="24"/>
          <w:szCs w:val="24"/>
          <w:lang w:eastAsia="ru-RU"/>
        </w:rPr>
        <w:t>Задачі керування структурою нестаціонарних течій та інтегральними характеристиками обтічних тіл</w:t>
      </w:r>
      <w:r w:rsidRPr="00526BA2">
        <w:rPr>
          <w:rFonts w:ascii="Times New Roman" w:eastAsia="Times New Roman" w:hAnsi="Times New Roman" w:cs="Times New Roman"/>
          <w:w w:val="95"/>
          <w:sz w:val="24"/>
          <w:szCs w:val="24"/>
          <w:lang w:eastAsia="ru-RU"/>
        </w:rPr>
        <w:t xml:space="preserve">». </w:t>
      </w:r>
      <w:r w:rsidRPr="00526BA2">
        <w:rPr>
          <w:rFonts w:ascii="Times New Roman" w:eastAsia="Times New Roman" w:hAnsi="Times New Roman" w:cs="Times New Roman"/>
          <w:sz w:val="24"/>
          <w:szCs w:val="24"/>
          <w:lang w:eastAsia="ru-RU"/>
        </w:rPr>
        <w:t>Шифр та назва спеціальності –</w:t>
      </w:r>
      <w:r w:rsidRPr="00526BA2">
        <w:rPr>
          <w:rFonts w:ascii="Times New Roman" w:eastAsia="Times New Roman" w:hAnsi="Times New Roman" w:cs="Times New Roman"/>
          <w:w w:val="95"/>
          <w:sz w:val="24"/>
          <w:szCs w:val="24"/>
          <w:lang w:eastAsia="ru-RU"/>
        </w:rPr>
        <w:t xml:space="preserve"> </w:t>
      </w:r>
      <w:r w:rsidRPr="00526BA2">
        <w:rPr>
          <w:rFonts w:ascii="Times New Roman" w:eastAsia="Times New Roman" w:hAnsi="Times New Roman" w:cs="Times New Roman"/>
          <w:sz w:val="24"/>
          <w:szCs w:val="24"/>
          <w:lang w:eastAsia="ru-RU"/>
        </w:rPr>
        <w:t xml:space="preserve">01.02.05 </w:t>
      </w:r>
      <w:r w:rsidRPr="00526BA2">
        <w:rPr>
          <w:rFonts w:ascii="Times New Roman" w:eastAsia="Times New Roman" w:hAnsi="Times New Roman" w:cs="Times New Roman"/>
          <w:w w:val="95"/>
          <w:sz w:val="24"/>
          <w:szCs w:val="24"/>
          <w:lang w:eastAsia="ru-RU"/>
        </w:rPr>
        <w:t>– м</w:t>
      </w:r>
      <w:r w:rsidRPr="00526BA2">
        <w:rPr>
          <w:rFonts w:ascii="Times New Roman" w:eastAsia="Times New Roman" w:hAnsi="Times New Roman" w:cs="Times New Roman"/>
          <w:sz w:val="24"/>
          <w:szCs w:val="24"/>
          <w:lang w:eastAsia="ru-RU"/>
        </w:rPr>
        <w:t>еханіка рідини, газу та плазми (фізико-математичні науки)</w:t>
      </w:r>
      <w:r w:rsidRPr="00526BA2">
        <w:rPr>
          <w:rFonts w:ascii="Times New Roman" w:eastAsia="Times New Roman" w:hAnsi="Times New Roman" w:cs="Times New Roman"/>
          <w:w w:val="95"/>
          <w:sz w:val="24"/>
          <w:szCs w:val="24"/>
          <w:lang w:eastAsia="ru-RU"/>
        </w:rPr>
        <w:t xml:space="preserve">. </w:t>
      </w:r>
      <w:r w:rsidRPr="00526BA2">
        <w:rPr>
          <w:rFonts w:ascii="Times New Roman" w:eastAsia="Times New Roman" w:hAnsi="Times New Roman" w:cs="Times New Roman"/>
          <w:sz w:val="24"/>
          <w:szCs w:val="24"/>
          <w:lang w:eastAsia="ru-RU"/>
        </w:rPr>
        <w:t>Спецрада</w:t>
      </w:r>
      <w:r w:rsidRPr="00526BA2">
        <w:rPr>
          <w:rFonts w:ascii="Times New Roman" w:eastAsia="Times New Roman" w:hAnsi="Times New Roman" w:cs="Times New Roman"/>
          <w:w w:val="95"/>
          <w:sz w:val="24"/>
          <w:szCs w:val="24"/>
          <w:lang w:eastAsia="ru-RU"/>
        </w:rPr>
        <w:t xml:space="preserve"> </w:t>
      </w:r>
      <w:r w:rsidRPr="00526BA2">
        <w:rPr>
          <w:rFonts w:ascii="Times New Roman" w:eastAsia="Times New Roman" w:hAnsi="Times New Roman" w:cs="Times New Roman"/>
          <w:sz w:val="24"/>
          <w:szCs w:val="24"/>
          <w:lang w:eastAsia="ru-RU"/>
        </w:rPr>
        <w:t>Д 26.196.01</w:t>
      </w:r>
      <w:r w:rsidRPr="00526BA2">
        <w:rPr>
          <w:rFonts w:ascii="Times New Roman" w:eastAsia="Times New Roman" w:hAnsi="Times New Roman" w:cs="Times New Roman"/>
          <w:w w:val="95"/>
          <w:sz w:val="24"/>
          <w:szCs w:val="24"/>
          <w:lang w:eastAsia="ru-RU"/>
        </w:rPr>
        <w:t xml:space="preserve"> </w:t>
      </w:r>
      <w:r w:rsidRPr="00526BA2">
        <w:rPr>
          <w:rFonts w:ascii="Times New Roman" w:eastAsia="Times New Roman" w:hAnsi="Times New Roman" w:cs="Times New Roman"/>
          <w:spacing w:val="-1"/>
          <w:sz w:val="24"/>
          <w:szCs w:val="24"/>
          <w:lang w:eastAsia="ru-RU"/>
        </w:rPr>
        <w:t>Інституту гідромеханіки</w:t>
      </w:r>
    </w:p>
    <w:sectPr w:rsidR="00925CD0" w:rsidRPr="007A225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2DADC-E4EE-41FA-B84B-59AFC791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2020-07-11T20:42:00Z</dcterms:created>
  <dcterms:modified xsi:type="dcterms:W3CDTF">2020-07-20T10:00:00Z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