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3FE5"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Груша, Ольга Владиленовна.</w:t>
      </w:r>
    </w:p>
    <w:p w14:paraId="752E0749"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 xml:space="preserve">Анализ времен жизни тяжелых делящихся ядер в рамках статистической </w:t>
      </w:r>
      <w:proofErr w:type="gramStart"/>
      <w:r w:rsidRPr="003B5CB7">
        <w:rPr>
          <w:rFonts w:ascii="Helvetica" w:eastAsia="Symbol" w:hAnsi="Helvetica" w:cs="Helvetica"/>
          <w:b/>
          <w:bCs/>
          <w:color w:val="222222"/>
          <w:kern w:val="0"/>
          <w:sz w:val="21"/>
          <w:szCs w:val="21"/>
          <w:lang w:eastAsia="ru-RU"/>
        </w:rPr>
        <w:t>теории :</w:t>
      </w:r>
      <w:proofErr w:type="gramEnd"/>
      <w:r w:rsidRPr="003B5CB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Москва, 1984. - 138 </w:t>
      </w:r>
      <w:proofErr w:type="gramStart"/>
      <w:r w:rsidRPr="003B5CB7">
        <w:rPr>
          <w:rFonts w:ascii="Helvetica" w:eastAsia="Symbol" w:hAnsi="Helvetica" w:cs="Helvetica"/>
          <w:b/>
          <w:bCs/>
          <w:color w:val="222222"/>
          <w:kern w:val="0"/>
          <w:sz w:val="21"/>
          <w:szCs w:val="21"/>
          <w:lang w:eastAsia="ru-RU"/>
        </w:rPr>
        <w:t>с. :</w:t>
      </w:r>
      <w:proofErr w:type="gramEnd"/>
      <w:r w:rsidRPr="003B5CB7">
        <w:rPr>
          <w:rFonts w:ascii="Helvetica" w:eastAsia="Symbol" w:hAnsi="Helvetica" w:cs="Helvetica"/>
          <w:b/>
          <w:bCs/>
          <w:color w:val="222222"/>
          <w:kern w:val="0"/>
          <w:sz w:val="21"/>
          <w:szCs w:val="21"/>
          <w:lang w:eastAsia="ru-RU"/>
        </w:rPr>
        <w:t xml:space="preserve"> ил.</w:t>
      </w:r>
    </w:p>
    <w:p w14:paraId="01DA6639"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Оглавление диссертациикандидат физико-математических наук Груша, Ольга Владиленовна</w:t>
      </w:r>
    </w:p>
    <w:p w14:paraId="32903EFF"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сто,</w:t>
      </w:r>
    </w:p>
    <w:p w14:paraId="62CD8F82"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ВВЕДЕНИЕ</w:t>
      </w:r>
    </w:p>
    <w:p w14:paraId="03075B07"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Глава I ТЕОРЕТИЧЕСКИЕ МОДЕЛИ ОПИСАНИЯ ВРЕМЕН ПРОТЕКАНИЯ</w:t>
      </w:r>
    </w:p>
    <w:p w14:paraId="4C3BC521"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ЯДЕРНЫХ РЕАКЦИЙ.</w:t>
      </w:r>
    </w:p>
    <w:p w14:paraId="2C065590"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Глава П ТЕОРЕТИЧЕСКИЙ АНАЛИЗ ВРЕМЕН ЛИЗНИ СОСТАВНЫХ ЯДЕР,</w:t>
      </w:r>
    </w:p>
    <w:p w14:paraId="0A0D463D"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 xml:space="preserve">ОБРАЗУЮЩИХСЯ В РЕАКЦИЯХ ТИПА А </w:t>
      </w:r>
      <w:proofErr w:type="gramStart"/>
      <w:r w:rsidRPr="003B5CB7">
        <w:rPr>
          <w:rFonts w:ascii="Helvetica" w:eastAsia="Symbol" w:hAnsi="Helvetica" w:cs="Helvetica"/>
          <w:b/>
          <w:bCs/>
          <w:color w:val="222222"/>
          <w:kern w:val="0"/>
          <w:sz w:val="21"/>
          <w:szCs w:val="21"/>
          <w:lang w:eastAsia="ru-RU"/>
        </w:rPr>
        <w:t>( в</w:t>
      </w:r>
      <w:proofErr w:type="gramEnd"/>
      <w:r w:rsidRPr="003B5CB7">
        <w:rPr>
          <w:rFonts w:ascii="Helvetica" w:eastAsia="Symbol" w:hAnsi="Helvetica" w:cs="Helvetica"/>
          <w:b/>
          <w:bCs/>
          <w:color w:val="222222"/>
          <w:kern w:val="0"/>
          <w:sz w:val="21"/>
          <w:szCs w:val="21"/>
          <w:lang w:eastAsia="ru-RU"/>
        </w:rPr>
        <w:t xml:space="preserve"> , f ).</w:t>
      </w:r>
    </w:p>
    <w:p w14:paraId="3A4C4C3B"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§1. Описание ядерных реакций в рамках статистической модели.</w:t>
      </w:r>
    </w:p>
    <w:p w14:paraId="1C154482"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§2. Модели для описания плотности уровней возбунденных состояний ядер.</w:t>
      </w:r>
    </w:p>
    <w:p w14:paraId="76F1F73B"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§3. Организация вычислений в рамках статистической теории в программном комплексе FERM для анализа реакций типа n + А.</w:t>
      </w:r>
    </w:p>
    <w:p w14:paraId="3BA681A1"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 xml:space="preserve">§4. Результаты анализа реакций п + 255 </w:t>
      </w:r>
      <w:proofErr w:type="gramStart"/>
      <w:r w:rsidRPr="003B5CB7">
        <w:rPr>
          <w:rFonts w:ascii="Helvetica" w:eastAsia="Symbol" w:hAnsi="Helvetica" w:cs="Helvetica"/>
          <w:b/>
          <w:bCs/>
          <w:color w:val="222222"/>
          <w:kern w:val="0"/>
          <w:sz w:val="21"/>
          <w:szCs w:val="21"/>
          <w:lang w:eastAsia="ru-RU"/>
        </w:rPr>
        <w:t>и ,</w:t>
      </w:r>
      <w:proofErr w:type="gramEnd"/>
      <w:r w:rsidRPr="003B5CB7">
        <w:rPr>
          <w:rFonts w:ascii="Helvetica" w:eastAsia="Symbol" w:hAnsi="Helvetica" w:cs="Helvetica"/>
          <w:b/>
          <w:bCs/>
          <w:color w:val="222222"/>
          <w:kern w:val="0"/>
          <w:sz w:val="21"/>
          <w:szCs w:val="21"/>
          <w:lang w:eastAsia="ru-RU"/>
        </w:rPr>
        <w:t xml:space="preserve"> п +238и</w:t>
      </w:r>
    </w:p>
    <w:p w14:paraId="7DC7C63D"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Глава Ш ИССЛЕДОВАНИЕ РАСПАДА ВЫС ОКОВ ОЗВУЧЕННЫХ ДЕЛЯЩИХСЯ</w:t>
      </w:r>
    </w:p>
    <w:p w14:paraId="740D20AC"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ЯДЕР.</w:t>
      </w:r>
    </w:p>
    <w:p w14:paraId="36AB52E8"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§1. Программный комплекс grogi -2.</w:t>
      </w:r>
    </w:p>
    <w:p w14:paraId="659861D3"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§2. Использование программного комплекса grogt -2 для анализа спектров частиц, испаряющихся</w:t>
      </w:r>
      <w:proofErr w:type="gramStart"/>
      <w:r w:rsidRPr="003B5CB7">
        <w:rPr>
          <w:rFonts w:ascii="Helvetica" w:eastAsia="Symbol" w:hAnsi="Helvetica" w:cs="Helvetica"/>
          <w:b/>
          <w:bCs/>
          <w:color w:val="222222"/>
          <w:kern w:val="0"/>
          <w:sz w:val="21"/>
          <w:szCs w:val="21"/>
          <w:lang w:eastAsia="ru-RU"/>
        </w:rPr>
        <w:t>.:из</w:t>
      </w:r>
      <w:proofErr w:type="gramEnd"/>
      <w:r w:rsidRPr="003B5CB7">
        <w:rPr>
          <w:rFonts w:ascii="Helvetica" w:eastAsia="Symbol" w:hAnsi="Helvetica" w:cs="Helvetica"/>
          <w:b/>
          <w:bCs/>
          <w:color w:val="222222"/>
          <w:kern w:val="0"/>
          <w:sz w:val="21"/>
          <w:szCs w:val="21"/>
          <w:lang w:eastAsia="ru-RU"/>
        </w:rPr>
        <w:t xml:space="preserve"> высоковозбувденных ядер</w:t>
      </w:r>
    </w:p>
    <w:p w14:paraId="21EDC9CD"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§3. Модифицированный комплекс программ grogtg</w:t>
      </w:r>
    </w:p>
    <w:p w14:paraId="3A637166" w14:textId="77777777" w:rsidR="003B5CB7" w:rsidRPr="003B5CB7" w:rsidRDefault="003B5CB7" w:rsidP="003B5CB7">
      <w:pPr>
        <w:rPr>
          <w:rFonts w:ascii="Helvetica" w:eastAsia="Symbol" w:hAnsi="Helvetica" w:cs="Helvetica"/>
          <w:b/>
          <w:bCs/>
          <w:color w:val="222222"/>
          <w:kern w:val="0"/>
          <w:sz w:val="21"/>
          <w:szCs w:val="21"/>
          <w:lang w:eastAsia="ru-RU"/>
        </w:rPr>
      </w:pPr>
      <w:r w:rsidRPr="003B5CB7">
        <w:rPr>
          <w:rFonts w:ascii="Helvetica" w:eastAsia="Symbol" w:hAnsi="Helvetica" w:cs="Helvetica"/>
          <w:b/>
          <w:bCs/>
          <w:color w:val="222222"/>
          <w:kern w:val="0"/>
          <w:sz w:val="21"/>
          <w:szCs w:val="21"/>
          <w:lang w:eastAsia="ru-RU"/>
        </w:rPr>
        <w:t>§4. Анализ экспериментов по измерению времен жизни делящихся ядер, образующихся в результате каскадной эмиссии нейтронов . . . ^</w:t>
      </w:r>
    </w:p>
    <w:p w14:paraId="3869883D" w14:textId="6681AB18" w:rsidR="00F11235" w:rsidRPr="003B5CB7" w:rsidRDefault="00F11235" w:rsidP="003B5CB7"/>
    <w:sectPr w:rsidR="00F11235" w:rsidRPr="003B5C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72CC" w14:textId="77777777" w:rsidR="00131118" w:rsidRDefault="00131118">
      <w:pPr>
        <w:spacing w:after="0" w:line="240" w:lineRule="auto"/>
      </w:pPr>
      <w:r>
        <w:separator/>
      </w:r>
    </w:p>
  </w:endnote>
  <w:endnote w:type="continuationSeparator" w:id="0">
    <w:p w14:paraId="7365840F" w14:textId="77777777" w:rsidR="00131118" w:rsidRDefault="0013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BCF9A" w14:textId="77777777" w:rsidR="00131118" w:rsidRDefault="00131118"/>
    <w:p w14:paraId="01383000" w14:textId="77777777" w:rsidR="00131118" w:rsidRDefault="00131118"/>
    <w:p w14:paraId="63961696" w14:textId="77777777" w:rsidR="00131118" w:rsidRDefault="00131118"/>
    <w:p w14:paraId="0FED673E" w14:textId="77777777" w:rsidR="00131118" w:rsidRDefault="00131118"/>
    <w:p w14:paraId="219E5FEF" w14:textId="77777777" w:rsidR="00131118" w:rsidRDefault="00131118"/>
    <w:p w14:paraId="53D32652" w14:textId="77777777" w:rsidR="00131118" w:rsidRDefault="00131118"/>
    <w:p w14:paraId="6671F11A" w14:textId="77777777" w:rsidR="00131118" w:rsidRDefault="001311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024A18" wp14:editId="53E150F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530F5" w14:textId="77777777" w:rsidR="00131118" w:rsidRDefault="001311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024A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D530F5" w14:textId="77777777" w:rsidR="00131118" w:rsidRDefault="001311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3B6011" w14:textId="77777777" w:rsidR="00131118" w:rsidRDefault="00131118"/>
    <w:p w14:paraId="4CE13C0D" w14:textId="77777777" w:rsidR="00131118" w:rsidRDefault="00131118"/>
    <w:p w14:paraId="77C98A52" w14:textId="77777777" w:rsidR="00131118" w:rsidRDefault="001311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EBC9D5" wp14:editId="41AAA9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D3055" w14:textId="77777777" w:rsidR="00131118" w:rsidRDefault="00131118"/>
                          <w:p w14:paraId="7463E453" w14:textId="77777777" w:rsidR="00131118" w:rsidRDefault="001311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EBC9D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ED3055" w14:textId="77777777" w:rsidR="00131118" w:rsidRDefault="00131118"/>
                    <w:p w14:paraId="7463E453" w14:textId="77777777" w:rsidR="00131118" w:rsidRDefault="001311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CC768F" w14:textId="77777777" w:rsidR="00131118" w:rsidRDefault="00131118"/>
    <w:p w14:paraId="03ED0EB7" w14:textId="77777777" w:rsidR="00131118" w:rsidRDefault="00131118">
      <w:pPr>
        <w:rPr>
          <w:sz w:val="2"/>
          <w:szCs w:val="2"/>
        </w:rPr>
      </w:pPr>
    </w:p>
    <w:p w14:paraId="385A2FE3" w14:textId="77777777" w:rsidR="00131118" w:rsidRDefault="00131118"/>
    <w:p w14:paraId="76EBF426" w14:textId="77777777" w:rsidR="00131118" w:rsidRDefault="00131118">
      <w:pPr>
        <w:spacing w:after="0" w:line="240" w:lineRule="auto"/>
      </w:pPr>
    </w:p>
  </w:footnote>
  <w:footnote w:type="continuationSeparator" w:id="0">
    <w:p w14:paraId="47877EBB" w14:textId="77777777" w:rsidR="00131118" w:rsidRDefault="0013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8"/>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166440</TotalTime>
  <Pages>1</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5159</cp:revision>
  <cp:lastPrinted>2009-02-06T05:36:00Z</cp:lastPrinted>
  <dcterms:created xsi:type="dcterms:W3CDTF">2024-01-07T13:43:00Z</dcterms:created>
  <dcterms:modified xsi:type="dcterms:W3CDTF">2025-09-17T16:57:00Z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