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F2154D" w:rsidRDefault="00F2154D" w:rsidP="00F2154D">
      <w:r w:rsidRPr="00A15771">
        <w:rPr>
          <w:rFonts w:ascii="Times New Roman" w:eastAsia="Times New Roman" w:hAnsi="Times New Roman" w:cs="Times New Roman"/>
          <w:b/>
          <w:sz w:val="24"/>
          <w:szCs w:val="24"/>
          <w:lang w:eastAsia="ru-RU"/>
        </w:rPr>
        <w:t>Волощенко Станіслав Анатолійович,</w:t>
      </w:r>
      <w:r w:rsidRPr="00A15771">
        <w:rPr>
          <w:rFonts w:ascii="Times New Roman" w:eastAsia="Times New Roman" w:hAnsi="Times New Roman" w:cs="Times New Roman"/>
          <w:sz w:val="24"/>
          <w:szCs w:val="24"/>
          <w:lang w:eastAsia="ru-RU"/>
        </w:rPr>
        <w:t xml:space="preserve"> очільник Місії «Рукописна і стародрукована спадщина Київської церкви: архіви, бібліотеки, музеї» Переяславсько-Вишневської єпархії Православної церкви України. Назва дисертації: «Устав церковний Єрусалимський ХV – ХVІІ ст.: кодикологічне дослідження кириличних списків, збережених в Україні». Шифр та назва спеціальності – 07.00.06 – історіографія, джерелознавство та спеціальні історичні дисципліни. Спецрада </w:t>
      </w:r>
      <w:r w:rsidRPr="00A15771">
        <w:rPr>
          <w:rFonts w:ascii="Times New Roman" w:eastAsia="Times New Roman" w:hAnsi="Times New Roman" w:cs="Times New Roman"/>
          <w:bCs/>
          <w:sz w:val="24"/>
          <w:szCs w:val="24"/>
          <w:lang w:eastAsia="ru-RU"/>
        </w:rPr>
        <w:t>Д 26.228.01 Інституту української археографії та джерелознавства ім. М. С. Грушевського</w:t>
      </w:r>
    </w:p>
    <w:sectPr w:rsidR="00395E2F" w:rsidRPr="00F2154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F2154D" w:rsidRPr="00F2154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D7A2B-076A-4251-9A5A-D89D75D1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65</Words>
  <Characters>467</Characters>
  <Application>Microsoft Office Word</Application>
  <DocSecurity>0</DocSecurity>
  <Lines>16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2020-09-01T14:47:00Z</dcterms:created>
  <dcterms:modified xsi:type="dcterms:W3CDTF">2020-09-03T08:04:00Z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