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AA70"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Бичкаева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Фатима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Артемовна</w:t>
      </w:r>
      <w:r w:rsidRPr="00FC00E8">
        <w:rPr>
          <w:rFonts w:ascii="Helvetica" w:hAnsi="Helvetica" w:cs="Helvetica"/>
          <w:b/>
          <w:bCs/>
          <w:color w:val="222222"/>
          <w:sz w:val="21"/>
          <w:szCs w:val="21"/>
        </w:rPr>
        <w:t>.</w:t>
      </w:r>
    </w:p>
    <w:p w14:paraId="1F7D6C52"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Обмен</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фосфолипидов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эстерификация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холестерина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европейского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Севера</w:t>
      </w:r>
      <w:r w:rsidRPr="00FC00E8">
        <w:rPr>
          <w:rFonts w:ascii="Helvetica" w:hAnsi="Helvetica" w:cs="Helvetica"/>
          <w:b/>
          <w:bCs/>
          <w:color w:val="222222"/>
          <w:sz w:val="21"/>
          <w:szCs w:val="21"/>
        </w:rPr>
        <w:t xml:space="preserve"> : </w:t>
      </w:r>
      <w:r w:rsidRPr="00FC00E8">
        <w:rPr>
          <w:rFonts w:ascii="Helvetica" w:hAnsi="Helvetica" w:cs="Helvetica" w:hint="eastAsia"/>
          <w:b/>
          <w:bCs/>
          <w:color w:val="222222"/>
          <w:sz w:val="21"/>
          <w:szCs w:val="21"/>
        </w:rPr>
        <w:t>диссертация</w:t>
      </w:r>
      <w:r w:rsidRPr="00FC00E8">
        <w:rPr>
          <w:rFonts w:ascii="Helvetica" w:hAnsi="Helvetica" w:cs="Helvetica"/>
          <w:b/>
          <w:bCs/>
          <w:color w:val="222222"/>
          <w:sz w:val="21"/>
          <w:szCs w:val="21"/>
        </w:rPr>
        <w:t xml:space="preserve"> ... </w:t>
      </w:r>
      <w:r w:rsidRPr="00FC00E8">
        <w:rPr>
          <w:rFonts w:ascii="Helvetica" w:hAnsi="Helvetica" w:cs="Helvetica" w:hint="eastAsia"/>
          <w:b/>
          <w:bCs/>
          <w:color w:val="222222"/>
          <w:sz w:val="21"/>
          <w:szCs w:val="21"/>
        </w:rPr>
        <w:t>кандидата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биологических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наук</w:t>
      </w:r>
      <w:r w:rsidRPr="00FC00E8">
        <w:rPr>
          <w:rFonts w:ascii="Helvetica" w:hAnsi="Helvetica" w:cs="Helvetica"/>
          <w:b/>
          <w:bCs/>
          <w:color w:val="222222"/>
          <w:sz w:val="21"/>
          <w:szCs w:val="21"/>
        </w:rPr>
        <w:t xml:space="preserve"> : 03.00.13. - </w:t>
      </w:r>
      <w:r w:rsidRPr="00FC00E8">
        <w:rPr>
          <w:rFonts w:ascii="Helvetica" w:hAnsi="Helvetica" w:cs="Helvetica" w:hint="eastAsia"/>
          <w:b/>
          <w:bCs/>
          <w:color w:val="222222"/>
          <w:sz w:val="21"/>
          <w:szCs w:val="21"/>
        </w:rPr>
        <w:t>Архангельск</w:t>
      </w:r>
      <w:r w:rsidRPr="00FC00E8">
        <w:rPr>
          <w:rFonts w:ascii="Helvetica" w:hAnsi="Helvetica" w:cs="Helvetica"/>
          <w:b/>
          <w:bCs/>
          <w:color w:val="222222"/>
          <w:sz w:val="21"/>
          <w:szCs w:val="21"/>
        </w:rPr>
        <w:t xml:space="preserve">, 1999. - 119 </w:t>
      </w:r>
      <w:r w:rsidRPr="00FC00E8">
        <w:rPr>
          <w:rFonts w:ascii="Helvetica" w:hAnsi="Helvetica" w:cs="Helvetica" w:hint="eastAsia"/>
          <w:b/>
          <w:bCs/>
          <w:color w:val="222222"/>
          <w:sz w:val="21"/>
          <w:szCs w:val="21"/>
        </w:rPr>
        <w:t>с</w:t>
      </w:r>
      <w:r w:rsidRPr="00FC00E8">
        <w:rPr>
          <w:rFonts w:ascii="Helvetica" w:hAnsi="Helvetica" w:cs="Helvetica"/>
          <w:b/>
          <w:bCs/>
          <w:color w:val="222222"/>
          <w:sz w:val="21"/>
          <w:szCs w:val="21"/>
        </w:rPr>
        <w:t>.</w:t>
      </w:r>
    </w:p>
    <w:p w14:paraId="29B15344"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больше</w:t>
      </w:r>
    </w:p>
    <w:p w14:paraId="12D42A81"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Цитаты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из</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текста</w:t>
      </w:r>
      <w:r w:rsidRPr="00FC00E8">
        <w:rPr>
          <w:rFonts w:ascii="Helvetica" w:hAnsi="Helvetica" w:cs="Helvetica"/>
          <w:b/>
          <w:bCs/>
          <w:color w:val="222222"/>
          <w:sz w:val="21"/>
          <w:szCs w:val="21"/>
        </w:rPr>
        <w:t>:</w:t>
      </w:r>
    </w:p>
    <w:p w14:paraId="706F3F52"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стр</w:t>
      </w:r>
      <w:r w:rsidRPr="00FC00E8">
        <w:rPr>
          <w:rFonts w:ascii="Helvetica" w:hAnsi="Helvetica" w:cs="Helvetica"/>
          <w:b/>
          <w:bCs/>
          <w:color w:val="222222"/>
          <w:sz w:val="21"/>
          <w:szCs w:val="21"/>
        </w:rPr>
        <w:t>. 1</w:t>
      </w:r>
    </w:p>
    <w:p w14:paraId="76DD3049"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АРХАНГЕЛЬСКАЯ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ГОСУДАРСТВЕННАЯ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МЕДИЦИНСКАЯ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АКАДЕМИЯ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БИЧКАЕВА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ФАТИМА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АРТЕМОВНА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ОБМЕН</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ФОСФОЛИПИДОВ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ЭСТЕРИФИКАЦИЯ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ХОЛЕСТЕРИНА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ЕВРОПЕЙСКОГО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ОЗ</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ООЛЗ</w:t>
      </w:r>
      <w:r w:rsidRPr="00FC00E8">
        <w:rPr>
          <w:rFonts w:ascii="Helvetica" w:hAnsi="Helvetica" w:cs="Helvetica"/>
          <w:b/>
          <w:bCs/>
          <w:color w:val="222222"/>
          <w:sz w:val="21"/>
          <w:szCs w:val="21"/>
        </w:rPr>
        <w:t xml:space="preserve"> - </w:t>
      </w:r>
      <w:r w:rsidRPr="00FC00E8">
        <w:rPr>
          <w:rFonts w:ascii="Helvetica" w:hAnsi="Helvetica" w:cs="Helvetica" w:hint="eastAsia"/>
          <w:b/>
          <w:bCs/>
          <w:color w:val="222222"/>
          <w:sz w:val="21"/>
          <w:szCs w:val="21"/>
        </w:rPr>
        <w:t>фнзвологвя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человека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животных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днссертяцжя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сонскавне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ученой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степени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кандидата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биологических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наук</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Научный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руководитель</w:t>
      </w:r>
      <w:r w:rsidRPr="00FC00E8">
        <w:rPr>
          <w:rFonts w:ascii="Helvetica" w:hAnsi="Helvetica" w:cs="Helvetica"/>
          <w:b/>
          <w:bCs/>
          <w:color w:val="222222"/>
          <w:sz w:val="21"/>
          <w:szCs w:val="21"/>
        </w:rPr>
        <w:t xml:space="preserve"> - </w:t>
      </w:r>
      <w:r w:rsidRPr="00FC00E8">
        <w:rPr>
          <w:rFonts w:ascii="Helvetica" w:hAnsi="Helvetica" w:cs="Helvetica" w:hint="eastAsia"/>
          <w:b/>
          <w:bCs/>
          <w:color w:val="222222"/>
          <w:sz w:val="21"/>
          <w:szCs w:val="21"/>
        </w:rPr>
        <w:t>доктор</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медицинских</w:t>
      </w:r>
    </w:p>
    <w:p w14:paraId="1E925855"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стр</w:t>
      </w:r>
      <w:r w:rsidRPr="00FC00E8">
        <w:rPr>
          <w:rFonts w:ascii="Helvetica" w:hAnsi="Helvetica" w:cs="Helvetica"/>
          <w:b/>
          <w:bCs/>
          <w:color w:val="222222"/>
          <w:sz w:val="21"/>
          <w:szCs w:val="21"/>
        </w:rPr>
        <w:t>. 8</w:t>
      </w:r>
    </w:p>
    <w:p w14:paraId="6F537970"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европейском</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России</w:t>
      </w:r>
      <w:r w:rsidRPr="00FC00E8">
        <w:rPr>
          <w:rFonts w:ascii="Helvetica" w:hAnsi="Helvetica" w:cs="Helvetica"/>
          <w:b/>
          <w:bCs/>
          <w:color w:val="222222"/>
          <w:sz w:val="21"/>
          <w:szCs w:val="21"/>
        </w:rPr>
        <w:t xml:space="preserve"> - </w:t>
      </w:r>
      <w:r w:rsidRPr="00FC00E8">
        <w:rPr>
          <w:rFonts w:ascii="Helvetica" w:hAnsi="Helvetica" w:cs="Helvetica" w:hint="eastAsia"/>
          <w:b/>
          <w:bCs/>
          <w:color w:val="222222"/>
          <w:sz w:val="21"/>
          <w:szCs w:val="21"/>
        </w:rPr>
        <w:t>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г</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АрхангелЕлке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Ненецком</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Показано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что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европейского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целом</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нарастает</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содержа­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ние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эстерифицированного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холестерина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понижается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уровень</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неэстерифицированного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холестерина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Фосфолипидный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профиль</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европей­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ского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характеризуется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существенньпл</w:t>
      </w:r>
    </w:p>
    <w:p w14:paraId="70669F3E"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стр</w:t>
      </w:r>
      <w:r w:rsidRPr="00FC00E8">
        <w:rPr>
          <w:rFonts w:ascii="Helvetica" w:hAnsi="Helvetica" w:cs="Helvetica"/>
          <w:b/>
          <w:bCs/>
          <w:color w:val="222222"/>
          <w:sz w:val="21"/>
          <w:szCs w:val="21"/>
        </w:rPr>
        <w:t>. 119</w:t>
      </w:r>
    </w:p>
    <w:p w14:paraId="2BF7FA8C"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Я</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Э</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Азарова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внедрении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учебный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процесс</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материалов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кандидатской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диссертации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Бичкаевой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тему</w:t>
      </w:r>
      <w:r w:rsidRPr="00FC00E8">
        <w:rPr>
          <w:rFonts w:ascii="Helvetica" w:hAnsi="Helvetica" w:cs="Helvetica"/>
          <w:b/>
          <w:bCs/>
          <w:color w:val="222222"/>
          <w:sz w:val="21"/>
          <w:szCs w:val="21"/>
        </w:rPr>
        <w:t>: "</w:t>
      </w:r>
      <w:r w:rsidRPr="00FC00E8">
        <w:rPr>
          <w:rFonts w:ascii="Helvetica" w:hAnsi="Helvetica" w:cs="Helvetica" w:hint="eastAsia"/>
          <w:b/>
          <w:bCs/>
          <w:color w:val="222222"/>
          <w:sz w:val="21"/>
          <w:szCs w:val="21"/>
        </w:rPr>
        <w:t>Обмен</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фосфолилидов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эстерификация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холестерина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Европейского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выполненной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под</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руководством</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доктора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нед</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наук</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Е</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Р</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Бойко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акт</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вне</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фения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прилагается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Постановили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Утвердить</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акт</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внедрения</w:t>
      </w:r>
      <w:r w:rsidRPr="00FC00E8">
        <w:rPr>
          <w:rFonts w:ascii="Helvetica" w:hAnsi="Helvetica" w:cs="Helvetica"/>
          <w:b/>
          <w:bCs/>
          <w:color w:val="222222"/>
          <w:sz w:val="21"/>
          <w:szCs w:val="21"/>
        </w:rPr>
        <w:t>"</w:t>
      </w:r>
    </w:p>
    <w:p w14:paraId="63538B6C" w14:textId="77777777" w:rsidR="00FC00E8" w:rsidRPr="00FC00E8" w:rsidRDefault="00FC00E8" w:rsidP="00FC00E8">
      <w:pPr>
        <w:rPr>
          <w:rFonts w:ascii="Helvetica" w:hAnsi="Helvetica" w:cs="Helvetica"/>
          <w:b/>
          <w:bCs/>
          <w:color w:val="222222"/>
          <w:sz w:val="21"/>
          <w:szCs w:val="21"/>
        </w:rPr>
      </w:pPr>
    </w:p>
    <w:p w14:paraId="1718A1C7"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Оглавление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диссертации</w:t>
      </w:r>
    </w:p>
    <w:p w14:paraId="27030638"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lastRenderedPageBreak/>
        <w:t>кандидат</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биологических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наук</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Бичкаева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Фатима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Артемовна</w:t>
      </w:r>
    </w:p>
    <w:p w14:paraId="3A124B4A"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Список</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сокращений</w:t>
      </w:r>
    </w:p>
    <w:p w14:paraId="6ADF3185" w14:textId="77777777" w:rsidR="00FC00E8" w:rsidRPr="00FC00E8" w:rsidRDefault="00FC00E8" w:rsidP="00FC00E8">
      <w:pPr>
        <w:rPr>
          <w:rFonts w:ascii="Helvetica" w:hAnsi="Helvetica" w:cs="Helvetica"/>
          <w:b/>
          <w:bCs/>
          <w:color w:val="222222"/>
          <w:sz w:val="21"/>
          <w:szCs w:val="21"/>
        </w:rPr>
      </w:pPr>
    </w:p>
    <w:p w14:paraId="0F7B9AC7"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Введение</w:t>
      </w:r>
    </w:p>
    <w:p w14:paraId="13ED87A8" w14:textId="77777777" w:rsidR="00FC00E8" w:rsidRPr="00FC00E8" w:rsidRDefault="00FC00E8" w:rsidP="00FC00E8">
      <w:pPr>
        <w:rPr>
          <w:rFonts w:ascii="Helvetica" w:hAnsi="Helvetica" w:cs="Helvetica"/>
          <w:b/>
          <w:bCs/>
          <w:color w:val="222222"/>
          <w:sz w:val="21"/>
          <w:szCs w:val="21"/>
        </w:rPr>
      </w:pPr>
    </w:p>
    <w:p w14:paraId="1A79F6D3"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Глава</w:t>
      </w:r>
      <w:r w:rsidRPr="00FC00E8">
        <w:rPr>
          <w:rFonts w:ascii="Helvetica" w:hAnsi="Helvetica" w:cs="Helvetica"/>
          <w:b/>
          <w:bCs/>
          <w:color w:val="222222"/>
          <w:sz w:val="21"/>
          <w:szCs w:val="21"/>
        </w:rPr>
        <w:t xml:space="preserve"> 1. </w:t>
      </w:r>
      <w:r w:rsidRPr="00FC00E8">
        <w:rPr>
          <w:rFonts w:ascii="Helvetica" w:hAnsi="Helvetica" w:cs="Helvetica" w:hint="eastAsia"/>
          <w:b/>
          <w:bCs/>
          <w:color w:val="222222"/>
          <w:sz w:val="21"/>
          <w:szCs w:val="21"/>
        </w:rPr>
        <w:t>Обзор</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литературы</w:t>
      </w:r>
    </w:p>
    <w:p w14:paraId="53FEB85F" w14:textId="77777777" w:rsidR="00FC00E8" w:rsidRPr="00FC00E8" w:rsidRDefault="00FC00E8" w:rsidP="00FC00E8">
      <w:pPr>
        <w:rPr>
          <w:rFonts w:ascii="Helvetica" w:hAnsi="Helvetica" w:cs="Helvetica"/>
          <w:b/>
          <w:bCs/>
          <w:color w:val="222222"/>
          <w:sz w:val="21"/>
          <w:szCs w:val="21"/>
        </w:rPr>
      </w:pPr>
    </w:p>
    <w:p w14:paraId="6DF3E56F"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1.1. </w:t>
      </w:r>
      <w:r w:rsidRPr="00FC00E8">
        <w:rPr>
          <w:rFonts w:ascii="Helvetica" w:hAnsi="Helvetica" w:cs="Helvetica" w:hint="eastAsia"/>
          <w:b/>
          <w:bCs/>
          <w:color w:val="222222"/>
          <w:sz w:val="21"/>
          <w:szCs w:val="21"/>
        </w:rPr>
        <w:t>Метаболические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процессы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человека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условиях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Севера</w:t>
      </w:r>
      <w:r w:rsidRPr="00FC00E8">
        <w:rPr>
          <w:rFonts w:ascii="Helvetica" w:hAnsi="Helvetica" w:cs="Helvetica"/>
          <w:b/>
          <w:bCs/>
          <w:color w:val="222222"/>
          <w:sz w:val="21"/>
          <w:szCs w:val="21"/>
        </w:rPr>
        <w:t>:</w:t>
      </w:r>
    </w:p>
    <w:p w14:paraId="40B5B3C2" w14:textId="77777777" w:rsidR="00FC00E8" w:rsidRPr="00FC00E8" w:rsidRDefault="00FC00E8" w:rsidP="00FC00E8">
      <w:pPr>
        <w:rPr>
          <w:rFonts w:ascii="Helvetica" w:hAnsi="Helvetica" w:cs="Helvetica"/>
          <w:b/>
          <w:bCs/>
          <w:color w:val="222222"/>
          <w:sz w:val="21"/>
          <w:szCs w:val="21"/>
        </w:rPr>
      </w:pPr>
    </w:p>
    <w:p w14:paraId="15BDEAA0"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1.2. </w:t>
      </w:r>
      <w:r w:rsidRPr="00FC00E8">
        <w:rPr>
          <w:rFonts w:ascii="Helvetica" w:hAnsi="Helvetica" w:cs="Helvetica" w:hint="eastAsia"/>
          <w:b/>
          <w:bCs/>
          <w:color w:val="222222"/>
          <w:sz w:val="21"/>
          <w:szCs w:val="21"/>
        </w:rPr>
        <w:t>Фракции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сывороточных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липидов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особенности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метаболизма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человека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нормальных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условиях</w:t>
      </w:r>
    </w:p>
    <w:p w14:paraId="31DECB1A" w14:textId="77777777" w:rsidR="00FC00E8" w:rsidRPr="00FC00E8" w:rsidRDefault="00FC00E8" w:rsidP="00FC00E8">
      <w:pPr>
        <w:rPr>
          <w:rFonts w:ascii="Helvetica" w:hAnsi="Helvetica" w:cs="Helvetica"/>
          <w:b/>
          <w:bCs/>
          <w:color w:val="222222"/>
          <w:sz w:val="21"/>
          <w:szCs w:val="21"/>
        </w:rPr>
      </w:pPr>
    </w:p>
    <w:p w14:paraId="4B226927"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1.3 </w:t>
      </w:r>
      <w:r w:rsidRPr="00FC00E8">
        <w:rPr>
          <w:rFonts w:ascii="Helvetica" w:hAnsi="Helvetica" w:cs="Helvetica" w:hint="eastAsia"/>
          <w:b/>
          <w:bCs/>
          <w:color w:val="222222"/>
          <w:sz w:val="21"/>
          <w:szCs w:val="21"/>
        </w:rPr>
        <w:t>Особенности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обменных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процессов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p>
    <w:p w14:paraId="0228ECAA" w14:textId="77777777" w:rsidR="00FC00E8" w:rsidRPr="00FC00E8" w:rsidRDefault="00FC00E8" w:rsidP="00FC00E8">
      <w:pPr>
        <w:rPr>
          <w:rFonts w:ascii="Helvetica" w:hAnsi="Helvetica" w:cs="Helvetica"/>
          <w:b/>
          <w:bCs/>
          <w:color w:val="222222"/>
          <w:sz w:val="21"/>
          <w:szCs w:val="21"/>
        </w:rPr>
      </w:pPr>
    </w:p>
    <w:p w14:paraId="770BF405"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Крайнего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Севера</w:t>
      </w:r>
    </w:p>
    <w:p w14:paraId="209D61DA" w14:textId="77777777" w:rsidR="00FC00E8" w:rsidRPr="00FC00E8" w:rsidRDefault="00FC00E8" w:rsidP="00FC00E8">
      <w:pPr>
        <w:rPr>
          <w:rFonts w:ascii="Helvetica" w:hAnsi="Helvetica" w:cs="Helvetica"/>
          <w:b/>
          <w:bCs/>
          <w:color w:val="222222"/>
          <w:sz w:val="21"/>
          <w:szCs w:val="21"/>
        </w:rPr>
      </w:pPr>
    </w:p>
    <w:p w14:paraId="50BFA051"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Глава</w:t>
      </w:r>
      <w:r w:rsidRPr="00FC00E8">
        <w:rPr>
          <w:rFonts w:ascii="Helvetica" w:hAnsi="Helvetica" w:cs="Helvetica"/>
          <w:b/>
          <w:bCs/>
          <w:color w:val="222222"/>
          <w:sz w:val="21"/>
          <w:szCs w:val="21"/>
        </w:rPr>
        <w:t xml:space="preserve"> 2. </w:t>
      </w:r>
      <w:r w:rsidRPr="00FC00E8">
        <w:rPr>
          <w:rFonts w:ascii="Helvetica" w:hAnsi="Helvetica" w:cs="Helvetica" w:hint="eastAsia"/>
          <w:b/>
          <w:bCs/>
          <w:color w:val="222222"/>
          <w:sz w:val="21"/>
          <w:szCs w:val="21"/>
        </w:rPr>
        <w:t>Материалы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методы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исследования</w:t>
      </w:r>
    </w:p>
    <w:p w14:paraId="62761F23" w14:textId="77777777" w:rsidR="00FC00E8" w:rsidRPr="00FC00E8" w:rsidRDefault="00FC00E8" w:rsidP="00FC00E8">
      <w:pPr>
        <w:rPr>
          <w:rFonts w:ascii="Helvetica" w:hAnsi="Helvetica" w:cs="Helvetica"/>
          <w:b/>
          <w:bCs/>
          <w:color w:val="222222"/>
          <w:sz w:val="21"/>
          <w:szCs w:val="21"/>
        </w:rPr>
      </w:pPr>
    </w:p>
    <w:p w14:paraId="68956824"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hint="eastAsia"/>
          <w:b/>
          <w:bCs/>
          <w:color w:val="222222"/>
          <w:sz w:val="21"/>
          <w:szCs w:val="21"/>
        </w:rPr>
        <w:t>Глава</w:t>
      </w:r>
      <w:r w:rsidRPr="00FC00E8">
        <w:rPr>
          <w:rFonts w:ascii="Helvetica" w:hAnsi="Helvetica" w:cs="Helvetica"/>
          <w:b/>
          <w:bCs/>
          <w:color w:val="222222"/>
          <w:sz w:val="21"/>
          <w:szCs w:val="21"/>
        </w:rPr>
        <w:t xml:space="preserve"> 3. </w:t>
      </w:r>
      <w:r w:rsidRPr="00FC00E8">
        <w:rPr>
          <w:rFonts w:ascii="Helvetica" w:hAnsi="Helvetica" w:cs="Helvetica" w:hint="eastAsia"/>
          <w:b/>
          <w:bCs/>
          <w:color w:val="222222"/>
          <w:sz w:val="21"/>
          <w:szCs w:val="21"/>
        </w:rPr>
        <w:t>Результаты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исследования</w:t>
      </w:r>
    </w:p>
    <w:p w14:paraId="46C91288" w14:textId="77777777" w:rsidR="00FC00E8" w:rsidRPr="00FC00E8" w:rsidRDefault="00FC00E8" w:rsidP="00FC00E8">
      <w:pPr>
        <w:rPr>
          <w:rFonts w:ascii="Helvetica" w:hAnsi="Helvetica" w:cs="Helvetica"/>
          <w:b/>
          <w:bCs/>
          <w:color w:val="222222"/>
          <w:sz w:val="21"/>
          <w:szCs w:val="21"/>
        </w:rPr>
      </w:pPr>
    </w:p>
    <w:p w14:paraId="2AD8C300"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3.1. </w:t>
      </w:r>
      <w:r w:rsidRPr="00FC00E8">
        <w:rPr>
          <w:rFonts w:ascii="Helvetica" w:hAnsi="Helvetica" w:cs="Helvetica" w:hint="eastAsia"/>
          <w:b/>
          <w:bCs/>
          <w:color w:val="222222"/>
          <w:sz w:val="21"/>
          <w:szCs w:val="21"/>
        </w:rPr>
        <w:t>Показатели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липидного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профиля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здоровых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города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Архангельска</w:t>
      </w:r>
    </w:p>
    <w:p w14:paraId="58BD9770" w14:textId="77777777" w:rsidR="00FC00E8" w:rsidRPr="00FC00E8" w:rsidRDefault="00FC00E8" w:rsidP="00FC00E8">
      <w:pPr>
        <w:rPr>
          <w:rFonts w:ascii="Helvetica" w:hAnsi="Helvetica" w:cs="Helvetica"/>
          <w:b/>
          <w:bCs/>
          <w:color w:val="222222"/>
          <w:sz w:val="21"/>
          <w:szCs w:val="21"/>
        </w:rPr>
      </w:pPr>
    </w:p>
    <w:p w14:paraId="7C67859E"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3.1.1. </w:t>
      </w:r>
      <w:r w:rsidRPr="00FC00E8">
        <w:rPr>
          <w:rFonts w:ascii="Helvetica" w:hAnsi="Helvetica" w:cs="Helvetica" w:hint="eastAsia"/>
          <w:b/>
          <w:bCs/>
          <w:color w:val="222222"/>
          <w:sz w:val="21"/>
          <w:szCs w:val="21"/>
        </w:rPr>
        <w:t>Мужчины</w:t>
      </w:r>
    </w:p>
    <w:p w14:paraId="2A7DE7C0" w14:textId="77777777" w:rsidR="00FC00E8" w:rsidRPr="00FC00E8" w:rsidRDefault="00FC00E8" w:rsidP="00FC00E8">
      <w:pPr>
        <w:rPr>
          <w:rFonts w:ascii="Helvetica" w:hAnsi="Helvetica" w:cs="Helvetica"/>
          <w:b/>
          <w:bCs/>
          <w:color w:val="222222"/>
          <w:sz w:val="21"/>
          <w:szCs w:val="21"/>
        </w:rPr>
      </w:pPr>
    </w:p>
    <w:p w14:paraId="3B307336"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3.1.2 </w:t>
      </w:r>
      <w:r w:rsidRPr="00FC00E8">
        <w:rPr>
          <w:rFonts w:ascii="Helvetica" w:hAnsi="Helvetica" w:cs="Helvetica" w:hint="eastAsia"/>
          <w:b/>
          <w:bCs/>
          <w:color w:val="222222"/>
          <w:sz w:val="21"/>
          <w:szCs w:val="21"/>
        </w:rPr>
        <w:t>Женщины</w:t>
      </w:r>
    </w:p>
    <w:p w14:paraId="4CC0BCE0" w14:textId="77777777" w:rsidR="00FC00E8" w:rsidRPr="00FC00E8" w:rsidRDefault="00FC00E8" w:rsidP="00FC00E8">
      <w:pPr>
        <w:rPr>
          <w:rFonts w:ascii="Helvetica" w:hAnsi="Helvetica" w:cs="Helvetica"/>
          <w:b/>
          <w:bCs/>
          <w:color w:val="222222"/>
          <w:sz w:val="21"/>
          <w:szCs w:val="21"/>
        </w:rPr>
      </w:pPr>
    </w:p>
    <w:p w14:paraId="191ACA8C"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3.2. </w:t>
      </w:r>
      <w:r w:rsidRPr="00FC00E8">
        <w:rPr>
          <w:rFonts w:ascii="Helvetica" w:hAnsi="Helvetica" w:cs="Helvetica" w:hint="eastAsia"/>
          <w:b/>
          <w:bCs/>
          <w:color w:val="222222"/>
          <w:sz w:val="21"/>
          <w:szCs w:val="21"/>
        </w:rPr>
        <w:t>Показатели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фосфолшшдного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профиля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индексы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эстерификации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холестерина</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европейского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Заполярья</w:t>
      </w:r>
    </w:p>
    <w:p w14:paraId="33D9294A" w14:textId="77777777" w:rsidR="00FC00E8" w:rsidRPr="00FC00E8" w:rsidRDefault="00FC00E8" w:rsidP="00FC00E8">
      <w:pPr>
        <w:rPr>
          <w:rFonts w:ascii="Helvetica" w:hAnsi="Helvetica" w:cs="Helvetica"/>
          <w:b/>
          <w:bCs/>
          <w:color w:val="222222"/>
          <w:sz w:val="21"/>
          <w:szCs w:val="21"/>
        </w:rPr>
      </w:pPr>
    </w:p>
    <w:p w14:paraId="2D11B9DA"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3.2.1. </w:t>
      </w:r>
      <w:r w:rsidRPr="00FC00E8">
        <w:rPr>
          <w:rFonts w:ascii="Helvetica" w:hAnsi="Helvetica" w:cs="Helvetica" w:hint="eastAsia"/>
          <w:b/>
          <w:bCs/>
          <w:color w:val="222222"/>
          <w:sz w:val="21"/>
          <w:szCs w:val="21"/>
        </w:rPr>
        <w:t>Мужчины</w:t>
      </w:r>
    </w:p>
    <w:p w14:paraId="1C139BFE" w14:textId="77777777" w:rsidR="00FC00E8" w:rsidRPr="00FC00E8" w:rsidRDefault="00FC00E8" w:rsidP="00FC00E8">
      <w:pPr>
        <w:rPr>
          <w:rFonts w:ascii="Helvetica" w:hAnsi="Helvetica" w:cs="Helvetica"/>
          <w:b/>
          <w:bCs/>
          <w:color w:val="222222"/>
          <w:sz w:val="21"/>
          <w:szCs w:val="21"/>
        </w:rPr>
      </w:pPr>
    </w:p>
    <w:p w14:paraId="375410CD"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3.2.2. </w:t>
      </w:r>
      <w:r w:rsidRPr="00FC00E8">
        <w:rPr>
          <w:rFonts w:ascii="Helvetica" w:hAnsi="Helvetica" w:cs="Helvetica" w:hint="eastAsia"/>
          <w:b/>
          <w:bCs/>
          <w:color w:val="222222"/>
          <w:sz w:val="21"/>
          <w:szCs w:val="21"/>
        </w:rPr>
        <w:t>Женщины</w:t>
      </w:r>
    </w:p>
    <w:p w14:paraId="2F1564C9" w14:textId="77777777" w:rsidR="00FC00E8" w:rsidRPr="00FC00E8" w:rsidRDefault="00FC00E8" w:rsidP="00FC00E8">
      <w:pPr>
        <w:rPr>
          <w:rFonts w:ascii="Helvetica" w:hAnsi="Helvetica" w:cs="Helvetica"/>
          <w:b/>
          <w:bCs/>
          <w:color w:val="222222"/>
          <w:sz w:val="21"/>
          <w:szCs w:val="21"/>
        </w:rPr>
      </w:pPr>
    </w:p>
    <w:p w14:paraId="62C84477"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3.3. </w:t>
      </w:r>
      <w:r w:rsidRPr="00FC00E8">
        <w:rPr>
          <w:rFonts w:ascii="Helvetica" w:hAnsi="Helvetica" w:cs="Helvetica" w:hint="eastAsia"/>
          <w:b/>
          <w:bCs/>
          <w:color w:val="222222"/>
          <w:sz w:val="21"/>
          <w:szCs w:val="21"/>
        </w:rPr>
        <w:t>Сезонные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перестройки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липидного</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профиля</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периферической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крови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студентов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жителей</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г</w:t>
      </w:r>
      <w:r w:rsidRPr="00FC00E8">
        <w:rPr>
          <w:rFonts w:ascii="Helvetica" w:hAnsi="Helvetica" w:cs="Helvetica"/>
          <w:b/>
          <w:bCs/>
          <w:color w:val="222222"/>
          <w:sz w:val="21"/>
          <w:szCs w:val="21"/>
        </w:rPr>
        <w:t>.</w:t>
      </w:r>
      <w:r w:rsidRPr="00FC00E8">
        <w:rPr>
          <w:rFonts w:ascii="Helvetica" w:hAnsi="Helvetica" w:cs="Helvetica" w:hint="eastAsia"/>
          <w:b/>
          <w:bCs/>
          <w:color w:val="222222"/>
          <w:sz w:val="21"/>
          <w:szCs w:val="21"/>
        </w:rPr>
        <w:t>Архангельска</w:t>
      </w:r>
    </w:p>
    <w:p w14:paraId="37F77414" w14:textId="77777777" w:rsidR="00FC00E8" w:rsidRPr="00FC00E8" w:rsidRDefault="00FC00E8" w:rsidP="00FC00E8">
      <w:pPr>
        <w:rPr>
          <w:rFonts w:ascii="Helvetica" w:hAnsi="Helvetica" w:cs="Helvetica"/>
          <w:b/>
          <w:bCs/>
          <w:color w:val="222222"/>
          <w:sz w:val="21"/>
          <w:szCs w:val="21"/>
        </w:rPr>
      </w:pPr>
    </w:p>
    <w:p w14:paraId="2B2CFDDB"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3.3.1 </w:t>
      </w:r>
      <w:r w:rsidRPr="00FC00E8">
        <w:rPr>
          <w:rFonts w:ascii="Helvetica" w:hAnsi="Helvetica" w:cs="Helvetica" w:hint="eastAsia"/>
          <w:b/>
          <w:bCs/>
          <w:color w:val="222222"/>
          <w:sz w:val="21"/>
          <w:szCs w:val="21"/>
        </w:rPr>
        <w:t>Русские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студенты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жители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г</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Архангельска</w:t>
      </w:r>
    </w:p>
    <w:p w14:paraId="7813852F" w14:textId="77777777" w:rsidR="00FC00E8" w:rsidRPr="00FC00E8" w:rsidRDefault="00FC00E8" w:rsidP="00FC00E8">
      <w:pPr>
        <w:rPr>
          <w:rFonts w:ascii="Helvetica" w:hAnsi="Helvetica" w:cs="Helvetica"/>
          <w:b/>
          <w:bCs/>
          <w:color w:val="222222"/>
          <w:sz w:val="21"/>
          <w:szCs w:val="21"/>
        </w:rPr>
      </w:pPr>
    </w:p>
    <w:p w14:paraId="1FE958FB" w14:textId="77777777" w:rsidR="00FC00E8" w:rsidRPr="00FC00E8" w:rsidRDefault="00FC00E8" w:rsidP="00FC00E8">
      <w:pPr>
        <w:rPr>
          <w:rFonts w:ascii="Helvetica" w:hAnsi="Helvetica" w:cs="Helvetica"/>
          <w:b/>
          <w:bCs/>
          <w:color w:val="222222"/>
          <w:sz w:val="21"/>
          <w:szCs w:val="21"/>
        </w:rPr>
      </w:pPr>
      <w:r w:rsidRPr="00FC00E8">
        <w:rPr>
          <w:rFonts w:ascii="Helvetica" w:hAnsi="Helvetica" w:cs="Helvetica"/>
          <w:b/>
          <w:bCs/>
          <w:color w:val="222222"/>
          <w:sz w:val="21"/>
          <w:szCs w:val="21"/>
        </w:rPr>
        <w:t xml:space="preserve">3.3.2 </w:t>
      </w:r>
      <w:r w:rsidRPr="00FC00E8">
        <w:rPr>
          <w:rFonts w:ascii="Helvetica" w:hAnsi="Helvetica" w:cs="Helvetica" w:hint="eastAsia"/>
          <w:b/>
          <w:bCs/>
          <w:color w:val="222222"/>
          <w:sz w:val="21"/>
          <w:szCs w:val="21"/>
        </w:rPr>
        <w:t>Индийские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студенты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уроженцы</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Индии</w:t>
      </w:r>
    </w:p>
    <w:p w14:paraId="5607673B" w14:textId="77777777" w:rsidR="00FC00E8" w:rsidRPr="00FC00E8" w:rsidRDefault="00FC00E8" w:rsidP="00FC00E8">
      <w:pPr>
        <w:rPr>
          <w:rFonts w:ascii="Helvetica" w:hAnsi="Helvetica" w:cs="Helvetica"/>
          <w:b/>
          <w:bCs/>
          <w:color w:val="222222"/>
          <w:sz w:val="21"/>
          <w:szCs w:val="21"/>
        </w:rPr>
      </w:pPr>
    </w:p>
    <w:p w14:paraId="0C1B29AA" w14:textId="7510184C" w:rsidR="008A0C40" w:rsidRPr="00FC00E8" w:rsidRDefault="00FC00E8" w:rsidP="00FC00E8">
      <w:r w:rsidRPr="00FC00E8">
        <w:rPr>
          <w:rFonts w:ascii="Helvetica" w:hAnsi="Helvetica" w:cs="Helvetica"/>
          <w:b/>
          <w:bCs/>
          <w:color w:val="222222"/>
          <w:sz w:val="21"/>
          <w:szCs w:val="21"/>
        </w:rPr>
        <w:t xml:space="preserve">3.4 </w:t>
      </w:r>
      <w:r w:rsidRPr="00FC00E8">
        <w:rPr>
          <w:rFonts w:ascii="Helvetica" w:hAnsi="Helvetica" w:cs="Helvetica" w:hint="eastAsia"/>
          <w:b/>
          <w:bCs/>
          <w:color w:val="222222"/>
          <w:sz w:val="21"/>
          <w:szCs w:val="21"/>
        </w:rPr>
        <w:t>Профиль</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сывороточных</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липидов</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при</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нагрузке</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жировым</w:t>
      </w:r>
      <w:r w:rsidRPr="00FC00E8">
        <w:rPr>
          <w:rFonts w:ascii="Helvetica" w:hAnsi="Helvetica" w:cs="Helvetica"/>
          <w:b/>
          <w:bCs/>
          <w:color w:val="222222"/>
          <w:sz w:val="21"/>
          <w:szCs w:val="21"/>
        </w:rPr>
        <w:t xml:space="preserve"> </w:t>
      </w:r>
      <w:r w:rsidRPr="00FC00E8">
        <w:rPr>
          <w:rFonts w:ascii="Helvetica" w:hAnsi="Helvetica" w:cs="Helvetica" w:hint="eastAsia"/>
          <w:b/>
          <w:bCs/>
          <w:color w:val="222222"/>
          <w:sz w:val="21"/>
          <w:szCs w:val="21"/>
        </w:rPr>
        <w:t>завтраком</w:t>
      </w:r>
      <w:r w:rsidRPr="00FC00E8">
        <w:rPr>
          <w:rFonts w:ascii="Helvetica" w:hAnsi="Helvetica" w:cs="Helvetica"/>
          <w:b/>
          <w:bCs/>
          <w:color w:val="222222"/>
          <w:sz w:val="21"/>
          <w:szCs w:val="21"/>
        </w:rPr>
        <w:t>"</w:t>
      </w:r>
    </w:p>
    <w:sectPr w:rsidR="008A0C40" w:rsidRPr="00FC00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0350" w14:textId="77777777" w:rsidR="00F16EE0" w:rsidRDefault="00F16EE0">
      <w:pPr>
        <w:spacing w:after="0" w:line="240" w:lineRule="auto"/>
      </w:pPr>
      <w:r>
        <w:separator/>
      </w:r>
    </w:p>
  </w:endnote>
  <w:endnote w:type="continuationSeparator" w:id="0">
    <w:p w14:paraId="2E2D75F8" w14:textId="77777777" w:rsidR="00F16EE0" w:rsidRDefault="00F1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9772" w14:textId="77777777" w:rsidR="00F16EE0" w:rsidRDefault="00F16EE0"/>
    <w:p w14:paraId="6DF9AAC8" w14:textId="77777777" w:rsidR="00F16EE0" w:rsidRDefault="00F16EE0"/>
    <w:p w14:paraId="1E19A79B" w14:textId="77777777" w:rsidR="00F16EE0" w:rsidRDefault="00F16EE0"/>
    <w:p w14:paraId="593F9CFB" w14:textId="77777777" w:rsidR="00F16EE0" w:rsidRDefault="00F16EE0"/>
    <w:p w14:paraId="78762172" w14:textId="77777777" w:rsidR="00F16EE0" w:rsidRDefault="00F16EE0"/>
    <w:p w14:paraId="66EE1191" w14:textId="77777777" w:rsidR="00F16EE0" w:rsidRDefault="00F16EE0"/>
    <w:p w14:paraId="5624CAF4" w14:textId="77777777" w:rsidR="00F16EE0" w:rsidRDefault="00F16E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0CF2F7" wp14:editId="0ED1D6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CEAE" w14:textId="77777777" w:rsidR="00F16EE0" w:rsidRDefault="00F16E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CF2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49CEAE" w14:textId="77777777" w:rsidR="00F16EE0" w:rsidRDefault="00F16E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8AE654" w14:textId="77777777" w:rsidR="00F16EE0" w:rsidRDefault="00F16EE0"/>
    <w:p w14:paraId="57B30FBD" w14:textId="77777777" w:rsidR="00F16EE0" w:rsidRDefault="00F16EE0"/>
    <w:p w14:paraId="0B6F9CBB" w14:textId="77777777" w:rsidR="00F16EE0" w:rsidRDefault="00F16E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0CC4C1" wp14:editId="3BE4DD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FDE8" w14:textId="77777777" w:rsidR="00F16EE0" w:rsidRDefault="00F16EE0"/>
                          <w:p w14:paraId="29319A27" w14:textId="77777777" w:rsidR="00F16EE0" w:rsidRDefault="00F16E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CC4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F8FDE8" w14:textId="77777777" w:rsidR="00F16EE0" w:rsidRDefault="00F16EE0"/>
                    <w:p w14:paraId="29319A27" w14:textId="77777777" w:rsidR="00F16EE0" w:rsidRDefault="00F16E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DC67F5" w14:textId="77777777" w:rsidR="00F16EE0" w:rsidRDefault="00F16EE0"/>
    <w:p w14:paraId="498CFA6B" w14:textId="77777777" w:rsidR="00F16EE0" w:rsidRDefault="00F16EE0">
      <w:pPr>
        <w:rPr>
          <w:sz w:val="2"/>
          <w:szCs w:val="2"/>
        </w:rPr>
      </w:pPr>
    </w:p>
    <w:p w14:paraId="406FC199" w14:textId="77777777" w:rsidR="00F16EE0" w:rsidRDefault="00F16EE0"/>
    <w:p w14:paraId="1A62E58C" w14:textId="77777777" w:rsidR="00F16EE0" w:rsidRDefault="00F16EE0">
      <w:pPr>
        <w:spacing w:after="0" w:line="240" w:lineRule="auto"/>
      </w:pPr>
    </w:p>
  </w:footnote>
  <w:footnote w:type="continuationSeparator" w:id="0">
    <w:p w14:paraId="0B66591D" w14:textId="77777777" w:rsidR="00F16EE0" w:rsidRDefault="00F1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EE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10538</TotalTime>
  <Pages>3</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cp:revision>
  <cp:lastPrinted>2009-02-06T05:36:00Z</cp:lastPrinted>
  <dcterms:created xsi:type="dcterms:W3CDTF">2025-11-25T20:19:00Z</dcterms:created>
  <dcterms:modified xsi:type="dcterms:W3CDTF">2025-12-14T09:16:00Z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