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FD54"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Кучменко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Віталій</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Олександрович</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доцент</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кафедри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національної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безпеки</w:t>
      </w:r>
      <w:r w:rsidRPr="00EE1C31">
        <w:rPr>
          <w:rFonts w:ascii="Helvetica" w:hAnsi="Helvetica" w:cs="Helvetica"/>
          <w:b/>
          <w:bCs/>
          <w:color w:val="222222"/>
          <w:sz w:val="21"/>
          <w:szCs w:val="21"/>
        </w:rPr>
        <w:t>,</w:t>
      </w:r>
    </w:p>
    <w:p w14:paraId="4114620C"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публічного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та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адміністрування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університету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w:t>
      </w:r>
      <w:r w:rsidRPr="00EE1C31">
        <w:rPr>
          <w:rFonts w:ascii="Helvetica" w:hAnsi="Helvetica" w:cs="Helvetica" w:hint="eastAsia"/>
          <w:b/>
          <w:bCs/>
          <w:color w:val="222222"/>
          <w:sz w:val="21"/>
          <w:szCs w:val="21"/>
        </w:rPr>
        <w:t>Житомирська</w:t>
      </w:r>
    </w:p>
    <w:p w14:paraId="46023ABB"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політехніка</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Назва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дисертації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w:t>
      </w:r>
      <w:r w:rsidRPr="00EE1C31">
        <w:rPr>
          <w:rFonts w:ascii="Helvetica" w:hAnsi="Helvetica" w:cs="Helvetica" w:hint="eastAsia"/>
          <w:b/>
          <w:bCs/>
          <w:color w:val="222222"/>
          <w:sz w:val="21"/>
          <w:szCs w:val="21"/>
        </w:rPr>
        <w:t>Євроінтеграційні</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імперативи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трансформації</w:t>
      </w:r>
    </w:p>
    <w:p w14:paraId="5E93DFA3"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антитерористичною</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безпекою</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України</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Шифр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та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назва</w:t>
      </w:r>
    </w:p>
    <w:p w14:paraId="69F769E5"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спеціальності</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25.00.05 </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державне</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в</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сфері</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безпеки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та</w:t>
      </w:r>
    </w:p>
    <w:p w14:paraId="53A675CB"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охорони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громадського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порядку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Спецрада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w:t>
      </w:r>
      <w:r w:rsidRPr="00EE1C31">
        <w:rPr>
          <w:rFonts w:ascii="Helvetica" w:hAnsi="Helvetica" w:cs="Helvetica"/>
          <w:b/>
          <w:bCs/>
          <w:color w:val="222222"/>
          <w:sz w:val="21"/>
          <w:szCs w:val="21"/>
        </w:rPr>
        <w:t xml:space="preserve"> 14.052.03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університету</w:t>
      </w:r>
    </w:p>
    <w:p w14:paraId="3401D366"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w:t>
      </w:r>
      <w:r w:rsidRPr="00EE1C31">
        <w:rPr>
          <w:rFonts w:ascii="Helvetica" w:hAnsi="Helvetica" w:cs="Helvetica" w:hint="eastAsia"/>
          <w:b/>
          <w:bCs/>
          <w:color w:val="222222"/>
          <w:sz w:val="21"/>
          <w:szCs w:val="21"/>
        </w:rPr>
        <w:t>Житомирська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політехніка</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(10005, </w:t>
      </w:r>
      <w:r w:rsidRPr="00EE1C31">
        <w:rPr>
          <w:rFonts w:ascii="Helvetica" w:hAnsi="Helvetica" w:cs="Helvetica" w:hint="eastAsia"/>
          <w:b/>
          <w:bCs/>
          <w:color w:val="222222"/>
          <w:sz w:val="21"/>
          <w:szCs w:val="21"/>
        </w:rPr>
        <w:t>м</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Житомир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вул</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Чуднівська</w:t>
      </w:r>
      <w:r w:rsidRPr="00EE1C31">
        <w:rPr>
          <w:rFonts w:ascii="Helvetica" w:hAnsi="Helvetica" w:cs="Helvetica"/>
          <w:b/>
          <w:bCs/>
          <w:color w:val="222222"/>
          <w:sz w:val="21"/>
          <w:szCs w:val="21"/>
        </w:rPr>
        <w:t xml:space="preserve">, 103; </w:t>
      </w:r>
      <w:r w:rsidRPr="00EE1C31">
        <w:rPr>
          <w:rFonts w:ascii="Helvetica" w:hAnsi="Helvetica" w:cs="Helvetica" w:hint="eastAsia"/>
          <w:b/>
          <w:bCs/>
          <w:color w:val="222222"/>
          <w:sz w:val="21"/>
          <w:szCs w:val="21"/>
        </w:rPr>
        <w:t>тел</w:t>
      </w:r>
      <w:r w:rsidRPr="00EE1C31">
        <w:rPr>
          <w:rFonts w:ascii="Helvetica" w:hAnsi="Helvetica" w:cs="Helvetica"/>
          <w:b/>
          <w:bCs/>
          <w:color w:val="222222"/>
          <w:sz w:val="21"/>
          <w:szCs w:val="21"/>
        </w:rPr>
        <w:t>.</w:t>
      </w:r>
    </w:p>
    <w:p w14:paraId="4517C40D"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b/>
          <w:bCs/>
          <w:color w:val="222222"/>
          <w:sz w:val="21"/>
          <w:szCs w:val="21"/>
        </w:rPr>
        <w:t xml:space="preserve">(0412) 24-14-22). </w:t>
      </w:r>
      <w:r w:rsidRPr="00EE1C31">
        <w:rPr>
          <w:rFonts w:ascii="Helvetica" w:hAnsi="Helvetica" w:cs="Helvetica" w:hint="eastAsia"/>
          <w:b/>
          <w:bCs/>
          <w:color w:val="222222"/>
          <w:sz w:val="21"/>
          <w:szCs w:val="21"/>
        </w:rPr>
        <w:t>Науковий</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консультант</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Грицишен</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Димитрій</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Олександрович</w:t>
      </w:r>
      <w:r w:rsidRPr="00EE1C31">
        <w:rPr>
          <w:rFonts w:ascii="Helvetica" w:hAnsi="Helvetica" w:cs="Helvetica"/>
          <w:b/>
          <w:bCs/>
          <w:color w:val="222222"/>
          <w:sz w:val="21"/>
          <w:szCs w:val="21"/>
        </w:rPr>
        <w:t>,</w:t>
      </w:r>
    </w:p>
    <w:p w14:paraId="3BC8F1F4"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доктор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економічних</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професор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проректор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p>
    <w:p w14:paraId="26F6DF34"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науково</w:t>
      </w:r>
      <w:r w:rsidRPr="00EE1C31">
        <w:rPr>
          <w:rFonts w:ascii="Helvetica" w:hAnsi="Helvetica" w:cs="Helvetica"/>
          <w:b/>
          <w:bCs/>
          <w:color w:val="222222"/>
          <w:sz w:val="21"/>
          <w:szCs w:val="21"/>
        </w:rPr>
        <w:t>-</w:t>
      </w:r>
      <w:r w:rsidRPr="00EE1C31">
        <w:rPr>
          <w:rFonts w:ascii="Helvetica" w:hAnsi="Helvetica" w:cs="Helvetica" w:hint="eastAsia"/>
          <w:b/>
          <w:bCs/>
          <w:color w:val="222222"/>
          <w:sz w:val="21"/>
          <w:szCs w:val="21"/>
        </w:rPr>
        <w:t>педагогічної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роботи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та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інноваційного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розвитку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університету</w:t>
      </w:r>
    </w:p>
    <w:p w14:paraId="67DDA541"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w:t>
      </w:r>
      <w:r w:rsidRPr="00EE1C31">
        <w:rPr>
          <w:rFonts w:ascii="Helvetica" w:hAnsi="Helvetica" w:cs="Helvetica" w:hint="eastAsia"/>
          <w:b/>
          <w:bCs/>
          <w:color w:val="222222"/>
          <w:sz w:val="21"/>
          <w:szCs w:val="21"/>
        </w:rPr>
        <w:t>Житомирська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політехніка</w:t>
      </w:r>
      <w:r w:rsidRPr="00EE1C31">
        <w:rPr>
          <w:rFonts w:ascii="Helvetica" w:hAnsi="Helvetica" w:cs="Helvetica" w:hint="eastAsia"/>
          <w:b/>
          <w:bCs/>
          <w:color w:val="222222"/>
          <w:sz w:val="21"/>
          <w:szCs w:val="21"/>
        </w:rPr>
        <w:t>»</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Опоненти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Кравчук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Олег</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Вікторович</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p>
    <w:p w14:paraId="3D19A6E0"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професор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заступник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директора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Хмельницького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науководослідного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експертно</w:t>
      </w:r>
      <w:r w:rsidRPr="00EE1C31">
        <w:rPr>
          <w:rFonts w:ascii="Helvetica" w:hAnsi="Helvetica" w:cs="Helvetica"/>
          <w:b/>
          <w:bCs/>
          <w:color w:val="222222"/>
          <w:sz w:val="21"/>
          <w:szCs w:val="21"/>
        </w:rPr>
        <w:t>-</w:t>
      </w:r>
      <w:r w:rsidRPr="00EE1C31">
        <w:rPr>
          <w:rFonts w:ascii="Helvetica" w:hAnsi="Helvetica" w:cs="Helvetica" w:hint="eastAsia"/>
          <w:b/>
          <w:bCs/>
          <w:color w:val="222222"/>
          <w:sz w:val="21"/>
          <w:szCs w:val="21"/>
        </w:rPr>
        <w:t>криміналістичного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центру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МВС</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Малишев</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Костянтин</w:t>
      </w:r>
    </w:p>
    <w:p w14:paraId="1C23A74F"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Вікторович</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начальник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Чернівецького</w:t>
      </w:r>
    </w:p>
    <w:p w14:paraId="1ED64390"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Департаменту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внутрішньої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безпеки</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Національної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поліції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України</w:t>
      </w:r>
      <w:r w:rsidRPr="00EE1C31">
        <w:rPr>
          <w:rFonts w:ascii="Helvetica" w:hAnsi="Helvetica" w:cs="Helvetica"/>
          <w:b/>
          <w:bCs/>
          <w:color w:val="222222"/>
          <w:sz w:val="21"/>
          <w:szCs w:val="21"/>
        </w:rPr>
        <w:t>;</w:t>
      </w:r>
    </w:p>
    <w:p w14:paraId="1CEAB831"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Помаза</w:t>
      </w:r>
      <w:r w:rsidRPr="00EE1C31">
        <w:rPr>
          <w:rFonts w:ascii="Helvetica" w:hAnsi="Helvetica" w:cs="Helvetica"/>
          <w:b/>
          <w:bCs/>
          <w:color w:val="222222"/>
          <w:sz w:val="21"/>
          <w:szCs w:val="21"/>
        </w:rPr>
        <w:t>-</w:t>
      </w:r>
      <w:r w:rsidRPr="00EE1C31">
        <w:rPr>
          <w:rFonts w:ascii="Helvetica" w:hAnsi="Helvetica" w:cs="Helvetica" w:hint="eastAsia"/>
          <w:b/>
          <w:bCs/>
          <w:color w:val="222222"/>
          <w:sz w:val="21"/>
          <w:szCs w:val="21"/>
        </w:rPr>
        <w:t>Пономаренко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Аліна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Леонідівна</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доктор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державного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w:t>
      </w:r>
    </w:p>
    <w:p w14:paraId="73A8F136"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професор</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завідувач</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науково</w:t>
      </w:r>
      <w:r w:rsidRPr="00EE1C31">
        <w:rPr>
          <w:rFonts w:ascii="Helvetica" w:hAnsi="Helvetica" w:cs="Helvetica"/>
          <w:b/>
          <w:bCs/>
          <w:color w:val="222222"/>
          <w:sz w:val="21"/>
          <w:szCs w:val="21"/>
        </w:rPr>
        <w:t>-</w:t>
      </w:r>
      <w:r w:rsidRPr="00EE1C31">
        <w:rPr>
          <w:rFonts w:ascii="Helvetica" w:hAnsi="Helvetica" w:cs="Helvetica" w:hint="eastAsia"/>
          <w:b/>
          <w:bCs/>
          <w:color w:val="222222"/>
          <w:sz w:val="21"/>
          <w:szCs w:val="21"/>
        </w:rPr>
        <w:t>дослідної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лаборат</w:t>
      </w:r>
      <w:r w:rsidRPr="00EE1C31">
        <w:rPr>
          <w:rFonts w:ascii="Helvetica" w:hAnsi="Helvetica" w:cs="Helvetica" w:hint="eastAsia"/>
          <w:b/>
          <w:bCs/>
          <w:color w:val="222222"/>
          <w:sz w:val="21"/>
          <w:szCs w:val="21"/>
        </w:rPr>
        <w:lastRenderedPageBreak/>
        <w:t>орії</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дослідження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проблем</w:t>
      </w:r>
    </w:p>
    <w:p w14:paraId="333A9469" w14:textId="77777777" w:rsidR="00EE1C31" w:rsidRPr="00EE1C31" w:rsidRDefault="00EE1C31" w:rsidP="00EE1C31">
      <w:pPr>
        <w:rPr>
          <w:rFonts w:ascii="Helvetica" w:hAnsi="Helvetica" w:cs="Helvetica"/>
          <w:b/>
          <w:bCs/>
          <w:color w:val="222222"/>
          <w:sz w:val="21"/>
          <w:szCs w:val="21"/>
        </w:rPr>
      </w:pPr>
      <w:r w:rsidRPr="00EE1C31">
        <w:rPr>
          <w:rFonts w:ascii="Helvetica" w:hAnsi="Helvetica" w:cs="Helvetica" w:hint="eastAsia"/>
          <w:b/>
          <w:bCs/>
          <w:color w:val="222222"/>
          <w:sz w:val="21"/>
          <w:szCs w:val="21"/>
        </w:rPr>
        <w:t>управління</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сфері</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цивільного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захисту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навчально</w:t>
      </w:r>
      <w:r w:rsidRPr="00EE1C31">
        <w:rPr>
          <w:rFonts w:ascii="Helvetica" w:hAnsi="Helvetica" w:cs="Helvetica"/>
          <w:b/>
          <w:bCs/>
          <w:color w:val="222222"/>
          <w:sz w:val="21"/>
          <w:szCs w:val="21"/>
        </w:rPr>
        <w:t>-</w:t>
      </w:r>
      <w:r w:rsidRPr="00EE1C31">
        <w:rPr>
          <w:rFonts w:ascii="Helvetica" w:hAnsi="Helvetica" w:cs="Helvetica" w:hint="eastAsia"/>
          <w:b/>
          <w:bCs/>
          <w:color w:val="222222"/>
          <w:sz w:val="21"/>
          <w:szCs w:val="21"/>
        </w:rPr>
        <w:t>наукового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інституту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цивільного</w:t>
      </w:r>
    </w:p>
    <w:p w14:paraId="109CC004" w14:textId="695C5A48" w:rsidR="00484EB4" w:rsidRPr="00EE1C31" w:rsidRDefault="00EE1C31" w:rsidP="00EE1C31">
      <w:r w:rsidRPr="00EE1C31">
        <w:rPr>
          <w:rFonts w:ascii="Helvetica" w:hAnsi="Helvetica" w:cs="Helvetica" w:hint="eastAsia"/>
          <w:b/>
          <w:bCs/>
          <w:color w:val="222222"/>
          <w:sz w:val="21"/>
          <w:szCs w:val="21"/>
        </w:rPr>
        <w:t>захисту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Національного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університету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цивільного</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захисту</w:t>
      </w:r>
      <w:r w:rsidRPr="00EE1C31">
        <w:rPr>
          <w:rFonts w:ascii="Helvetica" w:hAnsi="Helvetica" w:cs="Helvetica"/>
          <w:b/>
          <w:bCs/>
          <w:color w:val="222222"/>
          <w:sz w:val="21"/>
          <w:szCs w:val="21"/>
        </w:rPr>
        <w:t xml:space="preserve"> </w:t>
      </w:r>
      <w:r w:rsidRPr="00EE1C31">
        <w:rPr>
          <w:rFonts w:ascii="Helvetica" w:hAnsi="Helvetica" w:cs="Helvetica" w:hint="eastAsia"/>
          <w:b/>
          <w:bCs/>
          <w:color w:val="222222"/>
          <w:sz w:val="21"/>
          <w:szCs w:val="21"/>
        </w:rPr>
        <w:t>України</w:t>
      </w:r>
      <w:r w:rsidRPr="00EE1C31">
        <w:rPr>
          <w:rFonts w:ascii="Helvetica" w:hAnsi="Helvetica" w:cs="Helvetica"/>
          <w:b/>
          <w:bCs/>
          <w:color w:val="222222"/>
          <w:sz w:val="21"/>
          <w:szCs w:val="21"/>
        </w:rPr>
        <w:t>.</w:t>
      </w:r>
    </w:p>
    <w:sectPr w:rsidR="00484EB4" w:rsidRPr="00EE1C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6B41" w14:textId="77777777" w:rsidR="00320486" w:rsidRDefault="00320486">
      <w:pPr>
        <w:spacing w:after="0" w:line="240" w:lineRule="auto"/>
      </w:pPr>
      <w:r>
        <w:separator/>
      </w:r>
    </w:p>
  </w:endnote>
  <w:endnote w:type="continuationSeparator" w:id="0">
    <w:p w14:paraId="2B98F9F6" w14:textId="77777777" w:rsidR="00320486" w:rsidRDefault="0032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C4A9" w14:textId="77777777" w:rsidR="00320486" w:rsidRDefault="00320486"/>
    <w:p w14:paraId="53614B21" w14:textId="77777777" w:rsidR="00320486" w:rsidRDefault="00320486"/>
    <w:p w14:paraId="568C129E" w14:textId="77777777" w:rsidR="00320486" w:rsidRDefault="00320486"/>
    <w:p w14:paraId="56B32B3D" w14:textId="77777777" w:rsidR="00320486" w:rsidRDefault="00320486"/>
    <w:p w14:paraId="328E95F5" w14:textId="77777777" w:rsidR="00320486" w:rsidRDefault="00320486"/>
    <w:p w14:paraId="231BA6D5" w14:textId="77777777" w:rsidR="00320486" w:rsidRDefault="00320486"/>
    <w:p w14:paraId="76DBF026" w14:textId="77777777" w:rsidR="00320486" w:rsidRDefault="003204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E9BD9" wp14:editId="642D85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9EA3" w14:textId="77777777" w:rsidR="00320486" w:rsidRDefault="00320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E9B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1B9EA3" w14:textId="77777777" w:rsidR="00320486" w:rsidRDefault="00320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98D98A" w14:textId="77777777" w:rsidR="00320486" w:rsidRDefault="00320486"/>
    <w:p w14:paraId="78DE6729" w14:textId="77777777" w:rsidR="00320486" w:rsidRDefault="00320486"/>
    <w:p w14:paraId="07287C9F" w14:textId="77777777" w:rsidR="00320486" w:rsidRDefault="003204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7B67A" wp14:editId="42D02F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77E62" w14:textId="77777777" w:rsidR="00320486" w:rsidRDefault="00320486"/>
                          <w:p w14:paraId="37784D58" w14:textId="77777777" w:rsidR="00320486" w:rsidRDefault="00320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7B6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B77E62" w14:textId="77777777" w:rsidR="00320486" w:rsidRDefault="00320486"/>
                    <w:p w14:paraId="37784D58" w14:textId="77777777" w:rsidR="00320486" w:rsidRDefault="00320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418274" w14:textId="77777777" w:rsidR="00320486" w:rsidRDefault="00320486"/>
    <w:p w14:paraId="673679CD" w14:textId="77777777" w:rsidR="00320486" w:rsidRDefault="00320486">
      <w:pPr>
        <w:rPr>
          <w:sz w:val="2"/>
          <w:szCs w:val="2"/>
        </w:rPr>
      </w:pPr>
    </w:p>
    <w:p w14:paraId="2FEB8943" w14:textId="77777777" w:rsidR="00320486" w:rsidRDefault="00320486"/>
    <w:p w14:paraId="79FD965E" w14:textId="77777777" w:rsidR="00320486" w:rsidRDefault="00320486">
      <w:pPr>
        <w:spacing w:after="0" w:line="240" w:lineRule="auto"/>
      </w:pPr>
    </w:p>
  </w:footnote>
  <w:footnote w:type="continuationSeparator" w:id="0">
    <w:p w14:paraId="153C5E57" w14:textId="77777777" w:rsidR="00320486" w:rsidRDefault="00320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86"/>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202293</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1314</cp:revision>
  <cp:lastPrinted>2009-02-06T05:36:00Z</cp:lastPrinted>
  <dcterms:created xsi:type="dcterms:W3CDTF">2024-01-07T13:43:00Z</dcterms:created>
  <dcterms:modified xsi:type="dcterms:W3CDTF">2025-11-08T19:11:00Z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