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8C2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Кобелев, Владимир Леонидович.</w:t>
      </w:r>
    </w:p>
    <w:p w14:paraId="323C13E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Влияние фрактальности поверхности на электрические свойства поликристаллов : диссертация ... кандидата физико-математических наук : 01.04.07. - Екатеринбург, 1999. - 225 с. : ил.</w:t>
      </w:r>
    </w:p>
    <w:p w14:paraId="45D46D4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Оглавление диссертациикандидат физико-математических наук Кобелев, Владимир Леонидович</w:t>
      </w:r>
    </w:p>
    <w:p w14:paraId="0171B11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ВВЕДЕНИЕ</w:t>
      </w:r>
    </w:p>
    <w:p w14:paraId="01A26BF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 ИСПОЛЬЗОВАНИЕ ФРАКТАЛЬНЫХ ПРЕДСТАВЛЕНИЙ В ФИЗИКЕ ТВЕРДОГО ТЕЛА И МАТЕРИАЛОВЕДЕНИИ</w:t>
      </w:r>
    </w:p>
    <w:p w14:paraId="4F156CB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1.1. Фракталы</w:t>
      </w:r>
    </w:p>
    <w:p w14:paraId="03F8FA2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1.1.1. Самоподобие структур многих физических объектов и процессов и фрактальное описание</w:t>
      </w:r>
    </w:p>
    <w:p w14:paraId="01A1FFA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1.1.2. Фрактальная размерность</w:t>
      </w:r>
    </w:p>
    <w:p w14:paraId="3ED8FD0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1.1.3. Геометрические фракталы</w:t>
      </w:r>
    </w:p>
    <w:p w14:paraId="256F2C0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 Фрактальное описание свойств твердого тела</w:t>
      </w:r>
    </w:p>
    <w:p w14:paraId="34F959A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1.2.0. Введение</w:t>
      </w:r>
    </w:p>
    <w:p w14:paraId="5CF1CD6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1.2.1. Фрактальные кластеры и поверхности</w:t>
      </w:r>
    </w:p>
    <w:p w14:paraId="436127C1"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1.2.1.1 .Фрактальные кластеры</w:t>
      </w:r>
    </w:p>
    <w:p w14:paraId="013EFA5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1.2.1.2. Моделирование роста фрактальных кластеров</w:t>
      </w:r>
    </w:p>
    <w:p w14:paraId="6815E22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1.2.1.3. Фрактальные поверхности</w:t>
      </w:r>
    </w:p>
    <w:p w14:paraId="2A9194C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1.2.2. Экспериментальные методы определения фрактальной размерности</w:t>
      </w:r>
    </w:p>
    <w:p w14:paraId="2E05C52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1.2.2.1. Фрактографические методы</w:t>
      </w:r>
    </w:p>
    <w:p w14:paraId="2E6A273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1.2.2.2. Адсорбционные методы</w:t>
      </w:r>
    </w:p>
    <w:p w14:paraId="39702B79"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1.2.2.3. Малоугловое рассеяние</w:t>
      </w:r>
    </w:p>
    <w:p w14:paraId="1F40926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1.2.2.4. Физические методы определения фрактальной размерности</w:t>
      </w:r>
    </w:p>
    <w:p w14:paraId="0B3D644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1.2.3. Фракталы в материаловедении</w:t>
      </w:r>
    </w:p>
    <w:p w14:paraId="4D3C5F4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1.2.3.1. Фрактальные микроструктуры</w:t>
      </w:r>
    </w:p>
    <w:p w14:paraId="20208AE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1.2.3.2. Механика разрушения</w:t>
      </w:r>
    </w:p>
    <w:p w14:paraId="1B7C89E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1.2.4. Выводы</w:t>
      </w:r>
    </w:p>
    <w:p w14:paraId="13C3CE5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 Элемент постоянной фазы и фрактальные свойства поверхности твердых электролитов</w:t>
      </w:r>
    </w:p>
    <w:p w14:paraId="59CFD4D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 1.3.0. Введение</w:t>
      </w:r>
    </w:p>
    <w:p w14:paraId="15262CC1"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1.3.1. Основные подходы к описанию элемента постоянной фазы</w:t>
      </w:r>
    </w:p>
    <w:p w14:paraId="748FB55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lastRenderedPageBreak/>
        <w:t>1.3.2. Фрактальные подходы к проблеме элемента</w:t>
      </w:r>
    </w:p>
    <w:p w14:paraId="482D950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постоянной фазы</w:t>
      </w:r>
    </w:p>
    <w:p w14:paraId="17BB7BF9"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1.3.2.1. Модель Jle Meo</w:t>
      </w:r>
    </w:p>
    <w:p w14:paraId="0E8FC30C"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1.3.2.2. Модель Лиу</w:t>
      </w:r>
    </w:p>
    <w:p w14:paraId="3C3A50B1"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1.3.2.3. Модель пористого электрода</w:t>
      </w:r>
    </w:p>
    <w:p w14:paraId="24366C0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1.3.2.4. Модель эффективной RC-системы (Никоши-Пайкоши)</w:t>
      </w:r>
    </w:p>
    <w:p w14:paraId="56DACDD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1.3.2.5. Общая модель Никоша-Пайкоши</w:t>
      </w:r>
    </w:p>
    <w:p w14:paraId="23186D2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1.3.2.6. Другие модели</w:t>
      </w:r>
    </w:p>
    <w:p w14:paraId="7B20512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1.3.3. Температурная зависимость элемента постоянной фазы</w:t>
      </w:r>
    </w:p>
    <w:p w14:paraId="21D612CC"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1.3.4. Выводы</w:t>
      </w:r>
    </w:p>
    <w:p w14:paraId="2C9BD67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 Диффузия к фрактальной поверхности</w:t>
      </w:r>
    </w:p>
    <w:p w14:paraId="717FF34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1.4.0. Введение</w:t>
      </w:r>
    </w:p>
    <w:p w14:paraId="54A4559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1.4.1. Теория Никоши-Пайкоши диффузии к фрактальной поверхности</w:t>
      </w:r>
    </w:p>
    <w:p w14:paraId="3F744C4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1.4.2 Диффузионный импеданс Варбурга и его обобщение</w:t>
      </w:r>
    </w:p>
    <w:p w14:paraId="6B9E67F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1.4.3. Диффузия к фрактальной поверхности вращающегося диска</w:t>
      </w:r>
    </w:p>
    <w:p w14:paraId="3707C02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1.4.4. Выводы</w:t>
      </w:r>
    </w:p>
    <w:p w14:paraId="3F638C6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 Электрические свойства твердых электролитов и фрактальные представления</w:t>
      </w:r>
    </w:p>
    <w:p w14:paraId="690D5AE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1.6.0 Введение</w:t>
      </w:r>
    </w:p>
    <w:p w14:paraId="406423F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1.5.1 Импедансные измерения электропроводности и диэлектрической проницаемости твердых электролитов. Эквивалентные схемы</w:t>
      </w:r>
    </w:p>
    <w:p w14:paraId="5CC44D0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1.5.2 Электрические свойства сложных халькогенидов серебра</w:t>
      </w:r>
    </w:p>
    <w:p w14:paraId="71CB5237"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1.5.2.1 Электрические свойства соединений AgBC2 и CuAsSe2</w:t>
      </w:r>
    </w:p>
    <w:p w14:paraId="201DF7E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1.5.2.2. Электрические свойства систем GeTe-AgSbTe2</w:t>
      </w:r>
    </w:p>
    <w:p w14:paraId="38BD00F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1.5.2.3. Свойства системы (GeS)i.x(AgAsS2 )х</w:t>
      </w:r>
    </w:p>
    <w:p w14:paraId="45DAAA3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1.5.2.4. Свойства других четверных халькогенидов</w:t>
      </w:r>
    </w:p>
    <w:p w14:paraId="70C1F44C"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серебра и меди</w:t>
      </w:r>
    </w:p>
    <w:p w14:paraId="5BC5F767"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1.5.3 Сложные халькогениды серебра как модельный объект исследования фрактальных свойств поверхности контакта</w:t>
      </w:r>
    </w:p>
    <w:p w14:paraId="54B1048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образец/электрод</w:t>
      </w:r>
    </w:p>
    <w:p w14:paraId="2608A92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1.6 Выводы</w:t>
      </w:r>
    </w:p>
    <w:p w14:paraId="354D464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II. ЭЛЕКТРИЧЕСКИЕ СВОЙСТВА AgPbAsSз, Ав8п8Ь83</w:t>
      </w:r>
    </w:p>
    <w:p w14:paraId="708D21B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lastRenderedPageBreak/>
        <w:t>2.0 Введение</w:t>
      </w:r>
    </w:p>
    <w:p w14:paraId="7152B40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2.1. Приготовление образцов и методика измерений</w:t>
      </w:r>
    </w:p>
    <w:p w14:paraId="0CD269CF"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2.1.1. Экспериментальная установка</w:t>
      </w:r>
    </w:p>
    <w:p w14:paraId="7F31F34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2.1.2. Синтез и аттестация образцов</w:t>
      </w:r>
    </w:p>
    <w:p w14:paraId="3A4DE24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2.2 Ионная и электронная проводимость AgPbAsSз</w:t>
      </w:r>
    </w:p>
    <w:p w14:paraId="58EE735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2.2.1. Годограф импеданса AgPbAsSз</w:t>
      </w:r>
    </w:p>
    <w:p w14:paraId="4ECCB21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2.2.2 Температурная зависимость электропроводности и диэлектрической проницаемости AgPbAsSз</w:t>
      </w:r>
    </w:p>
    <w:p w14:paraId="1DDA01F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2.2.3 Зависимость тока от времени для AgPbAsSз</w:t>
      </w:r>
    </w:p>
    <w:p w14:paraId="4F8B1FA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2.3 Ионная и электронная проводимость AgSnSbSз</w:t>
      </w:r>
    </w:p>
    <w:p w14:paraId="2749195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2.3.1. Годографы импеданса AgSnSbSз</w:t>
      </w:r>
    </w:p>
    <w:p w14:paraId="3A5ECF4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2.3.2 Температурная зависимость электропроводности и диэлектрической проницаемости AgSnSbSз</w:t>
      </w:r>
    </w:p>
    <w:p w14:paraId="62422C4F"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2.3.3 Зависимость тока от времени</w:t>
      </w:r>
    </w:p>
    <w:p w14:paraId="1FAAACE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2.4. Обсуждение результатов</w:t>
      </w:r>
    </w:p>
    <w:p w14:paraId="71B85B2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2.5. Выводы</w:t>
      </w:r>
    </w:p>
    <w:p w14:paraId="488DF8A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III. ТЕОРЕТИЧЕСКОЕ ИССЛЕДОВАНИЕ ВЛИЯНИЯ ФРАКТАЛЬНОСТИ ПОВЕРХНОСТИ КРИСТАЛЛОВ НА НЕКОТОРЫЕ ФИЗИЧЕСКИЕ ЯВЛЕНИЯ</w:t>
      </w:r>
    </w:p>
    <w:p w14:paraId="0989FB7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3.1.0 диффузии через фрактальную поверхность</w:t>
      </w:r>
    </w:p>
    <w:p w14:paraId="0D80A5F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3.1.1 Уравнение диффузии с дробными производными</w:t>
      </w:r>
    </w:p>
    <w:p w14:paraId="1B6B2B1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3.1.2 Связь тока диффузии и фрактальной размерности</w:t>
      </w:r>
    </w:p>
    <w:p w14:paraId="796062E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3.1.2.1. Скейлинговые соотношения для тока диффузии</w:t>
      </w:r>
    </w:p>
    <w:p w14:paraId="01BEFA1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3.1.2.2. Использование обобщенного уравнения диффузии</w:t>
      </w:r>
    </w:p>
    <w:p w14:paraId="168CBA1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3.1.2.3. Диффузия вдоль фрактальной поверхности</w:t>
      </w:r>
    </w:p>
    <w:p w14:paraId="2FCBE29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3.1.3 Выводы</w:t>
      </w:r>
    </w:p>
    <w:p w14:paraId="3BC1A53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3.2 Фрактальная диффузия к вращающемуся диску</w:t>
      </w:r>
    </w:p>
    <w:p w14:paraId="0EEBCBF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3.2.0 Введение</w:t>
      </w:r>
    </w:p>
    <w:p w14:paraId="06FD1AF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3.2.1 Учет анизотропности фрактальной поверхности и</w:t>
      </w:r>
    </w:p>
    <w:p w14:paraId="3700A48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уравнение фрактальной диффузии</w:t>
      </w:r>
    </w:p>
    <w:p w14:paraId="2EB5130F"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3.2.2 Связь предельного тока диффузии и фрактальной размерности</w:t>
      </w:r>
    </w:p>
    <w:p w14:paraId="73A8E08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3.2.3Выводы</w:t>
      </w:r>
    </w:p>
    <w:p w14:paraId="30BA1F6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 xml:space="preserve">3.3 О зависимости элемента постоянной фазы импеданса твердых электролитов от </w:t>
      </w:r>
      <w:r w:rsidRPr="0067667C">
        <w:rPr>
          <w:rFonts w:ascii="Helvetica" w:eastAsia="Symbol" w:hAnsi="Helvetica" w:cs="Helvetica"/>
          <w:b/>
          <w:bCs/>
          <w:color w:val="222222"/>
          <w:kern w:val="0"/>
          <w:sz w:val="21"/>
          <w:szCs w:val="21"/>
          <w:lang w:eastAsia="ru-RU"/>
        </w:rPr>
        <w:lastRenderedPageBreak/>
        <w:t>фрактальных характеристик поверхности электрод/образец</w:t>
      </w:r>
    </w:p>
    <w:p w14:paraId="6F53077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3.3.1 Введение</w:t>
      </w:r>
    </w:p>
    <w:p w14:paraId="5F52F6D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3.3.1 Модель электрических свойств фрактальной поверхности</w:t>
      </w:r>
    </w:p>
    <w:p w14:paraId="0CD3709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3.3.2 Скейлинговые преобразования эффективных емкости, сопротивления, проводимости и элемент постоянной фазы</w:t>
      </w:r>
    </w:p>
    <w:p w14:paraId="2693215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3.3.3 Сравнение с результатами других теорий</w:t>
      </w:r>
    </w:p>
    <w:p w14:paraId="7572708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3.3.4 Выводы</w:t>
      </w:r>
    </w:p>
    <w:p w14:paraId="4252C84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 Температурная зависимость элемента постоянной фазы в фрактальной теории</w:t>
      </w:r>
    </w:p>
    <w:p w14:paraId="7CDAF7BA"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3.4.0 Введение</w:t>
      </w:r>
    </w:p>
    <w:p w14:paraId="775E9EE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3.4.1 Постановка задачи. Статистический подход</w:t>
      </w:r>
    </w:p>
    <w:p w14:paraId="040288A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3.4.2 Уравнение для адмиттанса</w:t>
      </w:r>
    </w:p>
    <w:p w14:paraId="7040C02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3.4.3 Выбор функции распределения</w:t>
      </w:r>
    </w:p>
    <w:p w14:paraId="7F17E04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3.4.4 Выбор характеристических параметров функции распределения</w:t>
      </w:r>
    </w:p>
    <w:p w14:paraId="5203A416"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3.4.5 Сравнение с экспериментом</w:t>
      </w:r>
    </w:p>
    <w:p w14:paraId="70BAC4E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3.4.6 Выводы</w:t>
      </w:r>
    </w:p>
    <w:p w14:paraId="48215EE9"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 Зависимость фрактальной размерности поверхности растущих</w:t>
      </w:r>
    </w:p>
    <w:p w14:paraId="4342EE1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сегнетоэлектрических кристаллов от времени роста</w:t>
      </w:r>
    </w:p>
    <w:p w14:paraId="79B4628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3.5.0 Введение</w:t>
      </w:r>
    </w:p>
    <w:p w14:paraId="18340EF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3.5.1 Экспериментальные работы группы В.Я.Шура</w:t>
      </w:r>
    </w:p>
    <w:p w14:paraId="202FB9D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3.5.2 Физическая модель изменения фрактальной размерности</w:t>
      </w:r>
    </w:p>
    <w:p w14:paraId="61F8E38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3.5.3 Диффузионный механизм изменения фрактальной размерности и уравнение для фрактальной размерности</w:t>
      </w:r>
    </w:p>
    <w:p w14:paraId="243D0F34"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3.5.4 Сравнение с экспериментальными данными</w:t>
      </w:r>
    </w:p>
    <w:p w14:paraId="557D05F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3.5.5 Выводы</w:t>
      </w:r>
    </w:p>
    <w:p w14:paraId="385AF14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 Влияние давления на фрактальную размерность поверхности кристаллитов</w:t>
      </w:r>
    </w:p>
    <w:p w14:paraId="13E6359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3.6.0 Введение</w:t>
      </w:r>
    </w:p>
    <w:p w14:paraId="01A38A33"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3.6.1 Модель дискретного изменения фрактальной</w:t>
      </w:r>
    </w:p>
    <w:p w14:paraId="79F988E9"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размерности в зависимости от давления</w:t>
      </w:r>
    </w:p>
    <w:p w14:paraId="7506504C"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3.6.2 Уравнение диффузии для фрактальной размерности в пространстве давления</w:t>
      </w:r>
    </w:p>
    <w:p w14:paraId="0E43708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3.6.3 Сравнение с экспериментом</w:t>
      </w:r>
    </w:p>
    <w:p w14:paraId="4C404A0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3.6.4 Выводы</w:t>
      </w:r>
    </w:p>
    <w:p w14:paraId="5963B7D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lastRenderedPageBreak/>
        <w:t>3.7 Измерение фрактальной размерности по скин-эффекту</w:t>
      </w:r>
    </w:p>
    <w:p w14:paraId="61919FA1"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3.7.0 Введение</w:t>
      </w:r>
    </w:p>
    <w:p w14:paraId="2AA5D77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3.7.1 Теория Цаллиса и ее недостатки</w:t>
      </w:r>
    </w:p>
    <w:p w14:paraId="3748440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3.7.2 Связь сопротивления с фрактальной размерностью</w:t>
      </w:r>
    </w:p>
    <w:p w14:paraId="6A6793A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и частотой</w:t>
      </w:r>
    </w:p>
    <w:p w14:paraId="2298E50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3.7.3 Выводы</w:t>
      </w:r>
    </w:p>
    <w:p w14:paraId="5E96480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3.8 Влияние фрактальности поверхности на ширину линий джозефсоновского излучения</w:t>
      </w:r>
    </w:p>
    <w:p w14:paraId="4657221E"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3.8.0. Введение</w:t>
      </w:r>
    </w:p>
    <w:p w14:paraId="17C4BB5B"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3.8.1 Низкочастотные шумы и фрактальность поверхности</w:t>
      </w:r>
    </w:p>
    <w:p w14:paraId="71545F75"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джозефсоновского контакта</w:t>
      </w:r>
    </w:p>
    <w:p w14:paraId="4CDEFDB2"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3.8.2 Уширение линий, вызванное флуктуациями вихрей</w:t>
      </w:r>
    </w:p>
    <w:p w14:paraId="21B7689D"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3.8.3 Выводы</w:t>
      </w:r>
    </w:p>
    <w:p w14:paraId="14350570"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IV. ОБСУЖДЕНИЕ РЕЗУЛЬТАТОВ</w:t>
      </w:r>
    </w:p>
    <w:p w14:paraId="511E483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ЗАКЛЮЧЕНИЕ</w:t>
      </w:r>
    </w:p>
    <w:p w14:paraId="11C55E78" w14:textId="77777777" w:rsidR="0067667C" w:rsidRPr="0067667C" w:rsidRDefault="0067667C" w:rsidP="0067667C">
      <w:pPr>
        <w:rPr>
          <w:rFonts w:ascii="Helvetica" w:eastAsia="Symbol" w:hAnsi="Helvetica" w:cs="Helvetica"/>
          <w:b/>
          <w:bCs/>
          <w:color w:val="222222"/>
          <w:kern w:val="0"/>
          <w:sz w:val="21"/>
          <w:szCs w:val="21"/>
          <w:lang w:eastAsia="ru-RU"/>
        </w:rPr>
      </w:pPr>
      <w:r w:rsidRPr="0067667C">
        <w:rPr>
          <w:rFonts w:ascii="Helvetica" w:eastAsia="Symbol" w:hAnsi="Helvetica" w:cs="Helvetica"/>
          <w:b/>
          <w:bCs/>
          <w:color w:val="222222"/>
          <w:kern w:val="0"/>
          <w:sz w:val="21"/>
          <w:szCs w:val="21"/>
          <w:lang w:eastAsia="ru-RU"/>
        </w:rPr>
        <w:t>ЛИТЕРАТУРА</w:t>
      </w:r>
    </w:p>
    <w:p w14:paraId="071EBB05" w14:textId="2737942D" w:rsidR="00E67B85" w:rsidRPr="0067667C" w:rsidRDefault="00E67B85" w:rsidP="0067667C"/>
    <w:sectPr w:rsidR="00E67B85" w:rsidRPr="006766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20A6" w14:textId="77777777" w:rsidR="004B58EC" w:rsidRDefault="004B58EC">
      <w:pPr>
        <w:spacing w:after="0" w:line="240" w:lineRule="auto"/>
      </w:pPr>
      <w:r>
        <w:separator/>
      </w:r>
    </w:p>
  </w:endnote>
  <w:endnote w:type="continuationSeparator" w:id="0">
    <w:p w14:paraId="45FF8A75" w14:textId="77777777" w:rsidR="004B58EC" w:rsidRDefault="004B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8854" w14:textId="77777777" w:rsidR="004B58EC" w:rsidRDefault="004B58EC"/>
    <w:p w14:paraId="6A56C911" w14:textId="77777777" w:rsidR="004B58EC" w:rsidRDefault="004B58EC"/>
    <w:p w14:paraId="1E6C871E" w14:textId="77777777" w:rsidR="004B58EC" w:rsidRDefault="004B58EC"/>
    <w:p w14:paraId="448839A1" w14:textId="77777777" w:rsidR="004B58EC" w:rsidRDefault="004B58EC"/>
    <w:p w14:paraId="3917A404" w14:textId="77777777" w:rsidR="004B58EC" w:rsidRDefault="004B58EC"/>
    <w:p w14:paraId="5AFBEEB7" w14:textId="77777777" w:rsidR="004B58EC" w:rsidRDefault="004B58EC"/>
    <w:p w14:paraId="0E01C457" w14:textId="77777777" w:rsidR="004B58EC" w:rsidRDefault="004B5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3DA41" wp14:editId="23F8BF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2ED8" w14:textId="77777777" w:rsidR="004B58EC" w:rsidRDefault="004B5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3DA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3F2ED8" w14:textId="77777777" w:rsidR="004B58EC" w:rsidRDefault="004B5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5F99F" w14:textId="77777777" w:rsidR="004B58EC" w:rsidRDefault="004B58EC"/>
    <w:p w14:paraId="4FD6358F" w14:textId="77777777" w:rsidR="004B58EC" w:rsidRDefault="004B58EC"/>
    <w:p w14:paraId="67D17EE5" w14:textId="77777777" w:rsidR="004B58EC" w:rsidRDefault="004B5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26980" wp14:editId="40F601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D9DC" w14:textId="77777777" w:rsidR="004B58EC" w:rsidRDefault="004B58EC"/>
                          <w:p w14:paraId="177EB633" w14:textId="77777777" w:rsidR="004B58EC" w:rsidRDefault="004B5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269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3CD9DC" w14:textId="77777777" w:rsidR="004B58EC" w:rsidRDefault="004B58EC"/>
                    <w:p w14:paraId="177EB633" w14:textId="77777777" w:rsidR="004B58EC" w:rsidRDefault="004B5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FE1020" w14:textId="77777777" w:rsidR="004B58EC" w:rsidRDefault="004B58EC"/>
    <w:p w14:paraId="2FBD7BE9" w14:textId="77777777" w:rsidR="004B58EC" w:rsidRDefault="004B58EC">
      <w:pPr>
        <w:rPr>
          <w:sz w:val="2"/>
          <w:szCs w:val="2"/>
        </w:rPr>
      </w:pPr>
    </w:p>
    <w:p w14:paraId="13475CDC" w14:textId="77777777" w:rsidR="004B58EC" w:rsidRDefault="004B58EC"/>
    <w:p w14:paraId="33C214C7" w14:textId="77777777" w:rsidR="004B58EC" w:rsidRDefault="004B58EC">
      <w:pPr>
        <w:spacing w:after="0" w:line="240" w:lineRule="auto"/>
      </w:pPr>
    </w:p>
  </w:footnote>
  <w:footnote w:type="continuationSeparator" w:id="0">
    <w:p w14:paraId="08F1EBCE" w14:textId="77777777" w:rsidR="004B58EC" w:rsidRDefault="004B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8EC"/>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111542</TotalTime>
  <Pages>5</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1803</cp:revision>
  <cp:lastPrinted>2009-02-06T05:36:00Z</cp:lastPrinted>
  <dcterms:created xsi:type="dcterms:W3CDTF">2024-01-07T13:43:00Z</dcterms:created>
  <dcterms:modified xsi:type="dcterms:W3CDTF">2025-06-10T22:02:00Z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