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C874CA" w:rsidRDefault="00C874CA" w:rsidP="00C874CA">
      <w:r w:rsidRPr="00A71A1F">
        <w:rPr>
          <w:rFonts w:ascii="Times New Roman" w:eastAsia="Times New Roman" w:hAnsi="Times New Roman" w:cs="Times New Roman"/>
          <w:b/>
          <w:sz w:val="24"/>
          <w:szCs w:val="24"/>
          <w:lang w:eastAsia="ru-RU"/>
        </w:rPr>
        <w:t>Калашнікова Людмила Володимирівна</w:t>
      </w:r>
      <w:r w:rsidRPr="00A71A1F">
        <w:rPr>
          <w:rFonts w:ascii="Times New Roman" w:eastAsia="Times New Roman" w:hAnsi="Times New Roman" w:cs="Times New Roman"/>
          <w:sz w:val="24"/>
          <w:szCs w:val="24"/>
          <w:lang w:eastAsia="ru-RU"/>
        </w:rPr>
        <w:t>, доцент кафедри соціології Чорноморського державного університету імені Петра Могили. Назва дисертації: «Безпека життєдіяльності особистості: повсякденні практики й стратегії поведінки в сучасному українському суспільстві». Шифр та назва спеціальності – 22.00.04 – спеціальні та галузеві соціології. Спецрада Д 17.127.02</w:t>
      </w:r>
      <w:r w:rsidRPr="00A71A1F">
        <w:rPr>
          <w:rFonts w:ascii="Times New Roman" w:eastAsia="Times New Roman" w:hAnsi="Times New Roman" w:cs="Times New Roman"/>
          <w:color w:val="000000"/>
          <w:sz w:val="24"/>
          <w:szCs w:val="24"/>
          <w:lang w:eastAsia="ru-RU"/>
        </w:rPr>
        <w:t xml:space="preserve"> Класичного приватного </w:t>
      </w:r>
      <w:r w:rsidRPr="00A71A1F">
        <w:rPr>
          <w:rFonts w:ascii="Times New Roman" w:eastAsia="Times New Roman" w:hAnsi="Times New Roman" w:cs="Times New Roman"/>
          <w:sz w:val="24"/>
          <w:szCs w:val="24"/>
          <w:lang w:eastAsia="ru-RU"/>
        </w:rPr>
        <w:t>університету</w:t>
      </w:r>
    </w:p>
    <w:sectPr w:rsidR="00706318" w:rsidRPr="00C874CA"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C874CA" w:rsidRPr="00C874C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70275-198B-4CFD-AEF2-0FD15111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3701</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522</cp:revision>
  <cp:lastPrinted>2009-02-06T05:36:00Z</cp:lastPrinted>
  <dcterms:created xsi:type="dcterms:W3CDTF">2020-11-12T19:39:00Z</dcterms:created>
  <dcterms:modified xsi:type="dcterms:W3CDTF">2020-11-28T18:20:00Z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