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Вступ</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Розділ</w:t>
      </w:r>
      <w:r w:rsidRPr="003F1CFC">
        <w:rPr>
          <w:rFonts w:ascii="Trebuchet MS" w:eastAsia="Times New Roman" w:hAnsi="Trebuchet MS" w:cs="Times New Roman"/>
          <w:color w:val="000000"/>
          <w:kern w:val="0"/>
          <w:sz w:val="18"/>
          <w:szCs w:val="18"/>
          <w:lang w:eastAsia="ru-RU"/>
        </w:rPr>
        <w:t xml:space="preserve"> 1.</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Теоретичні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основи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взаємодії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1.1. </w:t>
      </w:r>
      <w:r w:rsidRPr="003F1CFC">
        <w:rPr>
          <w:rFonts w:ascii="Trebuchet MS" w:eastAsia="Times New Roman" w:hAnsi="Trebuchet MS" w:cs="Times New Roman" w:hint="eastAsia"/>
          <w:color w:val="000000"/>
          <w:kern w:val="0"/>
          <w:sz w:val="18"/>
          <w:szCs w:val="18"/>
          <w:lang w:eastAsia="ru-RU"/>
        </w:rPr>
        <w:t>Передумови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та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розвиток</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взаємодії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1.2. </w:t>
      </w:r>
      <w:r w:rsidRPr="003F1CFC">
        <w:rPr>
          <w:rFonts w:ascii="Trebuchet MS" w:eastAsia="Times New Roman" w:hAnsi="Trebuchet MS" w:cs="Times New Roman" w:hint="eastAsia"/>
          <w:color w:val="000000"/>
          <w:kern w:val="0"/>
          <w:sz w:val="18"/>
          <w:szCs w:val="18"/>
          <w:lang w:eastAsia="ru-RU"/>
        </w:rPr>
        <w:t>Комерційні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як</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ключовий</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елемент</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фінансового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ринку</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1.3. </w:t>
      </w:r>
      <w:r w:rsidRPr="003F1CFC">
        <w:rPr>
          <w:rFonts w:ascii="Trebuchet MS" w:eastAsia="Times New Roman" w:hAnsi="Trebuchet MS" w:cs="Times New Roman" w:hint="eastAsia"/>
          <w:color w:val="000000"/>
          <w:kern w:val="0"/>
          <w:sz w:val="18"/>
          <w:szCs w:val="18"/>
          <w:lang w:eastAsia="ru-RU"/>
        </w:rPr>
        <w:t>Проблеми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організації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ефективної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взаємодії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банківської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системи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промислового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сектору</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економіки</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Висновки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до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розділу</w:t>
      </w:r>
      <w:r w:rsidRPr="003F1CFC">
        <w:rPr>
          <w:rFonts w:ascii="Trebuchet MS" w:eastAsia="Times New Roman" w:hAnsi="Trebuchet MS" w:cs="Times New Roman"/>
          <w:color w:val="000000"/>
          <w:kern w:val="0"/>
          <w:sz w:val="18"/>
          <w:szCs w:val="18"/>
          <w:lang w:eastAsia="ru-RU"/>
        </w:rPr>
        <w:t xml:space="preserve"> 1</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Розділ</w:t>
      </w:r>
      <w:r w:rsidRPr="003F1CFC">
        <w:rPr>
          <w:rFonts w:ascii="Trebuchet MS" w:eastAsia="Times New Roman" w:hAnsi="Trebuchet MS" w:cs="Times New Roman"/>
          <w:color w:val="000000"/>
          <w:kern w:val="0"/>
          <w:sz w:val="18"/>
          <w:szCs w:val="18"/>
          <w:lang w:eastAsia="ru-RU"/>
        </w:rPr>
        <w:t xml:space="preserve"> 2. </w:t>
      </w:r>
      <w:r w:rsidRPr="003F1CFC">
        <w:rPr>
          <w:rFonts w:ascii="Trebuchet MS" w:eastAsia="Times New Roman" w:hAnsi="Trebuchet MS" w:cs="Times New Roman" w:hint="eastAsia"/>
          <w:color w:val="000000"/>
          <w:kern w:val="0"/>
          <w:sz w:val="18"/>
          <w:szCs w:val="18"/>
          <w:lang w:eastAsia="ru-RU"/>
        </w:rPr>
        <w:t>Аналіз</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стану</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особливостей</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форм</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взаємодії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на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шляху</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до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інноваційної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моделі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економічного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зростання</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2.1. </w:t>
      </w:r>
      <w:r w:rsidRPr="003F1CFC">
        <w:rPr>
          <w:rFonts w:ascii="Trebuchet MS" w:eastAsia="Times New Roman" w:hAnsi="Trebuchet MS" w:cs="Times New Roman" w:hint="eastAsia"/>
          <w:color w:val="000000"/>
          <w:kern w:val="0"/>
          <w:sz w:val="18"/>
          <w:szCs w:val="18"/>
          <w:lang w:eastAsia="ru-RU"/>
        </w:rPr>
        <w:t>Анал</w:t>
      </w:r>
      <w:r w:rsidRPr="003F1CFC">
        <w:rPr>
          <w:rFonts w:ascii="Trebuchet MS" w:eastAsia="Times New Roman" w:hAnsi="Trebuchet MS" w:cs="Times New Roman"/>
          <w:color w:val="000000"/>
          <w:kern w:val="0"/>
          <w:sz w:val="18"/>
          <w:szCs w:val="18"/>
          <w:lang w:eastAsia="ru-RU"/>
        </w:rPr>
        <w:t>i</w:t>
      </w:r>
      <w:r w:rsidRPr="003F1CFC">
        <w:rPr>
          <w:rFonts w:ascii="Trebuchet MS" w:eastAsia="Times New Roman" w:hAnsi="Trebuchet MS" w:cs="Times New Roman" w:hint="eastAsia"/>
          <w:color w:val="000000"/>
          <w:kern w:val="0"/>
          <w:sz w:val="18"/>
          <w:szCs w:val="18"/>
          <w:lang w:eastAsia="ru-RU"/>
        </w:rPr>
        <w:t>з</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стану</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фінансових</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відносин</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комерційних</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та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2.2. </w:t>
      </w:r>
      <w:r w:rsidRPr="003F1CFC">
        <w:rPr>
          <w:rFonts w:ascii="Trebuchet MS" w:eastAsia="Times New Roman" w:hAnsi="Trebuchet MS" w:cs="Times New Roman" w:hint="eastAsia"/>
          <w:color w:val="000000"/>
          <w:kern w:val="0"/>
          <w:sz w:val="18"/>
          <w:szCs w:val="18"/>
          <w:lang w:eastAsia="ru-RU"/>
        </w:rPr>
        <w:t>Особливості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підтримки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банками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промислових</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на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сучасному</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етапі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розвитку</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економіки</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2.3. </w:t>
      </w:r>
      <w:r w:rsidRPr="003F1CFC">
        <w:rPr>
          <w:rFonts w:ascii="Trebuchet MS" w:eastAsia="Times New Roman" w:hAnsi="Trebuchet MS" w:cs="Times New Roman" w:hint="eastAsia"/>
          <w:color w:val="000000"/>
          <w:kern w:val="0"/>
          <w:sz w:val="18"/>
          <w:szCs w:val="18"/>
          <w:lang w:eastAsia="ru-RU"/>
        </w:rPr>
        <w:t>Аналіз</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сучасних</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та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перспективних</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форм</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взаємодії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Висновки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до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розділу</w:t>
      </w:r>
      <w:r w:rsidRPr="003F1CFC">
        <w:rPr>
          <w:rFonts w:ascii="Trebuchet MS" w:eastAsia="Times New Roman" w:hAnsi="Trebuchet MS" w:cs="Times New Roman"/>
          <w:color w:val="000000"/>
          <w:kern w:val="0"/>
          <w:sz w:val="18"/>
          <w:szCs w:val="18"/>
          <w:lang w:eastAsia="ru-RU"/>
        </w:rPr>
        <w:t xml:space="preserve"> 2</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Розділ</w:t>
      </w:r>
      <w:r w:rsidRPr="003F1CFC">
        <w:rPr>
          <w:rFonts w:ascii="Trebuchet MS" w:eastAsia="Times New Roman" w:hAnsi="Trebuchet MS" w:cs="Times New Roman"/>
          <w:color w:val="000000"/>
          <w:kern w:val="0"/>
          <w:sz w:val="18"/>
          <w:szCs w:val="18"/>
          <w:lang w:eastAsia="ru-RU"/>
        </w:rPr>
        <w:t xml:space="preserve"> 3.</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Стратегічне</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партнерство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як</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якісно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нова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форма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ефективної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фінансової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взаємодії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та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Україні</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3.1. </w:t>
      </w:r>
      <w:r w:rsidRPr="003F1CFC">
        <w:rPr>
          <w:rFonts w:ascii="Trebuchet MS" w:eastAsia="Times New Roman" w:hAnsi="Trebuchet MS" w:cs="Times New Roman" w:hint="eastAsia"/>
          <w:color w:val="000000"/>
          <w:kern w:val="0"/>
          <w:sz w:val="18"/>
          <w:szCs w:val="18"/>
          <w:lang w:eastAsia="ru-RU"/>
        </w:rPr>
        <w:t>Методологічні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засади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стратегічного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партнерства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банків</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3.2. </w:t>
      </w:r>
      <w:r w:rsidRPr="003F1CFC">
        <w:rPr>
          <w:rFonts w:ascii="Trebuchet MS" w:eastAsia="Times New Roman" w:hAnsi="Trebuchet MS" w:cs="Times New Roman" w:hint="eastAsia"/>
          <w:color w:val="000000"/>
          <w:kern w:val="0"/>
          <w:sz w:val="18"/>
          <w:szCs w:val="18"/>
          <w:lang w:eastAsia="ru-RU"/>
        </w:rPr>
        <w:t>Головні</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напрямки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побудови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системи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партнерських</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відносин</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між</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банком</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та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підприємством</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color w:val="000000"/>
          <w:kern w:val="0"/>
          <w:sz w:val="18"/>
          <w:szCs w:val="18"/>
          <w:lang w:eastAsia="ru-RU"/>
        </w:rPr>
        <w:t xml:space="preserve">3.3. </w:t>
      </w:r>
      <w:r w:rsidRPr="003F1CFC">
        <w:rPr>
          <w:rFonts w:ascii="Trebuchet MS" w:eastAsia="Times New Roman" w:hAnsi="Trebuchet MS" w:cs="Times New Roman" w:hint="eastAsia"/>
          <w:color w:val="000000"/>
          <w:kern w:val="0"/>
          <w:sz w:val="18"/>
          <w:szCs w:val="18"/>
          <w:lang w:eastAsia="ru-RU"/>
        </w:rPr>
        <w:t>Модель</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мережевої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взаємодії</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банку</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та</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підприємства</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Висновки</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до</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розділу</w:t>
      </w:r>
      <w:r w:rsidRPr="003F1CFC">
        <w:rPr>
          <w:rFonts w:ascii="Trebuchet MS" w:eastAsia="Times New Roman" w:hAnsi="Trebuchet MS" w:cs="Times New Roman"/>
          <w:color w:val="000000"/>
          <w:kern w:val="0"/>
          <w:sz w:val="18"/>
          <w:szCs w:val="18"/>
          <w:lang w:eastAsia="ru-RU"/>
        </w:rPr>
        <w:t xml:space="preserve"> 3</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Висновки</w:t>
      </w:r>
    </w:p>
    <w:p w:rsidR="003F1CFC" w:rsidRPr="003F1CFC" w:rsidRDefault="003F1CFC" w:rsidP="003F1CFC">
      <w:pPr>
        <w:rPr>
          <w:rFonts w:ascii="Trebuchet MS" w:eastAsia="Times New Roman" w:hAnsi="Trebuchet MS" w:cs="Times New Roman"/>
          <w:color w:val="000000"/>
          <w:kern w:val="0"/>
          <w:sz w:val="18"/>
          <w:szCs w:val="18"/>
          <w:lang w:eastAsia="ru-RU"/>
        </w:rPr>
      </w:pPr>
      <w:r w:rsidRPr="003F1CFC">
        <w:rPr>
          <w:rFonts w:ascii="Trebuchet MS" w:eastAsia="Times New Roman" w:hAnsi="Trebuchet MS" w:cs="Times New Roman" w:hint="eastAsia"/>
          <w:color w:val="000000"/>
          <w:kern w:val="0"/>
          <w:sz w:val="18"/>
          <w:szCs w:val="18"/>
          <w:lang w:eastAsia="ru-RU"/>
        </w:rPr>
        <w:t>Список</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використаних</w:t>
      </w:r>
      <w:r w:rsidRPr="003F1CFC">
        <w:rPr>
          <w:rFonts w:ascii="Trebuchet MS" w:eastAsia="Times New Roman" w:hAnsi="Trebuchet MS" w:cs="Times New Roman"/>
          <w:color w:val="000000"/>
          <w:kern w:val="0"/>
          <w:sz w:val="18"/>
          <w:szCs w:val="18"/>
          <w:lang w:eastAsia="ru-RU"/>
        </w:rPr>
        <w:t xml:space="preserve"> </w:t>
      </w:r>
      <w:r w:rsidRPr="003F1CFC">
        <w:rPr>
          <w:rFonts w:ascii="Trebuchet MS" w:eastAsia="Times New Roman" w:hAnsi="Trebuchet MS" w:cs="Times New Roman" w:hint="eastAsia"/>
          <w:color w:val="000000"/>
          <w:kern w:val="0"/>
          <w:sz w:val="18"/>
          <w:szCs w:val="18"/>
          <w:lang w:eastAsia="ru-RU"/>
        </w:rPr>
        <w:t>джерел</w:t>
      </w:r>
    </w:p>
    <w:p w:rsidR="00985DAE" w:rsidRPr="003F1CFC" w:rsidRDefault="003F1CFC" w:rsidP="003F1CFC">
      <w:r w:rsidRPr="003F1CFC">
        <w:rPr>
          <w:rFonts w:ascii="Trebuchet MS" w:eastAsia="Times New Roman" w:hAnsi="Trebuchet MS" w:cs="Times New Roman" w:hint="eastAsia"/>
          <w:color w:val="000000"/>
          <w:kern w:val="0"/>
          <w:sz w:val="18"/>
          <w:szCs w:val="18"/>
          <w:lang w:eastAsia="ru-RU"/>
        </w:rPr>
        <w:t>Додатки</w:t>
      </w:r>
      <w:bookmarkStart w:id="0" w:name="_GoBack"/>
      <w:bookmarkEnd w:id="0"/>
    </w:p>
    <w:sectPr w:rsidR="00985DAE" w:rsidRPr="003F1CF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9BC" w:rsidRDefault="006109BC">
      <w:pPr>
        <w:spacing w:after="0" w:line="240" w:lineRule="auto"/>
      </w:pPr>
      <w:r>
        <w:separator/>
      </w:r>
    </w:p>
  </w:endnote>
  <w:endnote w:type="continuationSeparator" w:id="0">
    <w:p w:rsidR="006109BC" w:rsidRDefault="0061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9BC" w:rsidRDefault="006109BC"/>
    <w:p w:rsidR="006109BC" w:rsidRDefault="006109BC"/>
    <w:p w:rsidR="006109BC" w:rsidRDefault="006109BC"/>
    <w:p w:rsidR="006109BC" w:rsidRDefault="006109BC"/>
    <w:p w:rsidR="006109BC" w:rsidRDefault="006109BC"/>
    <w:p w:rsidR="006109BC" w:rsidRDefault="006109BC"/>
    <w:p w:rsidR="006109BC" w:rsidRDefault="006109B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9BC" w:rsidRDefault="006109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109BC" w:rsidRDefault="006109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109BC" w:rsidRDefault="006109BC"/>
    <w:p w:rsidR="006109BC" w:rsidRDefault="006109BC"/>
    <w:p w:rsidR="006109BC" w:rsidRDefault="006109B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9BC" w:rsidRDefault="006109BC"/>
                          <w:p w:rsidR="006109BC" w:rsidRDefault="006109B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109BC" w:rsidRDefault="006109BC"/>
                    <w:p w:rsidR="006109BC" w:rsidRDefault="006109B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109BC" w:rsidRDefault="006109BC"/>
    <w:p w:rsidR="006109BC" w:rsidRDefault="006109BC">
      <w:pPr>
        <w:rPr>
          <w:sz w:val="2"/>
          <w:szCs w:val="2"/>
        </w:rPr>
      </w:pPr>
    </w:p>
    <w:p w:rsidR="006109BC" w:rsidRDefault="006109BC"/>
    <w:p w:rsidR="006109BC" w:rsidRDefault="006109BC">
      <w:pPr>
        <w:spacing w:after="0" w:line="240" w:lineRule="auto"/>
      </w:pPr>
    </w:p>
  </w:footnote>
  <w:footnote w:type="continuationSeparator" w:id="0">
    <w:p w:rsidR="006109BC" w:rsidRDefault="0061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BC"/>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2FE38-434F-4402-9B96-D425B9C2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23485</TotalTime>
  <Pages>1</Pages>
  <Words>172</Words>
  <Characters>985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1635</cp:revision>
  <cp:lastPrinted>2009-02-06T05:36:00Z</cp:lastPrinted>
  <dcterms:created xsi:type="dcterms:W3CDTF">2023-09-07T12:38:00Z</dcterms:created>
  <dcterms:modified xsi:type="dcterms:W3CDTF">2023-12-04T09:50:00Z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