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DF437"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Мартыненко</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Сергей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Васильевич</w:t>
      </w:r>
      <w:r w:rsidRPr="00AB3741">
        <w:rPr>
          <w:rFonts w:ascii="Helvetica" w:hAnsi="Helvetica" w:cs="Helvetica"/>
          <w:b/>
          <w:bCs/>
          <w:color w:val="222222"/>
          <w:sz w:val="21"/>
          <w:szCs w:val="21"/>
        </w:rPr>
        <w:t>.</w:t>
      </w:r>
    </w:p>
    <w:p w14:paraId="633EBBBE"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Исследование</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динамики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двуногой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ходьбы</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импульсном</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управлении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наличии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упругих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элементов</w:t>
      </w:r>
      <w:r w:rsidRPr="00AB3741">
        <w:rPr>
          <w:rFonts w:ascii="Helvetica" w:hAnsi="Helvetica" w:cs="Helvetica"/>
          <w:b/>
          <w:bCs/>
          <w:color w:val="222222"/>
          <w:sz w:val="21"/>
          <w:szCs w:val="21"/>
        </w:rPr>
        <w:t xml:space="preserve"> : </w:t>
      </w:r>
      <w:r w:rsidRPr="00AB3741">
        <w:rPr>
          <w:rFonts w:ascii="Helvetica" w:hAnsi="Helvetica" w:cs="Helvetica" w:hint="eastAsia"/>
          <w:b/>
          <w:bCs/>
          <w:color w:val="222222"/>
          <w:sz w:val="21"/>
          <w:szCs w:val="21"/>
        </w:rPr>
        <w:t>диссертация</w:t>
      </w:r>
      <w:r w:rsidRPr="00AB3741">
        <w:rPr>
          <w:rFonts w:ascii="Helvetica" w:hAnsi="Helvetica" w:cs="Helvetica"/>
          <w:b/>
          <w:bCs/>
          <w:color w:val="222222"/>
          <w:sz w:val="21"/>
          <w:szCs w:val="21"/>
        </w:rPr>
        <w:t xml:space="preserve"> ... </w:t>
      </w:r>
      <w:r w:rsidRPr="00AB3741">
        <w:rPr>
          <w:rFonts w:ascii="Helvetica" w:hAnsi="Helvetica" w:cs="Helvetica" w:hint="eastAsia"/>
          <w:b/>
          <w:bCs/>
          <w:color w:val="222222"/>
          <w:sz w:val="21"/>
          <w:szCs w:val="21"/>
        </w:rPr>
        <w:t>кандидата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физико</w:t>
      </w:r>
      <w:r w:rsidRPr="00AB3741">
        <w:rPr>
          <w:rFonts w:ascii="Helvetica" w:hAnsi="Helvetica" w:cs="Helvetica"/>
          <w:b/>
          <w:bCs/>
          <w:color w:val="222222"/>
          <w:sz w:val="21"/>
          <w:szCs w:val="21"/>
        </w:rPr>
        <w:t>-</w:t>
      </w:r>
      <w:r w:rsidRPr="00AB3741">
        <w:rPr>
          <w:rFonts w:ascii="Helvetica" w:hAnsi="Helvetica" w:cs="Helvetica" w:hint="eastAsia"/>
          <w:b/>
          <w:bCs/>
          <w:color w:val="222222"/>
          <w:sz w:val="21"/>
          <w:szCs w:val="21"/>
        </w:rPr>
        <w:t>математических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наук</w:t>
      </w:r>
      <w:r w:rsidRPr="00AB3741">
        <w:rPr>
          <w:rFonts w:ascii="Helvetica" w:hAnsi="Helvetica" w:cs="Helvetica"/>
          <w:b/>
          <w:bCs/>
          <w:color w:val="222222"/>
          <w:sz w:val="21"/>
          <w:szCs w:val="21"/>
        </w:rPr>
        <w:t xml:space="preserve"> : 01.02.01. - </w:t>
      </w:r>
      <w:r w:rsidRPr="00AB3741">
        <w:rPr>
          <w:rFonts w:ascii="Helvetica" w:hAnsi="Helvetica" w:cs="Helvetica" w:hint="eastAsia"/>
          <w:b/>
          <w:bCs/>
          <w:color w:val="222222"/>
          <w:sz w:val="21"/>
          <w:szCs w:val="21"/>
        </w:rPr>
        <w:t>Москва</w:t>
      </w:r>
      <w:r w:rsidRPr="00AB3741">
        <w:rPr>
          <w:rFonts w:ascii="Helvetica" w:hAnsi="Helvetica" w:cs="Helvetica"/>
          <w:b/>
          <w:bCs/>
          <w:color w:val="222222"/>
          <w:sz w:val="21"/>
          <w:szCs w:val="21"/>
        </w:rPr>
        <w:t xml:space="preserve">, 1984. - 160 </w:t>
      </w:r>
      <w:r w:rsidRPr="00AB3741">
        <w:rPr>
          <w:rFonts w:ascii="Helvetica" w:hAnsi="Helvetica" w:cs="Helvetica" w:hint="eastAsia"/>
          <w:b/>
          <w:bCs/>
          <w:color w:val="222222"/>
          <w:sz w:val="21"/>
          <w:szCs w:val="21"/>
        </w:rPr>
        <w:t>с</w:t>
      </w:r>
      <w:r w:rsidRPr="00AB3741">
        <w:rPr>
          <w:rFonts w:ascii="Helvetica" w:hAnsi="Helvetica" w:cs="Helvetica"/>
          <w:b/>
          <w:bCs/>
          <w:color w:val="222222"/>
          <w:sz w:val="21"/>
          <w:szCs w:val="21"/>
        </w:rPr>
        <w:t xml:space="preserve">. : </w:t>
      </w:r>
      <w:r w:rsidRPr="00AB3741">
        <w:rPr>
          <w:rFonts w:ascii="Helvetica" w:hAnsi="Helvetica" w:cs="Helvetica" w:hint="eastAsia"/>
          <w:b/>
          <w:bCs/>
          <w:color w:val="222222"/>
          <w:sz w:val="21"/>
          <w:szCs w:val="21"/>
        </w:rPr>
        <w:t>ил</w:t>
      </w:r>
      <w:r w:rsidRPr="00AB3741">
        <w:rPr>
          <w:rFonts w:ascii="Helvetica" w:hAnsi="Helvetica" w:cs="Helvetica"/>
          <w:b/>
          <w:bCs/>
          <w:color w:val="222222"/>
          <w:sz w:val="21"/>
          <w:szCs w:val="21"/>
        </w:rPr>
        <w:t>.</w:t>
      </w:r>
    </w:p>
    <w:p w14:paraId="78B55916"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больше</w:t>
      </w:r>
    </w:p>
    <w:p w14:paraId="6027A4DD"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Цитаты</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из</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текста</w:t>
      </w:r>
      <w:r w:rsidRPr="00AB3741">
        <w:rPr>
          <w:rFonts w:ascii="Helvetica" w:hAnsi="Helvetica" w:cs="Helvetica"/>
          <w:b/>
          <w:bCs/>
          <w:color w:val="222222"/>
          <w:sz w:val="21"/>
          <w:szCs w:val="21"/>
        </w:rPr>
        <w:t>:</w:t>
      </w:r>
    </w:p>
    <w:p w14:paraId="6BECA67F"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стр</w:t>
      </w:r>
      <w:r w:rsidRPr="00AB3741">
        <w:rPr>
          <w:rFonts w:ascii="Helvetica" w:hAnsi="Helvetica" w:cs="Helvetica"/>
          <w:b/>
          <w:bCs/>
          <w:color w:val="222222"/>
          <w:sz w:val="21"/>
          <w:szCs w:val="21"/>
        </w:rPr>
        <w:t>. 1</w:t>
      </w:r>
    </w:p>
    <w:p w14:paraId="70BC4BC6"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Механико</w:t>
      </w:r>
      <w:r w:rsidRPr="00AB3741">
        <w:rPr>
          <w:rFonts w:ascii="Helvetica" w:hAnsi="Helvetica" w:cs="Helvetica"/>
          <w:b/>
          <w:bCs/>
          <w:color w:val="222222"/>
          <w:sz w:val="21"/>
          <w:szCs w:val="21"/>
        </w:rPr>
        <w:t>-</w:t>
      </w:r>
      <w:r w:rsidRPr="00AB3741">
        <w:rPr>
          <w:rFonts w:ascii="Helvetica" w:hAnsi="Helvetica" w:cs="Helvetica" w:hint="eastAsia"/>
          <w:b/>
          <w:bCs/>
          <w:color w:val="222222"/>
          <w:sz w:val="21"/>
          <w:szCs w:val="21"/>
        </w:rPr>
        <w:t>математический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факультет</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На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правах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рукописи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МАРШНЕНКО</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СЕРГЕЙ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ВАСИЛЬЕВИЧ</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УДК</w:t>
      </w:r>
      <w:r w:rsidRPr="00AB3741">
        <w:rPr>
          <w:rFonts w:ascii="Helvetica" w:hAnsi="Helvetica" w:cs="Helvetica"/>
          <w:b/>
          <w:bCs/>
          <w:color w:val="222222"/>
          <w:sz w:val="21"/>
          <w:szCs w:val="21"/>
        </w:rPr>
        <w:t xml:space="preserve">. 531.8 : 534. </w:t>
      </w:r>
      <w:r w:rsidRPr="00AB3741">
        <w:rPr>
          <w:rFonts w:ascii="Helvetica" w:hAnsi="Helvetica" w:cs="Helvetica" w:hint="eastAsia"/>
          <w:b/>
          <w:bCs/>
          <w:color w:val="222222"/>
          <w:sz w:val="21"/>
          <w:szCs w:val="21"/>
        </w:rPr>
        <w:t>ИССЛЕДОВАНИЕ</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ДИНАМИКИ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ДВУНОГОЙ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ХОДЬШ</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ИМПУЛЬСНОМ</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УПРАВЛЕНИИ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НАЛИЧИИ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УПРУГИХ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ЭЛЕМЕНТОВ</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Ь</w:t>
      </w:r>
      <w:r w:rsidRPr="00AB3741">
        <w:rPr>
          <w:rFonts w:ascii="Helvetica" w:hAnsi="Helvetica" w:cs="Helvetica"/>
          <w:b/>
          <w:bCs/>
          <w:color w:val="222222"/>
          <w:sz w:val="21"/>
          <w:szCs w:val="21"/>
        </w:rPr>
        <w:t xml:space="preserve"> ( 01.02.01 ~ </w:t>
      </w:r>
      <w:r w:rsidRPr="00AB3741">
        <w:rPr>
          <w:rFonts w:ascii="Helvetica" w:hAnsi="Helvetica" w:cs="Helvetica" w:hint="eastAsia"/>
          <w:b/>
          <w:bCs/>
          <w:color w:val="222222"/>
          <w:sz w:val="21"/>
          <w:szCs w:val="21"/>
        </w:rPr>
        <w:t>теоретическая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механика</w:t>
      </w:r>
      <w:r w:rsidRPr="00AB3741">
        <w:rPr>
          <w:rFonts w:ascii="Helvetica" w:hAnsi="Helvetica" w:cs="Helvetica"/>
          <w:b/>
          <w:bCs/>
          <w:color w:val="222222"/>
          <w:sz w:val="21"/>
          <w:szCs w:val="21"/>
        </w:rPr>
        <w:t xml:space="preserve"> ) </w:t>
      </w:r>
      <w:r w:rsidRPr="00AB3741">
        <w:rPr>
          <w:rFonts w:ascii="Helvetica" w:hAnsi="Helvetica" w:cs="Helvetica" w:hint="eastAsia"/>
          <w:b/>
          <w:bCs/>
          <w:color w:val="222222"/>
          <w:sz w:val="21"/>
          <w:szCs w:val="21"/>
        </w:rPr>
        <w:t>Д</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С</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С</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Е</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Р</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Т</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Ц</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на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соискание</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ученой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степени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кандидата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физико</w:t>
      </w:r>
      <w:r w:rsidRPr="00AB3741">
        <w:rPr>
          <w:rFonts w:ascii="Helvetica" w:hAnsi="Helvetica" w:cs="Helvetica"/>
          <w:b/>
          <w:bCs/>
          <w:color w:val="222222"/>
          <w:sz w:val="21"/>
          <w:szCs w:val="21"/>
        </w:rPr>
        <w:t>-</w:t>
      </w:r>
      <w:r w:rsidRPr="00AB3741">
        <w:rPr>
          <w:rFonts w:ascii="Helvetica" w:hAnsi="Helvetica" w:cs="Helvetica" w:hint="eastAsia"/>
          <w:b/>
          <w:bCs/>
          <w:color w:val="222222"/>
          <w:sz w:val="21"/>
          <w:szCs w:val="21"/>
        </w:rPr>
        <w:t>математических</w:t>
      </w:r>
    </w:p>
    <w:p w14:paraId="02B3CBAB"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стр</w:t>
      </w:r>
      <w:r w:rsidRPr="00AB3741">
        <w:rPr>
          <w:rFonts w:ascii="Helvetica" w:hAnsi="Helvetica" w:cs="Helvetica"/>
          <w:b/>
          <w:bCs/>
          <w:color w:val="222222"/>
          <w:sz w:val="21"/>
          <w:szCs w:val="21"/>
        </w:rPr>
        <w:t>. 5</w:t>
      </w:r>
    </w:p>
    <w:p w14:paraId="4698FF6A"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управления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этом</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определяются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в</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ходе</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решения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задачи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параметрической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оптимизации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Настоящая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работа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посвящена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исследованию</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динамики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двуногих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шагающих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механизмов</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с</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активным</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управлением</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Задачи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динамики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двуногой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ходьбы</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являются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нелинейными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крае­</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выми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задачами</w:t>
      </w:r>
      <w:r w:rsidRPr="00AB3741">
        <w:rPr>
          <w:rFonts w:ascii="Helvetica" w:hAnsi="Helvetica" w:cs="Helvetica"/>
          <w:b/>
          <w:bCs/>
          <w:color w:val="222222"/>
          <w:sz w:val="21"/>
          <w:szCs w:val="21"/>
        </w:rPr>
        <w:t xml:space="preserve"> - </w:t>
      </w:r>
      <w:r w:rsidRPr="00AB3741">
        <w:rPr>
          <w:rFonts w:ascii="Helvetica" w:hAnsi="Helvetica" w:cs="Helvetica" w:hint="eastAsia"/>
          <w:b/>
          <w:bCs/>
          <w:color w:val="222222"/>
          <w:sz w:val="21"/>
          <w:szCs w:val="21"/>
        </w:rPr>
        <w:t>краевыми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условиями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служат</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условия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повторяемос­</w:t>
      </w:r>
    </w:p>
    <w:p w14:paraId="768B6A5C"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стр</w:t>
      </w:r>
      <w:r w:rsidRPr="00AB3741">
        <w:rPr>
          <w:rFonts w:ascii="Helvetica" w:hAnsi="Helvetica" w:cs="Helvetica"/>
          <w:b/>
          <w:bCs/>
          <w:color w:val="222222"/>
          <w:sz w:val="21"/>
          <w:szCs w:val="21"/>
        </w:rPr>
        <w:t>. 8</w:t>
      </w:r>
    </w:p>
    <w:p w14:paraId="5D7C4EFF"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из</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задач</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исследования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Настоящая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работа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имеет</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целью</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на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примере</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задачи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динамики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двуногих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механизмов</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импульсном</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управлении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также</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задачи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динамики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механизмов</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снабженных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идеальными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пружинными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приво­</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дами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показать</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применимость</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модифицированного</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метода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БубноваГалеркина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для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проведения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приближенных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исследований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нелинейных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краевых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задач</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исследовать</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особенности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движения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механизмов</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указанных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способах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управления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Параллельно</w:t>
      </w:r>
      <w:r w:rsidRPr="00AB3741">
        <w:rPr>
          <w:rFonts w:ascii="Helvetica" w:hAnsi="Helvetica" w:cs="Helvetica"/>
          <w:b/>
          <w:bCs/>
          <w:color w:val="222222"/>
          <w:sz w:val="21"/>
          <w:szCs w:val="21"/>
        </w:rPr>
        <w:t>...</w:t>
      </w:r>
    </w:p>
    <w:p w14:paraId="04EF64FB" w14:textId="77777777" w:rsidR="00AB3741" w:rsidRPr="00AB3741" w:rsidRDefault="00AB3741" w:rsidP="00AB3741">
      <w:pPr>
        <w:rPr>
          <w:rFonts w:ascii="Helvetica" w:hAnsi="Helvetica" w:cs="Helvetica"/>
          <w:b/>
          <w:bCs/>
          <w:color w:val="222222"/>
          <w:sz w:val="21"/>
          <w:szCs w:val="21"/>
        </w:rPr>
      </w:pPr>
    </w:p>
    <w:p w14:paraId="6F01AA93"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Оглавление</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диссертации</w:t>
      </w:r>
    </w:p>
    <w:p w14:paraId="2DF9CEDA"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lastRenderedPageBreak/>
        <w:t>кандидат</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физико</w:t>
      </w:r>
      <w:r w:rsidRPr="00AB3741">
        <w:rPr>
          <w:rFonts w:ascii="Helvetica" w:hAnsi="Helvetica" w:cs="Helvetica"/>
          <w:b/>
          <w:bCs/>
          <w:color w:val="222222"/>
          <w:sz w:val="21"/>
          <w:szCs w:val="21"/>
        </w:rPr>
        <w:t>-</w:t>
      </w:r>
      <w:r w:rsidRPr="00AB3741">
        <w:rPr>
          <w:rFonts w:ascii="Helvetica" w:hAnsi="Helvetica" w:cs="Helvetica" w:hint="eastAsia"/>
          <w:b/>
          <w:bCs/>
          <w:color w:val="222222"/>
          <w:sz w:val="21"/>
          <w:szCs w:val="21"/>
        </w:rPr>
        <w:t>математических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наук</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Мартыненко</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Сергей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Васильевич</w:t>
      </w:r>
    </w:p>
    <w:p w14:paraId="63814800"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Введение</w:t>
      </w:r>
    </w:p>
    <w:p w14:paraId="71B41ACA" w14:textId="77777777" w:rsidR="00AB3741" w:rsidRPr="00AB3741" w:rsidRDefault="00AB3741" w:rsidP="00AB3741">
      <w:pPr>
        <w:rPr>
          <w:rFonts w:ascii="Helvetica" w:hAnsi="Helvetica" w:cs="Helvetica"/>
          <w:b/>
          <w:bCs/>
          <w:color w:val="222222"/>
          <w:sz w:val="21"/>
          <w:szCs w:val="21"/>
        </w:rPr>
      </w:pPr>
    </w:p>
    <w:p w14:paraId="25749BB7"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Глава</w:t>
      </w:r>
      <w:r w:rsidRPr="00AB3741">
        <w:rPr>
          <w:rFonts w:ascii="Helvetica" w:hAnsi="Helvetica" w:cs="Helvetica"/>
          <w:b/>
          <w:bCs/>
          <w:color w:val="222222"/>
          <w:sz w:val="21"/>
          <w:szCs w:val="21"/>
        </w:rPr>
        <w:t xml:space="preserve"> I. </w:t>
      </w:r>
      <w:r w:rsidRPr="00AB3741">
        <w:rPr>
          <w:rFonts w:ascii="Helvetica" w:hAnsi="Helvetica" w:cs="Helvetica" w:hint="eastAsia"/>
          <w:b/>
          <w:bCs/>
          <w:color w:val="222222"/>
          <w:sz w:val="21"/>
          <w:szCs w:val="21"/>
        </w:rPr>
        <w:t>Постановка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задачи</w:t>
      </w:r>
      <w:r w:rsidRPr="00AB3741">
        <w:rPr>
          <w:rFonts w:ascii="Helvetica" w:hAnsi="Helvetica" w:cs="Helvetica"/>
          <w:b/>
          <w:bCs/>
          <w:color w:val="222222"/>
          <w:sz w:val="21"/>
          <w:szCs w:val="21"/>
        </w:rPr>
        <w:t>.</w:t>
      </w:r>
    </w:p>
    <w:p w14:paraId="0586775A" w14:textId="77777777" w:rsidR="00AB3741" w:rsidRPr="00AB3741" w:rsidRDefault="00AB3741" w:rsidP="00AB3741">
      <w:pPr>
        <w:rPr>
          <w:rFonts w:ascii="Helvetica" w:hAnsi="Helvetica" w:cs="Helvetica"/>
          <w:b/>
          <w:bCs/>
          <w:color w:val="222222"/>
          <w:sz w:val="21"/>
          <w:szCs w:val="21"/>
        </w:rPr>
      </w:pPr>
    </w:p>
    <w:p w14:paraId="129D7032"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w:t>
      </w:r>
      <w:r w:rsidRPr="00AB3741">
        <w:rPr>
          <w:rFonts w:ascii="Helvetica" w:hAnsi="Helvetica" w:cs="Helvetica"/>
          <w:b/>
          <w:bCs/>
          <w:color w:val="222222"/>
          <w:sz w:val="21"/>
          <w:szCs w:val="21"/>
        </w:rPr>
        <w:t xml:space="preserve">1. </w:t>
      </w:r>
      <w:r w:rsidRPr="00AB3741">
        <w:rPr>
          <w:rFonts w:ascii="Helvetica" w:hAnsi="Helvetica" w:cs="Helvetica" w:hint="eastAsia"/>
          <w:b/>
          <w:bCs/>
          <w:color w:val="222222"/>
          <w:sz w:val="21"/>
          <w:szCs w:val="21"/>
        </w:rPr>
        <w:t>Уравнения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движения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в</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одноопорной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фазе</w:t>
      </w:r>
    </w:p>
    <w:p w14:paraId="3CE5DFFE" w14:textId="77777777" w:rsidR="00AB3741" w:rsidRPr="00AB3741" w:rsidRDefault="00AB3741" w:rsidP="00AB3741">
      <w:pPr>
        <w:rPr>
          <w:rFonts w:ascii="Helvetica" w:hAnsi="Helvetica" w:cs="Helvetica"/>
          <w:b/>
          <w:bCs/>
          <w:color w:val="222222"/>
          <w:sz w:val="21"/>
          <w:szCs w:val="21"/>
        </w:rPr>
      </w:pPr>
    </w:p>
    <w:p w14:paraId="59CEE518"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w:t>
      </w:r>
      <w:r w:rsidRPr="00AB3741">
        <w:rPr>
          <w:rFonts w:ascii="Helvetica" w:hAnsi="Helvetica" w:cs="Helvetica"/>
          <w:b/>
          <w:bCs/>
          <w:color w:val="222222"/>
          <w:sz w:val="21"/>
          <w:szCs w:val="21"/>
        </w:rPr>
        <w:t xml:space="preserve">2. </w:t>
      </w:r>
      <w:r w:rsidRPr="00AB3741">
        <w:rPr>
          <w:rFonts w:ascii="Helvetica" w:hAnsi="Helvetica" w:cs="Helvetica" w:hint="eastAsia"/>
          <w:b/>
          <w:bCs/>
          <w:color w:val="222222"/>
          <w:sz w:val="21"/>
          <w:szCs w:val="21"/>
        </w:rPr>
        <w:t>Мгновенная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двухопорная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фаза</w:t>
      </w:r>
    </w:p>
    <w:p w14:paraId="7137B10B" w14:textId="77777777" w:rsidR="00AB3741" w:rsidRPr="00AB3741" w:rsidRDefault="00AB3741" w:rsidP="00AB3741">
      <w:pPr>
        <w:rPr>
          <w:rFonts w:ascii="Helvetica" w:hAnsi="Helvetica" w:cs="Helvetica"/>
          <w:b/>
          <w:bCs/>
          <w:color w:val="222222"/>
          <w:sz w:val="21"/>
          <w:szCs w:val="21"/>
        </w:rPr>
      </w:pPr>
    </w:p>
    <w:p w14:paraId="008FDF59"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w:t>
      </w:r>
      <w:r w:rsidRPr="00AB3741">
        <w:rPr>
          <w:rFonts w:ascii="Helvetica" w:hAnsi="Helvetica" w:cs="Helvetica"/>
          <w:b/>
          <w:bCs/>
          <w:color w:val="222222"/>
          <w:sz w:val="21"/>
          <w:szCs w:val="21"/>
        </w:rPr>
        <w:t xml:space="preserve">3. </w:t>
      </w:r>
      <w:r w:rsidRPr="00AB3741">
        <w:rPr>
          <w:rFonts w:ascii="Helvetica" w:hAnsi="Helvetica" w:cs="Helvetica" w:hint="eastAsia"/>
          <w:b/>
          <w:bCs/>
          <w:color w:val="222222"/>
          <w:sz w:val="21"/>
          <w:szCs w:val="21"/>
        </w:rPr>
        <w:t>О</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пружинных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приводах</w:t>
      </w:r>
      <w:r w:rsidRPr="00AB3741">
        <w:rPr>
          <w:rFonts w:ascii="Helvetica" w:hAnsi="Helvetica" w:cs="Helvetica"/>
          <w:b/>
          <w:bCs/>
          <w:color w:val="222222"/>
          <w:sz w:val="21"/>
          <w:szCs w:val="21"/>
        </w:rPr>
        <w:t>.</w:t>
      </w:r>
    </w:p>
    <w:p w14:paraId="2A77FF9F" w14:textId="77777777" w:rsidR="00AB3741" w:rsidRPr="00AB3741" w:rsidRDefault="00AB3741" w:rsidP="00AB3741">
      <w:pPr>
        <w:rPr>
          <w:rFonts w:ascii="Helvetica" w:hAnsi="Helvetica" w:cs="Helvetica"/>
          <w:b/>
          <w:bCs/>
          <w:color w:val="222222"/>
          <w:sz w:val="21"/>
          <w:szCs w:val="21"/>
        </w:rPr>
      </w:pPr>
    </w:p>
    <w:p w14:paraId="589649A2"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Глава</w:t>
      </w:r>
      <w:r w:rsidRPr="00AB3741">
        <w:rPr>
          <w:rFonts w:ascii="Helvetica" w:hAnsi="Helvetica" w:cs="Helvetica"/>
          <w:b/>
          <w:bCs/>
          <w:color w:val="222222"/>
          <w:sz w:val="21"/>
          <w:szCs w:val="21"/>
        </w:rPr>
        <w:t xml:space="preserve"> II. </w:t>
      </w:r>
      <w:r w:rsidRPr="00AB3741">
        <w:rPr>
          <w:rFonts w:ascii="Helvetica" w:hAnsi="Helvetica" w:cs="Helvetica" w:hint="eastAsia"/>
          <w:b/>
          <w:bCs/>
          <w:color w:val="222222"/>
          <w:sz w:val="21"/>
          <w:szCs w:val="21"/>
        </w:rPr>
        <w:t>О</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приближенном</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исследовании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нелинейных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краевых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задач</w:t>
      </w:r>
      <w:r w:rsidRPr="00AB3741">
        <w:rPr>
          <w:rFonts w:ascii="Helvetica" w:hAnsi="Helvetica" w:cs="Helvetica"/>
          <w:b/>
          <w:bCs/>
          <w:color w:val="222222"/>
          <w:sz w:val="21"/>
          <w:szCs w:val="21"/>
        </w:rPr>
        <w:t>.</w:t>
      </w:r>
    </w:p>
    <w:p w14:paraId="1893AD26" w14:textId="77777777" w:rsidR="00AB3741" w:rsidRPr="00AB3741" w:rsidRDefault="00AB3741" w:rsidP="00AB3741">
      <w:pPr>
        <w:rPr>
          <w:rFonts w:ascii="Helvetica" w:hAnsi="Helvetica" w:cs="Helvetica"/>
          <w:b/>
          <w:bCs/>
          <w:color w:val="222222"/>
          <w:sz w:val="21"/>
          <w:szCs w:val="21"/>
        </w:rPr>
      </w:pPr>
    </w:p>
    <w:p w14:paraId="74664C24"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w:t>
      </w:r>
      <w:r w:rsidRPr="00AB3741">
        <w:rPr>
          <w:rFonts w:ascii="Helvetica" w:hAnsi="Helvetica" w:cs="Helvetica"/>
          <w:b/>
          <w:bCs/>
          <w:color w:val="222222"/>
          <w:sz w:val="21"/>
          <w:szCs w:val="21"/>
        </w:rPr>
        <w:t xml:space="preserve">1. </w:t>
      </w:r>
      <w:r w:rsidRPr="00AB3741">
        <w:rPr>
          <w:rFonts w:ascii="Helvetica" w:hAnsi="Helvetica" w:cs="Helvetica" w:hint="eastAsia"/>
          <w:b/>
          <w:bCs/>
          <w:color w:val="222222"/>
          <w:sz w:val="21"/>
          <w:szCs w:val="21"/>
        </w:rPr>
        <w:t>Некоторые</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методы</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решения</w:t>
      </w:r>
    </w:p>
    <w:p w14:paraId="1383E9E8" w14:textId="77777777" w:rsidR="00AB3741" w:rsidRPr="00AB3741" w:rsidRDefault="00AB3741" w:rsidP="00AB3741">
      <w:pPr>
        <w:rPr>
          <w:rFonts w:ascii="Helvetica" w:hAnsi="Helvetica" w:cs="Helvetica"/>
          <w:b/>
          <w:bCs/>
          <w:color w:val="222222"/>
          <w:sz w:val="21"/>
          <w:szCs w:val="21"/>
        </w:rPr>
      </w:pPr>
    </w:p>
    <w:p w14:paraId="46B12141"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w:t>
      </w:r>
      <w:r w:rsidRPr="00AB3741">
        <w:rPr>
          <w:rFonts w:ascii="Helvetica" w:hAnsi="Helvetica" w:cs="Helvetica"/>
          <w:b/>
          <w:bCs/>
          <w:color w:val="222222"/>
          <w:sz w:val="21"/>
          <w:szCs w:val="21"/>
        </w:rPr>
        <w:t xml:space="preserve">2. </w:t>
      </w:r>
      <w:r w:rsidRPr="00AB3741">
        <w:rPr>
          <w:rFonts w:ascii="Helvetica" w:hAnsi="Helvetica" w:cs="Helvetica" w:hint="eastAsia"/>
          <w:b/>
          <w:bCs/>
          <w:color w:val="222222"/>
          <w:sz w:val="21"/>
          <w:szCs w:val="21"/>
        </w:rPr>
        <w:t>Исследование</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краевых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задач</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для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однозвенных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маятников</w:t>
      </w:r>
    </w:p>
    <w:p w14:paraId="14558864" w14:textId="77777777" w:rsidR="00AB3741" w:rsidRPr="00AB3741" w:rsidRDefault="00AB3741" w:rsidP="00AB3741">
      <w:pPr>
        <w:rPr>
          <w:rFonts w:ascii="Helvetica" w:hAnsi="Helvetica" w:cs="Helvetica"/>
          <w:b/>
          <w:bCs/>
          <w:color w:val="222222"/>
          <w:sz w:val="21"/>
          <w:szCs w:val="21"/>
        </w:rPr>
      </w:pPr>
    </w:p>
    <w:p w14:paraId="305E2CA3"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w:t>
      </w:r>
      <w:r w:rsidRPr="00AB3741">
        <w:rPr>
          <w:rFonts w:ascii="Helvetica" w:hAnsi="Helvetica" w:cs="Helvetica"/>
          <w:b/>
          <w:bCs/>
          <w:color w:val="222222"/>
          <w:sz w:val="21"/>
          <w:szCs w:val="21"/>
        </w:rPr>
        <w:t xml:space="preserve">3. </w:t>
      </w:r>
      <w:r w:rsidRPr="00AB3741">
        <w:rPr>
          <w:rFonts w:ascii="Helvetica" w:hAnsi="Helvetica" w:cs="Helvetica" w:hint="eastAsia"/>
          <w:b/>
          <w:bCs/>
          <w:color w:val="222222"/>
          <w:sz w:val="21"/>
          <w:szCs w:val="21"/>
        </w:rPr>
        <w:t>Приближенные</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исследования</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динамики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корпуса</w:t>
      </w:r>
    </w:p>
    <w:p w14:paraId="27E3278F" w14:textId="77777777" w:rsidR="00AB3741" w:rsidRPr="00AB3741" w:rsidRDefault="00AB3741" w:rsidP="00AB3741">
      <w:pPr>
        <w:rPr>
          <w:rFonts w:ascii="Helvetica" w:hAnsi="Helvetica" w:cs="Helvetica"/>
          <w:b/>
          <w:bCs/>
          <w:color w:val="222222"/>
          <w:sz w:val="21"/>
          <w:szCs w:val="21"/>
        </w:rPr>
      </w:pPr>
    </w:p>
    <w:p w14:paraId="50715138"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Глава</w:t>
      </w:r>
      <w:r w:rsidRPr="00AB3741">
        <w:rPr>
          <w:rFonts w:ascii="Helvetica" w:hAnsi="Helvetica" w:cs="Helvetica"/>
          <w:b/>
          <w:bCs/>
          <w:color w:val="222222"/>
          <w:sz w:val="21"/>
          <w:szCs w:val="21"/>
        </w:rPr>
        <w:t xml:space="preserve"> III. </w:t>
      </w:r>
      <w:r w:rsidRPr="00AB3741">
        <w:rPr>
          <w:rFonts w:ascii="Helvetica" w:hAnsi="Helvetica" w:cs="Helvetica" w:hint="eastAsia"/>
          <w:b/>
          <w:bCs/>
          <w:color w:val="222222"/>
          <w:sz w:val="21"/>
          <w:szCs w:val="21"/>
        </w:rPr>
        <w:t>Динамика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шагающих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механизмов</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импульсном</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управлении</w:t>
      </w:r>
      <w:r w:rsidRPr="00AB3741">
        <w:rPr>
          <w:rFonts w:ascii="Helvetica" w:hAnsi="Helvetica" w:cs="Helvetica"/>
          <w:b/>
          <w:bCs/>
          <w:color w:val="222222"/>
          <w:sz w:val="21"/>
          <w:szCs w:val="21"/>
        </w:rPr>
        <w:t>.</w:t>
      </w:r>
    </w:p>
    <w:p w14:paraId="2645BAFF" w14:textId="77777777" w:rsidR="00AB3741" w:rsidRPr="00AB3741" w:rsidRDefault="00AB3741" w:rsidP="00AB3741">
      <w:pPr>
        <w:rPr>
          <w:rFonts w:ascii="Helvetica" w:hAnsi="Helvetica" w:cs="Helvetica"/>
          <w:b/>
          <w:bCs/>
          <w:color w:val="222222"/>
          <w:sz w:val="21"/>
          <w:szCs w:val="21"/>
        </w:rPr>
      </w:pPr>
    </w:p>
    <w:p w14:paraId="5C238075"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w:t>
      </w:r>
      <w:r w:rsidRPr="00AB3741">
        <w:rPr>
          <w:rFonts w:ascii="Helvetica" w:hAnsi="Helvetica" w:cs="Helvetica"/>
          <w:b/>
          <w:bCs/>
          <w:color w:val="222222"/>
          <w:sz w:val="21"/>
          <w:szCs w:val="21"/>
        </w:rPr>
        <w:t xml:space="preserve">1. </w:t>
      </w:r>
      <w:r w:rsidRPr="00AB3741">
        <w:rPr>
          <w:rFonts w:ascii="Helvetica" w:hAnsi="Helvetica" w:cs="Helvetica" w:hint="eastAsia"/>
          <w:b/>
          <w:bCs/>
          <w:color w:val="222222"/>
          <w:sz w:val="21"/>
          <w:szCs w:val="21"/>
        </w:rPr>
        <w:t>О</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соотношении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линейной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нелинейной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краевых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задач</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на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примере</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пятизвенника</w:t>
      </w:r>
      <w:r w:rsidRPr="00AB3741">
        <w:rPr>
          <w:rFonts w:ascii="Helvetica" w:hAnsi="Helvetica" w:cs="Helvetica"/>
          <w:b/>
          <w:bCs/>
          <w:color w:val="222222"/>
          <w:sz w:val="21"/>
          <w:szCs w:val="21"/>
        </w:rPr>
        <w:t>.</w:t>
      </w:r>
    </w:p>
    <w:p w14:paraId="5903EEB4" w14:textId="77777777" w:rsidR="00AB3741" w:rsidRPr="00AB3741" w:rsidRDefault="00AB3741" w:rsidP="00AB3741">
      <w:pPr>
        <w:rPr>
          <w:rFonts w:ascii="Helvetica" w:hAnsi="Helvetica" w:cs="Helvetica"/>
          <w:b/>
          <w:bCs/>
          <w:color w:val="222222"/>
          <w:sz w:val="21"/>
          <w:szCs w:val="21"/>
        </w:rPr>
      </w:pPr>
    </w:p>
    <w:p w14:paraId="06E9664E"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w:t>
      </w:r>
      <w:r w:rsidRPr="00AB3741">
        <w:rPr>
          <w:rFonts w:ascii="Helvetica" w:hAnsi="Helvetica" w:cs="Helvetica"/>
          <w:b/>
          <w:bCs/>
          <w:color w:val="222222"/>
          <w:sz w:val="21"/>
          <w:szCs w:val="21"/>
        </w:rPr>
        <w:t xml:space="preserve">2. </w:t>
      </w:r>
      <w:r w:rsidRPr="00AB3741">
        <w:rPr>
          <w:rFonts w:ascii="Helvetica" w:hAnsi="Helvetica" w:cs="Helvetica" w:hint="eastAsia"/>
          <w:b/>
          <w:bCs/>
          <w:color w:val="222222"/>
          <w:sz w:val="21"/>
          <w:szCs w:val="21"/>
        </w:rPr>
        <w:t>Динамика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двузвенника</w:t>
      </w:r>
    </w:p>
    <w:p w14:paraId="43067BED" w14:textId="77777777" w:rsidR="00AB3741" w:rsidRPr="00AB3741" w:rsidRDefault="00AB3741" w:rsidP="00AB3741">
      <w:pPr>
        <w:rPr>
          <w:rFonts w:ascii="Helvetica" w:hAnsi="Helvetica" w:cs="Helvetica"/>
          <w:b/>
          <w:bCs/>
          <w:color w:val="222222"/>
          <w:sz w:val="21"/>
          <w:szCs w:val="21"/>
        </w:rPr>
      </w:pPr>
    </w:p>
    <w:p w14:paraId="6ACD18C6"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w:t>
      </w:r>
      <w:r w:rsidRPr="00AB3741">
        <w:rPr>
          <w:rFonts w:ascii="Helvetica" w:hAnsi="Helvetica" w:cs="Helvetica"/>
          <w:b/>
          <w:bCs/>
          <w:color w:val="222222"/>
          <w:sz w:val="21"/>
          <w:szCs w:val="21"/>
        </w:rPr>
        <w:t xml:space="preserve">3. </w:t>
      </w:r>
      <w:r w:rsidRPr="00AB3741">
        <w:rPr>
          <w:rFonts w:ascii="Helvetica" w:hAnsi="Helvetica" w:cs="Helvetica" w:hint="eastAsia"/>
          <w:b/>
          <w:bCs/>
          <w:color w:val="222222"/>
          <w:sz w:val="21"/>
          <w:szCs w:val="21"/>
        </w:rPr>
        <w:t>Динамика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трехзвенника</w:t>
      </w:r>
      <w:r w:rsidRPr="00AB3741">
        <w:rPr>
          <w:rFonts w:ascii="Helvetica" w:hAnsi="Helvetica" w:cs="Helvetica"/>
          <w:b/>
          <w:bCs/>
          <w:color w:val="222222"/>
          <w:sz w:val="21"/>
          <w:szCs w:val="21"/>
        </w:rPr>
        <w:t>.</w:t>
      </w:r>
    </w:p>
    <w:p w14:paraId="593C506D" w14:textId="77777777" w:rsidR="00AB3741" w:rsidRPr="00AB3741" w:rsidRDefault="00AB3741" w:rsidP="00AB3741">
      <w:pPr>
        <w:rPr>
          <w:rFonts w:ascii="Helvetica" w:hAnsi="Helvetica" w:cs="Helvetica"/>
          <w:b/>
          <w:bCs/>
          <w:color w:val="222222"/>
          <w:sz w:val="21"/>
          <w:szCs w:val="21"/>
        </w:rPr>
      </w:pPr>
    </w:p>
    <w:p w14:paraId="79E64008"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w:t>
      </w:r>
      <w:r w:rsidRPr="00AB3741">
        <w:rPr>
          <w:rFonts w:ascii="Helvetica" w:hAnsi="Helvetica" w:cs="Helvetica"/>
          <w:b/>
          <w:bCs/>
          <w:color w:val="222222"/>
          <w:sz w:val="21"/>
          <w:szCs w:val="21"/>
        </w:rPr>
        <w:t xml:space="preserve">4. </w:t>
      </w:r>
      <w:r w:rsidRPr="00AB3741">
        <w:rPr>
          <w:rFonts w:ascii="Helvetica" w:hAnsi="Helvetica" w:cs="Helvetica" w:hint="eastAsia"/>
          <w:b/>
          <w:bCs/>
          <w:color w:val="222222"/>
          <w:sz w:val="21"/>
          <w:szCs w:val="21"/>
        </w:rPr>
        <w:t>Некоторые</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вопросы</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динамики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пятизвенника</w:t>
      </w:r>
    </w:p>
    <w:p w14:paraId="11337C54" w14:textId="77777777" w:rsidR="00AB3741" w:rsidRPr="00AB3741" w:rsidRDefault="00AB3741" w:rsidP="00AB3741">
      <w:pPr>
        <w:rPr>
          <w:rFonts w:ascii="Helvetica" w:hAnsi="Helvetica" w:cs="Helvetica"/>
          <w:b/>
          <w:bCs/>
          <w:color w:val="222222"/>
          <w:sz w:val="21"/>
          <w:szCs w:val="21"/>
        </w:rPr>
      </w:pPr>
    </w:p>
    <w:p w14:paraId="7F355B15"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Глава</w:t>
      </w:r>
      <w:r w:rsidRPr="00AB3741">
        <w:rPr>
          <w:rFonts w:ascii="Helvetica" w:hAnsi="Helvetica" w:cs="Helvetica"/>
          <w:b/>
          <w:bCs/>
          <w:color w:val="222222"/>
          <w:sz w:val="21"/>
          <w:szCs w:val="21"/>
        </w:rPr>
        <w:t xml:space="preserve"> IV. </w:t>
      </w:r>
      <w:r w:rsidRPr="00AB3741">
        <w:rPr>
          <w:rFonts w:ascii="Helvetica" w:hAnsi="Helvetica" w:cs="Helvetica" w:hint="eastAsia"/>
          <w:b/>
          <w:bCs/>
          <w:color w:val="222222"/>
          <w:sz w:val="21"/>
          <w:szCs w:val="21"/>
        </w:rPr>
        <w:t>Динамика</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шагающих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механизмов</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снабженных</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идеальными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пружинными</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приводами</w:t>
      </w:r>
      <w:r w:rsidRPr="00AB3741">
        <w:rPr>
          <w:rFonts w:ascii="Helvetica" w:hAnsi="Helvetica" w:cs="Helvetica"/>
          <w:b/>
          <w:bCs/>
          <w:color w:val="222222"/>
          <w:sz w:val="21"/>
          <w:szCs w:val="21"/>
        </w:rPr>
        <w:t>.</w:t>
      </w:r>
    </w:p>
    <w:p w14:paraId="3CF43A27" w14:textId="77777777" w:rsidR="00AB3741" w:rsidRPr="00AB3741" w:rsidRDefault="00AB3741" w:rsidP="00AB3741">
      <w:pPr>
        <w:rPr>
          <w:rFonts w:ascii="Helvetica" w:hAnsi="Helvetica" w:cs="Helvetica"/>
          <w:b/>
          <w:bCs/>
          <w:color w:val="222222"/>
          <w:sz w:val="21"/>
          <w:szCs w:val="21"/>
        </w:rPr>
      </w:pPr>
    </w:p>
    <w:p w14:paraId="0067B806"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w:t>
      </w:r>
      <w:r w:rsidRPr="00AB3741">
        <w:rPr>
          <w:rFonts w:ascii="Helvetica" w:hAnsi="Helvetica" w:cs="Helvetica"/>
          <w:b/>
          <w:bCs/>
          <w:color w:val="222222"/>
          <w:sz w:val="21"/>
          <w:szCs w:val="21"/>
        </w:rPr>
        <w:t xml:space="preserve">1. </w:t>
      </w:r>
      <w:r w:rsidRPr="00AB3741">
        <w:rPr>
          <w:rFonts w:ascii="Helvetica" w:hAnsi="Helvetica" w:cs="Helvetica" w:hint="eastAsia"/>
          <w:b/>
          <w:bCs/>
          <w:color w:val="222222"/>
          <w:sz w:val="21"/>
          <w:szCs w:val="21"/>
        </w:rPr>
        <w:t>Двузвенный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механизм</w:t>
      </w:r>
      <w:r w:rsidRPr="00AB3741">
        <w:rPr>
          <w:rFonts w:ascii="Helvetica" w:hAnsi="Helvetica" w:cs="Helvetica"/>
          <w:b/>
          <w:bCs/>
          <w:color w:val="222222"/>
          <w:sz w:val="21"/>
          <w:szCs w:val="21"/>
        </w:rPr>
        <w:t>.</w:t>
      </w:r>
    </w:p>
    <w:p w14:paraId="260B6718" w14:textId="77777777" w:rsidR="00AB3741" w:rsidRPr="00AB3741" w:rsidRDefault="00AB3741" w:rsidP="00AB3741">
      <w:pPr>
        <w:rPr>
          <w:rFonts w:ascii="Helvetica" w:hAnsi="Helvetica" w:cs="Helvetica"/>
          <w:b/>
          <w:bCs/>
          <w:color w:val="222222"/>
          <w:sz w:val="21"/>
          <w:szCs w:val="21"/>
        </w:rPr>
      </w:pPr>
    </w:p>
    <w:p w14:paraId="1E7EBDF1" w14:textId="77777777" w:rsidR="00AB3741" w:rsidRPr="00AB3741" w:rsidRDefault="00AB3741" w:rsidP="00AB3741">
      <w:pPr>
        <w:rPr>
          <w:rFonts w:ascii="Helvetica" w:hAnsi="Helvetica" w:cs="Helvetica"/>
          <w:b/>
          <w:bCs/>
          <w:color w:val="222222"/>
          <w:sz w:val="21"/>
          <w:szCs w:val="21"/>
        </w:rPr>
      </w:pPr>
      <w:r w:rsidRPr="00AB3741">
        <w:rPr>
          <w:rFonts w:ascii="Helvetica" w:hAnsi="Helvetica" w:cs="Helvetica" w:hint="eastAsia"/>
          <w:b/>
          <w:bCs/>
          <w:color w:val="222222"/>
          <w:sz w:val="21"/>
          <w:szCs w:val="21"/>
        </w:rPr>
        <w:t>§</w:t>
      </w:r>
      <w:r w:rsidRPr="00AB3741">
        <w:rPr>
          <w:rFonts w:ascii="Helvetica" w:hAnsi="Helvetica" w:cs="Helvetica"/>
          <w:b/>
          <w:bCs/>
          <w:color w:val="222222"/>
          <w:sz w:val="21"/>
          <w:szCs w:val="21"/>
        </w:rPr>
        <w:t xml:space="preserve">2. </w:t>
      </w:r>
      <w:r w:rsidRPr="00AB3741">
        <w:rPr>
          <w:rFonts w:ascii="Helvetica" w:hAnsi="Helvetica" w:cs="Helvetica" w:hint="eastAsia"/>
          <w:b/>
          <w:bCs/>
          <w:color w:val="222222"/>
          <w:sz w:val="21"/>
          <w:szCs w:val="21"/>
        </w:rPr>
        <w:t>Трехзвенный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механизм</w:t>
      </w:r>
      <w:r w:rsidRPr="00AB3741">
        <w:rPr>
          <w:rFonts w:ascii="Helvetica" w:hAnsi="Helvetica" w:cs="Helvetica"/>
          <w:b/>
          <w:bCs/>
          <w:color w:val="222222"/>
          <w:sz w:val="21"/>
          <w:szCs w:val="21"/>
        </w:rPr>
        <w:t>.</w:t>
      </w:r>
    </w:p>
    <w:p w14:paraId="7F498D94" w14:textId="77777777" w:rsidR="00AB3741" w:rsidRPr="00AB3741" w:rsidRDefault="00AB3741" w:rsidP="00AB3741">
      <w:pPr>
        <w:rPr>
          <w:rFonts w:ascii="Helvetica" w:hAnsi="Helvetica" w:cs="Helvetica"/>
          <w:b/>
          <w:bCs/>
          <w:color w:val="222222"/>
          <w:sz w:val="21"/>
          <w:szCs w:val="21"/>
        </w:rPr>
      </w:pPr>
    </w:p>
    <w:p w14:paraId="4CCADE6E" w14:textId="43C96E76" w:rsidR="004F7911" w:rsidRPr="00AB3741" w:rsidRDefault="00AB3741" w:rsidP="00AB3741">
      <w:r w:rsidRPr="00AB3741">
        <w:rPr>
          <w:rFonts w:ascii="Helvetica" w:hAnsi="Helvetica" w:cs="Helvetica" w:hint="eastAsia"/>
          <w:b/>
          <w:bCs/>
          <w:color w:val="222222"/>
          <w:sz w:val="21"/>
          <w:szCs w:val="21"/>
        </w:rPr>
        <w:t>§</w:t>
      </w:r>
      <w:r w:rsidRPr="00AB3741">
        <w:rPr>
          <w:rFonts w:ascii="Helvetica" w:hAnsi="Helvetica" w:cs="Helvetica"/>
          <w:b/>
          <w:bCs/>
          <w:color w:val="222222"/>
          <w:sz w:val="21"/>
          <w:szCs w:val="21"/>
        </w:rPr>
        <w:t xml:space="preserve">3. </w:t>
      </w:r>
      <w:r w:rsidRPr="00AB3741">
        <w:rPr>
          <w:rFonts w:ascii="Helvetica" w:hAnsi="Helvetica" w:cs="Helvetica" w:hint="eastAsia"/>
          <w:b/>
          <w:bCs/>
          <w:color w:val="222222"/>
          <w:sz w:val="21"/>
          <w:szCs w:val="21"/>
        </w:rPr>
        <w:t>Пятизвенный</w:t>
      </w:r>
      <w:r w:rsidRPr="00AB3741">
        <w:rPr>
          <w:rFonts w:ascii="Helvetica" w:hAnsi="Helvetica" w:cs="Helvetica"/>
          <w:b/>
          <w:bCs/>
          <w:color w:val="222222"/>
          <w:sz w:val="21"/>
          <w:szCs w:val="21"/>
        </w:rPr>
        <w:t xml:space="preserve"> </w:t>
      </w:r>
      <w:r w:rsidRPr="00AB3741">
        <w:rPr>
          <w:rFonts w:ascii="Helvetica" w:hAnsi="Helvetica" w:cs="Helvetica" w:hint="eastAsia"/>
          <w:b/>
          <w:bCs/>
          <w:color w:val="222222"/>
          <w:sz w:val="21"/>
          <w:szCs w:val="21"/>
        </w:rPr>
        <w:t>механизм</w:t>
      </w:r>
      <w:r w:rsidRPr="00AB3741">
        <w:rPr>
          <w:rFonts w:ascii="Helvetica" w:hAnsi="Helvetica" w:cs="Helvetica"/>
          <w:b/>
          <w:bCs/>
          <w:color w:val="222222"/>
          <w:sz w:val="21"/>
          <w:szCs w:val="21"/>
        </w:rPr>
        <w:t>.</w:t>
      </w:r>
    </w:p>
    <w:sectPr w:rsidR="004F7911" w:rsidRPr="00AB37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C6CFB" w14:textId="77777777" w:rsidR="000017BD" w:rsidRDefault="000017BD">
      <w:pPr>
        <w:spacing w:after="0" w:line="240" w:lineRule="auto"/>
      </w:pPr>
      <w:r>
        <w:separator/>
      </w:r>
    </w:p>
  </w:endnote>
  <w:endnote w:type="continuationSeparator" w:id="0">
    <w:p w14:paraId="10EA7B8C" w14:textId="77777777" w:rsidR="000017BD" w:rsidRDefault="0000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F6E9" w14:textId="77777777" w:rsidR="000017BD" w:rsidRDefault="000017BD"/>
    <w:p w14:paraId="67FC021D" w14:textId="77777777" w:rsidR="000017BD" w:rsidRDefault="000017BD"/>
    <w:p w14:paraId="49E9F896" w14:textId="77777777" w:rsidR="000017BD" w:rsidRDefault="000017BD"/>
    <w:p w14:paraId="2FF27B78" w14:textId="77777777" w:rsidR="000017BD" w:rsidRDefault="000017BD"/>
    <w:p w14:paraId="0477706E" w14:textId="77777777" w:rsidR="000017BD" w:rsidRDefault="000017BD"/>
    <w:p w14:paraId="7520EA86" w14:textId="77777777" w:rsidR="000017BD" w:rsidRDefault="000017BD"/>
    <w:p w14:paraId="0AD20A39" w14:textId="77777777" w:rsidR="000017BD" w:rsidRDefault="000017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D77E92" wp14:editId="301F80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F72AE" w14:textId="77777777" w:rsidR="000017BD" w:rsidRDefault="000017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D77E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1F72AE" w14:textId="77777777" w:rsidR="000017BD" w:rsidRDefault="000017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DEE3C8" w14:textId="77777777" w:rsidR="000017BD" w:rsidRDefault="000017BD"/>
    <w:p w14:paraId="1FD5368A" w14:textId="77777777" w:rsidR="000017BD" w:rsidRDefault="000017BD"/>
    <w:p w14:paraId="519A1F87" w14:textId="77777777" w:rsidR="000017BD" w:rsidRDefault="000017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890A72" wp14:editId="7B628B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69242" w14:textId="77777777" w:rsidR="000017BD" w:rsidRDefault="000017BD"/>
                          <w:p w14:paraId="7BC5DAEB" w14:textId="77777777" w:rsidR="000017BD" w:rsidRDefault="000017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890A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269242" w14:textId="77777777" w:rsidR="000017BD" w:rsidRDefault="000017BD"/>
                    <w:p w14:paraId="7BC5DAEB" w14:textId="77777777" w:rsidR="000017BD" w:rsidRDefault="000017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B85E41" w14:textId="77777777" w:rsidR="000017BD" w:rsidRDefault="000017BD"/>
    <w:p w14:paraId="5C049FC8" w14:textId="77777777" w:rsidR="000017BD" w:rsidRDefault="000017BD">
      <w:pPr>
        <w:rPr>
          <w:sz w:val="2"/>
          <w:szCs w:val="2"/>
        </w:rPr>
      </w:pPr>
    </w:p>
    <w:p w14:paraId="38729007" w14:textId="77777777" w:rsidR="000017BD" w:rsidRDefault="000017BD"/>
    <w:p w14:paraId="1E0C2440" w14:textId="77777777" w:rsidR="000017BD" w:rsidRDefault="000017BD">
      <w:pPr>
        <w:spacing w:after="0" w:line="240" w:lineRule="auto"/>
      </w:pPr>
    </w:p>
  </w:footnote>
  <w:footnote w:type="continuationSeparator" w:id="0">
    <w:p w14:paraId="06805271" w14:textId="77777777" w:rsidR="000017BD" w:rsidRDefault="0000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BD"/>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190911</TotalTime>
  <Pages>3</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734</cp:revision>
  <cp:lastPrinted>2009-02-06T05:36:00Z</cp:lastPrinted>
  <dcterms:created xsi:type="dcterms:W3CDTF">2024-01-07T13:43:00Z</dcterms:created>
  <dcterms:modified xsi:type="dcterms:W3CDTF">2025-10-22T09:42:00Z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