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3613E6" w:rsidRDefault="003613E6" w:rsidP="003613E6">
      <w:pPr>
        <w:jc w:val="center"/>
        <w:rPr>
          <w:b/>
          <w:sz w:val="28"/>
          <w:szCs w:val="28"/>
        </w:rPr>
      </w:pPr>
      <w:r>
        <w:rPr>
          <w:b/>
          <w:sz w:val="28"/>
          <w:szCs w:val="28"/>
        </w:rPr>
        <w:t>МИНИСТЕРСТВО ЗДРАВООХРАНЕНИЯ УКРАИНЫ</w:t>
      </w:r>
    </w:p>
    <w:p w:rsidR="003613E6" w:rsidRDefault="003613E6" w:rsidP="003613E6">
      <w:pPr>
        <w:jc w:val="center"/>
        <w:rPr>
          <w:b/>
          <w:sz w:val="28"/>
          <w:szCs w:val="28"/>
        </w:rPr>
      </w:pPr>
      <w:r>
        <w:rPr>
          <w:b/>
          <w:sz w:val="28"/>
          <w:szCs w:val="28"/>
        </w:rPr>
        <w:t>ЛУГАНСКИЙ ГОСУДАРСТВЕННЫЙ МЕДИЦИНСКИЙ УНИВЕРСИТЕТ</w:t>
      </w:r>
    </w:p>
    <w:p w:rsidR="003613E6" w:rsidRDefault="003613E6" w:rsidP="003613E6">
      <w:pPr>
        <w:jc w:val="center"/>
        <w:rPr>
          <w:b/>
          <w:sz w:val="28"/>
          <w:szCs w:val="28"/>
        </w:rPr>
      </w:pPr>
    </w:p>
    <w:p w:rsidR="003613E6" w:rsidRDefault="003613E6" w:rsidP="003613E6">
      <w:pPr>
        <w:jc w:val="center"/>
        <w:rPr>
          <w:b/>
          <w:sz w:val="28"/>
          <w:szCs w:val="28"/>
        </w:rPr>
      </w:pPr>
    </w:p>
    <w:p w:rsidR="003613E6" w:rsidRDefault="003613E6" w:rsidP="003613E6">
      <w:pPr>
        <w:jc w:val="right"/>
        <w:rPr>
          <w:b/>
          <w:sz w:val="28"/>
          <w:szCs w:val="28"/>
        </w:rPr>
      </w:pPr>
      <w:r>
        <w:rPr>
          <w:b/>
          <w:i/>
          <w:sz w:val="28"/>
          <w:szCs w:val="28"/>
        </w:rPr>
        <w:t>На правах рукописи</w:t>
      </w:r>
    </w:p>
    <w:p w:rsidR="003613E6" w:rsidRDefault="003613E6" w:rsidP="003613E6">
      <w:pPr>
        <w:jc w:val="right"/>
        <w:rPr>
          <w:b/>
          <w:sz w:val="28"/>
          <w:szCs w:val="28"/>
        </w:rPr>
      </w:pPr>
    </w:p>
    <w:p w:rsidR="003613E6" w:rsidRDefault="003613E6" w:rsidP="003613E6">
      <w:pPr>
        <w:jc w:val="right"/>
        <w:rPr>
          <w:b/>
          <w:sz w:val="28"/>
          <w:szCs w:val="28"/>
        </w:rPr>
      </w:pPr>
    </w:p>
    <w:p w:rsidR="003613E6" w:rsidRDefault="003613E6" w:rsidP="003613E6">
      <w:pPr>
        <w:jc w:val="center"/>
        <w:rPr>
          <w:b/>
          <w:sz w:val="28"/>
          <w:szCs w:val="28"/>
        </w:rPr>
      </w:pPr>
      <w:r>
        <w:rPr>
          <w:b/>
          <w:sz w:val="28"/>
          <w:szCs w:val="28"/>
        </w:rPr>
        <w:t>РЫКОВА ЮЛИЯ АЛЕКСАНДРОВНА</w:t>
      </w:r>
    </w:p>
    <w:p w:rsidR="003613E6" w:rsidRDefault="003613E6" w:rsidP="003613E6">
      <w:pPr>
        <w:jc w:val="center"/>
        <w:rPr>
          <w:b/>
          <w:sz w:val="28"/>
          <w:szCs w:val="28"/>
        </w:rPr>
      </w:pPr>
    </w:p>
    <w:p w:rsidR="003613E6" w:rsidRDefault="003613E6" w:rsidP="003613E6">
      <w:pPr>
        <w:jc w:val="right"/>
        <w:rPr>
          <w:b/>
          <w:sz w:val="28"/>
          <w:szCs w:val="28"/>
        </w:rPr>
      </w:pPr>
      <w:r>
        <w:rPr>
          <w:b/>
          <w:sz w:val="28"/>
          <w:szCs w:val="28"/>
        </w:rPr>
        <w:t>УДК 611:591. 147. 1:591.044</w:t>
      </w:r>
    </w:p>
    <w:p w:rsidR="003613E6" w:rsidRDefault="003613E6" w:rsidP="003613E6">
      <w:pPr>
        <w:jc w:val="right"/>
        <w:rPr>
          <w:b/>
          <w:sz w:val="28"/>
          <w:szCs w:val="28"/>
        </w:rPr>
      </w:pPr>
    </w:p>
    <w:p w:rsidR="003613E6" w:rsidRDefault="003613E6" w:rsidP="003613E6">
      <w:pPr>
        <w:jc w:val="right"/>
        <w:rPr>
          <w:b/>
          <w:sz w:val="28"/>
          <w:szCs w:val="28"/>
        </w:rPr>
      </w:pPr>
    </w:p>
    <w:p w:rsidR="003613E6" w:rsidRDefault="003613E6" w:rsidP="003613E6">
      <w:pPr>
        <w:jc w:val="center"/>
        <w:rPr>
          <w:b/>
          <w:sz w:val="28"/>
          <w:szCs w:val="28"/>
        </w:rPr>
      </w:pPr>
      <w:bookmarkStart w:id="0" w:name="_GoBack"/>
      <w:r>
        <w:rPr>
          <w:b/>
          <w:sz w:val="28"/>
          <w:szCs w:val="28"/>
        </w:rPr>
        <w:t>СТРУКТУРНО-ФУНКЦИОНАЛЬНЫЕ ИЗМЕНЕНИЯ ЩИТОВИДНОЙ ЖЕЛЕЗЫ ПОД ВОЗДЕЙСТВИЕМ ХРОНИЧЕСКОЙ ГИПЕРТЕРМИИ</w:t>
      </w:r>
    </w:p>
    <w:bookmarkEnd w:id="0"/>
    <w:p w:rsidR="003613E6" w:rsidRDefault="003613E6" w:rsidP="003613E6">
      <w:pPr>
        <w:jc w:val="center"/>
        <w:rPr>
          <w:b/>
          <w:sz w:val="28"/>
          <w:szCs w:val="28"/>
        </w:rPr>
      </w:pPr>
    </w:p>
    <w:p w:rsidR="003613E6" w:rsidRDefault="003613E6" w:rsidP="003613E6">
      <w:pPr>
        <w:jc w:val="center"/>
        <w:rPr>
          <w:b/>
          <w:sz w:val="28"/>
          <w:szCs w:val="28"/>
        </w:rPr>
      </w:pPr>
    </w:p>
    <w:p w:rsidR="003613E6" w:rsidRDefault="003613E6" w:rsidP="003613E6">
      <w:pPr>
        <w:jc w:val="center"/>
        <w:rPr>
          <w:b/>
          <w:sz w:val="28"/>
          <w:szCs w:val="28"/>
        </w:rPr>
      </w:pPr>
      <w:r>
        <w:rPr>
          <w:b/>
          <w:sz w:val="28"/>
          <w:szCs w:val="28"/>
        </w:rPr>
        <w:t>(анатомо-экспериментальное исследование)</w:t>
      </w:r>
    </w:p>
    <w:p w:rsidR="003613E6" w:rsidRDefault="003613E6" w:rsidP="003613E6">
      <w:pPr>
        <w:jc w:val="center"/>
        <w:rPr>
          <w:b/>
          <w:sz w:val="28"/>
          <w:szCs w:val="28"/>
        </w:rPr>
      </w:pPr>
    </w:p>
    <w:p w:rsidR="003613E6" w:rsidRDefault="003613E6" w:rsidP="003613E6">
      <w:pPr>
        <w:jc w:val="center"/>
        <w:rPr>
          <w:b/>
          <w:sz w:val="28"/>
          <w:szCs w:val="28"/>
        </w:rPr>
      </w:pPr>
    </w:p>
    <w:p w:rsidR="003613E6" w:rsidRDefault="003613E6" w:rsidP="003613E6">
      <w:pPr>
        <w:jc w:val="center"/>
        <w:rPr>
          <w:b/>
          <w:sz w:val="28"/>
          <w:szCs w:val="28"/>
        </w:rPr>
      </w:pPr>
    </w:p>
    <w:p w:rsidR="003613E6" w:rsidRDefault="003613E6" w:rsidP="003613E6">
      <w:pPr>
        <w:jc w:val="center"/>
        <w:rPr>
          <w:b/>
          <w:sz w:val="28"/>
          <w:szCs w:val="28"/>
        </w:rPr>
      </w:pPr>
      <w:r>
        <w:rPr>
          <w:b/>
          <w:sz w:val="28"/>
          <w:szCs w:val="28"/>
        </w:rPr>
        <w:t>14.03.01 – нормальная анатомия</w:t>
      </w:r>
    </w:p>
    <w:p w:rsidR="003613E6" w:rsidRDefault="003613E6" w:rsidP="003613E6">
      <w:pPr>
        <w:jc w:val="center"/>
        <w:rPr>
          <w:b/>
          <w:sz w:val="28"/>
          <w:szCs w:val="28"/>
        </w:rPr>
      </w:pPr>
    </w:p>
    <w:p w:rsidR="003613E6" w:rsidRDefault="003613E6" w:rsidP="003613E6">
      <w:pPr>
        <w:jc w:val="center"/>
        <w:rPr>
          <w:b/>
          <w:sz w:val="28"/>
          <w:szCs w:val="28"/>
        </w:rPr>
      </w:pPr>
    </w:p>
    <w:p w:rsidR="003613E6" w:rsidRDefault="003613E6" w:rsidP="003613E6">
      <w:pPr>
        <w:jc w:val="center"/>
        <w:rPr>
          <w:b/>
          <w:sz w:val="28"/>
          <w:szCs w:val="28"/>
        </w:rPr>
      </w:pPr>
    </w:p>
    <w:p w:rsidR="003613E6" w:rsidRDefault="003613E6" w:rsidP="003613E6">
      <w:pPr>
        <w:jc w:val="center"/>
        <w:rPr>
          <w:b/>
          <w:sz w:val="28"/>
          <w:szCs w:val="28"/>
        </w:rPr>
      </w:pPr>
      <w:r>
        <w:rPr>
          <w:b/>
          <w:sz w:val="28"/>
          <w:szCs w:val="28"/>
        </w:rPr>
        <w:t>Диссертация на соискание ученой степени</w:t>
      </w:r>
    </w:p>
    <w:p w:rsidR="003613E6" w:rsidRDefault="003613E6" w:rsidP="003613E6">
      <w:pPr>
        <w:jc w:val="center"/>
        <w:rPr>
          <w:b/>
          <w:sz w:val="28"/>
          <w:szCs w:val="28"/>
        </w:rPr>
      </w:pPr>
      <w:r>
        <w:rPr>
          <w:b/>
          <w:sz w:val="28"/>
          <w:szCs w:val="28"/>
        </w:rPr>
        <w:t>кандидата медицинских наук</w:t>
      </w:r>
    </w:p>
    <w:p w:rsidR="003613E6" w:rsidRDefault="003613E6" w:rsidP="003613E6">
      <w:pPr>
        <w:jc w:val="center"/>
        <w:rPr>
          <w:b/>
          <w:sz w:val="28"/>
          <w:szCs w:val="28"/>
        </w:rPr>
      </w:pPr>
    </w:p>
    <w:p w:rsidR="003613E6" w:rsidRDefault="003613E6" w:rsidP="003613E6">
      <w:pPr>
        <w:jc w:val="center"/>
        <w:rPr>
          <w:b/>
          <w:sz w:val="28"/>
          <w:szCs w:val="28"/>
        </w:rPr>
      </w:pPr>
    </w:p>
    <w:p w:rsidR="003613E6" w:rsidRDefault="003613E6" w:rsidP="003613E6">
      <w:pPr>
        <w:jc w:val="center"/>
        <w:rPr>
          <w:b/>
          <w:sz w:val="28"/>
          <w:szCs w:val="28"/>
        </w:rPr>
      </w:pPr>
    </w:p>
    <w:p w:rsidR="003613E6" w:rsidRDefault="003613E6" w:rsidP="003613E6">
      <w:pPr>
        <w:jc w:val="center"/>
        <w:rPr>
          <w:b/>
          <w:sz w:val="28"/>
          <w:szCs w:val="28"/>
        </w:rPr>
      </w:pPr>
    </w:p>
    <w:p w:rsidR="003613E6" w:rsidRDefault="003613E6" w:rsidP="003613E6">
      <w:pPr>
        <w:rPr>
          <w:b/>
          <w:sz w:val="28"/>
          <w:szCs w:val="28"/>
        </w:rPr>
      </w:pPr>
    </w:p>
    <w:p w:rsidR="003613E6" w:rsidRDefault="003613E6" w:rsidP="003613E6">
      <w:pPr>
        <w:ind w:left="3540" w:firstLine="708"/>
        <w:rPr>
          <w:b/>
          <w:sz w:val="28"/>
          <w:szCs w:val="28"/>
        </w:rPr>
      </w:pPr>
      <w:r>
        <w:rPr>
          <w:b/>
          <w:sz w:val="28"/>
          <w:szCs w:val="28"/>
        </w:rPr>
        <w:t>Научный руководитель:</w:t>
      </w:r>
    </w:p>
    <w:p w:rsidR="003613E6" w:rsidRDefault="003613E6" w:rsidP="003613E6">
      <w:pPr>
        <w:ind w:left="4248"/>
        <w:rPr>
          <w:b/>
          <w:sz w:val="28"/>
          <w:szCs w:val="28"/>
        </w:rPr>
      </w:pPr>
      <w:r>
        <w:rPr>
          <w:b/>
          <w:sz w:val="28"/>
          <w:szCs w:val="28"/>
        </w:rPr>
        <w:t>Ковешников Владимир Георгиевич,</w:t>
      </w:r>
    </w:p>
    <w:p w:rsidR="003613E6" w:rsidRDefault="003613E6" w:rsidP="003613E6">
      <w:pPr>
        <w:ind w:left="3540" w:firstLine="708"/>
        <w:rPr>
          <w:b/>
          <w:sz w:val="28"/>
          <w:szCs w:val="28"/>
        </w:rPr>
      </w:pPr>
      <w:r>
        <w:rPr>
          <w:b/>
          <w:sz w:val="28"/>
          <w:szCs w:val="28"/>
        </w:rPr>
        <w:t>заслуженный деятель науки и техники</w:t>
      </w:r>
    </w:p>
    <w:p w:rsidR="003613E6" w:rsidRDefault="003613E6" w:rsidP="003613E6">
      <w:pPr>
        <w:ind w:left="3540" w:firstLine="708"/>
        <w:rPr>
          <w:b/>
          <w:sz w:val="28"/>
          <w:szCs w:val="28"/>
        </w:rPr>
      </w:pPr>
      <w:r>
        <w:rPr>
          <w:b/>
          <w:sz w:val="28"/>
          <w:szCs w:val="28"/>
        </w:rPr>
        <w:t>Украины, лауреат Государственной</w:t>
      </w:r>
    </w:p>
    <w:p w:rsidR="003613E6" w:rsidRDefault="003613E6" w:rsidP="003613E6">
      <w:pPr>
        <w:ind w:left="3540" w:firstLine="708"/>
        <w:rPr>
          <w:b/>
          <w:sz w:val="28"/>
          <w:szCs w:val="28"/>
        </w:rPr>
      </w:pPr>
      <w:r>
        <w:rPr>
          <w:b/>
          <w:sz w:val="28"/>
          <w:szCs w:val="28"/>
        </w:rPr>
        <w:t>премии Украины,</w:t>
      </w:r>
    </w:p>
    <w:p w:rsidR="003613E6" w:rsidRDefault="003613E6" w:rsidP="003613E6">
      <w:pPr>
        <w:ind w:left="3540" w:firstLine="708"/>
        <w:rPr>
          <w:b/>
          <w:sz w:val="28"/>
          <w:szCs w:val="28"/>
        </w:rPr>
      </w:pPr>
      <w:r>
        <w:rPr>
          <w:b/>
          <w:sz w:val="28"/>
          <w:szCs w:val="28"/>
        </w:rPr>
        <w:t>доктор медицинских наук, профессор</w:t>
      </w:r>
    </w:p>
    <w:p w:rsidR="003613E6" w:rsidRDefault="003613E6" w:rsidP="003613E6">
      <w:pPr>
        <w:jc w:val="right"/>
        <w:rPr>
          <w:b/>
          <w:sz w:val="28"/>
          <w:szCs w:val="28"/>
        </w:rPr>
      </w:pPr>
    </w:p>
    <w:p w:rsidR="003613E6" w:rsidRDefault="003613E6" w:rsidP="003613E6">
      <w:pPr>
        <w:jc w:val="center"/>
        <w:rPr>
          <w:b/>
          <w:sz w:val="28"/>
          <w:szCs w:val="28"/>
        </w:rPr>
      </w:pPr>
    </w:p>
    <w:p w:rsidR="003613E6" w:rsidRDefault="003613E6" w:rsidP="003613E6">
      <w:pPr>
        <w:jc w:val="right"/>
        <w:rPr>
          <w:b/>
          <w:sz w:val="28"/>
          <w:szCs w:val="28"/>
        </w:rPr>
      </w:pPr>
    </w:p>
    <w:p w:rsidR="003613E6" w:rsidRDefault="003613E6" w:rsidP="003613E6">
      <w:pPr>
        <w:jc w:val="right"/>
        <w:rPr>
          <w:b/>
          <w:sz w:val="28"/>
          <w:szCs w:val="28"/>
        </w:rPr>
      </w:pPr>
    </w:p>
    <w:p w:rsidR="003613E6" w:rsidRDefault="003613E6" w:rsidP="003613E6">
      <w:pPr>
        <w:jc w:val="right"/>
        <w:rPr>
          <w:b/>
          <w:sz w:val="28"/>
          <w:szCs w:val="28"/>
        </w:rPr>
      </w:pPr>
    </w:p>
    <w:p w:rsidR="003613E6" w:rsidRDefault="003613E6" w:rsidP="003613E6">
      <w:pPr>
        <w:jc w:val="center"/>
        <w:rPr>
          <w:b/>
          <w:sz w:val="28"/>
          <w:szCs w:val="28"/>
        </w:rPr>
      </w:pPr>
      <w:r>
        <w:rPr>
          <w:b/>
          <w:sz w:val="28"/>
          <w:szCs w:val="28"/>
        </w:rPr>
        <w:t>Луганск – 2008</w:t>
      </w:r>
    </w:p>
    <w:p w:rsidR="003613E6" w:rsidRDefault="003613E6" w:rsidP="003613E6">
      <w:pPr>
        <w:jc w:val="center"/>
        <w:rPr>
          <w:b/>
          <w:sz w:val="28"/>
          <w:szCs w:val="28"/>
        </w:rPr>
      </w:pPr>
    </w:p>
    <w:p w:rsidR="003613E6" w:rsidRDefault="003613E6" w:rsidP="003613E6">
      <w:pPr>
        <w:spacing w:line="360" w:lineRule="auto"/>
        <w:jc w:val="center"/>
        <w:rPr>
          <w:b/>
          <w:sz w:val="28"/>
          <w:szCs w:val="28"/>
        </w:rPr>
      </w:pPr>
      <w:r>
        <w:rPr>
          <w:b/>
          <w:sz w:val="28"/>
          <w:szCs w:val="28"/>
        </w:rPr>
        <w:t>СПИСОК УСЛОВНЫХ ОБОЗНАЧЕНИЙ И СОКРАЩЕНИЙ</w:t>
      </w:r>
    </w:p>
    <w:p w:rsidR="003613E6" w:rsidRDefault="003613E6" w:rsidP="003613E6">
      <w:pPr>
        <w:spacing w:line="360" w:lineRule="auto"/>
        <w:jc w:val="center"/>
        <w:rPr>
          <w:b/>
          <w:sz w:val="28"/>
          <w:szCs w:val="28"/>
        </w:rPr>
      </w:pPr>
    </w:p>
    <w:p w:rsidR="003613E6" w:rsidRPr="00982DBE" w:rsidRDefault="003613E6" w:rsidP="003613E6">
      <w:pPr>
        <w:spacing w:line="360" w:lineRule="auto"/>
        <w:rPr>
          <w:sz w:val="28"/>
          <w:szCs w:val="28"/>
        </w:rPr>
      </w:pPr>
      <w:r>
        <w:rPr>
          <w:b/>
          <w:sz w:val="28"/>
          <w:szCs w:val="28"/>
        </w:rPr>
        <w:t>*</w:t>
      </w:r>
      <w:r>
        <w:rPr>
          <w:b/>
          <w:sz w:val="28"/>
          <w:szCs w:val="28"/>
        </w:rPr>
        <w:tab/>
      </w:r>
      <w:r>
        <w:rPr>
          <w:b/>
          <w:sz w:val="28"/>
          <w:szCs w:val="28"/>
        </w:rPr>
        <w:tab/>
        <w:t xml:space="preserve">- </w:t>
      </w:r>
      <w:r>
        <w:rPr>
          <w:sz w:val="28"/>
          <w:szCs w:val="28"/>
        </w:rPr>
        <w:t>р</w:t>
      </w:r>
      <w:r>
        <w:rPr>
          <w:b/>
          <w:sz w:val="28"/>
          <w:szCs w:val="28"/>
        </w:rPr>
        <w:t>&lt;</w:t>
      </w:r>
      <w:r w:rsidRPr="00982DBE">
        <w:rPr>
          <w:sz w:val="28"/>
          <w:szCs w:val="28"/>
        </w:rPr>
        <w:t>0,05</w:t>
      </w:r>
      <w:r>
        <w:rPr>
          <w:sz w:val="28"/>
          <w:szCs w:val="28"/>
        </w:rPr>
        <w:t xml:space="preserve"> по сравнению с контролем</w:t>
      </w:r>
    </w:p>
    <w:p w:rsidR="003613E6" w:rsidRPr="00982DBE" w:rsidRDefault="003613E6" w:rsidP="003613E6">
      <w:pPr>
        <w:spacing w:line="360" w:lineRule="auto"/>
        <w:rPr>
          <w:sz w:val="28"/>
          <w:szCs w:val="28"/>
        </w:rPr>
      </w:pPr>
      <w:r>
        <w:rPr>
          <w:b/>
          <w:sz w:val="28"/>
          <w:szCs w:val="28"/>
        </w:rPr>
        <w:t>**</w:t>
      </w:r>
      <w:r>
        <w:rPr>
          <w:b/>
          <w:sz w:val="28"/>
          <w:szCs w:val="28"/>
        </w:rPr>
        <w:tab/>
      </w:r>
      <w:r>
        <w:rPr>
          <w:b/>
          <w:sz w:val="28"/>
          <w:szCs w:val="28"/>
        </w:rPr>
        <w:tab/>
        <w:t xml:space="preserve">- </w:t>
      </w:r>
      <w:r w:rsidRPr="00982DBE">
        <w:rPr>
          <w:sz w:val="28"/>
          <w:szCs w:val="28"/>
        </w:rPr>
        <w:t>р&lt;</w:t>
      </w:r>
      <w:r>
        <w:rPr>
          <w:sz w:val="28"/>
          <w:szCs w:val="28"/>
        </w:rPr>
        <w:t>0,01</w:t>
      </w:r>
      <w:r w:rsidRPr="00982DBE">
        <w:rPr>
          <w:sz w:val="28"/>
          <w:szCs w:val="28"/>
        </w:rPr>
        <w:t xml:space="preserve"> </w:t>
      </w:r>
      <w:r>
        <w:rPr>
          <w:sz w:val="28"/>
          <w:szCs w:val="28"/>
        </w:rPr>
        <w:t>по сравнению с контролем</w:t>
      </w:r>
    </w:p>
    <w:p w:rsidR="003613E6" w:rsidRDefault="003613E6" w:rsidP="003613E6">
      <w:pPr>
        <w:spacing w:line="360" w:lineRule="auto"/>
        <w:rPr>
          <w:sz w:val="28"/>
          <w:szCs w:val="28"/>
        </w:rPr>
      </w:pPr>
      <w:r>
        <w:rPr>
          <w:b/>
          <w:sz w:val="28"/>
          <w:szCs w:val="28"/>
        </w:rPr>
        <w:t>***</w:t>
      </w:r>
      <w:r>
        <w:rPr>
          <w:b/>
          <w:sz w:val="28"/>
          <w:szCs w:val="28"/>
        </w:rPr>
        <w:tab/>
      </w:r>
      <w:r>
        <w:rPr>
          <w:b/>
          <w:sz w:val="28"/>
          <w:szCs w:val="28"/>
        </w:rPr>
        <w:tab/>
        <w:t xml:space="preserve">- </w:t>
      </w:r>
      <w:r w:rsidRPr="00982DBE">
        <w:rPr>
          <w:sz w:val="28"/>
          <w:szCs w:val="28"/>
        </w:rPr>
        <w:t xml:space="preserve">р&lt;0,001 </w:t>
      </w:r>
      <w:r>
        <w:rPr>
          <w:sz w:val="28"/>
          <w:szCs w:val="28"/>
        </w:rPr>
        <w:t>по сравнению с контролем</w:t>
      </w:r>
    </w:p>
    <w:p w:rsidR="003613E6" w:rsidRPr="00C8413E" w:rsidRDefault="003613E6" w:rsidP="003613E6">
      <w:pPr>
        <w:spacing w:line="360" w:lineRule="auto"/>
        <w:rPr>
          <w:sz w:val="28"/>
          <w:szCs w:val="28"/>
        </w:rPr>
      </w:pPr>
      <w:r>
        <w:rPr>
          <w:sz w:val="28"/>
          <w:szCs w:val="28"/>
        </w:rPr>
        <w:t>К</w:t>
      </w:r>
      <w:r w:rsidRPr="00C8413E">
        <w:rPr>
          <w:sz w:val="28"/>
          <w:szCs w:val="28"/>
        </w:rPr>
        <w:tab/>
      </w:r>
      <w:r w:rsidRPr="00C8413E">
        <w:rPr>
          <w:sz w:val="28"/>
          <w:szCs w:val="28"/>
        </w:rPr>
        <w:tab/>
        <w:t xml:space="preserve">- </w:t>
      </w:r>
      <w:r>
        <w:rPr>
          <w:sz w:val="28"/>
          <w:szCs w:val="28"/>
        </w:rPr>
        <w:t>контроль</w:t>
      </w:r>
    </w:p>
    <w:p w:rsidR="003613E6" w:rsidRDefault="003613E6" w:rsidP="003613E6">
      <w:pPr>
        <w:spacing w:line="360" w:lineRule="auto"/>
        <w:rPr>
          <w:sz w:val="28"/>
          <w:szCs w:val="28"/>
        </w:rPr>
      </w:pPr>
      <w:r>
        <w:rPr>
          <w:sz w:val="28"/>
          <w:szCs w:val="28"/>
        </w:rPr>
        <w:t>УХГ</w:t>
      </w:r>
      <w:r>
        <w:rPr>
          <w:sz w:val="28"/>
          <w:szCs w:val="28"/>
        </w:rPr>
        <w:tab/>
      </w:r>
      <w:r>
        <w:rPr>
          <w:sz w:val="28"/>
          <w:szCs w:val="28"/>
        </w:rPr>
        <w:tab/>
        <w:t>- умеренная хроническая гипертермия</w:t>
      </w:r>
    </w:p>
    <w:p w:rsidR="003613E6" w:rsidRDefault="003613E6" w:rsidP="003613E6">
      <w:pPr>
        <w:spacing w:line="360" w:lineRule="auto"/>
        <w:rPr>
          <w:sz w:val="28"/>
          <w:szCs w:val="28"/>
        </w:rPr>
      </w:pPr>
      <w:r>
        <w:rPr>
          <w:sz w:val="28"/>
          <w:szCs w:val="28"/>
        </w:rPr>
        <w:t>СХГ</w:t>
      </w:r>
      <w:r>
        <w:rPr>
          <w:sz w:val="28"/>
          <w:szCs w:val="28"/>
        </w:rPr>
        <w:tab/>
      </w:r>
      <w:r>
        <w:rPr>
          <w:sz w:val="28"/>
          <w:szCs w:val="28"/>
        </w:rPr>
        <w:tab/>
        <w:t>- хроническая гипертермия средней степени</w:t>
      </w:r>
    </w:p>
    <w:p w:rsidR="003613E6" w:rsidRDefault="003613E6" w:rsidP="003613E6">
      <w:pPr>
        <w:spacing w:line="360" w:lineRule="auto"/>
        <w:rPr>
          <w:sz w:val="28"/>
          <w:szCs w:val="28"/>
        </w:rPr>
      </w:pPr>
      <w:r>
        <w:rPr>
          <w:sz w:val="28"/>
          <w:szCs w:val="28"/>
        </w:rPr>
        <w:t>ЭХГ</w:t>
      </w:r>
      <w:r>
        <w:rPr>
          <w:sz w:val="28"/>
          <w:szCs w:val="28"/>
        </w:rPr>
        <w:tab/>
      </w:r>
      <w:r>
        <w:rPr>
          <w:sz w:val="28"/>
          <w:szCs w:val="28"/>
        </w:rPr>
        <w:tab/>
        <w:t>- экстремальная хроническая гипертермия</w:t>
      </w:r>
    </w:p>
    <w:p w:rsidR="003613E6" w:rsidRDefault="003613E6" w:rsidP="003613E6">
      <w:pPr>
        <w:spacing w:line="360" w:lineRule="auto"/>
        <w:ind w:left="1416" w:hanging="1410"/>
        <w:rPr>
          <w:sz w:val="28"/>
          <w:szCs w:val="28"/>
        </w:rPr>
      </w:pPr>
      <w:r>
        <w:rPr>
          <w:sz w:val="28"/>
          <w:szCs w:val="28"/>
        </w:rPr>
        <w:t>СХГ+ФН</w:t>
      </w:r>
      <w:r>
        <w:rPr>
          <w:sz w:val="28"/>
          <w:szCs w:val="28"/>
        </w:rPr>
        <w:tab/>
        <w:t>- хроническая гипертермия средней степени в сочетании с    физической нагрузкой</w:t>
      </w:r>
    </w:p>
    <w:p w:rsidR="003613E6" w:rsidRDefault="003613E6" w:rsidP="003613E6">
      <w:pPr>
        <w:spacing w:line="360" w:lineRule="auto"/>
        <w:ind w:left="1416" w:hanging="1410"/>
        <w:rPr>
          <w:sz w:val="28"/>
          <w:szCs w:val="28"/>
        </w:rPr>
      </w:pPr>
      <w:r>
        <w:rPr>
          <w:sz w:val="28"/>
          <w:szCs w:val="28"/>
        </w:rPr>
        <w:t>ЭХГ+ФН</w:t>
      </w:r>
      <w:r>
        <w:rPr>
          <w:sz w:val="28"/>
          <w:szCs w:val="28"/>
        </w:rPr>
        <w:tab/>
        <w:t>- экстремальная хроническая гипертермия в сочетании с    физической нагрузкой</w:t>
      </w:r>
    </w:p>
    <w:p w:rsidR="003613E6" w:rsidRDefault="003613E6" w:rsidP="003613E6">
      <w:pPr>
        <w:spacing w:line="360" w:lineRule="auto"/>
        <w:ind w:left="1410" w:hanging="1410"/>
        <w:rPr>
          <w:sz w:val="28"/>
          <w:szCs w:val="28"/>
        </w:rPr>
      </w:pPr>
      <w:r>
        <w:rPr>
          <w:sz w:val="28"/>
          <w:szCs w:val="28"/>
        </w:rPr>
        <w:t>СХГ+Ин</w:t>
      </w:r>
      <w:r>
        <w:rPr>
          <w:sz w:val="28"/>
          <w:szCs w:val="28"/>
        </w:rPr>
        <w:tab/>
        <w:t xml:space="preserve">- хроническая гипертермия средней степени в сочетании с инозином   </w:t>
      </w:r>
    </w:p>
    <w:p w:rsidR="003613E6" w:rsidRDefault="003613E6" w:rsidP="003613E6">
      <w:pPr>
        <w:spacing w:line="360" w:lineRule="auto"/>
        <w:ind w:left="1410" w:hanging="1410"/>
        <w:rPr>
          <w:sz w:val="28"/>
          <w:szCs w:val="28"/>
        </w:rPr>
      </w:pPr>
      <w:r>
        <w:rPr>
          <w:sz w:val="28"/>
          <w:szCs w:val="28"/>
        </w:rPr>
        <w:t>ЭХГ+Ин</w:t>
      </w:r>
      <w:r>
        <w:rPr>
          <w:sz w:val="28"/>
          <w:szCs w:val="28"/>
        </w:rPr>
        <w:tab/>
        <w:t xml:space="preserve">- экстремальная хроническая гипертермия в сочетании с  инозином  </w:t>
      </w:r>
    </w:p>
    <w:p w:rsidR="003613E6" w:rsidRDefault="003613E6" w:rsidP="003613E6">
      <w:pPr>
        <w:spacing w:line="360" w:lineRule="auto"/>
        <w:rPr>
          <w:sz w:val="28"/>
          <w:szCs w:val="28"/>
        </w:rPr>
      </w:pPr>
      <w:r>
        <w:rPr>
          <w:sz w:val="28"/>
          <w:szCs w:val="28"/>
        </w:rPr>
        <w:t>Т3</w:t>
      </w:r>
      <w:r>
        <w:rPr>
          <w:sz w:val="28"/>
          <w:szCs w:val="28"/>
        </w:rPr>
        <w:tab/>
      </w:r>
      <w:r>
        <w:rPr>
          <w:sz w:val="28"/>
          <w:szCs w:val="28"/>
        </w:rPr>
        <w:tab/>
        <w:t>- трийодтиронин</w:t>
      </w:r>
    </w:p>
    <w:p w:rsidR="003613E6" w:rsidRDefault="003613E6" w:rsidP="003613E6">
      <w:pPr>
        <w:spacing w:line="360" w:lineRule="auto"/>
        <w:rPr>
          <w:sz w:val="28"/>
          <w:szCs w:val="28"/>
        </w:rPr>
      </w:pPr>
      <w:r>
        <w:rPr>
          <w:sz w:val="28"/>
          <w:szCs w:val="28"/>
        </w:rPr>
        <w:t>Т4</w:t>
      </w:r>
      <w:r>
        <w:rPr>
          <w:sz w:val="28"/>
          <w:szCs w:val="28"/>
        </w:rPr>
        <w:tab/>
      </w:r>
      <w:r>
        <w:rPr>
          <w:sz w:val="28"/>
          <w:szCs w:val="28"/>
        </w:rPr>
        <w:tab/>
        <w:t>- тироксин</w:t>
      </w:r>
    </w:p>
    <w:p w:rsidR="003613E6" w:rsidRPr="006C7D71" w:rsidRDefault="003613E6" w:rsidP="003613E6">
      <w:pPr>
        <w:spacing w:line="360" w:lineRule="auto"/>
        <w:rPr>
          <w:spacing w:val="-6"/>
          <w:sz w:val="28"/>
          <w:szCs w:val="28"/>
        </w:rPr>
      </w:pPr>
      <w:r w:rsidRPr="00982DBE">
        <w:rPr>
          <w:spacing w:val="-6"/>
          <w:sz w:val="28"/>
          <w:szCs w:val="28"/>
          <w:lang w:val="en-US"/>
        </w:rPr>
        <w:t>N</w:t>
      </w:r>
      <w:r>
        <w:rPr>
          <w:spacing w:val="-6"/>
          <w:sz w:val="28"/>
          <w:szCs w:val="28"/>
        </w:rPr>
        <w:t xml:space="preserve"> </w:t>
      </w:r>
      <w:r>
        <w:rPr>
          <w:spacing w:val="-6"/>
          <w:sz w:val="28"/>
          <w:szCs w:val="28"/>
          <w:lang w:val="en-US"/>
        </w:rPr>
        <w:t>TIR</w:t>
      </w:r>
      <w:r>
        <w:rPr>
          <w:spacing w:val="-6"/>
          <w:sz w:val="28"/>
          <w:szCs w:val="28"/>
        </w:rPr>
        <w:tab/>
      </w:r>
      <w:r w:rsidRPr="006C7D71">
        <w:rPr>
          <w:spacing w:val="-6"/>
          <w:sz w:val="28"/>
          <w:szCs w:val="28"/>
        </w:rPr>
        <w:tab/>
      </w:r>
      <w:r>
        <w:rPr>
          <w:spacing w:val="-6"/>
          <w:sz w:val="28"/>
          <w:szCs w:val="28"/>
        </w:rPr>
        <w:t>-</w:t>
      </w:r>
      <w:r w:rsidRPr="006C7D71">
        <w:rPr>
          <w:spacing w:val="-6"/>
          <w:sz w:val="28"/>
          <w:szCs w:val="28"/>
        </w:rPr>
        <w:t xml:space="preserve"> </w:t>
      </w:r>
      <w:r>
        <w:rPr>
          <w:spacing w:val="-6"/>
          <w:sz w:val="28"/>
          <w:szCs w:val="28"/>
        </w:rPr>
        <w:t>среднее количество тироцитов в фолликуле</w:t>
      </w:r>
    </w:p>
    <w:p w:rsidR="003613E6" w:rsidRPr="006C7D71" w:rsidRDefault="003613E6" w:rsidP="003613E6">
      <w:pPr>
        <w:spacing w:line="360" w:lineRule="auto"/>
        <w:rPr>
          <w:spacing w:val="-6"/>
          <w:sz w:val="28"/>
          <w:szCs w:val="28"/>
        </w:rPr>
      </w:pPr>
      <w:r w:rsidRPr="00C8413E">
        <w:rPr>
          <w:spacing w:val="-6"/>
          <w:sz w:val="28"/>
          <w:szCs w:val="28"/>
          <w:lang w:val="en-US"/>
        </w:rPr>
        <w:t>H</w:t>
      </w:r>
      <w:r w:rsidRPr="006C7D71">
        <w:rPr>
          <w:spacing w:val="-6"/>
          <w:sz w:val="28"/>
          <w:szCs w:val="28"/>
        </w:rPr>
        <w:t xml:space="preserve"> </w:t>
      </w:r>
      <w:r>
        <w:rPr>
          <w:spacing w:val="-6"/>
          <w:sz w:val="28"/>
          <w:szCs w:val="28"/>
          <w:lang w:val="en-US"/>
        </w:rPr>
        <w:t>EPI</w:t>
      </w:r>
      <w:r w:rsidRPr="006C7D71">
        <w:rPr>
          <w:spacing w:val="-6"/>
          <w:sz w:val="28"/>
          <w:szCs w:val="28"/>
        </w:rPr>
        <w:tab/>
      </w:r>
      <w:r w:rsidRPr="006C7D71">
        <w:rPr>
          <w:spacing w:val="-6"/>
          <w:sz w:val="28"/>
          <w:szCs w:val="28"/>
        </w:rPr>
        <w:tab/>
        <w:t>-</w:t>
      </w:r>
      <w:r>
        <w:rPr>
          <w:spacing w:val="-6"/>
          <w:sz w:val="28"/>
          <w:szCs w:val="28"/>
        </w:rPr>
        <w:t xml:space="preserve"> высота тиреоидного эпителия</w:t>
      </w:r>
    </w:p>
    <w:p w:rsidR="003613E6" w:rsidRPr="006C7D71" w:rsidRDefault="003613E6" w:rsidP="003613E6">
      <w:pPr>
        <w:spacing w:line="360" w:lineRule="auto"/>
        <w:rPr>
          <w:spacing w:val="-6"/>
          <w:sz w:val="28"/>
          <w:szCs w:val="28"/>
        </w:rPr>
      </w:pPr>
      <w:r w:rsidRPr="00C8413E">
        <w:rPr>
          <w:spacing w:val="-6"/>
          <w:sz w:val="28"/>
          <w:szCs w:val="28"/>
          <w:lang w:val="en-US"/>
        </w:rPr>
        <w:t>S</w:t>
      </w:r>
      <w:r w:rsidRPr="006C7D71">
        <w:rPr>
          <w:spacing w:val="-6"/>
          <w:sz w:val="28"/>
          <w:szCs w:val="28"/>
        </w:rPr>
        <w:t xml:space="preserve"> </w:t>
      </w:r>
      <w:r>
        <w:rPr>
          <w:spacing w:val="-6"/>
          <w:sz w:val="28"/>
          <w:szCs w:val="28"/>
          <w:lang w:val="en-US"/>
        </w:rPr>
        <w:t>KOL</w:t>
      </w:r>
      <w:r w:rsidRPr="006C7D71">
        <w:rPr>
          <w:spacing w:val="-6"/>
          <w:sz w:val="28"/>
          <w:szCs w:val="28"/>
        </w:rPr>
        <w:tab/>
        <w:t>-</w:t>
      </w:r>
      <w:r>
        <w:rPr>
          <w:spacing w:val="-6"/>
          <w:sz w:val="28"/>
          <w:szCs w:val="28"/>
        </w:rPr>
        <w:t xml:space="preserve"> площадь коллоида</w:t>
      </w:r>
    </w:p>
    <w:p w:rsidR="003613E6" w:rsidRPr="006C7D71" w:rsidRDefault="003613E6" w:rsidP="003613E6">
      <w:pPr>
        <w:spacing w:line="360" w:lineRule="auto"/>
        <w:rPr>
          <w:spacing w:val="-6"/>
          <w:sz w:val="28"/>
          <w:szCs w:val="28"/>
        </w:rPr>
      </w:pPr>
      <w:r w:rsidRPr="00C8413E">
        <w:rPr>
          <w:spacing w:val="-6"/>
          <w:sz w:val="28"/>
          <w:szCs w:val="28"/>
          <w:lang w:val="en-US"/>
        </w:rPr>
        <w:t>S</w:t>
      </w:r>
      <w:r w:rsidRPr="006C7D71">
        <w:rPr>
          <w:spacing w:val="-6"/>
          <w:sz w:val="28"/>
          <w:szCs w:val="28"/>
        </w:rPr>
        <w:t xml:space="preserve"> </w:t>
      </w:r>
      <w:r>
        <w:rPr>
          <w:spacing w:val="-6"/>
          <w:sz w:val="28"/>
          <w:szCs w:val="28"/>
          <w:lang w:val="en-US"/>
        </w:rPr>
        <w:t>FOL</w:t>
      </w:r>
      <w:r w:rsidRPr="006C7D71">
        <w:rPr>
          <w:spacing w:val="-6"/>
          <w:sz w:val="28"/>
          <w:szCs w:val="28"/>
        </w:rPr>
        <w:tab/>
        <w:t>-</w:t>
      </w:r>
      <w:r>
        <w:rPr>
          <w:spacing w:val="-6"/>
          <w:sz w:val="28"/>
          <w:szCs w:val="28"/>
        </w:rPr>
        <w:t xml:space="preserve"> площадь фолликула</w:t>
      </w:r>
    </w:p>
    <w:p w:rsidR="003613E6" w:rsidRPr="006C7D71" w:rsidRDefault="003613E6" w:rsidP="003613E6">
      <w:pPr>
        <w:spacing w:line="360" w:lineRule="auto"/>
        <w:rPr>
          <w:spacing w:val="-6"/>
          <w:sz w:val="28"/>
          <w:szCs w:val="28"/>
        </w:rPr>
      </w:pPr>
      <w:r w:rsidRPr="00C8413E">
        <w:rPr>
          <w:spacing w:val="-6"/>
          <w:sz w:val="28"/>
          <w:szCs w:val="28"/>
        </w:rPr>
        <w:t>мах</w:t>
      </w:r>
      <w:r w:rsidRPr="006C7D71">
        <w:rPr>
          <w:spacing w:val="-6"/>
          <w:sz w:val="28"/>
          <w:szCs w:val="28"/>
        </w:rPr>
        <w:t xml:space="preserve"> </w:t>
      </w:r>
      <w:r w:rsidRPr="00C8413E">
        <w:rPr>
          <w:spacing w:val="-6"/>
          <w:sz w:val="28"/>
          <w:szCs w:val="28"/>
          <w:lang w:val="en-US"/>
        </w:rPr>
        <w:t>R</w:t>
      </w:r>
      <w:r w:rsidRPr="006C7D71">
        <w:rPr>
          <w:spacing w:val="-6"/>
          <w:sz w:val="28"/>
          <w:szCs w:val="28"/>
        </w:rPr>
        <w:t xml:space="preserve"> </w:t>
      </w:r>
      <w:r>
        <w:rPr>
          <w:spacing w:val="-6"/>
          <w:sz w:val="28"/>
          <w:szCs w:val="28"/>
          <w:lang w:val="en-US"/>
        </w:rPr>
        <w:t>nucl</w:t>
      </w:r>
      <w:r w:rsidRPr="006C7D71">
        <w:rPr>
          <w:spacing w:val="-6"/>
          <w:sz w:val="28"/>
          <w:szCs w:val="28"/>
        </w:rPr>
        <w:tab/>
        <w:t>-</w:t>
      </w:r>
      <w:r>
        <w:rPr>
          <w:spacing w:val="-6"/>
          <w:sz w:val="28"/>
          <w:szCs w:val="28"/>
        </w:rPr>
        <w:t xml:space="preserve"> максимальный радиус ядра</w:t>
      </w:r>
    </w:p>
    <w:p w:rsidR="003613E6" w:rsidRPr="006C7D71" w:rsidRDefault="003613E6" w:rsidP="003613E6">
      <w:pPr>
        <w:spacing w:line="360" w:lineRule="auto"/>
        <w:rPr>
          <w:spacing w:val="-6"/>
          <w:sz w:val="28"/>
          <w:szCs w:val="28"/>
        </w:rPr>
      </w:pPr>
      <w:r w:rsidRPr="00C8413E">
        <w:rPr>
          <w:spacing w:val="-6"/>
          <w:sz w:val="28"/>
          <w:szCs w:val="28"/>
          <w:lang w:val="en-US"/>
        </w:rPr>
        <w:t>min</w:t>
      </w:r>
      <w:r w:rsidRPr="006C7D71">
        <w:rPr>
          <w:spacing w:val="-6"/>
          <w:sz w:val="28"/>
          <w:szCs w:val="28"/>
        </w:rPr>
        <w:t xml:space="preserve"> </w:t>
      </w:r>
      <w:r w:rsidRPr="00C8413E">
        <w:rPr>
          <w:spacing w:val="-6"/>
          <w:sz w:val="28"/>
          <w:szCs w:val="28"/>
          <w:lang w:val="en-US"/>
        </w:rPr>
        <w:t>R</w:t>
      </w:r>
      <w:r w:rsidRPr="006C7D71">
        <w:rPr>
          <w:spacing w:val="-6"/>
          <w:sz w:val="28"/>
          <w:szCs w:val="28"/>
        </w:rPr>
        <w:t xml:space="preserve"> </w:t>
      </w:r>
      <w:r>
        <w:rPr>
          <w:spacing w:val="-6"/>
          <w:sz w:val="28"/>
          <w:szCs w:val="28"/>
          <w:lang w:val="en-US"/>
        </w:rPr>
        <w:t>nucl</w:t>
      </w:r>
      <w:r w:rsidRPr="006C7D71">
        <w:rPr>
          <w:spacing w:val="-6"/>
          <w:sz w:val="28"/>
          <w:szCs w:val="28"/>
        </w:rPr>
        <w:tab/>
        <w:t>-</w:t>
      </w:r>
      <w:r>
        <w:rPr>
          <w:spacing w:val="-6"/>
          <w:sz w:val="28"/>
          <w:szCs w:val="28"/>
        </w:rPr>
        <w:t xml:space="preserve"> минимальный радиус ядра</w:t>
      </w:r>
    </w:p>
    <w:p w:rsidR="003613E6" w:rsidRPr="006C7D71" w:rsidRDefault="003613E6" w:rsidP="003613E6">
      <w:pPr>
        <w:spacing w:line="360" w:lineRule="auto"/>
        <w:rPr>
          <w:spacing w:val="-6"/>
          <w:sz w:val="28"/>
          <w:szCs w:val="28"/>
        </w:rPr>
      </w:pPr>
      <w:r w:rsidRPr="00C8413E">
        <w:rPr>
          <w:spacing w:val="-6"/>
          <w:sz w:val="28"/>
          <w:szCs w:val="28"/>
          <w:lang w:val="en-US"/>
        </w:rPr>
        <w:t>S</w:t>
      </w:r>
      <w:r w:rsidRPr="006C7D71">
        <w:rPr>
          <w:spacing w:val="-6"/>
          <w:sz w:val="28"/>
          <w:szCs w:val="28"/>
        </w:rPr>
        <w:t xml:space="preserve"> </w:t>
      </w:r>
      <w:r>
        <w:rPr>
          <w:spacing w:val="-6"/>
          <w:sz w:val="28"/>
          <w:szCs w:val="28"/>
          <w:lang w:val="en-US"/>
        </w:rPr>
        <w:t>nucl</w:t>
      </w:r>
      <w:r w:rsidRPr="006C7D71">
        <w:rPr>
          <w:spacing w:val="-6"/>
          <w:sz w:val="28"/>
          <w:szCs w:val="28"/>
        </w:rPr>
        <w:tab/>
      </w:r>
      <w:r w:rsidRPr="006C7D71">
        <w:rPr>
          <w:spacing w:val="-6"/>
          <w:sz w:val="28"/>
          <w:szCs w:val="28"/>
        </w:rPr>
        <w:tab/>
        <w:t>-</w:t>
      </w:r>
      <w:r>
        <w:rPr>
          <w:spacing w:val="-6"/>
          <w:sz w:val="28"/>
          <w:szCs w:val="28"/>
        </w:rPr>
        <w:t xml:space="preserve"> площадь ядра</w:t>
      </w:r>
    </w:p>
    <w:p w:rsidR="003613E6" w:rsidRPr="006C7D71" w:rsidRDefault="003613E6" w:rsidP="003613E6">
      <w:pPr>
        <w:spacing w:line="360" w:lineRule="auto"/>
        <w:rPr>
          <w:spacing w:val="-6"/>
          <w:sz w:val="28"/>
          <w:szCs w:val="28"/>
        </w:rPr>
      </w:pPr>
      <w:r w:rsidRPr="00C8413E">
        <w:rPr>
          <w:spacing w:val="-6"/>
          <w:sz w:val="28"/>
          <w:szCs w:val="28"/>
          <w:lang w:val="en-US"/>
        </w:rPr>
        <w:t>S</w:t>
      </w:r>
      <w:r w:rsidRPr="006C7D71">
        <w:rPr>
          <w:spacing w:val="-6"/>
          <w:sz w:val="28"/>
          <w:szCs w:val="28"/>
        </w:rPr>
        <w:t xml:space="preserve"> </w:t>
      </w:r>
      <w:r>
        <w:rPr>
          <w:spacing w:val="-6"/>
          <w:sz w:val="28"/>
          <w:szCs w:val="28"/>
          <w:lang w:val="en-US"/>
        </w:rPr>
        <w:t>EPI</w:t>
      </w:r>
      <w:r w:rsidRPr="006C7D71">
        <w:rPr>
          <w:spacing w:val="-6"/>
          <w:sz w:val="28"/>
          <w:szCs w:val="28"/>
        </w:rPr>
        <w:tab/>
      </w:r>
      <w:r w:rsidRPr="006C7D71">
        <w:rPr>
          <w:spacing w:val="-6"/>
          <w:sz w:val="28"/>
          <w:szCs w:val="28"/>
        </w:rPr>
        <w:tab/>
        <w:t>-</w:t>
      </w:r>
      <w:r>
        <w:rPr>
          <w:spacing w:val="-6"/>
          <w:sz w:val="28"/>
          <w:szCs w:val="28"/>
        </w:rPr>
        <w:t xml:space="preserve"> площадь тиреоидного эпителия</w:t>
      </w:r>
    </w:p>
    <w:p w:rsidR="003613E6" w:rsidRPr="006C7D71" w:rsidRDefault="003613E6" w:rsidP="003613E6">
      <w:pPr>
        <w:spacing w:line="360" w:lineRule="auto"/>
        <w:rPr>
          <w:spacing w:val="-6"/>
          <w:sz w:val="28"/>
          <w:szCs w:val="28"/>
        </w:rPr>
      </w:pPr>
      <w:r w:rsidRPr="00C8413E">
        <w:rPr>
          <w:spacing w:val="-6"/>
          <w:sz w:val="28"/>
          <w:szCs w:val="28"/>
          <w:lang w:val="en-US"/>
        </w:rPr>
        <w:t>max</w:t>
      </w:r>
      <w:r w:rsidRPr="006C7D71">
        <w:rPr>
          <w:spacing w:val="-6"/>
          <w:sz w:val="28"/>
          <w:szCs w:val="28"/>
        </w:rPr>
        <w:t xml:space="preserve"> </w:t>
      </w:r>
      <w:r w:rsidRPr="00C8413E">
        <w:rPr>
          <w:spacing w:val="-6"/>
          <w:sz w:val="28"/>
          <w:szCs w:val="28"/>
          <w:lang w:val="en-US"/>
        </w:rPr>
        <w:t>D</w:t>
      </w:r>
      <w:r w:rsidRPr="006C7D71">
        <w:rPr>
          <w:spacing w:val="-6"/>
          <w:sz w:val="28"/>
          <w:szCs w:val="28"/>
        </w:rPr>
        <w:t xml:space="preserve"> </w:t>
      </w:r>
      <w:r>
        <w:rPr>
          <w:spacing w:val="-6"/>
          <w:sz w:val="28"/>
          <w:szCs w:val="28"/>
          <w:lang w:val="en-US"/>
        </w:rPr>
        <w:t>FOL</w:t>
      </w:r>
      <w:r w:rsidRPr="006C7D71">
        <w:rPr>
          <w:spacing w:val="-6"/>
          <w:sz w:val="28"/>
          <w:szCs w:val="28"/>
        </w:rPr>
        <w:tab/>
        <w:t>-</w:t>
      </w:r>
      <w:r>
        <w:rPr>
          <w:spacing w:val="-6"/>
          <w:sz w:val="28"/>
          <w:szCs w:val="28"/>
        </w:rPr>
        <w:t xml:space="preserve"> максимальный диаметр фолликула</w:t>
      </w:r>
    </w:p>
    <w:p w:rsidR="003613E6" w:rsidRPr="006C7D71" w:rsidRDefault="003613E6" w:rsidP="003613E6">
      <w:pPr>
        <w:spacing w:line="360" w:lineRule="auto"/>
        <w:rPr>
          <w:spacing w:val="-6"/>
          <w:sz w:val="28"/>
          <w:szCs w:val="28"/>
        </w:rPr>
      </w:pPr>
      <w:r>
        <w:rPr>
          <w:spacing w:val="-6"/>
          <w:sz w:val="28"/>
          <w:szCs w:val="28"/>
          <w:lang w:val="en-US"/>
        </w:rPr>
        <w:t>m</w:t>
      </w:r>
      <w:r w:rsidRPr="00C8413E">
        <w:rPr>
          <w:spacing w:val="-6"/>
          <w:sz w:val="28"/>
          <w:szCs w:val="28"/>
          <w:lang w:val="en-US"/>
        </w:rPr>
        <w:t>in</w:t>
      </w:r>
      <w:r w:rsidRPr="006C7D71">
        <w:rPr>
          <w:spacing w:val="-6"/>
          <w:sz w:val="28"/>
          <w:szCs w:val="28"/>
        </w:rPr>
        <w:t xml:space="preserve"> </w:t>
      </w:r>
      <w:r w:rsidRPr="00C8413E">
        <w:rPr>
          <w:spacing w:val="-6"/>
          <w:sz w:val="28"/>
          <w:szCs w:val="28"/>
          <w:lang w:val="en-US"/>
        </w:rPr>
        <w:t>D</w:t>
      </w:r>
      <w:r w:rsidRPr="006C7D71">
        <w:rPr>
          <w:spacing w:val="-6"/>
          <w:sz w:val="20"/>
          <w:szCs w:val="20"/>
        </w:rPr>
        <w:t xml:space="preserve"> </w:t>
      </w:r>
      <w:r>
        <w:rPr>
          <w:spacing w:val="-6"/>
          <w:sz w:val="28"/>
          <w:szCs w:val="28"/>
          <w:lang w:val="en-US"/>
        </w:rPr>
        <w:t>FOL</w:t>
      </w:r>
      <w:r w:rsidRPr="006C7D71">
        <w:rPr>
          <w:spacing w:val="-6"/>
          <w:sz w:val="28"/>
          <w:szCs w:val="28"/>
        </w:rPr>
        <w:tab/>
        <w:t>-.</w:t>
      </w:r>
      <w:r>
        <w:rPr>
          <w:spacing w:val="-6"/>
          <w:sz w:val="28"/>
          <w:szCs w:val="28"/>
        </w:rPr>
        <w:t>минимальный диаметр фолликула</w:t>
      </w:r>
    </w:p>
    <w:p w:rsidR="003613E6" w:rsidRPr="006C7D71" w:rsidRDefault="003613E6" w:rsidP="003613E6">
      <w:pPr>
        <w:rPr>
          <w:b/>
          <w:sz w:val="28"/>
          <w:szCs w:val="28"/>
        </w:rPr>
      </w:pPr>
    </w:p>
    <w:p w:rsidR="003613E6" w:rsidRDefault="003613E6" w:rsidP="003613E6">
      <w:pPr>
        <w:spacing w:line="360" w:lineRule="auto"/>
        <w:jc w:val="center"/>
        <w:rPr>
          <w:b/>
          <w:sz w:val="28"/>
          <w:szCs w:val="28"/>
        </w:rPr>
      </w:pPr>
    </w:p>
    <w:p w:rsidR="003613E6" w:rsidRDefault="003613E6" w:rsidP="003613E6">
      <w:pPr>
        <w:spacing w:line="360" w:lineRule="auto"/>
        <w:jc w:val="center"/>
        <w:rPr>
          <w:b/>
          <w:sz w:val="28"/>
          <w:szCs w:val="28"/>
        </w:rPr>
      </w:pPr>
      <w:r>
        <w:rPr>
          <w:b/>
          <w:sz w:val="28"/>
          <w:szCs w:val="28"/>
        </w:rPr>
        <w:t>СОДЕРЖАНИЕ</w:t>
      </w:r>
    </w:p>
    <w:p w:rsidR="003613E6" w:rsidRDefault="003613E6" w:rsidP="003613E6">
      <w:pPr>
        <w:spacing w:line="360" w:lineRule="auto"/>
        <w:jc w:val="center"/>
        <w:rPr>
          <w:b/>
          <w:sz w:val="28"/>
          <w:szCs w:val="28"/>
        </w:rPr>
      </w:pPr>
    </w:p>
    <w:p w:rsidR="003613E6" w:rsidRDefault="003613E6" w:rsidP="003613E6">
      <w:pPr>
        <w:spacing w:line="360" w:lineRule="auto"/>
        <w:rPr>
          <w:b/>
          <w:sz w:val="28"/>
          <w:szCs w:val="28"/>
        </w:rPr>
      </w:pPr>
      <w:r>
        <w:rPr>
          <w:b/>
          <w:sz w:val="28"/>
          <w:szCs w:val="28"/>
        </w:rPr>
        <w:t>СПИСОК УСЛОВНЫХ СОКРАЩЕНИЙ И ОБОЗНАЧЕНИЙ…………...4</w:t>
      </w:r>
    </w:p>
    <w:p w:rsidR="003613E6" w:rsidRDefault="003613E6" w:rsidP="003613E6">
      <w:pPr>
        <w:spacing w:line="360" w:lineRule="auto"/>
        <w:rPr>
          <w:b/>
          <w:sz w:val="28"/>
          <w:szCs w:val="28"/>
        </w:rPr>
      </w:pPr>
    </w:p>
    <w:p w:rsidR="003613E6" w:rsidRDefault="003613E6" w:rsidP="003613E6">
      <w:pPr>
        <w:spacing w:line="360" w:lineRule="auto"/>
        <w:rPr>
          <w:b/>
          <w:sz w:val="28"/>
          <w:szCs w:val="28"/>
        </w:rPr>
      </w:pPr>
      <w:r>
        <w:rPr>
          <w:b/>
          <w:sz w:val="28"/>
          <w:szCs w:val="28"/>
        </w:rPr>
        <w:t>ВВЕДЕНИЕ……………………………………………………………………….5</w:t>
      </w:r>
    </w:p>
    <w:p w:rsidR="003613E6" w:rsidRDefault="003613E6" w:rsidP="003613E6">
      <w:pPr>
        <w:spacing w:line="360" w:lineRule="auto"/>
        <w:rPr>
          <w:b/>
          <w:sz w:val="28"/>
          <w:szCs w:val="28"/>
        </w:rPr>
      </w:pPr>
    </w:p>
    <w:p w:rsidR="003613E6" w:rsidRDefault="003613E6" w:rsidP="003613E6">
      <w:pPr>
        <w:spacing w:line="360" w:lineRule="auto"/>
        <w:rPr>
          <w:b/>
          <w:sz w:val="28"/>
          <w:szCs w:val="28"/>
        </w:rPr>
      </w:pPr>
      <w:r>
        <w:rPr>
          <w:b/>
          <w:sz w:val="28"/>
          <w:szCs w:val="28"/>
        </w:rPr>
        <w:t>ГЛАВА 1. ОБЗОР ЛИТЕРАТУРЫ</w:t>
      </w:r>
    </w:p>
    <w:p w:rsidR="003613E6" w:rsidRDefault="003613E6" w:rsidP="003613E6">
      <w:pPr>
        <w:spacing w:line="360" w:lineRule="auto"/>
        <w:rPr>
          <w:b/>
          <w:sz w:val="28"/>
          <w:szCs w:val="28"/>
        </w:rPr>
      </w:pPr>
    </w:p>
    <w:p w:rsidR="003613E6" w:rsidRDefault="003613E6" w:rsidP="00C669A9">
      <w:pPr>
        <w:numPr>
          <w:ilvl w:val="1"/>
          <w:numId w:val="69"/>
        </w:numPr>
        <w:shd w:val="clear" w:color="auto" w:fill="FFFFFF"/>
        <w:suppressAutoHyphens w:val="0"/>
        <w:autoSpaceDE w:val="0"/>
        <w:autoSpaceDN w:val="0"/>
        <w:adjustRightInd w:val="0"/>
        <w:spacing w:line="360" w:lineRule="auto"/>
        <w:ind w:left="0" w:firstLine="720"/>
        <w:jc w:val="both"/>
        <w:rPr>
          <w:color w:val="000000"/>
          <w:sz w:val="28"/>
          <w:szCs w:val="28"/>
        </w:rPr>
      </w:pPr>
      <w:r w:rsidRPr="00C930CD">
        <w:rPr>
          <w:color w:val="000000"/>
          <w:sz w:val="28"/>
          <w:szCs w:val="28"/>
        </w:rPr>
        <w:t xml:space="preserve">Современные представления о структуре </w:t>
      </w:r>
      <w:r w:rsidRPr="00C930CD">
        <w:rPr>
          <w:bCs/>
          <w:color w:val="000000"/>
          <w:sz w:val="28"/>
          <w:szCs w:val="28"/>
        </w:rPr>
        <w:t xml:space="preserve">и функции </w:t>
      </w:r>
      <w:r>
        <w:rPr>
          <w:color w:val="000000"/>
          <w:sz w:val="28"/>
          <w:szCs w:val="28"/>
        </w:rPr>
        <w:t xml:space="preserve">щитовидной </w:t>
      </w:r>
      <w:r w:rsidRPr="00C930CD">
        <w:rPr>
          <w:color w:val="000000"/>
          <w:sz w:val="28"/>
          <w:szCs w:val="28"/>
        </w:rPr>
        <w:t>железы</w:t>
      </w:r>
      <w:r w:rsidRPr="00173D7E">
        <w:rPr>
          <w:b/>
          <w:color w:val="000000"/>
          <w:sz w:val="28"/>
          <w:szCs w:val="28"/>
        </w:rPr>
        <w:t>.……………………………………………………………………………</w:t>
      </w:r>
      <w:r>
        <w:rPr>
          <w:b/>
          <w:color w:val="000000"/>
          <w:sz w:val="28"/>
          <w:szCs w:val="28"/>
        </w:rPr>
        <w:t>11</w:t>
      </w:r>
    </w:p>
    <w:p w:rsidR="003613E6" w:rsidRDefault="003613E6" w:rsidP="00C669A9">
      <w:pPr>
        <w:numPr>
          <w:ilvl w:val="1"/>
          <w:numId w:val="69"/>
        </w:numPr>
        <w:shd w:val="clear" w:color="auto" w:fill="FFFFFF"/>
        <w:tabs>
          <w:tab w:val="clear" w:pos="1428"/>
        </w:tabs>
        <w:suppressAutoHyphens w:val="0"/>
        <w:autoSpaceDE w:val="0"/>
        <w:autoSpaceDN w:val="0"/>
        <w:adjustRightInd w:val="0"/>
        <w:spacing w:line="360" w:lineRule="auto"/>
        <w:ind w:left="0" w:firstLine="720"/>
        <w:jc w:val="both"/>
        <w:rPr>
          <w:color w:val="000000"/>
          <w:sz w:val="28"/>
          <w:szCs w:val="28"/>
        </w:rPr>
      </w:pPr>
      <w:r w:rsidRPr="00C930CD">
        <w:rPr>
          <w:color w:val="000000"/>
          <w:sz w:val="28"/>
          <w:szCs w:val="28"/>
        </w:rPr>
        <w:t>Морфогенез и функция щитовидной железы в условиях влияния на организм гипертермии</w:t>
      </w:r>
      <w:r w:rsidRPr="00173D7E">
        <w:rPr>
          <w:b/>
          <w:color w:val="000000"/>
          <w:sz w:val="28"/>
          <w:szCs w:val="28"/>
        </w:rPr>
        <w:t>. ……………………………………………………</w:t>
      </w:r>
      <w:r>
        <w:rPr>
          <w:b/>
          <w:color w:val="000000"/>
          <w:sz w:val="28"/>
          <w:szCs w:val="28"/>
        </w:rPr>
        <w:t>...23</w:t>
      </w:r>
    </w:p>
    <w:p w:rsidR="003613E6" w:rsidRPr="00C930CD" w:rsidRDefault="003613E6" w:rsidP="00C669A9">
      <w:pPr>
        <w:numPr>
          <w:ilvl w:val="1"/>
          <w:numId w:val="69"/>
        </w:numPr>
        <w:shd w:val="clear" w:color="auto" w:fill="FFFFFF"/>
        <w:suppressAutoHyphens w:val="0"/>
        <w:autoSpaceDE w:val="0"/>
        <w:autoSpaceDN w:val="0"/>
        <w:adjustRightInd w:val="0"/>
        <w:spacing w:line="360" w:lineRule="auto"/>
        <w:ind w:left="0" w:firstLine="720"/>
        <w:jc w:val="both"/>
        <w:rPr>
          <w:color w:val="000000"/>
          <w:sz w:val="28"/>
          <w:szCs w:val="28"/>
        </w:rPr>
      </w:pPr>
      <w:r w:rsidRPr="00C930CD">
        <w:rPr>
          <w:color w:val="000000"/>
          <w:sz w:val="28"/>
          <w:szCs w:val="28"/>
        </w:rPr>
        <w:t xml:space="preserve">Современные представления о фармакологии </w:t>
      </w:r>
      <w:r>
        <w:rPr>
          <w:color w:val="000000"/>
          <w:sz w:val="28"/>
          <w:szCs w:val="28"/>
        </w:rPr>
        <w:t>препаратов метаболического типа действия - нуклеозидов пурина</w:t>
      </w:r>
      <w:r w:rsidRPr="00C84D81">
        <w:rPr>
          <w:b/>
          <w:color w:val="000000"/>
          <w:sz w:val="28"/>
          <w:szCs w:val="28"/>
        </w:rPr>
        <w:t>.</w:t>
      </w:r>
      <w:r>
        <w:rPr>
          <w:b/>
          <w:color w:val="000000"/>
          <w:sz w:val="28"/>
          <w:szCs w:val="28"/>
        </w:rPr>
        <w:t xml:space="preserve"> . …... . ……………...29</w:t>
      </w:r>
    </w:p>
    <w:p w:rsidR="003613E6" w:rsidRPr="00C930CD" w:rsidRDefault="003613E6" w:rsidP="003613E6">
      <w:pPr>
        <w:spacing w:line="360" w:lineRule="auto"/>
        <w:ind w:left="360"/>
        <w:rPr>
          <w:sz w:val="28"/>
          <w:szCs w:val="28"/>
        </w:rPr>
      </w:pPr>
      <w:r>
        <w:rPr>
          <w:sz w:val="28"/>
          <w:szCs w:val="28"/>
        </w:rPr>
        <w:t xml:space="preserve"> </w:t>
      </w:r>
    </w:p>
    <w:p w:rsidR="003613E6" w:rsidRDefault="003613E6" w:rsidP="003613E6">
      <w:pPr>
        <w:spacing w:line="360" w:lineRule="auto"/>
        <w:rPr>
          <w:b/>
          <w:sz w:val="28"/>
          <w:szCs w:val="28"/>
        </w:rPr>
      </w:pPr>
      <w:r>
        <w:rPr>
          <w:b/>
          <w:sz w:val="28"/>
          <w:szCs w:val="28"/>
        </w:rPr>
        <w:t>ГЛАВА 2. МАТЕРИАЛ И МЕТОДЫ ИССЛЕДОВАНИЯ……… ………..33</w:t>
      </w:r>
    </w:p>
    <w:p w:rsidR="003613E6" w:rsidRDefault="003613E6" w:rsidP="003613E6">
      <w:pPr>
        <w:spacing w:line="360" w:lineRule="auto"/>
        <w:rPr>
          <w:b/>
          <w:sz w:val="28"/>
          <w:szCs w:val="28"/>
        </w:rPr>
      </w:pPr>
    </w:p>
    <w:p w:rsidR="003613E6" w:rsidRDefault="003613E6" w:rsidP="003613E6">
      <w:pPr>
        <w:spacing w:line="360" w:lineRule="auto"/>
        <w:rPr>
          <w:b/>
          <w:sz w:val="28"/>
          <w:szCs w:val="28"/>
        </w:rPr>
      </w:pPr>
      <w:r>
        <w:rPr>
          <w:b/>
          <w:sz w:val="28"/>
          <w:szCs w:val="28"/>
        </w:rPr>
        <w:t>ГЛАВА 3. РЕЗУЛЬТАТЫ ЭКСПЕРИМЕНТАЛЬНОГО ИССЛЕДОВАНИЯ</w:t>
      </w:r>
    </w:p>
    <w:p w:rsidR="003613E6" w:rsidRDefault="003613E6" w:rsidP="003613E6">
      <w:pPr>
        <w:spacing w:line="360" w:lineRule="auto"/>
        <w:rPr>
          <w:b/>
          <w:sz w:val="28"/>
          <w:szCs w:val="28"/>
        </w:rPr>
      </w:pPr>
    </w:p>
    <w:p w:rsidR="003613E6" w:rsidRPr="00386763" w:rsidRDefault="003613E6" w:rsidP="003613E6">
      <w:pPr>
        <w:spacing w:line="360" w:lineRule="auto"/>
        <w:ind w:firstLine="720"/>
        <w:jc w:val="both"/>
        <w:rPr>
          <w:b/>
          <w:sz w:val="28"/>
          <w:szCs w:val="28"/>
        </w:rPr>
      </w:pPr>
      <w:r>
        <w:rPr>
          <w:sz w:val="28"/>
          <w:szCs w:val="28"/>
        </w:rPr>
        <w:t xml:space="preserve">3.1. </w:t>
      </w:r>
      <w:r w:rsidRPr="00945734">
        <w:rPr>
          <w:sz w:val="28"/>
          <w:szCs w:val="28"/>
        </w:rPr>
        <w:t>Строение щитовидной желез</w:t>
      </w:r>
      <w:r>
        <w:rPr>
          <w:sz w:val="28"/>
          <w:szCs w:val="28"/>
        </w:rPr>
        <w:t xml:space="preserve">ы половозрелых крыс контрольной </w:t>
      </w:r>
      <w:r w:rsidRPr="00945734">
        <w:rPr>
          <w:sz w:val="28"/>
          <w:szCs w:val="28"/>
        </w:rPr>
        <w:t>серии</w:t>
      </w:r>
      <w:r>
        <w:rPr>
          <w:b/>
          <w:sz w:val="28"/>
          <w:szCs w:val="28"/>
        </w:rPr>
        <w:t>……………………………………………………………………………...42</w:t>
      </w:r>
    </w:p>
    <w:p w:rsidR="003613E6" w:rsidRDefault="003613E6" w:rsidP="003613E6">
      <w:pPr>
        <w:spacing w:line="360" w:lineRule="auto"/>
        <w:jc w:val="both"/>
        <w:rPr>
          <w:sz w:val="28"/>
          <w:szCs w:val="28"/>
        </w:rPr>
      </w:pPr>
      <w:r>
        <w:rPr>
          <w:sz w:val="28"/>
          <w:szCs w:val="28"/>
        </w:rPr>
        <w:tab/>
        <w:t xml:space="preserve">3.2. </w:t>
      </w:r>
      <w:r w:rsidRPr="00945734">
        <w:rPr>
          <w:sz w:val="28"/>
          <w:szCs w:val="28"/>
        </w:rPr>
        <w:t>Морфофункциональная характеристика щитовидной железы половозрелых крыс при воздействии на их организм умеренной хронической гипертермии</w:t>
      </w:r>
      <w:r>
        <w:rPr>
          <w:b/>
          <w:sz w:val="28"/>
          <w:szCs w:val="28"/>
        </w:rPr>
        <w:t>……………………………………………………………………..54</w:t>
      </w:r>
      <w:r w:rsidRPr="00945734">
        <w:rPr>
          <w:sz w:val="28"/>
          <w:szCs w:val="28"/>
        </w:rPr>
        <w:t xml:space="preserve"> </w:t>
      </w:r>
    </w:p>
    <w:p w:rsidR="003613E6" w:rsidRPr="00386763" w:rsidRDefault="003613E6" w:rsidP="003613E6">
      <w:pPr>
        <w:spacing w:line="360" w:lineRule="auto"/>
        <w:ind w:firstLine="708"/>
        <w:jc w:val="both"/>
        <w:rPr>
          <w:b/>
          <w:sz w:val="28"/>
          <w:szCs w:val="28"/>
        </w:rPr>
      </w:pPr>
      <w:r>
        <w:rPr>
          <w:sz w:val="28"/>
          <w:szCs w:val="28"/>
        </w:rPr>
        <w:t xml:space="preserve">3.3. </w:t>
      </w:r>
      <w:r w:rsidRPr="00945734">
        <w:rPr>
          <w:sz w:val="28"/>
          <w:szCs w:val="28"/>
        </w:rPr>
        <w:t>Морфофункциональная характеристика щитовидной железы половозрелых крыс при воздействии на их организм хронической гипертермии средней степени</w:t>
      </w:r>
      <w:r>
        <w:rPr>
          <w:b/>
          <w:sz w:val="28"/>
          <w:szCs w:val="28"/>
        </w:rPr>
        <w:t>…………………………………………………..71</w:t>
      </w:r>
    </w:p>
    <w:p w:rsidR="003613E6" w:rsidRPr="00386763" w:rsidRDefault="003613E6" w:rsidP="003613E6">
      <w:pPr>
        <w:spacing w:line="360" w:lineRule="auto"/>
        <w:ind w:firstLine="708"/>
        <w:jc w:val="both"/>
        <w:rPr>
          <w:b/>
          <w:sz w:val="28"/>
          <w:szCs w:val="28"/>
        </w:rPr>
      </w:pPr>
      <w:r>
        <w:rPr>
          <w:sz w:val="28"/>
          <w:szCs w:val="28"/>
        </w:rPr>
        <w:t xml:space="preserve">3.4. </w:t>
      </w:r>
      <w:r w:rsidRPr="00DC0F01">
        <w:rPr>
          <w:sz w:val="28"/>
          <w:szCs w:val="28"/>
        </w:rPr>
        <w:t>Морфофункциональная характеристика щитовидной железы половозрелых крыс при воздействии на их организм экстремальной хронической гипертермии</w:t>
      </w:r>
      <w:r>
        <w:rPr>
          <w:b/>
          <w:sz w:val="28"/>
          <w:szCs w:val="28"/>
        </w:rPr>
        <w:t>………………………………………………………88</w:t>
      </w:r>
    </w:p>
    <w:p w:rsidR="003613E6" w:rsidRPr="00386763" w:rsidRDefault="003613E6" w:rsidP="003613E6">
      <w:pPr>
        <w:spacing w:line="360" w:lineRule="auto"/>
        <w:ind w:firstLine="708"/>
        <w:jc w:val="both"/>
        <w:rPr>
          <w:b/>
          <w:sz w:val="28"/>
          <w:szCs w:val="28"/>
        </w:rPr>
      </w:pPr>
      <w:r>
        <w:rPr>
          <w:sz w:val="28"/>
          <w:szCs w:val="28"/>
        </w:rPr>
        <w:t xml:space="preserve">3.5. </w:t>
      </w:r>
      <w:r w:rsidRPr="00DC0F01">
        <w:rPr>
          <w:sz w:val="28"/>
          <w:szCs w:val="28"/>
        </w:rPr>
        <w:t xml:space="preserve">Морфофункциональная характеристика щитовидной железы половозрелых крыс при воздействии на их организм хронической гипертермии </w:t>
      </w:r>
      <w:r w:rsidRPr="00DC0F01">
        <w:rPr>
          <w:sz w:val="28"/>
          <w:szCs w:val="28"/>
        </w:rPr>
        <w:lastRenderedPageBreak/>
        <w:t>средней степени в сочетании с физической нагрузкой</w:t>
      </w:r>
      <w:r>
        <w:rPr>
          <w:b/>
          <w:sz w:val="28"/>
          <w:szCs w:val="28"/>
        </w:rPr>
        <w:t>…………..............................................................................................106</w:t>
      </w:r>
    </w:p>
    <w:p w:rsidR="003613E6" w:rsidRPr="00386763" w:rsidRDefault="003613E6" w:rsidP="003613E6">
      <w:pPr>
        <w:spacing w:line="360" w:lineRule="auto"/>
        <w:ind w:firstLine="708"/>
        <w:jc w:val="both"/>
        <w:rPr>
          <w:b/>
          <w:sz w:val="28"/>
          <w:szCs w:val="28"/>
        </w:rPr>
      </w:pPr>
      <w:r>
        <w:rPr>
          <w:sz w:val="28"/>
          <w:szCs w:val="28"/>
        </w:rPr>
        <w:t xml:space="preserve">3.6. </w:t>
      </w:r>
      <w:r w:rsidRPr="00DC0F01">
        <w:rPr>
          <w:sz w:val="28"/>
          <w:szCs w:val="28"/>
        </w:rPr>
        <w:t>Морфофункциональная характеристика щитовидной железы половозрелых крыс развивавшихся при воздействии на их организм экстремальной хронической гипертермии в сочетании с физической нагрузкой</w:t>
      </w:r>
      <w:r>
        <w:rPr>
          <w:b/>
          <w:sz w:val="28"/>
          <w:szCs w:val="28"/>
        </w:rPr>
        <w:t>……………………………………………………………………….121</w:t>
      </w:r>
    </w:p>
    <w:p w:rsidR="003613E6" w:rsidRPr="00386763" w:rsidRDefault="003613E6" w:rsidP="003613E6">
      <w:pPr>
        <w:spacing w:line="360" w:lineRule="auto"/>
        <w:ind w:firstLine="708"/>
        <w:jc w:val="both"/>
        <w:rPr>
          <w:b/>
          <w:sz w:val="28"/>
          <w:szCs w:val="28"/>
        </w:rPr>
      </w:pPr>
      <w:r>
        <w:rPr>
          <w:sz w:val="28"/>
          <w:szCs w:val="28"/>
        </w:rPr>
        <w:t xml:space="preserve">3.7. </w:t>
      </w:r>
      <w:r w:rsidRPr="00DC0F01">
        <w:rPr>
          <w:sz w:val="28"/>
          <w:szCs w:val="28"/>
        </w:rPr>
        <w:t>Морфофункциональная характеристика щитовидной железы половозрелых крыс при воздействии на их организм хронической гипертермии средней степени при введении им инозина</w:t>
      </w:r>
      <w:r>
        <w:rPr>
          <w:b/>
          <w:sz w:val="28"/>
          <w:szCs w:val="28"/>
        </w:rPr>
        <w:t>…………………...140</w:t>
      </w:r>
    </w:p>
    <w:p w:rsidR="003613E6" w:rsidRPr="004B0805" w:rsidRDefault="003613E6" w:rsidP="003613E6">
      <w:pPr>
        <w:spacing w:line="360" w:lineRule="auto"/>
        <w:ind w:firstLine="708"/>
        <w:jc w:val="both"/>
        <w:rPr>
          <w:b/>
          <w:sz w:val="28"/>
          <w:szCs w:val="28"/>
        </w:rPr>
      </w:pPr>
      <w:r>
        <w:rPr>
          <w:sz w:val="28"/>
          <w:szCs w:val="28"/>
        </w:rPr>
        <w:t xml:space="preserve">3.8. </w:t>
      </w:r>
      <w:r w:rsidRPr="00DC0F01">
        <w:rPr>
          <w:sz w:val="28"/>
          <w:szCs w:val="28"/>
        </w:rPr>
        <w:t>Морфофункциональная характеристика щитовидной железы половозрелых крыс при воздействии на их организм экстремальной хронической гипертермии при введении им инозина</w:t>
      </w:r>
      <w:r>
        <w:rPr>
          <w:b/>
          <w:sz w:val="28"/>
          <w:szCs w:val="28"/>
        </w:rPr>
        <w:t>……………………….149</w:t>
      </w:r>
    </w:p>
    <w:p w:rsidR="003613E6" w:rsidRDefault="003613E6" w:rsidP="003613E6">
      <w:pPr>
        <w:spacing w:line="360" w:lineRule="auto"/>
        <w:ind w:firstLine="708"/>
        <w:jc w:val="both"/>
        <w:rPr>
          <w:b/>
          <w:sz w:val="28"/>
          <w:szCs w:val="28"/>
        </w:rPr>
      </w:pPr>
      <w:r>
        <w:rPr>
          <w:sz w:val="28"/>
          <w:szCs w:val="28"/>
        </w:rPr>
        <w:t xml:space="preserve">3.9. Корреляционный анализ результатов </w:t>
      </w:r>
      <w:r w:rsidRPr="007875B1">
        <w:rPr>
          <w:sz w:val="28"/>
          <w:szCs w:val="28"/>
        </w:rPr>
        <w:t xml:space="preserve">исследования </w:t>
      </w:r>
      <w:r>
        <w:rPr>
          <w:b/>
          <w:sz w:val="28"/>
          <w:szCs w:val="28"/>
        </w:rPr>
        <w:t>………… …</w:t>
      </w:r>
      <w:r w:rsidRPr="002F6E34">
        <w:rPr>
          <w:b/>
          <w:sz w:val="28"/>
          <w:szCs w:val="28"/>
        </w:rPr>
        <w:t>158</w:t>
      </w:r>
    </w:p>
    <w:p w:rsidR="003613E6" w:rsidRDefault="003613E6" w:rsidP="003613E6">
      <w:pPr>
        <w:spacing w:line="360" w:lineRule="auto"/>
        <w:jc w:val="both"/>
        <w:rPr>
          <w:b/>
          <w:sz w:val="28"/>
          <w:szCs w:val="28"/>
        </w:rPr>
      </w:pPr>
    </w:p>
    <w:p w:rsidR="003613E6" w:rsidRDefault="003613E6" w:rsidP="003613E6">
      <w:pPr>
        <w:spacing w:line="360" w:lineRule="auto"/>
        <w:jc w:val="both"/>
        <w:rPr>
          <w:b/>
          <w:sz w:val="28"/>
          <w:szCs w:val="28"/>
        </w:rPr>
      </w:pPr>
      <w:r>
        <w:rPr>
          <w:b/>
          <w:sz w:val="28"/>
          <w:szCs w:val="28"/>
        </w:rPr>
        <w:t>ГЛАВА 4. АНАЛИЗ И ОБСУЖДЕНИЕ РЕЗУЛЬТАТОВ СОБСТВЕННЫХ ИССЛЕДОВАНИЙ……………………………………..163</w:t>
      </w:r>
    </w:p>
    <w:p w:rsidR="003613E6" w:rsidRDefault="003613E6" w:rsidP="003613E6">
      <w:pPr>
        <w:spacing w:line="360" w:lineRule="auto"/>
        <w:jc w:val="both"/>
        <w:rPr>
          <w:b/>
          <w:sz w:val="28"/>
          <w:szCs w:val="28"/>
        </w:rPr>
      </w:pPr>
    </w:p>
    <w:p w:rsidR="003613E6" w:rsidRDefault="003613E6" w:rsidP="003613E6">
      <w:pPr>
        <w:spacing w:line="360" w:lineRule="auto"/>
        <w:jc w:val="both"/>
        <w:rPr>
          <w:b/>
          <w:sz w:val="28"/>
          <w:szCs w:val="28"/>
        </w:rPr>
      </w:pPr>
      <w:r>
        <w:rPr>
          <w:b/>
          <w:sz w:val="28"/>
          <w:szCs w:val="28"/>
        </w:rPr>
        <w:t>ВЫВОДЫ………………………………………………………………………182</w:t>
      </w:r>
    </w:p>
    <w:p w:rsidR="003613E6" w:rsidRDefault="003613E6" w:rsidP="003613E6">
      <w:pPr>
        <w:spacing w:line="360" w:lineRule="auto"/>
        <w:jc w:val="both"/>
        <w:rPr>
          <w:b/>
          <w:sz w:val="28"/>
          <w:szCs w:val="28"/>
        </w:rPr>
      </w:pPr>
    </w:p>
    <w:p w:rsidR="003613E6" w:rsidRDefault="003613E6" w:rsidP="003613E6">
      <w:pPr>
        <w:spacing w:line="360" w:lineRule="auto"/>
        <w:jc w:val="both"/>
        <w:rPr>
          <w:b/>
          <w:sz w:val="28"/>
          <w:szCs w:val="28"/>
        </w:rPr>
      </w:pPr>
      <w:r>
        <w:rPr>
          <w:b/>
          <w:sz w:val="28"/>
          <w:szCs w:val="28"/>
        </w:rPr>
        <w:t>ПРАКТИЧЕСКИЕ РЕКОМЕНДАЦИИ……………………………………184</w:t>
      </w:r>
    </w:p>
    <w:p w:rsidR="003613E6" w:rsidRDefault="003613E6" w:rsidP="003613E6">
      <w:pPr>
        <w:spacing w:line="360" w:lineRule="auto"/>
        <w:jc w:val="both"/>
        <w:rPr>
          <w:b/>
          <w:sz w:val="28"/>
          <w:szCs w:val="28"/>
        </w:rPr>
      </w:pPr>
    </w:p>
    <w:p w:rsidR="003613E6" w:rsidRPr="00DC0F01" w:rsidRDefault="003613E6" w:rsidP="003613E6">
      <w:pPr>
        <w:spacing w:line="360" w:lineRule="auto"/>
        <w:jc w:val="both"/>
        <w:rPr>
          <w:b/>
          <w:sz w:val="28"/>
          <w:szCs w:val="28"/>
        </w:rPr>
      </w:pPr>
      <w:r>
        <w:rPr>
          <w:b/>
          <w:sz w:val="28"/>
          <w:szCs w:val="28"/>
        </w:rPr>
        <w:t>СПИСОК ИСПОЛЬЗОВАННЫХ ИСТОЧНИКОВ ЛИТЕРАТУРЫ…..185</w:t>
      </w:r>
    </w:p>
    <w:p w:rsidR="003613E6" w:rsidRPr="00DC0F01" w:rsidRDefault="003613E6" w:rsidP="003613E6">
      <w:pPr>
        <w:spacing w:line="360" w:lineRule="auto"/>
        <w:ind w:firstLine="708"/>
        <w:jc w:val="both"/>
        <w:rPr>
          <w:sz w:val="28"/>
          <w:szCs w:val="28"/>
        </w:rPr>
      </w:pPr>
    </w:p>
    <w:p w:rsidR="003613E6" w:rsidRDefault="003613E6" w:rsidP="003613E6">
      <w:pPr>
        <w:spacing w:line="360" w:lineRule="auto"/>
        <w:ind w:left="708"/>
        <w:jc w:val="both"/>
        <w:rPr>
          <w:b/>
          <w:sz w:val="28"/>
          <w:szCs w:val="28"/>
        </w:rPr>
      </w:pPr>
    </w:p>
    <w:p w:rsidR="003613E6" w:rsidRDefault="003613E6" w:rsidP="003613E6">
      <w:pPr>
        <w:spacing w:line="360" w:lineRule="auto"/>
        <w:jc w:val="center"/>
        <w:rPr>
          <w:b/>
          <w:sz w:val="28"/>
          <w:szCs w:val="28"/>
        </w:rPr>
      </w:pPr>
    </w:p>
    <w:p w:rsidR="003613E6" w:rsidRPr="00526AAE" w:rsidRDefault="003613E6" w:rsidP="003613E6">
      <w:pPr>
        <w:spacing w:line="360" w:lineRule="auto"/>
        <w:jc w:val="center"/>
        <w:rPr>
          <w:b/>
          <w:sz w:val="28"/>
          <w:szCs w:val="28"/>
        </w:rPr>
      </w:pPr>
      <w:r w:rsidRPr="00526AAE">
        <w:rPr>
          <w:b/>
          <w:sz w:val="28"/>
          <w:szCs w:val="28"/>
        </w:rPr>
        <w:t>ВВЕДЕНИЕ</w:t>
      </w:r>
    </w:p>
    <w:p w:rsidR="003613E6" w:rsidRPr="00526AAE" w:rsidRDefault="003613E6" w:rsidP="003613E6">
      <w:pPr>
        <w:spacing w:line="360" w:lineRule="auto"/>
        <w:jc w:val="center"/>
        <w:rPr>
          <w:b/>
          <w:sz w:val="28"/>
          <w:szCs w:val="28"/>
        </w:rPr>
      </w:pPr>
    </w:p>
    <w:p w:rsidR="003613E6" w:rsidRPr="00526AAE" w:rsidRDefault="003613E6" w:rsidP="003613E6">
      <w:pPr>
        <w:spacing w:line="360" w:lineRule="auto"/>
        <w:jc w:val="center"/>
        <w:rPr>
          <w:b/>
          <w:sz w:val="28"/>
          <w:szCs w:val="28"/>
        </w:rPr>
      </w:pPr>
    </w:p>
    <w:p w:rsidR="003613E6" w:rsidRPr="00526AAE" w:rsidRDefault="003613E6" w:rsidP="003613E6">
      <w:pPr>
        <w:spacing w:line="360" w:lineRule="auto"/>
        <w:ind w:firstLine="708"/>
        <w:jc w:val="both"/>
        <w:rPr>
          <w:b/>
          <w:sz w:val="28"/>
          <w:szCs w:val="28"/>
        </w:rPr>
      </w:pPr>
      <w:r w:rsidRPr="00526AAE">
        <w:rPr>
          <w:b/>
          <w:sz w:val="28"/>
          <w:szCs w:val="28"/>
        </w:rPr>
        <w:t>Актуальность темы</w:t>
      </w:r>
    </w:p>
    <w:p w:rsidR="003613E6" w:rsidRPr="00526AAE" w:rsidRDefault="003613E6" w:rsidP="003613E6">
      <w:pPr>
        <w:spacing w:line="360" w:lineRule="auto"/>
        <w:ind w:firstLine="708"/>
        <w:jc w:val="both"/>
        <w:rPr>
          <w:sz w:val="28"/>
          <w:szCs w:val="28"/>
        </w:rPr>
      </w:pPr>
      <w:r w:rsidRPr="00526AAE">
        <w:rPr>
          <w:sz w:val="28"/>
          <w:szCs w:val="28"/>
        </w:rPr>
        <w:t xml:space="preserve">В последние годы внимание специалистов самых различных отраслей медицины вновь обратилось к изучению воздействия экзогенных факторов на </w:t>
      </w:r>
      <w:r w:rsidRPr="00526AAE">
        <w:rPr>
          <w:sz w:val="28"/>
          <w:szCs w:val="28"/>
        </w:rPr>
        <w:lastRenderedPageBreak/>
        <w:t>биологический организм [</w:t>
      </w:r>
      <w:bookmarkStart w:id="1" w:name="_Ref207537144"/>
      <w:r w:rsidRPr="00526AAE">
        <w:rPr>
          <w:sz w:val="28"/>
          <w:szCs w:val="28"/>
        </w:rPr>
        <w:endnoteReference w:id="1"/>
      </w:r>
      <w:bookmarkEnd w:id="1"/>
      <w:r w:rsidRPr="00526AAE">
        <w:rPr>
          <w:sz w:val="28"/>
          <w:szCs w:val="28"/>
        </w:rPr>
        <w:t xml:space="preserve">, </w:t>
      </w:r>
      <w:r w:rsidRPr="00526AAE">
        <w:rPr>
          <w:sz w:val="28"/>
          <w:szCs w:val="28"/>
        </w:rPr>
        <w:endnoteReference w:id="2"/>
      </w:r>
      <w:r w:rsidRPr="00526AAE">
        <w:rPr>
          <w:sz w:val="28"/>
          <w:szCs w:val="28"/>
          <w:lang w:val="uk-UA"/>
        </w:rPr>
        <w:t xml:space="preserve">, </w:t>
      </w:r>
      <w:r w:rsidRPr="00526AAE">
        <w:rPr>
          <w:sz w:val="28"/>
          <w:szCs w:val="28"/>
        </w:rPr>
        <w:endnoteReference w:id="3"/>
      </w:r>
      <w:r w:rsidRPr="00526AAE">
        <w:rPr>
          <w:sz w:val="28"/>
          <w:szCs w:val="28"/>
          <w:lang w:val="uk-UA"/>
        </w:rPr>
        <w:t xml:space="preserve">, </w:t>
      </w:r>
      <w:r w:rsidRPr="00526AAE">
        <w:rPr>
          <w:sz w:val="28"/>
          <w:szCs w:val="28"/>
        </w:rPr>
        <w:endnoteReference w:id="4"/>
      </w:r>
      <w:r w:rsidRPr="00526AAE">
        <w:rPr>
          <w:sz w:val="28"/>
          <w:szCs w:val="28"/>
          <w:lang w:val="uk-UA"/>
        </w:rPr>
        <w:t xml:space="preserve">, </w:t>
      </w:r>
      <w:r w:rsidRPr="00526AAE">
        <w:rPr>
          <w:sz w:val="28"/>
          <w:szCs w:val="28"/>
        </w:rPr>
        <w:endnoteReference w:id="5"/>
      </w:r>
      <w:r w:rsidRPr="00526AAE">
        <w:rPr>
          <w:sz w:val="28"/>
          <w:szCs w:val="28"/>
          <w:lang w:val="uk-UA"/>
        </w:rPr>
        <w:t xml:space="preserve">, </w:t>
      </w:r>
      <w:r w:rsidRPr="00526AAE">
        <w:rPr>
          <w:sz w:val="28"/>
          <w:szCs w:val="28"/>
        </w:rPr>
        <w:endnoteReference w:id="6"/>
      </w:r>
      <w:r>
        <w:rPr>
          <w:sz w:val="28"/>
          <w:szCs w:val="28"/>
          <w:lang w:val="uk-UA"/>
        </w:rPr>
        <w:t xml:space="preserve">, </w:t>
      </w:r>
      <w:r w:rsidRPr="00F92DC8">
        <w:rPr>
          <w:sz w:val="28"/>
          <w:szCs w:val="28"/>
        </w:rPr>
        <w:endnoteReference w:id="7"/>
      </w:r>
      <w:r>
        <w:rPr>
          <w:sz w:val="28"/>
          <w:szCs w:val="28"/>
          <w:lang w:val="uk-UA"/>
        </w:rPr>
        <w:t xml:space="preserve">, </w:t>
      </w:r>
      <w:r w:rsidRPr="000C4C49">
        <w:rPr>
          <w:sz w:val="28"/>
          <w:szCs w:val="28"/>
        </w:rPr>
        <w:endnoteReference w:id="8"/>
      </w:r>
      <w:r w:rsidRPr="000C4C49">
        <w:rPr>
          <w:sz w:val="28"/>
          <w:szCs w:val="28"/>
        </w:rPr>
        <w:t>]</w:t>
      </w:r>
      <w:r w:rsidRPr="00526AAE">
        <w:rPr>
          <w:b/>
          <w:sz w:val="28"/>
          <w:szCs w:val="28"/>
        </w:rPr>
        <w:t>.</w:t>
      </w:r>
      <w:r w:rsidRPr="00526AAE">
        <w:rPr>
          <w:sz w:val="28"/>
          <w:szCs w:val="28"/>
        </w:rPr>
        <w:t xml:space="preserve"> При этом акцент исследований сместился на изучение ответных реакций со стороны интегрирующих вегетативных образований  и</w:t>
      </w:r>
      <w:r>
        <w:rPr>
          <w:sz w:val="28"/>
          <w:szCs w:val="28"/>
        </w:rPr>
        <w:t>,</w:t>
      </w:r>
      <w:r w:rsidRPr="00526AAE">
        <w:rPr>
          <w:sz w:val="28"/>
          <w:szCs w:val="28"/>
        </w:rPr>
        <w:t xml:space="preserve"> в частности</w:t>
      </w:r>
      <w:r>
        <w:rPr>
          <w:sz w:val="28"/>
          <w:szCs w:val="28"/>
        </w:rPr>
        <w:t>,</w:t>
      </w:r>
      <w:r w:rsidRPr="00526AAE">
        <w:rPr>
          <w:sz w:val="28"/>
          <w:szCs w:val="28"/>
        </w:rPr>
        <w:t xml:space="preserve"> на изменениях структуры и функции щитовидной железы [</w:t>
      </w:r>
      <w:r w:rsidRPr="00526AAE">
        <w:rPr>
          <w:sz w:val="28"/>
          <w:szCs w:val="28"/>
        </w:rPr>
        <w:endnoteReference w:id="9"/>
      </w:r>
      <w:r w:rsidRPr="00526AAE">
        <w:rPr>
          <w:sz w:val="28"/>
          <w:szCs w:val="28"/>
        </w:rPr>
        <w:t>,</w:t>
      </w:r>
      <w:r w:rsidRPr="00526AAE">
        <w:rPr>
          <w:sz w:val="28"/>
          <w:szCs w:val="28"/>
          <w:lang w:val="uk-UA"/>
        </w:rPr>
        <w:t xml:space="preserve"> </w:t>
      </w:r>
      <w:bookmarkStart w:id="2" w:name="_Ref207536594"/>
      <w:r w:rsidRPr="00526AAE">
        <w:rPr>
          <w:sz w:val="28"/>
          <w:szCs w:val="28"/>
        </w:rPr>
        <w:endnoteReference w:id="10"/>
      </w:r>
      <w:bookmarkEnd w:id="2"/>
      <w:r w:rsidRPr="00526AAE">
        <w:rPr>
          <w:sz w:val="28"/>
          <w:szCs w:val="28"/>
          <w:lang w:val="uk-UA"/>
        </w:rPr>
        <w:t xml:space="preserve">, </w:t>
      </w:r>
      <w:bookmarkStart w:id="3" w:name="_Ref207536797"/>
      <w:r w:rsidRPr="00526AAE">
        <w:rPr>
          <w:sz w:val="28"/>
          <w:szCs w:val="28"/>
        </w:rPr>
        <w:endnoteReference w:id="11"/>
      </w:r>
      <w:bookmarkEnd w:id="3"/>
      <w:r w:rsidRPr="00526AAE">
        <w:rPr>
          <w:sz w:val="28"/>
          <w:szCs w:val="28"/>
          <w:lang w:val="uk-UA"/>
        </w:rPr>
        <w:t xml:space="preserve">, </w:t>
      </w:r>
      <w:bookmarkStart w:id="4" w:name="_Ref207536806"/>
      <w:r w:rsidRPr="00526AAE">
        <w:rPr>
          <w:sz w:val="28"/>
          <w:szCs w:val="28"/>
        </w:rPr>
        <w:endnoteReference w:id="12"/>
      </w:r>
      <w:bookmarkEnd w:id="4"/>
      <w:r w:rsidRPr="00526AAE">
        <w:rPr>
          <w:sz w:val="28"/>
          <w:szCs w:val="28"/>
          <w:lang w:val="uk-UA"/>
        </w:rPr>
        <w:t xml:space="preserve">, </w:t>
      </w:r>
      <w:bookmarkStart w:id="5" w:name="_Ref207536814"/>
      <w:r w:rsidRPr="00526AAE">
        <w:rPr>
          <w:sz w:val="28"/>
          <w:szCs w:val="28"/>
        </w:rPr>
        <w:endnoteReference w:id="13"/>
      </w:r>
      <w:bookmarkEnd w:id="5"/>
      <w:r w:rsidRPr="00526AAE">
        <w:rPr>
          <w:sz w:val="28"/>
          <w:szCs w:val="28"/>
          <w:lang w:val="uk-UA"/>
        </w:rPr>
        <w:t xml:space="preserve">, </w:t>
      </w:r>
      <w:r w:rsidRPr="00526AAE">
        <w:rPr>
          <w:sz w:val="28"/>
          <w:szCs w:val="28"/>
        </w:rPr>
        <w:endnoteReference w:id="14"/>
      </w:r>
      <w:r>
        <w:rPr>
          <w:sz w:val="28"/>
          <w:szCs w:val="28"/>
          <w:lang w:val="uk-UA"/>
        </w:rPr>
        <w:t xml:space="preserve">, </w:t>
      </w:r>
      <w:r w:rsidRPr="002A540F">
        <w:rPr>
          <w:sz w:val="28"/>
          <w:szCs w:val="28"/>
        </w:rPr>
        <w:endnoteReference w:id="15"/>
      </w:r>
      <w:r w:rsidRPr="002A540F">
        <w:rPr>
          <w:sz w:val="28"/>
          <w:szCs w:val="28"/>
        </w:rPr>
        <w:t>].</w:t>
      </w:r>
      <w:r w:rsidRPr="00526AAE">
        <w:rPr>
          <w:sz w:val="28"/>
          <w:szCs w:val="28"/>
        </w:rPr>
        <w:t xml:space="preserve"> Это обстоятельство находится в тес</w:t>
      </w:r>
      <w:r>
        <w:rPr>
          <w:sz w:val="28"/>
          <w:szCs w:val="28"/>
        </w:rPr>
        <w:t>ной связи с полученными данными о том,</w:t>
      </w:r>
      <w:r w:rsidRPr="00526AAE">
        <w:rPr>
          <w:sz w:val="28"/>
          <w:szCs w:val="28"/>
        </w:rPr>
        <w:t xml:space="preserve"> что щитовидная железа совместно с вегетативными отделами центральной нервной системы принимает непосредственное участие в координации регуляции гомеостаза, а в условиях экстремальных ситуаций на первых этапах в её дезорганизации. При этом, имеются ввиду результаты научных исследований [</w:t>
      </w:r>
      <w:r w:rsidRPr="00526AAE">
        <w:rPr>
          <w:sz w:val="28"/>
          <w:szCs w:val="28"/>
        </w:rPr>
        <w:endnoteReference w:id="16"/>
      </w:r>
      <w:r w:rsidRPr="00526AAE">
        <w:rPr>
          <w:sz w:val="28"/>
          <w:szCs w:val="28"/>
        </w:rPr>
        <w:t>,</w:t>
      </w:r>
      <w:r w:rsidRPr="00526AAE">
        <w:rPr>
          <w:sz w:val="28"/>
          <w:szCs w:val="28"/>
          <w:lang w:val="uk-UA"/>
        </w:rPr>
        <w:t xml:space="preserve"> </w:t>
      </w:r>
      <w:bookmarkStart w:id="6" w:name="_Ref207536623"/>
      <w:r w:rsidRPr="00526AAE">
        <w:rPr>
          <w:sz w:val="28"/>
          <w:szCs w:val="28"/>
        </w:rPr>
        <w:endnoteReference w:id="17"/>
      </w:r>
      <w:bookmarkEnd w:id="6"/>
      <w:r w:rsidRPr="00526AAE">
        <w:rPr>
          <w:sz w:val="28"/>
          <w:szCs w:val="28"/>
          <w:lang w:val="uk-UA"/>
        </w:rPr>
        <w:t xml:space="preserve">, </w:t>
      </w:r>
      <w:bookmarkStart w:id="7" w:name="_Ref207019496"/>
      <w:r w:rsidRPr="00526AAE">
        <w:rPr>
          <w:sz w:val="28"/>
          <w:szCs w:val="28"/>
        </w:rPr>
        <w:endnoteReference w:id="18"/>
      </w:r>
      <w:bookmarkEnd w:id="7"/>
      <w:r w:rsidRPr="00526AAE">
        <w:rPr>
          <w:sz w:val="28"/>
          <w:szCs w:val="28"/>
          <w:lang w:val="uk-UA"/>
        </w:rPr>
        <w:t xml:space="preserve">, </w:t>
      </w:r>
      <w:bookmarkStart w:id="8" w:name="_Ref207020109"/>
      <w:r w:rsidRPr="00526AAE">
        <w:rPr>
          <w:sz w:val="28"/>
          <w:szCs w:val="28"/>
        </w:rPr>
        <w:endnoteReference w:id="19"/>
      </w:r>
      <w:bookmarkEnd w:id="8"/>
      <w:r w:rsidRPr="00526AAE">
        <w:rPr>
          <w:sz w:val="28"/>
          <w:szCs w:val="28"/>
          <w:lang w:val="uk-UA"/>
        </w:rPr>
        <w:t xml:space="preserve">, </w:t>
      </w:r>
      <w:bookmarkStart w:id="9" w:name="_Ref207536868"/>
      <w:r w:rsidRPr="00526AAE">
        <w:rPr>
          <w:sz w:val="28"/>
          <w:szCs w:val="28"/>
        </w:rPr>
        <w:endnoteReference w:id="20"/>
      </w:r>
      <w:bookmarkEnd w:id="9"/>
      <w:r w:rsidRPr="00526AAE">
        <w:rPr>
          <w:sz w:val="28"/>
          <w:szCs w:val="28"/>
        </w:rPr>
        <w:t>]. Вероятно также, что повышенный интерес к механизмам деструкции структуры щитовидной железы находится в связи с  аварией на ЧАЭС [</w:t>
      </w:r>
      <w:bookmarkStart w:id="10" w:name="_Ref207536679"/>
      <w:r w:rsidRPr="00526AAE">
        <w:rPr>
          <w:sz w:val="28"/>
          <w:szCs w:val="28"/>
        </w:rPr>
        <w:endnoteReference w:id="21"/>
      </w:r>
      <w:bookmarkEnd w:id="10"/>
      <w:r w:rsidRPr="00526AAE">
        <w:rPr>
          <w:sz w:val="28"/>
          <w:szCs w:val="28"/>
          <w:lang w:val="uk-UA"/>
        </w:rPr>
        <w:t xml:space="preserve">, </w:t>
      </w:r>
      <w:r w:rsidRPr="00526AAE">
        <w:rPr>
          <w:sz w:val="28"/>
          <w:szCs w:val="28"/>
        </w:rPr>
        <w:endnoteReference w:id="22"/>
      </w:r>
      <w:r w:rsidRPr="00526AAE">
        <w:rPr>
          <w:sz w:val="28"/>
          <w:szCs w:val="28"/>
          <w:lang w:val="uk-UA"/>
        </w:rPr>
        <w:t xml:space="preserve">, </w:t>
      </w:r>
      <w:bookmarkStart w:id="11" w:name="_Ref207536687"/>
      <w:r w:rsidRPr="00526AAE">
        <w:rPr>
          <w:sz w:val="28"/>
          <w:szCs w:val="28"/>
        </w:rPr>
        <w:endnoteReference w:id="23"/>
      </w:r>
      <w:bookmarkEnd w:id="11"/>
      <w:r w:rsidRPr="00526AAE">
        <w:rPr>
          <w:sz w:val="28"/>
          <w:szCs w:val="28"/>
          <w:lang w:val="uk-UA"/>
        </w:rPr>
        <w:t xml:space="preserve">, </w:t>
      </w:r>
      <w:r w:rsidRPr="00526AAE">
        <w:rPr>
          <w:sz w:val="28"/>
          <w:szCs w:val="28"/>
        </w:rPr>
        <w:endnoteReference w:id="24"/>
      </w:r>
      <w:r w:rsidRPr="00526AAE">
        <w:rPr>
          <w:sz w:val="28"/>
          <w:szCs w:val="28"/>
          <w:lang w:val="uk-UA"/>
        </w:rPr>
        <w:t xml:space="preserve">, </w:t>
      </w:r>
      <w:bookmarkStart w:id="12" w:name="_Ref207536691"/>
      <w:r w:rsidRPr="00526AAE">
        <w:rPr>
          <w:sz w:val="28"/>
          <w:szCs w:val="28"/>
        </w:rPr>
        <w:endnoteReference w:id="25"/>
      </w:r>
      <w:bookmarkEnd w:id="12"/>
      <w:r w:rsidRPr="00526AAE">
        <w:rPr>
          <w:sz w:val="28"/>
          <w:szCs w:val="28"/>
          <w:lang w:val="uk-UA"/>
        </w:rPr>
        <w:t xml:space="preserve">, </w:t>
      </w:r>
      <w:r w:rsidRPr="00526AAE">
        <w:rPr>
          <w:sz w:val="28"/>
          <w:szCs w:val="28"/>
        </w:rPr>
        <w:endnoteReference w:id="26"/>
      </w:r>
      <w:r w:rsidRPr="00526AAE">
        <w:rPr>
          <w:sz w:val="28"/>
          <w:szCs w:val="28"/>
        </w:rPr>
        <w:t xml:space="preserve">, </w:t>
      </w:r>
      <w:r w:rsidRPr="00526AAE">
        <w:rPr>
          <w:sz w:val="28"/>
          <w:szCs w:val="28"/>
        </w:rPr>
        <w:endnoteReference w:id="27"/>
      </w:r>
      <w:r w:rsidRPr="00526AAE">
        <w:rPr>
          <w:sz w:val="28"/>
          <w:szCs w:val="28"/>
          <w:lang w:val="uk-UA"/>
        </w:rPr>
        <w:t xml:space="preserve">, </w:t>
      </w:r>
      <w:r w:rsidRPr="00526AAE">
        <w:rPr>
          <w:sz w:val="28"/>
          <w:szCs w:val="28"/>
        </w:rPr>
        <w:endnoteReference w:id="28"/>
      </w:r>
      <w:r w:rsidRPr="00526AAE">
        <w:rPr>
          <w:sz w:val="28"/>
          <w:szCs w:val="28"/>
        </w:rPr>
        <w:t xml:space="preserve">, </w:t>
      </w:r>
      <w:r w:rsidRPr="00526AAE">
        <w:rPr>
          <w:sz w:val="28"/>
          <w:szCs w:val="28"/>
        </w:rPr>
        <w:endnoteReference w:id="29"/>
      </w:r>
      <w:r w:rsidRPr="00526AAE">
        <w:rPr>
          <w:sz w:val="28"/>
          <w:szCs w:val="28"/>
        </w:rPr>
        <w:t>].</w:t>
      </w:r>
    </w:p>
    <w:p w:rsidR="003613E6" w:rsidRPr="00526AAE" w:rsidRDefault="003613E6" w:rsidP="003613E6">
      <w:pPr>
        <w:spacing w:line="360" w:lineRule="auto"/>
        <w:ind w:firstLine="708"/>
        <w:jc w:val="both"/>
        <w:rPr>
          <w:sz w:val="28"/>
          <w:szCs w:val="28"/>
        </w:rPr>
      </w:pPr>
      <w:r w:rsidRPr="00526AAE">
        <w:rPr>
          <w:sz w:val="28"/>
          <w:szCs w:val="28"/>
        </w:rPr>
        <w:t>Достаточно изучены повреждающие механизмы воздействия на организм лазерного и рентгеновского облучения [</w:t>
      </w:r>
      <w:bookmarkStart w:id="13" w:name="_Ref207018924"/>
      <w:r w:rsidRPr="00526AAE">
        <w:rPr>
          <w:sz w:val="28"/>
          <w:szCs w:val="28"/>
        </w:rPr>
        <w:endnoteReference w:id="30"/>
      </w:r>
      <w:bookmarkEnd w:id="13"/>
      <w:r w:rsidRPr="00526AAE">
        <w:rPr>
          <w:sz w:val="28"/>
          <w:szCs w:val="28"/>
        </w:rPr>
        <w:t xml:space="preserve">, </w:t>
      </w:r>
      <w:bookmarkStart w:id="14" w:name="_Ref207018936"/>
      <w:r w:rsidRPr="00526AAE">
        <w:rPr>
          <w:sz w:val="28"/>
          <w:szCs w:val="28"/>
        </w:rPr>
        <w:endnoteReference w:id="31"/>
      </w:r>
      <w:bookmarkEnd w:id="14"/>
      <w:r w:rsidRPr="00526AAE">
        <w:rPr>
          <w:sz w:val="28"/>
          <w:szCs w:val="28"/>
        </w:rPr>
        <w:t xml:space="preserve">, </w:t>
      </w:r>
      <w:bookmarkStart w:id="15" w:name="_Ref207018939"/>
      <w:r w:rsidRPr="00526AAE">
        <w:rPr>
          <w:sz w:val="28"/>
          <w:szCs w:val="28"/>
        </w:rPr>
        <w:endnoteReference w:id="32"/>
      </w:r>
      <w:bookmarkEnd w:id="15"/>
      <w:r w:rsidRPr="00526AAE">
        <w:rPr>
          <w:sz w:val="28"/>
          <w:szCs w:val="28"/>
        </w:rPr>
        <w:t xml:space="preserve">, </w:t>
      </w:r>
      <w:r w:rsidRPr="00526AAE">
        <w:rPr>
          <w:sz w:val="28"/>
          <w:szCs w:val="28"/>
        </w:rPr>
        <w:endnoteReference w:id="33"/>
      </w:r>
      <w:r w:rsidRPr="00526AAE">
        <w:rPr>
          <w:sz w:val="28"/>
          <w:szCs w:val="28"/>
        </w:rPr>
        <w:t xml:space="preserve">, </w:t>
      </w:r>
      <w:r w:rsidRPr="00526AAE">
        <w:rPr>
          <w:sz w:val="28"/>
          <w:szCs w:val="28"/>
        </w:rPr>
        <w:endnoteReference w:id="34"/>
      </w:r>
      <w:r w:rsidRPr="00526AAE">
        <w:rPr>
          <w:sz w:val="28"/>
          <w:szCs w:val="28"/>
        </w:rPr>
        <w:t>]. Отмечены изменения в морфоструктуре щитовидной железы при воздействии температурного</w:t>
      </w:r>
      <w:r>
        <w:rPr>
          <w:sz w:val="28"/>
          <w:szCs w:val="28"/>
        </w:rPr>
        <w:t xml:space="preserve"> </w:t>
      </w:r>
      <w:r w:rsidRPr="00526AAE">
        <w:rPr>
          <w:sz w:val="28"/>
          <w:szCs w:val="28"/>
        </w:rPr>
        <w:t>(охлаждения)  и двигательного режимов [</w:t>
      </w:r>
      <w:r w:rsidRPr="00526AAE">
        <w:rPr>
          <w:sz w:val="28"/>
          <w:szCs w:val="28"/>
        </w:rPr>
        <w:endnoteReference w:id="35"/>
      </w:r>
      <w:r w:rsidRPr="00526AAE">
        <w:rPr>
          <w:sz w:val="28"/>
          <w:szCs w:val="28"/>
        </w:rPr>
        <w:t xml:space="preserve">, </w:t>
      </w:r>
      <w:r w:rsidRPr="00526AAE">
        <w:rPr>
          <w:sz w:val="28"/>
          <w:szCs w:val="28"/>
        </w:rPr>
        <w:endnoteReference w:id="36"/>
      </w:r>
      <w:r w:rsidRPr="00526AAE">
        <w:rPr>
          <w:sz w:val="28"/>
          <w:szCs w:val="28"/>
          <w:lang w:val="uk-UA"/>
        </w:rPr>
        <w:t xml:space="preserve">, </w:t>
      </w:r>
      <w:r w:rsidRPr="00526AAE">
        <w:rPr>
          <w:sz w:val="28"/>
          <w:szCs w:val="28"/>
        </w:rPr>
        <w:endnoteReference w:id="37"/>
      </w:r>
      <w:r w:rsidRPr="00526AAE">
        <w:rPr>
          <w:sz w:val="28"/>
          <w:szCs w:val="28"/>
          <w:lang w:val="uk-UA"/>
        </w:rPr>
        <w:t>,</w:t>
      </w:r>
      <w:r w:rsidRPr="00526AAE">
        <w:rPr>
          <w:sz w:val="28"/>
          <w:szCs w:val="28"/>
        </w:rPr>
        <w:t xml:space="preserve"> </w:t>
      </w:r>
      <w:r w:rsidRPr="00526AAE">
        <w:rPr>
          <w:sz w:val="28"/>
          <w:szCs w:val="28"/>
        </w:rPr>
        <w:endnoteReference w:id="38"/>
      </w:r>
      <w:r w:rsidRPr="00526AAE">
        <w:rPr>
          <w:sz w:val="28"/>
          <w:szCs w:val="28"/>
        </w:rPr>
        <w:t xml:space="preserve">, </w:t>
      </w:r>
      <w:r w:rsidRPr="00526AAE">
        <w:rPr>
          <w:sz w:val="28"/>
          <w:szCs w:val="28"/>
        </w:rPr>
        <w:endnoteReference w:id="39"/>
      </w:r>
      <w:r w:rsidRPr="00526AAE">
        <w:rPr>
          <w:sz w:val="28"/>
          <w:szCs w:val="28"/>
        </w:rPr>
        <w:t xml:space="preserve">]. Перегревание часто сопровождает деятельность человека у горнорабочих </w:t>
      </w:r>
      <w:r>
        <w:rPr>
          <w:sz w:val="28"/>
          <w:szCs w:val="28"/>
        </w:rPr>
        <w:t xml:space="preserve">в </w:t>
      </w:r>
      <w:r w:rsidRPr="00526AAE">
        <w:rPr>
          <w:sz w:val="28"/>
          <w:szCs w:val="28"/>
        </w:rPr>
        <w:t>угольных шахт</w:t>
      </w:r>
      <w:r>
        <w:rPr>
          <w:sz w:val="28"/>
          <w:szCs w:val="28"/>
        </w:rPr>
        <w:t>ах</w:t>
      </w:r>
      <w:r w:rsidRPr="00526AAE">
        <w:rPr>
          <w:sz w:val="28"/>
          <w:szCs w:val="28"/>
        </w:rPr>
        <w:t xml:space="preserve">, в металлургии в условиях  работы в горячих цехах, </w:t>
      </w:r>
      <w:r>
        <w:rPr>
          <w:sz w:val="28"/>
          <w:szCs w:val="28"/>
        </w:rPr>
        <w:t>у работников стекольных заводов, в</w:t>
      </w:r>
      <w:r w:rsidRPr="00526AAE">
        <w:rPr>
          <w:sz w:val="28"/>
          <w:szCs w:val="28"/>
        </w:rPr>
        <w:t xml:space="preserve"> условиях пребывания </w:t>
      </w:r>
      <w:r>
        <w:rPr>
          <w:sz w:val="28"/>
          <w:szCs w:val="28"/>
        </w:rPr>
        <w:t xml:space="preserve">в </w:t>
      </w:r>
      <w:r w:rsidRPr="00526AAE">
        <w:rPr>
          <w:sz w:val="28"/>
          <w:szCs w:val="28"/>
        </w:rPr>
        <w:t>жарких естественных климатических условиях. В приведенных исследованиях в ответ на перегревание выявлены опосредованные долгосрочные структурно-функциональные изменения</w:t>
      </w:r>
      <w:r>
        <w:rPr>
          <w:sz w:val="28"/>
          <w:szCs w:val="28"/>
        </w:rPr>
        <w:t xml:space="preserve"> щитовидной железы</w:t>
      </w:r>
      <w:r w:rsidRPr="00526AAE">
        <w:rPr>
          <w:sz w:val="28"/>
          <w:szCs w:val="28"/>
        </w:rPr>
        <w:t>, в результате которых в ряде случаев развиваются деструктивные процессы. В описанной группе исследований акцент поставлен на деструктивных процессах</w:t>
      </w:r>
      <w:r>
        <w:rPr>
          <w:sz w:val="28"/>
          <w:szCs w:val="28"/>
        </w:rPr>
        <w:t xml:space="preserve"> щитовидной железы</w:t>
      </w:r>
      <w:r w:rsidRPr="00526AAE">
        <w:rPr>
          <w:sz w:val="28"/>
          <w:szCs w:val="28"/>
        </w:rPr>
        <w:t xml:space="preserve"> вне связи с параметрами теплового воздействия, а также с конкретными элементами деструкции, сроками их обнаружения и практически не встречаются лечебные рекомендации, направленные на устранение механизмов дезадаптации. В общебиологическом плане изученная морфологическая дезорганизация структуры щитовидной железы отражена мозаичностью её строения тесно увязанной с неравномерностью обменных процессов, которые в ряде исследований объясняются конкретными пусковыми механизмами [</w:t>
      </w:r>
      <w:bookmarkStart w:id="16" w:name="_Ref207018947"/>
      <w:r w:rsidRPr="00526AAE">
        <w:rPr>
          <w:sz w:val="28"/>
          <w:szCs w:val="28"/>
        </w:rPr>
        <w:endnoteReference w:id="40"/>
      </w:r>
      <w:bookmarkEnd w:id="16"/>
      <w:r w:rsidRPr="00526AAE">
        <w:rPr>
          <w:sz w:val="28"/>
          <w:szCs w:val="28"/>
        </w:rPr>
        <w:t xml:space="preserve">, </w:t>
      </w:r>
      <w:bookmarkStart w:id="17" w:name="_Ref207018950"/>
      <w:r w:rsidRPr="00526AAE">
        <w:rPr>
          <w:sz w:val="28"/>
          <w:szCs w:val="28"/>
        </w:rPr>
        <w:endnoteReference w:id="41"/>
      </w:r>
      <w:bookmarkEnd w:id="17"/>
      <w:r w:rsidRPr="00526AAE">
        <w:rPr>
          <w:sz w:val="28"/>
          <w:szCs w:val="28"/>
        </w:rPr>
        <w:t xml:space="preserve">, </w:t>
      </w:r>
      <w:bookmarkStart w:id="18" w:name="_Ref207018952"/>
      <w:r w:rsidRPr="00526AAE">
        <w:rPr>
          <w:sz w:val="28"/>
          <w:szCs w:val="28"/>
        </w:rPr>
        <w:endnoteReference w:id="42"/>
      </w:r>
      <w:bookmarkEnd w:id="18"/>
      <w:r w:rsidRPr="00526AAE">
        <w:rPr>
          <w:sz w:val="28"/>
          <w:szCs w:val="28"/>
        </w:rPr>
        <w:t xml:space="preserve">, </w:t>
      </w:r>
      <w:r w:rsidRPr="00526AAE">
        <w:rPr>
          <w:sz w:val="28"/>
          <w:szCs w:val="28"/>
        </w:rPr>
        <w:endnoteReference w:id="43"/>
      </w:r>
      <w:r w:rsidRPr="00526AAE">
        <w:rPr>
          <w:sz w:val="28"/>
          <w:szCs w:val="28"/>
        </w:rPr>
        <w:t xml:space="preserve">]. В проанализированных источниках </w:t>
      </w:r>
      <w:r w:rsidRPr="00526AAE">
        <w:rPr>
          <w:sz w:val="28"/>
          <w:szCs w:val="28"/>
        </w:rPr>
        <w:lastRenderedPageBreak/>
        <w:t>информации описание нарушений функции щитовидной железы в большей степени сопоставляется с возрастом исследованных животных, гораздо меньше внимания уделено морфоструктурным изменениям у животных под воздействием экстремальных условий внешней среды и в частности воздействию общего перегревания. На этом фоне не проводилось изучение ответной реакции измененной щитовидной железы на использование медикаментозных средств анаболического ряда</w:t>
      </w:r>
      <w:r>
        <w:rPr>
          <w:sz w:val="28"/>
          <w:szCs w:val="28"/>
        </w:rPr>
        <w:t>,</w:t>
      </w:r>
      <w:r w:rsidRPr="00526AAE">
        <w:rPr>
          <w:sz w:val="28"/>
          <w:szCs w:val="28"/>
        </w:rPr>
        <w:t xml:space="preserve"> восстанавливающих возможные изменения внутриорганного обмена</w:t>
      </w:r>
      <w:r>
        <w:rPr>
          <w:sz w:val="28"/>
          <w:szCs w:val="28"/>
        </w:rPr>
        <w:t>,</w:t>
      </w:r>
      <w:r w:rsidRPr="00526AAE">
        <w:rPr>
          <w:sz w:val="28"/>
          <w:szCs w:val="28"/>
        </w:rPr>
        <w:t xml:space="preserve"> и в частности инозина.</w:t>
      </w:r>
    </w:p>
    <w:p w:rsidR="003613E6" w:rsidRPr="00526AAE" w:rsidRDefault="003613E6" w:rsidP="003613E6">
      <w:pPr>
        <w:spacing w:line="360" w:lineRule="auto"/>
        <w:jc w:val="both"/>
        <w:rPr>
          <w:b/>
          <w:sz w:val="28"/>
          <w:szCs w:val="28"/>
        </w:rPr>
      </w:pPr>
      <w:r w:rsidRPr="00526AAE">
        <w:rPr>
          <w:sz w:val="28"/>
          <w:szCs w:val="28"/>
        </w:rPr>
        <w:tab/>
      </w:r>
      <w:r w:rsidRPr="00526AAE">
        <w:rPr>
          <w:b/>
          <w:sz w:val="28"/>
          <w:szCs w:val="28"/>
        </w:rPr>
        <w:t>Связь работы с научными программами, планами, темами</w:t>
      </w:r>
    </w:p>
    <w:p w:rsidR="003613E6" w:rsidRPr="00526AAE" w:rsidRDefault="003613E6" w:rsidP="003613E6">
      <w:pPr>
        <w:spacing w:line="360" w:lineRule="auto"/>
        <w:ind w:firstLine="708"/>
        <w:jc w:val="both"/>
        <w:rPr>
          <w:sz w:val="28"/>
          <w:szCs w:val="28"/>
        </w:rPr>
      </w:pPr>
      <w:r w:rsidRPr="00526AAE">
        <w:rPr>
          <w:sz w:val="28"/>
          <w:szCs w:val="28"/>
        </w:rPr>
        <w:t>Диссертационная работа «Структурно-функциональные изменения щитовидной же</w:t>
      </w:r>
      <w:r>
        <w:rPr>
          <w:sz w:val="28"/>
          <w:szCs w:val="28"/>
        </w:rPr>
        <w:t>лезы</w:t>
      </w:r>
      <w:r w:rsidRPr="007A6002">
        <w:rPr>
          <w:sz w:val="28"/>
          <w:szCs w:val="28"/>
        </w:rPr>
        <w:t xml:space="preserve"> </w:t>
      </w:r>
      <w:r>
        <w:rPr>
          <w:sz w:val="28"/>
          <w:szCs w:val="28"/>
        </w:rPr>
        <w:t>под воздействием</w:t>
      </w:r>
      <w:r w:rsidRPr="00526AAE">
        <w:rPr>
          <w:sz w:val="28"/>
          <w:szCs w:val="28"/>
        </w:rPr>
        <w:t xml:space="preserve"> хронической гипертермии» выполнена в соответствии с планом научных исследований Луганского государственного медицинского университета и является составной частью научно-исследовательской темы кафедры анатомии человека «Влияние хронической гипертермии и физической нагрузки на морфогенез органов иммунной, эндокринной и костной систем», заре</w:t>
      </w:r>
      <w:r>
        <w:rPr>
          <w:sz w:val="28"/>
          <w:szCs w:val="28"/>
        </w:rPr>
        <w:t>гистрированной под номером 0107</w:t>
      </w:r>
      <w:r>
        <w:rPr>
          <w:sz w:val="28"/>
          <w:szCs w:val="28"/>
          <w:lang w:val="en-US"/>
        </w:rPr>
        <w:t>U</w:t>
      </w:r>
      <w:r w:rsidRPr="00526AAE">
        <w:rPr>
          <w:sz w:val="28"/>
          <w:szCs w:val="28"/>
        </w:rPr>
        <w:t>004485.</w:t>
      </w:r>
    </w:p>
    <w:p w:rsidR="003613E6" w:rsidRPr="00526AAE" w:rsidRDefault="003613E6" w:rsidP="003613E6">
      <w:pPr>
        <w:spacing w:line="360" w:lineRule="auto"/>
        <w:jc w:val="both"/>
        <w:rPr>
          <w:b/>
          <w:sz w:val="28"/>
          <w:szCs w:val="28"/>
        </w:rPr>
      </w:pPr>
      <w:r w:rsidRPr="00526AAE">
        <w:rPr>
          <w:sz w:val="28"/>
          <w:szCs w:val="28"/>
        </w:rPr>
        <w:tab/>
      </w:r>
      <w:r w:rsidRPr="00526AAE">
        <w:rPr>
          <w:b/>
          <w:sz w:val="28"/>
          <w:szCs w:val="28"/>
        </w:rPr>
        <w:t>Цель исследования</w:t>
      </w:r>
    </w:p>
    <w:p w:rsidR="003613E6" w:rsidRPr="00526AAE" w:rsidRDefault="003613E6" w:rsidP="003613E6">
      <w:pPr>
        <w:spacing w:line="360" w:lineRule="auto"/>
        <w:ind w:firstLine="708"/>
        <w:jc w:val="both"/>
        <w:rPr>
          <w:sz w:val="28"/>
          <w:szCs w:val="28"/>
        </w:rPr>
      </w:pPr>
      <w:r>
        <w:rPr>
          <w:sz w:val="28"/>
          <w:szCs w:val="28"/>
        </w:rPr>
        <w:t>Выявить</w:t>
      </w:r>
      <w:r w:rsidRPr="00526AAE">
        <w:rPr>
          <w:sz w:val="28"/>
          <w:szCs w:val="28"/>
        </w:rPr>
        <w:t xml:space="preserve"> особенности строения щитовидной железы крыс при воздействии хронической гипертермии</w:t>
      </w:r>
      <w:r>
        <w:rPr>
          <w:sz w:val="28"/>
          <w:szCs w:val="28"/>
        </w:rPr>
        <w:t>, а также при воздействии хронической гипертермии в сочетании с физической нагрузкой</w:t>
      </w:r>
      <w:r w:rsidRPr="00526AAE">
        <w:rPr>
          <w:sz w:val="28"/>
          <w:szCs w:val="28"/>
        </w:rPr>
        <w:t xml:space="preserve"> и нивелирование негативного влияния гипертермии с помощью выбранного корректора (инозина).</w:t>
      </w:r>
    </w:p>
    <w:p w:rsidR="003613E6" w:rsidRPr="00526AAE" w:rsidRDefault="003613E6" w:rsidP="003613E6">
      <w:pPr>
        <w:spacing w:line="360" w:lineRule="auto"/>
        <w:ind w:firstLine="708"/>
        <w:jc w:val="both"/>
        <w:rPr>
          <w:b/>
          <w:sz w:val="28"/>
          <w:szCs w:val="28"/>
        </w:rPr>
      </w:pPr>
      <w:r w:rsidRPr="00526AAE">
        <w:rPr>
          <w:b/>
          <w:sz w:val="28"/>
          <w:szCs w:val="28"/>
        </w:rPr>
        <w:t>Задачи исследования:</w:t>
      </w:r>
    </w:p>
    <w:p w:rsidR="003613E6" w:rsidRDefault="003613E6" w:rsidP="003613E6">
      <w:pPr>
        <w:spacing w:line="360" w:lineRule="auto"/>
        <w:ind w:left="705" w:hanging="705"/>
        <w:jc w:val="both"/>
        <w:rPr>
          <w:sz w:val="28"/>
          <w:szCs w:val="28"/>
        </w:rPr>
      </w:pPr>
      <w:r>
        <w:rPr>
          <w:sz w:val="28"/>
          <w:szCs w:val="28"/>
        </w:rPr>
        <w:t>1.</w:t>
      </w:r>
      <w:r>
        <w:rPr>
          <w:sz w:val="28"/>
          <w:szCs w:val="28"/>
        </w:rPr>
        <w:tab/>
        <w:t>Провести органометрическое</w:t>
      </w:r>
      <w:r w:rsidRPr="00526AAE">
        <w:rPr>
          <w:sz w:val="28"/>
          <w:szCs w:val="28"/>
        </w:rPr>
        <w:t xml:space="preserve"> исследование щитовидной железы                половозрелых крыс при воздействии хронической гипертермии по сравнению с контрольной группой.</w:t>
      </w:r>
    </w:p>
    <w:p w:rsidR="003613E6" w:rsidRPr="00526AAE" w:rsidRDefault="003613E6" w:rsidP="003613E6">
      <w:pPr>
        <w:spacing w:line="360" w:lineRule="auto"/>
        <w:ind w:left="705" w:hanging="705"/>
        <w:jc w:val="both"/>
        <w:rPr>
          <w:sz w:val="28"/>
          <w:szCs w:val="28"/>
        </w:rPr>
      </w:pPr>
      <w:r>
        <w:rPr>
          <w:sz w:val="28"/>
          <w:szCs w:val="28"/>
        </w:rPr>
        <w:t xml:space="preserve">2. </w:t>
      </w:r>
      <w:r>
        <w:rPr>
          <w:sz w:val="28"/>
          <w:szCs w:val="28"/>
        </w:rPr>
        <w:tab/>
        <w:t>Установить гистоморфологические особенности</w:t>
      </w:r>
      <w:r w:rsidRPr="002B510D">
        <w:rPr>
          <w:sz w:val="28"/>
          <w:szCs w:val="28"/>
        </w:rPr>
        <w:t xml:space="preserve"> </w:t>
      </w:r>
      <w:r w:rsidRPr="00526AAE">
        <w:rPr>
          <w:sz w:val="28"/>
          <w:szCs w:val="28"/>
        </w:rPr>
        <w:t>щитовидной железы                половозрелых крыс при воздей</w:t>
      </w:r>
      <w:r>
        <w:rPr>
          <w:sz w:val="28"/>
          <w:szCs w:val="28"/>
        </w:rPr>
        <w:t>ствии хронической гипертермии</w:t>
      </w:r>
      <w:r w:rsidRPr="00526AAE">
        <w:rPr>
          <w:sz w:val="28"/>
          <w:szCs w:val="28"/>
        </w:rPr>
        <w:t>.</w:t>
      </w:r>
    </w:p>
    <w:p w:rsidR="003613E6" w:rsidRDefault="003613E6" w:rsidP="003613E6">
      <w:pPr>
        <w:spacing w:line="360" w:lineRule="auto"/>
        <w:ind w:left="705" w:hanging="705"/>
        <w:jc w:val="both"/>
        <w:rPr>
          <w:sz w:val="28"/>
          <w:szCs w:val="28"/>
        </w:rPr>
      </w:pPr>
      <w:r>
        <w:rPr>
          <w:sz w:val="28"/>
          <w:szCs w:val="28"/>
        </w:rPr>
        <w:t>3</w:t>
      </w:r>
      <w:r w:rsidRPr="00526AAE">
        <w:rPr>
          <w:sz w:val="28"/>
          <w:szCs w:val="28"/>
        </w:rPr>
        <w:t>.</w:t>
      </w:r>
      <w:r w:rsidRPr="00526AAE">
        <w:rPr>
          <w:sz w:val="28"/>
          <w:szCs w:val="28"/>
        </w:rPr>
        <w:tab/>
        <w:t xml:space="preserve"> Выявить ультрамикроскопические особенности строения щитовидной железы подопытных </w:t>
      </w:r>
      <w:r>
        <w:rPr>
          <w:sz w:val="28"/>
          <w:szCs w:val="28"/>
        </w:rPr>
        <w:t>животных в условиях хронической гипертермии, а также в сочетании воздействия хронической гипертермии с физической нагрузкой</w:t>
      </w:r>
      <w:r w:rsidRPr="00526AAE">
        <w:rPr>
          <w:sz w:val="28"/>
          <w:szCs w:val="28"/>
        </w:rPr>
        <w:t>.</w:t>
      </w:r>
    </w:p>
    <w:p w:rsidR="003613E6" w:rsidRPr="00526AAE" w:rsidRDefault="003613E6" w:rsidP="003613E6">
      <w:pPr>
        <w:spacing w:line="360" w:lineRule="auto"/>
        <w:ind w:left="705" w:hanging="705"/>
        <w:jc w:val="both"/>
        <w:rPr>
          <w:sz w:val="28"/>
          <w:szCs w:val="28"/>
        </w:rPr>
      </w:pPr>
      <w:r>
        <w:rPr>
          <w:sz w:val="28"/>
          <w:szCs w:val="28"/>
        </w:rPr>
        <w:lastRenderedPageBreak/>
        <w:t>4.</w:t>
      </w:r>
      <w:r>
        <w:rPr>
          <w:sz w:val="28"/>
          <w:szCs w:val="28"/>
        </w:rPr>
        <w:tab/>
        <w:t>Установить влияние хронической гипертермии в сочетании с физической нагрузкой на структуру щитовидной железы.</w:t>
      </w:r>
    </w:p>
    <w:p w:rsidR="003613E6" w:rsidRPr="00526AAE" w:rsidRDefault="003613E6" w:rsidP="003613E6">
      <w:pPr>
        <w:spacing w:line="360" w:lineRule="auto"/>
        <w:ind w:left="705" w:hanging="705"/>
        <w:jc w:val="both"/>
        <w:rPr>
          <w:sz w:val="28"/>
          <w:szCs w:val="28"/>
        </w:rPr>
      </w:pPr>
      <w:r>
        <w:rPr>
          <w:sz w:val="28"/>
          <w:szCs w:val="28"/>
        </w:rPr>
        <w:t>5</w:t>
      </w:r>
      <w:r w:rsidRPr="00526AAE">
        <w:rPr>
          <w:sz w:val="28"/>
          <w:szCs w:val="28"/>
        </w:rPr>
        <w:t>.</w:t>
      </w:r>
      <w:r w:rsidRPr="00526AAE">
        <w:rPr>
          <w:sz w:val="28"/>
          <w:szCs w:val="28"/>
        </w:rPr>
        <w:tab/>
        <w:t xml:space="preserve"> Изучить влияние инозина на реституцию выявленных морфологических нарушений в структуре щитовидной железы.</w:t>
      </w:r>
    </w:p>
    <w:p w:rsidR="003613E6" w:rsidRPr="00526AAE" w:rsidRDefault="003613E6" w:rsidP="003613E6">
      <w:pPr>
        <w:spacing w:line="360" w:lineRule="auto"/>
        <w:ind w:left="705" w:hanging="705"/>
        <w:jc w:val="both"/>
        <w:rPr>
          <w:sz w:val="28"/>
          <w:szCs w:val="28"/>
        </w:rPr>
      </w:pPr>
      <w:r>
        <w:rPr>
          <w:sz w:val="28"/>
          <w:szCs w:val="28"/>
        </w:rPr>
        <w:t>6</w:t>
      </w:r>
      <w:r w:rsidRPr="00526AAE">
        <w:rPr>
          <w:sz w:val="28"/>
          <w:szCs w:val="28"/>
        </w:rPr>
        <w:t>.</w:t>
      </w:r>
      <w:r w:rsidRPr="00526AAE">
        <w:rPr>
          <w:sz w:val="28"/>
          <w:szCs w:val="28"/>
        </w:rPr>
        <w:tab/>
        <w:t xml:space="preserve"> По результатам исследований подготовить практические рекомендации к использованию их в учебном процессе и клинической работе.</w:t>
      </w:r>
    </w:p>
    <w:p w:rsidR="003613E6" w:rsidRPr="00526AAE" w:rsidRDefault="003613E6" w:rsidP="003613E6">
      <w:pPr>
        <w:spacing w:line="360" w:lineRule="auto"/>
        <w:ind w:firstLine="705"/>
        <w:jc w:val="both"/>
        <w:rPr>
          <w:sz w:val="28"/>
          <w:szCs w:val="28"/>
        </w:rPr>
      </w:pPr>
      <w:r w:rsidRPr="00526AAE">
        <w:rPr>
          <w:i/>
          <w:sz w:val="28"/>
          <w:szCs w:val="28"/>
        </w:rPr>
        <w:t>Объект исследования:</w:t>
      </w:r>
      <w:r w:rsidRPr="00526AAE">
        <w:rPr>
          <w:sz w:val="28"/>
          <w:szCs w:val="28"/>
        </w:rPr>
        <w:t xml:space="preserve"> </w:t>
      </w:r>
      <w:r>
        <w:rPr>
          <w:sz w:val="28"/>
          <w:szCs w:val="28"/>
        </w:rPr>
        <w:t>особенности морфогенеза эндокринных органов под воздействием различных экзогенных факторов.</w:t>
      </w:r>
    </w:p>
    <w:p w:rsidR="003613E6" w:rsidRPr="00526AAE" w:rsidRDefault="003613E6" w:rsidP="003613E6">
      <w:pPr>
        <w:spacing w:line="360" w:lineRule="auto"/>
        <w:ind w:firstLine="708"/>
        <w:jc w:val="both"/>
        <w:rPr>
          <w:sz w:val="28"/>
          <w:szCs w:val="28"/>
        </w:rPr>
      </w:pPr>
      <w:r w:rsidRPr="00526AAE">
        <w:rPr>
          <w:i/>
          <w:sz w:val="28"/>
          <w:szCs w:val="28"/>
        </w:rPr>
        <w:t>Предмет исследования:</w:t>
      </w:r>
      <w:r>
        <w:rPr>
          <w:sz w:val="28"/>
          <w:szCs w:val="28"/>
        </w:rPr>
        <w:t xml:space="preserve"> морфофункциональное состояние </w:t>
      </w:r>
      <w:r w:rsidRPr="00526AAE">
        <w:rPr>
          <w:sz w:val="28"/>
          <w:szCs w:val="28"/>
        </w:rPr>
        <w:t>щитовидной железы крыс репродуктивного возраста при воздействии на их организм хронической гипертермии</w:t>
      </w:r>
      <w:r>
        <w:rPr>
          <w:sz w:val="28"/>
          <w:szCs w:val="28"/>
        </w:rPr>
        <w:t>, а также при воздействии хронической гипертермии в сочетании с физической нагрузкой</w:t>
      </w:r>
      <w:r w:rsidRPr="00526AAE">
        <w:rPr>
          <w:sz w:val="28"/>
          <w:szCs w:val="28"/>
        </w:rPr>
        <w:t xml:space="preserve"> и нивелирование негативного влияния гипертермии с помощью выбранного корректора (инозина).</w:t>
      </w:r>
    </w:p>
    <w:p w:rsidR="003613E6" w:rsidRPr="00526AAE" w:rsidRDefault="003613E6" w:rsidP="003613E6">
      <w:pPr>
        <w:spacing w:line="360" w:lineRule="auto"/>
        <w:ind w:firstLine="708"/>
        <w:jc w:val="both"/>
        <w:rPr>
          <w:i/>
          <w:sz w:val="28"/>
          <w:szCs w:val="28"/>
        </w:rPr>
      </w:pPr>
      <w:r w:rsidRPr="00526AAE">
        <w:rPr>
          <w:i/>
          <w:sz w:val="28"/>
          <w:szCs w:val="28"/>
        </w:rPr>
        <w:t>Методы исследования:</w:t>
      </w:r>
    </w:p>
    <w:p w:rsidR="003613E6" w:rsidRPr="00526AAE" w:rsidRDefault="003613E6" w:rsidP="00C669A9">
      <w:pPr>
        <w:numPr>
          <w:ilvl w:val="0"/>
          <w:numId w:val="67"/>
        </w:numPr>
        <w:suppressAutoHyphens w:val="0"/>
        <w:spacing w:line="360" w:lineRule="auto"/>
        <w:jc w:val="both"/>
        <w:rPr>
          <w:sz w:val="28"/>
          <w:szCs w:val="28"/>
        </w:rPr>
      </w:pPr>
      <w:r w:rsidRPr="00526AAE">
        <w:rPr>
          <w:sz w:val="28"/>
          <w:szCs w:val="28"/>
        </w:rPr>
        <w:t>Органометрия – для изучения морфологических изменений в</w:t>
      </w:r>
    </w:p>
    <w:p w:rsidR="003613E6" w:rsidRPr="00526AAE" w:rsidRDefault="003613E6" w:rsidP="003613E6">
      <w:pPr>
        <w:spacing w:line="360" w:lineRule="auto"/>
        <w:ind w:left="2124" w:hanging="708"/>
        <w:jc w:val="both"/>
        <w:rPr>
          <w:sz w:val="28"/>
          <w:szCs w:val="28"/>
        </w:rPr>
      </w:pPr>
      <w:r>
        <w:rPr>
          <w:sz w:val="28"/>
          <w:szCs w:val="28"/>
        </w:rPr>
        <w:t xml:space="preserve"> </w:t>
      </w:r>
      <w:r w:rsidRPr="00526AAE">
        <w:rPr>
          <w:sz w:val="28"/>
          <w:szCs w:val="28"/>
        </w:rPr>
        <w:t>щитовидной железе на органном уровне.</w:t>
      </w:r>
    </w:p>
    <w:p w:rsidR="003613E6" w:rsidRPr="00526AAE" w:rsidRDefault="003613E6" w:rsidP="00C669A9">
      <w:pPr>
        <w:numPr>
          <w:ilvl w:val="0"/>
          <w:numId w:val="67"/>
        </w:numPr>
        <w:suppressAutoHyphens w:val="0"/>
        <w:spacing w:line="360" w:lineRule="auto"/>
        <w:jc w:val="both"/>
        <w:rPr>
          <w:sz w:val="28"/>
          <w:szCs w:val="28"/>
        </w:rPr>
      </w:pPr>
      <w:r w:rsidRPr="00526AAE">
        <w:rPr>
          <w:sz w:val="28"/>
          <w:szCs w:val="28"/>
        </w:rPr>
        <w:t>Световая микроскопия – для изучения структур органа на</w:t>
      </w:r>
    </w:p>
    <w:p w:rsidR="003613E6" w:rsidRPr="00526AAE" w:rsidRDefault="003613E6" w:rsidP="003613E6">
      <w:pPr>
        <w:spacing w:line="360" w:lineRule="auto"/>
        <w:ind w:left="1416"/>
        <w:jc w:val="both"/>
        <w:rPr>
          <w:sz w:val="28"/>
          <w:szCs w:val="28"/>
        </w:rPr>
      </w:pPr>
      <w:r>
        <w:rPr>
          <w:sz w:val="28"/>
          <w:szCs w:val="28"/>
        </w:rPr>
        <w:t xml:space="preserve"> </w:t>
      </w:r>
      <w:r w:rsidRPr="00526AAE">
        <w:rPr>
          <w:sz w:val="28"/>
          <w:szCs w:val="28"/>
        </w:rPr>
        <w:t>тканевом уровне.</w:t>
      </w:r>
    </w:p>
    <w:p w:rsidR="003613E6" w:rsidRPr="00526AAE" w:rsidRDefault="003613E6" w:rsidP="00C669A9">
      <w:pPr>
        <w:numPr>
          <w:ilvl w:val="0"/>
          <w:numId w:val="67"/>
        </w:numPr>
        <w:suppressAutoHyphens w:val="0"/>
        <w:spacing w:line="360" w:lineRule="auto"/>
        <w:jc w:val="both"/>
        <w:rPr>
          <w:sz w:val="28"/>
          <w:szCs w:val="28"/>
        </w:rPr>
      </w:pPr>
      <w:r w:rsidRPr="00526AAE">
        <w:rPr>
          <w:sz w:val="28"/>
          <w:szCs w:val="28"/>
        </w:rPr>
        <w:t>Гистоморфометрия – для изучения морфометрических показателей щитовидной железы на клеточном уровне.</w:t>
      </w:r>
    </w:p>
    <w:p w:rsidR="003613E6" w:rsidRPr="00526AAE" w:rsidRDefault="003613E6" w:rsidP="00C669A9">
      <w:pPr>
        <w:numPr>
          <w:ilvl w:val="0"/>
          <w:numId w:val="67"/>
        </w:numPr>
        <w:suppressAutoHyphens w:val="0"/>
        <w:spacing w:line="360" w:lineRule="auto"/>
        <w:jc w:val="both"/>
        <w:rPr>
          <w:sz w:val="28"/>
          <w:szCs w:val="28"/>
        </w:rPr>
      </w:pPr>
      <w:r w:rsidRPr="00526AAE">
        <w:rPr>
          <w:sz w:val="28"/>
          <w:szCs w:val="28"/>
        </w:rPr>
        <w:t>Электронная микроскопия – для изучения структур органа на субклеточном уровне.</w:t>
      </w:r>
    </w:p>
    <w:p w:rsidR="003613E6" w:rsidRPr="00526AAE" w:rsidRDefault="003613E6" w:rsidP="00C669A9">
      <w:pPr>
        <w:numPr>
          <w:ilvl w:val="0"/>
          <w:numId w:val="67"/>
        </w:numPr>
        <w:suppressAutoHyphens w:val="0"/>
        <w:spacing w:line="360" w:lineRule="auto"/>
        <w:jc w:val="both"/>
        <w:rPr>
          <w:sz w:val="28"/>
          <w:szCs w:val="28"/>
        </w:rPr>
      </w:pPr>
      <w:r w:rsidRPr="00526AAE">
        <w:rPr>
          <w:sz w:val="28"/>
          <w:szCs w:val="28"/>
        </w:rPr>
        <w:t xml:space="preserve">Иммуноферментный анализ – для </w:t>
      </w:r>
      <w:r>
        <w:rPr>
          <w:sz w:val="28"/>
          <w:szCs w:val="28"/>
        </w:rPr>
        <w:t>о</w:t>
      </w:r>
      <w:r w:rsidRPr="00526AAE">
        <w:rPr>
          <w:sz w:val="28"/>
          <w:szCs w:val="28"/>
        </w:rPr>
        <w:t>пределения уровня тиреоидных гормонов в плазме крови.</w:t>
      </w:r>
    </w:p>
    <w:p w:rsidR="003613E6" w:rsidRPr="00526AAE" w:rsidRDefault="003613E6" w:rsidP="00C669A9">
      <w:pPr>
        <w:numPr>
          <w:ilvl w:val="0"/>
          <w:numId w:val="67"/>
        </w:numPr>
        <w:suppressAutoHyphens w:val="0"/>
        <w:spacing w:line="360" w:lineRule="auto"/>
        <w:jc w:val="both"/>
        <w:rPr>
          <w:sz w:val="28"/>
          <w:szCs w:val="28"/>
        </w:rPr>
      </w:pPr>
      <w:r w:rsidRPr="00526AAE">
        <w:rPr>
          <w:sz w:val="28"/>
          <w:szCs w:val="28"/>
        </w:rPr>
        <w:t>Вариационно-статистический анализ – для выявления достоверности полученных результатов.</w:t>
      </w:r>
    </w:p>
    <w:p w:rsidR="003613E6" w:rsidRPr="00526AAE" w:rsidRDefault="003613E6" w:rsidP="003613E6">
      <w:pPr>
        <w:spacing w:line="360" w:lineRule="auto"/>
        <w:ind w:left="708"/>
        <w:jc w:val="both"/>
        <w:rPr>
          <w:b/>
          <w:sz w:val="28"/>
          <w:szCs w:val="28"/>
        </w:rPr>
      </w:pPr>
      <w:r w:rsidRPr="00526AAE">
        <w:rPr>
          <w:b/>
          <w:sz w:val="28"/>
          <w:szCs w:val="28"/>
        </w:rPr>
        <w:t>Научная новизна полученных результатов</w:t>
      </w:r>
    </w:p>
    <w:p w:rsidR="003613E6" w:rsidRDefault="003613E6" w:rsidP="003613E6">
      <w:pPr>
        <w:spacing w:line="360" w:lineRule="auto"/>
        <w:ind w:firstLine="708"/>
        <w:jc w:val="both"/>
        <w:rPr>
          <w:sz w:val="28"/>
          <w:szCs w:val="28"/>
        </w:rPr>
      </w:pPr>
      <w:r w:rsidRPr="00526AAE">
        <w:rPr>
          <w:sz w:val="28"/>
          <w:szCs w:val="28"/>
        </w:rPr>
        <w:t>Впервые на большом экспе</w:t>
      </w:r>
      <w:r>
        <w:rPr>
          <w:sz w:val="28"/>
          <w:szCs w:val="28"/>
        </w:rPr>
        <w:t xml:space="preserve">риментальном материале выявлены </w:t>
      </w:r>
      <w:r w:rsidRPr="00526AAE">
        <w:rPr>
          <w:sz w:val="28"/>
          <w:szCs w:val="28"/>
        </w:rPr>
        <w:t xml:space="preserve">морфофункциональные изменения щитовидной железы крыс репродуктивного возраста при воздействии на их организм хронической гипертермии разной степени выраженности. Установлено, что под влиянием хронической </w:t>
      </w:r>
      <w:r w:rsidRPr="00526AAE">
        <w:rPr>
          <w:sz w:val="28"/>
          <w:szCs w:val="28"/>
        </w:rPr>
        <w:lastRenderedPageBreak/>
        <w:t>гипертермии в щитовидной железе происходят морфо-функциональные изменения на всех уровнях структурной организации.</w:t>
      </w:r>
      <w:r>
        <w:rPr>
          <w:sz w:val="28"/>
          <w:szCs w:val="28"/>
        </w:rPr>
        <w:t xml:space="preserve"> Выявлено, что хроническая гипертермия в сочетании с физической нагрузкой</w:t>
      </w:r>
      <w:r w:rsidRPr="00526AAE">
        <w:rPr>
          <w:sz w:val="28"/>
          <w:szCs w:val="28"/>
        </w:rPr>
        <w:t xml:space="preserve"> </w:t>
      </w:r>
      <w:r>
        <w:rPr>
          <w:sz w:val="28"/>
          <w:szCs w:val="28"/>
        </w:rPr>
        <w:t xml:space="preserve">приводит к наиболее выраженным изменениям в структуре и функции щитовидной железы.           </w:t>
      </w:r>
    </w:p>
    <w:p w:rsidR="003613E6" w:rsidRPr="00526AAE" w:rsidRDefault="003613E6" w:rsidP="003613E6">
      <w:pPr>
        <w:spacing w:line="360" w:lineRule="auto"/>
        <w:ind w:firstLine="708"/>
        <w:jc w:val="both"/>
        <w:rPr>
          <w:sz w:val="28"/>
          <w:szCs w:val="28"/>
        </w:rPr>
      </w:pPr>
      <w:r w:rsidRPr="00526AAE">
        <w:rPr>
          <w:sz w:val="28"/>
          <w:szCs w:val="28"/>
        </w:rPr>
        <w:t>Впервые описаны у</w:t>
      </w:r>
      <w:r>
        <w:rPr>
          <w:sz w:val="28"/>
          <w:szCs w:val="28"/>
        </w:rPr>
        <w:t xml:space="preserve">льтрамикроскопические изменения </w:t>
      </w:r>
      <w:r w:rsidRPr="00526AAE">
        <w:rPr>
          <w:sz w:val="28"/>
          <w:szCs w:val="28"/>
        </w:rPr>
        <w:t>щитовидной железы при всех изучаемых видах воздействия. Доказана целесообразность использования инозина с целью нивелирования негативного влияния хронической гипертермии на щитовидную железу. Определена статистическая достоверность условий эксперимента, а также установлены корреляционные зависимости между исследуемыми параметрами.</w:t>
      </w:r>
    </w:p>
    <w:p w:rsidR="003613E6" w:rsidRPr="00526AAE" w:rsidRDefault="003613E6" w:rsidP="003613E6">
      <w:pPr>
        <w:spacing w:line="360" w:lineRule="auto"/>
        <w:ind w:firstLine="708"/>
        <w:jc w:val="both"/>
        <w:rPr>
          <w:b/>
          <w:sz w:val="28"/>
          <w:szCs w:val="28"/>
        </w:rPr>
      </w:pPr>
      <w:r w:rsidRPr="00526AAE">
        <w:rPr>
          <w:b/>
          <w:sz w:val="28"/>
          <w:szCs w:val="28"/>
        </w:rPr>
        <w:t>Практическое значение полученных результатов</w:t>
      </w:r>
    </w:p>
    <w:p w:rsidR="003613E6" w:rsidRPr="00AD61A8" w:rsidRDefault="003613E6" w:rsidP="003613E6">
      <w:pPr>
        <w:spacing w:line="360" w:lineRule="auto"/>
        <w:jc w:val="both"/>
        <w:rPr>
          <w:sz w:val="28"/>
          <w:szCs w:val="28"/>
        </w:rPr>
      </w:pPr>
      <w:r w:rsidRPr="00526AAE">
        <w:rPr>
          <w:sz w:val="28"/>
          <w:szCs w:val="28"/>
        </w:rPr>
        <w:tab/>
        <w:t xml:space="preserve">По результатам данного эксперимента выявлены морфофункциональные изменения щитовидной железы при воздействии на организм хронической гипертермии </w:t>
      </w:r>
      <w:r>
        <w:rPr>
          <w:sz w:val="28"/>
          <w:szCs w:val="28"/>
        </w:rPr>
        <w:t>различных температурных режимов, а также под влиянием экзогенной хронической гипертермии в сочетании с физической нагрузкой.</w:t>
      </w:r>
      <w:r w:rsidRPr="00526AAE">
        <w:rPr>
          <w:sz w:val="28"/>
          <w:szCs w:val="28"/>
        </w:rPr>
        <w:t xml:space="preserve"> Данные исследования позволяют прогнозировать нарушение морфогенеза щитовидной железы после влияния на организм хронической гипертермии. Доказана эффективность использования инозина с целью нивелирования изменений в щитовидной железе вызванных влиянием хронической гипертермии. Полученные данные могут быть использ</w:t>
      </w:r>
      <w:r>
        <w:rPr>
          <w:sz w:val="28"/>
          <w:szCs w:val="28"/>
        </w:rPr>
        <w:t>ованы для разработки новых метод</w:t>
      </w:r>
      <w:r w:rsidRPr="00526AAE">
        <w:rPr>
          <w:sz w:val="28"/>
          <w:szCs w:val="28"/>
        </w:rPr>
        <w:t>ов лечения и профилактики заболеваний щитовидной железы. Результаты исследования могут быть использованы в учебном процессе ряда морфологических и клин</w:t>
      </w:r>
      <w:r>
        <w:rPr>
          <w:sz w:val="28"/>
          <w:szCs w:val="28"/>
        </w:rPr>
        <w:t>ических кафедр высших учебных заведений</w:t>
      </w:r>
      <w:r w:rsidRPr="00526AAE">
        <w:rPr>
          <w:sz w:val="28"/>
          <w:szCs w:val="28"/>
        </w:rPr>
        <w:t>. Основные положения и выводы внедрены в учебный процесс и научно-исследовательскую работу кафедр норм</w:t>
      </w:r>
      <w:r>
        <w:rPr>
          <w:sz w:val="28"/>
          <w:szCs w:val="28"/>
        </w:rPr>
        <w:t>альной анатомии человека Луганского,</w:t>
      </w:r>
      <w:r w:rsidRPr="00526AAE">
        <w:rPr>
          <w:sz w:val="28"/>
          <w:szCs w:val="28"/>
        </w:rPr>
        <w:t xml:space="preserve"> Тернопольского,</w:t>
      </w:r>
      <w:r>
        <w:rPr>
          <w:sz w:val="28"/>
          <w:szCs w:val="28"/>
        </w:rPr>
        <w:t xml:space="preserve"> Черновецкого им. Н Федьковича, Винницкого им М.И. Пирогова, национальных медицинских университетов</w:t>
      </w:r>
      <w:r w:rsidRPr="00526AAE">
        <w:rPr>
          <w:sz w:val="28"/>
          <w:szCs w:val="28"/>
        </w:rPr>
        <w:t xml:space="preserve"> Днепропетровской медицинской академии и Украинской медицинской стоматологической академии, а также кафедры нормальной анатомии с топографической анатомией и оперативн</w:t>
      </w:r>
      <w:r>
        <w:rPr>
          <w:sz w:val="28"/>
          <w:szCs w:val="28"/>
        </w:rPr>
        <w:t>ой хирургией м</w:t>
      </w:r>
      <w:r w:rsidRPr="00526AAE">
        <w:rPr>
          <w:sz w:val="28"/>
          <w:szCs w:val="28"/>
        </w:rPr>
        <w:t xml:space="preserve">едицинского института Сумского государственного университета и кафедры </w:t>
      </w:r>
      <w:r w:rsidRPr="00526AAE">
        <w:rPr>
          <w:sz w:val="28"/>
          <w:szCs w:val="28"/>
        </w:rPr>
        <w:lastRenderedPageBreak/>
        <w:t>анатомии человека и гистологии Ужгородского</w:t>
      </w:r>
      <w:r>
        <w:rPr>
          <w:sz w:val="28"/>
          <w:szCs w:val="28"/>
        </w:rPr>
        <w:t xml:space="preserve"> и Львовского национального университетов</w:t>
      </w:r>
      <w:r w:rsidRPr="00526AAE">
        <w:rPr>
          <w:sz w:val="28"/>
          <w:szCs w:val="28"/>
        </w:rPr>
        <w:t>.</w:t>
      </w:r>
    </w:p>
    <w:p w:rsidR="003613E6" w:rsidRPr="00526AAE" w:rsidRDefault="003613E6" w:rsidP="003613E6">
      <w:pPr>
        <w:spacing w:line="360" w:lineRule="auto"/>
        <w:jc w:val="both"/>
        <w:rPr>
          <w:b/>
          <w:sz w:val="28"/>
          <w:szCs w:val="28"/>
        </w:rPr>
      </w:pPr>
      <w:r w:rsidRPr="001819C7">
        <w:rPr>
          <w:sz w:val="28"/>
          <w:szCs w:val="28"/>
          <w:lang w:val="uk-UA"/>
        </w:rPr>
        <w:tab/>
      </w:r>
      <w:r w:rsidRPr="00526AAE">
        <w:rPr>
          <w:b/>
          <w:sz w:val="28"/>
          <w:szCs w:val="28"/>
        </w:rPr>
        <w:t>Личный вклад диссертанта</w:t>
      </w:r>
    </w:p>
    <w:p w:rsidR="003613E6" w:rsidRPr="00526AAE" w:rsidRDefault="003613E6" w:rsidP="003613E6">
      <w:pPr>
        <w:spacing w:line="360" w:lineRule="auto"/>
        <w:jc w:val="both"/>
        <w:rPr>
          <w:sz w:val="28"/>
          <w:szCs w:val="28"/>
        </w:rPr>
      </w:pPr>
      <w:r w:rsidRPr="00526AAE">
        <w:rPr>
          <w:b/>
          <w:sz w:val="28"/>
          <w:szCs w:val="28"/>
        </w:rPr>
        <w:tab/>
      </w:r>
      <w:r w:rsidRPr="00526AAE">
        <w:rPr>
          <w:sz w:val="28"/>
          <w:szCs w:val="28"/>
        </w:rPr>
        <w:t>Автором самостоятельно проанализированы данные отечественной и зарубежной литературы по теме диссертационной работы. Самостоятельно произведен забор материала исследования. Лично проведены измерения массы и объема щитовидной железы, а также длины, толщины и ширины доли исследуемого органа. Проведен анализ полученных результатов. Автором лично изготовлены цифровые фотографии срезов, проведен их компьютерный анализ. Произведен статистический анализ данных. Ультрамикроскопическое исследование проведено совместно с сотрудниками лаборатории электронной микроскопии Харьковского НИИ радиологии им. С.П. Григорьева. Автором лично на электронограммах  в зависимости от вида воздействия описаны изменения структуры щитовидной железы. Интерпретация результатов исследования, основные положения, выносимые на защиту и выводы диссертации сформулированы автором. Заимствование результатов других авторов отсутствует.</w:t>
      </w:r>
    </w:p>
    <w:p w:rsidR="003613E6" w:rsidRPr="00526AAE" w:rsidRDefault="003613E6" w:rsidP="003613E6">
      <w:pPr>
        <w:spacing w:line="360" w:lineRule="auto"/>
        <w:jc w:val="both"/>
        <w:rPr>
          <w:b/>
          <w:sz w:val="28"/>
          <w:szCs w:val="28"/>
        </w:rPr>
      </w:pPr>
      <w:r w:rsidRPr="00526AAE">
        <w:rPr>
          <w:sz w:val="28"/>
          <w:szCs w:val="28"/>
        </w:rPr>
        <w:tab/>
      </w:r>
      <w:r w:rsidRPr="00526AAE">
        <w:rPr>
          <w:b/>
          <w:sz w:val="28"/>
          <w:szCs w:val="28"/>
        </w:rPr>
        <w:t>Апробации результатов диссертации</w:t>
      </w:r>
    </w:p>
    <w:p w:rsidR="003613E6" w:rsidRPr="005F5FD4" w:rsidRDefault="003613E6" w:rsidP="003613E6">
      <w:pPr>
        <w:spacing w:line="360" w:lineRule="auto"/>
        <w:jc w:val="both"/>
        <w:rPr>
          <w:sz w:val="28"/>
          <w:szCs w:val="28"/>
          <w:lang w:val="uk-UA"/>
        </w:rPr>
      </w:pPr>
      <w:r w:rsidRPr="00526AAE">
        <w:rPr>
          <w:sz w:val="28"/>
          <w:szCs w:val="28"/>
        </w:rPr>
        <w:tab/>
        <w:t xml:space="preserve">Основные положения диссертационной работы были доложены </w:t>
      </w:r>
      <w:r w:rsidRPr="009E3BA2">
        <w:rPr>
          <w:sz w:val="28"/>
          <w:szCs w:val="28"/>
        </w:rPr>
        <w:t>и обсуждались</w:t>
      </w:r>
      <w:r>
        <w:rPr>
          <w:sz w:val="28"/>
          <w:szCs w:val="28"/>
        </w:rPr>
        <w:t xml:space="preserve"> на</w:t>
      </w:r>
      <w:r>
        <w:rPr>
          <w:sz w:val="28"/>
          <w:szCs w:val="28"/>
          <w:lang w:val="uk-UA"/>
        </w:rPr>
        <w:t xml:space="preserve"> науково-практичній конференції „Досвід і проблеми застосування сучасних морфологічних методів дослідження органів і тканин у нормі та при діагностиці патологічних процесів” (Тернопіль, 2007); ІV Міжнародному конгресі з інтегративної антропології (Вінниця, 2007); VІІ науково-практичній конференції морфологів України „Актуальні проблеми сучасної морфології” (Житомир, 2007); </w:t>
      </w:r>
      <w:r w:rsidRPr="009E3BA2">
        <w:rPr>
          <w:sz w:val="28"/>
          <w:szCs w:val="28"/>
        </w:rPr>
        <w:t>Всеукраинской н</w:t>
      </w:r>
      <w:r>
        <w:rPr>
          <w:sz w:val="28"/>
          <w:szCs w:val="28"/>
        </w:rPr>
        <w:t>аучно-практической конференции</w:t>
      </w:r>
      <w:r>
        <w:rPr>
          <w:sz w:val="28"/>
          <w:szCs w:val="28"/>
          <w:lang w:val="uk-UA"/>
        </w:rPr>
        <w:t xml:space="preserve"> „</w:t>
      </w:r>
      <w:r w:rsidRPr="009E3BA2">
        <w:rPr>
          <w:sz w:val="28"/>
          <w:szCs w:val="28"/>
        </w:rPr>
        <w:t>Соврем</w:t>
      </w:r>
      <w:r>
        <w:rPr>
          <w:sz w:val="28"/>
          <w:szCs w:val="28"/>
        </w:rPr>
        <w:t>енные вопросы остеологии</w:t>
      </w:r>
      <w:r>
        <w:rPr>
          <w:sz w:val="28"/>
          <w:szCs w:val="28"/>
          <w:lang w:val="uk-UA"/>
        </w:rPr>
        <w:t>”</w:t>
      </w:r>
      <w:r w:rsidRPr="009E3BA2">
        <w:rPr>
          <w:sz w:val="28"/>
          <w:szCs w:val="28"/>
        </w:rPr>
        <w:t xml:space="preserve"> (Луганск, 2007); Все</w:t>
      </w:r>
      <w:r>
        <w:rPr>
          <w:sz w:val="28"/>
          <w:szCs w:val="28"/>
        </w:rPr>
        <w:t xml:space="preserve">украинской научной конференции </w:t>
      </w:r>
      <w:r>
        <w:rPr>
          <w:sz w:val="28"/>
          <w:szCs w:val="28"/>
          <w:lang w:val="uk-UA"/>
        </w:rPr>
        <w:t>„</w:t>
      </w:r>
      <w:r w:rsidRPr="009E3BA2">
        <w:rPr>
          <w:sz w:val="28"/>
          <w:szCs w:val="28"/>
        </w:rPr>
        <w:t xml:space="preserve">Актуальные </w:t>
      </w:r>
      <w:r>
        <w:rPr>
          <w:sz w:val="28"/>
          <w:szCs w:val="28"/>
        </w:rPr>
        <w:t>проблемы современной морфологии</w:t>
      </w:r>
      <w:r>
        <w:rPr>
          <w:sz w:val="28"/>
          <w:szCs w:val="28"/>
          <w:lang w:val="uk-UA"/>
        </w:rPr>
        <w:t>”</w:t>
      </w:r>
      <w:r w:rsidRPr="009E3BA2">
        <w:rPr>
          <w:sz w:val="28"/>
          <w:szCs w:val="28"/>
        </w:rPr>
        <w:t xml:space="preserve"> (Луганск, 2008); ІІІ Всеукраинской научно-практической конференции </w:t>
      </w:r>
      <w:r>
        <w:rPr>
          <w:sz w:val="28"/>
          <w:szCs w:val="28"/>
          <w:lang w:val="uk-UA"/>
        </w:rPr>
        <w:t>„А</w:t>
      </w:r>
      <w:r w:rsidRPr="009E3BA2">
        <w:rPr>
          <w:sz w:val="28"/>
          <w:szCs w:val="28"/>
        </w:rPr>
        <w:t xml:space="preserve">ктуальные проблемы </w:t>
      </w:r>
      <w:r>
        <w:rPr>
          <w:sz w:val="28"/>
          <w:szCs w:val="28"/>
        </w:rPr>
        <w:t>биоминералогии</w:t>
      </w:r>
      <w:r>
        <w:rPr>
          <w:sz w:val="28"/>
          <w:szCs w:val="28"/>
          <w:lang w:val="uk-UA"/>
        </w:rPr>
        <w:t>”</w:t>
      </w:r>
      <w:r>
        <w:rPr>
          <w:sz w:val="28"/>
          <w:szCs w:val="28"/>
        </w:rPr>
        <w:t xml:space="preserve"> (Луганск, 2008)</w:t>
      </w:r>
      <w:r>
        <w:rPr>
          <w:sz w:val="28"/>
          <w:szCs w:val="28"/>
          <w:lang w:val="uk-UA"/>
        </w:rPr>
        <w:t>; науковому товаристві анатомів, гістологів, ембріологів і топографоанатомів України „Морфогенез органів і тканин під впливом екзогенних факторів” (Сімферополь-Алушта).</w:t>
      </w:r>
    </w:p>
    <w:p w:rsidR="003613E6" w:rsidRPr="00526AAE" w:rsidRDefault="003613E6" w:rsidP="003613E6">
      <w:pPr>
        <w:spacing w:line="360" w:lineRule="auto"/>
        <w:jc w:val="both"/>
        <w:rPr>
          <w:b/>
          <w:sz w:val="28"/>
          <w:szCs w:val="28"/>
        </w:rPr>
      </w:pPr>
      <w:r w:rsidRPr="00526AAE">
        <w:rPr>
          <w:sz w:val="28"/>
          <w:szCs w:val="28"/>
        </w:rPr>
        <w:tab/>
      </w:r>
      <w:r w:rsidRPr="00526AAE">
        <w:rPr>
          <w:b/>
          <w:sz w:val="28"/>
          <w:szCs w:val="28"/>
        </w:rPr>
        <w:t>Публикации</w:t>
      </w:r>
    </w:p>
    <w:p w:rsidR="003613E6" w:rsidRDefault="003613E6" w:rsidP="003613E6">
      <w:pPr>
        <w:spacing w:line="360" w:lineRule="auto"/>
        <w:jc w:val="both"/>
        <w:rPr>
          <w:sz w:val="28"/>
          <w:szCs w:val="28"/>
        </w:rPr>
      </w:pPr>
      <w:r w:rsidRPr="00526AAE">
        <w:rPr>
          <w:sz w:val="28"/>
          <w:szCs w:val="28"/>
        </w:rPr>
        <w:lastRenderedPageBreak/>
        <w:tab/>
        <w:t>По материалам диссертации опубликовано 6 научных работ в профильных журналах, рекомендованных ВАК Украин</w:t>
      </w:r>
      <w:r>
        <w:rPr>
          <w:sz w:val="28"/>
          <w:szCs w:val="28"/>
        </w:rPr>
        <w:t>ы. Самостоятельно опубликовано 5 научных работ</w:t>
      </w:r>
      <w:r w:rsidRPr="00526AAE">
        <w:rPr>
          <w:sz w:val="28"/>
          <w:szCs w:val="28"/>
        </w:rPr>
        <w:t>.</w:t>
      </w:r>
    </w:p>
    <w:p w:rsidR="003613E6" w:rsidRDefault="003613E6" w:rsidP="003613E6">
      <w:pPr>
        <w:spacing w:line="360" w:lineRule="auto"/>
        <w:jc w:val="both"/>
        <w:rPr>
          <w:sz w:val="28"/>
          <w:szCs w:val="28"/>
        </w:rPr>
      </w:pPr>
    </w:p>
    <w:p w:rsidR="003613E6" w:rsidRDefault="003613E6" w:rsidP="003613E6">
      <w:pPr>
        <w:spacing w:line="360" w:lineRule="auto"/>
        <w:jc w:val="both"/>
        <w:rPr>
          <w:sz w:val="28"/>
          <w:szCs w:val="28"/>
        </w:rPr>
      </w:pPr>
    </w:p>
    <w:p w:rsidR="003613E6" w:rsidRDefault="003613E6" w:rsidP="003613E6">
      <w:pPr>
        <w:spacing w:line="360" w:lineRule="auto"/>
        <w:jc w:val="both"/>
        <w:rPr>
          <w:sz w:val="28"/>
          <w:szCs w:val="28"/>
        </w:rPr>
      </w:pPr>
    </w:p>
    <w:p w:rsidR="003613E6" w:rsidRDefault="003613E6" w:rsidP="003613E6">
      <w:pPr>
        <w:spacing w:line="360" w:lineRule="auto"/>
        <w:jc w:val="both"/>
        <w:rPr>
          <w:sz w:val="28"/>
          <w:szCs w:val="28"/>
        </w:rPr>
      </w:pPr>
    </w:p>
    <w:p w:rsidR="003613E6" w:rsidRPr="00566583" w:rsidRDefault="003613E6" w:rsidP="003613E6">
      <w:pPr>
        <w:spacing w:line="360" w:lineRule="auto"/>
        <w:jc w:val="center"/>
        <w:rPr>
          <w:b/>
          <w:sz w:val="28"/>
          <w:szCs w:val="28"/>
        </w:rPr>
      </w:pPr>
      <w:r w:rsidRPr="00566583">
        <w:rPr>
          <w:b/>
          <w:sz w:val="28"/>
          <w:szCs w:val="28"/>
        </w:rPr>
        <w:t>ВЫВОДЫ</w:t>
      </w:r>
    </w:p>
    <w:p w:rsidR="003613E6" w:rsidRDefault="003613E6" w:rsidP="003613E6">
      <w:pPr>
        <w:spacing w:line="360" w:lineRule="auto"/>
        <w:jc w:val="both"/>
      </w:pPr>
    </w:p>
    <w:p w:rsidR="003613E6" w:rsidRDefault="003613E6" w:rsidP="003613E6">
      <w:pPr>
        <w:spacing w:line="360" w:lineRule="auto"/>
        <w:jc w:val="both"/>
        <w:rPr>
          <w:sz w:val="28"/>
          <w:szCs w:val="28"/>
        </w:rPr>
      </w:pPr>
    </w:p>
    <w:p w:rsidR="003613E6" w:rsidRDefault="003613E6" w:rsidP="003613E6">
      <w:pPr>
        <w:spacing w:line="360" w:lineRule="auto"/>
        <w:ind w:firstLine="708"/>
        <w:jc w:val="both"/>
        <w:rPr>
          <w:sz w:val="28"/>
          <w:szCs w:val="28"/>
        </w:rPr>
      </w:pPr>
      <w:r>
        <w:rPr>
          <w:sz w:val="28"/>
          <w:szCs w:val="28"/>
        </w:rPr>
        <w:t>В диссертационной работе с помощью современных анатомических и других морфологических методов исследования решена актуальная научная задача: установлены основные закономерности строения щитовидной железы крыс в обычных условиях окружающей среды, а также под влиянием разных  режимов хронической экзогенной гипертермии, разработан рациональный способ коррекции морфофункциональных изменений в щитовидной железе с помощью корректора синтетического происхождения - инозина.</w:t>
      </w:r>
    </w:p>
    <w:p w:rsidR="003613E6" w:rsidRDefault="003613E6" w:rsidP="003613E6">
      <w:pPr>
        <w:spacing w:line="360" w:lineRule="auto"/>
        <w:ind w:firstLine="708"/>
        <w:jc w:val="both"/>
        <w:rPr>
          <w:sz w:val="28"/>
          <w:szCs w:val="28"/>
        </w:rPr>
      </w:pPr>
    </w:p>
    <w:p w:rsidR="003613E6" w:rsidRDefault="003613E6" w:rsidP="003613E6">
      <w:pPr>
        <w:spacing w:line="360" w:lineRule="auto"/>
        <w:ind w:firstLine="708"/>
        <w:jc w:val="both"/>
        <w:rPr>
          <w:sz w:val="28"/>
          <w:szCs w:val="28"/>
        </w:rPr>
      </w:pPr>
      <w:r>
        <w:rPr>
          <w:sz w:val="28"/>
          <w:szCs w:val="28"/>
        </w:rPr>
        <w:t>1. При органометрическом исследовании воздействия умеренной хронической гипертермии все исследуемые показатели увеличиваются: масса щитовидной железы на 5,3% - 1,78%, объём доли на 13,68% - 4,32%. При воздействии средней, экстремальной, а также в комбинации с физической нагрузкой гипертермии происходят однонаправленные изменения,  в сторону уменьшения всех исследуемых показателей, которые наиболее выражены в группе с экстремальной хронической гипертермией в сочетании с физической нагрузкой масса щитовидной железы изменяется в сторону снижения на 9,31% - 3%, а объём доли снижается на  25,32% - 9,28%.</w:t>
      </w:r>
    </w:p>
    <w:p w:rsidR="003613E6" w:rsidRDefault="003613E6" w:rsidP="003613E6">
      <w:pPr>
        <w:spacing w:line="360" w:lineRule="auto"/>
        <w:ind w:firstLine="708"/>
        <w:jc w:val="both"/>
        <w:rPr>
          <w:sz w:val="28"/>
          <w:szCs w:val="28"/>
        </w:rPr>
      </w:pPr>
      <w:r>
        <w:rPr>
          <w:sz w:val="28"/>
          <w:szCs w:val="28"/>
        </w:rPr>
        <w:t xml:space="preserve">2. При гистологическом исследовании щитовидной железы под воздействием умеренной хронической гипертермии выявлено уменьшение площади фолликулов на 4,88% - до 1,15%, увеличение высоты тиреоидного эпителия на 13,33% - 6,64%. Выявлено наличие в меру вакуолизированого </w:t>
      </w:r>
      <w:r>
        <w:rPr>
          <w:sz w:val="28"/>
          <w:szCs w:val="28"/>
        </w:rPr>
        <w:lastRenderedPageBreak/>
        <w:t>коллоида бледно-розового цвета, большое количество интерфолликулярных островков. При воздействии средней и экстремальной хронической гипертермий, а также в сочетании с физической нагрузкой, выявляются изменения, которые являются признаком снижения функциональной активности. Согласно данным гистологического исследования максимальные изменения приходятся на группу экстремальной хронической гипертермии в сочетании с физической нагрузкой. Наблюдаются крупные деформированные фолликулы от 8,98% до 7,03% выше контрольных показателей за счет концентрированного коллоида заполняющего всю фолликулярную полость. Фолликулярный эпителий  низкокубический, плоский. Высота тиреоидного эпителия снижается на 26,58% - 22,57%.</w:t>
      </w:r>
    </w:p>
    <w:p w:rsidR="003613E6" w:rsidRDefault="003613E6" w:rsidP="003613E6">
      <w:pPr>
        <w:spacing w:line="360" w:lineRule="auto"/>
        <w:ind w:firstLine="708"/>
        <w:jc w:val="both"/>
        <w:rPr>
          <w:sz w:val="28"/>
          <w:szCs w:val="28"/>
        </w:rPr>
      </w:pPr>
      <w:r>
        <w:rPr>
          <w:sz w:val="28"/>
          <w:szCs w:val="28"/>
        </w:rPr>
        <w:t>3. При изучении электронной микроскопии после шестидесятидневного влияния умеренной хронической гипертермии отмечается выраженная активация секреторных процессов. Данные твердофазного иммуноферментного анализа свидетельствуют о повышении уровня тиреоидных гормонов в плазме крови.  При электронномикроскопическом исследовании щитовидной железы под воздействием средней и экстремальной хронической гипертермий, а также в сочетании с физической нагрузкой наблюдаются тироциты уплощенной формы. Ядра их тёмные. Отмечается неоднородность структуры коллоида, выявляются остатки десквамированного эпителия. Отсутствие микроворсинок на апикальной мембране. Просвет сосудов нередко заполнен столбиками эритроцитов, образующих «сладжи».</w:t>
      </w:r>
    </w:p>
    <w:p w:rsidR="003613E6" w:rsidRDefault="003613E6" w:rsidP="003613E6">
      <w:pPr>
        <w:spacing w:line="360" w:lineRule="auto"/>
        <w:ind w:firstLine="708"/>
        <w:jc w:val="both"/>
        <w:rPr>
          <w:sz w:val="28"/>
          <w:szCs w:val="28"/>
        </w:rPr>
      </w:pPr>
      <w:r>
        <w:rPr>
          <w:sz w:val="28"/>
          <w:szCs w:val="28"/>
        </w:rPr>
        <w:t>4. Воздействие умеренной хронической гипертермии приводит к  морфофункциональным нарушениям свидетельствующим о повышении функциональной активности щитовидной железы.</w:t>
      </w:r>
    </w:p>
    <w:p w:rsidR="003613E6" w:rsidRDefault="003613E6" w:rsidP="003613E6">
      <w:pPr>
        <w:spacing w:line="360" w:lineRule="auto"/>
        <w:ind w:firstLine="708"/>
        <w:jc w:val="both"/>
        <w:rPr>
          <w:sz w:val="28"/>
          <w:szCs w:val="28"/>
        </w:rPr>
      </w:pPr>
      <w:r>
        <w:rPr>
          <w:sz w:val="28"/>
          <w:szCs w:val="28"/>
        </w:rPr>
        <w:t>5. Физическая нагрузка на фоне воздействия хронической гипертермии приводит к выраженным морфологическим и функциональным нарушениям щитовидной железы, свидетельствующим о снижении ее функциональной активности.</w:t>
      </w:r>
    </w:p>
    <w:p w:rsidR="003613E6" w:rsidRDefault="003613E6" w:rsidP="003613E6">
      <w:pPr>
        <w:spacing w:line="360" w:lineRule="auto"/>
        <w:ind w:firstLine="708"/>
        <w:jc w:val="both"/>
        <w:rPr>
          <w:sz w:val="28"/>
          <w:szCs w:val="28"/>
        </w:rPr>
      </w:pPr>
      <w:r>
        <w:rPr>
          <w:sz w:val="28"/>
          <w:szCs w:val="28"/>
        </w:rPr>
        <w:t>6. Воздействие инозина частично нивелирует угнетение функциональной активности щитовидной железы вызванное воздействием экзогенной хронической гипертермии.</w:t>
      </w:r>
    </w:p>
    <w:p w:rsidR="003613E6" w:rsidRDefault="003613E6" w:rsidP="003613E6">
      <w:pPr>
        <w:spacing w:line="360" w:lineRule="auto"/>
        <w:ind w:left="360"/>
        <w:jc w:val="center"/>
        <w:rPr>
          <w:b/>
          <w:sz w:val="28"/>
          <w:szCs w:val="28"/>
        </w:rPr>
      </w:pPr>
    </w:p>
    <w:p w:rsidR="002866DD" w:rsidRPr="003613E6" w:rsidRDefault="002866DD" w:rsidP="002866DD">
      <w:pPr>
        <w:pStyle w:val="affffffff5"/>
        <w:jc w:val="both"/>
        <w:rPr>
          <w:szCs w:val="28"/>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A9" w:rsidRDefault="00C669A9">
      <w:r>
        <w:separator/>
      </w:r>
    </w:p>
  </w:endnote>
  <w:endnote w:type="continuationSeparator" w:id="0">
    <w:p w:rsidR="00C669A9" w:rsidRDefault="00C669A9">
      <w:r>
        <w:continuationSeparator/>
      </w:r>
    </w:p>
  </w:endnote>
  <w:endnote w:id="1">
    <w:p w:rsidR="003613E6" w:rsidRPr="000A112F" w:rsidRDefault="003613E6" w:rsidP="00C669A9">
      <w:pPr>
        <w:numPr>
          <w:ilvl w:val="0"/>
          <w:numId w:val="68"/>
        </w:numPr>
        <w:suppressAutoHyphens w:val="0"/>
        <w:spacing w:line="360" w:lineRule="auto"/>
        <w:jc w:val="both"/>
        <w:rPr>
          <w:spacing w:val="-10"/>
          <w:sz w:val="28"/>
          <w:szCs w:val="28"/>
        </w:rPr>
      </w:pPr>
      <w:r w:rsidRPr="000A112F">
        <w:rPr>
          <w:spacing w:val="-10"/>
          <w:sz w:val="28"/>
          <w:szCs w:val="28"/>
        </w:rPr>
        <w:t>Воронцова З.</w:t>
      </w:r>
      <w:r w:rsidRPr="000A112F">
        <w:rPr>
          <w:spacing w:val="-10"/>
          <w:sz w:val="28"/>
          <w:szCs w:val="28"/>
          <w:lang w:val="uk-UA"/>
        </w:rPr>
        <w:t xml:space="preserve"> </w:t>
      </w:r>
      <w:r w:rsidRPr="000A112F">
        <w:rPr>
          <w:spacing w:val="-10"/>
          <w:sz w:val="28"/>
          <w:szCs w:val="28"/>
        </w:rPr>
        <w:t>А. Морфофункциональное состояние щитовидной железы и больших клеток ядер гипоталамуса при воздействии ионизирующей радиации и этанола / З.</w:t>
      </w:r>
      <w:r w:rsidRPr="000A112F">
        <w:rPr>
          <w:spacing w:val="-10"/>
          <w:sz w:val="28"/>
          <w:szCs w:val="28"/>
          <w:lang w:val="uk-UA"/>
        </w:rPr>
        <w:t xml:space="preserve"> </w:t>
      </w:r>
      <w:r w:rsidRPr="000A112F">
        <w:rPr>
          <w:spacing w:val="-10"/>
          <w:sz w:val="28"/>
          <w:szCs w:val="28"/>
        </w:rPr>
        <w:t>А.</w:t>
      </w:r>
      <w:r w:rsidRPr="000A112F">
        <w:rPr>
          <w:spacing w:val="-10"/>
          <w:sz w:val="28"/>
          <w:szCs w:val="28"/>
          <w:lang w:val="uk-UA"/>
        </w:rPr>
        <w:t xml:space="preserve"> </w:t>
      </w:r>
      <w:r w:rsidRPr="000A112F">
        <w:rPr>
          <w:spacing w:val="-10"/>
          <w:sz w:val="28"/>
          <w:szCs w:val="28"/>
        </w:rPr>
        <w:t>Воронцова, Д.</w:t>
      </w:r>
      <w:r w:rsidRPr="000A112F">
        <w:rPr>
          <w:spacing w:val="-10"/>
          <w:sz w:val="28"/>
          <w:szCs w:val="28"/>
          <w:lang w:val="uk-UA"/>
        </w:rPr>
        <w:t xml:space="preserve"> </w:t>
      </w:r>
      <w:r w:rsidRPr="000A112F">
        <w:rPr>
          <w:spacing w:val="-10"/>
          <w:sz w:val="28"/>
          <w:szCs w:val="28"/>
        </w:rPr>
        <w:t>А.</w:t>
      </w:r>
      <w:r w:rsidRPr="000A112F">
        <w:rPr>
          <w:spacing w:val="-10"/>
          <w:sz w:val="28"/>
          <w:szCs w:val="28"/>
          <w:lang w:val="uk-UA"/>
        </w:rPr>
        <w:t xml:space="preserve"> </w:t>
      </w:r>
      <w:r w:rsidRPr="000A112F">
        <w:rPr>
          <w:spacing w:val="-10"/>
          <w:sz w:val="28"/>
          <w:szCs w:val="28"/>
        </w:rPr>
        <w:t>Атакшин</w:t>
      </w:r>
      <w:r w:rsidRPr="000A112F">
        <w:rPr>
          <w:spacing w:val="-10"/>
          <w:sz w:val="28"/>
          <w:szCs w:val="28"/>
          <w:lang w:val="uk-UA"/>
        </w:rPr>
        <w:t>.</w:t>
      </w:r>
      <w:r w:rsidRPr="000A112F">
        <w:rPr>
          <w:spacing w:val="-10"/>
          <w:sz w:val="28"/>
          <w:szCs w:val="28"/>
        </w:rPr>
        <w:t xml:space="preserve"> И.</w:t>
      </w:r>
      <w:r w:rsidRPr="000A112F">
        <w:rPr>
          <w:spacing w:val="-10"/>
          <w:sz w:val="28"/>
          <w:szCs w:val="28"/>
          <w:lang w:val="uk-UA"/>
        </w:rPr>
        <w:t xml:space="preserve"> </w:t>
      </w:r>
      <w:r w:rsidRPr="000A112F">
        <w:rPr>
          <w:spacing w:val="-10"/>
          <w:sz w:val="28"/>
          <w:szCs w:val="28"/>
        </w:rPr>
        <w:t>В.  Ушаков // Авиакосм.экол.мед. – 2001. – Т.</w:t>
      </w:r>
      <w:r w:rsidRPr="000A112F">
        <w:rPr>
          <w:spacing w:val="-10"/>
          <w:sz w:val="28"/>
          <w:szCs w:val="28"/>
          <w:lang w:val="uk-UA"/>
        </w:rPr>
        <w:t xml:space="preserve"> </w:t>
      </w:r>
      <w:r w:rsidRPr="000A112F">
        <w:rPr>
          <w:spacing w:val="-10"/>
          <w:sz w:val="28"/>
          <w:szCs w:val="28"/>
        </w:rPr>
        <w:t>35, №</w:t>
      </w:r>
      <w:r w:rsidRPr="000A112F">
        <w:rPr>
          <w:spacing w:val="-10"/>
          <w:sz w:val="28"/>
          <w:szCs w:val="28"/>
          <w:lang w:val="uk-UA"/>
        </w:rPr>
        <w:t xml:space="preserve"> </w:t>
      </w:r>
      <w:r w:rsidRPr="000A112F">
        <w:rPr>
          <w:spacing w:val="-10"/>
          <w:sz w:val="28"/>
          <w:szCs w:val="28"/>
        </w:rPr>
        <w:t>3. – С.</w:t>
      </w:r>
      <w:r w:rsidRPr="000A112F">
        <w:rPr>
          <w:spacing w:val="-10"/>
          <w:sz w:val="28"/>
          <w:szCs w:val="28"/>
          <w:lang w:val="uk-UA"/>
        </w:rPr>
        <w:t xml:space="preserve"> </w:t>
      </w:r>
      <w:r w:rsidRPr="000A112F">
        <w:rPr>
          <w:spacing w:val="-10"/>
          <w:sz w:val="28"/>
          <w:szCs w:val="28"/>
        </w:rPr>
        <w:t>66</w:t>
      </w:r>
      <w:r w:rsidRPr="000A112F">
        <w:rPr>
          <w:spacing w:val="-10"/>
          <w:sz w:val="28"/>
          <w:szCs w:val="28"/>
          <w:lang w:val="uk-UA"/>
        </w:rPr>
        <w:t xml:space="preserve"> </w:t>
      </w:r>
      <w:r w:rsidRPr="000A112F">
        <w:rPr>
          <w:spacing w:val="-10"/>
          <w:sz w:val="28"/>
          <w:szCs w:val="28"/>
        </w:rPr>
        <w:t>-</w:t>
      </w:r>
      <w:r w:rsidRPr="000A112F">
        <w:rPr>
          <w:spacing w:val="-10"/>
          <w:sz w:val="28"/>
          <w:szCs w:val="28"/>
          <w:lang w:val="uk-UA"/>
        </w:rPr>
        <w:t xml:space="preserve"> </w:t>
      </w:r>
      <w:r w:rsidRPr="000A112F">
        <w:rPr>
          <w:spacing w:val="-10"/>
          <w:sz w:val="28"/>
          <w:szCs w:val="28"/>
        </w:rPr>
        <w:t>69.</w:t>
      </w:r>
    </w:p>
  </w:endnote>
  <w:endnote w:id="2">
    <w:p w:rsidR="003613E6" w:rsidRPr="000A112F" w:rsidRDefault="003613E6" w:rsidP="00C669A9">
      <w:pPr>
        <w:numPr>
          <w:ilvl w:val="0"/>
          <w:numId w:val="68"/>
        </w:numPr>
        <w:suppressAutoHyphens w:val="0"/>
        <w:spacing w:line="360" w:lineRule="auto"/>
        <w:jc w:val="both"/>
        <w:rPr>
          <w:spacing w:val="-10"/>
          <w:sz w:val="28"/>
          <w:szCs w:val="28"/>
        </w:rPr>
      </w:pPr>
      <w:r w:rsidRPr="000A112F">
        <w:rPr>
          <w:spacing w:val="-10"/>
          <w:sz w:val="28"/>
          <w:szCs w:val="28"/>
        </w:rPr>
        <w:t>Мантак Г.</w:t>
      </w:r>
      <w:r w:rsidRPr="000A112F">
        <w:rPr>
          <w:spacing w:val="-10"/>
          <w:sz w:val="28"/>
          <w:szCs w:val="28"/>
          <w:lang w:val="uk-UA"/>
        </w:rPr>
        <w:t xml:space="preserve"> І. Вплив іонізуючого випромінення на морфофункціональний</w:t>
      </w:r>
      <w:r w:rsidRPr="000A112F">
        <w:rPr>
          <w:spacing w:val="-10"/>
          <w:sz w:val="28"/>
          <w:szCs w:val="28"/>
        </w:rPr>
        <w:t xml:space="preserve"> стан щитовидної залози / Г.</w:t>
      </w:r>
      <w:r w:rsidRPr="000A112F">
        <w:rPr>
          <w:spacing w:val="-10"/>
          <w:sz w:val="28"/>
          <w:szCs w:val="28"/>
          <w:lang w:val="uk-UA"/>
        </w:rPr>
        <w:t xml:space="preserve"> І.</w:t>
      </w:r>
      <w:r w:rsidRPr="000A112F">
        <w:rPr>
          <w:spacing w:val="-10"/>
          <w:sz w:val="28"/>
          <w:szCs w:val="28"/>
        </w:rPr>
        <w:t xml:space="preserve"> Мантак // Вісник морфології. – 2000. - №</w:t>
      </w:r>
      <w:r w:rsidRPr="000A112F">
        <w:rPr>
          <w:spacing w:val="-10"/>
          <w:sz w:val="28"/>
          <w:szCs w:val="28"/>
          <w:lang w:val="uk-UA"/>
        </w:rPr>
        <w:t xml:space="preserve"> </w:t>
      </w:r>
      <w:r w:rsidRPr="000A112F">
        <w:rPr>
          <w:spacing w:val="-10"/>
          <w:sz w:val="28"/>
          <w:szCs w:val="28"/>
        </w:rPr>
        <w:t>1. – С.</w:t>
      </w:r>
      <w:r w:rsidRPr="000A112F">
        <w:rPr>
          <w:spacing w:val="-10"/>
          <w:sz w:val="28"/>
          <w:szCs w:val="28"/>
          <w:lang w:val="uk-UA"/>
        </w:rPr>
        <w:t xml:space="preserve"> </w:t>
      </w:r>
      <w:r w:rsidRPr="000A112F">
        <w:rPr>
          <w:spacing w:val="-10"/>
          <w:sz w:val="28"/>
          <w:szCs w:val="28"/>
        </w:rPr>
        <w:t>153</w:t>
      </w:r>
      <w:r w:rsidRPr="000A112F">
        <w:rPr>
          <w:spacing w:val="-10"/>
          <w:sz w:val="28"/>
          <w:szCs w:val="28"/>
          <w:lang w:val="uk-UA"/>
        </w:rPr>
        <w:t xml:space="preserve"> </w:t>
      </w:r>
      <w:r w:rsidRPr="000A112F">
        <w:rPr>
          <w:spacing w:val="-10"/>
          <w:sz w:val="28"/>
          <w:szCs w:val="28"/>
        </w:rPr>
        <w:t>-</w:t>
      </w:r>
      <w:r w:rsidRPr="000A112F">
        <w:rPr>
          <w:spacing w:val="-10"/>
          <w:sz w:val="28"/>
          <w:szCs w:val="28"/>
          <w:lang w:val="uk-UA"/>
        </w:rPr>
        <w:t xml:space="preserve">  </w:t>
      </w:r>
      <w:r w:rsidRPr="000A112F">
        <w:rPr>
          <w:spacing w:val="-10"/>
          <w:sz w:val="28"/>
          <w:szCs w:val="28"/>
        </w:rPr>
        <w:t>154.</w:t>
      </w:r>
    </w:p>
  </w:endnote>
  <w:endnote w:id="3">
    <w:p w:rsidR="003613E6" w:rsidRPr="000A112F" w:rsidRDefault="003613E6" w:rsidP="00C669A9">
      <w:pPr>
        <w:numPr>
          <w:ilvl w:val="0"/>
          <w:numId w:val="68"/>
        </w:numPr>
        <w:suppressAutoHyphens w:val="0"/>
        <w:spacing w:line="360" w:lineRule="auto"/>
        <w:jc w:val="both"/>
        <w:rPr>
          <w:spacing w:val="-10"/>
          <w:sz w:val="28"/>
          <w:szCs w:val="28"/>
        </w:rPr>
      </w:pPr>
      <w:r w:rsidRPr="000A112F">
        <w:rPr>
          <w:spacing w:val="-10"/>
          <w:sz w:val="28"/>
          <w:szCs w:val="28"/>
          <w:lang w:val="uk-UA"/>
        </w:rPr>
        <w:t>С</w:t>
      </w:r>
      <w:r w:rsidRPr="000A112F">
        <w:rPr>
          <w:spacing w:val="-10"/>
          <w:sz w:val="28"/>
          <w:szCs w:val="28"/>
        </w:rPr>
        <w:t>ыркин А.</w:t>
      </w:r>
      <w:r w:rsidRPr="000A112F">
        <w:rPr>
          <w:spacing w:val="-10"/>
          <w:sz w:val="28"/>
          <w:szCs w:val="28"/>
          <w:lang w:val="uk-UA"/>
        </w:rPr>
        <w:t xml:space="preserve"> </w:t>
      </w:r>
      <w:r w:rsidRPr="000A112F">
        <w:rPr>
          <w:spacing w:val="-10"/>
          <w:sz w:val="28"/>
          <w:szCs w:val="28"/>
        </w:rPr>
        <w:t>Л. Влияние лучевой и химиотерапии злокачественных новообразований головы и шеи на функцию и структуру щитовидной железы /</w:t>
      </w:r>
      <w:r w:rsidRPr="000A112F">
        <w:rPr>
          <w:spacing w:val="-10"/>
          <w:sz w:val="28"/>
          <w:szCs w:val="28"/>
          <w:lang w:val="uk-UA"/>
        </w:rPr>
        <w:t xml:space="preserve"> </w:t>
      </w:r>
      <w:r w:rsidRPr="000A112F">
        <w:rPr>
          <w:spacing w:val="-10"/>
          <w:sz w:val="28"/>
          <w:szCs w:val="28"/>
        </w:rPr>
        <w:t>А.</w:t>
      </w:r>
      <w:r w:rsidRPr="000A112F">
        <w:rPr>
          <w:spacing w:val="-10"/>
          <w:sz w:val="28"/>
          <w:szCs w:val="28"/>
          <w:lang w:val="uk-UA"/>
        </w:rPr>
        <w:t xml:space="preserve"> </w:t>
      </w:r>
      <w:r w:rsidRPr="000A112F">
        <w:rPr>
          <w:spacing w:val="-10"/>
          <w:sz w:val="28"/>
          <w:szCs w:val="28"/>
        </w:rPr>
        <w:t xml:space="preserve">Л. </w:t>
      </w:r>
      <w:r w:rsidRPr="000A112F">
        <w:rPr>
          <w:spacing w:val="-10"/>
          <w:sz w:val="28"/>
          <w:szCs w:val="28"/>
          <w:lang w:val="uk-UA"/>
        </w:rPr>
        <w:t>С</w:t>
      </w:r>
      <w:r w:rsidRPr="000A112F">
        <w:rPr>
          <w:spacing w:val="-10"/>
          <w:sz w:val="28"/>
          <w:szCs w:val="28"/>
        </w:rPr>
        <w:t>ыркин</w:t>
      </w:r>
      <w:r w:rsidRPr="000A112F">
        <w:rPr>
          <w:spacing w:val="-10"/>
          <w:sz w:val="28"/>
          <w:szCs w:val="28"/>
          <w:lang w:val="uk-UA"/>
        </w:rPr>
        <w:t>,</w:t>
      </w:r>
      <w:r w:rsidRPr="000A112F">
        <w:rPr>
          <w:spacing w:val="-10"/>
          <w:sz w:val="28"/>
          <w:szCs w:val="28"/>
        </w:rPr>
        <w:t xml:space="preserve"> И.</w:t>
      </w:r>
      <w:r w:rsidRPr="000A112F">
        <w:rPr>
          <w:spacing w:val="-10"/>
          <w:sz w:val="28"/>
          <w:szCs w:val="28"/>
          <w:lang w:val="uk-UA"/>
        </w:rPr>
        <w:t xml:space="preserve"> </w:t>
      </w:r>
      <w:r w:rsidRPr="000A112F">
        <w:rPr>
          <w:spacing w:val="-10"/>
          <w:sz w:val="28"/>
          <w:szCs w:val="28"/>
        </w:rPr>
        <w:t>В. Куприна</w:t>
      </w:r>
      <w:r w:rsidRPr="000A112F">
        <w:rPr>
          <w:spacing w:val="-10"/>
          <w:sz w:val="28"/>
          <w:szCs w:val="28"/>
          <w:lang w:val="uk-UA"/>
        </w:rPr>
        <w:t>,</w:t>
      </w:r>
      <w:r w:rsidRPr="000A112F">
        <w:rPr>
          <w:spacing w:val="-10"/>
          <w:sz w:val="28"/>
          <w:szCs w:val="28"/>
        </w:rPr>
        <w:t xml:space="preserve"> М.</w:t>
      </w:r>
      <w:r w:rsidRPr="000A112F">
        <w:rPr>
          <w:spacing w:val="-10"/>
          <w:sz w:val="28"/>
          <w:szCs w:val="28"/>
          <w:lang w:val="uk-UA"/>
        </w:rPr>
        <w:t xml:space="preserve"> </w:t>
      </w:r>
      <w:r w:rsidRPr="000A112F">
        <w:rPr>
          <w:spacing w:val="-10"/>
          <w:sz w:val="28"/>
          <w:szCs w:val="28"/>
        </w:rPr>
        <w:t>Г.  Полтавская // Проблемы эндокринологии. – 2007. – Т.</w:t>
      </w:r>
      <w:r w:rsidRPr="000A112F">
        <w:rPr>
          <w:spacing w:val="-10"/>
          <w:sz w:val="28"/>
          <w:szCs w:val="28"/>
          <w:lang w:val="uk-UA"/>
        </w:rPr>
        <w:t xml:space="preserve"> </w:t>
      </w:r>
      <w:r w:rsidRPr="000A112F">
        <w:rPr>
          <w:spacing w:val="-10"/>
          <w:sz w:val="28"/>
          <w:szCs w:val="28"/>
        </w:rPr>
        <w:t>53, №</w:t>
      </w:r>
      <w:r w:rsidRPr="000A112F">
        <w:rPr>
          <w:spacing w:val="-10"/>
          <w:sz w:val="28"/>
          <w:szCs w:val="28"/>
          <w:lang w:val="uk-UA"/>
        </w:rPr>
        <w:t xml:space="preserve"> </w:t>
      </w:r>
      <w:r w:rsidRPr="000A112F">
        <w:rPr>
          <w:spacing w:val="-10"/>
          <w:sz w:val="28"/>
          <w:szCs w:val="28"/>
        </w:rPr>
        <w:t>4. – С.</w:t>
      </w:r>
      <w:r w:rsidRPr="000A112F">
        <w:rPr>
          <w:spacing w:val="-10"/>
          <w:sz w:val="28"/>
          <w:szCs w:val="28"/>
          <w:lang w:val="uk-UA"/>
        </w:rPr>
        <w:t xml:space="preserve"> </w:t>
      </w:r>
      <w:r w:rsidRPr="000A112F">
        <w:rPr>
          <w:spacing w:val="-10"/>
          <w:sz w:val="28"/>
          <w:szCs w:val="28"/>
        </w:rPr>
        <w:t>51</w:t>
      </w:r>
      <w:r w:rsidRPr="000A112F">
        <w:rPr>
          <w:spacing w:val="-10"/>
          <w:sz w:val="28"/>
          <w:szCs w:val="28"/>
          <w:lang w:val="uk-UA"/>
        </w:rPr>
        <w:t xml:space="preserve"> </w:t>
      </w:r>
      <w:r w:rsidRPr="000A112F">
        <w:rPr>
          <w:spacing w:val="-10"/>
          <w:sz w:val="28"/>
          <w:szCs w:val="28"/>
        </w:rPr>
        <w:t>-</w:t>
      </w:r>
      <w:r w:rsidRPr="000A112F">
        <w:rPr>
          <w:spacing w:val="-10"/>
          <w:sz w:val="28"/>
          <w:szCs w:val="28"/>
          <w:lang w:val="uk-UA"/>
        </w:rPr>
        <w:t xml:space="preserve"> </w:t>
      </w:r>
      <w:r w:rsidRPr="000A112F">
        <w:rPr>
          <w:spacing w:val="-10"/>
          <w:sz w:val="28"/>
          <w:szCs w:val="28"/>
        </w:rPr>
        <w:t>54.</w:t>
      </w:r>
    </w:p>
  </w:endnote>
  <w:endnote w:id="4">
    <w:p w:rsidR="003613E6" w:rsidRPr="000A112F" w:rsidRDefault="003613E6" w:rsidP="00C669A9">
      <w:pPr>
        <w:numPr>
          <w:ilvl w:val="0"/>
          <w:numId w:val="68"/>
        </w:numPr>
        <w:suppressAutoHyphens w:val="0"/>
        <w:spacing w:line="360" w:lineRule="auto"/>
        <w:jc w:val="both"/>
        <w:rPr>
          <w:spacing w:val="-10"/>
          <w:sz w:val="28"/>
          <w:szCs w:val="28"/>
        </w:rPr>
      </w:pPr>
      <w:r w:rsidRPr="000A112F">
        <w:rPr>
          <w:spacing w:val="-10"/>
          <w:sz w:val="28"/>
          <w:szCs w:val="28"/>
        </w:rPr>
        <w:t>Ажаев А.</w:t>
      </w:r>
      <w:r w:rsidRPr="000A112F">
        <w:rPr>
          <w:spacing w:val="-10"/>
          <w:sz w:val="28"/>
          <w:szCs w:val="28"/>
          <w:lang w:val="uk-UA"/>
        </w:rPr>
        <w:t xml:space="preserve"> </w:t>
      </w:r>
      <w:r w:rsidRPr="000A112F">
        <w:rPr>
          <w:spacing w:val="-10"/>
          <w:sz w:val="28"/>
          <w:szCs w:val="28"/>
        </w:rPr>
        <w:t>Н. Физиолого-гигиенические аспекты действия высоких и низких температур</w:t>
      </w:r>
      <w:r w:rsidRPr="000A112F">
        <w:rPr>
          <w:spacing w:val="-10"/>
          <w:sz w:val="28"/>
          <w:szCs w:val="28"/>
          <w:lang w:val="uk-UA"/>
        </w:rPr>
        <w:t xml:space="preserve"> /</w:t>
      </w:r>
      <w:r w:rsidRPr="000A112F">
        <w:rPr>
          <w:spacing w:val="-10"/>
          <w:sz w:val="28"/>
          <w:szCs w:val="28"/>
        </w:rPr>
        <w:t xml:space="preserve"> Ажаев А.</w:t>
      </w:r>
      <w:r w:rsidRPr="000A112F">
        <w:rPr>
          <w:spacing w:val="-10"/>
          <w:sz w:val="28"/>
          <w:szCs w:val="28"/>
          <w:lang w:val="uk-UA"/>
        </w:rPr>
        <w:t xml:space="preserve"> </w:t>
      </w:r>
      <w:r w:rsidRPr="000A112F">
        <w:rPr>
          <w:spacing w:val="-10"/>
          <w:sz w:val="28"/>
          <w:szCs w:val="28"/>
        </w:rPr>
        <w:t>Н. – М.</w:t>
      </w:r>
      <w:r w:rsidRPr="000A112F">
        <w:rPr>
          <w:spacing w:val="-10"/>
          <w:sz w:val="28"/>
          <w:szCs w:val="28"/>
          <w:lang w:val="uk-UA"/>
        </w:rPr>
        <w:t xml:space="preserve"> </w:t>
      </w:r>
      <w:r w:rsidRPr="000A112F">
        <w:rPr>
          <w:spacing w:val="-10"/>
          <w:sz w:val="28"/>
          <w:szCs w:val="28"/>
        </w:rPr>
        <w:t>: Наука, 1979. – 264 с.</w:t>
      </w:r>
    </w:p>
  </w:endnote>
  <w:endnote w:id="5">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Олексієнко Н. В. Зміна гістофізіології щитоподібної залози під впливом адренергічних та холінергічних систем на тлі гіпотермії. / Н. В. Олексієнко, Л. М. Пазюк, Н. О. Бузинська [и др.] // Ендокринологія. - 2004. – Т. 9, № 1. - С. 101 - 105.</w:t>
      </w:r>
    </w:p>
  </w:endnote>
  <w:endnote w:id="6">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Пастухова В. А. Особливості будови щитоподібної залози  при впливі на організм тютюнового диму в різні вікові періоди (анатомо-експериментальне дослідження : автореф. дис. на здобуття наук. ступеня канд. мед. наук : спец. 14.03.01 „Нормальна анатомія” / В. А. Пастухова. - Сімферополь, 2003. – 16 с.</w:t>
      </w:r>
    </w:p>
  </w:endnote>
  <w:endnote w:id="7">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Александрова Н. В. Особенности реорганизации щитовидной железы при интервальной гипоксической тренировке / Н. В. Александрова., М. Ю. Капитонова., Н. Г. Краюшкина // І</w:t>
      </w:r>
      <w:r w:rsidRPr="000A112F">
        <w:rPr>
          <w:spacing w:val="-10"/>
          <w:sz w:val="28"/>
          <w:szCs w:val="28"/>
        </w:rPr>
        <w:t>X</w:t>
      </w:r>
      <w:r w:rsidRPr="000A112F">
        <w:rPr>
          <w:spacing w:val="-10"/>
          <w:sz w:val="28"/>
          <w:szCs w:val="28"/>
          <w:lang w:val="uk-UA"/>
        </w:rPr>
        <w:t xml:space="preserve"> конгресс МАМ : тезисы докл. – Морфология. – 2008. – Т. 133, № 2. – С. 8. </w:t>
      </w:r>
    </w:p>
  </w:endnote>
  <w:endnote w:id="8">
    <w:p w:rsidR="003613E6" w:rsidRPr="000A112F" w:rsidRDefault="003613E6" w:rsidP="00C669A9">
      <w:pPr>
        <w:numPr>
          <w:ilvl w:val="0"/>
          <w:numId w:val="68"/>
        </w:numPr>
        <w:suppressAutoHyphens w:val="0"/>
        <w:spacing w:line="360" w:lineRule="auto"/>
        <w:rPr>
          <w:spacing w:val="-10"/>
          <w:sz w:val="28"/>
          <w:szCs w:val="28"/>
          <w:lang w:val="uk-UA"/>
        </w:rPr>
      </w:pPr>
      <w:r w:rsidRPr="000A112F">
        <w:rPr>
          <w:spacing w:val="-10"/>
          <w:sz w:val="28"/>
          <w:szCs w:val="28"/>
          <w:lang w:val="uk-UA"/>
        </w:rPr>
        <w:t xml:space="preserve">Ревякина Е. Г. Влияние гипотермии на морфофункциональное состояние щитовидной железы / Е. Г. Ревякина., А. А. Селезнев., Г. И. Караулан // Таврический медико-биологический вестник. – 2008. – Т. 11, № 3. – С. 127 - 131. </w:t>
      </w:r>
    </w:p>
  </w:endnote>
  <w:endnote w:id="9">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Болгова Е. С. Морфофункціональні особливості щитоподібної залози під впливом тимектомії та введення тимогену в різні вікові періоди (натомо-експериментальне дослідження) : автореф. дис. на здобуття наук. ступеня канд. мед. наук : спец. 14.03.01 „Нормальна анатомія” / Е. С. Болгова. – Харків, 2004. – 19 с. </w:t>
      </w:r>
    </w:p>
  </w:endnote>
  <w:endnote w:id="10">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Загородній М. П. Вплив екологічно несприятливого довкілля на функціональний стан гіпоталамо-тіреоїдної системи у дітей / М. П. Загородній, І. В. Пилипець // Педіатрія, акушерство та гінекологія. – 2002. - № 1. – С. 39 - 43.</w:t>
      </w:r>
    </w:p>
  </w:endnote>
  <w:endnote w:id="11">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Качур І. В. Функціональні і морфологічні зміни в наднирках та гіпофізарно-тиреоїдній системі при травматичному стресі : автореф. дис. на здобуття наук. ступеня канд. біол. наук : спец. 03.00.14 „біологія індивідуального розвитку” / І. В. Качур. – Київ, 2003. – 21 с.</w:t>
      </w:r>
    </w:p>
  </w:endnote>
  <w:endnote w:id="12">
    <w:p w:rsidR="003613E6" w:rsidRPr="000A112F" w:rsidRDefault="003613E6" w:rsidP="00C669A9">
      <w:pPr>
        <w:numPr>
          <w:ilvl w:val="0"/>
          <w:numId w:val="68"/>
        </w:numPr>
        <w:suppressAutoHyphens w:val="0"/>
        <w:spacing w:line="360" w:lineRule="auto"/>
        <w:jc w:val="both"/>
        <w:rPr>
          <w:spacing w:val="-10"/>
          <w:sz w:val="28"/>
          <w:szCs w:val="28"/>
        </w:rPr>
      </w:pPr>
      <w:r w:rsidRPr="000A112F">
        <w:rPr>
          <w:spacing w:val="-10"/>
          <w:sz w:val="28"/>
          <w:szCs w:val="28"/>
          <w:lang w:val="uk-UA"/>
        </w:rPr>
        <w:t>К</w:t>
      </w:r>
      <w:r w:rsidRPr="000A112F">
        <w:rPr>
          <w:spacing w:val="-10"/>
          <w:sz w:val="28"/>
          <w:szCs w:val="28"/>
        </w:rPr>
        <w:t>оролев Ю.</w:t>
      </w:r>
      <w:r w:rsidRPr="000A112F">
        <w:rPr>
          <w:spacing w:val="-10"/>
          <w:sz w:val="28"/>
          <w:szCs w:val="28"/>
          <w:lang w:val="uk-UA"/>
        </w:rPr>
        <w:t xml:space="preserve"> </w:t>
      </w:r>
      <w:r w:rsidRPr="000A112F">
        <w:rPr>
          <w:spacing w:val="-10"/>
          <w:sz w:val="28"/>
          <w:szCs w:val="28"/>
        </w:rPr>
        <w:t xml:space="preserve">Н. Морфофункциональные сдвиги в щитовидной железе и печени и изменение уровня тиреоидных гормонов в крови при внутривенном применении йодсодержащих вод </w:t>
      </w:r>
      <w:r w:rsidRPr="000A112F">
        <w:rPr>
          <w:spacing w:val="-10"/>
          <w:sz w:val="28"/>
          <w:szCs w:val="28"/>
          <w:lang w:val="uk-UA"/>
        </w:rPr>
        <w:t>/</w:t>
      </w:r>
      <w:r w:rsidRPr="000A112F">
        <w:rPr>
          <w:spacing w:val="-10"/>
          <w:sz w:val="28"/>
          <w:szCs w:val="28"/>
        </w:rPr>
        <w:t xml:space="preserve"> Ю.</w:t>
      </w:r>
      <w:r w:rsidRPr="000A112F">
        <w:rPr>
          <w:spacing w:val="-10"/>
          <w:sz w:val="28"/>
          <w:szCs w:val="28"/>
          <w:lang w:val="uk-UA"/>
        </w:rPr>
        <w:t xml:space="preserve"> </w:t>
      </w:r>
      <w:r w:rsidRPr="000A112F">
        <w:rPr>
          <w:spacing w:val="-10"/>
          <w:sz w:val="28"/>
          <w:szCs w:val="28"/>
        </w:rPr>
        <w:t>Н.</w:t>
      </w:r>
      <w:r w:rsidRPr="000A112F">
        <w:rPr>
          <w:spacing w:val="-10"/>
          <w:sz w:val="28"/>
          <w:szCs w:val="28"/>
          <w:lang w:val="uk-UA"/>
        </w:rPr>
        <w:t xml:space="preserve"> К</w:t>
      </w:r>
      <w:r w:rsidRPr="000A112F">
        <w:rPr>
          <w:spacing w:val="-10"/>
          <w:sz w:val="28"/>
          <w:szCs w:val="28"/>
        </w:rPr>
        <w:t>оролев</w:t>
      </w:r>
      <w:r w:rsidRPr="000A112F">
        <w:rPr>
          <w:spacing w:val="-10"/>
          <w:sz w:val="28"/>
          <w:szCs w:val="28"/>
          <w:lang w:val="uk-UA"/>
        </w:rPr>
        <w:t>,</w:t>
      </w:r>
      <w:r w:rsidRPr="000A112F">
        <w:rPr>
          <w:spacing w:val="-10"/>
          <w:sz w:val="28"/>
          <w:szCs w:val="28"/>
        </w:rPr>
        <w:t xml:space="preserve"> Л.</w:t>
      </w:r>
      <w:r w:rsidRPr="000A112F">
        <w:rPr>
          <w:spacing w:val="-10"/>
          <w:sz w:val="28"/>
          <w:szCs w:val="28"/>
          <w:lang w:val="uk-UA"/>
        </w:rPr>
        <w:t xml:space="preserve"> </w:t>
      </w:r>
      <w:r w:rsidRPr="000A112F">
        <w:rPr>
          <w:spacing w:val="-10"/>
          <w:sz w:val="28"/>
          <w:szCs w:val="28"/>
        </w:rPr>
        <w:t>А. Никулина</w:t>
      </w:r>
      <w:r w:rsidRPr="000A112F">
        <w:rPr>
          <w:spacing w:val="-10"/>
          <w:sz w:val="28"/>
          <w:szCs w:val="28"/>
          <w:lang w:val="uk-UA"/>
        </w:rPr>
        <w:t xml:space="preserve">, </w:t>
      </w:r>
      <w:r w:rsidRPr="000A112F">
        <w:rPr>
          <w:spacing w:val="-10"/>
          <w:sz w:val="28"/>
          <w:szCs w:val="28"/>
        </w:rPr>
        <w:t>Е.</w:t>
      </w:r>
      <w:r w:rsidRPr="000A112F">
        <w:rPr>
          <w:spacing w:val="-10"/>
          <w:sz w:val="28"/>
          <w:szCs w:val="28"/>
          <w:lang w:val="uk-UA"/>
        </w:rPr>
        <w:t xml:space="preserve"> </w:t>
      </w:r>
      <w:r w:rsidRPr="000A112F">
        <w:rPr>
          <w:spacing w:val="-10"/>
          <w:sz w:val="28"/>
          <w:szCs w:val="28"/>
        </w:rPr>
        <w:t>Г. Коровкина</w:t>
      </w:r>
      <w:r w:rsidRPr="000A112F">
        <w:rPr>
          <w:spacing w:val="-10"/>
          <w:sz w:val="28"/>
          <w:szCs w:val="28"/>
          <w:lang w:val="uk-UA"/>
        </w:rPr>
        <w:t xml:space="preserve"> </w:t>
      </w:r>
      <w:r w:rsidRPr="000A112F">
        <w:rPr>
          <w:spacing w:val="-10"/>
          <w:sz w:val="28"/>
          <w:szCs w:val="28"/>
        </w:rPr>
        <w:t>[</w:t>
      </w:r>
      <w:r w:rsidRPr="000A112F">
        <w:rPr>
          <w:spacing w:val="-10"/>
          <w:sz w:val="28"/>
          <w:szCs w:val="28"/>
          <w:lang w:val="uk-UA"/>
        </w:rPr>
        <w:t>и др.</w:t>
      </w:r>
      <w:r w:rsidRPr="000A112F">
        <w:rPr>
          <w:spacing w:val="-10"/>
          <w:sz w:val="28"/>
          <w:szCs w:val="28"/>
        </w:rPr>
        <w:t>]</w:t>
      </w:r>
      <w:r w:rsidRPr="000A112F">
        <w:rPr>
          <w:spacing w:val="-10"/>
          <w:sz w:val="28"/>
          <w:szCs w:val="28"/>
          <w:lang w:val="uk-UA"/>
        </w:rPr>
        <w:t xml:space="preserve">  </w:t>
      </w:r>
      <w:r w:rsidRPr="000A112F">
        <w:rPr>
          <w:spacing w:val="-10"/>
          <w:sz w:val="28"/>
          <w:szCs w:val="28"/>
        </w:rPr>
        <w:t xml:space="preserve">// Вопр. </w:t>
      </w:r>
      <w:r w:rsidRPr="000A112F">
        <w:rPr>
          <w:spacing w:val="-10"/>
          <w:sz w:val="28"/>
          <w:szCs w:val="28"/>
          <w:lang w:val="uk-UA"/>
        </w:rPr>
        <w:t>к</w:t>
      </w:r>
      <w:r w:rsidRPr="000A112F">
        <w:rPr>
          <w:spacing w:val="-10"/>
          <w:sz w:val="28"/>
          <w:szCs w:val="28"/>
        </w:rPr>
        <w:t>урортологии. – 1991. - №</w:t>
      </w:r>
      <w:r w:rsidRPr="000A112F">
        <w:rPr>
          <w:spacing w:val="-10"/>
          <w:sz w:val="28"/>
          <w:szCs w:val="28"/>
          <w:lang w:val="uk-UA"/>
        </w:rPr>
        <w:t xml:space="preserve"> </w:t>
      </w:r>
      <w:r w:rsidRPr="000A112F">
        <w:rPr>
          <w:spacing w:val="-10"/>
          <w:sz w:val="28"/>
          <w:szCs w:val="28"/>
        </w:rPr>
        <w:t>5. – С.</w:t>
      </w:r>
      <w:r w:rsidRPr="000A112F">
        <w:rPr>
          <w:spacing w:val="-10"/>
          <w:sz w:val="28"/>
          <w:szCs w:val="28"/>
          <w:lang w:val="uk-UA"/>
        </w:rPr>
        <w:t xml:space="preserve"> </w:t>
      </w:r>
      <w:r w:rsidRPr="000A112F">
        <w:rPr>
          <w:spacing w:val="-10"/>
          <w:sz w:val="28"/>
          <w:szCs w:val="28"/>
        </w:rPr>
        <w:t>9</w:t>
      </w:r>
      <w:r w:rsidRPr="000A112F">
        <w:rPr>
          <w:spacing w:val="-10"/>
          <w:sz w:val="28"/>
          <w:szCs w:val="28"/>
          <w:lang w:val="uk-UA"/>
        </w:rPr>
        <w:t xml:space="preserve"> </w:t>
      </w:r>
      <w:r w:rsidRPr="000A112F">
        <w:rPr>
          <w:spacing w:val="-10"/>
          <w:sz w:val="28"/>
          <w:szCs w:val="28"/>
        </w:rPr>
        <w:t>-</w:t>
      </w:r>
      <w:r w:rsidRPr="000A112F">
        <w:rPr>
          <w:spacing w:val="-10"/>
          <w:sz w:val="28"/>
          <w:szCs w:val="28"/>
          <w:lang w:val="uk-UA"/>
        </w:rPr>
        <w:t xml:space="preserve"> </w:t>
      </w:r>
      <w:r w:rsidRPr="000A112F">
        <w:rPr>
          <w:spacing w:val="-10"/>
          <w:sz w:val="28"/>
          <w:szCs w:val="28"/>
        </w:rPr>
        <w:t>12.</w:t>
      </w:r>
    </w:p>
  </w:endnote>
  <w:endnote w:id="13">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Селятицкая В. Г. Морфологические изменения щитовидной железы у лабораторних животных при действии холода / В. Г. Селятицкая, С. В. Одинцов, Л. А. Обухова </w:t>
      </w:r>
      <w:r w:rsidRPr="000A112F">
        <w:rPr>
          <w:spacing w:val="-10"/>
          <w:sz w:val="28"/>
          <w:szCs w:val="28"/>
        </w:rPr>
        <w:t>[</w:t>
      </w:r>
      <w:r w:rsidRPr="000A112F">
        <w:rPr>
          <w:spacing w:val="-10"/>
          <w:sz w:val="28"/>
          <w:szCs w:val="28"/>
          <w:lang w:val="uk-UA"/>
        </w:rPr>
        <w:t>и др.</w:t>
      </w:r>
      <w:r w:rsidRPr="000A112F">
        <w:rPr>
          <w:spacing w:val="-10"/>
          <w:sz w:val="28"/>
          <w:szCs w:val="28"/>
        </w:rPr>
        <w:t>]</w:t>
      </w:r>
      <w:r w:rsidRPr="000A112F">
        <w:rPr>
          <w:spacing w:val="-10"/>
          <w:sz w:val="28"/>
          <w:szCs w:val="28"/>
          <w:lang w:val="uk-UA"/>
        </w:rPr>
        <w:t xml:space="preserve"> // Проблемы эндокринологии. – 1998. – Т. 44, № 4. – С. 40 - 42. </w:t>
      </w:r>
    </w:p>
  </w:endnote>
  <w:endnote w:id="14">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Ткаченко О. Я. Морфологическая характеристика щитовидной железы неполовозрелых крыс при воздействии на их организм фенобарбитона / О. Я. Ткаченко  // Український медичний альманах. – 2003. – Т. 6, № 4. – С. 156 - 159.</w:t>
      </w:r>
    </w:p>
  </w:endnote>
  <w:endnote w:id="15">
    <w:p w:rsidR="003613E6" w:rsidRPr="000A112F" w:rsidRDefault="003613E6" w:rsidP="00C669A9">
      <w:pPr>
        <w:numPr>
          <w:ilvl w:val="0"/>
          <w:numId w:val="68"/>
        </w:numPr>
        <w:suppressAutoHyphens w:val="0"/>
        <w:spacing w:line="360" w:lineRule="auto"/>
        <w:rPr>
          <w:spacing w:val="-10"/>
          <w:sz w:val="28"/>
          <w:szCs w:val="28"/>
        </w:rPr>
      </w:pPr>
      <w:r w:rsidRPr="000A112F">
        <w:rPr>
          <w:spacing w:val="-10"/>
          <w:sz w:val="28"/>
          <w:szCs w:val="28"/>
        </w:rPr>
        <w:t>Булавин К.А. Морфологические проявления действия защитного крема в сочетании с отравляющими веществами на функциональное состояние щитовидной железы / К.А. Булавин., З.А. Воронцова // ІX конгресс МАМ : тезисы докладов. – Морфология. – 2008. – Т. 133, №2. – С. 22.</w:t>
      </w:r>
      <w:r w:rsidRPr="000A112F">
        <w:rPr>
          <w:spacing w:val="-10"/>
          <w:sz w:val="28"/>
          <w:szCs w:val="28"/>
          <w:lang w:val="uk-UA"/>
        </w:rPr>
        <w:t xml:space="preserve"> </w:t>
      </w:r>
    </w:p>
  </w:endnote>
  <w:endnote w:id="16">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Калашникова С. Н. Возрастные особенности миелоархитектоники нервов периартериальных сплетений щитовидних артерій человека / С. Н. Калашникова // Вісник морфології. – 2002. – Т. 8, № 2. – С. 186 - 188.</w:t>
      </w:r>
    </w:p>
  </w:endnote>
  <w:endnote w:id="17">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Зальцман Н. К. Неонатальний гіпотиреоз і порушення гемостазу: патогенетична роль важкіх металів : автореф. дис. на здобуття наук. ступеня канд. мед. наук : спец. 14.03.04 „Патологічна фізіологія” / Н. К. Зальцман. - Тернопіль, 2002. – 20 с. </w:t>
      </w:r>
    </w:p>
  </w:endnote>
  <w:endnote w:id="18">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rPr>
        <w:t>Шадлинский В. Б. Структурная организация и морфофункциональноые особенности щитовидной железы в норме и при струмогенном воздействии</w:t>
      </w:r>
      <w:r w:rsidRPr="000A112F">
        <w:rPr>
          <w:spacing w:val="-10"/>
          <w:sz w:val="28"/>
          <w:szCs w:val="28"/>
          <w:lang w:val="uk-UA"/>
        </w:rPr>
        <w:t xml:space="preserve"> /</w:t>
      </w:r>
      <w:r w:rsidRPr="000A112F">
        <w:rPr>
          <w:spacing w:val="-10"/>
          <w:sz w:val="28"/>
          <w:szCs w:val="28"/>
        </w:rPr>
        <w:t xml:space="preserve"> В. Б. Шадлинский. – Баку : Тэбиб</w:t>
      </w:r>
      <w:r w:rsidRPr="000A112F">
        <w:rPr>
          <w:spacing w:val="-10"/>
          <w:sz w:val="28"/>
          <w:szCs w:val="28"/>
          <w:lang w:val="uk-UA"/>
        </w:rPr>
        <w:t xml:space="preserve">, </w:t>
      </w:r>
      <w:r w:rsidRPr="000A112F">
        <w:rPr>
          <w:spacing w:val="-10"/>
          <w:sz w:val="28"/>
          <w:szCs w:val="28"/>
        </w:rPr>
        <w:t>1998</w:t>
      </w:r>
      <w:r w:rsidRPr="000A112F">
        <w:rPr>
          <w:spacing w:val="-10"/>
          <w:sz w:val="28"/>
          <w:szCs w:val="28"/>
          <w:lang w:val="uk-UA"/>
        </w:rPr>
        <w:t>.</w:t>
      </w:r>
      <w:r w:rsidRPr="000A112F">
        <w:rPr>
          <w:spacing w:val="-10"/>
          <w:sz w:val="28"/>
          <w:szCs w:val="28"/>
        </w:rPr>
        <w:t xml:space="preserve"> </w:t>
      </w:r>
      <w:r w:rsidRPr="000A112F">
        <w:rPr>
          <w:spacing w:val="-10"/>
          <w:sz w:val="28"/>
          <w:szCs w:val="28"/>
          <w:lang w:val="uk-UA"/>
        </w:rPr>
        <w:t>–</w:t>
      </w:r>
      <w:r w:rsidRPr="000A112F">
        <w:rPr>
          <w:spacing w:val="-10"/>
          <w:sz w:val="28"/>
          <w:szCs w:val="28"/>
        </w:rPr>
        <w:t xml:space="preserve"> 171</w:t>
      </w:r>
      <w:r w:rsidRPr="000A112F">
        <w:rPr>
          <w:spacing w:val="-10"/>
          <w:sz w:val="28"/>
          <w:szCs w:val="28"/>
          <w:lang w:val="uk-UA"/>
        </w:rPr>
        <w:t xml:space="preserve"> </w:t>
      </w:r>
      <w:r w:rsidRPr="000A112F">
        <w:rPr>
          <w:spacing w:val="-10"/>
          <w:sz w:val="28"/>
          <w:szCs w:val="28"/>
        </w:rPr>
        <w:t>с.</w:t>
      </w:r>
    </w:p>
  </w:endnote>
  <w:endnote w:id="19">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rPr>
        <w:t>Хмельницкий О.</w:t>
      </w:r>
      <w:r w:rsidRPr="000A112F">
        <w:rPr>
          <w:spacing w:val="-10"/>
          <w:sz w:val="28"/>
          <w:szCs w:val="28"/>
          <w:lang w:val="uk-UA"/>
        </w:rPr>
        <w:t xml:space="preserve"> </w:t>
      </w:r>
      <w:r w:rsidRPr="000A112F">
        <w:rPr>
          <w:spacing w:val="-10"/>
          <w:sz w:val="28"/>
          <w:szCs w:val="28"/>
        </w:rPr>
        <w:t>К. Гистологическая диагностика неопухолевых заболеваний щитовидной железы</w:t>
      </w:r>
      <w:r w:rsidRPr="000A112F">
        <w:rPr>
          <w:spacing w:val="-10"/>
          <w:sz w:val="28"/>
          <w:szCs w:val="28"/>
          <w:lang w:val="uk-UA"/>
        </w:rPr>
        <w:t xml:space="preserve"> /</w:t>
      </w:r>
      <w:r w:rsidRPr="000A112F">
        <w:rPr>
          <w:spacing w:val="-10"/>
          <w:sz w:val="28"/>
          <w:szCs w:val="28"/>
        </w:rPr>
        <w:t xml:space="preserve"> О.</w:t>
      </w:r>
      <w:r w:rsidRPr="000A112F">
        <w:rPr>
          <w:spacing w:val="-10"/>
          <w:sz w:val="28"/>
          <w:szCs w:val="28"/>
          <w:lang w:val="uk-UA"/>
        </w:rPr>
        <w:t xml:space="preserve"> </w:t>
      </w:r>
      <w:r w:rsidRPr="000A112F">
        <w:rPr>
          <w:spacing w:val="-10"/>
          <w:sz w:val="28"/>
          <w:szCs w:val="28"/>
        </w:rPr>
        <w:t>К. Хмельницкий</w:t>
      </w:r>
      <w:r w:rsidRPr="000A112F">
        <w:rPr>
          <w:spacing w:val="-10"/>
          <w:sz w:val="28"/>
          <w:szCs w:val="28"/>
          <w:lang w:val="uk-UA"/>
        </w:rPr>
        <w:t xml:space="preserve"> //</w:t>
      </w:r>
      <w:r w:rsidRPr="000A112F">
        <w:rPr>
          <w:spacing w:val="-10"/>
          <w:sz w:val="28"/>
          <w:szCs w:val="28"/>
        </w:rPr>
        <w:t xml:space="preserve">  Пособие для врачей. – С –</w:t>
      </w:r>
      <w:r w:rsidRPr="000A112F">
        <w:rPr>
          <w:spacing w:val="-10"/>
          <w:sz w:val="28"/>
          <w:szCs w:val="28"/>
          <w:lang w:val="uk-UA"/>
        </w:rPr>
        <w:t xml:space="preserve"> </w:t>
      </w:r>
      <w:r w:rsidRPr="000A112F">
        <w:rPr>
          <w:spacing w:val="-10"/>
          <w:sz w:val="28"/>
          <w:szCs w:val="28"/>
        </w:rPr>
        <w:t>П.,</w:t>
      </w:r>
      <w:r w:rsidRPr="000A112F">
        <w:rPr>
          <w:spacing w:val="-10"/>
          <w:sz w:val="28"/>
          <w:szCs w:val="28"/>
          <w:lang w:val="uk-UA"/>
        </w:rPr>
        <w:t xml:space="preserve"> </w:t>
      </w:r>
      <w:r w:rsidRPr="000A112F">
        <w:rPr>
          <w:spacing w:val="-10"/>
          <w:sz w:val="28"/>
          <w:szCs w:val="28"/>
        </w:rPr>
        <w:t xml:space="preserve">1999. – </w:t>
      </w:r>
      <w:r w:rsidRPr="000A112F">
        <w:rPr>
          <w:spacing w:val="-10"/>
          <w:sz w:val="28"/>
          <w:szCs w:val="28"/>
          <w:lang w:val="uk-UA"/>
        </w:rPr>
        <w:t>вып. 26. – 100 с.</w:t>
      </w:r>
    </w:p>
  </w:endnote>
  <w:endnote w:id="20">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Федченко Н. П. Некоторые проблемы структурной организации щитовидной железы / Н. П. Федченко // Архив анатомии, гистологии и эмбриологии. – 1986. – Т. 90, № 6. – С. 82 - 89. </w:t>
      </w:r>
    </w:p>
  </w:endnote>
  <w:endnote w:id="21">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Афанасьєва Н. І. Імунна реактивність і тиреоїдна патологія у учасників ліквідації наслідків аварії на ЧАЄС / Н. І. Афанасьєва // УЧР – 1998. - № 6. – С. 186 - 188. </w:t>
      </w:r>
    </w:p>
  </w:endnote>
  <w:endnote w:id="22">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 </w:t>
      </w:r>
      <w:r w:rsidRPr="000A112F">
        <w:rPr>
          <w:spacing w:val="-10"/>
          <w:sz w:val="28"/>
          <w:szCs w:val="28"/>
        </w:rPr>
        <w:t>Карпеева Е.</w:t>
      </w:r>
      <w:r w:rsidRPr="000A112F">
        <w:rPr>
          <w:spacing w:val="-10"/>
          <w:sz w:val="28"/>
          <w:szCs w:val="28"/>
          <w:lang w:val="uk-UA"/>
        </w:rPr>
        <w:t xml:space="preserve"> </w:t>
      </w:r>
      <w:r w:rsidRPr="000A112F">
        <w:rPr>
          <w:spacing w:val="-10"/>
          <w:sz w:val="28"/>
          <w:szCs w:val="28"/>
        </w:rPr>
        <w:t>Е. Состояние щитовидной железы, периферической крови и системы иммунитета у детей, проживающих на территориях, подвергшихся воздействию радиации в результате аварии на ЧАЭС</w:t>
      </w:r>
      <w:r w:rsidRPr="000A112F">
        <w:rPr>
          <w:spacing w:val="-10"/>
          <w:sz w:val="28"/>
          <w:szCs w:val="28"/>
          <w:lang w:val="uk-UA"/>
        </w:rPr>
        <w:t xml:space="preserve"> /</w:t>
      </w:r>
      <w:r w:rsidRPr="000A112F">
        <w:rPr>
          <w:spacing w:val="-10"/>
          <w:sz w:val="28"/>
          <w:szCs w:val="28"/>
        </w:rPr>
        <w:t xml:space="preserve"> Е.</w:t>
      </w:r>
      <w:r w:rsidRPr="000A112F">
        <w:rPr>
          <w:spacing w:val="-10"/>
          <w:sz w:val="28"/>
          <w:szCs w:val="28"/>
          <w:lang w:val="uk-UA"/>
        </w:rPr>
        <w:t xml:space="preserve"> </w:t>
      </w:r>
      <w:r w:rsidRPr="000A112F">
        <w:rPr>
          <w:spacing w:val="-10"/>
          <w:sz w:val="28"/>
          <w:szCs w:val="28"/>
        </w:rPr>
        <w:t>Е. Карпеева</w:t>
      </w:r>
      <w:r w:rsidRPr="000A112F">
        <w:rPr>
          <w:spacing w:val="-10"/>
          <w:sz w:val="28"/>
          <w:szCs w:val="28"/>
          <w:lang w:val="uk-UA"/>
        </w:rPr>
        <w:t xml:space="preserve">, </w:t>
      </w:r>
      <w:r w:rsidRPr="000A112F">
        <w:rPr>
          <w:spacing w:val="-10"/>
          <w:sz w:val="28"/>
          <w:szCs w:val="28"/>
        </w:rPr>
        <w:t>А.</w:t>
      </w:r>
      <w:r w:rsidRPr="000A112F">
        <w:rPr>
          <w:spacing w:val="-10"/>
          <w:sz w:val="28"/>
          <w:szCs w:val="28"/>
          <w:lang w:val="uk-UA"/>
        </w:rPr>
        <w:t xml:space="preserve"> </w:t>
      </w:r>
      <w:r w:rsidRPr="000A112F">
        <w:rPr>
          <w:spacing w:val="-10"/>
          <w:sz w:val="28"/>
          <w:szCs w:val="28"/>
        </w:rPr>
        <w:t xml:space="preserve">С. Балева </w:t>
      </w:r>
      <w:r w:rsidRPr="000A112F">
        <w:rPr>
          <w:spacing w:val="-10"/>
          <w:sz w:val="28"/>
          <w:szCs w:val="28"/>
          <w:lang w:val="uk-UA"/>
        </w:rPr>
        <w:t xml:space="preserve"> </w:t>
      </w:r>
      <w:r w:rsidRPr="000A112F">
        <w:rPr>
          <w:spacing w:val="-10"/>
          <w:sz w:val="28"/>
          <w:szCs w:val="28"/>
        </w:rPr>
        <w:t xml:space="preserve"> // Российск. Вестник перинатологии и педиатрии. – 2001. - №</w:t>
      </w:r>
      <w:r w:rsidRPr="000A112F">
        <w:rPr>
          <w:spacing w:val="-10"/>
          <w:sz w:val="28"/>
          <w:szCs w:val="28"/>
          <w:lang w:val="uk-UA"/>
        </w:rPr>
        <w:t xml:space="preserve"> </w:t>
      </w:r>
      <w:r w:rsidRPr="000A112F">
        <w:rPr>
          <w:spacing w:val="-10"/>
          <w:sz w:val="28"/>
          <w:szCs w:val="28"/>
        </w:rPr>
        <w:t>5. – С.</w:t>
      </w:r>
      <w:r w:rsidRPr="000A112F">
        <w:rPr>
          <w:spacing w:val="-10"/>
          <w:sz w:val="28"/>
          <w:szCs w:val="28"/>
          <w:lang w:val="uk-UA"/>
        </w:rPr>
        <w:t xml:space="preserve"> </w:t>
      </w:r>
      <w:r w:rsidRPr="000A112F">
        <w:rPr>
          <w:spacing w:val="-10"/>
          <w:sz w:val="28"/>
          <w:szCs w:val="28"/>
        </w:rPr>
        <w:t>51</w:t>
      </w:r>
      <w:r w:rsidRPr="000A112F">
        <w:rPr>
          <w:spacing w:val="-10"/>
          <w:sz w:val="28"/>
          <w:szCs w:val="28"/>
          <w:lang w:val="uk-UA"/>
        </w:rPr>
        <w:t xml:space="preserve"> </w:t>
      </w:r>
      <w:r w:rsidRPr="000A112F">
        <w:rPr>
          <w:spacing w:val="-10"/>
          <w:sz w:val="28"/>
          <w:szCs w:val="28"/>
        </w:rPr>
        <w:t>-</w:t>
      </w:r>
      <w:r w:rsidRPr="000A112F">
        <w:rPr>
          <w:spacing w:val="-10"/>
          <w:sz w:val="28"/>
          <w:szCs w:val="28"/>
          <w:lang w:val="uk-UA"/>
        </w:rPr>
        <w:t xml:space="preserve"> </w:t>
      </w:r>
      <w:r w:rsidRPr="000A112F">
        <w:rPr>
          <w:spacing w:val="-10"/>
          <w:sz w:val="28"/>
          <w:szCs w:val="28"/>
        </w:rPr>
        <w:t>55.</w:t>
      </w:r>
      <w:r w:rsidRPr="000A112F">
        <w:rPr>
          <w:spacing w:val="-10"/>
          <w:sz w:val="28"/>
          <w:szCs w:val="28"/>
          <w:lang w:val="uk-UA"/>
        </w:rPr>
        <w:t xml:space="preserve"> </w:t>
      </w:r>
    </w:p>
  </w:endnote>
  <w:endnote w:id="23">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Неводник В. Г. Патология щитовидной железы после аварии на ЧАЭС / В. Г. Неводник, Н. П. Федченко, С. К. Микульская // Мат. Конгр. СФУЛТ. : тезисі докл. – Днепропетровск, 1994. – С. 41. </w:t>
      </w:r>
    </w:p>
  </w:endnote>
  <w:endnote w:id="24">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Сычик С. И. Функциональое состояние тиреоидной системы у детей, облученных внутриутробно в результате Чернобыльской катастрофы / С. И. Сычик, А. Н. Стожарів, Б. К. Воронецкий  // Пробл. эндокринологии. – 1999. – Т. 45, № 1. – С. 26 - 29. </w:t>
      </w:r>
    </w:p>
  </w:endnote>
  <w:endnote w:id="25">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Цыб А. Ф. Вероятные причины заболеваний щитовидной железы у пострадавших в результате Чернобыьской аварии / А. Ф. Цыб, А. М. Поверенный // Труды. Радиобиол. съезда. : тезисы докл. – Киев, 1993. – С. 1086. </w:t>
      </w:r>
    </w:p>
  </w:endnote>
  <w:endnote w:id="26">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en-US"/>
        </w:rPr>
        <w:t>Buldakov</w:t>
      </w:r>
      <w:r w:rsidRPr="000A112F">
        <w:rPr>
          <w:spacing w:val="-10"/>
          <w:sz w:val="28"/>
          <w:szCs w:val="28"/>
          <w:lang w:val="uk-UA"/>
        </w:rPr>
        <w:t xml:space="preserve"> </w:t>
      </w:r>
      <w:r w:rsidRPr="000A112F">
        <w:rPr>
          <w:spacing w:val="-10"/>
          <w:sz w:val="28"/>
          <w:szCs w:val="28"/>
          <w:lang w:val="en-US"/>
        </w:rPr>
        <w:t>L</w:t>
      </w:r>
      <w:r w:rsidRPr="000A112F">
        <w:rPr>
          <w:spacing w:val="-10"/>
          <w:sz w:val="28"/>
          <w:szCs w:val="28"/>
          <w:lang w:val="uk-UA"/>
        </w:rPr>
        <w:t xml:space="preserve">. </w:t>
      </w:r>
      <w:r w:rsidRPr="000A112F">
        <w:rPr>
          <w:spacing w:val="-10"/>
          <w:sz w:val="28"/>
          <w:szCs w:val="28"/>
          <w:lang w:val="en-US"/>
        </w:rPr>
        <w:t>A</w:t>
      </w:r>
      <w:r w:rsidRPr="000A112F">
        <w:rPr>
          <w:spacing w:val="-10"/>
          <w:sz w:val="28"/>
          <w:szCs w:val="28"/>
          <w:lang w:val="uk-UA"/>
        </w:rPr>
        <w:t xml:space="preserve">. 15 </w:t>
      </w:r>
      <w:r w:rsidRPr="000A112F">
        <w:rPr>
          <w:spacing w:val="-10"/>
          <w:sz w:val="28"/>
          <w:szCs w:val="28"/>
          <w:lang w:val="en-US"/>
        </w:rPr>
        <w:t>years</w:t>
      </w:r>
      <w:r w:rsidRPr="000A112F">
        <w:rPr>
          <w:spacing w:val="-10"/>
          <w:sz w:val="28"/>
          <w:szCs w:val="28"/>
          <w:lang w:val="uk-UA"/>
        </w:rPr>
        <w:t xml:space="preserve"> </w:t>
      </w:r>
      <w:r w:rsidRPr="000A112F">
        <w:rPr>
          <w:spacing w:val="-10"/>
          <w:sz w:val="28"/>
          <w:szCs w:val="28"/>
          <w:lang w:val="en-US"/>
        </w:rPr>
        <w:t>after</w:t>
      </w:r>
      <w:r w:rsidRPr="000A112F">
        <w:rPr>
          <w:spacing w:val="-10"/>
          <w:sz w:val="28"/>
          <w:szCs w:val="28"/>
          <w:lang w:val="uk-UA"/>
        </w:rPr>
        <w:t xml:space="preserve"> </w:t>
      </w:r>
      <w:r w:rsidRPr="000A112F">
        <w:rPr>
          <w:spacing w:val="-10"/>
          <w:sz w:val="28"/>
          <w:szCs w:val="28"/>
          <w:lang w:val="en-US"/>
        </w:rPr>
        <w:t>the</w:t>
      </w:r>
      <w:r w:rsidRPr="000A112F">
        <w:rPr>
          <w:spacing w:val="-10"/>
          <w:sz w:val="28"/>
          <w:szCs w:val="28"/>
          <w:lang w:val="uk-UA"/>
        </w:rPr>
        <w:t xml:space="preserve"> </w:t>
      </w:r>
      <w:r w:rsidRPr="000A112F">
        <w:rPr>
          <w:spacing w:val="-10"/>
          <w:sz w:val="28"/>
          <w:szCs w:val="28"/>
          <w:lang w:val="en-US"/>
        </w:rPr>
        <w:t>accident</w:t>
      </w:r>
      <w:r w:rsidRPr="000A112F">
        <w:rPr>
          <w:spacing w:val="-10"/>
          <w:sz w:val="28"/>
          <w:szCs w:val="28"/>
          <w:lang w:val="uk-UA"/>
        </w:rPr>
        <w:t xml:space="preserve"> </w:t>
      </w:r>
      <w:r w:rsidRPr="000A112F">
        <w:rPr>
          <w:spacing w:val="-10"/>
          <w:sz w:val="28"/>
          <w:szCs w:val="28"/>
          <w:lang w:val="en-US"/>
        </w:rPr>
        <w:t>at</w:t>
      </w:r>
      <w:r w:rsidRPr="000A112F">
        <w:rPr>
          <w:spacing w:val="-10"/>
          <w:sz w:val="28"/>
          <w:szCs w:val="28"/>
          <w:lang w:val="uk-UA"/>
        </w:rPr>
        <w:t xml:space="preserve"> </w:t>
      </w:r>
      <w:r w:rsidRPr="000A112F">
        <w:rPr>
          <w:spacing w:val="-10"/>
          <w:sz w:val="28"/>
          <w:szCs w:val="28"/>
          <w:lang w:val="en-US"/>
        </w:rPr>
        <w:t>the</w:t>
      </w:r>
      <w:r w:rsidRPr="000A112F">
        <w:rPr>
          <w:spacing w:val="-10"/>
          <w:sz w:val="28"/>
          <w:szCs w:val="28"/>
          <w:lang w:val="uk-UA"/>
        </w:rPr>
        <w:t xml:space="preserve"> </w:t>
      </w:r>
      <w:r w:rsidRPr="000A112F">
        <w:rPr>
          <w:spacing w:val="-10"/>
          <w:sz w:val="28"/>
          <w:szCs w:val="28"/>
          <w:lang w:val="en-US"/>
        </w:rPr>
        <w:t>Chernobyl</w:t>
      </w:r>
      <w:r w:rsidRPr="000A112F">
        <w:rPr>
          <w:spacing w:val="-10"/>
          <w:sz w:val="28"/>
          <w:szCs w:val="28"/>
          <w:lang w:val="uk-UA"/>
        </w:rPr>
        <w:t xml:space="preserve"> </w:t>
      </w:r>
      <w:r w:rsidRPr="000A112F">
        <w:rPr>
          <w:spacing w:val="-10"/>
          <w:sz w:val="28"/>
          <w:szCs w:val="28"/>
          <w:lang w:val="en-US"/>
        </w:rPr>
        <w:t>Nuclear</w:t>
      </w:r>
      <w:r w:rsidRPr="000A112F">
        <w:rPr>
          <w:spacing w:val="-10"/>
          <w:sz w:val="28"/>
          <w:szCs w:val="28"/>
          <w:lang w:val="uk-UA"/>
        </w:rPr>
        <w:t xml:space="preserve"> </w:t>
      </w:r>
      <w:r w:rsidRPr="000A112F">
        <w:rPr>
          <w:spacing w:val="-10"/>
          <w:sz w:val="28"/>
          <w:szCs w:val="28"/>
          <w:lang w:val="en-US"/>
        </w:rPr>
        <w:t>Power</w:t>
      </w:r>
      <w:r w:rsidRPr="000A112F">
        <w:rPr>
          <w:spacing w:val="-10"/>
          <w:sz w:val="28"/>
          <w:szCs w:val="28"/>
          <w:lang w:val="uk-UA"/>
        </w:rPr>
        <w:t xml:space="preserve"> </w:t>
      </w:r>
      <w:r w:rsidRPr="000A112F">
        <w:rPr>
          <w:spacing w:val="-10"/>
          <w:sz w:val="28"/>
          <w:szCs w:val="28"/>
          <w:lang w:val="en-US"/>
        </w:rPr>
        <w:t>Plant</w:t>
      </w:r>
      <w:r w:rsidRPr="000A112F">
        <w:rPr>
          <w:spacing w:val="-10"/>
          <w:sz w:val="28"/>
          <w:szCs w:val="28"/>
          <w:lang w:val="uk-UA"/>
        </w:rPr>
        <w:t xml:space="preserve"> /</w:t>
      </w:r>
      <w:r w:rsidRPr="000A112F">
        <w:rPr>
          <w:spacing w:val="-10"/>
          <w:sz w:val="28"/>
          <w:szCs w:val="28"/>
          <w:lang w:val="en-US"/>
        </w:rPr>
        <w:t xml:space="preserve"> L</w:t>
      </w:r>
      <w:r w:rsidRPr="000A112F">
        <w:rPr>
          <w:spacing w:val="-10"/>
          <w:sz w:val="28"/>
          <w:szCs w:val="28"/>
          <w:lang w:val="uk-UA"/>
        </w:rPr>
        <w:t xml:space="preserve">. </w:t>
      </w:r>
      <w:r w:rsidRPr="000A112F">
        <w:rPr>
          <w:spacing w:val="-10"/>
          <w:sz w:val="28"/>
          <w:szCs w:val="28"/>
          <w:lang w:val="en-US"/>
        </w:rPr>
        <w:t>A</w:t>
      </w:r>
      <w:r w:rsidRPr="000A112F">
        <w:rPr>
          <w:spacing w:val="-10"/>
          <w:sz w:val="28"/>
          <w:szCs w:val="28"/>
          <w:lang w:val="uk-UA"/>
        </w:rPr>
        <w:t>.</w:t>
      </w:r>
      <w:r w:rsidRPr="000A112F">
        <w:rPr>
          <w:spacing w:val="-10"/>
          <w:sz w:val="28"/>
          <w:szCs w:val="28"/>
          <w:lang w:val="en-US"/>
        </w:rPr>
        <w:t xml:space="preserve"> Buldakov, A</w:t>
      </w:r>
      <w:r w:rsidRPr="000A112F">
        <w:rPr>
          <w:spacing w:val="-10"/>
          <w:sz w:val="28"/>
          <w:szCs w:val="28"/>
          <w:lang w:val="uk-UA"/>
        </w:rPr>
        <w:t xml:space="preserve">. </w:t>
      </w:r>
      <w:r w:rsidRPr="000A112F">
        <w:rPr>
          <w:spacing w:val="-10"/>
          <w:sz w:val="28"/>
          <w:szCs w:val="28"/>
          <w:lang w:val="en-US"/>
        </w:rPr>
        <w:t>K</w:t>
      </w:r>
      <w:r w:rsidRPr="000A112F">
        <w:rPr>
          <w:spacing w:val="-10"/>
          <w:sz w:val="28"/>
          <w:szCs w:val="28"/>
          <w:lang w:val="uk-UA"/>
        </w:rPr>
        <w:t xml:space="preserve">. </w:t>
      </w:r>
      <w:r w:rsidRPr="000A112F">
        <w:rPr>
          <w:spacing w:val="-10"/>
          <w:sz w:val="28"/>
          <w:szCs w:val="28"/>
          <w:lang w:val="en-US"/>
        </w:rPr>
        <w:t>Gus</w:t>
      </w:r>
      <w:r w:rsidRPr="000A112F">
        <w:rPr>
          <w:spacing w:val="-10"/>
          <w:sz w:val="28"/>
          <w:szCs w:val="28"/>
          <w:lang w:val="uk-UA"/>
        </w:rPr>
        <w:t>’</w:t>
      </w:r>
      <w:r w:rsidRPr="000A112F">
        <w:rPr>
          <w:spacing w:val="-10"/>
          <w:sz w:val="28"/>
          <w:szCs w:val="28"/>
          <w:lang w:val="en-US"/>
        </w:rPr>
        <w:t xml:space="preserve">kova </w:t>
      </w:r>
      <w:r w:rsidRPr="000A112F">
        <w:rPr>
          <w:spacing w:val="-10"/>
          <w:sz w:val="28"/>
          <w:szCs w:val="28"/>
          <w:lang w:val="uk-UA"/>
        </w:rPr>
        <w:t xml:space="preserve"> // </w:t>
      </w:r>
      <w:r w:rsidRPr="000A112F">
        <w:rPr>
          <w:spacing w:val="-10"/>
          <w:sz w:val="28"/>
          <w:szCs w:val="28"/>
          <w:lang w:val="en-US"/>
        </w:rPr>
        <w:t>Radiat</w:t>
      </w:r>
      <w:r w:rsidRPr="000A112F">
        <w:rPr>
          <w:spacing w:val="-10"/>
          <w:sz w:val="28"/>
          <w:szCs w:val="28"/>
          <w:lang w:val="uk-UA"/>
        </w:rPr>
        <w:t xml:space="preserve">. </w:t>
      </w:r>
      <w:r w:rsidRPr="000A112F">
        <w:rPr>
          <w:spacing w:val="-10"/>
          <w:sz w:val="28"/>
          <w:szCs w:val="28"/>
          <w:lang w:val="en-US"/>
        </w:rPr>
        <w:t>Biol</w:t>
      </w:r>
      <w:r w:rsidRPr="000A112F">
        <w:rPr>
          <w:spacing w:val="-10"/>
          <w:sz w:val="28"/>
          <w:szCs w:val="28"/>
          <w:lang w:val="uk-UA"/>
        </w:rPr>
        <w:t xml:space="preserve">. </w:t>
      </w:r>
      <w:r w:rsidRPr="000A112F">
        <w:rPr>
          <w:spacing w:val="-10"/>
          <w:sz w:val="28"/>
          <w:szCs w:val="28"/>
          <w:lang w:val="en-US"/>
        </w:rPr>
        <w:t>Radioecol</w:t>
      </w:r>
      <w:r w:rsidRPr="000A112F">
        <w:rPr>
          <w:spacing w:val="-10"/>
          <w:sz w:val="28"/>
          <w:szCs w:val="28"/>
          <w:lang w:val="uk-UA"/>
        </w:rPr>
        <w:t xml:space="preserve">. – 2002. – </w:t>
      </w:r>
      <w:r w:rsidRPr="000A112F">
        <w:rPr>
          <w:spacing w:val="-10"/>
          <w:sz w:val="28"/>
          <w:szCs w:val="28"/>
          <w:lang w:val="en-US"/>
        </w:rPr>
        <w:t>Vol</w:t>
      </w:r>
      <w:r w:rsidRPr="000A112F">
        <w:rPr>
          <w:spacing w:val="-10"/>
          <w:sz w:val="28"/>
          <w:szCs w:val="28"/>
          <w:lang w:val="uk-UA"/>
        </w:rPr>
        <w:t xml:space="preserve">. 42, № 2. – </w:t>
      </w:r>
      <w:r w:rsidRPr="000A112F">
        <w:rPr>
          <w:spacing w:val="-10"/>
          <w:sz w:val="28"/>
          <w:szCs w:val="28"/>
          <w:lang w:val="en-US"/>
        </w:rPr>
        <w:t>P</w:t>
      </w:r>
      <w:r w:rsidRPr="000A112F">
        <w:rPr>
          <w:spacing w:val="-10"/>
          <w:sz w:val="28"/>
          <w:szCs w:val="28"/>
          <w:lang w:val="uk-UA"/>
        </w:rPr>
        <w:t xml:space="preserve">. 228 - 233. </w:t>
      </w:r>
    </w:p>
  </w:endnote>
  <w:endnote w:id="27">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Дмитренко О. О. Імуногенетична характеристика дітей з нетоксичним дифузним зобом ІА-ІБ ступеня щитоподібної залози, які потерпіли внаслідок аварії на ЧАЄС : автореф. дис. на здобуття наук. ступеня канд. біол. наук : спец. 14.03.08 „Імунологія та алергологія” / О. О. Дмитренко. – Київ, 2002. – 20 с.</w:t>
      </w:r>
    </w:p>
  </w:endnote>
  <w:endnote w:id="28">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en-US"/>
        </w:rPr>
        <w:t>Mandel  S.</w:t>
      </w:r>
      <w:r w:rsidRPr="000A112F">
        <w:rPr>
          <w:spacing w:val="-10"/>
          <w:sz w:val="28"/>
          <w:szCs w:val="28"/>
          <w:lang w:val="uk-UA"/>
        </w:rPr>
        <w:t xml:space="preserve"> </w:t>
      </w:r>
      <w:r w:rsidRPr="000A112F">
        <w:rPr>
          <w:spacing w:val="-10"/>
          <w:sz w:val="28"/>
          <w:szCs w:val="28"/>
          <w:lang w:val="en-US"/>
        </w:rPr>
        <w:t>J. Radioactive iodine and the salivary glands</w:t>
      </w:r>
      <w:r w:rsidRPr="000A112F">
        <w:rPr>
          <w:spacing w:val="-10"/>
          <w:sz w:val="28"/>
          <w:szCs w:val="28"/>
          <w:lang w:val="uk-UA"/>
        </w:rPr>
        <w:t xml:space="preserve"> /</w:t>
      </w:r>
      <w:r w:rsidRPr="000A112F">
        <w:rPr>
          <w:spacing w:val="-10"/>
          <w:sz w:val="28"/>
          <w:szCs w:val="28"/>
          <w:lang w:val="en-US"/>
        </w:rPr>
        <w:t xml:space="preserve"> S.</w:t>
      </w:r>
      <w:r w:rsidRPr="000A112F">
        <w:rPr>
          <w:spacing w:val="-10"/>
          <w:sz w:val="28"/>
          <w:szCs w:val="28"/>
          <w:lang w:val="uk-UA"/>
        </w:rPr>
        <w:t xml:space="preserve"> </w:t>
      </w:r>
      <w:r w:rsidRPr="000A112F">
        <w:rPr>
          <w:spacing w:val="-10"/>
          <w:sz w:val="28"/>
          <w:szCs w:val="28"/>
          <w:lang w:val="en-US"/>
        </w:rPr>
        <w:t>J. Mandel</w:t>
      </w:r>
      <w:r w:rsidRPr="000A112F">
        <w:rPr>
          <w:spacing w:val="-10"/>
          <w:sz w:val="28"/>
          <w:szCs w:val="28"/>
          <w:lang w:val="uk-UA"/>
        </w:rPr>
        <w:t xml:space="preserve">, </w:t>
      </w:r>
      <w:r w:rsidRPr="000A112F">
        <w:rPr>
          <w:spacing w:val="-10"/>
          <w:sz w:val="28"/>
          <w:szCs w:val="28"/>
          <w:lang w:val="en-US"/>
        </w:rPr>
        <w:t>L.</w:t>
      </w:r>
      <w:r w:rsidRPr="000A112F">
        <w:rPr>
          <w:spacing w:val="-10"/>
          <w:sz w:val="28"/>
          <w:szCs w:val="28"/>
          <w:lang w:val="uk-UA"/>
        </w:rPr>
        <w:t xml:space="preserve"> </w:t>
      </w:r>
      <w:r w:rsidRPr="000A112F">
        <w:rPr>
          <w:spacing w:val="-10"/>
          <w:sz w:val="28"/>
          <w:szCs w:val="28"/>
          <w:lang w:val="en-US"/>
        </w:rPr>
        <w:t xml:space="preserve">Mandel // </w:t>
      </w:r>
      <w:r w:rsidRPr="000A112F">
        <w:rPr>
          <w:spacing w:val="-10"/>
          <w:sz w:val="28"/>
          <w:szCs w:val="28"/>
          <w:lang w:val="uk-UA"/>
        </w:rPr>
        <w:t>Thyroid. – 2003. – V. 13, № 3 – P. 265 - 271.</w:t>
      </w:r>
    </w:p>
  </w:endnote>
  <w:endnote w:id="29">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Диагностика заболеваний щитовидной железы. Diagnosis of Thyroid Disease. Из опыта деятельности по оказанию помощи в организации медицинского обслуживанпосле аварии в Чернобыле / </w:t>
      </w:r>
      <w:r w:rsidRPr="000A112F">
        <w:rPr>
          <w:spacing w:val="-10"/>
          <w:sz w:val="28"/>
          <w:szCs w:val="28"/>
        </w:rPr>
        <w:t>[</w:t>
      </w:r>
      <w:r w:rsidRPr="000A112F">
        <w:rPr>
          <w:spacing w:val="-10"/>
          <w:sz w:val="28"/>
          <w:szCs w:val="28"/>
          <w:lang w:val="uk-UA"/>
        </w:rPr>
        <w:t>Под ред. Ицудзо Сигэмапу</w:t>
      </w:r>
      <w:r w:rsidRPr="000A112F">
        <w:rPr>
          <w:spacing w:val="-10"/>
          <w:sz w:val="28"/>
          <w:szCs w:val="28"/>
        </w:rPr>
        <w:t>]</w:t>
      </w:r>
      <w:r w:rsidRPr="000A112F">
        <w:rPr>
          <w:spacing w:val="-10"/>
          <w:sz w:val="28"/>
          <w:szCs w:val="28"/>
          <w:lang w:val="uk-UA"/>
        </w:rPr>
        <w:t xml:space="preserve"> Фонд содействия развитию здравоохранения имени Сасакава. - </w:t>
      </w:r>
      <w:r w:rsidRPr="000A112F">
        <w:rPr>
          <w:spacing w:val="-10"/>
          <w:sz w:val="28"/>
          <w:szCs w:val="28"/>
        </w:rPr>
        <w:t xml:space="preserve"> </w:t>
      </w:r>
      <w:r w:rsidRPr="000A112F">
        <w:rPr>
          <w:spacing w:val="-10"/>
          <w:sz w:val="28"/>
          <w:szCs w:val="28"/>
          <w:lang w:val="uk-UA"/>
        </w:rPr>
        <w:t>Токио, 1996. – 134 с.</w:t>
      </w:r>
    </w:p>
  </w:endnote>
  <w:endnote w:id="30">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Герасимов Г. А. Влияние ионизирующей радиации на щитовидную железу: Обзор / Г. А. Герасимов // Пробл. Эндокринологии. – 1991. – Т. 37, № 4. – С. 64 - 67.</w:t>
      </w:r>
    </w:p>
  </w:endnote>
  <w:endnote w:id="31">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Воронецкий И. Б. Изменения щитовидной железы под влиянием облучения / И. Б. Воронецкий, Г. А. Зубовский // Мед. Радіологія. – 1990. - № 6. – С. 33 - 36.</w:t>
      </w:r>
    </w:p>
  </w:endnote>
  <w:endnote w:id="32">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Корнев М.</w:t>
      </w:r>
      <w:r w:rsidRPr="000A112F">
        <w:rPr>
          <w:spacing w:val="-10"/>
          <w:sz w:val="28"/>
          <w:szCs w:val="28"/>
        </w:rPr>
        <w:t xml:space="preserve"> </w:t>
      </w:r>
      <w:r w:rsidRPr="000A112F">
        <w:rPr>
          <w:spacing w:val="-10"/>
          <w:sz w:val="28"/>
          <w:szCs w:val="28"/>
          <w:lang w:val="uk-UA"/>
        </w:rPr>
        <w:t>А. Структурне преобразования в центральной нервной, вегетативной, иммунной и эндокринной системах при воздействии радиационного и химического факторов</w:t>
      </w:r>
      <w:r w:rsidRPr="000A112F">
        <w:rPr>
          <w:spacing w:val="-10"/>
          <w:sz w:val="28"/>
          <w:szCs w:val="28"/>
        </w:rPr>
        <w:t xml:space="preserve"> </w:t>
      </w:r>
      <w:r w:rsidRPr="000A112F">
        <w:rPr>
          <w:spacing w:val="-10"/>
          <w:sz w:val="28"/>
          <w:szCs w:val="28"/>
          <w:lang w:val="uk-UA"/>
        </w:rPr>
        <w:t>/ М.</w:t>
      </w:r>
      <w:r w:rsidRPr="000A112F">
        <w:rPr>
          <w:spacing w:val="-10"/>
          <w:sz w:val="28"/>
          <w:szCs w:val="28"/>
        </w:rPr>
        <w:t xml:space="preserve"> </w:t>
      </w:r>
      <w:r w:rsidRPr="000A112F">
        <w:rPr>
          <w:spacing w:val="-10"/>
          <w:sz w:val="28"/>
          <w:szCs w:val="28"/>
          <w:lang w:val="uk-UA"/>
        </w:rPr>
        <w:t>А. Корнев, О.</w:t>
      </w:r>
      <w:r w:rsidRPr="000A112F">
        <w:rPr>
          <w:spacing w:val="-10"/>
          <w:sz w:val="28"/>
          <w:szCs w:val="28"/>
        </w:rPr>
        <w:t xml:space="preserve"> </w:t>
      </w:r>
      <w:r w:rsidRPr="000A112F">
        <w:rPr>
          <w:spacing w:val="-10"/>
          <w:sz w:val="28"/>
          <w:szCs w:val="28"/>
          <w:lang w:val="uk-UA"/>
        </w:rPr>
        <w:t>С. Кульбах, Е.</w:t>
      </w:r>
      <w:r w:rsidRPr="000A112F">
        <w:rPr>
          <w:spacing w:val="-10"/>
          <w:sz w:val="28"/>
          <w:szCs w:val="28"/>
        </w:rPr>
        <w:t xml:space="preserve"> </w:t>
      </w:r>
      <w:r w:rsidRPr="000A112F">
        <w:rPr>
          <w:spacing w:val="-10"/>
          <w:sz w:val="28"/>
          <w:szCs w:val="28"/>
          <w:lang w:val="uk-UA"/>
        </w:rPr>
        <w:t xml:space="preserve">В. Торопкова </w:t>
      </w:r>
      <w:r w:rsidRPr="000A112F">
        <w:rPr>
          <w:spacing w:val="-10"/>
          <w:sz w:val="28"/>
          <w:szCs w:val="28"/>
        </w:rPr>
        <w:t>[</w:t>
      </w:r>
      <w:r w:rsidRPr="000A112F">
        <w:rPr>
          <w:spacing w:val="-10"/>
          <w:sz w:val="28"/>
          <w:szCs w:val="28"/>
          <w:lang w:val="uk-UA"/>
        </w:rPr>
        <w:t>и др.</w:t>
      </w:r>
      <w:r w:rsidRPr="000A112F">
        <w:rPr>
          <w:spacing w:val="-10"/>
          <w:sz w:val="28"/>
          <w:szCs w:val="28"/>
        </w:rPr>
        <w:t>]</w:t>
      </w:r>
      <w:r w:rsidRPr="000A112F">
        <w:rPr>
          <w:spacing w:val="-10"/>
          <w:sz w:val="28"/>
          <w:szCs w:val="28"/>
          <w:lang w:val="uk-UA"/>
        </w:rPr>
        <w:t xml:space="preserve">  // Морфология. – 2000. – Т. 117,</w:t>
      </w:r>
      <w:r w:rsidRPr="000A112F">
        <w:rPr>
          <w:spacing w:val="-10"/>
          <w:sz w:val="28"/>
          <w:szCs w:val="28"/>
        </w:rPr>
        <w:t xml:space="preserve"> </w:t>
      </w:r>
      <w:r w:rsidRPr="000A112F">
        <w:rPr>
          <w:spacing w:val="-10"/>
          <w:sz w:val="28"/>
          <w:szCs w:val="28"/>
          <w:lang w:val="uk-UA"/>
        </w:rPr>
        <w:t>№</w:t>
      </w:r>
      <w:r w:rsidRPr="000A112F">
        <w:rPr>
          <w:spacing w:val="-10"/>
          <w:sz w:val="28"/>
          <w:szCs w:val="28"/>
        </w:rPr>
        <w:t xml:space="preserve"> </w:t>
      </w:r>
      <w:r w:rsidRPr="000A112F">
        <w:rPr>
          <w:spacing w:val="-10"/>
          <w:sz w:val="28"/>
          <w:szCs w:val="28"/>
          <w:lang w:val="uk-UA"/>
        </w:rPr>
        <w:t>3. – С.</w:t>
      </w:r>
      <w:r w:rsidRPr="000A112F">
        <w:rPr>
          <w:spacing w:val="-10"/>
          <w:sz w:val="28"/>
          <w:szCs w:val="28"/>
        </w:rPr>
        <w:t xml:space="preserve"> </w:t>
      </w:r>
      <w:r w:rsidRPr="000A112F">
        <w:rPr>
          <w:spacing w:val="-10"/>
          <w:sz w:val="28"/>
          <w:szCs w:val="28"/>
          <w:lang w:val="uk-UA"/>
        </w:rPr>
        <w:t>61.</w:t>
      </w:r>
    </w:p>
  </w:endnote>
  <w:endnote w:id="33">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Бенимецкий Ю. С. Острое воздействие малых доз внешнего гамма-облучения на функциональное состояние щитовидной железы крыс Вистар / Ю. С. Бенимецкий // радиобиол. Съезда : тез. докл. – Киев, 1993. – С. 106. </w:t>
      </w:r>
    </w:p>
  </w:endnote>
  <w:endnote w:id="34">
    <w:p w:rsidR="003613E6" w:rsidRPr="000A112F" w:rsidRDefault="003613E6" w:rsidP="00C669A9">
      <w:pPr>
        <w:numPr>
          <w:ilvl w:val="0"/>
          <w:numId w:val="68"/>
        </w:numPr>
        <w:suppressAutoHyphens w:val="0"/>
        <w:spacing w:line="360" w:lineRule="auto"/>
        <w:jc w:val="both"/>
        <w:rPr>
          <w:spacing w:val="-10"/>
          <w:sz w:val="28"/>
          <w:szCs w:val="28"/>
        </w:rPr>
      </w:pPr>
      <w:r w:rsidRPr="000A112F">
        <w:rPr>
          <w:spacing w:val="-10"/>
          <w:sz w:val="28"/>
          <w:szCs w:val="28"/>
        </w:rPr>
        <w:t>Конопля Е.</w:t>
      </w:r>
      <w:r w:rsidRPr="000A112F">
        <w:rPr>
          <w:spacing w:val="-10"/>
          <w:sz w:val="28"/>
          <w:szCs w:val="28"/>
          <w:lang w:val="uk-UA"/>
        </w:rPr>
        <w:t xml:space="preserve"> </w:t>
      </w:r>
      <w:r w:rsidRPr="000A112F">
        <w:rPr>
          <w:spacing w:val="-10"/>
          <w:sz w:val="28"/>
          <w:szCs w:val="28"/>
        </w:rPr>
        <w:t>Ф. Активность иодотиронин-5'-дейодиназы в печени и содержание тироидных гормонов в сыворотке крови крыс после гамма-облучения</w:t>
      </w:r>
      <w:r w:rsidRPr="000A112F">
        <w:rPr>
          <w:spacing w:val="-10"/>
          <w:sz w:val="28"/>
          <w:szCs w:val="28"/>
          <w:lang w:val="uk-UA"/>
        </w:rPr>
        <w:t xml:space="preserve"> /</w:t>
      </w:r>
      <w:r w:rsidRPr="000A112F">
        <w:rPr>
          <w:spacing w:val="-10"/>
          <w:sz w:val="28"/>
          <w:szCs w:val="28"/>
        </w:rPr>
        <w:t xml:space="preserve"> Е.</w:t>
      </w:r>
      <w:r w:rsidRPr="000A112F">
        <w:rPr>
          <w:spacing w:val="-10"/>
          <w:sz w:val="28"/>
          <w:szCs w:val="28"/>
          <w:lang w:val="uk-UA"/>
        </w:rPr>
        <w:t xml:space="preserve"> </w:t>
      </w:r>
      <w:r w:rsidRPr="000A112F">
        <w:rPr>
          <w:spacing w:val="-10"/>
          <w:sz w:val="28"/>
          <w:szCs w:val="28"/>
        </w:rPr>
        <w:t>Ф. Конопля</w:t>
      </w:r>
      <w:r w:rsidRPr="000A112F">
        <w:rPr>
          <w:spacing w:val="-10"/>
          <w:sz w:val="28"/>
          <w:szCs w:val="28"/>
          <w:lang w:val="uk-UA"/>
        </w:rPr>
        <w:t xml:space="preserve">, </w:t>
      </w:r>
      <w:r w:rsidRPr="000A112F">
        <w:rPr>
          <w:spacing w:val="-10"/>
          <w:sz w:val="28"/>
          <w:szCs w:val="28"/>
        </w:rPr>
        <w:t>И. М. Багель</w:t>
      </w:r>
      <w:r w:rsidRPr="000A112F">
        <w:rPr>
          <w:spacing w:val="-10"/>
          <w:sz w:val="28"/>
          <w:szCs w:val="28"/>
          <w:lang w:val="uk-UA"/>
        </w:rPr>
        <w:t xml:space="preserve">, </w:t>
      </w:r>
      <w:r w:rsidRPr="000A112F">
        <w:rPr>
          <w:spacing w:val="-10"/>
          <w:sz w:val="28"/>
          <w:szCs w:val="28"/>
        </w:rPr>
        <w:t>Г.</w:t>
      </w:r>
      <w:r w:rsidRPr="000A112F">
        <w:rPr>
          <w:spacing w:val="-10"/>
          <w:sz w:val="28"/>
          <w:szCs w:val="28"/>
          <w:lang w:val="uk-UA"/>
        </w:rPr>
        <w:t xml:space="preserve"> </w:t>
      </w:r>
      <w:r w:rsidRPr="000A112F">
        <w:rPr>
          <w:spacing w:val="-10"/>
          <w:sz w:val="28"/>
          <w:szCs w:val="28"/>
        </w:rPr>
        <w:t>А. Горох // Докл. АН Беларуси. - 1994. - Т. 38, N 6. - С.67</w:t>
      </w:r>
      <w:r w:rsidRPr="000A112F">
        <w:rPr>
          <w:spacing w:val="-10"/>
          <w:sz w:val="28"/>
          <w:szCs w:val="28"/>
          <w:lang w:val="uk-UA"/>
        </w:rPr>
        <w:t xml:space="preserve"> </w:t>
      </w:r>
      <w:r w:rsidRPr="000A112F">
        <w:rPr>
          <w:spacing w:val="-10"/>
          <w:sz w:val="28"/>
          <w:szCs w:val="28"/>
        </w:rPr>
        <w:t>-70.</w:t>
      </w:r>
    </w:p>
  </w:endnote>
  <w:endnote w:id="35">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rPr>
        <w:t>Хоч Н.</w:t>
      </w:r>
      <w:r w:rsidRPr="000A112F">
        <w:rPr>
          <w:spacing w:val="-10"/>
          <w:sz w:val="28"/>
          <w:szCs w:val="28"/>
          <w:lang w:val="uk-UA"/>
        </w:rPr>
        <w:t xml:space="preserve"> </w:t>
      </w:r>
      <w:r w:rsidRPr="000A112F">
        <w:rPr>
          <w:spacing w:val="-10"/>
          <w:sz w:val="28"/>
          <w:szCs w:val="28"/>
        </w:rPr>
        <w:t>С., Лопухова В.</w:t>
      </w:r>
      <w:r w:rsidRPr="000A112F">
        <w:rPr>
          <w:spacing w:val="-10"/>
          <w:sz w:val="28"/>
          <w:szCs w:val="28"/>
          <w:lang w:val="uk-UA"/>
        </w:rPr>
        <w:t xml:space="preserve"> </w:t>
      </w:r>
      <w:r w:rsidRPr="000A112F">
        <w:rPr>
          <w:spacing w:val="-10"/>
          <w:sz w:val="28"/>
          <w:szCs w:val="28"/>
        </w:rPr>
        <w:t>В., Грацианова А.</w:t>
      </w:r>
      <w:r w:rsidRPr="000A112F">
        <w:rPr>
          <w:spacing w:val="-10"/>
          <w:sz w:val="28"/>
          <w:szCs w:val="28"/>
          <w:lang w:val="uk-UA"/>
        </w:rPr>
        <w:t xml:space="preserve"> </w:t>
      </w:r>
      <w:r w:rsidRPr="000A112F">
        <w:rPr>
          <w:spacing w:val="-10"/>
          <w:sz w:val="28"/>
          <w:szCs w:val="28"/>
        </w:rPr>
        <w:t>Д. Изменение морфофункционального состояния щитовидной железы при сочетанном действии гипокинезии и холода</w:t>
      </w:r>
      <w:r w:rsidRPr="000A112F">
        <w:rPr>
          <w:spacing w:val="-10"/>
          <w:sz w:val="28"/>
          <w:szCs w:val="28"/>
          <w:lang w:val="uk-UA"/>
        </w:rPr>
        <w:t xml:space="preserve"> /</w:t>
      </w:r>
      <w:r w:rsidRPr="000A112F">
        <w:rPr>
          <w:spacing w:val="-10"/>
          <w:sz w:val="28"/>
          <w:szCs w:val="28"/>
        </w:rPr>
        <w:t xml:space="preserve"> Н.</w:t>
      </w:r>
      <w:r w:rsidRPr="000A112F">
        <w:rPr>
          <w:spacing w:val="-10"/>
          <w:sz w:val="28"/>
          <w:szCs w:val="28"/>
          <w:lang w:val="uk-UA"/>
        </w:rPr>
        <w:t xml:space="preserve"> </w:t>
      </w:r>
      <w:r w:rsidRPr="000A112F">
        <w:rPr>
          <w:spacing w:val="-10"/>
          <w:sz w:val="28"/>
          <w:szCs w:val="28"/>
        </w:rPr>
        <w:t>С. Хоч</w:t>
      </w:r>
      <w:r w:rsidRPr="000A112F">
        <w:rPr>
          <w:spacing w:val="-10"/>
          <w:sz w:val="28"/>
          <w:szCs w:val="28"/>
          <w:lang w:val="uk-UA"/>
        </w:rPr>
        <w:t xml:space="preserve">, </w:t>
      </w:r>
      <w:r w:rsidRPr="000A112F">
        <w:rPr>
          <w:spacing w:val="-10"/>
          <w:sz w:val="28"/>
          <w:szCs w:val="28"/>
        </w:rPr>
        <w:t>В.</w:t>
      </w:r>
      <w:r w:rsidRPr="000A112F">
        <w:rPr>
          <w:spacing w:val="-10"/>
          <w:sz w:val="28"/>
          <w:szCs w:val="28"/>
          <w:lang w:val="uk-UA"/>
        </w:rPr>
        <w:t xml:space="preserve"> </w:t>
      </w:r>
      <w:r w:rsidRPr="000A112F">
        <w:rPr>
          <w:spacing w:val="-10"/>
          <w:sz w:val="28"/>
          <w:szCs w:val="28"/>
        </w:rPr>
        <w:t>В. Лопухова</w:t>
      </w:r>
      <w:r w:rsidRPr="000A112F">
        <w:rPr>
          <w:spacing w:val="-10"/>
          <w:sz w:val="28"/>
          <w:szCs w:val="28"/>
          <w:lang w:val="uk-UA"/>
        </w:rPr>
        <w:t xml:space="preserve">, </w:t>
      </w:r>
      <w:r w:rsidRPr="000A112F">
        <w:rPr>
          <w:spacing w:val="-10"/>
          <w:sz w:val="28"/>
          <w:szCs w:val="28"/>
        </w:rPr>
        <w:t>А.</w:t>
      </w:r>
      <w:r w:rsidRPr="000A112F">
        <w:rPr>
          <w:spacing w:val="-10"/>
          <w:sz w:val="28"/>
          <w:szCs w:val="28"/>
          <w:lang w:val="uk-UA"/>
        </w:rPr>
        <w:t xml:space="preserve"> </w:t>
      </w:r>
      <w:r w:rsidRPr="000A112F">
        <w:rPr>
          <w:spacing w:val="-10"/>
          <w:sz w:val="28"/>
          <w:szCs w:val="28"/>
        </w:rPr>
        <w:t>Д. Грацианова // Бюллетень экспериментальной биологии и медицины. – 1994. - №</w:t>
      </w:r>
      <w:r w:rsidRPr="000A112F">
        <w:rPr>
          <w:spacing w:val="-10"/>
          <w:sz w:val="28"/>
          <w:szCs w:val="28"/>
          <w:lang w:val="uk-UA"/>
        </w:rPr>
        <w:t xml:space="preserve"> </w:t>
      </w:r>
      <w:r w:rsidRPr="000A112F">
        <w:rPr>
          <w:spacing w:val="-10"/>
          <w:sz w:val="28"/>
          <w:szCs w:val="28"/>
        </w:rPr>
        <w:t>11. – С.</w:t>
      </w:r>
      <w:r w:rsidRPr="000A112F">
        <w:rPr>
          <w:spacing w:val="-10"/>
          <w:sz w:val="28"/>
          <w:szCs w:val="28"/>
          <w:lang w:val="uk-UA"/>
        </w:rPr>
        <w:t xml:space="preserve"> </w:t>
      </w:r>
      <w:r w:rsidRPr="000A112F">
        <w:rPr>
          <w:spacing w:val="-10"/>
          <w:sz w:val="28"/>
          <w:szCs w:val="28"/>
        </w:rPr>
        <w:t>523</w:t>
      </w:r>
      <w:r w:rsidRPr="000A112F">
        <w:rPr>
          <w:spacing w:val="-10"/>
          <w:sz w:val="28"/>
          <w:szCs w:val="28"/>
          <w:lang w:val="uk-UA"/>
        </w:rPr>
        <w:t xml:space="preserve"> </w:t>
      </w:r>
      <w:r w:rsidRPr="000A112F">
        <w:rPr>
          <w:spacing w:val="-10"/>
          <w:sz w:val="28"/>
          <w:szCs w:val="28"/>
        </w:rPr>
        <w:t>-</w:t>
      </w:r>
      <w:r w:rsidRPr="000A112F">
        <w:rPr>
          <w:spacing w:val="-10"/>
          <w:sz w:val="28"/>
          <w:szCs w:val="28"/>
          <w:lang w:val="uk-UA"/>
        </w:rPr>
        <w:t xml:space="preserve"> </w:t>
      </w:r>
      <w:r w:rsidRPr="000A112F">
        <w:rPr>
          <w:spacing w:val="-10"/>
          <w:sz w:val="28"/>
          <w:szCs w:val="28"/>
        </w:rPr>
        <w:t>528.</w:t>
      </w:r>
      <w:r w:rsidRPr="000A112F">
        <w:rPr>
          <w:spacing w:val="-10"/>
          <w:sz w:val="28"/>
          <w:szCs w:val="28"/>
          <w:lang w:val="uk-UA"/>
        </w:rPr>
        <w:t xml:space="preserve"> </w:t>
      </w:r>
    </w:p>
  </w:endnote>
  <w:endnote w:id="36">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Федонюк Я. І. Закономірності морфогенезу кісток скелета та деяких внутрішніх органів при дегідратації і різних режимах рухової активності та їх реадаптації / Я. І. Федонюк // Вісник наукових досліджень. – 1997. - № 2 - 3. – С. 14 - 17. </w:t>
      </w:r>
    </w:p>
  </w:endnote>
  <w:endnote w:id="37">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rPr>
        <w:t>Вихрук Т.</w:t>
      </w:r>
      <w:r w:rsidRPr="000A112F">
        <w:rPr>
          <w:spacing w:val="-10"/>
          <w:sz w:val="28"/>
          <w:szCs w:val="28"/>
          <w:lang w:val="uk-UA"/>
        </w:rPr>
        <w:t xml:space="preserve"> </w:t>
      </w:r>
      <w:r w:rsidRPr="000A112F">
        <w:rPr>
          <w:spacing w:val="-10"/>
          <w:sz w:val="28"/>
          <w:szCs w:val="28"/>
        </w:rPr>
        <w:t>И. Изменения тимуса и щитовидной железы под влиянием физических нагрузок</w:t>
      </w:r>
      <w:r w:rsidRPr="000A112F">
        <w:rPr>
          <w:spacing w:val="-10"/>
          <w:sz w:val="28"/>
          <w:szCs w:val="28"/>
          <w:lang w:val="uk-UA"/>
        </w:rPr>
        <w:t xml:space="preserve"> /</w:t>
      </w:r>
      <w:r w:rsidRPr="000A112F">
        <w:rPr>
          <w:spacing w:val="-10"/>
          <w:sz w:val="28"/>
          <w:szCs w:val="28"/>
        </w:rPr>
        <w:t xml:space="preserve"> Т.</w:t>
      </w:r>
      <w:r w:rsidRPr="000A112F">
        <w:rPr>
          <w:spacing w:val="-10"/>
          <w:sz w:val="28"/>
          <w:szCs w:val="28"/>
          <w:lang w:val="uk-UA"/>
        </w:rPr>
        <w:t xml:space="preserve"> </w:t>
      </w:r>
      <w:r w:rsidRPr="000A112F">
        <w:rPr>
          <w:spacing w:val="-10"/>
          <w:sz w:val="28"/>
          <w:szCs w:val="28"/>
        </w:rPr>
        <w:t>И. Вихрук</w:t>
      </w:r>
      <w:r w:rsidRPr="000A112F">
        <w:rPr>
          <w:spacing w:val="-10"/>
          <w:sz w:val="28"/>
          <w:szCs w:val="28"/>
          <w:lang w:val="uk-UA"/>
        </w:rPr>
        <w:t xml:space="preserve">, </w:t>
      </w:r>
      <w:r w:rsidRPr="000A112F">
        <w:rPr>
          <w:spacing w:val="-10"/>
          <w:sz w:val="28"/>
          <w:szCs w:val="28"/>
        </w:rPr>
        <w:t>О.</w:t>
      </w:r>
      <w:r w:rsidRPr="000A112F">
        <w:rPr>
          <w:spacing w:val="-10"/>
          <w:sz w:val="28"/>
          <w:szCs w:val="28"/>
          <w:lang w:val="uk-UA"/>
        </w:rPr>
        <w:t xml:space="preserve"> </w:t>
      </w:r>
      <w:r w:rsidRPr="000A112F">
        <w:rPr>
          <w:spacing w:val="-10"/>
          <w:sz w:val="28"/>
          <w:szCs w:val="28"/>
        </w:rPr>
        <w:t xml:space="preserve">С. Береснева </w:t>
      </w:r>
      <w:r w:rsidRPr="000A112F">
        <w:rPr>
          <w:spacing w:val="-10"/>
          <w:sz w:val="28"/>
          <w:szCs w:val="28"/>
          <w:lang w:val="uk-UA"/>
        </w:rPr>
        <w:t xml:space="preserve"> </w:t>
      </w:r>
      <w:r w:rsidRPr="000A112F">
        <w:rPr>
          <w:spacing w:val="-10"/>
          <w:sz w:val="28"/>
          <w:szCs w:val="28"/>
        </w:rPr>
        <w:t>// Морфология. – 2000. – Т. 117, №</w:t>
      </w:r>
      <w:r w:rsidRPr="000A112F">
        <w:rPr>
          <w:spacing w:val="-10"/>
          <w:sz w:val="28"/>
          <w:szCs w:val="28"/>
          <w:lang w:val="uk-UA"/>
        </w:rPr>
        <w:t xml:space="preserve"> </w:t>
      </w:r>
      <w:r w:rsidRPr="000A112F">
        <w:rPr>
          <w:spacing w:val="-10"/>
          <w:sz w:val="28"/>
          <w:szCs w:val="28"/>
        </w:rPr>
        <w:t>3. – С.</w:t>
      </w:r>
      <w:r w:rsidRPr="000A112F">
        <w:rPr>
          <w:spacing w:val="-10"/>
          <w:sz w:val="28"/>
          <w:szCs w:val="28"/>
          <w:lang w:val="uk-UA"/>
        </w:rPr>
        <w:t xml:space="preserve"> </w:t>
      </w:r>
      <w:r w:rsidRPr="000A112F">
        <w:rPr>
          <w:spacing w:val="-10"/>
          <w:sz w:val="28"/>
          <w:szCs w:val="28"/>
        </w:rPr>
        <w:t>31.</w:t>
      </w:r>
    </w:p>
  </w:endnote>
  <w:endnote w:id="38">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Петрова Н. И. Организация тиреоидной паренхимы при адаптации к систематическим физическим загрузкам / Н. И. Петрова, А. В. Безденежных // Морфология. – 1998. Т. 113. № 3. – С. 94. </w:t>
      </w:r>
    </w:p>
  </w:endnote>
  <w:endnote w:id="39">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Кормилицына Н. К. Влияние паравентрикулярного ядра гипоталамуса на функциональное состояние щитовидной железы при холодовой адаптации / Н. К. Кормилицына // Физиол. журн. СССР им. Сеченова. - 1990. - Т. 76,</w:t>
      </w:r>
      <w:r w:rsidRPr="000A112F">
        <w:rPr>
          <w:spacing w:val="-10"/>
          <w:sz w:val="28"/>
          <w:szCs w:val="28"/>
        </w:rPr>
        <w:t xml:space="preserve"> </w:t>
      </w:r>
      <w:r w:rsidRPr="000A112F">
        <w:rPr>
          <w:spacing w:val="-10"/>
          <w:sz w:val="28"/>
          <w:szCs w:val="28"/>
          <w:lang w:val="uk-UA"/>
        </w:rPr>
        <w:t>N 11. - С. 1611 - 1615.</w:t>
      </w:r>
    </w:p>
  </w:endnote>
  <w:endnote w:id="40">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  </w:t>
      </w:r>
      <w:r w:rsidRPr="000A112F">
        <w:rPr>
          <w:spacing w:val="-10"/>
          <w:sz w:val="28"/>
          <w:szCs w:val="28"/>
        </w:rPr>
        <w:t>Ковешников В.</w:t>
      </w:r>
      <w:r w:rsidRPr="000A112F">
        <w:rPr>
          <w:spacing w:val="-10"/>
          <w:sz w:val="28"/>
          <w:szCs w:val="28"/>
          <w:lang w:val="uk-UA"/>
        </w:rPr>
        <w:t xml:space="preserve"> </w:t>
      </w:r>
      <w:r w:rsidRPr="000A112F">
        <w:rPr>
          <w:spacing w:val="-10"/>
          <w:sz w:val="28"/>
          <w:szCs w:val="28"/>
        </w:rPr>
        <w:t>Г. Экологиче</w:t>
      </w:r>
      <w:r w:rsidRPr="000A112F">
        <w:rPr>
          <w:spacing w:val="-10"/>
          <w:sz w:val="28"/>
          <w:szCs w:val="28"/>
          <w:lang w:val="uk-UA"/>
        </w:rPr>
        <w:t>с</w:t>
      </w:r>
      <w:r w:rsidRPr="000A112F">
        <w:rPr>
          <w:spacing w:val="-10"/>
          <w:sz w:val="28"/>
          <w:szCs w:val="28"/>
        </w:rPr>
        <w:t>кие аспекты в морфогенезе некоторых органов и систем</w:t>
      </w:r>
      <w:r w:rsidRPr="000A112F">
        <w:rPr>
          <w:spacing w:val="-10"/>
          <w:sz w:val="28"/>
          <w:szCs w:val="28"/>
          <w:lang w:val="uk-UA"/>
        </w:rPr>
        <w:t xml:space="preserve"> /</w:t>
      </w:r>
      <w:r w:rsidRPr="000A112F">
        <w:rPr>
          <w:spacing w:val="-10"/>
          <w:sz w:val="28"/>
          <w:szCs w:val="28"/>
        </w:rPr>
        <w:t xml:space="preserve"> В.</w:t>
      </w:r>
      <w:r w:rsidRPr="000A112F">
        <w:rPr>
          <w:spacing w:val="-10"/>
          <w:sz w:val="28"/>
          <w:szCs w:val="28"/>
          <w:lang w:val="uk-UA"/>
        </w:rPr>
        <w:t xml:space="preserve"> </w:t>
      </w:r>
      <w:r w:rsidRPr="000A112F">
        <w:rPr>
          <w:spacing w:val="-10"/>
          <w:sz w:val="28"/>
          <w:szCs w:val="28"/>
        </w:rPr>
        <w:t>Г. Ковешников  // Тезисы докладов ІІІ съезда анатомов, гистологов, эмбриологов и топографоанатомов Украинской ССР. – Черновцы</w:t>
      </w:r>
      <w:r w:rsidRPr="000A112F">
        <w:rPr>
          <w:spacing w:val="-10"/>
          <w:sz w:val="28"/>
          <w:szCs w:val="28"/>
          <w:lang w:val="uk-UA"/>
        </w:rPr>
        <w:t xml:space="preserve">, </w:t>
      </w:r>
      <w:r w:rsidRPr="000A112F">
        <w:rPr>
          <w:spacing w:val="-10"/>
          <w:sz w:val="28"/>
          <w:szCs w:val="28"/>
        </w:rPr>
        <w:t>1990. – С. 141.</w:t>
      </w:r>
    </w:p>
  </w:endnote>
  <w:endnote w:id="41">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rPr>
        <w:t>Кандор В.</w:t>
      </w:r>
      <w:r w:rsidRPr="000A112F">
        <w:rPr>
          <w:spacing w:val="-10"/>
          <w:sz w:val="28"/>
          <w:szCs w:val="28"/>
          <w:lang w:val="uk-UA"/>
        </w:rPr>
        <w:t xml:space="preserve"> </w:t>
      </w:r>
      <w:r w:rsidRPr="000A112F">
        <w:rPr>
          <w:spacing w:val="-10"/>
          <w:sz w:val="28"/>
          <w:szCs w:val="28"/>
        </w:rPr>
        <w:t>И. Современные проблемы тиреоидологии</w:t>
      </w:r>
      <w:r w:rsidRPr="000A112F">
        <w:rPr>
          <w:spacing w:val="-10"/>
          <w:sz w:val="28"/>
          <w:szCs w:val="28"/>
          <w:lang w:val="uk-UA"/>
        </w:rPr>
        <w:t xml:space="preserve"> /</w:t>
      </w:r>
      <w:r w:rsidRPr="000A112F">
        <w:rPr>
          <w:spacing w:val="-10"/>
          <w:sz w:val="28"/>
          <w:szCs w:val="28"/>
        </w:rPr>
        <w:t xml:space="preserve"> В.</w:t>
      </w:r>
      <w:r w:rsidRPr="000A112F">
        <w:rPr>
          <w:spacing w:val="-10"/>
          <w:sz w:val="28"/>
          <w:szCs w:val="28"/>
          <w:lang w:val="uk-UA"/>
        </w:rPr>
        <w:t xml:space="preserve"> </w:t>
      </w:r>
      <w:r w:rsidRPr="000A112F">
        <w:rPr>
          <w:spacing w:val="-10"/>
          <w:sz w:val="28"/>
          <w:szCs w:val="28"/>
        </w:rPr>
        <w:t>И. Кандор // Пробл. Эндокринологии. – 1999. – Т. 45, №</w:t>
      </w:r>
      <w:r w:rsidRPr="000A112F">
        <w:rPr>
          <w:spacing w:val="-10"/>
          <w:sz w:val="28"/>
          <w:szCs w:val="28"/>
          <w:lang w:val="uk-UA"/>
        </w:rPr>
        <w:t xml:space="preserve"> </w:t>
      </w:r>
      <w:r w:rsidRPr="000A112F">
        <w:rPr>
          <w:spacing w:val="-10"/>
          <w:sz w:val="28"/>
          <w:szCs w:val="28"/>
        </w:rPr>
        <w:t>1. – С. 3</w:t>
      </w:r>
      <w:r w:rsidRPr="000A112F">
        <w:rPr>
          <w:spacing w:val="-10"/>
          <w:sz w:val="28"/>
          <w:szCs w:val="28"/>
          <w:lang w:val="uk-UA"/>
        </w:rPr>
        <w:t xml:space="preserve"> </w:t>
      </w:r>
      <w:r w:rsidRPr="000A112F">
        <w:rPr>
          <w:spacing w:val="-10"/>
          <w:sz w:val="28"/>
          <w:szCs w:val="28"/>
        </w:rPr>
        <w:t>-</w:t>
      </w:r>
      <w:r w:rsidRPr="000A112F">
        <w:rPr>
          <w:spacing w:val="-10"/>
          <w:sz w:val="28"/>
          <w:szCs w:val="28"/>
          <w:lang w:val="uk-UA"/>
        </w:rPr>
        <w:t xml:space="preserve"> </w:t>
      </w:r>
      <w:r w:rsidRPr="000A112F">
        <w:rPr>
          <w:spacing w:val="-10"/>
          <w:sz w:val="28"/>
          <w:szCs w:val="28"/>
        </w:rPr>
        <w:t>8.</w:t>
      </w:r>
      <w:r w:rsidRPr="000A112F">
        <w:rPr>
          <w:spacing w:val="-10"/>
          <w:sz w:val="28"/>
          <w:szCs w:val="28"/>
          <w:lang w:val="uk-UA"/>
        </w:rPr>
        <w:t xml:space="preserve"> </w:t>
      </w:r>
    </w:p>
  </w:endnote>
  <w:endnote w:id="42">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  Вацеба А. О. Епідеміологія захворювань щитоподібної залози в умовах йодної недостатності / А. О. Вацеба, В. М. Гаврилюк, В. І. Паньків // Лікарська справа. – 2002. - № 1. – С. 31 - 33.</w:t>
      </w:r>
    </w:p>
  </w:endnote>
  <w:endnote w:id="43">
    <w:p w:rsidR="003613E6" w:rsidRPr="000A112F" w:rsidRDefault="003613E6" w:rsidP="00C669A9">
      <w:pPr>
        <w:numPr>
          <w:ilvl w:val="0"/>
          <w:numId w:val="68"/>
        </w:numPr>
        <w:suppressAutoHyphens w:val="0"/>
        <w:spacing w:line="360" w:lineRule="auto"/>
        <w:jc w:val="both"/>
        <w:rPr>
          <w:spacing w:val="-10"/>
          <w:sz w:val="28"/>
          <w:szCs w:val="28"/>
          <w:lang w:val="uk-UA"/>
        </w:rPr>
      </w:pPr>
      <w:r w:rsidRPr="000A112F">
        <w:rPr>
          <w:spacing w:val="-10"/>
          <w:sz w:val="28"/>
          <w:szCs w:val="28"/>
          <w:lang w:val="uk-UA"/>
        </w:rPr>
        <w:t xml:space="preserve">Бомаш Н. Ю. </w:t>
      </w:r>
      <w:r w:rsidRPr="000A112F">
        <w:rPr>
          <w:spacing w:val="-10"/>
          <w:sz w:val="28"/>
          <w:szCs w:val="28"/>
        </w:rPr>
        <w:t>Эндокринные органы /</w:t>
      </w:r>
      <w:r w:rsidRPr="000A112F">
        <w:rPr>
          <w:spacing w:val="-10"/>
          <w:sz w:val="28"/>
          <w:szCs w:val="28"/>
          <w:lang w:val="uk-UA"/>
        </w:rPr>
        <w:t xml:space="preserve"> Н. Ю. Бомаш // </w:t>
      </w:r>
      <w:r w:rsidRPr="000A112F">
        <w:rPr>
          <w:spacing w:val="-10"/>
          <w:sz w:val="28"/>
          <w:szCs w:val="28"/>
        </w:rPr>
        <w:t xml:space="preserve"> </w:t>
      </w:r>
      <w:r w:rsidRPr="000A112F">
        <w:rPr>
          <w:spacing w:val="-10"/>
          <w:sz w:val="28"/>
          <w:szCs w:val="28"/>
          <w:lang w:val="uk-UA"/>
        </w:rPr>
        <w:t>Морфологическая диагностика заболеваний щитовидной железы. - М. : Медицина, 1981. – С. 108 - 119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A9" w:rsidRDefault="00C669A9">
      <w:r>
        <w:separator/>
      </w:r>
    </w:p>
  </w:footnote>
  <w:footnote w:type="continuationSeparator" w:id="0">
    <w:p w:rsidR="00C669A9" w:rsidRDefault="00C66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3F37F70"/>
    <w:multiLevelType w:val="hybridMultilevel"/>
    <w:tmpl w:val="F6C2F7F2"/>
    <w:lvl w:ilvl="0" w:tplc="0419000F">
      <w:start w:val="1"/>
      <w:numFmt w:val="decimal"/>
      <w:lvlText w:val="%1."/>
      <w:lvlJc w:val="left"/>
      <w:pPr>
        <w:tabs>
          <w:tab w:val="num" w:pos="1500"/>
        </w:tabs>
        <w:ind w:left="1500" w:hanging="360"/>
      </w:pPr>
    </w:lvl>
    <w:lvl w:ilvl="1" w:tplc="04190019">
      <w:start w:val="1"/>
      <w:numFmt w:val="lowerLetter"/>
      <w:lvlText w:val="%2."/>
      <w:lvlJc w:val="left"/>
      <w:pPr>
        <w:tabs>
          <w:tab w:val="num" w:pos="2220"/>
        </w:tabs>
        <w:ind w:left="22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9B2740A"/>
    <w:multiLevelType w:val="hybridMultilevel"/>
    <w:tmpl w:val="4C362E8E"/>
    <w:lvl w:ilvl="0" w:tplc="E3665192">
      <w:start w:val="1"/>
      <w:numFmt w:val="decimal"/>
      <w:lvlText w:val="%1."/>
      <w:lvlJc w:val="left"/>
      <w:pPr>
        <w:tabs>
          <w:tab w:val="num" w:pos="1065"/>
        </w:tabs>
        <w:ind w:left="1065" w:hanging="705"/>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2D63E5"/>
    <w:multiLevelType w:val="multilevel"/>
    <w:tmpl w:val="730021AC"/>
    <w:lvl w:ilvl="0">
      <w:numFmt w:val="none"/>
      <w:lvlText w:val=""/>
      <w:lvlJc w:val="left"/>
      <w:pPr>
        <w:tabs>
          <w:tab w:val="num" w:pos="360"/>
        </w:tabs>
      </w:pPr>
    </w:lvl>
    <w:lvl w:ilvl="1">
      <w:start w:val="1"/>
      <w:numFmt w:val="decimal"/>
      <w:lvlText w:val="%1.%2."/>
      <w:lvlJc w:val="left"/>
      <w:pPr>
        <w:tabs>
          <w:tab w:val="num" w:pos="1428"/>
        </w:tabs>
        <w:ind w:left="1428" w:hanging="720"/>
      </w:pPr>
      <w:rPr>
        <w:rFonts w:hint="default"/>
        <w:color w:val="auto"/>
      </w:rPr>
    </w:lvl>
    <w:lvl w:ilvl="2">
      <w:start w:val="1"/>
      <w:numFmt w:val="decimal"/>
      <w:lvlText w:val="%1.%2.%3."/>
      <w:lvlJc w:val="left"/>
      <w:pPr>
        <w:tabs>
          <w:tab w:val="num" w:pos="1428"/>
        </w:tabs>
        <w:ind w:left="1428" w:hanging="720"/>
      </w:pPr>
      <w:rPr>
        <w:rFonts w:hint="default"/>
        <w:color w:val="auto"/>
      </w:rPr>
    </w:lvl>
    <w:lvl w:ilvl="3">
      <w:start w:val="1"/>
      <w:numFmt w:val="decimal"/>
      <w:lvlText w:val="%1.%2.%3.%4."/>
      <w:lvlJc w:val="left"/>
      <w:pPr>
        <w:tabs>
          <w:tab w:val="num" w:pos="1788"/>
        </w:tabs>
        <w:ind w:left="1788" w:hanging="1080"/>
      </w:pPr>
      <w:rPr>
        <w:rFonts w:hint="default"/>
        <w:color w:val="auto"/>
      </w:rPr>
    </w:lvl>
    <w:lvl w:ilvl="4">
      <w:start w:val="1"/>
      <w:numFmt w:val="decimal"/>
      <w:lvlText w:val="%1.%2.%3.%4.%5."/>
      <w:lvlJc w:val="left"/>
      <w:pPr>
        <w:tabs>
          <w:tab w:val="num" w:pos="1788"/>
        </w:tabs>
        <w:ind w:left="1788" w:hanging="1080"/>
      </w:pPr>
      <w:rPr>
        <w:rFonts w:hint="default"/>
        <w:color w:val="auto"/>
      </w:rPr>
    </w:lvl>
    <w:lvl w:ilvl="5">
      <w:start w:val="1"/>
      <w:numFmt w:val="decimal"/>
      <w:lvlText w:val="%1.%2.%3.%4.%5.%6."/>
      <w:lvlJc w:val="left"/>
      <w:pPr>
        <w:tabs>
          <w:tab w:val="num" w:pos="2148"/>
        </w:tabs>
        <w:ind w:left="2148" w:hanging="1440"/>
      </w:pPr>
      <w:rPr>
        <w:rFonts w:hint="default"/>
        <w:color w:val="auto"/>
      </w:rPr>
    </w:lvl>
    <w:lvl w:ilvl="6">
      <w:start w:val="1"/>
      <w:numFmt w:val="decimal"/>
      <w:lvlText w:val="%1.%2.%3.%4.%5.%6.%7."/>
      <w:lvlJc w:val="left"/>
      <w:pPr>
        <w:tabs>
          <w:tab w:val="num" w:pos="2508"/>
        </w:tabs>
        <w:ind w:left="2508" w:hanging="1800"/>
      </w:pPr>
      <w:rPr>
        <w:rFonts w:hint="default"/>
        <w:color w:val="auto"/>
      </w:rPr>
    </w:lvl>
    <w:lvl w:ilvl="7">
      <w:start w:val="1"/>
      <w:numFmt w:val="decimal"/>
      <w:lvlText w:val="%1.%2.%3.%4.%5.%6.%7.%8."/>
      <w:lvlJc w:val="left"/>
      <w:pPr>
        <w:tabs>
          <w:tab w:val="num" w:pos="2508"/>
        </w:tabs>
        <w:ind w:left="2508" w:hanging="1800"/>
      </w:pPr>
      <w:rPr>
        <w:rFonts w:hint="default"/>
        <w:color w:val="auto"/>
      </w:rPr>
    </w:lvl>
    <w:lvl w:ilvl="8">
      <w:start w:val="1"/>
      <w:numFmt w:val="decimal"/>
      <w:lvlText w:val="%1.%2.%3.%4.%5.%6.%7.%8.%9."/>
      <w:lvlJc w:val="left"/>
      <w:pPr>
        <w:tabs>
          <w:tab w:val="num" w:pos="2868"/>
        </w:tabs>
        <w:ind w:left="2868" w:hanging="2160"/>
      </w:pPr>
      <w:rPr>
        <w:rFonts w:hint="default"/>
        <w:color w:val="auto"/>
      </w:r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6"/>
  </w:num>
  <w:num w:numId="48">
    <w:abstractNumId w:val="59"/>
  </w:num>
  <w:num w:numId="49">
    <w:abstractNumId w:val="68"/>
  </w:num>
  <w:num w:numId="50">
    <w:abstractNumId w:val="48"/>
  </w:num>
  <w:num w:numId="51">
    <w:abstractNumId w:val="63"/>
  </w:num>
  <w:num w:numId="52">
    <w:abstractNumId w:val="53"/>
  </w:num>
  <w:num w:numId="53">
    <w:abstractNumId w:val="49"/>
  </w:num>
  <w:num w:numId="54">
    <w:abstractNumId w:val="55"/>
  </w:num>
  <w:num w:numId="55">
    <w:abstractNumId w:val="47"/>
  </w:num>
  <w:num w:numId="56">
    <w:abstractNumId w:val="45"/>
  </w:num>
  <w:num w:numId="57">
    <w:abstractNumId w:val="65"/>
  </w:num>
  <w:num w:numId="58">
    <w:abstractNumId w:val="60"/>
  </w:num>
  <w:num w:numId="59">
    <w:abstractNumId w:val="61"/>
  </w:num>
  <w:num w:numId="60">
    <w:abstractNumId w:val="67"/>
  </w:num>
  <w:num w:numId="61">
    <w:abstractNumId w:val="54"/>
  </w:num>
  <w:num w:numId="62">
    <w:abstractNumId w:val="69"/>
  </w:num>
  <w:num w:numId="63">
    <w:abstractNumId w:val="46"/>
  </w:num>
  <w:num w:numId="64">
    <w:abstractNumId w:val="62"/>
  </w:num>
  <w:num w:numId="65">
    <w:abstractNumId w:val="66"/>
  </w:num>
  <w:num w:numId="66">
    <w:abstractNumId w:val="6"/>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num>
  <w:num w:numId="69">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9ED"/>
    <w:rsid w:val="00865D4F"/>
    <w:rsid w:val="0086678B"/>
    <w:rsid w:val="00870B66"/>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6B91"/>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9A9"/>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uiPriority w:val="9"/>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uiPriority w:val="9"/>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uiPriority w:val="9"/>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uiPriority w:val="11"/>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uiPriority w:val="9"/>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uiPriority w:val="9"/>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uiPriority w:val="9"/>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uiPriority w:val="11"/>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uiPriority w:val="11"/>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73B1-0DDD-4D35-9878-E990D946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6420</TotalTime>
  <Pages>17</Pages>
  <Words>2626</Words>
  <Characters>14973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1498</cp:revision>
  <cp:lastPrinted>2009-02-06T08:36:00Z</cp:lastPrinted>
  <dcterms:created xsi:type="dcterms:W3CDTF">2015-03-22T11:10:00Z</dcterms:created>
  <dcterms:modified xsi:type="dcterms:W3CDTF">2015-09-11T09:17:00Z</dcterms:modified>
</cp:coreProperties>
</file>