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191ECD86" w:rsidR="009501F6" w:rsidRPr="00083972" w:rsidRDefault="00083972" w:rsidP="00083972">
      <w:r>
        <w:rPr>
          <w:rFonts w:ascii="Verdana" w:hAnsi="Verdana"/>
          <w:b/>
          <w:bCs/>
          <w:color w:val="000000"/>
          <w:shd w:val="clear" w:color="auto" w:fill="FFFFFF"/>
        </w:rPr>
        <w:t>Павлов Сергій Олексійович. Удосконалення методів розрахунку пакувального обладнання харчових виробництв з робочими елементами змінної жорсткості.- Дисертація канд. техн. наук: 05.18.12, Нац. ун-т харч. технологій. - К., 2012.- 200 с.</w:t>
      </w:r>
    </w:p>
    <w:sectPr w:rsidR="009501F6" w:rsidRPr="000839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819D" w14:textId="77777777" w:rsidR="00E140F0" w:rsidRDefault="00E140F0">
      <w:pPr>
        <w:spacing w:after="0" w:line="240" w:lineRule="auto"/>
      </w:pPr>
      <w:r>
        <w:separator/>
      </w:r>
    </w:p>
  </w:endnote>
  <w:endnote w:type="continuationSeparator" w:id="0">
    <w:p w14:paraId="6A46DFE7" w14:textId="77777777" w:rsidR="00E140F0" w:rsidRDefault="00E1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2FD5" w14:textId="77777777" w:rsidR="00E140F0" w:rsidRDefault="00E140F0">
      <w:pPr>
        <w:spacing w:after="0" w:line="240" w:lineRule="auto"/>
      </w:pPr>
      <w:r>
        <w:separator/>
      </w:r>
    </w:p>
  </w:footnote>
  <w:footnote w:type="continuationSeparator" w:id="0">
    <w:p w14:paraId="6F1917D8" w14:textId="77777777" w:rsidR="00E140F0" w:rsidRDefault="00E1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40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0F0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87775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5459</cp:revision>
  <dcterms:created xsi:type="dcterms:W3CDTF">2024-06-20T08:51:00Z</dcterms:created>
  <dcterms:modified xsi:type="dcterms:W3CDTF">2024-12-05T15:51:00Z</dcterms:modified>
  <cp:category/>
</cp:coreProperties>
</file>