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2338FB" w:rsidRDefault="002338FB" w:rsidP="002338FB">
      <w:r w:rsidRPr="00B363B0">
        <w:rPr>
          <w:rFonts w:ascii="Times New Roman" w:eastAsia="Times New Roman" w:hAnsi="Times New Roman" w:cs="Times New Roman"/>
          <w:b/>
          <w:sz w:val="24"/>
          <w:szCs w:val="24"/>
          <w:lang w:eastAsia="zh-CN"/>
        </w:rPr>
        <w:t xml:space="preserve">Рибак Марія Юріївна, </w:t>
      </w:r>
      <w:r w:rsidRPr="00B363B0">
        <w:rPr>
          <w:rFonts w:ascii="Times New Roman" w:eastAsia="Times New Roman" w:hAnsi="Times New Roman" w:cs="Times New Roman"/>
          <w:sz w:val="24"/>
          <w:szCs w:val="24"/>
          <w:lang w:eastAsia="zh-CN"/>
        </w:rPr>
        <w:t xml:space="preserve">молодший науковий співробітник відділу ензимології білкового синтезу, Інститут молекулярної біології і генетики НАН України. </w:t>
      </w:r>
      <w:r w:rsidRPr="00B363B0">
        <w:rPr>
          <w:rFonts w:ascii="Times New Roman" w:eastAsia="Times New Roman" w:hAnsi="Times New Roman" w:cs="Times New Roman"/>
          <w:iCs/>
          <w:sz w:val="24"/>
          <w:szCs w:val="24"/>
          <w:lang w:eastAsia="zh-CN"/>
        </w:rPr>
        <w:t>Назва дисертації</w:t>
      </w:r>
      <w:r w:rsidRPr="00B363B0">
        <w:rPr>
          <w:rFonts w:ascii="Times New Roman" w:eastAsia="Times New Roman" w:hAnsi="Times New Roman" w:cs="Times New Roman"/>
          <w:sz w:val="24"/>
          <w:szCs w:val="24"/>
          <w:lang w:eastAsia="zh-CN"/>
        </w:rPr>
        <w:t xml:space="preserve">: «Роль аміноацил-тРНК синтетаз та </w:t>
      </w:r>
      <w:r w:rsidRPr="00B363B0">
        <w:rPr>
          <w:rFonts w:ascii="Times New Roman" w:eastAsia="Times New Roman" w:hAnsi="Times New Roman" w:cs="Times New Roman"/>
          <w:smallCaps/>
          <w:sz w:val="24"/>
          <w:szCs w:val="24"/>
          <w:lang w:eastAsia="zh-CN"/>
        </w:rPr>
        <w:t>d</w:t>
      </w:r>
      <w:r w:rsidRPr="00B363B0">
        <w:rPr>
          <w:rFonts w:ascii="Times New Roman" w:eastAsia="Times New Roman" w:hAnsi="Times New Roman" w:cs="Times New Roman"/>
          <w:sz w:val="24"/>
          <w:szCs w:val="24"/>
          <w:lang w:eastAsia="zh-CN"/>
        </w:rPr>
        <w:t>-аміноаци-тРНК деацилази у забезпеченні стереоспецифічної селекції амінокислот</w:t>
      </w:r>
      <w:r w:rsidRPr="00B363B0">
        <w:rPr>
          <w:rFonts w:ascii="Times New Roman" w:eastAsia="Times New Roman" w:hAnsi="Times New Roman" w:cs="Times New Roman"/>
          <w:b/>
          <w:sz w:val="24"/>
          <w:szCs w:val="24"/>
          <w:lang w:eastAsia="zh-CN"/>
        </w:rPr>
        <w:t xml:space="preserve"> </w:t>
      </w:r>
      <w:r w:rsidRPr="00B363B0">
        <w:rPr>
          <w:rFonts w:ascii="Times New Roman" w:eastAsia="Times New Roman" w:hAnsi="Times New Roman" w:cs="Times New Roman"/>
          <w:sz w:val="24"/>
          <w:szCs w:val="24"/>
          <w:lang w:eastAsia="zh-CN"/>
        </w:rPr>
        <w:t>у процесі трансляції»</w:t>
      </w:r>
      <w:r w:rsidRPr="00B363B0">
        <w:rPr>
          <w:rFonts w:ascii="Times New Roman" w:eastAsia="Times New Roman" w:hAnsi="Times New Roman" w:cs="Times New Roman"/>
          <w:color w:val="000000"/>
          <w:sz w:val="24"/>
          <w:szCs w:val="24"/>
          <w:lang w:eastAsia="zh-CN"/>
        </w:rPr>
        <w:t xml:space="preserve">. </w:t>
      </w:r>
      <w:r w:rsidRPr="00B363B0">
        <w:rPr>
          <w:rFonts w:ascii="Times New Roman" w:eastAsia="Times New Roman" w:hAnsi="Times New Roman" w:cs="Times New Roman"/>
          <w:bCs/>
          <w:iCs/>
          <w:color w:val="000000"/>
          <w:sz w:val="24"/>
          <w:szCs w:val="24"/>
          <w:lang w:eastAsia="zh-CN"/>
        </w:rPr>
        <w:t>Шифр та назва спеціальності</w:t>
      </w:r>
      <w:r w:rsidRPr="00B363B0">
        <w:rPr>
          <w:rFonts w:ascii="Times New Roman" w:eastAsia="Times New Roman" w:hAnsi="Times New Roman" w:cs="Times New Roman"/>
          <w:bCs/>
          <w:i/>
          <w:iCs/>
          <w:color w:val="000000"/>
          <w:sz w:val="24"/>
          <w:szCs w:val="24"/>
          <w:lang w:eastAsia="zh-CN"/>
        </w:rPr>
        <w:t xml:space="preserve"> – </w:t>
      </w:r>
      <w:r w:rsidRPr="00B363B0">
        <w:rPr>
          <w:rFonts w:ascii="Times New Roman" w:eastAsia="Times New Roman" w:hAnsi="Times New Roman" w:cs="Times New Roman"/>
          <w:sz w:val="24"/>
          <w:szCs w:val="24"/>
          <w:lang w:eastAsia="zh-CN"/>
        </w:rPr>
        <w:t>03.00.03 – молекулярна біологія. Спецрада</w:t>
      </w:r>
      <w:r w:rsidRPr="00B363B0">
        <w:rPr>
          <w:rFonts w:ascii="Times New Roman" w:eastAsia="Times New Roman" w:hAnsi="Times New Roman" w:cs="Times New Roman"/>
          <w:bCs/>
          <w:i/>
          <w:iCs/>
          <w:color w:val="000000"/>
          <w:sz w:val="24"/>
          <w:szCs w:val="24"/>
          <w:lang w:eastAsia="zh-CN"/>
        </w:rPr>
        <w:t xml:space="preserve"> </w:t>
      </w:r>
      <w:r w:rsidRPr="00B363B0">
        <w:rPr>
          <w:rFonts w:ascii="Times New Roman" w:eastAsia="Times New Roman" w:hAnsi="Times New Roman" w:cs="Times New Roman"/>
          <w:sz w:val="24"/>
          <w:szCs w:val="24"/>
          <w:lang w:eastAsia="zh-CN"/>
        </w:rPr>
        <w:t>Д 26.237.01 Інституту молекулярної біології і генетики</w:t>
      </w:r>
    </w:p>
    <w:sectPr w:rsidR="00FC36B5" w:rsidRPr="002338F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29341-98E3-4CBC-8EDE-6C441502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2020-06-18T19:03:00Z</dcterms:created>
  <dcterms:modified xsi:type="dcterms:W3CDTF">2020-06-21T18:21:00Z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