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193D1" w14:textId="77777777" w:rsidR="00C74BBA" w:rsidRDefault="00C74BBA" w:rsidP="00C74BBA">
      <w:pPr>
        <w:pStyle w:val="afffffffffffffffffffffffffff5"/>
        <w:rPr>
          <w:rFonts w:ascii="Verdana" w:hAnsi="Verdana"/>
          <w:color w:val="000000"/>
          <w:sz w:val="21"/>
          <w:szCs w:val="21"/>
        </w:rPr>
      </w:pPr>
      <w:r>
        <w:rPr>
          <w:rFonts w:ascii="Helvetica" w:hAnsi="Helvetica" w:cs="Helvetica"/>
          <w:b/>
          <w:bCs w:val="0"/>
          <w:color w:val="222222"/>
          <w:sz w:val="21"/>
          <w:szCs w:val="21"/>
        </w:rPr>
        <w:t>Алексеев, Георгий Андреевич.</w:t>
      </w:r>
    </w:p>
    <w:p w14:paraId="469079AA" w14:textId="77777777" w:rsidR="00C74BBA" w:rsidRDefault="00C74BBA" w:rsidP="00C74BBA">
      <w:pPr>
        <w:pStyle w:val="20"/>
        <w:spacing w:before="0" w:after="312"/>
        <w:rPr>
          <w:rFonts w:ascii="Arial" w:hAnsi="Arial" w:cs="Arial"/>
          <w:caps/>
          <w:color w:val="333333"/>
          <w:sz w:val="27"/>
          <w:szCs w:val="27"/>
        </w:rPr>
      </w:pPr>
      <w:r>
        <w:rPr>
          <w:rFonts w:ascii="Helvetica" w:hAnsi="Helvetica" w:cs="Helvetica"/>
          <w:caps/>
          <w:color w:val="222222"/>
          <w:sz w:val="21"/>
          <w:szCs w:val="21"/>
        </w:rPr>
        <w:t>К теории интегрируемых редукций уравнений Эйнштейна : Метод преобразования монодромии : диссертация ... доктора физико-математических наук : 01.01.03. - Москва, 1999. - 472 с. : ил.</w:t>
      </w:r>
    </w:p>
    <w:p w14:paraId="2F984633" w14:textId="77777777" w:rsidR="00C74BBA" w:rsidRDefault="00C74BBA" w:rsidP="00C74BB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Алексеев, Георгий Андреевич</w:t>
      </w:r>
    </w:p>
    <w:p w14:paraId="7FC9EB64"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0584581"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Уравнения Эйнштейна.</w:t>
      </w:r>
    </w:p>
    <w:p w14:paraId="556F282D"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Точные решения в теории гравитации.</w:t>
      </w:r>
    </w:p>
    <w:p w14:paraId="246516AD"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Интегрируемость двумерных редукции уравнений Эйнштейна.</w:t>
      </w:r>
    </w:p>
    <w:p w14:paraId="5523A1EB"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От гипотез интегрируемости к эффективным методам решения.</w:t>
      </w:r>
    </w:p>
    <w:p w14:paraId="5307A19E"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 содержании диссертации.</w:t>
      </w:r>
    </w:p>
    <w:p w14:paraId="66CFFDCB"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I УРАВНЕНИЯ ЭЙНШТЕЙНА ПРИ НАЛИЧИИ ДВУМЕРНЫХ ПРОСТРАНСТВЕННО - ВРЕМЕННЫХ СИММЕТРИИ.</w:t>
      </w:r>
    </w:p>
    <w:p w14:paraId="544834F4"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Геометрия пространства-времени с двумерной симметрией.</w:t>
      </w:r>
    </w:p>
    <w:p w14:paraId="7124572B"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Основные обозначения и определения.</w:t>
      </w:r>
    </w:p>
    <w:p w14:paraId="1A31075B"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Локальные системы координат.</w:t>
      </w:r>
    </w:p>
    <w:p w14:paraId="65F3F5EA"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Метрика, связность и кривизна.</w:t>
      </w:r>
    </w:p>
    <w:p w14:paraId="5B2DF343"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Формализм Ньюмена - Пенроуза для пространств с двумерной абелевой группой изометрий.</w:t>
      </w:r>
    </w:p>
    <w:p w14:paraId="0CDA48B4"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Класс метрик Льюиса - Папапетру.</w:t>
      </w:r>
    </w:p>
    <w:p w14:paraId="2D23E26E"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Классические безмассовые поля как источники гравитационного поля в пространстве-времени с двумерной симметрией.</w:t>
      </w:r>
    </w:p>
    <w:p w14:paraId="54B262E9"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Электромагнитное поле.</w:t>
      </w:r>
    </w:p>
    <w:p w14:paraId="5A897363"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Двухкомпонентное безмассовое спинорное поле Вейля.</w:t>
      </w:r>
    </w:p>
    <w:p w14:paraId="661C88A3"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2.3. Скалярное поле с минимальной связью.</w:t>
      </w:r>
    </w:p>
    <w:p w14:paraId="6FB2AFBA"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Идеальная жидкость с предельно жестким уравнением состояния р = е и потенциальным движением.</w:t>
      </w:r>
    </w:p>
    <w:p w14:paraId="350C5C98"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Полный тензор энергии - импульса гравитационно взаимодействующих безмассовых полей.</w:t>
      </w:r>
    </w:p>
    <w:p w14:paraId="36490DF5"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Уравнения Эйнштейна для пространства - времени с двумерной симметрией.</w:t>
      </w:r>
    </w:p>
    <w:p w14:paraId="2BA94892"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Уравнения связи для конформного фактора /.</w:t>
      </w:r>
    </w:p>
    <w:p w14:paraId="1851D758"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Автодуальная форма уравнений Эйнштейна.</w:t>
      </w:r>
    </w:p>
    <w:p w14:paraId="16BEF754"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Уравнения связи для недиагональных компонент метрики Ша ц.</w:t>
      </w:r>
    </w:p>
    <w:p w14:paraId="3723195F"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Динамические уравнения для компонент метрики ¡гаъ • ■ ■</w:t>
      </w:r>
    </w:p>
    <w:p w14:paraId="589132C4"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Замкнутая система динамических уравнений.</w:t>
      </w:r>
    </w:p>
    <w:p w14:paraId="55558090"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3.6. Динамические уравнения в терминах внешних форм.</w:t>
      </w:r>
    </w:p>
    <w:p w14:paraId="4C31FBB7"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3492686F"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3.7. Динамические уравнения в комплексной 3 х З-матричной форме.</w:t>
      </w:r>
    </w:p>
    <w:p w14:paraId="6FBD32B4"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3.8. Модификация 3x3- матричных уравнений в координатах^}.</w:t>
      </w:r>
    </w:p>
    <w:p w14:paraId="484F0F10"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3.9. Доказательство эквивалентности 3x3 - матричных уравнений системе динамических уравнений.</w:t>
      </w:r>
    </w:p>
    <w:p w14:paraId="1C01B367"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II МЕТОД ПРЕОБРАЗОВАНИЯ МОНОДРОМИИ.</w:t>
      </w:r>
    </w:p>
    <w:p w14:paraId="084C410D"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Представление нулевой кривизны для динамических уравнений и эквивалентная спектральная задача.</w:t>
      </w:r>
    </w:p>
    <w:p w14:paraId="70683FE6"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Построение ассоциированной линейной системы.</w:t>
      </w:r>
    </w:p>
    <w:p w14:paraId="6A6852E3"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Эквивалентность дополнительных условий существованию эрмитова интеграла ассоциированной линейной системы</w:t>
      </w:r>
    </w:p>
    <w:p w14:paraId="3F40C3E1"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Эквивалентная 3x3- матричная спектральная задача.</w:t>
      </w:r>
    </w:p>
    <w:p w14:paraId="32A75A6B"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1.4. Пространство локальных решений и нормировочные условия.</w:t>
      </w:r>
    </w:p>
    <w:p w14:paraId="59447FE1"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Структура фундаментального решения Ф(£,77, w) ассоциированной линейной системы.</w:t>
      </w:r>
    </w:p>
    <w:p w14:paraId="33EABFBE"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Глобальные аналитические свойства Ф(£,r),w).</w:t>
      </w:r>
    </w:p>
    <w:p w14:paraId="4FCAB02B"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Структура разреза на плоскости w.</w:t>
      </w:r>
    </w:p>
    <w:p w14:paraId="2DD53ACA"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Голоморфная ветвь 4/(£,r¡,w) и ее свойства.</w:t>
      </w:r>
    </w:p>
    <w:p w14:paraId="683D10B3"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Локальные аналитические свойства 77,«;) в точках составного разреза L — L+ U .ЦО</w:t>
      </w:r>
    </w:p>
    <w:p w14:paraId="09B6A183"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Прямая задача преобразования монодромии: определение данных монодромии для произвольного локального решения.</w:t>
      </w:r>
    </w:p>
    <w:p w14:paraId="3E5EC315"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Определение данных монодромии.</w:t>
      </w:r>
    </w:p>
    <w:p w14:paraId="546EC1B6"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Данные монодромии для системы (II.1.16).</w:t>
      </w:r>
    </w:p>
    <w:p w14:paraId="380A4F17"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Данные монодромии для уравнений обобщенных Эрнста.</w:t>
      </w:r>
    </w:p>
    <w:p w14:paraId="7E88F560"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Линейное сингулярное интегральное уравнение как эквивалентная форма полевых уравнений.</w:t>
      </w:r>
    </w:p>
    <w:p w14:paraId="673A63C7"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Эквивалентная задача сопряжения для аналитических функций.</w:t>
      </w:r>
    </w:p>
    <w:p w14:paraId="4612A588"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Вывод основного сингулярного интегрального уравнения</w:t>
      </w:r>
    </w:p>
    <w:p w14:paraId="54651CE2"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Структура сингулярного интегрального уравнения.</w:t>
      </w:r>
    </w:p>
    <w:p w14:paraId="4611F912"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О корректности основного интегрального уравнения.</w:t>
      </w:r>
    </w:p>
    <w:p w14:paraId="3A8D01C1"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 з</w:t>
      </w:r>
    </w:p>
    <w:p w14:paraId="4E891743"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4.5. Вычисление комплексных потенциалов и компонент метрики</w:t>
      </w:r>
    </w:p>
    <w:p w14:paraId="7C4E507C"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4.6. Эквивалентность основного интегрального уравнения обобщенным уравнениям Эрнста.</w:t>
      </w:r>
    </w:p>
    <w:p w14:paraId="63729B82"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Уравнения Фредгольма эквивалентные уравнениям Эрнста. Обратная задача преобразования монодромии: существование и единственность решений.</w:t>
      </w:r>
    </w:p>
    <w:p w14:paraId="3EC4AACF"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5.1. "Достаточность" интегральных уравнений.</w:t>
      </w:r>
    </w:p>
    <w:p w14:paraId="19D9A636"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5.2. Регуляризация основного интегрального уравнения: уравнения Фредгольма, эквивалентные обобщенным уравнениям Эрнста.</w:t>
      </w:r>
    </w:p>
    <w:p w14:paraId="4DCA2561"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5.3. Уравнения Фредгольма, эквивалентные электровакуумным уравнениям Эрнста.</w:t>
      </w:r>
    </w:p>
    <w:p w14:paraId="5F08EA2E"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5.4. Существование и единственность локальных решений для произвольных данных монодромии.</w:t>
      </w:r>
    </w:p>
    <w:p w14:paraId="740CCEC9"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III ИНТЕГРИРУЕМОСТЬ ГРАНИЧНЫХ ЗАДАЧ.</w:t>
      </w:r>
    </w:p>
    <w:p w14:paraId="2A65DA53"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Начальные и краевые условия и различные типы граничных задач.</w:t>
      </w:r>
    </w:p>
    <w:p w14:paraId="20756BCF"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Задача Гурса.</w:t>
      </w:r>
    </w:p>
    <w:p w14:paraId="53B5ACE1"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Задача Коши.</w:t>
      </w:r>
    </w:p>
    <w:p w14:paraId="7BB614EB"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Краевая задача в эллиптическом случае.</w:t>
      </w:r>
    </w:p>
    <w:p w14:paraId="134D6BC4"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Точная линеаризация граничных задач граничных для уравнений Эрнста.</w:t>
      </w:r>
    </w:p>
    <w:p w14:paraId="1C2C035D"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Задача Гурса. Ц</w:t>
      </w:r>
    </w:p>
    <w:p w14:paraId="5F89D35C"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Задача Коши.</w:t>
      </w:r>
    </w:p>
    <w:p w14:paraId="457E62B0"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Краевая задача в эллиптическом случае.</w:t>
      </w:r>
    </w:p>
    <w:p w14:paraId="1C9CD3DB"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Граничные задачи для полей с линеаризующимися динамическими уравнениями.</w:t>
      </w:r>
    </w:p>
    <w:p w14:paraId="47782AD6"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Волны Эйнштейна - Розена и статические решения Вейля</w:t>
      </w:r>
    </w:p>
    <w:p w14:paraId="68102902"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Интегральные представления общих решений уравнений</w:t>
      </w:r>
    </w:p>
    <w:p w14:paraId="4F0226B0"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Лапласа и Эйлера - Пуассона - Дарбу.</w:t>
      </w:r>
    </w:p>
    <w:p w14:paraId="20931C89"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Общее решение спектральной задачи и вычисление данных монодромии для вакуумных полей с диагональной метрикой.</w:t>
      </w:r>
    </w:p>
    <w:p w14:paraId="46BA6B24"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Общее решение задачи Гурса для вакуумных полей с диагональной метрикой в терминах преобразования монодромии.</w:t>
      </w:r>
    </w:p>
    <w:p w14:paraId="78AD26D5"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25B7A2A8"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3.5. Общее решение задачи Коши в гиперболическом случае для вакуумных полей с диагональной метрикой в терминах преобразования монодромии.</w:t>
      </w:r>
    </w:p>
    <w:p w14:paraId="10E7C274"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3.6. О построении решений граничных задач для вакуумных полей с диагональной метрикой в эллиптическом случае</w:t>
      </w:r>
    </w:p>
    <w:p w14:paraId="261B9131"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Классы полей определяемые асимптотическими условиями: слабые поля, поля регулярные на границе а{хг,х2) = 0 и асимптотически плоские поля.</w:t>
      </w:r>
    </w:p>
    <w:p w14:paraId="0A9DCF5C"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Общее локальное решение уравнений Эрнста в терминах решения основного интегрального уравнения.</w:t>
      </w:r>
    </w:p>
    <w:p w14:paraId="6328A5A1"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Общее решение для слабых полей.</w:t>
      </w:r>
    </w:p>
    <w:p w14:paraId="29670DF2"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Класс решений, регулярных на границе «(ж1, х2) =</w:t>
      </w:r>
    </w:p>
    <w:p w14:paraId="718ECB70"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Редукция линейных интегральных уравнений для полей с аналитически согласованными данными монодромии</w:t>
      </w:r>
    </w:p>
    <w:p w14:paraId="0E1F6F51"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4.5. Асимптотически плоские поля и их мультипольные разложения</w:t>
      </w:r>
    </w:p>
    <w:p w14:paraId="66FE31FE"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IV МЕТОДЫ ПОСТРОЕНИЯ ТОЧНЫХ РЕШЕНИЙ УРАВНЕНИЙ</w:t>
      </w:r>
    </w:p>
    <w:p w14:paraId="40D0C69F"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ЭЙНШТЕЙНА И ЭЙНШТЕЙНА - МАКСВЕЛЛА.</w:t>
      </w:r>
    </w:p>
    <w:p w14:paraId="2460AA70"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Вакуумные солитоны Белинского и Захарова (А-солитоны) в контексте метода преобразования монодромии.</w:t>
      </w:r>
    </w:p>
    <w:p w14:paraId="2B775B03"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Генерация А-солитонов (метод "одевания").</w:t>
      </w:r>
    </w:p>
    <w:p w14:paraId="1CEB5124"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Генерация вакуумных ги-солитонов методом одевания</w:t>
      </w:r>
    </w:p>
    <w:p w14:paraId="0A949DC2"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Преобразование данных монодромии при генерации вакуумных w-солитонов.</w:t>
      </w:r>
    </w:p>
    <w:p w14:paraId="0274E07D"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Солитонные решения электровакуумных уравнений Эйнштейна</w:t>
      </w:r>
    </w:p>
    <w:p w14:paraId="58D4DA0D"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Максвелла (w - солитоны с комплексными полюсами).</w:t>
      </w:r>
    </w:p>
    <w:p w14:paraId="78BDF8DE"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Определяющая система матричных уравнений.</w:t>
      </w:r>
    </w:p>
    <w:p w14:paraId="2B014CD1"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Генерация солитонных решений с комплексными полюсами</w:t>
      </w:r>
    </w:p>
    <w:p w14:paraId="6BECC49E"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Электровакуумные iV-солитонные решения в замкнутой форме.</w:t>
      </w:r>
    </w:p>
    <w:p w14:paraId="753FC14E"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2.4. Преобразование данных монодромии, при генерации электровакуумных w - солитонов с комплексными полюсами.</w:t>
      </w:r>
    </w:p>
    <w:p w14:paraId="29E7BA5C"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 расширении семейства электровакуумных солитонов (вырожденные солитоны с вещественными полюсами).</w:t>
      </w:r>
    </w:p>
    <w:p w14:paraId="39E519FD"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2522CC17"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Генерация односолитонного решения с вещественным полюсом</w:t>
      </w:r>
    </w:p>
    <w:p w14:paraId="42FC4547"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Процедура генерация простейшего типа несолитонных решений и соответствующее ей преобразование данных монодромии</w:t>
      </w:r>
    </w:p>
    <w:p w14:paraId="62FA941A"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Генерация решений с линейной по ю одевающей матрицей</w:t>
      </w:r>
    </w:p>
    <w:p w14:paraId="42108515"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Преобразование данных монодромии при генерация решений с линейной по гу одевающей матрицей.</w:t>
      </w:r>
    </w:p>
    <w:p w14:paraId="0ECE5617"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Класс решений электровакуумных полей с произвольными аналитически согласованными рациональными данными монодромии</w:t>
      </w:r>
    </w:p>
    <w:p w14:paraId="1CC97392"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5.1. Уравнения Эйнштейна-Максвелла в форме линейных сингулярных интегральных уравнений и уравнений Фред-гольма.</w:t>
      </w:r>
    </w:p>
    <w:p w14:paraId="776358E4"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5.2. Аналитически согласованные данные монодромии и видоизмененные интегральные уравнения.</w:t>
      </w:r>
    </w:p>
    <w:p w14:paraId="39560D27"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5.3. Общий вид решения уравнений Эйнштейна - Максвелла с произвольными аналитически согласованными рациональными данными монодромии.</w:t>
      </w:r>
    </w:p>
    <w:p w14:paraId="3543616B"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V ПРИМЕРЫ ТОЧНЫХ РЕШЕНИЙ УРАВНЕНИЙ ЭЙНШТЕЙНА</w:t>
      </w:r>
    </w:p>
    <w:p w14:paraId="74FD0DF3"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ИХ ФИЗИЧЕСКАЯ ИНТЕРПРЕТАЦИЯ.</w:t>
      </w:r>
    </w:p>
    <w:p w14:paraId="2B0D1971"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Односолитонные возмущения и волны на фоне пространства</w:t>
      </w:r>
    </w:p>
    <w:p w14:paraId="3095C8C3"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Минковского.</w:t>
      </w:r>
    </w:p>
    <w:p w14:paraId="7D43A9F7"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Двумерные абелевы подгруппы изометрий пространства</w:t>
      </w:r>
    </w:p>
    <w:p w14:paraId="27DC73B9"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Минковского и отвечающие им формы метрики.</w:t>
      </w:r>
    </w:p>
    <w:p w14:paraId="4F5057F3"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Общее решение спектральной задачи для пространства</w:t>
      </w:r>
    </w:p>
    <w:p w14:paraId="584AD3A7"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Минковского.</w:t>
      </w:r>
    </w:p>
    <w:p w14:paraId="49A6875B"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Общий вид односолитонного электровакуумного решения с комплексным полюсом на фоне пространства Минковского</w:t>
      </w:r>
    </w:p>
    <w:p w14:paraId="14A39829"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Стационарное осесимметричное односолитонное решение при А = 0: решение Керра - Ньюмена для внешнего поля заряженной вращающейся черной дыры.</w:t>
      </w:r>
    </w:p>
    <w:p w14:paraId="63111829"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Односолитонные квази-цилиндрические гравитационные и электромагнитные волны на фоне пространства Минковского</w:t>
      </w:r>
    </w:p>
    <w:p w14:paraId="21D8D0BC"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15CC8F18"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Односолитонные квази - сферические гравитационные и электромагнитные волны на фоне пространства Минков-ского.</w:t>
      </w:r>
    </w:p>
    <w:p w14:paraId="639A5A8B"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Двухсолитонные конфигурации гравитационных и электромагнитных полей на фоне пространства Минковского.</w:t>
      </w:r>
    </w:p>
    <w:p w14:paraId="339063A2"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Общее двухсолитонное электровакуумное решение на фоне пространства Минковского при А = 0.</w:t>
      </w:r>
    </w:p>
    <w:p w14:paraId="454B0F39"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Двенадцатипараметрическое стационарное осесиммет-ричное решение для поля двух взаимодействующих источников типа Керра - Ньюмена.</w:t>
      </w:r>
    </w:p>
    <w:p w14:paraId="6B93E196"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Взаимодействующие неплоские солитонные гравитационные и электромагнитные волны.</w:t>
      </w:r>
    </w:p>
    <w:p w14:paraId="23421634"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Генерация простейших несолитонных решений: взаимодействие заданной полевой конфигурации с внешним электромагнитным полем.</w:t>
      </w:r>
    </w:p>
    <w:p w14:paraId="395A9325"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Несолитонные возмущения пространства Минковского</w:t>
      </w:r>
    </w:p>
    <w:p w14:paraId="62CBCC81"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Динамика замкнутой вселенной Фридмана при наличии однородных электромагнитных полей.</w:t>
      </w:r>
    </w:p>
    <w:p w14:paraId="3F715771"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Черная дыра Шварцшильда в полузамкнутой магнитной вселенной Бертотти - Робинсона, как пример нелинейной суперпозиции полей.</w:t>
      </w:r>
    </w:p>
    <w:p w14:paraId="7A345713"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Полевые конфигурации с рациональными данными монодромии и их нелинейная суперпозиция.</w:t>
      </w:r>
    </w:p>
    <w:p w14:paraId="44FD699D" w14:textId="77777777" w:rsidR="00C74BBA" w:rsidRDefault="00C74BBA" w:rsidP="00C74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4.2. Черная дыра в полузамкнутой статической магнитной вселенной.</w:t>
      </w:r>
    </w:p>
    <w:p w14:paraId="54F2B699" w14:textId="279D05F4" w:rsidR="00F505A7" w:rsidRPr="00C74BBA" w:rsidRDefault="00F505A7" w:rsidP="00C74BBA"/>
    <w:sectPr w:rsidR="00F505A7" w:rsidRPr="00C74BB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F75C4" w14:textId="77777777" w:rsidR="00683FB1" w:rsidRDefault="00683FB1">
      <w:pPr>
        <w:spacing w:after="0" w:line="240" w:lineRule="auto"/>
      </w:pPr>
      <w:r>
        <w:separator/>
      </w:r>
    </w:p>
  </w:endnote>
  <w:endnote w:type="continuationSeparator" w:id="0">
    <w:p w14:paraId="17205F9A" w14:textId="77777777" w:rsidR="00683FB1" w:rsidRDefault="00683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19C95" w14:textId="77777777" w:rsidR="00683FB1" w:rsidRDefault="00683FB1"/>
    <w:p w14:paraId="36F0E31C" w14:textId="77777777" w:rsidR="00683FB1" w:rsidRDefault="00683FB1"/>
    <w:p w14:paraId="524580FD" w14:textId="77777777" w:rsidR="00683FB1" w:rsidRDefault="00683FB1"/>
    <w:p w14:paraId="4F723F41" w14:textId="77777777" w:rsidR="00683FB1" w:rsidRDefault="00683FB1"/>
    <w:p w14:paraId="6CF1762E" w14:textId="77777777" w:rsidR="00683FB1" w:rsidRDefault="00683FB1"/>
    <w:p w14:paraId="064FAD30" w14:textId="77777777" w:rsidR="00683FB1" w:rsidRDefault="00683FB1"/>
    <w:p w14:paraId="39B3C243" w14:textId="77777777" w:rsidR="00683FB1" w:rsidRDefault="00683F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B8B4DD" wp14:editId="65FF53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F8D71" w14:textId="77777777" w:rsidR="00683FB1" w:rsidRDefault="00683F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B8B4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FF8D71" w14:textId="77777777" w:rsidR="00683FB1" w:rsidRDefault="00683F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30442E" w14:textId="77777777" w:rsidR="00683FB1" w:rsidRDefault="00683FB1"/>
    <w:p w14:paraId="16B46943" w14:textId="77777777" w:rsidR="00683FB1" w:rsidRDefault="00683FB1"/>
    <w:p w14:paraId="2236ECEF" w14:textId="77777777" w:rsidR="00683FB1" w:rsidRDefault="00683F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36580B" wp14:editId="32DC5A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8A726" w14:textId="77777777" w:rsidR="00683FB1" w:rsidRDefault="00683FB1"/>
                          <w:p w14:paraId="3BB1597C" w14:textId="77777777" w:rsidR="00683FB1" w:rsidRDefault="00683F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3658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78A726" w14:textId="77777777" w:rsidR="00683FB1" w:rsidRDefault="00683FB1"/>
                    <w:p w14:paraId="3BB1597C" w14:textId="77777777" w:rsidR="00683FB1" w:rsidRDefault="00683F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2C4C24" w14:textId="77777777" w:rsidR="00683FB1" w:rsidRDefault="00683FB1"/>
    <w:p w14:paraId="2E71C736" w14:textId="77777777" w:rsidR="00683FB1" w:rsidRDefault="00683FB1">
      <w:pPr>
        <w:rPr>
          <w:sz w:val="2"/>
          <w:szCs w:val="2"/>
        </w:rPr>
      </w:pPr>
    </w:p>
    <w:p w14:paraId="5DF43D0E" w14:textId="77777777" w:rsidR="00683FB1" w:rsidRDefault="00683FB1"/>
    <w:p w14:paraId="7DD72523" w14:textId="77777777" w:rsidR="00683FB1" w:rsidRDefault="00683FB1">
      <w:pPr>
        <w:spacing w:after="0" w:line="240" w:lineRule="auto"/>
      </w:pPr>
    </w:p>
  </w:footnote>
  <w:footnote w:type="continuationSeparator" w:id="0">
    <w:p w14:paraId="443F7CC2" w14:textId="77777777" w:rsidR="00683FB1" w:rsidRDefault="00683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3FB1"/>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106497</TotalTime>
  <Pages>8</Pages>
  <Words>1362</Words>
  <Characters>7765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1465</cp:revision>
  <cp:lastPrinted>2009-02-06T05:36:00Z</cp:lastPrinted>
  <dcterms:created xsi:type="dcterms:W3CDTF">2024-01-07T13:43:00Z</dcterms:created>
  <dcterms:modified xsi:type="dcterms:W3CDTF">2025-06-04T19:53:00Z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