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922297" w:rsidRDefault="00922297" w:rsidP="00922297">
      <w:pPr>
        <w:jc w:val="center"/>
        <w:rPr>
          <w:sz w:val="28"/>
        </w:rPr>
      </w:pPr>
      <w:r>
        <w:rPr>
          <w:sz w:val="28"/>
        </w:rPr>
        <w:t>ЛУГАНСЬКИЙ ДЕРЖАВНИЙ МЕДИЧНИЙ УНІВЕРСИТЕТ</w:t>
      </w:r>
    </w:p>
    <w:p w:rsidR="00922297" w:rsidRDefault="00922297" w:rsidP="00922297">
      <w:pPr>
        <w:jc w:val="center"/>
        <w:rPr>
          <w:sz w:val="28"/>
        </w:rPr>
      </w:pPr>
    </w:p>
    <w:p w:rsidR="00922297" w:rsidRDefault="00922297" w:rsidP="00922297">
      <w:pPr>
        <w:jc w:val="center"/>
        <w:rPr>
          <w:sz w:val="28"/>
        </w:rPr>
      </w:pPr>
    </w:p>
    <w:p w:rsidR="00922297" w:rsidRDefault="00922297" w:rsidP="00922297">
      <w:pPr>
        <w:jc w:val="center"/>
        <w:rPr>
          <w:sz w:val="28"/>
        </w:rPr>
      </w:pPr>
    </w:p>
    <w:p w:rsidR="00922297" w:rsidRDefault="00922297" w:rsidP="00922297">
      <w:pPr>
        <w:jc w:val="center"/>
        <w:rPr>
          <w:sz w:val="28"/>
        </w:rPr>
      </w:pPr>
    </w:p>
    <w:p w:rsidR="00922297" w:rsidRDefault="00922297" w:rsidP="00922297">
      <w:pPr>
        <w:jc w:val="center"/>
        <w:rPr>
          <w:sz w:val="28"/>
        </w:rPr>
      </w:pPr>
    </w:p>
    <w:p w:rsidR="00922297" w:rsidRDefault="00922297" w:rsidP="00922297">
      <w:pPr>
        <w:jc w:val="center"/>
        <w:rPr>
          <w:b/>
          <w:spacing w:val="30"/>
          <w:sz w:val="28"/>
        </w:rPr>
      </w:pPr>
      <w:r>
        <w:rPr>
          <w:b/>
          <w:spacing w:val="30"/>
          <w:sz w:val="28"/>
        </w:rPr>
        <w:t>Гусач  Вікторія  Юріївна</w:t>
      </w:r>
    </w:p>
    <w:p w:rsidR="00922297" w:rsidRDefault="00922297" w:rsidP="00922297">
      <w:pPr>
        <w:rPr>
          <w:b/>
          <w:sz w:val="28"/>
        </w:rPr>
      </w:pPr>
    </w:p>
    <w:p w:rsidR="00922297" w:rsidRDefault="00922297" w:rsidP="00922297">
      <w:pPr>
        <w:rPr>
          <w:sz w:val="28"/>
        </w:rPr>
      </w:pPr>
    </w:p>
    <w:p w:rsidR="00922297" w:rsidRPr="00347C09" w:rsidRDefault="00922297" w:rsidP="00922297">
      <w:pPr>
        <w:jc w:val="right"/>
        <w:rPr>
          <w:i/>
          <w:sz w:val="28"/>
        </w:rPr>
      </w:pPr>
      <w:r w:rsidRPr="00347C09">
        <w:rPr>
          <w:i/>
          <w:sz w:val="28"/>
        </w:rPr>
        <w:t>На правах рукопису</w:t>
      </w:r>
    </w:p>
    <w:p w:rsidR="00922297" w:rsidRDefault="00922297" w:rsidP="00922297">
      <w:pPr>
        <w:rPr>
          <w:sz w:val="28"/>
        </w:rPr>
      </w:pPr>
    </w:p>
    <w:p w:rsidR="00922297" w:rsidRDefault="00922297" w:rsidP="00922297">
      <w:pPr>
        <w:tabs>
          <w:tab w:val="left" w:pos="4125"/>
        </w:tabs>
        <w:jc w:val="right"/>
        <w:rPr>
          <w:spacing w:val="-4"/>
          <w:sz w:val="28"/>
        </w:rPr>
      </w:pPr>
      <w:r>
        <w:rPr>
          <w:spacing w:val="-4"/>
          <w:sz w:val="28"/>
        </w:rPr>
        <w:t xml:space="preserve">                              УДК 616.366-002+616.12-008.331.1</w:t>
      </w:r>
      <w:r w:rsidRPr="00B245A5">
        <w:rPr>
          <w:spacing w:val="-4"/>
          <w:sz w:val="28"/>
        </w:rPr>
        <w:t>]</w:t>
      </w:r>
      <w:r>
        <w:rPr>
          <w:spacing w:val="-4"/>
          <w:sz w:val="28"/>
        </w:rPr>
        <w:t>-08-053.81</w:t>
      </w:r>
    </w:p>
    <w:p w:rsidR="00922297" w:rsidRDefault="00922297" w:rsidP="00922297">
      <w:pPr>
        <w:rPr>
          <w:sz w:val="28"/>
        </w:rPr>
      </w:pPr>
    </w:p>
    <w:p w:rsidR="00922297" w:rsidRDefault="00922297" w:rsidP="00922297">
      <w:pPr>
        <w:rPr>
          <w:sz w:val="28"/>
        </w:rPr>
      </w:pPr>
    </w:p>
    <w:p w:rsidR="00922297" w:rsidRDefault="00922297" w:rsidP="00922297">
      <w:pPr>
        <w:rPr>
          <w:sz w:val="28"/>
        </w:rPr>
      </w:pPr>
    </w:p>
    <w:p w:rsidR="00922297" w:rsidRDefault="00922297" w:rsidP="00922297">
      <w:pPr>
        <w:rPr>
          <w:sz w:val="28"/>
        </w:rPr>
      </w:pPr>
    </w:p>
    <w:p w:rsidR="00922297" w:rsidRDefault="00922297" w:rsidP="00922297">
      <w:pPr>
        <w:rPr>
          <w:sz w:val="28"/>
        </w:rPr>
      </w:pPr>
    </w:p>
    <w:p w:rsidR="00922297" w:rsidRDefault="00922297" w:rsidP="00922297">
      <w:pPr>
        <w:tabs>
          <w:tab w:val="left" w:pos="4530"/>
        </w:tabs>
        <w:jc w:val="center"/>
        <w:rPr>
          <w:b/>
          <w:sz w:val="28"/>
        </w:rPr>
      </w:pPr>
      <w:bookmarkStart w:id="0" w:name="_GoBack"/>
      <w:r>
        <w:rPr>
          <w:b/>
          <w:sz w:val="28"/>
        </w:rPr>
        <w:t xml:space="preserve">КЛІНІКО - ПАТОГЕНЕТИЧНІ ОСОБЛИВОСТІ </w:t>
      </w:r>
    </w:p>
    <w:p w:rsidR="00922297" w:rsidRDefault="00922297" w:rsidP="00922297">
      <w:pPr>
        <w:tabs>
          <w:tab w:val="left" w:pos="4530"/>
        </w:tabs>
        <w:jc w:val="center"/>
        <w:rPr>
          <w:b/>
          <w:sz w:val="28"/>
        </w:rPr>
      </w:pPr>
      <w:r>
        <w:rPr>
          <w:b/>
          <w:sz w:val="28"/>
        </w:rPr>
        <w:t xml:space="preserve">ХРОНІЧНОГО НЕКАЛЬКУЛЬОЗНОГО ХОЛЕЦИСТИТУ </w:t>
      </w:r>
    </w:p>
    <w:p w:rsidR="00922297" w:rsidRDefault="00922297" w:rsidP="00922297">
      <w:pPr>
        <w:tabs>
          <w:tab w:val="left" w:pos="4530"/>
        </w:tabs>
        <w:jc w:val="center"/>
        <w:rPr>
          <w:sz w:val="28"/>
        </w:rPr>
      </w:pPr>
      <w:r>
        <w:rPr>
          <w:b/>
          <w:sz w:val="28"/>
        </w:rPr>
        <w:t>СПОЛУ</w:t>
      </w:r>
      <w:r>
        <w:rPr>
          <w:b/>
          <w:sz w:val="28"/>
        </w:rPr>
        <w:softHyphen/>
        <w:t>ЧЕ</w:t>
      </w:r>
      <w:r>
        <w:rPr>
          <w:b/>
          <w:sz w:val="28"/>
        </w:rPr>
        <w:softHyphen/>
        <w:t>НОГО З ГІПЕРТОНІЧНОЮ ХВОРОБОЮ У ХВОРИХ МОЛОДОГО ВІКУ ТА ОПТИМІЗАЦІЯ ЛІКУВАННЯ</w:t>
      </w:r>
    </w:p>
    <w:p w:rsidR="00922297" w:rsidRDefault="00922297" w:rsidP="00922297">
      <w:pPr>
        <w:tabs>
          <w:tab w:val="left" w:pos="4530"/>
        </w:tabs>
        <w:rPr>
          <w:sz w:val="28"/>
        </w:rPr>
      </w:pPr>
    </w:p>
    <w:bookmarkEnd w:id="0"/>
    <w:p w:rsidR="00922297" w:rsidRDefault="00922297" w:rsidP="00922297">
      <w:pPr>
        <w:tabs>
          <w:tab w:val="left" w:pos="4530"/>
        </w:tabs>
        <w:rPr>
          <w:sz w:val="28"/>
        </w:rPr>
      </w:pPr>
    </w:p>
    <w:p w:rsidR="00922297" w:rsidRDefault="00922297" w:rsidP="00922297">
      <w:pPr>
        <w:tabs>
          <w:tab w:val="left" w:pos="4530"/>
        </w:tabs>
        <w:jc w:val="center"/>
        <w:rPr>
          <w:sz w:val="28"/>
        </w:rPr>
      </w:pPr>
    </w:p>
    <w:p w:rsidR="00922297" w:rsidRDefault="00922297" w:rsidP="00922297">
      <w:pPr>
        <w:tabs>
          <w:tab w:val="left" w:pos="4530"/>
        </w:tabs>
        <w:jc w:val="center"/>
        <w:rPr>
          <w:sz w:val="28"/>
        </w:rPr>
      </w:pPr>
    </w:p>
    <w:p w:rsidR="00922297" w:rsidRDefault="00922297" w:rsidP="00922297">
      <w:pPr>
        <w:tabs>
          <w:tab w:val="left" w:pos="4530"/>
        </w:tabs>
        <w:jc w:val="center"/>
        <w:rPr>
          <w:sz w:val="28"/>
        </w:rPr>
      </w:pPr>
      <w:r>
        <w:rPr>
          <w:sz w:val="28"/>
        </w:rPr>
        <w:t>14.01.02 — внутрішні хвороби</w:t>
      </w:r>
    </w:p>
    <w:p w:rsidR="00922297" w:rsidRDefault="00922297" w:rsidP="00922297">
      <w:pPr>
        <w:rPr>
          <w:sz w:val="28"/>
        </w:rPr>
      </w:pPr>
    </w:p>
    <w:p w:rsidR="00922297" w:rsidRDefault="00922297" w:rsidP="00922297">
      <w:pPr>
        <w:rPr>
          <w:sz w:val="28"/>
        </w:rPr>
      </w:pPr>
    </w:p>
    <w:p w:rsidR="00922297" w:rsidRDefault="00922297" w:rsidP="00922297">
      <w:pPr>
        <w:rPr>
          <w:sz w:val="28"/>
        </w:rPr>
      </w:pPr>
    </w:p>
    <w:p w:rsidR="00922297" w:rsidRDefault="00922297" w:rsidP="00922297">
      <w:pPr>
        <w:rPr>
          <w:sz w:val="28"/>
        </w:rPr>
      </w:pPr>
    </w:p>
    <w:p w:rsidR="00922297" w:rsidRDefault="00922297" w:rsidP="00922297">
      <w:pPr>
        <w:tabs>
          <w:tab w:val="left" w:pos="4245"/>
        </w:tabs>
        <w:jc w:val="center"/>
        <w:rPr>
          <w:sz w:val="28"/>
        </w:rPr>
      </w:pPr>
      <w:r>
        <w:rPr>
          <w:sz w:val="28"/>
        </w:rPr>
        <w:t xml:space="preserve">Дисертація </w:t>
      </w:r>
    </w:p>
    <w:p w:rsidR="00922297" w:rsidRDefault="00922297" w:rsidP="00922297">
      <w:pPr>
        <w:tabs>
          <w:tab w:val="left" w:pos="4245"/>
        </w:tabs>
        <w:jc w:val="center"/>
        <w:rPr>
          <w:sz w:val="28"/>
        </w:rPr>
      </w:pPr>
      <w:r>
        <w:rPr>
          <w:sz w:val="28"/>
        </w:rPr>
        <w:t>на здобуття наукового ступеня</w:t>
      </w:r>
    </w:p>
    <w:p w:rsidR="00922297" w:rsidRDefault="00922297" w:rsidP="00922297">
      <w:pPr>
        <w:tabs>
          <w:tab w:val="left" w:pos="4245"/>
        </w:tabs>
        <w:jc w:val="center"/>
        <w:rPr>
          <w:sz w:val="28"/>
        </w:rPr>
      </w:pPr>
      <w:r>
        <w:rPr>
          <w:sz w:val="28"/>
        </w:rPr>
        <w:t>кандидата медичних наук</w:t>
      </w:r>
    </w:p>
    <w:p w:rsidR="00922297" w:rsidRDefault="00922297" w:rsidP="00922297">
      <w:pPr>
        <w:rPr>
          <w:sz w:val="28"/>
        </w:rPr>
      </w:pPr>
    </w:p>
    <w:p w:rsidR="00922297" w:rsidRDefault="00922297" w:rsidP="00922297">
      <w:pPr>
        <w:jc w:val="center"/>
        <w:rPr>
          <w:sz w:val="28"/>
        </w:rPr>
      </w:pPr>
    </w:p>
    <w:p w:rsidR="00922297" w:rsidRDefault="00922297" w:rsidP="00922297">
      <w:pPr>
        <w:jc w:val="center"/>
        <w:rPr>
          <w:sz w:val="28"/>
        </w:rPr>
      </w:pPr>
    </w:p>
    <w:p w:rsidR="00922297" w:rsidRDefault="00922297" w:rsidP="00922297">
      <w:pPr>
        <w:ind w:left="4500"/>
        <w:jc w:val="center"/>
        <w:rPr>
          <w:sz w:val="28"/>
        </w:rPr>
      </w:pPr>
      <w:r>
        <w:rPr>
          <w:sz w:val="28"/>
        </w:rPr>
        <w:t>Науковий керівник:</w:t>
      </w:r>
    </w:p>
    <w:p w:rsidR="00922297" w:rsidRDefault="00922297" w:rsidP="00922297">
      <w:pPr>
        <w:ind w:left="4500"/>
        <w:jc w:val="center"/>
        <w:rPr>
          <w:sz w:val="28"/>
        </w:rPr>
      </w:pPr>
      <w:r>
        <w:rPr>
          <w:sz w:val="28"/>
        </w:rPr>
        <w:t>доктор медичних наук, професор</w:t>
      </w:r>
    </w:p>
    <w:p w:rsidR="00922297" w:rsidRPr="00347C09" w:rsidRDefault="00922297" w:rsidP="00922297">
      <w:pPr>
        <w:ind w:left="4500"/>
        <w:jc w:val="center"/>
        <w:rPr>
          <w:b/>
          <w:sz w:val="28"/>
        </w:rPr>
      </w:pPr>
      <w:r w:rsidRPr="00347C09">
        <w:rPr>
          <w:b/>
          <w:sz w:val="28"/>
        </w:rPr>
        <w:t>Іванова Л.М.</w:t>
      </w:r>
    </w:p>
    <w:p w:rsidR="00922297" w:rsidRDefault="00922297" w:rsidP="00922297">
      <w:pPr>
        <w:jc w:val="center"/>
        <w:rPr>
          <w:sz w:val="28"/>
        </w:rPr>
      </w:pPr>
    </w:p>
    <w:p w:rsidR="00922297" w:rsidRDefault="00922297" w:rsidP="00922297">
      <w:pPr>
        <w:jc w:val="center"/>
        <w:rPr>
          <w:sz w:val="28"/>
        </w:rPr>
      </w:pPr>
    </w:p>
    <w:p w:rsidR="00922297" w:rsidRDefault="00922297" w:rsidP="00922297">
      <w:pPr>
        <w:jc w:val="center"/>
        <w:rPr>
          <w:b/>
          <w:sz w:val="28"/>
        </w:rPr>
      </w:pPr>
    </w:p>
    <w:p w:rsidR="00922297" w:rsidRDefault="00922297" w:rsidP="00922297">
      <w:pPr>
        <w:jc w:val="center"/>
        <w:rPr>
          <w:b/>
          <w:sz w:val="28"/>
        </w:rPr>
      </w:pPr>
    </w:p>
    <w:p w:rsidR="00922297" w:rsidRDefault="00922297" w:rsidP="00922297">
      <w:pPr>
        <w:jc w:val="center"/>
        <w:rPr>
          <w:b/>
          <w:sz w:val="28"/>
        </w:rPr>
      </w:pPr>
      <w:r>
        <w:rPr>
          <w:b/>
          <w:sz w:val="28"/>
        </w:rPr>
        <w:lastRenderedPageBreak/>
        <w:t>Луганськ — 2008</w:t>
      </w:r>
    </w:p>
    <w:p w:rsidR="00922297" w:rsidRDefault="00922297" w:rsidP="00922297">
      <w:pPr>
        <w:jc w:val="center"/>
        <w:rPr>
          <w:b/>
          <w:sz w:val="28"/>
        </w:rPr>
      </w:pPr>
    </w:p>
    <w:p w:rsidR="00922297" w:rsidRPr="00410A2B" w:rsidRDefault="00922297" w:rsidP="00922297">
      <w:pPr>
        <w:pStyle w:val="1"/>
        <w:keepNext w:val="0"/>
        <w:widowControl w:val="0"/>
        <w:ind w:firstLine="0"/>
        <w:jc w:val="center"/>
        <w:rPr>
          <w:b w:val="0"/>
        </w:rPr>
      </w:pPr>
      <w:r w:rsidRPr="00410A2B">
        <w:rPr>
          <w:b w:val="0"/>
        </w:rPr>
        <w:t>ЗМІСТ</w:t>
      </w:r>
    </w:p>
    <w:tbl>
      <w:tblPr>
        <w:tblW w:w="0" w:type="auto"/>
        <w:tblLayout w:type="fixed"/>
        <w:tblLook w:val="0000" w:firstRow="0" w:lastRow="0" w:firstColumn="0" w:lastColumn="0" w:noHBand="0" w:noVBand="0"/>
      </w:tblPr>
      <w:tblGrid>
        <w:gridCol w:w="8748"/>
        <w:gridCol w:w="822"/>
      </w:tblGrid>
      <w:tr w:rsidR="00922297" w:rsidRPr="00415179" w:rsidTr="005F7006">
        <w:tc>
          <w:tcPr>
            <w:tcW w:w="8748" w:type="dxa"/>
            <w:shd w:val="clear" w:color="auto" w:fill="auto"/>
          </w:tcPr>
          <w:p w:rsidR="00922297" w:rsidRPr="00410A2B" w:rsidRDefault="00922297" w:rsidP="005F7006">
            <w:pPr>
              <w:pStyle w:val="25"/>
              <w:spacing w:after="0" w:line="360" w:lineRule="auto"/>
              <w:ind w:left="0"/>
              <w:rPr>
                <w:b/>
                <w:szCs w:val="28"/>
              </w:rPr>
            </w:pPr>
            <w:r w:rsidRPr="00410A2B">
              <w:rPr>
                <w:szCs w:val="28"/>
              </w:rPr>
              <w:t>Список умовних скор</w:t>
            </w:r>
            <w:r w:rsidRPr="00410A2B">
              <w:rPr>
                <w:szCs w:val="28"/>
              </w:rPr>
              <w:t>о</w:t>
            </w:r>
            <w:r w:rsidRPr="00410A2B">
              <w:rPr>
                <w:szCs w:val="28"/>
              </w:rPr>
              <w:t>чень………………………………………………...</w:t>
            </w:r>
          </w:p>
        </w:tc>
        <w:tc>
          <w:tcPr>
            <w:tcW w:w="822" w:type="dxa"/>
            <w:shd w:val="clear" w:color="auto" w:fill="auto"/>
          </w:tcPr>
          <w:p w:rsidR="00922297" w:rsidRPr="00410A2B" w:rsidRDefault="00922297" w:rsidP="005F7006">
            <w:pPr>
              <w:pStyle w:val="25"/>
              <w:spacing w:after="0" w:line="360" w:lineRule="auto"/>
              <w:ind w:left="0"/>
              <w:jc w:val="center"/>
              <w:rPr>
                <w:szCs w:val="28"/>
              </w:rPr>
            </w:pPr>
            <w:r>
              <w:rPr>
                <w:szCs w:val="28"/>
              </w:rPr>
              <w:t>4</w:t>
            </w:r>
          </w:p>
        </w:tc>
      </w:tr>
      <w:tr w:rsidR="00922297" w:rsidRPr="00415179" w:rsidTr="005F7006">
        <w:tc>
          <w:tcPr>
            <w:tcW w:w="8748" w:type="dxa"/>
            <w:shd w:val="clear" w:color="auto" w:fill="auto"/>
          </w:tcPr>
          <w:p w:rsidR="00922297" w:rsidRPr="00410A2B" w:rsidRDefault="00922297" w:rsidP="005F7006">
            <w:pPr>
              <w:pStyle w:val="25"/>
              <w:spacing w:after="0" w:line="360" w:lineRule="auto"/>
              <w:ind w:left="0"/>
              <w:rPr>
                <w:b/>
                <w:szCs w:val="28"/>
              </w:rPr>
            </w:pPr>
            <w:r w:rsidRPr="00410A2B">
              <w:rPr>
                <w:b/>
                <w:szCs w:val="28"/>
              </w:rPr>
              <w:t>ВСТУП</w:t>
            </w:r>
            <w:r w:rsidRPr="00410A2B">
              <w:rPr>
                <w:szCs w:val="28"/>
              </w:rPr>
              <w:t>…………………………………………………………………...…</w:t>
            </w:r>
          </w:p>
        </w:tc>
        <w:tc>
          <w:tcPr>
            <w:tcW w:w="822" w:type="dxa"/>
            <w:shd w:val="clear" w:color="auto" w:fill="auto"/>
          </w:tcPr>
          <w:p w:rsidR="00922297" w:rsidRPr="00410A2B" w:rsidRDefault="00922297" w:rsidP="005F7006">
            <w:pPr>
              <w:pStyle w:val="25"/>
              <w:spacing w:after="0" w:line="360" w:lineRule="auto"/>
              <w:ind w:left="0"/>
              <w:jc w:val="center"/>
              <w:rPr>
                <w:szCs w:val="28"/>
              </w:rPr>
            </w:pPr>
            <w:r>
              <w:rPr>
                <w:szCs w:val="28"/>
              </w:rPr>
              <w:t>6</w:t>
            </w:r>
          </w:p>
        </w:tc>
      </w:tr>
      <w:tr w:rsidR="00922297" w:rsidRPr="00415179" w:rsidTr="005F7006">
        <w:trPr>
          <w:trHeight w:val="1939"/>
        </w:trPr>
        <w:tc>
          <w:tcPr>
            <w:tcW w:w="8748" w:type="dxa"/>
            <w:shd w:val="clear" w:color="auto" w:fill="auto"/>
          </w:tcPr>
          <w:p w:rsidR="00922297" w:rsidRPr="00410A2B" w:rsidRDefault="00922297" w:rsidP="005F7006">
            <w:pPr>
              <w:spacing w:line="360" w:lineRule="auto"/>
              <w:rPr>
                <w:b/>
                <w:sz w:val="28"/>
                <w:szCs w:val="28"/>
              </w:rPr>
            </w:pPr>
            <w:r w:rsidRPr="00410A2B">
              <w:rPr>
                <w:b/>
                <w:sz w:val="28"/>
                <w:szCs w:val="28"/>
              </w:rPr>
              <w:t xml:space="preserve">РОЗДІЛ 1. </w:t>
            </w:r>
            <w:r w:rsidRPr="00410A2B">
              <w:rPr>
                <w:b/>
                <w:bCs/>
                <w:caps/>
                <w:sz w:val="28"/>
                <w:szCs w:val="28"/>
              </w:rPr>
              <w:t>патогенетичні аспекти Формування спо</w:t>
            </w:r>
            <w:r>
              <w:rPr>
                <w:b/>
                <w:bCs/>
                <w:caps/>
                <w:sz w:val="28"/>
                <w:szCs w:val="28"/>
              </w:rPr>
              <w:softHyphen/>
            </w:r>
            <w:r w:rsidRPr="00410A2B">
              <w:rPr>
                <w:b/>
                <w:bCs/>
                <w:caps/>
                <w:sz w:val="28"/>
                <w:szCs w:val="28"/>
              </w:rPr>
              <w:t>лученого перебігу хронічного некалькульозного холециститу та гіпертонічної хвороби, обгрун</w:t>
            </w:r>
            <w:r>
              <w:rPr>
                <w:b/>
                <w:bCs/>
                <w:caps/>
                <w:sz w:val="28"/>
                <w:szCs w:val="28"/>
              </w:rPr>
              <w:softHyphen/>
            </w:r>
            <w:r w:rsidRPr="00410A2B">
              <w:rPr>
                <w:b/>
                <w:bCs/>
                <w:caps/>
                <w:sz w:val="28"/>
                <w:szCs w:val="28"/>
              </w:rPr>
              <w:t>ту</w:t>
            </w:r>
            <w:r>
              <w:rPr>
                <w:b/>
                <w:bCs/>
                <w:caps/>
                <w:sz w:val="28"/>
                <w:szCs w:val="28"/>
              </w:rPr>
              <w:softHyphen/>
            </w:r>
            <w:r w:rsidRPr="00410A2B">
              <w:rPr>
                <w:b/>
                <w:bCs/>
                <w:caps/>
                <w:sz w:val="28"/>
                <w:szCs w:val="28"/>
              </w:rPr>
              <w:t>ван</w:t>
            </w:r>
            <w:r>
              <w:rPr>
                <w:b/>
                <w:bCs/>
                <w:caps/>
                <w:sz w:val="28"/>
                <w:szCs w:val="28"/>
              </w:rPr>
              <w:softHyphen/>
            </w:r>
            <w:r w:rsidRPr="00410A2B">
              <w:rPr>
                <w:b/>
                <w:bCs/>
                <w:caps/>
                <w:sz w:val="28"/>
                <w:szCs w:val="28"/>
              </w:rPr>
              <w:t>ня їх</w:t>
            </w:r>
            <w:r>
              <w:rPr>
                <w:b/>
                <w:bCs/>
                <w:caps/>
                <w:sz w:val="28"/>
                <w:szCs w:val="28"/>
              </w:rPr>
              <w:t xml:space="preserve">нього </w:t>
            </w:r>
            <w:r w:rsidRPr="00410A2B">
              <w:rPr>
                <w:b/>
                <w:bCs/>
                <w:caps/>
                <w:sz w:val="28"/>
                <w:szCs w:val="28"/>
              </w:rPr>
              <w:t>лікування</w:t>
            </w:r>
            <w:r>
              <w:rPr>
                <w:b/>
                <w:bCs/>
                <w:caps/>
                <w:sz w:val="28"/>
                <w:szCs w:val="28"/>
              </w:rPr>
              <w:t xml:space="preserve"> </w:t>
            </w:r>
            <w:r w:rsidRPr="00410A2B">
              <w:rPr>
                <w:sz w:val="28"/>
                <w:szCs w:val="28"/>
              </w:rPr>
              <w:t>(огляд літе</w:t>
            </w:r>
            <w:r>
              <w:rPr>
                <w:sz w:val="28"/>
                <w:szCs w:val="28"/>
              </w:rPr>
              <w:t>ратури)...........................</w:t>
            </w:r>
            <w:r w:rsidRPr="00410A2B">
              <w:rPr>
                <w:sz w:val="28"/>
                <w:szCs w:val="28"/>
              </w:rPr>
              <w:t xml:space="preserve"> </w:t>
            </w:r>
          </w:p>
        </w:tc>
        <w:tc>
          <w:tcPr>
            <w:tcW w:w="822" w:type="dxa"/>
            <w:shd w:val="clear" w:color="auto" w:fill="auto"/>
          </w:tcPr>
          <w:p w:rsidR="00922297" w:rsidRPr="00410A2B" w:rsidRDefault="00922297" w:rsidP="005F7006">
            <w:pPr>
              <w:pStyle w:val="25"/>
              <w:spacing w:after="0" w:line="360" w:lineRule="auto"/>
              <w:ind w:left="0"/>
              <w:jc w:val="center"/>
              <w:rPr>
                <w:szCs w:val="28"/>
              </w:rPr>
            </w:pPr>
          </w:p>
          <w:p w:rsidR="00922297" w:rsidRDefault="00922297" w:rsidP="005F7006">
            <w:pPr>
              <w:pStyle w:val="25"/>
              <w:spacing w:after="0" w:line="360" w:lineRule="auto"/>
              <w:ind w:left="0"/>
              <w:jc w:val="center"/>
              <w:rPr>
                <w:szCs w:val="28"/>
              </w:rPr>
            </w:pPr>
          </w:p>
          <w:p w:rsidR="00922297" w:rsidRDefault="00922297" w:rsidP="005F7006">
            <w:pPr>
              <w:pStyle w:val="25"/>
              <w:spacing w:after="0" w:line="360" w:lineRule="auto"/>
              <w:ind w:left="0"/>
              <w:jc w:val="center"/>
              <w:rPr>
                <w:szCs w:val="28"/>
              </w:rPr>
            </w:pPr>
          </w:p>
          <w:p w:rsidR="00922297" w:rsidRPr="00410A2B" w:rsidRDefault="00922297" w:rsidP="005F7006">
            <w:pPr>
              <w:pStyle w:val="25"/>
              <w:spacing w:after="0" w:line="360" w:lineRule="auto"/>
              <w:ind w:left="0"/>
              <w:jc w:val="center"/>
              <w:rPr>
                <w:szCs w:val="28"/>
              </w:rPr>
            </w:pPr>
            <w:r>
              <w:rPr>
                <w:szCs w:val="28"/>
              </w:rPr>
              <w:t>12</w:t>
            </w:r>
          </w:p>
        </w:tc>
      </w:tr>
      <w:tr w:rsidR="00922297" w:rsidRPr="00415179" w:rsidTr="005F7006">
        <w:tc>
          <w:tcPr>
            <w:tcW w:w="8748" w:type="dxa"/>
            <w:shd w:val="clear" w:color="auto" w:fill="auto"/>
          </w:tcPr>
          <w:p w:rsidR="00922297" w:rsidRPr="00410A2B" w:rsidRDefault="00922297" w:rsidP="005F7006">
            <w:pPr>
              <w:spacing w:line="360" w:lineRule="auto"/>
              <w:rPr>
                <w:sz w:val="28"/>
                <w:szCs w:val="28"/>
              </w:rPr>
            </w:pPr>
            <w:r w:rsidRPr="001A2A14">
              <w:rPr>
                <w:sz w:val="28"/>
                <w:szCs w:val="28"/>
              </w:rPr>
              <w:t xml:space="preserve">1.1. </w:t>
            </w:r>
            <w:r w:rsidRPr="001A2A14">
              <w:rPr>
                <w:bCs/>
                <w:sz w:val="28"/>
                <w:szCs w:val="28"/>
              </w:rPr>
              <w:t>Патогенетичні механізми хронічного некаль</w:t>
            </w:r>
            <w:r w:rsidRPr="001A2A14">
              <w:rPr>
                <w:bCs/>
                <w:sz w:val="28"/>
                <w:szCs w:val="28"/>
              </w:rPr>
              <w:softHyphen/>
              <w:t>ку</w:t>
            </w:r>
            <w:r w:rsidRPr="001A2A14">
              <w:rPr>
                <w:bCs/>
                <w:sz w:val="28"/>
                <w:szCs w:val="28"/>
              </w:rPr>
              <w:softHyphen/>
              <w:t>льоз</w:t>
            </w:r>
            <w:r w:rsidRPr="001A2A14">
              <w:rPr>
                <w:bCs/>
                <w:sz w:val="28"/>
                <w:szCs w:val="28"/>
              </w:rPr>
              <w:softHyphen/>
              <w:t>ного хо</w:t>
            </w:r>
            <w:r>
              <w:rPr>
                <w:bCs/>
                <w:sz w:val="28"/>
                <w:szCs w:val="28"/>
              </w:rPr>
              <w:softHyphen/>
            </w:r>
            <w:r w:rsidRPr="001A2A14">
              <w:rPr>
                <w:bCs/>
                <w:sz w:val="28"/>
                <w:szCs w:val="28"/>
              </w:rPr>
              <w:t>ле</w:t>
            </w:r>
            <w:r>
              <w:rPr>
                <w:bCs/>
                <w:sz w:val="28"/>
                <w:szCs w:val="28"/>
              </w:rPr>
              <w:softHyphen/>
            </w:r>
            <w:r w:rsidRPr="001A2A14">
              <w:rPr>
                <w:bCs/>
                <w:sz w:val="28"/>
                <w:szCs w:val="28"/>
              </w:rPr>
              <w:t>цис</w:t>
            </w:r>
            <w:r>
              <w:rPr>
                <w:bCs/>
                <w:sz w:val="28"/>
                <w:szCs w:val="28"/>
              </w:rPr>
              <w:softHyphen/>
            </w:r>
            <w:r w:rsidRPr="001A2A14">
              <w:rPr>
                <w:bCs/>
                <w:sz w:val="28"/>
                <w:szCs w:val="28"/>
              </w:rPr>
              <w:t xml:space="preserve">титу у хворих молодого віку </w:t>
            </w:r>
            <w:r w:rsidRPr="00410A2B">
              <w:rPr>
                <w:sz w:val="28"/>
                <w:szCs w:val="28"/>
              </w:rPr>
              <w:t>....................................</w:t>
            </w:r>
            <w:r>
              <w:rPr>
                <w:sz w:val="28"/>
                <w:szCs w:val="28"/>
              </w:rPr>
              <w:t>..............</w:t>
            </w:r>
            <w:r w:rsidRPr="00410A2B">
              <w:rPr>
                <w:sz w:val="28"/>
                <w:szCs w:val="28"/>
              </w:rPr>
              <w:t>....................</w:t>
            </w:r>
          </w:p>
        </w:tc>
        <w:tc>
          <w:tcPr>
            <w:tcW w:w="822" w:type="dxa"/>
            <w:shd w:val="clear" w:color="auto" w:fill="auto"/>
          </w:tcPr>
          <w:p w:rsidR="00922297" w:rsidRDefault="00922297" w:rsidP="005F7006">
            <w:pPr>
              <w:pStyle w:val="25"/>
              <w:spacing w:after="0" w:line="360" w:lineRule="auto"/>
              <w:ind w:left="0"/>
              <w:jc w:val="center"/>
              <w:rPr>
                <w:szCs w:val="28"/>
              </w:rPr>
            </w:pPr>
          </w:p>
          <w:p w:rsidR="00922297" w:rsidRPr="00410A2B" w:rsidRDefault="00922297" w:rsidP="005F7006">
            <w:pPr>
              <w:pStyle w:val="25"/>
              <w:spacing w:after="0" w:line="360" w:lineRule="auto"/>
              <w:ind w:left="0"/>
              <w:jc w:val="center"/>
              <w:rPr>
                <w:szCs w:val="28"/>
              </w:rPr>
            </w:pPr>
            <w:r>
              <w:rPr>
                <w:szCs w:val="28"/>
              </w:rPr>
              <w:t>12</w:t>
            </w:r>
          </w:p>
        </w:tc>
      </w:tr>
      <w:tr w:rsidR="00922297" w:rsidRPr="00415179" w:rsidTr="005F7006">
        <w:trPr>
          <w:trHeight w:val="483"/>
        </w:trPr>
        <w:tc>
          <w:tcPr>
            <w:tcW w:w="8748" w:type="dxa"/>
            <w:shd w:val="clear" w:color="auto" w:fill="auto"/>
          </w:tcPr>
          <w:p w:rsidR="00922297" w:rsidRPr="00410A2B" w:rsidRDefault="00922297" w:rsidP="005F7006">
            <w:pPr>
              <w:spacing w:line="360" w:lineRule="auto"/>
              <w:rPr>
                <w:sz w:val="28"/>
                <w:szCs w:val="28"/>
              </w:rPr>
            </w:pPr>
            <w:r w:rsidRPr="001A2A14">
              <w:rPr>
                <w:spacing w:val="-4"/>
                <w:sz w:val="28"/>
                <w:szCs w:val="28"/>
              </w:rPr>
              <w:t>1.2. Фактори сполученого розвитку ХНХ та ГХ в осіб молодого віку</w:t>
            </w:r>
            <w:r>
              <w:rPr>
                <w:spacing w:val="-4"/>
                <w:sz w:val="28"/>
                <w:szCs w:val="28"/>
              </w:rPr>
              <w:t>…..</w:t>
            </w:r>
          </w:p>
        </w:tc>
        <w:tc>
          <w:tcPr>
            <w:tcW w:w="822" w:type="dxa"/>
            <w:shd w:val="clear" w:color="auto" w:fill="auto"/>
          </w:tcPr>
          <w:p w:rsidR="00922297" w:rsidRPr="00410A2B" w:rsidRDefault="00922297" w:rsidP="005F7006">
            <w:pPr>
              <w:pStyle w:val="25"/>
              <w:spacing w:after="0" w:line="360" w:lineRule="auto"/>
              <w:ind w:left="0"/>
              <w:jc w:val="center"/>
              <w:rPr>
                <w:szCs w:val="28"/>
              </w:rPr>
            </w:pPr>
            <w:r>
              <w:rPr>
                <w:szCs w:val="28"/>
              </w:rPr>
              <w:t>18</w:t>
            </w:r>
          </w:p>
        </w:tc>
      </w:tr>
      <w:tr w:rsidR="00922297" w:rsidRPr="00415179" w:rsidTr="005F7006">
        <w:tc>
          <w:tcPr>
            <w:tcW w:w="8748" w:type="dxa"/>
            <w:shd w:val="clear" w:color="auto" w:fill="auto"/>
          </w:tcPr>
          <w:p w:rsidR="00922297" w:rsidRPr="001A2A14" w:rsidRDefault="00922297" w:rsidP="005F7006">
            <w:pPr>
              <w:spacing w:line="360" w:lineRule="auto"/>
              <w:rPr>
                <w:sz w:val="28"/>
                <w:szCs w:val="28"/>
              </w:rPr>
            </w:pPr>
            <w:r>
              <w:rPr>
                <w:sz w:val="28"/>
                <w:szCs w:val="28"/>
              </w:rPr>
              <w:t xml:space="preserve">1.3. </w:t>
            </w:r>
            <w:r w:rsidRPr="001A2A14">
              <w:rPr>
                <w:sz w:val="28"/>
                <w:szCs w:val="28"/>
              </w:rPr>
              <w:t>Особливості лікування хворих при поєднаному перебігу хро</w:t>
            </w:r>
            <w:r w:rsidRPr="001A2A14">
              <w:rPr>
                <w:sz w:val="28"/>
                <w:szCs w:val="28"/>
              </w:rPr>
              <w:softHyphen/>
              <w:t>ніч</w:t>
            </w:r>
            <w:r w:rsidRPr="001A2A14">
              <w:rPr>
                <w:sz w:val="28"/>
                <w:szCs w:val="28"/>
              </w:rPr>
              <w:softHyphen/>
              <w:t>ного холециститу та гіпертонічної хвороби</w:t>
            </w:r>
            <w:r>
              <w:rPr>
                <w:sz w:val="28"/>
                <w:szCs w:val="28"/>
              </w:rPr>
              <w:t xml:space="preserve"> ……………………………..</w:t>
            </w:r>
          </w:p>
        </w:tc>
        <w:tc>
          <w:tcPr>
            <w:tcW w:w="822" w:type="dxa"/>
            <w:shd w:val="clear" w:color="auto" w:fill="auto"/>
          </w:tcPr>
          <w:p w:rsidR="00922297" w:rsidRDefault="00922297" w:rsidP="005F7006">
            <w:pPr>
              <w:pStyle w:val="25"/>
              <w:spacing w:after="0" w:line="360" w:lineRule="auto"/>
              <w:ind w:left="0"/>
              <w:jc w:val="center"/>
              <w:rPr>
                <w:szCs w:val="28"/>
              </w:rPr>
            </w:pPr>
          </w:p>
          <w:p w:rsidR="00922297" w:rsidRPr="001A2A14" w:rsidRDefault="00922297" w:rsidP="005F7006">
            <w:pPr>
              <w:pStyle w:val="25"/>
              <w:spacing w:after="0" w:line="360" w:lineRule="auto"/>
              <w:ind w:left="0"/>
              <w:jc w:val="center"/>
              <w:rPr>
                <w:szCs w:val="28"/>
              </w:rPr>
            </w:pPr>
            <w:r>
              <w:rPr>
                <w:szCs w:val="28"/>
              </w:rPr>
              <w:t>23</w:t>
            </w:r>
          </w:p>
        </w:tc>
      </w:tr>
      <w:tr w:rsidR="00922297" w:rsidRPr="00415179" w:rsidTr="005F7006">
        <w:tc>
          <w:tcPr>
            <w:tcW w:w="8748" w:type="dxa"/>
            <w:shd w:val="clear" w:color="auto" w:fill="auto"/>
          </w:tcPr>
          <w:p w:rsidR="00922297" w:rsidRPr="00410A2B" w:rsidRDefault="00922297" w:rsidP="005F7006">
            <w:pPr>
              <w:spacing w:line="360" w:lineRule="auto"/>
              <w:rPr>
                <w:sz w:val="28"/>
                <w:szCs w:val="28"/>
              </w:rPr>
            </w:pPr>
            <w:r w:rsidRPr="001A2A14">
              <w:rPr>
                <w:sz w:val="28"/>
                <w:szCs w:val="28"/>
              </w:rPr>
              <w:t>1.4. Обґрунтування застосування тіотриазоліну та циклоферону в ком</w:t>
            </w:r>
            <w:r>
              <w:rPr>
                <w:sz w:val="28"/>
                <w:szCs w:val="28"/>
              </w:rPr>
              <w:softHyphen/>
            </w:r>
            <w:r w:rsidRPr="001A2A14">
              <w:rPr>
                <w:sz w:val="28"/>
                <w:szCs w:val="28"/>
              </w:rPr>
              <w:t>плексній терапії сполученої патології біліарного тракту та гіпер</w:t>
            </w:r>
            <w:r w:rsidRPr="001A2A14">
              <w:rPr>
                <w:sz w:val="28"/>
                <w:szCs w:val="28"/>
              </w:rPr>
              <w:softHyphen/>
              <w:t>то</w:t>
            </w:r>
            <w:r w:rsidRPr="001A2A14">
              <w:rPr>
                <w:sz w:val="28"/>
                <w:szCs w:val="28"/>
              </w:rPr>
              <w:softHyphen/>
              <w:t>ніч</w:t>
            </w:r>
            <w:r w:rsidRPr="001A2A14">
              <w:rPr>
                <w:sz w:val="28"/>
                <w:szCs w:val="28"/>
              </w:rPr>
              <w:softHyphen/>
              <w:t>ної хвороби</w:t>
            </w:r>
            <w:r>
              <w:rPr>
                <w:sz w:val="28"/>
                <w:szCs w:val="28"/>
              </w:rPr>
              <w:t xml:space="preserve"> ……….………………………………………………………..</w:t>
            </w:r>
          </w:p>
        </w:tc>
        <w:tc>
          <w:tcPr>
            <w:tcW w:w="822" w:type="dxa"/>
            <w:shd w:val="clear" w:color="auto" w:fill="auto"/>
          </w:tcPr>
          <w:p w:rsidR="00922297" w:rsidRDefault="00922297" w:rsidP="005F7006">
            <w:pPr>
              <w:pStyle w:val="25"/>
              <w:spacing w:after="0" w:line="360" w:lineRule="auto"/>
              <w:ind w:left="0"/>
              <w:jc w:val="center"/>
              <w:rPr>
                <w:szCs w:val="28"/>
              </w:rPr>
            </w:pPr>
          </w:p>
          <w:p w:rsidR="00922297" w:rsidRDefault="00922297" w:rsidP="005F7006">
            <w:pPr>
              <w:pStyle w:val="25"/>
              <w:spacing w:after="0" w:line="360" w:lineRule="auto"/>
              <w:ind w:left="0"/>
              <w:jc w:val="center"/>
              <w:rPr>
                <w:szCs w:val="28"/>
              </w:rPr>
            </w:pPr>
          </w:p>
          <w:p w:rsidR="00922297" w:rsidRPr="00B03EDE" w:rsidRDefault="00922297" w:rsidP="005F7006">
            <w:pPr>
              <w:pStyle w:val="25"/>
              <w:spacing w:after="0" w:line="360" w:lineRule="auto"/>
              <w:ind w:left="0"/>
              <w:jc w:val="center"/>
              <w:rPr>
                <w:szCs w:val="28"/>
              </w:rPr>
            </w:pPr>
            <w:r>
              <w:rPr>
                <w:szCs w:val="28"/>
              </w:rPr>
              <w:t>29</w:t>
            </w:r>
          </w:p>
        </w:tc>
      </w:tr>
      <w:tr w:rsidR="00922297" w:rsidRPr="00415179" w:rsidTr="005F7006">
        <w:trPr>
          <w:trHeight w:val="531"/>
        </w:trPr>
        <w:tc>
          <w:tcPr>
            <w:tcW w:w="8748" w:type="dxa"/>
            <w:shd w:val="clear" w:color="auto" w:fill="auto"/>
          </w:tcPr>
          <w:p w:rsidR="00922297" w:rsidRPr="00410A2B" w:rsidRDefault="00922297" w:rsidP="005F7006">
            <w:pPr>
              <w:spacing w:line="360" w:lineRule="auto"/>
              <w:rPr>
                <w:sz w:val="28"/>
                <w:szCs w:val="28"/>
              </w:rPr>
            </w:pPr>
            <w:r w:rsidRPr="00410A2B">
              <w:rPr>
                <w:b/>
                <w:sz w:val="28"/>
                <w:szCs w:val="28"/>
              </w:rPr>
              <w:t>РОЗДІЛ 2. МАТЕРІАЛИ ТА МЕТОДИ ДОСЛІДЖЕ</w:t>
            </w:r>
            <w:r w:rsidRPr="00410A2B">
              <w:rPr>
                <w:b/>
                <w:sz w:val="28"/>
                <w:szCs w:val="28"/>
              </w:rPr>
              <w:t>Н</w:t>
            </w:r>
            <w:r w:rsidRPr="00410A2B">
              <w:rPr>
                <w:b/>
                <w:sz w:val="28"/>
                <w:szCs w:val="28"/>
              </w:rPr>
              <w:t>НЯ</w:t>
            </w:r>
            <w:r w:rsidRPr="00410A2B">
              <w:rPr>
                <w:sz w:val="28"/>
                <w:szCs w:val="28"/>
              </w:rPr>
              <w:t>..................</w:t>
            </w:r>
          </w:p>
        </w:tc>
        <w:tc>
          <w:tcPr>
            <w:tcW w:w="822" w:type="dxa"/>
            <w:shd w:val="clear" w:color="auto" w:fill="auto"/>
          </w:tcPr>
          <w:p w:rsidR="00922297" w:rsidRPr="00F269EB" w:rsidRDefault="00922297" w:rsidP="005F7006">
            <w:pPr>
              <w:pStyle w:val="25"/>
              <w:spacing w:after="0" w:line="360" w:lineRule="auto"/>
              <w:ind w:left="0"/>
              <w:jc w:val="center"/>
              <w:rPr>
                <w:szCs w:val="28"/>
              </w:rPr>
            </w:pPr>
            <w:r>
              <w:rPr>
                <w:szCs w:val="28"/>
              </w:rPr>
              <w:t>37</w:t>
            </w:r>
          </w:p>
        </w:tc>
      </w:tr>
      <w:tr w:rsidR="00922297" w:rsidRPr="00415179" w:rsidTr="005F7006">
        <w:tc>
          <w:tcPr>
            <w:tcW w:w="8748" w:type="dxa"/>
            <w:shd w:val="clear" w:color="auto" w:fill="auto"/>
          </w:tcPr>
          <w:p w:rsidR="00922297" w:rsidRPr="00410A2B" w:rsidRDefault="00922297" w:rsidP="005F7006">
            <w:pPr>
              <w:spacing w:line="360" w:lineRule="auto"/>
              <w:rPr>
                <w:sz w:val="28"/>
                <w:szCs w:val="28"/>
              </w:rPr>
            </w:pPr>
            <w:r w:rsidRPr="00410A2B">
              <w:rPr>
                <w:sz w:val="28"/>
                <w:szCs w:val="28"/>
              </w:rPr>
              <w:t xml:space="preserve">2.1. </w:t>
            </w:r>
            <w:r>
              <w:rPr>
                <w:sz w:val="28"/>
                <w:szCs w:val="28"/>
              </w:rPr>
              <w:t>Загальна характеристика обстежених хворих ..</w:t>
            </w:r>
            <w:r w:rsidRPr="00410A2B">
              <w:rPr>
                <w:sz w:val="28"/>
                <w:szCs w:val="28"/>
              </w:rPr>
              <w:t>..................................</w:t>
            </w:r>
          </w:p>
        </w:tc>
        <w:tc>
          <w:tcPr>
            <w:tcW w:w="822" w:type="dxa"/>
            <w:shd w:val="clear" w:color="auto" w:fill="auto"/>
          </w:tcPr>
          <w:p w:rsidR="00922297" w:rsidRPr="00410A2B" w:rsidRDefault="00922297" w:rsidP="005F7006">
            <w:pPr>
              <w:pStyle w:val="25"/>
              <w:spacing w:after="0" w:line="360" w:lineRule="auto"/>
              <w:ind w:left="0"/>
              <w:jc w:val="center"/>
              <w:rPr>
                <w:szCs w:val="28"/>
              </w:rPr>
            </w:pPr>
            <w:r>
              <w:rPr>
                <w:szCs w:val="28"/>
              </w:rPr>
              <w:t>37</w:t>
            </w:r>
          </w:p>
        </w:tc>
      </w:tr>
      <w:tr w:rsidR="00922297" w:rsidRPr="00415179" w:rsidTr="005F7006">
        <w:tc>
          <w:tcPr>
            <w:tcW w:w="8748" w:type="dxa"/>
            <w:shd w:val="clear" w:color="auto" w:fill="auto"/>
          </w:tcPr>
          <w:p w:rsidR="00922297" w:rsidRPr="00410A2B" w:rsidRDefault="00922297" w:rsidP="005F7006">
            <w:pPr>
              <w:spacing w:line="360" w:lineRule="auto"/>
              <w:rPr>
                <w:sz w:val="28"/>
                <w:szCs w:val="28"/>
              </w:rPr>
            </w:pPr>
            <w:r w:rsidRPr="00410A2B">
              <w:rPr>
                <w:sz w:val="28"/>
                <w:szCs w:val="28"/>
              </w:rPr>
              <w:t>2.2. Методи дослідження, які були використа</w:t>
            </w:r>
            <w:r w:rsidRPr="00410A2B">
              <w:rPr>
                <w:sz w:val="28"/>
                <w:szCs w:val="28"/>
              </w:rPr>
              <w:t>н</w:t>
            </w:r>
            <w:r w:rsidRPr="00410A2B">
              <w:rPr>
                <w:sz w:val="28"/>
                <w:szCs w:val="28"/>
              </w:rPr>
              <w:t>ні.......................................</w:t>
            </w:r>
          </w:p>
        </w:tc>
        <w:tc>
          <w:tcPr>
            <w:tcW w:w="822" w:type="dxa"/>
            <w:shd w:val="clear" w:color="auto" w:fill="auto"/>
          </w:tcPr>
          <w:p w:rsidR="00922297" w:rsidRPr="009C56F9" w:rsidRDefault="00922297" w:rsidP="005F7006">
            <w:pPr>
              <w:pStyle w:val="25"/>
              <w:spacing w:after="0" w:line="360" w:lineRule="auto"/>
              <w:ind w:left="0"/>
              <w:jc w:val="center"/>
              <w:rPr>
                <w:szCs w:val="28"/>
              </w:rPr>
            </w:pPr>
            <w:r>
              <w:rPr>
                <w:szCs w:val="28"/>
              </w:rPr>
              <w:t>39</w:t>
            </w:r>
          </w:p>
        </w:tc>
      </w:tr>
      <w:tr w:rsidR="00922297" w:rsidRPr="00415179" w:rsidTr="005F7006">
        <w:tc>
          <w:tcPr>
            <w:tcW w:w="8748" w:type="dxa"/>
            <w:shd w:val="clear" w:color="auto" w:fill="auto"/>
          </w:tcPr>
          <w:p w:rsidR="00922297" w:rsidRPr="00410A2B" w:rsidRDefault="00922297" w:rsidP="005F7006">
            <w:pPr>
              <w:spacing w:line="360" w:lineRule="auto"/>
              <w:rPr>
                <w:sz w:val="28"/>
                <w:szCs w:val="28"/>
              </w:rPr>
            </w:pPr>
            <w:r w:rsidRPr="00410A2B">
              <w:rPr>
                <w:b/>
                <w:sz w:val="28"/>
                <w:szCs w:val="28"/>
              </w:rPr>
              <w:t xml:space="preserve">РОЗДІЛ 3. </w:t>
            </w:r>
            <w:r>
              <w:rPr>
                <w:b/>
                <w:sz w:val="28"/>
              </w:rPr>
              <w:t>КЛІНІЧНА ХАРАКТЕРИСТИКА ОБСТЕЖЕНИХ ХВО</w:t>
            </w:r>
            <w:r>
              <w:rPr>
                <w:b/>
                <w:sz w:val="28"/>
              </w:rPr>
              <w:softHyphen/>
              <w:t>РИХ МОЛОДОГО ВІКУ З ХРОНІЧНИМ НЕКА</w:t>
            </w:r>
            <w:r>
              <w:rPr>
                <w:b/>
                <w:sz w:val="28"/>
              </w:rPr>
              <w:softHyphen/>
              <w:t>ЛЬ</w:t>
            </w:r>
            <w:r>
              <w:rPr>
                <w:b/>
                <w:sz w:val="28"/>
              </w:rPr>
              <w:softHyphen/>
              <w:t>КУ</w:t>
            </w:r>
            <w:r>
              <w:rPr>
                <w:b/>
                <w:sz w:val="28"/>
              </w:rPr>
              <w:softHyphen/>
              <w:t>ЛЬОЗ</w:t>
            </w:r>
            <w:r>
              <w:rPr>
                <w:b/>
                <w:sz w:val="28"/>
              </w:rPr>
              <w:softHyphen/>
              <w:t xml:space="preserve">НИМ ХОЛЕЦИСТИТОМ, У СПОЛУЧЕННІ З ГІПЕРТОНІЧНОЮ ХВОРОБОЮ </w:t>
            </w:r>
            <w:r w:rsidRPr="001A2A14">
              <w:rPr>
                <w:sz w:val="28"/>
              </w:rPr>
              <w:t>………………</w:t>
            </w:r>
            <w:r>
              <w:rPr>
                <w:sz w:val="28"/>
              </w:rPr>
              <w:t>..................................</w:t>
            </w:r>
          </w:p>
        </w:tc>
        <w:tc>
          <w:tcPr>
            <w:tcW w:w="822" w:type="dxa"/>
            <w:shd w:val="clear" w:color="auto" w:fill="auto"/>
          </w:tcPr>
          <w:p w:rsidR="00922297" w:rsidRDefault="00922297" w:rsidP="005F7006">
            <w:pPr>
              <w:pStyle w:val="25"/>
              <w:spacing w:after="0" w:line="360" w:lineRule="auto"/>
              <w:ind w:left="0"/>
              <w:jc w:val="center"/>
              <w:rPr>
                <w:szCs w:val="28"/>
              </w:rPr>
            </w:pPr>
          </w:p>
          <w:p w:rsidR="00922297" w:rsidRDefault="00922297" w:rsidP="005F7006">
            <w:pPr>
              <w:pStyle w:val="25"/>
              <w:spacing w:after="0" w:line="360" w:lineRule="auto"/>
              <w:ind w:left="0"/>
              <w:jc w:val="center"/>
              <w:rPr>
                <w:szCs w:val="28"/>
              </w:rPr>
            </w:pPr>
          </w:p>
          <w:p w:rsidR="00922297" w:rsidRDefault="00922297" w:rsidP="005F7006">
            <w:pPr>
              <w:pStyle w:val="25"/>
              <w:spacing w:after="0" w:line="360" w:lineRule="auto"/>
              <w:ind w:left="0"/>
              <w:jc w:val="center"/>
              <w:rPr>
                <w:szCs w:val="28"/>
              </w:rPr>
            </w:pPr>
          </w:p>
          <w:p w:rsidR="00922297" w:rsidRPr="00410A2B" w:rsidRDefault="00922297" w:rsidP="005F7006">
            <w:pPr>
              <w:pStyle w:val="25"/>
              <w:spacing w:after="0" w:line="360" w:lineRule="auto"/>
              <w:ind w:left="0"/>
              <w:jc w:val="center"/>
              <w:rPr>
                <w:szCs w:val="28"/>
              </w:rPr>
            </w:pPr>
            <w:r>
              <w:rPr>
                <w:szCs w:val="28"/>
              </w:rPr>
              <w:t>44</w:t>
            </w:r>
          </w:p>
        </w:tc>
      </w:tr>
      <w:tr w:rsidR="00922297" w:rsidRPr="00415179" w:rsidTr="005F7006">
        <w:tc>
          <w:tcPr>
            <w:tcW w:w="8748" w:type="dxa"/>
            <w:shd w:val="clear" w:color="auto" w:fill="auto"/>
          </w:tcPr>
          <w:p w:rsidR="00922297" w:rsidRPr="001A2A14" w:rsidRDefault="00922297" w:rsidP="005F7006">
            <w:pPr>
              <w:spacing w:line="360" w:lineRule="auto"/>
              <w:rPr>
                <w:sz w:val="28"/>
                <w:szCs w:val="28"/>
              </w:rPr>
            </w:pPr>
            <w:r w:rsidRPr="001A2A14">
              <w:rPr>
                <w:sz w:val="28"/>
                <w:szCs w:val="28"/>
              </w:rPr>
              <w:t xml:space="preserve">3.1. </w:t>
            </w:r>
            <w:r w:rsidRPr="001A2A14">
              <w:rPr>
                <w:sz w:val="28"/>
              </w:rPr>
              <w:t>Клінічні прояви сполучених захворювань ………………………</w:t>
            </w:r>
            <w:r>
              <w:rPr>
                <w:sz w:val="28"/>
              </w:rPr>
              <w:t>…..</w:t>
            </w:r>
          </w:p>
        </w:tc>
        <w:tc>
          <w:tcPr>
            <w:tcW w:w="822" w:type="dxa"/>
            <w:shd w:val="clear" w:color="auto" w:fill="auto"/>
          </w:tcPr>
          <w:p w:rsidR="00922297" w:rsidRPr="00410A2B" w:rsidRDefault="00922297" w:rsidP="005F7006">
            <w:pPr>
              <w:pStyle w:val="25"/>
              <w:spacing w:after="0" w:line="360" w:lineRule="auto"/>
              <w:ind w:left="0"/>
              <w:jc w:val="center"/>
              <w:rPr>
                <w:szCs w:val="28"/>
              </w:rPr>
            </w:pPr>
            <w:r>
              <w:rPr>
                <w:szCs w:val="28"/>
              </w:rPr>
              <w:t>44</w:t>
            </w:r>
          </w:p>
        </w:tc>
      </w:tr>
      <w:tr w:rsidR="00922297" w:rsidRPr="00415179" w:rsidTr="005F7006">
        <w:tc>
          <w:tcPr>
            <w:tcW w:w="8748" w:type="dxa"/>
            <w:shd w:val="clear" w:color="auto" w:fill="auto"/>
          </w:tcPr>
          <w:p w:rsidR="00922297" w:rsidRPr="001A2A14" w:rsidRDefault="00922297" w:rsidP="005F7006">
            <w:pPr>
              <w:spacing w:line="360" w:lineRule="auto"/>
              <w:rPr>
                <w:sz w:val="28"/>
                <w:szCs w:val="28"/>
              </w:rPr>
            </w:pPr>
            <w:r w:rsidRPr="001A2A14">
              <w:rPr>
                <w:sz w:val="28"/>
                <w:szCs w:val="28"/>
              </w:rPr>
              <w:t>3.2.</w:t>
            </w:r>
            <w:r w:rsidRPr="001A2A14">
              <w:rPr>
                <w:bCs/>
                <w:sz w:val="28"/>
                <w:szCs w:val="28"/>
              </w:rPr>
              <w:t xml:space="preserve"> Функціональний стан біл</w:t>
            </w:r>
            <w:r>
              <w:rPr>
                <w:bCs/>
                <w:sz w:val="28"/>
                <w:szCs w:val="28"/>
              </w:rPr>
              <w:t xml:space="preserve">іарної системи у хворих на ХНХ, у сполученні </w:t>
            </w:r>
            <w:r w:rsidRPr="001A2A14">
              <w:rPr>
                <w:bCs/>
                <w:sz w:val="28"/>
                <w:szCs w:val="28"/>
              </w:rPr>
              <w:t>з ГХ</w:t>
            </w:r>
            <w:r>
              <w:rPr>
                <w:bCs/>
                <w:sz w:val="28"/>
                <w:szCs w:val="28"/>
              </w:rPr>
              <w:t>,</w:t>
            </w:r>
            <w:r w:rsidRPr="001A2A14">
              <w:rPr>
                <w:bCs/>
                <w:sz w:val="28"/>
                <w:szCs w:val="28"/>
              </w:rPr>
              <w:t xml:space="preserve"> в осіб молодого віку</w:t>
            </w:r>
            <w:r>
              <w:rPr>
                <w:bCs/>
                <w:sz w:val="28"/>
                <w:szCs w:val="28"/>
              </w:rPr>
              <w:t>……………………………………</w:t>
            </w:r>
            <w:r w:rsidRPr="001A2A14">
              <w:rPr>
                <w:bCs/>
                <w:sz w:val="28"/>
                <w:szCs w:val="28"/>
              </w:rPr>
              <w:t xml:space="preserve"> </w:t>
            </w:r>
          </w:p>
        </w:tc>
        <w:tc>
          <w:tcPr>
            <w:tcW w:w="822" w:type="dxa"/>
            <w:shd w:val="clear" w:color="auto" w:fill="auto"/>
          </w:tcPr>
          <w:p w:rsidR="00922297" w:rsidRDefault="00922297" w:rsidP="005F7006">
            <w:pPr>
              <w:pStyle w:val="25"/>
              <w:spacing w:after="0" w:line="360" w:lineRule="auto"/>
              <w:ind w:left="0"/>
              <w:jc w:val="center"/>
              <w:rPr>
                <w:szCs w:val="28"/>
              </w:rPr>
            </w:pPr>
          </w:p>
          <w:p w:rsidR="00922297" w:rsidRPr="00A92417" w:rsidRDefault="00922297" w:rsidP="005F7006">
            <w:pPr>
              <w:pStyle w:val="25"/>
              <w:spacing w:after="0" w:line="360" w:lineRule="auto"/>
              <w:ind w:left="0"/>
              <w:jc w:val="center"/>
              <w:rPr>
                <w:szCs w:val="28"/>
              </w:rPr>
            </w:pPr>
            <w:r>
              <w:rPr>
                <w:szCs w:val="28"/>
              </w:rPr>
              <w:t>51</w:t>
            </w:r>
          </w:p>
        </w:tc>
      </w:tr>
      <w:tr w:rsidR="00922297" w:rsidRPr="00415179" w:rsidTr="005F7006">
        <w:tc>
          <w:tcPr>
            <w:tcW w:w="8748" w:type="dxa"/>
            <w:shd w:val="clear" w:color="auto" w:fill="auto"/>
          </w:tcPr>
          <w:p w:rsidR="00922297" w:rsidRPr="001A2A14" w:rsidRDefault="00922297" w:rsidP="005F7006">
            <w:pPr>
              <w:spacing w:line="360" w:lineRule="auto"/>
              <w:rPr>
                <w:bCs/>
                <w:sz w:val="28"/>
                <w:szCs w:val="28"/>
              </w:rPr>
            </w:pPr>
            <w:r w:rsidRPr="001A2A14">
              <w:rPr>
                <w:sz w:val="28"/>
              </w:rPr>
              <w:t>3.3</w:t>
            </w:r>
            <w:r w:rsidRPr="001A2A14">
              <w:rPr>
                <w:bCs/>
                <w:sz w:val="28"/>
                <w:szCs w:val="28"/>
              </w:rPr>
              <w:t xml:space="preserve">. </w:t>
            </w:r>
            <w:r w:rsidRPr="000E5142">
              <w:rPr>
                <w:bCs/>
                <w:spacing w:val="-6"/>
                <w:sz w:val="28"/>
                <w:szCs w:val="28"/>
              </w:rPr>
              <w:t>Показники біохімічних властивостей жовчі</w:t>
            </w:r>
            <w:r>
              <w:rPr>
                <w:bCs/>
                <w:spacing w:val="-6"/>
                <w:sz w:val="28"/>
                <w:szCs w:val="28"/>
              </w:rPr>
              <w:t xml:space="preserve"> у хворих на ХНХ,</w:t>
            </w:r>
            <w:r w:rsidRPr="000E5142">
              <w:rPr>
                <w:bCs/>
                <w:spacing w:val="-6"/>
                <w:sz w:val="28"/>
                <w:szCs w:val="28"/>
              </w:rPr>
              <w:t xml:space="preserve"> </w:t>
            </w:r>
            <w:r>
              <w:rPr>
                <w:bCs/>
                <w:spacing w:val="-6"/>
                <w:sz w:val="28"/>
                <w:szCs w:val="28"/>
              </w:rPr>
              <w:t xml:space="preserve">у сполученні </w:t>
            </w:r>
            <w:r w:rsidRPr="000E5142">
              <w:rPr>
                <w:bCs/>
                <w:spacing w:val="-6"/>
                <w:sz w:val="28"/>
                <w:szCs w:val="28"/>
              </w:rPr>
              <w:t>з ГХ</w:t>
            </w:r>
            <w:r>
              <w:rPr>
                <w:bCs/>
                <w:spacing w:val="-6"/>
                <w:sz w:val="28"/>
                <w:szCs w:val="28"/>
              </w:rPr>
              <w:t xml:space="preserve"> ……………………………………………………………...</w:t>
            </w:r>
            <w:r w:rsidRPr="000E5142">
              <w:rPr>
                <w:bCs/>
                <w:spacing w:val="-6"/>
                <w:sz w:val="28"/>
                <w:szCs w:val="28"/>
              </w:rPr>
              <w:t>.</w:t>
            </w:r>
          </w:p>
        </w:tc>
        <w:tc>
          <w:tcPr>
            <w:tcW w:w="822" w:type="dxa"/>
            <w:shd w:val="clear" w:color="auto" w:fill="auto"/>
          </w:tcPr>
          <w:p w:rsidR="00922297" w:rsidRDefault="00922297" w:rsidP="005F7006">
            <w:pPr>
              <w:pStyle w:val="25"/>
              <w:spacing w:after="0" w:line="360" w:lineRule="auto"/>
              <w:ind w:left="0"/>
              <w:jc w:val="center"/>
              <w:rPr>
                <w:szCs w:val="28"/>
              </w:rPr>
            </w:pPr>
          </w:p>
          <w:p w:rsidR="00922297" w:rsidRPr="00410A2B" w:rsidRDefault="00922297" w:rsidP="005F7006">
            <w:pPr>
              <w:pStyle w:val="25"/>
              <w:spacing w:after="0" w:line="360" w:lineRule="auto"/>
              <w:ind w:left="0"/>
              <w:jc w:val="center"/>
              <w:rPr>
                <w:szCs w:val="28"/>
              </w:rPr>
            </w:pPr>
            <w:r>
              <w:rPr>
                <w:szCs w:val="28"/>
              </w:rPr>
              <w:t>61</w:t>
            </w:r>
          </w:p>
        </w:tc>
      </w:tr>
      <w:tr w:rsidR="00922297" w:rsidRPr="00415179" w:rsidTr="005F7006">
        <w:tc>
          <w:tcPr>
            <w:tcW w:w="8748" w:type="dxa"/>
            <w:shd w:val="clear" w:color="auto" w:fill="auto"/>
          </w:tcPr>
          <w:p w:rsidR="00922297" w:rsidRPr="000E5142" w:rsidRDefault="00922297" w:rsidP="005F7006">
            <w:pPr>
              <w:spacing w:line="360" w:lineRule="auto"/>
              <w:rPr>
                <w:bCs/>
                <w:sz w:val="28"/>
                <w:szCs w:val="28"/>
              </w:rPr>
            </w:pPr>
            <w:r w:rsidRPr="000E5142">
              <w:rPr>
                <w:bCs/>
                <w:sz w:val="28"/>
                <w:szCs w:val="28"/>
              </w:rPr>
              <w:lastRenderedPageBreak/>
              <w:t xml:space="preserve">3.4. Результати бактеріологічного </w:t>
            </w:r>
            <w:r w:rsidRPr="001B2343">
              <w:rPr>
                <w:bCs/>
                <w:sz w:val="28"/>
                <w:szCs w:val="28"/>
              </w:rPr>
              <w:t>дослідження жовчі у хворих</w:t>
            </w:r>
            <w:r>
              <w:rPr>
                <w:bCs/>
                <w:sz w:val="28"/>
                <w:szCs w:val="28"/>
              </w:rPr>
              <w:t xml:space="preserve"> на ХНХ,  у сполученні</w:t>
            </w:r>
            <w:r w:rsidRPr="000E5142">
              <w:rPr>
                <w:bCs/>
                <w:sz w:val="28"/>
                <w:szCs w:val="28"/>
              </w:rPr>
              <w:t xml:space="preserve"> з ГХ</w:t>
            </w:r>
            <w:r>
              <w:rPr>
                <w:bCs/>
                <w:sz w:val="28"/>
                <w:szCs w:val="28"/>
              </w:rPr>
              <w:t>……………………………………………….....</w:t>
            </w:r>
            <w:r w:rsidRPr="000E5142">
              <w:rPr>
                <w:bCs/>
                <w:sz w:val="28"/>
                <w:szCs w:val="28"/>
              </w:rPr>
              <w:t xml:space="preserve"> </w:t>
            </w:r>
          </w:p>
        </w:tc>
        <w:tc>
          <w:tcPr>
            <w:tcW w:w="822" w:type="dxa"/>
            <w:shd w:val="clear" w:color="auto" w:fill="auto"/>
          </w:tcPr>
          <w:p w:rsidR="00922297" w:rsidRDefault="00922297" w:rsidP="005F7006">
            <w:pPr>
              <w:pStyle w:val="25"/>
              <w:spacing w:after="0" w:line="360" w:lineRule="auto"/>
              <w:ind w:left="0"/>
              <w:jc w:val="center"/>
              <w:rPr>
                <w:szCs w:val="28"/>
              </w:rPr>
            </w:pPr>
          </w:p>
          <w:p w:rsidR="00922297" w:rsidRPr="00410A2B" w:rsidRDefault="00922297" w:rsidP="005F7006">
            <w:pPr>
              <w:pStyle w:val="25"/>
              <w:spacing w:after="0" w:line="360" w:lineRule="auto"/>
              <w:ind w:left="0"/>
              <w:jc w:val="center"/>
              <w:rPr>
                <w:szCs w:val="28"/>
              </w:rPr>
            </w:pPr>
            <w:r>
              <w:rPr>
                <w:szCs w:val="28"/>
              </w:rPr>
              <w:t>63</w:t>
            </w:r>
          </w:p>
        </w:tc>
      </w:tr>
    </w:tbl>
    <w:p w:rsidR="00922297" w:rsidRDefault="00922297" w:rsidP="00922297"/>
    <w:tbl>
      <w:tblPr>
        <w:tblW w:w="0" w:type="auto"/>
        <w:tblLayout w:type="fixed"/>
        <w:tblLook w:val="0000" w:firstRow="0" w:lastRow="0" w:firstColumn="0" w:lastColumn="0" w:noHBand="0" w:noVBand="0"/>
      </w:tblPr>
      <w:tblGrid>
        <w:gridCol w:w="8748"/>
        <w:gridCol w:w="822"/>
      </w:tblGrid>
      <w:tr w:rsidR="00922297" w:rsidRPr="00415179" w:rsidTr="005F7006">
        <w:tc>
          <w:tcPr>
            <w:tcW w:w="8748" w:type="dxa"/>
            <w:shd w:val="clear" w:color="auto" w:fill="auto"/>
          </w:tcPr>
          <w:p w:rsidR="00922297" w:rsidRPr="00410A2B" w:rsidRDefault="00922297" w:rsidP="005F7006">
            <w:pPr>
              <w:tabs>
                <w:tab w:val="left" w:pos="540"/>
              </w:tabs>
              <w:spacing w:line="360" w:lineRule="auto"/>
              <w:rPr>
                <w:bCs/>
                <w:sz w:val="28"/>
                <w:szCs w:val="28"/>
              </w:rPr>
            </w:pPr>
            <w:r w:rsidRPr="00410A2B">
              <w:rPr>
                <w:b/>
                <w:sz w:val="28"/>
                <w:szCs w:val="28"/>
              </w:rPr>
              <w:t xml:space="preserve">РОЗДІЛ </w:t>
            </w:r>
            <w:r>
              <w:rPr>
                <w:b/>
                <w:sz w:val="28"/>
                <w:szCs w:val="28"/>
              </w:rPr>
              <w:t>4</w:t>
            </w:r>
            <w:r w:rsidRPr="00410A2B">
              <w:rPr>
                <w:b/>
                <w:sz w:val="28"/>
                <w:szCs w:val="28"/>
              </w:rPr>
              <w:t>.</w:t>
            </w:r>
            <w:r w:rsidRPr="000C62FE">
              <w:rPr>
                <w:b/>
                <w:sz w:val="28"/>
                <w:szCs w:val="28"/>
              </w:rPr>
              <w:t xml:space="preserve"> </w:t>
            </w:r>
            <w:r w:rsidRPr="000E5142">
              <w:rPr>
                <w:b/>
                <w:spacing w:val="-6"/>
                <w:sz w:val="28"/>
                <w:szCs w:val="28"/>
              </w:rPr>
              <w:t>ПОКАЗНИКИ ПЕРЕКИСНОГО ОКСИЛЕННЯ ЛІПІ</w:t>
            </w:r>
            <w:r w:rsidRPr="000E5142">
              <w:rPr>
                <w:b/>
                <w:spacing w:val="-6"/>
                <w:sz w:val="28"/>
                <w:szCs w:val="28"/>
              </w:rPr>
              <w:softHyphen/>
              <w:t>ДІВ, АКТИВНІСТЬ СИСТЕМИ АНТИОКСИДАНТНОГО ЗА</w:t>
            </w:r>
            <w:r w:rsidRPr="000E5142">
              <w:rPr>
                <w:b/>
                <w:spacing w:val="-6"/>
                <w:sz w:val="28"/>
                <w:szCs w:val="28"/>
              </w:rPr>
              <w:softHyphen/>
              <w:t>ХИС</w:t>
            </w:r>
            <w:r w:rsidRPr="000E5142">
              <w:rPr>
                <w:b/>
                <w:spacing w:val="-6"/>
                <w:sz w:val="28"/>
                <w:szCs w:val="28"/>
              </w:rPr>
              <w:softHyphen/>
              <w:t>ТУ ТА ЛІПІДНИЙ СПЕКТР КРОВІ У ХВОРИХ ІЗ КОМОРБІД</w:t>
            </w:r>
            <w:r w:rsidRPr="000E5142">
              <w:rPr>
                <w:b/>
                <w:spacing w:val="-6"/>
                <w:sz w:val="28"/>
                <w:szCs w:val="28"/>
              </w:rPr>
              <w:softHyphen/>
              <w:t>НОЮ ПА</w:t>
            </w:r>
            <w:r>
              <w:rPr>
                <w:b/>
                <w:spacing w:val="-6"/>
                <w:sz w:val="28"/>
                <w:szCs w:val="28"/>
              </w:rPr>
              <w:softHyphen/>
            </w:r>
            <w:r w:rsidRPr="000E5142">
              <w:rPr>
                <w:b/>
                <w:spacing w:val="-6"/>
                <w:sz w:val="28"/>
                <w:szCs w:val="28"/>
              </w:rPr>
              <w:t>ТО</w:t>
            </w:r>
            <w:r>
              <w:rPr>
                <w:b/>
                <w:spacing w:val="-6"/>
                <w:sz w:val="28"/>
                <w:szCs w:val="28"/>
              </w:rPr>
              <w:softHyphen/>
            </w:r>
            <w:r w:rsidRPr="000E5142">
              <w:rPr>
                <w:b/>
                <w:spacing w:val="-6"/>
                <w:sz w:val="28"/>
                <w:szCs w:val="28"/>
              </w:rPr>
              <w:t>ЛОГІЄЮ</w:t>
            </w:r>
            <w:r>
              <w:rPr>
                <w:b/>
                <w:spacing w:val="-6"/>
                <w:sz w:val="28"/>
                <w:szCs w:val="28"/>
              </w:rPr>
              <w:t xml:space="preserve"> …………………………………………………………………</w:t>
            </w:r>
          </w:p>
        </w:tc>
        <w:tc>
          <w:tcPr>
            <w:tcW w:w="822" w:type="dxa"/>
            <w:shd w:val="clear" w:color="auto" w:fill="auto"/>
          </w:tcPr>
          <w:p w:rsidR="00922297" w:rsidRDefault="00922297" w:rsidP="005F7006">
            <w:pPr>
              <w:pStyle w:val="25"/>
              <w:spacing w:after="0" w:line="360" w:lineRule="auto"/>
              <w:ind w:left="0"/>
              <w:jc w:val="center"/>
              <w:rPr>
                <w:szCs w:val="28"/>
              </w:rPr>
            </w:pPr>
          </w:p>
          <w:p w:rsidR="00922297" w:rsidRDefault="00922297" w:rsidP="005F7006">
            <w:pPr>
              <w:pStyle w:val="25"/>
              <w:spacing w:after="0" w:line="360" w:lineRule="auto"/>
              <w:ind w:left="0"/>
              <w:jc w:val="center"/>
              <w:rPr>
                <w:szCs w:val="28"/>
              </w:rPr>
            </w:pPr>
          </w:p>
          <w:p w:rsidR="00922297" w:rsidRDefault="00922297" w:rsidP="005F7006">
            <w:pPr>
              <w:pStyle w:val="25"/>
              <w:spacing w:after="0" w:line="360" w:lineRule="auto"/>
              <w:ind w:left="0"/>
              <w:jc w:val="center"/>
              <w:rPr>
                <w:szCs w:val="28"/>
              </w:rPr>
            </w:pPr>
          </w:p>
          <w:p w:rsidR="00922297" w:rsidRPr="007B34CC" w:rsidRDefault="00922297" w:rsidP="005F7006">
            <w:pPr>
              <w:pStyle w:val="25"/>
              <w:spacing w:after="0" w:line="360" w:lineRule="auto"/>
              <w:ind w:left="0"/>
              <w:jc w:val="center"/>
              <w:rPr>
                <w:szCs w:val="28"/>
              </w:rPr>
            </w:pPr>
            <w:r>
              <w:rPr>
                <w:szCs w:val="28"/>
              </w:rPr>
              <w:t>69</w:t>
            </w:r>
          </w:p>
        </w:tc>
      </w:tr>
      <w:tr w:rsidR="00922297" w:rsidRPr="00415179" w:rsidTr="005F7006">
        <w:tc>
          <w:tcPr>
            <w:tcW w:w="8748" w:type="dxa"/>
            <w:shd w:val="clear" w:color="auto" w:fill="auto"/>
          </w:tcPr>
          <w:p w:rsidR="00922297" w:rsidRPr="000E5142" w:rsidRDefault="00922297" w:rsidP="005F7006">
            <w:pPr>
              <w:spacing w:line="360" w:lineRule="auto"/>
              <w:rPr>
                <w:bCs/>
                <w:sz w:val="28"/>
                <w:szCs w:val="28"/>
              </w:rPr>
            </w:pPr>
            <w:r>
              <w:rPr>
                <w:sz w:val="28"/>
                <w:szCs w:val="28"/>
              </w:rPr>
              <w:t>4</w:t>
            </w:r>
            <w:r w:rsidRPr="000E5142">
              <w:rPr>
                <w:sz w:val="28"/>
                <w:szCs w:val="28"/>
              </w:rPr>
              <w:t>.1. Стан пероксидації ліпідів та активність ферментів АОЗ у хворих молодо</w:t>
            </w:r>
            <w:r>
              <w:rPr>
                <w:sz w:val="28"/>
                <w:szCs w:val="28"/>
              </w:rPr>
              <w:t>го віку з ХНХ, у сполученні з ГХ ………………………………...</w:t>
            </w:r>
          </w:p>
        </w:tc>
        <w:tc>
          <w:tcPr>
            <w:tcW w:w="822" w:type="dxa"/>
            <w:shd w:val="clear" w:color="auto" w:fill="auto"/>
          </w:tcPr>
          <w:p w:rsidR="00922297" w:rsidRDefault="00922297" w:rsidP="005F7006">
            <w:pPr>
              <w:pStyle w:val="25"/>
              <w:spacing w:after="0" w:line="360" w:lineRule="auto"/>
              <w:ind w:left="0"/>
              <w:jc w:val="center"/>
              <w:rPr>
                <w:szCs w:val="28"/>
              </w:rPr>
            </w:pPr>
          </w:p>
          <w:p w:rsidR="00922297" w:rsidRPr="00F977C7" w:rsidRDefault="00922297" w:rsidP="005F7006">
            <w:pPr>
              <w:pStyle w:val="25"/>
              <w:spacing w:after="0" w:line="360" w:lineRule="auto"/>
              <w:ind w:left="0"/>
              <w:jc w:val="center"/>
              <w:rPr>
                <w:szCs w:val="28"/>
              </w:rPr>
            </w:pPr>
            <w:r>
              <w:rPr>
                <w:szCs w:val="28"/>
              </w:rPr>
              <w:t>70</w:t>
            </w:r>
          </w:p>
        </w:tc>
      </w:tr>
      <w:tr w:rsidR="00922297" w:rsidRPr="00415179" w:rsidTr="005F7006">
        <w:tc>
          <w:tcPr>
            <w:tcW w:w="8748" w:type="dxa"/>
            <w:shd w:val="clear" w:color="auto" w:fill="auto"/>
          </w:tcPr>
          <w:p w:rsidR="00922297" w:rsidRPr="000E5142" w:rsidRDefault="00922297" w:rsidP="005F7006">
            <w:pPr>
              <w:spacing w:line="360" w:lineRule="auto"/>
              <w:rPr>
                <w:sz w:val="28"/>
                <w:szCs w:val="28"/>
              </w:rPr>
            </w:pPr>
            <w:r>
              <w:rPr>
                <w:spacing w:val="-4"/>
                <w:sz w:val="28"/>
                <w:szCs w:val="28"/>
              </w:rPr>
              <w:t>4</w:t>
            </w:r>
            <w:r w:rsidRPr="000E5142">
              <w:rPr>
                <w:spacing w:val="-4"/>
                <w:sz w:val="28"/>
                <w:szCs w:val="28"/>
              </w:rPr>
              <w:t xml:space="preserve">.2. </w:t>
            </w:r>
            <w:r w:rsidRPr="000E5142">
              <w:rPr>
                <w:sz w:val="28"/>
                <w:szCs w:val="28"/>
              </w:rPr>
              <w:t>Ліп</w:t>
            </w:r>
            <w:r>
              <w:rPr>
                <w:sz w:val="28"/>
                <w:szCs w:val="28"/>
              </w:rPr>
              <w:t>ідний спектр крові у хворих молдого віку з</w:t>
            </w:r>
            <w:r w:rsidRPr="000E5142">
              <w:rPr>
                <w:sz w:val="28"/>
                <w:szCs w:val="28"/>
              </w:rPr>
              <w:t xml:space="preserve"> </w:t>
            </w:r>
            <w:r>
              <w:rPr>
                <w:sz w:val="28"/>
                <w:szCs w:val="28"/>
              </w:rPr>
              <w:t>ХНХ, поєднаним з ГХ ……………………………………………………………….</w:t>
            </w:r>
          </w:p>
        </w:tc>
        <w:tc>
          <w:tcPr>
            <w:tcW w:w="822" w:type="dxa"/>
            <w:shd w:val="clear" w:color="auto" w:fill="auto"/>
          </w:tcPr>
          <w:p w:rsidR="00922297" w:rsidRDefault="00922297" w:rsidP="005F7006">
            <w:pPr>
              <w:pStyle w:val="25"/>
              <w:spacing w:after="0" w:line="360" w:lineRule="auto"/>
              <w:ind w:left="0"/>
              <w:jc w:val="center"/>
              <w:rPr>
                <w:szCs w:val="28"/>
              </w:rPr>
            </w:pPr>
          </w:p>
          <w:p w:rsidR="00922297" w:rsidRPr="00410A2B" w:rsidRDefault="00922297" w:rsidP="005F7006">
            <w:pPr>
              <w:pStyle w:val="25"/>
              <w:spacing w:after="0" w:line="360" w:lineRule="auto"/>
              <w:ind w:left="0"/>
              <w:jc w:val="center"/>
              <w:rPr>
                <w:szCs w:val="28"/>
              </w:rPr>
            </w:pPr>
            <w:r>
              <w:rPr>
                <w:szCs w:val="28"/>
              </w:rPr>
              <w:t>75</w:t>
            </w:r>
          </w:p>
        </w:tc>
      </w:tr>
      <w:tr w:rsidR="00922297" w:rsidRPr="00415179" w:rsidTr="005F7006">
        <w:tc>
          <w:tcPr>
            <w:tcW w:w="8748" w:type="dxa"/>
            <w:shd w:val="clear" w:color="auto" w:fill="auto"/>
          </w:tcPr>
          <w:p w:rsidR="00922297" w:rsidRPr="00410A2B" w:rsidRDefault="00922297" w:rsidP="005F7006">
            <w:pPr>
              <w:spacing w:line="360" w:lineRule="auto"/>
              <w:rPr>
                <w:sz w:val="28"/>
                <w:szCs w:val="28"/>
              </w:rPr>
            </w:pPr>
            <w:r w:rsidRPr="00410A2B">
              <w:rPr>
                <w:b/>
                <w:sz w:val="28"/>
                <w:szCs w:val="28"/>
              </w:rPr>
              <w:t xml:space="preserve">РОЗДІЛ </w:t>
            </w:r>
            <w:r>
              <w:rPr>
                <w:b/>
                <w:sz w:val="28"/>
                <w:szCs w:val="28"/>
              </w:rPr>
              <w:t>5</w:t>
            </w:r>
            <w:r w:rsidRPr="00410A2B">
              <w:rPr>
                <w:b/>
                <w:sz w:val="28"/>
                <w:szCs w:val="28"/>
              </w:rPr>
              <w:t>.</w:t>
            </w:r>
            <w:r>
              <w:rPr>
                <w:b/>
                <w:sz w:val="28"/>
                <w:szCs w:val="28"/>
              </w:rPr>
              <w:t xml:space="preserve"> </w:t>
            </w:r>
            <w:r w:rsidRPr="009141D4">
              <w:rPr>
                <w:b/>
                <w:spacing w:val="-4"/>
                <w:sz w:val="28"/>
              </w:rPr>
              <w:t>ДИНАМІКА ПОКАЗНИКІВ СИСТЕМИ ІНТЕР</w:t>
            </w:r>
            <w:r>
              <w:rPr>
                <w:b/>
                <w:spacing w:val="-4"/>
                <w:sz w:val="28"/>
              </w:rPr>
              <w:softHyphen/>
            </w:r>
            <w:r w:rsidRPr="009141D4">
              <w:rPr>
                <w:b/>
                <w:spacing w:val="-4"/>
                <w:sz w:val="28"/>
              </w:rPr>
              <w:t>ФЕРО</w:t>
            </w:r>
            <w:r>
              <w:rPr>
                <w:b/>
                <w:spacing w:val="-4"/>
                <w:sz w:val="28"/>
              </w:rPr>
              <w:softHyphen/>
            </w:r>
            <w:r w:rsidRPr="009141D4">
              <w:rPr>
                <w:b/>
                <w:spacing w:val="-4"/>
                <w:sz w:val="28"/>
              </w:rPr>
              <w:t>НО</w:t>
            </w:r>
            <w:r>
              <w:rPr>
                <w:b/>
                <w:spacing w:val="-4"/>
                <w:sz w:val="28"/>
              </w:rPr>
              <w:softHyphen/>
            </w:r>
            <w:r w:rsidRPr="009141D4">
              <w:rPr>
                <w:b/>
                <w:spacing w:val="-4"/>
                <w:sz w:val="28"/>
              </w:rPr>
              <w:t>ГЕНЕЗУ У ХВОРИХ ІЗ ХРОНІЧНИМ НЕКАЛЬКУЛЬОЗНИМ ХО</w:t>
            </w:r>
            <w:r>
              <w:rPr>
                <w:b/>
                <w:spacing w:val="-4"/>
                <w:sz w:val="28"/>
              </w:rPr>
              <w:softHyphen/>
            </w:r>
            <w:r w:rsidRPr="009141D4">
              <w:rPr>
                <w:b/>
                <w:spacing w:val="-4"/>
                <w:sz w:val="28"/>
              </w:rPr>
              <w:t xml:space="preserve">ЛЕЦИСТИТОМ </w:t>
            </w:r>
            <w:r>
              <w:rPr>
                <w:b/>
                <w:spacing w:val="-4"/>
                <w:sz w:val="28"/>
              </w:rPr>
              <w:t>У</w:t>
            </w:r>
            <w:r w:rsidRPr="00FE590C">
              <w:rPr>
                <w:b/>
                <w:spacing w:val="-4"/>
                <w:sz w:val="28"/>
              </w:rPr>
              <w:t xml:space="preserve"> </w:t>
            </w:r>
            <w:r>
              <w:rPr>
                <w:b/>
                <w:spacing w:val="-4"/>
                <w:sz w:val="28"/>
              </w:rPr>
              <w:t xml:space="preserve">СПОЛУЧЕННІ </w:t>
            </w:r>
            <w:r w:rsidRPr="00FE590C">
              <w:rPr>
                <w:b/>
                <w:spacing w:val="-4"/>
                <w:sz w:val="28"/>
              </w:rPr>
              <w:t>З</w:t>
            </w:r>
            <w:r w:rsidRPr="009141D4">
              <w:rPr>
                <w:b/>
                <w:spacing w:val="-4"/>
                <w:sz w:val="28"/>
              </w:rPr>
              <w:t xml:space="preserve"> ГІПЕРТОНІЧНОЮ ХВОРОБОЮ</w:t>
            </w:r>
            <w:r>
              <w:rPr>
                <w:b/>
                <w:spacing w:val="-4"/>
                <w:sz w:val="28"/>
              </w:rPr>
              <w:t xml:space="preserve"> ……………...............................................................................</w:t>
            </w:r>
          </w:p>
        </w:tc>
        <w:tc>
          <w:tcPr>
            <w:tcW w:w="822" w:type="dxa"/>
            <w:shd w:val="clear" w:color="auto" w:fill="auto"/>
          </w:tcPr>
          <w:p w:rsidR="00922297" w:rsidRDefault="00922297" w:rsidP="005F7006">
            <w:pPr>
              <w:pStyle w:val="25"/>
              <w:spacing w:after="0" w:line="360" w:lineRule="auto"/>
              <w:ind w:left="0"/>
              <w:jc w:val="center"/>
              <w:rPr>
                <w:szCs w:val="28"/>
              </w:rPr>
            </w:pPr>
          </w:p>
          <w:p w:rsidR="00922297" w:rsidRDefault="00922297" w:rsidP="005F7006">
            <w:pPr>
              <w:pStyle w:val="25"/>
              <w:spacing w:after="0" w:line="360" w:lineRule="auto"/>
              <w:ind w:left="0"/>
              <w:jc w:val="center"/>
              <w:rPr>
                <w:szCs w:val="28"/>
              </w:rPr>
            </w:pPr>
          </w:p>
          <w:p w:rsidR="00922297" w:rsidRDefault="00922297" w:rsidP="005F7006">
            <w:pPr>
              <w:pStyle w:val="25"/>
              <w:spacing w:after="0" w:line="360" w:lineRule="auto"/>
              <w:ind w:left="0"/>
              <w:jc w:val="center"/>
              <w:rPr>
                <w:szCs w:val="28"/>
              </w:rPr>
            </w:pPr>
          </w:p>
          <w:p w:rsidR="00922297" w:rsidRPr="00410A2B" w:rsidRDefault="00922297" w:rsidP="005F7006">
            <w:pPr>
              <w:pStyle w:val="25"/>
              <w:spacing w:after="0" w:line="360" w:lineRule="auto"/>
              <w:ind w:left="0"/>
              <w:jc w:val="center"/>
              <w:rPr>
                <w:szCs w:val="28"/>
              </w:rPr>
            </w:pPr>
            <w:r>
              <w:rPr>
                <w:szCs w:val="28"/>
              </w:rPr>
              <w:t>83</w:t>
            </w:r>
          </w:p>
        </w:tc>
      </w:tr>
      <w:tr w:rsidR="00922297" w:rsidRPr="00415179" w:rsidTr="005F7006">
        <w:tc>
          <w:tcPr>
            <w:tcW w:w="8748" w:type="dxa"/>
            <w:shd w:val="clear" w:color="auto" w:fill="auto"/>
          </w:tcPr>
          <w:p w:rsidR="00922297" w:rsidRPr="00410A2B" w:rsidRDefault="00922297" w:rsidP="005F7006">
            <w:pPr>
              <w:spacing w:line="360" w:lineRule="auto"/>
              <w:rPr>
                <w:b/>
                <w:bCs/>
                <w:sz w:val="28"/>
                <w:szCs w:val="28"/>
              </w:rPr>
            </w:pPr>
            <w:r w:rsidRPr="00410A2B">
              <w:rPr>
                <w:b/>
                <w:sz w:val="28"/>
                <w:szCs w:val="28"/>
              </w:rPr>
              <w:t xml:space="preserve">РОЗДІЛ 6. </w:t>
            </w:r>
            <w:r w:rsidRPr="00654CA7">
              <w:rPr>
                <w:b/>
                <w:sz w:val="28"/>
              </w:rPr>
              <w:t>ЕФЕКТИВНІСТЬ ТЕРАПІЇ З ВКЛЮЧЕННЯМ КОМ</w:t>
            </w:r>
            <w:r>
              <w:rPr>
                <w:b/>
                <w:sz w:val="28"/>
              </w:rPr>
              <w:softHyphen/>
            </w:r>
            <w:r w:rsidRPr="00654CA7">
              <w:rPr>
                <w:b/>
                <w:sz w:val="28"/>
              </w:rPr>
              <w:t>БІНАЦІЇ ТІОТРИАЗОЛІНУ ТА ЦИКЛОФЕРОНУ У ХВО</w:t>
            </w:r>
            <w:r>
              <w:rPr>
                <w:b/>
                <w:sz w:val="28"/>
              </w:rPr>
              <w:softHyphen/>
            </w:r>
            <w:r w:rsidRPr="00654CA7">
              <w:rPr>
                <w:b/>
                <w:sz w:val="28"/>
              </w:rPr>
              <w:t>РИХ НА ХРОНІЧНИЙ НЕКАЛЬКУЛЬОЗНИЙ ХОЛЕЦИСТИТ У СПОЛУ</w:t>
            </w:r>
            <w:r>
              <w:rPr>
                <w:b/>
                <w:sz w:val="28"/>
              </w:rPr>
              <w:softHyphen/>
            </w:r>
            <w:r w:rsidRPr="00654CA7">
              <w:rPr>
                <w:b/>
                <w:sz w:val="28"/>
              </w:rPr>
              <w:t>ЧЕН</w:t>
            </w:r>
            <w:r>
              <w:rPr>
                <w:b/>
                <w:sz w:val="28"/>
              </w:rPr>
              <w:softHyphen/>
            </w:r>
            <w:r w:rsidRPr="00654CA7">
              <w:rPr>
                <w:b/>
                <w:sz w:val="28"/>
              </w:rPr>
              <w:t xml:space="preserve">НІ З ГІПЕРТОНІЧНОЮ ХВОРОБОЮ </w:t>
            </w:r>
            <w:r>
              <w:rPr>
                <w:b/>
                <w:sz w:val="28"/>
              </w:rPr>
              <w:t>………………………….</w:t>
            </w:r>
          </w:p>
        </w:tc>
        <w:tc>
          <w:tcPr>
            <w:tcW w:w="822" w:type="dxa"/>
            <w:shd w:val="clear" w:color="auto" w:fill="auto"/>
          </w:tcPr>
          <w:p w:rsidR="00922297" w:rsidRDefault="00922297" w:rsidP="005F7006">
            <w:pPr>
              <w:pStyle w:val="25"/>
              <w:spacing w:after="0" w:line="360" w:lineRule="auto"/>
              <w:ind w:left="0"/>
              <w:jc w:val="center"/>
              <w:rPr>
                <w:szCs w:val="28"/>
              </w:rPr>
            </w:pPr>
          </w:p>
          <w:p w:rsidR="00922297" w:rsidRDefault="00922297" w:rsidP="005F7006">
            <w:pPr>
              <w:pStyle w:val="25"/>
              <w:spacing w:after="0" w:line="360" w:lineRule="auto"/>
              <w:ind w:left="0"/>
              <w:jc w:val="center"/>
              <w:rPr>
                <w:szCs w:val="28"/>
              </w:rPr>
            </w:pPr>
          </w:p>
          <w:p w:rsidR="00922297" w:rsidRDefault="00922297" w:rsidP="005F7006">
            <w:pPr>
              <w:pStyle w:val="25"/>
              <w:spacing w:after="0" w:line="360" w:lineRule="auto"/>
              <w:ind w:left="0"/>
              <w:jc w:val="center"/>
              <w:rPr>
                <w:szCs w:val="28"/>
              </w:rPr>
            </w:pPr>
          </w:p>
          <w:p w:rsidR="00922297" w:rsidRPr="00410A2B" w:rsidRDefault="00922297" w:rsidP="005F7006">
            <w:pPr>
              <w:pStyle w:val="25"/>
              <w:spacing w:after="0" w:line="360" w:lineRule="auto"/>
              <w:ind w:left="0"/>
              <w:jc w:val="center"/>
              <w:rPr>
                <w:szCs w:val="28"/>
              </w:rPr>
            </w:pPr>
            <w:r>
              <w:rPr>
                <w:szCs w:val="28"/>
              </w:rPr>
              <w:t>90</w:t>
            </w:r>
          </w:p>
        </w:tc>
      </w:tr>
      <w:tr w:rsidR="00922297" w:rsidRPr="00415179" w:rsidTr="005F7006">
        <w:tc>
          <w:tcPr>
            <w:tcW w:w="8748" w:type="dxa"/>
            <w:shd w:val="clear" w:color="auto" w:fill="auto"/>
          </w:tcPr>
          <w:p w:rsidR="00922297" w:rsidRPr="000E5142" w:rsidRDefault="00922297" w:rsidP="005F7006">
            <w:pPr>
              <w:spacing w:line="360" w:lineRule="auto"/>
              <w:rPr>
                <w:bCs/>
                <w:sz w:val="28"/>
                <w:szCs w:val="28"/>
              </w:rPr>
            </w:pPr>
            <w:r w:rsidRPr="000E5142">
              <w:rPr>
                <w:sz w:val="28"/>
              </w:rPr>
              <w:t>6.1. Вплив комбінації тіотриазоліну та циклоферону на клінічну симптома</w:t>
            </w:r>
            <w:r>
              <w:rPr>
                <w:sz w:val="28"/>
              </w:rPr>
              <w:t>тику у хворих на ХНХ, у</w:t>
            </w:r>
            <w:r w:rsidRPr="000E5142">
              <w:rPr>
                <w:sz w:val="28"/>
              </w:rPr>
              <w:t xml:space="preserve"> сполученні з ГХ</w:t>
            </w:r>
            <w:r>
              <w:rPr>
                <w:sz w:val="28"/>
              </w:rPr>
              <w:t>…………………….</w:t>
            </w:r>
          </w:p>
        </w:tc>
        <w:tc>
          <w:tcPr>
            <w:tcW w:w="822" w:type="dxa"/>
            <w:shd w:val="clear" w:color="auto" w:fill="auto"/>
          </w:tcPr>
          <w:p w:rsidR="00922297" w:rsidRDefault="00922297" w:rsidP="005F7006">
            <w:pPr>
              <w:pStyle w:val="25"/>
              <w:spacing w:after="0" w:line="360" w:lineRule="auto"/>
              <w:ind w:left="0"/>
              <w:jc w:val="center"/>
              <w:rPr>
                <w:szCs w:val="28"/>
              </w:rPr>
            </w:pPr>
          </w:p>
          <w:p w:rsidR="00922297" w:rsidRPr="000E5142" w:rsidRDefault="00922297" w:rsidP="005F7006">
            <w:pPr>
              <w:pStyle w:val="25"/>
              <w:spacing w:after="0" w:line="360" w:lineRule="auto"/>
              <w:ind w:left="0"/>
              <w:jc w:val="center"/>
              <w:rPr>
                <w:szCs w:val="28"/>
              </w:rPr>
            </w:pPr>
            <w:r>
              <w:rPr>
                <w:szCs w:val="28"/>
              </w:rPr>
              <w:t>90</w:t>
            </w:r>
          </w:p>
        </w:tc>
      </w:tr>
      <w:tr w:rsidR="00922297" w:rsidRPr="00415179" w:rsidTr="005F7006">
        <w:tc>
          <w:tcPr>
            <w:tcW w:w="8748" w:type="dxa"/>
            <w:shd w:val="clear" w:color="auto" w:fill="auto"/>
          </w:tcPr>
          <w:p w:rsidR="00922297" w:rsidRPr="000E5142" w:rsidRDefault="00922297" w:rsidP="005F7006">
            <w:pPr>
              <w:spacing w:line="360" w:lineRule="auto"/>
              <w:rPr>
                <w:sz w:val="28"/>
              </w:rPr>
            </w:pPr>
            <w:r w:rsidRPr="000E5142">
              <w:rPr>
                <w:spacing w:val="-4"/>
                <w:sz w:val="28"/>
                <w:szCs w:val="28"/>
              </w:rPr>
              <w:t>6.2 Вплив комбінації тіотриазоліну та циклоферону на функ</w:t>
            </w:r>
            <w:r w:rsidRPr="000E5142">
              <w:rPr>
                <w:spacing w:val="-4"/>
                <w:sz w:val="28"/>
                <w:szCs w:val="28"/>
              </w:rPr>
              <w:softHyphen/>
              <w:t>ціо</w:t>
            </w:r>
            <w:r w:rsidRPr="000E5142">
              <w:rPr>
                <w:spacing w:val="-4"/>
                <w:sz w:val="28"/>
                <w:szCs w:val="28"/>
              </w:rPr>
              <w:softHyphen/>
              <w:t>на</w:t>
            </w:r>
            <w:r w:rsidRPr="000E5142">
              <w:rPr>
                <w:spacing w:val="-4"/>
                <w:sz w:val="28"/>
                <w:szCs w:val="28"/>
              </w:rPr>
              <w:softHyphen/>
              <w:t>ль</w:t>
            </w:r>
            <w:r w:rsidRPr="000E5142">
              <w:rPr>
                <w:spacing w:val="-4"/>
                <w:sz w:val="28"/>
                <w:szCs w:val="28"/>
              </w:rPr>
              <w:softHyphen/>
              <w:t>ний стан жовчовивідних шляхів та властивості жовчі та стан</w:t>
            </w:r>
            <w:r>
              <w:rPr>
                <w:spacing w:val="-4"/>
                <w:sz w:val="28"/>
                <w:szCs w:val="28"/>
              </w:rPr>
              <w:t>…</w:t>
            </w:r>
            <w:r>
              <w:rPr>
                <w:spacing w:val="-2"/>
                <w:sz w:val="28"/>
                <w:szCs w:val="28"/>
              </w:rPr>
              <w:t>………………</w:t>
            </w:r>
          </w:p>
        </w:tc>
        <w:tc>
          <w:tcPr>
            <w:tcW w:w="822" w:type="dxa"/>
            <w:shd w:val="clear" w:color="auto" w:fill="auto"/>
          </w:tcPr>
          <w:p w:rsidR="00922297" w:rsidRDefault="00922297" w:rsidP="005F7006">
            <w:pPr>
              <w:pStyle w:val="25"/>
              <w:spacing w:after="0" w:line="360" w:lineRule="auto"/>
              <w:ind w:left="0"/>
              <w:jc w:val="center"/>
              <w:rPr>
                <w:szCs w:val="28"/>
              </w:rPr>
            </w:pPr>
          </w:p>
          <w:p w:rsidR="00922297" w:rsidRPr="000E5142" w:rsidRDefault="00922297" w:rsidP="005F7006">
            <w:pPr>
              <w:pStyle w:val="25"/>
              <w:spacing w:after="0" w:line="360" w:lineRule="auto"/>
              <w:ind w:left="0"/>
              <w:jc w:val="center"/>
              <w:rPr>
                <w:szCs w:val="28"/>
              </w:rPr>
            </w:pPr>
            <w:r>
              <w:rPr>
                <w:szCs w:val="28"/>
              </w:rPr>
              <w:t>94</w:t>
            </w:r>
          </w:p>
        </w:tc>
      </w:tr>
      <w:tr w:rsidR="00922297" w:rsidRPr="00415179" w:rsidTr="005F7006">
        <w:tc>
          <w:tcPr>
            <w:tcW w:w="8748" w:type="dxa"/>
            <w:shd w:val="clear" w:color="auto" w:fill="auto"/>
          </w:tcPr>
          <w:p w:rsidR="00922297" w:rsidRPr="000E5142" w:rsidRDefault="00922297" w:rsidP="005F7006">
            <w:pPr>
              <w:spacing w:line="360" w:lineRule="auto"/>
              <w:rPr>
                <w:sz w:val="28"/>
              </w:rPr>
            </w:pPr>
            <w:r w:rsidRPr="000E5142">
              <w:rPr>
                <w:bCs/>
                <w:sz w:val="28"/>
                <w:szCs w:val="28"/>
              </w:rPr>
              <w:t>6.3. Динаміка</w:t>
            </w:r>
            <w:r>
              <w:rPr>
                <w:bCs/>
                <w:sz w:val="28"/>
                <w:szCs w:val="28"/>
              </w:rPr>
              <w:t xml:space="preserve"> показників</w:t>
            </w:r>
            <w:r w:rsidRPr="000E5142">
              <w:rPr>
                <w:bCs/>
                <w:sz w:val="28"/>
                <w:szCs w:val="28"/>
              </w:rPr>
              <w:t xml:space="preserve"> про- та антиоксидантної системи у хворих на ХНХ, </w:t>
            </w:r>
            <w:r>
              <w:rPr>
                <w:bCs/>
                <w:sz w:val="28"/>
                <w:szCs w:val="28"/>
              </w:rPr>
              <w:t xml:space="preserve">у сполученні </w:t>
            </w:r>
            <w:r w:rsidRPr="000E5142">
              <w:rPr>
                <w:bCs/>
                <w:sz w:val="28"/>
                <w:szCs w:val="28"/>
              </w:rPr>
              <w:t>з ГХ</w:t>
            </w:r>
            <w:r>
              <w:rPr>
                <w:bCs/>
                <w:sz w:val="28"/>
                <w:szCs w:val="28"/>
              </w:rPr>
              <w:t>,</w:t>
            </w:r>
            <w:r w:rsidRPr="000E5142">
              <w:rPr>
                <w:bCs/>
                <w:sz w:val="28"/>
                <w:szCs w:val="28"/>
              </w:rPr>
              <w:t xml:space="preserve"> під впливом комбінації тіотриазоліну та циклоферону. </w:t>
            </w:r>
          </w:p>
        </w:tc>
        <w:tc>
          <w:tcPr>
            <w:tcW w:w="822" w:type="dxa"/>
            <w:shd w:val="clear" w:color="auto" w:fill="auto"/>
          </w:tcPr>
          <w:p w:rsidR="00922297" w:rsidRDefault="00922297" w:rsidP="005F7006">
            <w:pPr>
              <w:pStyle w:val="25"/>
              <w:spacing w:after="0" w:line="360" w:lineRule="auto"/>
              <w:ind w:left="0"/>
              <w:jc w:val="center"/>
              <w:rPr>
                <w:szCs w:val="28"/>
              </w:rPr>
            </w:pPr>
          </w:p>
          <w:p w:rsidR="00922297" w:rsidRPr="000E5142" w:rsidRDefault="00922297" w:rsidP="005F7006">
            <w:pPr>
              <w:pStyle w:val="25"/>
              <w:spacing w:after="0" w:line="360" w:lineRule="auto"/>
              <w:ind w:left="0"/>
              <w:jc w:val="center"/>
              <w:rPr>
                <w:szCs w:val="28"/>
              </w:rPr>
            </w:pPr>
            <w:r>
              <w:rPr>
                <w:szCs w:val="28"/>
              </w:rPr>
              <w:t>99</w:t>
            </w:r>
          </w:p>
        </w:tc>
      </w:tr>
      <w:tr w:rsidR="00922297" w:rsidRPr="00415179" w:rsidTr="005F7006">
        <w:tc>
          <w:tcPr>
            <w:tcW w:w="8748" w:type="dxa"/>
            <w:shd w:val="clear" w:color="auto" w:fill="auto"/>
          </w:tcPr>
          <w:p w:rsidR="00922297" w:rsidRPr="000E5142" w:rsidRDefault="00922297" w:rsidP="005F7006">
            <w:pPr>
              <w:spacing w:line="360" w:lineRule="auto"/>
              <w:rPr>
                <w:sz w:val="28"/>
              </w:rPr>
            </w:pPr>
            <w:r w:rsidRPr="000E5142">
              <w:rPr>
                <w:sz w:val="28"/>
                <w:szCs w:val="28"/>
              </w:rPr>
              <w:t>6.4. Вплив комбінації циклоферону та тіотриазоліну на інтерфе</w:t>
            </w:r>
            <w:r w:rsidRPr="000E5142">
              <w:rPr>
                <w:sz w:val="28"/>
                <w:szCs w:val="28"/>
              </w:rPr>
              <w:softHyphen/>
              <w:t>ро</w:t>
            </w:r>
            <w:r w:rsidRPr="000E5142">
              <w:rPr>
                <w:sz w:val="28"/>
                <w:szCs w:val="28"/>
              </w:rPr>
              <w:softHyphen/>
              <w:t>но</w:t>
            </w:r>
            <w:r w:rsidRPr="000E5142">
              <w:rPr>
                <w:sz w:val="28"/>
                <w:szCs w:val="28"/>
              </w:rPr>
              <w:softHyphen/>
              <w:t>вий статус у хворих із коморбідною патологією</w:t>
            </w:r>
            <w:r>
              <w:rPr>
                <w:sz w:val="28"/>
                <w:szCs w:val="28"/>
              </w:rPr>
              <w:t>…………………………</w:t>
            </w:r>
          </w:p>
        </w:tc>
        <w:tc>
          <w:tcPr>
            <w:tcW w:w="822" w:type="dxa"/>
            <w:shd w:val="clear" w:color="auto" w:fill="auto"/>
          </w:tcPr>
          <w:p w:rsidR="00922297" w:rsidRDefault="00922297" w:rsidP="005F7006">
            <w:pPr>
              <w:pStyle w:val="25"/>
              <w:spacing w:after="0" w:line="360" w:lineRule="auto"/>
              <w:ind w:left="0"/>
              <w:jc w:val="center"/>
              <w:rPr>
                <w:szCs w:val="28"/>
              </w:rPr>
            </w:pPr>
          </w:p>
          <w:p w:rsidR="00922297" w:rsidRPr="000E5142" w:rsidRDefault="00922297" w:rsidP="005F7006">
            <w:pPr>
              <w:pStyle w:val="25"/>
              <w:spacing w:after="0" w:line="360" w:lineRule="auto"/>
              <w:ind w:left="0"/>
              <w:jc w:val="center"/>
              <w:rPr>
                <w:szCs w:val="28"/>
              </w:rPr>
            </w:pPr>
            <w:r>
              <w:rPr>
                <w:szCs w:val="28"/>
              </w:rPr>
              <w:lastRenderedPageBreak/>
              <w:t>106</w:t>
            </w:r>
          </w:p>
        </w:tc>
      </w:tr>
      <w:tr w:rsidR="00922297" w:rsidRPr="00415179" w:rsidTr="005F7006">
        <w:tc>
          <w:tcPr>
            <w:tcW w:w="8748" w:type="dxa"/>
            <w:shd w:val="clear" w:color="auto" w:fill="auto"/>
          </w:tcPr>
          <w:p w:rsidR="00922297" w:rsidRPr="00410A2B" w:rsidRDefault="00922297" w:rsidP="005F7006">
            <w:pPr>
              <w:pStyle w:val="25"/>
              <w:spacing w:after="0" w:line="360" w:lineRule="auto"/>
              <w:ind w:left="0"/>
              <w:rPr>
                <w:szCs w:val="28"/>
              </w:rPr>
            </w:pPr>
            <w:r w:rsidRPr="00410A2B">
              <w:rPr>
                <w:b/>
                <w:szCs w:val="28"/>
              </w:rPr>
              <w:lastRenderedPageBreak/>
              <w:t>АНАЛІЗ І УЗАГАЛЬНЕННЯ РЕЗУЛЬТАТІВ ДОСЛІДЖЕ</w:t>
            </w:r>
            <w:r w:rsidRPr="00410A2B">
              <w:rPr>
                <w:b/>
                <w:szCs w:val="28"/>
              </w:rPr>
              <w:t>Н</w:t>
            </w:r>
            <w:r w:rsidRPr="00410A2B">
              <w:rPr>
                <w:b/>
                <w:szCs w:val="28"/>
              </w:rPr>
              <w:t>НЯ</w:t>
            </w:r>
            <w:r w:rsidRPr="00410A2B">
              <w:rPr>
                <w:szCs w:val="28"/>
              </w:rPr>
              <w:t>…..</w:t>
            </w:r>
          </w:p>
        </w:tc>
        <w:tc>
          <w:tcPr>
            <w:tcW w:w="822" w:type="dxa"/>
            <w:shd w:val="clear" w:color="auto" w:fill="auto"/>
          </w:tcPr>
          <w:p w:rsidR="00922297" w:rsidRPr="00410A2B" w:rsidRDefault="00922297" w:rsidP="005F7006">
            <w:pPr>
              <w:pStyle w:val="25"/>
              <w:spacing w:after="0" w:line="360" w:lineRule="auto"/>
              <w:ind w:left="0"/>
              <w:jc w:val="center"/>
              <w:rPr>
                <w:szCs w:val="28"/>
              </w:rPr>
            </w:pPr>
            <w:r>
              <w:rPr>
                <w:szCs w:val="28"/>
              </w:rPr>
              <w:t>115</w:t>
            </w:r>
          </w:p>
        </w:tc>
      </w:tr>
      <w:tr w:rsidR="00922297" w:rsidRPr="00415179" w:rsidTr="005F7006">
        <w:tc>
          <w:tcPr>
            <w:tcW w:w="8748" w:type="dxa"/>
            <w:shd w:val="clear" w:color="auto" w:fill="auto"/>
          </w:tcPr>
          <w:p w:rsidR="00922297" w:rsidRPr="00410A2B" w:rsidRDefault="00922297" w:rsidP="005F7006">
            <w:pPr>
              <w:pStyle w:val="25"/>
              <w:spacing w:after="0" w:line="360" w:lineRule="auto"/>
              <w:ind w:left="0"/>
              <w:rPr>
                <w:szCs w:val="28"/>
              </w:rPr>
            </w:pPr>
            <w:r w:rsidRPr="00410A2B">
              <w:rPr>
                <w:b/>
                <w:szCs w:val="28"/>
              </w:rPr>
              <w:t>ВИСНО</w:t>
            </w:r>
            <w:r w:rsidRPr="00410A2B">
              <w:rPr>
                <w:b/>
                <w:szCs w:val="28"/>
              </w:rPr>
              <w:t>В</w:t>
            </w:r>
            <w:r w:rsidRPr="00410A2B">
              <w:rPr>
                <w:b/>
                <w:szCs w:val="28"/>
              </w:rPr>
              <w:t>КИ</w:t>
            </w:r>
            <w:r w:rsidRPr="00410A2B">
              <w:rPr>
                <w:szCs w:val="28"/>
              </w:rPr>
              <w:t>………………………………………………………………..</w:t>
            </w:r>
          </w:p>
        </w:tc>
        <w:tc>
          <w:tcPr>
            <w:tcW w:w="822" w:type="dxa"/>
            <w:shd w:val="clear" w:color="auto" w:fill="auto"/>
          </w:tcPr>
          <w:p w:rsidR="00922297" w:rsidRPr="00410A2B" w:rsidRDefault="00922297" w:rsidP="005F7006">
            <w:pPr>
              <w:pStyle w:val="25"/>
              <w:spacing w:after="0" w:line="360" w:lineRule="auto"/>
              <w:ind w:left="0"/>
              <w:jc w:val="center"/>
              <w:rPr>
                <w:szCs w:val="28"/>
              </w:rPr>
            </w:pPr>
            <w:r>
              <w:rPr>
                <w:szCs w:val="28"/>
              </w:rPr>
              <w:t>129</w:t>
            </w:r>
          </w:p>
        </w:tc>
      </w:tr>
      <w:tr w:rsidR="00922297" w:rsidRPr="00415179" w:rsidTr="005F7006">
        <w:tc>
          <w:tcPr>
            <w:tcW w:w="8748" w:type="dxa"/>
            <w:shd w:val="clear" w:color="auto" w:fill="auto"/>
          </w:tcPr>
          <w:p w:rsidR="00922297" w:rsidRPr="00410A2B" w:rsidRDefault="00922297" w:rsidP="005F7006">
            <w:pPr>
              <w:pStyle w:val="25"/>
              <w:spacing w:after="0" w:line="360" w:lineRule="auto"/>
              <w:ind w:left="0"/>
              <w:rPr>
                <w:szCs w:val="28"/>
              </w:rPr>
            </w:pPr>
            <w:r w:rsidRPr="00410A2B">
              <w:rPr>
                <w:b/>
                <w:szCs w:val="28"/>
              </w:rPr>
              <w:t>ПРАКТИЧНІ РЕКОМЕНД</w:t>
            </w:r>
            <w:r w:rsidRPr="00410A2B">
              <w:rPr>
                <w:b/>
                <w:szCs w:val="28"/>
              </w:rPr>
              <w:t>А</w:t>
            </w:r>
            <w:r w:rsidRPr="00410A2B">
              <w:rPr>
                <w:b/>
                <w:szCs w:val="28"/>
              </w:rPr>
              <w:t>ЦІЇ</w:t>
            </w:r>
            <w:r w:rsidRPr="00410A2B">
              <w:rPr>
                <w:szCs w:val="28"/>
              </w:rPr>
              <w:t>………………………………...............</w:t>
            </w:r>
          </w:p>
        </w:tc>
        <w:tc>
          <w:tcPr>
            <w:tcW w:w="822" w:type="dxa"/>
            <w:shd w:val="clear" w:color="auto" w:fill="auto"/>
          </w:tcPr>
          <w:p w:rsidR="00922297" w:rsidRPr="00410A2B" w:rsidRDefault="00922297" w:rsidP="005F7006">
            <w:pPr>
              <w:pStyle w:val="25"/>
              <w:spacing w:after="0" w:line="360" w:lineRule="auto"/>
              <w:ind w:left="0"/>
              <w:jc w:val="center"/>
              <w:rPr>
                <w:szCs w:val="28"/>
              </w:rPr>
            </w:pPr>
            <w:r>
              <w:rPr>
                <w:szCs w:val="28"/>
              </w:rPr>
              <w:t>131</w:t>
            </w:r>
          </w:p>
        </w:tc>
      </w:tr>
      <w:tr w:rsidR="00922297" w:rsidRPr="00415179" w:rsidTr="005F7006">
        <w:tc>
          <w:tcPr>
            <w:tcW w:w="8748" w:type="dxa"/>
            <w:shd w:val="clear" w:color="auto" w:fill="auto"/>
          </w:tcPr>
          <w:p w:rsidR="00922297" w:rsidRPr="00410A2B" w:rsidRDefault="00922297" w:rsidP="005F7006">
            <w:pPr>
              <w:pStyle w:val="25"/>
              <w:spacing w:after="0" w:line="360" w:lineRule="auto"/>
              <w:ind w:left="0"/>
              <w:rPr>
                <w:szCs w:val="28"/>
              </w:rPr>
            </w:pPr>
            <w:r w:rsidRPr="00410A2B">
              <w:rPr>
                <w:b/>
                <w:szCs w:val="28"/>
              </w:rPr>
              <w:t>СПИСОК ВИКОРИСТАНИХ ДЖЕРЕЛ</w:t>
            </w:r>
            <w:r w:rsidRPr="00410A2B">
              <w:rPr>
                <w:szCs w:val="28"/>
              </w:rPr>
              <w:t>…………………………….....</w:t>
            </w:r>
          </w:p>
        </w:tc>
        <w:tc>
          <w:tcPr>
            <w:tcW w:w="822" w:type="dxa"/>
            <w:shd w:val="clear" w:color="auto" w:fill="auto"/>
          </w:tcPr>
          <w:p w:rsidR="00922297" w:rsidRPr="00410A2B" w:rsidRDefault="00922297" w:rsidP="005F7006">
            <w:pPr>
              <w:pStyle w:val="25"/>
              <w:spacing w:after="0" w:line="360" w:lineRule="auto"/>
              <w:ind w:left="0"/>
              <w:jc w:val="center"/>
              <w:rPr>
                <w:szCs w:val="28"/>
              </w:rPr>
            </w:pPr>
            <w:r>
              <w:rPr>
                <w:szCs w:val="28"/>
              </w:rPr>
              <w:t>132</w:t>
            </w:r>
          </w:p>
        </w:tc>
      </w:tr>
    </w:tbl>
    <w:p w:rsidR="00922297" w:rsidRDefault="00922297" w:rsidP="00922297">
      <w:pPr>
        <w:pStyle w:val="25"/>
        <w:spacing w:after="0" w:line="360" w:lineRule="auto"/>
        <w:jc w:val="center"/>
        <w:rPr>
          <w:b/>
          <w:szCs w:val="28"/>
        </w:rPr>
      </w:pPr>
      <w:r>
        <w:rPr>
          <w:b/>
          <w:szCs w:val="28"/>
        </w:rPr>
        <w:br w:type="page"/>
      </w:r>
      <w:r w:rsidRPr="00410A2B">
        <w:rPr>
          <w:b/>
          <w:szCs w:val="28"/>
        </w:rPr>
        <w:lastRenderedPageBreak/>
        <w:t>Список умовних скорочень</w:t>
      </w:r>
    </w:p>
    <w:tbl>
      <w:tblPr>
        <w:tblStyle w:val="afffffffffffff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7560"/>
      </w:tblGrid>
      <w:tr w:rsidR="00922297" w:rsidTr="005F7006">
        <w:tc>
          <w:tcPr>
            <w:tcW w:w="1908" w:type="dxa"/>
          </w:tcPr>
          <w:p w:rsidR="00922297" w:rsidRPr="000F0850" w:rsidRDefault="00922297" w:rsidP="005F7006">
            <w:pPr>
              <w:pStyle w:val="25"/>
              <w:spacing w:after="0" w:line="360" w:lineRule="auto"/>
              <w:ind w:left="0"/>
              <w:jc w:val="center"/>
            </w:pPr>
            <w:r>
              <w:t>АГ</w:t>
            </w:r>
          </w:p>
        </w:tc>
        <w:tc>
          <w:tcPr>
            <w:tcW w:w="7560" w:type="dxa"/>
          </w:tcPr>
          <w:p w:rsidR="00922297" w:rsidRPr="00951D4A" w:rsidRDefault="00922297" w:rsidP="005F7006">
            <w:pPr>
              <w:pStyle w:val="25"/>
              <w:spacing w:after="0" w:line="360" w:lineRule="auto"/>
              <w:ind w:left="0"/>
            </w:pPr>
            <w:r>
              <w:t>- артеріальна гіпертензія</w:t>
            </w:r>
          </w:p>
        </w:tc>
      </w:tr>
      <w:tr w:rsidR="00922297" w:rsidTr="005F7006">
        <w:tc>
          <w:tcPr>
            <w:tcW w:w="1908" w:type="dxa"/>
          </w:tcPr>
          <w:p w:rsidR="00922297" w:rsidRDefault="00922297" w:rsidP="005F7006">
            <w:pPr>
              <w:pStyle w:val="25"/>
              <w:spacing w:after="0" w:line="360" w:lineRule="auto"/>
              <w:ind w:left="0"/>
              <w:jc w:val="center"/>
            </w:pPr>
            <w:r w:rsidRPr="00547B0F">
              <w:rPr>
                <w:szCs w:val="28"/>
              </w:rPr>
              <w:t>АЗСЛШ</w:t>
            </w:r>
          </w:p>
        </w:tc>
        <w:tc>
          <w:tcPr>
            <w:tcW w:w="7560" w:type="dxa"/>
          </w:tcPr>
          <w:p w:rsidR="00922297" w:rsidRDefault="00922297" w:rsidP="005F7006">
            <w:pPr>
              <w:pStyle w:val="25"/>
              <w:spacing w:after="0" w:line="360" w:lineRule="auto"/>
              <w:ind w:left="0"/>
            </w:pPr>
            <w:r>
              <w:rPr>
                <w:szCs w:val="28"/>
              </w:rPr>
              <w:t xml:space="preserve">- </w:t>
            </w:r>
            <w:r w:rsidRPr="00547B0F">
              <w:rPr>
                <w:szCs w:val="28"/>
              </w:rPr>
              <w:t>амплитуда руху задньої стінки</w:t>
            </w:r>
            <w:r>
              <w:rPr>
                <w:szCs w:val="28"/>
              </w:rPr>
              <w:t xml:space="preserve"> лівого</w:t>
            </w:r>
            <w:r w:rsidRPr="00547B0F">
              <w:rPr>
                <w:szCs w:val="28"/>
              </w:rPr>
              <w:t xml:space="preserve"> шлуночка </w:t>
            </w:r>
          </w:p>
        </w:tc>
      </w:tr>
      <w:tr w:rsidR="00922297" w:rsidTr="005F7006">
        <w:tc>
          <w:tcPr>
            <w:tcW w:w="1908" w:type="dxa"/>
          </w:tcPr>
          <w:p w:rsidR="00922297" w:rsidRPr="000F0850" w:rsidRDefault="00922297" w:rsidP="005F7006">
            <w:pPr>
              <w:pStyle w:val="25"/>
              <w:spacing w:after="0" w:line="360" w:lineRule="auto"/>
              <w:ind w:left="0"/>
              <w:jc w:val="center"/>
              <w:rPr>
                <w:szCs w:val="28"/>
              </w:rPr>
            </w:pPr>
            <w:r w:rsidRPr="000F0850">
              <w:t>АлАТ</w:t>
            </w:r>
          </w:p>
        </w:tc>
        <w:tc>
          <w:tcPr>
            <w:tcW w:w="7560" w:type="dxa"/>
          </w:tcPr>
          <w:p w:rsidR="00922297" w:rsidRPr="00951D4A" w:rsidRDefault="00922297" w:rsidP="005F7006">
            <w:pPr>
              <w:pStyle w:val="25"/>
              <w:spacing w:after="0" w:line="360" w:lineRule="auto"/>
              <w:ind w:left="0"/>
              <w:rPr>
                <w:szCs w:val="28"/>
              </w:rPr>
            </w:pPr>
            <w:r>
              <w:t>-</w:t>
            </w:r>
            <w:r w:rsidRPr="00951D4A">
              <w:t xml:space="preserve"> аланінамінотрансфераза </w:t>
            </w:r>
          </w:p>
        </w:tc>
      </w:tr>
      <w:tr w:rsidR="00922297" w:rsidTr="005F7006">
        <w:tc>
          <w:tcPr>
            <w:tcW w:w="1908" w:type="dxa"/>
          </w:tcPr>
          <w:p w:rsidR="00922297" w:rsidRPr="000F0850" w:rsidRDefault="00922297" w:rsidP="005F7006">
            <w:pPr>
              <w:pStyle w:val="25"/>
              <w:spacing w:after="0" w:line="360" w:lineRule="auto"/>
              <w:ind w:left="0"/>
              <w:jc w:val="center"/>
            </w:pPr>
            <w:r w:rsidRPr="00547B0F">
              <w:rPr>
                <w:szCs w:val="28"/>
              </w:rPr>
              <w:t>АМШП</w:t>
            </w:r>
          </w:p>
        </w:tc>
        <w:tc>
          <w:tcPr>
            <w:tcW w:w="7560" w:type="dxa"/>
          </w:tcPr>
          <w:p w:rsidR="00922297" w:rsidRPr="00951D4A" w:rsidRDefault="00922297" w:rsidP="005F7006">
            <w:pPr>
              <w:pStyle w:val="25"/>
              <w:spacing w:after="0" w:line="360" w:lineRule="auto"/>
              <w:ind w:left="0"/>
            </w:pPr>
            <w:r>
              <w:rPr>
                <w:szCs w:val="28"/>
              </w:rPr>
              <w:t xml:space="preserve">- амплітуда </w:t>
            </w:r>
            <w:r w:rsidRPr="00547B0F">
              <w:rPr>
                <w:szCs w:val="28"/>
              </w:rPr>
              <w:t>міжшлу</w:t>
            </w:r>
            <w:r w:rsidRPr="00547B0F">
              <w:rPr>
                <w:szCs w:val="28"/>
              </w:rPr>
              <w:softHyphen/>
              <w:t>ноч</w:t>
            </w:r>
            <w:r w:rsidRPr="00547B0F">
              <w:rPr>
                <w:szCs w:val="28"/>
              </w:rPr>
              <w:softHyphen/>
              <w:t>кової перетинки</w:t>
            </w:r>
          </w:p>
        </w:tc>
      </w:tr>
      <w:tr w:rsidR="00922297" w:rsidTr="005F7006">
        <w:tc>
          <w:tcPr>
            <w:tcW w:w="1908" w:type="dxa"/>
          </w:tcPr>
          <w:p w:rsidR="00922297" w:rsidRPr="000F0850" w:rsidRDefault="00922297" w:rsidP="005F7006">
            <w:pPr>
              <w:pStyle w:val="25"/>
              <w:spacing w:after="0" w:line="360" w:lineRule="auto"/>
              <w:ind w:left="0"/>
              <w:jc w:val="center"/>
              <w:rPr>
                <w:szCs w:val="28"/>
              </w:rPr>
            </w:pPr>
            <w:r w:rsidRPr="000F0850">
              <w:rPr>
                <w:szCs w:val="28"/>
              </w:rPr>
              <w:t>АОЗ</w:t>
            </w:r>
          </w:p>
        </w:tc>
        <w:tc>
          <w:tcPr>
            <w:tcW w:w="7560" w:type="dxa"/>
          </w:tcPr>
          <w:p w:rsidR="00922297" w:rsidRPr="00951D4A" w:rsidRDefault="00922297" w:rsidP="005F7006">
            <w:pPr>
              <w:pStyle w:val="25"/>
              <w:spacing w:after="0" w:line="360" w:lineRule="auto"/>
              <w:ind w:left="0"/>
              <w:rPr>
                <w:szCs w:val="28"/>
              </w:rPr>
            </w:pPr>
            <w:r w:rsidRPr="00951D4A">
              <w:rPr>
                <w:szCs w:val="28"/>
              </w:rPr>
              <w:t>- антиоксидантний захист</w:t>
            </w:r>
          </w:p>
        </w:tc>
      </w:tr>
      <w:tr w:rsidR="00922297" w:rsidTr="005F7006">
        <w:tc>
          <w:tcPr>
            <w:tcW w:w="1908" w:type="dxa"/>
          </w:tcPr>
          <w:p w:rsidR="00922297" w:rsidRPr="000F0850" w:rsidRDefault="00922297" w:rsidP="005F7006">
            <w:pPr>
              <w:pStyle w:val="25"/>
              <w:spacing w:after="0" w:line="360" w:lineRule="auto"/>
              <w:ind w:left="0"/>
              <w:jc w:val="center"/>
              <w:rPr>
                <w:szCs w:val="28"/>
              </w:rPr>
            </w:pPr>
            <w:r>
              <w:rPr>
                <w:szCs w:val="28"/>
              </w:rPr>
              <w:t>АПФ</w:t>
            </w:r>
          </w:p>
        </w:tc>
        <w:tc>
          <w:tcPr>
            <w:tcW w:w="7560" w:type="dxa"/>
          </w:tcPr>
          <w:p w:rsidR="00922297" w:rsidRPr="00951D4A" w:rsidRDefault="00922297" w:rsidP="005F7006">
            <w:pPr>
              <w:pStyle w:val="25"/>
              <w:spacing w:after="0" w:line="360" w:lineRule="auto"/>
              <w:ind w:left="0"/>
              <w:rPr>
                <w:szCs w:val="28"/>
              </w:rPr>
            </w:pPr>
            <w:r>
              <w:rPr>
                <w:szCs w:val="28"/>
              </w:rPr>
              <w:t>- ангітензінперетворюючий фермент</w:t>
            </w:r>
          </w:p>
        </w:tc>
      </w:tr>
      <w:tr w:rsidR="00922297" w:rsidTr="005F7006">
        <w:tc>
          <w:tcPr>
            <w:tcW w:w="1908" w:type="dxa"/>
          </w:tcPr>
          <w:p w:rsidR="00922297" w:rsidRPr="000F0850" w:rsidRDefault="00922297" w:rsidP="005F7006">
            <w:pPr>
              <w:pStyle w:val="25"/>
              <w:spacing w:after="0" w:line="360" w:lineRule="auto"/>
              <w:ind w:left="0"/>
              <w:jc w:val="center"/>
              <w:rPr>
                <w:szCs w:val="28"/>
              </w:rPr>
            </w:pPr>
            <w:r w:rsidRPr="000F0850">
              <w:rPr>
                <w:szCs w:val="28"/>
              </w:rPr>
              <w:t>АсАТ</w:t>
            </w:r>
          </w:p>
        </w:tc>
        <w:tc>
          <w:tcPr>
            <w:tcW w:w="7560" w:type="dxa"/>
          </w:tcPr>
          <w:p w:rsidR="00922297" w:rsidRPr="00951D4A" w:rsidRDefault="00922297" w:rsidP="005F7006">
            <w:pPr>
              <w:pStyle w:val="25"/>
              <w:spacing w:after="0" w:line="360" w:lineRule="auto"/>
              <w:ind w:left="0"/>
              <w:rPr>
                <w:szCs w:val="28"/>
              </w:rPr>
            </w:pPr>
            <w:r w:rsidRPr="00951D4A">
              <w:rPr>
                <w:szCs w:val="28"/>
              </w:rPr>
              <w:t xml:space="preserve">- </w:t>
            </w:r>
            <w:r w:rsidRPr="00951D4A">
              <w:t>аспартатамінотрансфераза</w:t>
            </w:r>
          </w:p>
        </w:tc>
      </w:tr>
      <w:tr w:rsidR="00922297" w:rsidTr="005F7006">
        <w:tc>
          <w:tcPr>
            <w:tcW w:w="1908" w:type="dxa"/>
          </w:tcPr>
          <w:p w:rsidR="00922297" w:rsidRPr="000F0850" w:rsidRDefault="00922297" w:rsidP="005F7006">
            <w:pPr>
              <w:pStyle w:val="25"/>
              <w:spacing w:after="0" w:line="360" w:lineRule="auto"/>
              <w:ind w:left="0"/>
              <w:jc w:val="center"/>
              <w:rPr>
                <w:szCs w:val="28"/>
              </w:rPr>
            </w:pPr>
            <w:r>
              <w:rPr>
                <w:szCs w:val="28"/>
              </w:rPr>
              <w:t>АТ</w:t>
            </w:r>
          </w:p>
        </w:tc>
        <w:tc>
          <w:tcPr>
            <w:tcW w:w="7560" w:type="dxa"/>
          </w:tcPr>
          <w:p w:rsidR="00922297" w:rsidRPr="00951D4A" w:rsidRDefault="00922297" w:rsidP="005F7006">
            <w:pPr>
              <w:pStyle w:val="25"/>
              <w:spacing w:after="0" w:line="360" w:lineRule="auto"/>
              <w:ind w:left="0"/>
              <w:rPr>
                <w:szCs w:val="28"/>
              </w:rPr>
            </w:pPr>
            <w:r>
              <w:rPr>
                <w:szCs w:val="28"/>
              </w:rPr>
              <w:t>- артеріальний тиск</w:t>
            </w:r>
          </w:p>
        </w:tc>
      </w:tr>
      <w:tr w:rsidR="00922297" w:rsidTr="005F7006">
        <w:tc>
          <w:tcPr>
            <w:tcW w:w="1908" w:type="dxa"/>
          </w:tcPr>
          <w:p w:rsidR="00922297" w:rsidRDefault="00922297" w:rsidP="005F7006">
            <w:pPr>
              <w:pStyle w:val="25"/>
              <w:spacing w:after="0" w:line="360" w:lineRule="auto"/>
              <w:ind w:left="0"/>
              <w:jc w:val="center"/>
              <w:rPr>
                <w:szCs w:val="28"/>
              </w:rPr>
            </w:pPr>
            <w:r>
              <w:rPr>
                <w:szCs w:val="28"/>
              </w:rPr>
              <w:t>АТФ</w:t>
            </w:r>
          </w:p>
        </w:tc>
        <w:tc>
          <w:tcPr>
            <w:tcW w:w="7560" w:type="dxa"/>
          </w:tcPr>
          <w:p w:rsidR="00922297" w:rsidRPr="00AC191C" w:rsidRDefault="00922297" w:rsidP="005F7006">
            <w:pPr>
              <w:pStyle w:val="25"/>
              <w:spacing w:after="0" w:line="360" w:lineRule="auto"/>
              <w:ind w:left="0"/>
              <w:rPr>
                <w:szCs w:val="28"/>
              </w:rPr>
            </w:pPr>
            <w:r w:rsidRPr="00AC191C">
              <w:rPr>
                <w:szCs w:val="28"/>
              </w:rPr>
              <w:t>- а</w:t>
            </w:r>
            <w:r>
              <w:rPr>
                <w:bCs/>
                <w:szCs w:val="28"/>
              </w:rPr>
              <w:t>денозінтрифосфат</w:t>
            </w:r>
            <w:r w:rsidRPr="00AC191C">
              <w:rPr>
                <w:bCs/>
                <w:szCs w:val="28"/>
              </w:rPr>
              <w:t>ат</w:t>
            </w:r>
          </w:p>
        </w:tc>
      </w:tr>
      <w:tr w:rsidR="00922297" w:rsidTr="005F7006">
        <w:tc>
          <w:tcPr>
            <w:tcW w:w="1908" w:type="dxa"/>
          </w:tcPr>
          <w:p w:rsidR="00922297" w:rsidRPr="000F0850" w:rsidRDefault="00922297" w:rsidP="005F7006">
            <w:pPr>
              <w:pStyle w:val="25"/>
              <w:spacing w:after="0" w:line="360" w:lineRule="auto"/>
              <w:ind w:left="0"/>
              <w:jc w:val="center"/>
              <w:rPr>
                <w:szCs w:val="28"/>
              </w:rPr>
            </w:pPr>
            <w:r>
              <w:rPr>
                <w:szCs w:val="28"/>
              </w:rPr>
              <w:t>БДЗ</w:t>
            </w:r>
          </w:p>
        </w:tc>
        <w:tc>
          <w:tcPr>
            <w:tcW w:w="7560" w:type="dxa"/>
          </w:tcPr>
          <w:p w:rsidR="00922297" w:rsidRPr="00951D4A" w:rsidRDefault="00922297" w:rsidP="005F7006">
            <w:pPr>
              <w:pStyle w:val="25"/>
              <w:spacing w:after="0" w:line="360" w:lineRule="auto"/>
              <w:ind w:left="0"/>
              <w:rPr>
                <w:szCs w:val="28"/>
              </w:rPr>
            </w:pPr>
            <w:r>
              <w:rPr>
                <w:szCs w:val="28"/>
              </w:rPr>
              <w:t>- бага</w:t>
            </w:r>
            <w:r>
              <w:rPr>
                <w:szCs w:val="28"/>
              </w:rPr>
              <w:softHyphen/>
              <w:t>то</w:t>
            </w:r>
            <w:r>
              <w:rPr>
                <w:szCs w:val="28"/>
              </w:rPr>
              <w:softHyphen/>
              <w:t>етап</w:t>
            </w:r>
            <w:r>
              <w:rPr>
                <w:szCs w:val="28"/>
              </w:rPr>
              <w:softHyphen/>
              <w:t>не</w:t>
            </w:r>
            <w:r w:rsidRPr="00293E80">
              <w:rPr>
                <w:szCs w:val="28"/>
              </w:rPr>
              <w:t xml:space="preserve"> дуодена</w:t>
            </w:r>
            <w:r>
              <w:rPr>
                <w:szCs w:val="28"/>
              </w:rPr>
              <w:softHyphen/>
            </w:r>
            <w:r w:rsidRPr="00293E80">
              <w:rPr>
                <w:szCs w:val="28"/>
              </w:rPr>
              <w:t>ль</w:t>
            </w:r>
            <w:r>
              <w:rPr>
                <w:szCs w:val="28"/>
              </w:rPr>
              <w:softHyphen/>
              <w:t>не</w:t>
            </w:r>
            <w:r w:rsidRPr="00293E80">
              <w:rPr>
                <w:szCs w:val="28"/>
              </w:rPr>
              <w:t xml:space="preserve"> зондування </w:t>
            </w:r>
          </w:p>
        </w:tc>
      </w:tr>
      <w:tr w:rsidR="00922297" w:rsidTr="005F7006">
        <w:tc>
          <w:tcPr>
            <w:tcW w:w="1908" w:type="dxa"/>
          </w:tcPr>
          <w:p w:rsidR="00922297" w:rsidRPr="000F0850" w:rsidRDefault="00922297" w:rsidP="005F7006">
            <w:pPr>
              <w:pStyle w:val="25"/>
              <w:spacing w:after="0" w:line="360" w:lineRule="auto"/>
              <w:ind w:left="0"/>
              <w:jc w:val="center"/>
              <w:rPr>
                <w:szCs w:val="28"/>
              </w:rPr>
            </w:pPr>
            <w:r w:rsidRPr="000F0850">
              <w:t>БС</w:t>
            </w:r>
          </w:p>
        </w:tc>
        <w:tc>
          <w:tcPr>
            <w:tcW w:w="7560" w:type="dxa"/>
          </w:tcPr>
          <w:p w:rsidR="00922297" w:rsidRPr="00951D4A" w:rsidRDefault="00922297" w:rsidP="005F7006">
            <w:pPr>
              <w:pStyle w:val="25"/>
              <w:spacing w:after="0" w:line="360" w:lineRule="auto"/>
              <w:ind w:left="0"/>
              <w:rPr>
                <w:szCs w:val="28"/>
              </w:rPr>
            </w:pPr>
            <w:r w:rsidRPr="00951D4A">
              <w:rPr>
                <w:szCs w:val="28"/>
              </w:rPr>
              <w:t xml:space="preserve"> - біліарна система</w:t>
            </w:r>
          </w:p>
        </w:tc>
      </w:tr>
      <w:tr w:rsidR="00922297" w:rsidTr="005F7006">
        <w:tc>
          <w:tcPr>
            <w:tcW w:w="1908" w:type="dxa"/>
          </w:tcPr>
          <w:p w:rsidR="00922297" w:rsidRPr="000F0850" w:rsidRDefault="00922297" w:rsidP="005F7006">
            <w:pPr>
              <w:pStyle w:val="25"/>
              <w:spacing w:after="0" w:line="360" w:lineRule="auto"/>
              <w:ind w:left="0"/>
              <w:jc w:val="center"/>
              <w:rPr>
                <w:szCs w:val="28"/>
              </w:rPr>
            </w:pPr>
            <w:r w:rsidRPr="000F0850">
              <w:t>ВНС</w:t>
            </w:r>
          </w:p>
        </w:tc>
        <w:tc>
          <w:tcPr>
            <w:tcW w:w="7560" w:type="dxa"/>
          </w:tcPr>
          <w:p w:rsidR="00922297" w:rsidRPr="00951D4A" w:rsidRDefault="00922297" w:rsidP="005F7006">
            <w:pPr>
              <w:pStyle w:val="25"/>
              <w:spacing w:after="0" w:line="360" w:lineRule="auto"/>
              <w:ind w:left="0"/>
              <w:rPr>
                <w:szCs w:val="28"/>
              </w:rPr>
            </w:pPr>
            <w:r w:rsidRPr="00951D4A">
              <w:rPr>
                <w:szCs w:val="28"/>
              </w:rPr>
              <w:t>- вегетативна нервова система</w:t>
            </w:r>
          </w:p>
        </w:tc>
      </w:tr>
      <w:tr w:rsidR="00922297" w:rsidTr="005F7006">
        <w:tc>
          <w:tcPr>
            <w:tcW w:w="1908" w:type="dxa"/>
          </w:tcPr>
          <w:p w:rsidR="00922297" w:rsidRPr="000F0850" w:rsidRDefault="00922297" w:rsidP="005F7006">
            <w:pPr>
              <w:pStyle w:val="25"/>
              <w:spacing w:after="0" w:line="360" w:lineRule="auto"/>
              <w:ind w:left="0"/>
              <w:jc w:val="center"/>
              <w:rPr>
                <w:szCs w:val="28"/>
              </w:rPr>
            </w:pPr>
            <w:r w:rsidRPr="000F0850">
              <w:t>ВРО</w:t>
            </w:r>
          </w:p>
        </w:tc>
        <w:tc>
          <w:tcPr>
            <w:tcW w:w="7560" w:type="dxa"/>
          </w:tcPr>
          <w:p w:rsidR="00922297" w:rsidRPr="00951D4A" w:rsidRDefault="00922297" w:rsidP="005F7006">
            <w:pPr>
              <w:pStyle w:val="25"/>
              <w:spacing w:after="0" w:line="360" w:lineRule="auto"/>
              <w:ind w:left="0"/>
              <w:rPr>
                <w:szCs w:val="28"/>
              </w:rPr>
            </w:pPr>
            <w:r w:rsidRPr="00951D4A">
              <w:rPr>
                <w:szCs w:val="28"/>
              </w:rPr>
              <w:t>-</w:t>
            </w:r>
            <w:r>
              <w:rPr>
                <w:szCs w:val="28"/>
              </w:rPr>
              <w:t xml:space="preserve"> вільнорадик</w:t>
            </w:r>
            <w:r w:rsidRPr="00951D4A">
              <w:rPr>
                <w:szCs w:val="28"/>
              </w:rPr>
              <w:t>альне оксилення</w:t>
            </w:r>
          </w:p>
        </w:tc>
      </w:tr>
      <w:tr w:rsidR="00922297" w:rsidTr="005F7006">
        <w:tc>
          <w:tcPr>
            <w:tcW w:w="1908" w:type="dxa"/>
          </w:tcPr>
          <w:p w:rsidR="00922297" w:rsidRPr="000F0850" w:rsidRDefault="00922297" w:rsidP="005F7006">
            <w:pPr>
              <w:pStyle w:val="25"/>
              <w:spacing w:after="0" w:line="360" w:lineRule="auto"/>
              <w:ind w:left="0"/>
              <w:jc w:val="center"/>
              <w:rPr>
                <w:szCs w:val="28"/>
              </w:rPr>
            </w:pPr>
            <w:r w:rsidRPr="000F0850">
              <w:t>ГГТП</w:t>
            </w:r>
          </w:p>
        </w:tc>
        <w:tc>
          <w:tcPr>
            <w:tcW w:w="7560" w:type="dxa"/>
          </w:tcPr>
          <w:p w:rsidR="00922297" w:rsidRPr="00951D4A" w:rsidRDefault="00922297" w:rsidP="005F7006">
            <w:pPr>
              <w:pStyle w:val="25"/>
              <w:spacing w:after="0" w:line="360" w:lineRule="auto"/>
              <w:ind w:left="0"/>
              <w:rPr>
                <w:szCs w:val="28"/>
              </w:rPr>
            </w:pPr>
            <w:r w:rsidRPr="00951D4A">
              <w:rPr>
                <w:szCs w:val="28"/>
              </w:rPr>
              <w:t xml:space="preserve">- </w:t>
            </w:r>
            <w:r w:rsidRPr="00951D4A">
              <w:t>гамаглутамілтранспептидаза</w:t>
            </w:r>
          </w:p>
        </w:tc>
      </w:tr>
      <w:tr w:rsidR="00922297" w:rsidTr="005F7006">
        <w:tc>
          <w:tcPr>
            <w:tcW w:w="1908" w:type="dxa"/>
          </w:tcPr>
          <w:p w:rsidR="00922297" w:rsidRPr="000F0850" w:rsidRDefault="00922297" w:rsidP="005F7006">
            <w:pPr>
              <w:pStyle w:val="25"/>
              <w:spacing w:after="0" w:line="360" w:lineRule="auto"/>
              <w:ind w:left="0"/>
              <w:jc w:val="center"/>
              <w:rPr>
                <w:szCs w:val="28"/>
              </w:rPr>
            </w:pPr>
            <w:r w:rsidRPr="000F0850">
              <w:rPr>
                <w:szCs w:val="28"/>
              </w:rPr>
              <w:t>ГХ</w:t>
            </w:r>
          </w:p>
        </w:tc>
        <w:tc>
          <w:tcPr>
            <w:tcW w:w="7560" w:type="dxa"/>
          </w:tcPr>
          <w:p w:rsidR="00922297" w:rsidRPr="00573282" w:rsidRDefault="00922297" w:rsidP="005F7006">
            <w:pPr>
              <w:pStyle w:val="25"/>
              <w:spacing w:after="0" w:line="360" w:lineRule="auto"/>
              <w:ind w:left="0"/>
              <w:rPr>
                <w:szCs w:val="28"/>
              </w:rPr>
            </w:pPr>
            <w:r w:rsidRPr="00951D4A">
              <w:rPr>
                <w:szCs w:val="28"/>
              </w:rPr>
              <w:t>-</w:t>
            </w:r>
            <w:r>
              <w:rPr>
                <w:szCs w:val="28"/>
              </w:rPr>
              <w:t xml:space="preserve"> гіпертонічна хвороба</w:t>
            </w:r>
          </w:p>
        </w:tc>
      </w:tr>
      <w:tr w:rsidR="00922297" w:rsidTr="005F7006">
        <w:tc>
          <w:tcPr>
            <w:tcW w:w="1908" w:type="dxa"/>
          </w:tcPr>
          <w:p w:rsidR="00922297" w:rsidRPr="000F0850" w:rsidRDefault="00922297" w:rsidP="005F7006">
            <w:pPr>
              <w:pStyle w:val="25"/>
              <w:spacing w:after="0" w:line="360" w:lineRule="auto"/>
              <w:ind w:left="0"/>
              <w:jc w:val="center"/>
              <w:rPr>
                <w:szCs w:val="28"/>
              </w:rPr>
            </w:pPr>
            <w:r>
              <w:rPr>
                <w:szCs w:val="28"/>
              </w:rPr>
              <w:t>ДАТ</w:t>
            </w:r>
          </w:p>
        </w:tc>
        <w:tc>
          <w:tcPr>
            <w:tcW w:w="7560" w:type="dxa"/>
          </w:tcPr>
          <w:p w:rsidR="00922297" w:rsidRPr="00951D4A" w:rsidRDefault="00922297" w:rsidP="005F7006">
            <w:pPr>
              <w:pStyle w:val="25"/>
              <w:spacing w:after="0" w:line="360" w:lineRule="auto"/>
              <w:ind w:left="0"/>
              <w:rPr>
                <w:szCs w:val="28"/>
              </w:rPr>
            </w:pPr>
            <w:r>
              <w:rPr>
                <w:szCs w:val="28"/>
              </w:rPr>
              <w:t>- діастолічний артеріальний тиск</w:t>
            </w:r>
          </w:p>
        </w:tc>
      </w:tr>
      <w:tr w:rsidR="00922297" w:rsidTr="005F7006">
        <w:tc>
          <w:tcPr>
            <w:tcW w:w="1908" w:type="dxa"/>
          </w:tcPr>
          <w:p w:rsidR="00922297" w:rsidRPr="000F0850" w:rsidRDefault="00922297" w:rsidP="005F7006">
            <w:pPr>
              <w:pStyle w:val="25"/>
              <w:spacing w:after="0" w:line="360" w:lineRule="auto"/>
              <w:ind w:left="0"/>
              <w:jc w:val="center"/>
              <w:rPr>
                <w:szCs w:val="28"/>
              </w:rPr>
            </w:pPr>
            <w:r w:rsidRPr="000F0850">
              <w:t>ДК</w:t>
            </w:r>
          </w:p>
        </w:tc>
        <w:tc>
          <w:tcPr>
            <w:tcW w:w="7560" w:type="dxa"/>
          </w:tcPr>
          <w:p w:rsidR="00922297" w:rsidRPr="00951D4A" w:rsidRDefault="00922297" w:rsidP="005F7006">
            <w:pPr>
              <w:pStyle w:val="25"/>
              <w:spacing w:after="0" w:line="360" w:lineRule="auto"/>
              <w:ind w:left="0"/>
              <w:rPr>
                <w:szCs w:val="28"/>
              </w:rPr>
            </w:pPr>
            <w:r w:rsidRPr="00951D4A">
              <w:rPr>
                <w:szCs w:val="28"/>
              </w:rPr>
              <w:t>- дієнові кон</w:t>
            </w:r>
            <w:r w:rsidRPr="00951D4A">
              <w:rPr>
                <w:szCs w:val="28"/>
                <w:lang w:val="en-US"/>
              </w:rPr>
              <w:t>`</w:t>
            </w:r>
            <w:r w:rsidRPr="00951D4A">
              <w:rPr>
                <w:szCs w:val="28"/>
              </w:rPr>
              <w:t>югати</w:t>
            </w:r>
          </w:p>
        </w:tc>
      </w:tr>
      <w:tr w:rsidR="00922297" w:rsidTr="005F7006">
        <w:tc>
          <w:tcPr>
            <w:tcW w:w="1908" w:type="dxa"/>
          </w:tcPr>
          <w:p w:rsidR="00922297" w:rsidRPr="000F0850" w:rsidRDefault="00922297" w:rsidP="005F7006">
            <w:pPr>
              <w:pStyle w:val="25"/>
              <w:spacing w:after="0" w:line="360" w:lineRule="auto"/>
              <w:ind w:left="0"/>
              <w:jc w:val="center"/>
            </w:pPr>
            <w:r>
              <w:t>ДПК</w:t>
            </w:r>
          </w:p>
        </w:tc>
        <w:tc>
          <w:tcPr>
            <w:tcW w:w="7560" w:type="dxa"/>
          </w:tcPr>
          <w:p w:rsidR="00922297" w:rsidRPr="00951D4A" w:rsidRDefault="00922297" w:rsidP="005F7006">
            <w:pPr>
              <w:pStyle w:val="25"/>
              <w:spacing w:after="0" w:line="360" w:lineRule="auto"/>
              <w:ind w:left="0"/>
              <w:rPr>
                <w:szCs w:val="28"/>
              </w:rPr>
            </w:pPr>
            <w:r>
              <w:rPr>
                <w:szCs w:val="28"/>
              </w:rPr>
              <w:t>- дванадцятипала кишка</w:t>
            </w:r>
          </w:p>
        </w:tc>
      </w:tr>
      <w:tr w:rsidR="00922297" w:rsidTr="005F7006">
        <w:tc>
          <w:tcPr>
            <w:tcW w:w="1908" w:type="dxa"/>
          </w:tcPr>
          <w:p w:rsidR="00922297" w:rsidRPr="000F0850" w:rsidRDefault="00922297" w:rsidP="005F7006">
            <w:pPr>
              <w:pStyle w:val="25"/>
              <w:spacing w:after="0" w:line="360" w:lineRule="auto"/>
              <w:ind w:left="0"/>
              <w:jc w:val="center"/>
            </w:pPr>
            <w:r>
              <w:t>ЗХ</w:t>
            </w:r>
          </w:p>
        </w:tc>
        <w:tc>
          <w:tcPr>
            <w:tcW w:w="7560" w:type="dxa"/>
          </w:tcPr>
          <w:p w:rsidR="00922297" w:rsidRPr="00951D4A" w:rsidRDefault="00922297" w:rsidP="005F7006">
            <w:pPr>
              <w:pStyle w:val="25"/>
              <w:spacing w:after="0" w:line="360" w:lineRule="auto"/>
              <w:ind w:left="0"/>
              <w:rPr>
                <w:szCs w:val="28"/>
              </w:rPr>
            </w:pPr>
            <w:r w:rsidRPr="00951D4A">
              <w:rPr>
                <w:szCs w:val="28"/>
              </w:rPr>
              <w:t>- загальний холестерин</w:t>
            </w:r>
          </w:p>
        </w:tc>
      </w:tr>
      <w:tr w:rsidR="00922297" w:rsidTr="005F7006">
        <w:tc>
          <w:tcPr>
            <w:tcW w:w="1908" w:type="dxa"/>
          </w:tcPr>
          <w:p w:rsidR="00922297" w:rsidRDefault="00922297" w:rsidP="005F7006">
            <w:pPr>
              <w:pStyle w:val="25"/>
              <w:spacing w:after="0" w:line="360" w:lineRule="auto"/>
              <w:ind w:left="0"/>
              <w:jc w:val="center"/>
              <w:rPr>
                <w:b/>
                <w:szCs w:val="28"/>
              </w:rPr>
            </w:pPr>
            <w:r w:rsidRPr="00415179">
              <w:t>ЖВШ</w:t>
            </w:r>
          </w:p>
        </w:tc>
        <w:tc>
          <w:tcPr>
            <w:tcW w:w="7560" w:type="dxa"/>
          </w:tcPr>
          <w:p w:rsidR="00922297" w:rsidRPr="00951D4A" w:rsidRDefault="00922297" w:rsidP="005F7006">
            <w:pPr>
              <w:pStyle w:val="25"/>
              <w:spacing w:after="0" w:line="360" w:lineRule="auto"/>
              <w:ind w:left="0"/>
              <w:rPr>
                <w:szCs w:val="28"/>
              </w:rPr>
            </w:pPr>
            <w:r w:rsidRPr="00951D4A">
              <w:rPr>
                <w:szCs w:val="28"/>
              </w:rPr>
              <w:t>- жовчовивідні шляхи</w:t>
            </w:r>
          </w:p>
        </w:tc>
      </w:tr>
      <w:tr w:rsidR="00922297" w:rsidTr="005F7006">
        <w:tc>
          <w:tcPr>
            <w:tcW w:w="1908" w:type="dxa"/>
          </w:tcPr>
          <w:p w:rsidR="00922297" w:rsidRPr="00415179" w:rsidRDefault="00922297" w:rsidP="005F7006">
            <w:pPr>
              <w:pStyle w:val="25"/>
              <w:spacing w:after="0" w:line="360" w:lineRule="auto"/>
              <w:ind w:left="0"/>
              <w:jc w:val="center"/>
            </w:pPr>
            <w:r>
              <w:t>ЖК</w:t>
            </w:r>
          </w:p>
        </w:tc>
        <w:tc>
          <w:tcPr>
            <w:tcW w:w="7560" w:type="dxa"/>
          </w:tcPr>
          <w:p w:rsidR="00922297" w:rsidRPr="00951D4A" w:rsidRDefault="00922297" w:rsidP="005F7006">
            <w:pPr>
              <w:pStyle w:val="25"/>
              <w:spacing w:after="0" w:line="360" w:lineRule="auto"/>
              <w:ind w:left="0"/>
              <w:rPr>
                <w:szCs w:val="28"/>
              </w:rPr>
            </w:pPr>
            <w:r>
              <w:rPr>
                <w:szCs w:val="28"/>
              </w:rPr>
              <w:t>- жовчні кислоти</w:t>
            </w:r>
          </w:p>
        </w:tc>
      </w:tr>
      <w:tr w:rsidR="00922297" w:rsidTr="005F7006">
        <w:tc>
          <w:tcPr>
            <w:tcW w:w="1908" w:type="dxa"/>
          </w:tcPr>
          <w:p w:rsidR="00922297" w:rsidRDefault="00922297" w:rsidP="005F7006">
            <w:pPr>
              <w:pStyle w:val="25"/>
              <w:spacing w:after="0" w:line="360" w:lineRule="auto"/>
              <w:ind w:left="0"/>
              <w:jc w:val="center"/>
              <w:rPr>
                <w:b/>
                <w:szCs w:val="28"/>
              </w:rPr>
            </w:pPr>
            <w:r w:rsidRPr="00415179">
              <w:t>ЖМ</w:t>
            </w:r>
          </w:p>
        </w:tc>
        <w:tc>
          <w:tcPr>
            <w:tcW w:w="7560" w:type="dxa"/>
          </w:tcPr>
          <w:p w:rsidR="00922297" w:rsidRPr="00951D4A" w:rsidRDefault="00922297" w:rsidP="005F7006">
            <w:pPr>
              <w:pStyle w:val="25"/>
              <w:spacing w:after="0" w:line="360" w:lineRule="auto"/>
              <w:ind w:left="0"/>
              <w:rPr>
                <w:szCs w:val="28"/>
              </w:rPr>
            </w:pPr>
            <w:r w:rsidRPr="00951D4A">
              <w:rPr>
                <w:szCs w:val="28"/>
              </w:rPr>
              <w:t>- жовчний міхур</w:t>
            </w:r>
          </w:p>
        </w:tc>
      </w:tr>
      <w:tr w:rsidR="00922297" w:rsidTr="005F7006">
        <w:tc>
          <w:tcPr>
            <w:tcW w:w="1908" w:type="dxa"/>
          </w:tcPr>
          <w:p w:rsidR="00922297" w:rsidRDefault="00922297" w:rsidP="005F7006">
            <w:pPr>
              <w:pStyle w:val="25"/>
              <w:spacing w:after="0" w:line="360" w:lineRule="auto"/>
              <w:ind w:left="0"/>
              <w:jc w:val="center"/>
              <w:rPr>
                <w:b/>
                <w:szCs w:val="28"/>
              </w:rPr>
            </w:pPr>
            <w:r w:rsidRPr="00415179">
              <w:t>ІФН</w:t>
            </w:r>
          </w:p>
        </w:tc>
        <w:tc>
          <w:tcPr>
            <w:tcW w:w="7560" w:type="dxa"/>
          </w:tcPr>
          <w:p w:rsidR="00922297" w:rsidRPr="00951D4A" w:rsidRDefault="00922297" w:rsidP="005F7006">
            <w:pPr>
              <w:pStyle w:val="25"/>
              <w:spacing w:after="0" w:line="360" w:lineRule="auto"/>
              <w:ind w:left="0"/>
              <w:rPr>
                <w:szCs w:val="28"/>
              </w:rPr>
            </w:pPr>
            <w:r w:rsidRPr="00951D4A">
              <w:rPr>
                <w:szCs w:val="28"/>
              </w:rPr>
              <w:t>- інтерферон</w:t>
            </w:r>
          </w:p>
        </w:tc>
      </w:tr>
      <w:tr w:rsidR="00922297" w:rsidTr="005F7006">
        <w:tc>
          <w:tcPr>
            <w:tcW w:w="1908" w:type="dxa"/>
          </w:tcPr>
          <w:p w:rsidR="00922297" w:rsidRPr="00415179" w:rsidRDefault="00922297" w:rsidP="005F7006">
            <w:pPr>
              <w:pStyle w:val="25"/>
              <w:spacing w:after="0" w:line="360" w:lineRule="auto"/>
              <w:ind w:left="0"/>
              <w:jc w:val="center"/>
            </w:pPr>
            <w:r>
              <w:t>КДД</w:t>
            </w:r>
          </w:p>
        </w:tc>
        <w:tc>
          <w:tcPr>
            <w:tcW w:w="7560" w:type="dxa"/>
          </w:tcPr>
          <w:p w:rsidR="00922297" w:rsidRPr="00951D4A" w:rsidRDefault="00922297" w:rsidP="005F7006">
            <w:pPr>
              <w:pStyle w:val="25"/>
              <w:spacing w:after="0" w:line="360" w:lineRule="auto"/>
              <w:ind w:left="0"/>
              <w:rPr>
                <w:szCs w:val="28"/>
              </w:rPr>
            </w:pPr>
            <w:r>
              <w:rPr>
                <w:szCs w:val="28"/>
              </w:rPr>
              <w:t xml:space="preserve">- </w:t>
            </w:r>
            <w:r w:rsidRPr="00547B0F">
              <w:rPr>
                <w:szCs w:val="28"/>
              </w:rPr>
              <w:t>кін</w:t>
            </w:r>
            <w:r w:rsidRPr="00547B0F">
              <w:rPr>
                <w:szCs w:val="28"/>
              </w:rPr>
              <w:softHyphen/>
              <w:t xml:space="preserve">цево-діастолічний </w:t>
            </w:r>
            <w:r>
              <w:rPr>
                <w:szCs w:val="28"/>
              </w:rPr>
              <w:t>діаметр</w:t>
            </w:r>
          </w:p>
        </w:tc>
      </w:tr>
      <w:tr w:rsidR="00922297" w:rsidTr="005F7006">
        <w:tc>
          <w:tcPr>
            <w:tcW w:w="1908" w:type="dxa"/>
          </w:tcPr>
          <w:p w:rsidR="00922297" w:rsidRPr="00415179" w:rsidRDefault="00922297" w:rsidP="005F7006">
            <w:pPr>
              <w:pStyle w:val="25"/>
              <w:spacing w:after="0" w:line="360" w:lineRule="auto"/>
              <w:ind w:left="0"/>
              <w:jc w:val="center"/>
            </w:pPr>
            <w:r>
              <w:t>КДО</w:t>
            </w:r>
          </w:p>
        </w:tc>
        <w:tc>
          <w:tcPr>
            <w:tcW w:w="7560" w:type="dxa"/>
          </w:tcPr>
          <w:p w:rsidR="00922297" w:rsidRPr="00951D4A" w:rsidRDefault="00922297" w:rsidP="005F7006">
            <w:pPr>
              <w:pStyle w:val="25"/>
              <w:spacing w:after="0" w:line="360" w:lineRule="auto"/>
              <w:ind w:left="0"/>
              <w:rPr>
                <w:szCs w:val="28"/>
              </w:rPr>
            </w:pPr>
            <w:r>
              <w:rPr>
                <w:szCs w:val="28"/>
              </w:rPr>
              <w:t xml:space="preserve">- </w:t>
            </w:r>
            <w:r w:rsidRPr="00547B0F">
              <w:rPr>
                <w:szCs w:val="28"/>
              </w:rPr>
              <w:t>кін</w:t>
            </w:r>
            <w:r w:rsidRPr="00547B0F">
              <w:rPr>
                <w:szCs w:val="28"/>
              </w:rPr>
              <w:softHyphen/>
              <w:t>цево-діастолічний об’єм</w:t>
            </w:r>
          </w:p>
        </w:tc>
      </w:tr>
      <w:tr w:rsidR="00922297" w:rsidTr="005F7006">
        <w:tc>
          <w:tcPr>
            <w:tcW w:w="1908" w:type="dxa"/>
          </w:tcPr>
          <w:p w:rsidR="00922297" w:rsidRDefault="00922297" w:rsidP="005F7006">
            <w:pPr>
              <w:pStyle w:val="25"/>
              <w:spacing w:after="0" w:line="360" w:lineRule="auto"/>
              <w:ind w:left="0"/>
              <w:jc w:val="center"/>
              <w:rPr>
                <w:b/>
                <w:szCs w:val="28"/>
              </w:rPr>
            </w:pPr>
            <w:r w:rsidRPr="00415179">
              <w:t xml:space="preserve">КТ </w:t>
            </w:r>
          </w:p>
        </w:tc>
        <w:tc>
          <w:tcPr>
            <w:tcW w:w="7560" w:type="dxa"/>
          </w:tcPr>
          <w:p w:rsidR="00922297" w:rsidRPr="00951D4A" w:rsidRDefault="00922297" w:rsidP="005F7006">
            <w:pPr>
              <w:pStyle w:val="25"/>
              <w:spacing w:after="0" w:line="360" w:lineRule="auto"/>
              <w:ind w:left="0"/>
              <w:rPr>
                <w:szCs w:val="28"/>
              </w:rPr>
            </w:pPr>
            <w:r w:rsidRPr="00951D4A">
              <w:rPr>
                <w:szCs w:val="28"/>
              </w:rPr>
              <w:t>- каталаза</w:t>
            </w:r>
          </w:p>
        </w:tc>
      </w:tr>
      <w:tr w:rsidR="00922297" w:rsidTr="005F7006">
        <w:tc>
          <w:tcPr>
            <w:tcW w:w="1908" w:type="dxa"/>
          </w:tcPr>
          <w:p w:rsidR="00922297" w:rsidRPr="00415179" w:rsidRDefault="00922297" w:rsidP="005F7006">
            <w:pPr>
              <w:pStyle w:val="25"/>
              <w:spacing w:after="0" w:line="360" w:lineRule="auto"/>
              <w:ind w:left="0"/>
              <w:jc w:val="center"/>
            </w:pPr>
            <w:r>
              <w:t>ЛПП</w:t>
            </w:r>
          </w:p>
        </w:tc>
        <w:tc>
          <w:tcPr>
            <w:tcW w:w="7560" w:type="dxa"/>
          </w:tcPr>
          <w:p w:rsidR="00922297" w:rsidRPr="00951D4A" w:rsidRDefault="00922297" w:rsidP="005F7006">
            <w:pPr>
              <w:pStyle w:val="25"/>
              <w:spacing w:after="0" w:line="360" w:lineRule="auto"/>
              <w:ind w:left="0"/>
              <w:rPr>
                <w:szCs w:val="28"/>
              </w:rPr>
            </w:pPr>
            <w:r>
              <w:rPr>
                <w:szCs w:val="28"/>
              </w:rPr>
              <w:t>- ліпопротеїди</w:t>
            </w:r>
          </w:p>
        </w:tc>
      </w:tr>
      <w:tr w:rsidR="00922297" w:rsidTr="005F7006">
        <w:tc>
          <w:tcPr>
            <w:tcW w:w="1908" w:type="dxa"/>
          </w:tcPr>
          <w:p w:rsidR="00922297" w:rsidRDefault="00922297" w:rsidP="005F7006">
            <w:pPr>
              <w:pStyle w:val="25"/>
              <w:spacing w:after="0" w:line="360" w:lineRule="auto"/>
              <w:ind w:left="0"/>
              <w:jc w:val="center"/>
            </w:pPr>
            <w:r>
              <w:t>ЛФ</w:t>
            </w:r>
          </w:p>
        </w:tc>
        <w:tc>
          <w:tcPr>
            <w:tcW w:w="7560" w:type="dxa"/>
          </w:tcPr>
          <w:p w:rsidR="00922297" w:rsidRDefault="00922297" w:rsidP="005F7006">
            <w:pPr>
              <w:pStyle w:val="25"/>
              <w:spacing w:after="0" w:line="360" w:lineRule="auto"/>
              <w:ind w:left="0"/>
              <w:rPr>
                <w:szCs w:val="28"/>
              </w:rPr>
            </w:pPr>
            <w:r>
              <w:rPr>
                <w:szCs w:val="28"/>
              </w:rPr>
              <w:t xml:space="preserve">- лужна фосфатаза </w:t>
            </w:r>
          </w:p>
        </w:tc>
      </w:tr>
      <w:tr w:rsidR="00922297" w:rsidTr="005F7006">
        <w:tc>
          <w:tcPr>
            <w:tcW w:w="1908" w:type="dxa"/>
          </w:tcPr>
          <w:p w:rsidR="00922297" w:rsidRDefault="00922297" w:rsidP="005F7006">
            <w:pPr>
              <w:pStyle w:val="25"/>
              <w:spacing w:after="0" w:line="360" w:lineRule="auto"/>
              <w:ind w:left="0"/>
              <w:jc w:val="center"/>
              <w:rPr>
                <w:b/>
                <w:szCs w:val="28"/>
              </w:rPr>
            </w:pPr>
            <w:r w:rsidRPr="00415179">
              <w:t>МДА</w:t>
            </w:r>
          </w:p>
        </w:tc>
        <w:tc>
          <w:tcPr>
            <w:tcW w:w="7560" w:type="dxa"/>
          </w:tcPr>
          <w:p w:rsidR="00922297" w:rsidRPr="00951D4A" w:rsidRDefault="00922297" w:rsidP="005F7006">
            <w:pPr>
              <w:pStyle w:val="25"/>
              <w:spacing w:after="0" w:line="360" w:lineRule="auto"/>
              <w:ind w:left="0"/>
              <w:rPr>
                <w:szCs w:val="28"/>
              </w:rPr>
            </w:pPr>
            <w:r w:rsidRPr="00951D4A">
              <w:rPr>
                <w:szCs w:val="28"/>
              </w:rPr>
              <w:t>- малоновий діальдегід</w:t>
            </w:r>
          </w:p>
        </w:tc>
      </w:tr>
      <w:tr w:rsidR="00922297" w:rsidTr="005F7006">
        <w:tc>
          <w:tcPr>
            <w:tcW w:w="1908" w:type="dxa"/>
          </w:tcPr>
          <w:p w:rsidR="00922297" w:rsidRPr="00415179" w:rsidRDefault="00922297" w:rsidP="005F7006">
            <w:pPr>
              <w:pStyle w:val="25"/>
              <w:spacing w:after="0" w:line="360" w:lineRule="auto"/>
              <w:ind w:left="0"/>
              <w:jc w:val="center"/>
            </w:pPr>
            <w:r w:rsidRPr="00547B0F">
              <w:rPr>
                <w:szCs w:val="28"/>
              </w:rPr>
              <w:lastRenderedPageBreak/>
              <w:t>ММЛШ</w:t>
            </w:r>
          </w:p>
        </w:tc>
        <w:tc>
          <w:tcPr>
            <w:tcW w:w="7560" w:type="dxa"/>
          </w:tcPr>
          <w:p w:rsidR="00922297" w:rsidRPr="00951D4A" w:rsidRDefault="00922297" w:rsidP="005F7006">
            <w:pPr>
              <w:pStyle w:val="25"/>
              <w:spacing w:after="0" w:line="360" w:lineRule="auto"/>
              <w:ind w:left="0"/>
              <w:rPr>
                <w:szCs w:val="28"/>
              </w:rPr>
            </w:pPr>
            <w:r>
              <w:rPr>
                <w:szCs w:val="28"/>
              </w:rPr>
              <w:t>- маса міокарда</w:t>
            </w:r>
            <w:r w:rsidRPr="00547B0F">
              <w:rPr>
                <w:szCs w:val="28"/>
              </w:rPr>
              <w:t xml:space="preserve"> лівого шлу</w:t>
            </w:r>
            <w:r>
              <w:rPr>
                <w:szCs w:val="28"/>
              </w:rPr>
              <w:softHyphen/>
            </w:r>
            <w:r w:rsidRPr="00547B0F">
              <w:rPr>
                <w:szCs w:val="28"/>
              </w:rPr>
              <w:t>ночка</w:t>
            </w:r>
          </w:p>
        </w:tc>
      </w:tr>
      <w:tr w:rsidR="00922297" w:rsidTr="005F7006">
        <w:tc>
          <w:tcPr>
            <w:tcW w:w="1908" w:type="dxa"/>
          </w:tcPr>
          <w:p w:rsidR="00922297" w:rsidRDefault="00922297" w:rsidP="005F7006">
            <w:pPr>
              <w:pStyle w:val="25"/>
              <w:spacing w:after="0" w:line="360" w:lineRule="auto"/>
              <w:ind w:left="0"/>
              <w:jc w:val="center"/>
              <w:rPr>
                <w:b/>
                <w:szCs w:val="28"/>
              </w:rPr>
            </w:pPr>
            <w:r w:rsidRPr="00415179">
              <w:t>ПОЛ</w:t>
            </w:r>
          </w:p>
        </w:tc>
        <w:tc>
          <w:tcPr>
            <w:tcW w:w="7560" w:type="dxa"/>
          </w:tcPr>
          <w:p w:rsidR="00922297" w:rsidRPr="00951D4A" w:rsidRDefault="00922297" w:rsidP="005F7006">
            <w:pPr>
              <w:pStyle w:val="25"/>
              <w:spacing w:after="0" w:line="360" w:lineRule="auto"/>
              <w:ind w:left="0"/>
              <w:rPr>
                <w:szCs w:val="28"/>
              </w:rPr>
            </w:pPr>
            <w:r w:rsidRPr="00951D4A">
              <w:rPr>
                <w:szCs w:val="28"/>
              </w:rPr>
              <w:t>- перекисне окислення ліпідів</w:t>
            </w:r>
          </w:p>
        </w:tc>
      </w:tr>
      <w:tr w:rsidR="00922297" w:rsidTr="005F7006">
        <w:tc>
          <w:tcPr>
            <w:tcW w:w="1908" w:type="dxa"/>
          </w:tcPr>
          <w:p w:rsidR="00922297" w:rsidRPr="00415179" w:rsidRDefault="00922297" w:rsidP="005F7006">
            <w:pPr>
              <w:pStyle w:val="25"/>
              <w:spacing w:after="0" w:line="360" w:lineRule="auto"/>
              <w:ind w:left="0"/>
              <w:jc w:val="center"/>
            </w:pPr>
            <w:r>
              <w:t>САТ</w:t>
            </w:r>
          </w:p>
        </w:tc>
        <w:tc>
          <w:tcPr>
            <w:tcW w:w="7560" w:type="dxa"/>
          </w:tcPr>
          <w:p w:rsidR="00922297" w:rsidRPr="00951D4A" w:rsidRDefault="00922297" w:rsidP="005F7006">
            <w:pPr>
              <w:pStyle w:val="25"/>
              <w:spacing w:after="0" w:line="360" w:lineRule="auto"/>
              <w:ind w:left="0"/>
              <w:rPr>
                <w:szCs w:val="28"/>
              </w:rPr>
            </w:pPr>
            <w:r>
              <w:rPr>
                <w:szCs w:val="28"/>
              </w:rPr>
              <w:t>- систолічний артеріальний тиск</w:t>
            </w:r>
          </w:p>
        </w:tc>
      </w:tr>
      <w:tr w:rsidR="00922297" w:rsidTr="005F7006">
        <w:tc>
          <w:tcPr>
            <w:tcW w:w="1908" w:type="dxa"/>
          </w:tcPr>
          <w:p w:rsidR="00922297" w:rsidRDefault="00922297" w:rsidP="005F7006">
            <w:pPr>
              <w:pStyle w:val="25"/>
              <w:spacing w:after="0" w:line="360" w:lineRule="auto"/>
              <w:ind w:left="0"/>
              <w:jc w:val="center"/>
              <w:rPr>
                <w:b/>
                <w:szCs w:val="28"/>
              </w:rPr>
            </w:pPr>
            <w:r w:rsidRPr="00415179">
              <w:t>СІФ</w:t>
            </w:r>
          </w:p>
        </w:tc>
        <w:tc>
          <w:tcPr>
            <w:tcW w:w="7560" w:type="dxa"/>
          </w:tcPr>
          <w:p w:rsidR="00922297" w:rsidRPr="00951D4A" w:rsidRDefault="00922297" w:rsidP="005F7006">
            <w:pPr>
              <w:pStyle w:val="25"/>
              <w:spacing w:after="0" w:line="360" w:lineRule="auto"/>
              <w:ind w:left="0"/>
              <w:rPr>
                <w:szCs w:val="28"/>
              </w:rPr>
            </w:pPr>
            <w:r w:rsidRPr="00951D4A">
              <w:rPr>
                <w:szCs w:val="28"/>
              </w:rPr>
              <w:t>- сироватковий інтерферон</w:t>
            </w:r>
          </w:p>
        </w:tc>
      </w:tr>
      <w:tr w:rsidR="00922297" w:rsidTr="005F7006">
        <w:tc>
          <w:tcPr>
            <w:tcW w:w="1908" w:type="dxa"/>
          </w:tcPr>
          <w:p w:rsidR="00922297" w:rsidRPr="00415179" w:rsidRDefault="00922297" w:rsidP="005F7006">
            <w:pPr>
              <w:pStyle w:val="25"/>
              <w:spacing w:after="0" w:line="360" w:lineRule="auto"/>
              <w:ind w:left="0"/>
              <w:jc w:val="center"/>
            </w:pPr>
            <w:r w:rsidRPr="00415179">
              <w:t>СОД</w:t>
            </w:r>
          </w:p>
        </w:tc>
        <w:tc>
          <w:tcPr>
            <w:tcW w:w="7560" w:type="dxa"/>
          </w:tcPr>
          <w:p w:rsidR="00922297" w:rsidRPr="00951D4A" w:rsidRDefault="00922297" w:rsidP="005F7006">
            <w:pPr>
              <w:pStyle w:val="25"/>
              <w:spacing w:after="0" w:line="360" w:lineRule="auto"/>
              <w:ind w:left="0"/>
              <w:rPr>
                <w:szCs w:val="28"/>
              </w:rPr>
            </w:pPr>
            <w:r w:rsidRPr="00951D4A">
              <w:rPr>
                <w:szCs w:val="28"/>
              </w:rPr>
              <w:t>- супероксиддисмутаза</w:t>
            </w:r>
          </w:p>
        </w:tc>
      </w:tr>
      <w:tr w:rsidR="00922297" w:rsidTr="005F7006">
        <w:tc>
          <w:tcPr>
            <w:tcW w:w="1908" w:type="dxa"/>
          </w:tcPr>
          <w:p w:rsidR="00922297" w:rsidRPr="00415179" w:rsidRDefault="00922297" w:rsidP="005F7006">
            <w:pPr>
              <w:pStyle w:val="25"/>
              <w:spacing w:after="0" w:line="360" w:lineRule="auto"/>
              <w:ind w:left="0"/>
              <w:jc w:val="center"/>
            </w:pPr>
            <w:r>
              <w:t>ССС</w:t>
            </w:r>
          </w:p>
        </w:tc>
        <w:tc>
          <w:tcPr>
            <w:tcW w:w="7560" w:type="dxa"/>
          </w:tcPr>
          <w:p w:rsidR="00922297" w:rsidRPr="00951D4A" w:rsidRDefault="00922297" w:rsidP="005F7006">
            <w:pPr>
              <w:pStyle w:val="25"/>
              <w:spacing w:after="0" w:line="360" w:lineRule="auto"/>
              <w:ind w:left="0"/>
              <w:rPr>
                <w:szCs w:val="28"/>
              </w:rPr>
            </w:pPr>
            <w:r w:rsidRPr="00951D4A">
              <w:rPr>
                <w:szCs w:val="28"/>
              </w:rPr>
              <w:t>- серецево-судинна система</w:t>
            </w:r>
          </w:p>
        </w:tc>
      </w:tr>
      <w:tr w:rsidR="00922297" w:rsidTr="005F7006">
        <w:tc>
          <w:tcPr>
            <w:tcW w:w="1908" w:type="dxa"/>
          </w:tcPr>
          <w:p w:rsidR="00922297" w:rsidRPr="00415179" w:rsidRDefault="00922297" w:rsidP="005F7006">
            <w:pPr>
              <w:pStyle w:val="25"/>
              <w:spacing w:after="0" w:line="360" w:lineRule="auto"/>
              <w:ind w:left="0"/>
              <w:jc w:val="center"/>
            </w:pPr>
            <w:r w:rsidRPr="00415179">
              <w:rPr>
                <w:szCs w:val="28"/>
              </w:rPr>
              <w:t>СТ</w:t>
            </w:r>
          </w:p>
        </w:tc>
        <w:tc>
          <w:tcPr>
            <w:tcW w:w="7560" w:type="dxa"/>
          </w:tcPr>
          <w:p w:rsidR="00922297" w:rsidRPr="00951D4A" w:rsidRDefault="00922297" w:rsidP="005F7006">
            <w:pPr>
              <w:pStyle w:val="25"/>
              <w:spacing w:after="0" w:line="360" w:lineRule="auto"/>
              <w:ind w:left="0"/>
              <w:rPr>
                <w:szCs w:val="28"/>
              </w:rPr>
            </w:pPr>
            <w:r w:rsidRPr="00951D4A">
              <w:rPr>
                <w:szCs w:val="28"/>
              </w:rPr>
              <w:t>- система травлення</w:t>
            </w:r>
          </w:p>
        </w:tc>
      </w:tr>
      <w:tr w:rsidR="00922297" w:rsidTr="005F7006">
        <w:tc>
          <w:tcPr>
            <w:tcW w:w="1908" w:type="dxa"/>
          </w:tcPr>
          <w:p w:rsidR="00922297" w:rsidRPr="00415179" w:rsidRDefault="00922297" w:rsidP="005F7006">
            <w:pPr>
              <w:pStyle w:val="25"/>
              <w:spacing w:after="0" w:line="360" w:lineRule="auto"/>
              <w:ind w:left="0"/>
              <w:jc w:val="center"/>
              <w:rPr>
                <w:szCs w:val="28"/>
              </w:rPr>
            </w:pPr>
            <w:r>
              <w:rPr>
                <w:szCs w:val="28"/>
              </w:rPr>
              <w:t>ТЗСЛШ</w:t>
            </w:r>
          </w:p>
        </w:tc>
        <w:tc>
          <w:tcPr>
            <w:tcW w:w="7560" w:type="dxa"/>
          </w:tcPr>
          <w:p w:rsidR="00922297" w:rsidRPr="00951D4A" w:rsidRDefault="00922297" w:rsidP="005F7006">
            <w:pPr>
              <w:pStyle w:val="25"/>
              <w:spacing w:after="0" w:line="360" w:lineRule="auto"/>
              <w:ind w:left="0"/>
              <w:rPr>
                <w:szCs w:val="28"/>
              </w:rPr>
            </w:pPr>
            <w:r>
              <w:rPr>
                <w:szCs w:val="28"/>
              </w:rPr>
              <w:t xml:space="preserve">- </w:t>
            </w:r>
            <w:r w:rsidRPr="00547B0F">
              <w:rPr>
                <w:szCs w:val="28"/>
              </w:rPr>
              <w:t>товщина зад</w:t>
            </w:r>
            <w:r>
              <w:rPr>
                <w:szCs w:val="28"/>
              </w:rPr>
              <w:softHyphen/>
            </w:r>
            <w:r w:rsidRPr="00547B0F">
              <w:rPr>
                <w:szCs w:val="28"/>
              </w:rPr>
              <w:t>ньої стін</w:t>
            </w:r>
            <w:r w:rsidRPr="00547B0F">
              <w:rPr>
                <w:szCs w:val="28"/>
              </w:rPr>
              <w:softHyphen/>
            </w:r>
            <w:r>
              <w:rPr>
                <w:szCs w:val="28"/>
              </w:rPr>
              <w:t xml:space="preserve">ки лівого шлуночка </w:t>
            </w:r>
          </w:p>
        </w:tc>
      </w:tr>
      <w:tr w:rsidR="00922297" w:rsidTr="005F7006">
        <w:tc>
          <w:tcPr>
            <w:tcW w:w="1908" w:type="dxa"/>
          </w:tcPr>
          <w:p w:rsidR="00922297" w:rsidRPr="00415179" w:rsidRDefault="00922297" w:rsidP="005F7006">
            <w:pPr>
              <w:pStyle w:val="25"/>
              <w:spacing w:after="0" w:line="360" w:lineRule="auto"/>
              <w:ind w:left="0"/>
              <w:jc w:val="center"/>
              <w:rPr>
                <w:szCs w:val="28"/>
              </w:rPr>
            </w:pPr>
            <w:r>
              <w:rPr>
                <w:szCs w:val="28"/>
              </w:rPr>
              <w:t>ТМЖП</w:t>
            </w:r>
          </w:p>
        </w:tc>
        <w:tc>
          <w:tcPr>
            <w:tcW w:w="7560" w:type="dxa"/>
          </w:tcPr>
          <w:p w:rsidR="00922297" w:rsidRPr="00951D4A" w:rsidRDefault="00922297" w:rsidP="005F7006">
            <w:pPr>
              <w:pStyle w:val="25"/>
              <w:spacing w:after="0" w:line="360" w:lineRule="auto"/>
              <w:ind w:left="0"/>
              <w:rPr>
                <w:szCs w:val="28"/>
              </w:rPr>
            </w:pPr>
            <w:r>
              <w:rPr>
                <w:szCs w:val="28"/>
              </w:rPr>
              <w:t xml:space="preserve">- товщина </w:t>
            </w:r>
            <w:r w:rsidRPr="00547B0F">
              <w:rPr>
                <w:szCs w:val="28"/>
              </w:rPr>
              <w:t>міжшлуночкової пе</w:t>
            </w:r>
            <w:r w:rsidRPr="00547B0F">
              <w:rPr>
                <w:szCs w:val="28"/>
              </w:rPr>
              <w:softHyphen/>
              <w:t xml:space="preserve">ретинки  </w:t>
            </w:r>
          </w:p>
        </w:tc>
      </w:tr>
      <w:tr w:rsidR="00922297" w:rsidTr="005F7006">
        <w:tc>
          <w:tcPr>
            <w:tcW w:w="1908" w:type="dxa"/>
          </w:tcPr>
          <w:p w:rsidR="00922297" w:rsidRPr="00415179" w:rsidRDefault="00922297" w:rsidP="005F7006">
            <w:pPr>
              <w:pStyle w:val="25"/>
              <w:spacing w:after="0" w:line="360" w:lineRule="auto"/>
              <w:ind w:left="0"/>
              <w:jc w:val="center"/>
              <w:rPr>
                <w:szCs w:val="28"/>
              </w:rPr>
            </w:pPr>
            <w:r>
              <w:rPr>
                <w:szCs w:val="28"/>
              </w:rPr>
              <w:t>ТГ</w:t>
            </w:r>
          </w:p>
        </w:tc>
        <w:tc>
          <w:tcPr>
            <w:tcW w:w="7560" w:type="dxa"/>
          </w:tcPr>
          <w:p w:rsidR="00922297" w:rsidRPr="00951D4A" w:rsidRDefault="00922297" w:rsidP="005F7006">
            <w:pPr>
              <w:pStyle w:val="25"/>
              <w:spacing w:after="0" w:line="360" w:lineRule="auto"/>
              <w:ind w:left="0"/>
              <w:rPr>
                <w:szCs w:val="28"/>
              </w:rPr>
            </w:pPr>
            <w:r>
              <w:rPr>
                <w:szCs w:val="28"/>
              </w:rPr>
              <w:t>- тригліцериди</w:t>
            </w:r>
          </w:p>
        </w:tc>
      </w:tr>
      <w:tr w:rsidR="00922297" w:rsidTr="005F7006">
        <w:tc>
          <w:tcPr>
            <w:tcW w:w="1908" w:type="dxa"/>
          </w:tcPr>
          <w:p w:rsidR="00922297" w:rsidRPr="00415179" w:rsidRDefault="00922297" w:rsidP="005F7006">
            <w:pPr>
              <w:spacing w:line="360" w:lineRule="auto"/>
              <w:jc w:val="center"/>
              <w:rPr>
                <w:sz w:val="28"/>
              </w:rPr>
            </w:pPr>
            <w:r w:rsidRPr="00415179">
              <w:rPr>
                <w:sz w:val="28"/>
              </w:rPr>
              <w:t>УЗД</w:t>
            </w:r>
          </w:p>
        </w:tc>
        <w:tc>
          <w:tcPr>
            <w:tcW w:w="7560" w:type="dxa"/>
          </w:tcPr>
          <w:p w:rsidR="00922297" w:rsidRPr="00951D4A" w:rsidRDefault="00922297" w:rsidP="005F7006">
            <w:pPr>
              <w:pStyle w:val="25"/>
              <w:spacing w:after="0" w:line="360" w:lineRule="auto"/>
              <w:ind w:left="0"/>
              <w:rPr>
                <w:szCs w:val="28"/>
              </w:rPr>
            </w:pPr>
            <w:r w:rsidRPr="00951D4A">
              <w:rPr>
                <w:szCs w:val="28"/>
              </w:rPr>
              <w:t xml:space="preserve">- </w:t>
            </w:r>
            <w:r w:rsidRPr="00951D4A">
              <w:t>ультразвукове дослідження</w:t>
            </w:r>
          </w:p>
        </w:tc>
      </w:tr>
      <w:tr w:rsidR="00922297" w:rsidTr="005F7006">
        <w:tc>
          <w:tcPr>
            <w:tcW w:w="1908" w:type="dxa"/>
          </w:tcPr>
          <w:p w:rsidR="00922297" w:rsidRPr="00415179" w:rsidRDefault="00922297" w:rsidP="005F7006">
            <w:pPr>
              <w:spacing w:line="360" w:lineRule="auto"/>
              <w:jc w:val="center"/>
              <w:rPr>
                <w:sz w:val="28"/>
              </w:rPr>
            </w:pPr>
            <w:r>
              <w:rPr>
                <w:sz w:val="28"/>
              </w:rPr>
              <w:t>ФВ</w:t>
            </w:r>
          </w:p>
        </w:tc>
        <w:tc>
          <w:tcPr>
            <w:tcW w:w="7560" w:type="dxa"/>
          </w:tcPr>
          <w:p w:rsidR="00922297" w:rsidRPr="00951D4A" w:rsidRDefault="00922297" w:rsidP="005F7006">
            <w:pPr>
              <w:pStyle w:val="25"/>
              <w:spacing w:after="0" w:line="360" w:lineRule="auto"/>
              <w:ind w:left="0"/>
              <w:rPr>
                <w:szCs w:val="28"/>
              </w:rPr>
            </w:pPr>
            <w:r>
              <w:rPr>
                <w:szCs w:val="28"/>
              </w:rPr>
              <w:t>- фракція викиду</w:t>
            </w:r>
          </w:p>
        </w:tc>
      </w:tr>
      <w:tr w:rsidR="00922297" w:rsidTr="005F7006">
        <w:tc>
          <w:tcPr>
            <w:tcW w:w="1908" w:type="dxa"/>
          </w:tcPr>
          <w:p w:rsidR="00922297" w:rsidRPr="00415179" w:rsidRDefault="00922297" w:rsidP="005F7006">
            <w:pPr>
              <w:pStyle w:val="25"/>
              <w:spacing w:after="0" w:line="360" w:lineRule="auto"/>
              <w:ind w:left="0"/>
              <w:jc w:val="center"/>
            </w:pPr>
            <w:r w:rsidRPr="00415179">
              <w:t>ХНХ</w:t>
            </w:r>
          </w:p>
        </w:tc>
        <w:tc>
          <w:tcPr>
            <w:tcW w:w="7560" w:type="dxa"/>
          </w:tcPr>
          <w:p w:rsidR="00922297" w:rsidRPr="00951D4A" w:rsidRDefault="00922297" w:rsidP="005F7006">
            <w:pPr>
              <w:pStyle w:val="25"/>
              <w:spacing w:after="0" w:line="360" w:lineRule="auto"/>
              <w:ind w:left="0"/>
              <w:rPr>
                <w:szCs w:val="28"/>
              </w:rPr>
            </w:pPr>
            <w:r w:rsidRPr="00951D4A">
              <w:rPr>
                <w:szCs w:val="28"/>
              </w:rPr>
              <w:t>- хронічний некалькульозний холецистит</w:t>
            </w:r>
          </w:p>
        </w:tc>
      </w:tr>
      <w:tr w:rsidR="00922297" w:rsidTr="005F7006">
        <w:tc>
          <w:tcPr>
            <w:tcW w:w="1908" w:type="dxa"/>
          </w:tcPr>
          <w:p w:rsidR="00922297" w:rsidRPr="00415179" w:rsidRDefault="00922297" w:rsidP="005F7006">
            <w:pPr>
              <w:pStyle w:val="25"/>
              <w:spacing w:after="0" w:line="360" w:lineRule="auto"/>
              <w:ind w:left="0"/>
              <w:jc w:val="center"/>
            </w:pPr>
            <w:r>
              <w:t>ХС</w:t>
            </w:r>
          </w:p>
        </w:tc>
        <w:tc>
          <w:tcPr>
            <w:tcW w:w="7560" w:type="dxa"/>
          </w:tcPr>
          <w:p w:rsidR="00922297" w:rsidRPr="00951D4A" w:rsidRDefault="00922297" w:rsidP="005F7006">
            <w:pPr>
              <w:pStyle w:val="25"/>
              <w:spacing w:after="0" w:line="360" w:lineRule="auto"/>
              <w:ind w:left="0"/>
              <w:rPr>
                <w:szCs w:val="28"/>
              </w:rPr>
            </w:pPr>
            <w:r w:rsidRPr="00951D4A">
              <w:rPr>
                <w:szCs w:val="28"/>
              </w:rPr>
              <w:t>- холестерин</w:t>
            </w:r>
          </w:p>
        </w:tc>
      </w:tr>
      <w:tr w:rsidR="00922297" w:rsidTr="005F7006">
        <w:tc>
          <w:tcPr>
            <w:tcW w:w="1908" w:type="dxa"/>
          </w:tcPr>
          <w:p w:rsidR="00922297" w:rsidRDefault="00922297" w:rsidP="005F7006">
            <w:pPr>
              <w:pStyle w:val="25"/>
              <w:spacing w:after="0" w:line="360" w:lineRule="auto"/>
              <w:ind w:left="0"/>
              <w:jc w:val="center"/>
            </w:pPr>
            <w:r>
              <w:rPr>
                <w:spacing w:val="6"/>
              </w:rPr>
              <w:t>ХС ЛПВЩ</w:t>
            </w:r>
          </w:p>
        </w:tc>
        <w:tc>
          <w:tcPr>
            <w:tcW w:w="7560" w:type="dxa"/>
          </w:tcPr>
          <w:p w:rsidR="00922297" w:rsidRPr="00951D4A" w:rsidRDefault="00922297" w:rsidP="005F7006">
            <w:pPr>
              <w:pStyle w:val="25"/>
              <w:spacing w:after="0" w:line="360" w:lineRule="auto"/>
              <w:ind w:left="0"/>
              <w:rPr>
                <w:szCs w:val="28"/>
              </w:rPr>
            </w:pPr>
            <w:r>
              <w:rPr>
                <w:spacing w:val="6"/>
              </w:rPr>
              <w:t>- холестерин ліпопротеїдів високої щільності</w:t>
            </w:r>
          </w:p>
        </w:tc>
      </w:tr>
      <w:tr w:rsidR="00922297" w:rsidTr="005F7006">
        <w:tc>
          <w:tcPr>
            <w:tcW w:w="1908" w:type="dxa"/>
          </w:tcPr>
          <w:p w:rsidR="00922297" w:rsidRDefault="00922297" w:rsidP="005F7006">
            <w:pPr>
              <w:pStyle w:val="25"/>
              <w:spacing w:after="0" w:line="360" w:lineRule="auto"/>
              <w:ind w:left="0"/>
              <w:jc w:val="center"/>
            </w:pPr>
            <w:r>
              <w:t>ХС ЛПДНЩ</w:t>
            </w:r>
          </w:p>
        </w:tc>
        <w:tc>
          <w:tcPr>
            <w:tcW w:w="7560" w:type="dxa"/>
          </w:tcPr>
          <w:p w:rsidR="00922297" w:rsidRPr="00951D4A" w:rsidRDefault="00922297" w:rsidP="005F7006">
            <w:pPr>
              <w:pStyle w:val="25"/>
              <w:spacing w:after="0" w:line="360" w:lineRule="auto"/>
              <w:ind w:left="0"/>
              <w:rPr>
                <w:szCs w:val="28"/>
              </w:rPr>
            </w:pPr>
            <w:r>
              <w:rPr>
                <w:spacing w:val="6"/>
              </w:rPr>
              <w:t xml:space="preserve">- холестерин </w:t>
            </w:r>
            <w:r>
              <w:t>ліпопротеїдів дуже низької щільності</w:t>
            </w:r>
          </w:p>
        </w:tc>
      </w:tr>
      <w:tr w:rsidR="00922297" w:rsidTr="005F7006">
        <w:tc>
          <w:tcPr>
            <w:tcW w:w="1908" w:type="dxa"/>
          </w:tcPr>
          <w:p w:rsidR="00922297" w:rsidRDefault="00922297" w:rsidP="005F7006">
            <w:pPr>
              <w:pStyle w:val="25"/>
              <w:spacing w:after="0" w:line="360" w:lineRule="auto"/>
              <w:ind w:left="0"/>
              <w:jc w:val="center"/>
            </w:pPr>
            <w:r>
              <w:rPr>
                <w:spacing w:val="6"/>
              </w:rPr>
              <w:t>ХС ЛПНЩ</w:t>
            </w:r>
          </w:p>
        </w:tc>
        <w:tc>
          <w:tcPr>
            <w:tcW w:w="7560" w:type="dxa"/>
          </w:tcPr>
          <w:p w:rsidR="00922297" w:rsidRPr="00951D4A" w:rsidRDefault="00922297" w:rsidP="005F7006">
            <w:pPr>
              <w:pStyle w:val="25"/>
              <w:spacing w:after="0" w:line="360" w:lineRule="auto"/>
              <w:ind w:left="0"/>
              <w:rPr>
                <w:szCs w:val="28"/>
              </w:rPr>
            </w:pPr>
            <w:r>
              <w:rPr>
                <w:spacing w:val="6"/>
              </w:rPr>
              <w:t>- холестерин ліпопротеїдів низької щільності</w:t>
            </w:r>
          </w:p>
        </w:tc>
      </w:tr>
      <w:tr w:rsidR="00922297" w:rsidTr="005F7006">
        <w:tc>
          <w:tcPr>
            <w:tcW w:w="1908" w:type="dxa"/>
          </w:tcPr>
          <w:p w:rsidR="00922297" w:rsidRDefault="00922297" w:rsidP="005F7006">
            <w:pPr>
              <w:pStyle w:val="25"/>
              <w:spacing w:after="0" w:line="360" w:lineRule="auto"/>
              <w:ind w:left="0"/>
              <w:jc w:val="center"/>
            </w:pPr>
            <w:r>
              <w:t>ЕКГ</w:t>
            </w:r>
          </w:p>
        </w:tc>
        <w:tc>
          <w:tcPr>
            <w:tcW w:w="7560" w:type="dxa"/>
          </w:tcPr>
          <w:p w:rsidR="00922297" w:rsidRDefault="00922297" w:rsidP="005F7006">
            <w:pPr>
              <w:pStyle w:val="25"/>
              <w:spacing w:after="0" w:line="360" w:lineRule="auto"/>
              <w:ind w:left="0"/>
              <w:rPr>
                <w:szCs w:val="28"/>
              </w:rPr>
            </w:pPr>
            <w:r>
              <w:rPr>
                <w:szCs w:val="28"/>
              </w:rPr>
              <w:t>- е</w:t>
            </w:r>
            <w:r w:rsidRPr="00547B0F">
              <w:rPr>
                <w:szCs w:val="28"/>
              </w:rPr>
              <w:t>лектрокардіографі</w:t>
            </w:r>
            <w:r>
              <w:rPr>
                <w:szCs w:val="28"/>
              </w:rPr>
              <w:t>я</w:t>
            </w:r>
          </w:p>
        </w:tc>
      </w:tr>
      <w:tr w:rsidR="00922297" w:rsidTr="005F7006">
        <w:tc>
          <w:tcPr>
            <w:tcW w:w="1908" w:type="dxa"/>
          </w:tcPr>
          <w:p w:rsidR="00922297" w:rsidRPr="00BA5AE8" w:rsidRDefault="00922297" w:rsidP="005F7006">
            <w:pPr>
              <w:pStyle w:val="25"/>
              <w:spacing w:after="0" w:line="360" w:lineRule="auto"/>
              <w:ind w:left="0"/>
              <w:jc w:val="center"/>
            </w:pPr>
            <w:r>
              <w:t>ЕхоКГ</w:t>
            </w:r>
          </w:p>
        </w:tc>
        <w:tc>
          <w:tcPr>
            <w:tcW w:w="7560" w:type="dxa"/>
          </w:tcPr>
          <w:p w:rsidR="00922297" w:rsidRPr="00BA5AE8" w:rsidRDefault="00922297" w:rsidP="005F7006">
            <w:pPr>
              <w:pStyle w:val="25"/>
              <w:spacing w:after="0" w:line="360" w:lineRule="auto"/>
              <w:ind w:left="0"/>
              <w:rPr>
                <w:szCs w:val="28"/>
              </w:rPr>
            </w:pPr>
            <w:r>
              <w:rPr>
                <w:szCs w:val="28"/>
              </w:rPr>
              <w:t>- е</w:t>
            </w:r>
            <w:r w:rsidRPr="00547B0F">
              <w:rPr>
                <w:szCs w:val="28"/>
              </w:rPr>
              <w:t>хокардіо</w:t>
            </w:r>
            <w:r>
              <w:rPr>
                <w:szCs w:val="28"/>
              </w:rPr>
              <w:t>графія</w:t>
            </w:r>
          </w:p>
        </w:tc>
      </w:tr>
      <w:tr w:rsidR="00922297" w:rsidTr="005F7006">
        <w:tc>
          <w:tcPr>
            <w:tcW w:w="1908" w:type="dxa"/>
          </w:tcPr>
          <w:p w:rsidR="00922297" w:rsidRDefault="00922297" w:rsidP="005F7006">
            <w:pPr>
              <w:pStyle w:val="25"/>
              <w:spacing w:after="0" w:line="360" w:lineRule="auto"/>
              <w:ind w:left="0"/>
              <w:jc w:val="center"/>
            </w:pPr>
            <w:r>
              <w:t>ЧСС</w:t>
            </w:r>
          </w:p>
        </w:tc>
        <w:tc>
          <w:tcPr>
            <w:tcW w:w="7560" w:type="dxa"/>
          </w:tcPr>
          <w:p w:rsidR="00922297" w:rsidRPr="00951D4A" w:rsidRDefault="00922297" w:rsidP="005F7006">
            <w:pPr>
              <w:pStyle w:val="25"/>
              <w:spacing w:after="0" w:line="360" w:lineRule="auto"/>
              <w:ind w:left="0"/>
              <w:rPr>
                <w:szCs w:val="28"/>
              </w:rPr>
            </w:pPr>
            <w:r>
              <w:rPr>
                <w:szCs w:val="28"/>
              </w:rPr>
              <w:t>- частота серцевих скорочень</w:t>
            </w:r>
          </w:p>
        </w:tc>
      </w:tr>
      <w:tr w:rsidR="00922297" w:rsidTr="005F7006">
        <w:tc>
          <w:tcPr>
            <w:tcW w:w="1908" w:type="dxa"/>
          </w:tcPr>
          <w:p w:rsidR="00922297" w:rsidRPr="00DA1689" w:rsidRDefault="00922297" w:rsidP="005F7006">
            <w:pPr>
              <w:pStyle w:val="25"/>
              <w:spacing w:after="0" w:line="360" w:lineRule="auto"/>
              <w:ind w:left="0"/>
              <w:jc w:val="center"/>
            </w:pPr>
            <w:r>
              <w:rPr>
                <w:lang w:val="en-US"/>
              </w:rPr>
              <w:t>Ig</w:t>
            </w:r>
          </w:p>
        </w:tc>
        <w:tc>
          <w:tcPr>
            <w:tcW w:w="7560" w:type="dxa"/>
          </w:tcPr>
          <w:p w:rsidR="00922297" w:rsidRPr="00951D4A" w:rsidRDefault="00922297" w:rsidP="005F7006">
            <w:pPr>
              <w:pStyle w:val="25"/>
              <w:spacing w:after="0" w:line="360" w:lineRule="auto"/>
              <w:ind w:left="0"/>
              <w:rPr>
                <w:szCs w:val="28"/>
              </w:rPr>
            </w:pPr>
            <w:r>
              <w:rPr>
                <w:szCs w:val="28"/>
              </w:rPr>
              <w:t>- імуноглобулін</w:t>
            </w:r>
          </w:p>
        </w:tc>
      </w:tr>
      <w:tr w:rsidR="00922297" w:rsidTr="005F7006">
        <w:tc>
          <w:tcPr>
            <w:tcW w:w="1908" w:type="dxa"/>
          </w:tcPr>
          <w:p w:rsidR="00922297" w:rsidRPr="00951D4A" w:rsidRDefault="00922297" w:rsidP="005F7006">
            <w:pPr>
              <w:pStyle w:val="25"/>
              <w:spacing w:after="0" w:line="360" w:lineRule="auto"/>
              <w:ind w:left="0"/>
              <w:jc w:val="center"/>
            </w:pPr>
            <w:r>
              <w:rPr>
                <w:lang w:val="en-US"/>
              </w:rPr>
              <w:t>IL</w:t>
            </w:r>
          </w:p>
        </w:tc>
        <w:tc>
          <w:tcPr>
            <w:tcW w:w="7560" w:type="dxa"/>
          </w:tcPr>
          <w:p w:rsidR="00922297" w:rsidRPr="00951D4A" w:rsidRDefault="00922297" w:rsidP="005F7006">
            <w:pPr>
              <w:pStyle w:val="25"/>
              <w:spacing w:after="0" w:line="360" w:lineRule="auto"/>
              <w:ind w:left="0"/>
              <w:rPr>
                <w:szCs w:val="28"/>
              </w:rPr>
            </w:pPr>
            <w:r>
              <w:rPr>
                <w:szCs w:val="28"/>
              </w:rPr>
              <w:t>- інтерлейкін</w:t>
            </w:r>
          </w:p>
        </w:tc>
      </w:tr>
      <w:tr w:rsidR="00922297" w:rsidTr="005F7006">
        <w:tc>
          <w:tcPr>
            <w:tcW w:w="1908" w:type="dxa"/>
          </w:tcPr>
          <w:p w:rsidR="00922297" w:rsidRPr="00DA1689" w:rsidRDefault="00922297" w:rsidP="005F7006">
            <w:pPr>
              <w:pStyle w:val="25"/>
              <w:spacing w:after="0" w:line="360" w:lineRule="auto"/>
              <w:ind w:left="0"/>
              <w:jc w:val="center"/>
            </w:pPr>
            <w:r>
              <w:rPr>
                <w:lang w:val="en-US"/>
              </w:rPr>
              <w:t>NO</w:t>
            </w:r>
          </w:p>
        </w:tc>
        <w:tc>
          <w:tcPr>
            <w:tcW w:w="7560" w:type="dxa"/>
          </w:tcPr>
          <w:p w:rsidR="00922297" w:rsidRPr="00DA1689" w:rsidRDefault="00922297" w:rsidP="005F7006">
            <w:pPr>
              <w:pStyle w:val="25"/>
              <w:spacing w:after="0" w:line="360" w:lineRule="auto"/>
              <w:ind w:left="0"/>
              <w:rPr>
                <w:szCs w:val="28"/>
              </w:rPr>
            </w:pPr>
            <w:r>
              <w:rPr>
                <w:szCs w:val="28"/>
              </w:rPr>
              <w:t>- оксид азоту</w:t>
            </w:r>
          </w:p>
        </w:tc>
      </w:tr>
      <w:tr w:rsidR="00922297" w:rsidTr="005F7006">
        <w:tc>
          <w:tcPr>
            <w:tcW w:w="1908" w:type="dxa"/>
          </w:tcPr>
          <w:p w:rsidR="00922297" w:rsidRPr="00DA1689" w:rsidRDefault="00922297" w:rsidP="005F7006">
            <w:pPr>
              <w:pStyle w:val="25"/>
              <w:spacing w:after="0" w:line="360" w:lineRule="auto"/>
              <w:ind w:left="0"/>
              <w:jc w:val="center"/>
            </w:pPr>
            <w:r>
              <w:rPr>
                <w:lang w:val="en-US"/>
              </w:rPr>
              <w:t>Th</w:t>
            </w:r>
          </w:p>
        </w:tc>
        <w:tc>
          <w:tcPr>
            <w:tcW w:w="7560" w:type="dxa"/>
          </w:tcPr>
          <w:p w:rsidR="00922297" w:rsidRPr="00951D4A" w:rsidRDefault="00922297" w:rsidP="005F7006">
            <w:pPr>
              <w:pStyle w:val="25"/>
              <w:spacing w:after="0" w:line="360" w:lineRule="auto"/>
              <w:ind w:left="0"/>
              <w:rPr>
                <w:szCs w:val="28"/>
              </w:rPr>
            </w:pPr>
            <w:r>
              <w:rPr>
                <w:szCs w:val="28"/>
              </w:rPr>
              <w:t>- Т-хелпери</w:t>
            </w:r>
          </w:p>
        </w:tc>
      </w:tr>
      <w:tr w:rsidR="00922297" w:rsidTr="005F7006">
        <w:tc>
          <w:tcPr>
            <w:tcW w:w="1908" w:type="dxa"/>
          </w:tcPr>
          <w:p w:rsidR="00922297" w:rsidRPr="00573282" w:rsidRDefault="00922297" w:rsidP="005F7006">
            <w:pPr>
              <w:pStyle w:val="25"/>
              <w:spacing w:after="0" w:line="360" w:lineRule="auto"/>
              <w:ind w:left="0"/>
              <w:jc w:val="center"/>
              <w:rPr>
                <w:spacing w:val="6"/>
              </w:rPr>
            </w:pPr>
            <w:r>
              <w:rPr>
                <w:spacing w:val="6"/>
                <w:lang w:val="en-US"/>
              </w:rPr>
              <w:t>Vcf</w:t>
            </w:r>
          </w:p>
        </w:tc>
        <w:tc>
          <w:tcPr>
            <w:tcW w:w="7560" w:type="dxa"/>
          </w:tcPr>
          <w:p w:rsidR="00922297" w:rsidRDefault="00922297" w:rsidP="005F7006">
            <w:pPr>
              <w:pStyle w:val="25"/>
              <w:spacing w:after="0" w:line="360" w:lineRule="auto"/>
              <w:ind w:left="0"/>
              <w:rPr>
                <w:spacing w:val="6"/>
              </w:rPr>
            </w:pPr>
            <w:r>
              <w:rPr>
                <w:szCs w:val="28"/>
              </w:rPr>
              <w:t xml:space="preserve">- </w:t>
            </w:r>
            <w:r w:rsidRPr="00547B0F">
              <w:rPr>
                <w:szCs w:val="28"/>
              </w:rPr>
              <w:t>швидкість цир</w:t>
            </w:r>
            <w:r>
              <w:rPr>
                <w:szCs w:val="28"/>
              </w:rPr>
              <w:softHyphen/>
            </w:r>
            <w:r w:rsidRPr="00547B0F">
              <w:rPr>
                <w:szCs w:val="28"/>
              </w:rPr>
              <w:t>кулярного ско</w:t>
            </w:r>
            <w:r w:rsidRPr="00547B0F">
              <w:rPr>
                <w:szCs w:val="28"/>
              </w:rPr>
              <w:softHyphen/>
              <w:t>ро</w:t>
            </w:r>
            <w:r w:rsidRPr="00547B0F">
              <w:rPr>
                <w:szCs w:val="28"/>
              </w:rPr>
              <w:softHyphen/>
              <w:t>чен</w:t>
            </w:r>
            <w:r w:rsidRPr="00547B0F">
              <w:rPr>
                <w:szCs w:val="28"/>
              </w:rPr>
              <w:softHyphen/>
              <w:t xml:space="preserve">ня волокон міокарду </w:t>
            </w:r>
          </w:p>
        </w:tc>
      </w:tr>
    </w:tbl>
    <w:p w:rsidR="00922297" w:rsidRDefault="00922297" w:rsidP="00922297">
      <w:pPr>
        <w:pStyle w:val="25"/>
        <w:spacing w:line="360" w:lineRule="auto"/>
        <w:rPr>
          <w:szCs w:val="28"/>
        </w:rPr>
      </w:pPr>
      <w:r w:rsidRPr="00547B0F">
        <w:rPr>
          <w:szCs w:val="28"/>
        </w:rPr>
        <w:t xml:space="preserve"> </w:t>
      </w:r>
    </w:p>
    <w:p w:rsidR="00922297" w:rsidRPr="00415179" w:rsidRDefault="00922297" w:rsidP="00922297">
      <w:pPr>
        <w:spacing w:line="264" w:lineRule="auto"/>
        <w:jc w:val="center"/>
        <w:rPr>
          <w:b/>
          <w:sz w:val="28"/>
        </w:rPr>
      </w:pPr>
    </w:p>
    <w:p w:rsidR="00922297" w:rsidRPr="00415179" w:rsidRDefault="00922297" w:rsidP="00922297">
      <w:pPr>
        <w:spacing w:line="264" w:lineRule="auto"/>
        <w:jc w:val="center"/>
        <w:rPr>
          <w:b/>
          <w:sz w:val="28"/>
        </w:rPr>
      </w:pPr>
    </w:p>
    <w:p w:rsidR="00922297" w:rsidRPr="00415179" w:rsidRDefault="00922297" w:rsidP="00922297">
      <w:pPr>
        <w:spacing w:line="264" w:lineRule="auto"/>
        <w:jc w:val="center"/>
        <w:rPr>
          <w:b/>
          <w:sz w:val="28"/>
        </w:rPr>
      </w:pPr>
    </w:p>
    <w:p w:rsidR="00922297" w:rsidRDefault="00922297" w:rsidP="00922297">
      <w:pPr>
        <w:pStyle w:val="21"/>
        <w:spacing w:line="360" w:lineRule="auto"/>
        <w:rPr>
          <w:lang w:val="uk-UA"/>
        </w:rPr>
      </w:pPr>
      <w:r w:rsidRPr="00410A2B">
        <w:rPr>
          <w:lang w:val="uk-UA"/>
        </w:rPr>
        <w:br w:type="page"/>
      </w:r>
      <w:r>
        <w:rPr>
          <w:lang w:val="uk-UA"/>
        </w:rPr>
        <w:lastRenderedPageBreak/>
        <w:t>ВСТУП</w:t>
      </w:r>
    </w:p>
    <w:p w:rsidR="00922297" w:rsidRPr="00922297" w:rsidRDefault="00922297" w:rsidP="00922297">
      <w:pPr>
        <w:spacing w:line="360" w:lineRule="auto"/>
        <w:rPr>
          <w:sz w:val="28"/>
          <w:szCs w:val="28"/>
          <w:lang w:val="uk-UA"/>
        </w:rPr>
      </w:pPr>
      <w:r w:rsidRPr="00922297">
        <w:rPr>
          <w:b/>
          <w:sz w:val="28"/>
          <w:szCs w:val="28"/>
          <w:lang w:val="uk-UA"/>
        </w:rPr>
        <w:t xml:space="preserve">Актуальність теми. </w:t>
      </w:r>
      <w:r w:rsidRPr="00922297">
        <w:rPr>
          <w:sz w:val="28"/>
          <w:szCs w:val="28"/>
          <w:lang w:val="uk-UA"/>
        </w:rPr>
        <w:t>В теперішній час проблема сполученої патології внут</w:t>
      </w:r>
      <w:r w:rsidRPr="00922297">
        <w:rPr>
          <w:sz w:val="28"/>
          <w:szCs w:val="28"/>
          <w:lang w:val="uk-UA"/>
        </w:rPr>
        <w:softHyphen/>
        <w:t>рішніх органів є однією з найбільш актуальних у внутрішніх хворо</w:t>
      </w:r>
      <w:r w:rsidRPr="00922297">
        <w:rPr>
          <w:sz w:val="28"/>
          <w:szCs w:val="28"/>
          <w:lang w:val="uk-UA"/>
        </w:rPr>
        <w:softHyphen/>
        <w:t>бах, тому що від 25,6 до 41,7% хронічної соматичної патології харак</w:t>
      </w:r>
      <w:r w:rsidRPr="00922297">
        <w:rPr>
          <w:sz w:val="28"/>
          <w:szCs w:val="28"/>
          <w:lang w:val="uk-UA"/>
        </w:rPr>
        <w:softHyphen/>
        <w:t>те</w:t>
      </w:r>
      <w:r w:rsidRPr="00922297">
        <w:rPr>
          <w:sz w:val="28"/>
          <w:szCs w:val="28"/>
          <w:lang w:val="uk-UA"/>
        </w:rPr>
        <w:softHyphen/>
        <w:t>ри</w:t>
      </w:r>
      <w:r w:rsidRPr="00922297">
        <w:rPr>
          <w:sz w:val="28"/>
          <w:szCs w:val="28"/>
          <w:lang w:val="uk-UA"/>
        </w:rPr>
        <w:softHyphen/>
        <w:t>зується комор</w:t>
      </w:r>
      <w:r w:rsidRPr="00922297">
        <w:rPr>
          <w:sz w:val="28"/>
          <w:szCs w:val="28"/>
          <w:lang w:val="uk-UA"/>
        </w:rPr>
        <w:softHyphen/>
        <w:t>бід</w:t>
      </w:r>
      <w:r w:rsidRPr="00922297">
        <w:rPr>
          <w:sz w:val="28"/>
          <w:szCs w:val="28"/>
          <w:lang w:val="uk-UA"/>
        </w:rPr>
        <w:softHyphen/>
      </w:r>
      <w:r w:rsidRPr="00922297">
        <w:rPr>
          <w:sz w:val="28"/>
          <w:szCs w:val="28"/>
          <w:lang w:val="uk-UA"/>
        </w:rPr>
        <w:softHyphen/>
        <w:t>ністю, яка негативно впливає як на клінічний перебіг, так і на прогноз таких зах</w:t>
      </w:r>
      <w:r w:rsidRPr="00922297">
        <w:rPr>
          <w:sz w:val="28"/>
          <w:szCs w:val="28"/>
          <w:lang w:val="uk-UA"/>
        </w:rPr>
        <w:softHyphen/>
        <w:t>ворювань (В.И. Залевский и соавт., 1997; О.В. Кор</w:t>
      </w:r>
      <w:r w:rsidRPr="00922297">
        <w:rPr>
          <w:sz w:val="28"/>
          <w:szCs w:val="28"/>
          <w:lang w:val="uk-UA"/>
        </w:rPr>
        <w:softHyphen/>
        <w:t>кушко та співавт., 2001; Л.М Іванова, 2001, 2004, 2007). Встановлено, що сполучення хронічного нека</w:t>
      </w:r>
      <w:r w:rsidRPr="00922297">
        <w:rPr>
          <w:sz w:val="28"/>
          <w:szCs w:val="28"/>
          <w:lang w:val="uk-UA"/>
        </w:rPr>
        <w:softHyphen/>
        <w:t>ль</w:t>
      </w:r>
      <w:r w:rsidRPr="00922297">
        <w:rPr>
          <w:sz w:val="28"/>
          <w:szCs w:val="28"/>
          <w:lang w:val="uk-UA"/>
        </w:rPr>
        <w:softHyphen/>
        <w:t>кульозного холециститу (ХНХ) та гіпертонічної хвороби (ГХ) зустрічається досить часто, особливо у жінок (Н.Б. Губергріц, 2000; Т.Д. Звягінцева та спі</w:t>
      </w:r>
      <w:r w:rsidRPr="00922297">
        <w:rPr>
          <w:sz w:val="28"/>
          <w:szCs w:val="28"/>
          <w:lang w:val="uk-UA"/>
        </w:rPr>
        <w:softHyphen/>
        <w:t>вавт., 2002; Л.М. Пасієшвілі, В.М. Власенко, 2004; Г.Д. Фадєєнко, 2005,2006; Ю О. Філіпов та співавт., 2005,2007).</w:t>
      </w:r>
    </w:p>
    <w:p w:rsidR="00922297" w:rsidRPr="00922297" w:rsidRDefault="00922297" w:rsidP="00922297">
      <w:pPr>
        <w:tabs>
          <w:tab w:val="left" w:pos="3015"/>
        </w:tabs>
        <w:spacing w:line="360" w:lineRule="auto"/>
        <w:ind w:firstLine="540"/>
        <w:rPr>
          <w:sz w:val="28"/>
          <w:szCs w:val="28"/>
          <w:lang w:val="uk-UA"/>
        </w:rPr>
      </w:pPr>
      <w:r w:rsidRPr="00922297">
        <w:rPr>
          <w:sz w:val="28"/>
          <w:szCs w:val="28"/>
          <w:lang w:val="uk-UA"/>
        </w:rPr>
        <w:t>Відомо, що хронічні захворювання жовчовивідної системи відно</w:t>
      </w:r>
      <w:r w:rsidRPr="00922297">
        <w:rPr>
          <w:sz w:val="28"/>
          <w:szCs w:val="28"/>
          <w:lang w:val="uk-UA"/>
        </w:rPr>
        <w:softHyphen/>
        <w:t>сяться до найбільш розповсюджених хвороб системи травлення серед населення еко</w:t>
      </w:r>
      <w:r w:rsidRPr="00922297">
        <w:rPr>
          <w:sz w:val="28"/>
          <w:szCs w:val="28"/>
          <w:lang w:val="uk-UA"/>
        </w:rPr>
        <w:softHyphen/>
        <w:t>но</w:t>
      </w:r>
      <w:r w:rsidRPr="00922297">
        <w:rPr>
          <w:sz w:val="28"/>
          <w:szCs w:val="28"/>
          <w:lang w:val="uk-UA"/>
        </w:rPr>
        <w:softHyphen/>
        <w:t>мічно та соціально розвинутих країн, зокрема України (О.Я. Бабак, 1999; М.В. Голубчіков, 2000; Г.А. Анохіна, 2005; Р.А. Иванченкова, 2006; А.А. Ильченко, 2006; Г.Д. Фадєєнко, 2007). За статистичними даними, в індус</w:t>
      </w:r>
      <w:r w:rsidRPr="00922297">
        <w:rPr>
          <w:sz w:val="28"/>
          <w:szCs w:val="28"/>
          <w:lang w:val="uk-UA"/>
        </w:rPr>
        <w:softHyphen/>
        <w:t>тріально роз</w:t>
      </w:r>
      <w:r w:rsidRPr="00922297">
        <w:rPr>
          <w:sz w:val="28"/>
          <w:szCs w:val="28"/>
          <w:lang w:val="uk-UA"/>
        </w:rPr>
        <w:softHyphen/>
        <w:t>ви</w:t>
      </w:r>
      <w:r w:rsidRPr="00922297">
        <w:rPr>
          <w:sz w:val="28"/>
          <w:szCs w:val="28"/>
          <w:lang w:val="uk-UA"/>
        </w:rPr>
        <w:softHyphen/>
        <w:t>нених краї</w:t>
      </w:r>
      <w:r w:rsidRPr="00922297">
        <w:rPr>
          <w:sz w:val="28"/>
          <w:szCs w:val="28"/>
          <w:lang w:val="uk-UA"/>
        </w:rPr>
        <w:softHyphen/>
        <w:t>нах на ХНХ хворіє понад 20-35,5% дорослого населення, причому частота зус</w:t>
      </w:r>
      <w:r w:rsidRPr="00922297">
        <w:rPr>
          <w:sz w:val="28"/>
          <w:szCs w:val="28"/>
          <w:lang w:val="uk-UA"/>
        </w:rPr>
        <w:softHyphen/>
        <w:t>т</w:t>
      </w:r>
      <w:r w:rsidRPr="00922297">
        <w:rPr>
          <w:sz w:val="28"/>
          <w:szCs w:val="28"/>
          <w:lang w:val="uk-UA"/>
        </w:rPr>
        <w:softHyphen/>
        <w:t>рі</w:t>
      </w:r>
      <w:r w:rsidRPr="00922297">
        <w:rPr>
          <w:sz w:val="28"/>
          <w:szCs w:val="28"/>
          <w:lang w:val="uk-UA"/>
        </w:rPr>
        <w:softHyphen/>
        <w:t>ча</w:t>
      </w:r>
      <w:r w:rsidRPr="00922297">
        <w:rPr>
          <w:sz w:val="28"/>
          <w:szCs w:val="28"/>
          <w:lang w:val="uk-UA"/>
        </w:rPr>
        <w:softHyphen/>
        <w:t>ємості цього захворювання має тенден</w:t>
      </w:r>
      <w:r w:rsidRPr="00922297">
        <w:rPr>
          <w:sz w:val="28"/>
          <w:szCs w:val="28"/>
          <w:lang w:val="uk-UA"/>
        </w:rPr>
        <w:softHyphen/>
        <w:t>цію до подальшого зро</w:t>
      </w:r>
      <w:r w:rsidRPr="00922297">
        <w:rPr>
          <w:sz w:val="28"/>
          <w:szCs w:val="28"/>
          <w:lang w:val="uk-UA"/>
        </w:rPr>
        <w:softHyphen/>
        <w:t>стан</w:t>
      </w:r>
      <w:r w:rsidRPr="00922297">
        <w:rPr>
          <w:sz w:val="28"/>
          <w:szCs w:val="28"/>
          <w:lang w:val="uk-UA"/>
        </w:rPr>
        <w:softHyphen/>
        <w:t>ня (П.Я. Григорьев с соавт., 2002; А.С. Ермолов с соавт., 2005; Ю.О. Фі</w:t>
      </w:r>
      <w:r w:rsidRPr="00922297">
        <w:rPr>
          <w:sz w:val="28"/>
          <w:szCs w:val="28"/>
          <w:lang w:val="uk-UA"/>
        </w:rPr>
        <w:softHyphen/>
        <w:t>ліп</w:t>
      </w:r>
      <w:r w:rsidRPr="00922297">
        <w:rPr>
          <w:sz w:val="28"/>
          <w:szCs w:val="28"/>
          <w:lang w:val="uk-UA"/>
        </w:rPr>
        <w:softHyphen/>
        <w:t>пов та співавт., 2005-2007; М.В. Голубчиков, 2006; О.В. Рыжкова с соавт., 2006). Враховуючи, що у теперішній час патологія жов</w:t>
      </w:r>
      <w:r w:rsidRPr="00922297">
        <w:rPr>
          <w:sz w:val="28"/>
          <w:szCs w:val="28"/>
          <w:lang w:val="uk-UA"/>
        </w:rPr>
        <w:softHyphen/>
        <w:t>човивідних шляхів (ЖВШ) та жовчного міхура (ЖМ) частіше вияв</w:t>
      </w:r>
      <w:r w:rsidRPr="00922297">
        <w:rPr>
          <w:sz w:val="28"/>
          <w:szCs w:val="28"/>
          <w:lang w:val="uk-UA"/>
        </w:rPr>
        <w:softHyphen/>
        <w:t>ля</w:t>
      </w:r>
      <w:r w:rsidRPr="00922297">
        <w:rPr>
          <w:sz w:val="28"/>
          <w:szCs w:val="28"/>
          <w:lang w:val="uk-UA"/>
        </w:rPr>
        <w:softHyphen/>
        <w:t>є</w:t>
      </w:r>
      <w:r w:rsidRPr="00922297">
        <w:rPr>
          <w:sz w:val="28"/>
          <w:szCs w:val="28"/>
          <w:lang w:val="uk-UA"/>
        </w:rPr>
        <w:softHyphen/>
        <w:t>ться у осіб молодого, най</w:t>
      </w:r>
      <w:r w:rsidRPr="00922297">
        <w:rPr>
          <w:sz w:val="28"/>
          <w:szCs w:val="28"/>
          <w:lang w:val="uk-UA"/>
        </w:rPr>
        <w:softHyphen/>
        <w:t>більш пра</w:t>
      </w:r>
      <w:r w:rsidRPr="00922297">
        <w:rPr>
          <w:sz w:val="28"/>
          <w:szCs w:val="28"/>
          <w:lang w:val="uk-UA"/>
        </w:rPr>
        <w:softHyphen/>
        <w:t>цез</w:t>
      </w:r>
      <w:r w:rsidRPr="00922297">
        <w:rPr>
          <w:sz w:val="28"/>
          <w:szCs w:val="28"/>
          <w:lang w:val="uk-UA"/>
        </w:rPr>
        <w:softHyphen/>
        <w:t>датного віку, удос</w:t>
      </w:r>
      <w:r w:rsidRPr="00922297">
        <w:rPr>
          <w:sz w:val="28"/>
          <w:szCs w:val="28"/>
          <w:lang w:val="uk-UA"/>
        </w:rPr>
        <w:softHyphen/>
        <w:t>ко</w:t>
      </w:r>
      <w:r w:rsidRPr="00922297">
        <w:rPr>
          <w:sz w:val="28"/>
          <w:szCs w:val="28"/>
          <w:lang w:val="uk-UA"/>
        </w:rPr>
        <w:softHyphen/>
        <w:t>на</w:t>
      </w:r>
      <w:r w:rsidRPr="00922297">
        <w:rPr>
          <w:sz w:val="28"/>
          <w:szCs w:val="28"/>
          <w:lang w:val="uk-UA"/>
        </w:rPr>
        <w:softHyphen/>
        <w:t>лення діаг</w:t>
      </w:r>
      <w:r w:rsidRPr="00922297">
        <w:rPr>
          <w:sz w:val="28"/>
          <w:szCs w:val="28"/>
          <w:lang w:val="uk-UA"/>
        </w:rPr>
        <w:softHyphen/>
        <w:t>ностики і лікування захворювань біліарної системи є не тільки ме</w:t>
      </w:r>
      <w:r w:rsidRPr="00922297">
        <w:rPr>
          <w:sz w:val="28"/>
          <w:szCs w:val="28"/>
          <w:lang w:val="uk-UA"/>
        </w:rPr>
        <w:softHyphen/>
        <w:t>дич</w:t>
      </w:r>
      <w:r w:rsidRPr="00922297">
        <w:rPr>
          <w:sz w:val="28"/>
          <w:szCs w:val="28"/>
          <w:lang w:val="uk-UA"/>
        </w:rPr>
        <w:softHyphen/>
        <w:t>ною, але і важливою соціальною проблемою (Г.Д. Фадєєнко, 2005; Ю.О. Філіппов та співав., 2006). В діагностиці ХНХ велика увага надається порушенням холе</w:t>
      </w:r>
      <w:r w:rsidRPr="00922297">
        <w:rPr>
          <w:sz w:val="28"/>
          <w:szCs w:val="28"/>
          <w:lang w:val="uk-UA"/>
        </w:rPr>
        <w:softHyphen/>
        <w:t>ди</w:t>
      </w:r>
      <w:r w:rsidRPr="00922297">
        <w:rPr>
          <w:sz w:val="28"/>
          <w:szCs w:val="28"/>
          <w:lang w:val="uk-UA"/>
        </w:rPr>
        <w:softHyphen/>
      </w:r>
      <w:r w:rsidRPr="00922297">
        <w:rPr>
          <w:sz w:val="28"/>
          <w:szCs w:val="28"/>
          <w:lang w:val="uk-UA"/>
        </w:rPr>
        <w:softHyphen/>
        <w:t>наміки, біохімічних властивостей жовчі, ак</w:t>
      </w:r>
      <w:r w:rsidRPr="00922297">
        <w:rPr>
          <w:sz w:val="28"/>
          <w:szCs w:val="28"/>
          <w:lang w:val="uk-UA"/>
        </w:rPr>
        <w:softHyphen/>
        <w:t>тивації перекисного окислення ліпідів (ПОЛ) на тлі пригнічення активності сис</w:t>
      </w:r>
      <w:r w:rsidRPr="00922297">
        <w:rPr>
          <w:sz w:val="28"/>
          <w:szCs w:val="28"/>
          <w:lang w:val="uk-UA"/>
        </w:rPr>
        <w:softHyphen/>
        <w:t>теми антиоксидантного за</w:t>
      </w:r>
      <w:r w:rsidRPr="00922297">
        <w:rPr>
          <w:sz w:val="28"/>
          <w:szCs w:val="28"/>
          <w:lang w:val="uk-UA"/>
        </w:rPr>
        <w:softHyphen/>
        <w:t>хисту (АОЗ) та порушенням імуно</w:t>
      </w:r>
      <w:r w:rsidRPr="00922297">
        <w:rPr>
          <w:sz w:val="28"/>
          <w:szCs w:val="28"/>
          <w:lang w:val="uk-UA"/>
        </w:rPr>
        <w:softHyphen/>
        <w:t>ло</w:t>
      </w:r>
      <w:r w:rsidRPr="00922297">
        <w:rPr>
          <w:sz w:val="28"/>
          <w:szCs w:val="28"/>
          <w:lang w:val="uk-UA"/>
        </w:rPr>
        <w:softHyphen/>
        <w:t>гічного го</w:t>
      </w:r>
      <w:r w:rsidRPr="00922297">
        <w:rPr>
          <w:sz w:val="28"/>
          <w:szCs w:val="28"/>
          <w:lang w:val="uk-UA"/>
        </w:rPr>
        <w:softHyphen/>
        <w:t>мео</w:t>
      </w:r>
      <w:r w:rsidRPr="00922297">
        <w:rPr>
          <w:sz w:val="28"/>
          <w:szCs w:val="28"/>
          <w:lang w:val="uk-UA"/>
        </w:rPr>
        <w:softHyphen/>
        <w:t>ста</w:t>
      </w:r>
      <w:r w:rsidRPr="00922297">
        <w:rPr>
          <w:sz w:val="28"/>
          <w:szCs w:val="28"/>
          <w:lang w:val="uk-UA"/>
        </w:rPr>
        <w:softHyphen/>
        <w:t>зу (О.Я. Бабак та співавт., 1999, 2003, 2006; В.М. Хво</w:t>
      </w:r>
      <w:r w:rsidRPr="00922297">
        <w:rPr>
          <w:sz w:val="28"/>
          <w:szCs w:val="28"/>
          <w:lang w:val="uk-UA"/>
        </w:rPr>
        <w:softHyphen/>
        <w:t>рос</w:t>
      </w:r>
      <w:r w:rsidRPr="00922297">
        <w:rPr>
          <w:sz w:val="28"/>
          <w:szCs w:val="28"/>
          <w:lang w:val="uk-UA"/>
        </w:rPr>
        <w:softHyphen/>
        <w:t>тинка та співавт., 2002,2004; В.М.  Гнатюк, Н.В. Шамрай, 2003; В.М. Фролов та співавт., 2000, 2007;</w:t>
      </w:r>
      <w:r w:rsidRPr="00922297">
        <w:rPr>
          <w:sz w:val="28"/>
          <w:szCs w:val="28"/>
          <w:lang w:val="uk-UA" w:eastAsia="uk-UA"/>
        </w:rPr>
        <w:t xml:space="preserve"> </w:t>
      </w:r>
      <w:r w:rsidRPr="00AC191C">
        <w:rPr>
          <w:sz w:val="28"/>
          <w:szCs w:val="28"/>
          <w:lang w:eastAsia="uk-UA"/>
        </w:rPr>
        <w:t>Sterland</w:t>
      </w:r>
      <w:r w:rsidRPr="00922297">
        <w:rPr>
          <w:sz w:val="28"/>
          <w:szCs w:val="28"/>
          <w:lang w:val="uk-UA" w:eastAsia="uk-UA"/>
        </w:rPr>
        <w:t xml:space="preserve"> </w:t>
      </w:r>
      <w:r w:rsidRPr="00AC191C">
        <w:rPr>
          <w:sz w:val="28"/>
          <w:szCs w:val="28"/>
          <w:lang w:eastAsia="uk-UA"/>
        </w:rPr>
        <w:t>B</w:t>
      </w:r>
      <w:r w:rsidRPr="00922297">
        <w:rPr>
          <w:sz w:val="28"/>
          <w:szCs w:val="28"/>
          <w:lang w:val="uk-UA"/>
        </w:rPr>
        <w:t>.</w:t>
      </w:r>
      <w:r w:rsidRPr="00AC191C">
        <w:rPr>
          <w:sz w:val="28"/>
          <w:szCs w:val="28"/>
          <w:lang w:eastAsia="uk-UA"/>
        </w:rPr>
        <w:t>R</w:t>
      </w:r>
      <w:r w:rsidRPr="00922297">
        <w:rPr>
          <w:sz w:val="28"/>
          <w:szCs w:val="28"/>
          <w:lang w:val="uk-UA"/>
        </w:rPr>
        <w:t xml:space="preserve"> </w:t>
      </w:r>
      <w:r w:rsidRPr="00AC191C">
        <w:rPr>
          <w:sz w:val="28"/>
          <w:szCs w:val="28"/>
          <w:lang w:eastAsia="uk-UA"/>
        </w:rPr>
        <w:t>et</w:t>
      </w:r>
      <w:r w:rsidRPr="00922297">
        <w:rPr>
          <w:sz w:val="28"/>
          <w:szCs w:val="28"/>
          <w:lang w:val="uk-UA" w:eastAsia="uk-UA"/>
        </w:rPr>
        <w:t xml:space="preserve"> </w:t>
      </w:r>
      <w:r w:rsidRPr="00AC191C">
        <w:rPr>
          <w:sz w:val="28"/>
          <w:szCs w:val="28"/>
          <w:lang w:eastAsia="uk-UA"/>
        </w:rPr>
        <w:t>al</w:t>
      </w:r>
      <w:r w:rsidRPr="00922297">
        <w:rPr>
          <w:sz w:val="28"/>
          <w:szCs w:val="28"/>
          <w:lang w:val="uk-UA"/>
        </w:rPr>
        <w:t xml:space="preserve">., 1996; </w:t>
      </w:r>
      <w:r w:rsidRPr="00AC191C">
        <w:rPr>
          <w:sz w:val="28"/>
          <w:szCs w:val="28"/>
          <w:lang w:eastAsia="uk-UA"/>
        </w:rPr>
        <w:t>M</w:t>
      </w:r>
      <w:r w:rsidRPr="00922297">
        <w:rPr>
          <w:sz w:val="28"/>
          <w:szCs w:val="28"/>
          <w:lang w:val="uk-UA" w:eastAsia="uk-UA"/>
        </w:rPr>
        <w:t xml:space="preserve">с </w:t>
      </w:r>
      <w:r w:rsidRPr="00AC191C">
        <w:rPr>
          <w:sz w:val="28"/>
          <w:szCs w:val="28"/>
          <w:lang w:eastAsia="uk-UA"/>
        </w:rPr>
        <w:t>Nally</w:t>
      </w:r>
      <w:r w:rsidRPr="00922297">
        <w:rPr>
          <w:sz w:val="28"/>
          <w:szCs w:val="28"/>
          <w:lang w:val="uk-UA" w:eastAsia="uk-UA"/>
        </w:rPr>
        <w:t xml:space="preserve"> </w:t>
      </w:r>
      <w:r w:rsidRPr="00AC191C">
        <w:rPr>
          <w:sz w:val="28"/>
          <w:szCs w:val="28"/>
          <w:lang w:eastAsia="uk-UA"/>
        </w:rPr>
        <w:t>P</w:t>
      </w:r>
      <w:r w:rsidRPr="00922297">
        <w:rPr>
          <w:sz w:val="28"/>
          <w:szCs w:val="28"/>
          <w:lang w:val="uk-UA"/>
        </w:rPr>
        <w:t>.</w:t>
      </w:r>
      <w:r w:rsidRPr="00AC191C">
        <w:rPr>
          <w:sz w:val="28"/>
          <w:szCs w:val="28"/>
          <w:lang w:eastAsia="uk-UA"/>
        </w:rPr>
        <w:t>R</w:t>
      </w:r>
      <w:r w:rsidRPr="00922297">
        <w:rPr>
          <w:sz w:val="28"/>
          <w:szCs w:val="28"/>
          <w:lang w:val="uk-UA"/>
        </w:rPr>
        <w:t xml:space="preserve">,1997). </w:t>
      </w:r>
    </w:p>
    <w:p w:rsidR="00922297" w:rsidRPr="00AC191C" w:rsidRDefault="00922297" w:rsidP="00922297">
      <w:pPr>
        <w:spacing w:line="360" w:lineRule="auto"/>
        <w:rPr>
          <w:sz w:val="28"/>
          <w:szCs w:val="28"/>
        </w:rPr>
      </w:pPr>
      <w:r w:rsidRPr="00922297">
        <w:rPr>
          <w:sz w:val="28"/>
          <w:szCs w:val="28"/>
          <w:lang w:val="uk-UA"/>
        </w:rPr>
        <w:lastRenderedPageBreak/>
        <w:t>Артеріальна гіпертензія (АГ) нерідко вважається неінфекційною пан</w:t>
      </w:r>
      <w:r w:rsidRPr="00922297">
        <w:rPr>
          <w:sz w:val="28"/>
          <w:szCs w:val="28"/>
          <w:lang w:val="uk-UA"/>
        </w:rPr>
        <w:softHyphen/>
        <w:t>демією су</w:t>
      </w:r>
      <w:r w:rsidRPr="00922297">
        <w:rPr>
          <w:sz w:val="28"/>
          <w:szCs w:val="28"/>
          <w:lang w:val="uk-UA"/>
        </w:rPr>
        <w:softHyphen/>
        <w:t>часності, яка визначає структуру інвалідізації та летальності при сер</w:t>
      </w:r>
      <w:r w:rsidRPr="00922297">
        <w:rPr>
          <w:sz w:val="28"/>
          <w:szCs w:val="28"/>
          <w:lang w:val="uk-UA"/>
        </w:rPr>
        <w:softHyphen/>
        <w:t>цево-су</w:t>
      </w:r>
      <w:r w:rsidRPr="00922297">
        <w:rPr>
          <w:sz w:val="28"/>
          <w:szCs w:val="28"/>
          <w:lang w:val="uk-UA"/>
        </w:rPr>
        <w:softHyphen/>
        <w:t>динних захворюваннях (Ю.М. Сіренко та співавт., 2004; В.М. Ко</w:t>
      </w:r>
      <w:r w:rsidRPr="00922297">
        <w:rPr>
          <w:sz w:val="28"/>
          <w:szCs w:val="28"/>
          <w:lang w:val="uk-UA"/>
        </w:rPr>
        <w:softHyphen/>
        <w:t xml:space="preserve">валенко та співавт., 2005; В.В. Коломієць, 2006). </w:t>
      </w:r>
      <w:r w:rsidRPr="00AC191C">
        <w:rPr>
          <w:sz w:val="28"/>
          <w:szCs w:val="28"/>
        </w:rPr>
        <w:t>Кількість хворих на АГ в Україні складає серед населення міст в середньому 32,5% від загальної кіль</w:t>
      </w:r>
      <w:r>
        <w:rPr>
          <w:sz w:val="28"/>
          <w:szCs w:val="28"/>
        </w:rPr>
        <w:softHyphen/>
      </w:r>
      <w:r w:rsidRPr="00AC191C">
        <w:rPr>
          <w:sz w:val="28"/>
          <w:szCs w:val="28"/>
        </w:rPr>
        <w:t>кості дорослого на</w:t>
      </w:r>
      <w:r w:rsidRPr="00AC191C">
        <w:rPr>
          <w:sz w:val="28"/>
          <w:szCs w:val="28"/>
        </w:rPr>
        <w:softHyphen/>
        <w:t>се</w:t>
      </w:r>
      <w:r w:rsidRPr="00AC191C">
        <w:rPr>
          <w:sz w:val="28"/>
          <w:szCs w:val="28"/>
        </w:rPr>
        <w:softHyphen/>
        <w:t>лення (И.М. Горбась, 2005). При цьому встановлені щільні патогенетичні вза</w:t>
      </w:r>
      <w:r w:rsidRPr="00AC191C">
        <w:rPr>
          <w:sz w:val="28"/>
          <w:szCs w:val="28"/>
        </w:rPr>
        <w:softHyphen/>
        <w:t>є</w:t>
      </w:r>
      <w:r w:rsidRPr="00AC191C">
        <w:rPr>
          <w:sz w:val="28"/>
          <w:szCs w:val="28"/>
        </w:rPr>
        <w:softHyphen/>
        <w:t>мо</w:t>
      </w:r>
      <w:r w:rsidRPr="00AC191C">
        <w:rPr>
          <w:sz w:val="28"/>
          <w:szCs w:val="28"/>
        </w:rPr>
        <w:softHyphen/>
        <w:t>зв’язки між хронічною патологією серцево-судинної та гепатобіліарної сис</w:t>
      </w:r>
      <w:r w:rsidRPr="00AC191C">
        <w:rPr>
          <w:sz w:val="28"/>
          <w:szCs w:val="28"/>
        </w:rPr>
        <w:softHyphen/>
      </w:r>
      <w:r w:rsidRPr="00AC191C">
        <w:rPr>
          <w:sz w:val="28"/>
          <w:szCs w:val="28"/>
        </w:rPr>
        <w:softHyphen/>
        <w:t>тем (К.М. Амосова та співавт., 2004; І.М. Фуштей, 2006; Ю.І. Решетілов, 2007). Так, дослідження ряду авторів свідчать про зміни функцюювання міо</w:t>
      </w:r>
      <w:r w:rsidRPr="00AC191C">
        <w:rPr>
          <w:sz w:val="28"/>
          <w:szCs w:val="28"/>
        </w:rPr>
        <w:softHyphen/>
        <w:t>карду лі</w:t>
      </w:r>
      <w:r w:rsidRPr="00AC191C">
        <w:rPr>
          <w:sz w:val="28"/>
          <w:szCs w:val="28"/>
        </w:rPr>
        <w:softHyphen/>
        <w:t>во</w:t>
      </w:r>
      <w:r w:rsidRPr="00AC191C">
        <w:rPr>
          <w:sz w:val="28"/>
          <w:szCs w:val="28"/>
        </w:rPr>
        <w:softHyphen/>
        <w:t>го шлуночка при гепатобіліарній патології (К.М. Амосова та співавт., 2005; А.Е. По</w:t>
      </w:r>
      <w:r w:rsidRPr="00AC191C">
        <w:rPr>
          <w:sz w:val="28"/>
          <w:szCs w:val="28"/>
        </w:rPr>
        <w:softHyphen/>
        <w:t>ляков, 2007; Л.В. Журав</w:t>
      </w:r>
      <w:r>
        <w:rPr>
          <w:sz w:val="28"/>
          <w:szCs w:val="28"/>
        </w:rPr>
        <w:softHyphen/>
      </w:r>
      <w:r w:rsidRPr="00AC191C">
        <w:rPr>
          <w:sz w:val="28"/>
          <w:szCs w:val="28"/>
        </w:rPr>
        <w:t>лева, О.Н. Ковалева, 2008). В той же час механізми розвитку гепатобіліарної патології внаслідок дисліпідемії у хворих молодого віку з ГХ з’ясовані не до кінця. Зокрема, вимагають більш докладного вивчення в та</w:t>
      </w:r>
      <w:r w:rsidRPr="00AC191C">
        <w:rPr>
          <w:sz w:val="28"/>
          <w:szCs w:val="28"/>
        </w:rPr>
        <w:softHyphen/>
        <w:t>ких пацієнтів показники ПОЛ та стан системи АОЗ, рівень α- і γ-ін</w:t>
      </w:r>
      <w:r w:rsidRPr="00AC191C">
        <w:rPr>
          <w:sz w:val="28"/>
          <w:szCs w:val="28"/>
        </w:rPr>
        <w:softHyphen/>
        <w:t>тер</w:t>
      </w:r>
      <w:r w:rsidRPr="00AC191C">
        <w:rPr>
          <w:sz w:val="28"/>
          <w:szCs w:val="28"/>
        </w:rPr>
        <w:softHyphen/>
        <w:t>фе</w:t>
      </w:r>
      <w:r w:rsidRPr="00AC191C">
        <w:rPr>
          <w:sz w:val="28"/>
          <w:szCs w:val="28"/>
        </w:rPr>
        <w:softHyphen/>
        <w:t>ронів у кро</w:t>
      </w:r>
      <w:r w:rsidRPr="00AC191C">
        <w:rPr>
          <w:sz w:val="28"/>
          <w:szCs w:val="28"/>
        </w:rPr>
        <w:softHyphen/>
        <w:t>ві, ос</w:t>
      </w:r>
      <w:r>
        <w:rPr>
          <w:sz w:val="28"/>
          <w:szCs w:val="28"/>
        </w:rPr>
        <w:softHyphen/>
      </w:r>
      <w:r w:rsidRPr="00AC191C">
        <w:rPr>
          <w:sz w:val="28"/>
          <w:szCs w:val="28"/>
        </w:rPr>
        <w:t>кільки збільшення концентрації ендогенних активних про</w:t>
      </w:r>
      <w:r w:rsidRPr="00AC191C">
        <w:rPr>
          <w:sz w:val="28"/>
          <w:szCs w:val="28"/>
        </w:rPr>
        <w:softHyphen/>
        <w:t>дуктів пе</w:t>
      </w:r>
      <w:r w:rsidRPr="00AC191C">
        <w:rPr>
          <w:sz w:val="28"/>
          <w:szCs w:val="28"/>
        </w:rPr>
        <w:softHyphen/>
        <w:t>ре</w:t>
      </w:r>
      <w:r w:rsidRPr="00AC191C">
        <w:rPr>
          <w:sz w:val="28"/>
          <w:szCs w:val="28"/>
        </w:rPr>
        <w:softHyphen/>
        <w:t>кисного каскаду, що володіють вазоактивним і кардіотропним ефектами, обу</w:t>
      </w:r>
      <w:r w:rsidRPr="00AC191C">
        <w:rPr>
          <w:sz w:val="28"/>
          <w:szCs w:val="28"/>
        </w:rPr>
        <w:softHyphen/>
        <w:t>мов</w:t>
      </w:r>
      <w:r w:rsidRPr="00AC191C">
        <w:rPr>
          <w:sz w:val="28"/>
          <w:szCs w:val="28"/>
        </w:rPr>
        <w:softHyphen/>
        <w:t>лює розвиток оксидативного стресу та грає значну роль у па</w:t>
      </w:r>
      <w:r w:rsidRPr="00AC191C">
        <w:rPr>
          <w:sz w:val="28"/>
          <w:szCs w:val="28"/>
        </w:rPr>
        <w:softHyphen/>
        <w:t>то</w:t>
      </w:r>
      <w:r w:rsidRPr="00AC191C">
        <w:rPr>
          <w:sz w:val="28"/>
          <w:szCs w:val="28"/>
        </w:rPr>
        <w:softHyphen/>
        <w:t>генезі гемо</w:t>
      </w:r>
      <w:r w:rsidRPr="00AC191C">
        <w:rPr>
          <w:sz w:val="28"/>
          <w:szCs w:val="28"/>
        </w:rPr>
        <w:softHyphen/>
        <w:t>ди</w:t>
      </w:r>
      <w:r w:rsidRPr="00AC191C">
        <w:rPr>
          <w:sz w:val="28"/>
          <w:szCs w:val="28"/>
        </w:rPr>
        <w:softHyphen/>
        <w:t>на</w:t>
      </w:r>
      <w:r w:rsidRPr="00AC191C">
        <w:rPr>
          <w:sz w:val="28"/>
          <w:szCs w:val="28"/>
        </w:rPr>
        <w:softHyphen/>
        <w:t>міч</w:t>
      </w:r>
      <w:r>
        <w:rPr>
          <w:sz w:val="28"/>
          <w:szCs w:val="28"/>
        </w:rPr>
        <w:softHyphen/>
      </w:r>
      <w:r w:rsidRPr="00AC191C">
        <w:rPr>
          <w:sz w:val="28"/>
          <w:szCs w:val="28"/>
        </w:rPr>
        <w:t>них розладів при ГХ (Л.Г. Акимова, 1999; А.С. Дубикайтіс та спі</w:t>
      </w:r>
      <w:r w:rsidRPr="00AC191C">
        <w:rPr>
          <w:sz w:val="28"/>
          <w:szCs w:val="28"/>
        </w:rPr>
        <w:softHyphen/>
        <w:t xml:space="preserve">вавт., 2004). </w:t>
      </w:r>
    </w:p>
    <w:p w:rsidR="00922297" w:rsidRPr="00AC191C" w:rsidRDefault="00922297" w:rsidP="00922297">
      <w:pPr>
        <w:spacing w:line="360" w:lineRule="auto"/>
        <w:rPr>
          <w:sz w:val="28"/>
          <w:szCs w:val="28"/>
        </w:rPr>
      </w:pPr>
      <w:r w:rsidRPr="00AC191C">
        <w:rPr>
          <w:sz w:val="28"/>
          <w:szCs w:val="28"/>
        </w:rPr>
        <w:t>Консервативне лікування ХНХ не завжди є ефективним, що потребує по</w:t>
      </w:r>
      <w:r w:rsidRPr="00AC191C">
        <w:rPr>
          <w:sz w:val="28"/>
          <w:szCs w:val="28"/>
        </w:rPr>
        <w:softHyphen/>
        <w:t>шу</w:t>
      </w:r>
      <w:r>
        <w:rPr>
          <w:sz w:val="28"/>
          <w:szCs w:val="28"/>
        </w:rPr>
        <w:softHyphen/>
      </w:r>
      <w:r w:rsidRPr="00AC191C">
        <w:rPr>
          <w:sz w:val="28"/>
          <w:szCs w:val="28"/>
        </w:rPr>
        <w:softHyphen/>
        <w:t>ків нових підходів до терапії, особливо при наявності у хворих комор</w:t>
      </w:r>
      <w:r>
        <w:rPr>
          <w:sz w:val="28"/>
          <w:szCs w:val="28"/>
        </w:rPr>
        <w:softHyphen/>
      </w:r>
      <w:r w:rsidRPr="00AC191C">
        <w:rPr>
          <w:sz w:val="28"/>
          <w:szCs w:val="28"/>
        </w:rPr>
        <w:t>бід</w:t>
      </w:r>
      <w:r>
        <w:rPr>
          <w:sz w:val="28"/>
          <w:szCs w:val="28"/>
        </w:rPr>
        <w:softHyphen/>
      </w:r>
      <w:r w:rsidRPr="00AC191C">
        <w:rPr>
          <w:sz w:val="28"/>
          <w:szCs w:val="28"/>
        </w:rPr>
        <w:t>ної патології. Особливу увагу привертає можливість використання для лі</w:t>
      </w:r>
      <w:r>
        <w:rPr>
          <w:sz w:val="28"/>
          <w:szCs w:val="28"/>
        </w:rPr>
        <w:softHyphen/>
      </w:r>
      <w:r w:rsidRPr="00AC191C">
        <w:rPr>
          <w:sz w:val="28"/>
          <w:szCs w:val="28"/>
        </w:rPr>
        <w:t>ку</w:t>
      </w:r>
      <w:r>
        <w:rPr>
          <w:sz w:val="28"/>
          <w:szCs w:val="28"/>
        </w:rPr>
        <w:softHyphen/>
      </w:r>
      <w:r w:rsidRPr="00AC191C">
        <w:rPr>
          <w:sz w:val="28"/>
          <w:szCs w:val="28"/>
        </w:rPr>
        <w:t xml:space="preserve">вання хворих молодого віку з </w:t>
      </w:r>
      <w:r>
        <w:rPr>
          <w:sz w:val="28"/>
          <w:szCs w:val="28"/>
        </w:rPr>
        <w:t>ХНХ,</w:t>
      </w:r>
      <w:r w:rsidRPr="00AC191C">
        <w:rPr>
          <w:sz w:val="28"/>
          <w:szCs w:val="28"/>
        </w:rPr>
        <w:t xml:space="preserve"> в поє</w:t>
      </w:r>
      <w:r>
        <w:rPr>
          <w:sz w:val="28"/>
          <w:szCs w:val="28"/>
        </w:rPr>
        <w:t>днанні з Г</w:t>
      </w:r>
      <w:r w:rsidRPr="00AC191C">
        <w:rPr>
          <w:sz w:val="28"/>
          <w:szCs w:val="28"/>
        </w:rPr>
        <w:t>Х</w:t>
      </w:r>
      <w:r>
        <w:rPr>
          <w:sz w:val="28"/>
          <w:szCs w:val="28"/>
        </w:rPr>
        <w:t>,</w:t>
      </w:r>
      <w:r w:rsidRPr="00AC191C">
        <w:rPr>
          <w:sz w:val="28"/>
          <w:szCs w:val="28"/>
        </w:rPr>
        <w:t xml:space="preserve"> сучасного пре</w:t>
      </w:r>
      <w:r w:rsidRPr="00AC191C">
        <w:rPr>
          <w:sz w:val="28"/>
          <w:szCs w:val="28"/>
        </w:rPr>
        <w:softHyphen/>
        <w:t>па</w:t>
      </w:r>
      <w:r w:rsidRPr="00AC191C">
        <w:rPr>
          <w:sz w:val="28"/>
          <w:szCs w:val="28"/>
        </w:rPr>
        <w:softHyphen/>
        <w:t>рату цикло</w:t>
      </w:r>
      <w:r w:rsidRPr="00AC191C">
        <w:rPr>
          <w:sz w:val="28"/>
          <w:szCs w:val="28"/>
        </w:rPr>
        <w:softHyphen/>
        <w:t>фе</w:t>
      </w:r>
      <w:r w:rsidRPr="00AC191C">
        <w:rPr>
          <w:sz w:val="28"/>
          <w:szCs w:val="28"/>
        </w:rPr>
        <w:softHyphen/>
        <w:t>рону, який має не тільки інтерфероніндукуючу, але й іму</w:t>
      </w:r>
      <w:r w:rsidRPr="00AC191C">
        <w:rPr>
          <w:sz w:val="28"/>
          <w:szCs w:val="28"/>
        </w:rPr>
        <w:softHyphen/>
        <w:t>но</w:t>
      </w:r>
      <w:r w:rsidRPr="00AC191C">
        <w:rPr>
          <w:sz w:val="28"/>
          <w:szCs w:val="28"/>
        </w:rPr>
        <w:softHyphen/>
        <w:t>мо</w:t>
      </w:r>
      <w:r w:rsidRPr="00AC191C">
        <w:rPr>
          <w:sz w:val="28"/>
          <w:szCs w:val="28"/>
        </w:rPr>
        <w:softHyphen/>
        <w:t>ду</w:t>
      </w:r>
      <w:r w:rsidRPr="00AC191C">
        <w:rPr>
          <w:sz w:val="28"/>
          <w:szCs w:val="28"/>
        </w:rPr>
        <w:softHyphen/>
        <w:t>люючу та про</w:t>
      </w:r>
      <w:r w:rsidRPr="00AC191C">
        <w:rPr>
          <w:sz w:val="28"/>
          <w:szCs w:val="28"/>
        </w:rPr>
        <w:softHyphen/>
        <w:t>ти</w:t>
      </w:r>
      <w:r w:rsidRPr="00AC191C">
        <w:rPr>
          <w:sz w:val="28"/>
          <w:szCs w:val="28"/>
        </w:rPr>
        <w:softHyphen/>
        <w:t>запальну дію (Ф.И. Ершов, 2005, 2006; В.М. Фролов, 2005, 2007). Регуляція перок</w:t>
      </w:r>
      <w:r w:rsidRPr="00AC191C">
        <w:rPr>
          <w:sz w:val="28"/>
          <w:szCs w:val="28"/>
        </w:rPr>
        <w:softHyphen/>
        <w:t>сідації ліпідів, в тому числі при пато</w:t>
      </w:r>
      <w:r w:rsidRPr="00AC191C">
        <w:rPr>
          <w:sz w:val="28"/>
          <w:szCs w:val="28"/>
        </w:rPr>
        <w:softHyphen/>
        <w:t>ло</w:t>
      </w:r>
      <w:r w:rsidRPr="00AC191C">
        <w:rPr>
          <w:sz w:val="28"/>
          <w:szCs w:val="28"/>
        </w:rPr>
        <w:softHyphen/>
        <w:t>гії печінки та ЖВШ, здійснюється через систему АОЗ (И.А. Зборовская, М.В. Банникова, 1995). Порушення рівно</w:t>
      </w:r>
      <w:r w:rsidRPr="00AC191C">
        <w:rPr>
          <w:sz w:val="28"/>
          <w:szCs w:val="28"/>
        </w:rPr>
        <w:softHyphen/>
        <w:t>ваги між про</w:t>
      </w:r>
      <w:r w:rsidRPr="00AC191C">
        <w:rPr>
          <w:sz w:val="28"/>
          <w:szCs w:val="28"/>
        </w:rPr>
        <w:softHyphen/>
        <w:t>цеса</w:t>
      </w:r>
      <w:r w:rsidRPr="00AC191C">
        <w:rPr>
          <w:sz w:val="28"/>
          <w:szCs w:val="28"/>
        </w:rPr>
        <w:softHyphen/>
        <w:t>ми ліпопероксидації та антиок</w:t>
      </w:r>
      <w:r>
        <w:rPr>
          <w:sz w:val="28"/>
          <w:szCs w:val="28"/>
        </w:rPr>
        <w:softHyphen/>
      </w:r>
      <w:r w:rsidRPr="00AC191C">
        <w:rPr>
          <w:sz w:val="28"/>
          <w:szCs w:val="28"/>
        </w:rPr>
        <w:t>си</w:t>
      </w:r>
      <w:r>
        <w:rPr>
          <w:sz w:val="28"/>
          <w:szCs w:val="28"/>
        </w:rPr>
        <w:softHyphen/>
      </w:r>
      <w:r w:rsidRPr="00AC191C">
        <w:rPr>
          <w:sz w:val="28"/>
          <w:szCs w:val="28"/>
        </w:rPr>
        <w:t>дантного за</w:t>
      </w:r>
      <w:r w:rsidRPr="00AC191C">
        <w:rPr>
          <w:sz w:val="28"/>
          <w:szCs w:val="28"/>
        </w:rPr>
        <w:softHyphen/>
        <w:t>хисту призводить до лави</w:t>
      </w:r>
      <w:r w:rsidRPr="00AC191C">
        <w:rPr>
          <w:sz w:val="28"/>
          <w:szCs w:val="28"/>
        </w:rPr>
        <w:softHyphen/>
        <w:t>но</w:t>
      </w:r>
      <w:r w:rsidRPr="00AC191C">
        <w:rPr>
          <w:sz w:val="28"/>
          <w:szCs w:val="28"/>
        </w:rPr>
        <w:softHyphen/>
        <w:t>подібної реакції перео</w:t>
      </w:r>
      <w:r>
        <w:rPr>
          <w:sz w:val="28"/>
          <w:szCs w:val="28"/>
        </w:rPr>
        <w:softHyphen/>
      </w:r>
      <w:r w:rsidRPr="00AC191C">
        <w:rPr>
          <w:sz w:val="28"/>
          <w:szCs w:val="28"/>
        </w:rPr>
        <w:t>кис</w:t>
      </w:r>
      <w:r>
        <w:rPr>
          <w:sz w:val="28"/>
          <w:szCs w:val="28"/>
        </w:rPr>
        <w:softHyphen/>
      </w:r>
      <w:r w:rsidRPr="00AC191C">
        <w:rPr>
          <w:sz w:val="28"/>
          <w:szCs w:val="28"/>
        </w:rPr>
        <w:t>лен</w:t>
      </w:r>
      <w:r>
        <w:rPr>
          <w:sz w:val="28"/>
          <w:szCs w:val="28"/>
        </w:rPr>
        <w:softHyphen/>
      </w:r>
      <w:r w:rsidRPr="00AC191C">
        <w:rPr>
          <w:sz w:val="28"/>
          <w:szCs w:val="28"/>
        </w:rPr>
        <w:t>ня, яка закінчується за</w:t>
      </w:r>
      <w:r w:rsidRPr="00AC191C">
        <w:rPr>
          <w:sz w:val="28"/>
          <w:szCs w:val="28"/>
        </w:rPr>
        <w:softHyphen/>
        <w:t>ги</w:t>
      </w:r>
      <w:r w:rsidRPr="00AC191C">
        <w:rPr>
          <w:sz w:val="28"/>
          <w:szCs w:val="28"/>
        </w:rPr>
        <w:softHyphen/>
        <w:t>беллю клітин (Л.Л. Громашевська, 1997, 2006;</w:t>
      </w:r>
      <w:r>
        <w:rPr>
          <w:sz w:val="28"/>
          <w:szCs w:val="28"/>
        </w:rPr>
        <w:t xml:space="preserve"> Л.М. Глушко</w:t>
      </w:r>
      <w:r w:rsidRPr="00AC191C">
        <w:rPr>
          <w:sz w:val="28"/>
          <w:szCs w:val="28"/>
        </w:rPr>
        <w:t>, 2002; Н.В. Хар</w:t>
      </w:r>
      <w:r w:rsidRPr="00AC191C">
        <w:rPr>
          <w:sz w:val="28"/>
          <w:szCs w:val="28"/>
        </w:rPr>
        <w:softHyphen/>
        <w:t xml:space="preserve">ченко, 2003; </w:t>
      </w:r>
      <w:r w:rsidRPr="00AC191C">
        <w:rPr>
          <w:sz w:val="28"/>
          <w:szCs w:val="28"/>
          <w:lang w:val="en-US"/>
        </w:rPr>
        <w:t>Ro</w:t>
      </w:r>
      <w:r w:rsidRPr="00AC191C">
        <w:rPr>
          <w:sz w:val="28"/>
          <w:szCs w:val="28"/>
        </w:rPr>
        <w:softHyphen/>
      </w:r>
      <w:r w:rsidRPr="00AC191C">
        <w:rPr>
          <w:sz w:val="28"/>
          <w:szCs w:val="28"/>
          <w:lang w:val="en-US"/>
        </w:rPr>
        <w:t>bert</w:t>
      </w:r>
      <w:r w:rsidRPr="00AC191C">
        <w:rPr>
          <w:sz w:val="28"/>
          <w:szCs w:val="28"/>
        </w:rPr>
        <w:softHyphen/>
      </w:r>
      <w:r w:rsidRPr="00AC191C">
        <w:rPr>
          <w:sz w:val="28"/>
          <w:szCs w:val="28"/>
          <w:lang w:val="en-US"/>
        </w:rPr>
        <w:t>son</w:t>
      </w:r>
      <w:r w:rsidRPr="00AC191C">
        <w:rPr>
          <w:sz w:val="28"/>
          <w:szCs w:val="28"/>
        </w:rPr>
        <w:t xml:space="preserve"> </w:t>
      </w:r>
      <w:r w:rsidRPr="00AC191C">
        <w:rPr>
          <w:sz w:val="28"/>
          <w:szCs w:val="28"/>
          <w:lang w:val="en-US"/>
        </w:rPr>
        <w:t>G</w:t>
      </w:r>
      <w:r w:rsidRPr="00AC191C">
        <w:rPr>
          <w:sz w:val="28"/>
          <w:szCs w:val="28"/>
        </w:rPr>
        <w:t xml:space="preserve">. </w:t>
      </w:r>
      <w:r w:rsidRPr="00AC191C">
        <w:rPr>
          <w:sz w:val="28"/>
          <w:szCs w:val="28"/>
          <w:lang w:val="en-US"/>
        </w:rPr>
        <w:t>e</w:t>
      </w:r>
      <w:r w:rsidRPr="00AC191C">
        <w:rPr>
          <w:sz w:val="28"/>
          <w:szCs w:val="28"/>
        </w:rPr>
        <w:t xml:space="preserve">. </w:t>
      </w:r>
      <w:r w:rsidRPr="00AC191C">
        <w:rPr>
          <w:sz w:val="28"/>
          <w:szCs w:val="28"/>
          <w:lang w:val="en-US"/>
        </w:rPr>
        <w:t>a</w:t>
      </w:r>
      <w:r w:rsidRPr="00AC191C">
        <w:rPr>
          <w:sz w:val="28"/>
          <w:szCs w:val="28"/>
        </w:rPr>
        <w:t>., 2001). Ін</w:t>
      </w:r>
      <w:r w:rsidRPr="00AC191C">
        <w:rPr>
          <w:sz w:val="28"/>
          <w:szCs w:val="28"/>
        </w:rPr>
        <w:softHyphen/>
        <w:t>тен</w:t>
      </w:r>
      <w:r w:rsidRPr="00AC191C">
        <w:rPr>
          <w:sz w:val="28"/>
          <w:szCs w:val="28"/>
        </w:rPr>
        <w:softHyphen/>
        <w:t>сифікація процесів ліпо</w:t>
      </w:r>
      <w:r w:rsidRPr="00AC191C">
        <w:rPr>
          <w:sz w:val="28"/>
          <w:szCs w:val="28"/>
        </w:rPr>
        <w:softHyphen/>
        <w:t>перок</w:t>
      </w:r>
      <w:r w:rsidRPr="00AC191C">
        <w:rPr>
          <w:sz w:val="28"/>
          <w:szCs w:val="28"/>
        </w:rPr>
        <w:softHyphen/>
        <w:t>сидації при хворобах печінки та ЖМ суп</w:t>
      </w:r>
      <w:r w:rsidRPr="00AC191C">
        <w:rPr>
          <w:sz w:val="28"/>
          <w:szCs w:val="28"/>
        </w:rPr>
        <w:softHyphen/>
        <w:t>роводжується пригніченням анти</w:t>
      </w:r>
      <w:r w:rsidRPr="00AC191C">
        <w:rPr>
          <w:sz w:val="28"/>
          <w:szCs w:val="28"/>
        </w:rPr>
        <w:softHyphen/>
        <w:t>ра</w:t>
      </w:r>
      <w:r w:rsidRPr="00AC191C">
        <w:rPr>
          <w:sz w:val="28"/>
          <w:szCs w:val="28"/>
        </w:rPr>
        <w:softHyphen/>
        <w:t>ди</w:t>
      </w:r>
      <w:r w:rsidRPr="00AC191C">
        <w:rPr>
          <w:sz w:val="28"/>
          <w:szCs w:val="28"/>
        </w:rPr>
        <w:softHyphen/>
        <w:t>кальної забезпе</w:t>
      </w:r>
      <w:r w:rsidRPr="00AC191C">
        <w:rPr>
          <w:sz w:val="28"/>
          <w:szCs w:val="28"/>
        </w:rPr>
        <w:softHyphen/>
        <w:t>че</w:t>
      </w:r>
      <w:r w:rsidRPr="00AC191C">
        <w:rPr>
          <w:sz w:val="28"/>
          <w:szCs w:val="28"/>
        </w:rPr>
        <w:softHyphen/>
        <w:t>ності (В.В. Сквор</w:t>
      </w:r>
      <w:r w:rsidRPr="00AC191C">
        <w:rPr>
          <w:sz w:val="28"/>
          <w:szCs w:val="28"/>
        </w:rPr>
        <w:softHyphen/>
        <w:t xml:space="preserve">цов, 2003). </w:t>
      </w:r>
      <w:r w:rsidRPr="00AC191C">
        <w:rPr>
          <w:sz w:val="28"/>
          <w:szCs w:val="28"/>
        </w:rPr>
        <w:lastRenderedPageBreak/>
        <w:t>Тому можна вважати доцільним за</w:t>
      </w:r>
      <w:r w:rsidRPr="00AC191C">
        <w:rPr>
          <w:sz w:val="28"/>
          <w:szCs w:val="28"/>
        </w:rPr>
        <w:softHyphen/>
        <w:t>сто</w:t>
      </w:r>
      <w:r w:rsidRPr="00AC191C">
        <w:rPr>
          <w:sz w:val="28"/>
          <w:szCs w:val="28"/>
        </w:rPr>
        <w:softHyphen/>
        <w:t>сування тіотри</w:t>
      </w:r>
      <w:r w:rsidRPr="00AC191C">
        <w:rPr>
          <w:sz w:val="28"/>
          <w:szCs w:val="28"/>
        </w:rPr>
        <w:softHyphen/>
        <w:t>азоліну при даній сполученій патології, оскільки цей вітчизняний пре</w:t>
      </w:r>
      <w:r w:rsidRPr="00AC191C">
        <w:rPr>
          <w:sz w:val="28"/>
          <w:szCs w:val="28"/>
        </w:rPr>
        <w:softHyphen/>
        <w:t>парат во</w:t>
      </w:r>
      <w:r w:rsidRPr="00AC191C">
        <w:rPr>
          <w:sz w:val="28"/>
          <w:szCs w:val="28"/>
        </w:rPr>
        <w:softHyphen/>
        <w:t>ло</w:t>
      </w:r>
      <w:r w:rsidRPr="00AC191C">
        <w:rPr>
          <w:sz w:val="28"/>
          <w:szCs w:val="28"/>
        </w:rPr>
        <w:softHyphen/>
        <w:t>діє водночас як кардіо</w:t>
      </w:r>
      <w:r>
        <w:rPr>
          <w:sz w:val="28"/>
          <w:szCs w:val="28"/>
        </w:rPr>
        <w:softHyphen/>
      </w:r>
      <w:r w:rsidRPr="00AC191C">
        <w:rPr>
          <w:sz w:val="28"/>
          <w:szCs w:val="28"/>
        </w:rPr>
        <w:t>про</w:t>
      </w:r>
      <w:r>
        <w:rPr>
          <w:sz w:val="28"/>
          <w:szCs w:val="28"/>
        </w:rPr>
        <w:softHyphen/>
      </w:r>
      <w:r w:rsidRPr="00AC191C">
        <w:rPr>
          <w:sz w:val="28"/>
          <w:szCs w:val="28"/>
        </w:rPr>
        <w:t>текторною, так і гепато</w:t>
      </w:r>
      <w:r w:rsidRPr="00AC191C">
        <w:rPr>
          <w:sz w:val="28"/>
          <w:szCs w:val="28"/>
        </w:rPr>
        <w:softHyphen/>
        <w:t>про</w:t>
      </w:r>
      <w:r w:rsidRPr="00AC191C">
        <w:rPr>
          <w:sz w:val="28"/>
          <w:szCs w:val="28"/>
        </w:rPr>
        <w:softHyphen/>
        <w:t>текторною дією, пере</w:t>
      </w:r>
      <w:r w:rsidRPr="00AC191C">
        <w:rPr>
          <w:sz w:val="28"/>
          <w:szCs w:val="28"/>
        </w:rPr>
        <w:softHyphen/>
        <w:t>шко</w:t>
      </w:r>
      <w:r w:rsidRPr="00AC191C">
        <w:rPr>
          <w:sz w:val="28"/>
          <w:szCs w:val="28"/>
        </w:rPr>
        <w:softHyphen/>
        <w:t>д</w:t>
      </w:r>
      <w:r w:rsidRPr="00AC191C">
        <w:rPr>
          <w:sz w:val="28"/>
          <w:szCs w:val="28"/>
        </w:rPr>
        <w:softHyphen/>
        <w:t>жає прогре</w:t>
      </w:r>
      <w:r w:rsidRPr="00AC191C">
        <w:rPr>
          <w:sz w:val="28"/>
          <w:szCs w:val="28"/>
        </w:rPr>
        <w:softHyphen/>
        <w:t>сив</w:t>
      </w:r>
      <w:r w:rsidRPr="00AC191C">
        <w:rPr>
          <w:sz w:val="28"/>
          <w:szCs w:val="28"/>
        </w:rPr>
        <w:softHyphen/>
        <w:t>ному пригніченню скоротливої функ</w:t>
      </w:r>
      <w:r w:rsidRPr="00AC191C">
        <w:rPr>
          <w:sz w:val="28"/>
          <w:szCs w:val="28"/>
        </w:rPr>
        <w:softHyphen/>
        <w:t>ції міо</w:t>
      </w:r>
      <w:r w:rsidRPr="00AC191C">
        <w:rPr>
          <w:sz w:val="28"/>
          <w:szCs w:val="28"/>
        </w:rPr>
        <w:softHyphen/>
        <w:t>кар</w:t>
      </w:r>
      <w:r w:rsidRPr="00AC191C">
        <w:rPr>
          <w:sz w:val="28"/>
          <w:szCs w:val="28"/>
        </w:rPr>
        <w:softHyphen/>
        <w:t>ду, оказує ци</w:t>
      </w:r>
      <w:r w:rsidRPr="00AC191C">
        <w:rPr>
          <w:sz w:val="28"/>
          <w:szCs w:val="28"/>
        </w:rPr>
        <w:softHyphen/>
        <w:t>то</w:t>
      </w:r>
      <w:r w:rsidRPr="00AC191C">
        <w:rPr>
          <w:sz w:val="28"/>
          <w:szCs w:val="28"/>
        </w:rPr>
        <w:softHyphen/>
        <w:t>про</w:t>
      </w:r>
      <w:r w:rsidRPr="00AC191C">
        <w:rPr>
          <w:sz w:val="28"/>
          <w:szCs w:val="28"/>
        </w:rPr>
        <w:softHyphen/>
        <w:t>тек</w:t>
      </w:r>
      <w:r w:rsidRPr="00AC191C">
        <w:rPr>
          <w:sz w:val="28"/>
          <w:szCs w:val="28"/>
        </w:rPr>
        <w:softHyphen/>
        <w:t>тор</w:t>
      </w:r>
      <w:r w:rsidRPr="00AC191C">
        <w:rPr>
          <w:sz w:val="28"/>
          <w:szCs w:val="28"/>
        </w:rPr>
        <w:softHyphen/>
        <w:t>ний ефект, що реалізується на клі</w:t>
      </w:r>
      <w:r w:rsidRPr="00AC191C">
        <w:rPr>
          <w:sz w:val="28"/>
          <w:szCs w:val="28"/>
        </w:rPr>
        <w:softHyphen/>
        <w:t>тин</w:t>
      </w:r>
      <w:r w:rsidRPr="00AC191C">
        <w:rPr>
          <w:sz w:val="28"/>
          <w:szCs w:val="28"/>
        </w:rPr>
        <w:softHyphen/>
        <w:t>ному рівні (В.В. Ду</w:t>
      </w:r>
      <w:r w:rsidRPr="00AC191C">
        <w:rPr>
          <w:sz w:val="28"/>
          <w:szCs w:val="28"/>
        </w:rPr>
        <w:softHyphen/>
        <w:t>наєв та співав., 2002; І.С. Чекман, 2002). Тіотриазолін володіє по</w:t>
      </w:r>
      <w:r w:rsidRPr="00AC191C">
        <w:rPr>
          <w:sz w:val="28"/>
          <w:szCs w:val="28"/>
        </w:rPr>
        <w:softHyphen/>
        <w:t>туж</w:t>
      </w:r>
      <w:r w:rsidRPr="00AC191C">
        <w:rPr>
          <w:sz w:val="28"/>
          <w:szCs w:val="28"/>
        </w:rPr>
        <w:softHyphen/>
        <w:t>ною ан</w:t>
      </w:r>
      <w:r w:rsidRPr="00AC191C">
        <w:rPr>
          <w:sz w:val="28"/>
          <w:szCs w:val="28"/>
        </w:rPr>
        <w:softHyphen/>
        <w:t>тиок</w:t>
      </w:r>
      <w:r w:rsidRPr="00AC191C">
        <w:rPr>
          <w:sz w:val="28"/>
          <w:szCs w:val="28"/>
        </w:rPr>
        <w:softHyphen/>
        <w:t>си</w:t>
      </w:r>
      <w:r w:rsidRPr="00AC191C">
        <w:rPr>
          <w:sz w:val="28"/>
          <w:szCs w:val="28"/>
        </w:rPr>
        <w:softHyphen/>
        <w:t>дант</w:t>
      </w:r>
      <w:r w:rsidRPr="00AC191C">
        <w:rPr>
          <w:sz w:val="28"/>
          <w:szCs w:val="28"/>
        </w:rPr>
        <w:softHyphen/>
        <w:t>ною актив</w:t>
      </w:r>
      <w:r w:rsidRPr="00AC191C">
        <w:rPr>
          <w:sz w:val="28"/>
          <w:szCs w:val="28"/>
        </w:rPr>
        <w:softHyphen/>
        <w:t>ністю за рахунок активації фер</w:t>
      </w:r>
      <w:r w:rsidRPr="00AC191C">
        <w:rPr>
          <w:sz w:val="28"/>
          <w:szCs w:val="28"/>
        </w:rPr>
        <w:softHyphen/>
        <w:t>ментів АОЗ – су</w:t>
      </w:r>
      <w:r w:rsidRPr="00AC191C">
        <w:rPr>
          <w:sz w:val="28"/>
          <w:szCs w:val="28"/>
        </w:rPr>
        <w:softHyphen/>
        <w:t>перок</w:t>
      </w:r>
      <w:r w:rsidRPr="00AC191C">
        <w:rPr>
          <w:sz w:val="28"/>
          <w:szCs w:val="28"/>
        </w:rPr>
        <w:softHyphen/>
      </w:r>
      <w:r w:rsidRPr="00AC191C">
        <w:rPr>
          <w:sz w:val="28"/>
          <w:szCs w:val="28"/>
        </w:rPr>
        <w:softHyphen/>
        <w:t>сид</w:t>
      </w:r>
      <w:r w:rsidRPr="00AC191C">
        <w:rPr>
          <w:sz w:val="28"/>
          <w:szCs w:val="28"/>
        </w:rPr>
        <w:softHyphen/>
      </w:r>
      <w:r w:rsidRPr="00AC191C">
        <w:rPr>
          <w:sz w:val="28"/>
          <w:szCs w:val="28"/>
        </w:rPr>
        <w:softHyphen/>
        <w:t>дис</w:t>
      </w:r>
      <w:r w:rsidRPr="00AC191C">
        <w:rPr>
          <w:sz w:val="28"/>
          <w:szCs w:val="28"/>
        </w:rPr>
        <w:softHyphen/>
      </w:r>
      <w:r w:rsidRPr="00AC191C">
        <w:rPr>
          <w:sz w:val="28"/>
          <w:szCs w:val="28"/>
        </w:rPr>
        <w:softHyphen/>
        <w:t>му</w:t>
      </w:r>
      <w:r w:rsidRPr="00AC191C">
        <w:rPr>
          <w:sz w:val="28"/>
          <w:szCs w:val="28"/>
        </w:rPr>
        <w:softHyphen/>
        <w:t>та</w:t>
      </w:r>
      <w:r w:rsidRPr="00AC191C">
        <w:rPr>
          <w:sz w:val="28"/>
          <w:szCs w:val="28"/>
        </w:rPr>
        <w:softHyphen/>
        <w:t>зи (СОД) та ка</w:t>
      </w:r>
      <w:r w:rsidRPr="00AC191C">
        <w:rPr>
          <w:sz w:val="28"/>
          <w:szCs w:val="28"/>
        </w:rPr>
        <w:softHyphen/>
        <w:t>талази (КТ), а також підвищення вмісту у крові від</w:t>
      </w:r>
      <w:r w:rsidRPr="00AC191C">
        <w:rPr>
          <w:sz w:val="28"/>
          <w:szCs w:val="28"/>
        </w:rPr>
        <w:softHyphen/>
        <w:t>нов</w:t>
      </w:r>
      <w:r w:rsidRPr="00AC191C">
        <w:rPr>
          <w:sz w:val="28"/>
          <w:szCs w:val="28"/>
        </w:rPr>
        <w:softHyphen/>
        <w:t>ле</w:t>
      </w:r>
      <w:r w:rsidRPr="00AC191C">
        <w:rPr>
          <w:sz w:val="28"/>
          <w:szCs w:val="28"/>
        </w:rPr>
        <w:softHyphen/>
        <w:t>ного глу</w:t>
      </w:r>
      <w:r w:rsidRPr="00AC191C">
        <w:rPr>
          <w:sz w:val="28"/>
          <w:szCs w:val="28"/>
        </w:rPr>
        <w:softHyphen/>
        <w:t>татіону (Л.Н. Бояр</w:t>
      </w:r>
      <w:r w:rsidRPr="00AC191C">
        <w:rPr>
          <w:sz w:val="28"/>
          <w:szCs w:val="28"/>
        </w:rPr>
        <w:softHyphen/>
        <w:t>ская и соавт., 2003; А.П. Голиков и соавт.,2003; А.Д. Визир и со</w:t>
      </w:r>
      <w:r w:rsidRPr="00AC191C">
        <w:rPr>
          <w:sz w:val="28"/>
          <w:szCs w:val="28"/>
        </w:rPr>
        <w:softHyphen/>
        <w:t>авт., 2005; И.А. Мазур и соавт., 2005; Л.В. Сав</w:t>
      </w:r>
      <w:r w:rsidRPr="00AC191C">
        <w:rPr>
          <w:sz w:val="28"/>
          <w:szCs w:val="28"/>
        </w:rPr>
        <w:softHyphen/>
        <w:t>чен</w:t>
      </w:r>
      <w:r w:rsidRPr="00AC191C">
        <w:rPr>
          <w:sz w:val="28"/>
          <w:szCs w:val="28"/>
        </w:rPr>
        <w:softHyphen/>
        <w:t xml:space="preserve">кова и соавт., 2008; </w:t>
      </w:r>
      <w:r w:rsidRPr="00AC191C">
        <w:rPr>
          <w:sz w:val="28"/>
          <w:szCs w:val="28"/>
          <w:lang w:val="en-US"/>
        </w:rPr>
        <w:t>Di</w:t>
      </w:r>
      <w:r w:rsidRPr="00AC191C">
        <w:rPr>
          <w:sz w:val="28"/>
          <w:szCs w:val="28"/>
        </w:rPr>
        <w:t xml:space="preserve"> </w:t>
      </w:r>
      <w:r w:rsidRPr="00AC191C">
        <w:rPr>
          <w:sz w:val="28"/>
          <w:szCs w:val="28"/>
          <w:lang w:val="en-US"/>
        </w:rPr>
        <w:t>Na</w:t>
      </w:r>
      <w:r w:rsidRPr="00AC191C">
        <w:rPr>
          <w:sz w:val="28"/>
          <w:szCs w:val="28"/>
        </w:rPr>
        <w:softHyphen/>
      </w:r>
      <w:r w:rsidRPr="00AC191C">
        <w:rPr>
          <w:sz w:val="28"/>
          <w:szCs w:val="28"/>
          <w:lang w:val="en-US"/>
        </w:rPr>
        <w:t>po</w:t>
      </w:r>
      <w:r w:rsidRPr="00AC191C">
        <w:rPr>
          <w:sz w:val="28"/>
          <w:szCs w:val="28"/>
        </w:rPr>
        <w:softHyphen/>
      </w:r>
      <w:r w:rsidRPr="00AC191C">
        <w:rPr>
          <w:sz w:val="28"/>
          <w:szCs w:val="28"/>
          <w:lang w:val="en-US"/>
        </w:rPr>
        <w:t>li</w:t>
      </w:r>
      <w:r w:rsidRPr="00AC191C">
        <w:rPr>
          <w:sz w:val="28"/>
          <w:szCs w:val="28"/>
        </w:rPr>
        <w:t xml:space="preserve"> </w:t>
      </w:r>
      <w:r w:rsidRPr="00AC191C">
        <w:rPr>
          <w:sz w:val="28"/>
          <w:szCs w:val="28"/>
          <w:lang w:val="en-US"/>
        </w:rPr>
        <w:t>P</w:t>
      </w:r>
      <w:r w:rsidRPr="00AC191C">
        <w:rPr>
          <w:sz w:val="28"/>
          <w:szCs w:val="28"/>
        </w:rPr>
        <w:t xml:space="preserve">. </w:t>
      </w:r>
      <w:r>
        <w:rPr>
          <w:sz w:val="28"/>
          <w:szCs w:val="28"/>
        </w:rPr>
        <w:t>е</w:t>
      </w:r>
      <w:r w:rsidRPr="00AC191C">
        <w:rPr>
          <w:sz w:val="28"/>
          <w:szCs w:val="28"/>
          <w:lang w:val="en-US"/>
        </w:rPr>
        <w:t>t</w:t>
      </w:r>
      <w:r w:rsidRPr="00AC191C">
        <w:rPr>
          <w:sz w:val="28"/>
          <w:szCs w:val="28"/>
        </w:rPr>
        <w:t xml:space="preserve"> </w:t>
      </w:r>
      <w:r w:rsidRPr="00AC191C">
        <w:rPr>
          <w:sz w:val="28"/>
          <w:szCs w:val="28"/>
          <w:lang w:val="en-US"/>
        </w:rPr>
        <w:t>al</w:t>
      </w:r>
      <w:r w:rsidRPr="00AC191C">
        <w:rPr>
          <w:sz w:val="28"/>
          <w:szCs w:val="28"/>
        </w:rPr>
        <w:t>., 2005) Тому можна вважати вивчення ефективності комбінації іму</w:t>
      </w:r>
      <w:r w:rsidRPr="00AC191C">
        <w:rPr>
          <w:sz w:val="28"/>
          <w:szCs w:val="28"/>
        </w:rPr>
        <w:softHyphen/>
        <w:t>но</w:t>
      </w:r>
      <w:r w:rsidRPr="00AC191C">
        <w:rPr>
          <w:sz w:val="28"/>
          <w:szCs w:val="28"/>
        </w:rPr>
        <w:softHyphen/>
        <w:t>ак</w:t>
      </w:r>
      <w:r w:rsidRPr="00AC191C">
        <w:rPr>
          <w:sz w:val="28"/>
          <w:szCs w:val="28"/>
        </w:rPr>
        <w:softHyphen/>
        <w:t>тивного препарату цикло</w:t>
      </w:r>
      <w:r w:rsidRPr="00AC191C">
        <w:rPr>
          <w:sz w:val="28"/>
          <w:szCs w:val="28"/>
        </w:rPr>
        <w:softHyphen/>
        <w:t>ферону та метаболітотропного засо</w:t>
      </w:r>
      <w:r>
        <w:rPr>
          <w:sz w:val="28"/>
          <w:szCs w:val="28"/>
        </w:rPr>
        <w:t>бу тіот</w:t>
      </w:r>
      <w:r>
        <w:rPr>
          <w:sz w:val="28"/>
          <w:szCs w:val="28"/>
        </w:rPr>
        <w:softHyphen/>
        <w:t>риазоліну  у хворих на ХН</w:t>
      </w:r>
      <w:r w:rsidRPr="00AC191C">
        <w:rPr>
          <w:sz w:val="28"/>
          <w:szCs w:val="28"/>
        </w:rPr>
        <w:t xml:space="preserve">Х, </w:t>
      </w:r>
      <w:r>
        <w:rPr>
          <w:sz w:val="28"/>
          <w:szCs w:val="28"/>
        </w:rPr>
        <w:t>в сполученні з  Г</w:t>
      </w:r>
      <w:r w:rsidRPr="00AC191C">
        <w:rPr>
          <w:sz w:val="28"/>
          <w:szCs w:val="28"/>
        </w:rPr>
        <w:t>Х, доцільним та перспек</w:t>
      </w:r>
      <w:r w:rsidRPr="00AC191C">
        <w:rPr>
          <w:sz w:val="28"/>
          <w:szCs w:val="28"/>
        </w:rPr>
        <w:softHyphen/>
        <w:t>тив</w:t>
      </w:r>
      <w:r w:rsidRPr="00AC191C">
        <w:rPr>
          <w:sz w:val="28"/>
          <w:szCs w:val="28"/>
        </w:rPr>
        <w:softHyphen/>
        <w:t xml:space="preserve">ним. </w:t>
      </w:r>
    </w:p>
    <w:p w:rsidR="00922297" w:rsidRPr="00AC191C" w:rsidRDefault="00922297" w:rsidP="00922297">
      <w:pPr>
        <w:pStyle w:val="affffffff5"/>
        <w:spacing w:line="360" w:lineRule="auto"/>
        <w:ind w:firstLine="720"/>
      </w:pPr>
      <w:r w:rsidRPr="00AC191C">
        <w:rPr>
          <w:b/>
          <w:color w:val="000000"/>
        </w:rPr>
        <w:t xml:space="preserve">Зв'язок роботи з науковими програмами, планами, темами. </w:t>
      </w:r>
      <w:r w:rsidRPr="00AC191C">
        <w:t>Дисер</w:t>
      </w:r>
      <w:r w:rsidRPr="00AC191C">
        <w:softHyphen/>
        <w:t>та</w:t>
      </w:r>
      <w:r w:rsidRPr="00AC191C">
        <w:softHyphen/>
        <w:t>цій</w:t>
      </w:r>
      <w:r w:rsidRPr="00AC191C">
        <w:softHyphen/>
        <w:t>на робота виконана у відповідності з основним планом нау</w:t>
      </w:r>
      <w:r w:rsidRPr="00AC191C">
        <w:softHyphen/>
        <w:t>ково-дос</w:t>
      </w:r>
      <w:r>
        <w:softHyphen/>
      </w:r>
      <w:r w:rsidRPr="00AC191C">
        <w:t>лід</w:t>
      </w:r>
      <w:r>
        <w:softHyphen/>
      </w:r>
      <w:r w:rsidRPr="00AC191C">
        <w:t>них робіт (НДР) Луганського державного медичного університету і є фраг</w:t>
      </w:r>
      <w:r>
        <w:softHyphen/>
      </w:r>
      <w:r w:rsidRPr="00AC191C">
        <w:t>мен</w:t>
      </w:r>
      <w:r>
        <w:softHyphen/>
      </w:r>
      <w:r w:rsidRPr="00AC191C">
        <w:t>том теми НДР кафедри пропедевтики внутрішньої медицини: «Реа</w:t>
      </w:r>
      <w:r>
        <w:softHyphen/>
      </w:r>
      <w:r w:rsidRPr="00AC191C">
        <w:t>бі</w:t>
      </w:r>
      <w:r>
        <w:softHyphen/>
      </w:r>
      <w:r w:rsidRPr="00AC191C">
        <w:t>лі</w:t>
      </w:r>
      <w:r>
        <w:softHyphen/>
      </w:r>
      <w:r w:rsidRPr="00AC191C">
        <w:t>тація хворих зі сполученою терапевтичною патологією” (№ держреєстрації 0106U0010837).</w:t>
      </w:r>
    </w:p>
    <w:p w:rsidR="00922297" w:rsidRPr="00AC191C" w:rsidRDefault="00922297" w:rsidP="00922297">
      <w:pPr>
        <w:suppressLineNumbers/>
        <w:shd w:val="clear" w:color="auto" w:fill="FFFFFF"/>
        <w:spacing w:line="360" w:lineRule="auto"/>
        <w:ind w:firstLine="720"/>
        <w:rPr>
          <w:sz w:val="28"/>
          <w:szCs w:val="28"/>
        </w:rPr>
      </w:pPr>
      <w:r w:rsidRPr="00AC191C">
        <w:rPr>
          <w:b/>
          <w:sz w:val="28"/>
          <w:szCs w:val="28"/>
        </w:rPr>
        <w:t xml:space="preserve">Метою </w:t>
      </w:r>
      <w:r w:rsidRPr="00AC191C">
        <w:rPr>
          <w:sz w:val="28"/>
          <w:szCs w:val="28"/>
        </w:rPr>
        <w:t>роботи було: розробити раціональні підходи до комплексного лі</w:t>
      </w:r>
      <w:r w:rsidRPr="00AC191C">
        <w:rPr>
          <w:sz w:val="28"/>
          <w:szCs w:val="28"/>
        </w:rPr>
        <w:softHyphen/>
        <w:t>ку</w:t>
      </w:r>
      <w:r w:rsidRPr="00AC191C">
        <w:rPr>
          <w:sz w:val="28"/>
          <w:szCs w:val="28"/>
        </w:rPr>
        <w:softHyphen/>
        <w:t>вання хворих молодого віку зі сполученою патологією у вигляді хро</w:t>
      </w:r>
      <w:r w:rsidRPr="00AC191C">
        <w:rPr>
          <w:sz w:val="28"/>
          <w:szCs w:val="28"/>
        </w:rPr>
        <w:softHyphen/>
        <w:t>ніч</w:t>
      </w:r>
      <w:r w:rsidRPr="00AC191C">
        <w:rPr>
          <w:sz w:val="28"/>
          <w:szCs w:val="28"/>
        </w:rPr>
        <w:softHyphen/>
        <w:t>ного не</w:t>
      </w:r>
      <w:r w:rsidRPr="00AC191C">
        <w:rPr>
          <w:sz w:val="28"/>
          <w:szCs w:val="28"/>
        </w:rPr>
        <w:softHyphen/>
        <w:t>калькульозного холециститу, поєднаного з гіпертонічною хворобою на підс</w:t>
      </w:r>
      <w:r w:rsidRPr="00AC191C">
        <w:rPr>
          <w:sz w:val="28"/>
          <w:szCs w:val="28"/>
        </w:rPr>
        <w:softHyphen/>
        <w:t>таві вив</w:t>
      </w:r>
      <w:r w:rsidRPr="00AC191C">
        <w:rPr>
          <w:sz w:val="28"/>
          <w:szCs w:val="28"/>
        </w:rPr>
        <w:softHyphen/>
        <w:t xml:space="preserve">чення особливостей клінічного перебігу та </w:t>
      </w:r>
      <w:r>
        <w:rPr>
          <w:sz w:val="28"/>
          <w:szCs w:val="28"/>
        </w:rPr>
        <w:t>з урахуванням дис</w:t>
      </w:r>
      <w:r>
        <w:rPr>
          <w:sz w:val="28"/>
          <w:szCs w:val="28"/>
        </w:rPr>
        <w:softHyphen/>
        <w:t>функ</w:t>
      </w:r>
      <w:r>
        <w:rPr>
          <w:sz w:val="28"/>
          <w:szCs w:val="28"/>
        </w:rPr>
        <w:softHyphen/>
        <w:t>ції білі</w:t>
      </w:r>
      <w:r w:rsidRPr="00AC191C">
        <w:rPr>
          <w:sz w:val="28"/>
          <w:szCs w:val="28"/>
        </w:rPr>
        <w:t>ар</w:t>
      </w:r>
      <w:r w:rsidRPr="00AC191C">
        <w:rPr>
          <w:sz w:val="28"/>
          <w:szCs w:val="28"/>
        </w:rPr>
        <w:softHyphen/>
        <w:t>но</w:t>
      </w:r>
      <w:r w:rsidRPr="00AC191C">
        <w:rPr>
          <w:sz w:val="28"/>
          <w:szCs w:val="28"/>
        </w:rPr>
        <w:softHyphen/>
        <w:t>го тракту.</w:t>
      </w:r>
    </w:p>
    <w:p w:rsidR="00922297" w:rsidRPr="00AC191C" w:rsidRDefault="00922297" w:rsidP="00922297">
      <w:pPr>
        <w:spacing w:line="360" w:lineRule="auto"/>
        <w:ind w:firstLine="709"/>
        <w:rPr>
          <w:sz w:val="28"/>
          <w:szCs w:val="28"/>
        </w:rPr>
      </w:pPr>
      <w:r w:rsidRPr="00AC191C">
        <w:rPr>
          <w:sz w:val="28"/>
          <w:szCs w:val="28"/>
        </w:rPr>
        <w:t xml:space="preserve">Для досягнення мети роботи поставлені такі </w:t>
      </w:r>
      <w:r w:rsidRPr="00AC191C">
        <w:rPr>
          <w:i/>
          <w:sz w:val="28"/>
          <w:szCs w:val="28"/>
        </w:rPr>
        <w:t>завдання</w:t>
      </w:r>
      <w:r w:rsidRPr="00AC191C">
        <w:rPr>
          <w:sz w:val="28"/>
          <w:szCs w:val="28"/>
        </w:rPr>
        <w:t>:</w:t>
      </w:r>
    </w:p>
    <w:p w:rsidR="00922297" w:rsidRPr="00AC191C" w:rsidRDefault="00922297" w:rsidP="00922297">
      <w:pPr>
        <w:pStyle w:val="affffffffc"/>
        <w:spacing w:line="360" w:lineRule="auto"/>
        <w:ind w:firstLine="540"/>
        <w:rPr>
          <w:szCs w:val="28"/>
        </w:rPr>
      </w:pPr>
      <w:r w:rsidRPr="00AC191C">
        <w:rPr>
          <w:szCs w:val="28"/>
        </w:rPr>
        <w:t>1. Дослідити особливості клінічного перебігу захворювань коморбідної па</w:t>
      </w:r>
      <w:r w:rsidRPr="00AC191C">
        <w:rPr>
          <w:szCs w:val="28"/>
        </w:rPr>
        <w:softHyphen/>
        <w:t>то</w:t>
      </w:r>
      <w:r w:rsidRPr="00AC191C">
        <w:rPr>
          <w:szCs w:val="28"/>
        </w:rPr>
        <w:softHyphen/>
        <w:t>логії у вигляді хронічного некальк</w:t>
      </w:r>
      <w:r>
        <w:rPr>
          <w:szCs w:val="28"/>
        </w:rPr>
        <w:t>ульозного холе</w:t>
      </w:r>
      <w:r>
        <w:rPr>
          <w:szCs w:val="28"/>
        </w:rPr>
        <w:softHyphen/>
        <w:t>цис</w:t>
      </w:r>
      <w:r>
        <w:rPr>
          <w:szCs w:val="28"/>
        </w:rPr>
        <w:softHyphen/>
        <w:t>титу в сполуче</w:t>
      </w:r>
      <w:r w:rsidRPr="00AC191C">
        <w:rPr>
          <w:szCs w:val="28"/>
        </w:rPr>
        <w:t>нні з гі</w:t>
      </w:r>
      <w:r w:rsidRPr="00AC191C">
        <w:rPr>
          <w:szCs w:val="28"/>
        </w:rPr>
        <w:softHyphen/>
        <w:t>пер</w:t>
      </w:r>
      <w:r w:rsidRPr="00AC191C">
        <w:rPr>
          <w:szCs w:val="28"/>
        </w:rPr>
        <w:softHyphen/>
        <w:t>тонічною хворобою у хворих мо</w:t>
      </w:r>
      <w:r w:rsidRPr="00AC191C">
        <w:rPr>
          <w:szCs w:val="28"/>
        </w:rPr>
        <w:softHyphen/>
        <w:t>лодого віку.</w:t>
      </w:r>
    </w:p>
    <w:p w:rsidR="00922297" w:rsidRPr="00AC191C" w:rsidRDefault="00922297" w:rsidP="00922297">
      <w:pPr>
        <w:pStyle w:val="affffffffc"/>
        <w:tabs>
          <w:tab w:val="left" w:pos="880"/>
        </w:tabs>
        <w:spacing w:line="360" w:lineRule="auto"/>
        <w:ind w:firstLine="540"/>
        <w:rPr>
          <w:szCs w:val="28"/>
        </w:rPr>
      </w:pPr>
      <w:r w:rsidRPr="00AC191C">
        <w:rPr>
          <w:szCs w:val="28"/>
        </w:rPr>
        <w:t>2. Проаналізувати особливості вегетативного статусу, моторики жовчо</w:t>
      </w:r>
      <w:r w:rsidRPr="00AC191C">
        <w:rPr>
          <w:szCs w:val="28"/>
        </w:rPr>
        <w:softHyphen/>
        <w:t>ви</w:t>
      </w:r>
      <w:r w:rsidRPr="00AC191C">
        <w:rPr>
          <w:szCs w:val="28"/>
        </w:rPr>
        <w:softHyphen/>
        <w:t>відних шляхів, характер порушень функції жовчовиділення та зміни біохі</w:t>
      </w:r>
      <w:r w:rsidRPr="00AC191C">
        <w:rPr>
          <w:szCs w:val="28"/>
        </w:rPr>
        <w:softHyphen/>
        <w:t>міч</w:t>
      </w:r>
      <w:r w:rsidRPr="00AC191C">
        <w:rPr>
          <w:szCs w:val="28"/>
        </w:rPr>
        <w:softHyphen/>
        <w:t xml:space="preserve">ного складу жовчі у хворих із вказаною  сполученою патологією. </w:t>
      </w:r>
    </w:p>
    <w:p w:rsidR="00922297" w:rsidRPr="00AC191C" w:rsidRDefault="00922297" w:rsidP="00922297">
      <w:pPr>
        <w:spacing w:line="360" w:lineRule="auto"/>
        <w:ind w:firstLine="540"/>
        <w:rPr>
          <w:sz w:val="28"/>
          <w:szCs w:val="28"/>
        </w:rPr>
      </w:pPr>
      <w:r w:rsidRPr="00AC191C">
        <w:rPr>
          <w:sz w:val="28"/>
          <w:szCs w:val="28"/>
        </w:rPr>
        <w:lastRenderedPageBreak/>
        <w:t>3. Вивчити показники ПОЛ, активність ферментів системи АОЗ – суперок</w:t>
      </w:r>
      <w:r w:rsidRPr="00AC191C">
        <w:rPr>
          <w:sz w:val="28"/>
          <w:szCs w:val="28"/>
        </w:rPr>
        <w:softHyphen/>
        <w:t>сид</w:t>
      </w:r>
      <w:r w:rsidRPr="00AC191C">
        <w:rPr>
          <w:sz w:val="28"/>
          <w:szCs w:val="28"/>
        </w:rPr>
        <w:softHyphen/>
        <w:t>дисмутази (СОД) та каталази (КТ) та проаналізувати ліпідний спектр крові у хворих молодого віку із поєднаним перебігом ХНХ та ГХ.</w:t>
      </w:r>
    </w:p>
    <w:p w:rsidR="00922297" w:rsidRPr="00AC191C" w:rsidRDefault="00922297" w:rsidP="00922297">
      <w:pPr>
        <w:spacing w:line="360" w:lineRule="auto"/>
        <w:ind w:firstLine="540"/>
        <w:rPr>
          <w:sz w:val="28"/>
          <w:szCs w:val="28"/>
        </w:rPr>
      </w:pPr>
      <w:r w:rsidRPr="00AC191C">
        <w:rPr>
          <w:sz w:val="28"/>
          <w:szCs w:val="28"/>
        </w:rPr>
        <w:t>4. Проаналізувати показники інтерферонового статусу шляхом вивчення вмісту α- і γ-інтерферонів у крові хвори</w:t>
      </w:r>
      <w:r>
        <w:rPr>
          <w:sz w:val="28"/>
          <w:szCs w:val="28"/>
        </w:rPr>
        <w:t xml:space="preserve">х молодого віку з ХНХ, в сполученні </w:t>
      </w:r>
      <w:r w:rsidRPr="00AC191C">
        <w:rPr>
          <w:sz w:val="28"/>
          <w:szCs w:val="28"/>
        </w:rPr>
        <w:t xml:space="preserve"> з ГХ. </w:t>
      </w:r>
    </w:p>
    <w:p w:rsidR="00922297" w:rsidRPr="00AC191C" w:rsidRDefault="00922297" w:rsidP="00922297">
      <w:pPr>
        <w:pStyle w:val="affffffffc"/>
        <w:spacing w:line="360" w:lineRule="auto"/>
        <w:ind w:firstLine="540"/>
        <w:rPr>
          <w:szCs w:val="28"/>
        </w:rPr>
      </w:pPr>
      <w:r w:rsidRPr="00AC191C">
        <w:rPr>
          <w:szCs w:val="28"/>
        </w:rPr>
        <w:t>5. Оцінити ефективність комбінації тіотриазоліну та циклоферону в ком</w:t>
      </w:r>
      <w:r w:rsidRPr="00AC191C">
        <w:rPr>
          <w:szCs w:val="28"/>
        </w:rPr>
        <w:softHyphen/>
        <w:t>плексному лікуванні хворих молодого віку з</w:t>
      </w:r>
      <w:r>
        <w:rPr>
          <w:szCs w:val="28"/>
        </w:rPr>
        <w:t xml:space="preserve"> наявністю ХНХ, в сполученні</w:t>
      </w:r>
      <w:r w:rsidRPr="00AC191C">
        <w:rPr>
          <w:szCs w:val="28"/>
        </w:rPr>
        <w:t xml:space="preserve"> з ГХ</w:t>
      </w:r>
      <w:r>
        <w:rPr>
          <w:szCs w:val="28"/>
        </w:rPr>
        <w:t>,</w:t>
      </w:r>
      <w:r w:rsidRPr="00AC191C">
        <w:rPr>
          <w:szCs w:val="28"/>
        </w:rPr>
        <w:t xml:space="preserve"> з урахуванням динаміки клінічних, біохімічних показників та інтер</w:t>
      </w:r>
      <w:r w:rsidRPr="00AC191C">
        <w:rPr>
          <w:szCs w:val="28"/>
        </w:rPr>
        <w:softHyphen/>
        <w:t>фе</w:t>
      </w:r>
      <w:r w:rsidRPr="00AC191C">
        <w:rPr>
          <w:szCs w:val="28"/>
        </w:rPr>
        <w:softHyphen/>
        <w:t>ро</w:t>
      </w:r>
      <w:r w:rsidRPr="00AC191C">
        <w:rPr>
          <w:szCs w:val="28"/>
        </w:rPr>
        <w:softHyphen/>
        <w:t>но</w:t>
      </w:r>
      <w:r w:rsidRPr="00AC191C">
        <w:rPr>
          <w:szCs w:val="28"/>
        </w:rPr>
        <w:softHyphen/>
        <w:t xml:space="preserve">вого статусу пацієнтів. </w:t>
      </w:r>
    </w:p>
    <w:p w:rsidR="00922297" w:rsidRPr="00AC191C" w:rsidRDefault="00922297" w:rsidP="00922297">
      <w:pPr>
        <w:spacing w:line="360" w:lineRule="auto"/>
        <w:ind w:right="-5" w:firstLine="720"/>
        <w:rPr>
          <w:sz w:val="28"/>
          <w:szCs w:val="28"/>
        </w:rPr>
      </w:pPr>
      <w:r w:rsidRPr="00AC191C">
        <w:rPr>
          <w:i/>
          <w:sz w:val="28"/>
          <w:szCs w:val="28"/>
        </w:rPr>
        <w:t>Об’єкт дослідження:</w:t>
      </w:r>
      <w:r w:rsidRPr="00AC191C">
        <w:rPr>
          <w:b/>
          <w:i/>
          <w:sz w:val="28"/>
          <w:szCs w:val="28"/>
        </w:rPr>
        <w:t xml:space="preserve"> </w:t>
      </w:r>
      <w:r w:rsidRPr="00AC191C">
        <w:rPr>
          <w:sz w:val="28"/>
          <w:szCs w:val="28"/>
        </w:rPr>
        <w:t>клініко</w:t>
      </w:r>
      <w:r w:rsidRPr="00AC191C">
        <w:rPr>
          <w:b/>
          <w:i/>
          <w:sz w:val="28"/>
          <w:szCs w:val="28"/>
        </w:rPr>
        <w:t>-</w:t>
      </w:r>
      <w:r w:rsidRPr="00AC191C">
        <w:rPr>
          <w:sz w:val="28"/>
          <w:szCs w:val="28"/>
        </w:rPr>
        <w:t>патогенетичні особливості коморбідної па</w:t>
      </w:r>
      <w:r w:rsidRPr="00AC191C">
        <w:rPr>
          <w:sz w:val="28"/>
          <w:szCs w:val="28"/>
        </w:rPr>
        <w:softHyphen/>
        <w:t>то</w:t>
      </w:r>
      <w:r w:rsidRPr="00AC191C">
        <w:rPr>
          <w:sz w:val="28"/>
          <w:szCs w:val="28"/>
        </w:rPr>
        <w:softHyphen/>
        <w:t>логії та ефективність лікування хворих молодого віку з ХНХ</w:t>
      </w:r>
      <w:r>
        <w:rPr>
          <w:sz w:val="28"/>
          <w:szCs w:val="28"/>
        </w:rPr>
        <w:t>,</w:t>
      </w:r>
      <w:r w:rsidRPr="00AC191C">
        <w:rPr>
          <w:sz w:val="28"/>
          <w:szCs w:val="28"/>
        </w:rPr>
        <w:t xml:space="preserve"> в спо</w:t>
      </w:r>
      <w:r w:rsidRPr="00AC191C">
        <w:rPr>
          <w:sz w:val="28"/>
          <w:szCs w:val="28"/>
        </w:rPr>
        <w:softHyphen/>
        <w:t>лу</w:t>
      </w:r>
      <w:r w:rsidRPr="00AC191C">
        <w:rPr>
          <w:sz w:val="28"/>
          <w:szCs w:val="28"/>
        </w:rPr>
        <w:softHyphen/>
        <w:t>ченні з ГХ.</w:t>
      </w:r>
    </w:p>
    <w:p w:rsidR="00922297" w:rsidRPr="00AC191C" w:rsidRDefault="00922297" w:rsidP="00922297">
      <w:pPr>
        <w:spacing w:line="360" w:lineRule="auto"/>
        <w:ind w:right="-5" w:firstLine="720"/>
        <w:rPr>
          <w:sz w:val="28"/>
          <w:szCs w:val="28"/>
        </w:rPr>
      </w:pPr>
      <w:r w:rsidRPr="00AC191C">
        <w:rPr>
          <w:i/>
          <w:sz w:val="28"/>
          <w:szCs w:val="28"/>
        </w:rPr>
        <w:t>Предмет дослідження:</w:t>
      </w:r>
      <w:r w:rsidRPr="00AC191C">
        <w:rPr>
          <w:sz w:val="28"/>
          <w:szCs w:val="28"/>
        </w:rPr>
        <w:t xml:space="preserve"> клінічні прояви, зміни показників ліпідного об</w:t>
      </w:r>
      <w:r w:rsidRPr="00AC191C">
        <w:rPr>
          <w:sz w:val="28"/>
          <w:szCs w:val="28"/>
        </w:rPr>
        <w:softHyphen/>
        <w:t>мі</w:t>
      </w:r>
      <w:r w:rsidRPr="00AC191C">
        <w:rPr>
          <w:sz w:val="28"/>
          <w:szCs w:val="28"/>
        </w:rPr>
        <w:softHyphen/>
        <w:t>ну, стан ПОЛ та активність ферментів системи АОЗ (КТ та СОД), вміст α- і γ-ін</w:t>
      </w:r>
      <w:r w:rsidRPr="00AC191C">
        <w:rPr>
          <w:sz w:val="28"/>
          <w:szCs w:val="28"/>
        </w:rPr>
        <w:softHyphen/>
        <w:t>терферонів у крові, функціональні характеристики міокарда, пато</w:t>
      </w:r>
      <w:r w:rsidRPr="00AC191C">
        <w:rPr>
          <w:sz w:val="28"/>
          <w:szCs w:val="28"/>
        </w:rPr>
        <w:softHyphen/>
        <w:t>ге</w:t>
      </w:r>
      <w:r w:rsidRPr="00AC191C">
        <w:rPr>
          <w:sz w:val="28"/>
          <w:szCs w:val="28"/>
        </w:rPr>
        <w:softHyphen/>
        <w:t>не</w:t>
      </w:r>
      <w:r w:rsidRPr="00AC191C">
        <w:rPr>
          <w:sz w:val="28"/>
          <w:szCs w:val="28"/>
        </w:rPr>
        <w:softHyphen/>
        <w:t>тич</w:t>
      </w:r>
      <w:r w:rsidRPr="00AC191C">
        <w:rPr>
          <w:sz w:val="28"/>
          <w:szCs w:val="28"/>
        </w:rPr>
        <w:softHyphen/>
        <w:t>не обгрунтування раціональних підходів до лікування хворих молодого віку з ХНХ</w:t>
      </w:r>
      <w:r>
        <w:rPr>
          <w:sz w:val="28"/>
          <w:szCs w:val="28"/>
        </w:rPr>
        <w:t>,</w:t>
      </w:r>
      <w:r w:rsidRPr="00AC191C">
        <w:rPr>
          <w:sz w:val="28"/>
          <w:szCs w:val="28"/>
        </w:rPr>
        <w:t xml:space="preserve"> в </w:t>
      </w:r>
      <w:r>
        <w:rPr>
          <w:sz w:val="28"/>
          <w:szCs w:val="28"/>
        </w:rPr>
        <w:t>сполуче</w:t>
      </w:r>
      <w:r w:rsidRPr="00AC191C">
        <w:rPr>
          <w:sz w:val="28"/>
          <w:szCs w:val="28"/>
        </w:rPr>
        <w:t>нні з ГХ</w:t>
      </w:r>
      <w:r>
        <w:rPr>
          <w:sz w:val="28"/>
          <w:szCs w:val="28"/>
        </w:rPr>
        <w:t>,</w:t>
      </w:r>
      <w:r w:rsidRPr="00AC191C">
        <w:rPr>
          <w:sz w:val="28"/>
          <w:szCs w:val="28"/>
        </w:rPr>
        <w:t xml:space="preserve"> з використанням комбінації циклоферону та тіот</w:t>
      </w:r>
      <w:r w:rsidRPr="00AC191C">
        <w:rPr>
          <w:sz w:val="28"/>
          <w:szCs w:val="28"/>
        </w:rPr>
        <w:softHyphen/>
        <w:t>риа</w:t>
      </w:r>
      <w:r w:rsidRPr="00AC191C">
        <w:rPr>
          <w:sz w:val="28"/>
          <w:szCs w:val="28"/>
        </w:rPr>
        <w:softHyphen/>
        <w:t>зо</w:t>
      </w:r>
      <w:r w:rsidRPr="00AC191C">
        <w:rPr>
          <w:sz w:val="28"/>
          <w:szCs w:val="28"/>
        </w:rPr>
        <w:softHyphen/>
        <w:t>ліну.</w:t>
      </w:r>
    </w:p>
    <w:p w:rsidR="00922297" w:rsidRPr="00AC191C" w:rsidRDefault="00922297" w:rsidP="00922297">
      <w:pPr>
        <w:spacing w:line="360" w:lineRule="auto"/>
        <w:ind w:right="-5" w:firstLine="720"/>
        <w:rPr>
          <w:sz w:val="28"/>
          <w:szCs w:val="28"/>
        </w:rPr>
      </w:pPr>
      <w:r w:rsidRPr="00AC191C">
        <w:rPr>
          <w:i/>
          <w:sz w:val="28"/>
          <w:szCs w:val="28"/>
        </w:rPr>
        <w:t>Методи дослідження</w:t>
      </w:r>
      <w:r w:rsidRPr="00AC191C">
        <w:rPr>
          <w:sz w:val="28"/>
          <w:szCs w:val="28"/>
        </w:rPr>
        <w:t>:</w:t>
      </w:r>
      <w:r w:rsidRPr="00AC191C">
        <w:rPr>
          <w:i/>
          <w:sz w:val="28"/>
          <w:szCs w:val="28"/>
        </w:rPr>
        <w:t xml:space="preserve"> </w:t>
      </w:r>
      <w:r w:rsidRPr="00AC191C">
        <w:rPr>
          <w:sz w:val="28"/>
          <w:szCs w:val="28"/>
        </w:rPr>
        <w:t>клінічні, біохімічні, імунологічні, інстру</w:t>
      </w:r>
      <w:r w:rsidRPr="00AC191C">
        <w:rPr>
          <w:sz w:val="28"/>
          <w:szCs w:val="28"/>
        </w:rPr>
        <w:softHyphen/>
        <w:t xml:space="preserve">ментальні, статистичні. </w:t>
      </w:r>
    </w:p>
    <w:p w:rsidR="00922297" w:rsidRPr="00AC191C" w:rsidRDefault="00922297" w:rsidP="00922297">
      <w:pPr>
        <w:spacing w:line="360" w:lineRule="auto"/>
        <w:ind w:firstLine="709"/>
        <w:rPr>
          <w:sz w:val="28"/>
          <w:szCs w:val="28"/>
        </w:rPr>
      </w:pPr>
      <w:r w:rsidRPr="00AC191C">
        <w:rPr>
          <w:b/>
          <w:sz w:val="28"/>
          <w:szCs w:val="28"/>
        </w:rPr>
        <w:t xml:space="preserve">Наукова новизна одержаних результатів. </w:t>
      </w:r>
      <w:r w:rsidRPr="00AC191C">
        <w:rPr>
          <w:sz w:val="28"/>
          <w:szCs w:val="28"/>
        </w:rPr>
        <w:t>Отримані дані поширюють наукові уявлення про особливості клі</w:t>
      </w:r>
      <w:r>
        <w:rPr>
          <w:sz w:val="28"/>
          <w:szCs w:val="28"/>
        </w:rPr>
        <w:t>нічного перебігу ХНХ, в сполученні</w:t>
      </w:r>
      <w:r w:rsidRPr="00AC191C">
        <w:rPr>
          <w:sz w:val="28"/>
          <w:szCs w:val="28"/>
        </w:rPr>
        <w:t xml:space="preserve"> з</w:t>
      </w:r>
      <w:r>
        <w:rPr>
          <w:sz w:val="28"/>
          <w:szCs w:val="28"/>
        </w:rPr>
        <w:t>ГХ</w:t>
      </w:r>
      <w:r w:rsidRPr="00AC191C">
        <w:rPr>
          <w:sz w:val="28"/>
          <w:szCs w:val="28"/>
        </w:rPr>
        <w:t>, у осіб молодого віку. На основі комплексної оцінки функціонального стану жовчовивідних шляхів, інтенсивності процесів ліпо</w:t>
      </w:r>
      <w:r w:rsidRPr="00AC191C">
        <w:rPr>
          <w:sz w:val="28"/>
          <w:szCs w:val="28"/>
        </w:rPr>
        <w:softHyphen/>
        <w:t>пе</w:t>
      </w:r>
      <w:r w:rsidRPr="00AC191C">
        <w:rPr>
          <w:sz w:val="28"/>
          <w:szCs w:val="28"/>
        </w:rPr>
        <w:softHyphen/>
        <w:t>роксидації, активності ферментів системи АОЗ, особливостей ліпідного спект</w:t>
      </w:r>
      <w:r w:rsidRPr="00AC191C">
        <w:rPr>
          <w:sz w:val="28"/>
          <w:szCs w:val="28"/>
        </w:rPr>
        <w:softHyphen/>
      </w:r>
      <w:r w:rsidRPr="00AC191C">
        <w:rPr>
          <w:sz w:val="28"/>
          <w:szCs w:val="28"/>
        </w:rPr>
        <w:softHyphen/>
        <w:t>ру крові та показників інтерфероно</w:t>
      </w:r>
      <w:r>
        <w:rPr>
          <w:sz w:val="28"/>
          <w:szCs w:val="28"/>
        </w:rPr>
        <w:t>вого статусу у</w:t>
      </w:r>
      <w:r w:rsidRPr="00AC191C">
        <w:rPr>
          <w:sz w:val="28"/>
          <w:szCs w:val="28"/>
        </w:rPr>
        <w:t xml:space="preserve"> хворих із поєднаним пере</w:t>
      </w:r>
      <w:r w:rsidRPr="00AC191C">
        <w:rPr>
          <w:sz w:val="28"/>
          <w:szCs w:val="28"/>
        </w:rPr>
        <w:softHyphen/>
        <w:t>бігом ХНХ та ГХ, встановлені особливості патогенезу вказаної коморбідної па</w:t>
      </w:r>
      <w:r w:rsidRPr="00AC191C">
        <w:rPr>
          <w:sz w:val="28"/>
          <w:szCs w:val="28"/>
        </w:rPr>
        <w:softHyphen/>
        <w:t>то</w:t>
      </w:r>
      <w:r w:rsidRPr="00AC191C">
        <w:rPr>
          <w:sz w:val="28"/>
          <w:szCs w:val="28"/>
        </w:rPr>
        <w:softHyphen/>
        <w:t>логії. Патогенетично обгрунтовано доцільність в</w:t>
      </w:r>
      <w:r w:rsidRPr="00AC191C">
        <w:rPr>
          <w:sz w:val="28"/>
          <w:szCs w:val="28"/>
        </w:rPr>
        <w:t>и</w:t>
      </w:r>
      <w:r w:rsidRPr="00AC191C">
        <w:rPr>
          <w:sz w:val="28"/>
          <w:szCs w:val="28"/>
        </w:rPr>
        <w:t>корис</w:t>
      </w:r>
      <w:r w:rsidRPr="00AC191C">
        <w:rPr>
          <w:sz w:val="28"/>
          <w:szCs w:val="28"/>
        </w:rPr>
        <w:softHyphen/>
        <w:t>тан</w:t>
      </w:r>
      <w:r w:rsidRPr="00AC191C">
        <w:rPr>
          <w:sz w:val="28"/>
          <w:szCs w:val="28"/>
        </w:rPr>
        <w:softHyphen/>
        <w:t>ня комбінації тіот</w:t>
      </w:r>
      <w:r w:rsidRPr="00AC191C">
        <w:rPr>
          <w:sz w:val="28"/>
          <w:szCs w:val="28"/>
        </w:rPr>
        <w:softHyphen/>
        <w:t>ри</w:t>
      </w:r>
      <w:r w:rsidRPr="00AC191C">
        <w:rPr>
          <w:sz w:val="28"/>
          <w:szCs w:val="28"/>
        </w:rPr>
        <w:softHyphen/>
        <w:t>а</w:t>
      </w:r>
      <w:r w:rsidRPr="00AC191C">
        <w:rPr>
          <w:sz w:val="28"/>
          <w:szCs w:val="28"/>
        </w:rPr>
        <w:softHyphen/>
        <w:t>золіну та циклоферону при лікуванні хворих на ХНХ у сполученні з ГХ. Встановлено, що застосування комбінації цих препаратів позитивно впливає на</w:t>
      </w:r>
      <w:r>
        <w:rPr>
          <w:sz w:val="28"/>
          <w:szCs w:val="28"/>
        </w:rPr>
        <w:t xml:space="preserve"> клініко-лабораторні показники</w:t>
      </w:r>
      <w:r w:rsidRPr="00AC191C">
        <w:rPr>
          <w:sz w:val="28"/>
          <w:szCs w:val="28"/>
        </w:rPr>
        <w:t xml:space="preserve"> хворих з коморбідною патологією та сприяє більш тривалому збереженню повноцінної ремісії ХНХ. </w:t>
      </w:r>
    </w:p>
    <w:p w:rsidR="00922297" w:rsidRPr="00093ADC" w:rsidRDefault="00922297" w:rsidP="00922297">
      <w:pPr>
        <w:tabs>
          <w:tab w:val="left" w:pos="3686"/>
        </w:tabs>
        <w:spacing w:line="360" w:lineRule="auto"/>
        <w:ind w:firstLine="540"/>
        <w:rPr>
          <w:spacing w:val="-2"/>
          <w:sz w:val="28"/>
          <w:szCs w:val="28"/>
        </w:rPr>
      </w:pPr>
      <w:r w:rsidRPr="00093ADC">
        <w:rPr>
          <w:b/>
          <w:sz w:val="28"/>
          <w:szCs w:val="28"/>
        </w:rPr>
        <w:lastRenderedPageBreak/>
        <w:t xml:space="preserve">Практичне значення одержаних результатів. </w:t>
      </w:r>
      <w:r w:rsidRPr="00093ADC">
        <w:rPr>
          <w:sz w:val="28"/>
          <w:szCs w:val="28"/>
        </w:rPr>
        <w:t>Встановлені клінічні та патогенетичні особливості сполученого перебігу ХНХ та ГХ у хворих мо</w:t>
      </w:r>
      <w:r w:rsidRPr="00093ADC">
        <w:rPr>
          <w:sz w:val="28"/>
          <w:szCs w:val="28"/>
        </w:rPr>
        <w:softHyphen/>
        <w:t>ло</w:t>
      </w:r>
      <w:r w:rsidRPr="00093ADC">
        <w:rPr>
          <w:sz w:val="28"/>
          <w:szCs w:val="28"/>
        </w:rPr>
        <w:softHyphen/>
        <w:t>до</w:t>
      </w:r>
      <w:r w:rsidRPr="00093ADC">
        <w:rPr>
          <w:sz w:val="28"/>
          <w:szCs w:val="28"/>
        </w:rPr>
        <w:softHyphen/>
        <w:t>го віку з точки з</w:t>
      </w:r>
      <w:r w:rsidRPr="00093ADC">
        <w:rPr>
          <w:sz w:val="28"/>
          <w:szCs w:val="28"/>
        </w:rPr>
        <w:t>о</w:t>
      </w:r>
      <w:r w:rsidRPr="00093ADC">
        <w:rPr>
          <w:sz w:val="28"/>
          <w:szCs w:val="28"/>
        </w:rPr>
        <w:t>ру патологічних змін у ЖВШ та з боку системи АОЗ. Виз</w:t>
      </w:r>
      <w:r w:rsidRPr="00093ADC">
        <w:rPr>
          <w:sz w:val="28"/>
          <w:szCs w:val="28"/>
        </w:rPr>
        <w:softHyphen/>
      </w:r>
      <w:r w:rsidRPr="00093ADC">
        <w:rPr>
          <w:sz w:val="28"/>
          <w:szCs w:val="28"/>
        </w:rPr>
        <w:softHyphen/>
        <w:t xml:space="preserve">начена доцільність </w:t>
      </w:r>
      <w:r w:rsidRPr="00093ADC">
        <w:rPr>
          <w:spacing w:val="-2"/>
          <w:sz w:val="28"/>
          <w:szCs w:val="28"/>
        </w:rPr>
        <w:t>використання багатоетапного дуоденального зон</w:t>
      </w:r>
      <w:r w:rsidRPr="00093ADC">
        <w:rPr>
          <w:spacing w:val="-2"/>
          <w:sz w:val="28"/>
          <w:szCs w:val="28"/>
        </w:rPr>
        <w:softHyphen/>
        <w:t>ду</w:t>
      </w:r>
      <w:r w:rsidRPr="00093ADC">
        <w:rPr>
          <w:spacing w:val="-2"/>
          <w:sz w:val="28"/>
          <w:szCs w:val="28"/>
        </w:rPr>
        <w:softHyphen/>
        <w:t>ван</w:t>
      </w:r>
      <w:r w:rsidRPr="00093ADC">
        <w:rPr>
          <w:spacing w:val="-2"/>
          <w:sz w:val="28"/>
          <w:szCs w:val="28"/>
        </w:rPr>
        <w:softHyphen/>
        <w:t>ня з визначенням біохімічного складу жовчі у хворих на ХНХ у спо</w:t>
      </w:r>
      <w:r w:rsidRPr="00093ADC">
        <w:rPr>
          <w:spacing w:val="-2"/>
          <w:sz w:val="28"/>
          <w:szCs w:val="28"/>
        </w:rPr>
        <w:softHyphen/>
        <w:t>лу</w:t>
      </w:r>
      <w:r w:rsidRPr="00093ADC">
        <w:rPr>
          <w:spacing w:val="-2"/>
          <w:sz w:val="28"/>
          <w:szCs w:val="28"/>
        </w:rPr>
        <w:softHyphen/>
        <w:t>чен</w:t>
      </w:r>
      <w:r w:rsidRPr="00093ADC">
        <w:rPr>
          <w:spacing w:val="-2"/>
          <w:sz w:val="28"/>
          <w:szCs w:val="28"/>
        </w:rPr>
        <w:softHyphen/>
        <w:t>ні з ГХ. Запропонована патогенетично обгрунтована комплексна те</w:t>
      </w:r>
      <w:r w:rsidRPr="00093ADC">
        <w:rPr>
          <w:spacing w:val="-2"/>
          <w:sz w:val="28"/>
          <w:szCs w:val="28"/>
        </w:rPr>
        <w:softHyphen/>
        <w:t>ра</w:t>
      </w:r>
      <w:r w:rsidRPr="00093ADC">
        <w:rPr>
          <w:spacing w:val="-2"/>
          <w:sz w:val="28"/>
          <w:szCs w:val="28"/>
        </w:rPr>
        <w:softHyphen/>
        <w:t>пія із за</w:t>
      </w:r>
      <w:r w:rsidRPr="00093ADC">
        <w:rPr>
          <w:spacing w:val="-2"/>
          <w:sz w:val="28"/>
          <w:szCs w:val="28"/>
        </w:rPr>
        <w:softHyphen/>
        <w:t>с</w:t>
      </w:r>
      <w:r w:rsidRPr="00093ADC">
        <w:rPr>
          <w:spacing w:val="-2"/>
          <w:sz w:val="28"/>
          <w:szCs w:val="28"/>
        </w:rPr>
        <w:softHyphen/>
        <w:t>то</w:t>
      </w:r>
      <w:r w:rsidRPr="00093ADC">
        <w:rPr>
          <w:spacing w:val="-2"/>
          <w:sz w:val="28"/>
          <w:szCs w:val="28"/>
        </w:rPr>
        <w:softHyphen/>
        <w:t>су</w:t>
      </w:r>
      <w:r w:rsidRPr="00093ADC">
        <w:rPr>
          <w:spacing w:val="-2"/>
          <w:sz w:val="28"/>
          <w:szCs w:val="28"/>
        </w:rPr>
        <w:softHyphen/>
        <w:t>ван</w:t>
      </w:r>
      <w:r w:rsidRPr="00093ADC">
        <w:rPr>
          <w:spacing w:val="-2"/>
          <w:sz w:val="28"/>
          <w:szCs w:val="28"/>
        </w:rPr>
        <w:softHyphen/>
        <w:t>ням комбінації тіотриазоліну та циклоферону сприяє по</w:t>
      </w:r>
      <w:r w:rsidRPr="00093ADC">
        <w:rPr>
          <w:spacing w:val="-2"/>
          <w:sz w:val="28"/>
          <w:szCs w:val="28"/>
        </w:rPr>
        <w:softHyphen/>
        <w:t>кра</w:t>
      </w:r>
      <w:r w:rsidRPr="00093ADC">
        <w:rPr>
          <w:spacing w:val="-2"/>
          <w:sz w:val="28"/>
          <w:szCs w:val="28"/>
        </w:rPr>
        <w:softHyphen/>
        <w:t>щенню клінічного стану хворих на ХНХ в сполученні з ГХ та збільшенню тривалості ремісії ХНХ. Розроблені конкретні показання щодо застосування цих пре</w:t>
      </w:r>
      <w:r w:rsidRPr="00093ADC">
        <w:rPr>
          <w:spacing w:val="-2"/>
          <w:sz w:val="28"/>
          <w:szCs w:val="28"/>
        </w:rPr>
        <w:softHyphen/>
        <w:t>па</w:t>
      </w:r>
      <w:r w:rsidRPr="00093ADC">
        <w:rPr>
          <w:spacing w:val="-2"/>
          <w:sz w:val="28"/>
          <w:szCs w:val="28"/>
        </w:rPr>
        <w:softHyphen/>
        <w:t>ра</w:t>
      </w:r>
      <w:r w:rsidRPr="00093ADC">
        <w:rPr>
          <w:spacing w:val="-2"/>
          <w:sz w:val="28"/>
          <w:szCs w:val="28"/>
        </w:rPr>
        <w:softHyphen/>
        <w:t>тів в осіб молодого віку, хворих на ХНХ у сполученні з ГХ. Впро</w:t>
      </w:r>
      <w:r w:rsidRPr="00093ADC">
        <w:rPr>
          <w:spacing w:val="-2"/>
          <w:sz w:val="28"/>
          <w:szCs w:val="28"/>
        </w:rPr>
        <w:softHyphen/>
        <w:t>вадження резу</w:t>
      </w:r>
      <w:r>
        <w:rPr>
          <w:spacing w:val="-2"/>
          <w:sz w:val="28"/>
          <w:szCs w:val="28"/>
        </w:rPr>
        <w:softHyphen/>
      </w:r>
      <w:r w:rsidRPr="00093ADC">
        <w:rPr>
          <w:spacing w:val="-2"/>
          <w:sz w:val="28"/>
          <w:szCs w:val="28"/>
        </w:rPr>
        <w:t>ль</w:t>
      </w:r>
      <w:r>
        <w:rPr>
          <w:spacing w:val="-2"/>
          <w:sz w:val="28"/>
          <w:szCs w:val="28"/>
        </w:rPr>
        <w:softHyphen/>
      </w:r>
      <w:r w:rsidRPr="00093ADC">
        <w:rPr>
          <w:spacing w:val="-2"/>
          <w:sz w:val="28"/>
          <w:szCs w:val="28"/>
        </w:rPr>
        <w:t>та</w:t>
      </w:r>
      <w:r>
        <w:rPr>
          <w:spacing w:val="-2"/>
          <w:sz w:val="28"/>
          <w:szCs w:val="28"/>
        </w:rPr>
        <w:softHyphen/>
      </w:r>
      <w:r w:rsidRPr="00093ADC">
        <w:rPr>
          <w:spacing w:val="-2"/>
          <w:sz w:val="28"/>
          <w:szCs w:val="28"/>
        </w:rPr>
        <w:t>тів роботи в практику охорони здоров'я дозволяє зменшити частоту заго</w:t>
      </w:r>
      <w:r>
        <w:rPr>
          <w:spacing w:val="-2"/>
          <w:sz w:val="28"/>
          <w:szCs w:val="28"/>
        </w:rPr>
        <w:softHyphen/>
      </w:r>
      <w:r w:rsidRPr="00093ADC">
        <w:rPr>
          <w:spacing w:val="-2"/>
          <w:sz w:val="28"/>
          <w:szCs w:val="28"/>
        </w:rPr>
        <w:t>с</w:t>
      </w:r>
      <w:r>
        <w:rPr>
          <w:spacing w:val="-2"/>
          <w:sz w:val="28"/>
          <w:szCs w:val="28"/>
        </w:rPr>
        <w:softHyphen/>
      </w:r>
      <w:r w:rsidRPr="00093ADC">
        <w:rPr>
          <w:spacing w:val="-2"/>
          <w:sz w:val="28"/>
          <w:szCs w:val="28"/>
        </w:rPr>
        <w:t>трень ХНХ у хворих із сполученою патологією та покращити якість жит</w:t>
      </w:r>
      <w:r w:rsidRPr="00093ADC">
        <w:rPr>
          <w:spacing w:val="-2"/>
          <w:sz w:val="28"/>
          <w:szCs w:val="28"/>
        </w:rPr>
        <w:softHyphen/>
        <w:t>тя таких хворих. Рекомендації можуть бути впроваджені в те</w:t>
      </w:r>
      <w:r w:rsidRPr="00093ADC">
        <w:rPr>
          <w:spacing w:val="-2"/>
          <w:sz w:val="28"/>
          <w:szCs w:val="28"/>
        </w:rPr>
        <w:softHyphen/>
        <w:t>ра</w:t>
      </w:r>
      <w:r w:rsidRPr="00093ADC">
        <w:rPr>
          <w:spacing w:val="-2"/>
          <w:sz w:val="28"/>
          <w:szCs w:val="28"/>
        </w:rPr>
        <w:softHyphen/>
        <w:t>пев</w:t>
      </w:r>
      <w:r w:rsidRPr="00093ADC">
        <w:rPr>
          <w:spacing w:val="-2"/>
          <w:sz w:val="28"/>
          <w:szCs w:val="28"/>
        </w:rPr>
        <w:softHyphen/>
        <w:t>тичних, г</w:t>
      </w:r>
      <w:r w:rsidRPr="00093ADC">
        <w:rPr>
          <w:spacing w:val="-2"/>
          <w:sz w:val="28"/>
          <w:szCs w:val="28"/>
        </w:rPr>
        <w:t>а</w:t>
      </w:r>
      <w:r w:rsidRPr="00093ADC">
        <w:rPr>
          <w:spacing w:val="-2"/>
          <w:sz w:val="28"/>
          <w:szCs w:val="28"/>
        </w:rPr>
        <w:t>ст</w:t>
      </w:r>
      <w:r w:rsidRPr="00093ADC">
        <w:rPr>
          <w:spacing w:val="-2"/>
          <w:sz w:val="28"/>
          <w:szCs w:val="28"/>
        </w:rPr>
        <w:softHyphen/>
        <w:t>ро</w:t>
      </w:r>
      <w:r w:rsidRPr="00093ADC">
        <w:rPr>
          <w:spacing w:val="-2"/>
          <w:sz w:val="28"/>
          <w:szCs w:val="28"/>
        </w:rPr>
        <w:softHyphen/>
        <w:t>ентерологічних та кардіологічних відділеннях обласних, місь</w:t>
      </w:r>
      <w:r w:rsidRPr="00093ADC">
        <w:rPr>
          <w:spacing w:val="-2"/>
          <w:sz w:val="28"/>
          <w:szCs w:val="28"/>
        </w:rPr>
        <w:softHyphen/>
        <w:t>ких, ра</w:t>
      </w:r>
      <w:r w:rsidRPr="00093ADC">
        <w:rPr>
          <w:spacing w:val="-2"/>
          <w:sz w:val="28"/>
          <w:szCs w:val="28"/>
        </w:rPr>
        <w:softHyphen/>
        <w:t xml:space="preserve">йонних лікарень і амбулаторно-поліклінічних закладах. </w:t>
      </w:r>
    </w:p>
    <w:p w:rsidR="00922297" w:rsidRPr="00093ADC" w:rsidRDefault="00922297" w:rsidP="00922297">
      <w:pPr>
        <w:tabs>
          <w:tab w:val="left" w:pos="3686"/>
        </w:tabs>
        <w:spacing w:line="360" w:lineRule="auto"/>
        <w:ind w:firstLine="540"/>
        <w:rPr>
          <w:spacing w:val="-4"/>
          <w:sz w:val="28"/>
          <w:szCs w:val="28"/>
        </w:rPr>
      </w:pPr>
      <w:r w:rsidRPr="00093ADC">
        <w:rPr>
          <w:spacing w:val="-4"/>
          <w:sz w:val="28"/>
          <w:szCs w:val="28"/>
        </w:rPr>
        <w:t>За матеріалами дисертації розроблено корисну модель «Спосіб лікуван</w:t>
      </w:r>
      <w:r w:rsidRPr="00093ADC">
        <w:rPr>
          <w:spacing w:val="-4"/>
          <w:sz w:val="28"/>
          <w:szCs w:val="28"/>
        </w:rPr>
        <w:softHyphen/>
        <w:t>ня хронічного некалькульозного холециститу у хворих молодого віку з гіпер</w:t>
      </w:r>
      <w:r w:rsidRPr="00093ADC">
        <w:rPr>
          <w:spacing w:val="-4"/>
          <w:sz w:val="28"/>
          <w:szCs w:val="28"/>
        </w:rPr>
        <w:softHyphen/>
        <w:t>то</w:t>
      </w:r>
      <w:r w:rsidRPr="00093ADC">
        <w:rPr>
          <w:spacing w:val="-4"/>
          <w:sz w:val="28"/>
          <w:szCs w:val="28"/>
        </w:rPr>
        <w:softHyphen/>
        <w:t>ніч</w:t>
      </w:r>
      <w:r w:rsidRPr="00093ADC">
        <w:rPr>
          <w:spacing w:val="-4"/>
          <w:sz w:val="28"/>
          <w:szCs w:val="28"/>
        </w:rPr>
        <w:softHyphen/>
        <w:t>ною хворобою», на яку отримано патент України на корисну мо</w:t>
      </w:r>
      <w:r w:rsidRPr="00093ADC">
        <w:rPr>
          <w:spacing w:val="-4"/>
          <w:sz w:val="28"/>
          <w:szCs w:val="28"/>
        </w:rPr>
        <w:softHyphen/>
        <w:t>дель № 35648. Матеріали дисертації використовуються в навчальному процесі на ка</w:t>
      </w:r>
      <w:r w:rsidRPr="00093ADC">
        <w:rPr>
          <w:spacing w:val="-4"/>
          <w:sz w:val="28"/>
          <w:szCs w:val="28"/>
        </w:rPr>
        <w:softHyphen/>
        <w:t>федрах терапевтичного профілю Луганського та Івано-Франківського дер</w:t>
      </w:r>
      <w:r w:rsidRPr="00093ADC">
        <w:rPr>
          <w:spacing w:val="-4"/>
          <w:sz w:val="28"/>
          <w:szCs w:val="28"/>
        </w:rPr>
        <w:softHyphen/>
        <w:t>жав</w:t>
      </w:r>
      <w:r w:rsidRPr="00093ADC">
        <w:rPr>
          <w:spacing w:val="-4"/>
          <w:sz w:val="28"/>
          <w:szCs w:val="28"/>
        </w:rPr>
        <w:softHyphen/>
        <w:t>них медичних університетів, Донецького націо</w:t>
      </w:r>
      <w:r w:rsidRPr="00093ADC">
        <w:rPr>
          <w:spacing w:val="-4"/>
          <w:sz w:val="28"/>
          <w:szCs w:val="28"/>
        </w:rPr>
        <w:softHyphen/>
        <w:t>на</w:t>
      </w:r>
      <w:r w:rsidRPr="00093ADC">
        <w:rPr>
          <w:spacing w:val="-4"/>
          <w:sz w:val="28"/>
          <w:szCs w:val="28"/>
        </w:rPr>
        <w:softHyphen/>
        <w:t>ль</w:t>
      </w:r>
      <w:r w:rsidRPr="00093ADC">
        <w:rPr>
          <w:spacing w:val="-4"/>
          <w:sz w:val="28"/>
          <w:szCs w:val="28"/>
        </w:rPr>
        <w:softHyphen/>
        <w:t>но</w:t>
      </w:r>
      <w:r w:rsidRPr="00093ADC">
        <w:rPr>
          <w:spacing w:val="-4"/>
          <w:sz w:val="28"/>
          <w:szCs w:val="28"/>
        </w:rPr>
        <w:softHyphen/>
        <w:t>го медичного універ</w:t>
      </w:r>
      <w:r w:rsidRPr="00093ADC">
        <w:rPr>
          <w:spacing w:val="-4"/>
          <w:sz w:val="28"/>
          <w:szCs w:val="28"/>
        </w:rPr>
        <w:softHyphen/>
        <w:t>си</w:t>
      </w:r>
      <w:r w:rsidRPr="00093ADC">
        <w:rPr>
          <w:spacing w:val="-4"/>
          <w:sz w:val="28"/>
          <w:szCs w:val="28"/>
        </w:rPr>
        <w:softHyphen/>
        <w:t>те</w:t>
      </w:r>
      <w:r w:rsidRPr="00093ADC">
        <w:rPr>
          <w:spacing w:val="-4"/>
          <w:sz w:val="28"/>
          <w:szCs w:val="28"/>
        </w:rPr>
        <w:softHyphen/>
        <w:t>ту, Запорізької медичної академії післядипломної ос</w:t>
      </w:r>
      <w:r w:rsidRPr="00093ADC">
        <w:rPr>
          <w:spacing w:val="-4"/>
          <w:sz w:val="28"/>
          <w:szCs w:val="28"/>
        </w:rPr>
        <w:softHyphen/>
        <w:t>віти. Результати дослі</w:t>
      </w:r>
      <w:r w:rsidRPr="00093ADC">
        <w:rPr>
          <w:spacing w:val="-4"/>
          <w:sz w:val="28"/>
          <w:szCs w:val="28"/>
        </w:rPr>
        <w:softHyphen/>
        <w:t>д</w:t>
      </w:r>
      <w:r w:rsidRPr="00093ADC">
        <w:rPr>
          <w:spacing w:val="-4"/>
          <w:sz w:val="28"/>
          <w:szCs w:val="28"/>
        </w:rPr>
        <w:softHyphen/>
        <w:t>жен</w:t>
      </w:r>
      <w:r w:rsidRPr="00093ADC">
        <w:rPr>
          <w:spacing w:val="-4"/>
          <w:sz w:val="28"/>
          <w:szCs w:val="28"/>
        </w:rPr>
        <w:softHyphen/>
      </w:r>
      <w:r w:rsidRPr="00093ADC">
        <w:rPr>
          <w:spacing w:val="-4"/>
          <w:sz w:val="28"/>
          <w:szCs w:val="28"/>
        </w:rPr>
        <w:softHyphen/>
      </w:r>
      <w:r w:rsidRPr="00093ADC">
        <w:rPr>
          <w:spacing w:val="-4"/>
          <w:sz w:val="28"/>
          <w:szCs w:val="28"/>
        </w:rPr>
        <w:softHyphen/>
        <w:t>ня впроваджені в роботі відділень терапев</w:t>
      </w:r>
      <w:r w:rsidRPr="00093ADC">
        <w:rPr>
          <w:spacing w:val="-4"/>
          <w:sz w:val="28"/>
          <w:szCs w:val="28"/>
        </w:rPr>
        <w:softHyphen/>
        <w:t>тич</w:t>
      </w:r>
      <w:r w:rsidRPr="00093ADC">
        <w:rPr>
          <w:spacing w:val="-4"/>
          <w:sz w:val="28"/>
          <w:szCs w:val="28"/>
        </w:rPr>
        <w:softHyphen/>
        <w:t>но</w:t>
      </w:r>
      <w:r w:rsidRPr="00093ADC">
        <w:rPr>
          <w:spacing w:val="-4"/>
          <w:sz w:val="28"/>
          <w:szCs w:val="28"/>
        </w:rPr>
        <w:softHyphen/>
      </w:r>
      <w:r w:rsidRPr="00093ADC">
        <w:rPr>
          <w:spacing w:val="-4"/>
          <w:sz w:val="28"/>
          <w:szCs w:val="28"/>
        </w:rPr>
        <w:softHyphen/>
        <w:t>го профілю міських лі</w:t>
      </w:r>
      <w:r w:rsidRPr="00093ADC">
        <w:rPr>
          <w:spacing w:val="-4"/>
          <w:sz w:val="28"/>
          <w:szCs w:val="28"/>
        </w:rPr>
        <w:softHyphen/>
        <w:t>ка</w:t>
      </w:r>
      <w:r w:rsidRPr="00093ADC">
        <w:rPr>
          <w:spacing w:val="-4"/>
          <w:sz w:val="28"/>
          <w:szCs w:val="28"/>
        </w:rPr>
        <w:softHyphen/>
        <w:t>рень мм. Луганська, Києву, Запоріжжя, Івано-Фран</w:t>
      </w:r>
      <w:r w:rsidRPr="00093ADC">
        <w:rPr>
          <w:spacing w:val="-4"/>
          <w:sz w:val="28"/>
          <w:szCs w:val="28"/>
        </w:rPr>
        <w:softHyphen/>
      </w:r>
      <w:r w:rsidRPr="00093ADC">
        <w:rPr>
          <w:spacing w:val="-4"/>
          <w:sz w:val="28"/>
          <w:szCs w:val="28"/>
        </w:rPr>
        <w:softHyphen/>
        <w:t xml:space="preserve">ківська. </w:t>
      </w:r>
    </w:p>
    <w:p w:rsidR="00922297" w:rsidRPr="00AC191C" w:rsidRDefault="00922297" w:rsidP="00922297">
      <w:pPr>
        <w:spacing w:line="360" w:lineRule="auto"/>
        <w:ind w:firstLine="709"/>
        <w:rPr>
          <w:sz w:val="28"/>
          <w:szCs w:val="28"/>
        </w:rPr>
      </w:pPr>
      <w:r w:rsidRPr="00AC191C">
        <w:rPr>
          <w:b/>
          <w:sz w:val="28"/>
          <w:szCs w:val="28"/>
        </w:rPr>
        <w:t xml:space="preserve">Особистий внесок здобувача. </w:t>
      </w:r>
      <w:r w:rsidRPr="00AC191C">
        <w:rPr>
          <w:sz w:val="28"/>
          <w:szCs w:val="28"/>
        </w:rPr>
        <w:t>Особистий внесок автора в отриманих наукових результатах є основним і полягає у проведенні патентно-ліцен</w:t>
      </w:r>
      <w:r w:rsidRPr="00AC191C">
        <w:rPr>
          <w:sz w:val="28"/>
          <w:szCs w:val="28"/>
        </w:rPr>
        <w:softHyphen/>
        <w:t>зій</w:t>
      </w:r>
      <w:r w:rsidRPr="00AC191C">
        <w:rPr>
          <w:sz w:val="28"/>
          <w:szCs w:val="28"/>
        </w:rPr>
        <w:softHyphen/>
        <w:t>ного і літературного пошуку, виборі напрямку і методів дослідження, виз</w:t>
      </w:r>
      <w:r w:rsidRPr="00AC191C">
        <w:rPr>
          <w:sz w:val="28"/>
          <w:szCs w:val="28"/>
        </w:rPr>
        <w:softHyphen/>
        <w:t>на</w:t>
      </w:r>
      <w:r w:rsidRPr="00AC191C">
        <w:rPr>
          <w:sz w:val="28"/>
          <w:szCs w:val="28"/>
        </w:rPr>
        <w:softHyphen/>
        <w:t>ченні контингенту обстежених груп. Здобувачка самостійно проводила клі</w:t>
      </w:r>
      <w:r w:rsidRPr="00AC191C">
        <w:rPr>
          <w:sz w:val="28"/>
          <w:szCs w:val="28"/>
        </w:rPr>
        <w:softHyphen/>
        <w:t>нічні та інструментальні обстеження хворих</w:t>
      </w:r>
      <w:r>
        <w:rPr>
          <w:sz w:val="28"/>
          <w:szCs w:val="28"/>
        </w:rPr>
        <w:t>, приймала безпосередню участь у</w:t>
      </w:r>
      <w:r w:rsidRPr="00AC191C">
        <w:rPr>
          <w:sz w:val="28"/>
          <w:szCs w:val="28"/>
        </w:rPr>
        <w:t xml:space="preserve"> вико</w:t>
      </w:r>
      <w:r w:rsidRPr="00AC191C">
        <w:rPr>
          <w:sz w:val="28"/>
          <w:szCs w:val="28"/>
        </w:rPr>
        <w:softHyphen/>
        <w:t>нан</w:t>
      </w:r>
      <w:r w:rsidRPr="00AC191C">
        <w:rPr>
          <w:sz w:val="28"/>
          <w:szCs w:val="28"/>
        </w:rPr>
        <w:softHyphen/>
        <w:t>ні лабораторних досліджень, здійснювала статистичну об</w:t>
      </w:r>
      <w:r w:rsidRPr="00AC191C">
        <w:rPr>
          <w:sz w:val="28"/>
          <w:szCs w:val="28"/>
        </w:rPr>
        <w:softHyphen/>
        <w:t>роб</w:t>
      </w:r>
      <w:r w:rsidRPr="00AC191C">
        <w:rPr>
          <w:sz w:val="28"/>
          <w:szCs w:val="28"/>
        </w:rPr>
        <w:softHyphen/>
        <w:t>ку отриманих результатів, формулювання висновків і практичних реко</w:t>
      </w:r>
      <w:r w:rsidRPr="00AC191C">
        <w:rPr>
          <w:sz w:val="28"/>
          <w:szCs w:val="28"/>
        </w:rPr>
        <w:softHyphen/>
        <w:t>мен</w:t>
      </w:r>
      <w:r w:rsidRPr="00AC191C">
        <w:rPr>
          <w:sz w:val="28"/>
          <w:szCs w:val="28"/>
        </w:rPr>
        <w:softHyphen/>
        <w:t xml:space="preserve">дацій. </w:t>
      </w:r>
    </w:p>
    <w:p w:rsidR="00922297" w:rsidRPr="003F1E0F" w:rsidRDefault="00922297" w:rsidP="00922297">
      <w:pPr>
        <w:pStyle w:val="38"/>
        <w:spacing w:after="0"/>
        <w:ind w:left="0" w:firstLine="539"/>
        <w:rPr>
          <w:spacing w:val="-2"/>
          <w:sz w:val="28"/>
          <w:szCs w:val="28"/>
        </w:rPr>
      </w:pPr>
      <w:r w:rsidRPr="003F1E0F">
        <w:rPr>
          <w:b/>
          <w:spacing w:val="-2"/>
          <w:sz w:val="28"/>
          <w:szCs w:val="28"/>
        </w:rPr>
        <w:lastRenderedPageBreak/>
        <w:t xml:space="preserve">Апробація результатів дисертації. </w:t>
      </w:r>
      <w:r w:rsidRPr="003F1E0F">
        <w:rPr>
          <w:spacing w:val="-2"/>
          <w:sz w:val="28"/>
          <w:szCs w:val="28"/>
        </w:rPr>
        <w:t>Основні положення дисертації д</w:t>
      </w:r>
      <w:r w:rsidRPr="003F1E0F">
        <w:rPr>
          <w:spacing w:val="-2"/>
          <w:sz w:val="28"/>
          <w:szCs w:val="28"/>
        </w:rPr>
        <w:t>о</w:t>
      </w:r>
      <w:r w:rsidRPr="003F1E0F">
        <w:rPr>
          <w:spacing w:val="-2"/>
          <w:sz w:val="28"/>
          <w:szCs w:val="28"/>
        </w:rPr>
        <w:t>к</w:t>
      </w:r>
      <w:r w:rsidRPr="003F1E0F">
        <w:rPr>
          <w:spacing w:val="-2"/>
          <w:sz w:val="28"/>
          <w:szCs w:val="28"/>
        </w:rPr>
        <w:softHyphen/>
        <w:t>ла</w:t>
      </w:r>
      <w:r w:rsidRPr="003F1E0F">
        <w:rPr>
          <w:spacing w:val="-2"/>
          <w:sz w:val="28"/>
          <w:szCs w:val="28"/>
        </w:rPr>
        <w:softHyphen/>
        <w:t>далися та обговорювалися на таких наукових конференціях і симпозіумах: нау</w:t>
      </w:r>
      <w:r w:rsidRPr="003F1E0F">
        <w:rPr>
          <w:spacing w:val="-2"/>
          <w:sz w:val="28"/>
          <w:szCs w:val="28"/>
        </w:rPr>
        <w:softHyphen/>
        <w:t>ко</w:t>
      </w:r>
      <w:r w:rsidRPr="003F1E0F">
        <w:rPr>
          <w:spacing w:val="-2"/>
          <w:sz w:val="28"/>
          <w:szCs w:val="28"/>
        </w:rPr>
        <w:softHyphen/>
        <w:t>во-практичній конференції молодих вчених (м. Харків, 2007), на Все</w:t>
      </w:r>
      <w:r w:rsidRPr="003F1E0F">
        <w:rPr>
          <w:spacing w:val="-2"/>
          <w:sz w:val="28"/>
          <w:szCs w:val="28"/>
        </w:rPr>
        <w:softHyphen/>
        <w:t>ук</w:t>
      </w:r>
      <w:r w:rsidRPr="003F1E0F">
        <w:rPr>
          <w:spacing w:val="-2"/>
          <w:sz w:val="28"/>
          <w:szCs w:val="28"/>
        </w:rPr>
        <w:softHyphen/>
        <w:t>раїнських науково-практичних конференціях “Сучасні під</w:t>
      </w:r>
      <w:r w:rsidRPr="003F1E0F">
        <w:rPr>
          <w:spacing w:val="-2"/>
          <w:sz w:val="28"/>
          <w:szCs w:val="28"/>
        </w:rPr>
        <w:softHyphen/>
        <w:t>хо</w:t>
      </w:r>
      <w:r w:rsidRPr="003F1E0F">
        <w:rPr>
          <w:spacing w:val="-2"/>
          <w:sz w:val="28"/>
          <w:szCs w:val="28"/>
        </w:rPr>
        <w:softHyphen/>
        <w:t>ди до аналізу ста</w:t>
      </w:r>
      <w:r w:rsidRPr="003F1E0F">
        <w:rPr>
          <w:spacing w:val="-2"/>
          <w:sz w:val="28"/>
          <w:szCs w:val="28"/>
        </w:rPr>
        <w:softHyphen/>
        <w:t>ну здоров’я” (Луганськ, 2007, 2008)</w:t>
      </w:r>
      <w:r>
        <w:rPr>
          <w:spacing w:val="-2"/>
          <w:sz w:val="28"/>
          <w:szCs w:val="28"/>
        </w:rPr>
        <w:t>,</w:t>
      </w:r>
      <w:r w:rsidRPr="003F1E0F">
        <w:rPr>
          <w:spacing w:val="-2"/>
          <w:sz w:val="28"/>
          <w:szCs w:val="28"/>
        </w:rPr>
        <w:t xml:space="preserve"> на науково-прак</w:t>
      </w:r>
      <w:r w:rsidRPr="003F1E0F">
        <w:rPr>
          <w:spacing w:val="-2"/>
          <w:sz w:val="28"/>
          <w:szCs w:val="28"/>
        </w:rPr>
        <w:softHyphen/>
        <w:t>тичній кон</w:t>
      </w:r>
      <w:r w:rsidRPr="003F1E0F">
        <w:rPr>
          <w:spacing w:val="-2"/>
          <w:sz w:val="28"/>
          <w:szCs w:val="28"/>
        </w:rPr>
        <w:softHyphen/>
        <w:t>ференції, при</w:t>
      </w:r>
      <w:r w:rsidRPr="003F1E0F">
        <w:rPr>
          <w:spacing w:val="-2"/>
          <w:sz w:val="28"/>
          <w:szCs w:val="28"/>
        </w:rPr>
        <w:softHyphen/>
        <w:t>свя</w:t>
      </w:r>
      <w:r w:rsidRPr="003F1E0F">
        <w:rPr>
          <w:spacing w:val="-2"/>
          <w:sz w:val="28"/>
          <w:szCs w:val="28"/>
        </w:rPr>
        <w:softHyphen/>
        <w:t>ченій 165-річчю Національного медичного уні</w:t>
      </w:r>
      <w:r w:rsidRPr="003F1E0F">
        <w:rPr>
          <w:spacing w:val="-2"/>
          <w:sz w:val="28"/>
          <w:szCs w:val="28"/>
        </w:rPr>
        <w:softHyphen/>
        <w:t>вер</w:t>
      </w:r>
      <w:r w:rsidRPr="003F1E0F">
        <w:rPr>
          <w:spacing w:val="-2"/>
          <w:sz w:val="28"/>
          <w:szCs w:val="28"/>
        </w:rPr>
        <w:softHyphen/>
        <w:t>ситету ім. О.О. Бого</w:t>
      </w:r>
      <w:r w:rsidRPr="003F1E0F">
        <w:rPr>
          <w:spacing w:val="-2"/>
          <w:sz w:val="28"/>
          <w:szCs w:val="28"/>
        </w:rPr>
        <w:softHyphen/>
        <w:t>мо</w:t>
      </w:r>
      <w:r w:rsidRPr="003F1E0F">
        <w:rPr>
          <w:spacing w:val="-2"/>
          <w:sz w:val="28"/>
          <w:szCs w:val="28"/>
        </w:rPr>
        <w:softHyphen/>
        <w:t>льця “Новини внутрішн</w:t>
      </w:r>
      <w:r>
        <w:rPr>
          <w:spacing w:val="-2"/>
          <w:sz w:val="28"/>
          <w:szCs w:val="28"/>
        </w:rPr>
        <w:t>ьої медицини лікарю-інтерністу” (</w:t>
      </w:r>
      <w:r w:rsidRPr="003F1E0F">
        <w:rPr>
          <w:spacing w:val="-2"/>
          <w:sz w:val="28"/>
          <w:szCs w:val="28"/>
        </w:rPr>
        <w:t>Київ, 2007</w:t>
      </w:r>
      <w:r>
        <w:rPr>
          <w:spacing w:val="-2"/>
          <w:sz w:val="28"/>
          <w:szCs w:val="28"/>
        </w:rPr>
        <w:t>)</w:t>
      </w:r>
      <w:r w:rsidRPr="003F1E0F">
        <w:rPr>
          <w:spacing w:val="-2"/>
          <w:sz w:val="28"/>
          <w:szCs w:val="28"/>
        </w:rPr>
        <w:t>, тера</w:t>
      </w:r>
      <w:r w:rsidRPr="003F1E0F">
        <w:rPr>
          <w:spacing w:val="-2"/>
          <w:sz w:val="28"/>
          <w:szCs w:val="28"/>
        </w:rPr>
        <w:softHyphen/>
        <w:t>пев</w:t>
      </w:r>
      <w:r w:rsidRPr="003F1E0F">
        <w:rPr>
          <w:spacing w:val="-2"/>
          <w:sz w:val="28"/>
          <w:szCs w:val="28"/>
        </w:rPr>
        <w:softHyphen/>
        <w:t>тичних читаннях, присвячених пам’яті академіка Л.Т. Малої  (Харків, 2008), на засіданнях Луганських обласних асоціацій тера</w:t>
      </w:r>
      <w:r w:rsidRPr="003F1E0F">
        <w:rPr>
          <w:spacing w:val="-2"/>
          <w:sz w:val="28"/>
          <w:szCs w:val="28"/>
        </w:rPr>
        <w:softHyphen/>
        <w:t>пев</w:t>
      </w:r>
      <w:r w:rsidRPr="003F1E0F">
        <w:rPr>
          <w:spacing w:val="-2"/>
          <w:sz w:val="28"/>
          <w:szCs w:val="28"/>
        </w:rPr>
        <w:softHyphen/>
        <w:t>тів, гастро</w:t>
      </w:r>
      <w:r w:rsidRPr="003F1E0F">
        <w:rPr>
          <w:spacing w:val="-2"/>
          <w:sz w:val="28"/>
          <w:szCs w:val="28"/>
        </w:rPr>
        <w:softHyphen/>
        <w:t>ен</w:t>
      </w:r>
      <w:r w:rsidRPr="003F1E0F">
        <w:rPr>
          <w:spacing w:val="-2"/>
          <w:sz w:val="28"/>
          <w:szCs w:val="28"/>
        </w:rPr>
        <w:softHyphen/>
        <w:t>те</w:t>
      </w:r>
      <w:r w:rsidRPr="003F1E0F">
        <w:rPr>
          <w:spacing w:val="-2"/>
          <w:sz w:val="28"/>
          <w:szCs w:val="28"/>
        </w:rPr>
        <w:softHyphen/>
        <w:t>ро</w:t>
      </w:r>
      <w:r w:rsidRPr="003F1E0F">
        <w:rPr>
          <w:spacing w:val="-2"/>
          <w:sz w:val="28"/>
          <w:szCs w:val="28"/>
        </w:rPr>
        <w:softHyphen/>
        <w:t>логів, кар</w:t>
      </w:r>
      <w:r w:rsidRPr="003F1E0F">
        <w:rPr>
          <w:spacing w:val="-2"/>
          <w:sz w:val="28"/>
          <w:szCs w:val="28"/>
        </w:rPr>
        <w:softHyphen/>
        <w:t>діо</w:t>
      </w:r>
      <w:r w:rsidRPr="003F1E0F">
        <w:rPr>
          <w:spacing w:val="-2"/>
          <w:sz w:val="28"/>
          <w:szCs w:val="28"/>
        </w:rPr>
        <w:softHyphen/>
        <w:t>ло</w:t>
      </w:r>
      <w:r>
        <w:rPr>
          <w:spacing w:val="-2"/>
          <w:sz w:val="28"/>
          <w:szCs w:val="28"/>
        </w:rPr>
        <w:t>гів (Луганськ, 2006</w:t>
      </w:r>
      <w:r w:rsidRPr="003F1E0F">
        <w:rPr>
          <w:spacing w:val="-2"/>
          <w:sz w:val="28"/>
          <w:szCs w:val="28"/>
        </w:rPr>
        <w:t>-2008), на спільному за</w:t>
      </w:r>
      <w:r w:rsidRPr="003F1E0F">
        <w:rPr>
          <w:spacing w:val="-2"/>
          <w:sz w:val="28"/>
          <w:szCs w:val="28"/>
        </w:rPr>
        <w:softHyphen/>
        <w:t>сіданні кафедр про</w:t>
      </w:r>
      <w:r w:rsidRPr="003F1E0F">
        <w:rPr>
          <w:spacing w:val="-2"/>
          <w:sz w:val="28"/>
          <w:szCs w:val="28"/>
        </w:rPr>
        <w:softHyphen/>
      </w:r>
      <w:r w:rsidRPr="003F1E0F">
        <w:rPr>
          <w:spacing w:val="-2"/>
          <w:sz w:val="28"/>
          <w:szCs w:val="28"/>
        </w:rPr>
        <w:softHyphen/>
      </w:r>
      <w:r w:rsidRPr="003F1E0F">
        <w:rPr>
          <w:spacing w:val="-2"/>
          <w:sz w:val="28"/>
          <w:szCs w:val="28"/>
        </w:rPr>
        <w:softHyphen/>
        <w:t>педевтики внутрішньої медицини, внутрішньої медицини № 1, 2, сімейної медицини ФПДО Луганського державного медичного уні</w:t>
      </w:r>
      <w:r w:rsidRPr="003F1E0F">
        <w:rPr>
          <w:spacing w:val="-2"/>
          <w:sz w:val="28"/>
          <w:szCs w:val="28"/>
        </w:rPr>
        <w:softHyphen/>
        <w:t>вер</w:t>
      </w:r>
      <w:r w:rsidRPr="003F1E0F">
        <w:rPr>
          <w:spacing w:val="-2"/>
          <w:sz w:val="28"/>
          <w:szCs w:val="28"/>
        </w:rPr>
        <w:softHyphen/>
        <w:t>ситету (Луганськ, 2008).</w:t>
      </w:r>
    </w:p>
    <w:p w:rsidR="00922297" w:rsidRPr="00093ADC" w:rsidRDefault="00922297" w:rsidP="00922297">
      <w:pPr>
        <w:pStyle w:val="35"/>
        <w:spacing w:line="360" w:lineRule="auto"/>
        <w:ind w:firstLine="540"/>
        <w:rPr>
          <w:spacing w:val="-10"/>
          <w:sz w:val="28"/>
          <w:szCs w:val="28"/>
        </w:rPr>
      </w:pPr>
      <w:r w:rsidRPr="00473C58">
        <w:rPr>
          <w:b/>
          <w:sz w:val="28"/>
          <w:szCs w:val="28"/>
        </w:rPr>
        <w:t xml:space="preserve">Публікації. </w:t>
      </w:r>
      <w:r w:rsidRPr="00093ADC">
        <w:rPr>
          <w:spacing w:val="-10"/>
          <w:sz w:val="28"/>
          <w:szCs w:val="28"/>
        </w:rPr>
        <w:t>За матеріалами дисертаційного дослідження опубліковано 8 ста</w:t>
      </w:r>
      <w:r w:rsidRPr="00093ADC">
        <w:rPr>
          <w:spacing w:val="-10"/>
          <w:sz w:val="28"/>
          <w:szCs w:val="28"/>
        </w:rPr>
        <w:softHyphen/>
        <w:t>тей (5 - одноосібних) в виданнях, рекомендованих ВАК України, 2 тези - в ма</w:t>
      </w:r>
      <w:r w:rsidRPr="00093ADC">
        <w:rPr>
          <w:spacing w:val="-10"/>
          <w:sz w:val="28"/>
          <w:szCs w:val="28"/>
        </w:rPr>
        <w:softHyphen/>
        <w:t>те</w:t>
      </w:r>
      <w:r w:rsidRPr="00093ADC">
        <w:rPr>
          <w:spacing w:val="-10"/>
          <w:sz w:val="28"/>
          <w:szCs w:val="28"/>
        </w:rPr>
        <w:softHyphen/>
        <w:t>рі</w:t>
      </w:r>
      <w:r w:rsidRPr="00093ADC">
        <w:rPr>
          <w:spacing w:val="-10"/>
          <w:sz w:val="28"/>
          <w:szCs w:val="28"/>
        </w:rPr>
        <w:softHyphen/>
        <w:t>а</w:t>
      </w:r>
      <w:r w:rsidRPr="00093ADC">
        <w:rPr>
          <w:spacing w:val="-10"/>
          <w:sz w:val="28"/>
          <w:szCs w:val="28"/>
        </w:rPr>
        <w:softHyphen/>
        <w:t>лах республіканських конференцій, отримано патент України на корисну мо</w:t>
      </w:r>
      <w:r w:rsidRPr="00093ADC">
        <w:rPr>
          <w:spacing w:val="-10"/>
          <w:sz w:val="28"/>
          <w:szCs w:val="28"/>
        </w:rPr>
        <w:softHyphen/>
        <w:t>де</w:t>
      </w:r>
      <w:r w:rsidRPr="00093ADC">
        <w:rPr>
          <w:spacing w:val="-10"/>
          <w:sz w:val="28"/>
          <w:szCs w:val="28"/>
        </w:rPr>
        <w:softHyphen/>
        <w:t>ль.</w:t>
      </w:r>
    </w:p>
    <w:p w:rsidR="00922297" w:rsidRPr="00654BDD" w:rsidRDefault="00922297" w:rsidP="00922297">
      <w:pPr>
        <w:pStyle w:val="35"/>
        <w:spacing w:line="360" w:lineRule="auto"/>
        <w:ind w:firstLine="539"/>
      </w:pPr>
    </w:p>
    <w:p w:rsidR="00922297" w:rsidRDefault="00922297" w:rsidP="00922297">
      <w:pPr>
        <w:pStyle w:val="WW8Num6z0"/>
        <w:outlineLvl w:val="0"/>
        <w:rPr>
          <w:b/>
          <w:lang w:val="uk-UA"/>
        </w:rPr>
      </w:pPr>
      <w:r w:rsidRPr="0014590A">
        <w:rPr>
          <w:b/>
        </w:rPr>
        <w:t>ВИСНОВКИ</w:t>
      </w:r>
    </w:p>
    <w:p w:rsidR="00922297" w:rsidRDefault="00922297" w:rsidP="00922297">
      <w:pPr>
        <w:pStyle w:val="WW8Num6z0"/>
        <w:ind w:firstLine="540"/>
        <w:jc w:val="both"/>
        <w:outlineLvl w:val="0"/>
        <w:rPr>
          <w:spacing w:val="-4"/>
          <w:lang w:val="uk-UA"/>
        </w:rPr>
      </w:pPr>
    </w:p>
    <w:p w:rsidR="00922297" w:rsidRDefault="00922297" w:rsidP="00922297">
      <w:pPr>
        <w:pStyle w:val="WW8Num6z0"/>
        <w:ind w:firstLine="540"/>
        <w:jc w:val="both"/>
        <w:outlineLvl w:val="0"/>
        <w:rPr>
          <w:spacing w:val="-4"/>
          <w:lang w:val="uk-UA"/>
        </w:rPr>
      </w:pPr>
    </w:p>
    <w:p w:rsidR="00922297" w:rsidRDefault="00922297" w:rsidP="00922297">
      <w:pPr>
        <w:pStyle w:val="WW8Num6z0"/>
        <w:ind w:firstLine="540"/>
        <w:jc w:val="both"/>
        <w:outlineLvl w:val="0"/>
        <w:rPr>
          <w:spacing w:val="-4"/>
          <w:lang w:val="uk-UA"/>
        </w:rPr>
      </w:pPr>
    </w:p>
    <w:p w:rsidR="00922297" w:rsidRPr="0014590A" w:rsidRDefault="00922297" w:rsidP="00922297">
      <w:pPr>
        <w:pStyle w:val="WW8Num6z0"/>
        <w:ind w:firstLine="540"/>
        <w:jc w:val="both"/>
        <w:outlineLvl w:val="0"/>
        <w:rPr>
          <w:spacing w:val="-4"/>
        </w:rPr>
      </w:pPr>
      <w:r w:rsidRPr="0014590A">
        <w:rPr>
          <w:spacing w:val="-4"/>
          <w:lang w:val="uk-UA"/>
        </w:rPr>
        <w:t>У дисертації наведено теоретичне узагальнення і вирішення важливого для внутрішньої медицини наукового завдання – поглиблення уявлень щодо патогенезу ХНХ в поєднані з ГХ у хворих молодого віку, встановлення  особ</w:t>
      </w:r>
      <w:r w:rsidRPr="0014590A">
        <w:rPr>
          <w:spacing w:val="-4"/>
          <w:lang w:val="uk-UA"/>
        </w:rPr>
        <w:softHyphen/>
        <w:t>ливостей клінічного перебігу цієї сполученої патології, функціональ</w:t>
      </w:r>
      <w:r w:rsidRPr="0014590A">
        <w:rPr>
          <w:spacing w:val="-4"/>
          <w:lang w:val="uk-UA"/>
        </w:rPr>
        <w:softHyphen/>
        <w:t>но</w:t>
      </w:r>
      <w:r w:rsidRPr="0014590A">
        <w:rPr>
          <w:spacing w:val="-4"/>
          <w:lang w:val="uk-UA"/>
        </w:rPr>
        <w:softHyphen/>
        <w:t>го стану ЖМ, ролі метаболічних зсувів та розладів інтерферон</w:t>
      </w:r>
      <w:r w:rsidRPr="0014590A">
        <w:rPr>
          <w:spacing w:val="-4"/>
          <w:lang w:val="uk-UA"/>
        </w:rPr>
        <w:softHyphen/>
        <w:t>ногенезу в роз</w:t>
      </w:r>
      <w:r w:rsidRPr="0014590A">
        <w:rPr>
          <w:spacing w:val="-4"/>
          <w:lang w:val="uk-UA"/>
        </w:rPr>
        <w:softHyphen/>
        <w:t>витку даної сполученої патології. Доведена ефективність терапії ХНХ по</w:t>
      </w:r>
      <w:r w:rsidRPr="0014590A">
        <w:rPr>
          <w:spacing w:val="-4"/>
          <w:lang w:val="uk-UA"/>
        </w:rPr>
        <w:softHyphen/>
        <w:t>єд</w:t>
      </w:r>
      <w:r w:rsidRPr="0014590A">
        <w:rPr>
          <w:spacing w:val="-4"/>
          <w:lang w:val="uk-UA"/>
        </w:rPr>
        <w:softHyphen/>
        <w:t>наного з ГХ в осіб молодого віку з використанням циклоферону і тіот</w:t>
      </w:r>
      <w:r w:rsidRPr="0014590A">
        <w:rPr>
          <w:spacing w:val="-4"/>
          <w:lang w:val="uk-UA"/>
        </w:rPr>
        <w:softHyphen/>
        <w:t>риа</w:t>
      </w:r>
      <w:r w:rsidRPr="0014590A">
        <w:rPr>
          <w:spacing w:val="-4"/>
          <w:lang w:val="uk-UA"/>
        </w:rPr>
        <w:softHyphen/>
        <w:t>золіну.</w:t>
      </w:r>
    </w:p>
    <w:p w:rsidR="00922297" w:rsidRPr="0014590A" w:rsidRDefault="00922297" w:rsidP="00922297">
      <w:pPr>
        <w:spacing w:line="360" w:lineRule="auto"/>
        <w:ind w:firstLine="720"/>
        <w:rPr>
          <w:spacing w:val="-6"/>
          <w:sz w:val="28"/>
          <w:szCs w:val="28"/>
        </w:rPr>
      </w:pPr>
      <w:r w:rsidRPr="0014590A">
        <w:rPr>
          <w:spacing w:val="-6"/>
          <w:sz w:val="28"/>
          <w:szCs w:val="28"/>
        </w:rPr>
        <w:t>1. У хворих молодого віку з ХНХ в сполучені з ГХ були виявлені гіпер</w:t>
      </w:r>
      <w:r w:rsidRPr="0014590A">
        <w:rPr>
          <w:spacing w:val="-6"/>
          <w:sz w:val="28"/>
          <w:szCs w:val="28"/>
        </w:rPr>
        <w:softHyphen/>
        <w:t>тонічно-гіперкінетична (60%), гіпотонічно-гіперкінетична (27%) та гіпо</w:t>
      </w:r>
      <w:r w:rsidRPr="0014590A">
        <w:rPr>
          <w:spacing w:val="-6"/>
          <w:sz w:val="28"/>
          <w:szCs w:val="28"/>
        </w:rPr>
        <w:softHyphen/>
        <w:t>то</w:t>
      </w:r>
      <w:r w:rsidRPr="0014590A">
        <w:rPr>
          <w:spacing w:val="-6"/>
          <w:sz w:val="28"/>
          <w:szCs w:val="28"/>
        </w:rPr>
        <w:softHyphen/>
        <w:t>ніч</w:t>
      </w:r>
      <w:r w:rsidRPr="0014590A">
        <w:rPr>
          <w:spacing w:val="-6"/>
          <w:sz w:val="28"/>
          <w:szCs w:val="28"/>
        </w:rPr>
        <w:softHyphen/>
        <w:t>но-гіпокінетична (13%) дискінезії жовчного міхура. У хворих з гіпер</w:t>
      </w:r>
      <w:r w:rsidRPr="0014590A">
        <w:rPr>
          <w:spacing w:val="-6"/>
          <w:sz w:val="28"/>
          <w:szCs w:val="28"/>
        </w:rPr>
        <w:softHyphen/>
        <w:t>тонічно-гі</w:t>
      </w:r>
      <w:r w:rsidRPr="0014590A">
        <w:rPr>
          <w:spacing w:val="-6"/>
          <w:sz w:val="28"/>
          <w:szCs w:val="28"/>
        </w:rPr>
        <w:softHyphen/>
        <w:t>перкінетичним варіантом дискінезії ЖМ переважав больо</w:t>
      </w:r>
      <w:r w:rsidRPr="0014590A">
        <w:rPr>
          <w:spacing w:val="-6"/>
          <w:sz w:val="28"/>
          <w:szCs w:val="28"/>
        </w:rPr>
        <w:softHyphen/>
        <w:t>вий синд</w:t>
      </w:r>
      <w:r w:rsidRPr="0014590A">
        <w:rPr>
          <w:spacing w:val="-6"/>
          <w:sz w:val="28"/>
          <w:szCs w:val="28"/>
        </w:rPr>
        <w:softHyphen/>
        <w:t>ром (76,5%), з гіпотонічно-гіперкінетичної дисфункцією ЖМ диспептичні про</w:t>
      </w:r>
      <w:r w:rsidRPr="0014590A">
        <w:rPr>
          <w:spacing w:val="-6"/>
          <w:sz w:val="28"/>
          <w:szCs w:val="28"/>
        </w:rPr>
        <w:softHyphen/>
        <w:t>я</w:t>
      </w:r>
      <w:r w:rsidRPr="0014590A">
        <w:rPr>
          <w:spacing w:val="-6"/>
          <w:sz w:val="28"/>
          <w:szCs w:val="28"/>
        </w:rPr>
        <w:softHyphen/>
        <w:t>ви  вияв</w:t>
      </w:r>
      <w:r w:rsidRPr="0014590A">
        <w:rPr>
          <w:spacing w:val="-6"/>
          <w:sz w:val="28"/>
          <w:szCs w:val="28"/>
        </w:rPr>
        <w:softHyphen/>
        <w:t>ля</w:t>
      </w:r>
      <w:r w:rsidRPr="0014590A">
        <w:rPr>
          <w:spacing w:val="-6"/>
          <w:sz w:val="28"/>
          <w:szCs w:val="28"/>
        </w:rPr>
        <w:softHyphen/>
        <w:t>ли</w:t>
      </w:r>
      <w:r w:rsidRPr="0014590A">
        <w:rPr>
          <w:spacing w:val="-6"/>
          <w:sz w:val="28"/>
          <w:szCs w:val="28"/>
        </w:rPr>
        <w:softHyphen/>
        <w:t>ся віро</w:t>
      </w:r>
      <w:r w:rsidRPr="0014590A">
        <w:rPr>
          <w:spacing w:val="-6"/>
          <w:sz w:val="28"/>
          <w:szCs w:val="28"/>
        </w:rPr>
        <w:softHyphen/>
        <w:t>гід</w:t>
      </w:r>
      <w:r w:rsidRPr="0014590A">
        <w:rPr>
          <w:spacing w:val="-6"/>
          <w:sz w:val="28"/>
          <w:szCs w:val="28"/>
        </w:rPr>
        <w:softHyphen/>
        <w:t>но частіше з ознаками вегетативної дисфункції, тоді як з гі</w:t>
      </w:r>
      <w:r w:rsidRPr="0014590A">
        <w:rPr>
          <w:spacing w:val="-6"/>
          <w:sz w:val="28"/>
          <w:szCs w:val="28"/>
        </w:rPr>
        <w:softHyphen/>
        <w:t>по</w:t>
      </w:r>
      <w:r w:rsidRPr="0014590A">
        <w:rPr>
          <w:spacing w:val="-6"/>
          <w:sz w:val="28"/>
          <w:szCs w:val="28"/>
        </w:rPr>
        <w:softHyphen/>
        <w:t>тонічно-гіпокінетичним варіантом дисфункції ЖМ біль мав монотоний характер.</w:t>
      </w:r>
    </w:p>
    <w:p w:rsidR="00922297" w:rsidRPr="0014590A" w:rsidRDefault="00922297" w:rsidP="00922297">
      <w:pPr>
        <w:pStyle w:val="affffffff5"/>
        <w:spacing w:line="360" w:lineRule="auto"/>
        <w:ind w:firstLine="720"/>
        <w:rPr>
          <w:spacing w:val="-4"/>
        </w:rPr>
      </w:pPr>
      <w:r w:rsidRPr="0014590A">
        <w:rPr>
          <w:spacing w:val="-4"/>
        </w:rPr>
        <w:t>2. У обстежених хворих одним із проявів клінічного перебігу була на</w:t>
      </w:r>
      <w:r w:rsidRPr="0014590A">
        <w:rPr>
          <w:spacing w:val="-4"/>
        </w:rPr>
        <w:softHyphen/>
        <w:t>явність астеноневротичних та вегетативних роз</w:t>
      </w:r>
      <w:r w:rsidRPr="0014590A">
        <w:rPr>
          <w:spacing w:val="-4"/>
        </w:rPr>
        <w:softHyphen/>
        <w:t>ла</w:t>
      </w:r>
      <w:r w:rsidRPr="0014590A">
        <w:rPr>
          <w:spacing w:val="-4"/>
        </w:rPr>
        <w:softHyphen/>
        <w:t>дів., а саме: загальної слаб</w:t>
      </w:r>
      <w:r w:rsidRPr="0014590A">
        <w:rPr>
          <w:spacing w:val="-4"/>
        </w:rPr>
        <w:softHyphen/>
        <w:t xml:space="preserve">кості - 84,1%, </w:t>
      </w:r>
      <w:r w:rsidRPr="0014590A">
        <w:rPr>
          <w:spacing w:val="-4"/>
        </w:rPr>
        <w:lastRenderedPageBreak/>
        <w:t>головного болю - 90,5%, запамо</w:t>
      </w:r>
      <w:r w:rsidRPr="0014590A">
        <w:rPr>
          <w:spacing w:val="-4"/>
        </w:rPr>
        <w:softHyphen/>
        <w:t>ро</w:t>
      </w:r>
      <w:r w:rsidRPr="0014590A">
        <w:rPr>
          <w:spacing w:val="-4"/>
        </w:rPr>
        <w:softHyphen/>
        <w:t>чення - 43,9%, зниження пра</w:t>
      </w:r>
      <w:r w:rsidRPr="0014590A">
        <w:rPr>
          <w:spacing w:val="-4"/>
        </w:rPr>
        <w:softHyphen/>
        <w:t>цездатності -75,4%, підвищеної сонливості удень або без</w:t>
      </w:r>
      <w:r w:rsidRPr="0014590A">
        <w:rPr>
          <w:spacing w:val="-4"/>
        </w:rPr>
        <w:softHyphen/>
        <w:t>соння вночі - 58,2%, значної емоційної лабільності - 68,9%, гіпер- та диз</w:t>
      </w:r>
      <w:r w:rsidRPr="0014590A">
        <w:rPr>
          <w:spacing w:val="-4"/>
        </w:rPr>
        <w:softHyphen/>
        <w:t>гід</w:t>
      </w:r>
      <w:r w:rsidRPr="0014590A">
        <w:rPr>
          <w:spacing w:val="-4"/>
        </w:rPr>
        <w:softHyphen/>
        <w:t>роза - 72,3%. Серед факторів ри</w:t>
      </w:r>
      <w:r w:rsidRPr="0014590A">
        <w:rPr>
          <w:spacing w:val="-4"/>
        </w:rPr>
        <w:softHyphen/>
        <w:t>зику вказаної сполученої пато</w:t>
      </w:r>
      <w:r w:rsidRPr="0014590A">
        <w:rPr>
          <w:spacing w:val="-4"/>
        </w:rPr>
        <w:softHyphen/>
        <w:t>ло</w:t>
      </w:r>
      <w:r w:rsidRPr="0014590A">
        <w:rPr>
          <w:spacing w:val="-4"/>
        </w:rPr>
        <w:softHyphen/>
        <w:t>гії були вияв</w:t>
      </w:r>
      <w:r w:rsidRPr="0014590A">
        <w:rPr>
          <w:spacing w:val="-4"/>
        </w:rPr>
        <w:softHyphen/>
        <w:t>ле</w:t>
      </w:r>
      <w:r w:rsidRPr="0014590A">
        <w:rPr>
          <w:spacing w:val="-4"/>
        </w:rPr>
        <w:softHyphen/>
        <w:t>ні стресові фак</w:t>
      </w:r>
      <w:r w:rsidRPr="0014590A">
        <w:rPr>
          <w:spacing w:val="-4"/>
        </w:rPr>
        <w:softHyphen/>
        <w:t>тори, частіше у жінок (76,6%), спадкова схиль</w:t>
      </w:r>
      <w:r w:rsidRPr="0014590A">
        <w:rPr>
          <w:spacing w:val="-4"/>
        </w:rPr>
        <w:softHyphen/>
        <w:t>ніс</w:t>
      </w:r>
      <w:r w:rsidRPr="0014590A">
        <w:rPr>
          <w:spacing w:val="-4"/>
        </w:rPr>
        <w:softHyphen/>
        <w:t>ть (58,1%), па</w:t>
      </w:r>
      <w:r w:rsidRPr="0014590A">
        <w:rPr>
          <w:spacing w:val="-4"/>
        </w:rPr>
        <w:softHyphen/>
        <w:t>ління (23,8%), гіпо</w:t>
      </w:r>
      <w:r w:rsidRPr="0014590A">
        <w:rPr>
          <w:spacing w:val="-4"/>
        </w:rPr>
        <w:softHyphen/>
        <w:t>динамія (41,9%), над</w:t>
      </w:r>
      <w:r w:rsidRPr="0014590A">
        <w:rPr>
          <w:spacing w:val="-4"/>
        </w:rPr>
        <w:softHyphen/>
        <w:t>лишкова  маса тіла (удвічі частіше у жінок, які вели малорухливий спосіб життя -18,1%).</w:t>
      </w:r>
    </w:p>
    <w:p w:rsidR="00922297" w:rsidRPr="0014590A" w:rsidRDefault="00922297" w:rsidP="00922297">
      <w:pPr>
        <w:autoSpaceDE w:val="0"/>
        <w:autoSpaceDN w:val="0"/>
        <w:spacing w:line="360" w:lineRule="auto"/>
        <w:ind w:firstLine="720"/>
        <w:rPr>
          <w:spacing w:val="-8"/>
          <w:sz w:val="28"/>
          <w:szCs w:val="28"/>
        </w:rPr>
      </w:pPr>
      <w:r w:rsidRPr="0014590A">
        <w:rPr>
          <w:spacing w:val="-4"/>
          <w:sz w:val="28"/>
          <w:szCs w:val="28"/>
        </w:rPr>
        <w:t xml:space="preserve">3. </w:t>
      </w:r>
      <w:r w:rsidRPr="0014590A">
        <w:rPr>
          <w:spacing w:val="-8"/>
          <w:sz w:val="28"/>
          <w:szCs w:val="28"/>
        </w:rPr>
        <w:t>При ХНХ у хворих з ГХ молодого віку відмічалися активація процесів лі</w:t>
      </w:r>
      <w:r w:rsidRPr="0014590A">
        <w:rPr>
          <w:spacing w:val="-8"/>
          <w:sz w:val="28"/>
          <w:szCs w:val="28"/>
        </w:rPr>
        <w:softHyphen/>
        <w:t>по</w:t>
      </w:r>
      <w:r w:rsidRPr="0014590A">
        <w:rPr>
          <w:spacing w:val="-8"/>
          <w:sz w:val="28"/>
          <w:szCs w:val="28"/>
        </w:rPr>
        <w:softHyphen/>
        <w:t>пе</w:t>
      </w:r>
      <w:r w:rsidRPr="0014590A">
        <w:rPr>
          <w:spacing w:val="-8"/>
          <w:sz w:val="28"/>
          <w:szCs w:val="28"/>
        </w:rPr>
        <w:softHyphen/>
        <w:t>рок</w:t>
      </w:r>
      <w:r w:rsidRPr="0014590A">
        <w:rPr>
          <w:spacing w:val="-8"/>
          <w:sz w:val="28"/>
          <w:szCs w:val="28"/>
        </w:rPr>
        <w:softHyphen/>
        <w:t>сидації, що характеризувалися підвищенням вмісту у крові продуктів ПОЛ - МДА до 8,75±0,3 мкмоль/л, (р&lt;0,01) та ДК до 18,2±0,3 мкмоль/л, (р&lt;0,001) на тлі дисбалансу активності ферментів системи АОЗ крові, а саме СОД в 1,5 рази, каталази в 1,7 разів та пригніченням інтегрального і</w:t>
      </w:r>
      <w:r w:rsidRPr="0014590A">
        <w:rPr>
          <w:spacing w:val="-8"/>
          <w:sz w:val="28"/>
          <w:szCs w:val="28"/>
        </w:rPr>
        <w:t>н</w:t>
      </w:r>
      <w:r w:rsidRPr="0014590A">
        <w:rPr>
          <w:spacing w:val="-8"/>
          <w:sz w:val="28"/>
          <w:szCs w:val="28"/>
        </w:rPr>
        <w:t xml:space="preserve">дексу Ф в 3,6 рази. </w:t>
      </w:r>
    </w:p>
    <w:p w:rsidR="00922297" w:rsidRPr="0014590A" w:rsidRDefault="00922297" w:rsidP="00922297">
      <w:pPr>
        <w:autoSpaceDE w:val="0"/>
        <w:autoSpaceDN w:val="0"/>
        <w:spacing w:line="360" w:lineRule="auto"/>
        <w:ind w:firstLine="720"/>
        <w:rPr>
          <w:spacing w:val="-4"/>
          <w:sz w:val="28"/>
          <w:szCs w:val="28"/>
        </w:rPr>
      </w:pPr>
      <w:r w:rsidRPr="0014590A">
        <w:rPr>
          <w:spacing w:val="-4"/>
          <w:sz w:val="28"/>
          <w:szCs w:val="28"/>
        </w:rPr>
        <w:t>4. У хворих із сполученою патологією спостерігалися порушення ме</w:t>
      </w:r>
      <w:r w:rsidRPr="0014590A">
        <w:rPr>
          <w:spacing w:val="-4"/>
          <w:sz w:val="28"/>
          <w:szCs w:val="28"/>
        </w:rPr>
        <w:softHyphen/>
        <w:t>та</w:t>
      </w:r>
      <w:r w:rsidRPr="0014590A">
        <w:rPr>
          <w:spacing w:val="-4"/>
          <w:sz w:val="28"/>
          <w:szCs w:val="28"/>
        </w:rPr>
        <w:softHyphen/>
        <w:t xml:space="preserve">болізму ліпідів, що супроводжувалося високим вмістом (6,18±0,23 ммоль/л, </w:t>
      </w:r>
      <w:r w:rsidRPr="0014590A">
        <w:rPr>
          <w:spacing w:val="-4"/>
          <w:sz w:val="28"/>
          <w:szCs w:val="28"/>
          <w:lang w:eastAsia="uk-UA"/>
        </w:rPr>
        <w:t>р&lt;0,01) ЗХ</w:t>
      </w:r>
      <w:r w:rsidRPr="0014590A">
        <w:rPr>
          <w:spacing w:val="-4"/>
          <w:sz w:val="28"/>
          <w:szCs w:val="28"/>
        </w:rPr>
        <w:t xml:space="preserve"> у 74,6% хворих</w:t>
      </w:r>
      <w:r w:rsidRPr="0014590A">
        <w:rPr>
          <w:spacing w:val="-4"/>
          <w:sz w:val="28"/>
          <w:szCs w:val="28"/>
          <w:lang w:eastAsia="uk-UA"/>
        </w:rPr>
        <w:t>, підвищенням концентрації холестерину ЛПНЩ (</w:t>
      </w:r>
      <w:r w:rsidRPr="0014590A">
        <w:rPr>
          <w:spacing w:val="-4"/>
          <w:sz w:val="28"/>
          <w:szCs w:val="28"/>
        </w:rPr>
        <w:t xml:space="preserve">3,37±0,25 ммоль/л, </w:t>
      </w:r>
      <w:r w:rsidRPr="0014590A">
        <w:rPr>
          <w:spacing w:val="-4"/>
          <w:sz w:val="28"/>
          <w:szCs w:val="28"/>
          <w:lang w:eastAsia="uk-UA"/>
        </w:rPr>
        <w:t>р&lt;0,01),</w:t>
      </w:r>
      <w:r w:rsidRPr="0014590A">
        <w:rPr>
          <w:spacing w:val="-4"/>
          <w:sz w:val="28"/>
          <w:szCs w:val="28"/>
        </w:rPr>
        <w:t xml:space="preserve"> </w:t>
      </w:r>
      <w:r w:rsidRPr="0014590A">
        <w:rPr>
          <w:spacing w:val="-4"/>
          <w:sz w:val="28"/>
          <w:szCs w:val="28"/>
          <w:lang w:eastAsia="uk-UA"/>
        </w:rPr>
        <w:t>ХС ЛПДНЩ (</w:t>
      </w:r>
      <w:r w:rsidRPr="0014590A">
        <w:rPr>
          <w:spacing w:val="-4"/>
          <w:sz w:val="28"/>
          <w:szCs w:val="28"/>
        </w:rPr>
        <w:t>вище 1,3 ммоль/л) у 40,0% па</w:t>
      </w:r>
      <w:r w:rsidRPr="0014590A">
        <w:rPr>
          <w:spacing w:val="-4"/>
          <w:sz w:val="28"/>
          <w:szCs w:val="28"/>
        </w:rPr>
        <w:softHyphen/>
        <w:t>ці</w:t>
      </w:r>
      <w:r w:rsidRPr="0014590A">
        <w:rPr>
          <w:spacing w:val="-4"/>
          <w:sz w:val="28"/>
          <w:szCs w:val="28"/>
        </w:rPr>
        <w:softHyphen/>
        <w:t>єнтів, рівня ТГ (1,88±0,19 ммоль/л, р&lt;0,01). У пацієнтів на ХНХ в пе</w:t>
      </w:r>
      <w:r w:rsidRPr="0014590A">
        <w:rPr>
          <w:spacing w:val="-4"/>
          <w:sz w:val="28"/>
          <w:szCs w:val="28"/>
        </w:rPr>
        <w:softHyphen/>
        <w:t>ріоді за</w:t>
      </w:r>
      <w:r w:rsidRPr="0014590A">
        <w:rPr>
          <w:spacing w:val="-4"/>
          <w:sz w:val="28"/>
          <w:szCs w:val="28"/>
        </w:rPr>
        <w:softHyphen/>
        <w:t>гост</w:t>
      </w:r>
      <w:r w:rsidRPr="0014590A">
        <w:rPr>
          <w:spacing w:val="-4"/>
          <w:sz w:val="28"/>
          <w:szCs w:val="28"/>
        </w:rPr>
        <w:softHyphen/>
        <w:t>рення у сполученні з гіпертонічною хворобою знижувалася кон</w:t>
      </w:r>
      <w:r w:rsidRPr="0014590A">
        <w:rPr>
          <w:spacing w:val="-4"/>
          <w:sz w:val="28"/>
          <w:szCs w:val="28"/>
        </w:rPr>
        <w:softHyphen/>
        <w:t>цент</w:t>
      </w:r>
      <w:r w:rsidRPr="0014590A">
        <w:rPr>
          <w:spacing w:val="-4"/>
          <w:sz w:val="28"/>
          <w:szCs w:val="28"/>
        </w:rPr>
        <w:softHyphen/>
      </w:r>
      <w:r w:rsidRPr="0014590A">
        <w:rPr>
          <w:spacing w:val="-4"/>
          <w:sz w:val="28"/>
          <w:szCs w:val="28"/>
        </w:rPr>
        <w:softHyphen/>
        <w:t>рація α- і γ-ІФН у крові в 1,5-2,1 рази та в 1,4 рази відповідно (р&lt;0,05).</w:t>
      </w:r>
    </w:p>
    <w:p w:rsidR="00922297" w:rsidRPr="0014590A" w:rsidRDefault="00922297" w:rsidP="00922297">
      <w:pPr>
        <w:autoSpaceDE w:val="0"/>
        <w:autoSpaceDN w:val="0"/>
        <w:spacing w:line="360" w:lineRule="auto"/>
        <w:ind w:firstLine="720"/>
        <w:rPr>
          <w:spacing w:val="-10"/>
          <w:sz w:val="28"/>
          <w:szCs w:val="28"/>
        </w:rPr>
      </w:pPr>
      <w:r w:rsidRPr="0014590A">
        <w:rPr>
          <w:spacing w:val="-4"/>
          <w:sz w:val="28"/>
          <w:szCs w:val="28"/>
        </w:rPr>
        <w:t xml:space="preserve">5. </w:t>
      </w:r>
      <w:r w:rsidRPr="0014590A">
        <w:rPr>
          <w:spacing w:val="-10"/>
          <w:sz w:val="28"/>
          <w:szCs w:val="28"/>
        </w:rPr>
        <w:t>Застосування комбінації циклоферону та тіотриазоліну у хворих змен</w:t>
      </w:r>
      <w:r w:rsidRPr="0014590A">
        <w:rPr>
          <w:spacing w:val="-10"/>
          <w:sz w:val="28"/>
          <w:szCs w:val="28"/>
        </w:rPr>
        <w:softHyphen/>
        <w:t>шувало прояви астено</w:t>
      </w:r>
      <w:r w:rsidRPr="0014590A">
        <w:rPr>
          <w:spacing w:val="-10"/>
          <w:sz w:val="28"/>
          <w:szCs w:val="28"/>
        </w:rPr>
        <w:softHyphen/>
        <w:t>нев</w:t>
      </w:r>
      <w:r w:rsidRPr="0014590A">
        <w:rPr>
          <w:spacing w:val="-10"/>
          <w:sz w:val="28"/>
          <w:szCs w:val="28"/>
        </w:rPr>
        <w:softHyphen/>
        <w:t>ротичного синдрому, під</w:t>
      </w:r>
      <w:r w:rsidRPr="0014590A">
        <w:rPr>
          <w:spacing w:val="-10"/>
          <w:sz w:val="28"/>
          <w:szCs w:val="28"/>
        </w:rPr>
        <w:softHyphen/>
        <w:t>ви</w:t>
      </w:r>
      <w:r w:rsidRPr="0014590A">
        <w:rPr>
          <w:spacing w:val="-10"/>
          <w:sz w:val="28"/>
          <w:szCs w:val="28"/>
        </w:rPr>
        <w:softHyphen/>
        <w:t>щенню працез</w:t>
      </w:r>
      <w:r w:rsidRPr="0014590A">
        <w:rPr>
          <w:spacing w:val="-10"/>
          <w:sz w:val="28"/>
          <w:szCs w:val="28"/>
        </w:rPr>
        <w:softHyphen/>
        <w:t>дат</w:t>
      </w:r>
      <w:r w:rsidRPr="0014590A">
        <w:rPr>
          <w:spacing w:val="-10"/>
          <w:sz w:val="28"/>
          <w:szCs w:val="28"/>
        </w:rPr>
        <w:softHyphen/>
        <w:t>нос</w:t>
      </w:r>
      <w:r w:rsidRPr="0014590A">
        <w:rPr>
          <w:spacing w:val="-10"/>
          <w:sz w:val="28"/>
          <w:szCs w:val="28"/>
        </w:rPr>
        <w:softHyphen/>
        <w:t>ті, змен</w:t>
      </w:r>
      <w:r w:rsidRPr="0014590A">
        <w:rPr>
          <w:spacing w:val="-10"/>
          <w:sz w:val="28"/>
          <w:szCs w:val="28"/>
        </w:rPr>
        <w:softHyphen/>
        <w:t>шенню ви</w:t>
      </w:r>
      <w:r w:rsidRPr="0014590A">
        <w:rPr>
          <w:spacing w:val="-10"/>
          <w:sz w:val="28"/>
          <w:szCs w:val="28"/>
        </w:rPr>
        <w:softHyphen/>
        <w:t>раз</w:t>
      </w:r>
      <w:r w:rsidRPr="0014590A">
        <w:rPr>
          <w:spacing w:val="-10"/>
          <w:sz w:val="28"/>
          <w:szCs w:val="28"/>
        </w:rPr>
        <w:softHyphen/>
        <w:t>ності бо</w:t>
      </w:r>
      <w:r w:rsidRPr="0014590A">
        <w:rPr>
          <w:spacing w:val="-10"/>
          <w:sz w:val="28"/>
          <w:szCs w:val="28"/>
        </w:rPr>
        <w:softHyphen/>
        <w:t>льо</w:t>
      </w:r>
      <w:r w:rsidRPr="0014590A">
        <w:rPr>
          <w:spacing w:val="-10"/>
          <w:sz w:val="28"/>
          <w:szCs w:val="28"/>
        </w:rPr>
        <w:softHyphen/>
        <w:t>вого та диспептичного синд</w:t>
      </w:r>
      <w:r w:rsidRPr="0014590A">
        <w:rPr>
          <w:spacing w:val="-10"/>
          <w:sz w:val="28"/>
          <w:szCs w:val="28"/>
        </w:rPr>
        <w:softHyphen/>
        <w:t>ромів. Тривалість клі</w:t>
      </w:r>
      <w:r w:rsidRPr="0014590A">
        <w:rPr>
          <w:spacing w:val="-10"/>
          <w:sz w:val="28"/>
          <w:szCs w:val="28"/>
        </w:rPr>
        <w:softHyphen/>
        <w:t>ніко-лабораторної ремісії ХНХ у 90,6% хворих ос</w:t>
      </w:r>
      <w:r w:rsidRPr="0014590A">
        <w:rPr>
          <w:spacing w:val="-10"/>
          <w:sz w:val="28"/>
          <w:szCs w:val="28"/>
        </w:rPr>
        <w:softHyphen/>
        <w:t>нов</w:t>
      </w:r>
      <w:r w:rsidRPr="0014590A">
        <w:rPr>
          <w:spacing w:val="-10"/>
          <w:sz w:val="28"/>
          <w:szCs w:val="28"/>
        </w:rPr>
        <w:softHyphen/>
        <w:t>ної групи складала 1 рік та більше, у 9,4% - не перевищувала 6 місяців; у групі зіставлення ремісія впродовж 1 року спо</w:t>
      </w:r>
      <w:r w:rsidRPr="0014590A">
        <w:rPr>
          <w:spacing w:val="-10"/>
          <w:sz w:val="28"/>
          <w:szCs w:val="28"/>
        </w:rPr>
        <w:softHyphen/>
        <w:t>сте</w:t>
      </w:r>
      <w:r w:rsidRPr="0014590A">
        <w:rPr>
          <w:spacing w:val="-10"/>
          <w:sz w:val="28"/>
          <w:szCs w:val="28"/>
        </w:rPr>
        <w:softHyphen/>
        <w:t>рігалася в 1,7 рази менше (р&lt;0,05), у 46,7% - не пере</w:t>
      </w:r>
      <w:r w:rsidRPr="0014590A">
        <w:rPr>
          <w:spacing w:val="-10"/>
          <w:sz w:val="28"/>
          <w:szCs w:val="28"/>
        </w:rPr>
        <w:softHyphen/>
        <w:t>ви</w:t>
      </w:r>
      <w:r w:rsidRPr="0014590A">
        <w:rPr>
          <w:spacing w:val="-10"/>
          <w:sz w:val="28"/>
          <w:szCs w:val="28"/>
        </w:rPr>
        <w:softHyphen/>
        <w:t>щувала 6 міся</w:t>
      </w:r>
      <w:r w:rsidRPr="0014590A">
        <w:rPr>
          <w:spacing w:val="-10"/>
          <w:sz w:val="28"/>
          <w:szCs w:val="28"/>
        </w:rPr>
        <w:softHyphen/>
        <w:t xml:space="preserve">ців. </w:t>
      </w:r>
    </w:p>
    <w:p w:rsidR="00922297" w:rsidRPr="0014590A" w:rsidRDefault="00922297" w:rsidP="00922297">
      <w:pPr>
        <w:pStyle w:val="affffffffc"/>
        <w:spacing w:line="360" w:lineRule="auto"/>
        <w:ind w:firstLine="539"/>
        <w:rPr>
          <w:spacing w:val="-8"/>
          <w:szCs w:val="28"/>
        </w:rPr>
      </w:pPr>
      <w:r w:rsidRPr="0014590A">
        <w:rPr>
          <w:spacing w:val="-10"/>
          <w:szCs w:val="28"/>
        </w:rPr>
        <w:t>6. Вклю</w:t>
      </w:r>
      <w:r w:rsidRPr="0014590A">
        <w:rPr>
          <w:spacing w:val="-10"/>
          <w:szCs w:val="28"/>
        </w:rPr>
        <w:softHyphen/>
        <w:t>чення до</w:t>
      </w:r>
      <w:r w:rsidRPr="0014590A">
        <w:rPr>
          <w:spacing w:val="-8"/>
          <w:szCs w:val="28"/>
        </w:rPr>
        <w:t xml:space="preserve"> ком</w:t>
      </w:r>
      <w:r w:rsidRPr="0014590A">
        <w:rPr>
          <w:spacing w:val="-8"/>
          <w:szCs w:val="28"/>
        </w:rPr>
        <w:softHyphen/>
        <w:t>плексу загальноприйнятого лікування комбінації цик</w:t>
      </w:r>
      <w:r w:rsidRPr="0014590A">
        <w:rPr>
          <w:spacing w:val="-8"/>
          <w:szCs w:val="28"/>
        </w:rPr>
        <w:softHyphen/>
        <w:t>ло</w:t>
      </w:r>
      <w:r w:rsidRPr="0014590A">
        <w:rPr>
          <w:spacing w:val="-8"/>
          <w:szCs w:val="28"/>
        </w:rPr>
        <w:softHyphen/>
        <w:t>ферону та тіот</w:t>
      </w:r>
      <w:r w:rsidRPr="0014590A">
        <w:rPr>
          <w:spacing w:val="-8"/>
          <w:szCs w:val="28"/>
        </w:rPr>
        <w:softHyphen/>
        <w:t>ри</w:t>
      </w:r>
      <w:r w:rsidRPr="0014590A">
        <w:rPr>
          <w:spacing w:val="-8"/>
          <w:szCs w:val="28"/>
        </w:rPr>
        <w:softHyphen/>
        <w:t>а</w:t>
      </w:r>
      <w:r w:rsidRPr="0014590A">
        <w:rPr>
          <w:spacing w:val="-8"/>
          <w:szCs w:val="28"/>
        </w:rPr>
        <w:softHyphen/>
        <w:t>зо</w:t>
      </w:r>
      <w:r w:rsidRPr="0014590A">
        <w:rPr>
          <w:spacing w:val="-8"/>
          <w:szCs w:val="28"/>
        </w:rPr>
        <w:softHyphen/>
        <w:t>ліну сприяло покращенню інтерферонового статусу: кон</w:t>
      </w:r>
      <w:r w:rsidRPr="0014590A">
        <w:rPr>
          <w:spacing w:val="-8"/>
          <w:szCs w:val="28"/>
        </w:rPr>
        <w:softHyphen/>
        <w:t>цент</w:t>
      </w:r>
      <w:r w:rsidRPr="0014590A">
        <w:rPr>
          <w:spacing w:val="-8"/>
          <w:szCs w:val="28"/>
        </w:rPr>
        <w:softHyphen/>
        <w:t>рація α-ІФН під</w:t>
      </w:r>
      <w:r w:rsidRPr="0014590A">
        <w:rPr>
          <w:spacing w:val="-8"/>
          <w:szCs w:val="28"/>
        </w:rPr>
        <w:softHyphen/>
        <w:t>ви</w:t>
      </w:r>
      <w:r w:rsidRPr="0014590A">
        <w:rPr>
          <w:spacing w:val="-8"/>
          <w:szCs w:val="28"/>
        </w:rPr>
        <w:softHyphen/>
        <w:t>щувалася до 24,6±0,45 пг/мл (р&lt;0,05), а рівень γ-ІФН досягав 47,4±1,4 пг/мл (р&lt;0,05), що співпадало з розвитком ремісії ХНХ та лік</w:t>
      </w:r>
      <w:r w:rsidRPr="0014590A">
        <w:rPr>
          <w:spacing w:val="-8"/>
          <w:szCs w:val="28"/>
        </w:rPr>
        <w:softHyphen/>
        <w:t>ві</w:t>
      </w:r>
      <w:r w:rsidRPr="0014590A">
        <w:rPr>
          <w:spacing w:val="-8"/>
          <w:szCs w:val="28"/>
        </w:rPr>
        <w:softHyphen/>
        <w:t>дацією або змен</w:t>
      </w:r>
      <w:r w:rsidRPr="0014590A">
        <w:rPr>
          <w:spacing w:val="-8"/>
          <w:szCs w:val="28"/>
        </w:rPr>
        <w:softHyphen/>
        <w:t>шенням проявів больового та диспептичного синдромів. У хворих групи зіс</w:t>
      </w:r>
      <w:r w:rsidRPr="0014590A">
        <w:rPr>
          <w:spacing w:val="-8"/>
          <w:szCs w:val="28"/>
        </w:rPr>
        <w:softHyphen/>
        <w:t>тав</w:t>
      </w:r>
      <w:r w:rsidRPr="0014590A">
        <w:rPr>
          <w:spacing w:val="-8"/>
          <w:szCs w:val="28"/>
        </w:rPr>
        <w:softHyphen/>
      </w:r>
      <w:r w:rsidRPr="0014590A">
        <w:rPr>
          <w:spacing w:val="-8"/>
          <w:szCs w:val="28"/>
        </w:rPr>
        <w:softHyphen/>
      </w:r>
      <w:r w:rsidRPr="0014590A">
        <w:rPr>
          <w:spacing w:val="-8"/>
          <w:szCs w:val="28"/>
        </w:rPr>
        <w:lastRenderedPageBreak/>
        <w:t>лення, які отримували лише загальноприйняту терапію, відмічалася лише тенденція до помірного підвищення показників інтерферонового ста</w:t>
      </w:r>
      <w:r w:rsidRPr="0014590A">
        <w:rPr>
          <w:spacing w:val="-8"/>
          <w:szCs w:val="28"/>
        </w:rPr>
        <w:softHyphen/>
        <w:t>ту</w:t>
      </w:r>
      <w:r w:rsidRPr="0014590A">
        <w:rPr>
          <w:spacing w:val="-8"/>
          <w:szCs w:val="28"/>
        </w:rPr>
        <w:softHyphen/>
        <w:t>су.</w:t>
      </w:r>
    </w:p>
    <w:p w:rsidR="00922297" w:rsidRPr="0014590A" w:rsidRDefault="00922297" w:rsidP="00922297">
      <w:pPr>
        <w:pStyle w:val="affffffffc"/>
        <w:spacing w:line="360" w:lineRule="auto"/>
        <w:ind w:firstLine="539"/>
        <w:rPr>
          <w:spacing w:val="-4"/>
          <w:szCs w:val="28"/>
        </w:rPr>
      </w:pPr>
      <w:r w:rsidRPr="0014590A">
        <w:rPr>
          <w:spacing w:val="-4"/>
          <w:szCs w:val="28"/>
        </w:rPr>
        <w:t>7. Застосування комбінації тіотриазоліну та циклоферону в комп</w:t>
      </w:r>
      <w:r w:rsidRPr="0014590A">
        <w:rPr>
          <w:spacing w:val="-4"/>
          <w:szCs w:val="28"/>
        </w:rPr>
        <w:softHyphen/>
        <w:t>лекс</w:t>
      </w:r>
      <w:r w:rsidRPr="0014590A">
        <w:rPr>
          <w:spacing w:val="-4"/>
          <w:szCs w:val="28"/>
        </w:rPr>
        <w:softHyphen/>
        <w:t>ному лікування хворих на хронічний некалькульозний холецистит сприяло зни</w:t>
      </w:r>
      <w:r w:rsidRPr="0014590A">
        <w:rPr>
          <w:spacing w:val="-4"/>
          <w:szCs w:val="28"/>
        </w:rPr>
        <w:softHyphen/>
        <w:t>жен</w:t>
      </w:r>
      <w:r w:rsidRPr="0014590A">
        <w:rPr>
          <w:spacing w:val="-4"/>
          <w:szCs w:val="28"/>
        </w:rPr>
        <w:softHyphen/>
        <w:t>ню вмісту мет</w:t>
      </w:r>
      <w:r w:rsidRPr="0014590A">
        <w:rPr>
          <w:spacing w:val="-4"/>
          <w:szCs w:val="28"/>
        </w:rPr>
        <w:t>а</w:t>
      </w:r>
      <w:r w:rsidRPr="0014590A">
        <w:rPr>
          <w:spacing w:val="-4"/>
          <w:szCs w:val="28"/>
        </w:rPr>
        <w:t>болітів перекисного окислення ліпідів, а саме МДА (3,4</w:t>
      </w:r>
      <w:r w:rsidRPr="0014590A">
        <w:rPr>
          <w:spacing w:val="-4"/>
          <w:szCs w:val="28"/>
        </w:rPr>
        <w:sym w:font="Symbol" w:char="F0B1"/>
      </w:r>
      <w:r w:rsidRPr="0014590A">
        <w:rPr>
          <w:spacing w:val="-4"/>
          <w:szCs w:val="28"/>
        </w:rPr>
        <w:t>0,25 мкмоль/л) та ДК (9,7</w:t>
      </w:r>
      <w:r w:rsidRPr="0014590A">
        <w:rPr>
          <w:spacing w:val="-4"/>
          <w:szCs w:val="28"/>
        </w:rPr>
        <w:sym w:font="Symbol" w:char="F0B1"/>
      </w:r>
      <w:r w:rsidRPr="0014590A">
        <w:rPr>
          <w:spacing w:val="-4"/>
          <w:szCs w:val="28"/>
        </w:rPr>
        <w:t>0,2 мкмоль/л), зростанню активності КТ (334</w:t>
      </w:r>
      <w:r w:rsidRPr="0014590A">
        <w:rPr>
          <w:spacing w:val="-4"/>
          <w:szCs w:val="28"/>
        </w:rPr>
        <w:sym w:font="Symbol" w:char="F0B1"/>
      </w:r>
      <w:r w:rsidRPr="0014590A">
        <w:rPr>
          <w:spacing w:val="-4"/>
          <w:szCs w:val="28"/>
        </w:rPr>
        <w:t>11 МО мг/Hb) і СОД (27,8</w:t>
      </w:r>
      <w:r w:rsidRPr="0014590A">
        <w:rPr>
          <w:spacing w:val="-4"/>
          <w:szCs w:val="28"/>
        </w:rPr>
        <w:sym w:font="Symbol" w:char="F0B1"/>
      </w:r>
      <w:r w:rsidRPr="0014590A">
        <w:rPr>
          <w:spacing w:val="-4"/>
          <w:szCs w:val="28"/>
        </w:rPr>
        <w:t>0,5 МО мг/Hb). У хворих групи зіставлення зберігався пев</w:t>
      </w:r>
      <w:r w:rsidRPr="0014590A">
        <w:rPr>
          <w:spacing w:val="-4"/>
          <w:szCs w:val="28"/>
        </w:rPr>
        <w:softHyphen/>
        <w:t xml:space="preserve">ний дисбаланс про-/антиоксидантних властивостей крові. </w:t>
      </w:r>
    </w:p>
    <w:p w:rsidR="00922297" w:rsidRPr="0014590A" w:rsidRDefault="00922297" w:rsidP="00922297">
      <w:pPr>
        <w:pStyle w:val="WW8Num5z0"/>
        <w:spacing w:line="360" w:lineRule="auto"/>
        <w:rPr>
          <w:i/>
          <w:spacing w:val="-4"/>
          <w:sz w:val="28"/>
          <w:szCs w:val="28"/>
        </w:rPr>
      </w:pPr>
      <w:r w:rsidRPr="0014590A">
        <w:rPr>
          <w:i/>
          <w:spacing w:val="-4"/>
          <w:sz w:val="28"/>
          <w:szCs w:val="28"/>
        </w:rPr>
        <w:br w:type="page"/>
      </w:r>
      <w:r w:rsidRPr="0014590A">
        <w:rPr>
          <w:i/>
          <w:spacing w:val="-4"/>
          <w:sz w:val="28"/>
          <w:szCs w:val="28"/>
        </w:rPr>
        <w:lastRenderedPageBreak/>
        <w:t>ПРАКТИЧНІ РЕКОМЕНДАЦІЇ</w:t>
      </w:r>
    </w:p>
    <w:p w:rsidR="00922297" w:rsidRDefault="00922297" w:rsidP="00922297">
      <w:pPr>
        <w:pStyle w:val="affffffff5"/>
        <w:spacing w:line="360" w:lineRule="auto"/>
        <w:ind w:firstLine="720"/>
        <w:rPr>
          <w:spacing w:val="-4"/>
        </w:rPr>
      </w:pPr>
    </w:p>
    <w:p w:rsidR="00922297" w:rsidRDefault="00922297" w:rsidP="00922297">
      <w:pPr>
        <w:pStyle w:val="affffffff5"/>
        <w:spacing w:line="360" w:lineRule="auto"/>
        <w:ind w:firstLine="720"/>
        <w:rPr>
          <w:spacing w:val="-4"/>
        </w:rPr>
      </w:pPr>
    </w:p>
    <w:p w:rsidR="00922297" w:rsidRDefault="00922297" w:rsidP="00922297">
      <w:pPr>
        <w:pStyle w:val="affffffff5"/>
        <w:spacing w:line="360" w:lineRule="auto"/>
        <w:ind w:firstLine="720"/>
        <w:rPr>
          <w:spacing w:val="-4"/>
        </w:rPr>
      </w:pPr>
    </w:p>
    <w:p w:rsidR="00922297" w:rsidRPr="0014590A" w:rsidRDefault="00922297" w:rsidP="00922297">
      <w:pPr>
        <w:pStyle w:val="affffffff5"/>
        <w:spacing w:line="360" w:lineRule="auto"/>
        <w:ind w:firstLine="720"/>
        <w:rPr>
          <w:spacing w:val="-4"/>
        </w:rPr>
      </w:pPr>
      <w:r w:rsidRPr="0014590A">
        <w:rPr>
          <w:spacing w:val="-4"/>
        </w:rPr>
        <w:t>1. В якості лабораторних критеріїв діагностування загострення ХНХ в поєднанні з ГХ у хворих молодого віку рекомендується виз</w:t>
      </w:r>
      <w:r w:rsidRPr="0014590A">
        <w:rPr>
          <w:spacing w:val="-4"/>
        </w:rPr>
        <w:softHyphen/>
        <w:t>на</w:t>
      </w:r>
      <w:r w:rsidRPr="0014590A">
        <w:rPr>
          <w:spacing w:val="-4"/>
        </w:rPr>
        <w:softHyphen/>
        <w:t>чення показників ПОЛ (рівень МДА ДК), активності ферментів АОЗ (КТ та суперок</w:t>
      </w:r>
      <w:r w:rsidRPr="0014590A">
        <w:rPr>
          <w:spacing w:val="-4"/>
        </w:rPr>
        <w:softHyphen/>
        <w:t>сид</w:t>
      </w:r>
      <w:r w:rsidRPr="0014590A">
        <w:rPr>
          <w:spacing w:val="-4"/>
        </w:rPr>
        <w:softHyphen/>
        <w:t>дисмутази), інтерферонового статусу (концентрація α- та γ-ІФН), що дозволяє  констатувати  досягнення стійкої ремісії.</w:t>
      </w:r>
    </w:p>
    <w:p w:rsidR="00922297" w:rsidRPr="0014590A" w:rsidRDefault="00922297" w:rsidP="00922297">
      <w:pPr>
        <w:pStyle w:val="affffffff5"/>
        <w:spacing w:line="360" w:lineRule="auto"/>
        <w:ind w:firstLine="720"/>
        <w:rPr>
          <w:spacing w:val="-4"/>
        </w:rPr>
      </w:pPr>
      <w:r w:rsidRPr="0014590A">
        <w:rPr>
          <w:spacing w:val="-4"/>
        </w:rPr>
        <w:t>2. При лікувальні у хворих молодого віку з із загостреннями ХНХ в поєднанні з ГХ можна рекомендувати  включання в терапевтичний  комплекс комбінації цикроферону та тіотриазоліну. Циклоферон вводять по 2,0 мл 12,5% розчину 1 раз на добу внутрішньом’язово впродовж 5 днів, а подальше через день ще 5 разів і тіотриазолін по 2 мл 1% розчину 3 рази на добу внут</w:t>
      </w:r>
      <w:r w:rsidRPr="0014590A">
        <w:rPr>
          <w:spacing w:val="-4"/>
        </w:rPr>
        <w:softHyphen/>
        <w:t>ріш</w:t>
      </w:r>
      <w:r w:rsidRPr="0014590A">
        <w:rPr>
          <w:spacing w:val="-4"/>
        </w:rPr>
        <w:softHyphen/>
        <w:t>ньо</w:t>
      </w:r>
      <w:r w:rsidRPr="0014590A">
        <w:rPr>
          <w:spacing w:val="-4"/>
        </w:rPr>
        <w:softHyphen/>
        <w:t>м’я</w:t>
      </w:r>
      <w:r w:rsidRPr="0014590A">
        <w:rPr>
          <w:spacing w:val="-4"/>
        </w:rPr>
        <w:softHyphen/>
        <w:t>зово впродовж 21 дня, які дозволяють нормалізувати показ</w:t>
      </w:r>
      <w:r w:rsidRPr="0014590A">
        <w:rPr>
          <w:spacing w:val="-4"/>
        </w:rPr>
        <w:softHyphen/>
        <w:t>ники ПОЛ, анти</w:t>
      </w:r>
      <w:r w:rsidRPr="0014590A">
        <w:rPr>
          <w:spacing w:val="-4"/>
        </w:rPr>
        <w:softHyphen/>
        <w:t>ок</w:t>
      </w:r>
      <w:r w:rsidRPr="0014590A">
        <w:rPr>
          <w:spacing w:val="-4"/>
        </w:rPr>
        <w:softHyphen/>
        <w:t>сидантний захист, інтерфероновий статус, що сприяє усуненню мета</w:t>
      </w:r>
      <w:r w:rsidRPr="0014590A">
        <w:rPr>
          <w:spacing w:val="-4"/>
        </w:rPr>
        <w:softHyphen/>
        <w:t>бо</w:t>
      </w:r>
      <w:r w:rsidRPr="0014590A">
        <w:rPr>
          <w:spacing w:val="-4"/>
        </w:rPr>
        <w:softHyphen/>
        <w:t>ліч</w:t>
      </w:r>
      <w:r w:rsidRPr="0014590A">
        <w:rPr>
          <w:spacing w:val="-4"/>
        </w:rPr>
        <w:softHyphen/>
        <w:t xml:space="preserve">них і функціональних порушень та клінічній ремісії в раніший термін. </w:t>
      </w:r>
    </w:p>
    <w:p w:rsidR="00922297" w:rsidRPr="0014590A" w:rsidRDefault="00922297" w:rsidP="00922297">
      <w:pPr>
        <w:pStyle w:val="WW8Num4z0"/>
        <w:spacing w:line="360" w:lineRule="auto"/>
        <w:jc w:val="center"/>
        <w:rPr>
          <w:b/>
          <w:sz w:val="28"/>
          <w:szCs w:val="28"/>
        </w:rPr>
      </w:pPr>
    </w:p>
    <w:p w:rsidR="00922297" w:rsidRPr="00010526" w:rsidRDefault="00922297" w:rsidP="00922297">
      <w:pPr>
        <w:shd w:val="clear" w:color="auto" w:fill="FFFFFF"/>
        <w:spacing w:line="360" w:lineRule="auto"/>
        <w:jc w:val="center"/>
        <w:rPr>
          <w:b/>
          <w:sz w:val="28"/>
          <w:lang w:val="uk-UA"/>
        </w:rPr>
      </w:pPr>
      <w:r>
        <w:rPr>
          <w:b/>
          <w:sz w:val="28"/>
        </w:rPr>
        <w:t xml:space="preserve">СПИСОК </w:t>
      </w:r>
      <w:r>
        <w:rPr>
          <w:b/>
          <w:sz w:val="28"/>
          <w:lang w:val="uk-UA"/>
        </w:rPr>
        <w:t>ВИКОРИСТАНИХ ДЖЕРЕЛ</w:t>
      </w:r>
    </w:p>
    <w:p w:rsidR="00922297" w:rsidRDefault="00922297" w:rsidP="00922297">
      <w:pPr>
        <w:shd w:val="clear" w:color="auto" w:fill="FFFFFF"/>
        <w:spacing w:line="360" w:lineRule="auto"/>
        <w:ind w:firstLine="540"/>
        <w:jc w:val="both"/>
        <w:rPr>
          <w:sz w:val="28"/>
        </w:rPr>
      </w:pPr>
      <w:r>
        <w:rPr>
          <w:sz w:val="28"/>
          <w:lang w:val="uk-UA"/>
        </w:rPr>
        <w:t xml:space="preserve">1. </w:t>
      </w:r>
      <w:r>
        <w:rPr>
          <w:sz w:val="28"/>
        </w:rPr>
        <w:t>Аксенов И.Г. Значение эндоскопических методов диагностики и лечения у больных с заболеваниями желчевыводящих путей /</w:t>
      </w:r>
      <w:r w:rsidRPr="000F5DCE">
        <w:rPr>
          <w:sz w:val="28"/>
        </w:rPr>
        <w:t xml:space="preserve"> </w:t>
      </w:r>
      <w:r>
        <w:rPr>
          <w:sz w:val="28"/>
        </w:rPr>
        <w:t>И.Г. Аксенов, В.В.Сергейчук, Г.И.Фещенко // Другий Український тиждень гастро</w:t>
      </w:r>
      <w:r>
        <w:rPr>
          <w:sz w:val="28"/>
          <w:lang w:val="uk-UA"/>
        </w:rPr>
        <w:softHyphen/>
      </w:r>
      <w:r>
        <w:rPr>
          <w:sz w:val="28"/>
        </w:rPr>
        <w:t>ен</w:t>
      </w:r>
      <w:r>
        <w:rPr>
          <w:sz w:val="28"/>
          <w:lang w:val="uk-UA"/>
        </w:rPr>
        <w:softHyphen/>
      </w:r>
      <w:r>
        <w:rPr>
          <w:sz w:val="28"/>
        </w:rPr>
        <w:t>те</w:t>
      </w:r>
      <w:r>
        <w:rPr>
          <w:sz w:val="28"/>
          <w:lang w:val="uk-UA"/>
        </w:rPr>
        <w:softHyphen/>
      </w:r>
      <w:r>
        <w:rPr>
          <w:sz w:val="28"/>
        </w:rPr>
        <w:t>ро</w:t>
      </w:r>
      <w:r>
        <w:rPr>
          <w:sz w:val="28"/>
          <w:lang w:val="uk-UA"/>
        </w:rPr>
        <w:softHyphen/>
      </w:r>
      <w:r>
        <w:rPr>
          <w:sz w:val="28"/>
        </w:rPr>
        <w:t>логів. - Дніпропетровськ. - 1997. - С. 7 - 8.</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2. </w:t>
      </w:r>
      <w:r w:rsidRPr="00CB5198">
        <w:rPr>
          <w:w w:val="101"/>
          <w:sz w:val="28"/>
        </w:rPr>
        <w:t>Андреев Л.И., Кожемякин Л.А. Методика определения малонового диальдегида // Лабораторное дело. - 1988. - №11. - С. 41-43.</w:t>
      </w:r>
    </w:p>
    <w:p w:rsidR="00922297" w:rsidRPr="00CA1614" w:rsidRDefault="00922297" w:rsidP="00922297">
      <w:pPr>
        <w:shd w:val="clear" w:color="auto" w:fill="FFFFFF"/>
        <w:spacing w:line="360" w:lineRule="auto"/>
        <w:ind w:firstLine="540"/>
        <w:jc w:val="both"/>
        <w:rPr>
          <w:sz w:val="28"/>
        </w:rPr>
      </w:pPr>
      <w:r>
        <w:rPr>
          <w:sz w:val="28"/>
          <w:lang w:val="uk-UA"/>
        </w:rPr>
        <w:t>3. А</w:t>
      </w:r>
      <w:r>
        <w:rPr>
          <w:sz w:val="28"/>
        </w:rPr>
        <w:t xml:space="preserve">ндриевская Т.Г. Факторы риска хронического холецистита / Т.Г. </w:t>
      </w:r>
      <w:r>
        <w:rPr>
          <w:sz w:val="28"/>
          <w:lang w:val="uk-UA"/>
        </w:rPr>
        <w:t>А</w:t>
      </w:r>
      <w:r>
        <w:rPr>
          <w:sz w:val="28"/>
        </w:rPr>
        <w:t>н</w:t>
      </w:r>
      <w:r>
        <w:rPr>
          <w:sz w:val="28"/>
          <w:lang w:val="uk-UA"/>
        </w:rPr>
        <w:softHyphen/>
      </w:r>
      <w:r>
        <w:rPr>
          <w:sz w:val="28"/>
        </w:rPr>
        <w:t>д</w:t>
      </w:r>
      <w:r>
        <w:rPr>
          <w:sz w:val="28"/>
          <w:lang w:val="uk-UA"/>
        </w:rPr>
        <w:softHyphen/>
      </w:r>
      <w:r>
        <w:rPr>
          <w:sz w:val="28"/>
        </w:rPr>
        <w:t>ри</w:t>
      </w:r>
      <w:r>
        <w:rPr>
          <w:sz w:val="28"/>
          <w:lang w:val="uk-UA"/>
        </w:rPr>
        <w:softHyphen/>
      </w:r>
      <w:r>
        <w:rPr>
          <w:sz w:val="28"/>
        </w:rPr>
        <w:t>евская, А.В. Козлятин, В.В. Дорофеева // Российский журнал гастро</w:t>
      </w:r>
      <w:r>
        <w:rPr>
          <w:sz w:val="28"/>
          <w:lang w:val="uk-UA"/>
        </w:rPr>
        <w:softHyphen/>
      </w:r>
      <w:r>
        <w:rPr>
          <w:sz w:val="28"/>
        </w:rPr>
        <w:t>эн</w:t>
      </w:r>
      <w:r>
        <w:rPr>
          <w:sz w:val="28"/>
          <w:lang w:val="uk-UA"/>
        </w:rPr>
        <w:softHyphen/>
      </w:r>
      <w:r>
        <w:rPr>
          <w:sz w:val="28"/>
        </w:rPr>
        <w:t>те</w:t>
      </w:r>
      <w:r>
        <w:rPr>
          <w:sz w:val="28"/>
          <w:lang w:val="uk-UA"/>
        </w:rPr>
        <w:softHyphen/>
      </w:r>
      <w:r>
        <w:rPr>
          <w:sz w:val="28"/>
        </w:rPr>
        <w:t>рологии, гепатологии, колопроктологии. - 1999. - Т. 9, № 5. - С. 105.</w:t>
      </w:r>
    </w:p>
    <w:p w:rsidR="00922297" w:rsidRPr="00EA393D" w:rsidRDefault="00922297" w:rsidP="00922297">
      <w:pPr>
        <w:shd w:val="clear" w:color="auto" w:fill="FFFFFF"/>
        <w:spacing w:line="360" w:lineRule="auto"/>
        <w:ind w:firstLine="540"/>
        <w:jc w:val="both"/>
        <w:rPr>
          <w:sz w:val="28"/>
        </w:rPr>
      </w:pPr>
      <w:r w:rsidRPr="00EA393D">
        <w:rPr>
          <w:sz w:val="28"/>
        </w:rPr>
        <w:lastRenderedPageBreak/>
        <w:t>4</w:t>
      </w:r>
      <w:r>
        <w:rPr>
          <w:sz w:val="28"/>
          <w:lang w:val="uk-UA"/>
        </w:rPr>
        <w:t xml:space="preserve">. </w:t>
      </w:r>
      <w:r>
        <w:rPr>
          <w:sz w:val="28"/>
        </w:rPr>
        <w:t>Анохіна</w:t>
      </w:r>
      <w:r w:rsidRPr="00EA393D">
        <w:rPr>
          <w:sz w:val="28"/>
        </w:rPr>
        <w:t xml:space="preserve"> </w:t>
      </w:r>
      <w:r>
        <w:rPr>
          <w:sz w:val="28"/>
        </w:rPr>
        <w:t>Г</w:t>
      </w:r>
      <w:r w:rsidRPr="00EA393D">
        <w:rPr>
          <w:sz w:val="28"/>
        </w:rPr>
        <w:t>.</w:t>
      </w:r>
      <w:r>
        <w:rPr>
          <w:sz w:val="28"/>
        </w:rPr>
        <w:t>А</w:t>
      </w:r>
      <w:r w:rsidRPr="00EA393D">
        <w:rPr>
          <w:sz w:val="28"/>
        </w:rPr>
        <w:t xml:space="preserve">. </w:t>
      </w:r>
      <w:r>
        <w:rPr>
          <w:sz w:val="28"/>
        </w:rPr>
        <w:t>Вплив</w:t>
      </w:r>
      <w:r w:rsidRPr="00EA393D">
        <w:rPr>
          <w:sz w:val="28"/>
        </w:rPr>
        <w:t xml:space="preserve"> </w:t>
      </w:r>
      <w:r>
        <w:rPr>
          <w:sz w:val="28"/>
        </w:rPr>
        <w:t>галстени</w:t>
      </w:r>
      <w:r w:rsidRPr="00EA393D">
        <w:rPr>
          <w:sz w:val="28"/>
        </w:rPr>
        <w:t xml:space="preserve"> </w:t>
      </w:r>
      <w:r>
        <w:rPr>
          <w:sz w:val="28"/>
        </w:rPr>
        <w:t>на</w:t>
      </w:r>
      <w:r w:rsidRPr="00EA393D">
        <w:rPr>
          <w:sz w:val="28"/>
        </w:rPr>
        <w:t xml:space="preserve"> </w:t>
      </w:r>
      <w:r>
        <w:rPr>
          <w:sz w:val="28"/>
        </w:rPr>
        <w:t>вміст</w:t>
      </w:r>
      <w:r w:rsidRPr="00EA393D">
        <w:rPr>
          <w:sz w:val="28"/>
        </w:rPr>
        <w:t xml:space="preserve"> </w:t>
      </w:r>
      <w:r>
        <w:rPr>
          <w:sz w:val="28"/>
        </w:rPr>
        <w:t>деяких</w:t>
      </w:r>
      <w:r w:rsidRPr="00EA393D">
        <w:rPr>
          <w:sz w:val="28"/>
        </w:rPr>
        <w:t xml:space="preserve"> </w:t>
      </w:r>
      <w:r>
        <w:rPr>
          <w:sz w:val="28"/>
        </w:rPr>
        <w:t>ліпідів</w:t>
      </w:r>
      <w:r w:rsidRPr="00EA393D">
        <w:rPr>
          <w:sz w:val="28"/>
        </w:rPr>
        <w:t xml:space="preserve"> </w:t>
      </w:r>
      <w:r>
        <w:rPr>
          <w:sz w:val="28"/>
        </w:rPr>
        <w:t>сироватки</w:t>
      </w:r>
      <w:r w:rsidRPr="00EA393D">
        <w:rPr>
          <w:sz w:val="28"/>
        </w:rPr>
        <w:t xml:space="preserve"> </w:t>
      </w:r>
      <w:r>
        <w:rPr>
          <w:sz w:val="28"/>
        </w:rPr>
        <w:t>крові</w:t>
      </w:r>
      <w:r w:rsidRPr="00EA393D">
        <w:rPr>
          <w:sz w:val="28"/>
        </w:rPr>
        <w:t xml:space="preserve"> </w:t>
      </w:r>
      <w:r>
        <w:rPr>
          <w:sz w:val="28"/>
        </w:rPr>
        <w:t>та</w:t>
      </w:r>
      <w:r w:rsidRPr="00EA393D">
        <w:rPr>
          <w:sz w:val="28"/>
        </w:rPr>
        <w:t xml:space="preserve"> </w:t>
      </w:r>
      <w:r>
        <w:rPr>
          <w:sz w:val="28"/>
        </w:rPr>
        <w:t>жовчі</w:t>
      </w:r>
      <w:r w:rsidRPr="00EA393D">
        <w:rPr>
          <w:sz w:val="28"/>
        </w:rPr>
        <w:t xml:space="preserve"> </w:t>
      </w:r>
      <w:r>
        <w:rPr>
          <w:sz w:val="28"/>
        </w:rPr>
        <w:t>у</w:t>
      </w:r>
      <w:r w:rsidRPr="00EA393D">
        <w:rPr>
          <w:sz w:val="28"/>
        </w:rPr>
        <w:t xml:space="preserve"> </w:t>
      </w:r>
      <w:r>
        <w:rPr>
          <w:sz w:val="28"/>
        </w:rPr>
        <w:t>хворих</w:t>
      </w:r>
      <w:r w:rsidRPr="00EA393D">
        <w:rPr>
          <w:sz w:val="28"/>
        </w:rPr>
        <w:t xml:space="preserve"> </w:t>
      </w:r>
      <w:r>
        <w:rPr>
          <w:sz w:val="28"/>
        </w:rPr>
        <w:t>хронічним</w:t>
      </w:r>
      <w:r w:rsidRPr="00EA393D">
        <w:rPr>
          <w:sz w:val="28"/>
        </w:rPr>
        <w:t xml:space="preserve"> </w:t>
      </w:r>
      <w:r>
        <w:rPr>
          <w:sz w:val="28"/>
        </w:rPr>
        <w:t>холециститом</w:t>
      </w:r>
      <w:r w:rsidRPr="00EA393D">
        <w:rPr>
          <w:sz w:val="28"/>
        </w:rPr>
        <w:t xml:space="preserve"> </w:t>
      </w:r>
      <w:r>
        <w:rPr>
          <w:sz w:val="28"/>
        </w:rPr>
        <w:t>гіпотонічно</w:t>
      </w:r>
      <w:r w:rsidRPr="00EA393D">
        <w:rPr>
          <w:sz w:val="28"/>
        </w:rPr>
        <w:t>-</w:t>
      </w:r>
      <w:r>
        <w:rPr>
          <w:sz w:val="28"/>
        </w:rPr>
        <w:t>гіпокінетичною</w:t>
      </w:r>
      <w:r w:rsidRPr="00EA393D">
        <w:rPr>
          <w:sz w:val="28"/>
        </w:rPr>
        <w:t xml:space="preserve"> </w:t>
      </w:r>
      <w:r>
        <w:rPr>
          <w:sz w:val="28"/>
        </w:rPr>
        <w:t>дйс</w:t>
      </w:r>
      <w:r>
        <w:rPr>
          <w:sz w:val="28"/>
          <w:lang w:val="uk-UA"/>
        </w:rPr>
        <w:softHyphen/>
      </w:r>
      <w:r>
        <w:rPr>
          <w:sz w:val="28"/>
        </w:rPr>
        <w:t>кі</w:t>
      </w:r>
      <w:r>
        <w:rPr>
          <w:sz w:val="28"/>
          <w:lang w:val="uk-UA"/>
        </w:rPr>
        <w:softHyphen/>
      </w:r>
      <w:r>
        <w:rPr>
          <w:sz w:val="28"/>
        </w:rPr>
        <w:t>незі</w:t>
      </w:r>
      <w:r>
        <w:rPr>
          <w:sz w:val="28"/>
          <w:lang w:val="uk-UA"/>
        </w:rPr>
        <w:t>є</w:t>
      </w:r>
      <w:r>
        <w:rPr>
          <w:sz w:val="28"/>
        </w:rPr>
        <w:t>ю</w:t>
      </w:r>
      <w:r w:rsidRPr="00EA393D">
        <w:rPr>
          <w:sz w:val="28"/>
        </w:rPr>
        <w:t xml:space="preserve"> </w:t>
      </w:r>
      <w:r>
        <w:rPr>
          <w:sz w:val="28"/>
        </w:rPr>
        <w:t>жовчного</w:t>
      </w:r>
      <w:r w:rsidRPr="00EA393D">
        <w:rPr>
          <w:sz w:val="28"/>
        </w:rPr>
        <w:t xml:space="preserve"> </w:t>
      </w:r>
      <w:r>
        <w:rPr>
          <w:sz w:val="28"/>
        </w:rPr>
        <w:t>міхура</w:t>
      </w:r>
      <w:r w:rsidRPr="00EA393D">
        <w:rPr>
          <w:sz w:val="28"/>
        </w:rPr>
        <w:t xml:space="preserve"> / </w:t>
      </w:r>
      <w:r>
        <w:rPr>
          <w:sz w:val="28"/>
        </w:rPr>
        <w:t>Г</w:t>
      </w:r>
      <w:r w:rsidRPr="00EA393D">
        <w:rPr>
          <w:sz w:val="28"/>
        </w:rPr>
        <w:t>.</w:t>
      </w:r>
      <w:r>
        <w:rPr>
          <w:sz w:val="28"/>
        </w:rPr>
        <w:t>А</w:t>
      </w:r>
      <w:r w:rsidRPr="00EA393D">
        <w:rPr>
          <w:sz w:val="28"/>
        </w:rPr>
        <w:t xml:space="preserve">. </w:t>
      </w:r>
      <w:r>
        <w:rPr>
          <w:sz w:val="28"/>
        </w:rPr>
        <w:t>Анохіна</w:t>
      </w:r>
      <w:r w:rsidRPr="00EA393D">
        <w:rPr>
          <w:sz w:val="28"/>
        </w:rPr>
        <w:t xml:space="preserve">, </w:t>
      </w:r>
      <w:r>
        <w:rPr>
          <w:sz w:val="28"/>
        </w:rPr>
        <w:t>Н</w:t>
      </w:r>
      <w:r w:rsidRPr="00EA393D">
        <w:rPr>
          <w:sz w:val="28"/>
        </w:rPr>
        <w:t>.</w:t>
      </w:r>
      <w:r>
        <w:rPr>
          <w:sz w:val="28"/>
        </w:rPr>
        <w:t>В</w:t>
      </w:r>
      <w:r w:rsidRPr="00EA393D">
        <w:rPr>
          <w:sz w:val="28"/>
        </w:rPr>
        <w:t xml:space="preserve">. </w:t>
      </w:r>
      <w:r>
        <w:rPr>
          <w:sz w:val="28"/>
        </w:rPr>
        <w:t>Харченко</w:t>
      </w:r>
      <w:r w:rsidRPr="00EA393D">
        <w:rPr>
          <w:sz w:val="28"/>
        </w:rPr>
        <w:t xml:space="preserve"> // </w:t>
      </w:r>
      <w:r>
        <w:rPr>
          <w:sz w:val="28"/>
        </w:rPr>
        <w:t>Матеріали</w:t>
      </w:r>
      <w:r w:rsidRPr="00EA393D">
        <w:rPr>
          <w:sz w:val="28"/>
        </w:rPr>
        <w:t xml:space="preserve"> </w:t>
      </w:r>
      <w:r>
        <w:rPr>
          <w:sz w:val="28"/>
          <w:lang w:val="en-US"/>
        </w:rPr>
        <w:t>XVI</w:t>
      </w:r>
      <w:r w:rsidRPr="00EA393D">
        <w:rPr>
          <w:sz w:val="28"/>
        </w:rPr>
        <w:t xml:space="preserve"> </w:t>
      </w:r>
      <w:r>
        <w:rPr>
          <w:sz w:val="28"/>
        </w:rPr>
        <w:t>з</w:t>
      </w:r>
      <w:r w:rsidRPr="00EA393D">
        <w:rPr>
          <w:sz w:val="28"/>
        </w:rPr>
        <w:t>'</w:t>
      </w:r>
      <w:r>
        <w:rPr>
          <w:sz w:val="28"/>
        </w:rPr>
        <w:t>їзду</w:t>
      </w:r>
      <w:r w:rsidRPr="00EA393D">
        <w:rPr>
          <w:sz w:val="28"/>
        </w:rPr>
        <w:t xml:space="preserve"> </w:t>
      </w:r>
      <w:r>
        <w:rPr>
          <w:sz w:val="28"/>
        </w:rPr>
        <w:t>тера</w:t>
      </w:r>
      <w:r>
        <w:rPr>
          <w:sz w:val="28"/>
          <w:lang w:val="uk-UA"/>
        </w:rPr>
        <w:softHyphen/>
      </w:r>
      <w:r>
        <w:rPr>
          <w:sz w:val="28"/>
        </w:rPr>
        <w:t>певтів</w:t>
      </w:r>
      <w:r w:rsidRPr="00EA393D">
        <w:rPr>
          <w:sz w:val="28"/>
        </w:rPr>
        <w:t xml:space="preserve"> </w:t>
      </w:r>
      <w:r>
        <w:rPr>
          <w:sz w:val="28"/>
        </w:rPr>
        <w:t>України</w:t>
      </w:r>
      <w:r w:rsidRPr="00EA393D">
        <w:rPr>
          <w:sz w:val="28"/>
        </w:rPr>
        <w:t xml:space="preserve">. - </w:t>
      </w:r>
      <w:r>
        <w:rPr>
          <w:sz w:val="28"/>
        </w:rPr>
        <w:t>Київ</w:t>
      </w:r>
      <w:r w:rsidRPr="00EA393D">
        <w:rPr>
          <w:sz w:val="28"/>
        </w:rPr>
        <w:t xml:space="preserve">. - 1998. - </w:t>
      </w:r>
      <w:r>
        <w:rPr>
          <w:sz w:val="28"/>
        </w:rPr>
        <w:t>С</w:t>
      </w:r>
      <w:r w:rsidRPr="00EA393D">
        <w:rPr>
          <w:sz w:val="28"/>
        </w:rPr>
        <w:t>.333-334.</w:t>
      </w:r>
    </w:p>
    <w:p w:rsidR="00922297" w:rsidRPr="009B222F" w:rsidRDefault="00922297" w:rsidP="00922297">
      <w:pPr>
        <w:shd w:val="clear" w:color="auto" w:fill="FFFFFF"/>
        <w:spacing w:line="360" w:lineRule="auto"/>
        <w:ind w:firstLine="540"/>
        <w:jc w:val="both"/>
        <w:rPr>
          <w:sz w:val="28"/>
        </w:rPr>
      </w:pPr>
      <w:r w:rsidRPr="00EA393D">
        <w:rPr>
          <w:sz w:val="28"/>
        </w:rPr>
        <w:t>5</w:t>
      </w:r>
      <w:r>
        <w:rPr>
          <w:sz w:val="28"/>
          <w:lang w:val="uk-UA"/>
        </w:rPr>
        <w:t xml:space="preserve">. </w:t>
      </w:r>
      <w:r>
        <w:rPr>
          <w:sz w:val="28"/>
        </w:rPr>
        <w:t>Анохіна</w:t>
      </w:r>
      <w:r w:rsidRPr="00EA393D">
        <w:rPr>
          <w:sz w:val="28"/>
        </w:rPr>
        <w:t xml:space="preserve"> </w:t>
      </w:r>
      <w:r>
        <w:rPr>
          <w:sz w:val="28"/>
        </w:rPr>
        <w:t>Г</w:t>
      </w:r>
      <w:r w:rsidRPr="00EA393D">
        <w:rPr>
          <w:sz w:val="28"/>
        </w:rPr>
        <w:t>.</w:t>
      </w:r>
      <w:r>
        <w:rPr>
          <w:sz w:val="28"/>
        </w:rPr>
        <w:t>А</w:t>
      </w:r>
      <w:r w:rsidRPr="00EA393D">
        <w:rPr>
          <w:sz w:val="28"/>
        </w:rPr>
        <w:t xml:space="preserve">. </w:t>
      </w:r>
      <w:r>
        <w:rPr>
          <w:sz w:val="28"/>
        </w:rPr>
        <w:t>Дискінезії</w:t>
      </w:r>
      <w:r w:rsidRPr="00EA393D">
        <w:rPr>
          <w:sz w:val="28"/>
        </w:rPr>
        <w:t xml:space="preserve"> </w:t>
      </w:r>
      <w:r>
        <w:rPr>
          <w:sz w:val="28"/>
        </w:rPr>
        <w:t>жовчного</w:t>
      </w:r>
      <w:r w:rsidRPr="00EA393D">
        <w:rPr>
          <w:sz w:val="28"/>
        </w:rPr>
        <w:t xml:space="preserve"> </w:t>
      </w:r>
      <w:r>
        <w:rPr>
          <w:sz w:val="28"/>
        </w:rPr>
        <w:t>міхура</w:t>
      </w:r>
      <w:r w:rsidRPr="00EA393D">
        <w:rPr>
          <w:sz w:val="28"/>
        </w:rPr>
        <w:t xml:space="preserve"> </w:t>
      </w:r>
      <w:r>
        <w:rPr>
          <w:sz w:val="28"/>
        </w:rPr>
        <w:t>та</w:t>
      </w:r>
      <w:r w:rsidRPr="00EA393D">
        <w:rPr>
          <w:sz w:val="28"/>
        </w:rPr>
        <w:t xml:space="preserve"> </w:t>
      </w:r>
      <w:r>
        <w:rPr>
          <w:sz w:val="28"/>
        </w:rPr>
        <w:t>сфінктерів</w:t>
      </w:r>
      <w:r w:rsidRPr="00EA393D">
        <w:rPr>
          <w:sz w:val="28"/>
        </w:rPr>
        <w:t xml:space="preserve"> </w:t>
      </w:r>
      <w:r>
        <w:rPr>
          <w:sz w:val="28"/>
        </w:rPr>
        <w:t>жовчних</w:t>
      </w:r>
      <w:r w:rsidRPr="00EA393D">
        <w:rPr>
          <w:sz w:val="28"/>
        </w:rPr>
        <w:t xml:space="preserve"> </w:t>
      </w:r>
      <w:r>
        <w:rPr>
          <w:sz w:val="28"/>
        </w:rPr>
        <w:t>шля</w:t>
      </w:r>
      <w:r>
        <w:rPr>
          <w:sz w:val="28"/>
          <w:lang w:val="uk-UA"/>
        </w:rPr>
        <w:softHyphen/>
      </w:r>
      <w:r>
        <w:rPr>
          <w:sz w:val="28"/>
        </w:rPr>
        <w:t>хів</w:t>
      </w:r>
      <w:r w:rsidRPr="00EA393D">
        <w:rPr>
          <w:sz w:val="28"/>
        </w:rPr>
        <w:t xml:space="preserve"> // </w:t>
      </w:r>
      <w:r>
        <w:rPr>
          <w:sz w:val="28"/>
        </w:rPr>
        <w:t>Український</w:t>
      </w:r>
      <w:r w:rsidRPr="00EA393D">
        <w:rPr>
          <w:sz w:val="28"/>
        </w:rPr>
        <w:t xml:space="preserve"> </w:t>
      </w:r>
      <w:r>
        <w:rPr>
          <w:sz w:val="28"/>
        </w:rPr>
        <w:t>медичний</w:t>
      </w:r>
      <w:r w:rsidRPr="00EA393D">
        <w:rPr>
          <w:sz w:val="28"/>
        </w:rPr>
        <w:t xml:space="preserve"> </w:t>
      </w:r>
      <w:r>
        <w:rPr>
          <w:sz w:val="28"/>
        </w:rPr>
        <w:t>часопис</w:t>
      </w:r>
      <w:r w:rsidRPr="00EA393D">
        <w:rPr>
          <w:sz w:val="28"/>
        </w:rPr>
        <w:t xml:space="preserve">. - 1997. - № 1. - </w:t>
      </w:r>
      <w:r>
        <w:rPr>
          <w:sz w:val="28"/>
        </w:rPr>
        <w:t>С</w:t>
      </w:r>
      <w:r w:rsidRPr="00EA393D">
        <w:rPr>
          <w:sz w:val="28"/>
        </w:rPr>
        <w:t>.31-36.</w:t>
      </w:r>
    </w:p>
    <w:p w:rsidR="00922297" w:rsidRPr="00CB5198" w:rsidRDefault="00922297" w:rsidP="00922297">
      <w:pPr>
        <w:tabs>
          <w:tab w:val="left" w:pos="851"/>
        </w:tabs>
        <w:spacing w:line="360" w:lineRule="auto"/>
        <w:ind w:firstLine="540"/>
        <w:jc w:val="both"/>
        <w:rPr>
          <w:w w:val="101"/>
          <w:sz w:val="28"/>
        </w:rPr>
      </w:pPr>
      <w:r w:rsidRPr="00EA393D">
        <w:rPr>
          <w:w w:val="101"/>
          <w:sz w:val="28"/>
        </w:rPr>
        <w:t>6</w:t>
      </w:r>
      <w:r>
        <w:rPr>
          <w:w w:val="101"/>
          <w:sz w:val="28"/>
          <w:lang w:val="uk-UA"/>
        </w:rPr>
        <w:t xml:space="preserve">. </w:t>
      </w:r>
      <w:r w:rsidRPr="00CB5198">
        <w:rPr>
          <w:w w:val="101"/>
          <w:sz w:val="28"/>
        </w:rPr>
        <w:t>Бабак О.Я.</w:t>
      </w:r>
      <w:r>
        <w:rPr>
          <w:w w:val="101"/>
          <w:sz w:val="28"/>
        </w:rPr>
        <w:t xml:space="preserve"> </w:t>
      </w:r>
      <w:r w:rsidRPr="00CB5198">
        <w:rPr>
          <w:w w:val="101"/>
          <w:sz w:val="28"/>
        </w:rPr>
        <w:t>Глутаргин – фармакологи</w:t>
      </w:r>
      <w:r w:rsidRPr="00CB5198">
        <w:rPr>
          <w:w w:val="101"/>
          <w:sz w:val="28"/>
        </w:rPr>
        <w:softHyphen/>
        <w:t>че</w:t>
      </w:r>
      <w:r w:rsidRPr="00CB5198">
        <w:rPr>
          <w:w w:val="101"/>
          <w:sz w:val="28"/>
        </w:rPr>
        <w:softHyphen/>
        <w:t>ское действие и клиническое применение</w:t>
      </w:r>
      <w:r>
        <w:rPr>
          <w:w w:val="101"/>
          <w:sz w:val="28"/>
        </w:rPr>
        <w:t xml:space="preserve"> / </w:t>
      </w:r>
      <w:r w:rsidRPr="00165236">
        <w:rPr>
          <w:w w:val="101"/>
          <w:sz w:val="28"/>
        </w:rPr>
        <w:t>[</w:t>
      </w:r>
      <w:r>
        <w:rPr>
          <w:w w:val="101"/>
          <w:sz w:val="28"/>
        </w:rPr>
        <w:t>О.Я.</w:t>
      </w:r>
      <w:r>
        <w:rPr>
          <w:w w:val="101"/>
          <w:sz w:val="28"/>
          <w:lang w:val="uk-UA"/>
        </w:rPr>
        <w:t xml:space="preserve"> </w:t>
      </w:r>
      <w:r w:rsidRPr="00CB5198">
        <w:rPr>
          <w:w w:val="101"/>
          <w:sz w:val="28"/>
        </w:rPr>
        <w:t xml:space="preserve">Бабак, </w:t>
      </w:r>
      <w:r>
        <w:rPr>
          <w:w w:val="101"/>
          <w:sz w:val="28"/>
        </w:rPr>
        <w:t>В.М.Ф</w:t>
      </w:r>
      <w:r w:rsidRPr="00CB5198">
        <w:rPr>
          <w:w w:val="101"/>
          <w:sz w:val="28"/>
        </w:rPr>
        <w:t xml:space="preserve">ролов, </w:t>
      </w:r>
      <w:r>
        <w:rPr>
          <w:w w:val="101"/>
          <w:sz w:val="28"/>
        </w:rPr>
        <w:t>Н.В.</w:t>
      </w:r>
      <w:r w:rsidRPr="00CB5198">
        <w:rPr>
          <w:w w:val="101"/>
          <w:sz w:val="28"/>
        </w:rPr>
        <w:t>Харченко</w:t>
      </w:r>
      <w:r>
        <w:rPr>
          <w:w w:val="101"/>
          <w:sz w:val="28"/>
        </w:rPr>
        <w:t>]</w:t>
      </w:r>
      <w:r>
        <w:rPr>
          <w:w w:val="101"/>
          <w:sz w:val="28"/>
          <w:lang w:val="uk-UA"/>
        </w:rPr>
        <w:t>.</w:t>
      </w:r>
      <w:r>
        <w:rPr>
          <w:w w:val="101"/>
          <w:sz w:val="28"/>
        </w:rPr>
        <w:t>– Харьков,</w:t>
      </w:r>
      <w:r w:rsidRPr="00CB5198">
        <w:rPr>
          <w:w w:val="101"/>
          <w:sz w:val="28"/>
        </w:rPr>
        <w:t xml:space="preserve"> Луганск: Э</w:t>
      </w:r>
      <w:r w:rsidRPr="00CB5198">
        <w:rPr>
          <w:w w:val="101"/>
          <w:sz w:val="28"/>
        </w:rPr>
        <w:t>л</w:t>
      </w:r>
      <w:r w:rsidRPr="00CB5198">
        <w:rPr>
          <w:w w:val="101"/>
          <w:sz w:val="28"/>
        </w:rPr>
        <w:t>тон, 2005. – 456 с.</w:t>
      </w:r>
    </w:p>
    <w:p w:rsidR="00922297" w:rsidRDefault="00922297" w:rsidP="00922297">
      <w:pPr>
        <w:tabs>
          <w:tab w:val="left" w:pos="851"/>
        </w:tabs>
        <w:spacing w:line="360" w:lineRule="auto"/>
        <w:jc w:val="both"/>
        <w:rPr>
          <w:w w:val="101"/>
          <w:sz w:val="28"/>
        </w:rPr>
      </w:pPr>
      <w:r w:rsidRPr="00EA393D">
        <w:rPr>
          <w:sz w:val="28"/>
        </w:rPr>
        <w:t xml:space="preserve">        </w:t>
      </w:r>
      <w:r w:rsidRPr="00EA393D">
        <w:rPr>
          <w:w w:val="101"/>
          <w:sz w:val="28"/>
        </w:rPr>
        <w:t>7</w:t>
      </w:r>
      <w:r>
        <w:rPr>
          <w:w w:val="101"/>
          <w:sz w:val="28"/>
          <w:lang w:val="uk-UA"/>
        </w:rPr>
        <w:t xml:space="preserve">. </w:t>
      </w:r>
      <w:r w:rsidRPr="00CB5198">
        <w:rPr>
          <w:w w:val="101"/>
          <w:sz w:val="28"/>
        </w:rPr>
        <w:t>Бабак О.Я. Клиническая эффективность препарата хофитол при заб</w:t>
      </w:r>
      <w:r w:rsidRPr="00CB5198">
        <w:rPr>
          <w:w w:val="101"/>
          <w:sz w:val="28"/>
        </w:rPr>
        <w:t>о</w:t>
      </w:r>
      <w:r>
        <w:rPr>
          <w:w w:val="101"/>
          <w:sz w:val="28"/>
          <w:lang w:val="uk-UA"/>
        </w:rPr>
        <w:softHyphen/>
      </w:r>
      <w:r w:rsidRPr="00CB5198">
        <w:rPr>
          <w:w w:val="101"/>
          <w:sz w:val="28"/>
        </w:rPr>
        <w:t>леваниях гепатобилиарной системы // Сучасна гастрое</w:t>
      </w:r>
      <w:r>
        <w:rPr>
          <w:w w:val="101"/>
          <w:sz w:val="28"/>
        </w:rPr>
        <w:t>нтерологія. </w:t>
      </w:r>
      <w:r w:rsidRPr="00EA393D">
        <w:rPr>
          <w:w w:val="101"/>
          <w:sz w:val="28"/>
        </w:rPr>
        <w:t>-</w:t>
      </w:r>
      <w:r>
        <w:rPr>
          <w:w w:val="101"/>
          <w:sz w:val="28"/>
        </w:rPr>
        <w:t xml:space="preserve"> 2001. </w:t>
      </w:r>
      <w:r w:rsidRPr="00EA393D">
        <w:rPr>
          <w:w w:val="101"/>
          <w:sz w:val="28"/>
        </w:rPr>
        <w:t>-</w:t>
      </w:r>
      <w:r>
        <w:rPr>
          <w:w w:val="101"/>
          <w:sz w:val="28"/>
        </w:rPr>
        <w:t xml:space="preserve"> № 1 (3). </w:t>
      </w:r>
      <w:r w:rsidRPr="00EA393D">
        <w:rPr>
          <w:w w:val="101"/>
          <w:sz w:val="28"/>
        </w:rPr>
        <w:t>-</w:t>
      </w:r>
      <w:r w:rsidRPr="00CB5198">
        <w:rPr>
          <w:w w:val="101"/>
          <w:sz w:val="28"/>
        </w:rPr>
        <w:t xml:space="preserve"> С. 69–71.</w:t>
      </w:r>
    </w:p>
    <w:p w:rsidR="00922297" w:rsidRPr="00CB5198" w:rsidRDefault="00922297" w:rsidP="00922297">
      <w:pPr>
        <w:tabs>
          <w:tab w:val="left" w:pos="851"/>
        </w:tabs>
        <w:spacing w:line="360" w:lineRule="auto"/>
        <w:jc w:val="both"/>
        <w:rPr>
          <w:w w:val="101"/>
          <w:sz w:val="28"/>
        </w:rPr>
      </w:pPr>
      <w:r>
        <w:rPr>
          <w:w w:val="101"/>
          <w:sz w:val="28"/>
        </w:rPr>
        <w:t xml:space="preserve">        </w:t>
      </w:r>
      <w:r>
        <w:rPr>
          <w:w w:val="101"/>
          <w:sz w:val="28"/>
          <w:lang w:val="uk-UA"/>
        </w:rPr>
        <w:t xml:space="preserve">8. </w:t>
      </w:r>
      <w:r w:rsidRPr="00CB5198">
        <w:rPr>
          <w:w w:val="101"/>
          <w:sz w:val="28"/>
        </w:rPr>
        <w:t>Бабак О.Я. Опыт использования препарата Галстена при хрониче</w:t>
      </w:r>
      <w:r w:rsidRPr="00CB5198">
        <w:rPr>
          <w:w w:val="101"/>
          <w:sz w:val="28"/>
        </w:rPr>
        <w:t>с</w:t>
      </w:r>
      <w:r w:rsidRPr="00CB5198">
        <w:rPr>
          <w:w w:val="101"/>
          <w:sz w:val="28"/>
        </w:rPr>
        <w:t>ком холецистите </w:t>
      </w:r>
      <w:r>
        <w:rPr>
          <w:w w:val="101"/>
          <w:sz w:val="28"/>
        </w:rPr>
        <w:t>// Сучасна гастроентерологія. </w:t>
      </w:r>
      <w:r w:rsidRPr="00EA393D">
        <w:rPr>
          <w:w w:val="101"/>
          <w:sz w:val="28"/>
        </w:rPr>
        <w:t xml:space="preserve">- </w:t>
      </w:r>
      <w:r>
        <w:rPr>
          <w:w w:val="101"/>
          <w:sz w:val="28"/>
        </w:rPr>
        <w:t>2001. </w:t>
      </w:r>
      <w:r w:rsidRPr="00EA393D">
        <w:rPr>
          <w:w w:val="101"/>
          <w:sz w:val="28"/>
        </w:rPr>
        <w:t>-</w:t>
      </w:r>
      <w:r>
        <w:rPr>
          <w:w w:val="101"/>
          <w:sz w:val="28"/>
        </w:rPr>
        <w:t xml:space="preserve"> № 3 (5</w:t>
      </w:r>
      <w:r w:rsidRPr="00EA393D">
        <w:rPr>
          <w:w w:val="101"/>
          <w:sz w:val="28"/>
        </w:rPr>
        <w:t>)</w:t>
      </w:r>
      <w:r>
        <w:rPr>
          <w:w w:val="101"/>
          <w:sz w:val="28"/>
        </w:rPr>
        <w:t>. </w:t>
      </w:r>
      <w:r w:rsidRPr="00EA393D">
        <w:rPr>
          <w:w w:val="101"/>
          <w:sz w:val="28"/>
        </w:rPr>
        <w:t xml:space="preserve">- </w:t>
      </w:r>
      <w:r w:rsidRPr="00CB5198">
        <w:rPr>
          <w:w w:val="101"/>
          <w:sz w:val="28"/>
        </w:rPr>
        <w:t>С. 45–47.</w:t>
      </w:r>
    </w:p>
    <w:p w:rsidR="00922297" w:rsidRDefault="00922297" w:rsidP="00922297">
      <w:pPr>
        <w:tabs>
          <w:tab w:val="left" w:pos="851"/>
        </w:tabs>
        <w:ind w:firstLine="540"/>
        <w:rPr>
          <w:color w:val="000000"/>
        </w:rPr>
      </w:pPr>
      <w:r w:rsidRPr="00165236">
        <w:rPr>
          <w:color w:val="000000"/>
        </w:rPr>
        <w:t>9</w:t>
      </w:r>
      <w:r>
        <w:rPr>
          <w:color w:val="000000"/>
        </w:rPr>
        <w:t xml:space="preserve">. </w:t>
      </w:r>
      <w:r w:rsidRPr="000E7EAB">
        <w:rPr>
          <w:color w:val="000000"/>
        </w:rPr>
        <w:t>Бабак О.Я</w:t>
      </w:r>
      <w:r>
        <w:rPr>
          <w:color w:val="000000"/>
        </w:rPr>
        <w:t>.</w:t>
      </w:r>
      <w:r w:rsidRPr="000E7EAB">
        <w:rPr>
          <w:color w:val="000000"/>
        </w:rPr>
        <w:t xml:space="preserve"> Сучасна фармакотерапія захворювань жов</w:t>
      </w:r>
      <w:r w:rsidRPr="000E7EAB">
        <w:rPr>
          <w:color w:val="000000"/>
        </w:rPr>
        <w:t>ч</w:t>
      </w:r>
      <w:r w:rsidRPr="000E7EAB">
        <w:rPr>
          <w:color w:val="000000"/>
        </w:rPr>
        <w:t>ного мі</w:t>
      </w:r>
      <w:r w:rsidRPr="000E7EAB">
        <w:rPr>
          <w:color w:val="000000"/>
        </w:rPr>
        <w:softHyphen/>
        <w:t>хура та жовчовивід</w:t>
      </w:r>
      <w:r>
        <w:rPr>
          <w:color w:val="000000"/>
        </w:rPr>
        <w:t>них шляхів: метод. рекомендації /</w:t>
      </w:r>
      <w:r w:rsidRPr="00165236">
        <w:rPr>
          <w:color w:val="000000"/>
        </w:rPr>
        <w:t xml:space="preserve"> </w:t>
      </w:r>
      <w:r w:rsidRPr="000E7EAB">
        <w:rPr>
          <w:color w:val="000000"/>
        </w:rPr>
        <w:t>О.Я</w:t>
      </w:r>
      <w:r>
        <w:rPr>
          <w:color w:val="000000"/>
        </w:rPr>
        <w:t xml:space="preserve">. </w:t>
      </w:r>
      <w:r w:rsidRPr="000E7EAB">
        <w:rPr>
          <w:color w:val="000000"/>
        </w:rPr>
        <w:t>Бабак, І.Є. Кушнір</w:t>
      </w:r>
      <w:r>
        <w:rPr>
          <w:color w:val="000000"/>
        </w:rPr>
        <w:t>.</w:t>
      </w:r>
      <w:r w:rsidRPr="000E7EAB">
        <w:rPr>
          <w:color w:val="000000"/>
        </w:rPr>
        <w:t>– Харь</w:t>
      </w:r>
      <w:r>
        <w:rPr>
          <w:color w:val="000000"/>
        </w:rPr>
        <w:softHyphen/>
      </w:r>
      <w:r w:rsidRPr="000E7EAB">
        <w:rPr>
          <w:color w:val="000000"/>
        </w:rPr>
        <w:t>ков, 2000. – 32 с.</w:t>
      </w:r>
    </w:p>
    <w:p w:rsidR="00922297" w:rsidRDefault="00922297" w:rsidP="00922297">
      <w:pPr>
        <w:shd w:val="clear" w:color="auto" w:fill="FFFFFF"/>
        <w:spacing w:line="360" w:lineRule="auto"/>
        <w:ind w:firstLine="540"/>
        <w:jc w:val="both"/>
        <w:rPr>
          <w:sz w:val="28"/>
        </w:rPr>
      </w:pPr>
      <w:r>
        <w:rPr>
          <w:sz w:val="28"/>
          <w:lang w:val="uk-UA"/>
        </w:rPr>
        <w:t>10.</w:t>
      </w:r>
      <w:r>
        <w:rPr>
          <w:sz w:val="28"/>
        </w:rPr>
        <w:t>Баланс системы «ПОЛ - АРЗ, АОЗ» у больных хроническим нека</w:t>
      </w:r>
      <w:r>
        <w:rPr>
          <w:sz w:val="28"/>
          <w:lang w:val="uk-UA"/>
        </w:rPr>
        <w:softHyphen/>
      </w:r>
      <w:r>
        <w:rPr>
          <w:sz w:val="28"/>
        </w:rPr>
        <w:t>ль</w:t>
      </w:r>
      <w:r>
        <w:rPr>
          <w:sz w:val="28"/>
          <w:lang w:val="uk-UA"/>
        </w:rPr>
        <w:softHyphen/>
      </w:r>
      <w:r>
        <w:rPr>
          <w:sz w:val="28"/>
        </w:rPr>
        <w:t xml:space="preserve">кулезным холециститом </w:t>
      </w:r>
      <w:r>
        <w:rPr>
          <w:sz w:val="28"/>
          <w:lang w:val="uk-UA"/>
        </w:rPr>
        <w:t xml:space="preserve">/ </w:t>
      </w:r>
      <w:r>
        <w:rPr>
          <w:sz w:val="28"/>
        </w:rPr>
        <w:t>Д.И.</w:t>
      </w:r>
      <w:r>
        <w:rPr>
          <w:sz w:val="28"/>
          <w:lang w:val="uk-UA"/>
        </w:rPr>
        <w:t xml:space="preserve"> </w:t>
      </w:r>
      <w:r>
        <w:rPr>
          <w:sz w:val="28"/>
        </w:rPr>
        <w:t>Иванов, М.Б.</w:t>
      </w:r>
      <w:r>
        <w:rPr>
          <w:sz w:val="28"/>
          <w:lang w:val="uk-UA"/>
        </w:rPr>
        <w:t xml:space="preserve"> </w:t>
      </w:r>
      <w:r>
        <w:rPr>
          <w:sz w:val="28"/>
        </w:rPr>
        <w:t>Костенко, М.А Ливзан.</w:t>
      </w:r>
      <w:r>
        <w:rPr>
          <w:sz w:val="28"/>
          <w:lang w:val="uk-UA"/>
        </w:rPr>
        <w:t xml:space="preserve"> </w:t>
      </w:r>
      <w:r>
        <w:rPr>
          <w:sz w:val="28"/>
        </w:rPr>
        <w:t>, Е.В. Ка</w:t>
      </w:r>
      <w:r>
        <w:rPr>
          <w:sz w:val="28"/>
          <w:lang w:val="uk-UA"/>
        </w:rPr>
        <w:softHyphen/>
      </w:r>
      <w:r>
        <w:rPr>
          <w:sz w:val="28"/>
        </w:rPr>
        <w:t>ли</w:t>
      </w:r>
      <w:r>
        <w:rPr>
          <w:sz w:val="28"/>
          <w:lang w:val="uk-UA"/>
        </w:rPr>
        <w:softHyphen/>
      </w:r>
      <w:r>
        <w:rPr>
          <w:sz w:val="28"/>
        </w:rPr>
        <w:t>нина</w:t>
      </w:r>
      <w:r>
        <w:rPr>
          <w:sz w:val="28"/>
          <w:lang w:val="uk-UA"/>
        </w:rPr>
        <w:t xml:space="preserve"> </w:t>
      </w:r>
      <w:r>
        <w:rPr>
          <w:sz w:val="28"/>
        </w:rPr>
        <w:t>// Российский журнал гастроэнтерологии, гепатологии, коло</w:t>
      </w:r>
      <w:r>
        <w:rPr>
          <w:sz w:val="28"/>
          <w:lang w:val="uk-UA"/>
        </w:rPr>
        <w:softHyphen/>
      </w:r>
      <w:r>
        <w:rPr>
          <w:sz w:val="28"/>
        </w:rPr>
        <w:t>прок</w:t>
      </w:r>
      <w:r>
        <w:rPr>
          <w:sz w:val="28"/>
          <w:lang w:val="uk-UA"/>
        </w:rPr>
        <w:softHyphen/>
      </w:r>
      <w:r>
        <w:rPr>
          <w:sz w:val="28"/>
        </w:rPr>
        <w:t>то</w:t>
      </w:r>
      <w:r>
        <w:rPr>
          <w:sz w:val="28"/>
          <w:lang w:val="uk-UA"/>
        </w:rPr>
        <w:softHyphen/>
      </w:r>
      <w:r>
        <w:rPr>
          <w:sz w:val="28"/>
        </w:rPr>
        <w:t>ло</w:t>
      </w:r>
      <w:r>
        <w:rPr>
          <w:sz w:val="28"/>
          <w:lang w:val="uk-UA"/>
        </w:rPr>
        <w:softHyphen/>
      </w:r>
      <w:r>
        <w:rPr>
          <w:sz w:val="28"/>
        </w:rPr>
        <w:t>гии</w:t>
      </w:r>
      <w:r>
        <w:rPr>
          <w:sz w:val="28"/>
          <w:lang w:val="uk-UA"/>
        </w:rPr>
        <w:t>.</w:t>
      </w:r>
      <w:r>
        <w:rPr>
          <w:sz w:val="28"/>
        </w:rPr>
        <w:t xml:space="preserve"> - 1996. - Т.6</w:t>
      </w:r>
      <w:r>
        <w:rPr>
          <w:sz w:val="28"/>
          <w:lang w:val="uk-UA"/>
        </w:rPr>
        <w:t xml:space="preserve">, </w:t>
      </w:r>
      <w:r>
        <w:rPr>
          <w:sz w:val="28"/>
        </w:rPr>
        <w:t>№4. - С.220.</w:t>
      </w:r>
    </w:p>
    <w:p w:rsidR="00922297" w:rsidRDefault="00922297" w:rsidP="00922297">
      <w:pPr>
        <w:shd w:val="clear" w:color="auto" w:fill="FFFFFF"/>
        <w:spacing w:line="360" w:lineRule="auto"/>
        <w:jc w:val="both"/>
        <w:rPr>
          <w:sz w:val="28"/>
        </w:rPr>
      </w:pPr>
      <w:r>
        <w:rPr>
          <w:color w:val="000000"/>
          <w:sz w:val="28"/>
          <w:lang w:val="uk-UA"/>
        </w:rPr>
        <w:t xml:space="preserve">      </w:t>
      </w:r>
      <w:r>
        <w:rPr>
          <w:sz w:val="28"/>
          <w:lang w:val="uk-UA"/>
        </w:rPr>
        <w:t>1</w:t>
      </w:r>
      <w:r w:rsidRPr="00EA393D">
        <w:rPr>
          <w:sz w:val="28"/>
        </w:rPr>
        <w:t>1</w:t>
      </w:r>
      <w:r>
        <w:rPr>
          <w:sz w:val="28"/>
          <w:lang w:val="uk-UA"/>
        </w:rPr>
        <w:t xml:space="preserve">. </w:t>
      </w:r>
      <w:r>
        <w:rPr>
          <w:sz w:val="28"/>
        </w:rPr>
        <w:t>Балуцкий В.В. Сравнительная оценка дисмоторики желчного пу</w:t>
      </w:r>
      <w:r>
        <w:rPr>
          <w:sz w:val="28"/>
          <w:lang w:val="uk-UA"/>
        </w:rPr>
        <w:softHyphen/>
      </w:r>
      <w:r>
        <w:rPr>
          <w:sz w:val="28"/>
        </w:rPr>
        <w:t>зы</w:t>
      </w:r>
      <w:r>
        <w:rPr>
          <w:sz w:val="28"/>
          <w:lang w:val="uk-UA"/>
        </w:rPr>
        <w:softHyphen/>
      </w:r>
      <w:r>
        <w:rPr>
          <w:sz w:val="28"/>
        </w:rPr>
        <w:t>ря методами хроматографического зондирования и сцинтиграфии // Рос</w:t>
      </w:r>
      <w:r>
        <w:rPr>
          <w:sz w:val="28"/>
          <w:lang w:val="uk-UA"/>
        </w:rPr>
        <w:softHyphen/>
      </w:r>
      <w:r>
        <w:rPr>
          <w:sz w:val="28"/>
        </w:rPr>
        <w:t>сий</w:t>
      </w:r>
      <w:r>
        <w:rPr>
          <w:sz w:val="28"/>
          <w:lang w:val="uk-UA"/>
        </w:rPr>
        <w:softHyphen/>
      </w:r>
      <w:r>
        <w:rPr>
          <w:sz w:val="28"/>
        </w:rPr>
        <w:t>ский журнал гастроэнтерологии, гепатологии, колопроктологии. - 1997. - Т.7, №</w:t>
      </w:r>
      <w:r>
        <w:rPr>
          <w:sz w:val="28"/>
          <w:lang w:val="uk-UA"/>
        </w:rPr>
        <w:t xml:space="preserve"> </w:t>
      </w:r>
      <w:r>
        <w:rPr>
          <w:sz w:val="28"/>
        </w:rPr>
        <w:t>5.-</w:t>
      </w:r>
      <w:r>
        <w:rPr>
          <w:sz w:val="28"/>
          <w:lang w:val="uk-UA"/>
        </w:rPr>
        <w:t xml:space="preserve"> </w:t>
      </w:r>
      <w:r>
        <w:rPr>
          <w:sz w:val="28"/>
        </w:rPr>
        <w:t>С.168.</w:t>
      </w:r>
    </w:p>
    <w:p w:rsidR="00922297" w:rsidRPr="00CB5198" w:rsidRDefault="00922297" w:rsidP="00922297">
      <w:pPr>
        <w:tabs>
          <w:tab w:val="left" w:pos="851"/>
        </w:tabs>
        <w:spacing w:line="360" w:lineRule="auto"/>
        <w:ind w:firstLine="540"/>
        <w:jc w:val="both"/>
        <w:rPr>
          <w:w w:val="101"/>
          <w:sz w:val="28"/>
        </w:rPr>
      </w:pPr>
      <w:r>
        <w:rPr>
          <w:w w:val="101"/>
          <w:sz w:val="28"/>
          <w:lang w:val="uk-UA"/>
        </w:rPr>
        <w:t>1</w:t>
      </w:r>
      <w:r w:rsidRPr="00EA393D">
        <w:rPr>
          <w:w w:val="101"/>
          <w:sz w:val="28"/>
        </w:rPr>
        <w:t>2</w:t>
      </w:r>
      <w:r>
        <w:rPr>
          <w:w w:val="101"/>
          <w:sz w:val="28"/>
          <w:lang w:val="uk-UA"/>
        </w:rPr>
        <w:t xml:space="preserve">. </w:t>
      </w:r>
      <w:r w:rsidRPr="00CB5198">
        <w:rPr>
          <w:w w:val="101"/>
          <w:sz w:val="28"/>
        </w:rPr>
        <w:t>Бартош Л.</w:t>
      </w:r>
      <w:r>
        <w:rPr>
          <w:w w:val="101"/>
          <w:sz w:val="28"/>
        </w:rPr>
        <w:t>Ф.</w:t>
      </w:r>
      <w:r w:rsidRPr="00CB5198">
        <w:rPr>
          <w:w w:val="101"/>
          <w:sz w:val="28"/>
        </w:rPr>
        <w:t xml:space="preserve"> Новые подходы к диа</w:t>
      </w:r>
      <w:r w:rsidRPr="00CB5198">
        <w:rPr>
          <w:w w:val="101"/>
          <w:sz w:val="28"/>
        </w:rPr>
        <w:t>г</w:t>
      </w:r>
      <w:r w:rsidRPr="00CB5198">
        <w:rPr>
          <w:w w:val="101"/>
          <w:sz w:val="28"/>
        </w:rPr>
        <w:t>ностике и лечению гипер</w:t>
      </w:r>
      <w:r>
        <w:rPr>
          <w:w w:val="101"/>
          <w:sz w:val="28"/>
          <w:lang w:val="uk-UA"/>
        </w:rPr>
        <w:softHyphen/>
      </w:r>
      <w:r w:rsidRPr="00CB5198">
        <w:rPr>
          <w:w w:val="101"/>
          <w:sz w:val="28"/>
        </w:rPr>
        <w:t>ки</w:t>
      </w:r>
      <w:r>
        <w:rPr>
          <w:w w:val="101"/>
          <w:sz w:val="28"/>
          <w:lang w:val="uk-UA"/>
        </w:rPr>
        <w:softHyphen/>
      </w:r>
      <w:r w:rsidRPr="00CB5198">
        <w:rPr>
          <w:w w:val="101"/>
          <w:sz w:val="28"/>
        </w:rPr>
        <w:t>не</w:t>
      </w:r>
      <w:r>
        <w:rPr>
          <w:w w:val="101"/>
          <w:sz w:val="28"/>
        </w:rPr>
        <w:softHyphen/>
      </w:r>
      <w:r w:rsidRPr="00CB5198">
        <w:rPr>
          <w:w w:val="101"/>
          <w:sz w:val="28"/>
        </w:rPr>
        <w:t>тических дискинезий жёлчного пузыря в соч</w:t>
      </w:r>
      <w:r w:rsidRPr="00CB5198">
        <w:rPr>
          <w:w w:val="101"/>
          <w:sz w:val="28"/>
        </w:rPr>
        <w:t>е</w:t>
      </w:r>
      <w:r w:rsidRPr="00CB5198">
        <w:rPr>
          <w:w w:val="101"/>
          <w:sz w:val="28"/>
        </w:rPr>
        <w:t>тании с хроническим некаль</w:t>
      </w:r>
      <w:r>
        <w:rPr>
          <w:w w:val="101"/>
          <w:sz w:val="28"/>
        </w:rPr>
        <w:softHyphen/>
      </w:r>
      <w:r w:rsidRPr="00CB5198">
        <w:rPr>
          <w:w w:val="101"/>
          <w:sz w:val="28"/>
        </w:rPr>
        <w:t>ку</w:t>
      </w:r>
      <w:r>
        <w:rPr>
          <w:w w:val="101"/>
          <w:sz w:val="28"/>
        </w:rPr>
        <w:softHyphen/>
      </w:r>
      <w:r w:rsidRPr="00CB5198">
        <w:rPr>
          <w:w w:val="101"/>
          <w:sz w:val="28"/>
        </w:rPr>
        <w:t>лёзным холециститом</w:t>
      </w:r>
      <w:r>
        <w:rPr>
          <w:w w:val="101"/>
          <w:sz w:val="28"/>
        </w:rPr>
        <w:t xml:space="preserve"> /</w:t>
      </w:r>
      <w:r w:rsidRPr="00165236">
        <w:rPr>
          <w:w w:val="101"/>
          <w:sz w:val="28"/>
        </w:rPr>
        <w:t xml:space="preserve"> </w:t>
      </w:r>
      <w:r w:rsidRPr="00CB5198">
        <w:rPr>
          <w:w w:val="101"/>
          <w:sz w:val="28"/>
        </w:rPr>
        <w:t>Л.Ф</w:t>
      </w:r>
      <w:r>
        <w:rPr>
          <w:w w:val="101"/>
          <w:sz w:val="28"/>
        </w:rPr>
        <w:t>.</w:t>
      </w:r>
      <w:r w:rsidRPr="00CB5198">
        <w:rPr>
          <w:w w:val="101"/>
          <w:sz w:val="28"/>
        </w:rPr>
        <w:t xml:space="preserve"> Бартош, </w:t>
      </w:r>
      <w:r>
        <w:rPr>
          <w:w w:val="101"/>
          <w:sz w:val="28"/>
        </w:rPr>
        <w:t>И.В.</w:t>
      </w:r>
      <w:r w:rsidRPr="00CB5198">
        <w:rPr>
          <w:w w:val="101"/>
          <w:sz w:val="28"/>
        </w:rPr>
        <w:t xml:space="preserve"> Балакина</w:t>
      </w:r>
      <w:r>
        <w:rPr>
          <w:w w:val="101"/>
          <w:sz w:val="28"/>
        </w:rPr>
        <w:t>,</w:t>
      </w:r>
      <w:r w:rsidRPr="00CB5198">
        <w:rPr>
          <w:w w:val="101"/>
          <w:sz w:val="28"/>
        </w:rPr>
        <w:t xml:space="preserve"> Л.М</w:t>
      </w:r>
      <w:r>
        <w:rPr>
          <w:w w:val="101"/>
          <w:sz w:val="28"/>
        </w:rPr>
        <w:t>.</w:t>
      </w:r>
      <w:r w:rsidRPr="00CB5198">
        <w:rPr>
          <w:w w:val="101"/>
          <w:sz w:val="28"/>
        </w:rPr>
        <w:t xml:space="preserve"> Гриднева // Кли</w:t>
      </w:r>
      <w:r>
        <w:rPr>
          <w:w w:val="101"/>
          <w:sz w:val="28"/>
        </w:rPr>
        <w:softHyphen/>
      </w:r>
      <w:r w:rsidRPr="00CB5198">
        <w:rPr>
          <w:w w:val="101"/>
          <w:sz w:val="28"/>
        </w:rPr>
        <w:t>ни</w:t>
      </w:r>
      <w:r>
        <w:rPr>
          <w:w w:val="101"/>
          <w:sz w:val="28"/>
        </w:rPr>
        <w:softHyphen/>
      </w:r>
      <w:r>
        <w:rPr>
          <w:w w:val="101"/>
          <w:sz w:val="28"/>
          <w:lang w:val="uk-UA"/>
        </w:rPr>
        <w:softHyphen/>
      </w:r>
      <w:r w:rsidRPr="00CB5198">
        <w:rPr>
          <w:w w:val="101"/>
          <w:sz w:val="28"/>
        </w:rPr>
        <w:t>ческая мед</w:t>
      </w:r>
      <w:r w:rsidRPr="00CB5198">
        <w:rPr>
          <w:w w:val="101"/>
          <w:sz w:val="28"/>
        </w:rPr>
        <w:t>и</w:t>
      </w:r>
      <w:r>
        <w:rPr>
          <w:w w:val="101"/>
          <w:sz w:val="28"/>
        </w:rPr>
        <w:t>цина. -</w:t>
      </w:r>
      <w:r w:rsidRPr="00CB5198">
        <w:rPr>
          <w:w w:val="101"/>
          <w:sz w:val="28"/>
        </w:rPr>
        <w:t xml:space="preserve"> 2004. </w:t>
      </w:r>
      <w:r>
        <w:rPr>
          <w:w w:val="101"/>
          <w:sz w:val="28"/>
        </w:rPr>
        <w:t xml:space="preserve">- Т. 82, № 9. - </w:t>
      </w:r>
      <w:r w:rsidRPr="00CB5198">
        <w:rPr>
          <w:w w:val="101"/>
          <w:sz w:val="28"/>
        </w:rPr>
        <w:t>С. 57–59.</w:t>
      </w:r>
    </w:p>
    <w:p w:rsidR="00922297" w:rsidRPr="00CB5198" w:rsidRDefault="00922297" w:rsidP="00922297">
      <w:pPr>
        <w:tabs>
          <w:tab w:val="left" w:pos="851"/>
        </w:tabs>
        <w:spacing w:line="360" w:lineRule="auto"/>
        <w:ind w:firstLine="540"/>
        <w:jc w:val="both"/>
        <w:rPr>
          <w:w w:val="101"/>
          <w:sz w:val="28"/>
        </w:rPr>
      </w:pPr>
      <w:r>
        <w:rPr>
          <w:w w:val="101"/>
          <w:sz w:val="28"/>
          <w:lang w:val="uk-UA"/>
        </w:rPr>
        <w:t>1</w:t>
      </w:r>
      <w:r w:rsidRPr="00EA393D">
        <w:rPr>
          <w:w w:val="101"/>
          <w:sz w:val="28"/>
        </w:rPr>
        <w:t>3</w:t>
      </w:r>
      <w:r>
        <w:rPr>
          <w:w w:val="101"/>
          <w:sz w:val="28"/>
          <w:lang w:val="uk-UA"/>
        </w:rPr>
        <w:t xml:space="preserve">. </w:t>
      </w:r>
      <w:r w:rsidRPr="00CB5198">
        <w:rPr>
          <w:w w:val="101"/>
          <w:sz w:val="28"/>
        </w:rPr>
        <w:t>Биохимическое исследование жёлчи при заболеваниях жёл</w:t>
      </w:r>
      <w:r>
        <w:rPr>
          <w:w w:val="101"/>
          <w:sz w:val="28"/>
        </w:rPr>
        <w:softHyphen/>
      </w:r>
      <w:r w:rsidRPr="00CB5198">
        <w:rPr>
          <w:w w:val="101"/>
          <w:sz w:val="28"/>
        </w:rPr>
        <w:t>чевы</w:t>
      </w:r>
      <w:r>
        <w:rPr>
          <w:w w:val="101"/>
          <w:sz w:val="28"/>
        </w:rPr>
        <w:softHyphen/>
      </w:r>
      <w:r w:rsidRPr="00CB5198">
        <w:rPr>
          <w:w w:val="101"/>
          <w:sz w:val="28"/>
        </w:rPr>
        <w:t>в</w:t>
      </w:r>
      <w:r w:rsidRPr="00CB5198">
        <w:rPr>
          <w:w w:val="101"/>
          <w:sz w:val="28"/>
        </w:rPr>
        <w:t>о</w:t>
      </w:r>
      <w:r>
        <w:rPr>
          <w:w w:val="101"/>
          <w:sz w:val="28"/>
          <w:lang w:val="uk-UA"/>
        </w:rPr>
        <w:softHyphen/>
      </w:r>
      <w:r w:rsidRPr="00CB5198">
        <w:rPr>
          <w:w w:val="101"/>
          <w:sz w:val="28"/>
        </w:rPr>
        <w:t>дя</w:t>
      </w:r>
      <w:r>
        <w:rPr>
          <w:w w:val="101"/>
          <w:sz w:val="28"/>
          <w:lang w:val="uk-UA"/>
        </w:rPr>
        <w:softHyphen/>
      </w:r>
      <w:r w:rsidRPr="00CB5198">
        <w:rPr>
          <w:w w:val="101"/>
          <w:sz w:val="28"/>
        </w:rPr>
        <w:t>щей системы у лиц молодого возраста / А.Х. Турьянов, Л.В. Волевая, Г.А. Павлова и др. // Вестник последипломного медицинского о</w:t>
      </w:r>
      <w:r w:rsidRPr="00CB5198">
        <w:rPr>
          <w:w w:val="101"/>
          <w:sz w:val="28"/>
        </w:rPr>
        <w:t>б</w:t>
      </w:r>
      <w:r>
        <w:rPr>
          <w:w w:val="101"/>
          <w:sz w:val="28"/>
        </w:rPr>
        <w:t>разования. - 2003. - № 2. -</w:t>
      </w:r>
      <w:r w:rsidRPr="00CB5198">
        <w:rPr>
          <w:w w:val="101"/>
          <w:sz w:val="28"/>
        </w:rPr>
        <w:t xml:space="preserve"> С. 62–65.</w:t>
      </w:r>
    </w:p>
    <w:p w:rsidR="00922297" w:rsidRDefault="00922297" w:rsidP="00922297">
      <w:pPr>
        <w:tabs>
          <w:tab w:val="left" w:pos="851"/>
        </w:tabs>
        <w:spacing w:line="360" w:lineRule="auto"/>
        <w:ind w:firstLine="540"/>
        <w:jc w:val="both"/>
        <w:rPr>
          <w:w w:val="101"/>
          <w:sz w:val="28"/>
        </w:rPr>
      </w:pPr>
      <w:r>
        <w:rPr>
          <w:w w:val="101"/>
          <w:sz w:val="28"/>
          <w:lang w:val="uk-UA"/>
        </w:rPr>
        <w:lastRenderedPageBreak/>
        <w:t>1</w:t>
      </w:r>
      <w:r w:rsidRPr="00EA393D">
        <w:rPr>
          <w:w w:val="101"/>
          <w:sz w:val="28"/>
        </w:rPr>
        <w:t>4</w:t>
      </w:r>
      <w:r>
        <w:rPr>
          <w:w w:val="101"/>
          <w:sz w:val="28"/>
          <w:lang w:val="uk-UA"/>
        </w:rPr>
        <w:t xml:space="preserve">. </w:t>
      </w:r>
      <w:r>
        <w:rPr>
          <w:w w:val="101"/>
          <w:sz w:val="28"/>
        </w:rPr>
        <w:t>Боброннікова Л.Р.</w:t>
      </w:r>
      <w:r w:rsidRPr="00CB5198">
        <w:rPr>
          <w:w w:val="101"/>
          <w:sz w:val="28"/>
        </w:rPr>
        <w:t xml:space="preserve"> Патогенетичні механізми хронічного без</w:t>
      </w:r>
      <w:r>
        <w:rPr>
          <w:w w:val="101"/>
          <w:sz w:val="28"/>
        </w:rPr>
        <w:softHyphen/>
        <w:t>к</w:t>
      </w:r>
      <w:r>
        <w:rPr>
          <w:w w:val="101"/>
          <w:sz w:val="28"/>
          <w:lang w:val="uk-UA"/>
        </w:rPr>
        <w:t>а</w:t>
      </w:r>
      <w:r>
        <w:rPr>
          <w:w w:val="101"/>
          <w:sz w:val="28"/>
        </w:rPr>
        <w:softHyphen/>
      </w:r>
      <w:r w:rsidRPr="00CB5198">
        <w:rPr>
          <w:w w:val="101"/>
          <w:sz w:val="28"/>
        </w:rPr>
        <w:t>м’я</w:t>
      </w:r>
      <w:r>
        <w:rPr>
          <w:w w:val="101"/>
          <w:sz w:val="28"/>
          <w:lang w:val="uk-UA"/>
        </w:rPr>
        <w:softHyphen/>
      </w:r>
      <w:r w:rsidRPr="00CB5198">
        <w:rPr>
          <w:w w:val="101"/>
          <w:sz w:val="28"/>
        </w:rPr>
        <w:t>ного холециститу</w:t>
      </w:r>
      <w:r>
        <w:rPr>
          <w:w w:val="101"/>
          <w:sz w:val="28"/>
        </w:rPr>
        <w:t xml:space="preserve"> / Л.Р. </w:t>
      </w:r>
      <w:r w:rsidRPr="00CB5198">
        <w:rPr>
          <w:w w:val="101"/>
          <w:sz w:val="28"/>
        </w:rPr>
        <w:t>Боброннікова</w:t>
      </w:r>
      <w:r>
        <w:rPr>
          <w:w w:val="101"/>
          <w:sz w:val="28"/>
        </w:rPr>
        <w:t>,</w:t>
      </w:r>
      <w:r w:rsidRPr="00CB5198">
        <w:rPr>
          <w:w w:val="101"/>
          <w:sz w:val="28"/>
        </w:rPr>
        <w:t xml:space="preserve"> </w:t>
      </w:r>
      <w:r>
        <w:rPr>
          <w:w w:val="101"/>
          <w:sz w:val="28"/>
        </w:rPr>
        <w:t xml:space="preserve">В.М. </w:t>
      </w:r>
      <w:r w:rsidRPr="00CB5198">
        <w:rPr>
          <w:w w:val="101"/>
          <w:sz w:val="28"/>
        </w:rPr>
        <w:t>Хворостина</w:t>
      </w:r>
      <w:r>
        <w:rPr>
          <w:w w:val="101"/>
          <w:sz w:val="28"/>
        </w:rPr>
        <w:t>,</w:t>
      </w:r>
      <w:r w:rsidRPr="00CB5198">
        <w:rPr>
          <w:w w:val="101"/>
          <w:sz w:val="28"/>
        </w:rPr>
        <w:t xml:space="preserve"> І.А.  Ільченко // Су</w:t>
      </w:r>
      <w:r>
        <w:rPr>
          <w:w w:val="101"/>
          <w:sz w:val="28"/>
          <w:lang w:val="uk-UA"/>
        </w:rPr>
        <w:softHyphen/>
      </w:r>
      <w:r w:rsidRPr="00CB5198">
        <w:rPr>
          <w:w w:val="101"/>
          <w:sz w:val="28"/>
        </w:rPr>
        <w:t>часна гастроентерол</w:t>
      </w:r>
      <w:r w:rsidRPr="00CB5198">
        <w:rPr>
          <w:w w:val="101"/>
          <w:sz w:val="28"/>
        </w:rPr>
        <w:t>о</w:t>
      </w:r>
      <w:r w:rsidRPr="00CB5198">
        <w:rPr>
          <w:w w:val="101"/>
          <w:sz w:val="28"/>
        </w:rPr>
        <w:t xml:space="preserve">гія. – 2002. – №2 (8). – С. 88 – 89. </w:t>
      </w:r>
    </w:p>
    <w:p w:rsidR="00922297" w:rsidRPr="007F414A" w:rsidRDefault="00922297" w:rsidP="00922297">
      <w:pPr>
        <w:spacing w:line="360" w:lineRule="auto"/>
        <w:ind w:firstLine="540"/>
        <w:jc w:val="both"/>
        <w:rPr>
          <w:sz w:val="28"/>
          <w:szCs w:val="28"/>
        </w:rPr>
      </w:pPr>
      <w:r>
        <w:rPr>
          <w:sz w:val="28"/>
          <w:szCs w:val="28"/>
        </w:rPr>
        <w:t>1</w:t>
      </w:r>
      <w:r w:rsidRPr="00EA393D">
        <w:rPr>
          <w:sz w:val="28"/>
          <w:szCs w:val="28"/>
        </w:rPr>
        <w:t>5</w:t>
      </w:r>
      <w:r>
        <w:rPr>
          <w:sz w:val="28"/>
          <w:szCs w:val="28"/>
        </w:rPr>
        <w:t>. Боброннікова</w:t>
      </w:r>
      <w:r w:rsidRPr="007F414A">
        <w:rPr>
          <w:sz w:val="28"/>
          <w:szCs w:val="28"/>
        </w:rPr>
        <w:t xml:space="preserve"> Л.Р.</w:t>
      </w:r>
      <w:r>
        <w:rPr>
          <w:sz w:val="28"/>
          <w:szCs w:val="28"/>
        </w:rPr>
        <w:t xml:space="preserve"> </w:t>
      </w:r>
      <w:r w:rsidRPr="007F414A">
        <w:rPr>
          <w:sz w:val="28"/>
          <w:szCs w:val="28"/>
        </w:rPr>
        <w:t>Система ПОЛ-АОЗ за коморбідного поєднання хро</w:t>
      </w:r>
      <w:r>
        <w:rPr>
          <w:sz w:val="28"/>
          <w:szCs w:val="28"/>
          <w:lang w:val="uk-UA"/>
        </w:rPr>
        <w:softHyphen/>
      </w:r>
      <w:r w:rsidRPr="007F414A">
        <w:rPr>
          <w:sz w:val="28"/>
          <w:szCs w:val="28"/>
        </w:rPr>
        <w:t>нічного безкам'яного холециститу та гіпертонічної хвороби</w:t>
      </w:r>
      <w:r>
        <w:rPr>
          <w:sz w:val="28"/>
          <w:szCs w:val="28"/>
        </w:rPr>
        <w:t xml:space="preserve"> </w:t>
      </w:r>
      <w:r w:rsidRPr="007F414A">
        <w:rPr>
          <w:sz w:val="28"/>
          <w:szCs w:val="28"/>
        </w:rPr>
        <w:t>//</w:t>
      </w:r>
      <w:r>
        <w:rPr>
          <w:sz w:val="28"/>
          <w:szCs w:val="28"/>
        </w:rPr>
        <w:t xml:space="preserve"> </w:t>
      </w:r>
      <w:r w:rsidRPr="007F414A">
        <w:rPr>
          <w:sz w:val="28"/>
          <w:szCs w:val="28"/>
        </w:rPr>
        <w:t>Сучасна гастроентерологія  . - 2008 . - № 2 . - С.14-15.</w:t>
      </w:r>
    </w:p>
    <w:p w:rsidR="00922297" w:rsidRPr="00CB5198" w:rsidRDefault="00922297" w:rsidP="00922297">
      <w:pPr>
        <w:tabs>
          <w:tab w:val="left" w:pos="851"/>
        </w:tabs>
        <w:spacing w:line="360" w:lineRule="auto"/>
        <w:ind w:firstLine="540"/>
        <w:jc w:val="both"/>
        <w:rPr>
          <w:w w:val="101"/>
          <w:sz w:val="28"/>
        </w:rPr>
      </w:pPr>
      <w:r>
        <w:rPr>
          <w:w w:val="101"/>
          <w:sz w:val="28"/>
        </w:rPr>
        <w:t>1</w:t>
      </w:r>
      <w:r w:rsidRPr="00EA393D">
        <w:rPr>
          <w:w w:val="101"/>
          <w:sz w:val="28"/>
        </w:rPr>
        <w:t>6</w:t>
      </w:r>
      <w:r>
        <w:rPr>
          <w:w w:val="101"/>
          <w:sz w:val="28"/>
        </w:rPr>
        <w:t>.</w:t>
      </w:r>
      <w:r w:rsidRPr="00EA393D">
        <w:rPr>
          <w:w w:val="101"/>
          <w:sz w:val="28"/>
        </w:rPr>
        <w:t xml:space="preserve"> </w:t>
      </w:r>
      <w:r w:rsidRPr="00CB5198">
        <w:rPr>
          <w:w w:val="101"/>
          <w:sz w:val="28"/>
        </w:rPr>
        <w:t>Болезни печени и жёлчевыводящих путей / Под ред. В.Т. Иваш</w:t>
      </w:r>
      <w:r>
        <w:rPr>
          <w:w w:val="101"/>
          <w:sz w:val="28"/>
          <w:lang w:val="uk-UA"/>
        </w:rPr>
        <w:softHyphen/>
      </w:r>
      <w:r w:rsidRPr="00CB5198">
        <w:rPr>
          <w:w w:val="101"/>
          <w:sz w:val="28"/>
        </w:rPr>
        <w:t>к</w:t>
      </w:r>
      <w:r w:rsidRPr="00CB5198">
        <w:rPr>
          <w:w w:val="101"/>
          <w:sz w:val="28"/>
        </w:rPr>
        <w:t>и</w:t>
      </w:r>
      <w:r>
        <w:rPr>
          <w:w w:val="101"/>
          <w:sz w:val="28"/>
        </w:rPr>
        <w:t xml:space="preserve">на. — М.: Мед. вести, 2002. - </w:t>
      </w:r>
      <w:r w:rsidRPr="00CB5198">
        <w:rPr>
          <w:w w:val="101"/>
          <w:sz w:val="28"/>
        </w:rPr>
        <w:t>416 с.</w:t>
      </w:r>
    </w:p>
    <w:p w:rsidR="00922297" w:rsidRDefault="00922297" w:rsidP="00922297">
      <w:pPr>
        <w:pStyle w:val="affffffff9"/>
        <w:ind w:firstLine="540"/>
        <w:jc w:val="both"/>
        <w:rPr>
          <w:b/>
        </w:rPr>
      </w:pPr>
      <w:r>
        <w:rPr>
          <w:b/>
        </w:rPr>
        <w:t>1</w:t>
      </w:r>
      <w:r w:rsidRPr="00EA393D">
        <w:rPr>
          <w:b/>
        </w:rPr>
        <w:t>7</w:t>
      </w:r>
      <w:r>
        <w:rPr>
          <w:b/>
        </w:rPr>
        <w:t>.</w:t>
      </w:r>
      <w:r w:rsidRPr="00EA393D">
        <w:rPr>
          <w:b/>
        </w:rPr>
        <w:t xml:space="preserve"> </w:t>
      </w:r>
      <w:r>
        <w:rPr>
          <w:b/>
        </w:rPr>
        <w:t>Бубнов Ю.И. Семейная артериальная гипертония  / Ю.И. Бубнов, Г.Г. Арабидзе, А.А. Павлов // Кардиология. – 1997. - № 1. – С. 4-7.</w:t>
      </w:r>
    </w:p>
    <w:p w:rsidR="00922297" w:rsidRDefault="00922297" w:rsidP="00922297">
      <w:pPr>
        <w:shd w:val="clear" w:color="auto" w:fill="FFFFFF"/>
        <w:spacing w:line="360" w:lineRule="auto"/>
        <w:ind w:firstLine="540"/>
        <w:jc w:val="both"/>
        <w:rPr>
          <w:sz w:val="28"/>
        </w:rPr>
      </w:pPr>
      <w:r>
        <w:rPr>
          <w:sz w:val="28"/>
          <w:lang w:val="uk-UA"/>
        </w:rPr>
        <w:t>1</w:t>
      </w:r>
      <w:r w:rsidRPr="00EA393D">
        <w:rPr>
          <w:sz w:val="28"/>
        </w:rPr>
        <w:t>8</w:t>
      </w:r>
      <w:r>
        <w:rPr>
          <w:sz w:val="28"/>
          <w:lang w:val="uk-UA"/>
        </w:rPr>
        <w:t xml:space="preserve">. </w:t>
      </w:r>
      <w:r>
        <w:rPr>
          <w:sz w:val="28"/>
        </w:rPr>
        <w:t>Бурков С.Г. Ультр</w:t>
      </w:r>
      <w:r>
        <w:rPr>
          <w:sz w:val="28"/>
          <w:lang w:val="uk-UA"/>
        </w:rPr>
        <w:t>а</w:t>
      </w:r>
      <w:r>
        <w:rPr>
          <w:sz w:val="28"/>
        </w:rPr>
        <w:t>звуковая диагностика заболеваний желчного пу-зыря // Российский медицинский журнал. - 1997.- Т.5, № 2. - С. 19-27.</w:t>
      </w:r>
    </w:p>
    <w:p w:rsidR="00922297" w:rsidRPr="000E7EAB" w:rsidRDefault="00922297" w:rsidP="00922297">
      <w:pPr>
        <w:tabs>
          <w:tab w:val="left" w:pos="851"/>
        </w:tabs>
        <w:spacing w:line="360" w:lineRule="auto"/>
        <w:jc w:val="both"/>
        <w:rPr>
          <w:spacing w:val="-2"/>
          <w:w w:val="101"/>
          <w:sz w:val="28"/>
        </w:rPr>
      </w:pPr>
      <w:bookmarkStart w:id="1" w:name="_Ref94348755"/>
      <w:r>
        <w:rPr>
          <w:spacing w:val="-2"/>
          <w:w w:val="101"/>
          <w:sz w:val="28"/>
          <w:lang w:val="uk-UA"/>
        </w:rPr>
        <w:t xml:space="preserve">        1</w:t>
      </w:r>
      <w:r w:rsidRPr="00EA393D">
        <w:rPr>
          <w:spacing w:val="-2"/>
          <w:w w:val="101"/>
          <w:sz w:val="28"/>
        </w:rPr>
        <w:t>9</w:t>
      </w:r>
      <w:r>
        <w:rPr>
          <w:spacing w:val="-2"/>
          <w:w w:val="101"/>
          <w:sz w:val="28"/>
          <w:lang w:val="uk-UA"/>
        </w:rPr>
        <w:t xml:space="preserve">. </w:t>
      </w:r>
      <w:r w:rsidRPr="000E7EAB">
        <w:rPr>
          <w:spacing w:val="-2"/>
          <w:w w:val="101"/>
          <w:sz w:val="28"/>
        </w:rPr>
        <w:t>Бутов М.</w:t>
      </w:r>
      <w:r>
        <w:rPr>
          <w:spacing w:val="-2"/>
          <w:w w:val="101"/>
          <w:sz w:val="28"/>
        </w:rPr>
        <w:t>А.</w:t>
      </w:r>
      <w:r w:rsidRPr="000E7EAB">
        <w:rPr>
          <w:spacing w:val="-2"/>
          <w:w w:val="101"/>
          <w:sz w:val="28"/>
        </w:rPr>
        <w:t xml:space="preserve"> Дисфункции билиарного тракта: диагнос</w:t>
      </w:r>
      <w:r>
        <w:rPr>
          <w:spacing w:val="-2"/>
          <w:w w:val="101"/>
          <w:sz w:val="28"/>
        </w:rPr>
        <w:t>тика, медикамен</w:t>
      </w:r>
      <w:r>
        <w:rPr>
          <w:spacing w:val="-2"/>
          <w:w w:val="101"/>
          <w:sz w:val="28"/>
          <w:lang w:val="uk-UA"/>
        </w:rPr>
        <w:softHyphen/>
      </w:r>
      <w:r>
        <w:rPr>
          <w:spacing w:val="-2"/>
          <w:w w:val="101"/>
          <w:sz w:val="28"/>
        </w:rPr>
        <w:t>тоз</w:t>
      </w:r>
      <w:r>
        <w:rPr>
          <w:spacing w:val="-2"/>
          <w:w w:val="101"/>
          <w:sz w:val="28"/>
          <w:lang w:val="uk-UA"/>
        </w:rPr>
        <w:softHyphen/>
      </w:r>
      <w:r>
        <w:rPr>
          <w:spacing w:val="-2"/>
          <w:w w:val="101"/>
          <w:sz w:val="28"/>
        </w:rPr>
        <w:t xml:space="preserve">ная коррекция / М.А. </w:t>
      </w:r>
      <w:r w:rsidRPr="000E7EAB">
        <w:rPr>
          <w:spacing w:val="-2"/>
          <w:w w:val="101"/>
          <w:sz w:val="28"/>
        </w:rPr>
        <w:t>Бутов</w:t>
      </w:r>
      <w:r>
        <w:rPr>
          <w:spacing w:val="-2"/>
          <w:w w:val="101"/>
          <w:sz w:val="28"/>
        </w:rPr>
        <w:t>,</w:t>
      </w:r>
      <w:r w:rsidRPr="000E7EAB">
        <w:rPr>
          <w:spacing w:val="-2"/>
          <w:w w:val="101"/>
          <w:sz w:val="28"/>
        </w:rPr>
        <w:t xml:space="preserve"> В.Б</w:t>
      </w:r>
      <w:r>
        <w:rPr>
          <w:spacing w:val="-2"/>
          <w:w w:val="101"/>
          <w:sz w:val="28"/>
        </w:rPr>
        <w:t>.</w:t>
      </w:r>
      <w:r w:rsidRPr="000E7EAB">
        <w:rPr>
          <w:spacing w:val="-2"/>
          <w:w w:val="101"/>
          <w:sz w:val="28"/>
        </w:rPr>
        <w:t xml:space="preserve"> Ардатова, С.В. Шелухина</w:t>
      </w:r>
      <w:r>
        <w:rPr>
          <w:spacing w:val="-2"/>
          <w:w w:val="101"/>
          <w:sz w:val="28"/>
        </w:rPr>
        <w:t xml:space="preserve">. </w:t>
      </w:r>
      <w:r w:rsidRPr="000E7EAB">
        <w:rPr>
          <w:spacing w:val="-2"/>
          <w:w w:val="101"/>
          <w:sz w:val="28"/>
        </w:rPr>
        <w:t>– Рязань : Б.и., 2004. – 39 с.</w:t>
      </w:r>
      <w:bookmarkEnd w:id="1"/>
    </w:p>
    <w:p w:rsidR="00922297" w:rsidRPr="00CB5198" w:rsidRDefault="00922297" w:rsidP="00922297">
      <w:pPr>
        <w:tabs>
          <w:tab w:val="left" w:pos="851"/>
        </w:tabs>
        <w:spacing w:line="360" w:lineRule="auto"/>
        <w:ind w:firstLine="540"/>
        <w:jc w:val="both"/>
        <w:rPr>
          <w:w w:val="101"/>
          <w:sz w:val="28"/>
        </w:rPr>
      </w:pPr>
      <w:r w:rsidRPr="00EA393D">
        <w:rPr>
          <w:w w:val="101"/>
          <w:sz w:val="28"/>
        </w:rPr>
        <w:t>20</w:t>
      </w:r>
      <w:r>
        <w:rPr>
          <w:w w:val="101"/>
          <w:sz w:val="28"/>
          <w:lang w:val="uk-UA"/>
        </w:rPr>
        <w:t xml:space="preserve">. </w:t>
      </w:r>
      <w:r w:rsidRPr="00CB5198">
        <w:rPr>
          <w:w w:val="101"/>
          <w:sz w:val="28"/>
        </w:rPr>
        <w:t xml:space="preserve">Вахрушев </w:t>
      </w:r>
      <w:r>
        <w:rPr>
          <w:w w:val="101"/>
          <w:sz w:val="28"/>
        </w:rPr>
        <w:t>Я.М.</w:t>
      </w:r>
      <w:r w:rsidRPr="00CB5198">
        <w:rPr>
          <w:w w:val="101"/>
          <w:sz w:val="28"/>
        </w:rPr>
        <w:t xml:space="preserve"> Функциональное сост</w:t>
      </w:r>
      <w:r w:rsidRPr="00CB5198">
        <w:rPr>
          <w:w w:val="101"/>
          <w:sz w:val="28"/>
        </w:rPr>
        <w:t>о</w:t>
      </w:r>
      <w:r w:rsidRPr="00CB5198">
        <w:rPr>
          <w:w w:val="101"/>
          <w:sz w:val="28"/>
        </w:rPr>
        <w:t>яние печени и желче</w:t>
      </w:r>
      <w:r>
        <w:rPr>
          <w:w w:val="101"/>
          <w:sz w:val="28"/>
          <w:lang w:val="uk-UA"/>
        </w:rPr>
        <w:softHyphen/>
      </w:r>
      <w:r w:rsidRPr="00CB5198">
        <w:rPr>
          <w:w w:val="101"/>
          <w:sz w:val="28"/>
        </w:rPr>
        <w:t>выво</w:t>
      </w:r>
      <w:r>
        <w:rPr>
          <w:w w:val="101"/>
          <w:sz w:val="28"/>
          <w:lang w:val="uk-UA"/>
        </w:rPr>
        <w:softHyphen/>
      </w:r>
      <w:r w:rsidRPr="00CB5198">
        <w:rPr>
          <w:w w:val="101"/>
          <w:sz w:val="28"/>
        </w:rPr>
        <w:t>дя</w:t>
      </w:r>
      <w:r>
        <w:rPr>
          <w:w w:val="101"/>
          <w:sz w:val="28"/>
          <w:lang w:val="uk-UA"/>
        </w:rPr>
        <w:softHyphen/>
      </w:r>
      <w:r w:rsidRPr="00CB5198">
        <w:rPr>
          <w:w w:val="101"/>
          <w:sz w:val="28"/>
        </w:rPr>
        <w:t>щих путей у больных с деформацией желчно</w:t>
      </w:r>
      <w:r>
        <w:rPr>
          <w:w w:val="101"/>
          <w:sz w:val="28"/>
          <w:lang w:val="uk-UA"/>
        </w:rPr>
        <w:t>го</w:t>
      </w:r>
      <w:r w:rsidRPr="00CB5198">
        <w:rPr>
          <w:w w:val="101"/>
          <w:sz w:val="28"/>
        </w:rPr>
        <w:t xml:space="preserve"> п</w:t>
      </w:r>
      <w:r w:rsidRPr="00CB5198">
        <w:rPr>
          <w:w w:val="101"/>
          <w:sz w:val="28"/>
        </w:rPr>
        <w:t>у</w:t>
      </w:r>
      <w:r w:rsidRPr="00CB5198">
        <w:rPr>
          <w:w w:val="101"/>
          <w:sz w:val="28"/>
        </w:rPr>
        <w:t>зыря</w:t>
      </w:r>
      <w:r>
        <w:rPr>
          <w:w w:val="101"/>
          <w:sz w:val="28"/>
        </w:rPr>
        <w:t xml:space="preserve"> / Я.М. </w:t>
      </w:r>
      <w:r w:rsidRPr="00CB5198">
        <w:rPr>
          <w:w w:val="101"/>
          <w:sz w:val="28"/>
        </w:rPr>
        <w:t>Вахрушев</w:t>
      </w:r>
      <w:r>
        <w:rPr>
          <w:w w:val="101"/>
          <w:sz w:val="28"/>
        </w:rPr>
        <w:t>,</w:t>
      </w:r>
      <w:r w:rsidRPr="00CB5198">
        <w:rPr>
          <w:w w:val="101"/>
          <w:sz w:val="28"/>
        </w:rPr>
        <w:t xml:space="preserve"> Л.И</w:t>
      </w:r>
      <w:r>
        <w:rPr>
          <w:w w:val="101"/>
          <w:sz w:val="28"/>
        </w:rPr>
        <w:t>. Петрова</w:t>
      </w:r>
      <w:r w:rsidRPr="00CB5198">
        <w:rPr>
          <w:w w:val="101"/>
          <w:sz w:val="28"/>
        </w:rPr>
        <w:t xml:space="preserve">, </w:t>
      </w:r>
      <w:r>
        <w:rPr>
          <w:w w:val="101"/>
          <w:sz w:val="28"/>
        </w:rPr>
        <w:t xml:space="preserve">Н.М. </w:t>
      </w:r>
      <w:r w:rsidRPr="00CB5198">
        <w:rPr>
          <w:w w:val="101"/>
          <w:sz w:val="28"/>
        </w:rPr>
        <w:t xml:space="preserve">Петрова </w:t>
      </w:r>
      <w:r>
        <w:rPr>
          <w:w w:val="101"/>
          <w:sz w:val="28"/>
        </w:rPr>
        <w:t xml:space="preserve">// Гепатология. - </w:t>
      </w:r>
      <w:r w:rsidRPr="00CB5198">
        <w:rPr>
          <w:w w:val="101"/>
          <w:sz w:val="28"/>
        </w:rPr>
        <w:t>2003. - №</w:t>
      </w:r>
      <w:r>
        <w:rPr>
          <w:w w:val="101"/>
          <w:sz w:val="28"/>
        </w:rPr>
        <w:t xml:space="preserve"> 3.- С. 4 -</w:t>
      </w:r>
      <w:r w:rsidRPr="00CB5198">
        <w:rPr>
          <w:w w:val="101"/>
          <w:sz w:val="28"/>
        </w:rPr>
        <w:t>6.</w:t>
      </w:r>
    </w:p>
    <w:p w:rsidR="00922297" w:rsidRPr="003B3B57" w:rsidRDefault="00922297" w:rsidP="00922297">
      <w:pPr>
        <w:spacing w:line="360" w:lineRule="auto"/>
        <w:ind w:firstLine="540"/>
        <w:jc w:val="both"/>
        <w:rPr>
          <w:sz w:val="28"/>
          <w:szCs w:val="28"/>
        </w:rPr>
      </w:pPr>
      <w:r>
        <w:rPr>
          <w:sz w:val="28"/>
          <w:szCs w:val="28"/>
          <w:lang w:val="uk-UA"/>
        </w:rPr>
        <w:t>2</w:t>
      </w:r>
      <w:r w:rsidRPr="00EA393D">
        <w:rPr>
          <w:sz w:val="28"/>
          <w:szCs w:val="28"/>
        </w:rPr>
        <w:t>1</w:t>
      </w:r>
      <w:r>
        <w:rPr>
          <w:sz w:val="28"/>
          <w:szCs w:val="28"/>
          <w:lang w:val="uk-UA"/>
        </w:rPr>
        <w:t xml:space="preserve">. </w:t>
      </w:r>
      <w:r w:rsidRPr="003B3B57">
        <w:rPr>
          <w:sz w:val="28"/>
          <w:szCs w:val="28"/>
        </w:rPr>
        <w:t>Вегетативная регуляция  сердечно-сосудистой системы у здоровых лиц и больных артериальной гипертензией</w:t>
      </w:r>
      <w:r>
        <w:rPr>
          <w:sz w:val="28"/>
          <w:szCs w:val="28"/>
          <w:lang w:val="uk-UA"/>
        </w:rPr>
        <w:t xml:space="preserve"> / С.Р. Гиляревский, И.Г. Анд</w:t>
      </w:r>
      <w:r>
        <w:rPr>
          <w:sz w:val="28"/>
          <w:szCs w:val="28"/>
          <w:lang w:val="uk-UA"/>
        </w:rPr>
        <w:softHyphen/>
        <w:t xml:space="preserve">реева, Н.В. Балашова и др. </w:t>
      </w:r>
      <w:r w:rsidRPr="003B3B57">
        <w:rPr>
          <w:sz w:val="28"/>
          <w:szCs w:val="28"/>
        </w:rPr>
        <w:t>//</w:t>
      </w:r>
      <w:r>
        <w:rPr>
          <w:sz w:val="28"/>
          <w:szCs w:val="28"/>
        </w:rPr>
        <w:t xml:space="preserve"> </w:t>
      </w:r>
      <w:r w:rsidRPr="003B3B57">
        <w:rPr>
          <w:sz w:val="28"/>
          <w:szCs w:val="28"/>
        </w:rPr>
        <w:t>Российский кардиологический журнал . - 2008 . - № 3 . - С.29-34.</w:t>
      </w:r>
    </w:p>
    <w:p w:rsidR="00922297" w:rsidRPr="00CB5198" w:rsidRDefault="00922297" w:rsidP="00922297">
      <w:pPr>
        <w:tabs>
          <w:tab w:val="left" w:pos="851"/>
        </w:tabs>
        <w:spacing w:line="360" w:lineRule="auto"/>
        <w:ind w:firstLine="540"/>
        <w:jc w:val="both"/>
        <w:rPr>
          <w:w w:val="101"/>
          <w:sz w:val="28"/>
        </w:rPr>
      </w:pPr>
      <w:r>
        <w:rPr>
          <w:w w:val="101"/>
          <w:sz w:val="28"/>
          <w:lang w:val="uk-UA"/>
        </w:rPr>
        <w:t>2</w:t>
      </w:r>
      <w:r w:rsidRPr="00EA393D">
        <w:rPr>
          <w:w w:val="101"/>
          <w:sz w:val="28"/>
        </w:rPr>
        <w:t>2</w:t>
      </w:r>
      <w:r>
        <w:rPr>
          <w:w w:val="101"/>
          <w:sz w:val="28"/>
          <w:lang w:val="uk-UA"/>
        </w:rPr>
        <w:t xml:space="preserve">. </w:t>
      </w:r>
      <w:r w:rsidRPr="00CB5198">
        <w:rPr>
          <w:w w:val="101"/>
          <w:sz w:val="28"/>
        </w:rPr>
        <w:t>Вихрова Т.В. Сократительная функция жёлчного пузыря у бол</w:t>
      </w:r>
      <w:r>
        <w:rPr>
          <w:w w:val="101"/>
          <w:sz w:val="28"/>
        </w:rPr>
        <w:t>ьных с билиарным сладжем // Рос</w:t>
      </w:r>
      <w:r>
        <w:rPr>
          <w:w w:val="101"/>
          <w:sz w:val="28"/>
          <w:lang w:val="uk-UA"/>
        </w:rPr>
        <w:t>сийский</w:t>
      </w:r>
      <w:r w:rsidRPr="00CB5198">
        <w:rPr>
          <w:w w:val="101"/>
          <w:sz w:val="28"/>
        </w:rPr>
        <w:t xml:space="preserve"> журнал гастроэнтерологии, гепа</w:t>
      </w:r>
      <w:r>
        <w:rPr>
          <w:w w:val="101"/>
          <w:sz w:val="28"/>
          <w:lang w:val="uk-UA"/>
        </w:rPr>
        <w:softHyphen/>
      </w:r>
      <w:r w:rsidRPr="00CB5198">
        <w:rPr>
          <w:w w:val="101"/>
          <w:sz w:val="28"/>
        </w:rPr>
        <w:t>то</w:t>
      </w:r>
      <w:r>
        <w:rPr>
          <w:w w:val="101"/>
          <w:sz w:val="28"/>
          <w:lang w:val="uk-UA"/>
        </w:rPr>
        <w:softHyphen/>
      </w:r>
      <w:r w:rsidRPr="00CB5198">
        <w:rPr>
          <w:w w:val="101"/>
          <w:sz w:val="28"/>
        </w:rPr>
        <w:t>ло</w:t>
      </w:r>
      <w:r>
        <w:rPr>
          <w:w w:val="101"/>
          <w:sz w:val="28"/>
          <w:lang w:val="uk-UA"/>
        </w:rPr>
        <w:softHyphen/>
      </w:r>
      <w:r w:rsidRPr="00CB5198">
        <w:rPr>
          <w:w w:val="101"/>
          <w:sz w:val="28"/>
        </w:rPr>
        <w:t>гии, коло</w:t>
      </w:r>
      <w:r w:rsidRPr="00CB5198">
        <w:rPr>
          <w:w w:val="101"/>
          <w:sz w:val="28"/>
        </w:rPr>
        <w:t>п</w:t>
      </w:r>
      <w:r>
        <w:rPr>
          <w:w w:val="101"/>
          <w:sz w:val="28"/>
        </w:rPr>
        <w:t xml:space="preserve">роктологии. - 2004. -  № 5, прилож. № 23. - </w:t>
      </w:r>
      <w:r w:rsidRPr="00CB5198">
        <w:rPr>
          <w:w w:val="101"/>
          <w:sz w:val="28"/>
        </w:rPr>
        <w:t>С. 95 – 96.</w:t>
      </w:r>
    </w:p>
    <w:p w:rsidR="00922297" w:rsidRDefault="00922297" w:rsidP="00922297">
      <w:pPr>
        <w:tabs>
          <w:tab w:val="left" w:pos="851"/>
        </w:tabs>
        <w:spacing w:line="360" w:lineRule="auto"/>
        <w:ind w:firstLine="540"/>
        <w:jc w:val="both"/>
        <w:rPr>
          <w:w w:val="101"/>
          <w:sz w:val="28"/>
          <w:lang w:val="uk-UA"/>
        </w:rPr>
      </w:pPr>
      <w:r>
        <w:rPr>
          <w:w w:val="101"/>
          <w:sz w:val="28"/>
          <w:lang w:val="uk-UA"/>
        </w:rPr>
        <w:t>2</w:t>
      </w:r>
      <w:r w:rsidRPr="00EA393D">
        <w:rPr>
          <w:w w:val="101"/>
          <w:sz w:val="28"/>
        </w:rPr>
        <w:t>3</w:t>
      </w:r>
      <w:r>
        <w:rPr>
          <w:w w:val="101"/>
          <w:sz w:val="28"/>
          <w:lang w:val="uk-UA"/>
        </w:rPr>
        <w:t xml:space="preserve">. </w:t>
      </w:r>
      <w:r w:rsidRPr="00CB5198">
        <w:rPr>
          <w:w w:val="101"/>
          <w:sz w:val="28"/>
        </w:rPr>
        <w:t>Віддалені результати комплексного лікування хронічних захво</w:t>
      </w:r>
      <w:r>
        <w:rPr>
          <w:w w:val="101"/>
          <w:sz w:val="28"/>
          <w:lang w:val="uk-UA"/>
        </w:rPr>
        <w:softHyphen/>
      </w:r>
      <w:r w:rsidRPr="00CB5198">
        <w:rPr>
          <w:w w:val="101"/>
          <w:sz w:val="28"/>
        </w:rPr>
        <w:t>р</w:t>
      </w:r>
      <w:r w:rsidRPr="00CB5198">
        <w:rPr>
          <w:w w:val="101"/>
          <w:sz w:val="28"/>
        </w:rPr>
        <w:t>ю</w:t>
      </w:r>
      <w:r>
        <w:rPr>
          <w:w w:val="101"/>
          <w:sz w:val="28"/>
          <w:lang w:val="uk-UA"/>
        </w:rPr>
        <w:softHyphen/>
      </w:r>
      <w:r w:rsidRPr="00CB5198">
        <w:rPr>
          <w:w w:val="101"/>
          <w:sz w:val="28"/>
        </w:rPr>
        <w:t>вань біліарної системи із застосуванням імуноактивних засобів / А.В. Єп</w:t>
      </w:r>
      <w:r w:rsidRPr="00CB5198">
        <w:rPr>
          <w:w w:val="101"/>
          <w:sz w:val="28"/>
        </w:rPr>
        <w:t>і</w:t>
      </w:r>
      <w:r>
        <w:rPr>
          <w:w w:val="101"/>
          <w:sz w:val="28"/>
          <w:lang w:val="uk-UA"/>
        </w:rPr>
        <w:softHyphen/>
      </w:r>
      <w:r w:rsidRPr="00CB5198">
        <w:rPr>
          <w:w w:val="101"/>
          <w:sz w:val="28"/>
        </w:rPr>
        <w:t>шин, Н.А. Хабарова, Т.Ю. Чернець та ін. // Вісник наукових досл</w:t>
      </w:r>
      <w:r w:rsidRPr="00CB5198">
        <w:rPr>
          <w:w w:val="101"/>
          <w:sz w:val="28"/>
        </w:rPr>
        <w:t>і</w:t>
      </w:r>
      <w:r>
        <w:rPr>
          <w:w w:val="101"/>
          <w:sz w:val="28"/>
        </w:rPr>
        <w:t>джень. </w:t>
      </w:r>
      <w:r>
        <w:rPr>
          <w:w w:val="101"/>
          <w:sz w:val="28"/>
          <w:lang w:val="uk-UA"/>
        </w:rPr>
        <w:t xml:space="preserve">- </w:t>
      </w:r>
      <w:r>
        <w:rPr>
          <w:w w:val="101"/>
          <w:sz w:val="28"/>
        </w:rPr>
        <w:t>2003. </w:t>
      </w:r>
      <w:r>
        <w:rPr>
          <w:w w:val="101"/>
          <w:sz w:val="28"/>
          <w:lang w:val="uk-UA"/>
        </w:rPr>
        <w:t>-</w:t>
      </w:r>
      <w:r>
        <w:rPr>
          <w:w w:val="101"/>
          <w:sz w:val="28"/>
        </w:rPr>
        <w:t xml:space="preserve"> № 3. </w:t>
      </w:r>
      <w:r>
        <w:rPr>
          <w:w w:val="101"/>
          <w:sz w:val="28"/>
          <w:lang w:val="uk-UA"/>
        </w:rPr>
        <w:t>-</w:t>
      </w:r>
      <w:r>
        <w:rPr>
          <w:w w:val="101"/>
          <w:sz w:val="28"/>
        </w:rPr>
        <w:t xml:space="preserve"> С. 57</w:t>
      </w:r>
      <w:r>
        <w:rPr>
          <w:w w:val="101"/>
          <w:sz w:val="28"/>
          <w:lang w:val="uk-UA"/>
        </w:rPr>
        <w:t>-</w:t>
      </w:r>
      <w:r w:rsidRPr="00CB5198">
        <w:rPr>
          <w:w w:val="101"/>
          <w:sz w:val="28"/>
        </w:rPr>
        <w:t>59.</w:t>
      </w:r>
    </w:p>
    <w:p w:rsidR="00922297" w:rsidRDefault="00922297" w:rsidP="00922297">
      <w:pPr>
        <w:shd w:val="clear" w:color="auto" w:fill="FFFFFF"/>
        <w:spacing w:line="360" w:lineRule="auto"/>
        <w:ind w:firstLine="540"/>
        <w:jc w:val="both"/>
        <w:rPr>
          <w:sz w:val="28"/>
        </w:rPr>
      </w:pPr>
      <w:r>
        <w:rPr>
          <w:sz w:val="28"/>
          <w:lang w:val="uk-UA"/>
        </w:rPr>
        <w:lastRenderedPageBreak/>
        <w:t>24.</w:t>
      </w:r>
      <w:r>
        <w:rPr>
          <w:sz w:val="28"/>
        </w:rPr>
        <w:t xml:space="preserve"> Влияние застоя желчи на перекисное окисление липидов и струк</w:t>
      </w:r>
      <w:r>
        <w:rPr>
          <w:sz w:val="28"/>
          <w:lang w:val="uk-UA"/>
        </w:rPr>
        <w:softHyphen/>
      </w:r>
      <w:r>
        <w:rPr>
          <w:sz w:val="28"/>
        </w:rPr>
        <w:t>тур</w:t>
      </w:r>
      <w:r>
        <w:rPr>
          <w:sz w:val="28"/>
          <w:lang w:val="uk-UA"/>
        </w:rPr>
        <w:softHyphen/>
      </w:r>
      <w:r>
        <w:rPr>
          <w:sz w:val="28"/>
        </w:rPr>
        <w:t xml:space="preserve">ный состав желчи в эксперименте </w:t>
      </w:r>
      <w:r>
        <w:rPr>
          <w:sz w:val="28"/>
          <w:lang w:val="en-US"/>
        </w:rPr>
        <w:t>in</w:t>
      </w:r>
      <w:r>
        <w:rPr>
          <w:sz w:val="28"/>
        </w:rPr>
        <w:t xml:space="preserve"> </w:t>
      </w:r>
      <w:r>
        <w:rPr>
          <w:sz w:val="28"/>
          <w:lang w:val="en-US"/>
        </w:rPr>
        <w:t>vitro</w:t>
      </w:r>
      <w:r>
        <w:rPr>
          <w:sz w:val="28"/>
        </w:rPr>
        <w:t xml:space="preserve"> </w:t>
      </w:r>
      <w:r>
        <w:rPr>
          <w:sz w:val="28"/>
          <w:lang w:val="uk-UA"/>
        </w:rPr>
        <w:t xml:space="preserve">/ </w:t>
      </w:r>
      <w:r>
        <w:rPr>
          <w:sz w:val="28"/>
        </w:rPr>
        <w:t>М.М.</w:t>
      </w:r>
      <w:r>
        <w:rPr>
          <w:sz w:val="28"/>
          <w:lang w:val="uk-UA"/>
        </w:rPr>
        <w:t xml:space="preserve"> </w:t>
      </w:r>
      <w:r>
        <w:rPr>
          <w:sz w:val="28"/>
        </w:rPr>
        <w:t>Швецова, А.А.</w:t>
      </w:r>
      <w:r>
        <w:rPr>
          <w:sz w:val="28"/>
          <w:lang w:val="uk-UA"/>
        </w:rPr>
        <w:t xml:space="preserve"> </w:t>
      </w:r>
      <w:r>
        <w:rPr>
          <w:sz w:val="28"/>
        </w:rPr>
        <w:t>Барботько, Г.Ф.</w:t>
      </w:r>
      <w:r>
        <w:rPr>
          <w:sz w:val="28"/>
          <w:lang w:val="uk-UA"/>
        </w:rPr>
        <w:t xml:space="preserve"> </w:t>
      </w:r>
      <w:r>
        <w:rPr>
          <w:sz w:val="28"/>
        </w:rPr>
        <w:t>Лукьянчиков</w:t>
      </w:r>
      <w:r>
        <w:rPr>
          <w:sz w:val="28"/>
          <w:lang w:val="uk-UA"/>
        </w:rPr>
        <w:t xml:space="preserve"> и др.</w:t>
      </w:r>
      <w:r>
        <w:rPr>
          <w:sz w:val="28"/>
        </w:rPr>
        <w:t xml:space="preserve"> // Бюллетень экспериментальной биологии и ме</w:t>
      </w:r>
      <w:r>
        <w:rPr>
          <w:sz w:val="28"/>
          <w:lang w:val="uk-UA"/>
        </w:rPr>
        <w:softHyphen/>
      </w:r>
      <w:r>
        <w:rPr>
          <w:sz w:val="28"/>
        </w:rPr>
        <w:t>дицины</w:t>
      </w:r>
      <w:r>
        <w:rPr>
          <w:sz w:val="28"/>
          <w:lang w:val="uk-UA"/>
        </w:rPr>
        <w:t>.</w:t>
      </w:r>
      <w:r>
        <w:rPr>
          <w:sz w:val="28"/>
        </w:rPr>
        <w:t xml:space="preserve"> - 1998. - Т. 125</w:t>
      </w:r>
      <w:r>
        <w:rPr>
          <w:sz w:val="28"/>
          <w:lang w:val="uk-UA"/>
        </w:rPr>
        <w:t>,</w:t>
      </w:r>
      <w:r>
        <w:rPr>
          <w:sz w:val="28"/>
        </w:rPr>
        <w:t>№2. - С.200 - 203.</w:t>
      </w:r>
    </w:p>
    <w:p w:rsidR="00922297" w:rsidRPr="00CB5198" w:rsidRDefault="00922297" w:rsidP="00922297">
      <w:pPr>
        <w:tabs>
          <w:tab w:val="left" w:pos="851"/>
        </w:tabs>
        <w:spacing w:line="360" w:lineRule="auto"/>
        <w:jc w:val="both"/>
        <w:rPr>
          <w:w w:val="101"/>
          <w:sz w:val="28"/>
        </w:rPr>
      </w:pPr>
      <w:r>
        <w:rPr>
          <w:w w:val="101"/>
          <w:sz w:val="28"/>
          <w:lang w:val="uk-UA"/>
        </w:rPr>
        <w:t xml:space="preserve">        2</w:t>
      </w:r>
      <w:r w:rsidRPr="00EA393D">
        <w:rPr>
          <w:w w:val="101"/>
          <w:sz w:val="28"/>
        </w:rPr>
        <w:t>5</w:t>
      </w:r>
      <w:r>
        <w:rPr>
          <w:w w:val="101"/>
          <w:sz w:val="28"/>
          <w:lang w:val="uk-UA"/>
        </w:rPr>
        <w:t xml:space="preserve">. </w:t>
      </w:r>
      <w:r w:rsidRPr="00CB5198">
        <w:rPr>
          <w:w w:val="101"/>
          <w:sz w:val="28"/>
        </w:rPr>
        <w:t>Влияние салсоколлина на систему глутатиона в крови у больных с хроническим некалькулёзным холециститом / Н.М. Козлова, В.И. Ку</w:t>
      </w:r>
      <w:r>
        <w:rPr>
          <w:w w:val="101"/>
          <w:sz w:val="28"/>
          <w:lang w:val="uk-UA"/>
        </w:rPr>
        <w:softHyphen/>
      </w:r>
      <w:r w:rsidRPr="00CB5198">
        <w:rPr>
          <w:w w:val="101"/>
          <w:sz w:val="28"/>
        </w:rPr>
        <w:t>лин</w:t>
      </w:r>
      <w:r w:rsidRPr="00CB5198">
        <w:rPr>
          <w:w w:val="101"/>
          <w:sz w:val="28"/>
        </w:rPr>
        <w:t>с</w:t>
      </w:r>
      <w:r>
        <w:rPr>
          <w:w w:val="101"/>
          <w:sz w:val="28"/>
        </w:rPr>
        <w:t>кий, З.А. Леонова и др. // Рос</w:t>
      </w:r>
      <w:r>
        <w:rPr>
          <w:w w:val="101"/>
          <w:sz w:val="28"/>
          <w:lang w:val="uk-UA"/>
        </w:rPr>
        <w:t>сийский</w:t>
      </w:r>
      <w:r w:rsidRPr="00CB5198">
        <w:rPr>
          <w:w w:val="101"/>
          <w:sz w:val="28"/>
        </w:rPr>
        <w:t xml:space="preserve"> журнал гастроэнтерологии, гепатологии, к</w:t>
      </w:r>
      <w:r w:rsidRPr="00CB5198">
        <w:rPr>
          <w:w w:val="101"/>
          <w:sz w:val="28"/>
        </w:rPr>
        <w:t>о</w:t>
      </w:r>
      <w:r>
        <w:rPr>
          <w:w w:val="101"/>
          <w:sz w:val="28"/>
        </w:rPr>
        <w:t>лопроктологии. </w:t>
      </w:r>
      <w:r>
        <w:rPr>
          <w:w w:val="101"/>
          <w:sz w:val="28"/>
          <w:lang w:val="uk-UA"/>
        </w:rPr>
        <w:t>-</w:t>
      </w:r>
      <w:r>
        <w:rPr>
          <w:w w:val="101"/>
          <w:sz w:val="28"/>
        </w:rPr>
        <w:t xml:space="preserve"> 2004. </w:t>
      </w:r>
      <w:r>
        <w:rPr>
          <w:w w:val="101"/>
          <w:sz w:val="28"/>
          <w:lang w:val="uk-UA"/>
        </w:rPr>
        <w:t>-</w:t>
      </w:r>
      <w:r>
        <w:rPr>
          <w:w w:val="101"/>
          <w:sz w:val="28"/>
        </w:rPr>
        <w:t xml:space="preserve"> № 5, прилож. № 23. </w:t>
      </w:r>
      <w:r>
        <w:rPr>
          <w:w w:val="101"/>
          <w:sz w:val="28"/>
          <w:lang w:val="uk-UA"/>
        </w:rPr>
        <w:t>-</w:t>
      </w:r>
      <w:r>
        <w:rPr>
          <w:w w:val="101"/>
          <w:sz w:val="28"/>
        </w:rPr>
        <w:t xml:space="preserve"> С. 100 </w:t>
      </w:r>
      <w:r>
        <w:rPr>
          <w:w w:val="101"/>
          <w:sz w:val="28"/>
          <w:lang w:val="uk-UA"/>
        </w:rPr>
        <w:t>-</w:t>
      </w:r>
      <w:r w:rsidRPr="00CB5198">
        <w:rPr>
          <w:w w:val="101"/>
          <w:sz w:val="28"/>
        </w:rPr>
        <w:t xml:space="preserve"> 102.</w:t>
      </w:r>
    </w:p>
    <w:p w:rsidR="00922297" w:rsidRDefault="00922297" w:rsidP="00922297">
      <w:pPr>
        <w:shd w:val="clear" w:color="auto" w:fill="FFFFFF"/>
        <w:spacing w:line="360" w:lineRule="auto"/>
        <w:ind w:firstLine="540"/>
        <w:jc w:val="both"/>
        <w:rPr>
          <w:sz w:val="28"/>
        </w:rPr>
      </w:pPr>
      <w:r>
        <w:rPr>
          <w:sz w:val="28"/>
          <w:lang w:val="uk-UA"/>
        </w:rPr>
        <w:t>2</w:t>
      </w:r>
      <w:r w:rsidRPr="00EA393D">
        <w:rPr>
          <w:sz w:val="28"/>
        </w:rPr>
        <w:t>6</w:t>
      </w:r>
      <w:r>
        <w:rPr>
          <w:sz w:val="28"/>
          <w:lang w:val="uk-UA"/>
        </w:rPr>
        <w:t xml:space="preserve">. </w:t>
      </w:r>
      <w:r>
        <w:rPr>
          <w:sz w:val="28"/>
        </w:rPr>
        <w:t>Воевидка О.С. Особенности липоперекисных процессов у больных хроническим холециститом // Российский журнал гастроэнтерологии, гепатологии, колопроктологии</w:t>
      </w:r>
      <w:r>
        <w:rPr>
          <w:sz w:val="28"/>
          <w:lang w:val="uk-UA"/>
        </w:rPr>
        <w:t>.</w:t>
      </w:r>
      <w:r>
        <w:rPr>
          <w:sz w:val="28"/>
        </w:rPr>
        <w:t xml:space="preserve"> - 1997. - Т.7</w:t>
      </w:r>
      <w:r>
        <w:rPr>
          <w:sz w:val="28"/>
          <w:lang w:val="uk-UA"/>
        </w:rPr>
        <w:t xml:space="preserve">, </w:t>
      </w:r>
      <w:r>
        <w:rPr>
          <w:sz w:val="28"/>
        </w:rPr>
        <w:t>№ 5. - С. 170.</w:t>
      </w:r>
    </w:p>
    <w:p w:rsidR="00922297" w:rsidRDefault="00922297" w:rsidP="00922297">
      <w:pPr>
        <w:shd w:val="clear" w:color="auto" w:fill="FFFFFF"/>
        <w:spacing w:line="360" w:lineRule="auto"/>
        <w:ind w:firstLine="540"/>
        <w:jc w:val="both"/>
        <w:rPr>
          <w:sz w:val="28"/>
        </w:rPr>
      </w:pPr>
      <w:r>
        <w:rPr>
          <w:sz w:val="28"/>
          <w:lang w:val="uk-UA"/>
        </w:rPr>
        <w:t>2</w:t>
      </w:r>
      <w:r w:rsidRPr="00EA393D">
        <w:rPr>
          <w:sz w:val="28"/>
        </w:rPr>
        <w:t>7</w:t>
      </w:r>
      <w:r>
        <w:rPr>
          <w:sz w:val="28"/>
          <w:lang w:val="uk-UA"/>
        </w:rPr>
        <w:t xml:space="preserve">. </w:t>
      </w:r>
      <w:r>
        <w:rPr>
          <w:sz w:val="28"/>
        </w:rPr>
        <w:t>Воевидка О.С. Патогенетичне обгрунтування протиоксидантної терапіії в комплексному лікуванні хронічних холециститів / О.С. Воевидка, М.Ю. Коломо</w:t>
      </w:r>
      <w:r>
        <w:rPr>
          <w:sz w:val="28"/>
          <w:lang w:val="uk-UA"/>
        </w:rPr>
        <w:t>є</w:t>
      </w:r>
      <w:r>
        <w:rPr>
          <w:sz w:val="28"/>
        </w:rPr>
        <w:t>ць // Лікарська справа. - 1997. - №5. - С.63 - 66.</w:t>
      </w:r>
    </w:p>
    <w:p w:rsidR="00922297" w:rsidRDefault="00922297" w:rsidP="00922297">
      <w:pPr>
        <w:shd w:val="clear" w:color="auto" w:fill="FFFFFF"/>
        <w:spacing w:line="360" w:lineRule="auto"/>
        <w:ind w:firstLine="540"/>
        <w:jc w:val="both"/>
        <w:rPr>
          <w:sz w:val="28"/>
        </w:rPr>
      </w:pPr>
      <w:r>
        <w:rPr>
          <w:sz w:val="28"/>
          <w:lang w:val="uk-UA"/>
        </w:rPr>
        <w:t xml:space="preserve">28. </w:t>
      </w:r>
      <w:r>
        <w:rPr>
          <w:sz w:val="28"/>
        </w:rPr>
        <w:t>Возможности сиофора в улучшении качества жизни больных хро</w:t>
      </w:r>
      <w:r>
        <w:rPr>
          <w:sz w:val="28"/>
          <w:lang w:val="uk-UA"/>
        </w:rPr>
        <w:softHyphen/>
      </w:r>
      <w:r>
        <w:rPr>
          <w:sz w:val="28"/>
        </w:rPr>
        <w:t>ническим холециститом /</w:t>
      </w:r>
      <w:r w:rsidRPr="00F02941">
        <w:rPr>
          <w:sz w:val="28"/>
        </w:rPr>
        <w:t xml:space="preserve"> </w:t>
      </w:r>
      <w:r>
        <w:rPr>
          <w:sz w:val="28"/>
        </w:rPr>
        <w:t>Н.В. Топчий, В.А. Баталова, И.В Балакина</w:t>
      </w:r>
      <w:r>
        <w:rPr>
          <w:sz w:val="28"/>
          <w:lang w:val="uk-UA"/>
        </w:rPr>
        <w:t xml:space="preserve">, </w:t>
      </w:r>
      <w:r>
        <w:rPr>
          <w:sz w:val="28"/>
        </w:rPr>
        <w:t>Д.М. Туишева // Рос</w:t>
      </w:r>
      <w:r>
        <w:rPr>
          <w:sz w:val="28"/>
          <w:lang w:val="uk-UA"/>
        </w:rPr>
        <w:t>сийский</w:t>
      </w:r>
      <w:r>
        <w:rPr>
          <w:sz w:val="28"/>
        </w:rPr>
        <w:t xml:space="preserve"> журнал гастроэнтерологии, гепатологии, колопро</w:t>
      </w:r>
      <w:r>
        <w:rPr>
          <w:sz w:val="28"/>
          <w:lang w:val="uk-UA"/>
        </w:rPr>
        <w:softHyphen/>
      </w:r>
      <w:r>
        <w:rPr>
          <w:sz w:val="28"/>
        </w:rPr>
        <w:t>кто</w:t>
      </w:r>
      <w:r>
        <w:rPr>
          <w:sz w:val="28"/>
          <w:lang w:val="uk-UA"/>
        </w:rPr>
        <w:softHyphen/>
      </w:r>
      <w:r>
        <w:rPr>
          <w:sz w:val="28"/>
        </w:rPr>
        <w:t>ло</w:t>
      </w:r>
      <w:r>
        <w:rPr>
          <w:sz w:val="28"/>
          <w:lang w:val="uk-UA"/>
        </w:rPr>
        <w:softHyphen/>
      </w:r>
      <w:r>
        <w:rPr>
          <w:sz w:val="28"/>
        </w:rPr>
        <w:t>гии. - 1999. - Т.9, №5. - С.110.</w:t>
      </w:r>
    </w:p>
    <w:p w:rsidR="00922297" w:rsidRDefault="00922297" w:rsidP="00922297">
      <w:pPr>
        <w:spacing w:line="360" w:lineRule="auto"/>
        <w:jc w:val="both"/>
        <w:rPr>
          <w:sz w:val="28"/>
          <w:szCs w:val="28"/>
          <w:lang w:val="uk-UA"/>
        </w:rPr>
      </w:pPr>
      <w:r>
        <w:rPr>
          <w:sz w:val="28"/>
        </w:rPr>
        <w:t xml:space="preserve">       </w:t>
      </w:r>
      <w:r>
        <w:rPr>
          <w:sz w:val="28"/>
          <w:szCs w:val="28"/>
          <w:lang w:val="uk-UA"/>
        </w:rPr>
        <w:t xml:space="preserve">29. </w:t>
      </w:r>
      <w:r>
        <w:rPr>
          <w:sz w:val="28"/>
          <w:szCs w:val="28"/>
        </w:rPr>
        <w:t xml:space="preserve">Волковинська </w:t>
      </w:r>
      <w:r w:rsidRPr="003B3B57">
        <w:rPr>
          <w:sz w:val="28"/>
          <w:szCs w:val="28"/>
        </w:rPr>
        <w:t>Т.В.</w:t>
      </w:r>
      <w:r>
        <w:rPr>
          <w:sz w:val="28"/>
          <w:szCs w:val="28"/>
          <w:lang w:val="uk-UA"/>
        </w:rPr>
        <w:t xml:space="preserve"> </w:t>
      </w:r>
      <w:r w:rsidRPr="003B3B57">
        <w:rPr>
          <w:sz w:val="28"/>
          <w:szCs w:val="28"/>
        </w:rPr>
        <w:t>Етіопатогенетичні механізми розвитку дисфункції ендотелію у чоловіків молодого віку з різним рівнем артеріального тиску :</w:t>
      </w:r>
      <w:r>
        <w:rPr>
          <w:sz w:val="28"/>
          <w:szCs w:val="28"/>
        </w:rPr>
        <w:t xml:space="preserve"> автореф. дис. на здобуття наук. ступеня канд.  мед. наук </w:t>
      </w:r>
      <w:r w:rsidRPr="003B3B57">
        <w:rPr>
          <w:sz w:val="28"/>
          <w:szCs w:val="28"/>
        </w:rPr>
        <w:t xml:space="preserve">: </w:t>
      </w:r>
      <w:r>
        <w:rPr>
          <w:sz w:val="28"/>
          <w:szCs w:val="28"/>
        </w:rPr>
        <w:t>спец. 14.01.11  «К</w:t>
      </w:r>
      <w:r w:rsidRPr="003B3B57">
        <w:rPr>
          <w:sz w:val="28"/>
          <w:szCs w:val="28"/>
        </w:rPr>
        <w:t>ардіологія</w:t>
      </w:r>
      <w:r>
        <w:rPr>
          <w:sz w:val="28"/>
          <w:szCs w:val="28"/>
        </w:rPr>
        <w:t xml:space="preserve">»/ </w:t>
      </w:r>
      <w:r w:rsidRPr="003B3B57">
        <w:rPr>
          <w:sz w:val="28"/>
          <w:szCs w:val="28"/>
        </w:rPr>
        <w:t>Т.В</w:t>
      </w:r>
      <w:r>
        <w:rPr>
          <w:sz w:val="28"/>
          <w:szCs w:val="28"/>
        </w:rPr>
        <w:t>. Волковинська. - Дніпропетровськ, 2007.</w:t>
      </w:r>
      <w:r w:rsidRPr="003B3B57">
        <w:rPr>
          <w:sz w:val="28"/>
          <w:szCs w:val="28"/>
        </w:rPr>
        <w:t xml:space="preserve"> - 20 с.</w:t>
      </w:r>
    </w:p>
    <w:p w:rsidR="00922297" w:rsidRDefault="00922297" w:rsidP="00922297">
      <w:pPr>
        <w:spacing w:line="360" w:lineRule="auto"/>
        <w:ind w:firstLine="540"/>
        <w:jc w:val="both"/>
        <w:rPr>
          <w:sz w:val="28"/>
          <w:szCs w:val="28"/>
          <w:lang w:val="uk-UA"/>
        </w:rPr>
      </w:pPr>
      <w:r>
        <w:rPr>
          <w:sz w:val="28"/>
          <w:szCs w:val="28"/>
          <w:lang w:val="uk-UA"/>
        </w:rPr>
        <w:t xml:space="preserve">30. </w:t>
      </w:r>
      <w:r w:rsidRPr="00941B31">
        <w:rPr>
          <w:sz w:val="28"/>
          <w:szCs w:val="28"/>
          <w:lang w:val="uk-UA"/>
        </w:rPr>
        <w:t>Вплив добового профілю артеріального тиску на формування ура</w:t>
      </w:r>
      <w:r>
        <w:rPr>
          <w:sz w:val="28"/>
          <w:szCs w:val="28"/>
          <w:lang w:val="uk-UA"/>
        </w:rPr>
        <w:softHyphen/>
      </w:r>
      <w:r w:rsidRPr="00941B31">
        <w:rPr>
          <w:sz w:val="28"/>
          <w:szCs w:val="28"/>
          <w:lang w:val="uk-UA"/>
        </w:rPr>
        <w:t>жень органів-мішеней у підлітків із первинною артеріальною гіпертензією /М.М.</w:t>
      </w:r>
      <w:r>
        <w:rPr>
          <w:sz w:val="28"/>
          <w:szCs w:val="28"/>
          <w:lang w:val="uk-UA"/>
        </w:rPr>
        <w:t xml:space="preserve"> Коренев,Л.Ф. Богмат, В.В. Ніконова та ін. </w:t>
      </w:r>
      <w:r w:rsidRPr="00941B31">
        <w:rPr>
          <w:sz w:val="28"/>
          <w:szCs w:val="28"/>
          <w:lang w:val="uk-UA"/>
        </w:rPr>
        <w:t>//Современная педиатрия . - 2008 . - № 2(19) . - С.123-127.</w:t>
      </w:r>
    </w:p>
    <w:p w:rsidR="00922297" w:rsidRPr="00E83F4E" w:rsidRDefault="00922297" w:rsidP="00922297">
      <w:pPr>
        <w:autoSpaceDE w:val="0"/>
        <w:autoSpaceDN w:val="0"/>
        <w:adjustRightInd w:val="0"/>
        <w:spacing w:line="360" w:lineRule="auto"/>
        <w:ind w:firstLine="540"/>
        <w:jc w:val="both"/>
        <w:rPr>
          <w:sz w:val="28"/>
          <w:szCs w:val="28"/>
          <w:lang w:val="uk-UA"/>
        </w:rPr>
      </w:pPr>
      <w:r>
        <w:rPr>
          <w:sz w:val="28"/>
          <w:szCs w:val="28"/>
          <w:lang w:val="uk-UA"/>
        </w:rPr>
        <w:t xml:space="preserve">31. </w:t>
      </w:r>
      <w:r w:rsidRPr="00E83F4E">
        <w:rPr>
          <w:sz w:val="28"/>
          <w:szCs w:val="28"/>
          <w:lang w:val="uk-UA"/>
        </w:rPr>
        <w:t>Вплив похідного [1,2,4]-триазинону та тіотриазолину на показники окислювального метаболізму головного мозку за умов моделювання цере</w:t>
      </w:r>
      <w:r>
        <w:rPr>
          <w:sz w:val="28"/>
          <w:szCs w:val="28"/>
          <w:lang w:val="uk-UA"/>
        </w:rPr>
        <w:softHyphen/>
      </w:r>
      <w:r w:rsidRPr="00E83F4E">
        <w:rPr>
          <w:sz w:val="28"/>
          <w:szCs w:val="28"/>
          <w:lang w:val="uk-UA"/>
        </w:rPr>
        <w:t>бральної ішемії в гербілів / І.Ф. Бєленічев, В.В. Галиця, Н.В. Бухтіярова, С.І. Коваленко // Ліки. - 2006. -№ 5-6. - С.47-51</w:t>
      </w:r>
      <w:r>
        <w:rPr>
          <w:sz w:val="28"/>
          <w:szCs w:val="28"/>
          <w:lang w:val="uk-UA"/>
        </w:rPr>
        <w:t>.</w:t>
      </w:r>
      <w:r w:rsidRPr="00E83F4E">
        <w:rPr>
          <w:sz w:val="28"/>
          <w:szCs w:val="28"/>
          <w:lang w:val="uk-UA"/>
        </w:rPr>
        <w:t xml:space="preserve"> </w:t>
      </w:r>
    </w:p>
    <w:p w:rsidR="00922297" w:rsidRPr="00CB5198" w:rsidRDefault="00922297" w:rsidP="00922297">
      <w:pPr>
        <w:tabs>
          <w:tab w:val="left" w:pos="851"/>
        </w:tabs>
        <w:spacing w:line="360" w:lineRule="auto"/>
        <w:ind w:firstLine="540"/>
        <w:jc w:val="both"/>
        <w:rPr>
          <w:w w:val="101"/>
          <w:sz w:val="28"/>
          <w:szCs w:val="28"/>
        </w:rPr>
      </w:pPr>
      <w:r>
        <w:rPr>
          <w:w w:val="101"/>
          <w:sz w:val="28"/>
          <w:lang w:val="uk-UA"/>
        </w:rPr>
        <w:lastRenderedPageBreak/>
        <w:t xml:space="preserve">32. </w:t>
      </w:r>
      <w:r>
        <w:rPr>
          <w:w w:val="101"/>
          <w:sz w:val="28"/>
        </w:rPr>
        <w:t>Гаврилов В.Б.</w:t>
      </w:r>
      <w:r w:rsidRPr="00CB5198">
        <w:rPr>
          <w:w w:val="101"/>
          <w:sz w:val="28"/>
        </w:rPr>
        <w:t xml:space="preserve"> Спектрофотометрическое опред</w:t>
      </w:r>
      <w:r w:rsidRPr="00CB5198">
        <w:rPr>
          <w:w w:val="101"/>
          <w:sz w:val="28"/>
        </w:rPr>
        <w:t>е</w:t>
      </w:r>
      <w:r w:rsidRPr="00CB5198">
        <w:rPr>
          <w:w w:val="101"/>
          <w:sz w:val="28"/>
        </w:rPr>
        <w:t>ление содержания гид</w:t>
      </w:r>
      <w:r>
        <w:rPr>
          <w:w w:val="101"/>
          <w:sz w:val="28"/>
          <w:lang w:val="uk-UA"/>
        </w:rPr>
        <w:softHyphen/>
      </w:r>
      <w:r w:rsidRPr="00CB5198">
        <w:rPr>
          <w:w w:val="101"/>
          <w:sz w:val="28"/>
        </w:rPr>
        <w:t>ро</w:t>
      </w:r>
      <w:r>
        <w:rPr>
          <w:w w:val="101"/>
          <w:sz w:val="28"/>
          <w:lang w:val="uk-UA"/>
        </w:rPr>
        <w:softHyphen/>
      </w:r>
      <w:r w:rsidRPr="00CB5198">
        <w:rPr>
          <w:w w:val="101"/>
          <w:sz w:val="28"/>
        </w:rPr>
        <w:t>перекисей липидов в плазме крови</w:t>
      </w:r>
      <w:r>
        <w:rPr>
          <w:w w:val="101"/>
          <w:sz w:val="28"/>
        </w:rPr>
        <w:t xml:space="preserve"> /</w:t>
      </w:r>
      <w:r w:rsidRPr="00E83F4E">
        <w:rPr>
          <w:w w:val="101"/>
          <w:sz w:val="28"/>
        </w:rPr>
        <w:t xml:space="preserve"> </w:t>
      </w:r>
      <w:r>
        <w:rPr>
          <w:w w:val="101"/>
          <w:sz w:val="28"/>
        </w:rPr>
        <w:t xml:space="preserve">В.Б. </w:t>
      </w:r>
      <w:r w:rsidRPr="00CB5198">
        <w:rPr>
          <w:w w:val="101"/>
          <w:sz w:val="28"/>
        </w:rPr>
        <w:t>Гаврилов</w:t>
      </w:r>
      <w:r>
        <w:rPr>
          <w:w w:val="101"/>
          <w:sz w:val="28"/>
        </w:rPr>
        <w:t>,</w:t>
      </w:r>
      <w:r w:rsidRPr="00CB5198">
        <w:rPr>
          <w:w w:val="101"/>
          <w:sz w:val="28"/>
        </w:rPr>
        <w:t xml:space="preserve"> М.И.  Мишко</w:t>
      </w:r>
      <w:r>
        <w:rPr>
          <w:w w:val="101"/>
          <w:sz w:val="28"/>
          <w:lang w:val="uk-UA"/>
        </w:rPr>
        <w:softHyphen/>
      </w:r>
      <w:r w:rsidRPr="00CB5198">
        <w:rPr>
          <w:w w:val="101"/>
          <w:sz w:val="28"/>
        </w:rPr>
        <w:t>руд</w:t>
      </w:r>
      <w:r>
        <w:rPr>
          <w:w w:val="101"/>
          <w:sz w:val="28"/>
          <w:lang w:val="uk-UA"/>
        </w:rPr>
        <w:softHyphen/>
      </w:r>
      <w:r w:rsidRPr="00CB5198">
        <w:rPr>
          <w:w w:val="101"/>
          <w:sz w:val="28"/>
        </w:rPr>
        <w:t>ная // Лабораторное д</w:t>
      </w:r>
      <w:r w:rsidRPr="00CB5198">
        <w:rPr>
          <w:w w:val="101"/>
          <w:sz w:val="28"/>
        </w:rPr>
        <w:t>е</w:t>
      </w:r>
      <w:r w:rsidRPr="00CB5198">
        <w:rPr>
          <w:w w:val="101"/>
          <w:sz w:val="28"/>
        </w:rPr>
        <w:t xml:space="preserve">ло. - </w:t>
      </w:r>
      <w:r w:rsidRPr="00CB5198">
        <w:rPr>
          <w:w w:val="101"/>
          <w:sz w:val="28"/>
          <w:szCs w:val="28"/>
        </w:rPr>
        <w:t>1983. - № 3.- С. 33-36.</w:t>
      </w:r>
    </w:p>
    <w:p w:rsidR="00922297" w:rsidRPr="00A564C3" w:rsidRDefault="00922297" w:rsidP="00922297">
      <w:pPr>
        <w:autoSpaceDE w:val="0"/>
        <w:autoSpaceDN w:val="0"/>
        <w:adjustRightInd w:val="0"/>
        <w:spacing w:line="360" w:lineRule="auto"/>
        <w:ind w:firstLine="540"/>
        <w:jc w:val="both"/>
        <w:rPr>
          <w:spacing w:val="-4"/>
          <w:sz w:val="28"/>
          <w:szCs w:val="28"/>
          <w:lang w:val="uk-UA"/>
        </w:rPr>
      </w:pPr>
      <w:r w:rsidRPr="00A564C3">
        <w:rPr>
          <w:spacing w:val="-4"/>
          <w:sz w:val="28"/>
          <w:szCs w:val="28"/>
          <w:lang w:val="uk-UA"/>
        </w:rPr>
        <w:softHyphen/>
        <w:t>33. Галаченко О.О.  Динаміка енергетичного гомеостазу при бронхо-ле</w:t>
      </w:r>
      <w:r w:rsidRPr="00A564C3">
        <w:rPr>
          <w:spacing w:val="-4"/>
          <w:sz w:val="28"/>
          <w:szCs w:val="28"/>
          <w:lang w:val="uk-UA"/>
        </w:rPr>
        <w:softHyphen/>
        <w:t>ге</w:t>
      </w:r>
      <w:r>
        <w:rPr>
          <w:spacing w:val="-4"/>
          <w:sz w:val="28"/>
          <w:szCs w:val="28"/>
          <w:lang w:val="uk-UA"/>
        </w:rPr>
        <w:softHyphen/>
      </w:r>
      <w:r w:rsidRPr="00A564C3">
        <w:rPr>
          <w:spacing w:val="-4"/>
          <w:sz w:val="28"/>
          <w:szCs w:val="28"/>
          <w:lang w:val="uk-UA"/>
        </w:rPr>
        <w:t>невій патології на тлі застосування ацетилцистеїну в комбінації з тіо</w:t>
      </w:r>
      <w:r w:rsidRPr="00A564C3">
        <w:rPr>
          <w:spacing w:val="-4"/>
          <w:sz w:val="28"/>
          <w:szCs w:val="28"/>
          <w:lang w:val="uk-UA"/>
        </w:rPr>
        <w:softHyphen/>
        <w:t>триазо</w:t>
      </w:r>
      <w:r>
        <w:rPr>
          <w:spacing w:val="-4"/>
          <w:sz w:val="28"/>
          <w:szCs w:val="28"/>
          <w:lang w:val="uk-UA"/>
        </w:rPr>
        <w:softHyphen/>
      </w:r>
      <w:r w:rsidRPr="00A564C3">
        <w:rPr>
          <w:spacing w:val="-4"/>
          <w:sz w:val="28"/>
          <w:szCs w:val="28"/>
          <w:lang w:val="uk-UA"/>
        </w:rPr>
        <w:t>ліном / О.О. Галаченко, Л.В. Савченкова // Ліки. – 2006 .-№ 1-2. - С.84-88.</w:t>
      </w:r>
    </w:p>
    <w:p w:rsidR="00922297" w:rsidRPr="00EC467E" w:rsidRDefault="00922297" w:rsidP="00922297">
      <w:pPr>
        <w:shd w:val="clear" w:color="auto" w:fill="FFFFFF"/>
        <w:spacing w:line="360" w:lineRule="auto"/>
        <w:ind w:firstLine="540"/>
        <w:jc w:val="both"/>
        <w:rPr>
          <w:sz w:val="28"/>
          <w:lang w:val="uk-UA"/>
        </w:rPr>
      </w:pPr>
      <w:r>
        <w:rPr>
          <w:sz w:val="28"/>
          <w:lang w:val="uk-UA"/>
        </w:rPr>
        <w:t xml:space="preserve">34. </w:t>
      </w:r>
      <w:r w:rsidRPr="00EC467E">
        <w:rPr>
          <w:sz w:val="28"/>
          <w:lang w:val="uk-UA"/>
        </w:rPr>
        <w:t>Галкин В.А. Современные методы диагностики дискинезий желчного пузыря и нек</w:t>
      </w:r>
      <w:r>
        <w:rPr>
          <w:sz w:val="28"/>
          <w:lang w:val="uk-UA"/>
        </w:rPr>
        <w:t>алькулезного холецистита // Терапевтический</w:t>
      </w:r>
      <w:r w:rsidRPr="00EC467E">
        <w:rPr>
          <w:sz w:val="28"/>
          <w:lang w:val="uk-UA"/>
        </w:rPr>
        <w:t xml:space="preserve"> архив.</w:t>
      </w:r>
      <w:r>
        <w:rPr>
          <w:sz w:val="28"/>
          <w:lang w:val="uk-UA"/>
        </w:rPr>
        <w:t xml:space="preserve"> </w:t>
      </w:r>
      <w:r w:rsidRPr="00EC467E">
        <w:rPr>
          <w:sz w:val="28"/>
          <w:lang w:val="uk-UA"/>
        </w:rPr>
        <w:t xml:space="preserve">- 2001.- </w:t>
      </w:r>
      <w:r>
        <w:rPr>
          <w:sz w:val="28"/>
          <w:lang w:val="uk-UA"/>
        </w:rPr>
        <w:t xml:space="preserve">   </w:t>
      </w:r>
      <w:r w:rsidRPr="00EC467E">
        <w:rPr>
          <w:sz w:val="28"/>
          <w:lang w:val="uk-UA"/>
        </w:rPr>
        <w:t>№</w:t>
      </w:r>
      <w:r>
        <w:rPr>
          <w:sz w:val="28"/>
          <w:lang w:val="uk-UA"/>
        </w:rPr>
        <w:t xml:space="preserve"> </w:t>
      </w:r>
      <w:r w:rsidRPr="00EC467E">
        <w:rPr>
          <w:sz w:val="28"/>
          <w:lang w:val="uk-UA"/>
        </w:rPr>
        <w:t>8.</w:t>
      </w:r>
      <w:r>
        <w:rPr>
          <w:sz w:val="28"/>
          <w:lang w:val="uk-UA"/>
        </w:rPr>
        <w:t xml:space="preserve"> </w:t>
      </w:r>
      <w:r w:rsidRPr="00EC467E">
        <w:rPr>
          <w:sz w:val="28"/>
          <w:lang w:val="uk-UA"/>
        </w:rPr>
        <w:t>- С.37-38.</w:t>
      </w:r>
    </w:p>
    <w:p w:rsidR="00922297" w:rsidRPr="00EC467E" w:rsidRDefault="00922297" w:rsidP="00922297">
      <w:pPr>
        <w:shd w:val="clear" w:color="auto" w:fill="FFFFFF"/>
        <w:spacing w:line="360" w:lineRule="auto"/>
        <w:ind w:firstLine="540"/>
        <w:jc w:val="both"/>
        <w:rPr>
          <w:sz w:val="28"/>
          <w:lang w:val="uk-UA"/>
        </w:rPr>
      </w:pPr>
      <w:r>
        <w:rPr>
          <w:sz w:val="28"/>
          <w:lang w:val="uk-UA"/>
        </w:rPr>
        <w:t>35. Ганич Т.М.</w:t>
      </w:r>
      <w:r w:rsidRPr="00EC467E">
        <w:rPr>
          <w:sz w:val="28"/>
          <w:lang w:val="uk-UA"/>
        </w:rPr>
        <w:t xml:space="preserve"> Фітозасоби в діагностиці та лікуванні біліарних дис</w:t>
      </w:r>
      <w:r>
        <w:rPr>
          <w:sz w:val="28"/>
          <w:lang w:val="uk-UA"/>
        </w:rPr>
        <w:softHyphen/>
      </w:r>
      <w:r w:rsidRPr="00EC467E">
        <w:rPr>
          <w:sz w:val="28"/>
          <w:lang w:val="uk-UA"/>
        </w:rPr>
        <w:t>кінезій</w:t>
      </w:r>
      <w:r>
        <w:rPr>
          <w:sz w:val="28"/>
          <w:lang w:val="uk-UA"/>
        </w:rPr>
        <w:t xml:space="preserve"> /</w:t>
      </w:r>
      <w:r w:rsidRPr="00E305B6">
        <w:rPr>
          <w:sz w:val="28"/>
          <w:lang w:val="uk-UA"/>
        </w:rPr>
        <w:t xml:space="preserve"> </w:t>
      </w:r>
      <w:r w:rsidRPr="00EC467E">
        <w:rPr>
          <w:sz w:val="28"/>
          <w:lang w:val="uk-UA"/>
        </w:rPr>
        <w:t>Т.М</w:t>
      </w:r>
      <w:r>
        <w:rPr>
          <w:sz w:val="28"/>
          <w:lang w:val="uk-UA"/>
        </w:rPr>
        <w:t>. Ганич, П.А.</w:t>
      </w:r>
      <w:r w:rsidRPr="00EC467E">
        <w:rPr>
          <w:sz w:val="28"/>
          <w:lang w:val="uk-UA"/>
        </w:rPr>
        <w:t xml:space="preserve"> Коцюбняк </w:t>
      </w:r>
      <w:r>
        <w:rPr>
          <w:sz w:val="28"/>
          <w:lang w:val="uk-UA"/>
        </w:rPr>
        <w:t>// Гастроентерологія: міжвідомчий збір</w:t>
      </w:r>
      <w:r>
        <w:rPr>
          <w:sz w:val="28"/>
          <w:lang w:val="uk-UA"/>
        </w:rPr>
        <w:softHyphen/>
        <w:t>ник.</w:t>
      </w:r>
      <w:r w:rsidRPr="00EC467E">
        <w:rPr>
          <w:sz w:val="28"/>
          <w:lang w:val="uk-UA"/>
        </w:rPr>
        <w:t xml:space="preserve"> - Дніпропетровськ. - Вип.30.</w:t>
      </w:r>
      <w:r w:rsidRPr="00EA393D">
        <w:rPr>
          <w:sz w:val="28"/>
          <w:lang w:val="uk-UA"/>
        </w:rPr>
        <w:t xml:space="preserve"> </w:t>
      </w:r>
      <w:r w:rsidRPr="00EC467E">
        <w:rPr>
          <w:sz w:val="28"/>
          <w:lang w:val="uk-UA"/>
        </w:rPr>
        <w:t>- 2000.  - С.287 - 294.</w:t>
      </w:r>
    </w:p>
    <w:p w:rsidR="00922297" w:rsidRDefault="00922297" w:rsidP="00922297">
      <w:pPr>
        <w:tabs>
          <w:tab w:val="left" w:pos="851"/>
        </w:tabs>
        <w:spacing w:line="360" w:lineRule="auto"/>
        <w:ind w:firstLine="540"/>
        <w:jc w:val="both"/>
        <w:rPr>
          <w:w w:val="101"/>
          <w:sz w:val="28"/>
          <w:lang w:val="uk-UA"/>
        </w:rPr>
      </w:pPr>
      <w:r>
        <w:rPr>
          <w:w w:val="101"/>
          <w:sz w:val="28"/>
          <w:szCs w:val="28"/>
          <w:lang w:val="uk-UA"/>
        </w:rPr>
        <w:t>36. Глушко Л.В.</w:t>
      </w:r>
      <w:r w:rsidRPr="006573B6">
        <w:rPr>
          <w:w w:val="101"/>
          <w:sz w:val="28"/>
          <w:szCs w:val="28"/>
          <w:lang w:val="uk-UA"/>
        </w:rPr>
        <w:t xml:space="preserve"> Стан вегетативної нервової системи у хворих на хро</w:t>
      </w:r>
      <w:r>
        <w:rPr>
          <w:w w:val="101"/>
          <w:sz w:val="28"/>
          <w:szCs w:val="28"/>
          <w:lang w:val="uk-UA"/>
        </w:rPr>
        <w:softHyphen/>
      </w:r>
      <w:r w:rsidRPr="006573B6">
        <w:rPr>
          <w:w w:val="101"/>
          <w:sz w:val="28"/>
          <w:szCs w:val="28"/>
          <w:lang w:val="uk-UA"/>
        </w:rPr>
        <w:t>нічний некалькульозний холецистит жінок різного віку та к</w:t>
      </w:r>
      <w:r w:rsidRPr="006573B6">
        <w:rPr>
          <w:w w:val="101"/>
          <w:sz w:val="28"/>
          <w:szCs w:val="28"/>
          <w:lang w:val="uk-UA"/>
        </w:rPr>
        <w:t>о</w:t>
      </w:r>
      <w:r w:rsidRPr="006573B6">
        <w:rPr>
          <w:w w:val="101"/>
          <w:sz w:val="28"/>
          <w:szCs w:val="28"/>
          <w:lang w:val="uk-UA"/>
        </w:rPr>
        <w:t>рекція ліку</w:t>
      </w:r>
      <w:r>
        <w:rPr>
          <w:w w:val="101"/>
          <w:sz w:val="28"/>
          <w:szCs w:val="28"/>
          <w:lang w:val="uk-UA"/>
        </w:rPr>
        <w:softHyphen/>
        <w:t>Ван</w:t>
      </w:r>
      <w:r>
        <w:rPr>
          <w:w w:val="101"/>
          <w:sz w:val="28"/>
          <w:szCs w:val="28"/>
          <w:lang w:val="uk-UA"/>
        </w:rPr>
        <w:softHyphen/>
      </w:r>
      <w:r w:rsidRPr="006573B6">
        <w:rPr>
          <w:w w:val="101"/>
          <w:sz w:val="28"/>
          <w:szCs w:val="28"/>
          <w:lang w:val="uk-UA"/>
        </w:rPr>
        <w:t>ня з допомогою кверцетину</w:t>
      </w:r>
      <w:r>
        <w:rPr>
          <w:w w:val="101"/>
          <w:sz w:val="28"/>
          <w:szCs w:val="28"/>
          <w:lang w:val="uk-UA"/>
        </w:rPr>
        <w:t xml:space="preserve"> /</w:t>
      </w:r>
      <w:r w:rsidRPr="00D31DF5">
        <w:rPr>
          <w:w w:val="101"/>
          <w:sz w:val="28"/>
          <w:szCs w:val="28"/>
          <w:lang w:val="uk-UA"/>
        </w:rPr>
        <w:t xml:space="preserve"> </w:t>
      </w:r>
      <w:r>
        <w:rPr>
          <w:w w:val="101"/>
          <w:sz w:val="28"/>
          <w:szCs w:val="28"/>
          <w:lang w:val="uk-UA"/>
        </w:rPr>
        <w:t xml:space="preserve">Л.В. </w:t>
      </w:r>
      <w:r w:rsidRPr="006573B6">
        <w:rPr>
          <w:w w:val="101"/>
          <w:sz w:val="28"/>
          <w:szCs w:val="28"/>
          <w:lang w:val="uk-UA"/>
        </w:rPr>
        <w:t>Глушко</w:t>
      </w:r>
      <w:r>
        <w:rPr>
          <w:w w:val="101"/>
          <w:sz w:val="28"/>
          <w:szCs w:val="28"/>
          <w:lang w:val="uk-UA"/>
        </w:rPr>
        <w:t>,</w:t>
      </w:r>
      <w:r w:rsidRPr="006573B6">
        <w:rPr>
          <w:w w:val="101"/>
          <w:sz w:val="28"/>
          <w:szCs w:val="28"/>
          <w:lang w:val="uk-UA"/>
        </w:rPr>
        <w:t xml:space="preserve"> Л.М.  Скрипник // Вісник нау</w:t>
      </w:r>
      <w:r>
        <w:rPr>
          <w:w w:val="101"/>
          <w:sz w:val="28"/>
          <w:szCs w:val="28"/>
          <w:lang w:val="uk-UA"/>
        </w:rPr>
        <w:softHyphen/>
      </w:r>
      <w:r w:rsidRPr="006573B6">
        <w:rPr>
          <w:w w:val="101"/>
          <w:sz w:val="28"/>
          <w:szCs w:val="28"/>
          <w:lang w:val="uk-UA"/>
        </w:rPr>
        <w:t>ко</w:t>
      </w:r>
      <w:r>
        <w:rPr>
          <w:w w:val="101"/>
          <w:sz w:val="28"/>
          <w:szCs w:val="28"/>
          <w:lang w:val="uk-UA"/>
        </w:rPr>
        <w:softHyphen/>
      </w:r>
      <w:r w:rsidRPr="006573B6">
        <w:rPr>
          <w:w w:val="101"/>
          <w:sz w:val="28"/>
          <w:szCs w:val="28"/>
          <w:lang w:val="uk-UA"/>
        </w:rPr>
        <w:t>вих досліджень.</w:t>
      </w:r>
      <w:r w:rsidRPr="00CB5198">
        <w:rPr>
          <w:w w:val="101"/>
          <w:sz w:val="28"/>
          <w:szCs w:val="28"/>
        </w:rPr>
        <w:t> </w:t>
      </w:r>
      <w:r>
        <w:rPr>
          <w:w w:val="101"/>
          <w:sz w:val="28"/>
          <w:szCs w:val="28"/>
          <w:lang w:val="uk-UA"/>
        </w:rPr>
        <w:t>-</w:t>
      </w:r>
      <w:r w:rsidRPr="006573B6">
        <w:rPr>
          <w:w w:val="101"/>
          <w:sz w:val="28"/>
          <w:szCs w:val="28"/>
          <w:lang w:val="uk-UA"/>
        </w:rPr>
        <w:t xml:space="preserve"> 2004.</w:t>
      </w:r>
      <w:r w:rsidRPr="00CB5198">
        <w:rPr>
          <w:w w:val="101"/>
          <w:sz w:val="28"/>
          <w:szCs w:val="28"/>
        </w:rPr>
        <w:t> </w:t>
      </w:r>
      <w:r>
        <w:rPr>
          <w:w w:val="101"/>
          <w:sz w:val="28"/>
          <w:szCs w:val="28"/>
          <w:lang w:val="uk-UA"/>
        </w:rPr>
        <w:t>-</w:t>
      </w:r>
      <w:r w:rsidRPr="006573B6">
        <w:rPr>
          <w:w w:val="101"/>
          <w:sz w:val="28"/>
          <w:szCs w:val="28"/>
          <w:lang w:val="uk-UA"/>
        </w:rPr>
        <w:t xml:space="preserve"> №</w:t>
      </w:r>
      <w:r w:rsidRPr="00CB5198">
        <w:rPr>
          <w:w w:val="101"/>
          <w:sz w:val="28"/>
          <w:szCs w:val="28"/>
        </w:rPr>
        <w:t> </w:t>
      </w:r>
      <w:r w:rsidRPr="006573B6">
        <w:rPr>
          <w:w w:val="101"/>
          <w:sz w:val="28"/>
          <w:szCs w:val="28"/>
          <w:lang w:val="uk-UA"/>
        </w:rPr>
        <w:t>3</w:t>
      </w:r>
      <w:r w:rsidRPr="006573B6">
        <w:rPr>
          <w:w w:val="101"/>
          <w:sz w:val="28"/>
          <w:lang w:val="uk-UA"/>
        </w:rPr>
        <w:t>.</w:t>
      </w:r>
      <w:r w:rsidRPr="00CB5198">
        <w:rPr>
          <w:w w:val="101"/>
          <w:sz w:val="28"/>
        </w:rPr>
        <w:t> </w:t>
      </w:r>
      <w:r>
        <w:rPr>
          <w:w w:val="101"/>
          <w:sz w:val="28"/>
          <w:lang w:val="uk-UA"/>
        </w:rPr>
        <w:t>-</w:t>
      </w:r>
      <w:r w:rsidRPr="006573B6">
        <w:rPr>
          <w:w w:val="101"/>
          <w:sz w:val="28"/>
          <w:lang w:val="uk-UA"/>
        </w:rPr>
        <w:t xml:space="preserve"> С. 78–79.</w:t>
      </w:r>
    </w:p>
    <w:p w:rsidR="00922297" w:rsidRPr="00EC467E" w:rsidRDefault="00922297" w:rsidP="00922297">
      <w:pPr>
        <w:tabs>
          <w:tab w:val="left" w:pos="851"/>
        </w:tabs>
        <w:spacing w:line="360" w:lineRule="auto"/>
        <w:jc w:val="both"/>
        <w:rPr>
          <w:w w:val="101"/>
          <w:sz w:val="28"/>
          <w:lang w:val="uk-UA"/>
        </w:rPr>
      </w:pPr>
      <w:r>
        <w:rPr>
          <w:w w:val="101"/>
          <w:sz w:val="28"/>
          <w:lang w:val="uk-UA"/>
        </w:rPr>
        <w:t xml:space="preserve">     37. Глушко Л.В.</w:t>
      </w:r>
      <w:r w:rsidRPr="00EC467E">
        <w:rPr>
          <w:w w:val="101"/>
          <w:sz w:val="28"/>
          <w:lang w:val="uk-UA"/>
        </w:rPr>
        <w:t xml:space="preserve"> Стан моторики і особливості вегет</w:t>
      </w:r>
      <w:r w:rsidRPr="00EC467E">
        <w:rPr>
          <w:w w:val="101"/>
          <w:sz w:val="28"/>
          <w:lang w:val="uk-UA"/>
        </w:rPr>
        <w:t>а</w:t>
      </w:r>
      <w:r w:rsidRPr="00EC467E">
        <w:rPr>
          <w:w w:val="101"/>
          <w:sz w:val="28"/>
          <w:lang w:val="uk-UA"/>
        </w:rPr>
        <w:t>тивного забезпечення жовчовивідних шляхів при хронічному н</w:t>
      </w:r>
      <w:r w:rsidRPr="00EC467E">
        <w:rPr>
          <w:w w:val="101"/>
          <w:sz w:val="28"/>
          <w:lang w:val="uk-UA"/>
        </w:rPr>
        <w:t>е</w:t>
      </w:r>
      <w:r w:rsidRPr="00EC467E">
        <w:rPr>
          <w:w w:val="101"/>
          <w:sz w:val="28"/>
          <w:lang w:val="uk-UA"/>
        </w:rPr>
        <w:t>кам’яному холециститі та корекція вияв</w:t>
      </w:r>
      <w:r>
        <w:rPr>
          <w:w w:val="101"/>
          <w:sz w:val="28"/>
          <w:lang w:val="uk-UA"/>
        </w:rPr>
        <w:softHyphen/>
      </w:r>
      <w:r w:rsidRPr="00EC467E">
        <w:rPr>
          <w:w w:val="101"/>
          <w:sz w:val="28"/>
          <w:lang w:val="uk-UA"/>
        </w:rPr>
        <w:t>лених порушень за допомогою диц</w:t>
      </w:r>
      <w:r w:rsidRPr="00EC467E">
        <w:rPr>
          <w:w w:val="101"/>
          <w:sz w:val="28"/>
          <w:lang w:val="uk-UA"/>
        </w:rPr>
        <w:t>е</w:t>
      </w:r>
      <w:r w:rsidRPr="00EC467E">
        <w:rPr>
          <w:w w:val="101"/>
          <w:sz w:val="28"/>
          <w:lang w:val="uk-UA"/>
        </w:rPr>
        <w:t>телу</w:t>
      </w:r>
      <w:r>
        <w:rPr>
          <w:w w:val="101"/>
          <w:sz w:val="28"/>
          <w:lang w:val="uk-UA"/>
        </w:rPr>
        <w:t xml:space="preserve"> /</w:t>
      </w:r>
      <w:r w:rsidRPr="00D31DF5">
        <w:rPr>
          <w:w w:val="101"/>
          <w:sz w:val="28"/>
          <w:lang w:val="uk-UA"/>
        </w:rPr>
        <w:t xml:space="preserve"> </w:t>
      </w:r>
      <w:r w:rsidRPr="00EC467E">
        <w:rPr>
          <w:w w:val="101"/>
          <w:sz w:val="28"/>
          <w:lang w:val="uk-UA"/>
        </w:rPr>
        <w:t>Л.В</w:t>
      </w:r>
      <w:r>
        <w:rPr>
          <w:w w:val="101"/>
          <w:sz w:val="28"/>
          <w:lang w:val="uk-UA"/>
        </w:rPr>
        <w:t>.</w:t>
      </w:r>
      <w:r w:rsidRPr="00EC467E">
        <w:rPr>
          <w:w w:val="101"/>
          <w:sz w:val="28"/>
          <w:lang w:val="uk-UA"/>
        </w:rPr>
        <w:t xml:space="preserve"> Глушко, </w:t>
      </w:r>
      <w:r>
        <w:rPr>
          <w:w w:val="101"/>
          <w:sz w:val="28"/>
          <w:lang w:val="uk-UA"/>
        </w:rPr>
        <w:t xml:space="preserve">Є.Й. </w:t>
      </w:r>
      <w:r w:rsidRPr="00EC467E">
        <w:rPr>
          <w:w w:val="101"/>
          <w:sz w:val="28"/>
          <w:lang w:val="uk-UA"/>
        </w:rPr>
        <w:t>Ланков</w:t>
      </w:r>
      <w:r>
        <w:rPr>
          <w:w w:val="101"/>
          <w:sz w:val="28"/>
          <w:lang w:val="uk-UA"/>
        </w:rPr>
        <w:softHyphen/>
      </w:r>
      <w:r w:rsidRPr="00EC467E">
        <w:rPr>
          <w:w w:val="101"/>
          <w:sz w:val="28"/>
          <w:lang w:val="uk-UA"/>
        </w:rPr>
        <w:t>ський // Український бальнеологічний журнал.</w:t>
      </w:r>
      <w:r w:rsidRPr="00CB5198">
        <w:rPr>
          <w:w w:val="101"/>
          <w:sz w:val="28"/>
        </w:rPr>
        <w:t> </w:t>
      </w:r>
      <w:r>
        <w:rPr>
          <w:w w:val="101"/>
          <w:sz w:val="28"/>
          <w:lang w:val="uk-UA"/>
        </w:rPr>
        <w:t>-</w:t>
      </w:r>
      <w:r w:rsidRPr="00EC467E">
        <w:rPr>
          <w:w w:val="101"/>
          <w:sz w:val="28"/>
          <w:lang w:val="uk-UA"/>
        </w:rPr>
        <w:t xml:space="preserve"> 2004.</w:t>
      </w:r>
      <w:r w:rsidRPr="00CB5198">
        <w:rPr>
          <w:w w:val="101"/>
          <w:sz w:val="28"/>
        </w:rPr>
        <w:t> </w:t>
      </w:r>
      <w:r>
        <w:rPr>
          <w:w w:val="101"/>
          <w:sz w:val="28"/>
          <w:lang w:val="uk-UA"/>
        </w:rPr>
        <w:t>-</w:t>
      </w:r>
      <w:r w:rsidRPr="00EC467E">
        <w:rPr>
          <w:w w:val="101"/>
          <w:sz w:val="28"/>
          <w:lang w:val="uk-UA"/>
        </w:rPr>
        <w:t xml:space="preserve"> №</w:t>
      </w:r>
      <w:r w:rsidRPr="00CB5198">
        <w:rPr>
          <w:w w:val="101"/>
          <w:sz w:val="28"/>
        </w:rPr>
        <w:t> </w:t>
      </w:r>
      <w:r w:rsidRPr="00EC467E">
        <w:rPr>
          <w:w w:val="101"/>
          <w:sz w:val="28"/>
          <w:lang w:val="uk-UA"/>
        </w:rPr>
        <w:t>1.</w:t>
      </w:r>
      <w:r w:rsidRPr="00CB5198">
        <w:rPr>
          <w:w w:val="101"/>
          <w:sz w:val="28"/>
        </w:rPr>
        <w:t> </w:t>
      </w:r>
      <w:r>
        <w:rPr>
          <w:w w:val="101"/>
          <w:sz w:val="28"/>
          <w:lang w:val="uk-UA"/>
        </w:rPr>
        <w:t>-</w:t>
      </w:r>
      <w:r w:rsidRPr="00EC467E">
        <w:rPr>
          <w:w w:val="101"/>
          <w:sz w:val="28"/>
          <w:lang w:val="uk-UA"/>
        </w:rPr>
        <w:t xml:space="preserve"> С. 33–38.</w:t>
      </w:r>
    </w:p>
    <w:p w:rsidR="00922297" w:rsidRPr="006573B6" w:rsidRDefault="00922297" w:rsidP="00922297">
      <w:pPr>
        <w:tabs>
          <w:tab w:val="left" w:pos="851"/>
        </w:tabs>
        <w:spacing w:line="360" w:lineRule="auto"/>
        <w:jc w:val="both"/>
        <w:rPr>
          <w:w w:val="101"/>
          <w:sz w:val="28"/>
          <w:lang w:val="uk-UA"/>
        </w:rPr>
      </w:pPr>
      <w:r>
        <w:rPr>
          <w:w w:val="101"/>
          <w:sz w:val="28"/>
          <w:lang w:val="uk-UA"/>
        </w:rPr>
        <w:t xml:space="preserve">     38. Гнатюк М.С.</w:t>
      </w:r>
      <w:r w:rsidRPr="006573B6">
        <w:rPr>
          <w:w w:val="101"/>
          <w:sz w:val="28"/>
          <w:lang w:val="uk-UA"/>
        </w:rPr>
        <w:t xml:space="preserve"> Локальні імунні реакції в жовчному міх</w:t>
      </w:r>
      <w:r w:rsidRPr="006573B6">
        <w:rPr>
          <w:w w:val="101"/>
          <w:sz w:val="28"/>
          <w:lang w:val="uk-UA"/>
        </w:rPr>
        <w:t>у</w:t>
      </w:r>
      <w:r w:rsidRPr="006573B6">
        <w:rPr>
          <w:w w:val="101"/>
          <w:sz w:val="28"/>
          <w:lang w:val="uk-UA"/>
        </w:rPr>
        <w:t>рі при хро</w:t>
      </w:r>
      <w:r>
        <w:rPr>
          <w:w w:val="101"/>
          <w:sz w:val="28"/>
          <w:lang w:val="uk-UA"/>
        </w:rPr>
        <w:softHyphen/>
      </w:r>
      <w:r w:rsidRPr="006573B6">
        <w:rPr>
          <w:w w:val="101"/>
          <w:sz w:val="28"/>
          <w:lang w:val="uk-UA"/>
        </w:rPr>
        <w:t>нічних холециститах</w:t>
      </w:r>
      <w:r>
        <w:rPr>
          <w:w w:val="101"/>
          <w:sz w:val="28"/>
          <w:lang w:val="uk-UA"/>
        </w:rPr>
        <w:t xml:space="preserve"> /</w:t>
      </w:r>
      <w:r w:rsidRPr="00D31DF5">
        <w:rPr>
          <w:w w:val="101"/>
          <w:sz w:val="28"/>
          <w:lang w:val="uk-UA"/>
        </w:rPr>
        <w:t xml:space="preserve"> </w:t>
      </w:r>
      <w:r w:rsidRPr="006573B6">
        <w:rPr>
          <w:w w:val="101"/>
          <w:sz w:val="28"/>
          <w:lang w:val="uk-UA"/>
        </w:rPr>
        <w:t>М.С</w:t>
      </w:r>
      <w:r>
        <w:rPr>
          <w:w w:val="101"/>
          <w:sz w:val="28"/>
          <w:lang w:val="uk-UA"/>
        </w:rPr>
        <w:t>.</w:t>
      </w:r>
      <w:r w:rsidRPr="006573B6">
        <w:rPr>
          <w:w w:val="101"/>
          <w:sz w:val="28"/>
          <w:lang w:val="uk-UA"/>
        </w:rPr>
        <w:t xml:space="preserve"> Гнатюк, Н.В</w:t>
      </w:r>
      <w:r>
        <w:rPr>
          <w:w w:val="101"/>
          <w:sz w:val="28"/>
          <w:lang w:val="uk-UA"/>
        </w:rPr>
        <w:t>.</w:t>
      </w:r>
      <w:r w:rsidRPr="006573B6">
        <w:rPr>
          <w:w w:val="101"/>
          <w:sz w:val="28"/>
          <w:lang w:val="uk-UA"/>
        </w:rPr>
        <w:t xml:space="preserve"> Шамрай  // Вісник проблем біології і медиц</w:t>
      </w:r>
      <w:r w:rsidRPr="006573B6">
        <w:rPr>
          <w:w w:val="101"/>
          <w:sz w:val="28"/>
          <w:lang w:val="uk-UA"/>
        </w:rPr>
        <w:t>и</w:t>
      </w:r>
      <w:r w:rsidRPr="006573B6">
        <w:rPr>
          <w:w w:val="101"/>
          <w:sz w:val="28"/>
          <w:lang w:val="uk-UA"/>
        </w:rPr>
        <w:t>ни.</w:t>
      </w:r>
      <w:r w:rsidRPr="00CB5198">
        <w:rPr>
          <w:w w:val="101"/>
          <w:sz w:val="28"/>
        </w:rPr>
        <w:t> </w:t>
      </w:r>
      <w:r>
        <w:rPr>
          <w:w w:val="101"/>
          <w:sz w:val="28"/>
          <w:lang w:val="uk-UA"/>
        </w:rPr>
        <w:t xml:space="preserve">- </w:t>
      </w:r>
      <w:r w:rsidRPr="006573B6">
        <w:rPr>
          <w:w w:val="101"/>
          <w:sz w:val="28"/>
          <w:lang w:val="uk-UA"/>
        </w:rPr>
        <w:t>2003.</w:t>
      </w:r>
      <w:r w:rsidRPr="00CB5198">
        <w:rPr>
          <w:w w:val="101"/>
          <w:sz w:val="28"/>
        </w:rPr>
        <w:t> </w:t>
      </w:r>
      <w:r>
        <w:rPr>
          <w:w w:val="101"/>
          <w:sz w:val="28"/>
          <w:lang w:val="uk-UA"/>
        </w:rPr>
        <w:t>-</w:t>
      </w:r>
      <w:r w:rsidRPr="006573B6">
        <w:rPr>
          <w:w w:val="101"/>
          <w:sz w:val="28"/>
          <w:lang w:val="uk-UA"/>
        </w:rPr>
        <w:t xml:space="preserve"> Вип.</w:t>
      </w:r>
      <w:r w:rsidRPr="00CB5198">
        <w:rPr>
          <w:w w:val="101"/>
          <w:sz w:val="28"/>
        </w:rPr>
        <w:t> </w:t>
      </w:r>
      <w:r w:rsidRPr="006573B6">
        <w:rPr>
          <w:w w:val="101"/>
          <w:sz w:val="28"/>
          <w:lang w:val="uk-UA"/>
        </w:rPr>
        <w:t>4.</w:t>
      </w:r>
      <w:r w:rsidRPr="00CB5198">
        <w:rPr>
          <w:w w:val="101"/>
          <w:sz w:val="28"/>
        </w:rPr>
        <w:t> </w:t>
      </w:r>
      <w:r>
        <w:rPr>
          <w:w w:val="101"/>
          <w:sz w:val="28"/>
          <w:lang w:val="uk-UA"/>
        </w:rPr>
        <w:t xml:space="preserve">- </w:t>
      </w:r>
      <w:r w:rsidRPr="006573B6">
        <w:rPr>
          <w:w w:val="101"/>
          <w:sz w:val="28"/>
          <w:lang w:val="uk-UA"/>
        </w:rPr>
        <w:t xml:space="preserve"> С. 72–73.</w:t>
      </w:r>
    </w:p>
    <w:p w:rsidR="00922297" w:rsidRDefault="00922297" w:rsidP="00922297">
      <w:pPr>
        <w:pStyle w:val="affffffff9"/>
        <w:jc w:val="both"/>
        <w:rPr>
          <w:b/>
        </w:rPr>
      </w:pPr>
      <w:r w:rsidRPr="00922297">
        <w:rPr>
          <w:b/>
          <w:lang w:val="uk-UA"/>
        </w:rPr>
        <w:t xml:space="preserve">       </w:t>
      </w:r>
      <w:r>
        <w:rPr>
          <w:b/>
        </w:rPr>
        <w:t>39.    Гогин Е.Е. Гипертоническая болезнь.– М., 1997. – 400 с.</w:t>
      </w:r>
    </w:p>
    <w:p w:rsidR="00922297" w:rsidRPr="003B3B57" w:rsidRDefault="00922297" w:rsidP="00922297">
      <w:pPr>
        <w:spacing w:line="360" w:lineRule="auto"/>
        <w:ind w:firstLine="540"/>
        <w:jc w:val="both"/>
        <w:rPr>
          <w:sz w:val="28"/>
          <w:szCs w:val="28"/>
        </w:rPr>
      </w:pPr>
      <w:r>
        <w:rPr>
          <w:sz w:val="28"/>
          <w:szCs w:val="28"/>
          <w:lang w:val="uk-UA"/>
        </w:rPr>
        <w:t xml:space="preserve">40. </w:t>
      </w:r>
      <w:r w:rsidRPr="003B3B57">
        <w:rPr>
          <w:sz w:val="28"/>
          <w:szCs w:val="28"/>
        </w:rPr>
        <w:t>Голованова Е.Д.</w:t>
      </w:r>
      <w:r>
        <w:rPr>
          <w:sz w:val="28"/>
          <w:szCs w:val="28"/>
          <w:lang w:val="uk-UA"/>
        </w:rPr>
        <w:t xml:space="preserve"> </w:t>
      </w:r>
      <w:r w:rsidRPr="003B3B57">
        <w:rPr>
          <w:sz w:val="28"/>
          <w:szCs w:val="28"/>
        </w:rPr>
        <w:t>Вл</w:t>
      </w:r>
      <w:r>
        <w:rPr>
          <w:sz w:val="28"/>
          <w:szCs w:val="28"/>
        </w:rPr>
        <w:t xml:space="preserve">ияние артериальной гипертонии </w:t>
      </w:r>
      <w:r w:rsidRPr="003B3B57">
        <w:rPr>
          <w:sz w:val="28"/>
          <w:szCs w:val="28"/>
        </w:rPr>
        <w:t xml:space="preserve"> на воз</w:t>
      </w:r>
      <w:r>
        <w:rPr>
          <w:sz w:val="28"/>
          <w:szCs w:val="28"/>
          <w:lang w:val="uk-UA"/>
        </w:rPr>
        <w:softHyphen/>
      </w:r>
      <w:r w:rsidRPr="003B3B57">
        <w:rPr>
          <w:sz w:val="28"/>
          <w:szCs w:val="28"/>
        </w:rPr>
        <w:t>раст</w:t>
      </w:r>
      <w:r>
        <w:rPr>
          <w:sz w:val="28"/>
          <w:szCs w:val="28"/>
          <w:lang w:val="uk-UA"/>
        </w:rPr>
        <w:softHyphen/>
      </w:r>
      <w:r w:rsidRPr="003B3B57">
        <w:rPr>
          <w:sz w:val="28"/>
          <w:szCs w:val="28"/>
        </w:rPr>
        <w:t>зависи</w:t>
      </w:r>
      <w:r>
        <w:rPr>
          <w:sz w:val="28"/>
          <w:szCs w:val="28"/>
          <w:lang w:val="uk-UA"/>
        </w:rPr>
        <w:softHyphen/>
      </w:r>
      <w:r w:rsidRPr="003B3B57">
        <w:rPr>
          <w:sz w:val="28"/>
          <w:szCs w:val="28"/>
        </w:rPr>
        <w:t>мое ремоделирование сосудов эластического, мышечного и смешан</w:t>
      </w:r>
      <w:r>
        <w:rPr>
          <w:sz w:val="28"/>
          <w:szCs w:val="28"/>
          <w:lang w:val="uk-UA"/>
        </w:rPr>
        <w:softHyphen/>
      </w:r>
      <w:r w:rsidRPr="003B3B57">
        <w:rPr>
          <w:sz w:val="28"/>
          <w:szCs w:val="28"/>
        </w:rPr>
        <w:t>ного типа</w:t>
      </w:r>
      <w:r>
        <w:rPr>
          <w:sz w:val="28"/>
          <w:szCs w:val="28"/>
          <w:lang w:val="uk-UA"/>
        </w:rPr>
        <w:t xml:space="preserve"> </w:t>
      </w:r>
      <w:r w:rsidRPr="003B3B57">
        <w:rPr>
          <w:sz w:val="28"/>
          <w:szCs w:val="28"/>
        </w:rPr>
        <w:t>//</w:t>
      </w:r>
      <w:r>
        <w:rPr>
          <w:sz w:val="28"/>
          <w:szCs w:val="28"/>
          <w:lang w:val="uk-UA"/>
        </w:rPr>
        <w:t xml:space="preserve"> </w:t>
      </w:r>
      <w:r w:rsidRPr="003B3B57">
        <w:rPr>
          <w:sz w:val="28"/>
          <w:szCs w:val="28"/>
        </w:rPr>
        <w:t>Клиническая геронтология . - 2007 . - Т.13,</w:t>
      </w:r>
      <w:r>
        <w:rPr>
          <w:sz w:val="28"/>
          <w:szCs w:val="28"/>
          <w:lang w:val="uk-UA"/>
        </w:rPr>
        <w:t xml:space="preserve"> </w:t>
      </w:r>
      <w:r>
        <w:rPr>
          <w:sz w:val="28"/>
          <w:szCs w:val="28"/>
        </w:rPr>
        <w:t>№ 6</w:t>
      </w:r>
      <w:r>
        <w:rPr>
          <w:sz w:val="28"/>
          <w:szCs w:val="28"/>
          <w:lang w:val="uk-UA"/>
        </w:rPr>
        <w:t xml:space="preserve">. </w:t>
      </w:r>
      <w:r w:rsidRPr="003B3B57">
        <w:rPr>
          <w:sz w:val="28"/>
          <w:szCs w:val="28"/>
        </w:rPr>
        <w:t>- С.10-16.</w:t>
      </w:r>
    </w:p>
    <w:p w:rsidR="00922297" w:rsidRDefault="00922297" w:rsidP="00922297">
      <w:pPr>
        <w:shd w:val="clear" w:color="auto" w:fill="FFFFFF"/>
        <w:spacing w:line="360" w:lineRule="auto"/>
        <w:ind w:firstLine="540"/>
        <w:jc w:val="both"/>
        <w:rPr>
          <w:sz w:val="28"/>
        </w:rPr>
      </w:pPr>
      <w:r>
        <w:rPr>
          <w:sz w:val="28"/>
          <w:lang w:val="uk-UA"/>
        </w:rPr>
        <w:lastRenderedPageBreak/>
        <w:t xml:space="preserve">41. </w:t>
      </w:r>
      <w:r>
        <w:rPr>
          <w:sz w:val="28"/>
        </w:rPr>
        <w:t>Голуб Т.В. Синдром пероксидації та його корекція при рецидивах загострень хронічного некам'яного холециститу // Гастроентерологія</w:t>
      </w:r>
      <w:r>
        <w:rPr>
          <w:sz w:val="28"/>
          <w:lang w:val="uk-UA"/>
        </w:rPr>
        <w:t>:</w:t>
      </w:r>
      <w:r>
        <w:rPr>
          <w:sz w:val="28"/>
        </w:rPr>
        <w:t xml:space="preserve"> </w:t>
      </w:r>
      <w:r>
        <w:rPr>
          <w:sz w:val="28"/>
          <w:lang w:val="uk-UA"/>
        </w:rPr>
        <w:t xml:space="preserve">міжвідомчий  збірник. – </w:t>
      </w:r>
      <w:r>
        <w:rPr>
          <w:sz w:val="28"/>
        </w:rPr>
        <w:t>Дніпропетровськ</w:t>
      </w:r>
      <w:r>
        <w:rPr>
          <w:sz w:val="28"/>
          <w:lang w:val="uk-UA"/>
        </w:rPr>
        <w:t xml:space="preserve">. - </w:t>
      </w:r>
      <w:r>
        <w:rPr>
          <w:sz w:val="28"/>
        </w:rPr>
        <w:t>2001. - Вип.32. - С. 498 - 504.</w:t>
      </w:r>
    </w:p>
    <w:p w:rsidR="00922297" w:rsidRPr="00EA393D" w:rsidRDefault="00922297" w:rsidP="00922297">
      <w:pPr>
        <w:tabs>
          <w:tab w:val="left" w:pos="851"/>
        </w:tabs>
        <w:spacing w:line="360" w:lineRule="auto"/>
        <w:ind w:firstLine="540"/>
        <w:jc w:val="both"/>
        <w:rPr>
          <w:color w:val="000000"/>
          <w:sz w:val="28"/>
          <w:lang w:val="uk-UA"/>
        </w:rPr>
      </w:pPr>
      <w:r>
        <w:rPr>
          <w:color w:val="000000"/>
          <w:sz w:val="28"/>
          <w:lang w:val="uk-UA"/>
        </w:rPr>
        <w:t xml:space="preserve">42. </w:t>
      </w:r>
      <w:r w:rsidRPr="00EA393D">
        <w:rPr>
          <w:color w:val="000000"/>
          <w:sz w:val="28"/>
          <w:lang w:val="uk-UA"/>
        </w:rPr>
        <w:t>Голубчіков М.В. Статистичний огляд захворювання населення Ук</w:t>
      </w:r>
      <w:r w:rsidRPr="00EA393D">
        <w:rPr>
          <w:color w:val="000000"/>
          <w:sz w:val="28"/>
          <w:lang w:val="uk-UA"/>
        </w:rPr>
        <w:softHyphen/>
        <w:t>раї</w:t>
      </w:r>
      <w:r w:rsidRPr="00EA393D">
        <w:rPr>
          <w:color w:val="000000"/>
          <w:sz w:val="28"/>
          <w:lang w:val="uk-UA"/>
        </w:rPr>
        <w:softHyphen/>
        <w:t>ни на хвороби печінки та жовчовивідних шляхів // Сучасна гастроентерологія і г</w:t>
      </w:r>
      <w:r w:rsidRPr="00EA393D">
        <w:rPr>
          <w:color w:val="000000"/>
          <w:sz w:val="28"/>
          <w:lang w:val="uk-UA"/>
        </w:rPr>
        <w:t>е</w:t>
      </w:r>
      <w:r w:rsidRPr="00EA393D">
        <w:rPr>
          <w:color w:val="000000"/>
          <w:sz w:val="28"/>
          <w:lang w:val="uk-UA"/>
        </w:rPr>
        <w:t xml:space="preserve">патологія. – 2000. </w:t>
      </w:r>
      <w:r w:rsidRPr="00EA393D">
        <w:rPr>
          <w:sz w:val="28"/>
          <w:lang w:val="uk-UA"/>
        </w:rPr>
        <w:t>–</w:t>
      </w:r>
      <w:r w:rsidRPr="00EA393D">
        <w:rPr>
          <w:color w:val="000000"/>
          <w:sz w:val="28"/>
          <w:lang w:val="uk-UA"/>
        </w:rPr>
        <w:t xml:space="preserve"> №</w:t>
      </w:r>
      <w:r>
        <w:rPr>
          <w:color w:val="000000"/>
          <w:sz w:val="28"/>
          <w:lang w:val="uk-UA"/>
        </w:rPr>
        <w:t xml:space="preserve"> </w:t>
      </w:r>
      <w:r w:rsidRPr="00EA393D">
        <w:rPr>
          <w:color w:val="000000"/>
          <w:sz w:val="28"/>
          <w:lang w:val="uk-UA"/>
        </w:rPr>
        <w:t xml:space="preserve">2. – С. 53 </w:t>
      </w:r>
      <w:r w:rsidRPr="00EA393D">
        <w:rPr>
          <w:sz w:val="28"/>
          <w:lang w:val="uk-UA"/>
        </w:rPr>
        <w:t xml:space="preserve">– </w:t>
      </w:r>
      <w:r w:rsidRPr="00EA393D">
        <w:rPr>
          <w:color w:val="000000"/>
          <w:sz w:val="28"/>
          <w:lang w:val="uk-UA"/>
        </w:rPr>
        <w:t>85.</w:t>
      </w:r>
    </w:p>
    <w:p w:rsidR="00922297" w:rsidRDefault="00922297" w:rsidP="00922297">
      <w:pPr>
        <w:shd w:val="clear" w:color="auto" w:fill="FFFFFF"/>
        <w:spacing w:line="360" w:lineRule="auto"/>
        <w:ind w:firstLine="540"/>
        <w:jc w:val="both"/>
        <w:rPr>
          <w:sz w:val="28"/>
        </w:rPr>
      </w:pPr>
      <w:r>
        <w:rPr>
          <w:sz w:val="28"/>
          <w:lang w:val="uk-UA"/>
        </w:rPr>
        <w:t xml:space="preserve">43. </w:t>
      </w:r>
      <w:r>
        <w:rPr>
          <w:sz w:val="28"/>
        </w:rPr>
        <w:t>Гончаренко М.С. Метод оценки перекисного окисления липидов</w:t>
      </w:r>
      <w:r>
        <w:rPr>
          <w:sz w:val="28"/>
          <w:lang w:val="uk-UA"/>
        </w:rPr>
        <w:t xml:space="preserve"> /</w:t>
      </w:r>
      <w:r w:rsidRPr="0088662E">
        <w:rPr>
          <w:sz w:val="28"/>
        </w:rPr>
        <w:t xml:space="preserve"> </w:t>
      </w:r>
      <w:r>
        <w:rPr>
          <w:sz w:val="28"/>
        </w:rPr>
        <w:t>М.С.</w:t>
      </w:r>
      <w:r>
        <w:rPr>
          <w:sz w:val="28"/>
          <w:lang w:val="uk-UA"/>
        </w:rPr>
        <w:t xml:space="preserve"> </w:t>
      </w:r>
      <w:r>
        <w:rPr>
          <w:sz w:val="28"/>
        </w:rPr>
        <w:t>Гончаренко</w:t>
      </w:r>
      <w:r>
        <w:rPr>
          <w:sz w:val="28"/>
          <w:lang w:val="uk-UA"/>
        </w:rPr>
        <w:t>,</w:t>
      </w:r>
      <w:r>
        <w:rPr>
          <w:sz w:val="28"/>
        </w:rPr>
        <w:t xml:space="preserve"> М.В.Латинова // Лабораторное дело.</w:t>
      </w:r>
      <w:r>
        <w:rPr>
          <w:sz w:val="28"/>
          <w:lang w:val="uk-UA"/>
        </w:rPr>
        <w:t xml:space="preserve"> </w:t>
      </w:r>
      <w:r>
        <w:rPr>
          <w:sz w:val="28"/>
        </w:rPr>
        <w:t>- 1985.- №</w:t>
      </w:r>
      <w:r>
        <w:rPr>
          <w:sz w:val="28"/>
          <w:lang w:val="uk-UA"/>
        </w:rPr>
        <w:t xml:space="preserve"> </w:t>
      </w:r>
      <w:r>
        <w:rPr>
          <w:sz w:val="28"/>
        </w:rPr>
        <w:t>1.- С.60-61.</w:t>
      </w:r>
    </w:p>
    <w:p w:rsidR="00922297" w:rsidRPr="00CB5198" w:rsidRDefault="00922297" w:rsidP="00922297">
      <w:pPr>
        <w:tabs>
          <w:tab w:val="left" w:pos="851"/>
        </w:tabs>
        <w:spacing w:line="360" w:lineRule="auto"/>
        <w:ind w:firstLine="540"/>
        <w:jc w:val="both"/>
        <w:rPr>
          <w:color w:val="000000"/>
          <w:sz w:val="28"/>
        </w:rPr>
      </w:pPr>
      <w:r>
        <w:rPr>
          <w:color w:val="000000"/>
          <w:sz w:val="28"/>
          <w:lang w:val="uk-UA"/>
        </w:rPr>
        <w:t xml:space="preserve">44. </w:t>
      </w:r>
      <w:r w:rsidRPr="00CB5198">
        <w:rPr>
          <w:color w:val="000000"/>
          <w:sz w:val="28"/>
        </w:rPr>
        <w:t>Гончарик И.И. Клиническая гастроэнтерология. – Минск: Интерпрес</w:t>
      </w:r>
      <w:r w:rsidRPr="00CB5198">
        <w:rPr>
          <w:color w:val="000000"/>
          <w:sz w:val="28"/>
        </w:rPr>
        <w:softHyphen/>
        <w:t xml:space="preserve">сервис, 2002. – 334 с. </w:t>
      </w:r>
    </w:p>
    <w:p w:rsidR="00922297" w:rsidRPr="0032117A" w:rsidRDefault="00922297" w:rsidP="00922297">
      <w:pPr>
        <w:shd w:val="clear" w:color="auto" w:fill="FFFFFF"/>
        <w:spacing w:line="360" w:lineRule="auto"/>
        <w:ind w:firstLine="540"/>
        <w:jc w:val="both"/>
        <w:rPr>
          <w:sz w:val="28"/>
          <w:lang w:val="uk-UA"/>
        </w:rPr>
      </w:pPr>
      <w:r>
        <w:rPr>
          <w:sz w:val="28"/>
          <w:lang w:val="uk-UA"/>
        </w:rPr>
        <w:t xml:space="preserve">45. </w:t>
      </w:r>
      <w:r>
        <w:rPr>
          <w:sz w:val="28"/>
        </w:rPr>
        <w:t>Горбунов Ю.В. Лечение больных хроническим холециститом с ги</w:t>
      </w:r>
      <w:r>
        <w:rPr>
          <w:sz w:val="28"/>
          <w:lang w:val="uk-UA"/>
        </w:rPr>
        <w:softHyphen/>
      </w:r>
      <w:r>
        <w:rPr>
          <w:sz w:val="28"/>
        </w:rPr>
        <w:t>по</w:t>
      </w:r>
      <w:r>
        <w:rPr>
          <w:sz w:val="28"/>
          <w:lang w:val="uk-UA"/>
        </w:rPr>
        <w:softHyphen/>
      </w:r>
      <w:r>
        <w:rPr>
          <w:sz w:val="28"/>
        </w:rPr>
        <w:t>моторной дискинезией желчевыводящих путей в санатории</w:t>
      </w:r>
      <w:r>
        <w:rPr>
          <w:sz w:val="28"/>
          <w:lang w:val="uk-UA"/>
        </w:rPr>
        <w:t xml:space="preserve"> / </w:t>
      </w:r>
      <w:r>
        <w:rPr>
          <w:sz w:val="28"/>
        </w:rPr>
        <w:t>Ю.В.</w:t>
      </w:r>
      <w:r>
        <w:rPr>
          <w:sz w:val="28"/>
          <w:lang w:val="uk-UA"/>
        </w:rPr>
        <w:t xml:space="preserve"> </w:t>
      </w:r>
      <w:r>
        <w:rPr>
          <w:sz w:val="28"/>
        </w:rPr>
        <w:t>Гор</w:t>
      </w:r>
      <w:r>
        <w:rPr>
          <w:sz w:val="28"/>
          <w:lang w:val="uk-UA"/>
        </w:rPr>
        <w:softHyphen/>
      </w:r>
      <w:r>
        <w:rPr>
          <w:sz w:val="28"/>
        </w:rPr>
        <w:t>бунов</w:t>
      </w:r>
      <w:r>
        <w:rPr>
          <w:sz w:val="28"/>
          <w:lang w:val="uk-UA"/>
        </w:rPr>
        <w:t>,</w:t>
      </w:r>
      <w:r>
        <w:rPr>
          <w:sz w:val="28"/>
        </w:rPr>
        <w:t xml:space="preserve"> </w:t>
      </w:r>
      <w:r>
        <w:rPr>
          <w:sz w:val="28"/>
          <w:lang w:val="en-US"/>
        </w:rPr>
        <w:t>A</w:t>
      </w:r>
      <w:r>
        <w:rPr>
          <w:sz w:val="28"/>
        </w:rPr>
        <w:t>.</w:t>
      </w:r>
      <w:r>
        <w:rPr>
          <w:sz w:val="28"/>
          <w:lang w:val="en-US"/>
        </w:rPr>
        <w:t>M</w:t>
      </w:r>
      <w:r>
        <w:rPr>
          <w:sz w:val="28"/>
        </w:rPr>
        <w:t>.</w:t>
      </w:r>
      <w:r>
        <w:rPr>
          <w:sz w:val="28"/>
          <w:lang w:val="uk-UA"/>
        </w:rPr>
        <w:t xml:space="preserve"> </w:t>
      </w:r>
      <w:r>
        <w:rPr>
          <w:sz w:val="28"/>
        </w:rPr>
        <w:t>Корепанов // Вопросы курортологии, физиотерапии и лечеб</w:t>
      </w:r>
      <w:r>
        <w:rPr>
          <w:sz w:val="28"/>
          <w:lang w:val="uk-UA"/>
        </w:rPr>
        <w:softHyphen/>
      </w:r>
      <w:r>
        <w:rPr>
          <w:sz w:val="28"/>
        </w:rPr>
        <w:t>ной физ</w:t>
      </w:r>
      <w:r>
        <w:rPr>
          <w:sz w:val="28"/>
          <w:lang w:val="uk-UA"/>
        </w:rPr>
        <w:softHyphen/>
      </w:r>
      <w:r>
        <w:rPr>
          <w:sz w:val="28"/>
        </w:rPr>
        <w:t>ку</w:t>
      </w:r>
      <w:r>
        <w:rPr>
          <w:sz w:val="28"/>
          <w:lang w:val="uk-UA"/>
        </w:rPr>
        <w:softHyphen/>
      </w:r>
      <w:r>
        <w:rPr>
          <w:sz w:val="28"/>
        </w:rPr>
        <w:t>ль</w:t>
      </w:r>
      <w:r>
        <w:rPr>
          <w:sz w:val="28"/>
          <w:lang w:val="uk-UA"/>
        </w:rPr>
        <w:softHyphen/>
      </w:r>
      <w:r>
        <w:rPr>
          <w:sz w:val="28"/>
        </w:rPr>
        <w:t>туры. – 1997.</w:t>
      </w:r>
      <w:r>
        <w:rPr>
          <w:sz w:val="28"/>
          <w:lang w:val="uk-UA"/>
        </w:rPr>
        <w:t xml:space="preserve"> </w:t>
      </w:r>
      <w:r>
        <w:rPr>
          <w:sz w:val="28"/>
        </w:rPr>
        <w:t>-</w:t>
      </w:r>
      <w:r>
        <w:rPr>
          <w:sz w:val="28"/>
          <w:lang w:val="uk-UA"/>
        </w:rPr>
        <w:t xml:space="preserve"> </w:t>
      </w:r>
      <w:r>
        <w:rPr>
          <w:sz w:val="28"/>
        </w:rPr>
        <w:t>№</w:t>
      </w:r>
      <w:r>
        <w:rPr>
          <w:sz w:val="28"/>
          <w:lang w:val="uk-UA"/>
        </w:rPr>
        <w:t xml:space="preserve"> </w:t>
      </w:r>
      <w:r>
        <w:rPr>
          <w:sz w:val="28"/>
        </w:rPr>
        <w:t>5.</w:t>
      </w:r>
      <w:r>
        <w:rPr>
          <w:sz w:val="28"/>
          <w:lang w:val="uk-UA"/>
        </w:rPr>
        <w:t xml:space="preserve"> </w:t>
      </w:r>
      <w:r>
        <w:rPr>
          <w:sz w:val="28"/>
        </w:rPr>
        <w:t>-</w:t>
      </w:r>
      <w:r>
        <w:rPr>
          <w:sz w:val="28"/>
          <w:lang w:val="uk-UA"/>
        </w:rPr>
        <w:t xml:space="preserve"> </w:t>
      </w:r>
      <w:r>
        <w:rPr>
          <w:sz w:val="28"/>
        </w:rPr>
        <w:t>С.32-33.</w:t>
      </w:r>
    </w:p>
    <w:p w:rsidR="00922297" w:rsidRDefault="00922297" w:rsidP="00922297">
      <w:pPr>
        <w:shd w:val="clear" w:color="auto" w:fill="FFFFFF"/>
        <w:spacing w:line="360" w:lineRule="auto"/>
        <w:ind w:firstLine="540"/>
        <w:jc w:val="both"/>
        <w:rPr>
          <w:sz w:val="28"/>
        </w:rPr>
      </w:pPr>
      <w:r>
        <w:rPr>
          <w:sz w:val="28"/>
          <w:lang w:val="uk-UA"/>
        </w:rPr>
        <w:t xml:space="preserve"> 46. </w:t>
      </w:r>
      <w:r>
        <w:rPr>
          <w:sz w:val="28"/>
        </w:rPr>
        <w:t>Григорян Э.Г. Влияние излучения инфракрасного лазера на антиок</w:t>
      </w:r>
      <w:r>
        <w:rPr>
          <w:sz w:val="28"/>
          <w:lang w:val="uk-UA"/>
        </w:rPr>
        <w:softHyphen/>
      </w:r>
      <w:r>
        <w:rPr>
          <w:sz w:val="28"/>
        </w:rPr>
        <w:t>си</w:t>
      </w:r>
      <w:r>
        <w:rPr>
          <w:sz w:val="28"/>
          <w:lang w:val="uk-UA"/>
        </w:rPr>
        <w:softHyphen/>
      </w:r>
      <w:r>
        <w:rPr>
          <w:sz w:val="28"/>
        </w:rPr>
        <w:t>дантную систему крови у больных хроническим холециститом</w:t>
      </w:r>
      <w:r>
        <w:rPr>
          <w:sz w:val="28"/>
          <w:lang w:val="uk-UA"/>
        </w:rPr>
        <w:t xml:space="preserve"> /</w:t>
      </w:r>
      <w:r>
        <w:rPr>
          <w:sz w:val="28"/>
        </w:rPr>
        <w:t xml:space="preserve"> Э.Г. Гри</w:t>
      </w:r>
      <w:r>
        <w:rPr>
          <w:sz w:val="28"/>
          <w:lang w:val="uk-UA"/>
        </w:rPr>
        <w:softHyphen/>
      </w:r>
      <w:r>
        <w:rPr>
          <w:sz w:val="28"/>
        </w:rPr>
        <w:t>горян</w:t>
      </w:r>
      <w:r>
        <w:rPr>
          <w:sz w:val="28"/>
          <w:lang w:val="uk-UA"/>
        </w:rPr>
        <w:t>,</w:t>
      </w:r>
      <w:r>
        <w:rPr>
          <w:sz w:val="28"/>
        </w:rPr>
        <w:t xml:space="preserve"> В.М. Арутюнян // Российский журнал гастроэнтерологии, гепа</w:t>
      </w:r>
      <w:r>
        <w:rPr>
          <w:sz w:val="28"/>
          <w:lang w:val="uk-UA"/>
        </w:rPr>
        <w:softHyphen/>
      </w:r>
      <w:r>
        <w:rPr>
          <w:sz w:val="28"/>
        </w:rPr>
        <w:t>то</w:t>
      </w:r>
      <w:r>
        <w:rPr>
          <w:sz w:val="28"/>
          <w:lang w:val="uk-UA"/>
        </w:rPr>
        <w:softHyphen/>
      </w:r>
      <w:r>
        <w:rPr>
          <w:sz w:val="28"/>
        </w:rPr>
        <w:t>ло</w:t>
      </w:r>
      <w:r>
        <w:rPr>
          <w:sz w:val="28"/>
          <w:lang w:val="uk-UA"/>
        </w:rPr>
        <w:softHyphen/>
      </w:r>
      <w:r>
        <w:rPr>
          <w:sz w:val="28"/>
        </w:rPr>
        <w:t>гии, колопроктологии</w:t>
      </w:r>
      <w:r>
        <w:rPr>
          <w:sz w:val="28"/>
          <w:lang w:val="uk-UA"/>
        </w:rPr>
        <w:t>.</w:t>
      </w:r>
      <w:r>
        <w:rPr>
          <w:sz w:val="28"/>
        </w:rPr>
        <w:t xml:space="preserve"> -</w:t>
      </w:r>
      <w:r>
        <w:rPr>
          <w:sz w:val="28"/>
          <w:lang w:val="uk-UA"/>
        </w:rPr>
        <w:t xml:space="preserve"> </w:t>
      </w:r>
      <w:r>
        <w:rPr>
          <w:sz w:val="28"/>
        </w:rPr>
        <w:t>1997.</w:t>
      </w:r>
      <w:r>
        <w:rPr>
          <w:sz w:val="28"/>
          <w:lang w:val="uk-UA"/>
        </w:rPr>
        <w:t xml:space="preserve"> </w:t>
      </w:r>
      <w:r>
        <w:rPr>
          <w:sz w:val="28"/>
        </w:rPr>
        <w:t>-</w:t>
      </w:r>
      <w:r>
        <w:rPr>
          <w:sz w:val="28"/>
          <w:lang w:val="uk-UA"/>
        </w:rPr>
        <w:t xml:space="preserve"> </w:t>
      </w:r>
      <w:r>
        <w:rPr>
          <w:sz w:val="28"/>
        </w:rPr>
        <w:t>Т.7</w:t>
      </w:r>
      <w:r>
        <w:rPr>
          <w:sz w:val="28"/>
          <w:lang w:val="uk-UA"/>
        </w:rPr>
        <w:t>,</w:t>
      </w:r>
      <w:r>
        <w:rPr>
          <w:sz w:val="28"/>
        </w:rPr>
        <w:t>№5.</w:t>
      </w:r>
      <w:r>
        <w:rPr>
          <w:sz w:val="28"/>
          <w:lang w:val="uk-UA"/>
        </w:rPr>
        <w:t xml:space="preserve"> </w:t>
      </w:r>
      <w:r>
        <w:rPr>
          <w:sz w:val="28"/>
        </w:rPr>
        <w:t>-</w:t>
      </w:r>
      <w:r>
        <w:rPr>
          <w:sz w:val="28"/>
          <w:lang w:val="uk-UA"/>
        </w:rPr>
        <w:t xml:space="preserve"> </w:t>
      </w:r>
      <w:r>
        <w:rPr>
          <w:sz w:val="28"/>
        </w:rPr>
        <w:t>С.170</w:t>
      </w:r>
      <w:r>
        <w:rPr>
          <w:sz w:val="28"/>
          <w:lang w:val="uk-UA"/>
        </w:rPr>
        <w:t xml:space="preserve"> </w:t>
      </w:r>
      <w:r>
        <w:rPr>
          <w:sz w:val="28"/>
        </w:rPr>
        <w:t>- 171.</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47. </w:t>
      </w:r>
      <w:r>
        <w:rPr>
          <w:w w:val="101"/>
          <w:sz w:val="28"/>
        </w:rPr>
        <w:t>Гриценко І.І.</w:t>
      </w:r>
      <w:r>
        <w:rPr>
          <w:w w:val="101"/>
          <w:sz w:val="28"/>
          <w:lang w:val="uk-UA"/>
        </w:rPr>
        <w:t xml:space="preserve"> </w:t>
      </w:r>
      <w:r w:rsidRPr="00CB5198">
        <w:rPr>
          <w:w w:val="101"/>
          <w:sz w:val="28"/>
        </w:rPr>
        <w:t>Застосування препар</w:t>
      </w:r>
      <w:r w:rsidRPr="00CB5198">
        <w:rPr>
          <w:w w:val="101"/>
          <w:sz w:val="28"/>
        </w:rPr>
        <w:t>а</w:t>
      </w:r>
      <w:r w:rsidRPr="00CB5198">
        <w:rPr>
          <w:w w:val="101"/>
          <w:sz w:val="28"/>
        </w:rPr>
        <w:t>ту Фебіхол при хронічних захворюваннях жовчовивідної системи</w:t>
      </w:r>
      <w:r>
        <w:rPr>
          <w:w w:val="101"/>
          <w:sz w:val="28"/>
          <w:lang w:val="uk-UA"/>
        </w:rPr>
        <w:t xml:space="preserve"> /</w:t>
      </w:r>
      <w:r w:rsidRPr="0088662E">
        <w:rPr>
          <w:w w:val="101"/>
          <w:sz w:val="28"/>
        </w:rPr>
        <w:t xml:space="preserve"> </w:t>
      </w:r>
      <w:r w:rsidRPr="00CB5198">
        <w:rPr>
          <w:w w:val="101"/>
          <w:sz w:val="28"/>
        </w:rPr>
        <w:t>І.І</w:t>
      </w:r>
      <w:r>
        <w:rPr>
          <w:w w:val="101"/>
          <w:sz w:val="28"/>
          <w:lang w:val="uk-UA"/>
        </w:rPr>
        <w:t>.</w:t>
      </w:r>
      <w:r w:rsidRPr="00CB5198">
        <w:rPr>
          <w:w w:val="101"/>
          <w:sz w:val="28"/>
        </w:rPr>
        <w:t xml:space="preserve"> Гриценко, </w:t>
      </w:r>
      <w:r>
        <w:rPr>
          <w:w w:val="101"/>
          <w:sz w:val="28"/>
        </w:rPr>
        <w:t>В.І.</w:t>
      </w:r>
      <w:r>
        <w:rPr>
          <w:w w:val="101"/>
          <w:sz w:val="28"/>
          <w:lang w:val="uk-UA"/>
        </w:rPr>
        <w:t xml:space="preserve"> </w:t>
      </w:r>
      <w:r w:rsidRPr="00CB5198">
        <w:rPr>
          <w:w w:val="101"/>
          <w:sz w:val="28"/>
        </w:rPr>
        <w:t>Залєвський</w:t>
      </w:r>
      <w:r>
        <w:rPr>
          <w:w w:val="101"/>
          <w:sz w:val="28"/>
          <w:lang w:val="uk-UA"/>
        </w:rPr>
        <w:t>,</w:t>
      </w:r>
      <w:r w:rsidRPr="00CB5198">
        <w:rPr>
          <w:w w:val="101"/>
          <w:sz w:val="28"/>
        </w:rPr>
        <w:t xml:space="preserve"> С.В.  Косинська // Украї</w:t>
      </w:r>
      <w:r w:rsidRPr="00CB5198">
        <w:rPr>
          <w:w w:val="101"/>
          <w:sz w:val="28"/>
        </w:rPr>
        <w:t>н</w:t>
      </w:r>
      <w:r>
        <w:rPr>
          <w:w w:val="101"/>
          <w:sz w:val="28"/>
        </w:rPr>
        <w:t>ський медичний часопис. </w:t>
      </w:r>
      <w:r>
        <w:rPr>
          <w:w w:val="101"/>
          <w:sz w:val="28"/>
          <w:lang w:val="uk-UA"/>
        </w:rPr>
        <w:t xml:space="preserve">- </w:t>
      </w:r>
      <w:r>
        <w:rPr>
          <w:w w:val="101"/>
          <w:sz w:val="28"/>
        </w:rPr>
        <w:t>2000. </w:t>
      </w:r>
      <w:r>
        <w:rPr>
          <w:w w:val="101"/>
          <w:sz w:val="28"/>
          <w:lang w:val="uk-UA"/>
        </w:rPr>
        <w:t xml:space="preserve">- </w:t>
      </w:r>
      <w:r>
        <w:rPr>
          <w:w w:val="101"/>
          <w:sz w:val="28"/>
        </w:rPr>
        <w:t>№ 1. </w:t>
      </w:r>
      <w:r>
        <w:rPr>
          <w:w w:val="101"/>
          <w:sz w:val="28"/>
          <w:lang w:val="uk-UA"/>
        </w:rPr>
        <w:t>-</w:t>
      </w:r>
      <w:r>
        <w:rPr>
          <w:w w:val="101"/>
          <w:sz w:val="28"/>
        </w:rPr>
        <w:t xml:space="preserve"> С. 81</w:t>
      </w:r>
      <w:r>
        <w:rPr>
          <w:w w:val="101"/>
          <w:sz w:val="28"/>
          <w:lang w:val="uk-UA"/>
        </w:rPr>
        <w:t>-</w:t>
      </w:r>
      <w:r w:rsidRPr="00CB5198">
        <w:rPr>
          <w:w w:val="101"/>
          <w:sz w:val="28"/>
        </w:rPr>
        <w:t>85.</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48. </w:t>
      </w:r>
      <w:r w:rsidRPr="00CB5198">
        <w:rPr>
          <w:w w:val="101"/>
          <w:sz w:val="28"/>
        </w:rPr>
        <w:t>Гріднєв О.Є. Перекисне окиснення ліпідів і печінка // Сучасна гастроентер</w:t>
      </w:r>
      <w:r w:rsidRPr="00CB5198">
        <w:rPr>
          <w:w w:val="101"/>
          <w:sz w:val="28"/>
        </w:rPr>
        <w:t>о</w:t>
      </w:r>
      <w:r w:rsidRPr="00CB5198">
        <w:rPr>
          <w:w w:val="101"/>
          <w:sz w:val="28"/>
        </w:rPr>
        <w:t>лог</w:t>
      </w:r>
      <w:r>
        <w:rPr>
          <w:w w:val="101"/>
          <w:sz w:val="28"/>
        </w:rPr>
        <w:t xml:space="preserve">ія. – 2005. - №5 (25). – С. 80 </w:t>
      </w:r>
      <w:r>
        <w:rPr>
          <w:w w:val="101"/>
          <w:sz w:val="28"/>
          <w:lang w:val="uk-UA"/>
        </w:rPr>
        <w:t>-</w:t>
      </w:r>
      <w:r w:rsidRPr="00CB5198">
        <w:rPr>
          <w:w w:val="101"/>
          <w:sz w:val="28"/>
        </w:rPr>
        <w:t xml:space="preserve"> 83.</w:t>
      </w:r>
    </w:p>
    <w:p w:rsidR="00922297" w:rsidRDefault="00922297" w:rsidP="00922297">
      <w:pPr>
        <w:shd w:val="clear" w:color="auto" w:fill="FFFFFF"/>
        <w:spacing w:line="360" w:lineRule="auto"/>
        <w:ind w:firstLine="540"/>
        <w:jc w:val="both"/>
        <w:rPr>
          <w:sz w:val="28"/>
        </w:rPr>
      </w:pPr>
      <w:r>
        <w:rPr>
          <w:sz w:val="28"/>
          <w:lang w:val="uk-UA"/>
        </w:rPr>
        <w:t xml:space="preserve">49. </w:t>
      </w:r>
      <w:r>
        <w:rPr>
          <w:sz w:val="28"/>
        </w:rPr>
        <w:t>Громашевская Л.</w:t>
      </w:r>
      <w:r>
        <w:rPr>
          <w:sz w:val="28"/>
          <w:lang w:val="uk-UA"/>
        </w:rPr>
        <w:t>Л</w:t>
      </w:r>
      <w:r>
        <w:rPr>
          <w:sz w:val="28"/>
        </w:rPr>
        <w:t>. Метод фракционирования свободных и конъю</w:t>
      </w:r>
      <w:r>
        <w:rPr>
          <w:sz w:val="28"/>
          <w:lang w:val="uk-UA"/>
        </w:rPr>
        <w:softHyphen/>
      </w:r>
      <w:r>
        <w:rPr>
          <w:sz w:val="28"/>
        </w:rPr>
        <w:t>ги</w:t>
      </w:r>
      <w:r>
        <w:rPr>
          <w:sz w:val="28"/>
          <w:lang w:val="uk-UA"/>
        </w:rPr>
        <w:softHyphen/>
      </w:r>
      <w:r>
        <w:rPr>
          <w:sz w:val="28"/>
        </w:rPr>
        <w:t>рованных желчных кислот желчи</w:t>
      </w:r>
      <w:r>
        <w:rPr>
          <w:sz w:val="28"/>
          <w:lang w:val="uk-UA"/>
        </w:rPr>
        <w:t xml:space="preserve"> /</w:t>
      </w:r>
      <w:r w:rsidRPr="0088662E">
        <w:rPr>
          <w:sz w:val="28"/>
        </w:rPr>
        <w:t xml:space="preserve"> </w:t>
      </w:r>
      <w:r>
        <w:rPr>
          <w:sz w:val="28"/>
        </w:rPr>
        <w:t>Л.</w:t>
      </w:r>
      <w:r>
        <w:rPr>
          <w:sz w:val="28"/>
          <w:lang w:val="uk-UA"/>
        </w:rPr>
        <w:t>Л</w:t>
      </w:r>
      <w:r>
        <w:rPr>
          <w:sz w:val="28"/>
        </w:rPr>
        <w:t>.</w:t>
      </w:r>
      <w:r>
        <w:rPr>
          <w:sz w:val="28"/>
          <w:lang w:val="uk-UA"/>
        </w:rPr>
        <w:t xml:space="preserve"> </w:t>
      </w:r>
      <w:r>
        <w:rPr>
          <w:sz w:val="28"/>
        </w:rPr>
        <w:t>Громашевская</w:t>
      </w:r>
      <w:r>
        <w:rPr>
          <w:sz w:val="28"/>
          <w:lang w:val="uk-UA"/>
        </w:rPr>
        <w:t>,</w:t>
      </w:r>
      <w:r>
        <w:rPr>
          <w:sz w:val="28"/>
        </w:rPr>
        <w:t xml:space="preserve"> </w:t>
      </w:r>
      <w:r>
        <w:rPr>
          <w:sz w:val="28"/>
          <w:lang w:val="en-US"/>
        </w:rPr>
        <w:t>B</w:t>
      </w:r>
      <w:r>
        <w:rPr>
          <w:sz w:val="28"/>
        </w:rPr>
        <w:t>.</w:t>
      </w:r>
      <w:r>
        <w:rPr>
          <w:sz w:val="28"/>
          <w:lang w:val="en-US"/>
        </w:rPr>
        <w:t>C</w:t>
      </w:r>
      <w:r>
        <w:rPr>
          <w:sz w:val="28"/>
        </w:rPr>
        <w:t>. Неборачко</w:t>
      </w:r>
      <w:r>
        <w:rPr>
          <w:sz w:val="28"/>
          <w:lang w:val="uk-UA"/>
        </w:rPr>
        <w:t>,</w:t>
      </w:r>
      <w:r>
        <w:rPr>
          <w:sz w:val="28"/>
        </w:rPr>
        <w:t xml:space="preserve"> М.Г.  Касаткина // Лабораторное дело.</w:t>
      </w:r>
      <w:r>
        <w:rPr>
          <w:sz w:val="28"/>
          <w:lang w:val="uk-UA"/>
        </w:rPr>
        <w:t xml:space="preserve"> </w:t>
      </w:r>
      <w:r>
        <w:rPr>
          <w:sz w:val="28"/>
        </w:rPr>
        <w:t>-</w:t>
      </w:r>
      <w:r>
        <w:rPr>
          <w:sz w:val="28"/>
          <w:lang w:val="uk-UA"/>
        </w:rPr>
        <w:t xml:space="preserve"> </w:t>
      </w:r>
      <w:r>
        <w:rPr>
          <w:sz w:val="28"/>
        </w:rPr>
        <w:t>1979.</w:t>
      </w:r>
      <w:r>
        <w:rPr>
          <w:sz w:val="28"/>
          <w:lang w:val="uk-UA"/>
        </w:rPr>
        <w:t xml:space="preserve"> </w:t>
      </w:r>
      <w:r>
        <w:rPr>
          <w:sz w:val="28"/>
        </w:rPr>
        <w:t>-</w:t>
      </w:r>
      <w:r>
        <w:rPr>
          <w:sz w:val="28"/>
          <w:lang w:val="uk-UA"/>
        </w:rPr>
        <w:t xml:space="preserve"> </w:t>
      </w:r>
      <w:r>
        <w:rPr>
          <w:sz w:val="28"/>
        </w:rPr>
        <w:t>№</w:t>
      </w:r>
      <w:r>
        <w:rPr>
          <w:sz w:val="28"/>
          <w:lang w:val="uk-UA"/>
        </w:rPr>
        <w:t xml:space="preserve"> </w:t>
      </w:r>
      <w:r>
        <w:rPr>
          <w:sz w:val="28"/>
        </w:rPr>
        <w:t>3.</w:t>
      </w:r>
      <w:r>
        <w:rPr>
          <w:sz w:val="28"/>
          <w:lang w:val="uk-UA"/>
        </w:rPr>
        <w:t xml:space="preserve"> </w:t>
      </w:r>
      <w:r>
        <w:rPr>
          <w:sz w:val="28"/>
        </w:rPr>
        <w:t>-</w:t>
      </w:r>
      <w:r>
        <w:rPr>
          <w:sz w:val="28"/>
          <w:lang w:val="uk-UA"/>
        </w:rPr>
        <w:t xml:space="preserve"> </w:t>
      </w:r>
      <w:r>
        <w:rPr>
          <w:sz w:val="28"/>
        </w:rPr>
        <w:t>С. 176</w:t>
      </w:r>
      <w:r>
        <w:rPr>
          <w:sz w:val="28"/>
          <w:lang w:val="uk-UA"/>
        </w:rPr>
        <w:t xml:space="preserve"> </w:t>
      </w:r>
      <w:r>
        <w:rPr>
          <w:sz w:val="28"/>
        </w:rPr>
        <w:t>-180.</w:t>
      </w:r>
    </w:p>
    <w:p w:rsidR="00922297" w:rsidRPr="00CB5198" w:rsidRDefault="00922297" w:rsidP="00922297">
      <w:pPr>
        <w:tabs>
          <w:tab w:val="left" w:pos="851"/>
        </w:tabs>
        <w:spacing w:line="360" w:lineRule="auto"/>
        <w:ind w:firstLine="540"/>
        <w:jc w:val="both"/>
        <w:rPr>
          <w:w w:val="101"/>
          <w:sz w:val="28"/>
          <w:szCs w:val="28"/>
        </w:rPr>
      </w:pPr>
      <w:r>
        <w:rPr>
          <w:w w:val="101"/>
          <w:sz w:val="28"/>
          <w:szCs w:val="28"/>
          <w:lang w:val="uk-UA"/>
        </w:rPr>
        <w:t xml:space="preserve">50. </w:t>
      </w:r>
      <w:r w:rsidRPr="00CB5198">
        <w:rPr>
          <w:w w:val="101"/>
          <w:sz w:val="28"/>
          <w:szCs w:val="28"/>
        </w:rPr>
        <w:t>Губергриц Н.Б. К вопросу о клинических «масках» хронического х</w:t>
      </w:r>
      <w:r w:rsidRPr="00CB5198">
        <w:rPr>
          <w:w w:val="101"/>
          <w:sz w:val="28"/>
          <w:szCs w:val="28"/>
        </w:rPr>
        <w:t>о</w:t>
      </w:r>
      <w:r>
        <w:rPr>
          <w:w w:val="101"/>
          <w:sz w:val="28"/>
          <w:szCs w:val="28"/>
        </w:rPr>
        <w:t>лецистита // Провизор. </w:t>
      </w:r>
      <w:r>
        <w:rPr>
          <w:w w:val="101"/>
          <w:sz w:val="28"/>
          <w:szCs w:val="28"/>
          <w:lang w:val="uk-UA"/>
        </w:rPr>
        <w:t xml:space="preserve">- </w:t>
      </w:r>
      <w:r>
        <w:rPr>
          <w:w w:val="101"/>
          <w:sz w:val="28"/>
          <w:szCs w:val="28"/>
        </w:rPr>
        <w:t>2002. </w:t>
      </w:r>
      <w:r>
        <w:rPr>
          <w:w w:val="101"/>
          <w:sz w:val="28"/>
          <w:szCs w:val="28"/>
          <w:lang w:val="uk-UA"/>
        </w:rPr>
        <w:t xml:space="preserve">- </w:t>
      </w:r>
      <w:r>
        <w:rPr>
          <w:w w:val="101"/>
          <w:sz w:val="28"/>
          <w:szCs w:val="28"/>
        </w:rPr>
        <w:t>№ 1. </w:t>
      </w:r>
      <w:r>
        <w:rPr>
          <w:w w:val="101"/>
          <w:sz w:val="28"/>
          <w:szCs w:val="28"/>
          <w:lang w:val="uk-UA"/>
        </w:rPr>
        <w:t xml:space="preserve">- </w:t>
      </w:r>
      <w:r w:rsidRPr="00CB5198">
        <w:rPr>
          <w:w w:val="101"/>
          <w:sz w:val="28"/>
          <w:szCs w:val="28"/>
        </w:rPr>
        <w:t xml:space="preserve"> С. 42 – 44.</w:t>
      </w:r>
    </w:p>
    <w:p w:rsidR="00922297" w:rsidRPr="003B3B57" w:rsidRDefault="00922297" w:rsidP="00922297">
      <w:pPr>
        <w:autoSpaceDE w:val="0"/>
        <w:autoSpaceDN w:val="0"/>
        <w:adjustRightInd w:val="0"/>
        <w:spacing w:line="360" w:lineRule="auto"/>
        <w:ind w:firstLine="540"/>
        <w:jc w:val="both"/>
        <w:rPr>
          <w:sz w:val="28"/>
          <w:szCs w:val="28"/>
          <w:lang w:val="uk-UA"/>
        </w:rPr>
      </w:pPr>
      <w:r w:rsidRPr="003B3B57">
        <w:rPr>
          <w:sz w:val="28"/>
          <w:szCs w:val="28"/>
        </w:rPr>
        <w:softHyphen/>
      </w:r>
      <w:r>
        <w:rPr>
          <w:sz w:val="28"/>
          <w:szCs w:val="28"/>
          <w:lang w:val="uk-UA"/>
        </w:rPr>
        <w:t xml:space="preserve">51. </w:t>
      </w:r>
      <w:r w:rsidRPr="003B3B57">
        <w:rPr>
          <w:sz w:val="28"/>
          <w:szCs w:val="28"/>
        </w:rPr>
        <w:t>Гудивок Я.С.</w:t>
      </w:r>
      <w:r w:rsidRPr="003B3B57">
        <w:rPr>
          <w:sz w:val="28"/>
          <w:szCs w:val="28"/>
          <w:lang w:val="uk-UA"/>
        </w:rPr>
        <w:t xml:space="preserve">  </w:t>
      </w:r>
      <w:r w:rsidRPr="006573B6">
        <w:rPr>
          <w:sz w:val="28"/>
          <w:szCs w:val="28"/>
          <w:lang w:val="uk-UA"/>
        </w:rPr>
        <w:t>Тіотриазолін : клініко-патогенетична активність при ураженнях печінки./ Я.С. Гудивок, І.Г. Купновицька, М.Г. Голубева</w:t>
      </w:r>
      <w:r>
        <w:rPr>
          <w:sz w:val="28"/>
          <w:szCs w:val="28"/>
          <w:lang w:val="uk-UA"/>
        </w:rPr>
        <w:t xml:space="preserve"> </w:t>
      </w:r>
      <w:r w:rsidRPr="006573B6">
        <w:rPr>
          <w:sz w:val="28"/>
          <w:szCs w:val="28"/>
          <w:lang w:val="uk-UA"/>
        </w:rPr>
        <w:t>//</w:t>
      </w:r>
      <w:r>
        <w:rPr>
          <w:sz w:val="28"/>
          <w:szCs w:val="28"/>
          <w:lang w:val="uk-UA"/>
        </w:rPr>
        <w:t xml:space="preserve"> Вісник</w:t>
      </w:r>
      <w:r w:rsidRPr="006573B6">
        <w:rPr>
          <w:sz w:val="28"/>
          <w:szCs w:val="28"/>
          <w:lang w:val="uk-UA"/>
        </w:rPr>
        <w:t xml:space="preserve"> фармакології та фармації.</w:t>
      </w:r>
      <w:r>
        <w:rPr>
          <w:sz w:val="28"/>
          <w:szCs w:val="28"/>
          <w:lang w:val="uk-UA"/>
        </w:rPr>
        <w:t xml:space="preserve"> </w:t>
      </w:r>
      <w:r w:rsidRPr="006573B6">
        <w:rPr>
          <w:sz w:val="28"/>
          <w:szCs w:val="28"/>
          <w:lang w:val="uk-UA"/>
        </w:rPr>
        <w:t>-</w:t>
      </w:r>
      <w:r>
        <w:rPr>
          <w:sz w:val="28"/>
          <w:szCs w:val="28"/>
          <w:lang w:val="uk-UA"/>
        </w:rPr>
        <w:t xml:space="preserve"> </w:t>
      </w:r>
      <w:r w:rsidRPr="006573B6">
        <w:rPr>
          <w:sz w:val="28"/>
          <w:szCs w:val="28"/>
          <w:lang w:val="uk-UA"/>
        </w:rPr>
        <w:t>2005.</w:t>
      </w:r>
      <w:r>
        <w:rPr>
          <w:sz w:val="28"/>
          <w:szCs w:val="28"/>
          <w:lang w:val="uk-UA"/>
        </w:rPr>
        <w:t xml:space="preserve"> </w:t>
      </w:r>
      <w:r w:rsidRPr="006573B6">
        <w:rPr>
          <w:sz w:val="28"/>
          <w:szCs w:val="28"/>
          <w:lang w:val="uk-UA"/>
        </w:rPr>
        <w:t>-</w:t>
      </w:r>
      <w:r>
        <w:rPr>
          <w:sz w:val="28"/>
          <w:szCs w:val="28"/>
          <w:lang w:val="uk-UA"/>
        </w:rPr>
        <w:t xml:space="preserve"> </w:t>
      </w:r>
      <w:r w:rsidRPr="006573B6">
        <w:rPr>
          <w:sz w:val="28"/>
          <w:szCs w:val="28"/>
          <w:lang w:val="uk-UA"/>
        </w:rPr>
        <w:t>№</w:t>
      </w:r>
      <w:r>
        <w:rPr>
          <w:sz w:val="28"/>
          <w:szCs w:val="28"/>
          <w:lang w:val="uk-UA"/>
        </w:rPr>
        <w:t xml:space="preserve"> </w:t>
      </w:r>
      <w:r w:rsidRPr="006573B6">
        <w:rPr>
          <w:sz w:val="28"/>
          <w:szCs w:val="28"/>
          <w:lang w:val="uk-UA"/>
        </w:rPr>
        <w:t>7.</w:t>
      </w:r>
      <w:r>
        <w:rPr>
          <w:sz w:val="28"/>
          <w:szCs w:val="28"/>
          <w:lang w:val="uk-UA"/>
        </w:rPr>
        <w:t xml:space="preserve"> </w:t>
      </w:r>
      <w:r w:rsidRPr="006573B6">
        <w:rPr>
          <w:sz w:val="28"/>
          <w:szCs w:val="28"/>
          <w:lang w:val="uk-UA"/>
        </w:rPr>
        <w:t>-</w:t>
      </w:r>
      <w:r>
        <w:rPr>
          <w:sz w:val="28"/>
          <w:szCs w:val="28"/>
          <w:lang w:val="uk-UA"/>
        </w:rPr>
        <w:t xml:space="preserve"> </w:t>
      </w:r>
      <w:r w:rsidRPr="006573B6">
        <w:rPr>
          <w:sz w:val="28"/>
          <w:szCs w:val="28"/>
          <w:lang w:val="uk-UA"/>
        </w:rPr>
        <w:t>С.7-9.</w:t>
      </w:r>
    </w:p>
    <w:p w:rsidR="00922297" w:rsidRPr="00DD6E4B" w:rsidRDefault="00922297" w:rsidP="00922297">
      <w:pPr>
        <w:autoSpaceDE w:val="0"/>
        <w:autoSpaceDN w:val="0"/>
        <w:adjustRightInd w:val="0"/>
        <w:spacing w:line="360" w:lineRule="auto"/>
        <w:ind w:firstLine="540"/>
        <w:jc w:val="both"/>
        <w:rPr>
          <w:spacing w:val="-4"/>
          <w:sz w:val="28"/>
          <w:szCs w:val="28"/>
          <w:lang w:val="uk-UA"/>
        </w:rPr>
      </w:pPr>
      <w:r>
        <w:rPr>
          <w:sz w:val="28"/>
          <w:szCs w:val="28"/>
          <w:lang w:val="uk-UA"/>
        </w:rPr>
        <w:lastRenderedPageBreak/>
        <w:t xml:space="preserve">52. </w:t>
      </w:r>
      <w:r w:rsidRPr="00DD6E4B">
        <w:rPr>
          <w:spacing w:val="-4"/>
          <w:sz w:val="28"/>
          <w:szCs w:val="28"/>
          <w:lang w:val="uk-UA"/>
        </w:rPr>
        <w:t>Дащук А.М. Вплив тіатриазоліну на процеси окисної модифікації біл</w:t>
      </w:r>
      <w:r w:rsidRPr="00DD6E4B">
        <w:rPr>
          <w:spacing w:val="-4"/>
          <w:sz w:val="28"/>
          <w:szCs w:val="28"/>
          <w:lang w:val="uk-UA"/>
        </w:rPr>
        <w:softHyphen/>
        <w:t>ків плазми крові хворих на псоріаз/ А.М. Дащук, Л.В. Черкашина //Україн</w:t>
      </w:r>
      <w:r w:rsidRPr="00DD6E4B">
        <w:rPr>
          <w:spacing w:val="-4"/>
          <w:sz w:val="28"/>
          <w:szCs w:val="28"/>
          <w:lang w:val="uk-UA"/>
        </w:rPr>
        <w:softHyphen/>
        <w:t>сь</w:t>
      </w:r>
      <w:r w:rsidRPr="00DD6E4B">
        <w:rPr>
          <w:spacing w:val="-4"/>
          <w:sz w:val="28"/>
          <w:szCs w:val="28"/>
          <w:lang w:val="uk-UA"/>
        </w:rPr>
        <w:softHyphen/>
        <w:t>кий журнал дерматології, венерології, косметології. - 2004. - № 3 (14). - С.21-24.</w:t>
      </w:r>
    </w:p>
    <w:p w:rsidR="00922297" w:rsidRDefault="00922297" w:rsidP="00922297">
      <w:pPr>
        <w:shd w:val="clear" w:color="auto" w:fill="FFFFFF"/>
        <w:spacing w:line="360" w:lineRule="auto"/>
        <w:ind w:firstLine="540"/>
        <w:jc w:val="both"/>
        <w:rPr>
          <w:sz w:val="28"/>
          <w:lang w:val="uk-UA"/>
        </w:rPr>
      </w:pPr>
      <w:r>
        <w:rPr>
          <w:sz w:val="28"/>
          <w:lang w:val="uk-UA"/>
        </w:rPr>
        <w:t xml:space="preserve">53. </w:t>
      </w:r>
      <w:r>
        <w:rPr>
          <w:sz w:val="28"/>
        </w:rPr>
        <w:t>Дворцова Н.В. Лечебное питание при хрони</w:t>
      </w:r>
      <w:r>
        <w:rPr>
          <w:sz w:val="28"/>
          <w:lang w:val="uk-UA"/>
        </w:rPr>
        <w:t>ч</w:t>
      </w:r>
      <w:r>
        <w:rPr>
          <w:sz w:val="28"/>
        </w:rPr>
        <w:t>еском холецистите // Проблемы питания и здоровья</w:t>
      </w:r>
      <w:r>
        <w:rPr>
          <w:sz w:val="28"/>
          <w:lang w:val="uk-UA"/>
        </w:rPr>
        <w:t xml:space="preserve">. </w:t>
      </w:r>
      <w:r>
        <w:rPr>
          <w:sz w:val="28"/>
        </w:rPr>
        <w:t>- 1996.</w:t>
      </w:r>
      <w:r>
        <w:rPr>
          <w:sz w:val="28"/>
          <w:lang w:val="uk-UA"/>
        </w:rPr>
        <w:t xml:space="preserve"> </w:t>
      </w:r>
      <w:r>
        <w:rPr>
          <w:sz w:val="28"/>
        </w:rPr>
        <w:t>-</w:t>
      </w:r>
      <w:r>
        <w:rPr>
          <w:sz w:val="28"/>
          <w:lang w:val="uk-UA"/>
        </w:rPr>
        <w:t xml:space="preserve"> </w:t>
      </w:r>
      <w:r>
        <w:rPr>
          <w:sz w:val="28"/>
        </w:rPr>
        <w:t xml:space="preserve"> №</w:t>
      </w:r>
      <w:r>
        <w:rPr>
          <w:sz w:val="28"/>
          <w:lang w:val="uk-UA"/>
        </w:rPr>
        <w:t xml:space="preserve"> </w:t>
      </w:r>
      <w:r>
        <w:rPr>
          <w:sz w:val="28"/>
        </w:rPr>
        <w:t>1.</w:t>
      </w:r>
      <w:r>
        <w:rPr>
          <w:sz w:val="28"/>
          <w:lang w:val="uk-UA"/>
        </w:rPr>
        <w:t xml:space="preserve"> </w:t>
      </w:r>
      <w:r>
        <w:rPr>
          <w:sz w:val="28"/>
        </w:rPr>
        <w:t>- С.39-40.</w:t>
      </w:r>
    </w:p>
    <w:p w:rsidR="00922297" w:rsidRPr="00CB5198" w:rsidRDefault="00922297" w:rsidP="00922297">
      <w:pPr>
        <w:tabs>
          <w:tab w:val="left" w:pos="851"/>
        </w:tabs>
        <w:spacing w:line="360" w:lineRule="auto"/>
        <w:ind w:firstLine="540"/>
        <w:jc w:val="both"/>
        <w:rPr>
          <w:w w:val="101"/>
          <w:sz w:val="28"/>
          <w:szCs w:val="28"/>
        </w:rPr>
      </w:pPr>
      <w:r>
        <w:rPr>
          <w:w w:val="101"/>
          <w:sz w:val="28"/>
          <w:szCs w:val="28"/>
          <w:lang w:val="uk-UA"/>
        </w:rPr>
        <w:t xml:space="preserve">54. </w:t>
      </w:r>
      <w:r>
        <w:rPr>
          <w:w w:val="101"/>
          <w:sz w:val="28"/>
          <w:szCs w:val="28"/>
        </w:rPr>
        <w:t>Дегтярёва И.И.</w:t>
      </w:r>
      <w:r>
        <w:rPr>
          <w:w w:val="101"/>
          <w:sz w:val="28"/>
          <w:szCs w:val="28"/>
          <w:lang w:val="uk-UA"/>
        </w:rPr>
        <w:t xml:space="preserve"> </w:t>
      </w:r>
      <w:r w:rsidRPr="00CB5198">
        <w:rPr>
          <w:w w:val="101"/>
          <w:sz w:val="28"/>
          <w:szCs w:val="28"/>
        </w:rPr>
        <w:t>Дискинезии жёлчного пузыря и жё</w:t>
      </w:r>
      <w:r w:rsidRPr="00CB5198">
        <w:rPr>
          <w:w w:val="101"/>
          <w:sz w:val="28"/>
          <w:szCs w:val="28"/>
        </w:rPr>
        <w:t>л</w:t>
      </w:r>
      <w:r w:rsidRPr="00CB5198">
        <w:rPr>
          <w:w w:val="101"/>
          <w:sz w:val="28"/>
          <w:szCs w:val="28"/>
        </w:rPr>
        <w:t>чевыводящих путей: традиционные и современные взгляды на проблему</w:t>
      </w:r>
      <w:r>
        <w:rPr>
          <w:w w:val="101"/>
          <w:sz w:val="28"/>
          <w:szCs w:val="28"/>
          <w:lang w:val="uk-UA"/>
        </w:rPr>
        <w:t xml:space="preserve"> /</w:t>
      </w:r>
      <w:r w:rsidRPr="002A366F">
        <w:rPr>
          <w:w w:val="101"/>
          <w:sz w:val="28"/>
          <w:szCs w:val="28"/>
        </w:rPr>
        <w:t xml:space="preserve"> </w:t>
      </w:r>
      <w:r w:rsidRPr="00CB5198">
        <w:rPr>
          <w:w w:val="101"/>
          <w:sz w:val="28"/>
          <w:szCs w:val="28"/>
        </w:rPr>
        <w:t>И.И</w:t>
      </w:r>
      <w:r>
        <w:rPr>
          <w:w w:val="101"/>
          <w:sz w:val="28"/>
          <w:szCs w:val="28"/>
          <w:lang w:val="uk-UA"/>
        </w:rPr>
        <w:t>.</w:t>
      </w:r>
      <w:r w:rsidRPr="00CB5198">
        <w:rPr>
          <w:w w:val="101"/>
          <w:sz w:val="28"/>
          <w:szCs w:val="28"/>
        </w:rPr>
        <w:t xml:space="preserve"> Дегтярёва, </w:t>
      </w:r>
      <w:r>
        <w:rPr>
          <w:w w:val="101"/>
          <w:sz w:val="28"/>
          <w:szCs w:val="28"/>
        </w:rPr>
        <w:t>И.Н.</w:t>
      </w:r>
      <w:r>
        <w:rPr>
          <w:w w:val="101"/>
          <w:sz w:val="28"/>
          <w:szCs w:val="28"/>
          <w:lang w:val="uk-UA"/>
        </w:rPr>
        <w:t xml:space="preserve"> </w:t>
      </w:r>
      <w:r w:rsidRPr="00CB5198">
        <w:rPr>
          <w:w w:val="101"/>
          <w:sz w:val="28"/>
          <w:szCs w:val="28"/>
        </w:rPr>
        <w:t>Скрыпник // Журнал АМН Ук</w:t>
      </w:r>
      <w:r>
        <w:rPr>
          <w:w w:val="101"/>
          <w:sz w:val="28"/>
          <w:szCs w:val="28"/>
        </w:rPr>
        <w:t>раїни. </w:t>
      </w:r>
      <w:r>
        <w:rPr>
          <w:w w:val="101"/>
          <w:sz w:val="28"/>
          <w:szCs w:val="28"/>
          <w:lang w:val="uk-UA"/>
        </w:rPr>
        <w:t xml:space="preserve">- </w:t>
      </w:r>
      <w:r>
        <w:rPr>
          <w:w w:val="101"/>
          <w:sz w:val="28"/>
          <w:szCs w:val="28"/>
        </w:rPr>
        <w:t>2001. </w:t>
      </w:r>
      <w:r>
        <w:rPr>
          <w:w w:val="101"/>
          <w:sz w:val="28"/>
          <w:szCs w:val="28"/>
          <w:lang w:val="uk-UA"/>
        </w:rPr>
        <w:t>-</w:t>
      </w:r>
      <w:r>
        <w:rPr>
          <w:w w:val="101"/>
          <w:sz w:val="28"/>
          <w:szCs w:val="28"/>
        </w:rPr>
        <w:t xml:space="preserve"> Т. 7, № 2. </w:t>
      </w:r>
      <w:r>
        <w:rPr>
          <w:w w:val="101"/>
          <w:sz w:val="28"/>
          <w:szCs w:val="28"/>
          <w:lang w:val="uk-UA"/>
        </w:rPr>
        <w:t>-</w:t>
      </w:r>
      <w:r>
        <w:rPr>
          <w:w w:val="101"/>
          <w:sz w:val="28"/>
          <w:szCs w:val="28"/>
        </w:rPr>
        <w:t xml:space="preserve"> С. 297</w:t>
      </w:r>
      <w:r>
        <w:rPr>
          <w:w w:val="101"/>
          <w:sz w:val="28"/>
          <w:szCs w:val="28"/>
          <w:lang w:val="uk-UA"/>
        </w:rPr>
        <w:t>-</w:t>
      </w:r>
      <w:r w:rsidRPr="00CB5198">
        <w:rPr>
          <w:w w:val="101"/>
          <w:sz w:val="28"/>
          <w:szCs w:val="28"/>
        </w:rPr>
        <w:t>313.</w:t>
      </w:r>
    </w:p>
    <w:p w:rsidR="00922297" w:rsidRPr="00CB5198" w:rsidRDefault="00922297" w:rsidP="00922297">
      <w:pPr>
        <w:tabs>
          <w:tab w:val="left" w:pos="851"/>
        </w:tabs>
        <w:spacing w:line="360" w:lineRule="auto"/>
        <w:jc w:val="both"/>
        <w:rPr>
          <w:sz w:val="28"/>
          <w:szCs w:val="28"/>
        </w:rPr>
      </w:pPr>
      <w:r>
        <w:rPr>
          <w:sz w:val="28"/>
          <w:lang w:val="uk-UA"/>
        </w:rPr>
        <w:t xml:space="preserve">        </w:t>
      </w:r>
      <w:r>
        <w:rPr>
          <w:sz w:val="28"/>
          <w:szCs w:val="28"/>
          <w:lang w:val="uk-UA"/>
        </w:rPr>
        <w:t xml:space="preserve">55. </w:t>
      </w:r>
      <w:r w:rsidRPr="00CB5198">
        <w:rPr>
          <w:sz w:val="28"/>
          <w:szCs w:val="28"/>
        </w:rPr>
        <w:t>Дегтярева И.И. Заболевания органов пищеварения. – Киев: Демос, 2000. – 321 с.</w:t>
      </w:r>
    </w:p>
    <w:p w:rsidR="00922297" w:rsidRPr="00CB5198" w:rsidRDefault="00922297" w:rsidP="00922297">
      <w:pPr>
        <w:tabs>
          <w:tab w:val="left" w:pos="851"/>
        </w:tabs>
        <w:spacing w:line="360" w:lineRule="auto"/>
        <w:ind w:firstLine="540"/>
        <w:jc w:val="both"/>
        <w:rPr>
          <w:w w:val="101"/>
          <w:sz w:val="28"/>
        </w:rPr>
      </w:pPr>
      <w:r>
        <w:rPr>
          <w:w w:val="101"/>
          <w:sz w:val="28"/>
          <w:szCs w:val="28"/>
          <w:lang w:val="uk-UA"/>
        </w:rPr>
        <w:t xml:space="preserve">56. </w:t>
      </w:r>
      <w:r w:rsidRPr="00CB5198">
        <w:rPr>
          <w:w w:val="101"/>
          <w:sz w:val="28"/>
          <w:szCs w:val="28"/>
        </w:rPr>
        <w:t>Дегтярёва И.И. Клиническая гастроэнтерология. — М. : Мед. и</w:t>
      </w:r>
      <w:r w:rsidRPr="00CB5198">
        <w:rPr>
          <w:w w:val="101"/>
          <w:sz w:val="28"/>
          <w:szCs w:val="28"/>
        </w:rPr>
        <w:t>н</w:t>
      </w:r>
      <w:r w:rsidRPr="00CB5198">
        <w:rPr>
          <w:w w:val="101"/>
          <w:sz w:val="28"/>
          <w:szCs w:val="28"/>
        </w:rPr>
        <w:t>форм. агентство</w:t>
      </w:r>
      <w:r>
        <w:rPr>
          <w:w w:val="101"/>
          <w:sz w:val="28"/>
        </w:rPr>
        <w:t>, 2004. </w:t>
      </w:r>
      <w:r>
        <w:rPr>
          <w:w w:val="101"/>
          <w:sz w:val="28"/>
          <w:lang w:val="uk-UA"/>
        </w:rPr>
        <w:t>-</w:t>
      </w:r>
      <w:r w:rsidRPr="00CB5198">
        <w:rPr>
          <w:w w:val="101"/>
          <w:sz w:val="28"/>
        </w:rPr>
        <w:t xml:space="preserve"> 616 с.</w:t>
      </w:r>
    </w:p>
    <w:p w:rsidR="00922297" w:rsidRDefault="00922297" w:rsidP="00922297">
      <w:pPr>
        <w:shd w:val="clear" w:color="auto" w:fill="FFFFFF"/>
        <w:spacing w:line="360" w:lineRule="auto"/>
        <w:ind w:firstLine="540"/>
        <w:jc w:val="both"/>
        <w:rPr>
          <w:sz w:val="28"/>
        </w:rPr>
      </w:pPr>
      <w:r>
        <w:rPr>
          <w:sz w:val="28"/>
          <w:lang w:val="uk-UA"/>
        </w:rPr>
        <w:t xml:space="preserve">57. </w:t>
      </w:r>
      <w:r>
        <w:rPr>
          <w:sz w:val="28"/>
        </w:rPr>
        <w:t>Дейнега В.Г.</w:t>
      </w:r>
      <w:r>
        <w:rPr>
          <w:sz w:val="28"/>
          <w:lang w:val="uk-UA"/>
        </w:rPr>
        <w:t xml:space="preserve"> </w:t>
      </w:r>
      <w:r>
        <w:rPr>
          <w:sz w:val="28"/>
        </w:rPr>
        <w:t xml:space="preserve">Оценка сократительной функции желчного пузыря и ультразвуковые признаки хронического бескаменного холецистита при ультразвуковом исследовании </w:t>
      </w:r>
      <w:r>
        <w:rPr>
          <w:sz w:val="28"/>
          <w:lang w:val="uk-UA"/>
        </w:rPr>
        <w:t>/</w:t>
      </w:r>
      <w:r w:rsidRPr="002A366F">
        <w:rPr>
          <w:sz w:val="28"/>
        </w:rPr>
        <w:t xml:space="preserve"> </w:t>
      </w:r>
      <w:r>
        <w:rPr>
          <w:sz w:val="28"/>
        </w:rPr>
        <w:t>В.Г. Дейнега</w:t>
      </w:r>
      <w:r>
        <w:rPr>
          <w:sz w:val="28"/>
          <w:lang w:val="uk-UA"/>
        </w:rPr>
        <w:t>,</w:t>
      </w:r>
      <w:r>
        <w:rPr>
          <w:sz w:val="28"/>
        </w:rPr>
        <w:t xml:space="preserve"> В.В.</w:t>
      </w:r>
      <w:r>
        <w:rPr>
          <w:sz w:val="28"/>
          <w:lang w:val="uk-UA"/>
        </w:rPr>
        <w:t xml:space="preserve"> </w:t>
      </w:r>
      <w:r>
        <w:rPr>
          <w:sz w:val="28"/>
        </w:rPr>
        <w:t>Медведев</w:t>
      </w:r>
      <w:r>
        <w:rPr>
          <w:sz w:val="28"/>
          <w:lang w:val="uk-UA"/>
        </w:rPr>
        <w:t>,</w:t>
      </w:r>
      <w:r>
        <w:rPr>
          <w:sz w:val="28"/>
        </w:rPr>
        <w:t xml:space="preserve"> Л.М</w:t>
      </w:r>
      <w:r>
        <w:rPr>
          <w:sz w:val="28"/>
          <w:lang w:val="uk-UA"/>
        </w:rPr>
        <w:t>.</w:t>
      </w:r>
      <w:r>
        <w:rPr>
          <w:sz w:val="28"/>
        </w:rPr>
        <w:t xml:space="preserve"> Полищук // Лечебное дело</w:t>
      </w:r>
      <w:r>
        <w:rPr>
          <w:sz w:val="28"/>
          <w:lang w:val="uk-UA"/>
        </w:rPr>
        <w:t>.</w:t>
      </w:r>
      <w:r>
        <w:rPr>
          <w:sz w:val="28"/>
        </w:rPr>
        <w:t xml:space="preserve"> -</w:t>
      </w:r>
      <w:r>
        <w:rPr>
          <w:sz w:val="28"/>
          <w:lang w:val="uk-UA"/>
        </w:rPr>
        <w:t xml:space="preserve"> </w:t>
      </w:r>
      <w:r>
        <w:rPr>
          <w:sz w:val="28"/>
        </w:rPr>
        <w:t>1992. - №</w:t>
      </w:r>
      <w:r>
        <w:rPr>
          <w:sz w:val="28"/>
          <w:lang w:val="uk-UA"/>
        </w:rPr>
        <w:t xml:space="preserve"> </w:t>
      </w:r>
      <w:r>
        <w:rPr>
          <w:sz w:val="28"/>
        </w:rPr>
        <w:t>6.</w:t>
      </w:r>
      <w:r>
        <w:rPr>
          <w:sz w:val="28"/>
          <w:lang w:val="uk-UA"/>
        </w:rPr>
        <w:t xml:space="preserve"> </w:t>
      </w:r>
      <w:r>
        <w:rPr>
          <w:sz w:val="28"/>
        </w:rPr>
        <w:t>-</w:t>
      </w:r>
      <w:r>
        <w:rPr>
          <w:sz w:val="28"/>
          <w:lang w:val="uk-UA"/>
        </w:rPr>
        <w:t xml:space="preserve"> </w:t>
      </w:r>
      <w:r>
        <w:rPr>
          <w:sz w:val="28"/>
        </w:rPr>
        <w:t>С.103-106.</w:t>
      </w:r>
    </w:p>
    <w:p w:rsidR="00922297" w:rsidRPr="00CB5198" w:rsidRDefault="00922297" w:rsidP="00922297">
      <w:pPr>
        <w:tabs>
          <w:tab w:val="left" w:pos="851"/>
        </w:tabs>
        <w:spacing w:line="360" w:lineRule="auto"/>
        <w:ind w:firstLine="540"/>
        <w:jc w:val="both"/>
        <w:rPr>
          <w:w w:val="101"/>
          <w:sz w:val="28"/>
        </w:rPr>
      </w:pPr>
      <w:bookmarkStart w:id="2" w:name="_Ref94348745"/>
      <w:r>
        <w:rPr>
          <w:w w:val="101"/>
          <w:sz w:val="28"/>
          <w:lang w:val="uk-UA"/>
        </w:rPr>
        <w:t xml:space="preserve">58. </w:t>
      </w:r>
      <w:r w:rsidRPr="00CB5198">
        <w:rPr>
          <w:w w:val="101"/>
          <w:sz w:val="28"/>
        </w:rPr>
        <w:t>Диагностика и лечение заболеваний жёлчевыводящих путей / Под ред. И.В. Маева.</w:t>
      </w:r>
      <w:r>
        <w:rPr>
          <w:w w:val="101"/>
          <w:sz w:val="28"/>
        </w:rPr>
        <w:t> </w:t>
      </w:r>
      <w:r>
        <w:rPr>
          <w:w w:val="101"/>
          <w:sz w:val="28"/>
          <w:lang w:val="uk-UA"/>
        </w:rPr>
        <w:t xml:space="preserve">- </w:t>
      </w:r>
      <w:r>
        <w:rPr>
          <w:w w:val="101"/>
          <w:sz w:val="28"/>
        </w:rPr>
        <w:t>М. : ГОУ ВУНМЦ МЗ РФ, 2003. </w:t>
      </w:r>
      <w:r>
        <w:rPr>
          <w:w w:val="101"/>
          <w:sz w:val="28"/>
          <w:lang w:val="uk-UA"/>
        </w:rPr>
        <w:t xml:space="preserve">- </w:t>
      </w:r>
      <w:r w:rsidRPr="00CB5198">
        <w:rPr>
          <w:w w:val="101"/>
          <w:sz w:val="28"/>
        </w:rPr>
        <w:t xml:space="preserve"> 96 с.</w:t>
      </w:r>
      <w:bookmarkEnd w:id="2"/>
    </w:p>
    <w:p w:rsidR="00922297" w:rsidRDefault="00922297" w:rsidP="00922297">
      <w:pPr>
        <w:shd w:val="clear" w:color="auto" w:fill="FFFFFF"/>
        <w:spacing w:line="360" w:lineRule="auto"/>
        <w:ind w:firstLine="540"/>
        <w:jc w:val="both"/>
        <w:rPr>
          <w:sz w:val="28"/>
          <w:lang w:val="uk-UA"/>
        </w:rPr>
      </w:pPr>
      <w:r>
        <w:rPr>
          <w:sz w:val="28"/>
          <w:lang w:val="uk-UA"/>
        </w:rPr>
        <w:t xml:space="preserve">60. </w:t>
      </w:r>
      <w:r>
        <w:rPr>
          <w:sz w:val="28"/>
        </w:rPr>
        <w:t>Доценко А.П. Бескаменный холецистит</w:t>
      </w:r>
      <w:r>
        <w:rPr>
          <w:sz w:val="28"/>
          <w:lang w:val="uk-UA"/>
        </w:rPr>
        <w:t xml:space="preserve"> /</w:t>
      </w:r>
      <w:r w:rsidRPr="002A366F">
        <w:rPr>
          <w:sz w:val="28"/>
        </w:rPr>
        <w:t xml:space="preserve"> </w:t>
      </w:r>
      <w:r>
        <w:rPr>
          <w:sz w:val="28"/>
        </w:rPr>
        <w:t>А.П. Доценко</w:t>
      </w:r>
      <w:r>
        <w:rPr>
          <w:sz w:val="28"/>
          <w:lang w:val="uk-UA"/>
        </w:rPr>
        <w:t>,</w:t>
      </w:r>
      <w:r>
        <w:rPr>
          <w:sz w:val="28"/>
        </w:rPr>
        <w:t xml:space="preserve"> Е.И</w:t>
      </w:r>
      <w:r>
        <w:rPr>
          <w:sz w:val="28"/>
          <w:lang w:val="uk-UA"/>
        </w:rPr>
        <w:t>.</w:t>
      </w:r>
      <w:r>
        <w:rPr>
          <w:sz w:val="28"/>
        </w:rPr>
        <w:t xml:space="preserve"> Чинченко, Д.В.  Квелашвили</w:t>
      </w:r>
      <w:r>
        <w:rPr>
          <w:sz w:val="28"/>
          <w:lang w:val="uk-UA"/>
        </w:rPr>
        <w:t xml:space="preserve">. </w:t>
      </w:r>
      <w:r>
        <w:rPr>
          <w:sz w:val="28"/>
        </w:rPr>
        <w:t>- Киев: Здоров'я, 1990.</w:t>
      </w:r>
      <w:r>
        <w:rPr>
          <w:sz w:val="28"/>
          <w:lang w:val="uk-UA"/>
        </w:rPr>
        <w:t xml:space="preserve"> </w:t>
      </w:r>
      <w:r>
        <w:rPr>
          <w:sz w:val="28"/>
        </w:rPr>
        <w:t>-</w:t>
      </w:r>
      <w:r>
        <w:rPr>
          <w:sz w:val="28"/>
          <w:lang w:val="uk-UA"/>
        </w:rPr>
        <w:t xml:space="preserve"> </w:t>
      </w:r>
      <w:r>
        <w:rPr>
          <w:sz w:val="28"/>
        </w:rPr>
        <w:t>112с.</w:t>
      </w:r>
    </w:p>
    <w:p w:rsidR="00922297" w:rsidRDefault="00922297" w:rsidP="00922297">
      <w:pPr>
        <w:tabs>
          <w:tab w:val="left" w:pos="468"/>
        </w:tabs>
        <w:spacing w:line="360" w:lineRule="auto"/>
        <w:ind w:firstLine="540"/>
        <w:jc w:val="both"/>
        <w:rPr>
          <w:sz w:val="28"/>
          <w:szCs w:val="28"/>
          <w:lang w:val="uk-UA"/>
        </w:rPr>
      </w:pPr>
      <w:r>
        <w:rPr>
          <w:sz w:val="28"/>
          <w:szCs w:val="28"/>
          <w:lang w:val="uk-UA"/>
        </w:rPr>
        <w:t xml:space="preserve">61. </w:t>
      </w:r>
      <w:r>
        <w:rPr>
          <w:sz w:val="28"/>
          <w:szCs w:val="28"/>
        </w:rPr>
        <w:t>Дроздова</w:t>
      </w:r>
      <w:r w:rsidRPr="003B3B57">
        <w:rPr>
          <w:sz w:val="28"/>
          <w:szCs w:val="28"/>
        </w:rPr>
        <w:t xml:space="preserve"> И.В.</w:t>
      </w:r>
      <w:r>
        <w:rPr>
          <w:sz w:val="28"/>
          <w:szCs w:val="28"/>
          <w:lang w:val="uk-UA"/>
        </w:rPr>
        <w:t xml:space="preserve"> </w:t>
      </w:r>
      <w:r w:rsidRPr="003B3B57">
        <w:rPr>
          <w:sz w:val="28"/>
          <w:szCs w:val="28"/>
        </w:rPr>
        <w:t>Личностные особенности больных а</w:t>
      </w:r>
      <w:r>
        <w:rPr>
          <w:sz w:val="28"/>
          <w:szCs w:val="28"/>
        </w:rPr>
        <w:t>ртериальной гипертензией и невр</w:t>
      </w:r>
      <w:r>
        <w:rPr>
          <w:sz w:val="28"/>
          <w:szCs w:val="28"/>
          <w:lang w:val="uk-UA"/>
        </w:rPr>
        <w:t>а</w:t>
      </w:r>
      <w:r w:rsidRPr="003B3B57">
        <w:rPr>
          <w:sz w:val="28"/>
          <w:szCs w:val="28"/>
        </w:rPr>
        <w:t>стенией.</w:t>
      </w:r>
      <w:r>
        <w:rPr>
          <w:sz w:val="28"/>
          <w:szCs w:val="28"/>
          <w:lang w:val="uk-UA"/>
        </w:rPr>
        <w:t xml:space="preserve"> </w:t>
      </w:r>
      <w:r w:rsidRPr="003B3B57">
        <w:rPr>
          <w:sz w:val="28"/>
          <w:szCs w:val="28"/>
        </w:rPr>
        <w:t>//</w:t>
      </w:r>
      <w:r>
        <w:rPr>
          <w:sz w:val="28"/>
          <w:szCs w:val="28"/>
          <w:lang w:val="uk-UA"/>
        </w:rPr>
        <w:t xml:space="preserve"> </w:t>
      </w:r>
      <w:r w:rsidRPr="003B3B57">
        <w:rPr>
          <w:sz w:val="28"/>
          <w:szCs w:val="28"/>
        </w:rPr>
        <w:t>Международный медицински</w:t>
      </w:r>
      <w:r>
        <w:rPr>
          <w:sz w:val="28"/>
          <w:szCs w:val="28"/>
        </w:rPr>
        <w:t>й журнал . - 2008 . - Т.14,</w:t>
      </w:r>
      <w:r>
        <w:rPr>
          <w:sz w:val="28"/>
          <w:szCs w:val="28"/>
          <w:lang w:val="uk-UA"/>
        </w:rPr>
        <w:t xml:space="preserve"> </w:t>
      </w:r>
      <w:r>
        <w:rPr>
          <w:sz w:val="28"/>
          <w:szCs w:val="28"/>
        </w:rPr>
        <w:t>№ 1</w:t>
      </w:r>
      <w:r>
        <w:rPr>
          <w:sz w:val="28"/>
          <w:szCs w:val="28"/>
          <w:lang w:val="uk-UA"/>
        </w:rPr>
        <w:t>.</w:t>
      </w:r>
      <w:r w:rsidRPr="003B3B57">
        <w:rPr>
          <w:sz w:val="28"/>
          <w:szCs w:val="28"/>
        </w:rPr>
        <w:t xml:space="preserve"> - С.10-14.</w:t>
      </w:r>
    </w:p>
    <w:p w:rsidR="00922297" w:rsidRDefault="00922297" w:rsidP="00922297">
      <w:pPr>
        <w:tabs>
          <w:tab w:val="left" w:pos="468"/>
        </w:tabs>
        <w:spacing w:line="360" w:lineRule="auto"/>
        <w:jc w:val="both"/>
        <w:rPr>
          <w:sz w:val="28"/>
          <w:szCs w:val="28"/>
          <w:lang w:val="uk-UA"/>
        </w:rPr>
      </w:pPr>
      <w:r>
        <w:rPr>
          <w:sz w:val="28"/>
          <w:lang w:val="uk-UA"/>
        </w:rPr>
        <w:t xml:space="preserve">         </w:t>
      </w:r>
      <w:r>
        <w:rPr>
          <w:sz w:val="28"/>
          <w:szCs w:val="28"/>
          <w:lang w:val="uk-UA"/>
        </w:rPr>
        <w:t xml:space="preserve">62. </w:t>
      </w:r>
      <w:r>
        <w:rPr>
          <w:sz w:val="28"/>
          <w:szCs w:val="28"/>
        </w:rPr>
        <w:t>Дроздова</w:t>
      </w:r>
      <w:r w:rsidRPr="003B3B57">
        <w:rPr>
          <w:sz w:val="28"/>
          <w:szCs w:val="28"/>
        </w:rPr>
        <w:t xml:space="preserve"> И.В.</w:t>
      </w:r>
      <w:r>
        <w:rPr>
          <w:sz w:val="28"/>
          <w:szCs w:val="28"/>
          <w:lang w:val="uk-UA"/>
        </w:rPr>
        <w:t xml:space="preserve"> О</w:t>
      </w:r>
      <w:r w:rsidRPr="003B3B57">
        <w:rPr>
          <w:sz w:val="28"/>
          <w:szCs w:val="28"/>
        </w:rPr>
        <w:t>собенности личности больных артериаль</w:t>
      </w:r>
      <w:r>
        <w:rPr>
          <w:sz w:val="28"/>
          <w:szCs w:val="28"/>
        </w:rPr>
        <w:t>ной гипертензией и неврастенией</w:t>
      </w:r>
      <w:r>
        <w:rPr>
          <w:sz w:val="28"/>
          <w:szCs w:val="28"/>
          <w:lang w:val="uk-UA"/>
        </w:rPr>
        <w:t xml:space="preserve">  </w:t>
      </w:r>
      <w:r w:rsidRPr="003B3B57">
        <w:rPr>
          <w:sz w:val="28"/>
          <w:szCs w:val="28"/>
        </w:rPr>
        <w:t>//</w:t>
      </w:r>
      <w:r>
        <w:rPr>
          <w:sz w:val="28"/>
          <w:szCs w:val="28"/>
          <w:lang w:val="uk-UA"/>
        </w:rPr>
        <w:t xml:space="preserve"> </w:t>
      </w:r>
      <w:r w:rsidRPr="003B3B57">
        <w:rPr>
          <w:sz w:val="28"/>
          <w:szCs w:val="28"/>
        </w:rPr>
        <w:t xml:space="preserve">Международный медицинский журнал . - 2007 . </w:t>
      </w:r>
      <w:r>
        <w:rPr>
          <w:sz w:val="28"/>
          <w:szCs w:val="28"/>
        </w:rPr>
        <w:t>–</w:t>
      </w:r>
      <w:r w:rsidRPr="003B3B57">
        <w:rPr>
          <w:sz w:val="28"/>
          <w:szCs w:val="28"/>
        </w:rPr>
        <w:t xml:space="preserve"> </w:t>
      </w:r>
      <w:r>
        <w:rPr>
          <w:sz w:val="28"/>
          <w:szCs w:val="28"/>
          <w:lang w:val="uk-UA"/>
        </w:rPr>
        <w:t>Т.13,</w:t>
      </w:r>
      <w:r w:rsidRPr="003B3B57">
        <w:rPr>
          <w:sz w:val="28"/>
          <w:szCs w:val="28"/>
        </w:rPr>
        <w:t>№ 3 . - С.17-21.</w:t>
      </w:r>
    </w:p>
    <w:p w:rsidR="00922297" w:rsidRPr="00CB5198" w:rsidRDefault="00922297" w:rsidP="00922297">
      <w:pPr>
        <w:tabs>
          <w:tab w:val="left" w:pos="468"/>
        </w:tabs>
        <w:spacing w:line="360" w:lineRule="auto"/>
        <w:ind w:firstLine="540"/>
        <w:jc w:val="both"/>
        <w:rPr>
          <w:w w:val="101"/>
          <w:sz w:val="28"/>
        </w:rPr>
      </w:pPr>
      <w:r>
        <w:rPr>
          <w:sz w:val="28"/>
          <w:szCs w:val="28"/>
          <w:lang w:val="uk-UA"/>
        </w:rPr>
        <w:t xml:space="preserve"> 63. </w:t>
      </w:r>
      <w:r w:rsidRPr="00CB5198">
        <w:rPr>
          <w:w w:val="101"/>
          <w:sz w:val="28"/>
        </w:rPr>
        <w:t>Дынник О.Б. Оценка функционального состояния жёлчевыводящей системы с помощью динамической эхохолецистографии // Физиологический журн</w:t>
      </w:r>
      <w:r>
        <w:rPr>
          <w:w w:val="101"/>
          <w:sz w:val="28"/>
        </w:rPr>
        <w:t>ал. </w:t>
      </w:r>
      <w:r>
        <w:rPr>
          <w:w w:val="101"/>
          <w:sz w:val="28"/>
          <w:lang w:val="uk-UA"/>
        </w:rPr>
        <w:t xml:space="preserve">- </w:t>
      </w:r>
      <w:r>
        <w:rPr>
          <w:w w:val="101"/>
          <w:sz w:val="28"/>
        </w:rPr>
        <w:t>1990. </w:t>
      </w:r>
      <w:r>
        <w:rPr>
          <w:w w:val="101"/>
          <w:sz w:val="28"/>
          <w:lang w:val="uk-UA"/>
        </w:rPr>
        <w:t>-</w:t>
      </w:r>
      <w:r>
        <w:rPr>
          <w:w w:val="101"/>
          <w:sz w:val="28"/>
        </w:rPr>
        <w:t xml:space="preserve"> № 2. </w:t>
      </w:r>
      <w:r>
        <w:rPr>
          <w:w w:val="101"/>
          <w:sz w:val="28"/>
          <w:lang w:val="uk-UA"/>
        </w:rPr>
        <w:t>-</w:t>
      </w:r>
      <w:r w:rsidRPr="00CB5198">
        <w:rPr>
          <w:w w:val="101"/>
          <w:sz w:val="28"/>
        </w:rPr>
        <w:t xml:space="preserve"> С. 63–67.</w:t>
      </w:r>
    </w:p>
    <w:p w:rsidR="00922297" w:rsidRDefault="00922297" w:rsidP="00922297">
      <w:pPr>
        <w:shd w:val="clear" w:color="auto" w:fill="FFFFFF"/>
        <w:spacing w:line="360" w:lineRule="auto"/>
        <w:ind w:firstLine="540"/>
        <w:jc w:val="both"/>
        <w:rPr>
          <w:sz w:val="28"/>
        </w:rPr>
      </w:pPr>
      <w:r>
        <w:rPr>
          <w:sz w:val="28"/>
          <w:lang w:val="uk-UA"/>
        </w:rPr>
        <w:lastRenderedPageBreak/>
        <w:t xml:space="preserve">64. </w:t>
      </w:r>
      <w:r>
        <w:rPr>
          <w:sz w:val="28"/>
        </w:rPr>
        <w:t>Евсеева И.В. Установление в условиях поликлиники генетического риска развития хронического холецистита. // Тер</w:t>
      </w:r>
      <w:r>
        <w:rPr>
          <w:sz w:val="28"/>
          <w:lang w:val="uk-UA"/>
        </w:rPr>
        <w:t>апевтический</w:t>
      </w:r>
      <w:r>
        <w:rPr>
          <w:sz w:val="28"/>
        </w:rPr>
        <w:t xml:space="preserve"> </w:t>
      </w:r>
      <w:r>
        <w:rPr>
          <w:sz w:val="28"/>
          <w:lang w:val="uk-UA"/>
        </w:rPr>
        <w:t>а</w:t>
      </w:r>
      <w:r>
        <w:rPr>
          <w:sz w:val="28"/>
        </w:rPr>
        <w:t>рхив.- 1994.</w:t>
      </w:r>
      <w:r>
        <w:rPr>
          <w:sz w:val="28"/>
          <w:lang w:val="uk-UA"/>
        </w:rPr>
        <w:t xml:space="preserve">  </w:t>
      </w:r>
      <w:r>
        <w:rPr>
          <w:sz w:val="28"/>
        </w:rPr>
        <w:t xml:space="preserve">- </w:t>
      </w:r>
      <w:r>
        <w:rPr>
          <w:sz w:val="28"/>
          <w:lang w:val="uk-UA"/>
        </w:rPr>
        <w:t>Т</w:t>
      </w:r>
      <w:r>
        <w:rPr>
          <w:sz w:val="28"/>
        </w:rPr>
        <w:t>.66, №</w:t>
      </w:r>
      <w:r>
        <w:rPr>
          <w:sz w:val="28"/>
          <w:lang w:val="uk-UA"/>
        </w:rPr>
        <w:t xml:space="preserve"> </w:t>
      </w:r>
      <w:r>
        <w:rPr>
          <w:sz w:val="28"/>
        </w:rPr>
        <w:t>1.- С.67-70.</w:t>
      </w:r>
    </w:p>
    <w:p w:rsidR="00922297" w:rsidRPr="003B3B57" w:rsidRDefault="00922297" w:rsidP="00922297">
      <w:pPr>
        <w:spacing w:line="360" w:lineRule="auto"/>
        <w:ind w:firstLine="540"/>
        <w:jc w:val="both"/>
        <w:rPr>
          <w:sz w:val="28"/>
          <w:szCs w:val="28"/>
        </w:rPr>
      </w:pPr>
      <w:r>
        <w:rPr>
          <w:sz w:val="28"/>
          <w:szCs w:val="28"/>
          <w:lang w:val="uk-UA"/>
        </w:rPr>
        <w:t xml:space="preserve">65. </w:t>
      </w:r>
      <w:r w:rsidRPr="003B3B57">
        <w:rPr>
          <w:sz w:val="28"/>
          <w:szCs w:val="28"/>
        </w:rPr>
        <w:t>Евсеньева  М.Е.</w:t>
      </w:r>
      <w:r>
        <w:rPr>
          <w:sz w:val="28"/>
          <w:szCs w:val="28"/>
          <w:lang w:val="uk-UA"/>
        </w:rPr>
        <w:t xml:space="preserve"> </w:t>
      </w:r>
      <w:r w:rsidRPr="003B3B57">
        <w:rPr>
          <w:sz w:val="28"/>
          <w:szCs w:val="28"/>
        </w:rPr>
        <w:t>Особенности психологического статуса у лиц моло</w:t>
      </w:r>
      <w:r>
        <w:rPr>
          <w:sz w:val="28"/>
          <w:szCs w:val="28"/>
          <w:lang w:val="uk-UA"/>
        </w:rPr>
        <w:softHyphen/>
      </w:r>
      <w:r w:rsidRPr="003B3B57">
        <w:rPr>
          <w:sz w:val="28"/>
          <w:szCs w:val="28"/>
        </w:rPr>
        <w:t>дого возраста с признаками артериальной гипертензии</w:t>
      </w:r>
      <w:r>
        <w:rPr>
          <w:sz w:val="28"/>
          <w:szCs w:val="28"/>
          <w:lang w:val="uk-UA"/>
        </w:rPr>
        <w:t xml:space="preserve"> </w:t>
      </w:r>
      <w:r w:rsidRPr="003B3B57">
        <w:rPr>
          <w:sz w:val="28"/>
          <w:szCs w:val="28"/>
        </w:rPr>
        <w:t>//</w:t>
      </w:r>
      <w:r>
        <w:rPr>
          <w:sz w:val="28"/>
          <w:szCs w:val="28"/>
          <w:lang w:val="uk-UA"/>
        </w:rPr>
        <w:t xml:space="preserve"> </w:t>
      </w:r>
      <w:r w:rsidRPr="003B3B57">
        <w:rPr>
          <w:sz w:val="28"/>
          <w:szCs w:val="28"/>
        </w:rPr>
        <w:t>Российский психи</w:t>
      </w:r>
      <w:r>
        <w:rPr>
          <w:sz w:val="28"/>
          <w:szCs w:val="28"/>
          <w:lang w:val="uk-UA"/>
        </w:rPr>
        <w:softHyphen/>
      </w:r>
      <w:r w:rsidRPr="003B3B57">
        <w:rPr>
          <w:sz w:val="28"/>
          <w:szCs w:val="28"/>
        </w:rPr>
        <w:t>ат</w:t>
      </w:r>
      <w:r>
        <w:rPr>
          <w:sz w:val="28"/>
          <w:szCs w:val="28"/>
          <w:lang w:val="uk-UA"/>
        </w:rPr>
        <w:softHyphen/>
      </w:r>
      <w:r w:rsidRPr="003B3B57">
        <w:rPr>
          <w:sz w:val="28"/>
          <w:szCs w:val="28"/>
        </w:rPr>
        <w:t>ри</w:t>
      </w:r>
      <w:r>
        <w:rPr>
          <w:sz w:val="28"/>
          <w:szCs w:val="28"/>
          <w:lang w:val="uk-UA"/>
        </w:rPr>
        <w:softHyphen/>
      </w:r>
      <w:r w:rsidRPr="003B3B57">
        <w:rPr>
          <w:sz w:val="28"/>
          <w:szCs w:val="28"/>
        </w:rPr>
        <w:t>ческий журнал . - 2007 . - № 3 . - С.53-57.</w:t>
      </w:r>
    </w:p>
    <w:p w:rsidR="00922297" w:rsidRPr="00DD6E4B" w:rsidRDefault="00922297" w:rsidP="00922297">
      <w:pPr>
        <w:tabs>
          <w:tab w:val="left" w:pos="851"/>
        </w:tabs>
        <w:spacing w:line="360" w:lineRule="auto"/>
        <w:ind w:firstLine="540"/>
        <w:jc w:val="both"/>
        <w:rPr>
          <w:spacing w:val="-2"/>
          <w:w w:val="101"/>
          <w:sz w:val="28"/>
          <w:szCs w:val="28"/>
        </w:rPr>
      </w:pPr>
      <w:r>
        <w:rPr>
          <w:spacing w:val="-4"/>
          <w:w w:val="101"/>
          <w:sz w:val="28"/>
          <w:lang w:val="uk-UA"/>
        </w:rPr>
        <w:t xml:space="preserve">66. </w:t>
      </w:r>
      <w:r w:rsidRPr="00DD6E4B">
        <w:rPr>
          <w:spacing w:val="-2"/>
          <w:w w:val="101"/>
          <w:sz w:val="28"/>
          <w:szCs w:val="28"/>
        </w:rPr>
        <w:t>Ефективність іму</w:t>
      </w:r>
      <w:r w:rsidRPr="00DD6E4B">
        <w:rPr>
          <w:spacing w:val="-2"/>
          <w:w w:val="101"/>
          <w:sz w:val="28"/>
          <w:szCs w:val="28"/>
        </w:rPr>
        <w:softHyphen/>
        <w:t>ноактив</w:t>
      </w:r>
      <w:r w:rsidRPr="00DD6E4B">
        <w:rPr>
          <w:spacing w:val="-2"/>
          <w:w w:val="101"/>
          <w:sz w:val="28"/>
          <w:szCs w:val="28"/>
        </w:rPr>
        <w:softHyphen/>
        <w:t>них засобів при хронічних запальних захво</w:t>
      </w:r>
      <w:r w:rsidRPr="00DD6E4B">
        <w:rPr>
          <w:spacing w:val="-2"/>
          <w:w w:val="101"/>
          <w:sz w:val="28"/>
          <w:szCs w:val="28"/>
          <w:lang w:val="uk-UA"/>
        </w:rPr>
        <w:softHyphen/>
      </w:r>
      <w:r w:rsidRPr="00DD6E4B">
        <w:rPr>
          <w:spacing w:val="-2"/>
          <w:w w:val="101"/>
          <w:sz w:val="28"/>
          <w:szCs w:val="28"/>
        </w:rPr>
        <w:t>рюваннях біліарної си</w:t>
      </w:r>
      <w:r w:rsidRPr="00DD6E4B">
        <w:rPr>
          <w:spacing w:val="-2"/>
          <w:w w:val="101"/>
          <w:sz w:val="28"/>
          <w:szCs w:val="28"/>
        </w:rPr>
        <w:t>с</w:t>
      </w:r>
      <w:r w:rsidRPr="00DD6E4B">
        <w:rPr>
          <w:spacing w:val="-2"/>
          <w:w w:val="101"/>
          <w:sz w:val="28"/>
          <w:szCs w:val="28"/>
        </w:rPr>
        <w:t>теми у від</w:t>
      </w:r>
      <w:r w:rsidRPr="00DD6E4B">
        <w:rPr>
          <w:spacing w:val="-2"/>
          <w:w w:val="101"/>
          <w:sz w:val="28"/>
          <w:szCs w:val="28"/>
        </w:rPr>
        <w:softHyphen/>
        <w:t>даленому періоді</w:t>
      </w:r>
      <w:r w:rsidRPr="00DD6E4B">
        <w:rPr>
          <w:spacing w:val="-2"/>
          <w:w w:val="101"/>
          <w:sz w:val="28"/>
          <w:szCs w:val="28"/>
          <w:lang w:val="uk-UA"/>
        </w:rPr>
        <w:t xml:space="preserve"> /</w:t>
      </w:r>
      <w:r w:rsidRPr="00DD6E4B">
        <w:rPr>
          <w:spacing w:val="-2"/>
          <w:w w:val="101"/>
          <w:sz w:val="28"/>
          <w:szCs w:val="28"/>
        </w:rPr>
        <w:t xml:space="preserve"> А.В. Єпішин</w:t>
      </w:r>
      <w:r w:rsidRPr="00DD6E4B">
        <w:rPr>
          <w:spacing w:val="-2"/>
          <w:w w:val="101"/>
          <w:sz w:val="28"/>
          <w:szCs w:val="28"/>
          <w:lang w:val="uk-UA"/>
        </w:rPr>
        <w:t>,</w:t>
      </w:r>
      <w:r w:rsidRPr="00DD6E4B">
        <w:rPr>
          <w:spacing w:val="-2"/>
          <w:w w:val="101"/>
          <w:sz w:val="28"/>
          <w:szCs w:val="28"/>
        </w:rPr>
        <w:t xml:space="preserve"> Н.А.</w:t>
      </w:r>
      <w:r w:rsidRPr="00DD6E4B">
        <w:rPr>
          <w:spacing w:val="-2"/>
          <w:w w:val="101"/>
          <w:sz w:val="28"/>
          <w:szCs w:val="28"/>
          <w:lang w:val="uk-UA"/>
        </w:rPr>
        <w:t xml:space="preserve"> </w:t>
      </w:r>
      <w:r w:rsidRPr="00DD6E4B">
        <w:rPr>
          <w:spacing w:val="-2"/>
          <w:w w:val="101"/>
          <w:sz w:val="28"/>
          <w:szCs w:val="28"/>
        </w:rPr>
        <w:t>Ха</w:t>
      </w:r>
      <w:r w:rsidRPr="00DD6E4B">
        <w:rPr>
          <w:spacing w:val="-2"/>
          <w:w w:val="101"/>
          <w:sz w:val="28"/>
          <w:szCs w:val="28"/>
          <w:lang w:val="uk-UA"/>
        </w:rPr>
        <w:softHyphen/>
      </w:r>
      <w:r w:rsidRPr="00DD6E4B">
        <w:rPr>
          <w:spacing w:val="-2"/>
          <w:w w:val="101"/>
          <w:sz w:val="28"/>
          <w:szCs w:val="28"/>
        </w:rPr>
        <w:t>ба</w:t>
      </w:r>
      <w:r w:rsidRPr="00DD6E4B">
        <w:rPr>
          <w:spacing w:val="-2"/>
          <w:w w:val="101"/>
          <w:sz w:val="28"/>
          <w:szCs w:val="28"/>
          <w:lang w:val="uk-UA"/>
        </w:rPr>
        <w:softHyphen/>
      </w:r>
      <w:r w:rsidRPr="00DD6E4B">
        <w:rPr>
          <w:spacing w:val="-2"/>
          <w:w w:val="101"/>
          <w:sz w:val="28"/>
          <w:szCs w:val="28"/>
        </w:rPr>
        <w:t>рова</w:t>
      </w:r>
      <w:r w:rsidRPr="00DD6E4B">
        <w:rPr>
          <w:spacing w:val="-2"/>
          <w:w w:val="101"/>
          <w:sz w:val="28"/>
          <w:szCs w:val="28"/>
          <w:lang w:val="uk-UA"/>
        </w:rPr>
        <w:t xml:space="preserve">, </w:t>
      </w:r>
      <w:r w:rsidRPr="00DD6E4B">
        <w:rPr>
          <w:spacing w:val="-2"/>
          <w:w w:val="101"/>
          <w:sz w:val="28"/>
          <w:szCs w:val="28"/>
        </w:rPr>
        <w:t>Т.Ю. Чернець та інш.  // Сучасна гастроентерол</w:t>
      </w:r>
      <w:r w:rsidRPr="00DD6E4B">
        <w:rPr>
          <w:spacing w:val="-2"/>
          <w:w w:val="101"/>
          <w:sz w:val="28"/>
          <w:szCs w:val="28"/>
          <w:lang w:val="uk-UA"/>
        </w:rPr>
        <w:t>огія.</w:t>
      </w:r>
      <w:r w:rsidRPr="00DD6E4B">
        <w:rPr>
          <w:spacing w:val="-2"/>
          <w:w w:val="101"/>
          <w:sz w:val="28"/>
          <w:szCs w:val="28"/>
        </w:rPr>
        <w:t xml:space="preserve"> – 2002. – №2 (8). – С. 93 – 94. </w:t>
      </w:r>
    </w:p>
    <w:p w:rsidR="00922297" w:rsidRDefault="00922297" w:rsidP="00922297">
      <w:pPr>
        <w:shd w:val="clear" w:color="auto" w:fill="FFFFFF"/>
        <w:spacing w:line="360" w:lineRule="auto"/>
        <w:ind w:firstLine="540"/>
        <w:jc w:val="both"/>
        <w:rPr>
          <w:sz w:val="28"/>
          <w:lang w:val="uk-UA"/>
        </w:rPr>
      </w:pPr>
      <w:r>
        <w:rPr>
          <w:sz w:val="28"/>
          <w:lang w:val="uk-UA"/>
        </w:rPr>
        <w:t xml:space="preserve">67. </w:t>
      </w:r>
      <w:r>
        <w:rPr>
          <w:sz w:val="28"/>
        </w:rPr>
        <w:t>Зайцева Е.И. Клиническое значение дифференциации дисмоторики желчного пузыря // Российский журнал гастроэнтерологии, гепатологии, коло</w:t>
      </w:r>
      <w:r>
        <w:rPr>
          <w:sz w:val="28"/>
          <w:lang w:val="uk-UA"/>
        </w:rPr>
        <w:softHyphen/>
      </w:r>
      <w:r>
        <w:rPr>
          <w:sz w:val="28"/>
        </w:rPr>
        <w:t>проктологии. - 2001. - Т.</w:t>
      </w:r>
      <w:r>
        <w:rPr>
          <w:sz w:val="28"/>
          <w:lang w:val="uk-UA"/>
        </w:rPr>
        <w:t xml:space="preserve">11, </w:t>
      </w:r>
      <w:r>
        <w:rPr>
          <w:sz w:val="28"/>
        </w:rPr>
        <w:t>№ 5. - С.92.</w:t>
      </w:r>
    </w:p>
    <w:p w:rsidR="00922297" w:rsidRPr="00AE7184" w:rsidRDefault="00922297" w:rsidP="00922297">
      <w:pPr>
        <w:shd w:val="clear" w:color="auto" w:fill="FFFFFF"/>
        <w:spacing w:line="360" w:lineRule="auto"/>
        <w:ind w:firstLine="540"/>
        <w:jc w:val="both"/>
        <w:rPr>
          <w:spacing w:val="-2"/>
          <w:sz w:val="28"/>
          <w:szCs w:val="28"/>
          <w:lang w:val="uk-UA"/>
        </w:rPr>
      </w:pPr>
      <w:r>
        <w:rPr>
          <w:sz w:val="28"/>
          <w:lang w:val="uk-UA"/>
        </w:rPr>
        <w:t xml:space="preserve"> 68. </w:t>
      </w:r>
      <w:r w:rsidRPr="00AE7184">
        <w:rPr>
          <w:spacing w:val="-2"/>
          <w:sz w:val="28"/>
          <w:szCs w:val="28"/>
          <w:lang w:val="uk-UA"/>
        </w:rPr>
        <w:t>Застосування комплексного гомеопатичного препарату галстена у лікуванні дискінезій жовчного міхура та жовчовивідних шляхів / Н.В. Хар</w:t>
      </w:r>
      <w:r>
        <w:rPr>
          <w:spacing w:val="-2"/>
          <w:sz w:val="28"/>
          <w:szCs w:val="28"/>
          <w:lang w:val="uk-UA"/>
        </w:rPr>
        <w:softHyphen/>
      </w:r>
      <w:r w:rsidRPr="00AE7184">
        <w:rPr>
          <w:spacing w:val="-2"/>
          <w:sz w:val="28"/>
          <w:szCs w:val="28"/>
          <w:lang w:val="uk-UA"/>
        </w:rPr>
        <w:t xml:space="preserve">енко, Г.А. Анохіна, </w:t>
      </w:r>
      <w:r w:rsidRPr="00AE7184">
        <w:rPr>
          <w:spacing w:val="-2"/>
          <w:sz w:val="28"/>
          <w:szCs w:val="28"/>
          <w:lang w:val="en-US"/>
        </w:rPr>
        <w:t>A</w:t>
      </w:r>
      <w:r w:rsidRPr="00AE7184">
        <w:rPr>
          <w:spacing w:val="-2"/>
          <w:sz w:val="28"/>
          <w:szCs w:val="28"/>
          <w:lang w:val="uk-UA"/>
        </w:rPr>
        <w:t>.</w:t>
      </w:r>
      <w:r w:rsidRPr="00AE7184">
        <w:rPr>
          <w:spacing w:val="-2"/>
          <w:sz w:val="28"/>
          <w:szCs w:val="28"/>
          <w:lang w:val="en-US"/>
        </w:rPr>
        <w:t>M</w:t>
      </w:r>
      <w:r w:rsidRPr="00AE7184">
        <w:rPr>
          <w:spacing w:val="-2"/>
          <w:sz w:val="28"/>
          <w:szCs w:val="28"/>
          <w:lang w:val="uk-UA"/>
        </w:rPr>
        <w:t>., Пілецький та ін. // Ліки. - 1998. - № 2.- С.101 - 103.</w:t>
      </w:r>
    </w:p>
    <w:p w:rsidR="00922297" w:rsidRPr="001749BE" w:rsidRDefault="00922297" w:rsidP="00922297">
      <w:pPr>
        <w:tabs>
          <w:tab w:val="left" w:pos="851"/>
        </w:tabs>
        <w:spacing w:line="360" w:lineRule="auto"/>
        <w:jc w:val="both"/>
        <w:rPr>
          <w:w w:val="101"/>
          <w:sz w:val="28"/>
          <w:szCs w:val="28"/>
          <w:lang w:val="uk-UA"/>
        </w:rPr>
      </w:pPr>
      <w:r>
        <w:rPr>
          <w:sz w:val="28"/>
          <w:lang w:val="uk-UA"/>
        </w:rPr>
        <w:t xml:space="preserve">        </w:t>
      </w:r>
      <w:r>
        <w:rPr>
          <w:w w:val="101"/>
          <w:sz w:val="28"/>
          <w:szCs w:val="28"/>
          <w:lang w:val="uk-UA"/>
        </w:rPr>
        <w:t xml:space="preserve">69. </w:t>
      </w:r>
      <w:r w:rsidRPr="001749BE">
        <w:rPr>
          <w:w w:val="101"/>
          <w:sz w:val="28"/>
          <w:szCs w:val="28"/>
          <w:lang w:val="uk-UA"/>
        </w:rPr>
        <w:t>Звягінцева Т.Д. Біліарна дисфункція: від патогенезу до сучасних прин</w:t>
      </w:r>
      <w:r>
        <w:rPr>
          <w:w w:val="101"/>
          <w:sz w:val="28"/>
          <w:szCs w:val="28"/>
          <w:lang w:val="uk-UA"/>
        </w:rPr>
        <w:softHyphen/>
      </w:r>
      <w:r w:rsidRPr="001749BE">
        <w:rPr>
          <w:w w:val="101"/>
          <w:sz w:val="28"/>
          <w:szCs w:val="28"/>
          <w:lang w:val="uk-UA"/>
        </w:rPr>
        <w:t>ципів лікування</w:t>
      </w:r>
      <w:r>
        <w:rPr>
          <w:w w:val="101"/>
          <w:sz w:val="28"/>
          <w:szCs w:val="28"/>
          <w:lang w:val="uk-UA"/>
        </w:rPr>
        <w:t xml:space="preserve"> /</w:t>
      </w:r>
      <w:r w:rsidRPr="001749BE">
        <w:rPr>
          <w:w w:val="101"/>
          <w:sz w:val="28"/>
          <w:szCs w:val="28"/>
          <w:lang w:val="uk-UA"/>
        </w:rPr>
        <w:t xml:space="preserve"> Т.Д. Звягінцева</w:t>
      </w:r>
      <w:r>
        <w:rPr>
          <w:w w:val="101"/>
          <w:sz w:val="28"/>
          <w:szCs w:val="28"/>
          <w:lang w:val="uk-UA"/>
        </w:rPr>
        <w:t>,</w:t>
      </w:r>
      <w:r w:rsidRPr="001749BE">
        <w:rPr>
          <w:w w:val="101"/>
          <w:sz w:val="28"/>
          <w:szCs w:val="28"/>
          <w:lang w:val="uk-UA"/>
        </w:rPr>
        <w:t xml:space="preserve"> І.І.</w:t>
      </w:r>
      <w:r>
        <w:rPr>
          <w:w w:val="101"/>
          <w:sz w:val="28"/>
          <w:szCs w:val="28"/>
          <w:lang w:val="uk-UA"/>
        </w:rPr>
        <w:t xml:space="preserve"> </w:t>
      </w:r>
      <w:r w:rsidRPr="001749BE">
        <w:rPr>
          <w:w w:val="101"/>
          <w:sz w:val="28"/>
          <w:szCs w:val="28"/>
          <w:lang w:val="uk-UA"/>
        </w:rPr>
        <w:t>Шаргород // Медицин</w:t>
      </w:r>
      <w:r>
        <w:rPr>
          <w:w w:val="101"/>
          <w:sz w:val="28"/>
          <w:szCs w:val="28"/>
          <w:lang w:val="uk-UA"/>
        </w:rPr>
        <w:t>а заліз</w:t>
      </w:r>
      <w:r>
        <w:rPr>
          <w:w w:val="101"/>
          <w:sz w:val="28"/>
          <w:szCs w:val="28"/>
          <w:lang w:val="uk-UA"/>
        </w:rPr>
        <w:softHyphen/>
        <w:t>нич</w:t>
      </w:r>
      <w:r>
        <w:rPr>
          <w:w w:val="101"/>
          <w:sz w:val="28"/>
          <w:szCs w:val="28"/>
          <w:lang w:val="uk-UA"/>
        </w:rPr>
        <w:softHyphen/>
        <w:t>но</w:t>
      </w:r>
      <w:r>
        <w:rPr>
          <w:w w:val="101"/>
          <w:sz w:val="28"/>
          <w:szCs w:val="28"/>
          <w:lang w:val="uk-UA"/>
        </w:rPr>
        <w:softHyphen/>
        <w:t xml:space="preserve">го </w:t>
      </w:r>
      <w:r w:rsidRPr="001749BE">
        <w:rPr>
          <w:w w:val="101"/>
          <w:sz w:val="28"/>
          <w:szCs w:val="28"/>
          <w:lang w:val="uk-UA"/>
        </w:rPr>
        <w:t>транспорту України.</w:t>
      </w:r>
      <w:r>
        <w:rPr>
          <w:w w:val="101"/>
          <w:sz w:val="28"/>
          <w:szCs w:val="28"/>
        </w:rPr>
        <w:t> </w:t>
      </w:r>
      <w:r>
        <w:rPr>
          <w:w w:val="101"/>
          <w:sz w:val="28"/>
          <w:szCs w:val="28"/>
          <w:lang w:val="uk-UA"/>
        </w:rPr>
        <w:t xml:space="preserve">- </w:t>
      </w:r>
      <w:r w:rsidRPr="001749BE">
        <w:rPr>
          <w:w w:val="101"/>
          <w:sz w:val="28"/>
          <w:szCs w:val="28"/>
          <w:lang w:val="uk-UA"/>
        </w:rPr>
        <w:t>2004.</w:t>
      </w:r>
      <w:r>
        <w:rPr>
          <w:w w:val="101"/>
          <w:sz w:val="28"/>
          <w:szCs w:val="28"/>
        </w:rPr>
        <w:t> </w:t>
      </w:r>
      <w:r>
        <w:rPr>
          <w:w w:val="101"/>
          <w:sz w:val="28"/>
          <w:szCs w:val="28"/>
          <w:lang w:val="uk-UA"/>
        </w:rPr>
        <w:t xml:space="preserve">- </w:t>
      </w:r>
      <w:r w:rsidRPr="001749BE">
        <w:rPr>
          <w:w w:val="101"/>
          <w:sz w:val="28"/>
          <w:szCs w:val="28"/>
          <w:lang w:val="uk-UA"/>
        </w:rPr>
        <w:t>№</w:t>
      </w:r>
      <w:r>
        <w:rPr>
          <w:w w:val="101"/>
          <w:sz w:val="28"/>
          <w:szCs w:val="28"/>
        </w:rPr>
        <w:t> </w:t>
      </w:r>
      <w:r w:rsidRPr="001749BE">
        <w:rPr>
          <w:w w:val="101"/>
          <w:sz w:val="28"/>
          <w:szCs w:val="28"/>
          <w:lang w:val="uk-UA"/>
        </w:rPr>
        <w:t>1.</w:t>
      </w:r>
      <w:r>
        <w:rPr>
          <w:w w:val="101"/>
          <w:sz w:val="28"/>
          <w:szCs w:val="28"/>
        </w:rPr>
        <w:t> </w:t>
      </w:r>
      <w:r>
        <w:rPr>
          <w:w w:val="101"/>
          <w:sz w:val="28"/>
          <w:szCs w:val="28"/>
          <w:lang w:val="uk-UA"/>
        </w:rPr>
        <w:t xml:space="preserve">- </w:t>
      </w:r>
      <w:r w:rsidRPr="001749BE">
        <w:rPr>
          <w:w w:val="101"/>
          <w:sz w:val="28"/>
          <w:szCs w:val="28"/>
          <w:lang w:val="uk-UA"/>
        </w:rPr>
        <w:t>С. 70–72.</w:t>
      </w:r>
    </w:p>
    <w:p w:rsidR="00922297" w:rsidRDefault="00922297" w:rsidP="00922297">
      <w:pPr>
        <w:shd w:val="clear" w:color="auto" w:fill="FFFFFF"/>
        <w:tabs>
          <w:tab w:val="left" w:pos="10018"/>
        </w:tabs>
        <w:spacing w:line="360" w:lineRule="auto"/>
        <w:ind w:firstLine="540"/>
        <w:jc w:val="both"/>
        <w:rPr>
          <w:sz w:val="28"/>
        </w:rPr>
      </w:pPr>
      <w:r>
        <w:rPr>
          <w:sz w:val="28"/>
          <w:lang w:val="uk-UA"/>
        </w:rPr>
        <w:t xml:space="preserve">70. </w:t>
      </w:r>
      <w:r>
        <w:rPr>
          <w:sz w:val="28"/>
        </w:rPr>
        <w:t>Златкина А.Р. Лечение хронических болезней органов пищеварения.-М.</w:t>
      </w:r>
      <w:r>
        <w:rPr>
          <w:sz w:val="28"/>
          <w:lang w:val="uk-UA"/>
        </w:rPr>
        <w:t xml:space="preserve">: </w:t>
      </w:r>
      <w:r>
        <w:rPr>
          <w:sz w:val="28"/>
        </w:rPr>
        <w:t>Медицина, 1994. –</w:t>
      </w:r>
      <w:r>
        <w:rPr>
          <w:sz w:val="28"/>
          <w:lang w:val="uk-UA"/>
        </w:rPr>
        <w:t xml:space="preserve"> </w:t>
      </w:r>
      <w:r>
        <w:rPr>
          <w:sz w:val="28"/>
        </w:rPr>
        <w:t>335 с.</w:t>
      </w:r>
    </w:p>
    <w:p w:rsidR="00922297" w:rsidRDefault="00922297" w:rsidP="00922297">
      <w:pPr>
        <w:widowControl w:val="0"/>
        <w:shd w:val="clear" w:color="auto" w:fill="FFFFFF"/>
        <w:tabs>
          <w:tab w:val="left" w:pos="1440"/>
          <w:tab w:val="left" w:pos="5597"/>
        </w:tabs>
        <w:autoSpaceDE w:val="0"/>
        <w:autoSpaceDN w:val="0"/>
        <w:adjustRightInd w:val="0"/>
        <w:spacing w:line="360" w:lineRule="auto"/>
        <w:ind w:firstLine="540"/>
        <w:jc w:val="both"/>
        <w:rPr>
          <w:color w:val="000000"/>
          <w:sz w:val="28"/>
          <w:szCs w:val="28"/>
          <w:lang w:val="uk-UA"/>
        </w:rPr>
      </w:pPr>
      <w:r>
        <w:rPr>
          <w:color w:val="000000"/>
          <w:spacing w:val="1"/>
          <w:sz w:val="28"/>
          <w:szCs w:val="28"/>
          <w:lang w:val="uk-UA"/>
        </w:rPr>
        <w:t xml:space="preserve">71. </w:t>
      </w:r>
      <w:r w:rsidRPr="00473456">
        <w:rPr>
          <w:color w:val="000000"/>
          <w:sz w:val="28"/>
          <w:szCs w:val="28"/>
        </w:rPr>
        <w:t>Цитокинини</w:t>
      </w:r>
      <w:r w:rsidRPr="00473456">
        <w:rPr>
          <w:color w:val="000000"/>
          <w:sz w:val="28"/>
          <w:szCs w:val="28"/>
        </w:rPr>
        <w:softHyphen/>
        <w:t>дуци</w:t>
      </w:r>
      <w:r w:rsidRPr="00473456">
        <w:rPr>
          <w:color w:val="000000"/>
          <w:sz w:val="28"/>
          <w:szCs w:val="28"/>
        </w:rPr>
        <w:softHyphen/>
        <w:t>ру</w:t>
      </w:r>
      <w:r w:rsidRPr="00473456">
        <w:rPr>
          <w:color w:val="000000"/>
          <w:sz w:val="28"/>
          <w:szCs w:val="28"/>
        </w:rPr>
        <w:softHyphen/>
        <w:t>ю</w:t>
      </w:r>
      <w:r w:rsidRPr="00473456">
        <w:rPr>
          <w:color w:val="000000"/>
          <w:sz w:val="28"/>
          <w:szCs w:val="28"/>
        </w:rPr>
        <w:softHyphen/>
        <w:t>щая и противовирусная активность цикло</w:t>
      </w:r>
      <w:r>
        <w:rPr>
          <w:color w:val="000000"/>
          <w:sz w:val="28"/>
          <w:szCs w:val="28"/>
          <w:lang w:val="uk-UA"/>
        </w:rPr>
        <w:softHyphen/>
      </w:r>
      <w:r w:rsidRPr="00473456">
        <w:rPr>
          <w:color w:val="000000"/>
          <w:sz w:val="28"/>
          <w:szCs w:val="28"/>
        </w:rPr>
        <w:t>фе</w:t>
      </w:r>
      <w:r>
        <w:rPr>
          <w:color w:val="000000"/>
          <w:sz w:val="28"/>
          <w:szCs w:val="28"/>
          <w:lang w:val="uk-UA"/>
        </w:rPr>
        <w:softHyphen/>
      </w:r>
      <w:r w:rsidRPr="00473456">
        <w:rPr>
          <w:color w:val="000000"/>
          <w:sz w:val="28"/>
          <w:szCs w:val="28"/>
        </w:rPr>
        <w:t>ро</w:t>
      </w:r>
      <w:r>
        <w:rPr>
          <w:color w:val="000000"/>
          <w:sz w:val="28"/>
          <w:szCs w:val="28"/>
          <w:lang w:val="uk-UA"/>
        </w:rPr>
        <w:softHyphen/>
      </w:r>
      <w:r w:rsidRPr="00473456">
        <w:rPr>
          <w:color w:val="000000"/>
          <w:sz w:val="28"/>
          <w:szCs w:val="28"/>
        </w:rPr>
        <w:t>на при експериментальной гер</w:t>
      </w:r>
      <w:r w:rsidRPr="00473456">
        <w:rPr>
          <w:color w:val="000000"/>
          <w:sz w:val="28"/>
          <w:szCs w:val="28"/>
          <w:lang w:val="uk-UA"/>
        </w:rPr>
        <w:softHyphen/>
      </w:r>
      <w:r w:rsidRPr="00473456">
        <w:rPr>
          <w:color w:val="000000"/>
          <w:sz w:val="28"/>
          <w:szCs w:val="28"/>
        </w:rPr>
        <w:t>пе</w:t>
      </w:r>
      <w:r w:rsidRPr="00473456">
        <w:rPr>
          <w:color w:val="000000"/>
          <w:sz w:val="28"/>
          <w:szCs w:val="28"/>
          <w:lang w:val="uk-UA"/>
        </w:rPr>
        <w:softHyphen/>
      </w:r>
      <w:r w:rsidRPr="00473456">
        <w:rPr>
          <w:color w:val="000000"/>
          <w:sz w:val="28"/>
          <w:szCs w:val="28"/>
        </w:rPr>
        <w:t>ти</w:t>
      </w:r>
      <w:r w:rsidRPr="00473456">
        <w:rPr>
          <w:color w:val="000000"/>
          <w:sz w:val="28"/>
          <w:szCs w:val="28"/>
          <w:lang w:val="uk-UA"/>
        </w:rPr>
        <w:softHyphen/>
      </w:r>
      <w:r w:rsidRPr="00473456">
        <w:rPr>
          <w:color w:val="000000"/>
          <w:sz w:val="28"/>
          <w:szCs w:val="28"/>
          <w:lang w:val="uk-UA"/>
        </w:rPr>
        <w:softHyphen/>
      </w:r>
      <w:r w:rsidRPr="00473456">
        <w:rPr>
          <w:color w:val="000000"/>
          <w:sz w:val="28"/>
          <w:szCs w:val="28"/>
          <w:lang w:val="uk-UA"/>
        </w:rPr>
        <w:softHyphen/>
      </w:r>
      <w:r w:rsidRPr="00473456">
        <w:rPr>
          <w:color w:val="000000"/>
          <w:sz w:val="28"/>
          <w:szCs w:val="28"/>
        </w:rPr>
        <w:t>че</w:t>
      </w:r>
      <w:r>
        <w:rPr>
          <w:color w:val="000000"/>
          <w:sz w:val="28"/>
          <w:szCs w:val="28"/>
        </w:rPr>
        <w:softHyphen/>
      </w:r>
      <w:r w:rsidRPr="00473456">
        <w:rPr>
          <w:color w:val="000000"/>
          <w:sz w:val="28"/>
          <w:szCs w:val="28"/>
        </w:rPr>
        <w:t>ской</w:t>
      </w:r>
      <w:r w:rsidRPr="00473456">
        <w:rPr>
          <w:color w:val="000000"/>
          <w:sz w:val="28"/>
          <w:szCs w:val="28"/>
          <w:lang w:val="uk-UA"/>
        </w:rPr>
        <w:t xml:space="preserve"> </w:t>
      </w:r>
      <w:r w:rsidRPr="00473456">
        <w:rPr>
          <w:color w:val="000000"/>
          <w:sz w:val="28"/>
          <w:szCs w:val="28"/>
        </w:rPr>
        <w:t>инфекции</w:t>
      </w:r>
      <w:r>
        <w:rPr>
          <w:color w:val="000000"/>
          <w:sz w:val="28"/>
          <w:szCs w:val="28"/>
          <w:lang w:val="uk-UA"/>
        </w:rPr>
        <w:t xml:space="preserve"> /</w:t>
      </w:r>
      <w:r w:rsidRPr="00BB4FF1">
        <w:rPr>
          <w:color w:val="000000"/>
          <w:spacing w:val="1"/>
          <w:sz w:val="28"/>
          <w:szCs w:val="28"/>
        </w:rPr>
        <w:t xml:space="preserve"> </w:t>
      </w:r>
      <w:r w:rsidRPr="00B53097">
        <w:rPr>
          <w:color w:val="000000"/>
          <w:spacing w:val="1"/>
          <w:sz w:val="28"/>
          <w:szCs w:val="28"/>
        </w:rPr>
        <w:t>Е.И</w:t>
      </w:r>
      <w:r>
        <w:rPr>
          <w:color w:val="000000"/>
          <w:spacing w:val="1"/>
          <w:sz w:val="28"/>
          <w:szCs w:val="28"/>
          <w:lang w:val="uk-UA"/>
        </w:rPr>
        <w:t>.</w:t>
      </w:r>
      <w:r w:rsidRPr="00B53097">
        <w:rPr>
          <w:color w:val="000000"/>
          <w:spacing w:val="1"/>
          <w:sz w:val="28"/>
          <w:szCs w:val="28"/>
        </w:rPr>
        <w:t xml:space="preserve"> Змушко, </w:t>
      </w:r>
      <w:r>
        <w:rPr>
          <w:color w:val="000000"/>
          <w:spacing w:val="1"/>
          <w:sz w:val="28"/>
          <w:szCs w:val="28"/>
        </w:rPr>
        <w:t>Ю.А.</w:t>
      </w:r>
      <w:r w:rsidRPr="00B53097">
        <w:rPr>
          <w:color w:val="000000"/>
          <w:spacing w:val="1"/>
          <w:sz w:val="28"/>
          <w:szCs w:val="28"/>
        </w:rPr>
        <w:t xml:space="preserve"> Мит</w:t>
      </w:r>
      <w:r>
        <w:rPr>
          <w:color w:val="000000"/>
          <w:spacing w:val="1"/>
          <w:sz w:val="28"/>
          <w:szCs w:val="28"/>
          <w:lang w:val="uk-UA"/>
        </w:rPr>
        <w:softHyphen/>
      </w:r>
      <w:r w:rsidRPr="00B53097">
        <w:rPr>
          <w:color w:val="000000"/>
          <w:spacing w:val="1"/>
          <w:sz w:val="28"/>
          <w:szCs w:val="28"/>
        </w:rPr>
        <w:t>ин</w:t>
      </w:r>
      <w:r>
        <w:rPr>
          <w:color w:val="000000"/>
          <w:spacing w:val="1"/>
          <w:sz w:val="28"/>
          <w:szCs w:val="28"/>
          <w:lang w:val="uk-UA"/>
        </w:rPr>
        <w:t>,</w:t>
      </w:r>
      <w:r w:rsidRPr="00B53097">
        <w:rPr>
          <w:color w:val="000000"/>
          <w:spacing w:val="1"/>
          <w:sz w:val="28"/>
          <w:szCs w:val="28"/>
        </w:rPr>
        <w:t xml:space="preserve"> В.В</w:t>
      </w:r>
      <w:r w:rsidRPr="00B53097">
        <w:rPr>
          <w:color w:val="000000"/>
          <w:spacing w:val="1"/>
          <w:sz w:val="28"/>
          <w:szCs w:val="28"/>
          <w:lang w:val="uk-UA"/>
        </w:rPr>
        <w:t xml:space="preserve">. </w:t>
      </w:r>
      <w:r w:rsidRPr="00B53097">
        <w:rPr>
          <w:color w:val="000000"/>
          <w:sz w:val="28"/>
          <w:szCs w:val="28"/>
        </w:rPr>
        <w:t xml:space="preserve"> </w:t>
      </w:r>
      <w:r w:rsidRPr="00B53097">
        <w:rPr>
          <w:color w:val="000000"/>
          <w:spacing w:val="1"/>
          <w:sz w:val="28"/>
          <w:szCs w:val="28"/>
        </w:rPr>
        <w:t>Кацалуха</w:t>
      </w:r>
      <w:r>
        <w:rPr>
          <w:color w:val="000000"/>
          <w:spacing w:val="1"/>
          <w:sz w:val="28"/>
          <w:szCs w:val="28"/>
        </w:rPr>
        <w:t xml:space="preserve"> и др.</w:t>
      </w:r>
      <w:r w:rsidRPr="00B53097">
        <w:rPr>
          <w:color w:val="000000"/>
          <w:spacing w:val="1"/>
          <w:sz w:val="28"/>
          <w:szCs w:val="28"/>
        </w:rPr>
        <w:t xml:space="preserve"> </w:t>
      </w:r>
      <w:r w:rsidRPr="00B53097">
        <w:rPr>
          <w:color w:val="000000"/>
          <w:sz w:val="28"/>
          <w:szCs w:val="28"/>
        </w:rPr>
        <w:t>// Журн</w:t>
      </w:r>
      <w:r>
        <w:rPr>
          <w:color w:val="000000"/>
          <w:sz w:val="28"/>
          <w:szCs w:val="28"/>
        </w:rPr>
        <w:t>ал</w:t>
      </w:r>
      <w:r w:rsidRPr="00B53097">
        <w:rPr>
          <w:color w:val="000000"/>
          <w:sz w:val="28"/>
          <w:szCs w:val="28"/>
        </w:rPr>
        <w:t xml:space="preserve"> микробиол</w:t>
      </w:r>
      <w:r>
        <w:rPr>
          <w:color w:val="000000"/>
          <w:sz w:val="28"/>
          <w:szCs w:val="28"/>
          <w:lang w:val="uk-UA"/>
        </w:rPr>
        <w:t>огии, эпидемиологии и иммунологии.</w:t>
      </w:r>
      <w:r w:rsidRPr="00B53097">
        <w:rPr>
          <w:color w:val="000000"/>
          <w:sz w:val="28"/>
          <w:szCs w:val="28"/>
          <w:lang w:val="uk-UA"/>
        </w:rPr>
        <w:t xml:space="preserve"> -</w:t>
      </w:r>
      <w:r w:rsidRPr="00B53097">
        <w:rPr>
          <w:color w:val="000000"/>
          <w:sz w:val="28"/>
          <w:szCs w:val="28"/>
        </w:rPr>
        <w:t xml:space="preserve"> 2003</w:t>
      </w:r>
      <w:r w:rsidRPr="00B53097">
        <w:rPr>
          <w:color w:val="000000"/>
          <w:sz w:val="28"/>
          <w:szCs w:val="28"/>
          <w:lang w:val="uk-UA"/>
        </w:rPr>
        <w:t xml:space="preserve">. - </w:t>
      </w:r>
      <w:r w:rsidRPr="00B53097">
        <w:rPr>
          <w:color w:val="000000"/>
          <w:sz w:val="28"/>
          <w:szCs w:val="28"/>
        </w:rPr>
        <w:t>№ 4.</w:t>
      </w:r>
      <w:r w:rsidRPr="00B53097">
        <w:rPr>
          <w:color w:val="000000"/>
          <w:sz w:val="28"/>
          <w:szCs w:val="28"/>
          <w:lang w:val="uk-UA"/>
        </w:rPr>
        <w:t xml:space="preserve"> - </w:t>
      </w:r>
      <w:r w:rsidRPr="00B53097">
        <w:rPr>
          <w:color w:val="000000"/>
          <w:sz w:val="28"/>
          <w:szCs w:val="28"/>
        </w:rPr>
        <w:t>С. 105</w:t>
      </w:r>
      <w:r w:rsidRPr="00B53097">
        <w:rPr>
          <w:color w:val="000000"/>
          <w:sz w:val="28"/>
          <w:szCs w:val="28"/>
          <w:lang w:val="uk-UA"/>
        </w:rPr>
        <w:t>-</w:t>
      </w:r>
      <w:r w:rsidRPr="00B53097">
        <w:rPr>
          <w:color w:val="000000"/>
          <w:sz w:val="28"/>
          <w:szCs w:val="28"/>
        </w:rPr>
        <w:t>107.</w:t>
      </w:r>
      <w:r>
        <w:rPr>
          <w:color w:val="000000"/>
          <w:sz w:val="28"/>
          <w:szCs w:val="28"/>
        </w:rPr>
        <w:t xml:space="preserve"> </w:t>
      </w:r>
    </w:p>
    <w:p w:rsidR="00922297" w:rsidRDefault="00922297" w:rsidP="00922297">
      <w:pPr>
        <w:shd w:val="clear" w:color="auto" w:fill="FFFFFF"/>
        <w:spacing w:line="360" w:lineRule="auto"/>
        <w:ind w:firstLine="540"/>
        <w:jc w:val="both"/>
        <w:rPr>
          <w:sz w:val="28"/>
        </w:rPr>
      </w:pPr>
      <w:r>
        <w:rPr>
          <w:sz w:val="28"/>
          <w:lang w:val="uk-UA"/>
        </w:rPr>
        <w:t xml:space="preserve">72. </w:t>
      </w:r>
      <w:r>
        <w:rPr>
          <w:sz w:val="28"/>
        </w:rPr>
        <w:t>Иванов Л.А.</w:t>
      </w:r>
      <w:r>
        <w:rPr>
          <w:sz w:val="28"/>
          <w:lang w:val="uk-UA"/>
        </w:rPr>
        <w:t xml:space="preserve"> </w:t>
      </w:r>
      <w:r>
        <w:rPr>
          <w:sz w:val="28"/>
        </w:rPr>
        <w:t>Эхографическая оценка активности воспалительного про</w:t>
      </w:r>
      <w:r>
        <w:rPr>
          <w:sz w:val="28"/>
          <w:lang w:val="uk-UA"/>
        </w:rPr>
        <w:softHyphen/>
      </w:r>
      <w:r>
        <w:rPr>
          <w:sz w:val="28"/>
        </w:rPr>
        <w:t>цесса у больных хроническим бескаменным холециститом при желче</w:t>
      </w:r>
      <w:r>
        <w:rPr>
          <w:sz w:val="28"/>
          <w:lang w:val="uk-UA"/>
        </w:rPr>
        <w:softHyphen/>
      </w:r>
      <w:r>
        <w:rPr>
          <w:sz w:val="28"/>
        </w:rPr>
        <w:t>гон</w:t>
      </w:r>
      <w:r>
        <w:rPr>
          <w:sz w:val="28"/>
          <w:lang w:val="uk-UA"/>
        </w:rPr>
        <w:softHyphen/>
      </w:r>
      <w:r>
        <w:rPr>
          <w:sz w:val="28"/>
        </w:rPr>
        <w:t>ной пробе</w:t>
      </w:r>
      <w:r>
        <w:rPr>
          <w:sz w:val="28"/>
          <w:lang w:val="uk-UA"/>
        </w:rPr>
        <w:t xml:space="preserve"> /</w:t>
      </w:r>
      <w:r w:rsidRPr="006376F6">
        <w:rPr>
          <w:sz w:val="28"/>
        </w:rPr>
        <w:t xml:space="preserve"> </w:t>
      </w:r>
      <w:r>
        <w:rPr>
          <w:sz w:val="28"/>
        </w:rPr>
        <w:t>Л.А.</w:t>
      </w:r>
      <w:r>
        <w:rPr>
          <w:sz w:val="28"/>
          <w:lang w:val="uk-UA"/>
        </w:rPr>
        <w:t xml:space="preserve"> </w:t>
      </w:r>
      <w:r>
        <w:rPr>
          <w:sz w:val="28"/>
        </w:rPr>
        <w:t>Иванов, М.П.  Барашков // Терапевтический архив</w:t>
      </w:r>
      <w:r>
        <w:rPr>
          <w:sz w:val="28"/>
          <w:lang w:val="uk-UA"/>
        </w:rPr>
        <w:t xml:space="preserve">. </w:t>
      </w:r>
      <w:r>
        <w:rPr>
          <w:sz w:val="28"/>
        </w:rPr>
        <w:t>- 1995. - №</w:t>
      </w:r>
      <w:r>
        <w:rPr>
          <w:sz w:val="28"/>
          <w:lang w:val="uk-UA"/>
        </w:rPr>
        <w:t xml:space="preserve"> </w:t>
      </w:r>
      <w:r>
        <w:rPr>
          <w:sz w:val="28"/>
        </w:rPr>
        <w:t>2. - С.13 - 16.</w:t>
      </w:r>
    </w:p>
    <w:p w:rsidR="00922297" w:rsidRPr="00CB5198" w:rsidRDefault="00922297" w:rsidP="00922297">
      <w:pPr>
        <w:tabs>
          <w:tab w:val="left" w:pos="851"/>
        </w:tabs>
        <w:spacing w:line="360" w:lineRule="auto"/>
        <w:ind w:firstLine="540"/>
        <w:jc w:val="both"/>
        <w:rPr>
          <w:sz w:val="28"/>
          <w:szCs w:val="28"/>
        </w:rPr>
      </w:pPr>
      <w:r>
        <w:rPr>
          <w:sz w:val="28"/>
          <w:szCs w:val="28"/>
          <w:lang w:val="uk-UA"/>
        </w:rPr>
        <w:t xml:space="preserve">73. </w:t>
      </w:r>
      <w:r w:rsidRPr="00CB5198">
        <w:rPr>
          <w:sz w:val="28"/>
          <w:szCs w:val="28"/>
        </w:rPr>
        <w:t>Иванова Л.Н. Особенности патологии пищеварительной системы в условиях экологического прессинга. – Луганск: Изд-во ЛГМУ, 1998. – 176 с.</w:t>
      </w:r>
    </w:p>
    <w:p w:rsidR="00922297" w:rsidRPr="00CB5198" w:rsidRDefault="00922297" w:rsidP="00922297">
      <w:pPr>
        <w:tabs>
          <w:tab w:val="left" w:pos="851"/>
        </w:tabs>
        <w:spacing w:line="360" w:lineRule="auto"/>
        <w:ind w:firstLine="540"/>
        <w:jc w:val="both"/>
        <w:rPr>
          <w:w w:val="101"/>
          <w:sz w:val="28"/>
        </w:rPr>
      </w:pPr>
      <w:r>
        <w:rPr>
          <w:w w:val="101"/>
          <w:sz w:val="28"/>
          <w:lang w:val="uk-UA"/>
        </w:rPr>
        <w:lastRenderedPageBreak/>
        <w:t xml:space="preserve">74. </w:t>
      </w:r>
      <w:r w:rsidRPr="00CB5198">
        <w:rPr>
          <w:w w:val="101"/>
          <w:sz w:val="28"/>
        </w:rPr>
        <w:t>Иванченкова Р.А. Принципы лечения диспепсии при дискинезиях жёлчевыводя</w:t>
      </w:r>
      <w:r w:rsidRPr="00CB5198">
        <w:rPr>
          <w:w w:val="101"/>
          <w:sz w:val="28"/>
        </w:rPr>
        <w:softHyphen/>
        <w:t>щих путей // Клинические перспективы гастро</w:t>
      </w:r>
      <w:r>
        <w:rPr>
          <w:w w:val="101"/>
          <w:sz w:val="28"/>
        </w:rPr>
        <w:t>энтерол</w:t>
      </w:r>
      <w:r>
        <w:rPr>
          <w:w w:val="101"/>
          <w:sz w:val="28"/>
          <w:lang w:val="uk-UA"/>
        </w:rPr>
        <w:t>огии</w:t>
      </w:r>
      <w:r w:rsidRPr="00CB5198">
        <w:rPr>
          <w:w w:val="101"/>
          <w:sz w:val="28"/>
        </w:rPr>
        <w:t>, геп</w:t>
      </w:r>
      <w:r w:rsidRPr="00CB5198">
        <w:rPr>
          <w:w w:val="101"/>
          <w:sz w:val="28"/>
        </w:rPr>
        <w:t>а</w:t>
      </w:r>
      <w:r>
        <w:rPr>
          <w:w w:val="101"/>
          <w:sz w:val="28"/>
        </w:rPr>
        <w:t>тол</w:t>
      </w:r>
      <w:r>
        <w:rPr>
          <w:w w:val="101"/>
          <w:sz w:val="28"/>
          <w:lang w:val="uk-UA"/>
        </w:rPr>
        <w:t>огии.</w:t>
      </w:r>
      <w:r w:rsidRPr="00CB5198">
        <w:rPr>
          <w:w w:val="101"/>
          <w:sz w:val="28"/>
        </w:rPr>
        <w:t> </w:t>
      </w:r>
      <w:r>
        <w:rPr>
          <w:w w:val="101"/>
          <w:sz w:val="28"/>
          <w:lang w:val="uk-UA"/>
        </w:rPr>
        <w:t>-</w:t>
      </w:r>
      <w:r w:rsidRPr="00CB5198">
        <w:rPr>
          <w:w w:val="101"/>
          <w:sz w:val="28"/>
        </w:rPr>
        <w:t xml:space="preserve"> 2004. </w:t>
      </w:r>
      <w:r>
        <w:rPr>
          <w:w w:val="101"/>
          <w:sz w:val="28"/>
          <w:lang w:val="uk-UA"/>
        </w:rPr>
        <w:t>-</w:t>
      </w:r>
      <w:r w:rsidRPr="00CB5198">
        <w:rPr>
          <w:w w:val="101"/>
          <w:sz w:val="28"/>
        </w:rPr>
        <w:t xml:space="preserve"> № 1. </w:t>
      </w:r>
      <w:r>
        <w:rPr>
          <w:w w:val="101"/>
          <w:sz w:val="28"/>
          <w:lang w:val="uk-UA"/>
        </w:rPr>
        <w:t>-</w:t>
      </w:r>
      <w:r w:rsidRPr="00CB5198">
        <w:rPr>
          <w:w w:val="101"/>
          <w:sz w:val="28"/>
        </w:rPr>
        <w:t xml:space="preserve"> С. 26 – 29.</w:t>
      </w:r>
    </w:p>
    <w:p w:rsidR="00922297" w:rsidRPr="00AE7184" w:rsidRDefault="00922297" w:rsidP="00922297">
      <w:pPr>
        <w:tabs>
          <w:tab w:val="left" w:pos="851"/>
        </w:tabs>
        <w:spacing w:line="360" w:lineRule="auto"/>
        <w:ind w:firstLine="540"/>
        <w:jc w:val="both"/>
        <w:rPr>
          <w:spacing w:val="-2"/>
          <w:w w:val="101"/>
          <w:sz w:val="28"/>
          <w:szCs w:val="28"/>
        </w:rPr>
      </w:pPr>
      <w:r w:rsidRPr="00AE7184">
        <w:rPr>
          <w:spacing w:val="-2"/>
          <w:w w:val="101"/>
          <w:sz w:val="28"/>
          <w:szCs w:val="28"/>
          <w:lang w:val="uk-UA"/>
        </w:rPr>
        <w:t xml:space="preserve">75. </w:t>
      </w:r>
      <w:r w:rsidRPr="00AE7184">
        <w:rPr>
          <w:spacing w:val="-2"/>
          <w:w w:val="101"/>
          <w:sz w:val="28"/>
          <w:szCs w:val="28"/>
        </w:rPr>
        <w:t>Ильченко А.А. Дисфункции билиарного тракта и их меди</w:t>
      </w:r>
      <w:r w:rsidRPr="00AE7184">
        <w:rPr>
          <w:spacing w:val="-2"/>
          <w:w w:val="101"/>
          <w:sz w:val="28"/>
          <w:szCs w:val="28"/>
          <w:lang w:val="uk-UA"/>
        </w:rPr>
        <w:softHyphen/>
      </w:r>
      <w:r w:rsidRPr="00AE7184">
        <w:rPr>
          <w:spacing w:val="-2"/>
          <w:w w:val="101"/>
          <w:sz w:val="28"/>
          <w:szCs w:val="28"/>
        </w:rPr>
        <w:t>к</w:t>
      </w:r>
      <w:r w:rsidRPr="00AE7184">
        <w:rPr>
          <w:spacing w:val="-2"/>
          <w:w w:val="101"/>
          <w:sz w:val="28"/>
          <w:szCs w:val="28"/>
          <w:lang w:val="uk-UA"/>
        </w:rPr>
        <w:t>а</w:t>
      </w:r>
      <w:r w:rsidRPr="00AE7184">
        <w:rPr>
          <w:spacing w:val="-2"/>
          <w:w w:val="101"/>
          <w:sz w:val="28"/>
          <w:szCs w:val="28"/>
          <w:lang w:val="uk-UA"/>
        </w:rPr>
        <w:softHyphen/>
      </w:r>
      <w:r w:rsidRPr="00AE7184">
        <w:rPr>
          <w:spacing w:val="-2"/>
          <w:w w:val="101"/>
          <w:sz w:val="28"/>
          <w:szCs w:val="28"/>
        </w:rPr>
        <w:t>мен</w:t>
      </w:r>
      <w:r w:rsidRPr="00AE7184">
        <w:rPr>
          <w:spacing w:val="-2"/>
          <w:w w:val="101"/>
          <w:sz w:val="28"/>
          <w:szCs w:val="28"/>
          <w:lang w:val="uk-UA"/>
        </w:rPr>
        <w:softHyphen/>
      </w:r>
      <w:r w:rsidRPr="00AE7184">
        <w:rPr>
          <w:spacing w:val="-2"/>
          <w:w w:val="101"/>
          <w:sz w:val="28"/>
          <w:szCs w:val="28"/>
        </w:rPr>
        <w:t>тозная коррекция // Новые СПб врачеб</w:t>
      </w:r>
      <w:r w:rsidRPr="00AE7184">
        <w:rPr>
          <w:spacing w:val="-2"/>
          <w:w w:val="101"/>
          <w:sz w:val="28"/>
          <w:szCs w:val="28"/>
          <w:lang w:val="uk-UA"/>
        </w:rPr>
        <w:t>н</w:t>
      </w:r>
      <w:r w:rsidRPr="00AE7184">
        <w:rPr>
          <w:spacing w:val="-2"/>
          <w:w w:val="101"/>
          <w:sz w:val="28"/>
          <w:szCs w:val="28"/>
        </w:rPr>
        <w:t>ые ведомости. - 2002. - № 4. - С. 42–45.</w:t>
      </w:r>
    </w:p>
    <w:p w:rsidR="00922297" w:rsidRPr="00CB5198" w:rsidRDefault="00922297" w:rsidP="00922297">
      <w:pPr>
        <w:tabs>
          <w:tab w:val="left" w:pos="851"/>
        </w:tabs>
        <w:spacing w:line="360" w:lineRule="auto"/>
        <w:ind w:firstLine="540"/>
        <w:jc w:val="both"/>
        <w:rPr>
          <w:w w:val="101"/>
          <w:sz w:val="28"/>
          <w:szCs w:val="28"/>
        </w:rPr>
      </w:pPr>
      <w:r>
        <w:rPr>
          <w:w w:val="101"/>
          <w:sz w:val="28"/>
          <w:szCs w:val="28"/>
          <w:lang w:val="uk-UA"/>
        </w:rPr>
        <w:t xml:space="preserve">76. </w:t>
      </w:r>
      <w:r w:rsidRPr="00CB5198">
        <w:rPr>
          <w:w w:val="101"/>
          <w:sz w:val="28"/>
          <w:szCs w:val="28"/>
        </w:rPr>
        <w:t>Ильченко А.А. Хронический бескаменный холецистит // Гепато</w:t>
      </w:r>
      <w:r w:rsidRPr="00CB5198">
        <w:rPr>
          <w:w w:val="101"/>
          <w:sz w:val="28"/>
          <w:szCs w:val="28"/>
        </w:rPr>
        <w:softHyphen/>
        <w:t>логия. </w:t>
      </w:r>
      <w:r>
        <w:rPr>
          <w:w w:val="101"/>
          <w:sz w:val="28"/>
          <w:szCs w:val="28"/>
          <w:lang w:val="uk-UA"/>
        </w:rPr>
        <w:t>-</w:t>
      </w:r>
      <w:r w:rsidRPr="00CB5198">
        <w:rPr>
          <w:w w:val="101"/>
          <w:sz w:val="28"/>
          <w:szCs w:val="28"/>
        </w:rPr>
        <w:t xml:space="preserve"> 2004.</w:t>
      </w:r>
      <w:r>
        <w:rPr>
          <w:w w:val="101"/>
          <w:sz w:val="28"/>
          <w:szCs w:val="28"/>
          <w:lang w:val="uk-UA"/>
        </w:rPr>
        <w:t xml:space="preserve"> -</w:t>
      </w:r>
      <w:r w:rsidRPr="00CB5198">
        <w:rPr>
          <w:w w:val="101"/>
          <w:sz w:val="28"/>
          <w:szCs w:val="28"/>
        </w:rPr>
        <w:t xml:space="preserve"> № 1. </w:t>
      </w:r>
      <w:r>
        <w:rPr>
          <w:w w:val="101"/>
          <w:sz w:val="28"/>
          <w:szCs w:val="28"/>
          <w:lang w:val="uk-UA"/>
        </w:rPr>
        <w:t>-</w:t>
      </w:r>
      <w:r w:rsidRPr="00CB5198">
        <w:rPr>
          <w:w w:val="101"/>
          <w:sz w:val="28"/>
          <w:szCs w:val="28"/>
        </w:rPr>
        <w:t xml:space="preserve"> С. 26–30.</w:t>
      </w:r>
    </w:p>
    <w:p w:rsidR="00922297" w:rsidRPr="00A535BB" w:rsidRDefault="00922297" w:rsidP="00922297">
      <w:pPr>
        <w:widowControl w:val="0"/>
        <w:shd w:val="clear" w:color="auto" w:fill="FFFFFF"/>
        <w:tabs>
          <w:tab w:val="left" w:pos="1440"/>
        </w:tabs>
        <w:autoSpaceDE w:val="0"/>
        <w:autoSpaceDN w:val="0"/>
        <w:adjustRightInd w:val="0"/>
        <w:spacing w:line="360" w:lineRule="auto"/>
        <w:ind w:firstLine="540"/>
        <w:jc w:val="both"/>
        <w:rPr>
          <w:color w:val="000000"/>
          <w:spacing w:val="-10"/>
          <w:sz w:val="28"/>
          <w:szCs w:val="28"/>
        </w:rPr>
      </w:pPr>
      <w:r>
        <w:rPr>
          <w:color w:val="000000"/>
          <w:spacing w:val="-10"/>
          <w:sz w:val="28"/>
          <w:szCs w:val="28"/>
          <w:lang w:val="uk-UA"/>
        </w:rPr>
        <w:t xml:space="preserve">77. </w:t>
      </w:r>
      <w:r w:rsidRPr="00B53097">
        <w:rPr>
          <w:color w:val="000000"/>
          <w:spacing w:val="-10"/>
          <w:sz w:val="28"/>
          <w:szCs w:val="28"/>
        </w:rPr>
        <w:t>Использование цик</w:t>
      </w:r>
      <w:r>
        <w:rPr>
          <w:color w:val="000000"/>
          <w:spacing w:val="-10"/>
          <w:sz w:val="28"/>
          <w:szCs w:val="28"/>
          <w:lang w:val="uk-UA"/>
        </w:rPr>
        <w:softHyphen/>
      </w:r>
      <w:r w:rsidRPr="00B53097">
        <w:rPr>
          <w:color w:val="000000"/>
          <w:spacing w:val="-10"/>
          <w:sz w:val="28"/>
          <w:szCs w:val="28"/>
        </w:rPr>
        <w:t>ло</w:t>
      </w:r>
      <w:r w:rsidRPr="00B53097">
        <w:rPr>
          <w:color w:val="000000"/>
          <w:spacing w:val="-10"/>
          <w:sz w:val="28"/>
          <w:szCs w:val="28"/>
          <w:lang w:val="uk-UA"/>
        </w:rPr>
        <w:softHyphen/>
      </w:r>
      <w:r w:rsidRPr="00B53097">
        <w:rPr>
          <w:color w:val="000000"/>
          <w:spacing w:val="-10"/>
          <w:sz w:val="28"/>
          <w:szCs w:val="28"/>
        </w:rPr>
        <w:t>фе</w:t>
      </w:r>
      <w:r w:rsidRPr="00B53097">
        <w:rPr>
          <w:color w:val="000000"/>
          <w:spacing w:val="-10"/>
          <w:sz w:val="28"/>
          <w:szCs w:val="28"/>
          <w:lang w:val="uk-UA"/>
        </w:rPr>
        <w:softHyphen/>
      </w:r>
      <w:r w:rsidRPr="00B53097">
        <w:rPr>
          <w:color w:val="000000"/>
          <w:spacing w:val="-10"/>
          <w:sz w:val="28"/>
          <w:szCs w:val="28"/>
          <w:lang w:val="uk-UA"/>
        </w:rPr>
        <w:softHyphen/>
      </w:r>
      <w:r w:rsidRPr="00B53097">
        <w:rPr>
          <w:color w:val="000000"/>
          <w:spacing w:val="-10"/>
          <w:sz w:val="28"/>
          <w:szCs w:val="28"/>
        </w:rPr>
        <w:t>рона</w:t>
      </w:r>
      <w:r>
        <w:rPr>
          <w:color w:val="000000"/>
          <w:spacing w:val="-10"/>
          <w:sz w:val="28"/>
          <w:szCs w:val="28"/>
        </w:rPr>
        <w:t xml:space="preserve"> </w:t>
      </w:r>
      <w:r w:rsidRPr="00B53097">
        <w:rPr>
          <w:color w:val="000000"/>
          <w:spacing w:val="-10"/>
          <w:sz w:val="28"/>
          <w:szCs w:val="28"/>
        </w:rPr>
        <w:t>в терапии гриппа и ОРЗ</w:t>
      </w:r>
      <w:r>
        <w:rPr>
          <w:color w:val="000000"/>
          <w:spacing w:val="-10"/>
          <w:sz w:val="28"/>
          <w:szCs w:val="28"/>
          <w:lang w:val="uk-UA"/>
        </w:rPr>
        <w:t xml:space="preserve"> /</w:t>
      </w:r>
      <w:r w:rsidRPr="004820B3">
        <w:rPr>
          <w:color w:val="000000"/>
          <w:spacing w:val="-10"/>
          <w:sz w:val="28"/>
          <w:szCs w:val="28"/>
        </w:rPr>
        <w:t xml:space="preserve"> </w:t>
      </w:r>
      <w:r w:rsidRPr="00B53097">
        <w:rPr>
          <w:color w:val="000000"/>
          <w:spacing w:val="-10"/>
          <w:sz w:val="28"/>
          <w:szCs w:val="28"/>
        </w:rPr>
        <w:t>В.А.</w:t>
      </w:r>
      <w:r>
        <w:rPr>
          <w:color w:val="000000"/>
          <w:spacing w:val="-10"/>
          <w:sz w:val="28"/>
          <w:szCs w:val="28"/>
          <w:lang w:val="uk-UA"/>
        </w:rPr>
        <w:t xml:space="preserve"> </w:t>
      </w:r>
      <w:r w:rsidRPr="00B53097">
        <w:rPr>
          <w:color w:val="000000"/>
          <w:spacing w:val="-10"/>
          <w:sz w:val="28"/>
          <w:szCs w:val="28"/>
        </w:rPr>
        <w:t xml:space="preserve"> Исаков</w:t>
      </w:r>
      <w:r>
        <w:rPr>
          <w:color w:val="000000"/>
          <w:spacing w:val="-10"/>
          <w:sz w:val="28"/>
          <w:szCs w:val="28"/>
          <w:lang w:val="uk-UA"/>
        </w:rPr>
        <w:t xml:space="preserve">, </w:t>
      </w:r>
      <w:r w:rsidRPr="00B53097">
        <w:rPr>
          <w:color w:val="000000"/>
          <w:spacing w:val="-10"/>
          <w:sz w:val="28"/>
          <w:szCs w:val="28"/>
        </w:rPr>
        <w:t>М.К.</w:t>
      </w:r>
      <w:r>
        <w:rPr>
          <w:color w:val="000000"/>
          <w:spacing w:val="-10"/>
          <w:sz w:val="28"/>
          <w:szCs w:val="28"/>
          <w:lang w:val="uk-UA"/>
        </w:rPr>
        <w:t xml:space="preserve"> </w:t>
      </w:r>
      <w:r w:rsidRPr="00B53097">
        <w:rPr>
          <w:color w:val="000000"/>
          <w:spacing w:val="-10"/>
          <w:sz w:val="28"/>
          <w:szCs w:val="28"/>
        </w:rPr>
        <w:t xml:space="preserve">Ерофеева, А.Л. Коваленко и др. </w:t>
      </w:r>
      <w:r>
        <w:rPr>
          <w:color w:val="000000"/>
          <w:spacing w:val="-10"/>
          <w:sz w:val="28"/>
          <w:szCs w:val="28"/>
        </w:rPr>
        <w:t xml:space="preserve"> // Международный медицинский  журнал.</w:t>
      </w:r>
      <w:r w:rsidRPr="00B53097">
        <w:rPr>
          <w:color w:val="000000"/>
          <w:spacing w:val="-10"/>
          <w:sz w:val="28"/>
          <w:szCs w:val="28"/>
        </w:rPr>
        <w:t xml:space="preserve"> </w:t>
      </w:r>
      <w:r w:rsidRPr="00B53097">
        <w:rPr>
          <w:color w:val="000000"/>
          <w:spacing w:val="-10"/>
          <w:sz w:val="28"/>
          <w:szCs w:val="28"/>
          <w:lang w:val="uk-UA"/>
        </w:rPr>
        <w:t>-</w:t>
      </w:r>
      <w:r w:rsidRPr="00B53097">
        <w:rPr>
          <w:color w:val="000000"/>
          <w:spacing w:val="-10"/>
          <w:sz w:val="28"/>
          <w:szCs w:val="28"/>
        </w:rPr>
        <w:t xml:space="preserve"> 2001. </w:t>
      </w:r>
      <w:r w:rsidRPr="00B53097">
        <w:rPr>
          <w:color w:val="000000"/>
          <w:spacing w:val="-10"/>
          <w:sz w:val="28"/>
          <w:szCs w:val="28"/>
          <w:lang w:val="uk-UA"/>
        </w:rPr>
        <w:t xml:space="preserve">- </w:t>
      </w:r>
      <w:r w:rsidRPr="00B53097">
        <w:rPr>
          <w:color w:val="000000"/>
          <w:spacing w:val="-10"/>
          <w:sz w:val="28"/>
          <w:szCs w:val="28"/>
        </w:rPr>
        <w:t xml:space="preserve">№ 2. - </w:t>
      </w:r>
      <w:r>
        <w:rPr>
          <w:color w:val="000000"/>
          <w:spacing w:val="-10"/>
          <w:sz w:val="28"/>
          <w:szCs w:val="28"/>
          <w:lang w:val="uk-UA"/>
        </w:rPr>
        <w:t xml:space="preserve"> </w:t>
      </w:r>
      <w:r w:rsidRPr="00B53097">
        <w:rPr>
          <w:color w:val="000000"/>
          <w:spacing w:val="-10"/>
          <w:sz w:val="28"/>
          <w:szCs w:val="28"/>
        </w:rPr>
        <w:t>С.</w:t>
      </w:r>
      <w:r>
        <w:rPr>
          <w:color w:val="000000"/>
          <w:spacing w:val="-10"/>
          <w:sz w:val="28"/>
          <w:szCs w:val="28"/>
          <w:lang w:val="uk-UA"/>
        </w:rPr>
        <w:t xml:space="preserve"> </w:t>
      </w:r>
      <w:r w:rsidRPr="00B53097">
        <w:rPr>
          <w:color w:val="000000"/>
          <w:spacing w:val="-10"/>
          <w:sz w:val="28"/>
          <w:szCs w:val="28"/>
        </w:rPr>
        <w:t>529</w:t>
      </w:r>
      <w:r w:rsidRPr="00B53097">
        <w:rPr>
          <w:color w:val="000000"/>
          <w:spacing w:val="-10"/>
          <w:sz w:val="28"/>
          <w:szCs w:val="28"/>
          <w:lang w:val="uk-UA"/>
        </w:rPr>
        <w:t>-</w:t>
      </w:r>
      <w:r w:rsidRPr="00B53097">
        <w:rPr>
          <w:color w:val="000000"/>
          <w:spacing w:val="-10"/>
          <w:sz w:val="28"/>
          <w:szCs w:val="28"/>
        </w:rPr>
        <w:t>532.</w:t>
      </w:r>
      <w:r w:rsidRPr="00B53097">
        <w:rPr>
          <w:color w:val="000000"/>
          <w:spacing w:val="-10"/>
          <w:sz w:val="28"/>
          <w:szCs w:val="28"/>
          <w:lang w:val="uk-UA"/>
        </w:rPr>
        <w:t xml:space="preserve"> </w:t>
      </w:r>
    </w:p>
    <w:p w:rsidR="00922297" w:rsidRDefault="00922297" w:rsidP="00922297">
      <w:pPr>
        <w:shd w:val="clear" w:color="auto" w:fill="FFFFFF"/>
        <w:spacing w:line="360" w:lineRule="auto"/>
        <w:ind w:firstLine="540"/>
        <w:jc w:val="both"/>
        <w:rPr>
          <w:sz w:val="28"/>
        </w:rPr>
      </w:pPr>
      <w:r>
        <w:rPr>
          <w:sz w:val="28"/>
          <w:lang w:val="uk-UA"/>
        </w:rPr>
        <w:t xml:space="preserve"> 78. </w:t>
      </w:r>
      <w:r w:rsidRPr="00A535BB">
        <w:rPr>
          <w:sz w:val="28"/>
          <w:lang w:val="uk-UA"/>
        </w:rPr>
        <w:t xml:space="preserve"> Исследование показателей нейрогуморал</w:t>
      </w:r>
      <w:r>
        <w:rPr>
          <w:sz w:val="28"/>
        </w:rPr>
        <w:t>ьной регуляции у больных с билиарными дискинезиями</w:t>
      </w:r>
      <w:r>
        <w:rPr>
          <w:sz w:val="28"/>
          <w:lang w:val="uk-UA"/>
        </w:rPr>
        <w:t xml:space="preserve"> /</w:t>
      </w:r>
      <w:r w:rsidRPr="00A535BB">
        <w:rPr>
          <w:sz w:val="28"/>
          <w:lang w:val="uk-UA"/>
        </w:rPr>
        <w:t xml:space="preserve"> Л.М.</w:t>
      </w:r>
      <w:r>
        <w:rPr>
          <w:sz w:val="28"/>
          <w:lang w:val="uk-UA"/>
        </w:rPr>
        <w:t xml:space="preserve"> </w:t>
      </w:r>
      <w:r w:rsidRPr="00A535BB">
        <w:rPr>
          <w:sz w:val="28"/>
          <w:lang w:val="uk-UA"/>
        </w:rPr>
        <w:t>Немцов</w:t>
      </w:r>
      <w:r>
        <w:rPr>
          <w:sz w:val="28"/>
          <w:lang w:val="uk-UA"/>
        </w:rPr>
        <w:t>, Н.Е. Федоров, И.В.</w:t>
      </w:r>
      <w:r>
        <w:rPr>
          <w:sz w:val="28"/>
        </w:rPr>
        <w:t xml:space="preserve"> </w:t>
      </w:r>
      <w:r>
        <w:rPr>
          <w:sz w:val="28"/>
          <w:lang w:val="uk-UA"/>
        </w:rPr>
        <w:t xml:space="preserve">Солодкова и др. </w:t>
      </w:r>
      <w:r>
        <w:rPr>
          <w:sz w:val="28"/>
        </w:rPr>
        <w:t>// Ро</w:t>
      </w:r>
      <w:r>
        <w:rPr>
          <w:sz w:val="28"/>
          <w:lang w:val="uk-UA"/>
        </w:rPr>
        <w:t xml:space="preserve">ссийский </w:t>
      </w:r>
      <w:r>
        <w:rPr>
          <w:sz w:val="28"/>
        </w:rPr>
        <w:t>журнал гастроэнтерологии, гепатологии, колопроктологии. - 2001. - Т.11</w:t>
      </w:r>
      <w:r>
        <w:rPr>
          <w:sz w:val="28"/>
          <w:lang w:val="uk-UA"/>
        </w:rPr>
        <w:t xml:space="preserve">, </w:t>
      </w:r>
      <w:r>
        <w:rPr>
          <w:sz w:val="28"/>
        </w:rPr>
        <w:t>№</w:t>
      </w:r>
      <w:r>
        <w:rPr>
          <w:sz w:val="28"/>
          <w:lang w:val="uk-UA"/>
        </w:rPr>
        <w:t xml:space="preserve"> </w:t>
      </w:r>
      <w:r>
        <w:rPr>
          <w:sz w:val="28"/>
        </w:rPr>
        <w:t xml:space="preserve"> 5. - С.95.</w:t>
      </w:r>
    </w:p>
    <w:p w:rsidR="00922297" w:rsidRPr="00AE7184" w:rsidRDefault="00922297" w:rsidP="00922297">
      <w:pPr>
        <w:tabs>
          <w:tab w:val="left" w:pos="851"/>
        </w:tabs>
        <w:spacing w:line="360" w:lineRule="auto"/>
        <w:jc w:val="both"/>
        <w:rPr>
          <w:spacing w:val="-6"/>
          <w:w w:val="101"/>
          <w:sz w:val="28"/>
          <w:szCs w:val="28"/>
        </w:rPr>
      </w:pPr>
      <w:r>
        <w:rPr>
          <w:color w:val="000000"/>
          <w:spacing w:val="-10"/>
          <w:sz w:val="28"/>
          <w:szCs w:val="28"/>
          <w:lang w:val="uk-UA"/>
        </w:rPr>
        <w:t xml:space="preserve">         </w:t>
      </w:r>
      <w:r>
        <w:rPr>
          <w:w w:val="101"/>
          <w:sz w:val="28"/>
          <w:lang w:val="uk-UA"/>
        </w:rPr>
        <w:t>79</w:t>
      </w:r>
      <w:r w:rsidRPr="00AE7184">
        <w:rPr>
          <w:spacing w:val="-2"/>
          <w:w w:val="101"/>
          <w:sz w:val="28"/>
          <w:szCs w:val="28"/>
          <w:lang w:val="uk-UA"/>
        </w:rPr>
        <w:t xml:space="preserve">. </w:t>
      </w:r>
      <w:r w:rsidRPr="00AE7184">
        <w:rPr>
          <w:spacing w:val="-6"/>
          <w:w w:val="101"/>
          <w:sz w:val="28"/>
          <w:szCs w:val="28"/>
        </w:rPr>
        <w:t>Исследование функционального состояния жёлчного пузыря при и</w:t>
      </w:r>
      <w:r w:rsidRPr="00AE7184">
        <w:rPr>
          <w:spacing w:val="-6"/>
          <w:w w:val="101"/>
          <w:sz w:val="28"/>
          <w:szCs w:val="28"/>
        </w:rPr>
        <w:t>с</w:t>
      </w:r>
      <w:r w:rsidRPr="00AE7184">
        <w:rPr>
          <w:spacing w:val="-6"/>
          <w:w w:val="101"/>
          <w:sz w:val="28"/>
          <w:szCs w:val="28"/>
          <w:lang w:val="uk-UA"/>
        </w:rPr>
        <w:softHyphen/>
      </w:r>
      <w:r w:rsidRPr="00AE7184">
        <w:rPr>
          <w:spacing w:val="-6"/>
          <w:w w:val="101"/>
          <w:sz w:val="28"/>
          <w:szCs w:val="28"/>
        </w:rPr>
        <w:t>пользовании антихеликобактерной терапии / Я.М. Вахрушев, И.В. Муфаз</w:t>
      </w:r>
      <w:r w:rsidRPr="00AE7184">
        <w:rPr>
          <w:spacing w:val="-6"/>
          <w:w w:val="101"/>
          <w:sz w:val="28"/>
          <w:szCs w:val="28"/>
          <w:lang w:val="uk-UA"/>
        </w:rPr>
        <w:softHyphen/>
      </w:r>
      <w:r w:rsidRPr="00AE7184">
        <w:rPr>
          <w:spacing w:val="-6"/>
          <w:w w:val="101"/>
          <w:sz w:val="28"/>
          <w:szCs w:val="28"/>
        </w:rPr>
        <w:t>д</w:t>
      </w:r>
      <w:r w:rsidRPr="00AE7184">
        <w:rPr>
          <w:spacing w:val="-6"/>
          <w:w w:val="101"/>
          <w:sz w:val="28"/>
          <w:szCs w:val="28"/>
        </w:rPr>
        <w:t>а</w:t>
      </w:r>
      <w:r w:rsidRPr="00AE7184">
        <w:rPr>
          <w:spacing w:val="-6"/>
          <w:w w:val="101"/>
          <w:sz w:val="28"/>
          <w:szCs w:val="28"/>
          <w:lang w:val="uk-UA"/>
        </w:rPr>
        <w:softHyphen/>
      </w:r>
      <w:r w:rsidRPr="00AE7184">
        <w:rPr>
          <w:spacing w:val="-6"/>
          <w:w w:val="101"/>
          <w:sz w:val="28"/>
          <w:szCs w:val="28"/>
        </w:rPr>
        <w:t>ло</w:t>
      </w:r>
      <w:r w:rsidRPr="00AE7184">
        <w:rPr>
          <w:spacing w:val="-6"/>
          <w:w w:val="101"/>
          <w:sz w:val="28"/>
          <w:szCs w:val="28"/>
          <w:lang w:val="uk-UA"/>
        </w:rPr>
        <w:softHyphen/>
      </w:r>
      <w:r w:rsidRPr="00AE7184">
        <w:rPr>
          <w:spacing w:val="-6"/>
          <w:w w:val="101"/>
          <w:sz w:val="28"/>
          <w:szCs w:val="28"/>
        </w:rPr>
        <w:t>ва, Л.И. Петрова, И.А. Пенкина // Гастроэнтерология СПб. -</w:t>
      </w:r>
      <w:r w:rsidRPr="00AE7184">
        <w:rPr>
          <w:spacing w:val="-6"/>
          <w:w w:val="101"/>
          <w:sz w:val="28"/>
          <w:szCs w:val="28"/>
          <w:lang w:val="uk-UA"/>
        </w:rPr>
        <w:t xml:space="preserve"> </w:t>
      </w:r>
      <w:r w:rsidRPr="00AE7184">
        <w:rPr>
          <w:spacing w:val="-6"/>
          <w:w w:val="101"/>
          <w:sz w:val="28"/>
          <w:szCs w:val="28"/>
        </w:rPr>
        <w:t>2004. - № 2-3. - С. 23.</w:t>
      </w:r>
    </w:p>
    <w:p w:rsidR="00922297" w:rsidRPr="00AE7184" w:rsidRDefault="00922297" w:rsidP="00922297">
      <w:pPr>
        <w:tabs>
          <w:tab w:val="left" w:pos="851"/>
        </w:tabs>
        <w:spacing w:line="360" w:lineRule="auto"/>
        <w:ind w:firstLine="540"/>
        <w:jc w:val="both"/>
        <w:rPr>
          <w:spacing w:val="-2"/>
          <w:w w:val="101"/>
          <w:sz w:val="28"/>
          <w:szCs w:val="28"/>
        </w:rPr>
      </w:pPr>
      <w:r>
        <w:rPr>
          <w:w w:val="101"/>
          <w:sz w:val="28"/>
          <w:lang w:val="uk-UA"/>
        </w:rPr>
        <w:t xml:space="preserve">80. </w:t>
      </w:r>
      <w:r w:rsidRPr="00AE7184">
        <w:rPr>
          <w:spacing w:val="-2"/>
          <w:w w:val="101"/>
          <w:sz w:val="28"/>
          <w:szCs w:val="28"/>
        </w:rPr>
        <w:t>Іпатов А.В. Епідеміологія інвалідності внаслідок хвороб органів трав</w:t>
      </w:r>
      <w:r w:rsidRPr="00AE7184">
        <w:rPr>
          <w:spacing w:val="-2"/>
          <w:w w:val="101"/>
          <w:sz w:val="28"/>
          <w:szCs w:val="28"/>
          <w:lang w:val="uk-UA"/>
        </w:rPr>
        <w:softHyphen/>
      </w:r>
      <w:r w:rsidRPr="00AE7184">
        <w:rPr>
          <w:spacing w:val="-2"/>
          <w:w w:val="101"/>
          <w:sz w:val="28"/>
          <w:szCs w:val="28"/>
        </w:rPr>
        <w:t>лення в Україні</w:t>
      </w:r>
      <w:r w:rsidRPr="00AE7184">
        <w:rPr>
          <w:spacing w:val="-2"/>
          <w:w w:val="101"/>
          <w:sz w:val="28"/>
          <w:szCs w:val="28"/>
          <w:lang w:val="uk-UA"/>
        </w:rPr>
        <w:t xml:space="preserve"> /</w:t>
      </w:r>
      <w:r w:rsidRPr="00AE7184">
        <w:rPr>
          <w:spacing w:val="-2"/>
          <w:w w:val="101"/>
          <w:sz w:val="28"/>
          <w:szCs w:val="28"/>
        </w:rPr>
        <w:t xml:space="preserve"> А.В.</w:t>
      </w:r>
      <w:r w:rsidRPr="00AE7184">
        <w:rPr>
          <w:spacing w:val="-2"/>
          <w:w w:val="101"/>
          <w:sz w:val="28"/>
          <w:szCs w:val="28"/>
          <w:lang w:val="uk-UA"/>
        </w:rPr>
        <w:t xml:space="preserve"> </w:t>
      </w:r>
      <w:r w:rsidRPr="00AE7184">
        <w:rPr>
          <w:spacing w:val="-2"/>
          <w:w w:val="101"/>
          <w:sz w:val="28"/>
          <w:szCs w:val="28"/>
        </w:rPr>
        <w:t>Іпатов, О.В Сергієні, Т.Г.  Войтчак // Гастро</w:t>
      </w:r>
      <w:r w:rsidRPr="00AE7184">
        <w:rPr>
          <w:spacing w:val="-2"/>
          <w:w w:val="101"/>
          <w:sz w:val="28"/>
          <w:szCs w:val="28"/>
          <w:lang w:val="uk-UA"/>
        </w:rPr>
        <w:softHyphen/>
      </w:r>
      <w:r w:rsidRPr="00AE7184">
        <w:rPr>
          <w:spacing w:val="-2"/>
          <w:w w:val="101"/>
          <w:sz w:val="28"/>
          <w:szCs w:val="28"/>
        </w:rPr>
        <w:t>ен</w:t>
      </w:r>
      <w:r w:rsidRPr="00AE7184">
        <w:rPr>
          <w:spacing w:val="-2"/>
          <w:w w:val="101"/>
          <w:sz w:val="28"/>
          <w:szCs w:val="28"/>
          <w:lang w:val="uk-UA"/>
        </w:rPr>
        <w:softHyphen/>
      </w:r>
      <w:r w:rsidRPr="00AE7184">
        <w:rPr>
          <w:spacing w:val="-2"/>
          <w:w w:val="101"/>
          <w:sz w:val="28"/>
          <w:szCs w:val="28"/>
        </w:rPr>
        <w:t>те</w:t>
      </w:r>
      <w:r>
        <w:rPr>
          <w:spacing w:val="-2"/>
          <w:w w:val="101"/>
          <w:sz w:val="28"/>
          <w:szCs w:val="28"/>
          <w:lang w:val="uk-UA"/>
        </w:rPr>
        <w:softHyphen/>
      </w:r>
      <w:r w:rsidRPr="00AE7184">
        <w:rPr>
          <w:spacing w:val="-2"/>
          <w:w w:val="101"/>
          <w:sz w:val="28"/>
          <w:szCs w:val="28"/>
        </w:rPr>
        <w:t>ро</w:t>
      </w:r>
      <w:r>
        <w:rPr>
          <w:spacing w:val="-2"/>
          <w:w w:val="101"/>
          <w:sz w:val="28"/>
          <w:szCs w:val="28"/>
          <w:lang w:val="uk-UA"/>
        </w:rPr>
        <w:softHyphen/>
      </w:r>
      <w:r w:rsidRPr="00AE7184">
        <w:rPr>
          <w:spacing w:val="-2"/>
          <w:w w:val="101"/>
          <w:sz w:val="28"/>
          <w:szCs w:val="28"/>
        </w:rPr>
        <w:t>ло</w:t>
      </w:r>
      <w:r>
        <w:rPr>
          <w:spacing w:val="-2"/>
          <w:w w:val="101"/>
          <w:sz w:val="28"/>
          <w:szCs w:val="28"/>
          <w:lang w:val="uk-UA"/>
        </w:rPr>
        <w:softHyphen/>
      </w:r>
      <w:r w:rsidRPr="00AE7184">
        <w:rPr>
          <w:spacing w:val="-2"/>
          <w:w w:val="101"/>
          <w:sz w:val="28"/>
          <w:szCs w:val="28"/>
        </w:rPr>
        <w:t xml:space="preserve">гія: </w:t>
      </w:r>
      <w:r w:rsidRPr="00AE7184">
        <w:rPr>
          <w:spacing w:val="-2"/>
          <w:w w:val="101"/>
          <w:sz w:val="28"/>
          <w:szCs w:val="28"/>
          <w:lang w:val="uk-UA"/>
        </w:rPr>
        <w:t>мі</w:t>
      </w:r>
      <w:r w:rsidRPr="00AE7184">
        <w:rPr>
          <w:spacing w:val="-2"/>
          <w:w w:val="101"/>
          <w:sz w:val="28"/>
          <w:szCs w:val="28"/>
        </w:rPr>
        <w:t>жвідомчий збір</w:t>
      </w:r>
      <w:r w:rsidRPr="00AE7184">
        <w:rPr>
          <w:spacing w:val="-2"/>
          <w:w w:val="101"/>
          <w:sz w:val="28"/>
          <w:szCs w:val="28"/>
          <w:lang w:val="uk-UA"/>
        </w:rPr>
        <w:t>ник</w:t>
      </w:r>
      <w:r w:rsidRPr="00AE7184">
        <w:rPr>
          <w:spacing w:val="-2"/>
          <w:w w:val="101"/>
          <w:sz w:val="28"/>
          <w:szCs w:val="28"/>
        </w:rPr>
        <w:t>. – Дні</w:t>
      </w:r>
      <w:r w:rsidRPr="00AE7184">
        <w:rPr>
          <w:spacing w:val="-2"/>
          <w:w w:val="101"/>
          <w:sz w:val="28"/>
          <w:szCs w:val="28"/>
        </w:rPr>
        <w:t>п</w:t>
      </w:r>
      <w:r w:rsidRPr="00AE7184">
        <w:rPr>
          <w:spacing w:val="-2"/>
          <w:w w:val="101"/>
          <w:sz w:val="28"/>
          <w:szCs w:val="28"/>
        </w:rPr>
        <w:t>ропетровськ</w:t>
      </w:r>
      <w:r w:rsidRPr="00AE7184">
        <w:rPr>
          <w:spacing w:val="-2"/>
          <w:w w:val="101"/>
          <w:sz w:val="28"/>
          <w:szCs w:val="28"/>
          <w:lang w:val="uk-UA"/>
        </w:rPr>
        <w:t>.</w:t>
      </w:r>
      <w:r w:rsidRPr="00AE7184">
        <w:rPr>
          <w:spacing w:val="-2"/>
          <w:w w:val="101"/>
          <w:sz w:val="28"/>
          <w:szCs w:val="28"/>
        </w:rPr>
        <w:t xml:space="preserve"> – Вип.</w:t>
      </w:r>
      <w:r w:rsidRPr="00AE7184">
        <w:rPr>
          <w:spacing w:val="-2"/>
          <w:w w:val="101"/>
          <w:sz w:val="28"/>
          <w:szCs w:val="28"/>
          <w:lang w:val="uk-UA"/>
        </w:rPr>
        <w:t>35. -</w:t>
      </w:r>
      <w:r w:rsidRPr="00AE7184">
        <w:rPr>
          <w:spacing w:val="-2"/>
          <w:w w:val="101"/>
          <w:sz w:val="28"/>
          <w:szCs w:val="28"/>
        </w:rPr>
        <w:t xml:space="preserve">  2004.  - С. 21–27.</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81. </w:t>
      </w:r>
      <w:r w:rsidRPr="00CB5198">
        <w:rPr>
          <w:w w:val="101"/>
          <w:sz w:val="28"/>
        </w:rPr>
        <w:t>К вопросу о роли печени и жёлчевыводящих путей в формировании литогенной жёлчи / Я.М. Вахрушев, Е.В. Сучко</w:t>
      </w:r>
      <w:r>
        <w:rPr>
          <w:w w:val="101"/>
          <w:sz w:val="28"/>
        </w:rPr>
        <w:t>ва, Н.А. Хохлачёва и др. // Российский</w:t>
      </w:r>
      <w:r w:rsidRPr="00CB5198">
        <w:rPr>
          <w:w w:val="101"/>
          <w:sz w:val="28"/>
        </w:rPr>
        <w:t xml:space="preserve"> журнал гастроэнтерологии, гепатологии, коло</w:t>
      </w:r>
      <w:r>
        <w:rPr>
          <w:w w:val="101"/>
          <w:sz w:val="28"/>
        </w:rPr>
        <w:t xml:space="preserve">проктологии. — 2004. - № 5, прилож. № 23. - </w:t>
      </w:r>
      <w:r w:rsidRPr="00CB5198">
        <w:rPr>
          <w:w w:val="101"/>
          <w:sz w:val="28"/>
        </w:rPr>
        <w:t>С. 95.</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82. </w:t>
      </w:r>
      <w:r w:rsidRPr="00CB5198">
        <w:rPr>
          <w:w w:val="101"/>
          <w:sz w:val="28"/>
        </w:rPr>
        <w:t>Калинин А.В. Дисфункция жёлчного пузыря и сфинктера Одди: при</w:t>
      </w:r>
      <w:r w:rsidRPr="00CB5198">
        <w:rPr>
          <w:w w:val="101"/>
          <w:sz w:val="28"/>
        </w:rPr>
        <w:t>н</w:t>
      </w:r>
      <w:r w:rsidRPr="00CB5198">
        <w:rPr>
          <w:w w:val="101"/>
          <w:sz w:val="28"/>
        </w:rPr>
        <w:t>ципы лечения // Врач. </w:t>
      </w:r>
      <w:r>
        <w:rPr>
          <w:w w:val="101"/>
          <w:sz w:val="28"/>
          <w:lang w:val="uk-UA"/>
        </w:rPr>
        <w:t>-</w:t>
      </w:r>
      <w:r w:rsidRPr="00CB5198">
        <w:rPr>
          <w:w w:val="101"/>
          <w:sz w:val="28"/>
        </w:rPr>
        <w:t xml:space="preserve"> 2002. </w:t>
      </w:r>
      <w:r>
        <w:rPr>
          <w:w w:val="101"/>
          <w:sz w:val="28"/>
          <w:lang w:val="uk-UA"/>
        </w:rPr>
        <w:t>-</w:t>
      </w:r>
      <w:r w:rsidRPr="00CB5198">
        <w:rPr>
          <w:w w:val="101"/>
          <w:sz w:val="28"/>
        </w:rPr>
        <w:t xml:space="preserve"> № 10. </w:t>
      </w:r>
      <w:r>
        <w:rPr>
          <w:w w:val="101"/>
          <w:sz w:val="28"/>
          <w:lang w:val="uk-UA"/>
        </w:rPr>
        <w:t>-</w:t>
      </w:r>
      <w:r w:rsidRPr="00CB5198">
        <w:rPr>
          <w:w w:val="101"/>
          <w:sz w:val="28"/>
        </w:rPr>
        <w:t xml:space="preserve"> С. 26–29.</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83. </w:t>
      </w:r>
      <w:r w:rsidRPr="00CB5198">
        <w:rPr>
          <w:w w:val="101"/>
          <w:sz w:val="28"/>
        </w:rPr>
        <w:t>Калинин А.В. Функциональные расстройства билиарного тракта и их лечение // Клинические перспективы гастроэнтерологии, гепатологии. — 2002. </w:t>
      </w:r>
      <w:r>
        <w:rPr>
          <w:w w:val="101"/>
          <w:sz w:val="28"/>
          <w:lang w:val="uk-UA"/>
        </w:rPr>
        <w:t>-</w:t>
      </w:r>
      <w:r w:rsidRPr="00CB5198">
        <w:rPr>
          <w:w w:val="101"/>
          <w:sz w:val="28"/>
        </w:rPr>
        <w:t xml:space="preserve"> № 3. </w:t>
      </w:r>
      <w:r>
        <w:rPr>
          <w:w w:val="101"/>
          <w:sz w:val="28"/>
          <w:lang w:val="uk-UA"/>
        </w:rPr>
        <w:t>-</w:t>
      </w:r>
      <w:r w:rsidRPr="00CB5198">
        <w:rPr>
          <w:w w:val="101"/>
          <w:sz w:val="28"/>
        </w:rPr>
        <w:t xml:space="preserve"> С. 25–34.</w:t>
      </w:r>
    </w:p>
    <w:p w:rsidR="00922297" w:rsidRDefault="00922297" w:rsidP="00922297">
      <w:pPr>
        <w:shd w:val="clear" w:color="auto" w:fill="FFFFFF"/>
        <w:spacing w:line="360" w:lineRule="auto"/>
        <w:ind w:firstLine="540"/>
        <w:jc w:val="both"/>
        <w:rPr>
          <w:sz w:val="28"/>
        </w:rPr>
      </w:pPr>
      <w:r>
        <w:rPr>
          <w:sz w:val="28"/>
          <w:lang w:val="uk-UA"/>
        </w:rPr>
        <w:t xml:space="preserve">84. </w:t>
      </w:r>
      <w:r>
        <w:rPr>
          <w:sz w:val="28"/>
        </w:rPr>
        <w:t xml:space="preserve">Камышников </w:t>
      </w:r>
      <w:r>
        <w:rPr>
          <w:sz w:val="28"/>
          <w:lang w:val="en-US"/>
        </w:rPr>
        <w:t>B</w:t>
      </w:r>
      <w:r>
        <w:rPr>
          <w:sz w:val="28"/>
        </w:rPr>
        <w:t>.</w:t>
      </w:r>
      <w:r>
        <w:rPr>
          <w:sz w:val="28"/>
          <w:lang w:val="en-US"/>
        </w:rPr>
        <w:t>C</w:t>
      </w:r>
      <w:r>
        <w:rPr>
          <w:sz w:val="28"/>
        </w:rPr>
        <w:t>. Справочник по клинико-биохимической лабораторной диагностике</w:t>
      </w:r>
      <w:r>
        <w:rPr>
          <w:sz w:val="28"/>
          <w:lang w:val="uk-UA"/>
        </w:rPr>
        <w:t>:</w:t>
      </w:r>
      <w:r>
        <w:rPr>
          <w:sz w:val="28"/>
        </w:rPr>
        <w:t xml:space="preserve"> </w:t>
      </w:r>
      <w:r>
        <w:rPr>
          <w:sz w:val="28"/>
          <w:lang w:val="uk-UA"/>
        </w:rPr>
        <w:t xml:space="preserve">в </w:t>
      </w:r>
      <w:r>
        <w:rPr>
          <w:sz w:val="28"/>
        </w:rPr>
        <w:t xml:space="preserve">2 т. </w:t>
      </w:r>
      <w:r>
        <w:rPr>
          <w:sz w:val="28"/>
          <w:lang w:val="uk-UA"/>
        </w:rPr>
        <w:t xml:space="preserve">- </w:t>
      </w:r>
      <w:r>
        <w:rPr>
          <w:sz w:val="28"/>
        </w:rPr>
        <w:t>Минск.: Беларусь</w:t>
      </w:r>
      <w:r>
        <w:rPr>
          <w:sz w:val="28"/>
          <w:lang w:val="uk-UA"/>
        </w:rPr>
        <w:t xml:space="preserve">, </w:t>
      </w:r>
      <w:r>
        <w:rPr>
          <w:sz w:val="28"/>
        </w:rPr>
        <w:t>2000.</w:t>
      </w:r>
      <w:r>
        <w:rPr>
          <w:sz w:val="28"/>
          <w:lang w:val="uk-UA"/>
        </w:rPr>
        <w:t>- Т.1.</w:t>
      </w:r>
      <w:r>
        <w:rPr>
          <w:sz w:val="28"/>
        </w:rPr>
        <w:t>-</w:t>
      </w:r>
      <w:r>
        <w:rPr>
          <w:sz w:val="28"/>
          <w:lang w:val="uk-UA"/>
        </w:rPr>
        <w:t xml:space="preserve"> 2000. -</w:t>
      </w:r>
      <w:r>
        <w:rPr>
          <w:sz w:val="28"/>
        </w:rPr>
        <w:t xml:space="preserve"> 495с.</w:t>
      </w:r>
    </w:p>
    <w:p w:rsidR="00922297" w:rsidRDefault="00922297" w:rsidP="00922297">
      <w:pPr>
        <w:shd w:val="clear" w:color="auto" w:fill="FFFFFF"/>
        <w:spacing w:line="360" w:lineRule="auto"/>
        <w:ind w:firstLine="540"/>
        <w:jc w:val="both"/>
        <w:rPr>
          <w:sz w:val="28"/>
        </w:rPr>
      </w:pPr>
      <w:r>
        <w:rPr>
          <w:sz w:val="28"/>
          <w:lang w:val="uk-UA"/>
        </w:rPr>
        <w:lastRenderedPageBreak/>
        <w:t xml:space="preserve">85. </w:t>
      </w:r>
      <w:r>
        <w:rPr>
          <w:sz w:val="28"/>
        </w:rPr>
        <w:t>Клименко Е.Ф. Некоторые вопросы эхографической оценки кине-тической способности стенок желчного пузыря и его сфинктерного аппарата // Врачебное дело. - 1995. - №5-6. - С. 154 - 156.</w:t>
      </w:r>
    </w:p>
    <w:p w:rsidR="00922297" w:rsidRPr="00CB5198" w:rsidRDefault="00922297" w:rsidP="00922297">
      <w:pPr>
        <w:tabs>
          <w:tab w:val="left" w:pos="851"/>
        </w:tabs>
        <w:spacing w:line="360" w:lineRule="auto"/>
        <w:ind w:firstLine="540"/>
        <w:jc w:val="both"/>
        <w:rPr>
          <w:color w:val="000000"/>
          <w:sz w:val="28"/>
        </w:rPr>
      </w:pPr>
      <w:r>
        <w:rPr>
          <w:color w:val="000000"/>
          <w:sz w:val="28"/>
          <w:lang w:val="uk-UA"/>
        </w:rPr>
        <w:t xml:space="preserve">86. </w:t>
      </w:r>
      <w:r w:rsidRPr="00CB5198">
        <w:rPr>
          <w:color w:val="000000"/>
          <w:sz w:val="28"/>
        </w:rPr>
        <w:t>Клиническая га</w:t>
      </w:r>
      <w:r w:rsidRPr="00CB5198">
        <w:rPr>
          <w:color w:val="000000"/>
          <w:sz w:val="28"/>
        </w:rPr>
        <w:t>с</w:t>
      </w:r>
      <w:r w:rsidRPr="00CB5198">
        <w:rPr>
          <w:color w:val="000000"/>
          <w:sz w:val="28"/>
        </w:rPr>
        <w:t>троэнтерология</w:t>
      </w:r>
      <w:r>
        <w:rPr>
          <w:color w:val="000000"/>
          <w:sz w:val="28"/>
        </w:rPr>
        <w:t xml:space="preserve"> /</w:t>
      </w:r>
      <w:r w:rsidRPr="003F6638">
        <w:rPr>
          <w:color w:val="000000"/>
          <w:sz w:val="28"/>
        </w:rPr>
        <w:t xml:space="preserve"> </w:t>
      </w:r>
      <w:r w:rsidRPr="00CB5198">
        <w:rPr>
          <w:color w:val="000000"/>
          <w:sz w:val="28"/>
        </w:rPr>
        <w:t>Н.В</w:t>
      </w:r>
      <w:r>
        <w:rPr>
          <w:color w:val="000000"/>
          <w:sz w:val="28"/>
        </w:rPr>
        <w:t>.</w:t>
      </w:r>
      <w:r w:rsidRPr="00CB5198">
        <w:rPr>
          <w:color w:val="000000"/>
          <w:sz w:val="28"/>
        </w:rPr>
        <w:t xml:space="preserve"> Харченко, Г.А.</w:t>
      </w:r>
      <w:r>
        <w:rPr>
          <w:color w:val="000000"/>
          <w:sz w:val="28"/>
        </w:rPr>
        <w:t xml:space="preserve"> Анохина</w:t>
      </w:r>
      <w:r w:rsidRPr="00CB5198">
        <w:rPr>
          <w:color w:val="000000"/>
          <w:sz w:val="28"/>
        </w:rPr>
        <w:t xml:space="preserve">, Н.Д. Опанасюк и др.  </w:t>
      </w:r>
      <w:r w:rsidRPr="00CB5198">
        <w:rPr>
          <w:sz w:val="28"/>
        </w:rPr>
        <w:t>–</w:t>
      </w:r>
      <w:r w:rsidRPr="00CB5198">
        <w:rPr>
          <w:color w:val="000000"/>
          <w:sz w:val="28"/>
        </w:rPr>
        <w:t xml:space="preserve"> Киев: Здор</w:t>
      </w:r>
      <w:r w:rsidRPr="00CB5198">
        <w:rPr>
          <w:color w:val="000000"/>
          <w:sz w:val="28"/>
        </w:rPr>
        <w:t>о</w:t>
      </w:r>
      <w:r w:rsidRPr="00CB5198">
        <w:rPr>
          <w:color w:val="000000"/>
          <w:sz w:val="28"/>
        </w:rPr>
        <w:t xml:space="preserve">вья, 2000. </w:t>
      </w:r>
      <w:r w:rsidRPr="00CB5198">
        <w:rPr>
          <w:sz w:val="28"/>
        </w:rPr>
        <w:t xml:space="preserve">– </w:t>
      </w:r>
      <w:r w:rsidRPr="00CB5198">
        <w:rPr>
          <w:color w:val="000000"/>
          <w:sz w:val="28"/>
        </w:rPr>
        <w:t>448 с.</w:t>
      </w:r>
    </w:p>
    <w:p w:rsidR="00922297" w:rsidRPr="00CB5198" w:rsidRDefault="00922297" w:rsidP="00922297">
      <w:pPr>
        <w:tabs>
          <w:tab w:val="left" w:pos="851"/>
        </w:tabs>
        <w:spacing w:line="360" w:lineRule="auto"/>
        <w:jc w:val="both"/>
        <w:rPr>
          <w:color w:val="000000"/>
          <w:sz w:val="28"/>
        </w:rPr>
      </w:pPr>
      <w:r>
        <w:rPr>
          <w:sz w:val="28"/>
        </w:rPr>
        <w:t xml:space="preserve">        </w:t>
      </w:r>
      <w:r>
        <w:rPr>
          <w:w w:val="101"/>
          <w:sz w:val="28"/>
          <w:lang w:val="uk-UA"/>
        </w:rPr>
        <w:t xml:space="preserve">87. </w:t>
      </w:r>
      <w:r w:rsidRPr="00CB5198">
        <w:rPr>
          <w:w w:val="101"/>
          <w:sz w:val="28"/>
        </w:rPr>
        <w:t>Клиническая</w:t>
      </w:r>
      <w:r w:rsidRPr="00CB5198">
        <w:rPr>
          <w:sz w:val="28"/>
        </w:rPr>
        <w:t xml:space="preserve"> оценка биохимических показателей при заболеваниях внутренних органов / В.Г. Передерий, Ю.В. Хмелевский, Л.Ф. Коно</w:t>
      </w:r>
      <w:r w:rsidRPr="00CB5198">
        <w:rPr>
          <w:sz w:val="28"/>
        </w:rPr>
        <w:t>п</w:t>
      </w:r>
      <w:r>
        <w:rPr>
          <w:sz w:val="28"/>
        </w:rPr>
        <w:t>лева и др. – Киев: Здоровье</w:t>
      </w:r>
      <w:r w:rsidRPr="00CB5198">
        <w:rPr>
          <w:sz w:val="28"/>
        </w:rPr>
        <w:t>, 1993. – 192 с.</w:t>
      </w:r>
    </w:p>
    <w:p w:rsidR="00922297" w:rsidRPr="003B3B57" w:rsidRDefault="00922297" w:rsidP="00922297">
      <w:pPr>
        <w:autoSpaceDE w:val="0"/>
        <w:autoSpaceDN w:val="0"/>
        <w:adjustRightInd w:val="0"/>
        <w:spacing w:line="360" w:lineRule="auto"/>
        <w:ind w:firstLine="540"/>
        <w:jc w:val="both"/>
        <w:rPr>
          <w:sz w:val="28"/>
          <w:szCs w:val="28"/>
        </w:rPr>
      </w:pPr>
      <w:r>
        <w:rPr>
          <w:sz w:val="28"/>
          <w:szCs w:val="28"/>
          <w:lang w:val="uk-UA"/>
        </w:rPr>
        <w:t xml:space="preserve">88. </w:t>
      </w:r>
      <w:r w:rsidRPr="003B3B57">
        <w:rPr>
          <w:sz w:val="28"/>
          <w:szCs w:val="28"/>
        </w:rPr>
        <w:t>Клиническое применение тиотриазолина в терапии./ И.А. Мазур, Н.А. Волошин, И.С. Чекман и др.//</w:t>
      </w:r>
      <w:r>
        <w:rPr>
          <w:sz w:val="28"/>
          <w:szCs w:val="28"/>
          <w:lang w:val="uk-UA"/>
        </w:rPr>
        <w:t xml:space="preserve"> </w:t>
      </w:r>
      <w:r w:rsidRPr="003B3B57">
        <w:rPr>
          <w:sz w:val="28"/>
          <w:szCs w:val="28"/>
        </w:rPr>
        <w:t>Сучасна гастроентерологія.</w:t>
      </w:r>
      <w:r>
        <w:rPr>
          <w:sz w:val="28"/>
          <w:szCs w:val="28"/>
          <w:lang w:val="uk-UA"/>
        </w:rPr>
        <w:t xml:space="preserve"> </w:t>
      </w:r>
      <w:r w:rsidRPr="003B3B57">
        <w:rPr>
          <w:sz w:val="28"/>
          <w:szCs w:val="28"/>
        </w:rPr>
        <w:t>-</w:t>
      </w:r>
      <w:r>
        <w:rPr>
          <w:sz w:val="28"/>
          <w:szCs w:val="28"/>
          <w:lang w:val="uk-UA"/>
        </w:rPr>
        <w:t xml:space="preserve"> </w:t>
      </w:r>
      <w:r w:rsidRPr="003B3B57">
        <w:rPr>
          <w:sz w:val="28"/>
          <w:szCs w:val="28"/>
        </w:rPr>
        <w:t>2005.</w:t>
      </w:r>
      <w:r>
        <w:rPr>
          <w:sz w:val="28"/>
          <w:szCs w:val="28"/>
          <w:lang w:val="uk-UA"/>
        </w:rPr>
        <w:t xml:space="preserve"> </w:t>
      </w:r>
      <w:r w:rsidRPr="003B3B57">
        <w:rPr>
          <w:sz w:val="28"/>
          <w:szCs w:val="28"/>
        </w:rPr>
        <w:t>-№6</w:t>
      </w:r>
      <w:r>
        <w:rPr>
          <w:sz w:val="28"/>
          <w:szCs w:val="28"/>
          <w:lang w:val="uk-UA"/>
        </w:rPr>
        <w:t xml:space="preserve"> </w:t>
      </w:r>
      <w:r w:rsidRPr="003B3B57">
        <w:rPr>
          <w:sz w:val="28"/>
          <w:szCs w:val="28"/>
        </w:rPr>
        <w:t>(26).</w:t>
      </w:r>
      <w:r>
        <w:rPr>
          <w:sz w:val="28"/>
          <w:szCs w:val="28"/>
          <w:lang w:val="uk-UA"/>
        </w:rPr>
        <w:t xml:space="preserve"> </w:t>
      </w:r>
      <w:r w:rsidRPr="003B3B57">
        <w:rPr>
          <w:sz w:val="28"/>
          <w:szCs w:val="28"/>
        </w:rPr>
        <w:t>-</w:t>
      </w:r>
      <w:r>
        <w:rPr>
          <w:sz w:val="28"/>
          <w:szCs w:val="28"/>
          <w:lang w:val="uk-UA"/>
        </w:rPr>
        <w:t xml:space="preserve"> </w:t>
      </w:r>
      <w:r w:rsidRPr="003B3B57">
        <w:rPr>
          <w:sz w:val="28"/>
          <w:szCs w:val="28"/>
        </w:rPr>
        <w:t>С.77-81.</w:t>
      </w:r>
    </w:p>
    <w:p w:rsidR="00922297" w:rsidRPr="00AE7184" w:rsidRDefault="00922297" w:rsidP="00922297">
      <w:pPr>
        <w:autoSpaceDE w:val="0"/>
        <w:autoSpaceDN w:val="0"/>
        <w:adjustRightInd w:val="0"/>
        <w:spacing w:line="360" w:lineRule="auto"/>
        <w:ind w:firstLine="540"/>
        <w:jc w:val="both"/>
        <w:rPr>
          <w:spacing w:val="-8"/>
          <w:sz w:val="28"/>
          <w:szCs w:val="28"/>
        </w:rPr>
      </w:pPr>
      <w:r>
        <w:rPr>
          <w:sz w:val="28"/>
          <w:szCs w:val="28"/>
          <w:lang w:val="uk-UA"/>
        </w:rPr>
        <w:t xml:space="preserve">89. </w:t>
      </w:r>
      <w:r w:rsidRPr="00AE7184">
        <w:rPr>
          <w:spacing w:val="-8"/>
          <w:sz w:val="28"/>
          <w:szCs w:val="28"/>
        </w:rPr>
        <w:t>Клиническое применение тиотриазолина в терапии</w:t>
      </w:r>
      <w:r w:rsidRPr="00AE7184">
        <w:rPr>
          <w:spacing w:val="-8"/>
          <w:sz w:val="28"/>
          <w:szCs w:val="28"/>
          <w:lang w:val="uk-UA"/>
        </w:rPr>
        <w:t xml:space="preserve"> </w:t>
      </w:r>
      <w:r w:rsidRPr="00AE7184">
        <w:rPr>
          <w:spacing w:val="-8"/>
          <w:sz w:val="28"/>
          <w:szCs w:val="28"/>
        </w:rPr>
        <w:t>/ И.А. Мазур, Н.А. Во</w:t>
      </w:r>
      <w:r w:rsidRPr="00AE7184">
        <w:rPr>
          <w:spacing w:val="-8"/>
          <w:sz w:val="28"/>
          <w:szCs w:val="28"/>
          <w:lang w:val="uk-UA"/>
        </w:rPr>
        <w:softHyphen/>
      </w:r>
      <w:r w:rsidRPr="00AE7184">
        <w:rPr>
          <w:spacing w:val="-8"/>
          <w:sz w:val="28"/>
          <w:szCs w:val="28"/>
        </w:rPr>
        <w:t>лошин, И.С. Чекман и др.</w:t>
      </w:r>
      <w:r w:rsidRPr="00AE7184">
        <w:rPr>
          <w:spacing w:val="-8"/>
          <w:sz w:val="28"/>
          <w:szCs w:val="28"/>
          <w:lang w:val="uk-UA"/>
        </w:rPr>
        <w:t xml:space="preserve"> </w:t>
      </w:r>
      <w:r w:rsidRPr="00AE7184">
        <w:rPr>
          <w:spacing w:val="-8"/>
          <w:sz w:val="28"/>
          <w:szCs w:val="28"/>
        </w:rPr>
        <w:t>//</w:t>
      </w:r>
      <w:r w:rsidRPr="00AE7184">
        <w:rPr>
          <w:spacing w:val="-8"/>
          <w:sz w:val="28"/>
          <w:szCs w:val="28"/>
          <w:lang w:val="uk-UA"/>
        </w:rPr>
        <w:t xml:space="preserve"> </w:t>
      </w:r>
      <w:r w:rsidRPr="00AE7184">
        <w:rPr>
          <w:spacing w:val="-8"/>
          <w:sz w:val="28"/>
          <w:szCs w:val="28"/>
        </w:rPr>
        <w:t>Сучасна гастроентерологія.</w:t>
      </w:r>
      <w:r w:rsidRPr="00AE7184">
        <w:rPr>
          <w:spacing w:val="-8"/>
          <w:sz w:val="28"/>
          <w:szCs w:val="28"/>
          <w:lang w:val="uk-UA"/>
        </w:rPr>
        <w:t xml:space="preserve"> </w:t>
      </w:r>
      <w:r w:rsidRPr="00AE7184">
        <w:rPr>
          <w:spacing w:val="-8"/>
          <w:sz w:val="28"/>
          <w:szCs w:val="28"/>
        </w:rPr>
        <w:t>-</w:t>
      </w:r>
      <w:r w:rsidRPr="00AE7184">
        <w:rPr>
          <w:spacing w:val="-8"/>
          <w:sz w:val="28"/>
          <w:szCs w:val="28"/>
          <w:lang w:val="uk-UA"/>
        </w:rPr>
        <w:t xml:space="preserve"> </w:t>
      </w:r>
      <w:r w:rsidRPr="00AE7184">
        <w:rPr>
          <w:spacing w:val="-8"/>
          <w:sz w:val="28"/>
          <w:szCs w:val="28"/>
        </w:rPr>
        <w:t>2005.</w:t>
      </w:r>
      <w:r w:rsidRPr="00AE7184">
        <w:rPr>
          <w:spacing w:val="-8"/>
          <w:sz w:val="28"/>
          <w:szCs w:val="28"/>
          <w:lang w:val="uk-UA"/>
        </w:rPr>
        <w:t xml:space="preserve"> </w:t>
      </w:r>
      <w:r w:rsidRPr="00AE7184">
        <w:rPr>
          <w:spacing w:val="-8"/>
          <w:sz w:val="28"/>
          <w:szCs w:val="28"/>
        </w:rPr>
        <w:t>-</w:t>
      </w:r>
      <w:r w:rsidRPr="00AE7184">
        <w:rPr>
          <w:spacing w:val="-8"/>
          <w:sz w:val="28"/>
          <w:szCs w:val="28"/>
          <w:lang w:val="uk-UA"/>
        </w:rPr>
        <w:t xml:space="preserve"> </w:t>
      </w:r>
      <w:r w:rsidRPr="00AE7184">
        <w:rPr>
          <w:spacing w:val="-8"/>
          <w:sz w:val="28"/>
          <w:szCs w:val="28"/>
        </w:rPr>
        <w:t>№5(25).-С.76-79.</w:t>
      </w:r>
    </w:p>
    <w:p w:rsidR="00922297" w:rsidRPr="00AE7184" w:rsidRDefault="00922297" w:rsidP="00922297">
      <w:pPr>
        <w:autoSpaceDE w:val="0"/>
        <w:autoSpaceDN w:val="0"/>
        <w:adjustRightInd w:val="0"/>
        <w:spacing w:line="360" w:lineRule="auto"/>
        <w:ind w:firstLine="540"/>
        <w:jc w:val="both"/>
        <w:rPr>
          <w:spacing w:val="-10"/>
          <w:sz w:val="28"/>
          <w:szCs w:val="28"/>
        </w:rPr>
      </w:pPr>
      <w:r w:rsidRPr="00AE7184">
        <w:rPr>
          <w:spacing w:val="-8"/>
          <w:sz w:val="28"/>
          <w:szCs w:val="28"/>
          <w:lang w:val="uk-UA"/>
        </w:rPr>
        <w:t xml:space="preserve">90. </w:t>
      </w:r>
      <w:r w:rsidRPr="00AE7184">
        <w:rPr>
          <w:spacing w:val="-10"/>
          <w:sz w:val="28"/>
          <w:szCs w:val="28"/>
        </w:rPr>
        <w:t>Клиническое применение тиотриазолина в терапии/ И.А. Мазур, Н.А. Волошин, И.С. Чекман и др.</w:t>
      </w:r>
      <w:r w:rsidRPr="00AE7184">
        <w:rPr>
          <w:spacing w:val="-10"/>
          <w:sz w:val="28"/>
          <w:szCs w:val="28"/>
          <w:lang w:val="uk-UA"/>
        </w:rPr>
        <w:t xml:space="preserve"> </w:t>
      </w:r>
      <w:r w:rsidRPr="00AE7184">
        <w:rPr>
          <w:spacing w:val="-10"/>
          <w:sz w:val="28"/>
          <w:szCs w:val="28"/>
        </w:rPr>
        <w:t>//</w:t>
      </w:r>
      <w:r w:rsidRPr="00AE7184">
        <w:rPr>
          <w:spacing w:val="-10"/>
          <w:sz w:val="28"/>
          <w:szCs w:val="28"/>
          <w:lang w:val="uk-UA"/>
        </w:rPr>
        <w:t xml:space="preserve"> </w:t>
      </w:r>
      <w:r w:rsidRPr="00AE7184">
        <w:rPr>
          <w:spacing w:val="-10"/>
          <w:sz w:val="28"/>
          <w:szCs w:val="28"/>
        </w:rPr>
        <w:t>Сучасна гастроентерологія.</w:t>
      </w:r>
      <w:r w:rsidRPr="00AE7184">
        <w:rPr>
          <w:spacing w:val="-10"/>
          <w:sz w:val="28"/>
          <w:szCs w:val="28"/>
          <w:lang w:val="uk-UA"/>
        </w:rPr>
        <w:t xml:space="preserve"> </w:t>
      </w:r>
      <w:r w:rsidRPr="00AE7184">
        <w:rPr>
          <w:spacing w:val="-10"/>
          <w:sz w:val="28"/>
          <w:szCs w:val="28"/>
        </w:rPr>
        <w:t>-</w:t>
      </w:r>
      <w:r w:rsidRPr="00AE7184">
        <w:rPr>
          <w:spacing w:val="-10"/>
          <w:sz w:val="28"/>
          <w:szCs w:val="28"/>
          <w:lang w:val="uk-UA"/>
        </w:rPr>
        <w:t xml:space="preserve"> </w:t>
      </w:r>
      <w:r w:rsidRPr="00AE7184">
        <w:rPr>
          <w:spacing w:val="-10"/>
          <w:sz w:val="28"/>
          <w:szCs w:val="28"/>
        </w:rPr>
        <w:t>2006.</w:t>
      </w:r>
      <w:r w:rsidRPr="00AE7184">
        <w:rPr>
          <w:spacing w:val="-10"/>
          <w:sz w:val="28"/>
          <w:szCs w:val="28"/>
          <w:lang w:val="uk-UA"/>
        </w:rPr>
        <w:t xml:space="preserve"> </w:t>
      </w:r>
      <w:r w:rsidRPr="00AE7184">
        <w:rPr>
          <w:spacing w:val="-10"/>
          <w:sz w:val="28"/>
          <w:szCs w:val="28"/>
        </w:rPr>
        <w:t>-</w:t>
      </w:r>
      <w:r w:rsidRPr="00AE7184">
        <w:rPr>
          <w:spacing w:val="-10"/>
          <w:sz w:val="28"/>
          <w:szCs w:val="28"/>
          <w:lang w:val="uk-UA"/>
        </w:rPr>
        <w:t xml:space="preserve"> </w:t>
      </w:r>
      <w:r w:rsidRPr="00AE7184">
        <w:rPr>
          <w:spacing w:val="-10"/>
          <w:sz w:val="28"/>
          <w:szCs w:val="28"/>
        </w:rPr>
        <w:t>№1(27)</w:t>
      </w:r>
      <w:r w:rsidRPr="00AE7184">
        <w:rPr>
          <w:spacing w:val="-10"/>
          <w:sz w:val="28"/>
          <w:szCs w:val="28"/>
          <w:lang w:val="uk-UA"/>
        </w:rPr>
        <w:t xml:space="preserve"> </w:t>
      </w:r>
      <w:r w:rsidRPr="00AE7184">
        <w:rPr>
          <w:spacing w:val="-10"/>
          <w:sz w:val="28"/>
          <w:szCs w:val="28"/>
        </w:rPr>
        <w:t>.-С.71-74</w:t>
      </w:r>
    </w:p>
    <w:p w:rsidR="00922297" w:rsidRPr="00CB5198" w:rsidRDefault="00922297" w:rsidP="00922297">
      <w:pPr>
        <w:tabs>
          <w:tab w:val="left" w:pos="851"/>
        </w:tabs>
        <w:spacing w:line="360" w:lineRule="auto"/>
        <w:ind w:firstLine="540"/>
        <w:jc w:val="both"/>
        <w:rPr>
          <w:sz w:val="28"/>
        </w:rPr>
      </w:pPr>
      <w:r>
        <w:rPr>
          <w:sz w:val="28"/>
          <w:lang w:val="uk-UA"/>
        </w:rPr>
        <w:t xml:space="preserve">91. </w:t>
      </w:r>
      <w:r w:rsidRPr="00CB5198">
        <w:rPr>
          <w:sz w:val="28"/>
        </w:rPr>
        <w:t>Комаров Ф.И. Биохимические исследования в клинике. – М.: Ме</w:t>
      </w:r>
      <w:r w:rsidRPr="00CB5198">
        <w:rPr>
          <w:sz w:val="28"/>
        </w:rPr>
        <w:t>д</w:t>
      </w:r>
      <w:r w:rsidRPr="00CB5198">
        <w:rPr>
          <w:sz w:val="28"/>
        </w:rPr>
        <w:t>пресс-информ, 2003. – 168 с.</w:t>
      </w:r>
    </w:p>
    <w:p w:rsidR="00922297" w:rsidRDefault="00922297" w:rsidP="00922297">
      <w:pPr>
        <w:shd w:val="clear" w:color="auto" w:fill="FFFFFF"/>
        <w:spacing w:line="360" w:lineRule="auto"/>
        <w:ind w:firstLine="540"/>
        <w:jc w:val="both"/>
        <w:rPr>
          <w:sz w:val="28"/>
        </w:rPr>
      </w:pPr>
      <w:r>
        <w:rPr>
          <w:sz w:val="28"/>
          <w:lang w:val="uk-UA"/>
        </w:rPr>
        <w:t xml:space="preserve">92. </w:t>
      </w:r>
      <w:r>
        <w:rPr>
          <w:sz w:val="28"/>
        </w:rPr>
        <w:t>Комаров Ф.И. Болезни билиарной системы</w:t>
      </w:r>
      <w:r>
        <w:rPr>
          <w:sz w:val="28"/>
          <w:lang w:val="uk-UA"/>
        </w:rPr>
        <w:t xml:space="preserve"> /</w:t>
      </w:r>
      <w:r w:rsidRPr="0046077C">
        <w:rPr>
          <w:sz w:val="28"/>
        </w:rPr>
        <w:t xml:space="preserve"> </w:t>
      </w:r>
      <w:r>
        <w:rPr>
          <w:sz w:val="28"/>
        </w:rPr>
        <w:t>Ф.И.</w:t>
      </w:r>
      <w:r>
        <w:rPr>
          <w:sz w:val="28"/>
          <w:lang w:val="uk-UA"/>
        </w:rPr>
        <w:t xml:space="preserve"> </w:t>
      </w:r>
      <w:r>
        <w:rPr>
          <w:sz w:val="28"/>
        </w:rPr>
        <w:t>Комаров, А.Л.</w:t>
      </w:r>
      <w:r>
        <w:rPr>
          <w:sz w:val="28"/>
          <w:lang w:val="uk-UA"/>
        </w:rPr>
        <w:t xml:space="preserve"> </w:t>
      </w:r>
      <w:r>
        <w:rPr>
          <w:sz w:val="28"/>
        </w:rPr>
        <w:t>Гребнев, А.И.Хазанов</w:t>
      </w:r>
      <w:r>
        <w:rPr>
          <w:sz w:val="28"/>
          <w:lang w:val="uk-UA"/>
        </w:rPr>
        <w:t xml:space="preserve"> //</w:t>
      </w:r>
      <w:r>
        <w:rPr>
          <w:sz w:val="28"/>
        </w:rPr>
        <w:t xml:space="preserve"> Руководство по гастроэнтерологии. Т.2. М.,</w:t>
      </w:r>
      <w:r>
        <w:rPr>
          <w:sz w:val="28"/>
          <w:lang w:val="uk-UA"/>
        </w:rPr>
        <w:t xml:space="preserve"> </w:t>
      </w:r>
      <w:r>
        <w:rPr>
          <w:sz w:val="28"/>
        </w:rPr>
        <w:t>1995.-С.350-506.</w:t>
      </w:r>
    </w:p>
    <w:p w:rsidR="00922297" w:rsidRDefault="00922297" w:rsidP="00922297">
      <w:pPr>
        <w:shd w:val="clear" w:color="auto" w:fill="FFFFFF"/>
        <w:spacing w:line="360" w:lineRule="auto"/>
        <w:ind w:firstLine="540"/>
        <w:jc w:val="both"/>
        <w:rPr>
          <w:sz w:val="28"/>
        </w:rPr>
      </w:pPr>
      <w:r>
        <w:rPr>
          <w:sz w:val="28"/>
          <w:lang w:val="uk-UA"/>
        </w:rPr>
        <w:t xml:space="preserve">93. </w:t>
      </w:r>
      <w:r>
        <w:rPr>
          <w:sz w:val="28"/>
        </w:rPr>
        <w:t>Костенко А.П. Физико-химические свойства желчи при заболеваниях желчевыводящих путей</w:t>
      </w:r>
      <w:r>
        <w:rPr>
          <w:sz w:val="28"/>
          <w:lang w:val="uk-UA"/>
        </w:rPr>
        <w:t xml:space="preserve">: </w:t>
      </w:r>
      <w:r>
        <w:rPr>
          <w:sz w:val="28"/>
        </w:rPr>
        <w:t>(обзор литературы) // Врачебное дело</w:t>
      </w:r>
      <w:r>
        <w:rPr>
          <w:sz w:val="28"/>
          <w:lang w:val="uk-UA"/>
        </w:rPr>
        <w:t>. -</w:t>
      </w:r>
      <w:r>
        <w:rPr>
          <w:sz w:val="28"/>
        </w:rPr>
        <w:t xml:space="preserve"> 1990. -</w:t>
      </w:r>
      <w:r>
        <w:rPr>
          <w:sz w:val="28"/>
          <w:lang w:val="uk-UA"/>
        </w:rPr>
        <w:t xml:space="preserve"> </w:t>
      </w:r>
      <w:r>
        <w:rPr>
          <w:sz w:val="28"/>
        </w:rPr>
        <w:t>№11.-</w:t>
      </w:r>
      <w:r>
        <w:rPr>
          <w:sz w:val="28"/>
          <w:lang w:val="uk-UA"/>
        </w:rPr>
        <w:t xml:space="preserve"> </w:t>
      </w:r>
      <w:r>
        <w:rPr>
          <w:sz w:val="28"/>
        </w:rPr>
        <w:t>С.89-92.</w:t>
      </w:r>
    </w:p>
    <w:p w:rsidR="00922297" w:rsidRDefault="00922297" w:rsidP="00922297">
      <w:pPr>
        <w:shd w:val="clear" w:color="auto" w:fill="FFFFFF"/>
        <w:spacing w:line="360" w:lineRule="auto"/>
        <w:ind w:firstLine="540"/>
        <w:jc w:val="both"/>
        <w:rPr>
          <w:sz w:val="28"/>
        </w:rPr>
      </w:pPr>
      <w:r>
        <w:rPr>
          <w:sz w:val="28"/>
          <w:lang w:val="uk-UA"/>
        </w:rPr>
        <w:t xml:space="preserve">94. </w:t>
      </w:r>
      <w:r>
        <w:rPr>
          <w:sz w:val="28"/>
        </w:rPr>
        <w:t>Крекнин А.Ф. Современное состояние диагностики заболеваний жел</w:t>
      </w:r>
      <w:r>
        <w:rPr>
          <w:sz w:val="28"/>
          <w:lang w:val="uk-UA"/>
        </w:rPr>
        <w:softHyphen/>
      </w:r>
      <w:r>
        <w:rPr>
          <w:sz w:val="28"/>
        </w:rPr>
        <w:t>ч</w:t>
      </w:r>
      <w:r>
        <w:rPr>
          <w:sz w:val="28"/>
          <w:lang w:val="uk-UA"/>
        </w:rPr>
        <w:softHyphen/>
      </w:r>
      <w:r>
        <w:rPr>
          <w:sz w:val="28"/>
        </w:rPr>
        <w:t>ного пузыря и желчевыводящих путей // Гастроэнтерология</w:t>
      </w:r>
      <w:r>
        <w:rPr>
          <w:sz w:val="28"/>
          <w:lang w:val="uk-UA"/>
        </w:rPr>
        <w:t>: меж</w:t>
      </w:r>
      <w:r>
        <w:rPr>
          <w:sz w:val="28"/>
          <w:lang w:val="uk-UA"/>
        </w:rPr>
        <w:softHyphen/>
        <w:t>ве</w:t>
      </w:r>
      <w:r>
        <w:rPr>
          <w:sz w:val="28"/>
          <w:lang w:val="uk-UA"/>
        </w:rPr>
        <w:softHyphen/>
        <w:t>домств. сборник. –</w:t>
      </w:r>
      <w:r>
        <w:rPr>
          <w:sz w:val="28"/>
        </w:rPr>
        <w:t xml:space="preserve"> Днепропетровск. - В</w:t>
      </w:r>
      <w:r>
        <w:rPr>
          <w:sz w:val="28"/>
          <w:lang w:val="uk-UA"/>
        </w:rPr>
        <w:t>и</w:t>
      </w:r>
      <w:r>
        <w:rPr>
          <w:sz w:val="28"/>
        </w:rPr>
        <w:t>п.26. - 1997. - С.70 - 72.</w:t>
      </w:r>
    </w:p>
    <w:p w:rsidR="00922297" w:rsidRDefault="00922297" w:rsidP="00922297">
      <w:pPr>
        <w:shd w:val="clear" w:color="auto" w:fill="FFFFFF"/>
        <w:spacing w:line="360" w:lineRule="auto"/>
        <w:ind w:firstLine="540"/>
        <w:jc w:val="both"/>
        <w:rPr>
          <w:sz w:val="28"/>
        </w:rPr>
      </w:pPr>
      <w:r>
        <w:rPr>
          <w:sz w:val="28"/>
          <w:lang w:val="uk-UA"/>
        </w:rPr>
        <w:t xml:space="preserve">95. </w:t>
      </w:r>
      <w:r>
        <w:rPr>
          <w:sz w:val="28"/>
        </w:rPr>
        <w:t>Крючкова О.М. Хронічний безкам'яний холецистит: оптимізація діагностики та лікування в санаторно-курортних умовах // Гастроентерологія</w:t>
      </w:r>
      <w:r>
        <w:rPr>
          <w:sz w:val="28"/>
          <w:lang w:val="uk-UA"/>
        </w:rPr>
        <w:t>:</w:t>
      </w:r>
      <w:r w:rsidRPr="00C73A1E">
        <w:rPr>
          <w:sz w:val="28"/>
          <w:lang w:val="uk-UA"/>
        </w:rPr>
        <w:t xml:space="preserve"> </w:t>
      </w:r>
      <w:r>
        <w:rPr>
          <w:sz w:val="28"/>
          <w:lang w:val="uk-UA"/>
        </w:rPr>
        <w:t>міжвідомчий збірник. -</w:t>
      </w:r>
      <w:r>
        <w:rPr>
          <w:sz w:val="28"/>
        </w:rPr>
        <w:t xml:space="preserve"> Дніпропетровськ - Вип. 32. - 2001. - С. 435 - 439.</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96. </w:t>
      </w:r>
      <w:r w:rsidRPr="00CB5198">
        <w:rPr>
          <w:w w:val="101"/>
          <w:sz w:val="28"/>
        </w:rPr>
        <w:t>Кудряшова Г.П. Опыт применения Гепабене в лечении заболеваний печени и жёлчевыводящих путей // Consiliu</w:t>
      </w:r>
      <w:r>
        <w:rPr>
          <w:w w:val="101"/>
          <w:sz w:val="28"/>
        </w:rPr>
        <w:t>m medicum: Экстра-выпуск. -2002. -</w:t>
      </w:r>
      <w:r w:rsidRPr="00CB5198">
        <w:rPr>
          <w:w w:val="101"/>
          <w:sz w:val="28"/>
        </w:rPr>
        <w:t xml:space="preserve"> С. 12–13.</w:t>
      </w:r>
    </w:p>
    <w:p w:rsidR="00922297" w:rsidRPr="00CB5198" w:rsidRDefault="00922297" w:rsidP="00922297">
      <w:pPr>
        <w:tabs>
          <w:tab w:val="left" w:pos="851"/>
        </w:tabs>
        <w:spacing w:line="360" w:lineRule="auto"/>
        <w:ind w:firstLine="540"/>
        <w:jc w:val="both"/>
        <w:rPr>
          <w:color w:val="000000"/>
          <w:sz w:val="28"/>
        </w:rPr>
      </w:pPr>
      <w:r>
        <w:rPr>
          <w:w w:val="101"/>
          <w:sz w:val="28"/>
          <w:lang w:val="uk-UA"/>
        </w:rPr>
        <w:lastRenderedPageBreak/>
        <w:t xml:space="preserve">97. </w:t>
      </w:r>
      <w:r>
        <w:rPr>
          <w:w w:val="101"/>
          <w:sz w:val="28"/>
        </w:rPr>
        <w:t>Куперштейн Е.Ю.</w:t>
      </w:r>
      <w:r>
        <w:rPr>
          <w:w w:val="101"/>
          <w:sz w:val="28"/>
          <w:lang w:val="uk-UA"/>
        </w:rPr>
        <w:t xml:space="preserve"> </w:t>
      </w:r>
      <w:r w:rsidRPr="00CB5198">
        <w:rPr>
          <w:w w:val="101"/>
          <w:sz w:val="28"/>
        </w:rPr>
        <w:t>Факторы риска и л</w:t>
      </w:r>
      <w:r w:rsidRPr="00CB5198">
        <w:rPr>
          <w:w w:val="101"/>
          <w:sz w:val="28"/>
        </w:rPr>
        <w:t>и</w:t>
      </w:r>
      <w:r w:rsidRPr="00CB5198">
        <w:rPr>
          <w:w w:val="101"/>
          <w:sz w:val="28"/>
        </w:rPr>
        <w:t>пидный состав жёлчи при заболеваниях жёлчевыводящих путей в организ</w:t>
      </w:r>
      <w:r w:rsidRPr="00CB5198">
        <w:rPr>
          <w:w w:val="101"/>
          <w:sz w:val="28"/>
        </w:rPr>
        <w:t>о</w:t>
      </w:r>
      <w:r w:rsidRPr="00CB5198">
        <w:rPr>
          <w:w w:val="101"/>
          <w:sz w:val="28"/>
        </w:rPr>
        <w:t>ванной популяции г. Абакана</w:t>
      </w:r>
      <w:r>
        <w:rPr>
          <w:w w:val="101"/>
          <w:sz w:val="28"/>
          <w:lang w:val="uk-UA"/>
        </w:rPr>
        <w:t xml:space="preserve"> /</w:t>
      </w:r>
      <w:r w:rsidRPr="00C73A1E">
        <w:rPr>
          <w:w w:val="101"/>
          <w:sz w:val="28"/>
        </w:rPr>
        <w:t xml:space="preserve"> </w:t>
      </w:r>
      <w:r w:rsidRPr="00CB5198">
        <w:rPr>
          <w:w w:val="101"/>
          <w:sz w:val="28"/>
        </w:rPr>
        <w:t>Е.Ю.</w:t>
      </w:r>
      <w:r>
        <w:rPr>
          <w:w w:val="101"/>
          <w:sz w:val="28"/>
          <w:lang w:val="uk-UA"/>
        </w:rPr>
        <w:t xml:space="preserve"> </w:t>
      </w:r>
      <w:r w:rsidRPr="00CB5198">
        <w:rPr>
          <w:w w:val="101"/>
          <w:sz w:val="28"/>
        </w:rPr>
        <w:t>Куперштейн, Ю.Л.</w:t>
      </w:r>
      <w:r>
        <w:rPr>
          <w:w w:val="101"/>
          <w:sz w:val="28"/>
          <w:lang w:val="uk-UA"/>
        </w:rPr>
        <w:t xml:space="preserve"> </w:t>
      </w:r>
      <w:r w:rsidRPr="00CB5198">
        <w:rPr>
          <w:w w:val="101"/>
          <w:sz w:val="28"/>
        </w:rPr>
        <w:t xml:space="preserve">Тонких, </w:t>
      </w:r>
      <w:r>
        <w:rPr>
          <w:w w:val="101"/>
          <w:sz w:val="28"/>
        </w:rPr>
        <w:t>В.В.</w:t>
      </w:r>
      <w:r>
        <w:rPr>
          <w:w w:val="101"/>
          <w:sz w:val="28"/>
          <w:lang w:val="uk-UA"/>
        </w:rPr>
        <w:t xml:space="preserve"> </w:t>
      </w:r>
      <w:r w:rsidRPr="00CB5198">
        <w:rPr>
          <w:w w:val="101"/>
          <w:sz w:val="28"/>
        </w:rPr>
        <w:t>Цуканов /</w:t>
      </w:r>
      <w:r>
        <w:rPr>
          <w:w w:val="101"/>
          <w:sz w:val="28"/>
        </w:rPr>
        <w:t>/ Рос</w:t>
      </w:r>
      <w:r>
        <w:rPr>
          <w:w w:val="101"/>
          <w:sz w:val="28"/>
          <w:lang w:val="uk-UA"/>
        </w:rPr>
        <w:t>сийский</w:t>
      </w:r>
      <w:r>
        <w:rPr>
          <w:w w:val="101"/>
          <w:sz w:val="28"/>
        </w:rPr>
        <w:t xml:space="preserve"> журн</w:t>
      </w:r>
      <w:r>
        <w:rPr>
          <w:w w:val="101"/>
          <w:sz w:val="28"/>
          <w:lang w:val="uk-UA"/>
        </w:rPr>
        <w:t>ал</w:t>
      </w:r>
      <w:r>
        <w:rPr>
          <w:w w:val="101"/>
          <w:sz w:val="28"/>
        </w:rPr>
        <w:t xml:space="preserve"> гастроэнтерологии,</w:t>
      </w:r>
      <w:r>
        <w:rPr>
          <w:w w:val="101"/>
          <w:sz w:val="28"/>
          <w:lang w:val="uk-UA"/>
        </w:rPr>
        <w:t xml:space="preserve"> </w:t>
      </w:r>
      <w:r w:rsidRPr="00CB5198">
        <w:rPr>
          <w:w w:val="101"/>
          <w:sz w:val="28"/>
        </w:rPr>
        <w:t>гепатол</w:t>
      </w:r>
      <w:r w:rsidRPr="00CB5198">
        <w:rPr>
          <w:w w:val="101"/>
          <w:sz w:val="28"/>
        </w:rPr>
        <w:t>о</w:t>
      </w:r>
      <w:r w:rsidRPr="00CB5198">
        <w:rPr>
          <w:w w:val="101"/>
          <w:sz w:val="28"/>
        </w:rPr>
        <w:t xml:space="preserve">гии, </w:t>
      </w:r>
      <w:r w:rsidRPr="00CB5198">
        <w:rPr>
          <w:color w:val="000000"/>
          <w:sz w:val="28"/>
        </w:rPr>
        <w:t>колопроктологии. — 2004. — № 5, прилож. № 23. — С. 102 – 103.</w:t>
      </w:r>
    </w:p>
    <w:p w:rsidR="00922297" w:rsidRPr="00CB5198" w:rsidRDefault="00922297" w:rsidP="00922297">
      <w:pPr>
        <w:tabs>
          <w:tab w:val="left" w:pos="851"/>
        </w:tabs>
        <w:spacing w:line="360" w:lineRule="auto"/>
        <w:ind w:firstLine="540"/>
        <w:jc w:val="both"/>
        <w:rPr>
          <w:color w:val="000000"/>
          <w:sz w:val="28"/>
        </w:rPr>
      </w:pPr>
      <w:r>
        <w:rPr>
          <w:color w:val="000000"/>
          <w:sz w:val="28"/>
          <w:lang w:val="uk-UA"/>
        </w:rPr>
        <w:t xml:space="preserve">98. </w:t>
      </w:r>
      <w:r w:rsidRPr="00CB5198">
        <w:rPr>
          <w:color w:val="000000"/>
          <w:sz w:val="28"/>
        </w:rPr>
        <w:t xml:space="preserve">Лабораторные </w:t>
      </w:r>
      <w:r>
        <w:rPr>
          <w:color w:val="000000"/>
          <w:sz w:val="28"/>
        </w:rPr>
        <w:t xml:space="preserve">методы исследования в клинике: </w:t>
      </w:r>
      <w:r>
        <w:rPr>
          <w:color w:val="000000"/>
          <w:sz w:val="28"/>
          <w:lang w:val="uk-UA"/>
        </w:rPr>
        <w:t>с</w:t>
      </w:r>
      <w:r>
        <w:rPr>
          <w:color w:val="000000"/>
          <w:sz w:val="28"/>
        </w:rPr>
        <w:t>правочник</w:t>
      </w:r>
      <w:r>
        <w:rPr>
          <w:color w:val="000000"/>
          <w:sz w:val="28"/>
          <w:lang w:val="uk-UA"/>
        </w:rPr>
        <w:t xml:space="preserve"> / </w:t>
      </w:r>
      <w:r w:rsidRPr="00CB5198">
        <w:rPr>
          <w:color w:val="000000"/>
          <w:sz w:val="28"/>
        </w:rPr>
        <w:t>Под ред. В.В. Меньшикова. – М.: Медицина, 1987. – 368 с.</w:t>
      </w:r>
    </w:p>
    <w:p w:rsidR="00922297" w:rsidRPr="00CB5198" w:rsidRDefault="00922297" w:rsidP="00922297">
      <w:pPr>
        <w:tabs>
          <w:tab w:val="left" w:pos="851"/>
        </w:tabs>
        <w:spacing w:line="360" w:lineRule="auto"/>
        <w:ind w:firstLine="540"/>
        <w:jc w:val="both"/>
        <w:rPr>
          <w:color w:val="000000"/>
          <w:sz w:val="28"/>
        </w:rPr>
      </w:pPr>
      <w:r>
        <w:rPr>
          <w:color w:val="000000"/>
          <w:sz w:val="28"/>
          <w:lang w:val="uk-UA"/>
        </w:rPr>
        <w:t xml:space="preserve">99. </w:t>
      </w:r>
      <w:r w:rsidRPr="00CB5198">
        <w:rPr>
          <w:color w:val="000000"/>
          <w:sz w:val="28"/>
        </w:rPr>
        <w:t>Лапа</w:t>
      </w:r>
      <w:r>
        <w:rPr>
          <w:color w:val="000000"/>
          <w:sz w:val="28"/>
        </w:rPr>
        <w:t>ч С.Н.</w:t>
      </w:r>
      <w:r w:rsidRPr="00CB5198">
        <w:rPr>
          <w:color w:val="000000"/>
          <w:sz w:val="28"/>
        </w:rPr>
        <w:t xml:space="preserve"> Основные принципы применения ст</w:t>
      </w:r>
      <w:r w:rsidRPr="00CB5198">
        <w:rPr>
          <w:color w:val="000000"/>
          <w:sz w:val="28"/>
        </w:rPr>
        <w:t>а</w:t>
      </w:r>
      <w:r w:rsidRPr="00CB5198">
        <w:rPr>
          <w:color w:val="000000"/>
          <w:sz w:val="28"/>
        </w:rPr>
        <w:t>тистических методов в клинически</w:t>
      </w:r>
      <w:r>
        <w:rPr>
          <w:color w:val="000000"/>
          <w:sz w:val="28"/>
        </w:rPr>
        <w:t>х испытаниях</w:t>
      </w:r>
      <w:r>
        <w:rPr>
          <w:color w:val="000000"/>
          <w:sz w:val="28"/>
          <w:lang w:val="uk-UA"/>
        </w:rPr>
        <w:t xml:space="preserve"> /</w:t>
      </w:r>
      <w:r w:rsidRPr="00811D53">
        <w:rPr>
          <w:color w:val="000000"/>
          <w:sz w:val="28"/>
        </w:rPr>
        <w:t xml:space="preserve"> </w:t>
      </w:r>
      <w:r w:rsidRPr="00CB5198">
        <w:rPr>
          <w:color w:val="000000"/>
          <w:sz w:val="28"/>
        </w:rPr>
        <w:t>С.Н. Лапач</w:t>
      </w:r>
      <w:r>
        <w:rPr>
          <w:color w:val="000000"/>
          <w:sz w:val="28"/>
          <w:lang w:val="uk-UA"/>
        </w:rPr>
        <w:t>,</w:t>
      </w:r>
      <w:r w:rsidRPr="00CB5198">
        <w:rPr>
          <w:color w:val="000000"/>
          <w:sz w:val="28"/>
        </w:rPr>
        <w:t xml:space="preserve"> А.В.</w:t>
      </w:r>
      <w:r>
        <w:rPr>
          <w:color w:val="000000"/>
          <w:sz w:val="28"/>
          <w:lang w:val="uk-UA"/>
        </w:rPr>
        <w:t xml:space="preserve"> </w:t>
      </w:r>
      <w:r w:rsidRPr="00CB5198">
        <w:rPr>
          <w:color w:val="000000"/>
          <w:sz w:val="28"/>
        </w:rPr>
        <w:t>Чубенко, П.Н. Бабич</w:t>
      </w:r>
      <w:r>
        <w:rPr>
          <w:color w:val="000000"/>
          <w:sz w:val="28"/>
          <w:lang w:val="uk-UA"/>
        </w:rPr>
        <w:t xml:space="preserve">. </w:t>
      </w:r>
      <w:r w:rsidRPr="00CB5198">
        <w:rPr>
          <w:color w:val="000000"/>
          <w:sz w:val="28"/>
        </w:rPr>
        <w:t>– Киев: МОРИОН, 2002. – 160 с.</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100. </w:t>
      </w:r>
      <w:r w:rsidRPr="00CB5198">
        <w:rPr>
          <w:w w:val="101"/>
          <w:sz w:val="28"/>
        </w:rPr>
        <w:t>Лейшнер У. Практическое руководство по заболев</w:t>
      </w:r>
      <w:r>
        <w:rPr>
          <w:w w:val="101"/>
          <w:sz w:val="28"/>
        </w:rPr>
        <w:t xml:space="preserve">аниям жёлчных путей: </w:t>
      </w:r>
      <w:r>
        <w:rPr>
          <w:w w:val="101"/>
          <w:sz w:val="28"/>
          <w:lang w:val="uk-UA"/>
        </w:rPr>
        <w:t>р</w:t>
      </w:r>
      <w:r>
        <w:rPr>
          <w:w w:val="101"/>
          <w:sz w:val="28"/>
        </w:rPr>
        <w:t>ук</w:t>
      </w:r>
      <w:r>
        <w:rPr>
          <w:w w:val="101"/>
          <w:sz w:val="28"/>
          <w:lang w:val="uk-UA"/>
        </w:rPr>
        <w:t>-во</w:t>
      </w:r>
      <w:r w:rsidRPr="00CB5198">
        <w:rPr>
          <w:w w:val="101"/>
          <w:sz w:val="28"/>
        </w:rPr>
        <w:t xml:space="preserve"> для врачей-гастроэнтерологов. — М.: ГЭОТАР</w:t>
      </w:r>
      <w:r>
        <w:rPr>
          <w:w w:val="101"/>
          <w:sz w:val="28"/>
        </w:rPr>
        <w:t xml:space="preserve"> </w:t>
      </w:r>
      <w:r w:rsidRPr="00CB5198">
        <w:rPr>
          <w:w w:val="101"/>
          <w:sz w:val="28"/>
        </w:rPr>
        <w:t>Мед</w:t>
      </w:r>
      <w:r>
        <w:rPr>
          <w:w w:val="101"/>
          <w:sz w:val="28"/>
        </w:rPr>
        <w:t>иц</w:t>
      </w:r>
      <w:r>
        <w:rPr>
          <w:w w:val="101"/>
          <w:sz w:val="28"/>
        </w:rPr>
        <w:t>и</w:t>
      </w:r>
      <w:r>
        <w:rPr>
          <w:w w:val="101"/>
          <w:sz w:val="28"/>
        </w:rPr>
        <w:t xml:space="preserve">на, 2001. - </w:t>
      </w:r>
      <w:r w:rsidRPr="00CB5198">
        <w:rPr>
          <w:w w:val="101"/>
          <w:sz w:val="28"/>
        </w:rPr>
        <w:t>264 с.</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101. </w:t>
      </w:r>
      <w:r w:rsidRPr="00CB5198">
        <w:rPr>
          <w:w w:val="101"/>
          <w:sz w:val="28"/>
        </w:rPr>
        <w:t xml:space="preserve">Лекарственная терапия дискинезий жёлчевыводящих путей / М.А. Бутов, С.В. Шелухина, В.Б. Ордатова </w:t>
      </w:r>
      <w:r>
        <w:rPr>
          <w:w w:val="101"/>
          <w:sz w:val="28"/>
        </w:rPr>
        <w:t>и др. // Российский журн</w:t>
      </w:r>
      <w:r>
        <w:rPr>
          <w:w w:val="101"/>
          <w:sz w:val="28"/>
          <w:lang w:val="uk-UA"/>
        </w:rPr>
        <w:t xml:space="preserve">ал </w:t>
      </w:r>
      <w:r w:rsidRPr="00CB5198">
        <w:rPr>
          <w:w w:val="101"/>
          <w:sz w:val="28"/>
        </w:rPr>
        <w:t>гастроэнтер</w:t>
      </w:r>
      <w:r w:rsidRPr="00CB5198">
        <w:rPr>
          <w:w w:val="101"/>
          <w:sz w:val="28"/>
        </w:rPr>
        <w:t>о</w:t>
      </w:r>
      <w:r w:rsidRPr="00CB5198">
        <w:rPr>
          <w:w w:val="101"/>
          <w:sz w:val="28"/>
        </w:rPr>
        <w:t>логии,</w:t>
      </w:r>
      <w:r>
        <w:rPr>
          <w:w w:val="101"/>
          <w:sz w:val="28"/>
        </w:rPr>
        <w:t xml:space="preserve"> гепатологии, колопроктологии. </w:t>
      </w:r>
      <w:r>
        <w:rPr>
          <w:w w:val="101"/>
          <w:sz w:val="28"/>
          <w:lang w:val="uk-UA"/>
        </w:rPr>
        <w:t>-</w:t>
      </w:r>
      <w:r>
        <w:rPr>
          <w:w w:val="101"/>
          <w:sz w:val="28"/>
        </w:rPr>
        <w:t xml:space="preserve"> 2004. </w:t>
      </w:r>
      <w:r>
        <w:rPr>
          <w:w w:val="101"/>
          <w:sz w:val="28"/>
          <w:lang w:val="uk-UA"/>
        </w:rPr>
        <w:t xml:space="preserve">- </w:t>
      </w:r>
      <w:r>
        <w:rPr>
          <w:w w:val="101"/>
          <w:sz w:val="28"/>
        </w:rPr>
        <w:t>№ 5, прилож. № 23.</w:t>
      </w:r>
      <w:r>
        <w:rPr>
          <w:w w:val="101"/>
          <w:sz w:val="28"/>
          <w:lang w:val="uk-UA"/>
        </w:rPr>
        <w:t xml:space="preserve"> - </w:t>
      </w:r>
      <w:r>
        <w:rPr>
          <w:w w:val="101"/>
          <w:sz w:val="28"/>
        </w:rPr>
        <w:t xml:space="preserve">С.95 </w:t>
      </w:r>
      <w:r>
        <w:rPr>
          <w:w w:val="101"/>
          <w:sz w:val="28"/>
          <w:lang w:val="uk-UA"/>
        </w:rPr>
        <w:t>-</w:t>
      </w:r>
      <w:r w:rsidRPr="00CB5198">
        <w:rPr>
          <w:w w:val="101"/>
          <w:sz w:val="28"/>
        </w:rPr>
        <w:t xml:space="preserve"> 96.</w:t>
      </w:r>
    </w:p>
    <w:p w:rsidR="00922297" w:rsidRPr="003B3B57" w:rsidRDefault="00922297" w:rsidP="00922297">
      <w:pPr>
        <w:tabs>
          <w:tab w:val="left" w:pos="468"/>
        </w:tabs>
        <w:spacing w:line="360" w:lineRule="auto"/>
        <w:ind w:firstLine="540"/>
        <w:jc w:val="both"/>
        <w:rPr>
          <w:sz w:val="28"/>
          <w:szCs w:val="28"/>
        </w:rPr>
      </w:pPr>
      <w:r>
        <w:rPr>
          <w:sz w:val="28"/>
          <w:szCs w:val="28"/>
          <w:lang w:val="uk-UA"/>
        </w:rPr>
        <w:t xml:space="preserve">102. </w:t>
      </w:r>
      <w:r w:rsidRPr="003B3B57">
        <w:rPr>
          <w:sz w:val="28"/>
          <w:szCs w:val="28"/>
        </w:rPr>
        <w:t>Лечение дислипидемии у пациентов с артериальной гипертонией</w:t>
      </w:r>
      <w:r>
        <w:rPr>
          <w:sz w:val="28"/>
          <w:szCs w:val="28"/>
          <w:lang w:val="uk-UA"/>
        </w:rPr>
        <w:t xml:space="preserve">  </w:t>
      </w:r>
      <w:r w:rsidRPr="003B3B57">
        <w:rPr>
          <w:sz w:val="28"/>
          <w:szCs w:val="28"/>
        </w:rPr>
        <w:t>//Терапевтический архив . - 2007 . - Т.79,№ 4 . - С.53-57.</w:t>
      </w:r>
    </w:p>
    <w:p w:rsidR="00922297" w:rsidRDefault="00922297" w:rsidP="00922297">
      <w:pPr>
        <w:shd w:val="clear" w:color="auto" w:fill="FFFFFF"/>
        <w:spacing w:line="360" w:lineRule="auto"/>
        <w:ind w:firstLine="540"/>
        <w:jc w:val="both"/>
        <w:rPr>
          <w:sz w:val="28"/>
        </w:rPr>
      </w:pPr>
      <w:r>
        <w:rPr>
          <w:sz w:val="28"/>
          <w:lang w:val="uk-UA"/>
        </w:rPr>
        <w:t xml:space="preserve">103. </w:t>
      </w:r>
      <w:r>
        <w:rPr>
          <w:sz w:val="28"/>
        </w:rPr>
        <w:t>Лившиц В.М.</w:t>
      </w:r>
      <w:r>
        <w:rPr>
          <w:sz w:val="28"/>
          <w:lang w:val="uk-UA"/>
        </w:rPr>
        <w:t xml:space="preserve"> </w:t>
      </w:r>
      <w:r>
        <w:rPr>
          <w:sz w:val="28"/>
        </w:rPr>
        <w:t>Биохимические анализы в клинике</w:t>
      </w:r>
      <w:r>
        <w:rPr>
          <w:sz w:val="28"/>
          <w:lang w:val="uk-UA"/>
        </w:rPr>
        <w:t xml:space="preserve"> /</w:t>
      </w:r>
      <w:r w:rsidRPr="00811D53">
        <w:rPr>
          <w:sz w:val="28"/>
        </w:rPr>
        <w:t xml:space="preserve"> </w:t>
      </w:r>
      <w:r>
        <w:rPr>
          <w:sz w:val="28"/>
        </w:rPr>
        <w:t>В.М. Лившиц</w:t>
      </w:r>
      <w:r>
        <w:rPr>
          <w:sz w:val="28"/>
          <w:lang w:val="uk-UA"/>
        </w:rPr>
        <w:t>,</w:t>
      </w:r>
      <w:r>
        <w:rPr>
          <w:sz w:val="28"/>
        </w:rPr>
        <w:t xml:space="preserve"> В.И</w:t>
      </w:r>
      <w:r>
        <w:rPr>
          <w:sz w:val="28"/>
          <w:lang w:val="uk-UA"/>
        </w:rPr>
        <w:t>.</w:t>
      </w:r>
      <w:r>
        <w:rPr>
          <w:sz w:val="28"/>
        </w:rPr>
        <w:t xml:space="preserve"> Сидельникова.</w:t>
      </w:r>
      <w:r>
        <w:rPr>
          <w:sz w:val="28"/>
          <w:lang w:val="uk-UA"/>
        </w:rPr>
        <w:t xml:space="preserve"> </w:t>
      </w:r>
      <w:r>
        <w:rPr>
          <w:sz w:val="28"/>
        </w:rPr>
        <w:t>- Воронеж.:</w:t>
      </w:r>
      <w:r>
        <w:rPr>
          <w:sz w:val="28"/>
          <w:lang w:val="uk-UA"/>
        </w:rPr>
        <w:t xml:space="preserve"> </w:t>
      </w:r>
      <w:r>
        <w:rPr>
          <w:sz w:val="28"/>
        </w:rPr>
        <w:t>Изд</w:t>
      </w:r>
      <w:r>
        <w:rPr>
          <w:sz w:val="28"/>
          <w:lang w:val="uk-UA"/>
        </w:rPr>
        <w:t>-</w:t>
      </w:r>
      <w:r>
        <w:rPr>
          <w:sz w:val="28"/>
        </w:rPr>
        <w:t>во Воронеж</w:t>
      </w:r>
      <w:r>
        <w:rPr>
          <w:sz w:val="28"/>
          <w:lang w:val="uk-UA"/>
        </w:rPr>
        <w:t>.</w:t>
      </w:r>
      <w:r>
        <w:rPr>
          <w:sz w:val="28"/>
        </w:rPr>
        <w:t xml:space="preserve"> гос</w:t>
      </w:r>
      <w:r>
        <w:rPr>
          <w:sz w:val="28"/>
          <w:lang w:val="uk-UA"/>
        </w:rPr>
        <w:t>.</w:t>
      </w:r>
      <w:r>
        <w:rPr>
          <w:sz w:val="28"/>
        </w:rPr>
        <w:t xml:space="preserve"> уни</w:t>
      </w:r>
      <w:r>
        <w:rPr>
          <w:sz w:val="28"/>
          <w:lang w:val="uk-UA"/>
        </w:rPr>
        <w:t>-</w:t>
      </w:r>
      <w:r>
        <w:rPr>
          <w:sz w:val="28"/>
        </w:rPr>
        <w:t>та.</w:t>
      </w:r>
      <w:r>
        <w:rPr>
          <w:sz w:val="28"/>
          <w:lang w:val="uk-UA"/>
        </w:rPr>
        <w:t xml:space="preserve"> </w:t>
      </w:r>
      <w:r>
        <w:rPr>
          <w:sz w:val="28"/>
        </w:rPr>
        <w:t>-</w:t>
      </w:r>
      <w:r>
        <w:rPr>
          <w:sz w:val="28"/>
          <w:lang w:val="uk-UA"/>
        </w:rPr>
        <w:t xml:space="preserve"> </w:t>
      </w:r>
      <w:r>
        <w:rPr>
          <w:sz w:val="28"/>
        </w:rPr>
        <w:t>1996.</w:t>
      </w:r>
      <w:r>
        <w:rPr>
          <w:sz w:val="28"/>
          <w:lang w:val="uk-UA"/>
        </w:rPr>
        <w:t xml:space="preserve"> </w:t>
      </w:r>
      <w:r>
        <w:rPr>
          <w:sz w:val="28"/>
        </w:rPr>
        <w:t>-</w:t>
      </w:r>
      <w:r>
        <w:rPr>
          <w:sz w:val="28"/>
          <w:lang w:val="uk-UA"/>
        </w:rPr>
        <w:t xml:space="preserve"> </w:t>
      </w:r>
      <w:r>
        <w:rPr>
          <w:sz w:val="28"/>
        </w:rPr>
        <w:t>280с.</w:t>
      </w:r>
    </w:p>
    <w:p w:rsidR="00922297" w:rsidRDefault="00922297" w:rsidP="00922297">
      <w:pPr>
        <w:tabs>
          <w:tab w:val="left" w:pos="468"/>
        </w:tabs>
        <w:spacing w:line="360" w:lineRule="auto"/>
        <w:ind w:firstLine="540"/>
        <w:jc w:val="both"/>
        <w:rPr>
          <w:sz w:val="28"/>
          <w:szCs w:val="28"/>
          <w:lang w:val="uk-UA"/>
        </w:rPr>
      </w:pPr>
      <w:r>
        <w:rPr>
          <w:sz w:val="28"/>
          <w:szCs w:val="28"/>
          <w:lang w:val="uk-UA"/>
        </w:rPr>
        <w:t xml:space="preserve">104. </w:t>
      </w:r>
      <w:r w:rsidRPr="00171482">
        <w:rPr>
          <w:sz w:val="28"/>
          <w:szCs w:val="28"/>
          <w:lang w:val="uk-UA"/>
        </w:rPr>
        <w:t>Лонде О.В.</w:t>
      </w:r>
      <w:r>
        <w:rPr>
          <w:sz w:val="28"/>
          <w:szCs w:val="28"/>
          <w:lang w:val="uk-UA"/>
        </w:rPr>
        <w:t xml:space="preserve"> </w:t>
      </w:r>
      <w:r w:rsidRPr="00171482">
        <w:rPr>
          <w:sz w:val="28"/>
          <w:szCs w:val="28"/>
          <w:lang w:val="uk-UA"/>
        </w:rPr>
        <w:t>Взаємозв'язок вегетативної  регуляції артеріального тиску з ремоделюванням міокарда лівого шлуночка у чоловіків молодого віку з артеріальною гі</w:t>
      </w:r>
      <w:r>
        <w:rPr>
          <w:sz w:val="28"/>
          <w:szCs w:val="28"/>
          <w:lang w:val="uk-UA"/>
        </w:rPr>
        <w:t>пертензією і методи корекції : автореф. дис. на здобуття</w:t>
      </w:r>
      <w:r w:rsidRPr="00171482">
        <w:rPr>
          <w:sz w:val="28"/>
          <w:szCs w:val="28"/>
          <w:lang w:val="uk-UA"/>
        </w:rPr>
        <w:t xml:space="preserve"> </w:t>
      </w:r>
      <w:r>
        <w:rPr>
          <w:sz w:val="28"/>
          <w:szCs w:val="28"/>
          <w:lang w:val="uk-UA"/>
        </w:rPr>
        <w:t xml:space="preserve">наук. ступеня канд.  мед. наук </w:t>
      </w:r>
      <w:r w:rsidRPr="00171482">
        <w:rPr>
          <w:sz w:val="28"/>
          <w:szCs w:val="28"/>
          <w:lang w:val="uk-UA"/>
        </w:rPr>
        <w:t>:</w:t>
      </w:r>
      <w:r>
        <w:rPr>
          <w:sz w:val="28"/>
          <w:szCs w:val="28"/>
          <w:lang w:val="uk-UA"/>
        </w:rPr>
        <w:t xml:space="preserve"> спец. 14.01.11 «К</w:t>
      </w:r>
      <w:r w:rsidRPr="00171482">
        <w:rPr>
          <w:sz w:val="28"/>
          <w:szCs w:val="28"/>
          <w:lang w:val="uk-UA"/>
        </w:rPr>
        <w:t>ардіологія</w:t>
      </w:r>
      <w:r>
        <w:rPr>
          <w:sz w:val="28"/>
          <w:szCs w:val="28"/>
          <w:lang w:val="uk-UA"/>
        </w:rPr>
        <w:t>»/</w:t>
      </w:r>
      <w:r w:rsidRPr="00811D53">
        <w:rPr>
          <w:sz w:val="28"/>
          <w:szCs w:val="28"/>
          <w:lang w:val="uk-UA"/>
        </w:rPr>
        <w:t xml:space="preserve"> </w:t>
      </w:r>
      <w:r w:rsidRPr="00171482">
        <w:rPr>
          <w:sz w:val="28"/>
          <w:szCs w:val="28"/>
          <w:lang w:val="uk-UA"/>
        </w:rPr>
        <w:t>О.В.</w:t>
      </w:r>
      <w:r>
        <w:rPr>
          <w:sz w:val="28"/>
          <w:szCs w:val="28"/>
          <w:lang w:val="uk-UA"/>
        </w:rPr>
        <w:t xml:space="preserve"> </w:t>
      </w:r>
      <w:r w:rsidRPr="00171482">
        <w:rPr>
          <w:sz w:val="28"/>
          <w:szCs w:val="28"/>
          <w:lang w:val="uk-UA"/>
        </w:rPr>
        <w:t xml:space="preserve"> Лонде</w:t>
      </w:r>
      <w:r>
        <w:rPr>
          <w:sz w:val="28"/>
          <w:szCs w:val="28"/>
          <w:lang w:val="uk-UA"/>
        </w:rPr>
        <w:t>. - Дніпропетровськ</w:t>
      </w:r>
      <w:r w:rsidRPr="00171482">
        <w:rPr>
          <w:sz w:val="28"/>
          <w:szCs w:val="28"/>
          <w:lang w:val="uk-UA"/>
        </w:rPr>
        <w:t>, 2007 . - 20 с.</w:t>
      </w:r>
    </w:p>
    <w:p w:rsidR="00922297" w:rsidRDefault="00922297" w:rsidP="00922297">
      <w:pPr>
        <w:shd w:val="clear" w:color="auto" w:fill="FFFFFF"/>
        <w:spacing w:line="360" w:lineRule="auto"/>
        <w:ind w:firstLine="540"/>
        <w:jc w:val="both"/>
        <w:rPr>
          <w:sz w:val="28"/>
        </w:rPr>
      </w:pPr>
      <w:r>
        <w:rPr>
          <w:sz w:val="28"/>
          <w:lang w:val="uk-UA"/>
        </w:rPr>
        <w:t xml:space="preserve">105. </w:t>
      </w:r>
      <w:r>
        <w:rPr>
          <w:sz w:val="28"/>
        </w:rPr>
        <w:t>Лузина Е.В. Изменение липидного обмена и процессов перекисного окисления липидов при различной патологии билиарного тракта // Рос</w:t>
      </w:r>
      <w:r>
        <w:rPr>
          <w:sz w:val="28"/>
          <w:lang w:val="uk-UA"/>
        </w:rPr>
        <w:t>сийский</w:t>
      </w:r>
      <w:r>
        <w:rPr>
          <w:sz w:val="28"/>
        </w:rPr>
        <w:t xml:space="preserve"> журнал гастроэнтерологии, гепатологии, колопроктологии - 1998. - Т.</w:t>
      </w:r>
      <w:r>
        <w:rPr>
          <w:sz w:val="28"/>
          <w:lang w:val="en-US"/>
        </w:rPr>
        <w:t>VIII</w:t>
      </w:r>
      <w:r>
        <w:rPr>
          <w:sz w:val="28"/>
          <w:lang w:val="uk-UA"/>
        </w:rPr>
        <w:t>,</w:t>
      </w:r>
      <w:r>
        <w:rPr>
          <w:sz w:val="28"/>
        </w:rPr>
        <w:t xml:space="preserve"> №5.</w:t>
      </w:r>
      <w:r>
        <w:rPr>
          <w:sz w:val="28"/>
          <w:lang w:val="uk-UA"/>
        </w:rPr>
        <w:t xml:space="preserve"> </w:t>
      </w:r>
      <w:r>
        <w:rPr>
          <w:sz w:val="28"/>
        </w:rPr>
        <w:t>-</w:t>
      </w:r>
      <w:r>
        <w:rPr>
          <w:sz w:val="28"/>
          <w:lang w:val="uk-UA"/>
        </w:rPr>
        <w:t xml:space="preserve"> </w:t>
      </w:r>
      <w:r>
        <w:rPr>
          <w:sz w:val="28"/>
        </w:rPr>
        <w:t>С.175.</w:t>
      </w:r>
    </w:p>
    <w:p w:rsidR="00922297" w:rsidRDefault="00922297" w:rsidP="00922297">
      <w:pPr>
        <w:shd w:val="clear" w:color="auto" w:fill="FFFFFF"/>
        <w:spacing w:line="360" w:lineRule="auto"/>
        <w:ind w:firstLine="540"/>
        <w:jc w:val="both"/>
        <w:rPr>
          <w:sz w:val="28"/>
        </w:rPr>
      </w:pPr>
      <w:r>
        <w:rPr>
          <w:sz w:val="28"/>
          <w:lang w:val="uk-UA"/>
        </w:rPr>
        <w:t xml:space="preserve">106. </w:t>
      </w:r>
      <w:r>
        <w:rPr>
          <w:sz w:val="28"/>
        </w:rPr>
        <w:t xml:space="preserve">Майкова Т.В. Особенности клинического течения заболеваний и функциональная способность желчного пузыря при ассоциированной патоло-гии </w:t>
      </w:r>
      <w:r>
        <w:rPr>
          <w:sz w:val="28"/>
        </w:rPr>
        <w:lastRenderedPageBreak/>
        <w:t>органов пищеварения // Гастроентерологія</w:t>
      </w:r>
      <w:r>
        <w:rPr>
          <w:sz w:val="28"/>
          <w:lang w:val="uk-UA"/>
        </w:rPr>
        <w:t>:</w:t>
      </w:r>
      <w:r>
        <w:rPr>
          <w:sz w:val="28"/>
        </w:rPr>
        <w:t xml:space="preserve"> </w:t>
      </w:r>
      <w:r>
        <w:rPr>
          <w:sz w:val="28"/>
          <w:lang w:val="uk-UA"/>
        </w:rPr>
        <w:t>м</w:t>
      </w:r>
      <w:r>
        <w:rPr>
          <w:sz w:val="28"/>
        </w:rPr>
        <w:t>іжвідомчий збірник</w:t>
      </w:r>
      <w:r>
        <w:rPr>
          <w:sz w:val="28"/>
          <w:lang w:val="uk-UA"/>
        </w:rPr>
        <w:t>.</w:t>
      </w:r>
      <w:r>
        <w:rPr>
          <w:sz w:val="28"/>
        </w:rPr>
        <w:t xml:space="preserve"> – Дніпропетровськ. - Вип.31.</w:t>
      </w:r>
      <w:r w:rsidRPr="0050646F">
        <w:rPr>
          <w:sz w:val="28"/>
        </w:rPr>
        <w:t xml:space="preserve"> </w:t>
      </w:r>
      <w:r>
        <w:rPr>
          <w:sz w:val="28"/>
        </w:rPr>
        <w:t>- 2000.  - С.219 - 228.</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107. </w:t>
      </w:r>
      <w:r w:rsidRPr="00CB5198">
        <w:rPr>
          <w:w w:val="101"/>
          <w:sz w:val="28"/>
        </w:rPr>
        <w:t>Майкова Т.В. Стрес як чинник розвитку поєднаної патології органів травлення // Сучасна гастроентерол</w:t>
      </w:r>
      <w:r w:rsidRPr="00CB5198">
        <w:rPr>
          <w:w w:val="101"/>
          <w:sz w:val="28"/>
        </w:rPr>
        <w:t>о</w:t>
      </w:r>
      <w:r>
        <w:rPr>
          <w:w w:val="101"/>
          <w:sz w:val="28"/>
        </w:rPr>
        <w:t xml:space="preserve">гія. – 2004. - №4 (18). </w:t>
      </w:r>
      <w:r>
        <w:rPr>
          <w:w w:val="101"/>
          <w:sz w:val="28"/>
          <w:lang w:val="uk-UA"/>
        </w:rPr>
        <w:t>-</w:t>
      </w:r>
      <w:r>
        <w:rPr>
          <w:w w:val="101"/>
          <w:sz w:val="28"/>
        </w:rPr>
        <w:t xml:space="preserve">С.49 - </w:t>
      </w:r>
      <w:r w:rsidRPr="00CB5198">
        <w:rPr>
          <w:w w:val="101"/>
          <w:sz w:val="28"/>
        </w:rPr>
        <w:t>52.</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108. </w:t>
      </w:r>
      <w:r>
        <w:rPr>
          <w:w w:val="101"/>
          <w:sz w:val="28"/>
        </w:rPr>
        <w:t>Майорова Е.М.</w:t>
      </w:r>
      <w:r w:rsidRPr="00CB5198">
        <w:rPr>
          <w:w w:val="101"/>
          <w:sz w:val="28"/>
        </w:rPr>
        <w:t xml:space="preserve"> Взаимосвязь аномалий жёлчного пузыря и жёлчевыводящих путей с картиной холецистита </w:t>
      </w:r>
      <w:r>
        <w:rPr>
          <w:w w:val="101"/>
          <w:sz w:val="28"/>
          <w:lang w:val="uk-UA"/>
        </w:rPr>
        <w:t>/</w:t>
      </w:r>
      <w:r w:rsidRPr="00403F31">
        <w:rPr>
          <w:w w:val="101"/>
          <w:sz w:val="28"/>
        </w:rPr>
        <w:t xml:space="preserve"> </w:t>
      </w:r>
      <w:r w:rsidRPr="00CB5198">
        <w:rPr>
          <w:w w:val="101"/>
          <w:sz w:val="28"/>
        </w:rPr>
        <w:t>Е.М</w:t>
      </w:r>
      <w:r>
        <w:rPr>
          <w:w w:val="101"/>
          <w:sz w:val="28"/>
          <w:lang w:val="uk-UA"/>
        </w:rPr>
        <w:t>.</w:t>
      </w:r>
      <w:r w:rsidRPr="00CB5198">
        <w:rPr>
          <w:w w:val="101"/>
          <w:sz w:val="28"/>
        </w:rPr>
        <w:t xml:space="preserve"> Майорова, Р.Г </w:t>
      </w:r>
      <w:r>
        <w:rPr>
          <w:w w:val="101"/>
          <w:sz w:val="28"/>
        </w:rPr>
        <w:t>Сайфутдинов // Российский</w:t>
      </w:r>
      <w:r w:rsidRPr="00CB5198">
        <w:rPr>
          <w:w w:val="101"/>
          <w:sz w:val="28"/>
        </w:rPr>
        <w:t xml:space="preserve"> журн</w:t>
      </w:r>
      <w:r>
        <w:rPr>
          <w:w w:val="101"/>
          <w:sz w:val="28"/>
        </w:rPr>
        <w:t>ал</w:t>
      </w:r>
      <w:r w:rsidRPr="00CB5198">
        <w:rPr>
          <w:w w:val="101"/>
          <w:sz w:val="28"/>
        </w:rPr>
        <w:t xml:space="preserve"> га</w:t>
      </w:r>
      <w:r w:rsidRPr="00CB5198">
        <w:rPr>
          <w:w w:val="101"/>
          <w:sz w:val="28"/>
        </w:rPr>
        <w:t>с</w:t>
      </w:r>
      <w:r w:rsidRPr="00CB5198">
        <w:rPr>
          <w:w w:val="101"/>
          <w:sz w:val="28"/>
        </w:rPr>
        <w:t>троэнтерологии,</w:t>
      </w:r>
      <w:r>
        <w:rPr>
          <w:w w:val="101"/>
          <w:sz w:val="28"/>
        </w:rPr>
        <w:t xml:space="preserve"> гепатологии, колопроктологии. </w:t>
      </w:r>
      <w:r>
        <w:rPr>
          <w:w w:val="101"/>
          <w:sz w:val="28"/>
          <w:lang w:val="uk-UA"/>
        </w:rPr>
        <w:t>-</w:t>
      </w:r>
      <w:r>
        <w:rPr>
          <w:w w:val="101"/>
          <w:sz w:val="28"/>
        </w:rPr>
        <w:t xml:space="preserve"> 2004. </w:t>
      </w:r>
      <w:r>
        <w:rPr>
          <w:w w:val="101"/>
          <w:sz w:val="28"/>
          <w:lang w:val="uk-UA"/>
        </w:rPr>
        <w:t>-</w:t>
      </w:r>
      <w:r>
        <w:rPr>
          <w:w w:val="101"/>
          <w:sz w:val="28"/>
        </w:rPr>
        <w:t xml:space="preserve"> № 5, прилож. № 23. </w:t>
      </w:r>
      <w:r>
        <w:rPr>
          <w:w w:val="101"/>
          <w:sz w:val="28"/>
          <w:lang w:val="uk-UA"/>
        </w:rPr>
        <w:t xml:space="preserve">- </w:t>
      </w:r>
      <w:r w:rsidRPr="00CB5198">
        <w:rPr>
          <w:w w:val="101"/>
          <w:sz w:val="28"/>
        </w:rPr>
        <w:t>С. 102 – 103.</w:t>
      </w:r>
    </w:p>
    <w:p w:rsidR="00922297" w:rsidRDefault="00922297" w:rsidP="00922297">
      <w:pPr>
        <w:shd w:val="clear" w:color="auto" w:fill="FFFFFF"/>
        <w:spacing w:line="360" w:lineRule="auto"/>
        <w:ind w:firstLine="540"/>
        <w:jc w:val="both"/>
        <w:rPr>
          <w:sz w:val="28"/>
        </w:rPr>
      </w:pPr>
      <w:r>
        <w:rPr>
          <w:sz w:val="28"/>
          <w:lang w:val="uk-UA"/>
        </w:rPr>
        <w:t xml:space="preserve">109. </w:t>
      </w:r>
      <w:r>
        <w:rPr>
          <w:sz w:val="28"/>
        </w:rPr>
        <w:t>Макарова Т.А. Деформации желчного пузыря и состояние желче</w:t>
      </w:r>
      <w:r>
        <w:rPr>
          <w:sz w:val="28"/>
          <w:lang w:val="uk-UA"/>
        </w:rPr>
        <w:softHyphen/>
      </w:r>
      <w:r>
        <w:rPr>
          <w:sz w:val="28"/>
        </w:rPr>
        <w:t>вы</w:t>
      </w:r>
      <w:r>
        <w:rPr>
          <w:sz w:val="28"/>
          <w:lang w:val="uk-UA"/>
        </w:rPr>
        <w:softHyphen/>
      </w:r>
      <w:r>
        <w:rPr>
          <w:sz w:val="28"/>
        </w:rPr>
        <w:t>водящей системы</w:t>
      </w:r>
      <w:r>
        <w:rPr>
          <w:sz w:val="28"/>
          <w:lang w:val="uk-UA"/>
        </w:rPr>
        <w:t xml:space="preserve"> /</w:t>
      </w:r>
      <w:r>
        <w:rPr>
          <w:sz w:val="28"/>
        </w:rPr>
        <w:t xml:space="preserve"> Т.А.</w:t>
      </w:r>
      <w:r>
        <w:rPr>
          <w:sz w:val="28"/>
          <w:lang w:val="uk-UA"/>
        </w:rPr>
        <w:t xml:space="preserve"> </w:t>
      </w:r>
      <w:r>
        <w:rPr>
          <w:sz w:val="28"/>
        </w:rPr>
        <w:t>Макарова, М.Ф.</w:t>
      </w:r>
      <w:r>
        <w:rPr>
          <w:sz w:val="28"/>
          <w:lang w:val="uk-UA"/>
        </w:rPr>
        <w:t xml:space="preserve"> </w:t>
      </w:r>
      <w:r>
        <w:rPr>
          <w:sz w:val="28"/>
        </w:rPr>
        <w:t>Осипенко, Р.П. Шестакова // Рос</w:t>
      </w:r>
      <w:r>
        <w:rPr>
          <w:sz w:val="28"/>
          <w:lang w:val="uk-UA"/>
        </w:rPr>
        <w:softHyphen/>
        <w:t>сий</w:t>
      </w:r>
      <w:r>
        <w:rPr>
          <w:sz w:val="28"/>
          <w:lang w:val="uk-UA"/>
        </w:rPr>
        <w:softHyphen/>
        <w:t>ский</w:t>
      </w:r>
      <w:r>
        <w:rPr>
          <w:sz w:val="28"/>
        </w:rPr>
        <w:t xml:space="preserve"> журнал гастроэнтерологии, гепатологии, колопроктологии</w:t>
      </w:r>
      <w:r>
        <w:rPr>
          <w:sz w:val="28"/>
          <w:lang w:val="uk-UA"/>
        </w:rPr>
        <w:t>.</w:t>
      </w:r>
      <w:r>
        <w:rPr>
          <w:sz w:val="28"/>
        </w:rPr>
        <w:t xml:space="preserve"> - 1997. - Т.7, №5. - С. 174.</w:t>
      </w:r>
    </w:p>
    <w:p w:rsidR="00922297" w:rsidRDefault="00922297" w:rsidP="00922297">
      <w:pPr>
        <w:shd w:val="clear" w:color="auto" w:fill="FFFFFF"/>
        <w:spacing w:line="360" w:lineRule="auto"/>
        <w:ind w:firstLine="540"/>
        <w:jc w:val="both"/>
        <w:rPr>
          <w:sz w:val="28"/>
        </w:rPr>
      </w:pPr>
      <w:r>
        <w:rPr>
          <w:sz w:val="28"/>
          <w:lang w:val="uk-UA"/>
        </w:rPr>
        <w:t xml:space="preserve">110. </w:t>
      </w:r>
      <w:r>
        <w:rPr>
          <w:sz w:val="28"/>
        </w:rPr>
        <w:t xml:space="preserve">Масюк А.И. Молекулярные механизмы образования желчи // Вестник </w:t>
      </w:r>
      <w:r>
        <w:rPr>
          <w:sz w:val="28"/>
          <w:lang w:val="uk-UA"/>
        </w:rPr>
        <w:t>РАМН.</w:t>
      </w:r>
      <w:r>
        <w:rPr>
          <w:sz w:val="28"/>
        </w:rPr>
        <w:t xml:space="preserve"> - 1996. -</w:t>
      </w:r>
      <w:r>
        <w:rPr>
          <w:sz w:val="28"/>
          <w:lang w:val="uk-UA"/>
        </w:rPr>
        <w:t xml:space="preserve"> </w:t>
      </w:r>
      <w:r>
        <w:rPr>
          <w:sz w:val="28"/>
        </w:rPr>
        <w:t>№1.</w:t>
      </w:r>
      <w:r>
        <w:rPr>
          <w:sz w:val="28"/>
          <w:lang w:val="uk-UA"/>
        </w:rPr>
        <w:t xml:space="preserve"> </w:t>
      </w:r>
      <w:r>
        <w:rPr>
          <w:sz w:val="28"/>
        </w:rPr>
        <w:t>-</w:t>
      </w:r>
      <w:r>
        <w:rPr>
          <w:sz w:val="28"/>
          <w:lang w:val="uk-UA"/>
        </w:rPr>
        <w:t xml:space="preserve"> </w:t>
      </w:r>
      <w:r>
        <w:rPr>
          <w:sz w:val="28"/>
        </w:rPr>
        <w:t>С.17-21.</w:t>
      </w:r>
    </w:p>
    <w:p w:rsidR="00922297" w:rsidRPr="00CB5198" w:rsidRDefault="00922297" w:rsidP="00922297">
      <w:pPr>
        <w:tabs>
          <w:tab w:val="left" w:pos="851"/>
        </w:tabs>
        <w:spacing w:line="360" w:lineRule="auto"/>
        <w:ind w:firstLine="540"/>
        <w:jc w:val="both"/>
        <w:rPr>
          <w:w w:val="101"/>
          <w:sz w:val="28"/>
          <w:szCs w:val="28"/>
        </w:rPr>
      </w:pPr>
      <w:bookmarkStart w:id="3" w:name="_Ref73001726"/>
      <w:r>
        <w:rPr>
          <w:w w:val="101"/>
          <w:sz w:val="28"/>
          <w:lang w:val="uk-UA"/>
        </w:rPr>
        <w:t>111.</w:t>
      </w:r>
      <w:r w:rsidRPr="00CB5198">
        <w:rPr>
          <w:w w:val="101"/>
          <w:sz w:val="28"/>
        </w:rPr>
        <w:t xml:space="preserve"> Матвеева</w:t>
      </w:r>
      <w:r>
        <w:rPr>
          <w:w w:val="101"/>
          <w:sz w:val="28"/>
          <w:lang w:val="uk-UA"/>
        </w:rPr>
        <w:t xml:space="preserve"> </w:t>
      </w:r>
      <w:r w:rsidRPr="00CB5198">
        <w:rPr>
          <w:w w:val="101"/>
          <w:sz w:val="28"/>
        </w:rPr>
        <w:t>Г.С.</w:t>
      </w:r>
      <w:r>
        <w:rPr>
          <w:w w:val="101"/>
          <w:sz w:val="28"/>
          <w:lang w:val="uk-UA"/>
        </w:rPr>
        <w:t xml:space="preserve"> </w:t>
      </w:r>
      <w:r w:rsidRPr="00CB5198">
        <w:rPr>
          <w:w w:val="101"/>
          <w:sz w:val="28"/>
        </w:rPr>
        <w:t>Генетический анализ хро</w:t>
      </w:r>
      <w:r w:rsidRPr="00CB5198">
        <w:rPr>
          <w:w w:val="101"/>
          <w:sz w:val="28"/>
        </w:rPr>
        <w:softHyphen/>
        <w:t>нического гастрита, хронического холецистита, язвенной болезни двенадц</w:t>
      </w:r>
      <w:r w:rsidRPr="00CB5198">
        <w:rPr>
          <w:w w:val="101"/>
          <w:sz w:val="28"/>
        </w:rPr>
        <w:t>а</w:t>
      </w:r>
      <w:r w:rsidRPr="00CB5198">
        <w:rPr>
          <w:w w:val="101"/>
          <w:sz w:val="28"/>
        </w:rPr>
        <w:t xml:space="preserve">типерстной </w:t>
      </w:r>
      <w:r w:rsidRPr="00CB5198">
        <w:rPr>
          <w:w w:val="101"/>
          <w:sz w:val="28"/>
          <w:szCs w:val="28"/>
        </w:rPr>
        <w:t xml:space="preserve">кишки </w:t>
      </w:r>
      <w:r>
        <w:rPr>
          <w:w w:val="101"/>
          <w:sz w:val="28"/>
          <w:szCs w:val="28"/>
          <w:lang w:val="uk-UA"/>
        </w:rPr>
        <w:t>/</w:t>
      </w:r>
      <w:r w:rsidRPr="00AB6E4A">
        <w:rPr>
          <w:w w:val="101"/>
          <w:sz w:val="28"/>
        </w:rPr>
        <w:t xml:space="preserve"> </w:t>
      </w:r>
      <w:r w:rsidRPr="00CB5198">
        <w:rPr>
          <w:w w:val="101"/>
          <w:sz w:val="28"/>
        </w:rPr>
        <w:t>Г.С.</w:t>
      </w:r>
      <w:r>
        <w:rPr>
          <w:w w:val="101"/>
          <w:sz w:val="28"/>
          <w:lang w:val="uk-UA"/>
        </w:rPr>
        <w:t xml:space="preserve"> </w:t>
      </w:r>
      <w:r w:rsidRPr="00CB5198">
        <w:rPr>
          <w:w w:val="101"/>
          <w:sz w:val="28"/>
        </w:rPr>
        <w:t>Матвеева, О.М</w:t>
      </w:r>
      <w:r>
        <w:rPr>
          <w:w w:val="101"/>
          <w:sz w:val="28"/>
          <w:lang w:val="uk-UA"/>
        </w:rPr>
        <w:t>.</w:t>
      </w:r>
      <w:r w:rsidRPr="00CB5198">
        <w:rPr>
          <w:w w:val="101"/>
          <w:sz w:val="28"/>
        </w:rPr>
        <w:t xml:space="preserve"> Шатнева, М.И. Зуева </w:t>
      </w:r>
      <w:r>
        <w:rPr>
          <w:w w:val="101"/>
          <w:sz w:val="28"/>
          <w:szCs w:val="28"/>
        </w:rPr>
        <w:t>// Вісник пробл</w:t>
      </w:r>
      <w:r>
        <w:rPr>
          <w:w w:val="101"/>
          <w:sz w:val="28"/>
          <w:szCs w:val="28"/>
          <w:lang w:val="uk-UA"/>
        </w:rPr>
        <w:t xml:space="preserve">ем </w:t>
      </w:r>
      <w:r>
        <w:rPr>
          <w:w w:val="101"/>
          <w:sz w:val="28"/>
          <w:szCs w:val="28"/>
        </w:rPr>
        <w:t>біол</w:t>
      </w:r>
      <w:r>
        <w:rPr>
          <w:w w:val="101"/>
          <w:sz w:val="28"/>
          <w:szCs w:val="28"/>
          <w:lang w:val="uk-UA"/>
        </w:rPr>
        <w:t>огії</w:t>
      </w:r>
      <w:r>
        <w:rPr>
          <w:w w:val="101"/>
          <w:sz w:val="28"/>
          <w:szCs w:val="28"/>
        </w:rPr>
        <w:t xml:space="preserve"> і мед</w:t>
      </w:r>
      <w:r>
        <w:rPr>
          <w:w w:val="101"/>
          <w:sz w:val="28"/>
          <w:szCs w:val="28"/>
          <w:lang w:val="uk-UA"/>
        </w:rPr>
        <w:t>ицини.</w:t>
      </w:r>
      <w:r>
        <w:rPr>
          <w:w w:val="101"/>
          <w:sz w:val="28"/>
          <w:szCs w:val="28"/>
        </w:rPr>
        <w:t> </w:t>
      </w:r>
      <w:r>
        <w:rPr>
          <w:w w:val="101"/>
          <w:sz w:val="28"/>
          <w:szCs w:val="28"/>
          <w:lang w:val="uk-UA"/>
        </w:rPr>
        <w:t xml:space="preserve">- </w:t>
      </w:r>
      <w:r>
        <w:rPr>
          <w:w w:val="101"/>
          <w:sz w:val="28"/>
          <w:szCs w:val="28"/>
        </w:rPr>
        <w:t>2004. </w:t>
      </w:r>
      <w:r>
        <w:rPr>
          <w:w w:val="101"/>
          <w:sz w:val="28"/>
          <w:szCs w:val="28"/>
          <w:lang w:val="uk-UA"/>
        </w:rPr>
        <w:t>-</w:t>
      </w:r>
      <w:r>
        <w:rPr>
          <w:w w:val="101"/>
          <w:sz w:val="28"/>
          <w:szCs w:val="28"/>
        </w:rPr>
        <w:t xml:space="preserve"> Вип. 3. </w:t>
      </w:r>
      <w:r>
        <w:rPr>
          <w:w w:val="101"/>
          <w:sz w:val="28"/>
          <w:szCs w:val="28"/>
          <w:lang w:val="uk-UA"/>
        </w:rPr>
        <w:t>-</w:t>
      </w:r>
      <w:r>
        <w:rPr>
          <w:w w:val="101"/>
          <w:sz w:val="28"/>
          <w:szCs w:val="28"/>
        </w:rPr>
        <w:t xml:space="preserve"> С. 59</w:t>
      </w:r>
      <w:r>
        <w:rPr>
          <w:w w:val="101"/>
          <w:sz w:val="28"/>
          <w:szCs w:val="28"/>
          <w:lang w:val="uk-UA"/>
        </w:rPr>
        <w:t>-</w:t>
      </w:r>
      <w:r w:rsidRPr="00CB5198">
        <w:rPr>
          <w:w w:val="101"/>
          <w:sz w:val="28"/>
          <w:szCs w:val="28"/>
        </w:rPr>
        <w:t>62.</w:t>
      </w:r>
    </w:p>
    <w:p w:rsidR="00922297" w:rsidRPr="00EC467E" w:rsidRDefault="00922297" w:rsidP="00922297">
      <w:pPr>
        <w:shd w:val="clear" w:color="auto" w:fill="FFFFFF"/>
        <w:spacing w:line="360" w:lineRule="auto"/>
        <w:ind w:firstLine="540"/>
        <w:jc w:val="both"/>
        <w:rPr>
          <w:sz w:val="28"/>
          <w:lang w:val="uk-UA"/>
        </w:rPr>
      </w:pPr>
      <w:r>
        <w:rPr>
          <w:sz w:val="28"/>
          <w:lang w:val="uk-UA"/>
        </w:rPr>
        <w:t xml:space="preserve">112. </w:t>
      </w:r>
      <w:r>
        <w:rPr>
          <w:sz w:val="28"/>
        </w:rPr>
        <w:t>Меньшиков В.В. Лабораторные методы исследования в клинике.-</w:t>
      </w:r>
      <w:r>
        <w:rPr>
          <w:sz w:val="28"/>
          <w:lang w:val="uk-UA"/>
        </w:rPr>
        <w:t xml:space="preserve"> М.: Медицина,</w:t>
      </w:r>
      <w:r w:rsidRPr="00EC467E">
        <w:rPr>
          <w:sz w:val="28"/>
          <w:lang w:val="uk-UA"/>
        </w:rPr>
        <w:t xml:space="preserve"> 1987.- 365с.</w:t>
      </w:r>
    </w:p>
    <w:bookmarkEnd w:id="3"/>
    <w:p w:rsidR="00922297" w:rsidRDefault="00922297" w:rsidP="00922297">
      <w:pPr>
        <w:spacing w:line="360" w:lineRule="auto"/>
        <w:ind w:firstLine="540"/>
        <w:jc w:val="both"/>
        <w:rPr>
          <w:sz w:val="28"/>
          <w:szCs w:val="28"/>
          <w:lang w:val="uk-UA"/>
        </w:rPr>
      </w:pPr>
      <w:r>
        <w:rPr>
          <w:sz w:val="28"/>
          <w:szCs w:val="28"/>
          <w:lang w:val="uk-UA"/>
        </w:rPr>
        <w:t xml:space="preserve">113. </w:t>
      </w:r>
      <w:r w:rsidRPr="003B3B57">
        <w:rPr>
          <w:sz w:val="28"/>
          <w:szCs w:val="28"/>
          <w:lang w:val="uk-UA"/>
        </w:rPr>
        <w:t>Мерзляк С.В.Вплив тіотриазоліну на імунні процеси хворих на гострий калькульозний пієлонефрит у післяопераційному пе</w:t>
      </w:r>
      <w:r>
        <w:rPr>
          <w:sz w:val="28"/>
          <w:szCs w:val="28"/>
          <w:lang w:val="uk-UA"/>
        </w:rPr>
        <w:t xml:space="preserve">ріоді </w:t>
      </w:r>
      <w:r w:rsidRPr="003B3B57">
        <w:rPr>
          <w:sz w:val="28"/>
          <w:szCs w:val="28"/>
          <w:lang w:val="uk-UA"/>
        </w:rPr>
        <w:t xml:space="preserve">// Урологія. – 1999. – Т.3, №4. – С.17-20. </w:t>
      </w:r>
    </w:p>
    <w:p w:rsidR="00922297" w:rsidRPr="00AE7184" w:rsidRDefault="00922297" w:rsidP="00922297">
      <w:pPr>
        <w:tabs>
          <w:tab w:val="left" w:pos="851"/>
        </w:tabs>
        <w:spacing w:line="360" w:lineRule="auto"/>
        <w:ind w:firstLine="540"/>
        <w:jc w:val="both"/>
        <w:rPr>
          <w:spacing w:val="-8"/>
          <w:w w:val="101"/>
          <w:sz w:val="28"/>
          <w:szCs w:val="28"/>
          <w:lang w:val="uk-UA"/>
        </w:rPr>
      </w:pPr>
      <w:r>
        <w:rPr>
          <w:w w:val="101"/>
          <w:sz w:val="28"/>
          <w:lang w:val="uk-UA"/>
        </w:rPr>
        <w:t xml:space="preserve"> 114. </w:t>
      </w:r>
      <w:r w:rsidRPr="00AE7184">
        <w:rPr>
          <w:spacing w:val="-8"/>
          <w:w w:val="101"/>
          <w:sz w:val="28"/>
          <w:szCs w:val="28"/>
        </w:rPr>
        <w:t xml:space="preserve">Метод определения активности каталазы </w:t>
      </w:r>
      <w:r w:rsidRPr="00AE7184">
        <w:rPr>
          <w:spacing w:val="-8"/>
          <w:w w:val="101"/>
          <w:sz w:val="28"/>
          <w:szCs w:val="28"/>
          <w:lang w:val="uk-UA"/>
        </w:rPr>
        <w:t>/</w:t>
      </w:r>
      <w:r w:rsidRPr="00AE7184">
        <w:rPr>
          <w:spacing w:val="-8"/>
          <w:w w:val="101"/>
          <w:sz w:val="28"/>
          <w:szCs w:val="28"/>
        </w:rPr>
        <w:t xml:space="preserve"> М.А Королюк, Л.И.</w:t>
      </w:r>
      <w:r w:rsidRPr="00AE7184">
        <w:rPr>
          <w:spacing w:val="-8"/>
          <w:w w:val="101"/>
          <w:sz w:val="28"/>
          <w:szCs w:val="28"/>
          <w:lang w:val="uk-UA"/>
        </w:rPr>
        <w:t xml:space="preserve"> </w:t>
      </w:r>
      <w:r w:rsidRPr="00AE7184">
        <w:rPr>
          <w:spacing w:val="-8"/>
          <w:w w:val="101"/>
          <w:sz w:val="28"/>
          <w:szCs w:val="28"/>
        </w:rPr>
        <w:t>Ива</w:t>
      </w:r>
      <w:r>
        <w:rPr>
          <w:spacing w:val="-8"/>
          <w:w w:val="101"/>
          <w:sz w:val="28"/>
          <w:szCs w:val="28"/>
          <w:lang w:val="uk-UA"/>
        </w:rPr>
        <w:softHyphen/>
      </w:r>
      <w:r w:rsidRPr="00AE7184">
        <w:rPr>
          <w:spacing w:val="-8"/>
          <w:w w:val="101"/>
          <w:sz w:val="28"/>
          <w:szCs w:val="28"/>
        </w:rPr>
        <w:t>нова, И.Г.</w:t>
      </w:r>
      <w:r w:rsidRPr="00AE7184">
        <w:rPr>
          <w:spacing w:val="-8"/>
          <w:w w:val="101"/>
          <w:sz w:val="28"/>
          <w:szCs w:val="28"/>
          <w:lang w:val="uk-UA"/>
        </w:rPr>
        <w:t xml:space="preserve"> </w:t>
      </w:r>
      <w:r w:rsidRPr="00AE7184">
        <w:rPr>
          <w:spacing w:val="-8"/>
          <w:w w:val="101"/>
          <w:sz w:val="28"/>
          <w:szCs w:val="28"/>
        </w:rPr>
        <w:t>Майорова,  В.Е. Токарев // Лаборат</w:t>
      </w:r>
      <w:r w:rsidRPr="00AE7184">
        <w:rPr>
          <w:spacing w:val="-8"/>
          <w:w w:val="101"/>
          <w:sz w:val="28"/>
          <w:szCs w:val="28"/>
          <w:lang w:val="uk-UA"/>
        </w:rPr>
        <w:t>орное</w:t>
      </w:r>
      <w:r w:rsidRPr="00AE7184">
        <w:rPr>
          <w:spacing w:val="-8"/>
          <w:w w:val="101"/>
          <w:sz w:val="28"/>
          <w:szCs w:val="28"/>
        </w:rPr>
        <w:t xml:space="preserve"> дело. - 1988. - № 1. - С. 16-18.</w:t>
      </w:r>
    </w:p>
    <w:p w:rsidR="00922297" w:rsidRPr="006573B6" w:rsidRDefault="00922297" w:rsidP="00922297">
      <w:pPr>
        <w:autoSpaceDE w:val="0"/>
        <w:autoSpaceDN w:val="0"/>
        <w:adjustRightInd w:val="0"/>
        <w:spacing w:line="360" w:lineRule="auto"/>
        <w:ind w:firstLine="540"/>
        <w:jc w:val="both"/>
        <w:rPr>
          <w:sz w:val="28"/>
          <w:szCs w:val="28"/>
          <w:lang w:val="uk-UA"/>
        </w:rPr>
      </w:pPr>
      <w:r>
        <w:rPr>
          <w:sz w:val="28"/>
          <w:szCs w:val="28"/>
          <w:lang w:val="uk-UA"/>
        </w:rPr>
        <w:t xml:space="preserve">115. </w:t>
      </w:r>
      <w:r w:rsidRPr="003B3B57">
        <w:rPr>
          <w:sz w:val="28"/>
          <w:szCs w:val="28"/>
          <w:lang w:val="uk-UA"/>
        </w:rPr>
        <w:t>Механізм енерготропної та антиоксидантної дії тіотриазоліну</w:t>
      </w:r>
      <w:r>
        <w:rPr>
          <w:sz w:val="28"/>
          <w:szCs w:val="28"/>
          <w:lang w:val="uk-UA"/>
        </w:rPr>
        <w:t xml:space="preserve"> </w:t>
      </w:r>
      <w:r w:rsidRPr="003B3B57">
        <w:rPr>
          <w:sz w:val="28"/>
          <w:szCs w:val="28"/>
          <w:lang w:val="uk-UA"/>
        </w:rPr>
        <w:t xml:space="preserve">/   І.Ф. Бєленічев, І.А. Мазур, М.А. Волошин та </w:t>
      </w:r>
      <w:r>
        <w:rPr>
          <w:sz w:val="28"/>
          <w:szCs w:val="28"/>
          <w:lang w:val="uk-UA"/>
        </w:rPr>
        <w:t>ін.// Ліки. - 2006. - №1-2. - С.23-29.</w:t>
      </w:r>
      <w:r w:rsidRPr="003B3B57">
        <w:rPr>
          <w:sz w:val="28"/>
          <w:szCs w:val="28"/>
          <w:lang w:val="uk-UA"/>
        </w:rPr>
        <w:t xml:space="preserve"> </w:t>
      </w:r>
      <w:r w:rsidRPr="006573B6">
        <w:rPr>
          <w:sz w:val="28"/>
          <w:szCs w:val="28"/>
          <w:lang w:val="uk-UA"/>
        </w:rPr>
        <w:softHyphen/>
      </w:r>
    </w:p>
    <w:p w:rsidR="00922297" w:rsidRPr="00CB5198" w:rsidRDefault="00922297" w:rsidP="00922297">
      <w:pPr>
        <w:tabs>
          <w:tab w:val="left" w:pos="851"/>
        </w:tabs>
        <w:spacing w:line="360" w:lineRule="auto"/>
        <w:ind w:firstLine="540"/>
        <w:jc w:val="both"/>
        <w:rPr>
          <w:w w:val="101"/>
          <w:sz w:val="28"/>
          <w:szCs w:val="28"/>
        </w:rPr>
      </w:pPr>
      <w:r>
        <w:rPr>
          <w:w w:val="101"/>
          <w:sz w:val="28"/>
          <w:szCs w:val="28"/>
          <w:lang w:val="uk-UA"/>
        </w:rPr>
        <w:t xml:space="preserve">116. </w:t>
      </w:r>
      <w:r w:rsidRPr="006573B6">
        <w:rPr>
          <w:w w:val="101"/>
          <w:sz w:val="28"/>
          <w:szCs w:val="28"/>
          <w:lang w:val="uk-UA"/>
        </w:rPr>
        <w:t>Минушкин О.Н. Галстена в лечении некоторых заболеваний пе</w:t>
      </w:r>
      <w:r>
        <w:rPr>
          <w:w w:val="101"/>
          <w:sz w:val="28"/>
          <w:szCs w:val="28"/>
          <w:lang w:val="uk-UA"/>
        </w:rPr>
        <w:t xml:space="preserve">чени и жёлчных путей // Клиническая </w:t>
      </w:r>
      <w:r w:rsidRPr="006573B6">
        <w:rPr>
          <w:w w:val="101"/>
          <w:sz w:val="28"/>
          <w:szCs w:val="28"/>
          <w:lang w:val="uk-UA"/>
        </w:rPr>
        <w:t>медицина.</w:t>
      </w:r>
      <w:r w:rsidRPr="00CB5198">
        <w:rPr>
          <w:w w:val="101"/>
          <w:sz w:val="28"/>
          <w:szCs w:val="28"/>
        </w:rPr>
        <w:t> </w:t>
      </w:r>
      <w:r>
        <w:rPr>
          <w:w w:val="101"/>
          <w:sz w:val="28"/>
          <w:szCs w:val="28"/>
          <w:lang w:val="uk-UA"/>
        </w:rPr>
        <w:t>-</w:t>
      </w:r>
      <w:r w:rsidRPr="006573B6">
        <w:rPr>
          <w:w w:val="101"/>
          <w:sz w:val="28"/>
          <w:szCs w:val="28"/>
          <w:lang w:val="uk-UA"/>
        </w:rPr>
        <w:t xml:space="preserve"> 2001.</w:t>
      </w:r>
      <w:r w:rsidRPr="00CB5198">
        <w:rPr>
          <w:w w:val="101"/>
          <w:sz w:val="28"/>
          <w:szCs w:val="28"/>
        </w:rPr>
        <w:t> </w:t>
      </w:r>
      <w:r>
        <w:rPr>
          <w:w w:val="101"/>
          <w:sz w:val="28"/>
          <w:szCs w:val="28"/>
          <w:lang w:val="uk-UA"/>
        </w:rPr>
        <w:t>-</w:t>
      </w:r>
      <w:r w:rsidRPr="006573B6">
        <w:rPr>
          <w:w w:val="101"/>
          <w:sz w:val="28"/>
          <w:szCs w:val="28"/>
          <w:lang w:val="uk-UA"/>
        </w:rPr>
        <w:t xml:space="preserve"> Т. 79, №</w:t>
      </w:r>
      <w:r w:rsidRPr="00CB5198">
        <w:rPr>
          <w:w w:val="101"/>
          <w:sz w:val="28"/>
          <w:szCs w:val="28"/>
        </w:rPr>
        <w:t> </w:t>
      </w:r>
      <w:r w:rsidRPr="006573B6">
        <w:rPr>
          <w:w w:val="101"/>
          <w:sz w:val="28"/>
          <w:szCs w:val="28"/>
          <w:lang w:val="uk-UA"/>
        </w:rPr>
        <w:t>12.</w:t>
      </w:r>
      <w:r w:rsidRPr="00CB5198">
        <w:rPr>
          <w:w w:val="101"/>
          <w:sz w:val="28"/>
          <w:szCs w:val="28"/>
        </w:rPr>
        <w:t> </w:t>
      </w:r>
      <w:r>
        <w:rPr>
          <w:w w:val="101"/>
          <w:sz w:val="28"/>
          <w:szCs w:val="28"/>
          <w:lang w:val="uk-UA"/>
        </w:rPr>
        <w:t>-</w:t>
      </w:r>
      <w:r w:rsidRPr="006573B6">
        <w:rPr>
          <w:w w:val="101"/>
          <w:sz w:val="28"/>
          <w:szCs w:val="28"/>
          <w:lang w:val="uk-UA"/>
        </w:rPr>
        <w:t xml:space="preserve"> С</w:t>
      </w:r>
      <w:r w:rsidRPr="00CB5198">
        <w:rPr>
          <w:w w:val="101"/>
          <w:sz w:val="28"/>
          <w:szCs w:val="28"/>
        </w:rPr>
        <w:t>. 38–41.</w:t>
      </w:r>
    </w:p>
    <w:p w:rsidR="00922297" w:rsidRPr="00CB5198" w:rsidRDefault="00922297" w:rsidP="00922297">
      <w:pPr>
        <w:tabs>
          <w:tab w:val="left" w:pos="851"/>
        </w:tabs>
        <w:spacing w:line="360" w:lineRule="auto"/>
        <w:ind w:firstLine="540"/>
        <w:jc w:val="both"/>
        <w:rPr>
          <w:sz w:val="28"/>
        </w:rPr>
      </w:pPr>
      <w:r>
        <w:rPr>
          <w:sz w:val="28"/>
          <w:lang w:val="uk-UA"/>
        </w:rPr>
        <w:t xml:space="preserve">117. </w:t>
      </w:r>
      <w:r>
        <w:rPr>
          <w:sz w:val="28"/>
        </w:rPr>
        <w:t>Москаленко  В.Ф.</w:t>
      </w:r>
      <w:r>
        <w:rPr>
          <w:sz w:val="28"/>
          <w:lang w:val="uk-UA"/>
        </w:rPr>
        <w:t xml:space="preserve"> </w:t>
      </w:r>
      <w:r w:rsidRPr="00CB5198">
        <w:rPr>
          <w:sz w:val="28"/>
        </w:rPr>
        <w:t>Заболевания гепа</w:t>
      </w:r>
      <w:r w:rsidRPr="00CB5198">
        <w:rPr>
          <w:sz w:val="28"/>
        </w:rPr>
        <w:softHyphen/>
        <w:t>тобилиарной системы (распро</w:t>
      </w:r>
      <w:r>
        <w:rPr>
          <w:sz w:val="28"/>
          <w:lang w:val="uk-UA"/>
        </w:rPr>
        <w:softHyphen/>
      </w:r>
      <w:r w:rsidRPr="00CB5198">
        <w:rPr>
          <w:sz w:val="28"/>
        </w:rPr>
        <w:t>с</w:t>
      </w:r>
      <w:r>
        <w:rPr>
          <w:sz w:val="28"/>
          <w:lang w:val="uk-UA"/>
        </w:rPr>
        <w:softHyphen/>
      </w:r>
      <w:r w:rsidRPr="00CB5198">
        <w:rPr>
          <w:sz w:val="28"/>
        </w:rPr>
        <w:t>тра</w:t>
      </w:r>
      <w:r>
        <w:rPr>
          <w:sz w:val="28"/>
          <w:lang w:val="uk-UA"/>
        </w:rPr>
        <w:softHyphen/>
      </w:r>
      <w:r w:rsidRPr="00CB5198">
        <w:rPr>
          <w:sz w:val="28"/>
        </w:rPr>
        <w:t>ненности, нерешенные проблемы)</w:t>
      </w:r>
      <w:r>
        <w:rPr>
          <w:sz w:val="28"/>
          <w:lang w:val="uk-UA"/>
        </w:rPr>
        <w:t xml:space="preserve"> /</w:t>
      </w:r>
      <w:r w:rsidRPr="00A535BB">
        <w:rPr>
          <w:sz w:val="28"/>
        </w:rPr>
        <w:t xml:space="preserve"> </w:t>
      </w:r>
      <w:r w:rsidRPr="00CB5198">
        <w:rPr>
          <w:sz w:val="28"/>
        </w:rPr>
        <w:t>В.Ф.</w:t>
      </w:r>
      <w:r>
        <w:rPr>
          <w:sz w:val="28"/>
          <w:lang w:val="uk-UA"/>
        </w:rPr>
        <w:t xml:space="preserve"> </w:t>
      </w:r>
      <w:r>
        <w:rPr>
          <w:sz w:val="28"/>
        </w:rPr>
        <w:t>Москаленко</w:t>
      </w:r>
      <w:r w:rsidRPr="00CB5198">
        <w:rPr>
          <w:sz w:val="28"/>
        </w:rPr>
        <w:t>, Н.B.</w:t>
      </w:r>
      <w:r>
        <w:rPr>
          <w:sz w:val="28"/>
          <w:lang w:val="uk-UA"/>
        </w:rPr>
        <w:t xml:space="preserve"> </w:t>
      </w:r>
      <w:r w:rsidRPr="00CB5198">
        <w:rPr>
          <w:sz w:val="28"/>
        </w:rPr>
        <w:t>Харченко, М.В</w:t>
      </w:r>
      <w:r>
        <w:rPr>
          <w:sz w:val="28"/>
          <w:lang w:val="uk-UA"/>
        </w:rPr>
        <w:t>.</w:t>
      </w:r>
      <w:r w:rsidRPr="00CB5198">
        <w:rPr>
          <w:sz w:val="28"/>
        </w:rPr>
        <w:t xml:space="preserve"> </w:t>
      </w:r>
      <w:r w:rsidRPr="00CB5198">
        <w:rPr>
          <w:sz w:val="28"/>
        </w:rPr>
        <w:lastRenderedPageBreak/>
        <w:t>Голубчиков // Зб. на</w:t>
      </w:r>
      <w:r w:rsidRPr="00CB5198">
        <w:rPr>
          <w:sz w:val="28"/>
        </w:rPr>
        <w:softHyphen/>
        <w:t xml:space="preserve">ук. праць співр. КМАПО ім П.Л. Шупика. – 2000. – Вип. 9, Кн. 4. – С. 5 – 10. </w:t>
      </w:r>
    </w:p>
    <w:p w:rsidR="00922297" w:rsidRDefault="00922297" w:rsidP="00922297">
      <w:pPr>
        <w:shd w:val="clear" w:color="auto" w:fill="FFFFFF"/>
        <w:spacing w:line="360" w:lineRule="auto"/>
        <w:ind w:firstLine="540"/>
        <w:jc w:val="both"/>
        <w:rPr>
          <w:sz w:val="28"/>
          <w:lang w:val="uk-UA"/>
        </w:rPr>
      </w:pPr>
      <w:r>
        <w:rPr>
          <w:sz w:val="28"/>
          <w:lang w:val="uk-UA"/>
        </w:rPr>
        <w:t xml:space="preserve">118. </w:t>
      </w:r>
      <w:r>
        <w:rPr>
          <w:sz w:val="28"/>
        </w:rPr>
        <w:t>Насонова С.В.</w:t>
      </w:r>
      <w:r>
        <w:rPr>
          <w:sz w:val="28"/>
          <w:lang w:val="uk-UA"/>
        </w:rPr>
        <w:t xml:space="preserve"> </w:t>
      </w:r>
      <w:r>
        <w:rPr>
          <w:sz w:val="28"/>
        </w:rPr>
        <w:t xml:space="preserve">Опыт применения одестона в лечении хронических заболеваний желчного пузыря и желчевыводящих путей </w:t>
      </w:r>
      <w:r>
        <w:rPr>
          <w:sz w:val="28"/>
          <w:lang w:val="uk-UA"/>
        </w:rPr>
        <w:t>/</w:t>
      </w:r>
      <w:r w:rsidRPr="00A535BB">
        <w:rPr>
          <w:sz w:val="28"/>
        </w:rPr>
        <w:t xml:space="preserve"> </w:t>
      </w:r>
      <w:r>
        <w:rPr>
          <w:sz w:val="28"/>
        </w:rPr>
        <w:t>С.В.</w:t>
      </w:r>
      <w:r>
        <w:rPr>
          <w:sz w:val="28"/>
          <w:lang w:val="uk-UA"/>
        </w:rPr>
        <w:t xml:space="preserve"> </w:t>
      </w:r>
      <w:r>
        <w:rPr>
          <w:sz w:val="28"/>
        </w:rPr>
        <w:t>Насонова, Л.И Цветкова // Рос</w:t>
      </w:r>
      <w:r>
        <w:rPr>
          <w:sz w:val="28"/>
          <w:lang w:val="uk-UA"/>
        </w:rPr>
        <w:t xml:space="preserve">сийский </w:t>
      </w:r>
      <w:r>
        <w:rPr>
          <w:sz w:val="28"/>
        </w:rPr>
        <w:t>журнал гастроэнтерологии, гепатологии и колопро</w:t>
      </w:r>
      <w:r>
        <w:rPr>
          <w:sz w:val="28"/>
          <w:lang w:val="uk-UA"/>
        </w:rPr>
        <w:softHyphen/>
      </w:r>
      <w:r>
        <w:rPr>
          <w:sz w:val="28"/>
        </w:rPr>
        <w:t>кто</w:t>
      </w:r>
      <w:r>
        <w:rPr>
          <w:sz w:val="28"/>
          <w:lang w:val="uk-UA"/>
        </w:rPr>
        <w:softHyphen/>
      </w:r>
      <w:r>
        <w:rPr>
          <w:sz w:val="28"/>
        </w:rPr>
        <w:t>логии</w:t>
      </w:r>
      <w:r>
        <w:rPr>
          <w:sz w:val="28"/>
          <w:lang w:val="uk-UA"/>
        </w:rPr>
        <w:t>.</w:t>
      </w:r>
      <w:r>
        <w:rPr>
          <w:sz w:val="28"/>
        </w:rPr>
        <w:t xml:space="preserve"> -</w:t>
      </w:r>
      <w:r>
        <w:rPr>
          <w:sz w:val="28"/>
          <w:lang w:val="uk-UA"/>
        </w:rPr>
        <w:t xml:space="preserve"> </w:t>
      </w:r>
      <w:r>
        <w:rPr>
          <w:sz w:val="28"/>
        </w:rPr>
        <w:t>2000.</w:t>
      </w:r>
      <w:r>
        <w:rPr>
          <w:sz w:val="28"/>
          <w:lang w:val="uk-UA"/>
        </w:rPr>
        <w:t xml:space="preserve"> - </w:t>
      </w:r>
      <w:r>
        <w:rPr>
          <w:sz w:val="28"/>
        </w:rPr>
        <w:t>Т.Х</w:t>
      </w:r>
      <w:r>
        <w:rPr>
          <w:sz w:val="28"/>
          <w:lang w:val="uk-UA"/>
        </w:rPr>
        <w:t xml:space="preserve">, </w:t>
      </w:r>
      <w:r>
        <w:rPr>
          <w:sz w:val="28"/>
        </w:rPr>
        <w:t>№</w:t>
      </w:r>
      <w:r>
        <w:rPr>
          <w:sz w:val="28"/>
          <w:lang w:val="uk-UA"/>
        </w:rPr>
        <w:t xml:space="preserve"> </w:t>
      </w:r>
      <w:r>
        <w:rPr>
          <w:sz w:val="28"/>
        </w:rPr>
        <w:t>3.</w:t>
      </w:r>
      <w:r>
        <w:rPr>
          <w:sz w:val="28"/>
          <w:lang w:val="uk-UA"/>
        </w:rPr>
        <w:t xml:space="preserve"> </w:t>
      </w:r>
      <w:r>
        <w:rPr>
          <w:sz w:val="28"/>
        </w:rPr>
        <w:t>-</w:t>
      </w:r>
      <w:r>
        <w:rPr>
          <w:sz w:val="28"/>
          <w:lang w:val="uk-UA"/>
        </w:rPr>
        <w:t xml:space="preserve"> </w:t>
      </w:r>
      <w:r>
        <w:rPr>
          <w:sz w:val="28"/>
        </w:rPr>
        <w:t>С.87-90.</w:t>
      </w:r>
    </w:p>
    <w:p w:rsidR="00922297" w:rsidRDefault="00922297" w:rsidP="00922297">
      <w:pPr>
        <w:shd w:val="clear" w:color="auto" w:fill="FFFFFF"/>
        <w:spacing w:line="360" w:lineRule="auto"/>
        <w:ind w:firstLine="540"/>
        <w:jc w:val="both"/>
        <w:rPr>
          <w:sz w:val="28"/>
          <w:lang w:val="uk-UA"/>
        </w:rPr>
      </w:pPr>
      <w:r>
        <w:rPr>
          <w:sz w:val="28"/>
          <w:lang w:val="uk-UA"/>
        </w:rPr>
        <w:t>119. Нейко Є.М. Тіотриазолін як засіб патогенетичної терапії хронічного ге</w:t>
      </w:r>
      <w:r>
        <w:rPr>
          <w:sz w:val="28"/>
          <w:lang w:val="uk-UA"/>
        </w:rPr>
        <w:softHyphen/>
        <w:t>патиту /</w:t>
      </w:r>
      <w:r w:rsidRPr="00A535BB">
        <w:rPr>
          <w:sz w:val="28"/>
          <w:lang w:val="uk-UA"/>
        </w:rPr>
        <w:t xml:space="preserve"> </w:t>
      </w:r>
      <w:r>
        <w:rPr>
          <w:sz w:val="28"/>
          <w:lang w:val="uk-UA"/>
        </w:rPr>
        <w:t>Є.М. Нейко, І.М. Шевчук // Журн. АМН України. - 1998. -  Т.4, № 4. – С. 735-743.</w:t>
      </w:r>
      <w:r w:rsidRPr="00A535BB">
        <w:rPr>
          <w:sz w:val="28"/>
          <w:lang w:val="uk-UA"/>
        </w:rPr>
        <w:t xml:space="preserve"> </w:t>
      </w:r>
    </w:p>
    <w:p w:rsidR="00922297" w:rsidRPr="00CB5198" w:rsidRDefault="00922297" w:rsidP="00922297">
      <w:pPr>
        <w:tabs>
          <w:tab w:val="left" w:pos="851"/>
        </w:tabs>
        <w:spacing w:line="360" w:lineRule="auto"/>
        <w:ind w:firstLine="540"/>
        <w:jc w:val="both"/>
        <w:rPr>
          <w:w w:val="101"/>
          <w:sz w:val="28"/>
        </w:rPr>
      </w:pPr>
      <w:r>
        <w:rPr>
          <w:w w:val="101"/>
          <w:sz w:val="28"/>
          <w:szCs w:val="28"/>
          <w:lang w:val="uk-UA"/>
        </w:rPr>
        <w:t xml:space="preserve">120. </w:t>
      </w:r>
      <w:r w:rsidRPr="00CB5198">
        <w:rPr>
          <w:w w:val="101"/>
          <w:sz w:val="28"/>
          <w:szCs w:val="28"/>
        </w:rPr>
        <w:t>Немцо</w:t>
      </w:r>
      <w:r w:rsidRPr="00CB5198">
        <w:rPr>
          <w:w w:val="101"/>
          <w:sz w:val="28"/>
        </w:rPr>
        <w:t>в Л.М. Оценка вегетативного обеспечения деятельности, св</w:t>
      </w:r>
      <w:r w:rsidRPr="00CB5198">
        <w:rPr>
          <w:w w:val="101"/>
          <w:sz w:val="28"/>
        </w:rPr>
        <w:t>я</w:t>
      </w:r>
      <w:r>
        <w:rPr>
          <w:w w:val="101"/>
          <w:sz w:val="28"/>
          <w:lang w:val="uk-UA"/>
        </w:rPr>
        <w:softHyphen/>
      </w:r>
      <w:r w:rsidRPr="00CB5198">
        <w:rPr>
          <w:w w:val="101"/>
          <w:sz w:val="28"/>
        </w:rPr>
        <w:t>зан</w:t>
      </w:r>
      <w:r>
        <w:rPr>
          <w:w w:val="101"/>
          <w:sz w:val="28"/>
          <w:lang w:val="uk-UA"/>
        </w:rPr>
        <w:softHyphen/>
      </w:r>
      <w:r w:rsidRPr="00CB5198">
        <w:rPr>
          <w:w w:val="101"/>
          <w:sz w:val="28"/>
        </w:rPr>
        <w:t>ной с опорожнением желчного пузыря, у больных с билиарной пато</w:t>
      </w:r>
      <w:r>
        <w:rPr>
          <w:w w:val="101"/>
          <w:sz w:val="28"/>
          <w:lang w:val="uk-UA"/>
        </w:rPr>
        <w:softHyphen/>
      </w:r>
      <w:r w:rsidRPr="00CB5198">
        <w:rPr>
          <w:w w:val="101"/>
          <w:sz w:val="28"/>
        </w:rPr>
        <w:t>ло</w:t>
      </w:r>
      <w:r>
        <w:rPr>
          <w:w w:val="101"/>
          <w:sz w:val="28"/>
          <w:lang w:val="uk-UA"/>
        </w:rPr>
        <w:softHyphen/>
      </w:r>
      <w:r w:rsidRPr="00CB5198">
        <w:rPr>
          <w:w w:val="101"/>
          <w:sz w:val="28"/>
        </w:rPr>
        <w:t>г</w:t>
      </w:r>
      <w:r w:rsidRPr="00CB5198">
        <w:rPr>
          <w:w w:val="101"/>
          <w:sz w:val="28"/>
        </w:rPr>
        <w:t>и</w:t>
      </w:r>
      <w:r w:rsidRPr="00CB5198">
        <w:rPr>
          <w:w w:val="101"/>
          <w:sz w:val="28"/>
        </w:rPr>
        <w:t>ей // Экспер</w:t>
      </w:r>
      <w:r>
        <w:rPr>
          <w:w w:val="101"/>
          <w:sz w:val="28"/>
        </w:rPr>
        <w:t>иментальная</w:t>
      </w:r>
      <w:r w:rsidRPr="00CB5198">
        <w:rPr>
          <w:w w:val="101"/>
          <w:sz w:val="28"/>
        </w:rPr>
        <w:t xml:space="preserve"> и клин</w:t>
      </w:r>
      <w:r>
        <w:rPr>
          <w:w w:val="101"/>
          <w:sz w:val="28"/>
        </w:rPr>
        <w:t>ическая</w:t>
      </w:r>
      <w:r w:rsidRPr="00CB5198">
        <w:rPr>
          <w:w w:val="101"/>
          <w:sz w:val="28"/>
        </w:rPr>
        <w:t xml:space="preserve"> гастроэнтерол</w:t>
      </w:r>
      <w:r>
        <w:rPr>
          <w:w w:val="101"/>
          <w:sz w:val="28"/>
        </w:rPr>
        <w:t>огия</w:t>
      </w:r>
      <w:r>
        <w:rPr>
          <w:w w:val="101"/>
          <w:sz w:val="28"/>
          <w:lang w:val="uk-UA"/>
        </w:rPr>
        <w:t>.</w:t>
      </w:r>
      <w:r w:rsidRPr="00CB5198">
        <w:rPr>
          <w:w w:val="101"/>
          <w:sz w:val="28"/>
        </w:rPr>
        <w:t xml:space="preserve"> – 2003. - №</w:t>
      </w:r>
      <w:r>
        <w:rPr>
          <w:w w:val="101"/>
          <w:sz w:val="28"/>
          <w:lang w:val="uk-UA"/>
        </w:rPr>
        <w:t xml:space="preserve"> </w:t>
      </w:r>
      <w:r w:rsidRPr="00CB5198">
        <w:rPr>
          <w:w w:val="101"/>
          <w:sz w:val="28"/>
        </w:rPr>
        <w:t>6. – С. 24 – 27.</w:t>
      </w:r>
    </w:p>
    <w:p w:rsidR="00922297" w:rsidRPr="00CC0BEC" w:rsidRDefault="00922297" w:rsidP="00922297">
      <w:pPr>
        <w:tabs>
          <w:tab w:val="left" w:pos="851"/>
        </w:tabs>
        <w:spacing w:line="360" w:lineRule="auto"/>
        <w:ind w:firstLine="540"/>
        <w:jc w:val="both"/>
        <w:rPr>
          <w:w w:val="101"/>
          <w:sz w:val="28"/>
          <w:lang w:val="uk-UA"/>
        </w:rPr>
      </w:pPr>
      <w:r>
        <w:rPr>
          <w:w w:val="101"/>
          <w:sz w:val="28"/>
          <w:lang w:val="uk-UA"/>
        </w:rPr>
        <w:t xml:space="preserve">121. </w:t>
      </w:r>
      <w:r w:rsidRPr="00CB5198">
        <w:rPr>
          <w:w w:val="101"/>
          <w:sz w:val="28"/>
        </w:rPr>
        <w:t>Норейко В.А. Клініко-патогенетична характеристика та лікування в амбулаторних умовах хронічного некалькульозного холециститу, спо</w:t>
      </w:r>
      <w:r>
        <w:rPr>
          <w:w w:val="101"/>
          <w:sz w:val="28"/>
          <w:lang w:val="uk-UA"/>
        </w:rPr>
        <w:softHyphen/>
      </w:r>
      <w:r>
        <w:rPr>
          <w:w w:val="101"/>
          <w:sz w:val="28"/>
        </w:rPr>
        <w:t>Лу</w:t>
      </w:r>
      <w:r>
        <w:rPr>
          <w:w w:val="101"/>
          <w:sz w:val="28"/>
          <w:lang w:val="uk-UA"/>
        </w:rPr>
        <w:softHyphen/>
      </w:r>
      <w:r w:rsidRPr="00CB5198">
        <w:rPr>
          <w:w w:val="101"/>
          <w:sz w:val="28"/>
        </w:rPr>
        <w:t>ч</w:t>
      </w:r>
      <w:r w:rsidRPr="00CB5198">
        <w:rPr>
          <w:w w:val="101"/>
          <w:sz w:val="28"/>
        </w:rPr>
        <w:t>е</w:t>
      </w:r>
      <w:r w:rsidRPr="00CB5198">
        <w:rPr>
          <w:w w:val="101"/>
          <w:sz w:val="28"/>
        </w:rPr>
        <w:t xml:space="preserve">ного з хронічними обструктивними захворюваннями легень: </w:t>
      </w:r>
      <w:r>
        <w:rPr>
          <w:w w:val="101"/>
          <w:sz w:val="28"/>
          <w:lang w:val="uk-UA"/>
        </w:rPr>
        <w:t>а</w:t>
      </w:r>
      <w:r w:rsidRPr="00CB5198">
        <w:rPr>
          <w:w w:val="101"/>
          <w:sz w:val="28"/>
        </w:rPr>
        <w:t xml:space="preserve">втореф. дис. </w:t>
      </w:r>
      <w:r>
        <w:rPr>
          <w:w w:val="101"/>
          <w:sz w:val="28"/>
          <w:lang w:val="uk-UA"/>
        </w:rPr>
        <w:t xml:space="preserve">на здобуття наук. ступеня </w:t>
      </w:r>
      <w:r>
        <w:rPr>
          <w:w w:val="101"/>
          <w:sz w:val="28"/>
        </w:rPr>
        <w:t>канд. мед. наук</w:t>
      </w:r>
      <w:r>
        <w:rPr>
          <w:w w:val="101"/>
          <w:sz w:val="28"/>
          <w:lang w:val="uk-UA"/>
        </w:rPr>
        <w:t xml:space="preserve">: спец. </w:t>
      </w:r>
      <w:r w:rsidRPr="00CC0BEC">
        <w:rPr>
          <w:w w:val="101"/>
          <w:sz w:val="28"/>
          <w:lang w:val="uk-UA"/>
        </w:rPr>
        <w:t xml:space="preserve">14.01.02 </w:t>
      </w:r>
      <w:r>
        <w:rPr>
          <w:w w:val="101"/>
          <w:sz w:val="28"/>
          <w:lang w:val="uk-UA"/>
        </w:rPr>
        <w:t>«В</w:t>
      </w:r>
      <w:r w:rsidRPr="00CC0BEC">
        <w:rPr>
          <w:w w:val="101"/>
          <w:sz w:val="28"/>
          <w:lang w:val="uk-UA"/>
        </w:rPr>
        <w:t>нутрішні хво</w:t>
      </w:r>
      <w:r>
        <w:rPr>
          <w:w w:val="101"/>
          <w:sz w:val="28"/>
          <w:lang w:val="uk-UA"/>
        </w:rPr>
        <w:softHyphen/>
      </w:r>
      <w:r w:rsidRPr="00CC0BEC">
        <w:rPr>
          <w:w w:val="101"/>
          <w:sz w:val="28"/>
          <w:lang w:val="uk-UA"/>
        </w:rPr>
        <w:t>ро</w:t>
      </w:r>
      <w:r>
        <w:rPr>
          <w:w w:val="101"/>
          <w:sz w:val="28"/>
          <w:lang w:val="uk-UA"/>
        </w:rPr>
        <w:softHyphen/>
      </w:r>
      <w:r w:rsidRPr="00CC0BEC">
        <w:rPr>
          <w:w w:val="101"/>
          <w:sz w:val="28"/>
          <w:lang w:val="uk-UA"/>
        </w:rPr>
        <w:t>би</w:t>
      </w:r>
      <w:r>
        <w:rPr>
          <w:w w:val="101"/>
          <w:sz w:val="28"/>
          <w:lang w:val="uk-UA"/>
        </w:rPr>
        <w:t>»/</w:t>
      </w:r>
      <w:r w:rsidRPr="00CC0BEC">
        <w:rPr>
          <w:w w:val="101"/>
          <w:sz w:val="28"/>
          <w:lang w:val="uk-UA"/>
        </w:rPr>
        <w:t xml:space="preserve"> В.А</w:t>
      </w:r>
      <w:r>
        <w:rPr>
          <w:w w:val="101"/>
          <w:sz w:val="28"/>
          <w:lang w:val="uk-UA"/>
        </w:rPr>
        <w:t>.</w:t>
      </w:r>
      <w:r w:rsidRPr="00CC0BEC">
        <w:rPr>
          <w:w w:val="101"/>
          <w:sz w:val="28"/>
          <w:lang w:val="uk-UA"/>
        </w:rPr>
        <w:t xml:space="preserve"> Норейко.  – Луганськ, 2005. – 20 с.</w:t>
      </w:r>
    </w:p>
    <w:p w:rsidR="00922297" w:rsidRDefault="00922297" w:rsidP="00922297">
      <w:pPr>
        <w:spacing w:line="360" w:lineRule="auto"/>
        <w:ind w:firstLine="540"/>
        <w:jc w:val="both"/>
        <w:rPr>
          <w:sz w:val="28"/>
          <w:szCs w:val="28"/>
          <w:lang w:val="uk-UA"/>
        </w:rPr>
      </w:pPr>
      <w:r>
        <w:rPr>
          <w:sz w:val="28"/>
          <w:szCs w:val="28"/>
          <w:lang w:val="uk-UA"/>
        </w:rPr>
        <w:t xml:space="preserve">122. Олексієнко </w:t>
      </w:r>
      <w:r w:rsidRPr="00CD698C">
        <w:rPr>
          <w:sz w:val="28"/>
          <w:szCs w:val="28"/>
          <w:lang w:val="uk-UA"/>
        </w:rPr>
        <w:t>О.В.</w:t>
      </w:r>
      <w:r>
        <w:rPr>
          <w:sz w:val="28"/>
          <w:szCs w:val="28"/>
          <w:lang w:val="uk-UA"/>
        </w:rPr>
        <w:t xml:space="preserve"> </w:t>
      </w:r>
      <w:r w:rsidRPr="00CD698C">
        <w:rPr>
          <w:sz w:val="28"/>
          <w:szCs w:val="28"/>
          <w:lang w:val="uk-UA"/>
        </w:rPr>
        <w:t>Організація медичної допомоги сільс</w:t>
      </w:r>
      <w:r>
        <w:rPr>
          <w:sz w:val="28"/>
          <w:szCs w:val="28"/>
          <w:lang w:val="uk-UA"/>
        </w:rPr>
        <w:t>ь</w:t>
      </w:r>
      <w:r w:rsidRPr="00CD698C">
        <w:rPr>
          <w:sz w:val="28"/>
          <w:szCs w:val="28"/>
          <w:lang w:val="uk-UA"/>
        </w:rPr>
        <w:t>кій молоді з артеріальною гіпертензією на рівні сімейного лікаря</w:t>
      </w:r>
      <w:r>
        <w:rPr>
          <w:sz w:val="28"/>
          <w:szCs w:val="28"/>
          <w:lang w:val="uk-UA"/>
        </w:rPr>
        <w:t xml:space="preserve"> </w:t>
      </w:r>
      <w:r w:rsidRPr="00CD698C">
        <w:rPr>
          <w:sz w:val="28"/>
          <w:szCs w:val="28"/>
          <w:lang w:val="uk-UA"/>
        </w:rPr>
        <w:t>//</w:t>
      </w:r>
      <w:r>
        <w:rPr>
          <w:sz w:val="28"/>
          <w:szCs w:val="28"/>
          <w:lang w:val="uk-UA"/>
        </w:rPr>
        <w:t xml:space="preserve"> </w:t>
      </w:r>
      <w:r w:rsidRPr="00CD698C">
        <w:rPr>
          <w:sz w:val="28"/>
          <w:szCs w:val="28"/>
          <w:lang w:val="uk-UA"/>
        </w:rPr>
        <w:t>Вісник соціальної гігієни та організації охорони  здоров'я України . - 2007 . - № 2 . - С.97-100.</w:t>
      </w:r>
    </w:p>
    <w:p w:rsidR="00922297" w:rsidRPr="00CD698C" w:rsidRDefault="00922297" w:rsidP="00922297">
      <w:pPr>
        <w:spacing w:line="360" w:lineRule="auto"/>
        <w:ind w:firstLine="540"/>
        <w:jc w:val="both"/>
        <w:rPr>
          <w:sz w:val="28"/>
          <w:szCs w:val="28"/>
          <w:lang w:val="uk-UA"/>
        </w:rPr>
      </w:pPr>
      <w:r>
        <w:rPr>
          <w:sz w:val="28"/>
          <w:szCs w:val="28"/>
          <w:lang w:val="uk-UA"/>
        </w:rPr>
        <w:t>123. Олексієнко</w:t>
      </w:r>
      <w:r w:rsidRPr="00CC0BEC">
        <w:rPr>
          <w:sz w:val="28"/>
          <w:szCs w:val="28"/>
          <w:lang w:val="uk-UA"/>
        </w:rPr>
        <w:t xml:space="preserve"> О.</w:t>
      </w:r>
      <w:r>
        <w:rPr>
          <w:sz w:val="28"/>
          <w:szCs w:val="28"/>
          <w:lang w:val="uk-UA"/>
        </w:rPr>
        <w:t xml:space="preserve"> В. </w:t>
      </w:r>
      <w:r w:rsidRPr="00CC0BEC">
        <w:rPr>
          <w:sz w:val="28"/>
          <w:szCs w:val="28"/>
          <w:lang w:val="uk-UA"/>
        </w:rPr>
        <w:t>Система прогнозування пригранічної гіпертонії та г</w:t>
      </w:r>
      <w:r>
        <w:rPr>
          <w:sz w:val="28"/>
          <w:szCs w:val="28"/>
          <w:lang w:val="uk-UA"/>
        </w:rPr>
        <w:t xml:space="preserve">іпертонічної хвороби у молоді </w:t>
      </w:r>
      <w:r w:rsidRPr="00CC0BEC">
        <w:rPr>
          <w:sz w:val="28"/>
          <w:szCs w:val="28"/>
          <w:lang w:val="uk-UA"/>
        </w:rPr>
        <w:t>//Вісник соціальної гігієн</w:t>
      </w:r>
      <w:r w:rsidRPr="00CD698C">
        <w:rPr>
          <w:sz w:val="28"/>
          <w:szCs w:val="28"/>
          <w:lang w:val="uk-UA"/>
        </w:rPr>
        <w:t>и та організації охорони  здоров'я України . - 2007 . - № 1 . - С.22-25.</w:t>
      </w:r>
    </w:p>
    <w:p w:rsidR="00922297" w:rsidRPr="00CB5198" w:rsidRDefault="00922297" w:rsidP="00922297">
      <w:pPr>
        <w:tabs>
          <w:tab w:val="left" w:pos="851"/>
        </w:tabs>
        <w:spacing w:line="360" w:lineRule="auto"/>
        <w:ind w:firstLine="540"/>
        <w:jc w:val="both"/>
        <w:rPr>
          <w:spacing w:val="-6"/>
          <w:sz w:val="28"/>
        </w:rPr>
      </w:pPr>
      <w:r>
        <w:rPr>
          <w:spacing w:val="-6"/>
          <w:sz w:val="28"/>
          <w:lang w:val="uk-UA"/>
        </w:rPr>
        <w:t xml:space="preserve">124. </w:t>
      </w:r>
      <w:r w:rsidRPr="00CB5198">
        <w:rPr>
          <w:spacing w:val="-6"/>
          <w:sz w:val="28"/>
        </w:rPr>
        <w:t>Ослопов В.Н.</w:t>
      </w:r>
      <w:r>
        <w:rPr>
          <w:spacing w:val="-6"/>
          <w:sz w:val="28"/>
          <w:lang w:val="uk-UA"/>
        </w:rPr>
        <w:t xml:space="preserve"> </w:t>
      </w:r>
      <w:r w:rsidRPr="00CB5198">
        <w:rPr>
          <w:spacing w:val="-6"/>
          <w:sz w:val="28"/>
        </w:rPr>
        <w:t xml:space="preserve"> Клиническая лаборато</w:t>
      </w:r>
      <w:r w:rsidRPr="00CB5198">
        <w:rPr>
          <w:spacing w:val="-6"/>
          <w:sz w:val="28"/>
        </w:rPr>
        <w:t>р</w:t>
      </w:r>
      <w:r>
        <w:rPr>
          <w:spacing w:val="-6"/>
          <w:sz w:val="28"/>
        </w:rPr>
        <w:t>ная диагностика</w:t>
      </w:r>
      <w:r>
        <w:rPr>
          <w:spacing w:val="-6"/>
          <w:sz w:val="28"/>
          <w:lang w:val="uk-UA"/>
        </w:rPr>
        <w:t xml:space="preserve"> /</w:t>
      </w:r>
      <w:r w:rsidRPr="00CD698C">
        <w:rPr>
          <w:spacing w:val="-6"/>
          <w:sz w:val="28"/>
        </w:rPr>
        <w:t xml:space="preserve"> </w:t>
      </w:r>
      <w:r w:rsidRPr="00CB5198">
        <w:rPr>
          <w:spacing w:val="-6"/>
          <w:sz w:val="28"/>
        </w:rPr>
        <w:t>В.Н.</w:t>
      </w:r>
      <w:r>
        <w:rPr>
          <w:spacing w:val="-6"/>
          <w:sz w:val="28"/>
          <w:lang w:val="uk-UA"/>
        </w:rPr>
        <w:t xml:space="preserve"> </w:t>
      </w:r>
      <w:r w:rsidRPr="00CB5198">
        <w:rPr>
          <w:spacing w:val="-6"/>
          <w:sz w:val="28"/>
        </w:rPr>
        <w:t>Ослопов, А.Р Садыкова.</w:t>
      </w:r>
      <w:r>
        <w:rPr>
          <w:spacing w:val="-6"/>
          <w:sz w:val="28"/>
          <w:lang w:val="uk-UA"/>
        </w:rPr>
        <w:t xml:space="preserve"> </w:t>
      </w:r>
      <w:r w:rsidRPr="00CB5198">
        <w:rPr>
          <w:spacing w:val="-6"/>
          <w:sz w:val="28"/>
        </w:rPr>
        <w:t>, Р.А.  Абдулхаков</w:t>
      </w:r>
      <w:r>
        <w:rPr>
          <w:spacing w:val="-6"/>
          <w:sz w:val="28"/>
          <w:lang w:val="uk-UA"/>
        </w:rPr>
        <w:t>. -</w:t>
      </w:r>
      <w:r>
        <w:rPr>
          <w:spacing w:val="-6"/>
          <w:sz w:val="28"/>
        </w:rPr>
        <w:t xml:space="preserve"> М.: Медпресс-информ, 2003. -</w:t>
      </w:r>
      <w:r>
        <w:rPr>
          <w:spacing w:val="-6"/>
          <w:sz w:val="28"/>
          <w:lang w:val="uk-UA"/>
        </w:rPr>
        <w:t xml:space="preserve"> </w:t>
      </w:r>
      <w:r w:rsidRPr="00CB5198">
        <w:rPr>
          <w:spacing w:val="-6"/>
          <w:sz w:val="28"/>
        </w:rPr>
        <w:t>228 с.</w:t>
      </w:r>
    </w:p>
    <w:p w:rsidR="00922297" w:rsidRPr="003B3B57" w:rsidRDefault="00922297" w:rsidP="00922297">
      <w:pPr>
        <w:spacing w:line="360" w:lineRule="auto"/>
        <w:ind w:firstLine="540"/>
        <w:jc w:val="both"/>
        <w:rPr>
          <w:sz w:val="28"/>
          <w:szCs w:val="28"/>
        </w:rPr>
      </w:pPr>
      <w:r>
        <w:rPr>
          <w:sz w:val="28"/>
          <w:szCs w:val="28"/>
          <w:lang w:val="uk-UA"/>
        </w:rPr>
        <w:t xml:space="preserve">125. </w:t>
      </w:r>
      <w:r w:rsidRPr="003B3B57">
        <w:rPr>
          <w:sz w:val="28"/>
          <w:szCs w:val="28"/>
        </w:rPr>
        <w:t>Особенности суточного профиля артериального давления у детей с артериальной гипертонией, имеющих избыточную массу тела и ожирение</w:t>
      </w:r>
      <w:r>
        <w:rPr>
          <w:sz w:val="28"/>
          <w:szCs w:val="28"/>
        </w:rPr>
        <w:t xml:space="preserve"> /Г.И. Образцова, Т.В. Черемных, Н.Н. Витина и др.</w:t>
      </w:r>
      <w:r>
        <w:rPr>
          <w:sz w:val="28"/>
          <w:szCs w:val="28"/>
          <w:lang w:val="uk-UA"/>
        </w:rPr>
        <w:t xml:space="preserve"> </w:t>
      </w:r>
      <w:r w:rsidRPr="003B3B57">
        <w:rPr>
          <w:sz w:val="28"/>
          <w:szCs w:val="28"/>
        </w:rPr>
        <w:t>//Российский семейный врач . - 2007 . - № 2 . - С.36-39.</w:t>
      </w:r>
    </w:p>
    <w:p w:rsidR="00922297" w:rsidRDefault="00922297" w:rsidP="00922297">
      <w:pPr>
        <w:shd w:val="clear" w:color="auto" w:fill="FFFFFF"/>
        <w:spacing w:line="360" w:lineRule="auto"/>
        <w:ind w:firstLine="540"/>
        <w:jc w:val="both"/>
        <w:rPr>
          <w:sz w:val="28"/>
        </w:rPr>
      </w:pPr>
      <w:r>
        <w:rPr>
          <w:sz w:val="28"/>
          <w:lang w:val="uk-UA"/>
        </w:rPr>
        <w:t xml:space="preserve">126. </w:t>
      </w:r>
      <w:r>
        <w:rPr>
          <w:sz w:val="28"/>
        </w:rPr>
        <w:t>Павлович Л.Б. Желчные кислоты желчи у больных хроническим не</w:t>
      </w:r>
      <w:r>
        <w:rPr>
          <w:sz w:val="28"/>
          <w:lang w:val="uk-UA"/>
        </w:rPr>
        <w:softHyphen/>
      </w:r>
      <w:r>
        <w:rPr>
          <w:sz w:val="28"/>
        </w:rPr>
        <w:t>каменным холециститом, сочетающимся с сахарным диабетом</w:t>
      </w:r>
      <w:r>
        <w:rPr>
          <w:sz w:val="28"/>
          <w:lang w:val="uk-UA"/>
        </w:rPr>
        <w:t xml:space="preserve"> /</w:t>
      </w:r>
      <w:r w:rsidRPr="00CD698C">
        <w:rPr>
          <w:sz w:val="28"/>
        </w:rPr>
        <w:t xml:space="preserve"> </w:t>
      </w:r>
      <w:r>
        <w:rPr>
          <w:sz w:val="28"/>
        </w:rPr>
        <w:t>Л.Б.Пав</w:t>
      </w:r>
      <w:r>
        <w:rPr>
          <w:sz w:val="28"/>
          <w:lang w:val="uk-UA"/>
        </w:rPr>
        <w:softHyphen/>
      </w:r>
      <w:r>
        <w:rPr>
          <w:sz w:val="28"/>
        </w:rPr>
        <w:t>ло</w:t>
      </w:r>
      <w:r>
        <w:rPr>
          <w:sz w:val="28"/>
          <w:lang w:val="uk-UA"/>
        </w:rPr>
        <w:softHyphen/>
      </w:r>
      <w:r>
        <w:rPr>
          <w:sz w:val="28"/>
        </w:rPr>
        <w:t xml:space="preserve">вич, </w:t>
      </w:r>
      <w:r>
        <w:rPr>
          <w:sz w:val="28"/>
        </w:rPr>
        <w:lastRenderedPageBreak/>
        <w:t>П.М.Лящук,</w:t>
      </w:r>
      <w:r>
        <w:rPr>
          <w:sz w:val="28"/>
          <w:lang w:val="uk-UA"/>
        </w:rPr>
        <w:t xml:space="preserve"> </w:t>
      </w:r>
      <w:r>
        <w:rPr>
          <w:sz w:val="28"/>
        </w:rPr>
        <w:t xml:space="preserve">С.В.Гутовская // Гастроэнтерология </w:t>
      </w:r>
      <w:r>
        <w:rPr>
          <w:sz w:val="28"/>
          <w:lang w:val="uk-UA"/>
        </w:rPr>
        <w:t xml:space="preserve">: межвед. сб. – </w:t>
      </w:r>
      <w:r>
        <w:rPr>
          <w:sz w:val="28"/>
        </w:rPr>
        <w:t>Днепро</w:t>
      </w:r>
      <w:r>
        <w:rPr>
          <w:sz w:val="28"/>
          <w:lang w:val="uk-UA"/>
        </w:rPr>
        <w:softHyphen/>
      </w:r>
      <w:r>
        <w:rPr>
          <w:sz w:val="28"/>
        </w:rPr>
        <w:t xml:space="preserve">петровск. </w:t>
      </w:r>
      <w:r>
        <w:rPr>
          <w:sz w:val="28"/>
          <w:lang w:val="uk-UA"/>
        </w:rPr>
        <w:t>-</w:t>
      </w:r>
      <w:r>
        <w:rPr>
          <w:sz w:val="28"/>
        </w:rPr>
        <w:t xml:space="preserve"> Вып.26.</w:t>
      </w:r>
      <w:r>
        <w:rPr>
          <w:sz w:val="28"/>
          <w:lang w:val="uk-UA"/>
        </w:rPr>
        <w:t>-</w:t>
      </w:r>
      <w:r>
        <w:rPr>
          <w:sz w:val="28"/>
        </w:rPr>
        <w:t xml:space="preserve"> 1997. </w:t>
      </w:r>
      <w:r>
        <w:rPr>
          <w:sz w:val="28"/>
          <w:lang w:val="uk-UA"/>
        </w:rPr>
        <w:t>-</w:t>
      </w:r>
      <w:r>
        <w:rPr>
          <w:sz w:val="28"/>
        </w:rPr>
        <w:t xml:space="preserve"> С.55 -57.</w:t>
      </w:r>
    </w:p>
    <w:p w:rsidR="00922297" w:rsidRPr="00CB5198" w:rsidRDefault="00922297" w:rsidP="00922297">
      <w:pPr>
        <w:tabs>
          <w:tab w:val="left" w:pos="851"/>
        </w:tabs>
        <w:spacing w:line="360" w:lineRule="auto"/>
        <w:ind w:firstLine="540"/>
        <w:jc w:val="both"/>
        <w:rPr>
          <w:spacing w:val="-2"/>
          <w:w w:val="101"/>
          <w:sz w:val="28"/>
          <w:szCs w:val="28"/>
        </w:rPr>
      </w:pPr>
      <w:r>
        <w:rPr>
          <w:spacing w:val="-2"/>
          <w:w w:val="101"/>
          <w:sz w:val="28"/>
          <w:szCs w:val="28"/>
          <w:lang w:val="uk-UA"/>
        </w:rPr>
        <w:t xml:space="preserve">127. </w:t>
      </w:r>
      <w:r w:rsidRPr="00CB5198">
        <w:rPr>
          <w:spacing w:val="-2"/>
          <w:w w:val="101"/>
          <w:sz w:val="28"/>
          <w:szCs w:val="28"/>
        </w:rPr>
        <w:t>Панорама охорони здоров’я населення України / А.В.</w:t>
      </w:r>
      <w:r>
        <w:rPr>
          <w:spacing w:val="-2"/>
          <w:w w:val="101"/>
          <w:sz w:val="28"/>
          <w:szCs w:val="28"/>
          <w:lang w:val="uk-UA"/>
        </w:rPr>
        <w:t xml:space="preserve"> </w:t>
      </w:r>
      <w:r w:rsidRPr="00CB5198">
        <w:rPr>
          <w:spacing w:val="-2"/>
          <w:w w:val="101"/>
          <w:sz w:val="28"/>
          <w:szCs w:val="28"/>
        </w:rPr>
        <w:t>Підаєв, О.Ф</w:t>
      </w:r>
      <w:r>
        <w:rPr>
          <w:spacing w:val="-2"/>
          <w:w w:val="101"/>
          <w:sz w:val="28"/>
          <w:szCs w:val="28"/>
          <w:lang w:val="uk-UA"/>
        </w:rPr>
        <w:t>.</w:t>
      </w:r>
      <w:r w:rsidRPr="00CB5198">
        <w:rPr>
          <w:spacing w:val="-2"/>
          <w:w w:val="101"/>
          <w:sz w:val="28"/>
          <w:szCs w:val="28"/>
        </w:rPr>
        <w:t xml:space="preserve"> Возі</w:t>
      </w:r>
      <w:r w:rsidRPr="00CB5198">
        <w:rPr>
          <w:spacing w:val="-2"/>
          <w:w w:val="101"/>
          <w:sz w:val="28"/>
          <w:szCs w:val="28"/>
        </w:rPr>
        <w:t>а</w:t>
      </w:r>
      <w:r w:rsidRPr="00CB5198">
        <w:rPr>
          <w:spacing w:val="-2"/>
          <w:w w:val="101"/>
          <w:sz w:val="28"/>
          <w:szCs w:val="28"/>
        </w:rPr>
        <w:t>нов, В.Ф</w:t>
      </w:r>
      <w:r>
        <w:rPr>
          <w:spacing w:val="-2"/>
          <w:w w:val="101"/>
          <w:sz w:val="28"/>
          <w:szCs w:val="28"/>
          <w:lang w:val="uk-UA"/>
        </w:rPr>
        <w:t>.</w:t>
      </w:r>
      <w:r w:rsidRPr="00CB5198">
        <w:rPr>
          <w:spacing w:val="-2"/>
          <w:w w:val="101"/>
          <w:sz w:val="28"/>
          <w:szCs w:val="28"/>
        </w:rPr>
        <w:t xml:space="preserve"> Москаленко, В.М. Пономаренко</w:t>
      </w:r>
      <w:r>
        <w:rPr>
          <w:spacing w:val="-2"/>
          <w:w w:val="101"/>
          <w:sz w:val="28"/>
          <w:szCs w:val="28"/>
          <w:lang w:val="uk-UA"/>
        </w:rPr>
        <w:t>.-</w:t>
      </w:r>
      <w:r w:rsidRPr="00CB5198">
        <w:rPr>
          <w:spacing w:val="-2"/>
          <w:w w:val="101"/>
          <w:sz w:val="28"/>
          <w:szCs w:val="28"/>
        </w:rPr>
        <w:t xml:space="preserve"> Київ: Здоров’я, 2003.</w:t>
      </w:r>
      <w:r>
        <w:rPr>
          <w:spacing w:val="-2"/>
          <w:w w:val="101"/>
          <w:sz w:val="28"/>
          <w:szCs w:val="28"/>
        </w:rPr>
        <w:t xml:space="preserve"> </w:t>
      </w:r>
      <w:r>
        <w:rPr>
          <w:spacing w:val="-2"/>
          <w:w w:val="101"/>
          <w:sz w:val="28"/>
          <w:szCs w:val="28"/>
          <w:lang w:val="uk-UA"/>
        </w:rPr>
        <w:t>-</w:t>
      </w:r>
      <w:r w:rsidRPr="00CB5198">
        <w:rPr>
          <w:spacing w:val="-2"/>
          <w:w w:val="101"/>
          <w:sz w:val="28"/>
          <w:szCs w:val="28"/>
        </w:rPr>
        <w:t>396 с.</w:t>
      </w:r>
    </w:p>
    <w:p w:rsidR="00922297" w:rsidRDefault="00922297" w:rsidP="00922297">
      <w:pPr>
        <w:shd w:val="clear" w:color="auto" w:fill="FFFFFF"/>
        <w:spacing w:line="360" w:lineRule="auto"/>
        <w:ind w:firstLine="540"/>
        <w:jc w:val="both"/>
        <w:rPr>
          <w:sz w:val="28"/>
        </w:rPr>
      </w:pPr>
      <w:r>
        <w:rPr>
          <w:sz w:val="28"/>
          <w:lang w:val="uk-UA"/>
        </w:rPr>
        <w:t xml:space="preserve">128. </w:t>
      </w:r>
      <w:r>
        <w:rPr>
          <w:sz w:val="28"/>
        </w:rPr>
        <w:t>Панченко С.В. Использование комплексного гомеопатического препарата холегран для лечения дискинезии желчевыводящих путей у детей // Журнал практичного лікаря. - 2000. - №1. - С.51 - 52.</w:t>
      </w:r>
    </w:p>
    <w:p w:rsidR="00922297" w:rsidRDefault="00922297" w:rsidP="00922297">
      <w:pPr>
        <w:shd w:val="clear" w:color="auto" w:fill="FFFFFF"/>
        <w:spacing w:line="360" w:lineRule="auto"/>
        <w:ind w:firstLine="540"/>
        <w:jc w:val="both"/>
        <w:rPr>
          <w:sz w:val="28"/>
        </w:rPr>
      </w:pPr>
      <w:r>
        <w:rPr>
          <w:sz w:val="28"/>
          <w:lang w:val="uk-UA"/>
        </w:rPr>
        <w:t xml:space="preserve">129. </w:t>
      </w:r>
      <w:r>
        <w:rPr>
          <w:sz w:val="28"/>
        </w:rPr>
        <w:t>Пархоменко Л.К.</w:t>
      </w:r>
      <w:r>
        <w:rPr>
          <w:sz w:val="28"/>
          <w:lang w:val="uk-UA"/>
        </w:rPr>
        <w:t xml:space="preserve"> </w:t>
      </w:r>
      <w:r>
        <w:rPr>
          <w:sz w:val="28"/>
        </w:rPr>
        <w:t>Биохимические изменения желчи у подростков с заболе</w:t>
      </w:r>
      <w:r>
        <w:rPr>
          <w:sz w:val="28"/>
          <w:lang w:val="uk-UA"/>
        </w:rPr>
        <w:softHyphen/>
      </w:r>
      <w:r>
        <w:rPr>
          <w:sz w:val="28"/>
        </w:rPr>
        <w:t>ваниями желчевыделительной системы</w:t>
      </w:r>
      <w:r>
        <w:rPr>
          <w:sz w:val="28"/>
          <w:lang w:val="uk-UA"/>
        </w:rPr>
        <w:t xml:space="preserve"> /</w:t>
      </w:r>
      <w:r w:rsidRPr="00CD698C">
        <w:rPr>
          <w:sz w:val="28"/>
        </w:rPr>
        <w:t xml:space="preserve"> </w:t>
      </w:r>
      <w:r>
        <w:rPr>
          <w:sz w:val="28"/>
        </w:rPr>
        <w:t>Л.К.</w:t>
      </w:r>
      <w:r>
        <w:rPr>
          <w:sz w:val="28"/>
          <w:lang w:val="uk-UA"/>
        </w:rPr>
        <w:t xml:space="preserve"> </w:t>
      </w:r>
      <w:r>
        <w:rPr>
          <w:sz w:val="28"/>
        </w:rPr>
        <w:t>Пархоменко, Л.А.</w:t>
      </w:r>
      <w:r>
        <w:rPr>
          <w:sz w:val="28"/>
          <w:lang w:val="uk-UA"/>
        </w:rPr>
        <w:t xml:space="preserve"> </w:t>
      </w:r>
      <w:r>
        <w:rPr>
          <w:sz w:val="28"/>
        </w:rPr>
        <w:t>Стар</w:t>
      </w:r>
      <w:r>
        <w:rPr>
          <w:sz w:val="28"/>
          <w:lang w:val="uk-UA"/>
        </w:rPr>
        <w:softHyphen/>
      </w:r>
      <w:r>
        <w:rPr>
          <w:sz w:val="28"/>
        </w:rPr>
        <w:t>шок</w:t>
      </w:r>
      <w:r>
        <w:rPr>
          <w:sz w:val="28"/>
          <w:lang w:val="uk-UA"/>
        </w:rPr>
        <w:t>,</w:t>
      </w:r>
      <w:r>
        <w:rPr>
          <w:sz w:val="28"/>
        </w:rPr>
        <w:t xml:space="preserve"> А.В.</w:t>
      </w:r>
      <w:r>
        <w:rPr>
          <w:sz w:val="28"/>
          <w:lang w:val="uk-UA"/>
        </w:rPr>
        <w:t xml:space="preserve"> </w:t>
      </w:r>
      <w:r>
        <w:rPr>
          <w:sz w:val="28"/>
        </w:rPr>
        <w:t>Ещенко // Рос</w:t>
      </w:r>
      <w:r>
        <w:rPr>
          <w:sz w:val="28"/>
          <w:lang w:val="uk-UA"/>
        </w:rPr>
        <w:t>сийский</w:t>
      </w:r>
      <w:r>
        <w:rPr>
          <w:sz w:val="28"/>
        </w:rPr>
        <w:t xml:space="preserve"> журнал гастроэнтерологии, гепатологии, ко</w:t>
      </w:r>
      <w:r>
        <w:rPr>
          <w:sz w:val="28"/>
          <w:lang w:val="uk-UA"/>
        </w:rPr>
        <w:softHyphen/>
      </w:r>
      <w:r>
        <w:rPr>
          <w:sz w:val="28"/>
        </w:rPr>
        <w:t>ло</w:t>
      </w:r>
      <w:r>
        <w:rPr>
          <w:sz w:val="28"/>
          <w:lang w:val="uk-UA"/>
        </w:rPr>
        <w:softHyphen/>
      </w:r>
      <w:r>
        <w:rPr>
          <w:sz w:val="28"/>
        </w:rPr>
        <w:t>проктологии</w:t>
      </w:r>
      <w:r>
        <w:rPr>
          <w:sz w:val="28"/>
          <w:lang w:val="uk-UA"/>
        </w:rPr>
        <w:t>.</w:t>
      </w:r>
      <w:r>
        <w:rPr>
          <w:sz w:val="28"/>
        </w:rPr>
        <w:t xml:space="preserve"> - 1998. –</w:t>
      </w:r>
      <w:r>
        <w:rPr>
          <w:sz w:val="28"/>
          <w:lang w:val="uk-UA"/>
        </w:rPr>
        <w:t xml:space="preserve"> </w:t>
      </w:r>
      <w:r>
        <w:rPr>
          <w:sz w:val="28"/>
        </w:rPr>
        <w:t>Т.8</w:t>
      </w:r>
      <w:r>
        <w:rPr>
          <w:sz w:val="28"/>
          <w:lang w:val="uk-UA"/>
        </w:rPr>
        <w:t xml:space="preserve">, </w:t>
      </w:r>
      <w:r>
        <w:rPr>
          <w:sz w:val="28"/>
        </w:rPr>
        <w:t>№</w:t>
      </w:r>
      <w:r>
        <w:rPr>
          <w:sz w:val="28"/>
          <w:lang w:val="uk-UA"/>
        </w:rPr>
        <w:t xml:space="preserve"> </w:t>
      </w:r>
      <w:r>
        <w:rPr>
          <w:sz w:val="28"/>
        </w:rPr>
        <w:t>5.-</w:t>
      </w:r>
      <w:r>
        <w:rPr>
          <w:sz w:val="28"/>
          <w:lang w:val="uk-UA"/>
        </w:rPr>
        <w:t xml:space="preserve"> </w:t>
      </w:r>
      <w:r>
        <w:rPr>
          <w:sz w:val="28"/>
        </w:rPr>
        <w:t>С. 176.</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130. </w:t>
      </w:r>
      <w:r>
        <w:rPr>
          <w:w w:val="101"/>
          <w:sz w:val="28"/>
        </w:rPr>
        <w:t>Пасиешвили Л.М.</w:t>
      </w:r>
      <w:r>
        <w:rPr>
          <w:w w:val="101"/>
          <w:sz w:val="28"/>
          <w:lang w:val="uk-UA"/>
        </w:rPr>
        <w:t xml:space="preserve"> </w:t>
      </w:r>
      <w:r w:rsidRPr="00CB5198">
        <w:rPr>
          <w:w w:val="101"/>
          <w:sz w:val="28"/>
        </w:rPr>
        <w:t>Патогенетические механизмы про</w:t>
      </w:r>
      <w:r w:rsidRPr="00CB5198">
        <w:rPr>
          <w:w w:val="101"/>
          <w:sz w:val="28"/>
        </w:rPr>
        <w:softHyphen/>
        <w:t>грессирования хронического бескаменного холецистита у больных с артер</w:t>
      </w:r>
      <w:r w:rsidRPr="00CB5198">
        <w:rPr>
          <w:w w:val="101"/>
          <w:sz w:val="28"/>
        </w:rPr>
        <w:t>и</w:t>
      </w:r>
      <w:r w:rsidRPr="00CB5198">
        <w:rPr>
          <w:w w:val="101"/>
          <w:sz w:val="28"/>
        </w:rPr>
        <w:t>альной ги</w:t>
      </w:r>
      <w:r>
        <w:rPr>
          <w:w w:val="101"/>
          <w:sz w:val="28"/>
          <w:lang w:val="uk-UA"/>
        </w:rPr>
        <w:softHyphen/>
      </w:r>
      <w:r w:rsidRPr="00CB5198">
        <w:rPr>
          <w:w w:val="101"/>
          <w:sz w:val="28"/>
        </w:rPr>
        <w:t>пер</w:t>
      </w:r>
      <w:r>
        <w:rPr>
          <w:w w:val="101"/>
          <w:sz w:val="28"/>
          <w:lang w:val="uk-UA"/>
        </w:rPr>
        <w:softHyphen/>
      </w:r>
      <w:r w:rsidRPr="00CB5198">
        <w:rPr>
          <w:w w:val="101"/>
          <w:sz w:val="28"/>
        </w:rPr>
        <w:t>тен</w:t>
      </w:r>
      <w:r>
        <w:rPr>
          <w:w w:val="101"/>
          <w:sz w:val="28"/>
          <w:lang w:val="uk-UA"/>
        </w:rPr>
        <w:softHyphen/>
      </w:r>
      <w:r w:rsidRPr="00CB5198">
        <w:rPr>
          <w:w w:val="101"/>
          <w:sz w:val="28"/>
        </w:rPr>
        <w:t>зией</w:t>
      </w:r>
      <w:r>
        <w:rPr>
          <w:w w:val="101"/>
          <w:sz w:val="28"/>
          <w:lang w:val="uk-UA"/>
        </w:rPr>
        <w:t xml:space="preserve"> / </w:t>
      </w:r>
      <w:r w:rsidRPr="00CB5198">
        <w:rPr>
          <w:w w:val="101"/>
          <w:sz w:val="28"/>
        </w:rPr>
        <w:t>Л.М.Пасиешвили</w:t>
      </w:r>
      <w:r>
        <w:rPr>
          <w:w w:val="101"/>
          <w:sz w:val="28"/>
        </w:rPr>
        <w:t>,</w:t>
      </w:r>
      <w:r>
        <w:rPr>
          <w:w w:val="101"/>
          <w:sz w:val="28"/>
          <w:lang w:val="uk-UA"/>
        </w:rPr>
        <w:t xml:space="preserve"> </w:t>
      </w:r>
      <w:r>
        <w:rPr>
          <w:w w:val="101"/>
          <w:sz w:val="28"/>
        </w:rPr>
        <w:t>Е.В.</w:t>
      </w:r>
      <w:r w:rsidRPr="00CB5198">
        <w:rPr>
          <w:w w:val="101"/>
          <w:sz w:val="28"/>
        </w:rPr>
        <w:t xml:space="preserve">Власенко </w:t>
      </w:r>
      <w:r>
        <w:rPr>
          <w:w w:val="101"/>
          <w:sz w:val="28"/>
        </w:rPr>
        <w:t>// Укра</w:t>
      </w:r>
      <w:r>
        <w:rPr>
          <w:w w:val="101"/>
          <w:sz w:val="28"/>
          <w:lang w:val="uk-UA"/>
        </w:rPr>
        <w:t>їнський</w:t>
      </w:r>
      <w:r>
        <w:rPr>
          <w:w w:val="101"/>
          <w:sz w:val="28"/>
        </w:rPr>
        <w:t xml:space="preserve"> терапев</w:t>
      </w:r>
      <w:r>
        <w:rPr>
          <w:w w:val="101"/>
          <w:sz w:val="28"/>
          <w:lang w:val="uk-UA"/>
        </w:rPr>
        <w:softHyphen/>
      </w:r>
      <w:r>
        <w:rPr>
          <w:w w:val="101"/>
          <w:sz w:val="28"/>
        </w:rPr>
        <w:t>т</w:t>
      </w:r>
      <w:r>
        <w:rPr>
          <w:w w:val="101"/>
          <w:sz w:val="28"/>
          <w:lang w:val="uk-UA"/>
        </w:rPr>
        <w:t>ич</w:t>
      </w:r>
      <w:r>
        <w:rPr>
          <w:w w:val="101"/>
          <w:sz w:val="28"/>
          <w:lang w:val="uk-UA"/>
        </w:rPr>
        <w:softHyphen/>
        <w:t xml:space="preserve">ний </w:t>
      </w:r>
      <w:r>
        <w:rPr>
          <w:w w:val="101"/>
          <w:sz w:val="28"/>
        </w:rPr>
        <w:t xml:space="preserve"> жур</w:t>
      </w:r>
      <w:r>
        <w:rPr>
          <w:w w:val="101"/>
          <w:sz w:val="28"/>
          <w:lang w:val="uk-UA"/>
        </w:rPr>
        <w:softHyphen/>
      </w:r>
      <w:r>
        <w:rPr>
          <w:w w:val="101"/>
          <w:sz w:val="28"/>
          <w:lang w:val="uk-UA"/>
        </w:rPr>
        <w:softHyphen/>
      </w:r>
      <w:r>
        <w:rPr>
          <w:w w:val="101"/>
          <w:sz w:val="28"/>
        </w:rPr>
        <w:t>н</w:t>
      </w:r>
      <w:r>
        <w:rPr>
          <w:w w:val="101"/>
          <w:sz w:val="28"/>
          <w:lang w:val="uk-UA"/>
        </w:rPr>
        <w:t>ал.</w:t>
      </w:r>
      <w:r>
        <w:rPr>
          <w:w w:val="101"/>
          <w:sz w:val="28"/>
        </w:rPr>
        <w:t> </w:t>
      </w:r>
      <w:r>
        <w:rPr>
          <w:w w:val="101"/>
          <w:sz w:val="28"/>
          <w:lang w:val="uk-UA"/>
        </w:rPr>
        <w:t>-</w:t>
      </w:r>
      <w:r>
        <w:rPr>
          <w:w w:val="101"/>
          <w:sz w:val="28"/>
        </w:rPr>
        <w:t xml:space="preserve"> 2004. </w:t>
      </w:r>
      <w:r>
        <w:rPr>
          <w:w w:val="101"/>
          <w:sz w:val="28"/>
          <w:lang w:val="uk-UA"/>
        </w:rPr>
        <w:t>-</w:t>
      </w:r>
      <w:r>
        <w:rPr>
          <w:w w:val="101"/>
          <w:sz w:val="28"/>
        </w:rPr>
        <w:t xml:space="preserve"> № 2. </w:t>
      </w:r>
      <w:r>
        <w:rPr>
          <w:w w:val="101"/>
          <w:sz w:val="28"/>
          <w:lang w:val="uk-UA"/>
        </w:rPr>
        <w:t xml:space="preserve">- </w:t>
      </w:r>
      <w:r>
        <w:rPr>
          <w:w w:val="101"/>
          <w:sz w:val="28"/>
        </w:rPr>
        <w:t>С. 22</w:t>
      </w:r>
      <w:r>
        <w:rPr>
          <w:w w:val="101"/>
          <w:sz w:val="28"/>
          <w:lang w:val="uk-UA"/>
        </w:rPr>
        <w:t>-</w:t>
      </w:r>
      <w:r w:rsidRPr="00CB5198">
        <w:rPr>
          <w:w w:val="101"/>
          <w:sz w:val="28"/>
        </w:rPr>
        <w:t>25.</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131. </w:t>
      </w:r>
      <w:r>
        <w:rPr>
          <w:w w:val="101"/>
          <w:sz w:val="28"/>
        </w:rPr>
        <w:t>Пасиешвили Л.М.</w:t>
      </w:r>
      <w:r w:rsidRPr="00CB5198">
        <w:rPr>
          <w:w w:val="101"/>
          <w:sz w:val="28"/>
        </w:rPr>
        <w:t xml:space="preserve"> Перспективы использования Дусп</w:t>
      </w:r>
      <w:r w:rsidRPr="00CB5198">
        <w:rPr>
          <w:w w:val="101"/>
          <w:sz w:val="28"/>
        </w:rPr>
        <w:t>а</w:t>
      </w:r>
      <w:r w:rsidRPr="00CB5198">
        <w:rPr>
          <w:w w:val="101"/>
          <w:sz w:val="28"/>
        </w:rPr>
        <w:t>талина в лечении больных хроническим бескаменным холециститом и гип</w:t>
      </w:r>
      <w:r w:rsidRPr="00CB5198">
        <w:rPr>
          <w:w w:val="101"/>
          <w:sz w:val="28"/>
        </w:rPr>
        <w:t>е</w:t>
      </w:r>
      <w:r w:rsidRPr="00CB5198">
        <w:rPr>
          <w:w w:val="101"/>
          <w:sz w:val="28"/>
        </w:rPr>
        <w:t>р</w:t>
      </w:r>
      <w:r>
        <w:rPr>
          <w:w w:val="101"/>
          <w:sz w:val="28"/>
          <w:lang w:val="uk-UA"/>
        </w:rPr>
        <w:softHyphen/>
      </w:r>
      <w:r w:rsidRPr="00CB5198">
        <w:rPr>
          <w:w w:val="101"/>
          <w:sz w:val="28"/>
        </w:rPr>
        <w:t>то</w:t>
      </w:r>
      <w:r>
        <w:rPr>
          <w:w w:val="101"/>
          <w:sz w:val="28"/>
          <w:lang w:val="uk-UA"/>
        </w:rPr>
        <w:softHyphen/>
      </w:r>
      <w:r w:rsidRPr="00CB5198">
        <w:rPr>
          <w:w w:val="101"/>
          <w:sz w:val="28"/>
        </w:rPr>
        <w:t>ни</w:t>
      </w:r>
      <w:r>
        <w:rPr>
          <w:w w:val="101"/>
          <w:sz w:val="28"/>
          <w:lang w:val="uk-UA"/>
        </w:rPr>
        <w:softHyphen/>
      </w:r>
      <w:r w:rsidRPr="00CB5198">
        <w:rPr>
          <w:w w:val="101"/>
          <w:sz w:val="28"/>
        </w:rPr>
        <w:t>ческой болезнью</w:t>
      </w:r>
      <w:r>
        <w:rPr>
          <w:w w:val="101"/>
          <w:sz w:val="28"/>
          <w:lang w:val="uk-UA"/>
        </w:rPr>
        <w:t xml:space="preserve"> /</w:t>
      </w:r>
      <w:r w:rsidRPr="00CD698C">
        <w:rPr>
          <w:w w:val="101"/>
          <w:sz w:val="28"/>
        </w:rPr>
        <w:t xml:space="preserve"> </w:t>
      </w:r>
      <w:r w:rsidRPr="00CB5198">
        <w:rPr>
          <w:w w:val="101"/>
          <w:sz w:val="28"/>
        </w:rPr>
        <w:t>Л.М.</w:t>
      </w:r>
      <w:r>
        <w:rPr>
          <w:w w:val="101"/>
          <w:sz w:val="28"/>
          <w:lang w:val="uk-UA"/>
        </w:rPr>
        <w:t xml:space="preserve"> </w:t>
      </w:r>
      <w:r w:rsidRPr="00CB5198">
        <w:rPr>
          <w:w w:val="101"/>
          <w:sz w:val="28"/>
        </w:rPr>
        <w:t xml:space="preserve">Пасиешвили, Е.В.  Власенко </w:t>
      </w:r>
      <w:r>
        <w:rPr>
          <w:w w:val="101"/>
          <w:sz w:val="28"/>
        </w:rPr>
        <w:t>// Рос</w:t>
      </w:r>
      <w:r>
        <w:rPr>
          <w:w w:val="101"/>
          <w:sz w:val="28"/>
          <w:lang w:val="uk-UA"/>
        </w:rPr>
        <w:t>сийский</w:t>
      </w:r>
      <w:r>
        <w:rPr>
          <w:w w:val="101"/>
          <w:sz w:val="28"/>
        </w:rPr>
        <w:t xml:space="preserve"> журн</w:t>
      </w:r>
      <w:r>
        <w:rPr>
          <w:w w:val="101"/>
          <w:sz w:val="28"/>
          <w:lang w:val="uk-UA"/>
        </w:rPr>
        <w:t xml:space="preserve">ал </w:t>
      </w:r>
      <w:r w:rsidRPr="00CB5198">
        <w:rPr>
          <w:w w:val="101"/>
          <w:sz w:val="28"/>
        </w:rPr>
        <w:t>гастроэнтерологии, гепатологии, коло</w:t>
      </w:r>
      <w:r w:rsidRPr="00CB5198">
        <w:rPr>
          <w:w w:val="101"/>
          <w:sz w:val="28"/>
        </w:rPr>
        <w:t>п</w:t>
      </w:r>
      <w:r w:rsidRPr="00CB5198">
        <w:rPr>
          <w:w w:val="101"/>
          <w:sz w:val="28"/>
        </w:rPr>
        <w:t>роктологии. </w:t>
      </w:r>
      <w:r>
        <w:rPr>
          <w:w w:val="101"/>
          <w:sz w:val="28"/>
          <w:lang w:val="uk-UA"/>
        </w:rPr>
        <w:t>-</w:t>
      </w:r>
      <w:r w:rsidRPr="00CB5198">
        <w:rPr>
          <w:w w:val="101"/>
          <w:sz w:val="28"/>
        </w:rPr>
        <w:t xml:space="preserve"> 2004. </w:t>
      </w:r>
      <w:r>
        <w:rPr>
          <w:w w:val="101"/>
          <w:sz w:val="28"/>
          <w:lang w:val="uk-UA"/>
        </w:rPr>
        <w:t>-</w:t>
      </w:r>
      <w:r w:rsidRPr="00CB5198">
        <w:rPr>
          <w:w w:val="101"/>
          <w:sz w:val="28"/>
        </w:rPr>
        <w:t xml:space="preserve"> № 5, прилож. № 23. — С. 104 – 105.</w:t>
      </w:r>
    </w:p>
    <w:p w:rsidR="00922297" w:rsidRDefault="00922297" w:rsidP="00922297">
      <w:pPr>
        <w:shd w:val="clear" w:color="auto" w:fill="FFFFFF"/>
        <w:spacing w:line="360" w:lineRule="auto"/>
        <w:ind w:firstLine="540"/>
        <w:jc w:val="both"/>
        <w:rPr>
          <w:sz w:val="28"/>
        </w:rPr>
      </w:pPr>
      <w:r>
        <w:rPr>
          <w:sz w:val="28"/>
          <w:lang w:val="uk-UA"/>
        </w:rPr>
        <w:t xml:space="preserve">132. </w:t>
      </w:r>
      <w:r>
        <w:rPr>
          <w:sz w:val="28"/>
        </w:rPr>
        <w:t>Перерва А.Н.</w:t>
      </w:r>
      <w:r>
        <w:rPr>
          <w:sz w:val="28"/>
          <w:lang w:val="uk-UA"/>
        </w:rPr>
        <w:t xml:space="preserve"> </w:t>
      </w:r>
      <w:r>
        <w:rPr>
          <w:sz w:val="28"/>
        </w:rPr>
        <w:t>Определение вязкости желчи у больных хроническим холе</w:t>
      </w:r>
      <w:r>
        <w:rPr>
          <w:sz w:val="28"/>
          <w:lang w:val="uk-UA"/>
        </w:rPr>
        <w:softHyphen/>
      </w:r>
      <w:r>
        <w:rPr>
          <w:sz w:val="28"/>
        </w:rPr>
        <w:t>циститом</w:t>
      </w:r>
      <w:r>
        <w:rPr>
          <w:sz w:val="28"/>
          <w:lang w:val="uk-UA"/>
        </w:rPr>
        <w:t xml:space="preserve"> /</w:t>
      </w:r>
      <w:r w:rsidRPr="008169E8">
        <w:rPr>
          <w:sz w:val="28"/>
        </w:rPr>
        <w:t xml:space="preserve"> </w:t>
      </w:r>
      <w:r>
        <w:rPr>
          <w:sz w:val="28"/>
        </w:rPr>
        <w:t>А.Н.</w:t>
      </w:r>
      <w:r>
        <w:rPr>
          <w:sz w:val="28"/>
          <w:lang w:val="uk-UA"/>
        </w:rPr>
        <w:t xml:space="preserve"> </w:t>
      </w:r>
      <w:r>
        <w:rPr>
          <w:sz w:val="28"/>
        </w:rPr>
        <w:t>Перерва, С.А.</w:t>
      </w:r>
      <w:r>
        <w:rPr>
          <w:sz w:val="28"/>
          <w:lang w:val="uk-UA"/>
        </w:rPr>
        <w:t xml:space="preserve"> </w:t>
      </w:r>
      <w:r>
        <w:rPr>
          <w:sz w:val="28"/>
        </w:rPr>
        <w:t>Мунтян // Рос</w:t>
      </w:r>
      <w:r>
        <w:rPr>
          <w:sz w:val="28"/>
          <w:lang w:val="uk-UA"/>
        </w:rPr>
        <w:t>сийский</w:t>
      </w:r>
      <w:r>
        <w:rPr>
          <w:sz w:val="28"/>
        </w:rPr>
        <w:t xml:space="preserve"> журнал гастро</w:t>
      </w:r>
      <w:r>
        <w:rPr>
          <w:sz w:val="28"/>
          <w:lang w:val="uk-UA"/>
        </w:rPr>
        <w:softHyphen/>
      </w:r>
      <w:r>
        <w:rPr>
          <w:sz w:val="28"/>
        </w:rPr>
        <w:t>эн</w:t>
      </w:r>
      <w:r>
        <w:rPr>
          <w:sz w:val="28"/>
          <w:lang w:val="uk-UA"/>
        </w:rPr>
        <w:softHyphen/>
      </w:r>
      <w:r>
        <w:rPr>
          <w:sz w:val="28"/>
        </w:rPr>
        <w:t>те</w:t>
      </w:r>
      <w:r>
        <w:rPr>
          <w:sz w:val="28"/>
          <w:lang w:val="uk-UA"/>
        </w:rPr>
        <w:softHyphen/>
      </w:r>
      <w:r>
        <w:rPr>
          <w:sz w:val="28"/>
        </w:rPr>
        <w:t xml:space="preserve">рологии, гепатологии, </w:t>
      </w:r>
      <w:r>
        <w:rPr>
          <w:sz w:val="28"/>
          <w:lang w:val="uk-UA"/>
        </w:rPr>
        <w:t xml:space="preserve"> </w:t>
      </w:r>
      <w:r>
        <w:rPr>
          <w:sz w:val="28"/>
        </w:rPr>
        <w:t>колопроктологии</w:t>
      </w:r>
      <w:r>
        <w:rPr>
          <w:sz w:val="28"/>
          <w:lang w:val="uk-UA"/>
        </w:rPr>
        <w:t xml:space="preserve">. </w:t>
      </w:r>
      <w:r>
        <w:rPr>
          <w:sz w:val="28"/>
        </w:rPr>
        <w:t>- 1996. - Т.6</w:t>
      </w:r>
      <w:r>
        <w:rPr>
          <w:sz w:val="28"/>
          <w:lang w:val="uk-UA"/>
        </w:rPr>
        <w:t xml:space="preserve">, </w:t>
      </w:r>
      <w:r>
        <w:rPr>
          <w:sz w:val="28"/>
        </w:rPr>
        <w:t>№4. - С.226.</w:t>
      </w:r>
    </w:p>
    <w:p w:rsidR="00922297" w:rsidRDefault="00922297" w:rsidP="00922297">
      <w:pPr>
        <w:shd w:val="clear" w:color="auto" w:fill="FFFFFF"/>
        <w:tabs>
          <w:tab w:val="left" w:pos="5395"/>
        </w:tabs>
        <w:spacing w:line="360" w:lineRule="auto"/>
        <w:ind w:firstLine="540"/>
        <w:jc w:val="both"/>
        <w:rPr>
          <w:sz w:val="28"/>
          <w:lang w:val="uk-UA"/>
        </w:rPr>
      </w:pPr>
      <w:r>
        <w:rPr>
          <w:sz w:val="28"/>
          <w:lang w:val="uk-UA"/>
        </w:rPr>
        <w:t xml:space="preserve">133. </w:t>
      </w:r>
      <w:r>
        <w:rPr>
          <w:sz w:val="28"/>
        </w:rPr>
        <w:t>Пиманов С.И. Клиническая интерпретация результатов иссле</w:t>
      </w:r>
      <w:r>
        <w:rPr>
          <w:sz w:val="28"/>
          <w:lang w:val="uk-UA"/>
        </w:rPr>
        <w:softHyphen/>
      </w:r>
      <w:r>
        <w:rPr>
          <w:sz w:val="28"/>
        </w:rPr>
        <w:t>дования сократимости желчного пузыря // Клиническая медицина</w:t>
      </w:r>
      <w:r>
        <w:rPr>
          <w:sz w:val="28"/>
          <w:lang w:val="uk-UA"/>
        </w:rPr>
        <w:t>.</w:t>
      </w:r>
      <w:r>
        <w:rPr>
          <w:sz w:val="28"/>
        </w:rPr>
        <w:t xml:space="preserve"> </w:t>
      </w:r>
      <w:r>
        <w:rPr>
          <w:sz w:val="28"/>
          <w:lang w:val="uk-UA"/>
        </w:rPr>
        <w:t xml:space="preserve">- </w:t>
      </w:r>
      <w:r>
        <w:rPr>
          <w:sz w:val="28"/>
        </w:rPr>
        <w:t xml:space="preserve"> 1990. - №5.</w:t>
      </w:r>
      <w:r>
        <w:rPr>
          <w:sz w:val="28"/>
          <w:lang w:val="uk-UA"/>
        </w:rPr>
        <w:t xml:space="preserve"> </w:t>
      </w:r>
      <w:r>
        <w:rPr>
          <w:sz w:val="28"/>
        </w:rPr>
        <w:t>-</w:t>
      </w:r>
      <w:r>
        <w:rPr>
          <w:sz w:val="28"/>
          <w:lang w:val="uk-UA"/>
        </w:rPr>
        <w:t xml:space="preserve"> </w:t>
      </w:r>
      <w:r>
        <w:rPr>
          <w:sz w:val="28"/>
        </w:rPr>
        <w:t>С.106-110.</w:t>
      </w:r>
    </w:p>
    <w:p w:rsidR="00922297" w:rsidRPr="00C326D8" w:rsidRDefault="00922297" w:rsidP="00922297">
      <w:pPr>
        <w:shd w:val="clear" w:color="auto" w:fill="FFFFFF"/>
        <w:spacing w:line="360" w:lineRule="auto"/>
        <w:ind w:firstLine="540"/>
        <w:jc w:val="both"/>
        <w:rPr>
          <w:sz w:val="28"/>
          <w:lang w:val="uk-UA"/>
        </w:rPr>
      </w:pPr>
      <w:r>
        <w:rPr>
          <w:sz w:val="28"/>
          <w:lang w:val="uk-UA"/>
        </w:rPr>
        <w:t xml:space="preserve"> 134. </w:t>
      </w:r>
      <w:r w:rsidRPr="00C326D8">
        <w:rPr>
          <w:sz w:val="28"/>
          <w:lang w:val="uk-UA"/>
        </w:rPr>
        <w:t xml:space="preserve">Питання етіології, патогенезу і лікування хронічних запальних захворювань біліарної системи </w:t>
      </w:r>
      <w:r>
        <w:rPr>
          <w:sz w:val="28"/>
          <w:lang w:val="uk-UA"/>
        </w:rPr>
        <w:t xml:space="preserve">/ </w:t>
      </w:r>
      <w:r w:rsidRPr="00C326D8">
        <w:rPr>
          <w:sz w:val="28"/>
          <w:lang w:val="uk-UA"/>
        </w:rPr>
        <w:t>А.В.</w:t>
      </w:r>
      <w:r>
        <w:rPr>
          <w:sz w:val="28"/>
          <w:lang w:val="uk-UA"/>
        </w:rPr>
        <w:t xml:space="preserve"> </w:t>
      </w:r>
      <w:r w:rsidRPr="00C326D8">
        <w:rPr>
          <w:sz w:val="28"/>
          <w:lang w:val="uk-UA"/>
        </w:rPr>
        <w:t>Єпішин</w:t>
      </w:r>
      <w:r>
        <w:rPr>
          <w:sz w:val="28"/>
          <w:lang w:val="uk-UA"/>
        </w:rPr>
        <w:t xml:space="preserve">, </w:t>
      </w:r>
      <w:r w:rsidRPr="00C326D8">
        <w:rPr>
          <w:sz w:val="28"/>
          <w:lang w:val="uk-UA"/>
        </w:rPr>
        <w:t>П.Я. Шерстюк</w:t>
      </w:r>
      <w:r>
        <w:rPr>
          <w:sz w:val="28"/>
          <w:lang w:val="uk-UA"/>
        </w:rPr>
        <w:t>,</w:t>
      </w:r>
      <w:r w:rsidRPr="00C326D8">
        <w:rPr>
          <w:sz w:val="28"/>
          <w:lang w:val="uk-UA"/>
        </w:rPr>
        <w:t xml:space="preserve"> Н.А.</w:t>
      </w:r>
      <w:r>
        <w:rPr>
          <w:sz w:val="28"/>
          <w:lang w:val="uk-UA"/>
        </w:rPr>
        <w:t xml:space="preserve"> </w:t>
      </w:r>
      <w:r w:rsidRPr="00C326D8">
        <w:rPr>
          <w:sz w:val="28"/>
          <w:lang w:val="uk-UA"/>
        </w:rPr>
        <w:t>Хабарова</w:t>
      </w:r>
      <w:r>
        <w:rPr>
          <w:sz w:val="28"/>
          <w:lang w:val="uk-UA"/>
        </w:rPr>
        <w:t>,</w:t>
      </w:r>
      <w:r w:rsidRPr="00C326D8">
        <w:rPr>
          <w:sz w:val="28"/>
          <w:lang w:val="uk-UA"/>
        </w:rPr>
        <w:t xml:space="preserve"> А.К. Пінчук // Лікарська справа</w:t>
      </w:r>
      <w:r>
        <w:rPr>
          <w:sz w:val="28"/>
          <w:lang w:val="uk-UA"/>
        </w:rPr>
        <w:t>.</w:t>
      </w:r>
      <w:r w:rsidRPr="00C326D8">
        <w:rPr>
          <w:sz w:val="28"/>
          <w:lang w:val="uk-UA"/>
        </w:rPr>
        <w:t xml:space="preserve"> - 1998. - №5. - </w:t>
      </w:r>
      <w:r>
        <w:rPr>
          <w:sz w:val="28"/>
          <w:lang w:val="en-US"/>
        </w:rPr>
        <w:t>C</w:t>
      </w:r>
      <w:r>
        <w:rPr>
          <w:sz w:val="28"/>
          <w:lang w:val="uk-UA"/>
        </w:rPr>
        <w:t>.11 -</w:t>
      </w:r>
      <w:r w:rsidRPr="00C326D8">
        <w:rPr>
          <w:sz w:val="28"/>
          <w:lang w:val="uk-UA"/>
        </w:rPr>
        <w:t>19.</w:t>
      </w:r>
    </w:p>
    <w:p w:rsidR="00922297" w:rsidRDefault="00922297" w:rsidP="00922297">
      <w:pPr>
        <w:shd w:val="clear" w:color="auto" w:fill="FFFFFF"/>
        <w:spacing w:line="360" w:lineRule="auto"/>
        <w:ind w:firstLine="540"/>
        <w:jc w:val="both"/>
        <w:rPr>
          <w:sz w:val="28"/>
        </w:rPr>
      </w:pPr>
      <w:r>
        <w:rPr>
          <w:sz w:val="28"/>
          <w:lang w:val="uk-UA"/>
        </w:rPr>
        <w:t xml:space="preserve">135. </w:t>
      </w:r>
      <w:r>
        <w:rPr>
          <w:sz w:val="28"/>
        </w:rPr>
        <w:t xml:space="preserve">Плютко </w:t>
      </w:r>
      <w:r>
        <w:rPr>
          <w:sz w:val="28"/>
          <w:lang w:val="en-US"/>
        </w:rPr>
        <w:t>A</w:t>
      </w:r>
      <w:r>
        <w:rPr>
          <w:sz w:val="28"/>
        </w:rPr>
        <w:t>.</w:t>
      </w:r>
      <w:r>
        <w:rPr>
          <w:sz w:val="28"/>
          <w:lang w:val="en-US"/>
        </w:rPr>
        <w:t>M</w:t>
      </w:r>
      <w:r>
        <w:rPr>
          <w:sz w:val="28"/>
        </w:rPr>
        <w:t>. Сравнительная оценка результатов исследования многомоментного хроматографического дуоденального зондирования и холе</w:t>
      </w:r>
      <w:r>
        <w:rPr>
          <w:sz w:val="28"/>
          <w:lang w:val="uk-UA"/>
        </w:rPr>
        <w:softHyphen/>
      </w:r>
      <w:r>
        <w:rPr>
          <w:sz w:val="28"/>
        </w:rPr>
        <w:t>цис</w:t>
      </w:r>
      <w:r>
        <w:rPr>
          <w:sz w:val="28"/>
          <w:lang w:val="uk-UA"/>
        </w:rPr>
        <w:softHyphen/>
      </w:r>
      <w:r>
        <w:rPr>
          <w:sz w:val="28"/>
        </w:rPr>
        <w:lastRenderedPageBreak/>
        <w:t>тографии</w:t>
      </w:r>
      <w:r>
        <w:rPr>
          <w:sz w:val="28"/>
          <w:lang w:val="uk-UA"/>
        </w:rPr>
        <w:t xml:space="preserve"> /</w:t>
      </w:r>
      <w:r w:rsidRPr="008169E8">
        <w:rPr>
          <w:sz w:val="28"/>
        </w:rPr>
        <w:t xml:space="preserve"> </w:t>
      </w:r>
      <w:r>
        <w:rPr>
          <w:sz w:val="28"/>
          <w:lang w:val="en-US"/>
        </w:rPr>
        <w:t>A</w:t>
      </w:r>
      <w:r>
        <w:rPr>
          <w:sz w:val="28"/>
        </w:rPr>
        <w:t>.</w:t>
      </w:r>
      <w:r>
        <w:rPr>
          <w:sz w:val="28"/>
          <w:lang w:val="en-US"/>
        </w:rPr>
        <w:t>M</w:t>
      </w:r>
      <w:r>
        <w:rPr>
          <w:sz w:val="28"/>
          <w:lang w:val="uk-UA"/>
        </w:rPr>
        <w:t xml:space="preserve">. </w:t>
      </w:r>
      <w:r>
        <w:rPr>
          <w:sz w:val="28"/>
        </w:rPr>
        <w:t>Плютко, В.А Дарумелия, Г.И.  Гершман // Лабораторное дело</w:t>
      </w:r>
      <w:r>
        <w:rPr>
          <w:sz w:val="28"/>
          <w:lang w:val="uk-UA"/>
        </w:rPr>
        <w:t xml:space="preserve">. </w:t>
      </w:r>
      <w:r>
        <w:rPr>
          <w:sz w:val="28"/>
        </w:rPr>
        <w:t>- 1991.- №</w:t>
      </w:r>
      <w:r>
        <w:rPr>
          <w:sz w:val="28"/>
          <w:lang w:val="uk-UA"/>
        </w:rPr>
        <w:t xml:space="preserve"> </w:t>
      </w:r>
      <w:r>
        <w:rPr>
          <w:sz w:val="28"/>
        </w:rPr>
        <w:t>9.</w:t>
      </w:r>
      <w:r>
        <w:rPr>
          <w:sz w:val="28"/>
          <w:lang w:val="uk-UA"/>
        </w:rPr>
        <w:t xml:space="preserve"> </w:t>
      </w:r>
      <w:r>
        <w:rPr>
          <w:sz w:val="28"/>
        </w:rPr>
        <w:t>-</w:t>
      </w:r>
      <w:r>
        <w:rPr>
          <w:sz w:val="28"/>
          <w:lang w:val="uk-UA"/>
        </w:rPr>
        <w:t xml:space="preserve"> </w:t>
      </w:r>
      <w:r>
        <w:rPr>
          <w:sz w:val="28"/>
        </w:rPr>
        <w:t>С.48-51.</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136. </w:t>
      </w:r>
      <w:r>
        <w:rPr>
          <w:w w:val="101"/>
          <w:sz w:val="28"/>
        </w:rPr>
        <w:t>Поберезкина Н.Б.</w:t>
      </w:r>
      <w:r>
        <w:rPr>
          <w:w w:val="101"/>
          <w:sz w:val="28"/>
          <w:lang w:val="uk-UA"/>
        </w:rPr>
        <w:t xml:space="preserve"> </w:t>
      </w:r>
      <w:r w:rsidRPr="00CB5198">
        <w:rPr>
          <w:w w:val="101"/>
          <w:sz w:val="28"/>
        </w:rPr>
        <w:t xml:space="preserve"> Биологическая роль супер</w:t>
      </w:r>
      <w:r w:rsidRPr="00CB5198">
        <w:rPr>
          <w:w w:val="101"/>
          <w:sz w:val="28"/>
        </w:rPr>
        <w:softHyphen/>
        <w:t>оксид</w:t>
      </w:r>
      <w:r w:rsidRPr="00CB5198">
        <w:rPr>
          <w:w w:val="101"/>
          <w:sz w:val="28"/>
        </w:rPr>
        <w:softHyphen/>
        <w:t xml:space="preserve">дисмутазы </w:t>
      </w:r>
      <w:r>
        <w:rPr>
          <w:w w:val="101"/>
          <w:sz w:val="28"/>
          <w:lang w:val="uk-UA"/>
        </w:rPr>
        <w:t xml:space="preserve">/ </w:t>
      </w:r>
      <w:r w:rsidRPr="00CB5198">
        <w:rPr>
          <w:w w:val="101"/>
          <w:sz w:val="28"/>
        </w:rPr>
        <w:t>Н.Б</w:t>
      </w:r>
      <w:r>
        <w:rPr>
          <w:w w:val="101"/>
          <w:sz w:val="28"/>
          <w:lang w:val="uk-UA"/>
        </w:rPr>
        <w:t>.</w:t>
      </w:r>
      <w:r w:rsidRPr="00CB5198">
        <w:rPr>
          <w:w w:val="101"/>
          <w:sz w:val="28"/>
        </w:rPr>
        <w:t xml:space="preserve"> Поберезкина, Л.Ф</w:t>
      </w:r>
      <w:r>
        <w:rPr>
          <w:w w:val="101"/>
          <w:sz w:val="28"/>
          <w:lang w:val="uk-UA"/>
        </w:rPr>
        <w:t>.</w:t>
      </w:r>
      <w:r w:rsidRPr="00CB5198">
        <w:rPr>
          <w:w w:val="101"/>
          <w:sz w:val="28"/>
        </w:rPr>
        <w:t xml:space="preserve"> Осинская </w:t>
      </w:r>
      <w:r>
        <w:rPr>
          <w:w w:val="101"/>
          <w:sz w:val="28"/>
        </w:rPr>
        <w:t>// Укр</w:t>
      </w:r>
      <w:r>
        <w:rPr>
          <w:w w:val="101"/>
          <w:sz w:val="28"/>
          <w:lang w:val="uk-UA"/>
        </w:rPr>
        <w:t xml:space="preserve">аинский </w:t>
      </w:r>
      <w:r w:rsidRPr="00CB5198">
        <w:rPr>
          <w:w w:val="101"/>
          <w:sz w:val="28"/>
        </w:rPr>
        <w:t>биохим</w:t>
      </w:r>
      <w:r>
        <w:rPr>
          <w:w w:val="101"/>
          <w:sz w:val="28"/>
        </w:rPr>
        <w:t>ический</w:t>
      </w:r>
      <w:r w:rsidRPr="00CB5198">
        <w:rPr>
          <w:w w:val="101"/>
          <w:sz w:val="28"/>
        </w:rPr>
        <w:t xml:space="preserve"> журнал. – 1989. – Т. 61, №</w:t>
      </w:r>
      <w:r>
        <w:rPr>
          <w:w w:val="101"/>
          <w:sz w:val="28"/>
          <w:lang w:val="uk-UA"/>
        </w:rPr>
        <w:t xml:space="preserve"> </w:t>
      </w:r>
      <w:r w:rsidRPr="00CB5198">
        <w:rPr>
          <w:w w:val="101"/>
          <w:sz w:val="28"/>
        </w:rPr>
        <w:t>2. – С. 14 – 27.</w:t>
      </w:r>
    </w:p>
    <w:p w:rsidR="00922297" w:rsidRPr="003B3B57" w:rsidRDefault="00922297" w:rsidP="00922297">
      <w:pPr>
        <w:spacing w:line="360" w:lineRule="auto"/>
        <w:ind w:firstLine="540"/>
        <w:jc w:val="both"/>
        <w:rPr>
          <w:sz w:val="28"/>
          <w:szCs w:val="28"/>
          <w:lang w:val="uk-UA"/>
        </w:rPr>
      </w:pPr>
      <w:r>
        <w:rPr>
          <w:sz w:val="28"/>
          <w:szCs w:val="28"/>
          <w:lang w:val="uk-UA"/>
        </w:rPr>
        <w:t xml:space="preserve">137. </w:t>
      </w:r>
      <w:r w:rsidRPr="003B3B57">
        <w:rPr>
          <w:sz w:val="28"/>
          <w:szCs w:val="28"/>
          <w:lang w:val="uk-UA"/>
        </w:rPr>
        <w:t>Подсевахіна С.Л. Вплив тіотриазоліну на стан гемокоагуляції і фібринолізу у хворих на хронічний пієлон</w:t>
      </w:r>
      <w:r>
        <w:rPr>
          <w:sz w:val="28"/>
          <w:szCs w:val="28"/>
          <w:lang w:val="uk-UA"/>
        </w:rPr>
        <w:t>ефрит // Медичні</w:t>
      </w:r>
      <w:r w:rsidRPr="003B3B57">
        <w:rPr>
          <w:sz w:val="28"/>
          <w:szCs w:val="28"/>
          <w:lang w:val="uk-UA"/>
        </w:rPr>
        <w:t xml:space="preserve"> перспективи. – 1999. – Т.</w:t>
      </w:r>
      <w:r w:rsidRPr="003B3B57">
        <w:rPr>
          <w:sz w:val="28"/>
          <w:szCs w:val="28"/>
          <w:lang w:val="en-US"/>
        </w:rPr>
        <w:t>IV</w:t>
      </w:r>
      <w:r w:rsidRPr="003B3B57">
        <w:rPr>
          <w:sz w:val="28"/>
          <w:szCs w:val="28"/>
          <w:lang w:val="uk-UA"/>
        </w:rPr>
        <w:t>, №2. – С.43-45.</w:t>
      </w:r>
    </w:p>
    <w:p w:rsidR="00922297" w:rsidRPr="007B6A2D" w:rsidRDefault="00922297" w:rsidP="00922297">
      <w:pPr>
        <w:tabs>
          <w:tab w:val="left" w:pos="851"/>
        </w:tabs>
        <w:spacing w:line="360" w:lineRule="auto"/>
        <w:ind w:firstLine="540"/>
        <w:jc w:val="both"/>
        <w:rPr>
          <w:w w:val="101"/>
          <w:sz w:val="28"/>
          <w:lang w:val="uk-UA"/>
        </w:rPr>
      </w:pPr>
      <w:r>
        <w:rPr>
          <w:w w:val="101"/>
          <w:sz w:val="28"/>
          <w:lang w:val="uk-UA"/>
        </w:rPr>
        <w:t xml:space="preserve">138. Полунина Т.Е. </w:t>
      </w:r>
      <w:r w:rsidRPr="007B6A2D">
        <w:rPr>
          <w:w w:val="101"/>
          <w:sz w:val="28"/>
          <w:lang w:val="uk-UA"/>
        </w:rPr>
        <w:t>Хронический холецистит</w:t>
      </w:r>
      <w:r>
        <w:rPr>
          <w:w w:val="101"/>
          <w:sz w:val="28"/>
          <w:lang w:val="uk-UA"/>
        </w:rPr>
        <w:t xml:space="preserve"> /</w:t>
      </w:r>
      <w:r w:rsidRPr="007B6A2D">
        <w:rPr>
          <w:w w:val="101"/>
          <w:sz w:val="28"/>
          <w:lang w:val="uk-UA"/>
        </w:rPr>
        <w:t xml:space="preserve"> Т.Е.</w:t>
      </w:r>
      <w:r>
        <w:rPr>
          <w:w w:val="101"/>
          <w:sz w:val="28"/>
          <w:lang w:val="uk-UA"/>
        </w:rPr>
        <w:t xml:space="preserve"> </w:t>
      </w:r>
      <w:r w:rsidRPr="007B6A2D">
        <w:rPr>
          <w:w w:val="101"/>
          <w:sz w:val="28"/>
          <w:lang w:val="uk-UA"/>
        </w:rPr>
        <w:t>Полунина, Е.В. Полунина // Лечащий врач.</w:t>
      </w:r>
      <w:r w:rsidRPr="00CB5198">
        <w:rPr>
          <w:w w:val="101"/>
          <w:sz w:val="28"/>
        </w:rPr>
        <w:t> </w:t>
      </w:r>
      <w:r>
        <w:rPr>
          <w:w w:val="101"/>
          <w:sz w:val="28"/>
          <w:lang w:val="uk-UA"/>
        </w:rPr>
        <w:t>-</w:t>
      </w:r>
      <w:r w:rsidRPr="007B6A2D">
        <w:rPr>
          <w:w w:val="101"/>
          <w:sz w:val="28"/>
          <w:lang w:val="uk-UA"/>
        </w:rPr>
        <w:t xml:space="preserve"> 2004.</w:t>
      </w:r>
      <w:r w:rsidRPr="00CB5198">
        <w:rPr>
          <w:w w:val="101"/>
          <w:sz w:val="28"/>
        </w:rPr>
        <w:t> </w:t>
      </w:r>
      <w:r>
        <w:rPr>
          <w:w w:val="101"/>
          <w:sz w:val="28"/>
          <w:lang w:val="uk-UA"/>
        </w:rPr>
        <w:t>-</w:t>
      </w:r>
      <w:r w:rsidRPr="007B6A2D">
        <w:rPr>
          <w:w w:val="101"/>
          <w:sz w:val="28"/>
          <w:lang w:val="uk-UA"/>
        </w:rPr>
        <w:t xml:space="preserve"> №</w:t>
      </w:r>
      <w:r w:rsidRPr="00CB5198">
        <w:rPr>
          <w:w w:val="101"/>
          <w:sz w:val="28"/>
        </w:rPr>
        <w:t> </w:t>
      </w:r>
      <w:r w:rsidRPr="007B6A2D">
        <w:rPr>
          <w:w w:val="101"/>
          <w:sz w:val="28"/>
          <w:lang w:val="uk-UA"/>
        </w:rPr>
        <w:t>4.</w:t>
      </w:r>
      <w:r w:rsidRPr="00CB5198">
        <w:rPr>
          <w:w w:val="101"/>
          <w:sz w:val="28"/>
        </w:rPr>
        <w:t> </w:t>
      </w:r>
      <w:r>
        <w:rPr>
          <w:w w:val="101"/>
          <w:sz w:val="28"/>
          <w:lang w:val="uk-UA"/>
        </w:rPr>
        <w:t>-</w:t>
      </w:r>
      <w:r w:rsidRPr="007B6A2D">
        <w:rPr>
          <w:w w:val="101"/>
          <w:sz w:val="28"/>
          <w:lang w:val="uk-UA"/>
        </w:rPr>
        <w:t xml:space="preserve"> С. 40–44.</w:t>
      </w:r>
    </w:p>
    <w:p w:rsidR="00922297" w:rsidRPr="003B3B57" w:rsidRDefault="00922297" w:rsidP="00922297">
      <w:pPr>
        <w:autoSpaceDE w:val="0"/>
        <w:autoSpaceDN w:val="0"/>
        <w:adjustRightInd w:val="0"/>
        <w:spacing w:line="360" w:lineRule="auto"/>
        <w:ind w:firstLine="540"/>
        <w:jc w:val="both"/>
        <w:rPr>
          <w:sz w:val="28"/>
          <w:szCs w:val="28"/>
          <w:lang w:val="uk-UA"/>
        </w:rPr>
      </w:pPr>
      <w:r w:rsidRPr="007B6A2D">
        <w:rPr>
          <w:sz w:val="28"/>
          <w:szCs w:val="28"/>
          <w:lang w:val="uk-UA"/>
        </w:rPr>
        <w:softHyphen/>
      </w:r>
      <w:r>
        <w:rPr>
          <w:sz w:val="28"/>
          <w:szCs w:val="28"/>
          <w:lang w:val="uk-UA"/>
        </w:rPr>
        <w:t xml:space="preserve">139. </w:t>
      </w:r>
      <w:r w:rsidRPr="007B6A2D">
        <w:rPr>
          <w:sz w:val="28"/>
          <w:szCs w:val="28"/>
          <w:lang w:val="uk-UA"/>
        </w:rPr>
        <w:t>Порівняльна оцінка антиоксидантної, протиішемічної, ноотропної дії НН-103, емоксипіну, тіотриа</w:t>
      </w:r>
      <w:r w:rsidRPr="00693237">
        <w:rPr>
          <w:sz w:val="28"/>
          <w:szCs w:val="28"/>
          <w:lang w:val="uk-UA"/>
        </w:rPr>
        <w:t>золіну та пірацетаму при реперфузійних ушко</w:t>
      </w:r>
      <w:r>
        <w:rPr>
          <w:sz w:val="28"/>
          <w:szCs w:val="28"/>
          <w:lang w:val="uk-UA"/>
        </w:rPr>
        <w:softHyphen/>
      </w:r>
      <w:r w:rsidRPr="00693237">
        <w:rPr>
          <w:sz w:val="28"/>
          <w:szCs w:val="28"/>
          <w:lang w:val="uk-UA"/>
        </w:rPr>
        <w:t>дженнях головного мозку</w:t>
      </w:r>
      <w:r>
        <w:rPr>
          <w:sz w:val="28"/>
          <w:szCs w:val="28"/>
          <w:lang w:val="uk-UA"/>
        </w:rPr>
        <w:t xml:space="preserve"> </w:t>
      </w:r>
      <w:r w:rsidRPr="00693237">
        <w:rPr>
          <w:sz w:val="28"/>
          <w:szCs w:val="28"/>
          <w:lang w:val="uk-UA"/>
        </w:rPr>
        <w:t>/ І.В. Сидорова, І.Ф. Бєленічев, С.І. Коваленко та ін.//</w:t>
      </w:r>
      <w:r w:rsidRPr="003B3B57">
        <w:rPr>
          <w:sz w:val="28"/>
          <w:szCs w:val="28"/>
          <w:lang w:val="uk-UA"/>
        </w:rPr>
        <w:t xml:space="preserve"> Клінічна фармація. - </w:t>
      </w:r>
      <w:r w:rsidRPr="00C31E18">
        <w:rPr>
          <w:sz w:val="28"/>
          <w:szCs w:val="28"/>
          <w:lang w:val="uk-UA"/>
        </w:rPr>
        <w:t>2006.</w:t>
      </w:r>
      <w:r>
        <w:rPr>
          <w:sz w:val="28"/>
          <w:szCs w:val="28"/>
          <w:lang w:val="uk-UA"/>
        </w:rPr>
        <w:t xml:space="preserve"> </w:t>
      </w:r>
      <w:r w:rsidRPr="00C31E18">
        <w:rPr>
          <w:sz w:val="28"/>
          <w:szCs w:val="28"/>
          <w:lang w:val="uk-UA"/>
        </w:rPr>
        <w:t>-</w:t>
      </w:r>
      <w:r>
        <w:rPr>
          <w:sz w:val="28"/>
          <w:szCs w:val="28"/>
          <w:lang w:val="uk-UA"/>
        </w:rPr>
        <w:t xml:space="preserve"> </w:t>
      </w:r>
      <w:r w:rsidRPr="00C31E18">
        <w:rPr>
          <w:sz w:val="28"/>
          <w:szCs w:val="28"/>
          <w:lang w:val="uk-UA"/>
        </w:rPr>
        <w:t>№ 1.-</w:t>
      </w:r>
      <w:r>
        <w:rPr>
          <w:sz w:val="28"/>
          <w:szCs w:val="28"/>
          <w:lang w:val="uk-UA"/>
        </w:rPr>
        <w:t xml:space="preserve"> </w:t>
      </w:r>
      <w:r w:rsidRPr="00C31E18">
        <w:rPr>
          <w:sz w:val="28"/>
          <w:szCs w:val="28"/>
          <w:lang w:val="uk-UA"/>
        </w:rPr>
        <w:t>С.30-35.</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140. </w:t>
      </w:r>
      <w:r w:rsidRPr="00CB5198">
        <w:rPr>
          <w:w w:val="101"/>
          <w:sz w:val="28"/>
        </w:rPr>
        <w:t>Потехина Ю.П. Морфологическое исследование жёлчи в диагностике заболеваний жёлчевыводящих путей // Экспериментальная и клиническая г</w:t>
      </w:r>
      <w:r w:rsidRPr="00CB5198">
        <w:rPr>
          <w:w w:val="101"/>
          <w:sz w:val="28"/>
        </w:rPr>
        <w:t>а</w:t>
      </w:r>
      <w:r>
        <w:rPr>
          <w:w w:val="101"/>
          <w:sz w:val="28"/>
        </w:rPr>
        <w:t>строэнтерология. </w:t>
      </w:r>
      <w:r>
        <w:rPr>
          <w:w w:val="101"/>
          <w:sz w:val="28"/>
          <w:lang w:val="uk-UA"/>
        </w:rPr>
        <w:t>-</w:t>
      </w:r>
      <w:r>
        <w:rPr>
          <w:w w:val="101"/>
          <w:sz w:val="28"/>
        </w:rPr>
        <w:t xml:space="preserve"> 2003. </w:t>
      </w:r>
      <w:r>
        <w:rPr>
          <w:w w:val="101"/>
          <w:sz w:val="28"/>
          <w:lang w:val="uk-UA"/>
        </w:rPr>
        <w:t xml:space="preserve">- </w:t>
      </w:r>
      <w:r>
        <w:rPr>
          <w:w w:val="101"/>
          <w:sz w:val="28"/>
        </w:rPr>
        <w:t>№ 3. </w:t>
      </w:r>
      <w:r>
        <w:rPr>
          <w:w w:val="101"/>
          <w:sz w:val="28"/>
          <w:lang w:val="uk-UA"/>
        </w:rPr>
        <w:t xml:space="preserve">- </w:t>
      </w:r>
      <w:r>
        <w:rPr>
          <w:w w:val="101"/>
          <w:sz w:val="28"/>
        </w:rPr>
        <w:t>С. 92</w:t>
      </w:r>
      <w:r>
        <w:rPr>
          <w:w w:val="101"/>
          <w:sz w:val="28"/>
          <w:lang w:val="uk-UA"/>
        </w:rPr>
        <w:t>-</w:t>
      </w:r>
      <w:r w:rsidRPr="00CB5198">
        <w:rPr>
          <w:w w:val="101"/>
          <w:sz w:val="28"/>
        </w:rPr>
        <w:t>98.</w:t>
      </w:r>
    </w:p>
    <w:p w:rsidR="00922297" w:rsidRDefault="00922297" w:rsidP="00922297">
      <w:pPr>
        <w:shd w:val="clear" w:color="auto" w:fill="FFFFFF"/>
        <w:tabs>
          <w:tab w:val="num" w:pos="900"/>
          <w:tab w:val="left" w:pos="1440"/>
        </w:tabs>
        <w:spacing w:line="360" w:lineRule="auto"/>
        <w:ind w:firstLine="540"/>
        <w:jc w:val="both"/>
        <w:rPr>
          <w:color w:val="000000"/>
          <w:sz w:val="28"/>
          <w:szCs w:val="28"/>
          <w:lang w:val="uk-UA"/>
        </w:rPr>
      </w:pPr>
      <w:r>
        <w:rPr>
          <w:color w:val="000000"/>
          <w:sz w:val="28"/>
          <w:szCs w:val="28"/>
          <w:lang w:val="uk-UA"/>
        </w:rPr>
        <w:t xml:space="preserve">141. Прилуцький А.С. </w:t>
      </w:r>
      <w:r w:rsidRPr="00B53097">
        <w:rPr>
          <w:color w:val="000000"/>
          <w:sz w:val="28"/>
          <w:szCs w:val="28"/>
          <w:lang w:val="uk-UA"/>
        </w:rPr>
        <w:t>Применение индуктора интерферона цик</w:t>
      </w:r>
      <w:r>
        <w:rPr>
          <w:color w:val="000000"/>
          <w:sz w:val="28"/>
          <w:szCs w:val="28"/>
          <w:lang w:val="uk-UA"/>
        </w:rPr>
        <w:softHyphen/>
      </w:r>
      <w:r w:rsidRPr="00B53097">
        <w:rPr>
          <w:color w:val="000000"/>
          <w:sz w:val="28"/>
          <w:szCs w:val="28"/>
          <w:lang w:val="uk-UA"/>
        </w:rPr>
        <w:t>ло</w:t>
      </w:r>
      <w:r>
        <w:rPr>
          <w:color w:val="000000"/>
          <w:sz w:val="28"/>
          <w:szCs w:val="28"/>
          <w:lang w:val="uk-UA"/>
        </w:rPr>
        <w:softHyphen/>
      </w:r>
      <w:r w:rsidRPr="00B53097">
        <w:rPr>
          <w:color w:val="000000"/>
          <w:sz w:val="28"/>
          <w:szCs w:val="28"/>
          <w:lang w:val="uk-UA"/>
        </w:rPr>
        <w:t>фе</w:t>
      </w:r>
      <w:r>
        <w:rPr>
          <w:color w:val="000000"/>
          <w:sz w:val="28"/>
          <w:szCs w:val="28"/>
          <w:lang w:val="uk-UA"/>
        </w:rPr>
        <w:softHyphen/>
      </w:r>
      <w:r w:rsidRPr="00B53097">
        <w:rPr>
          <w:color w:val="000000"/>
          <w:sz w:val="28"/>
          <w:szCs w:val="28"/>
          <w:lang w:val="uk-UA"/>
        </w:rPr>
        <w:t>рона в медицине // Імунологія та алергологія. - 2001. - № 1. - С. 58-59.</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142. </w:t>
      </w:r>
      <w:r w:rsidRPr="00CB5198">
        <w:rPr>
          <w:w w:val="101"/>
          <w:sz w:val="28"/>
        </w:rPr>
        <w:t>Применение холегона в лечении больных хроническим бескамен</w:t>
      </w:r>
      <w:r>
        <w:rPr>
          <w:w w:val="101"/>
          <w:sz w:val="28"/>
          <w:lang w:val="uk-UA"/>
        </w:rPr>
        <w:softHyphen/>
      </w:r>
      <w:r w:rsidRPr="00CB5198">
        <w:rPr>
          <w:w w:val="101"/>
          <w:sz w:val="28"/>
        </w:rPr>
        <w:t>ным холециститом / Н.А. Хохлачева, Е.В. Сучкова, И.А. Пенкина,</w:t>
      </w:r>
      <w:r>
        <w:rPr>
          <w:w w:val="101"/>
          <w:sz w:val="28"/>
        </w:rPr>
        <w:t xml:space="preserve"> </w:t>
      </w:r>
      <w:r w:rsidRPr="00CB5198">
        <w:rPr>
          <w:w w:val="101"/>
          <w:sz w:val="28"/>
        </w:rPr>
        <w:t>М.В. Мо</w:t>
      </w:r>
      <w:r>
        <w:rPr>
          <w:w w:val="101"/>
          <w:sz w:val="28"/>
        </w:rPr>
        <w:softHyphen/>
      </w:r>
      <w:r w:rsidRPr="00CB5198">
        <w:rPr>
          <w:w w:val="101"/>
          <w:sz w:val="28"/>
        </w:rPr>
        <w:t>се</w:t>
      </w:r>
      <w:r>
        <w:rPr>
          <w:w w:val="101"/>
          <w:sz w:val="28"/>
        </w:rPr>
        <w:softHyphen/>
      </w:r>
      <w:r>
        <w:rPr>
          <w:w w:val="101"/>
          <w:sz w:val="28"/>
          <w:lang w:val="uk-UA"/>
        </w:rPr>
        <w:softHyphen/>
      </w:r>
      <w:r w:rsidRPr="00CB5198">
        <w:rPr>
          <w:w w:val="101"/>
          <w:sz w:val="28"/>
        </w:rPr>
        <w:t>е</w:t>
      </w:r>
      <w:r>
        <w:rPr>
          <w:w w:val="101"/>
          <w:sz w:val="28"/>
        </w:rPr>
        <w:softHyphen/>
      </w:r>
      <w:r w:rsidRPr="00CB5198">
        <w:rPr>
          <w:w w:val="101"/>
          <w:sz w:val="28"/>
        </w:rPr>
        <w:t xml:space="preserve">ва // </w:t>
      </w:r>
      <w:r>
        <w:rPr>
          <w:w w:val="101"/>
          <w:sz w:val="28"/>
        </w:rPr>
        <w:t>Гастроэнтерология СПб. </w:t>
      </w:r>
      <w:r>
        <w:rPr>
          <w:w w:val="101"/>
          <w:sz w:val="28"/>
          <w:lang w:val="uk-UA"/>
        </w:rPr>
        <w:t xml:space="preserve">- </w:t>
      </w:r>
      <w:r>
        <w:rPr>
          <w:w w:val="101"/>
          <w:sz w:val="28"/>
        </w:rPr>
        <w:t>2004. </w:t>
      </w:r>
      <w:r>
        <w:rPr>
          <w:w w:val="101"/>
          <w:sz w:val="28"/>
          <w:lang w:val="uk-UA"/>
        </w:rPr>
        <w:t>-</w:t>
      </w:r>
      <w:r>
        <w:rPr>
          <w:w w:val="101"/>
          <w:sz w:val="28"/>
        </w:rPr>
        <w:t xml:space="preserve"> № 2</w:t>
      </w:r>
      <w:r>
        <w:rPr>
          <w:w w:val="101"/>
          <w:sz w:val="28"/>
          <w:lang w:val="uk-UA"/>
        </w:rPr>
        <w:t>-</w:t>
      </w:r>
      <w:r>
        <w:rPr>
          <w:w w:val="101"/>
          <w:sz w:val="28"/>
        </w:rPr>
        <w:t>3. </w:t>
      </w:r>
      <w:r>
        <w:rPr>
          <w:w w:val="101"/>
          <w:sz w:val="28"/>
          <w:lang w:val="uk-UA"/>
        </w:rPr>
        <w:t>-</w:t>
      </w:r>
      <w:r>
        <w:rPr>
          <w:w w:val="101"/>
          <w:sz w:val="28"/>
        </w:rPr>
        <w:t xml:space="preserve"> С. 56</w:t>
      </w:r>
      <w:r>
        <w:rPr>
          <w:w w:val="101"/>
          <w:sz w:val="28"/>
          <w:lang w:val="uk-UA"/>
        </w:rPr>
        <w:t>-</w:t>
      </w:r>
      <w:r w:rsidRPr="00CB5198">
        <w:rPr>
          <w:w w:val="101"/>
          <w:sz w:val="28"/>
        </w:rPr>
        <w:t>58.</w:t>
      </w:r>
    </w:p>
    <w:p w:rsidR="00922297" w:rsidRPr="003B3B57" w:rsidRDefault="00922297" w:rsidP="00922297">
      <w:pPr>
        <w:spacing w:line="360" w:lineRule="auto"/>
        <w:ind w:firstLine="540"/>
        <w:jc w:val="both"/>
        <w:rPr>
          <w:sz w:val="28"/>
          <w:szCs w:val="28"/>
        </w:rPr>
      </w:pPr>
      <w:r>
        <w:rPr>
          <w:sz w:val="28"/>
          <w:szCs w:val="28"/>
          <w:lang w:val="uk-UA"/>
        </w:rPr>
        <w:t xml:space="preserve">143. </w:t>
      </w:r>
      <w:r w:rsidRPr="003B3B57">
        <w:rPr>
          <w:sz w:val="28"/>
          <w:szCs w:val="28"/>
        </w:rPr>
        <w:t>Психологические аспекты в практике семейного врача при ле</w:t>
      </w:r>
      <w:r>
        <w:rPr>
          <w:sz w:val="28"/>
          <w:szCs w:val="28"/>
          <w:lang w:val="uk-UA"/>
        </w:rPr>
        <w:softHyphen/>
      </w:r>
      <w:r w:rsidRPr="003B3B57">
        <w:rPr>
          <w:sz w:val="28"/>
          <w:szCs w:val="28"/>
        </w:rPr>
        <w:t>чении артериальной гипертензии</w:t>
      </w:r>
      <w:r>
        <w:rPr>
          <w:sz w:val="28"/>
          <w:szCs w:val="28"/>
          <w:lang w:val="uk-UA"/>
        </w:rPr>
        <w:t xml:space="preserve"> /О.Н. Крючкова, И.Л. Кляритинская, Е.А. Ицкова, Е.И. Григоренко </w:t>
      </w:r>
      <w:r w:rsidRPr="003B3B57">
        <w:rPr>
          <w:sz w:val="28"/>
          <w:szCs w:val="28"/>
        </w:rPr>
        <w:t>//</w:t>
      </w:r>
      <w:r>
        <w:rPr>
          <w:sz w:val="28"/>
          <w:szCs w:val="28"/>
          <w:lang w:val="uk-UA"/>
        </w:rPr>
        <w:t xml:space="preserve"> </w:t>
      </w:r>
      <w:r>
        <w:rPr>
          <w:sz w:val="28"/>
          <w:szCs w:val="28"/>
        </w:rPr>
        <w:t>Сімейна медицина</w:t>
      </w:r>
      <w:r w:rsidRPr="003B3B57">
        <w:rPr>
          <w:sz w:val="28"/>
          <w:szCs w:val="28"/>
        </w:rPr>
        <w:t>. - 2006 . - №4 . - С.73.</w:t>
      </w:r>
    </w:p>
    <w:p w:rsidR="00922297" w:rsidRPr="003B3B57" w:rsidRDefault="00922297" w:rsidP="00922297">
      <w:pPr>
        <w:tabs>
          <w:tab w:val="left" w:pos="468"/>
        </w:tabs>
        <w:spacing w:line="360" w:lineRule="auto"/>
        <w:ind w:firstLine="540"/>
        <w:jc w:val="both"/>
        <w:rPr>
          <w:sz w:val="28"/>
          <w:szCs w:val="28"/>
        </w:rPr>
      </w:pPr>
      <w:r>
        <w:rPr>
          <w:sz w:val="28"/>
          <w:szCs w:val="28"/>
          <w:lang w:val="uk-UA"/>
        </w:rPr>
        <w:t xml:space="preserve">144. </w:t>
      </w:r>
      <w:r w:rsidRPr="003B3B57">
        <w:rPr>
          <w:sz w:val="28"/>
          <w:szCs w:val="28"/>
        </w:rPr>
        <w:t>Психосоматические особенности личности подростков с артериальной гипертензией</w:t>
      </w:r>
      <w:r>
        <w:rPr>
          <w:sz w:val="28"/>
          <w:szCs w:val="28"/>
        </w:rPr>
        <w:t xml:space="preserve"> / Е.Г. Бунина, Ю.И. Ровда, Н.Н. Миняйлова</w:t>
      </w:r>
      <w:r>
        <w:rPr>
          <w:sz w:val="28"/>
          <w:szCs w:val="28"/>
          <w:lang w:val="uk-UA"/>
        </w:rPr>
        <w:t xml:space="preserve">  и др. </w:t>
      </w:r>
      <w:r w:rsidRPr="003B3B57">
        <w:rPr>
          <w:sz w:val="28"/>
          <w:szCs w:val="28"/>
        </w:rPr>
        <w:t>//Педиатрия. Журнал имени Г.Н.Сперанского . - 2007 . - № 2 . - С.28-31.</w:t>
      </w:r>
    </w:p>
    <w:p w:rsidR="00922297" w:rsidRPr="003B3B57" w:rsidRDefault="00922297" w:rsidP="00922297">
      <w:pPr>
        <w:autoSpaceDE w:val="0"/>
        <w:autoSpaceDN w:val="0"/>
        <w:adjustRightInd w:val="0"/>
        <w:spacing w:line="360" w:lineRule="auto"/>
        <w:ind w:firstLine="540"/>
        <w:jc w:val="both"/>
        <w:rPr>
          <w:sz w:val="28"/>
          <w:szCs w:val="28"/>
          <w:lang w:val="uk-UA"/>
        </w:rPr>
      </w:pPr>
      <w:r>
        <w:rPr>
          <w:sz w:val="28"/>
          <w:szCs w:val="28"/>
          <w:lang w:val="uk-UA"/>
        </w:rPr>
        <w:t xml:space="preserve">145. </w:t>
      </w:r>
      <w:r w:rsidRPr="003B3B57">
        <w:rPr>
          <w:sz w:val="28"/>
          <w:szCs w:val="28"/>
          <w:lang w:val="uk-UA"/>
        </w:rPr>
        <w:t>Пузік С.Г. Тіотриазолін в комплексному лікуванні хронічної серцевої недостатності, обумовленої артеріальною гіпертензією</w:t>
      </w:r>
      <w:r>
        <w:rPr>
          <w:sz w:val="28"/>
          <w:szCs w:val="28"/>
          <w:lang w:val="uk-UA"/>
        </w:rPr>
        <w:t xml:space="preserve"> </w:t>
      </w:r>
      <w:r w:rsidRPr="003B3B57">
        <w:rPr>
          <w:sz w:val="28"/>
          <w:szCs w:val="28"/>
        </w:rPr>
        <w:t>//</w:t>
      </w:r>
      <w:r>
        <w:rPr>
          <w:sz w:val="28"/>
          <w:szCs w:val="28"/>
          <w:lang w:val="uk-UA"/>
        </w:rPr>
        <w:t xml:space="preserve"> </w:t>
      </w:r>
      <w:r>
        <w:rPr>
          <w:sz w:val="28"/>
          <w:szCs w:val="28"/>
        </w:rPr>
        <w:t>Журн</w:t>
      </w:r>
      <w:r>
        <w:rPr>
          <w:sz w:val="28"/>
          <w:szCs w:val="28"/>
          <w:lang w:val="uk-UA"/>
        </w:rPr>
        <w:t xml:space="preserve">ал </w:t>
      </w:r>
      <w:r>
        <w:rPr>
          <w:sz w:val="28"/>
          <w:szCs w:val="28"/>
        </w:rPr>
        <w:t>практич</w:t>
      </w:r>
      <w:r>
        <w:rPr>
          <w:sz w:val="28"/>
          <w:szCs w:val="28"/>
          <w:lang w:val="uk-UA"/>
        </w:rPr>
        <w:t>ного</w:t>
      </w:r>
      <w:r w:rsidRPr="003B3B57">
        <w:rPr>
          <w:sz w:val="28"/>
          <w:szCs w:val="28"/>
        </w:rPr>
        <w:t xml:space="preserve"> лікаря.</w:t>
      </w:r>
      <w:r>
        <w:rPr>
          <w:sz w:val="28"/>
          <w:szCs w:val="28"/>
          <w:lang w:val="uk-UA"/>
        </w:rPr>
        <w:t xml:space="preserve"> </w:t>
      </w:r>
      <w:r w:rsidRPr="003B3B57">
        <w:rPr>
          <w:sz w:val="28"/>
          <w:szCs w:val="28"/>
        </w:rPr>
        <w:t>-</w:t>
      </w:r>
      <w:r>
        <w:rPr>
          <w:sz w:val="28"/>
          <w:szCs w:val="28"/>
          <w:lang w:val="uk-UA"/>
        </w:rPr>
        <w:t xml:space="preserve"> </w:t>
      </w:r>
      <w:r w:rsidRPr="003B3B57">
        <w:rPr>
          <w:sz w:val="28"/>
          <w:szCs w:val="28"/>
        </w:rPr>
        <w:t>2003.</w:t>
      </w:r>
      <w:r>
        <w:rPr>
          <w:sz w:val="28"/>
          <w:szCs w:val="28"/>
          <w:lang w:val="uk-UA"/>
        </w:rPr>
        <w:t xml:space="preserve"> </w:t>
      </w:r>
      <w:r w:rsidRPr="003B3B57">
        <w:rPr>
          <w:sz w:val="28"/>
          <w:szCs w:val="28"/>
        </w:rPr>
        <w:t>-</w:t>
      </w:r>
      <w:r>
        <w:rPr>
          <w:sz w:val="28"/>
          <w:szCs w:val="28"/>
          <w:lang w:val="uk-UA"/>
        </w:rPr>
        <w:t xml:space="preserve"> </w:t>
      </w:r>
      <w:r w:rsidRPr="003B3B57">
        <w:rPr>
          <w:sz w:val="28"/>
          <w:szCs w:val="28"/>
        </w:rPr>
        <w:t>№</w:t>
      </w:r>
      <w:r>
        <w:rPr>
          <w:sz w:val="28"/>
          <w:szCs w:val="28"/>
          <w:lang w:val="uk-UA"/>
        </w:rPr>
        <w:t xml:space="preserve"> </w:t>
      </w:r>
      <w:r w:rsidRPr="003B3B57">
        <w:rPr>
          <w:sz w:val="28"/>
          <w:szCs w:val="28"/>
        </w:rPr>
        <w:t>2.</w:t>
      </w:r>
      <w:r>
        <w:rPr>
          <w:sz w:val="28"/>
          <w:szCs w:val="28"/>
          <w:lang w:val="uk-UA"/>
        </w:rPr>
        <w:t xml:space="preserve"> </w:t>
      </w:r>
      <w:r w:rsidRPr="003B3B57">
        <w:rPr>
          <w:sz w:val="28"/>
          <w:szCs w:val="28"/>
        </w:rPr>
        <w:t>-</w:t>
      </w:r>
      <w:r>
        <w:rPr>
          <w:sz w:val="28"/>
          <w:szCs w:val="28"/>
          <w:lang w:val="uk-UA"/>
        </w:rPr>
        <w:t xml:space="preserve"> </w:t>
      </w:r>
      <w:r w:rsidRPr="003B3B57">
        <w:rPr>
          <w:sz w:val="28"/>
          <w:szCs w:val="28"/>
        </w:rPr>
        <w:t>С.</w:t>
      </w:r>
      <w:r>
        <w:rPr>
          <w:sz w:val="28"/>
          <w:szCs w:val="28"/>
        </w:rPr>
        <w:t>58-61</w:t>
      </w:r>
      <w:r>
        <w:rPr>
          <w:sz w:val="28"/>
          <w:szCs w:val="28"/>
          <w:lang w:val="uk-UA"/>
        </w:rPr>
        <w:t xml:space="preserve">. </w:t>
      </w:r>
    </w:p>
    <w:p w:rsidR="00922297" w:rsidRPr="00DD6E4B" w:rsidRDefault="00922297" w:rsidP="00922297">
      <w:pPr>
        <w:shd w:val="clear" w:color="auto" w:fill="FFFFFF"/>
        <w:spacing w:line="360" w:lineRule="auto"/>
        <w:ind w:firstLine="540"/>
        <w:jc w:val="both"/>
        <w:rPr>
          <w:spacing w:val="-2"/>
          <w:sz w:val="28"/>
          <w:szCs w:val="28"/>
        </w:rPr>
      </w:pPr>
      <w:r>
        <w:rPr>
          <w:sz w:val="28"/>
          <w:lang w:val="uk-UA"/>
        </w:rPr>
        <w:lastRenderedPageBreak/>
        <w:t xml:space="preserve"> 146. </w:t>
      </w:r>
      <w:r w:rsidRPr="00DD6E4B">
        <w:rPr>
          <w:spacing w:val="-2"/>
          <w:sz w:val="28"/>
          <w:szCs w:val="28"/>
        </w:rPr>
        <w:t>Роль различных методов исследования в диагностике функ</w:t>
      </w:r>
      <w:r w:rsidRPr="00DD6E4B">
        <w:rPr>
          <w:spacing w:val="-2"/>
          <w:sz w:val="28"/>
          <w:szCs w:val="28"/>
          <w:lang w:val="uk-UA"/>
        </w:rPr>
        <w:softHyphen/>
      </w:r>
      <w:r w:rsidRPr="00DD6E4B">
        <w:rPr>
          <w:spacing w:val="-2"/>
          <w:sz w:val="28"/>
          <w:szCs w:val="28"/>
        </w:rPr>
        <w:t>цио</w:t>
      </w:r>
      <w:r w:rsidRPr="00DD6E4B">
        <w:rPr>
          <w:spacing w:val="-2"/>
          <w:sz w:val="28"/>
          <w:szCs w:val="28"/>
          <w:lang w:val="uk-UA"/>
        </w:rPr>
        <w:softHyphen/>
      </w:r>
      <w:r w:rsidRPr="00DD6E4B">
        <w:rPr>
          <w:spacing w:val="-2"/>
          <w:sz w:val="28"/>
          <w:szCs w:val="28"/>
        </w:rPr>
        <w:t>на</w:t>
      </w:r>
      <w:r>
        <w:rPr>
          <w:spacing w:val="-2"/>
          <w:sz w:val="28"/>
          <w:szCs w:val="28"/>
          <w:lang w:val="uk-UA"/>
        </w:rPr>
        <w:softHyphen/>
      </w:r>
      <w:r w:rsidRPr="00DD6E4B">
        <w:rPr>
          <w:spacing w:val="-2"/>
          <w:sz w:val="28"/>
          <w:szCs w:val="28"/>
        </w:rPr>
        <w:t>льных расстройств в желчевыводящей системе / Л.П Воробьев., Л.М. Са</w:t>
      </w:r>
      <w:r w:rsidRPr="00DD6E4B">
        <w:rPr>
          <w:spacing w:val="-2"/>
          <w:sz w:val="28"/>
          <w:szCs w:val="28"/>
          <w:lang w:val="uk-UA"/>
        </w:rPr>
        <w:softHyphen/>
      </w:r>
      <w:r w:rsidRPr="00DD6E4B">
        <w:rPr>
          <w:spacing w:val="-2"/>
          <w:sz w:val="28"/>
          <w:szCs w:val="28"/>
        </w:rPr>
        <w:t>ло</w:t>
      </w:r>
      <w:r w:rsidRPr="00DD6E4B">
        <w:rPr>
          <w:spacing w:val="-2"/>
          <w:sz w:val="28"/>
          <w:szCs w:val="28"/>
          <w:lang w:val="uk-UA"/>
        </w:rPr>
        <w:softHyphen/>
      </w:r>
      <w:r w:rsidRPr="00DD6E4B">
        <w:rPr>
          <w:spacing w:val="-2"/>
          <w:sz w:val="28"/>
          <w:szCs w:val="28"/>
        </w:rPr>
        <w:t>ва, И.В. Маев, С.Я.  Пархатова // Клиническая медицина. - 1996. - № 9. - С.35 - 38.</w:t>
      </w:r>
    </w:p>
    <w:p w:rsidR="00922297" w:rsidRDefault="00922297" w:rsidP="00922297">
      <w:pPr>
        <w:shd w:val="clear" w:color="auto" w:fill="FFFFFF"/>
        <w:tabs>
          <w:tab w:val="left" w:pos="8486"/>
        </w:tabs>
        <w:spacing w:line="360" w:lineRule="auto"/>
        <w:ind w:firstLine="540"/>
        <w:jc w:val="both"/>
        <w:rPr>
          <w:sz w:val="28"/>
          <w:lang w:val="uk-UA"/>
        </w:rPr>
      </w:pPr>
      <w:r>
        <w:rPr>
          <w:color w:val="000000"/>
          <w:sz w:val="28"/>
          <w:szCs w:val="28"/>
          <w:lang w:val="uk-UA"/>
        </w:rPr>
        <w:t>147. Романцов М.Г.</w:t>
      </w:r>
      <w:r w:rsidRPr="00B53097">
        <w:rPr>
          <w:color w:val="000000"/>
          <w:sz w:val="28"/>
          <w:szCs w:val="28"/>
          <w:lang w:val="uk-UA"/>
        </w:rPr>
        <w:t xml:space="preserve"> Циклоферон в клинической практике</w:t>
      </w:r>
      <w:r>
        <w:rPr>
          <w:color w:val="000000"/>
          <w:sz w:val="28"/>
          <w:szCs w:val="28"/>
          <w:lang w:val="uk-UA"/>
        </w:rPr>
        <w:t xml:space="preserve"> /</w:t>
      </w:r>
      <w:r w:rsidRPr="00977040">
        <w:rPr>
          <w:color w:val="000000"/>
          <w:sz w:val="28"/>
          <w:szCs w:val="28"/>
          <w:lang w:val="uk-UA"/>
        </w:rPr>
        <w:t xml:space="preserve"> </w:t>
      </w:r>
      <w:r w:rsidRPr="00B53097">
        <w:rPr>
          <w:color w:val="000000"/>
          <w:sz w:val="28"/>
          <w:szCs w:val="28"/>
          <w:lang w:val="uk-UA"/>
        </w:rPr>
        <w:t>М.Г</w:t>
      </w:r>
      <w:r>
        <w:rPr>
          <w:color w:val="000000"/>
          <w:sz w:val="28"/>
          <w:szCs w:val="28"/>
          <w:lang w:val="uk-UA"/>
        </w:rPr>
        <w:t>.</w:t>
      </w:r>
      <w:r w:rsidRPr="00B53097">
        <w:rPr>
          <w:color w:val="000000"/>
          <w:sz w:val="28"/>
          <w:szCs w:val="28"/>
          <w:lang w:val="uk-UA"/>
        </w:rPr>
        <w:t xml:space="preserve"> Романцов, </w:t>
      </w:r>
      <w:r>
        <w:rPr>
          <w:color w:val="000000"/>
          <w:sz w:val="28"/>
          <w:szCs w:val="28"/>
          <w:lang w:val="uk-UA"/>
        </w:rPr>
        <w:t xml:space="preserve"> </w:t>
      </w:r>
      <w:r w:rsidRPr="00B53097">
        <w:rPr>
          <w:color w:val="000000"/>
          <w:sz w:val="28"/>
          <w:szCs w:val="28"/>
          <w:lang w:val="uk-UA"/>
        </w:rPr>
        <w:t xml:space="preserve">А.Л.  Коваленко </w:t>
      </w:r>
      <w:r>
        <w:rPr>
          <w:color w:val="000000"/>
          <w:sz w:val="28"/>
          <w:szCs w:val="28"/>
          <w:lang w:val="uk-UA"/>
        </w:rPr>
        <w:t>// Международний медицинский журнал.</w:t>
      </w:r>
      <w:r w:rsidRPr="00B53097">
        <w:rPr>
          <w:color w:val="000000"/>
          <w:sz w:val="28"/>
          <w:szCs w:val="28"/>
          <w:lang w:val="uk-UA"/>
        </w:rPr>
        <w:t xml:space="preserve"> - 2003. - Т.6, № 1. - С.33-35.</w:t>
      </w:r>
      <w:r w:rsidRPr="00094528">
        <w:rPr>
          <w:sz w:val="28"/>
          <w:lang w:val="uk-UA"/>
        </w:rPr>
        <w:t xml:space="preserve"> </w:t>
      </w:r>
      <w:r>
        <w:rPr>
          <w:sz w:val="28"/>
          <w:lang w:val="uk-UA"/>
        </w:rPr>
        <w:t xml:space="preserve">. </w:t>
      </w:r>
    </w:p>
    <w:p w:rsidR="00922297" w:rsidRDefault="00922297" w:rsidP="00922297">
      <w:pPr>
        <w:tabs>
          <w:tab w:val="left" w:pos="851"/>
        </w:tabs>
        <w:spacing w:line="360" w:lineRule="auto"/>
        <w:ind w:firstLine="540"/>
        <w:jc w:val="both"/>
        <w:rPr>
          <w:sz w:val="28"/>
          <w:szCs w:val="28"/>
          <w:lang w:val="uk-UA"/>
        </w:rPr>
      </w:pPr>
      <w:r>
        <w:rPr>
          <w:sz w:val="28"/>
          <w:szCs w:val="28"/>
          <w:lang w:val="uk-UA"/>
        </w:rPr>
        <w:t xml:space="preserve">148. </w:t>
      </w:r>
      <w:r w:rsidRPr="00EC467E">
        <w:rPr>
          <w:sz w:val="28"/>
          <w:szCs w:val="28"/>
          <w:lang w:val="uk-UA"/>
        </w:rPr>
        <w:t>Рябєнко Н.Б. Вплив комбінації глутаргіну та екстракту артишоку на показники макрофагальної фагоцитарної системи у хворих на хронічний некалькульозний холецистит, сполучений з хронічним бронхітом // Україн</w:t>
      </w:r>
      <w:r>
        <w:rPr>
          <w:sz w:val="28"/>
          <w:szCs w:val="28"/>
          <w:lang w:val="uk-UA"/>
        </w:rPr>
        <w:softHyphen/>
      </w:r>
      <w:r w:rsidRPr="00EC467E">
        <w:rPr>
          <w:sz w:val="28"/>
          <w:szCs w:val="28"/>
          <w:lang w:val="uk-UA"/>
        </w:rPr>
        <w:t>с</w:t>
      </w:r>
      <w:r w:rsidRPr="00EC467E">
        <w:rPr>
          <w:sz w:val="28"/>
          <w:szCs w:val="28"/>
          <w:lang w:val="uk-UA"/>
        </w:rPr>
        <w:t>ь</w:t>
      </w:r>
      <w:r w:rsidRPr="00EC467E">
        <w:rPr>
          <w:sz w:val="28"/>
          <w:szCs w:val="28"/>
          <w:lang w:val="uk-UA"/>
        </w:rPr>
        <w:t>кий медичний альманах. – 2005. – Т. 8, №4. – С. 159-160.</w:t>
      </w:r>
    </w:p>
    <w:p w:rsidR="00922297" w:rsidRPr="00CB5198" w:rsidRDefault="00922297" w:rsidP="00922297">
      <w:pPr>
        <w:tabs>
          <w:tab w:val="left" w:pos="851"/>
        </w:tabs>
        <w:spacing w:line="360" w:lineRule="auto"/>
        <w:ind w:firstLine="540"/>
        <w:jc w:val="both"/>
        <w:rPr>
          <w:sz w:val="28"/>
          <w:szCs w:val="28"/>
        </w:rPr>
      </w:pPr>
      <w:r>
        <w:rPr>
          <w:sz w:val="28"/>
          <w:szCs w:val="28"/>
          <w:lang w:val="uk-UA"/>
        </w:rPr>
        <w:t xml:space="preserve">149. </w:t>
      </w:r>
      <w:r w:rsidRPr="00CB5198">
        <w:rPr>
          <w:sz w:val="28"/>
          <w:szCs w:val="28"/>
        </w:rPr>
        <w:t>Синдром вторичной иммунологической недостаточности  (прин</w:t>
      </w:r>
      <w:r>
        <w:rPr>
          <w:sz w:val="28"/>
          <w:szCs w:val="28"/>
          <w:lang w:val="uk-UA"/>
        </w:rPr>
        <w:softHyphen/>
      </w:r>
      <w:r w:rsidRPr="00CB5198">
        <w:rPr>
          <w:sz w:val="28"/>
          <w:szCs w:val="28"/>
        </w:rPr>
        <w:t>ци</w:t>
      </w:r>
      <w:r>
        <w:rPr>
          <w:sz w:val="28"/>
          <w:szCs w:val="28"/>
          <w:lang w:val="uk-UA"/>
        </w:rPr>
        <w:softHyphen/>
      </w:r>
      <w:r w:rsidRPr="00CB5198">
        <w:rPr>
          <w:sz w:val="28"/>
          <w:szCs w:val="28"/>
        </w:rPr>
        <w:t>пы  диагност</w:t>
      </w:r>
      <w:r w:rsidRPr="00CB5198">
        <w:rPr>
          <w:sz w:val="28"/>
          <w:szCs w:val="28"/>
        </w:rPr>
        <w:t>и</w:t>
      </w:r>
      <w:r w:rsidRPr="00CB5198">
        <w:rPr>
          <w:sz w:val="28"/>
          <w:szCs w:val="28"/>
        </w:rPr>
        <w:t>ки и лечения)</w:t>
      </w:r>
      <w:r>
        <w:rPr>
          <w:sz w:val="28"/>
          <w:szCs w:val="28"/>
          <w:lang w:val="uk-UA"/>
        </w:rPr>
        <w:t xml:space="preserve"> /</w:t>
      </w:r>
      <w:r w:rsidRPr="005B166C">
        <w:rPr>
          <w:sz w:val="28"/>
          <w:szCs w:val="28"/>
        </w:rPr>
        <w:t xml:space="preserve"> </w:t>
      </w:r>
      <w:r w:rsidRPr="00CB5198">
        <w:rPr>
          <w:sz w:val="28"/>
          <w:szCs w:val="28"/>
        </w:rPr>
        <w:t>Н.И.</w:t>
      </w:r>
      <w:r>
        <w:rPr>
          <w:sz w:val="28"/>
          <w:szCs w:val="28"/>
          <w:lang w:val="uk-UA"/>
        </w:rPr>
        <w:t xml:space="preserve"> </w:t>
      </w:r>
      <w:r>
        <w:rPr>
          <w:sz w:val="28"/>
          <w:szCs w:val="28"/>
        </w:rPr>
        <w:t>Ильина, Т.В Латышева</w:t>
      </w:r>
      <w:r w:rsidRPr="00CB5198">
        <w:rPr>
          <w:sz w:val="28"/>
          <w:szCs w:val="28"/>
        </w:rPr>
        <w:t>, Б.В.</w:t>
      </w:r>
      <w:r>
        <w:rPr>
          <w:sz w:val="28"/>
          <w:szCs w:val="28"/>
          <w:lang w:val="uk-UA"/>
        </w:rPr>
        <w:t xml:space="preserve"> </w:t>
      </w:r>
      <w:r>
        <w:rPr>
          <w:sz w:val="28"/>
          <w:szCs w:val="28"/>
        </w:rPr>
        <w:t xml:space="preserve">Пинегин, Н.Х. </w:t>
      </w:r>
      <w:r w:rsidRPr="00CB5198">
        <w:rPr>
          <w:sz w:val="28"/>
          <w:szCs w:val="28"/>
        </w:rPr>
        <w:t xml:space="preserve">Сетдикова // Иммунология. – 2000. - №5. – С. 45-48. </w:t>
      </w:r>
    </w:p>
    <w:p w:rsidR="00922297" w:rsidRDefault="00922297" w:rsidP="00922297">
      <w:pPr>
        <w:shd w:val="clear" w:color="auto" w:fill="FFFFFF"/>
        <w:tabs>
          <w:tab w:val="left" w:pos="9350"/>
        </w:tabs>
        <w:spacing w:line="360" w:lineRule="auto"/>
        <w:jc w:val="both"/>
        <w:rPr>
          <w:sz w:val="28"/>
        </w:rPr>
      </w:pPr>
      <w:r>
        <w:rPr>
          <w:sz w:val="28"/>
          <w:szCs w:val="28"/>
          <w:lang w:val="uk-UA"/>
        </w:rPr>
        <w:t xml:space="preserve">       </w:t>
      </w:r>
      <w:r>
        <w:rPr>
          <w:sz w:val="28"/>
          <w:lang w:val="uk-UA"/>
        </w:rPr>
        <w:t xml:space="preserve">150. </w:t>
      </w:r>
      <w:r>
        <w:rPr>
          <w:sz w:val="28"/>
        </w:rPr>
        <w:t>Скороходов Д.</w:t>
      </w:r>
      <w:r>
        <w:rPr>
          <w:sz w:val="28"/>
          <w:lang w:val="uk-UA"/>
        </w:rPr>
        <w:t xml:space="preserve"> </w:t>
      </w:r>
      <w:r>
        <w:rPr>
          <w:sz w:val="28"/>
        </w:rPr>
        <w:t>Ю. Состояние тонуса сфинктера Одди и сократимость желчного пузыря у больных хроническим холециститом</w:t>
      </w:r>
      <w:r>
        <w:rPr>
          <w:sz w:val="28"/>
          <w:lang w:val="uk-UA"/>
        </w:rPr>
        <w:t xml:space="preserve"> /</w:t>
      </w:r>
      <w:r w:rsidRPr="00977040">
        <w:rPr>
          <w:sz w:val="28"/>
        </w:rPr>
        <w:t xml:space="preserve"> </w:t>
      </w:r>
      <w:r>
        <w:rPr>
          <w:sz w:val="28"/>
        </w:rPr>
        <w:t>Д.Ю.</w:t>
      </w:r>
      <w:r>
        <w:rPr>
          <w:sz w:val="28"/>
          <w:lang w:val="uk-UA"/>
        </w:rPr>
        <w:t xml:space="preserve"> </w:t>
      </w:r>
      <w:r>
        <w:rPr>
          <w:sz w:val="28"/>
        </w:rPr>
        <w:t>Скороходов, О.И.</w:t>
      </w:r>
      <w:r>
        <w:rPr>
          <w:sz w:val="28"/>
          <w:lang w:val="uk-UA"/>
        </w:rPr>
        <w:t xml:space="preserve"> </w:t>
      </w:r>
      <w:r>
        <w:rPr>
          <w:sz w:val="28"/>
        </w:rPr>
        <w:t xml:space="preserve">Лыховский, </w:t>
      </w:r>
      <w:r>
        <w:rPr>
          <w:sz w:val="28"/>
          <w:lang w:val="uk-UA"/>
        </w:rPr>
        <w:t xml:space="preserve"> </w:t>
      </w:r>
      <w:r>
        <w:rPr>
          <w:sz w:val="28"/>
        </w:rPr>
        <w:t>А.Р. Сапожников // Лікарська справа. - 1998. -</w:t>
      </w:r>
      <w:r>
        <w:rPr>
          <w:sz w:val="28"/>
          <w:lang w:val="uk-UA"/>
        </w:rPr>
        <w:t xml:space="preserve"> </w:t>
      </w:r>
      <w:r>
        <w:rPr>
          <w:sz w:val="28"/>
        </w:rPr>
        <w:t>№1. -</w:t>
      </w:r>
      <w:r>
        <w:rPr>
          <w:sz w:val="28"/>
          <w:lang w:val="uk-UA"/>
        </w:rPr>
        <w:t xml:space="preserve"> </w:t>
      </w:r>
      <w:r>
        <w:rPr>
          <w:sz w:val="28"/>
        </w:rPr>
        <w:t>С.83-8</w:t>
      </w:r>
      <w:r>
        <w:rPr>
          <w:sz w:val="28"/>
          <w:lang w:val="uk-UA"/>
        </w:rPr>
        <w:t>6</w:t>
      </w:r>
      <w:r>
        <w:rPr>
          <w:sz w:val="28"/>
        </w:rPr>
        <w:t>.</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151. </w:t>
      </w:r>
      <w:r w:rsidRPr="00CB5198">
        <w:rPr>
          <w:w w:val="101"/>
          <w:sz w:val="28"/>
        </w:rPr>
        <w:t>Скрипник І.М</w:t>
      </w:r>
      <w:r>
        <w:rPr>
          <w:w w:val="101"/>
          <w:sz w:val="28"/>
        </w:rPr>
        <w:t>.</w:t>
      </w:r>
      <w:r>
        <w:rPr>
          <w:w w:val="101"/>
          <w:sz w:val="28"/>
          <w:lang w:val="uk-UA"/>
        </w:rPr>
        <w:t xml:space="preserve"> </w:t>
      </w:r>
      <w:r w:rsidRPr="00CB5198">
        <w:rPr>
          <w:w w:val="101"/>
          <w:sz w:val="28"/>
        </w:rPr>
        <w:t>Хофітол як препарат в</w:t>
      </w:r>
      <w:r w:rsidRPr="00CB5198">
        <w:rPr>
          <w:w w:val="101"/>
          <w:sz w:val="28"/>
        </w:rPr>
        <w:t>и</w:t>
      </w:r>
      <w:r w:rsidRPr="00CB5198">
        <w:rPr>
          <w:w w:val="101"/>
          <w:sz w:val="28"/>
        </w:rPr>
        <w:t>бору в лікуванні хворих на хронічний токсичний гепатит у поєднанні із з</w:t>
      </w:r>
      <w:r w:rsidRPr="00CB5198">
        <w:rPr>
          <w:w w:val="101"/>
          <w:sz w:val="28"/>
        </w:rPr>
        <w:t>а</w:t>
      </w:r>
      <w:r w:rsidRPr="00CB5198">
        <w:rPr>
          <w:w w:val="101"/>
          <w:sz w:val="28"/>
        </w:rPr>
        <w:t>хворюваннями біліарного тракту</w:t>
      </w:r>
      <w:r>
        <w:rPr>
          <w:w w:val="101"/>
          <w:sz w:val="28"/>
          <w:lang w:val="uk-UA"/>
        </w:rPr>
        <w:t xml:space="preserve"> /</w:t>
      </w:r>
      <w:r w:rsidRPr="00977040">
        <w:rPr>
          <w:w w:val="101"/>
          <w:sz w:val="28"/>
        </w:rPr>
        <w:t xml:space="preserve"> </w:t>
      </w:r>
      <w:r w:rsidRPr="00CB5198">
        <w:rPr>
          <w:w w:val="101"/>
          <w:sz w:val="28"/>
        </w:rPr>
        <w:t>І.М.</w:t>
      </w:r>
      <w:r>
        <w:rPr>
          <w:w w:val="101"/>
          <w:sz w:val="28"/>
          <w:lang w:val="uk-UA"/>
        </w:rPr>
        <w:t xml:space="preserve"> </w:t>
      </w:r>
      <w:r w:rsidRPr="00CB5198">
        <w:rPr>
          <w:w w:val="101"/>
          <w:sz w:val="28"/>
        </w:rPr>
        <w:t>Скрипник, І.І.</w:t>
      </w:r>
      <w:r>
        <w:rPr>
          <w:w w:val="101"/>
          <w:sz w:val="28"/>
          <w:lang w:val="uk-UA"/>
        </w:rPr>
        <w:t xml:space="preserve"> </w:t>
      </w:r>
      <w:r w:rsidRPr="00CB5198">
        <w:rPr>
          <w:w w:val="101"/>
          <w:sz w:val="28"/>
        </w:rPr>
        <w:t>Дегтярьова, Г.В.  Невойт // Клінічна фармація. </w:t>
      </w:r>
      <w:r>
        <w:rPr>
          <w:w w:val="101"/>
          <w:sz w:val="28"/>
          <w:lang w:val="uk-UA"/>
        </w:rPr>
        <w:t>-</w:t>
      </w:r>
      <w:r>
        <w:rPr>
          <w:w w:val="101"/>
          <w:sz w:val="28"/>
        </w:rPr>
        <w:t>2004. </w:t>
      </w:r>
      <w:r>
        <w:rPr>
          <w:w w:val="101"/>
          <w:sz w:val="28"/>
          <w:lang w:val="uk-UA"/>
        </w:rPr>
        <w:t>-</w:t>
      </w:r>
      <w:r>
        <w:rPr>
          <w:w w:val="101"/>
          <w:sz w:val="28"/>
        </w:rPr>
        <w:t xml:space="preserve"> Т. 8, № 3. </w:t>
      </w:r>
      <w:r>
        <w:rPr>
          <w:w w:val="101"/>
          <w:sz w:val="28"/>
          <w:lang w:val="uk-UA"/>
        </w:rPr>
        <w:t>-</w:t>
      </w:r>
      <w:r>
        <w:rPr>
          <w:w w:val="101"/>
          <w:sz w:val="28"/>
        </w:rPr>
        <w:t xml:space="preserve"> С. 28</w:t>
      </w:r>
      <w:r>
        <w:rPr>
          <w:w w:val="101"/>
          <w:sz w:val="28"/>
          <w:lang w:val="uk-UA"/>
        </w:rPr>
        <w:t>-</w:t>
      </w:r>
      <w:r w:rsidRPr="00CB5198">
        <w:rPr>
          <w:w w:val="101"/>
          <w:sz w:val="28"/>
        </w:rPr>
        <w:t>30.</w:t>
      </w:r>
    </w:p>
    <w:p w:rsidR="00922297" w:rsidRDefault="00922297" w:rsidP="00922297">
      <w:pPr>
        <w:tabs>
          <w:tab w:val="left" w:pos="851"/>
        </w:tabs>
        <w:spacing w:line="360" w:lineRule="auto"/>
        <w:ind w:firstLine="540"/>
        <w:jc w:val="both"/>
        <w:rPr>
          <w:w w:val="101"/>
          <w:sz w:val="28"/>
          <w:lang w:val="uk-UA"/>
        </w:rPr>
      </w:pPr>
      <w:r>
        <w:rPr>
          <w:w w:val="101"/>
          <w:sz w:val="28"/>
          <w:lang w:val="uk-UA"/>
        </w:rPr>
        <w:t xml:space="preserve">152. </w:t>
      </w:r>
      <w:r w:rsidRPr="00CB5198">
        <w:rPr>
          <w:w w:val="101"/>
          <w:sz w:val="28"/>
        </w:rPr>
        <w:t>Современные особенности микрофлоры жёлчи жёлчного пузыря при остром и хроническом воспалении / Е.С. Катанов, А.Е. Леонтьев, П.В. Родин и</w:t>
      </w:r>
      <w:r>
        <w:rPr>
          <w:w w:val="101"/>
          <w:sz w:val="28"/>
        </w:rPr>
        <w:t xml:space="preserve"> др. // Гастроэнтерология СПб. </w:t>
      </w:r>
      <w:r>
        <w:rPr>
          <w:w w:val="101"/>
          <w:sz w:val="28"/>
          <w:lang w:val="uk-UA"/>
        </w:rPr>
        <w:t>-</w:t>
      </w:r>
      <w:r>
        <w:rPr>
          <w:w w:val="101"/>
          <w:sz w:val="28"/>
        </w:rPr>
        <w:t xml:space="preserve"> 2004. </w:t>
      </w:r>
      <w:r>
        <w:rPr>
          <w:w w:val="101"/>
          <w:sz w:val="28"/>
          <w:lang w:val="uk-UA"/>
        </w:rPr>
        <w:t>-</w:t>
      </w:r>
      <w:r>
        <w:rPr>
          <w:w w:val="101"/>
          <w:sz w:val="28"/>
        </w:rPr>
        <w:t xml:space="preserve"> № 2–3. </w:t>
      </w:r>
      <w:r>
        <w:rPr>
          <w:w w:val="101"/>
          <w:sz w:val="28"/>
          <w:lang w:val="uk-UA"/>
        </w:rPr>
        <w:t xml:space="preserve">- </w:t>
      </w:r>
      <w:r>
        <w:rPr>
          <w:w w:val="101"/>
          <w:sz w:val="28"/>
        </w:rPr>
        <w:t>С. 58-</w:t>
      </w:r>
      <w:r w:rsidRPr="00CB5198">
        <w:rPr>
          <w:w w:val="101"/>
          <w:sz w:val="28"/>
        </w:rPr>
        <w:t>59.</w:t>
      </w:r>
    </w:p>
    <w:p w:rsidR="00922297" w:rsidRDefault="00922297" w:rsidP="00922297">
      <w:pPr>
        <w:shd w:val="clear" w:color="auto" w:fill="FFFFFF"/>
        <w:spacing w:line="360" w:lineRule="auto"/>
        <w:ind w:firstLine="540"/>
        <w:jc w:val="both"/>
        <w:rPr>
          <w:sz w:val="28"/>
        </w:rPr>
      </w:pPr>
      <w:r>
        <w:rPr>
          <w:sz w:val="28"/>
          <w:lang w:val="uk-UA"/>
        </w:rPr>
        <w:t xml:space="preserve"> 151. </w:t>
      </w:r>
      <w:r>
        <w:rPr>
          <w:sz w:val="28"/>
        </w:rPr>
        <w:t>Современные представления о лечении детей с дискинезиями желчевыводящих путей</w:t>
      </w:r>
      <w:r>
        <w:rPr>
          <w:sz w:val="28"/>
          <w:lang w:val="uk-UA"/>
        </w:rPr>
        <w:t xml:space="preserve"> / </w:t>
      </w:r>
      <w:r>
        <w:rPr>
          <w:sz w:val="28"/>
        </w:rPr>
        <w:t>О.В.Зайцева</w:t>
      </w:r>
      <w:r>
        <w:rPr>
          <w:sz w:val="28"/>
          <w:lang w:val="uk-UA"/>
        </w:rPr>
        <w:t xml:space="preserve">, </w:t>
      </w:r>
      <w:r>
        <w:rPr>
          <w:sz w:val="28"/>
        </w:rPr>
        <w:t>О.С.Намазова</w:t>
      </w:r>
      <w:r>
        <w:rPr>
          <w:sz w:val="28"/>
          <w:lang w:val="uk-UA"/>
        </w:rPr>
        <w:t xml:space="preserve">, </w:t>
      </w:r>
      <w:r>
        <w:rPr>
          <w:sz w:val="28"/>
        </w:rPr>
        <w:t>О.Н.Царькова</w:t>
      </w:r>
      <w:r>
        <w:rPr>
          <w:sz w:val="28"/>
          <w:lang w:val="uk-UA"/>
        </w:rPr>
        <w:t>,</w:t>
      </w:r>
      <w:r>
        <w:rPr>
          <w:sz w:val="28"/>
        </w:rPr>
        <w:t xml:space="preserve"> Г.А.  Самсыгина // Рос</w:t>
      </w:r>
      <w:r>
        <w:rPr>
          <w:sz w:val="28"/>
          <w:lang w:val="uk-UA"/>
        </w:rPr>
        <w:t xml:space="preserve">сийский </w:t>
      </w:r>
      <w:r>
        <w:rPr>
          <w:sz w:val="28"/>
        </w:rPr>
        <w:t>журнал гастроэнтерологии, гепатологии, колопроктологии</w:t>
      </w:r>
      <w:r>
        <w:rPr>
          <w:sz w:val="28"/>
          <w:lang w:val="uk-UA"/>
        </w:rPr>
        <w:t xml:space="preserve">. </w:t>
      </w:r>
      <w:r>
        <w:rPr>
          <w:sz w:val="28"/>
        </w:rPr>
        <w:t>-</w:t>
      </w:r>
      <w:r>
        <w:rPr>
          <w:sz w:val="28"/>
          <w:lang w:val="uk-UA"/>
        </w:rPr>
        <w:t xml:space="preserve"> </w:t>
      </w:r>
      <w:r>
        <w:rPr>
          <w:sz w:val="28"/>
        </w:rPr>
        <w:t>1998.</w:t>
      </w:r>
      <w:r>
        <w:rPr>
          <w:sz w:val="28"/>
          <w:lang w:val="uk-UA"/>
        </w:rPr>
        <w:t xml:space="preserve"> </w:t>
      </w:r>
      <w:r>
        <w:rPr>
          <w:sz w:val="28"/>
        </w:rPr>
        <w:t>-</w:t>
      </w:r>
      <w:r>
        <w:rPr>
          <w:sz w:val="28"/>
          <w:lang w:val="uk-UA"/>
        </w:rPr>
        <w:t xml:space="preserve"> </w:t>
      </w:r>
      <w:r>
        <w:rPr>
          <w:sz w:val="28"/>
        </w:rPr>
        <w:t>Т.8</w:t>
      </w:r>
      <w:r>
        <w:rPr>
          <w:sz w:val="28"/>
          <w:lang w:val="uk-UA"/>
        </w:rPr>
        <w:t xml:space="preserve">, </w:t>
      </w:r>
      <w:r>
        <w:rPr>
          <w:sz w:val="28"/>
        </w:rPr>
        <w:t>№1.</w:t>
      </w:r>
      <w:r>
        <w:rPr>
          <w:sz w:val="28"/>
          <w:lang w:val="uk-UA"/>
        </w:rPr>
        <w:t xml:space="preserve"> </w:t>
      </w:r>
      <w:r>
        <w:rPr>
          <w:sz w:val="28"/>
        </w:rPr>
        <w:t>-</w:t>
      </w:r>
      <w:r>
        <w:rPr>
          <w:sz w:val="28"/>
          <w:lang w:val="uk-UA"/>
        </w:rPr>
        <w:t xml:space="preserve"> </w:t>
      </w:r>
      <w:r>
        <w:rPr>
          <w:sz w:val="28"/>
        </w:rPr>
        <w:t>С.84-87.</w:t>
      </w:r>
    </w:p>
    <w:p w:rsidR="00922297" w:rsidRPr="00CB5198" w:rsidRDefault="00922297" w:rsidP="00922297">
      <w:pPr>
        <w:tabs>
          <w:tab w:val="left" w:pos="851"/>
        </w:tabs>
        <w:spacing w:line="360" w:lineRule="auto"/>
        <w:jc w:val="both"/>
        <w:rPr>
          <w:w w:val="101"/>
          <w:sz w:val="28"/>
        </w:rPr>
      </w:pPr>
      <w:r>
        <w:rPr>
          <w:w w:val="101"/>
          <w:sz w:val="28"/>
          <w:lang w:val="uk-UA"/>
        </w:rPr>
        <w:t xml:space="preserve">          152. </w:t>
      </w:r>
      <w:r w:rsidRPr="00CB5198">
        <w:rPr>
          <w:w w:val="101"/>
          <w:sz w:val="28"/>
        </w:rPr>
        <w:t>Содержание триглицеридов в липопротеидах высокой плотности у больных хроническим бескаменным холециститом / Л.В. Корашвили, О.С. Измайлова, Н.Н. Новоженина и др. // Казанский медицинский жу</w:t>
      </w:r>
      <w:r w:rsidRPr="00CB5198">
        <w:rPr>
          <w:w w:val="101"/>
          <w:sz w:val="28"/>
        </w:rPr>
        <w:t>р</w:t>
      </w:r>
      <w:r>
        <w:rPr>
          <w:w w:val="101"/>
          <w:sz w:val="28"/>
        </w:rPr>
        <w:t>нал. </w:t>
      </w:r>
      <w:r>
        <w:rPr>
          <w:w w:val="101"/>
          <w:sz w:val="28"/>
          <w:lang w:val="uk-UA"/>
        </w:rPr>
        <w:t>-</w:t>
      </w:r>
      <w:r>
        <w:rPr>
          <w:w w:val="101"/>
          <w:sz w:val="28"/>
        </w:rPr>
        <w:t xml:space="preserve"> 2001. </w:t>
      </w:r>
      <w:r>
        <w:rPr>
          <w:w w:val="101"/>
          <w:sz w:val="28"/>
          <w:lang w:val="uk-UA"/>
        </w:rPr>
        <w:t>-</w:t>
      </w:r>
      <w:r>
        <w:rPr>
          <w:w w:val="101"/>
          <w:sz w:val="28"/>
        </w:rPr>
        <w:t xml:space="preserve"> Т. 82, № 2. </w:t>
      </w:r>
      <w:r>
        <w:rPr>
          <w:w w:val="101"/>
          <w:sz w:val="28"/>
          <w:lang w:val="uk-UA"/>
        </w:rPr>
        <w:t xml:space="preserve">- </w:t>
      </w:r>
      <w:r w:rsidRPr="00CB5198">
        <w:rPr>
          <w:w w:val="101"/>
          <w:sz w:val="28"/>
        </w:rPr>
        <w:t>С. 102–105.</w:t>
      </w:r>
    </w:p>
    <w:p w:rsidR="00922297" w:rsidRDefault="00922297" w:rsidP="00922297">
      <w:pPr>
        <w:tabs>
          <w:tab w:val="left" w:pos="851"/>
        </w:tabs>
        <w:spacing w:line="360" w:lineRule="auto"/>
        <w:ind w:firstLine="540"/>
        <w:jc w:val="both"/>
        <w:rPr>
          <w:w w:val="101"/>
          <w:sz w:val="28"/>
        </w:rPr>
      </w:pPr>
      <w:r>
        <w:rPr>
          <w:w w:val="101"/>
          <w:sz w:val="28"/>
          <w:lang w:val="uk-UA"/>
        </w:rPr>
        <w:lastRenderedPageBreak/>
        <w:t xml:space="preserve">153. </w:t>
      </w:r>
      <w:r w:rsidRPr="00CB5198">
        <w:rPr>
          <w:w w:val="101"/>
          <w:sz w:val="28"/>
        </w:rPr>
        <w:t>Справочник Видаль : Лекарственные препараты в России. — М.: А</w:t>
      </w:r>
      <w:r w:rsidRPr="00CB5198">
        <w:rPr>
          <w:w w:val="101"/>
          <w:sz w:val="28"/>
        </w:rPr>
        <w:t>с</w:t>
      </w:r>
      <w:r w:rsidRPr="00CB5198">
        <w:rPr>
          <w:w w:val="101"/>
          <w:sz w:val="28"/>
        </w:rPr>
        <w:t>траФармСервис, 2004. — 1488 с.</w:t>
      </w:r>
    </w:p>
    <w:p w:rsidR="00922297" w:rsidRDefault="00922297" w:rsidP="00922297">
      <w:pPr>
        <w:shd w:val="clear" w:color="auto" w:fill="FFFFFF"/>
        <w:spacing w:line="360" w:lineRule="auto"/>
        <w:ind w:firstLine="540"/>
        <w:jc w:val="both"/>
        <w:rPr>
          <w:sz w:val="28"/>
        </w:rPr>
      </w:pPr>
      <w:r>
        <w:rPr>
          <w:sz w:val="28"/>
          <w:lang w:val="uk-UA"/>
        </w:rPr>
        <w:t xml:space="preserve">154. </w:t>
      </w:r>
      <w:r>
        <w:rPr>
          <w:sz w:val="28"/>
        </w:rPr>
        <w:t>Сравнительная оценка применения холеретиков при хроническом бескаменном холецистите /</w:t>
      </w:r>
      <w:r w:rsidRPr="00E56BE4">
        <w:rPr>
          <w:sz w:val="28"/>
        </w:rPr>
        <w:t xml:space="preserve"> </w:t>
      </w:r>
      <w:r>
        <w:rPr>
          <w:sz w:val="28"/>
        </w:rPr>
        <w:t>В.О. Федоров, В.Н. Хворостинка, О.В. Сокруто и др.  // Ліки. – 1995. - №1. - С.75-77.</w:t>
      </w:r>
    </w:p>
    <w:p w:rsidR="00922297" w:rsidRDefault="00922297" w:rsidP="00922297">
      <w:pPr>
        <w:shd w:val="clear" w:color="auto" w:fill="FFFFFF"/>
        <w:spacing w:line="360" w:lineRule="auto"/>
        <w:jc w:val="both"/>
        <w:rPr>
          <w:sz w:val="28"/>
        </w:rPr>
      </w:pPr>
      <w:r>
        <w:rPr>
          <w:w w:val="101"/>
          <w:sz w:val="28"/>
        </w:rPr>
        <w:t xml:space="preserve">        </w:t>
      </w:r>
      <w:r>
        <w:rPr>
          <w:sz w:val="28"/>
          <w:lang w:val="uk-UA"/>
        </w:rPr>
        <w:t xml:space="preserve">155. </w:t>
      </w:r>
      <w:r>
        <w:rPr>
          <w:sz w:val="28"/>
        </w:rPr>
        <w:t>Сравнительная оценка эфективности холагогума и алохола в лечении дискинезий желчного пузыря /С.Г. Бурков, Е.К. Баранская, А.В. Охлобыстин, В.А.</w:t>
      </w:r>
      <w:r>
        <w:rPr>
          <w:sz w:val="28"/>
          <w:lang w:val="uk-UA"/>
        </w:rPr>
        <w:t xml:space="preserve"> </w:t>
      </w:r>
      <w:r>
        <w:rPr>
          <w:sz w:val="28"/>
        </w:rPr>
        <w:t>Ольшевская // Рос</w:t>
      </w:r>
      <w:r>
        <w:rPr>
          <w:sz w:val="28"/>
          <w:lang w:val="uk-UA"/>
        </w:rPr>
        <w:t>сийский</w:t>
      </w:r>
      <w:r>
        <w:rPr>
          <w:sz w:val="28"/>
        </w:rPr>
        <w:t xml:space="preserve"> журнал гастроэнтерологии, гепатологии, колопроктологии . - 1997. - Т.7, № 5. - С.169.</w:t>
      </w:r>
    </w:p>
    <w:p w:rsidR="00922297" w:rsidRPr="00DD6E4B" w:rsidRDefault="00922297" w:rsidP="00922297">
      <w:pPr>
        <w:shd w:val="clear" w:color="auto" w:fill="FFFFFF"/>
        <w:tabs>
          <w:tab w:val="left" w:pos="9792"/>
        </w:tabs>
        <w:spacing w:line="360" w:lineRule="auto"/>
        <w:jc w:val="both"/>
        <w:rPr>
          <w:spacing w:val="-4"/>
          <w:sz w:val="28"/>
          <w:szCs w:val="28"/>
          <w:lang w:val="uk-UA"/>
        </w:rPr>
      </w:pPr>
      <w:r>
        <w:rPr>
          <w:w w:val="101"/>
          <w:sz w:val="28"/>
          <w:lang w:val="uk-UA"/>
        </w:rPr>
        <w:t xml:space="preserve">        </w:t>
      </w:r>
      <w:r>
        <w:rPr>
          <w:sz w:val="28"/>
          <w:lang w:val="uk-UA"/>
        </w:rPr>
        <w:t xml:space="preserve">156. </w:t>
      </w:r>
      <w:r w:rsidRPr="00DD6E4B">
        <w:rPr>
          <w:spacing w:val="-4"/>
          <w:sz w:val="28"/>
          <w:szCs w:val="28"/>
        </w:rPr>
        <w:t>Стальная И.Д. Метод определения малонового диальдегида с помо</w:t>
      </w:r>
      <w:r>
        <w:rPr>
          <w:spacing w:val="-4"/>
          <w:sz w:val="28"/>
          <w:szCs w:val="28"/>
          <w:lang w:val="uk-UA"/>
        </w:rPr>
        <w:softHyphen/>
      </w:r>
      <w:r w:rsidRPr="00DD6E4B">
        <w:rPr>
          <w:spacing w:val="-4"/>
          <w:sz w:val="28"/>
          <w:szCs w:val="28"/>
        </w:rPr>
        <w:t>щью тиобарбитуровой кислоты</w:t>
      </w:r>
      <w:r w:rsidRPr="00DD6E4B">
        <w:rPr>
          <w:spacing w:val="-4"/>
          <w:sz w:val="28"/>
          <w:szCs w:val="28"/>
          <w:lang w:val="uk-UA"/>
        </w:rPr>
        <w:t xml:space="preserve"> /</w:t>
      </w:r>
      <w:r w:rsidRPr="00DD6E4B">
        <w:rPr>
          <w:spacing w:val="-4"/>
          <w:sz w:val="28"/>
          <w:szCs w:val="28"/>
        </w:rPr>
        <w:t xml:space="preserve"> И.Д</w:t>
      </w:r>
      <w:r w:rsidRPr="00DD6E4B">
        <w:rPr>
          <w:spacing w:val="-4"/>
          <w:sz w:val="28"/>
          <w:szCs w:val="28"/>
          <w:lang w:val="uk-UA"/>
        </w:rPr>
        <w:t>.</w:t>
      </w:r>
      <w:r w:rsidRPr="00DD6E4B">
        <w:rPr>
          <w:spacing w:val="-4"/>
          <w:sz w:val="28"/>
          <w:szCs w:val="28"/>
        </w:rPr>
        <w:t xml:space="preserve"> Стальная, Т.Г. Гаришвили // Сов</w:t>
      </w:r>
      <w:r>
        <w:rPr>
          <w:spacing w:val="-4"/>
          <w:sz w:val="28"/>
          <w:szCs w:val="28"/>
          <w:lang w:val="uk-UA"/>
        </w:rPr>
        <w:softHyphen/>
      </w:r>
      <w:r w:rsidRPr="00DD6E4B">
        <w:rPr>
          <w:spacing w:val="-4"/>
          <w:sz w:val="28"/>
          <w:szCs w:val="28"/>
        </w:rPr>
        <w:t>ременные методы в биохимии</w:t>
      </w:r>
      <w:r w:rsidRPr="00DD6E4B">
        <w:rPr>
          <w:spacing w:val="-4"/>
          <w:sz w:val="28"/>
          <w:szCs w:val="28"/>
          <w:lang w:val="uk-UA"/>
        </w:rPr>
        <w:t xml:space="preserve"> </w:t>
      </w:r>
      <w:r w:rsidRPr="00DD6E4B">
        <w:rPr>
          <w:spacing w:val="-4"/>
          <w:sz w:val="28"/>
          <w:szCs w:val="28"/>
        </w:rPr>
        <w:t>/ Под ред. В.Н.Ореховича.</w:t>
      </w:r>
      <w:r w:rsidRPr="00DD6E4B">
        <w:rPr>
          <w:spacing w:val="-4"/>
          <w:sz w:val="28"/>
          <w:szCs w:val="28"/>
          <w:lang w:val="uk-UA"/>
        </w:rPr>
        <w:t xml:space="preserve"> </w:t>
      </w:r>
      <w:r w:rsidRPr="00DD6E4B">
        <w:rPr>
          <w:spacing w:val="-4"/>
          <w:sz w:val="28"/>
          <w:szCs w:val="28"/>
        </w:rPr>
        <w:t>- М</w:t>
      </w:r>
      <w:r w:rsidRPr="00DD6E4B">
        <w:rPr>
          <w:spacing w:val="-4"/>
          <w:sz w:val="28"/>
          <w:szCs w:val="28"/>
          <w:lang w:val="uk-UA"/>
        </w:rPr>
        <w:t>,</w:t>
      </w:r>
      <w:r w:rsidRPr="00DD6E4B">
        <w:rPr>
          <w:spacing w:val="-4"/>
          <w:sz w:val="28"/>
          <w:szCs w:val="28"/>
        </w:rPr>
        <w:t xml:space="preserve"> 1977.- С.66-68.</w:t>
      </w:r>
    </w:p>
    <w:p w:rsidR="00922297" w:rsidRPr="00426454" w:rsidRDefault="00922297" w:rsidP="00922297">
      <w:pPr>
        <w:tabs>
          <w:tab w:val="left" w:pos="851"/>
        </w:tabs>
        <w:spacing w:line="360" w:lineRule="auto"/>
        <w:ind w:firstLine="540"/>
        <w:jc w:val="both"/>
        <w:rPr>
          <w:i/>
          <w:color w:val="000000"/>
          <w:sz w:val="28"/>
          <w:lang w:val="uk-UA"/>
        </w:rPr>
      </w:pPr>
      <w:r>
        <w:rPr>
          <w:w w:val="101"/>
          <w:sz w:val="28"/>
          <w:lang w:val="uk-UA"/>
        </w:rPr>
        <w:t xml:space="preserve">157. </w:t>
      </w:r>
      <w:r w:rsidRPr="00426454">
        <w:rPr>
          <w:w w:val="101"/>
          <w:sz w:val="28"/>
          <w:lang w:val="uk-UA"/>
        </w:rPr>
        <w:t>Стандартизовані</w:t>
      </w:r>
      <w:r w:rsidRPr="00426454">
        <w:rPr>
          <w:i/>
          <w:color w:val="000000"/>
          <w:sz w:val="28"/>
          <w:lang w:val="uk-UA"/>
        </w:rPr>
        <w:t xml:space="preserve"> </w:t>
      </w:r>
      <w:r w:rsidRPr="00426454">
        <w:rPr>
          <w:color w:val="000000"/>
          <w:sz w:val="28"/>
          <w:lang w:val="uk-UA"/>
        </w:rPr>
        <w:t>протоколи діагностики та лікув</w:t>
      </w:r>
      <w:r>
        <w:rPr>
          <w:color w:val="000000"/>
          <w:sz w:val="28"/>
          <w:lang w:val="uk-UA"/>
        </w:rPr>
        <w:t>ання хвороб органів травлення: м</w:t>
      </w:r>
      <w:r w:rsidRPr="00426454">
        <w:rPr>
          <w:color w:val="000000"/>
          <w:sz w:val="28"/>
          <w:lang w:val="uk-UA"/>
        </w:rPr>
        <w:t xml:space="preserve">етодичні рекомендації / Н.В. </w:t>
      </w:r>
      <w:r>
        <w:rPr>
          <w:color w:val="000000"/>
          <w:sz w:val="28"/>
          <w:lang w:val="uk-UA"/>
        </w:rPr>
        <w:t>Х</w:t>
      </w:r>
      <w:r w:rsidRPr="00426454">
        <w:rPr>
          <w:color w:val="000000"/>
          <w:sz w:val="28"/>
          <w:lang w:val="uk-UA"/>
        </w:rPr>
        <w:t>арченко, Г.А. Анохіна, Н.Д. Оп</w:t>
      </w:r>
      <w:r w:rsidRPr="00426454">
        <w:rPr>
          <w:color w:val="000000"/>
          <w:sz w:val="28"/>
          <w:lang w:val="uk-UA"/>
        </w:rPr>
        <w:t>а</w:t>
      </w:r>
      <w:r>
        <w:rPr>
          <w:color w:val="000000"/>
          <w:sz w:val="28"/>
          <w:lang w:val="uk-UA"/>
        </w:rPr>
        <w:t>насюк та ін</w:t>
      </w:r>
      <w:r w:rsidRPr="00426454">
        <w:rPr>
          <w:color w:val="000000"/>
          <w:sz w:val="28"/>
          <w:lang w:val="uk-UA"/>
        </w:rPr>
        <w:t>. – Київ, 1999. – 56 с.</w:t>
      </w:r>
    </w:p>
    <w:p w:rsidR="00922297" w:rsidRPr="00091707" w:rsidRDefault="00922297" w:rsidP="00922297">
      <w:pPr>
        <w:shd w:val="clear" w:color="auto" w:fill="FFFFFF"/>
        <w:tabs>
          <w:tab w:val="left" w:pos="9792"/>
        </w:tabs>
        <w:spacing w:line="360" w:lineRule="auto"/>
        <w:ind w:firstLine="540"/>
        <w:jc w:val="both"/>
        <w:rPr>
          <w:sz w:val="28"/>
          <w:lang w:val="uk-UA"/>
        </w:rPr>
      </w:pPr>
      <w:r>
        <w:rPr>
          <w:sz w:val="28"/>
          <w:lang w:val="uk-UA"/>
        </w:rPr>
        <w:t xml:space="preserve">158. </w:t>
      </w:r>
      <w:r w:rsidRPr="00091707">
        <w:rPr>
          <w:sz w:val="28"/>
          <w:lang w:val="uk-UA"/>
        </w:rPr>
        <w:t>Старікова Л.М. Контрольована корекція гіпомоторних дискінезій жовчного міхура // Тези доповідей 1 Українського конгресу гастроентерологів</w:t>
      </w:r>
      <w:r>
        <w:rPr>
          <w:sz w:val="28"/>
          <w:lang w:val="uk-UA"/>
        </w:rPr>
        <w:t>.</w:t>
      </w:r>
      <w:r w:rsidRPr="00091707">
        <w:rPr>
          <w:sz w:val="28"/>
          <w:lang w:val="uk-UA"/>
        </w:rPr>
        <w:t xml:space="preserve"> - Дніпропетровськ. - 1995. - С.66.</w:t>
      </w:r>
    </w:p>
    <w:p w:rsidR="00922297" w:rsidRDefault="00922297" w:rsidP="00922297">
      <w:pPr>
        <w:shd w:val="clear" w:color="auto" w:fill="FFFFFF"/>
        <w:spacing w:line="360" w:lineRule="auto"/>
        <w:ind w:firstLine="540"/>
        <w:jc w:val="both"/>
        <w:rPr>
          <w:sz w:val="28"/>
        </w:rPr>
      </w:pPr>
      <w:r>
        <w:rPr>
          <w:sz w:val="28"/>
          <w:lang w:val="uk-UA"/>
        </w:rPr>
        <w:t xml:space="preserve">159. </w:t>
      </w:r>
      <w:r>
        <w:rPr>
          <w:sz w:val="28"/>
        </w:rPr>
        <w:t>Старостин Б.Д. Комбинированная терапия желчными кислотами с холеретиком, холекинетиком и специальной диетой. // Рос</w:t>
      </w:r>
      <w:r>
        <w:rPr>
          <w:sz w:val="28"/>
          <w:lang w:val="uk-UA"/>
        </w:rPr>
        <w:t>сийский</w:t>
      </w:r>
      <w:r>
        <w:rPr>
          <w:sz w:val="28"/>
        </w:rPr>
        <w:t xml:space="preserve"> журнал гастроэнтерологии, гепатологии, колопроктологии. - 1995. - № 5. - С.302.</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160. </w:t>
      </w:r>
      <w:r w:rsidRPr="00CB5198">
        <w:rPr>
          <w:w w:val="101"/>
          <w:sz w:val="28"/>
        </w:rPr>
        <w:t>Степанов А.Е. Эффективность применения хофитола при хро</w:t>
      </w:r>
      <w:r>
        <w:rPr>
          <w:w w:val="101"/>
          <w:sz w:val="28"/>
          <w:lang w:val="uk-UA"/>
        </w:rPr>
        <w:softHyphen/>
      </w:r>
      <w:r w:rsidRPr="00CB5198">
        <w:rPr>
          <w:w w:val="101"/>
          <w:sz w:val="28"/>
        </w:rPr>
        <w:t>ни</w:t>
      </w:r>
      <w:r>
        <w:rPr>
          <w:w w:val="101"/>
          <w:sz w:val="28"/>
          <w:lang w:val="uk-UA"/>
        </w:rPr>
        <w:softHyphen/>
      </w:r>
      <w:r w:rsidRPr="00CB5198">
        <w:rPr>
          <w:w w:val="101"/>
          <w:sz w:val="28"/>
        </w:rPr>
        <w:t>че</w:t>
      </w:r>
      <w:r w:rsidRPr="00CB5198">
        <w:rPr>
          <w:w w:val="101"/>
          <w:sz w:val="28"/>
        </w:rPr>
        <w:t>с</w:t>
      </w:r>
      <w:r w:rsidRPr="00CB5198">
        <w:rPr>
          <w:w w:val="101"/>
          <w:sz w:val="28"/>
        </w:rPr>
        <w:t>ких холециститах в санаторных условиях // Український бальне</w:t>
      </w:r>
      <w:r w:rsidRPr="00CB5198">
        <w:rPr>
          <w:w w:val="101"/>
          <w:sz w:val="28"/>
        </w:rPr>
        <w:t>о</w:t>
      </w:r>
      <w:r w:rsidRPr="00CB5198">
        <w:rPr>
          <w:w w:val="101"/>
          <w:sz w:val="28"/>
        </w:rPr>
        <w:t>логічний журнал. </w:t>
      </w:r>
      <w:r>
        <w:rPr>
          <w:w w:val="101"/>
          <w:sz w:val="28"/>
          <w:lang w:val="uk-UA"/>
        </w:rPr>
        <w:t>-</w:t>
      </w:r>
      <w:r w:rsidRPr="00CB5198">
        <w:rPr>
          <w:w w:val="101"/>
          <w:sz w:val="28"/>
        </w:rPr>
        <w:t xml:space="preserve"> 2003. </w:t>
      </w:r>
      <w:r>
        <w:rPr>
          <w:w w:val="101"/>
          <w:sz w:val="28"/>
          <w:lang w:val="uk-UA"/>
        </w:rPr>
        <w:t>-</w:t>
      </w:r>
      <w:r w:rsidRPr="00CB5198">
        <w:rPr>
          <w:w w:val="101"/>
          <w:sz w:val="28"/>
        </w:rPr>
        <w:t xml:space="preserve"> № 4. </w:t>
      </w:r>
      <w:r>
        <w:rPr>
          <w:w w:val="101"/>
          <w:sz w:val="28"/>
          <w:lang w:val="uk-UA"/>
        </w:rPr>
        <w:t>-</w:t>
      </w:r>
      <w:r w:rsidRPr="00CB5198">
        <w:rPr>
          <w:w w:val="101"/>
          <w:sz w:val="28"/>
        </w:rPr>
        <w:t xml:space="preserve"> С. 53–56.</w:t>
      </w:r>
    </w:p>
    <w:p w:rsidR="00922297" w:rsidRDefault="00922297" w:rsidP="00922297">
      <w:pPr>
        <w:autoSpaceDE w:val="0"/>
        <w:autoSpaceDN w:val="0"/>
        <w:adjustRightInd w:val="0"/>
        <w:spacing w:line="360" w:lineRule="auto"/>
        <w:ind w:firstLine="540"/>
        <w:jc w:val="both"/>
        <w:rPr>
          <w:sz w:val="28"/>
          <w:szCs w:val="28"/>
          <w:lang w:val="uk-UA"/>
        </w:rPr>
      </w:pPr>
      <w:r>
        <w:rPr>
          <w:sz w:val="28"/>
          <w:szCs w:val="28"/>
          <w:lang w:val="uk-UA"/>
        </w:rPr>
        <w:t xml:space="preserve">161. </w:t>
      </w:r>
      <w:r w:rsidRPr="003B3B57">
        <w:rPr>
          <w:sz w:val="28"/>
          <w:szCs w:val="28"/>
        </w:rPr>
        <w:t>Степанюк Г. Тіотриазолін - ефективний засіб для профілактики та лікування ерозивно-виразкових ушкоджень гастродуоденальної зони</w:t>
      </w:r>
      <w:r>
        <w:rPr>
          <w:sz w:val="28"/>
          <w:szCs w:val="28"/>
          <w:lang w:val="uk-UA"/>
        </w:rPr>
        <w:t xml:space="preserve"> </w:t>
      </w:r>
      <w:r w:rsidRPr="003B3B57">
        <w:rPr>
          <w:sz w:val="28"/>
          <w:szCs w:val="28"/>
        </w:rPr>
        <w:t>/ Г. Степанюк, О. Шевчук, А. Степанюк</w:t>
      </w:r>
      <w:r>
        <w:rPr>
          <w:sz w:val="28"/>
          <w:szCs w:val="28"/>
          <w:lang w:val="uk-UA"/>
        </w:rPr>
        <w:t xml:space="preserve"> </w:t>
      </w:r>
      <w:r w:rsidRPr="003B3B57">
        <w:rPr>
          <w:sz w:val="28"/>
          <w:szCs w:val="28"/>
        </w:rPr>
        <w:t>//Вісник фармакології та фармації.</w:t>
      </w:r>
      <w:r>
        <w:rPr>
          <w:sz w:val="28"/>
          <w:szCs w:val="28"/>
        </w:rPr>
        <w:t xml:space="preserve"> </w:t>
      </w:r>
      <w:r w:rsidRPr="003B3B57">
        <w:rPr>
          <w:sz w:val="28"/>
          <w:szCs w:val="28"/>
        </w:rPr>
        <w:t>-</w:t>
      </w:r>
      <w:r>
        <w:rPr>
          <w:sz w:val="28"/>
          <w:szCs w:val="28"/>
          <w:lang w:val="uk-UA"/>
        </w:rPr>
        <w:t xml:space="preserve"> </w:t>
      </w:r>
      <w:r w:rsidRPr="003B3B57">
        <w:rPr>
          <w:sz w:val="28"/>
          <w:szCs w:val="28"/>
        </w:rPr>
        <w:t>2007.</w:t>
      </w:r>
      <w:r>
        <w:rPr>
          <w:sz w:val="28"/>
          <w:szCs w:val="28"/>
        </w:rPr>
        <w:t xml:space="preserve"> </w:t>
      </w:r>
      <w:r w:rsidRPr="003B3B57">
        <w:rPr>
          <w:sz w:val="28"/>
          <w:szCs w:val="28"/>
        </w:rPr>
        <w:t>-</w:t>
      </w:r>
      <w:r>
        <w:rPr>
          <w:sz w:val="28"/>
          <w:szCs w:val="28"/>
        </w:rPr>
        <w:t xml:space="preserve"> </w:t>
      </w:r>
      <w:r w:rsidRPr="003B3B57">
        <w:rPr>
          <w:sz w:val="28"/>
          <w:szCs w:val="28"/>
        </w:rPr>
        <w:t>№ 6.</w:t>
      </w:r>
      <w:r>
        <w:rPr>
          <w:sz w:val="28"/>
          <w:szCs w:val="28"/>
        </w:rPr>
        <w:t xml:space="preserve"> </w:t>
      </w:r>
      <w:r w:rsidRPr="003B3B57">
        <w:rPr>
          <w:sz w:val="28"/>
          <w:szCs w:val="28"/>
        </w:rPr>
        <w:t>-С.47-50</w:t>
      </w:r>
      <w:r>
        <w:rPr>
          <w:sz w:val="28"/>
          <w:szCs w:val="28"/>
          <w:lang w:val="uk-UA"/>
        </w:rPr>
        <w:t>.</w:t>
      </w:r>
    </w:p>
    <w:p w:rsidR="00922297" w:rsidRPr="00977040" w:rsidRDefault="00922297" w:rsidP="00922297">
      <w:pPr>
        <w:shd w:val="clear" w:color="auto" w:fill="FFFFFF"/>
        <w:spacing w:line="360" w:lineRule="auto"/>
        <w:ind w:firstLine="540"/>
        <w:jc w:val="both"/>
        <w:rPr>
          <w:sz w:val="28"/>
          <w:lang w:val="uk-UA"/>
        </w:rPr>
      </w:pPr>
      <w:r>
        <w:rPr>
          <w:sz w:val="28"/>
          <w:lang w:val="uk-UA"/>
        </w:rPr>
        <w:t xml:space="preserve">162. </w:t>
      </w:r>
      <w:r w:rsidRPr="00977040">
        <w:rPr>
          <w:sz w:val="28"/>
          <w:lang w:val="uk-UA"/>
        </w:rPr>
        <w:t>Сучасна діагностика некалькульозного холецистіту</w:t>
      </w:r>
      <w:r>
        <w:rPr>
          <w:sz w:val="28"/>
          <w:lang w:val="uk-UA"/>
        </w:rPr>
        <w:t xml:space="preserve"> /</w:t>
      </w:r>
      <w:r w:rsidRPr="00977040">
        <w:rPr>
          <w:sz w:val="28"/>
          <w:lang w:val="uk-UA"/>
        </w:rPr>
        <w:t xml:space="preserve"> </w:t>
      </w:r>
      <w:r w:rsidRPr="00EC467E">
        <w:rPr>
          <w:sz w:val="28"/>
          <w:lang w:val="uk-UA"/>
        </w:rPr>
        <w:t>Ю.І.</w:t>
      </w:r>
      <w:r>
        <w:rPr>
          <w:sz w:val="28"/>
          <w:lang w:val="uk-UA"/>
        </w:rPr>
        <w:t xml:space="preserve"> </w:t>
      </w:r>
      <w:r w:rsidRPr="00EC467E">
        <w:rPr>
          <w:sz w:val="28"/>
          <w:lang w:val="uk-UA"/>
        </w:rPr>
        <w:t>Решетілов, М.М</w:t>
      </w:r>
      <w:r>
        <w:rPr>
          <w:sz w:val="28"/>
          <w:lang w:val="uk-UA"/>
        </w:rPr>
        <w:t>. Сурміло, А.А. Перкіна та ін.</w:t>
      </w:r>
      <w:r w:rsidRPr="00977040">
        <w:rPr>
          <w:sz w:val="28"/>
          <w:lang w:val="uk-UA"/>
        </w:rPr>
        <w:t xml:space="preserve"> </w:t>
      </w:r>
      <w:r>
        <w:rPr>
          <w:sz w:val="28"/>
          <w:lang w:val="uk-UA"/>
        </w:rPr>
        <w:t>// Тези доповідей 1 Украї</w:t>
      </w:r>
      <w:r w:rsidRPr="00977040">
        <w:rPr>
          <w:sz w:val="28"/>
          <w:lang w:val="uk-UA"/>
        </w:rPr>
        <w:t>нського конгресу гастроентерологів</w:t>
      </w:r>
      <w:r>
        <w:rPr>
          <w:sz w:val="28"/>
          <w:lang w:val="uk-UA"/>
        </w:rPr>
        <w:t>.</w:t>
      </w:r>
      <w:r w:rsidRPr="00977040">
        <w:rPr>
          <w:sz w:val="28"/>
          <w:lang w:val="uk-UA"/>
        </w:rPr>
        <w:t xml:space="preserve"> - Дніпропетровськ. - 1995. - С.7.</w:t>
      </w:r>
    </w:p>
    <w:p w:rsidR="00922297" w:rsidRPr="00CB5198" w:rsidRDefault="00922297" w:rsidP="00922297">
      <w:pPr>
        <w:tabs>
          <w:tab w:val="left" w:pos="851"/>
        </w:tabs>
        <w:spacing w:line="360" w:lineRule="auto"/>
        <w:jc w:val="both"/>
        <w:rPr>
          <w:color w:val="000000"/>
          <w:sz w:val="28"/>
        </w:rPr>
      </w:pPr>
      <w:r>
        <w:rPr>
          <w:sz w:val="28"/>
          <w:szCs w:val="28"/>
          <w:lang w:val="uk-UA"/>
        </w:rPr>
        <w:lastRenderedPageBreak/>
        <w:t xml:space="preserve">      </w:t>
      </w:r>
      <w:r>
        <w:rPr>
          <w:color w:val="000000"/>
          <w:sz w:val="28"/>
          <w:lang w:val="uk-UA"/>
        </w:rPr>
        <w:t xml:space="preserve">163. </w:t>
      </w:r>
      <w:r>
        <w:rPr>
          <w:color w:val="000000"/>
          <w:sz w:val="28"/>
        </w:rPr>
        <w:t xml:space="preserve">Успенский Ю.П. </w:t>
      </w:r>
      <w:r w:rsidRPr="00CB5198">
        <w:rPr>
          <w:color w:val="000000"/>
          <w:sz w:val="28"/>
        </w:rPr>
        <w:t xml:space="preserve"> Клиническое значение нарушений р</w:t>
      </w:r>
      <w:r w:rsidRPr="00CB5198">
        <w:rPr>
          <w:color w:val="000000"/>
          <w:sz w:val="28"/>
        </w:rPr>
        <w:t>е</w:t>
      </w:r>
      <w:r w:rsidRPr="00CB5198">
        <w:rPr>
          <w:color w:val="000000"/>
          <w:sz w:val="28"/>
        </w:rPr>
        <w:t>ологии желчи и холестаза у больных с гепатобилиарной патологией; о</w:t>
      </w:r>
      <w:r w:rsidRPr="00CB5198">
        <w:rPr>
          <w:color w:val="000000"/>
          <w:sz w:val="28"/>
        </w:rPr>
        <w:t>б</w:t>
      </w:r>
      <w:r w:rsidRPr="00CB5198">
        <w:rPr>
          <w:color w:val="000000"/>
          <w:sz w:val="28"/>
        </w:rPr>
        <w:t xml:space="preserve">щий подход к фармакотерапии </w:t>
      </w:r>
      <w:r>
        <w:rPr>
          <w:color w:val="000000"/>
          <w:sz w:val="28"/>
        </w:rPr>
        <w:t>/</w:t>
      </w:r>
      <w:r w:rsidRPr="00E56BE4">
        <w:rPr>
          <w:color w:val="000000"/>
          <w:sz w:val="28"/>
        </w:rPr>
        <w:t xml:space="preserve"> </w:t>
      </w:r>
      <w:r w:rsidRPr="00CB5198">
        <w:rPr>
          <w:color w:val="000000"/>
          <w:sz w:val="28"/>
        </w:rPr>
        <w:t>Ю.П</w:t>
      </w:r>
      <w:r>
        <w:rPr>
          <w:color w:val="000000"/>
          <w:sz w:val="28"/>
        </w:rPr>
        <w:t xml:space="preserve">. </w:t>
      </w:r>
      <w:r w:rsidRPr="00CB5198">
        <w:rPr>
          <w:color w:val="000000"/>
          <w:sz w:val="28"/>
        </w:rPr>
        <w:t xml:space="preserve">Успенский, С.Н. Мехтиев // Сучасна гастроентерологія. – 2004. - №6 (20). – С. 71 – 78. </w:t>
      </w:r>
    </w:p>
    <w:p w:rsidR="00922297" w:rsidRDefault="00922297" w:rsidP="00922297">
      <w:pPr>
        <w:shd w:val="clear" w:color="auto" w:fill="FFFFFF"/>
        <w:spacing w:line="360" w:lineRule="auto"/>
        <w:ind w:firstLine="540"/>
        <w:jc w:val="both"/>
        <w:rPr>
          <w:sz w:val="28"/>
        </w:rPr>
      </w:pPr>
      <w:r>
        <w:rPr>
          <w:sz w:val="28"/>
          <w:lang w:val="uk-UA"/>
        </w:rPr>
        <w:t xml:space="preserve">164. </w:t>
      </w:r>
      <w:r>
        <w:rPr>
          <w:sz w:val="28"/>
        </w:rPr>
        <w:t>Філіппов Ю.О. Рівень поширенності і захворюванності на хвороби органів травления в Україні серед дорослих людей та підлітків /</w:t>
      </w:r>
      <w:r w:rsidRPr="00730104">
        <w:rPr>
          <w:sz w:val="28"/>
        </w:rPr>
        <w:t xml:space="preserve"> </w:t>
      </w:r>
      <w:r>
        <w:rPr>
          <w:sz w:val="28"/>
        </w:rPr>
        <w:t xml:space="preserve">Ю.О. Філіппов, З.М. Шмігель, Г.П. Котельнікова // Гастроентерологія: </w:t>
      </w:r>
      <w:r>
        <w:rPr>
          <w:spacing w:val="2"/>
          <w:w w:val="101"/>
          <w:sz w:val="28"/>
        </w:rPr>
        <w:t>міжвід</w:t>
      </w:r>
      <w:r>
        <w:rPr>
          <w:spacing w:val="2"/>
          <w:w w:val="101"/>
          <w:sz w:val="28"/>
          <w:lang w:val="uk-UA"/>
        </w:rPr>
        <w:t>омчий</w:t>
      </w:r>
      <w:r>
        <w:rPr>
          <w:spacing w:val="2"/>
          <w:w w:val="101"/>
          <w:sz w:val="28"/>
        </w:rPr>
        <w:t xml:space="preserve"> </w:t>
      </w:r>
      <w:r>
        <w:rPr>
          <w:spacing w:val="2"/>
          <w:w w:val="101"/>
          <w:sz w:val="28"/>
          <w:lang w:val="uk-UA"/>
        </w:rPr>
        <w:t>збі</w:t>
      </w:r>
      <w:r>
        <w:rPr>
          <w:spacing w:val="2"/>
          <w:w w:val="101"/>
          <w:sz w:val="28"/>
        </w:rPr>
        <w:t xml:space="preserve">рник. </w:t>
      </w:r>
      <w:r>
        <w:rPr>
          <w:sz w:val="28"/>
        </w:rPr>
        <w:t>– Дніпропетровськ. -</w:t>
      </w:r>
      <w:r>
        <w:rPr>
          <w:spacing w:val="2"/>
          <w:w w:val="101"/>
          <w:sz w:val="28"/>
        </w:rPr>
        <w:t xml:space="preserve"> </w:t>
      </w:r>
      <w:r>
        <w:rPr>
          <w:sz w:val="28"/>
        </w:rPr>
        <w:t xml:space="preserve">Вип. 32. </w:t>
      </w:r>
      <w:r>
        <w:rPr>
          <w:sz w:val="28"/>
          <w:lang w:val="uk-UA"/>
        </w:rPr>
        <w:t>-</w:t>
      </w:r>
      <w:r>
        <w:rPr>
          <w:sz w:val="28"/>
        </w:rPr>
        <w:t xml:space="preserve"> 2001. - С.3-6.</w:t>
      </w:r>
    </w:p>
    <w:p w:rsidR="00922297" w:rsidRPr="00CB5198" w:rsidRDefault="00922297" w:rsidP="00922297">
      <w:pPr>
        <w:tabs>
          <w:tab w:val="left" w:pos="851"/>
        </w:tabs>
        <w:spacing w:line="360" w:lineRule="auto"/>
        <w:ind w:firstLine="540"/>
        <w:jc w:val="both"/>
        <w:rPr>
          <w:spacing w:val="2"/>
          <w:w w:val="101"/>
          <w:sz w:val="28"/>
        </w:rPr>
      </w:pPr>
      <w:r>
        <w:rPr>
          <w:spacing w:val="2"/>
          <w:w w:val="101"/>
          <w:sz w:val="28"/>
          <w:lang w:val="uk-UA"/>
        </w:rPr>
        <w:t xml:space="preserve">165. </w:t>
      </w:r>
      <w:r>
        <w:rPr>
          <w:spacing w:val="2"/>
          <w:w w:val="101"/>
          <w:sz w:val="28"/>
        </w:rPr>
        <w:t>Філіппов Ю.О.</w:t>
      </w:r>
      <w:r w:rsidRPr="00CB5198">
        <w:rPr>
          <w:spacing w:val="2"/>
          <w:w w:val="101"/>
          <w:sz w:val="28"/>
        </w:rPr>
        <w:t xml:space="preserve"> Стан показників здоров’я населення адмініст</w:t>
      </w:r>
      <w:r>
        <w:rPr>
          <w:spacing w:val="2"/>
          <w:w w:val="101"/>
          <w:sz w:val="28"/>
          <w:lang w:val="uk-UA"/>
        </w:rPr>
        <w:softHyphen/>
      </w:r>
      <w:r>
        <w:rPr>
          <w:spacing w:val="2"/>
          <w:w w:val="101"/>
          <w:sz w:val="28"/>
        </w:rPr>
        <w:t>Ра</w:t>
      </w:r>
      <w:r>
        <w:rPr>
          <w:spacing w:val="2"/>
          <w:w w:val="101"/>
          <w:sz w:val="28"/>
          <w:lang w:val="uk-UA"/>
        </w:rPr>
        <w:softHyphen/>
      </w:r>
      <w:r w:rsidRPr="00CB5198">
        <w:rPr>
          <w:spacing w:val="2"/>
          <w:w w:val="101"/>
          <w:sz w:val="28"/>
        </w:rPr>
        <w:t>тивних територій України та діяльності гастроентерологіч</w:t>
      </w:r>
      <w:r>
        <w:rPr>
          <w:spacing w:val="2"/>
          <w:w w:val="101"/>
          <w:sz w:val="28"/>
        </w:rPr>
        <w:t>ної служби /</w:t>
      </w:r>
      <w:r w:rsidRPr="00730104">
        <w:rPr>
          <w:spacing w:val="2"/>
          <w:w w:val="101"/>
          <w:sz w:val="28"/>
        </w:rPr>
        <w:t xml:space="preserve"> </w:t>
      </w:r>
      <w:r w:rsidRPr="00CB5198">
        <w:rPr>
          <w:spacing w:val="2"/>
          <w:w w:val="101"/>
          <w:sz w:val="28"/>
        </w:rPr>
        <w:t>Ю.О.</w:t>
      </w:r>
      <w:r>
        <w:rPr>
          <w:spacing w:val="2"/>
          <w:w w:val="101"/>
          <w:sz w:val="28"/>
        </w:rPr>
        <w:t xml:space="preserve"> </w:t>
      </w:r>
      <w:r w:rsidRPr="00CB5198">
        <w:rPr>
          <w:spacing w:val="2"/>
          <w:w w:val="101"/>
          <w:sz w:val="28"/>
        </w:rPr>
        <w:t>Філіппов, З.М.</w:t>
      </w:r>
      <w:r>
        <w:rPr>
          <w:spacing w:val="2"/>
          <w:w w:val="101"/>
          <w:sz w:val="28"/>
        </w:rPr>
        <w:t> </w:t>
      </w:r>
      <w:r w:rsidRPr="00CB5198">
        <w:rPr>
          <w:spacing w:val="2"/>
          <w:w w:val="101"/>
          <w:sz w:val="28"/>
        </w:rPr>
        <w:t xml:space="preserve">Шмігель </w:t>
      </w:r>
      <w:r>
        <w:rPr>
          <w:spacing w:val="2"/>
          <w:w w:val="101"/>
          <w:sz w:val="28"/>
        </w:rPr>
        <w:t>// Гастроентерологія: м</w:t>
      </w:r>
      <w:r w:rsidRPr="00CB5198">
        <w:rPr>
          <w:spacing w:val="2"/>
          <w:w w:val="101"/>
          <w:sz w:val="28"/>
        </w:rPr>
        <w:t>іжвід</w:t>
      </w:r>
      <w:r>
        <w:rPr>
          <w:spacing w:val="2"/>
          <w:w w:val="101"/>
          <w:sz w:val="28"/>
          <w:lang w:val="uk-UA"/>
        </w:rPr>
        <w:t>омчий</w:t>
      </w:r>
      <w:r w:rsidRPr="00CB5198">
        <w:rPr>
          <w:spacing w:val="2"/>
          <w:w w:val="101"/>
          <w:sz w:val="28"/>
        </w:rPr>
        <w:t xml:space="preserve"> збір</w:t>
      </w:r>
      <w:r>
        <w:rPr>
          <w:spacing w:val="2"/>
          <w:w w:val="101"/>
          <w:sz w:val="28"/>
          <w:lang w:val="uk-UA"/>
        </w:rPr>
        <w:softHyphen/>
      </w:r>
      <w:r w:rsidRPr="00CB5198">
        <w:rPr>
          <w:spacing w:val="2"/>
          <w:w w:val="101"/>
          <w:sz w:val="28"/>
        </w:rPr>
        <w:t>ник. — Дніпропе</w:t>
      </w:r>
      <w:r w:rsidRPr="00CB5198">
        <w:rPr>
          <w:spacing w:val="2"/>
          <w:w w:val="101"/>
          <w:sz w:val="28"/>
        </w:rPr>
        <w:t>т</w:t>
      </w:r>
      <w:r>
        <w:rPr>
          <w:spacing w:val="2"/>
          <w:w w:val="101"/>
          <w:sz w:val="28"/>
        </w:rPr>
        <w:t>ровськ.</w:t>
      </w:r>
      <w:r w:rsidRPr="003948ED">
        <w:rPr>
          <w:spacing w:val="2"/>
          <w:w w:val="101"/>
          <w:sz w:val="28"/>
        </w:rPr>
        <w:t xml:space="preserve"> </w:t>
      </w:r>
      <w:r w:rsidRPr="00CB5198">
        <w:rPr>
          <w:spacing w:val="2"/>
          <w:w w:val="101"/>
          <w:sz w:val="28"/>
        </w:rPr>
        <w:t>– Вип. 34 — 2003</w:t>
      </w:r>
      <w:r>
        <w:rPr>
          <w:spacing w:val="2"/>
          <w:w w:val="101"/>
          <w:sz w:val="28"/>
        </w:rPr>
        <w:t xml:space="preserve">.- </w:t>
      </w:r>
      <w:r w:rsidRPr="00CB5198">
        <w:rPr>
          <w:spacing w:val="2"/>
          <w:w w:val="101"/>
          <w:sz w:val="28"/>
        </w:rPr>
        <w:t>С. 3–12.</w:t>
      </w:r>
    </w:p>
    <w:p w:rsidR="00922297" w:rsidRDefault="00922297" w:rsidP="00922297">
      <w:pPr>
        <w:spacing w:line="360" w:lineRule="auto"/>
        <w:jc w:val="both"/>
        <w:rPr>
          <w:sz w:val="28"/>
          <w:szCs w:val="28"/>
          <w:lang w:val="uk-UA"/>
        </w:rPr>
      </w:pPr>
      <w:r>
        <w:rPr>
          <w:sz w:val="28"/>
        </w:rPr>
        <w:t xml:space="preserve">    </w:t>
      </w:r>
      <w:r w:rsidRPr="003B3B57">
        <w:rPr>
          <w:sz w:val="28"/>
          <w:szCs w:val="28"/>
          <w:lang w:val="uk-UA"/>
        </w:rPr>
        <w:t xml:space="preserve"> </w:t>
      </w:r>
      <w:r>
        <w:rPr>
          <w:sz w:val="28"/>
          <w:szCs w:val="28"/>
          <w:lang w:val="uk-UA"/>
        </w:rPr>
        <w:t xml:space="preserve">  166. </w:t>
      </w:r>
      <w:r w:rsidRPr="003B3B57">
        <w:rPr>
          <w:sz w:val="28"/>
          <w:szCs w:val="28"/>
          <w:lang w:val="uk-UA"/>
        </w:rPr>
        <w:t xml:space="preserve">Фомочкин </w:t>
      </w:r>
      <w:r w:rsidRPr="003B3B57">
        <w:rPr>
          <w:sz w:val="28"/>
          <w:szCs w:val="28"/>
        </w:rPr>
        <w:t xml:space="preserve"> И.И. Влияние трентала и тиотриазолина на тканевый кровоток, напряжение кислорода и реактивность сосудов в поджелудочной железе при остром экспериментальном панкреатите. // К</w:t>
      </w:r>
      <w:r w:rsidRPr="003B3B57">
        <w:rPr>
          <w:sz w:val="28"/>
          <w:szCs w:val="28"/>
          <w:lang w:val="uk-UA"/>
        </w:rPr>
        <w:t xml:space="preserve">лінічна хірургія. – 1998. - №1. – С.44-45. </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167. </w:t>
      </w:r>
      <w:r>
        <w:rPr>
          <w:w w:val="101"/>
          <w:sz w:val="28"/>
        </w:rPr>
        <w:t xml:space="preserve">Фролов В.М. </w:t>
      </w:r>
      <w:r w:rsidRPr="00CB5198">
        <w:rPr>
          <w:w w:val="101"/>
          <w:sz w:val="28"/>
        </w:rPr>
        <w:t>Антраль – эффективный препарат для лечения заболеваний печени</w:t>
      </w:r>
      <w:r>
        <w:rPr>
          <w:w w:val="101"/>
          <w:sz w:val="28"/>
        </w:rPr>
        <w:t xml:space="preserve"> /</w:t>
      </w:r>
      <w:r w:rsidRPr="003F6638">
        <w:rPr>
          <w:w w:val="101"/>
          <w:sz w:val="28"/>
        </w:rPr>
        <w:t xml:space="preserve"> </w:t>
      </w:r>
      <w:r w:rsidRPr="00CB5198">
        <w:rPr>
          <w:w w:val="101"/>
          <w:sz w:val="28"/>
        </w:rPr>
        <w:t>В.М</w:t>
      </w:r>
      <w:r>
        <w:rPr>
          <w:w w:val="101"/>
          <w:sz w:val="28"/>
        </w:rPr>
        <w:t>.</w:t>
      </w:r>
      <w:r w:rsidRPr="00CB5198">
        <w:rPr>
          <w:w w:val="101"/>
          <w:sz w:val="28"/>
        </w:rPr>
        <w:t xml:space="preserve"> Фролов, А.С</w:t>
      </w:r>
      <w:r>
        <w:rPr>
          <w:w w:val="101"/>
          <w:sz w:val="28"/>
        </w:rPr>
        <w:t>.</w:t>
      </w:r>
      <w:r w:rsidRPr="00CB5198">
        <w:rPr>
          <w:w w:val="101"/>
          <w:sz w:val="28"/>
        </w:rPr>
        <w:t xml:space="preserve"> Григорьева  // Український ме</w:t>
      </w:r>
      <w:r>
        <w:rPr>
          <w:w w:val="101"/>
          <w:sz w:val="28"/>
          <w:lang w:val="uk-UA"/>
        </w:rPr>
        <w:softHyphen/>
      </w:r>
      <w:r w:rsidRPr="00CB5198">
        <w:rPr>
          <w:w w:val="101"/>
          <w:sz w:val="28"/>
        </w:rPr>
        <w:t>дич</w:t>
      </w:r>
      <w:r>
        <w:rPr>
          <w:w w:val="101"/>
          <w:sz w:val="28"/>
          <w:lang w:val="uk-UA"/>
        </w:rPr>
        <w:softHyphen/>
      </w:r>
      <w:r w:rsidRPr="00CB5198">
        <w:rPr>
          <w:w w:val="101"/>
          <w:sz w:val="28"/>
        </w:rPr>
        <w:t>ний часопис. – 2003. - №2 (34). – С. 65 – 68.</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168. </w:t>
      </w:r>
      <w:r w:rsidRPr="00CB5198">
        <w:rPr>
          <w:w w:val="101"/>
          <w:sz w:val="28"/>
        </w:rPr>
        <w:t>Фролов В.М. Глутаргин как средство коррекции «метаболической интоксикации» при патологии различного генеза в клинической прак</w:t>
      </w:r>
      <w:r>
        <w:rPr>
          <w:w w:val="101"/>
          <w:sz w:val="28"/>
        </w:rPr>
        <w:t>тике //</w:t>
      </w:r>
      <w:r w:rsidRPr="00CB5198">
        <w:rPr>
          <w:w w:val="101"/>
          <w:sz w:val="28"/>
        </w:rPr>
        <w:t>Глутаргин: применение нового украинского препарата в клинической пра</w:t>
      </w:r>
      <w:r w:rsidRPr="00CB5198">
        <w:rPr>
          <w:w w:val="101"/>
          <w:sz w:val="28"/>
        </w:rPr>
        <w:t>к</w:t>
      </w:r>
      <w:r>
        <w:rPr>
          <w:w w:val="101"/>
          <w:sz w:val="28"/>
        </w:rPr>
        <w:t>тике: пос. для практич. врачей. – К., Х.,</w:t>
      </w:r>
      <w:r w:rsidRPr="00CB5198">
        <w:rPr>
          <w:w w:val="101"/>
          <w:sz w:val="28"/>
        </w:rPr>
        <w:t xml:space="preserve"> Луганск, 2003. – С. 30-39.</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169. </w:t>
      </w:r>
      <w:r w:rsidRPr="00CB5198">
        <w:rPr>
          <w:w w:val="101"/>
          <w:sz w:val="28"/>
        </w:rPr>
        <w:t>Функциональная дискинезия жёлчевыводящих путей: клиническое значение и её коррекция / С.С. Чубенко, А.И. Дядык, А.А. Супр</w:t>
      </w:r>
      <w:r>
        <w:rPr>
          <w:w w:val="101"/>
          <w:sz w:val="28"/>
        </w:rPr>
        <w:t>ун и др. // Лікарська справа. - 2003. -  № 8. - С. 85-</w:t>
      </w:r>
      <w:r w:rsidRPr="00CB5198">
        <w:rPr>
          <w:w w:val="101"/>
          <w:sz w:val="28"/>
        </w:rPr>
        <w:t>90.</w:t>
      </w:r>
    </w:p>
    <w:p w:rsidR="00922297" w:rsidRDefault="00922297" w:rsidP="00922297">
      <w:pPr>
        <w:shd w:val="clear" w:color="auto" w:fill="FFFFFF"/>
        <w:spacing w:line="360" w:lineRule="auto"/>
        <w:ind w:firstLine="540"/>
        <w:jc w:val="both"/>
        <w:rPr>
          <w:sz w:val="28"/>
        </w:rPr>
      </w:pPr>
      <w:r>
        <w:rPr>
          <w:sz w:val="28"/>
          <w:lang w:val="uk-UA"/>
        </w:rPr>
        <w:t xml:space="preserve">170. </w:t>
      </w:r>
      <w:r>
        <w:rPr>
          <w:sz w:val="28"/>
        </w:rPr>
        <w:t>Хаджиев И.Я. Значение гиперлипопероксидации в развитии хронического бескаменного и калькулезного холецистита. // Клиническая медицина.</w:t>
      </w:r>
      <w:r>
        <w:rPr>
          <w:sz w:val="28"/>
          <w:lang w:val="uk-UA"/>
        </w:rPr>
        <w:t xml:space="preserve"> -</w:t>
      </w:r>
      <w:r>
        <w:rPr>
          <w:sz w:val="28"/>
        </w:rPr>
        <w:t xml:space="preserve"> 1991. -</w:t>
      </w:r>
      <w:r>
        <w:rPr>
          <w:sz w:val="28"/>
          <w:lang w:val="uk-UA"/>
        </w:rPr>
        <w:t xml:space="preserve"> </w:t>
      </w:r>
      <w:r>
        <w:rPr>
          <w:sz w:val="28"/>
        </w:rPr>
        <w:t>№7.- С.70-74.</w:t>
      </w:r>
    </w:p>
    <w:p w:rsidR="00922297" w:rsidRPr="000B4582" w:rsidRDefault="00922297" w:rsidP="00922297">
      <w:pPr>
        <w:shd w:val="clear" w:color="auto" w:fill="FFFFFF"/>
        <w:spacing w:line="360" w:lineRule="auto"/>
        <w:ind w:firstLine="540"/>
        <w:jc w:val="both"/>
        <w:rPr>
          <w:spacing w:val="-2"/>
          <w:sz w:val="28"/>
          <w:szCs w:val="28"/>
        </w:rPr>
      </w:pPr>
      <w:r>
        <w:rPr>
          <w:sz w:val="28"/>
          <w:lang w:val="uk-UA"/>
        </w:rPr>
        <w:t xml:space="preserve">171. </w:t>
      </w:r>
      <w:r w:rsidRPr="000B4582">
        <w:rPr>
          <w:spacing w:val="-2"/>
          <w:sz w:val="28"/>
          <w:szCs w:val="28"/>
        </w:rPr>
        <w:t xml:space="preserve">Хазанов А.И. Причины смерти и смертность при заболеваниях органов пищеварения в Российской Федерации и европейских странах / А.И. Хазанов, Е.А. </w:t>
      </w:r>
      <w:r w:rsidRPr="000B4582">
        <w:rPr>
          <w:spacing w:val="-2"/>
          <w:sz w:val="28"/>
          <w:szCs w:val="28"/>
        </w:rPr>
        <w:lastRenderedPageBreak/>
        <w:t>Джанашия, Н.Н. Некрасова // Рос</w:t>
      </w:r>
      <w:r w:rsidRPr="000B4582">
        <w:rPr>
          <w:spacing w:val="-2"/>
          <w:sz w:val="28"/>
          <w:szCs w:val="28"/>
          <w:lang w:val="uk-UA"/>
        </w:rPr>
        <w:t>сийский</w:t>
      </w:r>
      <w:r w:rsidRPr="000B4582">
        <w:rPr>
          <w:spacing w:val="-2"/>
          <w:sz w:val="28"/>
          <w:szCs w:val="28"/>
        </w:rPr>
        <w:t xml:space="preserve"> журнал гастро</w:t>
      </w:r>
      <w:r>
        <w:rPr>
          <w:spacing w:val="-2"/>
          <w:sz w:val="28"/>
          <w:szCs w:val="28"/>
          <w:lang w:val="uk-UA"/>
        </w:rPr>
        <w:softHyphen/>
      </w:r>
      <w:r w:rsidRPr="000B4582">
        <w:rPr>
          <w:spacing w:val="-2"/>
          <w:sz w:val="28"/>
          <w:szCs w:val="28"/>
        </w:rPr>
        <w:t>энтерологии, гепатологии, колопрокологии. - 1996. – Т.6, №1. - С. 14 - 19.</w:t>
      </w:r>
    </w:p>
    <w:p w:rsidR="00922297" w:rsidRPr="003B3B57" w:rsidRDefault="00922297" w:rsidP="00922297">
      <w:pPr>
        <w:spacing w:line="360" w:lineRule="auto"/>
        <w:ind w:firstLine="540"/>
        <w:jc w:val="both"/>
        <w:rPr>
          <w:sz w:val="28"/>
          <w:szCs w:val="28"/>
        </w:rPr>
      </w:pPr>
      <w:r>
        <w:rPr>
          <w:sz w:val="28"/>
          <w:szCs w:val="28"/>
          <w:lang w:val="uk-UA"/>
        </w:rPr>
        <w:t xml:space="preserve">172. </w:t>
      </w:r>
      <w:r w:rsidRPr="003B3B57">
        <w:rPr>
          <w:sz w:val="28"/>
          <w:szCs w:val="28"/>
        </w:rPr>
        <w:t>Характер дислипидемий, ремоделирование миокарда и сонных артерий у пациентов молодого возраста с эссенциальной артериальной гипертонией</w:t>
      </w:r>
      <w:r>
        <w:rPr>
          <w:sz w:val="28"/>
          <w:szCs w:val="28"/>
          <w:lang w:val="uk-UA"/>
        </w:rPr>
        <w:t xml:space="preserve">  </w:t>
      </w:r>
      <w:r w:rsidRPr="003B3B57">
        <w:rPr>
          <w:sz w:val="28"/>
          <w:szCs w:val="28"/>
        </w:rPr>
        <w:t>//</w:t>
      </w:r>
      <w:r>
        <w:rPr>
          <w:sz w:val="28"/>
          <w:szCs w:val="28"/>
        </w:rPr>
        <w:t xml:space="preserve"> </w:t>
      </w:r>
      <w:r w:rsidRPr="003B3B57">
        <w:rPr>
          <w:sz w:val="28"/>
          <w:szCs w:val="28"/>
        </w:rPr>
        <w:t>Клиническая медицина . - 2007 . - № 6 . - С.42-45.</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173. </w:t>
      </w:r>
      <w:r>
        <w:rPr>
          <w:w w:val="101"/>
          <w:sz w:val="28"/>
        </w:rPr>
        <w:t>Харченко Н.В.</w:t>
      </w:r>
      <w:r w:rsidRPr="00CB5198">
        <w:rPr>
          <w:w w:val="101"/>
          <w:sz w:val="28"/>
        </w:rPr>
        <w:t xml:space="preserve"> Применение препарата хофитол при заболеваниях гепатобилиарной системы</w:t>
      </w:r>
      <w:r>
        <w:rPr>
          <w:w w:val="101"/>
          <w:sz w:val="28"/>
          <w:lang w:val="uk-UA"/>
        </w:rPr>
        <w:t xml:space="preserve"> /</w:t>
      </w:r>
      <w:r w:rsidRPr="00AD7009">
        <w:rPr>
          <w:w w:val="101"/>
          <w:sz w:val="28"/>
        </w:rPr>
        <w:t xml:space="preserve"> </w:t>
      </w:r>
      <w:r w:rsidRPr="00CB5198">
        <w:rPr>
          <w:w w:val="101"/>
          <w:sz w:val="28"/>
        </w:rPr>
        <w:t>Н.В.</w:t>
      </w:r>
      <w:r>
        <w:rPr>
          <w:w w:val="101"/>
          <w:sz w:val="28"/>
          <w:lang w:val="uk-UA"/>
        </w:rPr>
        <w:t xml:space="preserve"> </w:t>
      </w:r>
      <w:r>
        <w:rPr>
          <w:w w:val="101"/>
          <w:sz w:val="28"/>
        </w:rPr>
        <w:t>Харченко, Е.В.</w:t>
      </w:r>
      <w:r>
        <w:rPr>
          <w:w w:val="101"/>
          <w:sz w:val="28"/>
          <w:lang w:val="uk-UA"/>
        </w:rPr>
        <w:t xml:space="preserve"> </w:t>
      </w:r>
      <w:r w:rsidRPr="00CB5198">
        <w:rPr>
          <w:w w:val="101"/>
          <w:sz w:val="28"/>
        </w:rPr>
        <w:t>Родонежская // Сучасна гастроентерологія. – 2001. - №4 (6). – С. 71 – 73.</w:t>
      </w:r>
    </w:p>
    <w:p w:rsidR="00922297" w:rsidRPr="00CB5198" w:rsidRDefault="00922297" w:rsidP="00922297">
      <w:pPr>
        <w:tabs>
          <w:tab w:val="left" w:pos="851"/>
        </w:tabs>
        <w:spacing w:line="360" w:lineRule="auto"/>
        <w:ind w:firstLine="540"/>
        <w:jc w:val="both"/>
        <w:rPr>
          <w:w w:val="101"/>
          <w:sz w:val="28"/>
        </w:rPr>
      </w:pPr>
      <w:r>
        <w:rPr>
          <w:w w:val="101"/>
          <w:sz w:val="28"/>
          <w:lang w:val="uk-UA"/>
        </w:rPr>
        <w:t>174.</w:t>
      </w:r>
      <w:r w:rsidRPr="001C037E">
        <w:rPr>
          <w:w w:val="101"/>
          <w:sz w:val="28"/>
        </w:rPr>
        <w:t xml:space="preserve"> </w:t>
      </w:r>
      <w:r w:rsidRPr="00CB5198">
        <w:rPr>
          <w:w w:val="101"/>
          <w:sz w:val="28"/>
        </w:rPr>
        <w:t>Харченко Н.В. Применение урсодезоксихолевой кислоты в лечении больных с различными заболеваниями печени и жёлчевыводящих путей // Сучасна гастроентерологія. </w:t>
      </w:r>
      <w:r>
        <w:rPr>
          <w:w w:val="101"/>
          <w:sz w:val="28"/>
        </w:rPr>
        <w:t>- 2002. - № 1. -  С. 36-</w:t>
      </w:r>
      <w:r w:rsidRPr="00CB5198">
        <w:rPr>
          <w:w w:val="101"/>
          <w:sz w:val="28"/>
        </w:rPr>
        <w:t>38.</w:t>
      </w:r>
    </w:p>
    <w:p w:rsidR="00922297" w:rsidRPr="000B4582" w:rsidRDefault="00922297" w:rsidP="00922297">
      <w:pPr>
        <w:tabs>
          <w:tab w:val="left" w:pos="851"/>
        </w:tabs>
        <w:spacing w:line="360" w:lineRule="auto"/>
        <w:ind w:firstLine="540"/>
        <w:jc w:val="both"/>
        <w:rPr>
          <w:spacing w:val="-4"/>
          <w:w w:val="101"/>
          <w:sz w:val="28"/>
          <w:szCs w:val="28"/>
        </w:rPr>
      </w:pPr>
      <w:r>
        <w:rPr>
          <w:w w:val="101"/>
          <w:sz w:val="28"/>
          <w:lang w:val="uk-UA"/>
        </w:rPr>
        <w:t xml:space="preserve">175. </w:t>
      </w:r>
      <w:r w:rsidRPr="000B4582">
        <w:rPr>
          <w:spacing w:val="-4"/>
          <w:w w:val="101"/>
          <w:sz w:val="28"/>
          <w:szCs w:val="28"/>
        </w:rPr>
        <w:t>Харченко Н.В. Стан моторики жовчного міхура та корекція порушень у хворих на холестероз жовчного міхура</w:t>
      </w:r>
      <w:r w:rsidRPr="000B4582">
        <w:rPr>
          <w:spacing w:val="-4"/>
          <w:w w:val="101"/>
          <w:sz w:val="28"/>
          <w:szCs w:val="28"/>
          <w:lang w:val="uk-UA"/>
        </w:rPr>
        <w:t xml:space="preserve"> /</w:t>
      </w:r>
      <w:r w:rsidRPr="000B4582">
        <w:rPr>
          <w:spacing w:val="-4"/>
          <w:w w:val="101"/>
          <w:sz w:val="28"/>
          <w:szCs w:val="28"/>
        </w:rPr>
        <w:t xml:space="preserve"> Н.В</w:t>
      </w:r>
      <w:r w:rsidRPr="000B4582">
        <w:rPr>
          <w:spacing w:val="-4"/>
          <w:w w:val="101"/>
          <w:sz w:val="28"/>
          <w:szCs w:val="28"/>
          <w:lang w:val="uk-UA"/>
        </w:rPr>
        <w:t>.</w:t>
      </w:r>
      <w:r w:rsidRPr="000B4582">
        <w:rPr>
          <w:spacing w:val="-4"/>
          <w:w w:val="101"/>
          <w:sz w:val="28"/>
          <w:szCs w:val="28"/>
        </w:rPr>
        <w:t xml:space="preserve"> Харченко, Е.П.</w:t>
      </w:r>
      <w:r w:rsidRPr="000B4582">
        <w:rPr>
          <w:spacing w:val="-4"/>
          <w:w w:val="101"/>
          <w:sz w:val="28"/>
          <w:szCs w:val="28"/>
          <w:lang w:val="uk-UA"/>
        </w:rPr>
        <w:t xml:space="preserve"> </w:t>
      </w:r>
      <w:r w:rsidRPr="000B4582">
        <w:rPr>
          <w:spacing w:val="-4"/>
          <w:w w:val="101"/>
          <w:sz w:val="28"/>
          <w:szCs w:val="28"/>
        </w:rPr>
        <w:t>Демида, О.Б.</w:t>
      </w:r>
      <w:r w:rsidRPr="000B4582">
        <w:rPr>
          <w:spacing w:val="-4"/>
          <w:w w:val="101"/>
          <w:sz w:val="28"/>
          <w:szCs w:val="28"/>
          <w:lang w:val="uk-UA"/>
        </w:rPr>
        <w:t xml:space="preserve"> </w:t>
      </w:r>
      <w:r w:rsidRPr="000B4582">
        <w:rPr>
          <w:spacing w:val="-4"/>
          <w:w w:val="101"/>
          <w:sz w:val="28"/>
          <w:szCs w:val="28"/>
        </w:rPr>
        <w:t>Динник // С</w:t>
      </w:r>
      <w:r w:rsidRPr="000B4582">
        <w:rPr>
          <w:spacing w:val="-4"/>
          <w:w w:val="101"/>
          <w:sz w:val="28"/>
          <w:szCs w:val="28"/>
        </w:rPr>
        <w:t>у</w:t>
      </w:r>
      <w:r w:rsidRPr="000B4582">
        <w:rPr>
          <w:spacing w:val="-4"/>
          <w:w w:val="101"/>
          <w:sz w:val="28"/>
          <w:szCs w:val="28"/>
        </w:rPr>
        <w:t>часна гастроентерологія. </w:t>
      </w:r>
      <w:r w:rsidRPr="000B4582">
        <w:rPr>
          <w:spacing w:val="-4"/>
          <w:w w:val="101"/>
          <w:sz w:val="28"/>
          <w:szCs w:val="28"/>
          <w:lang w:val="uk-UA"/>
        </w:rPr>
        <w:t>-</w:t>
      </w:r>
      <w:r w:rsidRPr="000B4582">
        <w:rPr>
          <w:spacing w:val="-4"/>
          <w:w w:val="101"/>
          <w:sz w:val="28"/>
          <w:szCs w:val="28"/>
        </w:rPr>
        <w:t xml:space="preserve"> 2004. </w:t>
      </w:r>
      <w:r w:rsidRPr="000B4582">
        <w:rPr>
          <w:spacing w:val="-4"/>
          <w:w w:val="101"/>
          <w:sz w:val="28"/>
          <w:szCs w:val="28"/>
          <w:lang w:val="uk-UA"/>
        </w:rPr>
        <w:t>-</w:t>
      </w:r>
      <w:r w:rsidRPr="000B4582">
        <w:rPr>
          <w:spacing w:val="-4"/>
          <w:w w:val="101"/>
          <w:sz w:val="28"/>
          <w:szCs w:val="28"/>
        </w:rPr>
        <w:t xml:space="preserve"> № 4 (18). </w:t>
      </w:r>
      <w:r w:rsidRPr="000B4582">
        <w:rPr>
          <w:spacing w:val="-4"/>
          <w:w w:val="101"/>
          <w:sz w:val="28"/>
          <w:szCs w:val="28"/>
          <w:lang w:val="uk-UA"/>
        </w:rPr>
        <w:t>-</w:t>
      </w:r>
      <w:r w:rsidRPr="000B4582">
        <w:rPr>
          <w:spacing w:val="-4"/>
          <w:w w:val="101"/>
          <w:sz w:val="28"/>
          <w:szCs w:val="28"/>
        </w:rPr>
        <w:t xml:space="preserve"> С. 33–36.</w:t>
      </w:r>
    </w:p>
    <w:p w:rsidR="00922297" w:rsidRPr="000B4582" w:rsidRDefault="00922297" w:rsidP="00922297">
      <w:pPr>
        <w:shd w:val="clear" w:color="auto" w:fill="FFFFFF"/>
        <w:spacing w:line="360" w:lineRule="auto"/>
        <w:jc w:val="both"/>
        <w:rPr>
          <w:spacing w:val="-4"/>
          <w:sz w:val="28"/>
          <w:szCs w:val="28"/>
        </w:rPr>
      </w:pPr>
      <w:r>
        <w:rPr>
          <w:w w:val="101"/>
          <w:sz w:val="28"/>
          <w:lang w:val="uk-UA"/>
        </w:rPr>
        <w:t xml:space="preserve">       </w:t>
      </w:r>
      <w:r>
        <w:rPr>
          <w:sz w:val="28"/>
          <w:lang w:val="uk-UA"/>
        </w:rPr>
        <w:t xml:space="preserve">176. </w:t>
      </w:r>
      <w:r w:rsidRPr="000B4582">
        <w:rPr>
          <w:spacing w:val="-6"/>
          <w:sz w:val="28"/>
          <w:szCs w:val="28"/>
        </w:rPr>
        <w:t>Хачатрян О.Ц. Эффективность разгрузочно-диетической терапии при дискинезии желчных путей</w:t>
      </w:r>
      <w:r w:rsidRPr="000B4582">
        <w:rPr>
          <w:spacing w:val="-6"/>
          <w:sz w:val="28"/>
          <w:szCs w:val="28"/>
          <w:lang w:val="uk-UA"/>
        </w:rPr>
        <w:t xml:space="preserve"> /</w:t>
      </w:r>
      <w:r w:rsidRPr="000B4582">
        <w:rPr>
          <w:spacing w:val="-6"/>
          <w:sz w:val="28"/>
          <w:szCs w:val="28"/>
        </w:rPr>
        <w:t xml:space="preserve"> О.Ц.</w:t>
      </w:r>
      <w:r w:rsidRPr="000B4582">
        <w:rPr>
          <w:spacing w:val="-6"/>
          <w:sz w:val="28"/>
          <w:szCs w:val="28"/>
          <w:lang w:val="uk-UA"/>
        </w:rPr>
        <w:t xml:space="preserve"> </w:t>
      </w:r>
      <w:r w:rsidRPr="000B4582">
        <w:rPr>
          <w:spacing w:val="-6"/>
          <w:sz w:val="28"/>
          <w:szCs w:val="28"/>
        </w:rPr>
        <w:t>Хачатрян, Э.Г.  Григорян // Рос</w:t>
      </w:r>
      <w:r w:rsidRPr="000B4582">
        <w:rPr>
          <w:spacing w:val="-6"/>
          <w:sz w:val="28"/>
          <w:szCs w:val="28"/>
          <w:lang w:val="uk-UA"/>
        </w:rPr>
        <w:t>сийский</w:t>
      </w:r>
      <w:r w:rsidRPr="000B4582">
        <w:rPr>
          <w:spacing w:val="-6"/>
          <w:sz w:val="28"/>
          <w:szCs w:val="28"/>
        </w:rPr>
        <w:t xml:space="preserve"> жур</w:t>
      </w:r>
      <w:r w:rsidRPr="000B4582">
        <w:rPr>
          <w:spacing w:val="-6"/>
          <w:sz w:val="28"/>
          <w:szCs w:val="28"/>
          <w:lang w:val="uk-UA"/>
        </w:rPr>
        <w:softHyphen/>
      </w:r>
      <w:r w:rsidRPr="000B4582">
        <w:rPr>
          <w:spacing w:val="-6"/>
          <w:sz w:val="28"/>
          <w:szCs w:val="28"/>
        </w:rPr>
        <w:t>нал гастроэнтерологии</w:t>
      </w:r>
      <w:r w:rsidRPr="000B4582">
        <w:rPr>
          <w:spacing w:val="-4"/>
          <w:sz w:val="28"/>
          <w:szCs w:val="28"/>
        </w:rPr>
        <w:t>, гепатологии, колопроктологии</w:t>
      </w:r>
      <w:r w:rsidRPr="000B4582">
        <w:rPr>
          <w:spacing w:val="-4"/>
          <w:sz w:val="28"/>
          <w:szCs w:val="28"/>
          <w:lang w:val="uk-UA"/>
        </w:rPr>
        <w:t>.</w:t>
      </w:r>
      <w:r w:rsidRPr="000B4582">
        <w:rPr>
          <w:spacing w:val="-4"/>
          <w:sz w:val="28"/>
          <w:szCs w:val="28"/>
        </w:rPr>
        <w:t xml:space="preserve"> - 1997. - Т.7</w:t>
      </w:r>
      <w:r w:rsidRPr="000B4582">
        <w:rPr>
          <w:spacing w:val="-4"/>
          <w:sz w:val="28"/>
          <w:szCs w:val="28"/>
          <w:lang w:val="uk-UA"/>
        </w:rPr>
        <w:t>,</w:t>
      </w:r>
      <w:r w:rsidRPr="000B4582">
        <w:rPr>
          <w:spacing w:val="-4"/>
          <w:sz w:val="28"/>
          <w:szCs w:val="28"/>
        </w:rPr>
        <w:t xml:space="preserve"> №</w:t>
      </w:r>
      <w:r w:rsidRPr="000B4582">
        <w:rPr>
          <w:spacing w:val="-4"/>
          <w:sz w:val="28"/>
          <w:szCs w:val="28"/>
          <w:lang w:val="uk-UA"/>
        </w:rPr>
        <w:t xml:space="preserve"> </w:t>
      </w:r>
      <w:r w:rsidRPr="000B4582">
        <w:rPr>
          <w:spacing w:val="-4"/>
          <w:sz w:val="28"/>
          <w:szCs w:val="28"/>
        </w:rPr>
        <w:t>5. - С. 181.</w:t>
      </w:r>
    </w:p>
    <w:p w:rsidR="00922297" w:rsidRDefault="00922297" w:rsidP="00922297">
      <w:pPr>
        <w:tabs>
          <w:tab w:val="left" w:pos="851"/>
        </w:tabs>
        <w:spacing w:line="360" w:lineRule="auto"/>
        <w:ind w:firstLine="540"/>
        <w:jc w:val="both"/>
        <w:rPr>
          <w:w w:val="101"/>
          <w:sz w:val="28"/>
          <w:lang w:val="uk-UA"/>
        </w:rPr>
      </w:pPr>
      <w:r>
        <w:rPr>
          <w:w w:val="101"/>
          <w:sz w:val="28"/>
          <w:lang w:val="uk-UA"/>
        </w:rPr>
        <w:t>177.</w:t>
      </w:r>
      <w:r w:rsidRPr="001C037E">
        <w:rPr>
          <w:w w:val="101"/>
          <w:sz w:val="28"/>
        </w:rPr>
        <w:t xml:space="preserve"> </w:t>
      </w:r>
      <w:r>
        <w:rPr>
          <w:w w:val="101"/>
          <w:sz w:val="28"/>
        </w:rPr>
        <w:t>Хворостинка В.Н.</w:t>
      </w:r>
      <w:r w:rsidRPr="00CB5198">
        <w:rPr>
          <w:w w:val="101"/>
          <w:sz w:val="28"/>
        </w:rPr>
        <w:t xml:space="preserve"> Механизмы формирования хронических бес</w:t>
      </w:r>
      <w:r>
        <w:rPr>
          <w:w w:val="101"/>
          <w:sz w:val="28"/>
          <w:lang w:val="uk-UA"/>
        </w:rPr>
        <w:softHyphen/>
      </w:r>
      <w:r>
        <w:rPr>
          <w:w w:val="101"/>
          <w:sz w:val="28"/>
        </w:rPr>
        <w:t>кА</w:t>
      </w:r>
      <w:r>
        <w:rPr>
          <w:w w:val="101"/>
          <w:sz w:val="28"/>
          <w:lang w:val="uk-UA"/>
        </w:rPr>
        <w:softHyphen/>
      </w:r>
      <w:r w:rsidRPr="00CB5198">
        <w:rPr>
          <w:w w:val="101"/>
          <w:sz w:val="28"/>
        </w:rPr>
        <w:t>мен</w:t>
      </w:r>
      <w:r>
        <w:rPr>
          <w:w w:val="101"/>
          <w:sz w:val="28"/>
          <w:lang w:val="uk-UA"/>
        </w:rPr>
        <w:softHyphen/>
      </w:r>
      <w:r w:rsidRPr="00CB5198">
        <w:rPr>
          <w:w w:val="101"/>
          <w:sz w:val="28"/>
        </w:rPr>
        <w:t xml:space="preserve">ных холециститов </w:t>
      </w:r>
      <w:r>
        <w:rPr>
          <w:w w:val="101"/>
          <w:sz w:val="28"/>
          <w:lang w:val="uk-UA"/>
        </w:rPr>
        <w:t>/</w:t>
      </w:r>
      <w:r w:rsidRPr="003B1203">
        <w:rPr>
          <w:w w:val="101"/>
          <w:sz w:val="28"/>
        </w:rPr>
        <w:t xml:space="preserve"> </w:t>
      </w:r>
      <w:r w:rsidRPr="00CB5198">
        <w:rPr>
          <w:w w:val="101"/>
          <w:sz w:val="28"/>
        </w:rPr>
        <w:t>В.Н.</w:t>
      </w:r>
      <w:r>
        <w:rPr>
          <w:w w:val="101"/>
          <w:sz w:val="28"/>
          <w:lang w:val="uk-UA"/>
        </w:rPr>
        <w:t xml:space="preserve"> </w:t>
      </w:r>
      <w:r w:rsidRPr="00CB5198">
        <w:rPr>
          <w:w w:val="101"/>
          <w:sz w:val="28"/>
        </w:rPr>
        <w:t>Хворостинка, Л.Р.</w:t>
      </w:r>
      <w:r>
        <w:rPr>
          <w:w w:val="101"/>
          <w:sz w:val="28"/>
          <w:lang w:val="uk-UA"/>
        </w:rPr>
        <w:t xml:space="preserve"> </w:t>
      </w:r>
      <w:r w:rsidRPr="00CB5198">
        <w:rPr>
          <w:w w:val="101"/>
          <w:sz w:val="28"/>
        </w:rPr>
        <w:t>Бобровникова, И.А. Иль</w:t>
      </w:r>
      <w:r>
        <w:rPr>
          <w:w w:val="101"/>
          <w:sz w:val="28"/>
          <w:lang w:val="uk-UA"/>
        </w:rPr>
        <w:softHyphen/>
      </w:r>
      <w:r w:rsidRPr="00CB5198">
        <w:rPr>
          <w:w w:val="101"/>
          <w:sz w:val="28"/>
        </w:rPr>
        <w:t>ченко // Врачеб</w:t>
      </w:r>
      <w:r>
        <w:rPr>
          <w:w w:val="101"/>
          <w:sz w:val="28"/>
        </w:rPr>
        <w:t>ная</w:t>
      </w:r>
      <w:r w:rsidRPr="00CB5198">
        <w:rPr>
          <w:w w:val="101"/>
          <w:sz w:val="28"/>
        </w:rPr>
        <w:t xml:space="preserve"> пра</w:t>
      </w:r>
      <w:r w:rsidRPr="00CB5198">
        <w:rPr>
          <w:w w:val="101"/>
          <w:sz w:val="28"/>
        </w:rPr>
        <w:t>к</w:t>
      </w:r>
      <w:r>
        <w:rPr>
          <w:w w:val="101"/>
          <w:sz w:val="28"/>
        </w:rPr>
        <w:t>тика.</w:t>
      </w:r>
      <w:r>
        <w:rPr>
          <w:w w:val="101"/>
          <w:sz w:val="28"/>
          <w:lang w:val="uk-UA"/>
        </w:rPr>
        <w:t xml:space="preserve"> - </w:t>
      </w:r>
      <w:r>
        <w:rPr>
          <w:w w:val="101"/>
          <w:sz w:val="28"/>
        </w:rPr>
        <w:t>2002. </w:t>
      </w:r>
      <w:r>
        <w:rPr>
          <w:w w:val="101"/>
          <w:sz w:val="28"/>
          <w:lang w:val="uk-UA"/>
        </w:rPr>
        <w:t xml:space="preserve">- </w:t>
      </w:r>
      <w:r>
        <w:rPr>
          <w:w w:val="101"/>
          <w:sz w:val="28"/>
        </w:rPr>
        <w:t>№ 6. </w:t>
      </w:r>
      <w:r>
        <w:rPr>
          <w:w w:val="101"/>
          <w:sz w:val="28"/>
          <w:lang w:val="uk-UA"/>
        </w:rPr>
        <w:t xml:space="preserve">- </w:t>
      </w:r>
      <w:r w:rsidRPr="00CB5198">
        <w:rPr>
          <w:w w:val="101"/>
          <w:sz w:val="28"/>
        </w:rPr>
        <w:t>С. 21–24.</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178. </w:t>
      </w:r>
      <w:r>
        <w:rPr>
          <w:w w:val="101"/>
          <w:sz w:val="28"/>
        </w:rPr>
        <w:t>Хворостинка В.Н. Нарушени</w:t>
      </w:r>
      <w:r>
        <w:rPr>
          <w:w w:val="101"/>
          <w:sz w:val="28"/>
          <w:lang w:val="uk-UA"/>
        </w:rPr>
        <w:t>я</w:t>
      </w:r>
      <w:r w:rsidRPr="00CB5198">
        <w:rPr>
          <w:w w:val="101"/>
          <w:sz w:val="28"/>
        </w:rPr>
        <w:t xml:space="preserve"> желчеобразования и желч</w:t>
      </w:r>
      <w:r w:rsidRPr="00CB5198">
        <w:rPr>
          <w:w w:val="101"/>
          <w:sz w:val="28"/>
        </w:rPr>
        <w:t>е</w:t>
      </w:r>
      <w:r w:rsidRPr="00CB5198">
        <w:rPr>
          <w:w w:val="101"/>
          <w:sz w:val="28"/>
        </w:rPr>
        <w:t>выделения у больных хроническим бескаменным холециститом с сопутс</w:t>
      </w:r>
      <w:r w:rsidRPr="00CB5198">
        <w:rPr>
          <w:w w:val="101"/>
          <w:sz w:val="28"/>
        </w:rPr>
        <w:t>т</w:t>
      </w:r>
      <w:r w:rsidRPr="00CB5198">
        <w:rPr>
          <w:w w:val="101"/>
          <w:sz w:val="28"/>
        </w:rPr>
        <w:t>вующей гипотонически-гипокинетической дискинезией жёлчного п</w:t>
      </w:r>
      <w:r w:rsidRPr="00CB5198">
        <w:rPr>
          <w:w w:val="101"/>
          <w:sz w:val="28"/>
        </w:rPr>
        <w:t>у</w:t>
      </w:r>
      <w:r w:rsidRPr="00CB5198">
        <w:rPr>
          <w:w w:val="101"/>
          <w:sz w:val="28"/>
        </w:rPr>
        <w:t>зыря </w:t>
      </w:r>
      <w:r>
        <w:rPr>
          <w:w w:val="101"/>
          <w:sz w:val="28"/>
          <w:lang w:val="uk-UA"/>
        </w:rPr>
        <w:t xml:space="preserve"> /</w:t>
      </w:r>
      <w:r w:rsidRPr="003B1203">
        <w:rPr>
          <w:w w:val="101"/>
          <w:sz w:val="28"/>
        </w:rPr>
        <w:t xml:space="preserve"> </w:t>
      </w:r>
      <w:r w:rsidRPr="00CB5198">
        <w:rPr>
          <w:w w:val="101"/>
          <w:sz w:val="28"/>
        </w:rPr>
        <w:t>В.Н</w:t>
      </w:r>
      <w:r>
        <w:rPr>
          <w:w w:val="101"/>
          <w:sz w:val="28"/>
          <w:lang w:val="uk-UA"/>
        </w:rPr>
        <w:t>.</w:t>
      </w:r>
      <w:r w:rsidRPr="00CB5198">
        <w:rPr>
          <w:w w:val="101"/>
          <w:sz w:val="28"/>
        </w:rPr>
        <w:t xml:space="preserve"> Хворостинка, К.В. Вовк // Укр</w:t>
      </w:r>
      <w:r>
        <w:rPr>
          <w:w w:val="101"/>
          <w:sz w:val="28"/>
        </w:rPr>
        <w:t>аїнський</w:t>
      </w:r>
      <w:r w:rsidRPr="00CB5198">
        <w:rPr>
          <w:w w:val="101"/>
          <w:sz w:val="28"/>
        </w:rPr>
        <w:t xml:space="preserve"> терапевт</w:t>
      </w:r>
      <w:r>
        <w:rPr>
          <w:w w:val="101"/>
          <w:sz w:val="28"/>
        </w:rPr>
        <w:t>ичний</w:t>
      </w:r>
      <w:r w:rsidRPr="00CB5198">
        <w:rPr>
          <w:w w:val="101"/>
          <w:sz w:val="28"/>
        </w:rPr>
        <w:t xml:space="preserve"> журн</w:t>
      </w:r>
      <w:r>
        <w:rPr>
          <w:w w:val="101"/>
          <w:sz w:val="28"/>
        </w:rPr>
        <w:t>ал. </w:t>
      </w:r>
      <w:r>
        <w:rPr>
          <w:w w:val="101"/>
          <w:sz w:val="28"/>
          <w:lang w:val="uk-UA"/>
        </w:rPr>
        <w:t xml:space="preserve">- </w:t>
      </w:r>
      <w:r>
        <w:rPr>
          <w:w w:val="101"/>
          <w:sz w:val="28"/>
        </w:rPr>
        <w:t>2004. </w:t>
      </w:r>
      <w:r>
        <w:rPr>
          <w:w w:val="101"/>
          <w:sz w:val="28"/>
          <w:lang w:val="uk-UA"/>
        </w:rPr>
        <w:t>-</w:t>
      </w:r>
      <w:r>
        <w:rPr>
          <w:w w:val="101"/>
          <w:sz w:val="28"/>
        </w:rPr>
        <w:t xml:space="preserve"> № 4. </w:t>
      </w:r>
      <w:r>
        <w:rPr>
          <w:w w:val="101"/>
          <w:sz w:val="28"/>
          <w:lang w:val="uk-UA"/>
        </w:rPr>
        <w:t xml:space="preserve">- </w:t>
      </w:r>
      <w:r>
        <w:rPr>
          <w:w w:val="101"/>
          <w:sz w:val="28"/>
        </w:rPr>
        <w:t>С. 38</w:t>
      </w:r>
      <w:r>
        <w:rPr>
          <w:w w:val="101"/>
          <w:sz w:val="28"/>
          <w:lang w:val="uk-UA"/>
        </w:rPr>
        <w:t>-</w:t>
      </w:r>
      <w:r w:rsidRPr="00CB5198">
        <w:rPr>
          <w:w w:val="101"/>
          <w:sz w:val="28"/>
        </w:rPr>
        <w:t>42.</w:t>
      </w:r>
    </w:p>
    <w:p w:rsidR="00922297" w:rsidRDefault="00922297" w:rsidP="00922297">
      <w:pPr>
        <w:shd w:val="clear" w:color="auto" w:fill="FFFFFF"/>
        <w:spacing w:line="360" w:lineRule="auto"/>
        <w:ind w:firstLine="540"/>
        <w:jc w:val="both"/>
        <w:rPr>
          <w:sz w:val="28"/>
        </w:rPr>
      </w:pPr>
      <w:r>
        <w:rPr>
          <w:sz w:val="28"/>
          <w:lang w:val="uk-UA"/>
        </w:rPr>
        <w:t xml:space="preserve">179. </w:t>
      </w:r>
      <w:r>
        <w:rPr>
          <w:sz w:val="28"/>
        </w:rPr>
        <w:t>Хворостинка В.Н. Особенности иммунологической реактивности и реабилитации больных хроническим бактериальным бескаменным холециститом</w:t>
      </w:r>
      <w:r>
        <w:rPr>
          <w:sz w:val="28"/>
          <w:lang w:val="uk-UA"/>
        </w:rPr>
        <w:t xml:space="preserve"> /</w:t>
      </w:r>
      <w:r w:rsidRPr="003B1203">
        <w:rPr>
          <w:sz w:val="28"/>
        </w:rPr>
        <w:t xml:space="preserve"> </w:t>
      </w:r>
      <w:r>
        <w:rPr>
          <w:sz w:val="28"/>
        </w:rPr>
        <w:t>В.Н.</w:t>
      </w:r>
      <w:r>
        <w:rPr>
          <w:sz w:val="28"/>
          <w:lang w:val="uk-UA"/>
        </w:rPr>
        <w:t xml:space="preserve"> </w:t>
      </w:r>
      <w:r>
        <w:rPr>
          <w:sz w:val="28"/>
        </w:rPr>
        <w:t>Хворостинка, В.Е.  Шапкин //Вестник проблем современной медицины</w:t>
      </w:r>
      <w:r>
        <w:rPr>
          <w:sz w:val="28"/>
          <w:lang w:val="uk-UA"/>
        </w:rPr>
        <w:t>.</w:t>
      </w:r>
      <w:r>
        <w:rPr>
          <w:sz w:val="28"/>
        </w:rPr>
        <w:t xml:space="preserve"> - 1995. - Вып. 5.-С.84-87.</w:t>
      </w:r>
    </w:p>
    <w:p w:rsidR="00922297" w:rsidRPr="00CB5198" w:rsidRDefault="00922297" w:rsidP="00922297">
      <w:pPr>
        <w:tabs>
          <w:tab w:val="left" w:pos="851"/>
        </w:tabs>
        <w:spacing w:line="360" w:lineRule="auto"/>
        <w:jc w:val="both"/>
        <w:rPr>
          <w:w w:val="101"/>
          <w:sz w:val="28"/>
        </w:rPr>
      </w:pPr>
      <w:r>
        <w:rPr>
          <w:w w:val="101"/>
          <w:sz w:val="28"/>
          <w:lang w:val="uk-UA"/>
        </w:rPr>
        <w:lastRenderedPageBreak/>
        <w:t xml:space="preserve">        180. </w:t>
      </w:r>
      <w:r>
        <w:rPr>
          <w:w w:val="101"/>
          <w:sz w:val="28"/>
        </w:rPr>
        <w:t>Хворостинка В.Н.</w:t>
      </w:r>
      <w:r>
        <w:rPr>
          <w:w w:val="101"/>
          <w:sz w:val="28"/>
          <w:lang w:val="uk-UA"/>
        </w:rPr>
        <w:t xml:space="preserve"> </w:t>
      </w:r>
      <w:r w:rsidRPr="00CB5198">
        <w:rPr>
          <w:w w:val="101"/>
          <w:sz w:val="28"/>
        </w:rPr>
        <w:t>Патогенетич</w:t>
      </w:r>
      <w:r w:rsidRPr="00CB5198">
        <w:rPr>
          <w:w w:val="101"/>
          <w:sz w:val="28"/>
        </w:rPr>
        <w:t>е</w:t>
      </w:r>
      <w:r w:rsidRPr="00CB5198">
        <w:rPr>
          <w:w w:val="101"/>
          <w:sz w:val="28"/>
        </w:rPr>
        <w:t>ские механизмы хронических холециститов</w:t>
      </w:r>
      <w:r>
        <w:rPr>
          <w:w w:val="101"/>
          <w:sz w:val="28"/>
          <w:lang w:val="uk-UA"/>
        </w:rPr>
        <w:t xml:space="preserve"> /</w:t>
      </w:r>
      <w:r w:rsidRPr="003B1203">
        <w:rPr>
          <w:w w:val="101"/>
          <w:sz w:val="28"/>
        </w:rPr>
        <w:t xml:space="preserve"> </w:t>
      </w:r>
      <w:r w:rsidRPr="00CB5198">
        <w:rPr>
          <w:w w:val="101"/>
          <w:sz w:val="28"/>
        </w:rPr>
        <w:t>В.Н.</w:t>
      </w:r>
      <w:r>
        <w:rPr>
          <w:w w:val="101"/>
          <w:sz w:val="28"/>
          <w:lang w:val="uk-UA"/>
        </w:rPr>
        <w:t xml:space="preserve"> </w:t>
      </w:r>
      <w:r w:rsidRPr="00CB5198">
        <w:rPr>
          <w:w w:val="101"/>
          <w:sz w:val="28"/>
        </w:rPr>
        <w:t>Хворостинка, Л.Р.</w:t>
      </w:r>
      <w:r>
        <w:rPr>
          <w:w w:val="101"/>
          <w:sz w:val="28"/>
          <w:lang w:val="uk-UA"/>
        </w:rPr>
        <w:t xml:space="preserve"> </w:t>
      </w:r>
      <w:r w:rsidRPr="00CB5198">
        <w:rPr>
          <w:w w:val="101"/>
          <w:sz w:val="28"/>
        </w:rPr>
        <w:t>Бобровникова, И.А.  Ильченко // Сучасна гастр</w:t>
      </w:r>
      <w:r w:rsidRPr="00CB5198">
        <w:rPr>
          <w:w w:val="101"/>
          <w:sz w:val="28"/>
        </w:rPr>
        <w:t>о</w:t>
      </w:r>
      <w:r>
        <w:rPr>
          <w:w w:val="101"/>
          <w:sz w:val="28"/>
        </w:rPr>
        <w:t>ентерологія.  </w:t>
      </w:r>
      <w:r>
        <w:rPr>
          <w:w w:val="101"/>
          <w:sz w:val="28"/>
          <w:lang w:val="uk-UA"/>
        </w:rPr>
        <w:t>-</w:t>
      </w:r>
      <w:r>
        <w:rPr>
          <w:w w:val="101"/>
          <w:sz w:val="28"/>
        </w:rPr>
        <w:t xml:space="preserve"> 2004. </w:t>
      </w:r>
      <w:r>
        <w:rPr>
          <w:w w:val="101"/>
          <w:sz w:val="28"/>
          <w:lang w:val="uk-UA"/>
        </w:rPr>
        <w:t>-</w:t>
      </w:r>
      <w:r>
        <w:rPr>
          <w:w w:val="101"/>
          <w:sz w:val="28"/>
        </w:rPr>
        <w:t xml:space="preserve"> № 3 (18). </w:t>
      </w:r>
      <w:r>
        <w:rPr>
          <w:w w:val="101"/>
          <w:sz w:val="28"/>
          <w:lang w:val="uk-UA"/>
        </w:rPr>
        <w:t>-</w:t>
      </w:r>
      <w:r>
        <w:rPr>
          <w:w w:val="101"/>
          <w:sz w:val="28"/>
        </w:rPr>
        <w:t xml:space="preserve"> С. 32</w:t>
      </w:r>
      <w:r>
        <w:rPr>
          <w:w w:val="101"/>
          <w:sz w:val="28"/>
          <w:lang w:val="uk-UA"/>
        </w:rPr>
        <w:t>-</w:t>
      </w:r>
      <w:r w:rsidRPr="00CB5198">
        <w:rPr>
          <w:w w:val="101"/>
          <w:sz w:val="28"/>
        </w:rPr>
        <w:t>34.</w:t>
      </w:r>
    </w:p>
    <w:p w:rsidR="00922297" w:rsidRPr="00CB5198" w:rsidRDefault="00922297" w:rsidP="00922297">
      <w:pPr>
        <w:tabs>
          <w:tab w:val="left" w:pos="851"/>
        </w:tabs>
        <w:spacing w:line="360" w:lineRule="auto"/>
        <w:jc w:val="both"/>
        <w:rPr>
          <w:w w:val="101"/>
          <w:sz w:val="28"/>
        </w:rPr>
      </w:pPr>
      <w:r>
        <w:rPr>
          <w:w w:val="101"/>
          <w:sz w:val="28"/>
          <w:lang w:val="uk-UA"/>
        </w:rPr>
        <w:t xml:space="preserve">        181. </w:t>
      </w:r>
      <w:r w:rsidRPr="00CB5198">
        <w:rPr>
          <w:w w:val="101"/>
          <w:sz w:val="28"/>
        </w:rPr>
        <w:t>Хворостинка В.Н. Пути усовершенствования диагностики и лечения хронического бескаменного холецистита // Сучасна гастроентерологія. – 2000. - №1. – С. 62 – 66.</w:t>
      </w:r>
    </w:p>
    <w:p w:rsidR="00922297" w:rsidRDefault="00922297" w:rsidP="00922297">
      <w:pPr>
        <w:shd w:val="clear" w:color="auto" w:fill="FFFFFF"/>
        <w:spacing w:line="360" w:lineRule="auto"/>
        <w:ind w:firstLine="540"/>
        <w:jc w:val="both"/>
        <w:rPr>
          <w:sz w:val="28"/>
        </w:rPr>
      </w:pPr>
      <w:r>
        <w:rPr>
          <w:sz w:val="28"/>
          <w:lang w:val="uk-UA"/>
        </w:rPr>
        <w:t xml:space="preserve">182. </w:t>
      </w:r>
      <w:r>
        <w:rPr>
          <w:sz w:val="28"/>
        </w:rPr>
        <w:t>Холин С.И. Муцин желчи при патологии желчевыводящих путей</w:t>
      </w:r>
      <w:r>
        <w:rPr>
          <w:sz w:val="28"/>
          <w:lang w:val="uk-UA"/>
        </w:rPr>
        <w:t xml:space="preserve"> /</w:t>
      </w:r>
      <w:r w:rsidRPr="00C5317E">
        <w:rPr>
          <w:sz w:val="28"/>
        </w:rPr>
        <w:t xml:space="preserve"> </w:t>
      </w:r>
      <w:r>
        <w:rPr>
          <w:sz w:val="28"/>
        </w:rPr>
        <w:t>С.И.</w:t>
      </w:r>
      <w:r>
        <w:rPr>
          <w:sz w:val="28"/>
          <w:lang w:val="uk-UA"/>
        </w:rPr>
        <w:t xml:space="preserve"> </w:t>
      </w:r>
      <w:r>
        <w:rPr>
          <w:sz w:val="28"/>
        </w:rPr>
        <w:t>Холин, В.И.  Бут-Гусаим // Рос</w:t>
      </w:r>
      <w:r>
        <w:rPr>
          <w:sz w:val="28"/>
          <w:lang w:val="uk-UA"/>
        </w:rPr>
        <w:t xml:space="preserve">сийский </w:t>
      </w:r>
      <w:r>
        <w:rPr>
          <w:sz w:val="28"/>
        </w:rPr>
        <w:t>журнал гастроэнтерологии, гепа</w:t>
      </w:r>
      <w:r>
        <w:rPr>
          <w:sz w:val="28"/>
          <w:lang w:val="uk-UA"/>
        </w:rPr>
        <w:softHyphen/>
      </w:r>
      <w:r>
        <w:rPr>
          <w:sz w:val="28"/>
        </w:rPr>
        <w:t>тологии, колопроктологии</w:t>
      </w:r>
      <w:r>
        <w:rPr>
          <w:sz w:val="28"/>
          <w:lang w:val="uk-UA"/>
        </w:rPr>
        <w:t>.</w:t>
      </w:r>
      <w:r>
        <w:rPr>
          <w:sz w:val="28"/>
        </w:rPr>
        <w:t xml:space="preserve"> - 1995. - Т.5</w:t>
      </w:r>
      <w:r>
        <w:rPr>
          <w:sz w:val="28"/>
          <w:lang w:val="uk-UA"/>
        </w:rPr>
        <w:t xml:space="preserve">, </w:t>
      </w:r>
      <w:r>
        <w:rPr>
          <w:sz w:val="28"/>
        </w:rPr>
        <w:t>№3. - С.247 - 248.</w:t>
      </w:r>
    </w:p>
    <w:p w:rsidR="00922297" w:rsidRDefault="00922297" w:rsidP="00922297">
      <w:pPr>
        <w:shd w:val="clear" w:color="auto" w:fill="FFFFFF"/>
        <w:spacing w:line="360" w:lineRule="auto"/>
        <w:ind w:firstLine="540"/>
        <w:jc w:val="both"/>
        <w:rPr>
          <w:sz w:val="28"/>
        </w:rPr>
      </w:pPr>
      <w:r>
        <w:rPr>
          <w:sz w:val="28"/>
          <w:lang w:val="uk-UA"/>
        </w:rPr>
        <w:t xml:space="preserve">183. </w:t>
      </w:r>
      <w:r>
        <w:rPr>
          <w:sz w:val="28"/>
        </w:rPr>
        <w:t>Христич Т.Н. Об адаптационных возможностях организма при хроническом панкреатите и хроническом некаменном холецистите</w:t>
      </w:r>
      <w:r>
        <w:rPr>
          <w:sz w:val="28"/>
          <w:lang w:val="uk-UA"/>
        </w:rPr>
        <w:t xml:space="preserve"> /</w:t>
      </w:r>
      <w:r w:rsidRPr="00C5317E">
        <w:rPr>
          <w:sz w:val="28"/>
        </w:rPr>
        <w:t xml:space="preserve"> </w:t>
      </w:r>
      <w:r>
        <w:rPr>
          <w:sz w:val="28"/>
        </w:rPr>
        <w:t>Т.Н</w:t>
      </w:r>
      <w:r>
        <w:rPr>
          <w:sz w:val="28"/>
          <w:lang w:val="uk-UA"/>
        </w:rPr>
        <w:t>.</w:t>
      </w:r>
      <w:r>
        <w:rPr>
          <w:sz w:val="28"/>
        </w:rPr>
        <w:t xml:space="preserve"> Христич, Я.Г.</w:t>
      </w:r>
      <w:r>
        <w:rPr>
          <w:sz w:val="28"/>
          <w:lang w:val="uk-UA"/>
        </w:rPr>
        <w:t xml:space="preserve"> </w:t>
      </w:r>
      <w:r>
        <w:rPr>
          <w:sz w:val="28"/>
        </w:rPr>
        <w:t>Иванушко // Гастроэнтерология</w:t>
      </w:r>
      <w:r>
        <w:rPr>
          <w:sz w:val="28"/>
          <w:lang w:val="uk-UA"/>
        </w:rPr>
        <w:t>: межведомств. сб.</w:t>
      </w:r>
      <w:r>
        <w:rPr>
          <w:sz w:val="28"/>
        </w:rPr>
        <w:t xml:space="preserve"> – Киев</w:t>
      </w:r>
      <w:r>
        <w:rPr>
          <w:sz w:val="28"/>
          <w:lang w:val="uk-UA"/>
        </w:rPr>
        <w:t>.</w:t>
      </w:r>
      <w:r>
        <w:rPr>
          <w:sz w:val="28"/>
        </w:rPr>
        <w:t>- Вып.23. - 1991. - С.96 - 98.</w:t>
      </w:r>
    </w:p>
    <w:p w:rsidR="00922297" w:rsidRDefault="00922297" w:rsidP="00922297">
      <w:pPr>
        <w:tabs>
          <w:tab w:val="left" w:pos="851"/>
        </w:tabs>
        <w:spacing w:line="360" w:lineRule="auto"/>
        <w:ind w:firstLine="540"/>
        <w:jc w:val="both"/>
        <w:rPr>
          <w:w w:val="101"/>
          <w:sz w:val="28"/>
          <w:lang w:val="uk-UA"/>
        </w:rPr>
      </w:pPr>
      <w:r>
        <w:rPr>
          <w:w w:val="101"/>
          <w:sz w:val="28"/>
          <w:lang w:val="uk-UA"/>
        </w:rPr>
        <w:t xml:space="preserve">184. </w:t>
      </w:r>
      <w:r w:rsidRPr="00CB5198">
        <w:rPr>
          <w:w w:val="101"/>
          <w:sz w:val="28"/>
        </w:rPr>
        <w:t>Х</w:t>
      </w:r>
      <w:r>
        <w:rPr>
          <w:w w:val="101"/>
          <w:sz w:val="28"/>
        </w:rPr>
        <w:t>ронический холецистит //</w:t>
      </w:r>
      <w:r w:rsidRPr="00CB5198">
        <w:rPr>
          <w:w w:val="101"/>
          <w:sz w:val="28"/>
        </w:rPr>
        <w:t>Медицинская реабилитация больных с заболеваниями внутренних орг</w:t>
      </w:r>
      <w:r w:rsidRPr="00CB5198">
        <w:rPr>
          <w:w w:val="101"/>
          <w:sz w:val="28"/>
        </w:rPr>
        <w:t>а</w:t>
      </w:r>
      <w:r>
        <w:rPr>
          <w:w w:val="101"/>
          <w:sz w:val="28"/>
        </w:rPr>
        <w:t>нов/</w:t>
      </w:r>
      <w:r w:rsidRPr="00DA26E2">
        <w:rPr>
          <w:w w:val="101"/>
          <w:sz w:val="28"/>
        </w:rPr>
        <w:t xml:space="preserve"> </w:t>
      </w:r>
      <w:r>
        <w:rPr>
          <w:w w:val="101"/>
          <w:sz w:val="28"/>
        </w:rPr>
        <w:t>Л.М.</w:t>
      </w:r>
      <w:r w:rsidRPr="00CB5198">
        <w:rPr>
          <w:w w:val="101"/>
          <w:sz w:val="28"/>
        </w:rPr>
        <w:t xml:space="preserve"> Клячкин</w:t>
      </w:r>
      <w:r>
        <w:rPr>
          <w:w w:val="101"/>
          <w:sz w:val="28"/>
        </w:rPr>
        <w:t>,</w:t>
      </w:r>
      <w:r w:rsidRPr="00CB5198">
        <w:rPr>
          <w:w w:val="101"/>
          <w:sz w:val="28"/>
        </w:rPr>
        <w:t xml:space="preserve"> А.М</w:t>
      </w:r>
      <w:r>
        <w:rPr>
          <w:w w:val="101"/>
          <w:sz w:val="28"/>
        </w:rPr>
        <w:t>.</w:t>
      </w:r>
      <w:r w:rsidRPr="00CB5198">
        <w:rPr>
          <w:w w:val="101"/>
          <w:sz w:val="28"/>
        </w:rPr>
        <w:t>  Щегольков</w:t>
      </w:r>
      <w:r>
        <w:rPr>
          <w:w w:val="101"/>
          <w:sz w:val="28"/>
        </w:rPr>
        <w:t>. -</w:t>
      </w:r>
      <w:r w:rsidRPr="00CB5198">
        <w:rPr>
          <w:w w:val="101"/>
          <w:sz w:val="28"/>
        </w:rPr>
        <w:t xml:space="preserve"> М.: Медицина, 2000. — С. 255 – 257. </w:t>
      </w:r>
    </w:p>
    <w:p w:rsidR="00922297" w:rsidRPr="0088662E" w:rsidRDefault="00922297" w:rsidP="00922297">
      <w:pPr>
        <w:tabs>
          <w:tab w:val="left" w:pos="851"/>
        </w:tabs>
        <w:spacing w:line="360" w:lineRule="auto"/>
        <w:ind w:firstLine="540"/>
        <w:jc w:val="both"/>
        <w:rPr>
          <w:color w:val="000000"/>
          <w:sz w:val="28"/>
          <w:lang w:val="uk-UA"/>
        </w:rPr>
      </w:pPr>
      <w:r>
        <w:rPr>
          <w:w w:val="101"/>
          <w:sz w:val="28"/>
          <w:lang w:val="uk-UA"/>
        </w:rPr>
        <w:t xml:space="preserve">185. </w:t>
      </w:r>
      <w:r w:rsidRPr="0088662E">
        <w:rPr>
          <w:color w:val="000000"/>
          <w:sz w:val="28"/>
          <w:lang w:val="uk-UA"/>
        </w:rPr>
        <w:t>Хрон</w:t>
      </w:r>
      <w:r w:rsidRPr="0088662E">
        <w:rPr>
          <w:color w:val="000000"/>
          <w:sz w:val="28"/>
          <w:lang w:val="uk-UA"/>
        </w:rPr>
        <w:t>і</w:t>
      </w:r>
      <w:r w:rsidRPr="0088662E">
        <w:rPr>
          <w:color w:val="000000"/>
          <w:sz w:val="28"/>
          <w:lang w:val="uk-UA"/>
        </w:rPr>
        <w:t xml:space="preserve">чні захворювання жовчовивідної системи: проблеми лікування </w:t>
      </w:r>
      <w:r>
        <w:rPr>
          <w:color w:val="000000"/>
          <w:sz w:val="28"/>
          <w:lang w:val="uk-UA"/>
        </w:rPr>
        <w:t>/</w:t>
      </w:r>
      <w:r w:rsidRPr="0088662E">
        <w:rPr>
          <w:w w:val="101"/>
          <w:sz w:val="28"/>
          <w:lang w:val="uk-UA"/>
        </w:rPr>
        <w:t xml:space="preserve"> </w:t>
      </w:r>
      <w:r w:rsidRPr="0088662E">
        <w:rPr>
          <w:color w:val="000000"/>
          <w:sz w:val="28"/>
          <w:lang w:val="uk-UA"/>
        </w:rPr>
        <w:t xml:space="preserve">І.І. </w:t>
      </w:r>
      <w:r w:rsidRPr="0088662E">
        <w:rPr>
          <w:w w:val="101"/>
          <w:sz w:val="28"/>
          <w:lang w:val="uk-UA"/>
        </w:rPr>
        <w:t>Гриценко</w:t>
      </w:r>
      <w:r>
        <w:rPr>
          <w:w w:val="101"/>
          <w:sz w:val="28"/>
          <w:lang w:val="uk-UA"/>
        </w:rPr>
        <w:t>,</w:t>
      </w:r>
      <w:r w:rsidRPr="0088662E">
        <w:rPr>
          <w:color w:val="000000"/>
          <w:sz w:val="28"/>
          <w:lang w:val="uk-UA"/>
        </w:rPr>
        <w:t xml:space="preserve"> Ю.М</w:t>
      </w:r>
      <w:r>
        <w:rPr>
          <w:color w:val="000000"/>
          <w:sz w:val="28"/>
          <w:lang w:val="uk-UA"/>
        </w:rPr>
        <w:t>.</w:t>
      </w:r>
      <w:r w:rsidRPr="0088662E">
        <w:rPr>
          <w:color w:val="000000"/>
          <w:sz w:val="28"/>
          <w:lang w:val="uk-UA"/>
        </w:rPr>
        <w:t xml:space="preserve"> Степанов, С.В</w:t>
      </w:r>
      <w:r>
        <w:rPr>
          <w:color w:val="000000"/>
          <w:sz w:val="28"/>
          <w:lang w:val="uk-UA"/>
        </w:rPr>
        <w:t>.</w:t>
      </w:r>
      <w:r w:rsidRPr="0088662E">
        <w:rPr>
          <w:color w:val="000000"/>
          <w:sz w:val="28"/>
          <w:lang w:val="uk-UA"/>
        </w:rPr>
        <w:t xml:space="preserve"> Косинська, В.І. Залєвський // Сучасна гастр</w:t>
      </w:r>
      <w:r w:rsidRPr="0088662E">
        <w:rPr>
          <w:color w:val="000000"/>
          <w:sz w:val="28"/>
          <w:lang w:val="uk-UA"/>
        </w:rPr>
        <w:t>о</w:t>
      </w:r>
      <w:r w:rsidRPr="0088662E">
        <w:rPr>
          <w:color w:val="000000"/>
          <w:sz w:val="28"/>
          <w:lang w:val="uk-UA"/>
        </w:rPr>
        <w:t xml:space="preserve">ентерологія. </w:t>
      </w:r>
      <w:r w:rsidRPr="0088662E">
        <w:rPr>
          <w:sz w:val="28"/>
          <w:lang w:val="uk-UA"/>
        </w:rPr>
        <w:t>–</w:t>
      </w:r>
      <w:r w:rsidRPr="0088662E">
        <w:rPr>
          <w:color w:val="000000"/>
          <w:sz w:val="28"/>
          <w:lang w:val="uk-UA"/>
        </w:rPr>
        <w:t xml:space="preserve"> 2003. </w:t>
      </w:r>
      <w:r w:rsidRPr="0088662E">
        <w:rPr>
          <w:sz w:val="28"/>
          <w:lang w:val="uk-UA"/>
        </w:rPr>
        <w:t>–</w:t>
      </w:r>
      <w:r w:rsidRPr="0088662E">
        <w:rPr>
          <w:color w:val="000000"/>
          <w:sz w:val="28"/>
          <w:lang w:val="uk-UA"/>
        </w:rPr>
        <w:t xml:space="preserve"> №</w:t>
      </w:r>
      <w:r>
        <w:rPr>
          <w:color w:val="000000"/>
          <w:sz w:val="28"/>
          <w:lang w:val="uk-UA"/>
        </w:rPr>
        <w:t xml:space="preserve"> </w:t>
      </w:r>
      <w:r w:rsidRPr="0088662E">
        <w:rPr>
          <w:color w:val="000000"/>
          <w:sz w:val="28"/>
          <w:lang w:val="uk-UA"/>
        </w:rPr>
        <w:t xml:space="preserve">1 (11). </w:t>
      </w:r>
      <w:r w:rsidRPr="0088662E">
        <w:rPr>
          <w:sz w:val="28"/>
          <w:lang w:val="uk-UA"/>
        </w:rPr>
        <w:t>–</w:t>
      </w:r>
      <w:r w:rsidRPr="0088662E">
        <w:rPr>
          <w:color w:val="000000"/>
          <w:sz w:val="28"/>
          <w:lang w:val="uk-UA"/>
        </w:rPr>
        <w:t xml:space="preserve"> С. 49 </w:t>
      </w:r>
      <w:r w:rsidRPr="0088662E">
        <w:rPr>
          <w:sz w:val="28"/>
          <w:lang w:val="uk-UA"/>
        </w:rPr>
        <w:t xml:space="preserve">– </w:t>
      </w:r>
      <w:r w:rsidRPr="0088662E">
        <w:rPr>
          <w:color w:val="000000"/>
          <w:sz w:val="28"/>
          <w:lang w:val="uk-UA"/>
        </w:rPr>
        <w:t xml:space="preserve">55. </w:t>
      </w:r>
    </w:p>
    <w:p w:rsidR="00922297" w:rsidRDefault="00922297" w:rsidP="00922297">
      <w:pPr>
        <w:shd w:val="clear" w:color="auto" w:fill="FFFFFF"/>
        <w:spacing w:line="360" w:lineRule="auto"/>
        <w:jc w:val="both"/>
        <w:rPr>
          <w:sz w:val="28"/>
        </w:rPr>
      </w:pPr>
      <w:r>
        <w:rPr>
          <w:w w:val="101"/>
          <w:sz w:val="28"/>
          <w:lang w:val="uk-UA"/>
        </w:rPr>
        <w:t xml:space="preserve">       </w:t>
      </w:r>
      <w:r>
        <w:rPr>
          <w:sz w:val="28"/>
          <w:lang w:val="uk-UA"/>
        </w:rPr>
        <w:t xml:space="preserve">186. </w:t>
      </w:r>
      <w:r>
        <w:rPr>
          <w:sz w:val="28"/>
        </w:rPr>
        <w:t xml:space="preserve">Худояров </w:t>
      </w:r>
      <w:r>
        <w:rPr>
          <w:sz w:val="28"/>
          <w:lang w:val="en-US"/>
        </w:rPr>
        <w:t>A</w:t>
      </w:r>
      <w:r>
        <w:rPr>
          <w:sz w:val="28"/>
        </w:rPr>
        <w:t>.</w:t>
      </w:r>
      <w:r>
        <w:rPr>
          <w:sz w:val="28"/>
          <w:lang w:val="en-US"/>
        </w:rPr>
        <w:t>M</w:t>
      </w:r>
      <w:r>
        <w:rPr>
          <w:sz w:val="28"/>
        </w:rPr>
        <w:t>. Особенности течения хронического холецистита в зависимости от конституциональных факторов // Рос</w:t>
      </w:r>
      <w:r>
        <w:rPr>
          <w:sz w:val="28"/>
          <w:lang w:val="uk-UA"/>
        </w:rPr>
        <w:t>сийский</w:t>
      </w:r>
      <w:r>
        <w:rPr>
          <w:sz w:val="28"/>
        </w:rPr>
        <w:t xml:space="preserve"> журнал гастроэнтерологии, гепатологии, колопроктологии</w:t>
      </w:r>
      <w:r>
        <w:rPr>
          <w:sz w:val="28"/>
          <w:lang w:val="uk-UA"/>
        </w:rPr>
        <w:t>.</w:t>
      </w:r>
      <w:r>
        <w:rPr>
          <w:sz w:val="28"/>
        </w:rPr>
        <w:t xml:space="preserve"> </w:t>
      </w:r>
      <w:r>
        <w:rPr>
          <w:sz w:val="28"/>
          <w:lang w:val="uk-UA"/>
        </w:rPr>
        <w:t>-</w:t>
      </w:r>
      <w:r>
        <w:rPr>
          <w:sz w:val="28"/>
        </w:rPr>
        <w:t xml:space="preserve"> 1995.</w:t>
      </w:r>
      <w:r>
        <w:rPr>
          <w:sz w:val="28"/>
          <w:lang w:val="uk-UA"/>
        </w:rPr>
        <w:t xml:space="preserve"> - </w:t>
      </w:r>
      <w:r>
        <w:rPr>
          <w:sz w:val="28"/>
        </w:rPr>
        <w:t>Т.5</w:t>
      </w:r>
      <w:r>
        <w:rPr>
          <w:sz w:val="28"/>
          <w:lang w:val="uk-UA"/>
        </w:rPr>
        <w:t xml:space="preserve">, </w:t>
      </w:r>
      <w:r>
        <w:rPr>
          <w:sz w:val="28"/>
        </w:rPr>
        <w:t xml:space="preserve">№3. </w:t>
      </w:r>
      <w:r>
        <w:rPr>
          <w:sz w:val="28"/>
          <w:lang w:val="uk-UA"/>
        </w:rPr>
        <w:t xml:space="preserve">- </w:t>
      </w:r>
      <w:r>
        <w:rPr>
          <w:sz w:val="28"/>
        </w:rPr>
        <w:t>С.183.</w:t>
      </w:r>
    </w:p>
    <w:p w:rsidR="00922297" w:rsidRPr="00B53097" w:rsidRDefault="00922297" w:rsidP="00922297">
      <w:pPr>
        <w:widowControl w:val="0"/>
        <w:shd w:val="clear" w:color="auto" w:fill="FFFFFF"/>
        <w:tabs>
          <w:tab w:val="num" w:pos="900"/>
          <w:tab w:val="left" w:pos="1440"/>
        </w:tabs>
        <w:autoSpaceDE w:val="0"/>
        <w:autoSpaceDN w:val="0"/>
        <w:adjustRightInd w:val="0"/>
        <w:spacing w:line="360" w:lineRule="auto"/>
        <w:ind w:firstLine="540"/>
        <w:jc w:val="both"/>
        <w:rPr>
          <w:color w:val="000000"/>
          <w:sz w:val="28"/>
          <w:szCs w:val="28"/>
        </w:rPr>
      </w:pPr>
      <w:r>
        <w:rPr>
          <w:color w:val="000000"/>
          <w:sz w:val="28"/>
          <w:szCs w:val="28"/>
          <w:lang w:val="uk-UA"/>
        </w:rPr>
        <w:t xml:space="preserve">187. </w:t>
      </w:r>
      <w:r w:rsidRPr="00B53097">
        <w:rPr>
          <w:color w:val="000000"/>
          <w:sz w:val="28"/>
          <w:szCs w:val="28"/>
        </w:rPr>
        <w:t>Циклоферон в клинической практике / Под ред</w:t>
      </w:r>
      <w:r>
        <w:rPr>
          <w:color w:val="000000"/>
          <w:sz w:val="28"/>
          <w:szCs w:val="28"/>
          <w:lang w:val="uk-UA"/>
        </w:rPr>
        <w:t>.</w:t>
      </w:r>
      <w:r w:rsidRPr="00B53097">
        <w:rPr>
          <w:color w:val="000000"/>
          <w:sz w:val="28"/>
          <w:szCs w:val="28"/>
        </w:rPr>
        <w:t xml:space="preserve"> М</w:t>
      </w:r>
      <w:r>
        <w:rPr>
          <w:color w:val="000000"/>
          <w:sz w:val="28"/>
          <w:szCs w:val="28"/>
          <w:lang w:val="uk-UA"/>
        </w:rPr>
        <w:t>.</w:t>
      </w:r>
      <w:r w:rsidRPr="00B53097">
        <w:rPr>
          <w:color w:val="000000"/>
          <w:sz w:val="28"/>
          <w:szCs w:val="28"/>
        </w:rPr>
        <w:t xml:space="preserve">Г. Романцева.  </w:t>
      </w:r>
      <w:r>
        <w:rPr>
          <w:color w:val="000000"/>
          <w:sz w:val="28"/>
          <w:szCs w:val="28"/>
          <w:lang w:val="uk-UA"/>
        </w:rPr>
        <w:t>-</w:t>
      </w:r>
      <w:r w:rsidRPr="00B53097">
        <w:rPr>
          <w:color w:val="000000"/>
          <w:sz w:val="28"/>
          <w:szCs w:val="28"/>
        </w:rPr>
        <w:t>СПб, 2000. - 153 с.</w:t>
      </w:r>
    </w:p>
    <w:p w:rsidR="00922297" w:rsidRPr="00B53097" w:rsidRDefault="00922297" w:rsidP="00922297">
      <w:pPr>
        <w:widowControl w:val="0"/>
        <w:shd w:val="clear" w:color="auto" w:fill="FFFFFF"/>
        <w:tabs>
          <w:tab w:val="num" w:pos="900"/>
          <w:tab w:val="left" w:pos="1440"/>
        </w:tabs>
        <w:autoSpaceDE w:val="0"/>
        <w:autoSpaceDN w:val="0"/>
        <w:adjustRightInd w:val="0"/>
        <w:spacing w:line="360" w:lineRule="auto"/>
        <w:ind w:firstLine="540"/>
        <w:jc w:val="both"/>
        <w:rPr>
          <w:color w:val="000000"/>
          <w:sz w:val="28"/>
          <w:szCs w:val="28"/>
        </w:rPr>
      </w:pPr>
      <w:r>
        <w:rPr>
          <w:color w:val="000000"/>
          <w:spacing w:val="-4"/>
          <w:sz w:val="28"/>
          <w:szCs w:val="28"/>
          <w:lang w:val="uk-UA"/>
        </w:rPr>
        <w:t xml:space="preserve">188. </w:t>
      </w:r>
      <w:r w:rsidRPr="00B53097">
        <w:rPr>
          <w:color w:val="000000"/>
          <w:spacing w:val="-4"/>
          <w:sz w:val="28"/>
          <w:szCs w:val="28"/>
        </w:rPr>
        <w:t>Циклоферон в лечении забо</w:t>
      </w:r>
      <w:r>
        <w:rPr>
          <w:color w:val="000000"/>
          <w:spacing w:val="-4"/>
          <w:sz w:val="28"/>
          <w:szCs w:val="28"/>
        </w:rPr>
        <w:t xml:space="preserve">леваний инфекционной природы:  </w:t>
      </w:r>
      <w:r>
        <w:rPr>
          <w:color w:val="000000"/>
          <w:spacing w:val="-4"/>
          <w:sz w:val="28"/>
          <w:szCs w:val="28"/>
          <w:lang w:val="uk-UA"/>
        </w:rPr>
        <w:t>м</w:t>
      </w:r>
      <w:r w:rsidRPr="00B53097">
        <w:rPr>
          <w:color w:val="000000"/>
          <w:spacing w:val="-4"/>
          <w:sz w:val="28"/>
          <w:szCs w:val="28"/>
        </w:rPr>
        <w:t>ето</w:t>
      </w:r>
      <w:r>
        <w:rPr>
          <w:color w:val="000000"/>
          <w:spacing w:val="-4"/>
          <w:sz w:val="28"/>
          <w:szCs w:val="28"/>
        </w:rPr>
        <w:softHyphen/>
      </w:r>
      <w:r w:rsidRPr="00B53097">
        <w:rPr>
          <w:color w:val="000000"/>
          <w:spacing w:val="-4"/>
          <w:sz w:val="28"/>
          <w:szCs w:val="28"/>
        </w:rPr>
        <w:t>ди</w:t>
      </w:r>
      <w:r>
        <w:rPr>
          <w:color w:val="000000"/>
          <w:spacing w:val="-4"/>
          <w:sz w:val="28"/>
          <w:szCs w:val="28"/>
        </w:rPr>
        <w:softHyphen/>
      </w:r>
      <w:r w:rsidRPr="00B53097">
        <w:rPr>
          <w:color w:val="000000"/>
          <w:spacing w:val="-4"/>
          <w:sz w:val="28"/>
          <w:szCs w:val="28"/>
        </w:rPr>
        <w:t>че</w:t>
      </w:r>
      <w:r>
        <w:rPr>
          <w:color w:val="000000"/>
          <w:spacing w:val="-4"/>
          <w:sz w:val="28"/>
          <w:szCs w:val="28"/>
        </w:rPr>
        <w:softHyphen/>
      </w:r>
      <w:r w:rsidRPr="00B53097">
        <w:rPr>
          <w:color w:val="000000"/>
          <w:spacing w:val="-4"/>
          <w:sz w:val="28"/>
          <w:szCs w:val="28"/>
        </w:rPr>
        <w:t>ские</w:t>
      </w:r>
      <w:r w:rsidRPr="00B53097">
        <w:rPr>
          <w:color w:val="000000"/>
          <w:spacing w:val="-4"/>
          <w:sz w:val="28"/>
          <w:szCs w:val="28"/>
          <w:lang w:val="uk-UA"/>
        </w:rPr>
        <w:t xml:space="preserve"> </w:t>
      </w:r>
      <w:r w:rsidRPr="00B53097">
        <w:rPr>
          <w:color w:val="000000"/>
          <w:sz w:val="28"/>
          <w:szCs w:val="28"/>
        </w:rPr>
        <w:t>рекомендации. - Киев, 2000. - 24 с.</w:t>
      </w:r>
    </w:p>
    <w:p w:rsidR="00922297" w:rsidRPr="00B53097" w:rsidRDefault="00922297" w:rsidP="00922297">
      <w:pPr>
        <w:widowControl w:val="0"/>
        <w:shd w:val="clear" w:color="auto" w:fill="FFFFFF"/>
        <w:tabs>
          <w:tab w:val="num" w:pos="900"/>
          <w:tab w:val="left" w:pos="1440"/>
        </w:tabs>
        <w:autoSpaceDE w:val="0"/>
        <w:autoSpaceDN w:val="0"/>
        <w:adjustRightInd w:val="0"/>
        <w:spacing w:line="360" w:lineRule="auto"/>
        <w:ind w:firstLine="540"/>
        <w:jc w:val="both"/>
        <w:rPr>
          <w:color w:val="000000"/>
          <w:sz w:val="28"/>
          <w:szCs w:val="28"/>
        </w:rPr>
      </w:pPr>
      <w:r>
        <w:rPr>
          <w:color w:val="000000"/>
          <w:sz w:val="28"/>
          <w:szCs w:val="28"/>
          <w:lang w:val="uk-UA"/>
        </w:rPr>
        <w:t xml:space="preserve">189. </w:t>
      </w:r>
      <w:r w:rsidRPr="00B53097">
        <w:rPr>
          <w:color w:val="000000"/>
          <w:sz w:val="28"/>
          <w:szCs w:val="28"/>
        </w:rPr>
        <w:t>Циклоферон и другие иммунотропные средства в терапии бо</w:t>
      </w:r>
      <w:r>
        <w:rPr>
          <w:color w:val="000000"/>
          <w:sz w:val="28"/>
          <w:szCs w:val="28"/>
        </w:rPr>
        <w:softHyphen/>
      </w:r>
      <w:r w:rsidRPr="00B53097">
        <w:rPr>
          <w:color w:val="000000"/>
          <w:sz w:val="28"/>
          <w:szCs w:val="28"/>
        </w:rPr>
        <w:t>ль</w:t>
      </w:r>
      <w:r>
        <w:rPr>
          <w:color w:val="000000"/>
          <w:sz w:val="28"/>
          <w:szCs w:val="28"/>
        </w:rPr>
        <w:softHyphen/>
      </w:r>
      <w:r w:rsidRPr="00B53097">
        <w:rPr>
          <w:color w:val="000000"/>
          <w:sz w:val="28"/>
          <w:szCs w:val="28"/>
        </w:rPr>
        <w:t>ных ви</w:t>
      </w:r>
      <w:r>
        <w:rPr>
          <w:color w:val="000000"/>
          <w:sz w:val="28"/>
          <w:szCs w:val="28"/>
          <w:lang w:val="uk-UA"/>
        </w:rPr>
        <w:softHyphen/>
      </w:r>
      <w:r>
        <w:rPr>
          <w:color w:val="000000"/>
          <w:sz w:val="28"/>
          <w:szCs w:val="28"/>
        </w:rPr>
        <w:softHyphen/>
      </w:r>
      <w:r w:rsidRPr="00B53097">
        <w:rPr>
          <w:color w:val="000000"/>
          <w:sz w:val="28"/>
          <w:szCs w:val="28"/>
        </w:rPr>
        <w:softHyphen/>
        <w:t>русной, сифилитической и урогенитальными инфекциями, а также не</w:t>
      </w:r>
      <w:r>
        <w:rPr>
          <w:color w:val="000000"/>
          <w:sz w:val="28"/>
          <w:szCs w:val="28"/>
        </w:rPr>
        <w:softHyphen/>
      </w:r>
      <w:r w:rsidRPr="00B53097">
        <w:rPr>
          <w:color w:val="000000"/>
          <w:sz w:val="28"/>
          <w:szCs w:val="28"/>
        </w:rPr>
        <w:t>ко</w:t>
      </w:r>
      <w:r>
        <w:rPr>
          <w:color w:val="000000"/>
          <w:sz w:val="28"/>
          <w:szCs w:val="28"/>
        </w:rPr>
        <w:softHyphen/>
      </w:r>
      <w:r>
        <w:rPr>
          <w:color w:val="000000"/>
          <w:sz w:val="28"/>
          <w:szCs w:val="28"/>
        </w:rPr>
        <w:softHyphen/>
        <w:t>то</w:t>
      </w:r>
      <w:r>
        <w:rPr>
          <w:color w:val="000000"/>
          <w:sz w:val="28"/>
          <w:szCs w:val="28"/>
        </w:rPr>
        <w:softHyphen/>
        <w:t>ры</w:t>
      </w:r>
      <w:r>
        <w:rPr>
          <w:color w:val="000000"/>
          <w:sz w:val="28"/>
          <w:szCs w:val="28"/>
        </w:rPr>
        <w:softHyphen/>
        <w:t>ми дерматозами</w:t>
      </w:r>
      <w:r>
        <w:rPr>
          <w:color w:val="000000"/>
          <w:sz w:val="28"/>
          <w:szCs w:val="28"/>
          <w:lang w:val="uk-UA"/>
        </w:rPr>
        <w:t>: м</w:t>
      </w:r>
      <w:r w:rsidRPr="00B53097">
        <w:rPr>
          <w:color w:val="000000"/>
          <w:sz w:val="28"/>
          <w:szCs w:val="28"/>
        </w:rPr>
        <w:t>етодические реко</w:t>
      </w:r>
      <w:r w:rsidRPr="00B53097">
        <w:rPr>
          <w:color w:val="000000"/>
          <w:sz w:val="28"/>
          <w:szCs w:val="28"/>
        </w:rPr>
        <w:softHyphen/>
        <w:t>мен</w:t>
      </w:r>
      <w:r>
        <w:rPr>
          <w:color w:val="000000"/>
          <w:sz w:val="28"/>
          <w:szCs w:val="28"/>
        </w:rPr>
        <w:softHyphen/>
      </w:r>
      <w:r w:rsidRPr="00B53097">
        <w:rPr>
          <w:color w:val="000000"/>
          <w:sz w:val="28"/>
          <w:szCs w:val="28"/>
        </w:rPr>
        <w:softHyphen/>
        <w:t>дации</w:t>
      </w:r>
      <w:r>
        <w:rPr>
          <w:color w:val="000000"/>
          <w:sz w:val="28"/>
          <w:szCs w:val="28"/>
        </w:rPr>
        <w:t xml:space="preserve"> / Под ред. проф. В.П.Федотова</w:t>
      </w:r>
      <w:r w:rsidRPr="00B53097">
        <w:rPr>
          <w:color w:val="000000"/>
          <w:sz w:val="28"/>
          <w:szCs w:val="28"/>
        </w:rPr>
        <w:t>. - Днепропетровск, 1999. – 31 с.</w:t>
      </w:r>
    </w:p>
    <w:p w:rsidR="00922297" w:rsidRDefault="00922297" w:rsidP="00922297">
      <w:pPr>
        <w:shd w:val="clear" w:color="auto" w:fill="FFFFFF"/>
        <w:tabs>
          <w:tab w:val="left" w:pos="816"/>
          <w:tab w:val="num" w:pos="900"/>
          <w:tab w:val="left" w:pos="1440"/>
        </w:tabs>
        <w:spacing w:line="360" w:lineRule="auto"/>
        <w:ind w:firstLine="540"/>
        <w:jc w:val="both"/>
        <w:rPr>
          <w:color w:val="000000"/>
          <w:sz w:val="28"/>
          <w:szCs w:val="28"/>
          <w:lang w:val="uk-UA"/>
        </w:rPr>
      </w:pPr>
      <w:r>
        <w:rPr>
          <w:color w:val="000000"/>
          <w:sz w:val="28"/>
          <w:szCs w:val="28"/>
          <w:lang w:val="uk-UA"/>
        </w:rPr>
        <w:lastRenderedPageBreak/>
        <w:t xml:space="preserve">190. </w:t>
      </w:r>
      <w:r w:rsidRPr="00B53097">
        <w:rPr>
          <w:color w:val="000000"/>
          <w:sz w:val="28"/>
          <w:szCs w:val="28"/>
        </w:rPr>
        <w:t>Циклоферон: от эксперимента в клинику / Под  ред. Ф.И.</w:t>
      </w:r>
      <w:r>
        <w:rPr>
          <w:color w:val="000000"/>
          <w:sz w:val="28"/>
          <w:szCs w:val="28"/>
        </w:rPr>
        <w:t xml:space="preserve"> Ершова</w:t>
      </w:r>
      <w:r>
        <w:rPr>
          <w:color w:val="000000"/>
          <w:sz w:val="28"/>
          <w:szCs w:val="28"/>
          <w:lang w:val="uk-UA"/>
        </w:rPr>
        <w:t>,</w:t>
      </w:r>
      <w:r>
        <w:rPr>
          <w:color w:val="000000"/>
          <w:sz w:val="28"/>
          <w:szCs w:val="28"/>
        </w:rPr>
        <w:t xml:space="preserve"> М.Г.Романцо</w:t>
      </w:r>
      <w:r w:rsidRPr="00B53097">
        <w:rPr>
          <w:color w:val="000000"/>
          <w:sz w:val="28"/>
          <w:szCs w:val="28"/>
        </w:rPr>
        <w:t>ва. - М., 1997. - 92 с.</w:t>
      </w:r>
    </w:p>
    <w:p w:rsidR="00922297" w:rsidRPr="0015596F" w:rsidRDefault="00922297" w:rsidP="00922297">
      <w:pPr>
        <w:spacing w:line="360" w:lineRule="auto"/>
        <w:ind w:firstLine="540"/>
        <w:jc w:val="both"/>
        <w:rPr>
          <w:sz w:val="28"/>
          <w:szCs w:val="28"/>
          <w:lang w:val="uk-UA"/>
        </w:rPr>
      </w:pPr>
      <w:r>
        <w:rPr>
          <w:sz w:val="28"/>
          <w:szCs w:val="28"/>
          <w:lang w:val="uk-UA"/>
        </w:rPr>
        <w:t xml:space="preserve">191. </w:t>
      </w:r>
      <w:r w:rsidRPr="0015596F">
        <w:rPr>
          <w:sz w:val="28"/>
          <w:szCs w:val="28"/>
          <w:lang w:val="uk-UA"/>
        </w:rPr>
        <w:t>Циклоферон — новий перспективний імуномодулятор в лікуванні параз</w:t>
      </w:r>
      <w:r w:rsidRPr="0015596F">
        <w:rPr>
          <w:sz w:val="28"/>
          <w:szCs w:val="28"/>
          <w:lang w:val="uk-UA"/>
        </w:rPr>
        <w:t>и</w:t>
      </w:r>
      <w:r>
        <w:rPr>
          <w:sz w:val="28"/>
          <w:szCs w:val="28"/>
          <w:lang w:val="uk-UA"/>
        </w:rPr>
        <w:t>тарних інвазій : м</w:t>
      </w:r>
      <w:r w:rsidRPr="0015596F">
        <w:rPr>
          <w:sz w:val="28"/>
          <w:szCs w:val="28"/>
          <w:lang w:val="uk-UA"/>
        </w:rPr>
        <w:t>етод. рекомендації / Харків. мед. акад. післядиплом. освіти; Уклад.</w:t>
      </w:r>
      <w:r w:rsidRPr="00326657">
        <w:rPr>
          <w:sz w:val="28"/>
          <w:szCs w:val="28"/>
        </w:rPr>
        <w:t> </w:t>
      </w:r>
      <w:r w:rsidRPr="0015596F">
        <w:rPr>
          <w:sz w:val="28"/>
          <w:szCs w:val="28"/>
          <w:lang w:val="uk-UA"/>
        </w:rPr>
        <w:t>: К.І. Бодня та ін.</w:t>
      </w:r>
      <w:r w:rsidRPr="00326657">
        <w:rPr>
          <w:sz w:val="28"/>
          <w:szCs w:val="28"/>
        </w:rPr>
        <w:t> </w:t>
      </w:r>
      <w:r w:rsidRPr="0015596F">
        <w:rPr>
          <w:sz w:val="28"/>
          <w:szCs w:val="28"/>
          <w:lang w:val="uk-UA"/>
        </w:rPr>
        <w:t>— Харків, 2002.</w:t>
      </w:r>
      <w:r w:rsidRPr="00326657">
        <w:rPr>
          <w:sz w:val="28"/>
          <w:szCs w:val="28"/>
        </w:rPr>
        <w:t> </w:t>
      </w:r>
      <w:r w:rsidRPr="0015596F">
        <w:rPr>
          <w:sz w:val="28"/>
          <w:szCs w:val="28"/>
          <w:lang w:val="uk-UA"/>
        </w:rPr>
        <w:t>— 28 с.</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192. </w:t>
      </w:r>
      <w:r w:rsidRPr="00CB5198">
        <w:rPr>
          <w:w w:val="101"/>
          <w:sz w:val="28"/>
        </w:rPr>
        <w:t>Циммерман Я.С. Хронический холецистит и хронический панк</w:t>
      </w:r>
      <w:r>
        <w:rPr>
          <w:w w:val="101"/>
          <w:sz w:val="28"/>
          <w:lang w:val="uk-UA"/>
        </w:rPr>
        <w:softHyphen/>
      </w:r>
      <w:r w:rsidRPr="00CB5198">
        <w:rPr>
          <w:w w:val="101"/>
          <w:sz w:val="28"/>
        </w:rPr>
        <w:t>ре</w:t>
      </w:r>
      <w:r w:rsidRPr="00CB5198">
        <w:rPr>
          <w:w w:val="101"/>
          <w:sz w:val="28"/>
        </w:rPr>
        <w:t>а</w:t>
      </w:r>
      <w:r w:rsidRPr="00CB5198">
        <w:rPr>
          <w:w w:val="101"/>
          <w:sz w:val="28"/>
        </w:rPr>
        <w:t>тит. — Пермь: Изд-во Перм</w:t>
      </w:r>
      <w:r>
        <w:rPr>
          <w:w w:val="101"/>
          <w:sz w:val="28"/>
        </w:rPr>
        <w:t>ской</w:t>
      </w:r>
      <w:r w:rsidRPr="00CB5198">
        <w:rPr>
          <w:w w:val="101"/>
          <w:sz w:val="28"/>
        </w:rPr>
        <w:t xml:space="preserve"> мед</w:t>
      </w:r>
      <w:r>
        <w:rPr>
          <w:w w:val="101"/>
          <w:sz w:val="28"/>
        </w:rPr>
        <w:t>ицинской</w:t>
      </w:r>
      <w:r w:rsidRPr="00CB5198">
        <w:rPr>
          <w:w w:val="101"/>
          <w:sz w:val="28"/>
        </w:rPr>
        <w:t xml:space="preserve"> акад</w:t>
      </w:r>
      <w:r>
        <w:rPr>
          <w:w w:val="101"/>
          <w:sz w:val="28"/>
        </w:rPr>
        <w:t>емии</w:t>
      </w:r>
      <w:r w:rsidRPr="00CB5198">
        <w:rPr>
          <w:w w:val="101"/>
          <w:sz w:val="28"/>
        </w:rPr>
        <w:t>, 2002. — 252 с.</w:t>
      </w:r>
    </w:p>
    <w:p w:rsidR="00922297" w:rsidRDefault="00922297" w:rsidP="00922297">
      <w:pPr>
        <w:shd w:val="clear" w:color="auto" w:fill="FFFFFF"/>
        <w:spacing w:line="360" w:lineRule="auto"/>
        <w:ind w:firstLine="540"/>
        <w:jc w:val="both"/>
        <w:rPr>
          <w:sz w:val="28"/>
        </w:rPr>
      </w:pPr>
      <w:r>
        <w:rPr>
          <w:sz w:val="28"/>
          <w:lang w:val="uk-UA"/>
        </w:rPr>
        <w:t xml:space="preserve">193. </w:t>
      </w:r>
      <w:r>
        <w:rPr>
          <w:sz w:val="28"/>
        </w:rPr>
        <w:t>Цуканов В.В. Способ отбора проб дуоденальной желчи для опре</w:t>
      </w:r>
      <w:r>
        <w:rPr>
          <w:sz w:val="28"/>
          <w:lang w:val="uk-UA"/>
        </w:rPr>
        <w:softHyphen/>
      </w:r>
      <w:r>
        <w:rPr>
          <w:sz w:val="28"/>
        </w:rPr>
        <w:t>де</w:t>
      </w:r>
      <w:r>
        <w:rPr>
          <w:sz w:val="28"/>
          <w:lang w:val="uk-UA"/>
        </w:rPr>
        <w:softHyphen/>
      </w:r>
      <w:r>
        <w:rPr>
          <w:sz w:val="28"/>
        </w:rPr>
        <w:t>ления содержания липидов</w:t>
      </w:r>
      <w:r>
        <w:rPr>
          <w:sz w:val="28"/>
          <w:lang w:val="uk-UA"/>
        </w:rPr>
        <w:t xml:space="preserve"> /</w:t>
      </w:r>
      <w:r w:rsidRPr="001E4C1C">
        <w:rPr>
          <w:sz w:val="28"/>
        </w:rPr>
        <w:t xml:space="preserve"> </w:t>
      </w:r>
      <w:r>
        <w:rPr>
          <w:sz w:val="28"/>
        </w:rPr>
        <w:t>В.В.</w:t>
      </w:r>
      <w:r>
        <w:rPr>
          <w:sz w:val="28"/>
          <w:lang w:val="uk-UA"/>
        </w:rPr>
        <w:t xml:space="preserve"> </w:t>
      </w:r>
      <w:r>
        <w:rPr>
          <w:sz w:val="28"/>
        </w:rPr>
        <w:t>Цуканов, Ю.П.</w:t>
      </w:r>
      <w:r>
        <w:rPr>
          <w:sz w:val="28"/>
          <w:lang w:val="uk-UA"/>
        </w:rPr>
        <w:t xml:space="preserve"> </w:t>
      </w:r>
      <w:r>
        <w:rPr>
          <w:sz w:val="28"/>
        </w:rPr>
        <w:t>Шагута // Клиническая лабораторная диагностика</w:t>
      </w:r>
      <w:r>
        <w:rPr>
          <w:sz w:val="28"/>
          <w:lang w:val="uk-UA"/>
        </w:rPr>
        <w:t>.</w:t>
      </w:r>
      <w:r>
        <w:rPr>
          <w:sz w:val="28"/>
        </w:rPr>
        <w:t xml:space="preserve"> -</w:t>
      </w:r>
      <w:r>
        <w:rPr>
          <w:sz w:val="28"/>
          <w:lang w:val="uk-UA"/>
        </w:rPr>
        <w:t xml:space="preserve"> </w:t>
      </w:r>
      <w:r>
        <w:rPr>
          <w:sz w:val="28"/>
        </w:rPr>
        <w:t>1998. - №</w:t>
      </w:r>
      <w:r>
        <w:rPr>
          <w:sz w:val="28"/>
          <w:lang w:val="uk-UA"/>
        </w:rPr>
        <w:t xml:space="preserve"> </w:t>
      </w:r>
      <w:r>
        <w:rPr>
          <w:sz w:val="28"/>
        </w:rPr>
        <w:t>3.-</w:t>
      </w:r>
      <w:r>
        <w:rPr>
          <w:sz w:val="28"/>
          <w:lang w:val="uk-UA"/>
        </w:rPr>
        <w:t xml:space="preserve"> </w:t>
      </w:r>
      <w:r>
        <w:rPr>
          <w:sz w:val="28"/>
        </w:rPr>
        <w:t>С.40-41.</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194. </w:t>
      </w:r>
      <w:r>
        <w:rPr>
          <w:w w:val="101"/>
          <w:sz w:val="28"/>
        </w:rPr>
        <w:t>Чевари С.</w:t>
      </w:r>
      <w:r w:rsidRPr="00CB5198">
        <w:rPr>
          <w:w w:val="101"/>
          <w:sz w:val="28"/>
        </w:rPr>
        <w:t xml:space="preserve"> Определение  антиоксидантных параметров крови и их диа</w:t>
      </w:r>
      <w:r>
        <w:rPr>
          <w:w w:val="101"/>
          <w:sz w:val="28"/>
          <w:lang w:val="uk-UA"/>
        </w:rPr>
        <w:softHyphen/>
      </w:r>
      <w:r w:rsidRPr="00CB5198">
        <w:rPr>
          <w:w w:val="101"/>
          <w:sz w:val="28"/>
        </w:rPr>
        <w:t>г</w:t>
      </w:r>
      <w:r>
        <w:rPr>
          <w:w w:val="101"/>
          <w:sz w:val="28"/>
          <w:lang w:val="uk-UA"/>
        </w:rPr>
        <w:softHyphen/>
      </w:r>
      <w:r w:rsidRPr="00CB5198">
        <w:rPr>
          <w:w w:val="101"/>
          <w:sz w:val="28"/>
        </w:rPr>
        <w:t>нос</w:t>
      </w:r>
      <w:r>
        <w:rPr>
          <w:w w:val="101"/>
          <w:sz w:val="28"/>
          <w:lang w:val="uk-UA"/>
        </w:rPr>
        <w:softHyphen/>
      </w:r>
      <w:r w:rsidRPr="00CB5198">
        <w:rPr>
          <w:w w:val="101"/>
          <w:sz w:val="28"/>
        </w:rPr>
        <w:t xml:space="preserve">тическое значение </w:t>
      </w:r>
      <w:r>
        <w:rPr>
          <w:w w:val="101"/>
          <w:sz w:val="28"/>
          <w:lang w:val="uk-UA"/>
        </w:rPr>
        <w:t>/</w:t>
      </w:r>
      <w:r w:rsidRPr="001E4C1C">
        <w:rPr>
          <w:w w:val="101"/>
          <w:sz w:val="28"/>
        </w:rPr>
        <w:t xml:space="preserve"> </w:t>
      </w:r>
      <w:r w:rsidRPr="00CB5198">
        <w:rPr>
          <w:w w:val="101"/>
          <w:sz w:val="28"/>
        </w:rPr>
        <w:t>С.</w:t>
      </w:r>
      <w:r>
        <w:rPr>
          <w:w w:val="101"/>
          <w:sz w:val="28"/>
          <w:lang w:val="uk-UA"/>
        </w:rPr>
        <w:t xml:space="preserve"> </w:t>
      </w:r>
      <w:r w:rsidRPr="00CB5198">
        <w:rPr>
          <w:w w:val="101"/>
          <w:sz w:val="28"/>
        </w:rPr>
        <w:t>Чевари, Т</w:t>
      </w:r>
      <w:r>
        <w:rPr>
          <w:w w:val="101"/>
          <w:sz w:val="28"/>
          <w:lang w:val="uk-UA"/>
        </w:rPr>
        <w:t>.</w:t>
      </w:r>
      <w:r w:rsidRPr="00CB5198">
        <w:rPr>
          <w:w w:val="101"/>
          <w:sz w:val="28"/>
        </w:rPr>
        <w:t xml:space="preserve"> Андял, Я. Штренгер // Лабора</w:t>
      </w:r>
      <w:r>
        <w:rPr>
          <w:w w:val="101"/>
          <w:sz w:val="28"/>
          <w:lang w:val="uk-UA"/>
        </w:rPr>
        <w:softHyphen/>
      </w:r>
      <w:r w:rsidRPr="00CB5198">
        <w:rPr>
          <w:w w:val="101"/>
          <w:sz w:val="28"/>
        </w:rPr>
        <w:t>тор</w:t>
      </w:r>
      <w:r>
        <w:rPr>
          <w:w w:val="101"/>
          <w:sz w:val="28"/>
          <w:lang w:val="uk-UA"/>
        </w:rPr>
        <w:softHyphen/>
      </w:r>
      <w:r w:rsidRPr="00CB5198">
        <w:rPr>
          <w:w w:val="101"/>
          <w:sz w:val="28"/>
        </w:rPr>
        <w:t>ное дело. - 1991. - № 10. - С. 9-13.</w:t>
      </w:r>
    </w:p>
    <w:p w:rsidR="00922297" w:rsidRDefault="00922297" w:rsidP="00922297">
      <w:pPr>
        <w:shd w:val="clear" w:color="auto" w:fill="FFFFFF"/>
        <w:spacing w:line="360" w:lineRule="auto"/>
        <w:ind w:firstLine="540"/>
        <w:jc w:val="both"/>
        <w:rPr>
          <w:sz w:val="28"/>
        </w:rPr>
      </w:pPr>
      <w:r>
        <w:rPr>
          <w:sz w:val="28"/>
          <w:lang w:val="uk-UA"/>
        </w:rPr>
        <w:t xml:space="preserve">195. </w:t>
      </w:r>
      <w:r>
        <w:rPr>
          <w:sz w:val="28"/>
        </w:rPr>
        <w:t>Чекман И.С.</w:t>
      </w:r>
      <w:r>
        <w:rPr>
          <w:sz w:val="28"/>
          <w:lang w:val="uk-UA"/>
        </w:rPr>
        <w:t xml:space="preserve"> </w:t>
      </w:r>
      <w:r>
        <w:rPr>
          <w:sz w:val="28"/>
        </w:rPr>
        <w:t>Растительные лекарственные средства</w:t>
      </w:r>
      <w:r>
        <w:rPr>
          <w:sz w:val="28"/>
          <w:lang w:val="uk-UA"/>
        </w:rPr>
        <w:t xml:space="preserve"> /</w:t>
      </w:r>
      <w:r w:rsidRPr="001E4C1C">
        <w:rPr>
          <w:sz w:val="28"/>
        </w:rPr>
        <w:t xml:space="preserve"> </w:t>
      </w:r>
      <w:r>
        <w:rPr>
          <w:sz w:val="28"/>
        </w:rPr>
        <w:t>И.С.</w:t>
      </w:r>
      <w:r>
        <w:rPr>
          <w:sz w:val="28"/>
          <w:lang w:val="uk-UA"/>
        </w:rPr>
        <w:t xml:space="preserve"> </w:t>
      </w:r>
      <w:r>
        <w:rPr>
          <w:sz w:val="28"/>
        </w:rPr>
        <w:t>Чекман, Г.Н.  Липкан</w:t>
      </w:r>
      <w:r>
        <w:rPr>
          <w:sz w:val="28"/>
          <w:lang w:val="uk-UA"/>
        </w:rPr>
        <w:t>. -</w:t>
      </w:r>
      <w:r>
        <w:rPr>
          <w:sz w:val="28"/>
        </w:rPr>
        <w:t xml:space="preserve"> Киев: Колос, ИТЭМ</w:t>
      </w:r>
      <w:r>
        <w:rPr>
          <w:sz w:val="28"/>
          <w:lang w:val="uk-UA"/>
        </w:rPr>
        <w:t>,</w:t>
      </w:r>
      <w:r>
        <w:rPr>
          <w:sz w:val="28"/>
        </w:rPr>
        <w:t xml:space="preserve"> 1993. - 384 с.</w:t>
      </w:r>
    </w:p>
    <w:p w:rsidR="00922297" w:rsidRDefault="00922297" w:rsidP="00922297">
      <w:pPr>
        <w:tabs>
          <w:tab w:val="left" w:pos="851"/>
        </w:tabs>
        <w:spacing w:line="360" w:lineRule="auto"/>
        <w:ind w:firstLine="540"/>
        <w:jc w:val="both"/>
        <w:rPr>
          <w:w w:val="101"/>
          <w:sz w:val="28"/>
          <w:lang w:val="uk-UA"/>
        </w:rPr>
      </w:pPr>
      <w:r>
        <w:rPr>
          <w:w w:val="101"/>
          <w:sz w:val="28"/>
          <w:lang w:val="uk-UA"/>
        </w:rPr>
        <w:t xml:space="preserve">196. </w:t>
      </w:r>
      <w:r w:rsidRPr="00CB5198">
        <w:rPr>
          <w:w w:val="101"/>
          <w:sz w:val="28"/>
        </w:rPr>
        <w:t>Чекман І.С. Клініко-фармакологічні властивості гепатотропного пр</w:t>
      </w:r>
      <w:r w:rsidRPr="00CB5198">
        <w:rPr>
          <w:w w:val="101"/>
          <w:sz w:val="28"/>
        </w:rPr>
        <w:t>е</w:t>
      </w:r>
      <w:r w:rsidRPr="00CB5198">
        <w:rPr>
          <w:w w:val="101"/>
          <w:sz w:val="28"/>
        </w:rPr>
        <w:t>парату гепабене // Сучасна га</w:t>
      </w:r>
      <w:r>
        <w:rPr>
          <w:w w:val="101"/>
          <w:sz w:val="28"/>
        </w:rPr>
        <w:t>строентерологія і гепатологія. </w:t>
      </w:r>
      <w:r>
        <w:rPr>
          <w:w w:val="101"/>
          <w:sz w:val="28"/>
          <w:lang w:val="uk-UA"/>
        </w:rPr>
        <w:t>-</w:t>
      </w:r>
      <w:r>
        <w:rPr>
          <w:w w:val="101"/>
          <w:sz w:val="28"/>
        </w:rPr>
        <w:t xml:space="preserve"> 2000. </w:t>
      </w:r>
      <w:r>
        <w:rPr>
          <w:w w:val="101"/>
          <w:sz w:val="28"/>
          <w:lang w:val="uk-UA"/>
        </w:rPr>
        <w:t>-</w:t>
      </w:r>
      <w:r>
        <w:rPr>
          <w:w w:val="101"/>
          <w:sz w:val="28"/>
        </w:rPr>
        <w:t>№ 1. </w:t>
      </w:r>
      <w:r>
        <w:rPr>
          <w:w w:val="101"/>
          <w:sz w:val="28"/>
          <w:lang w:val="uk-UA"/>
        </w:rPr>
        <w:t>-</w:t>
      </w:r>
      <w:r w:rsidRPr="00CB5198">
        <w:rPr>
          <w:w w:val="101"/>
          <w:sz w:val="28"/>
        </w:rPr>
        <w:t xml:space="preserve"> С. 66–68.</w:t>
      </w:r>
    </w:p>
    <w:p w:rsidR="00922297" w:rsidRPr="00CB5198" w:rsidRDefault="00922297" w:rsidP="00922297">
      <w:pPr>
        <w:tabs>
          <w:tab w:val="left" w:pos="851"/>
        </w:tabs>
        <w:spacing w:line="360" w:lineRule="auto"/>
        <w:ind w:firstLine="540"/>
        <w:jc w:val="both"/>
        <w:rPr>
          <w:w w:val="101"/>
          <w:sz w:val="28"/>
          <w:szCs w:val="28"/>
        </w:rPr>
      </w:pPr>
      <w:r>
        <w:rPr>
          <w:w w:val="101"/>
          <w:sz w:val="28"/>
          <w:lang w:val="uk-UA"/>
        </w:rPr>
        <w:t xml:space="preserve">197. </w:t>
      </w:r>
      <w:r w:rsidRPr="00CB5198">
        <w:rPr>
          <w:w w:val="101"/>
          <w:sz w:val="28"/>
        </w:rPr>
        <w:t>Чернова В.М. Клиническая эффективность галстены при лечении хронического бескаменного хол</w:t>
      </w:r>
      <w:r>
        <w:rPr>
          <w:w w:val="101"/>
          <w:sz w:val="28"/>
        </w:rPr>
        <w:t>ецистита // Врачеб</w:t>
      </w:r>
      <w:r>
        <w:rPr>
          <w:w w:val="101"/>
          <w:sz w:val="28"/>
          <w:lang w:val="uk-UA"/>
        </w:rPr>
        <w:t xml:space="preserve">ная </w:t>
      </w:r>
      <w:r>
        <w:rPr>
          <w:w w:val="101"/>
          <w:sz w:val="28"/>
        </w:rPr>
        <w:t>практика. </w:t>
      </w:r>
      <w:r>
        <w:rPr>
          <w:w w:val="101"/>
          <w:sz w:val="28"/>
          <w:lang w:val="uk-UA"/>
        </w:rPr>
        <w:t xml:space="preserve">- </w:t>
      </w:r>
      <w:r>
        <w:rPr>
          <w:w w:val="101"/>
          <w:sz w:val="28"/>
        </w:rPr>
        <w:t>2002. </w:t>
      </w:r>
      <w:r>
        <w:rPr>
          <w:w w:val="101"/>
          <w:sz w:val="28"/>
          <w:lang w:val="uk-UA"/>
        </w:rPr>
        <w:t>-</w:t>
      </w:r>
      <w:r w:rsidRPr="00CB5198">
        <w:rPr>
          <w:w w:val="101"/>
          <w:sz w:val="28"/>
        </w:rPr>
        <w:t xml:space="preserve"> </w:t>
      </w:r>
      <w:r>
        <w:rPr>
          <w:w w:val="101"/>
          <w:sz w:val="28"/>
          <w:szCs w:val="28"/>
        </w:rPr>
        <w:t>№ 3. </w:t>
      </w:r>
      <w:r>
        <w:rPr>
          <w:w w:val="101"/>
          <w:sz w:val="28"/>
          <w:szCs w:val="28"/>
          <w:lang w:val="uk-UA"/>
        </w:rPr>
        <w:t>-</w:t>
      </w:r>
      <w:r w:rsidRPr="00CB5198">
        <w:rPr>
          <w:w w:val="101"/>
          <w:sz w:val="28"/>
          <w:szCs w:val="28"/>
        </w:rPr>
        <w:t xml:space="preserve"> С. 69–71.</w:t>
      </w:r>
    </w:p>
    <w:p w:rsidR="00922297" w:rsidRDefault="00922297" w:rsidP="00922297">
      <w:pPr>
        <w:shd w:val="clear" w:color="auto" w:fill="FFFFFF"/>
        <w:spacing w:line="360" w:lineRule="auto"/>
        <w:ind w:firstLine="540"/>
        <w:jc w:val="both"/>
        <w:rPr>
          <w:sz w:val="28"/>
        </w:rPr>
      </w:pPr>
      <w:r>
        <w:rPr>
          <w:sz w:val="28"/>
          <w:lang w:val="uk-UA"/>
        </w:rPr>
        <w:t xml:space="preserve">198. </w:t>
      </w:r>
      <w:r>
        <w:rPr>
          <w:sz w:val="28"/>
        </w:rPr>
        <w:t>Чернова В.М. Стан перекисного окислення ліпідів при хронічному безкам'яному холециститі // Врачебная практика</w:t>
      </w:r>
      <w:r>
        <w:rPr>
          <w:sz w:val="28"/>
          <w:lang w:val="uk-UA"/>
        </w:rPr>
        <w:t>.</w:t>
      </w:r>
      <w:r>
        <w:rPr>
          <w:sz w:val="28"/>
        </w:rPr>
        <w:t xml:space="preserve"> -</w:t>
      </w:r>
      <w:r>
        <w:rPr>
          <w:sz w:val="28"/>
          <w:lang w:val="uk-UA"/>
        </w:rPr>
        <w:t xml:space="preserve"> </w:t>
      </w:r>
      <w:r>
        <w:rPr>
          <w:sz w:val="28"/>
        </w:rPr>
        <w:t>2000. - №3. - С.36 - 38.</w:t>
      </w:r>
    </w:p>
    <w:p w:rsidR="00922297" w:rsidRPr="00CB5198" w:rsidRDefault="00922297" w:rsidP="00922297">
      <w:pPr>
        <w:tabs>
          <w:tab w:val="left" w:pos="851"/>
        </w:tabs>
        <w:spacing w:line="360" w:lineRule="auto"/>
        <w:ind w:firstLine="540"/>
        <w:jc w:val="both"/>
        <w:rPr>
          <w:w w:val="101"/>
          <w:sz w:val="28"/>
          <w:szCs w:val="28"/>
        </w:rPr>
      </w:pPr>
      <w:r>
        <w:rPr>
          <w:w w:val="101"/>
          <w:sz w:val="28"/>
          <w:szCs w:val="28"/>
          <w:lang w:val="uk-UA"/>
        </w:rPr>
        <w:t xml:space="preserve">199. </w:t>
      </w:r>
      <w:r w:rsidRPr="00CB5198">
        <w:rPr>
          <w:w w:val="101"/>
          <w:sz w:val="28"/>
          <w:szCs w:val="28"/>
        </w:rPr>
        <w:t>Чурпій К.Л. Комплексне лікування гострого і хронічного холе</w:t>
      </w:r>
      <w:r>
        <w:rPr>
          <w:w w:val="101"/>
          <w:sz w:val="28"/>
          <w:szCs w:val="28"/>
          <w:lang w:val="uk-UA"/>
        </w:rPr>
        <w:softHyphen/>
      </w:r>
      <w:r w:rsidRPr="00CB5198">
        <w:rPr>
          <w:w w:val="101"/>
          <w:sz w:val="28"/>
          <w:szCs w:val="28"/>
        </w:rPr>
        <w:t>цис</w:t>
      </w:r>
      <w:r>
        <w:rPr>
          <w:w w:val="101"/>
          <w:sz w:val="28"/>
          <w:szCs w:val="28"/>
          <w:lang w:val="uk-UA"/>
        </w:rPr>
        <w:softHyphen/>
      </w:r>
      <w:r w:rsidRPr="00CB5198">
        <w:rPr>
          <w:w w:val="101"/>
          <w:sz w:val="28"/>
          <w:szCs w:val="28"/>
        </w:rPr>
        <w:t>т</w:t>
      </w:r>
      <w:r w:rsidRPr="00CB5198">
        <w:rPr>
          <w:w w:val="101"/>
          <w:sz w:val="28"/>
          <w:szCs w:val="28"/>
        </w:rPr>
        <w:t>и</w:t>
      </w:r>
      <w:r w:rsidRPr="00CB5198">
        <w:rPr>
          <w:w w:val="101"/>
          <w:sz w:val="28"/>
          <w:szCs w:val="28"/>
        </w:rPr>
        <w:t>ту в умовах центральної районної лікарні // Клінічна хірургія. </w:t>
      </w:r>
      <w:r>
        <w:rPr>
          <w:w w:val="101"/>
          <w:sz w:val="28"/>
          <w:szCs w:val="28"/>
          <w:lang w:val="uk-UA"/>
        </w:rPr>
        <w:t>-</w:t>
      </w:r>
      <w:r w:rsidRPr="00CB5198">
        <w:rPr>
          <w:w w:val="101"/>
          <w:sz w:val="28"/>
          <w:szCs w:val="28"/>
        </w:rPr>
        <w:t xml:space="preserve"> 2002. </w:t>
      </w:r>
      <w:r>
        <w:rPr>
          <w:w w:val="101"/>
          <w:sz w:val="28"/>
          <w:szCs w:val="28"/>
          <w:lang w:val="uk-UA"/>
        </w:rPr>
        <w:t>-</w:t>
      </w:r>
      <w:r w:rsidRPr="00CB5198">
        <w:rPr>
          <w:w w:val="101"/>
          <w:sz w:val="28"/>
          <w:szCs w:val="28"/>
        </w:rPr>
        <w:t xml:space="preserve"> № 1. </w:t>
      </w:r>
      <w:r>
        <w:rPr>
          <w:w w:val="101"/>
          <w:sz w:val="28"/>
          <w:szCs w:val="28"/>
          <w:lang w:val="uk-UA"/>
        </w:rPr>
        <w:t>-</w:t>
      </w:r>
      <w:r w:rsidRPr="00CB5198">
        <w:rPr>
          <w:w w:val="101"/>
          <w:sz w:val="28"/>
          <w:szCs w:val="28"/>
        </w:rPr>
        <w:t xml:space="preserve"> С. 59–60.</w:t>
      </w:r>
    </w:p>
    <w:p w:rsidR="00922297" w:rsidRPr="003B3B57" w:rsidRDefault="00922297" w:rsidP="00922297">
      <w:pPr>
        <w:autoSpaceDE w:val="0"/>
        <w:autoSpaceDN w:val="0"/>
        <w:adjustRightInd w:val="0"/>
        <w:spacing w:line="360" w:lineRule="auto"/>
        <w:ind w:firstLine="540"/>
        <w:jc w:val="both"/>
        <w:rPr>
          <w:sz w:val="28"/>
          <w:szCs w:val="28"/>
          <w:lang w:val="uk-UA"/>
        </w:rPr>
      </w:pPr>
      <w:r>
        <w:rPr>
          <w:sz w:val="28"/>
          <w:szCs w:val="28"/>
          <w:lang w:val="uk-UA"/>
        </w:rPr>
        <w:t xml:space="preserve">200. </w:t>
      </w:r>
      <w:r w:rsidRPr="003B3B57">
        <w:rPr>
          <w:sz w:val="28"/>
          <w:szCs w:val="28"/>
          <w:lang w:val="uk-UA"/>
        </w:rPr>
        <w:t>Шевчук О.К. Експериментальне дослідження впливу тіо</w:t>
      </w:r>
      <w:r>
        <w:rPr>
          <w:sz w:val="28"/>
          <w:szCs w:val="28"/>
          <w:lang w:val="uk-UA"/>
        </w:rPr>
        <w:t>триазоліну на шлункову секрецію // Клінічна</w:t>
      </w:r>
      <w:r w:rsidRPr="003B3B57">
        <w:rPr>
          <w:sz w:val="28"/>
          <w:szCs w:val="28"/>
          <w:lang w:val="uk-UA"/>
        </w:rPr>
        <w:t xml:space="preserve"> фармація.</w:t>
      </w:r>
      <w:r>
        <w:rPr>
          <w:sz w:val="28"/>
          <w:szCs w:val="28"/>
          <w:lang w:val="uk-UA"/>
        </w:rPr>
        <w:t xml:space="preserve"> </w:t>
      </w:r>
      <w:r w:rsidRPr="003B3B57">
        <w:rPr>
          <w:sz w:val="28"/>
          <w:szCs w:val="28"/>
          <w:lang w:val="uk-UA"/>
        </w:rPr>
        <w:t>-</w:t>
      </w:r>
      <w:r>
        <w:rPr>
          <w:sz w:val="28"/>
          <w:szCs w:val="28"/>
          <w:lang w:val="uk-UA"/>
        </w:rPr>
        <w:t xml:space="preserve"> </w:t>
      </w:r>
      <w:r w:rsidRPr="003B3B57">
        <w:rPr>
          <w:sz w:val="28"/>
          <w:szCs w:val="28"/>
          <w:lang w:val="uk-UA"/>
        </w:rPr>
        <w:t>2005.</w:t>
      </w:r>
      <w:r>
        <w:rPr>
          <w:sz w:val="28"/>
          <w:szCs w:val="28"/>
          <w:lang w:val="uk-UA"/>
        </w:rPr>
        <w:t xml:space="preserve"> </w:t>
      </w:r>
      <w:r w:rsidRPr="003B3B57">
        <w:rPr>
          <w:sz w:val="28"/>
          <w:szCs w:val="28"/>
          <w:lang w:val="uk-UA"/>
        </w:rPr>
        <w:t>-</w:t>
      </w:r>
      <w:r>
        <w:rPr>
          <w:sz w:val="28"/>
          <w:szCs w:val="28"/>
          <w:lang w:val="uk-UA"/>
        </w:rPr>
        <w:t xml:space="preserve"> </w:t>
      </w:r>
      <w:r w:rsidRPr="003B3B57">
        <w:rPr>
          <w:sz w:val="28"/>
          <w:szCs w:val="28"/>
          <w:lang w:val="uk-UA"/>
        </w:rPr>
        <w:t>Т.9,</w:t>
      </w:r>
      <w:r>
        <w:rPr>
          <w:sz w:val="28"/>
          <w:szCs w:val="28"/>
          <w:lang w:val="uk-UA"/>
        </w:rPr>
        <w:t xml:space="preserve"> </w:t>
      </w:r>
      <w:r w:rsidRPr="003B3B57">
        <w:rPr>
          <w:sz w:val="28"/>
          <w:szCs w:val="28"/>
          <w:lang w:val="uk-UA"/>
        </w:rPr>
        <w:t>№1.-</w:t>
      </w:r>
      <w:r>
        <w:rPr>
          <w:sz w:val="28"/>
          <w:szCs w:val="28"/>
          <w:lang w:val="uk-UA"/>
        </w:rPr>
        <w:t xml:space="preserve"> </w:t>
      </w:r>
      <w:r w:rsidRPr="003B3B57">
        <w:rPr>
          <w:sz w:val="28"/>
          <w:szCs w:val="28"/>
          <w:lang w:val="uk-UA"/>
        </w:rPr>
        <w:t>С.48-50</w:t>
      </w:r>
      <w:r>
        <w:rPr>
          <w:sz w:val="28"/>
          <w:szCs w:val="28"/>
          <w:lang w:val="uk-UA"/>
        </w:rPr>
        <w:t>.</w:t>
      </w:r>
      <w:r w:rsidRPr="003B3B57">
        <w:rPr>
          <w:sz w:val="28"/>
          <w:szCs w:val="28"/>
          <w:lang w:val="uk-UA"/>
        </w:rPr>
        <w:t xml:space="preserve"> </w:t>
      </w:r>
    </w:p>
    <w:p w:rsidR="00922297" w:rsidRDefault="00922297" w:rsidP="00922297">
      <w:pPr>
        <w:shd w:val="clear" w:color="auto" w:fill="FFFFFF"/>
        <w:spacing w:line="360" w:lineRule="auto"/>
        <w:ind w:firstLine="540"/>
        <w:jc w:val="both"/>
        <w:rPr>
          <w:sz w:val="28"/>
        </w:rPr>
      </w:pPr>
      <w:r>
        <w:rPr>
          <w:sz w:val="28"/>
          <w:lang w:val="uk-UA"/>
        </w:rPr>
        <w:t xml:space="preserve">201. </w:t>
      </w:r>
      <w:r>
        <w:rPr>
          <w:sz w:val="28"/>
        </w:rPr>
        <w:t>Шелекетина И.И. Информативность различных методов оценки ли</w:t>
      </w:r>
      <w:r>
        <w:rPr>
          <w:sz w:val="28"/>
          <w:lang w:val="uk-UA"/>
        </w:rPr>
        <w:softHyphen/>
      </w:r>
      <w:r>
        <w:rPr>
          <w:sz w:val="28"/>
        </w:rPr>
        <w:t>то</w:t>
      </w:r>
      <w:r>
        <w:rPr>
          <w:sz w:val="28"/>
          <w:lang w:val="uk-UA"/>
        </w:rPr>
        <w:softHyphen/>
      </w:r>
      <w:r>
        <w:rPr>
          <w:sz w:val="28"/>
        </w:rPr>
        <w:t>генных свойств желчи. // Гастроэнтерология</w:t>
      </w:r>
      <w:r>
        <w:rPr>
          <w:sz w:val="28"/>
          <w:lang w:val="uk-UA"/>
        </w:rPr>
        <w:t>: респ. межвед. сб.</w:t>
      </w:r>
      <w:r>
        <w:rPr>
          <w:sz w:val="28"/>
        </w:rPr>
        <w:t xml:space="preserve"> – К. -Вып. 22. - 1990.- - </w:t>
      </w:r>
      <w:r>
        <w:rPr>
          <w:sz w:val="28"/>
          <w:lang w:val="uk-UA"/>
        </w:rPr>
        <w:t>С</w:t>
      </w:r>
      <w:r>
        <w:rPr>
          <w:sz w:val="28"/>
        </w:rPr>
        <w:t>.35-37.</w:t>
      </w:r>
    </w:p>
    <w:p w:rsidR="00922297" w:rsidRPr="00CB5198" w:rsidRDefault="00922297" w:rsidP="00922297">
      <w:pPr>
        <w:tabs>
          <w:tab w:val="left" w:pos="851"/>
        </w:tabs>
        <w:spacing w:line="360" w:lineRule="auto"/>
        <w:ind w:firstLine="540"/>
        <w:jc w:val="both"/>
        <w:rPr>
          <w:w w:val="101"/>
          <w:sz w:val="28"/>
        </w:rPr>
      </w:pPr>
      <w:r>
        <w:rPr>
          <w:w w:val="101"/>
          <w:sz w:val="28"/>
          <w:szCs w:val="28"/>
          <w:lang w:val="uk-UA"/>
        </w:rPr>
        <w:lastRenderedPageBreak/>
        <w:t xml:space="preserve">202. </w:t>
      </w:r>
      <w:r>
        <w:rPr>
          <w:w w:val="101"/>
          <w:sz w:val="28"/>
          <w:szCs w:val="28"/>
        </w:rPr>
        <w:t>Шерлок Ш.</w:t>
      </w:r>
      <w:r w:rsidRPr="00CB5198">
        <w:rPr>
          <w:w w:val="101"/>
          <w:sz w:val="28"/>
          <w:szCs w:val="28"/>
        </w:rPr>
        <w:t xml:space="preserve"> Заболевания</w:t>
      </w:r>
      <w:r w:rsidRPr="00CB5198">
        <w:rPr>
          <w:w w:val="101"/>
          <w:sz w:val="28"/>
        </w:rPr>
        <w:t xml:space="preserve"> печени и жёлчных путей</w:t>
      </w:r>
      <w:r>
        <w:rPr>
          <w:w w:val="101"/>
          <w:sz w:val="28"/>
          <w:lang w:val="uk-UA"/>
        </w:rPr>
        <w:t>:</w:t>
      </w:r>
      <w:r w:rsidRPr="00CB5198">
        <w:rPr>
          <w:w w:val="101"/>
          <w:sz w:val="28"/>
        </w:rPr>
        <w:t xml:space="preserve"> </w:t>
      </w:r>
      <w:r>
        <w:rPr>
          <w:w w:val="101"/>
          <w:sz w:val="28"/>
          <w:lang w:val="uk-UA"/>
        </w:rPr>
        <w:t>п</w:t>
      </w:r>
      <w:r w:rsidRPr="00CB5198">
        <w:rPr>
          <w:w w:val="101"/>
          <w:sz w:val="28"/>
        </w:rPr>
        <w:t>ер. с англ. </w:t>
      </w:r>
      <w:r>
        <w:rPr>
          <w:w w:val="101"/>
          <w:sz w:val="28"/>
          <w:lang w:val="uk-UA"/>
        </w:rPr>
        <w:t>/</w:t>
      </w:r>
      <w:r w:rsidRPr="00AA0DFE">
        <w:rPr>
          <w:w w:val="101"/>
          <w:sz w:val="28"/>
          <w:szCs w:val="28"/>
        </w:rPr>
        <w:t xml:space="preserve"> </w:t>
      </w:r>
      <w:r w:rsidRPr="00CB5198">
        <w:rPr>
          <w:w w:val="101"/>
          <w:sz w:val="28"/>
          <w:szCs w:val="28"/>
        </w:rPr>
        <w:t>Ш.</w:t>
      </w:r>
      <w:r>
        <w:rPr>
          <w:w w:val="101"/>
          <w:sz w:val="28"/>
          <w:szCs w:val="28"/>
          <w:lang w:val="uk-UA"/>
        </w:rPr>
        <w:t xml:space="preserve"> </w:t>
      </w:r>
      <w:r w:rsidRPr="00CB5198">
        <w:rPr>
          <w:w w:val="101"/>
          <w:sz w:val="28"/>
          <w:szCs w:val="28"/>
        </w:rPr>
        <w:t>Шерлок, Дж.</w:t>
      </w:r>
      <w:r>
        <w:rPr>
          <w:w w:val="101"/>
          <w:sz w:val="28"/>
          <w:szCs w:val="28"/>
          <w:lang w:val="uk-UA"/>
        </w:rPr>
        <w:t xml:space="preserve"> </w:t>
      </w:r>
      <w:r w:rsidRPr="00CB5198">
        <w:rPr>
          <w:w w:val="101"/>
          <w:sz w:val="28"/>
          <w:szCs w:val="28"/>
        </w:rPr>
        <w:t>Дули</w:t>
      </w:r>
      <w:r>
        <w:rPr>
          <w:w w:val="101"/>
          <w:sz w:val="28"/>
          <w:lang w:val="uk-UA"/>
        </w:rPr>
        <w:t>;</w:t>
      </w:r>
      <w:r>
        <w:rPr>
          <w:w w:val="101"/>
          <w:sz w:val="28"/>
        </w:rPr>
        <w:t xml:space="preserve"> </w:t>
      </w:r>
      <w:r>
        <w:rPr>
          <w:w w:val="101"/>
          <w:sz w:val="28"/>
          <w:lang w:val="uk-UA"/>
        </w:rPr>
        <w:t>п</w:t>
      </w:r>
      <w:r w:rsidRPr="00CB5198">
        <w:rPr>
          <w:w w:val="101"/>
          <w:sz w:val="28"/>
        </w:rPr>
        <w:t>од ред. З.Г. Опросиной, Н.А. Мухина.</w:t>
      </w:r>
      <w:r>
        <w:rPr>
          <w:w w:val="101"/>
          <w:sz w:val="28"/>
        </w:rPr>
        <w:t> — М. : Гэотар Медицина, 2002.</w:t>
      </w:r>
      <w:r>
        <w:rPr>
          <w:w w:val="101"/>
          <w:sz w:val="28"/>
          <w:lang w:val="uk-UA"/>
        </w:rPr>
        <w:t xml:space="preserve">- </w:t>
      </w:r>
      <w:r w:rsidRPr="00CB5198">
        <w:rPr>
          <w:w w:val="101"/>
          <w:sz w:val="28"/>
        </w:rPr>
        <w:t xml:space="preserve"> 864 с.</w:t>
      </w:r>
    </w:p>
    <w:p w:rsidR="00922297" w:rsidRPr="00CB5198" w:rsidRDefault="00922297" w:rsidP="00922297">
      <w:pPr>
        <w:tabs>
          <w:tab w:val="left" w:pos="851"/>
        </w:tabs>
        <w:spacing w:line="360" w:lineRule="auto"/>
        <w:ind w:firstLine="540"/>
        <w:jc w:val="both"/>
        <w:rPr>
          <w:i/>
          <w:color w:val="000000"/>
          <w:sz w:val="28"/>
        </w:rPr>
      </w:pPr>
      <w:r>
        <w:rPr>
          <w:w w:val="101"/>
          <w:sz w:val="28"/>
          <w:lang w:val="uk-UA"/>
        </w:rPr>
        <w:t xml:space="preserve">203. </w:t>
      </w:r>
      <w:r w:rsidRPr="00CB5198">
        <w:rPr>
          <w:w w:val="101"/>
          <w:sz w:val="28"/>
        </w:rPr>
        <w:t>Шулутко</w:t>
      </w:r>
      <w:r w:rsidRPr="00CB5198">
        <w:rPr>
          <w:i/>
          <w:color w:val="000000"/>
          <w:sz w:val="28"/>
        </w:rPr>
        <w:t xml:space="preserve"> </w:t>
      </w:r>
      <w:r w:rsidRPr="00CB5198">
        <w:rPr>
          <w:color w:val="000000"/>
          <w:sz w:val="28"/>
        </w:rPr>
        <w:t>Б.И. Болезни печени и желчных путей // Справочник терап</w:t>
      </w:r>
      <w:r w:rsidRPr="00CB5198">
        <w:rPr>
          <w:color w:val="000000"/>
          <w:sz w:val="28"/>
        </w:rPr>
        <w:t>е</w:t>
      </w:r>
      <w:r w:rsidRPr="00CB5198">
        <w:rPr>
          <w:color w:val="000000"/>
          <w:sz w:val="28"/>
        </w:rPr>
        <w:t>вта. – Р</w:t>
      </w:r>
      <w:r>
        <w:rPr>
          <w:color w:val="000000"/>
          <w:sz w:val="28"/>
        </w:rPr>
        <w:t>остов н/Д, 1998. – С. 265</w:t>
      </w:r>
      <w:r>
        <w:rPr>
          <w:color w:val="000000"/>
          <w:sz w:val="28"/>
          <w:lang w:val="uk-UA"/>
        </w:rPr>
        <w:t>-</w:t>
      </w:r>
      <w:r w:rsidRPr="00CB5198">
        <w:rPr>
          <w:color w:val="000000"/>
          <w:sz w:val="28"/>
        </w:rPr>
        <w:t>295.</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204. </w:t>
      </w:r>
      <w:r w:rsidRPr="00CB5198">
        <w:rPr>
          <w:w w:val="101"/>
          <w:sz w:val="28"/>
        </w:rPr>
        <w:t>Шульпекова Ю.О. Сравнительная характеристика спазмоли</w:t>
      </w:r>
      <w:r>
        <w:rPr>
          <w:w w:val="101"/>
          <w:sz w:val="28"/>
          <w:lang w:val="uk-UA"/>
        </w:rPr>
        <w:softHyphen/>
      </w:r>
      <w:r w:rsidRPr="00CB5198">
        <w:rPr>
          <w:w w:val="101"/>
          <w:sz w:val="28"/>
        </w:rPr>
        <w:t>тических препаратов, применяемых в практике гастроэнтеролога // Клин</w:t>
      </w:r>
      <w:r>
        <w:rPr>
          <w:w w:val="101"/>
          <w:sz w:val="28"/>
        </w:rPr>
        <w:t>и</w:t>
      </w:r>
      <w:r>
        <w:rPr>
          <w:w w:val="101"/>
          <w:sz w:val="28"/>
          <w:lang w:val="uk-UA"/>
        </w:rPr>
        <w:softHyphen/>
      </w:r>
      <w:r>
        <w:rPr>
          <w:w w:val="101"/>
          <w:sz w:val="28"/>
        </w:rPr>
        <w:t>ческие</w:t>
      </w:r>
      <w:r w:rsidRPr="00CB5198">
        <w:rPr>
          <w:w w:val="101"/>
          <w:sz w:val="28"/>
        </w:rPr>
        <w:t xml:space="preserve"> персп</w:t>
      </w:r>
      <w:r w:rsidRPr="00CB5198">
        <w:rPr>
          <w:w w:val="101"/>
          <w:sz w:val="28"/>
        </w:rPr>
        <w:t>е</w:t>
      </w:r>
      <w:r w:rsidRPr="00CB5198">
        <w:rPr>
          <w:w w:val="101"/>
          <w:sz w:val="28"/>
        </w:rPr>
        <w:t>ктивы гастроэнтерологии</w:t>
      </w:r>
      <w:r>
        <w:rPr>
          <w:w w:val="101"/>
          <w:sz w:val="28"/>
        </w:rPr>
        <w:t>, гепатологии. </w:t>
      </w:r>
      <w:r>
        <w:rPr>
          <w:w w:val="101"/>
          <w:sz w:val="28"/>
          <w:lang w:val="uk-UA"/>
        </w:rPr>
        <w:t>-</w:t>
      </w:r>
      <w:r>
        <w:rPr>
          <w:w w:val="101"/>
          <w:sz w:val="28"/>
        </w:rPr>
        <w:t xml:space="preserve"> 2002. </w:t>
      </w:r>
      <w:r>
        <w:rPr>
          <w:w w:val="101"/>
          <w:sz w:val="28"/>
          <w:lang w:val="uk-UA"/>
        </w:rPr>
        <w:t>-</w:t>
      </w:r>
      <w:r>
        <w:rPr>
          <w:w w:val="101"/>
          <w:sz w:val="28"/>
        </w:rPr>
        <w:t xml:space="preserve"> № 5.</w:t>
      </w:r>
      <w:r>
        <w:rPr>
          <w:w w:val="101"/>
          <w:sz w:val="28"/>
          <w:lang w:val="uk-UA"/>
        </w:rPr>
        <w:t xml:space="preserve">- </w:t>
      </w:r>
      <w:r>
        <w:rPr>
          <w:w w:val="101"/>
          <w:sz w:val="28"/>
        </w:rPr>
        <w:t xml:space="preserve">С.6 </w:t>
      </w:r>
      <w:r>
        <w:rPr>
          <w:w w:val="101"/>
          <w:sz w:val="28"/>
          <w:lang w:val="uk-UA"/>
        </w:rPr>
        <w:t>-</w:t>
      </w:r>
      <w:r w:rsidRPr="00CB5198">
        <w:rPr>
          <w:w w:val="101"/>
          <w:sz w:val="28"/>
        </w:rPr>
        <w:t>11.</w:t>
      </w:r>
    </w:p>
    <w:p w:rsidR="00922297" w:rsidRDefault="00922297" w:rsidP="00922297">
      <w:pPr>
        <w:shd w:val="clear" w:color="auto" w:fill="FFFFFF"/>
        <w:spacing w:line="360" w:lineRule="auto"/>
        <w:ind w:firstLine="540"/>
        <w:jc w:val="both"/>
        <w:rPr>
          <w:sz w:val="28"/>
        </w:rPr>
      </w:pPr>
      <w:r>
        <w:rPr>
          <w:sz w:val="28"/>
          <w:lang w:val="uk-UA"/>
        </w:rPr>
        <w:t xml:space="preserve">205. </w:t>
      </w:r>
      <w:r>
        <w:rPr>
          <w:sz w:val="28"/>
        </w:rPr>
        <w:t>Шутова Е.В. Биофизические параметры желчи при патологии би</w:t>
      </w:r>
      <w:r>
        <w:rPr>
          <w:sz w:val="28"/>
          <w:lang w:val="uk-UA"/>
        </w:rPr>
        <w:softHyphen/>
      </w:r>
      <w:r>
        <w:rPr>
          <w:sz w:val="28"/>
        </w:rPr>
        <w:t>лиарной системы у детей // Российский журнал гастроэнтерологии, гепа</w:t>
      </w:r>
      <w:r>
        <w:rPr>
          <w:sz w:val="28"/>
          <w:lang w:val="uk-UA"/>
        </w:rPr>
        <w:softHyphen/>
      </w:r>
      <w:r>
        <w:rPr>
          <w:sz w:val="28"/>
        </w:rPr>
        <w:t>то</w:t>
      </w:r>
      <w:r>
        <w:rPr>
          <w:sz w:val="28"/>
          <w:lang w:val="uk-UA"/>
        </w:rPr>
        <w:softHyphen/>
      </w:r>
      <w:r>
        <w:rPr>
          <w:sz w:val="28"/>
        </w:rPr>
        <w:t>логии, колопроктологии</w:t>
      </w:r>
      <w:r>
        <w:rPr>
          <w:sz w:val="28"/>
          <w:lang w:val="uk-UA"/>
        </w:rPr>
        <w:t>.</w:t>
      </w:r>
      <w:r>
        <w:rPr>
          <w:sz w:val="28"/>
        </w:rPr>
        <w:t xml:space="preserve"> -</w:t>
      </w:r>
      <w:r>
        <w:rPr>
          <w:sz w:val="28"/>
          <w:lang w:val="uk-UA"/>
        </w:rPr>
        <w:t xml:space="preserve"> </w:t>
      </w:r>
      <w:r>
        <w:rPr>
          <w:sz w:val="28"/>
        </w:rPr>
        <w:t>1998.</w:t>
      </w:r>
      <w:r>
        <w:rPr>
          <w:sz w:val="28"/>
          <w:lang w:val="uk-UA"/>
        </w:rPr>
        <w:t xml:space="preserve"> </w:t>
      </w:r>
      <w:r>
        <w:rPr>
          <w:sz w:val="28"/>
        </w:rPr>
        <w:t>-</w:t>
      </w:r>
      <w:r>
        <w:rPr>
          <w:sz w:val="28"/>
          <w:lang w:val="uk-UA"/>
        </w:rPr>
        <w:t xml:space="preserve"> </w:t>
      </w:r>
      <w:r>
        <w:rPr>
          <w:sz w:val="28"/>
        </w:rPr>
        <w:t>Т.8</w:t>
      </w:r>
      <w:r>
        <w:rPr>
          <w:sz w:val="28"/>
          <w:lang w:val="uk-UA"/>
        </w:rPr>
        <w:t xml:space="preserve">, </w:t>
      </w:r>
      <w:r>
        <w:rPr>
          <w:sz w:val="28"/>
        </w:rPr>
        <w:t>№5.</w:t>
      </w:r>
      <w:r>
        <w:rPr>
          <w:sz w:val="28"/>
          <w:lang w:val="uk-UA"/>
        </w:rPr>
        <w:t xml:space="preserve"> </w:t>
      </w:r>
      <w:r>
        <w:rPr>
          <w:sz w:val="28"/>
        </w:rPr>
        <w:t>-</w:t>
      </w:r>
      <w:r>
        <w:rPr>
          <w:sz w:val="28"/>
          <w:lang w:val="uk-UA"/>
        </w:rPr>
        <w:t xml:space="preserve"> </w:t>
      </w:r>
      <w:r>
        <w:rPr>
          <w:sz w:val="28"/>
        </w:rPr>
        <w:t>С.182.</w:t>
      </w:r>
    </w:p>
    <w:p w:rsidR="00922297" w:rsidRPr="00CE5B0D" w:rsidRDefault="00922297" w:rsidP="00922297">
      <w:pPr>
        <w:shd w:val="clear" w:color="auto" w:fill="FFFFFF"/>
        <w:spacing w:line="360" w:lineRule="auto"/>
        <w:ind w:firstLine="540"/>
        <w:jc w:val="both"/>
        <w:rPr>
          <w:sz w:val="28"/>
          <w:lang w:val="uk-UA"/>
        </w:rPr>
      </w:pPr>
      <w:r>
        <w:rPr>
          <w:sz w:val="28"/>
          <w:lang w:val="uk-UA"/>
        </w:rPr>
        <w:t xml:space="preserve">206. </w:t>
      </w:r>
      <w:r>
        <w:rPr>
          <w:sz w:val="28"/>
        </w:rPr>
        <w:t>Щербакова А.В. Изучение процессов перекисного окисления ли</w:t>
      </w:r>
      <w:r>
        <w:rPr>
          <w:sz w:val="28"/>
          <w:lang w:val="uk-UA"/>
        </w:rPr>
        <w:softHyphen/>
      </w:r>
      <w:r>
        <w:rPr>
          <w:sz w:val="28"/>
        </w:rPr>
        <w:t xml:space="preserve">пидов в некоторых биологических средах у больных холециститом методом электронного парамагнитного резонанса </w:t>
      </w:r>
      <w:r>
        <w:rPr>
          <w:sz w:val="28"/>
          <w:lang w:val="uk-UA"/>
        </w:rPr>
        <w:t>/</w:t>
      </w:r>
      <w:r w:rsidRPr="00AA0DFE">
        <w:rPr>
          <w:sz w:val="28"/>
        </w:rPr>
        <w:t xml:space="preserve"> </w:t>
      </w:r>
      <w:r>
        <w:rPr>
          <w:sz w:val="28"/>
        </w:rPr>
        <w:t>А.В.</w:t>
      </w:r>
      <w:r>
        <w:rPr>
          <w:sz w:val="28"/>
          <w:lang w:val="uk-UA"/>
        </w:rPr>
        <w:t xml:space="preserve"> </w:t>
      </w:r>
      <w:r>
        <w:rPr>
          <w:sz w:val="28"/>
        </w:rPr>
        <w:t>Щербакова, С.Г. Сайфутдинов // Рос</w:t>
      </w:r>
      <w:r>
        <w:rPr>
          <w:sz w:val="28"/>
          <w:lang w:val="uk-UA"/>
        </w:rPr>
        <w:t>сийский</w:t>
      </w:r>
      <w:r>
        <w:rPr>
          <w:sz w:val="28"/>
        </w:rPr>
        <w:t xml:space="preserve"> журнал гастроэнтерологии, гепатологии, колопроктологии </w:t>
      </w:r>
      <w:r>
        <w:rPr>
          <w:sz w:val="28"/>
          <w:lang w:val="uk-UA"/>
        </w:rPr>
        <w:t xml:space="preserve">. - </w:t>
      </w:r>
      <w:r>
        <w:rPr>
          <w:sz w:val="28"/>
        </w:rPr>
        <w:t xml:space="preserve">1998. </w:t>
      </w:r>
      <w:r>
        <w:rPr>
          <w:sz w:val="28"/>
          <w:lang w:val="uk-UA"/>
        </w:rPr>
        <w:t xml:space="preserve">- </w:t>
      </w:r>
      <w:r>
        <w:rPr>
          <w:sz w:val="28"/>
        </w:rPr>
        <w:t>Т.8</w:t>
      </w:r>
      <w:r>
        <w:rPr>
          <w:sz w:val="28"/>
          <w:lang w:val="uk-UA"/>
        </w:rPr>
        <w:t xml:space="preserve">, </w:t>
      </w:r>
      <w:r>
        <w:rPr>
          <w:sz w:val="28"/>
        </w:rPr>
        <w:t>№5.</w:t>
      </w:r>
      <w:r>
        <w:rPr>
          <w:sz w:val="28"/>
          <w:lang w:val="uk-UA"/>
        </w:rPr>
        <w:t xml:space="preserve">- </w:t>
      </w:r>
      <w:r w:rsidRPr="00CE5B0D">
        <w:rPr>
          <w:sz w:val="28"/>
          <w:lang w:val="uk-UA"/>
        </w:rPr>
        <w:t>С.175.</w:t>
      </w:r>
    </w:p>
    <w:p w:rsidR="00922297" w:rsidRPr="00CE5B0D" w:rsidRDefault="00922297" w:rsidP="00922297">
      <w:pPr>
        <w:tabs>
          <w:tab w:val="left" w:pos="851"/>
        </w:tabs>
        <w:spacing w:line="360" w:lineRule="auto"/>
        <w:ind w:firstLine="540"/>
        <w:jc w:val="both"/>
        <w:rPr>
          <w:w w:val="101"/>
          <w:sz w:val="28"/>
          <w:lang w:val="uk-UA"/>
        </w:rPr>
      </w:pPr>
      <w:r>
        <w:rPr>
          <w:w w:val="101"/>
          <w:sz w:val="28"/>
          <w:lang w:val="uk-UA"/>
        </w:rPr>
        <w:t xml:space="preserve">207. </w:t>
      </w:r>
      <w:r w:rsidRPr="00CE5B0D">
        <w:rPr>
          <w:w w:val="101"/>
          <w:sz w:val="28"/>
          <w:lang w:val="uk-UA"/>
        </w:rPr>
        <w:t>Щербиніна М.Б. Біліарна патологія: причини, механізми розвитку, принципи діагностики та лікування // Лікування та діагно</w:t>
      </w:r>
      <w:r w:rsidRPr="00CE5B0D">
        <w:rPr>
          <w:w w:val="101"/>
          <w:sz w:val="28"/>
          <w:lang w:val="uk-UA"/>
        </w:rPr>
        <w:t>с</w:t>
      </w:r>
      <w:r w:rsidRPr="00CE5B0D">
        <w:rPr>
          <w:w w:val="101"/>
          <w:sz w:val="28"/>
          <w:lang w:val="uk-UA"/>
        </w:rPr>
        <w:t>тика.</w:t>
      </w:r>
      <w:r>
        <w:rPr>
          <w:w w:val="101"/>
          <w:sz w:val="28"/>
          <w:lang w:val="uk-UA"/>
        </w:rPr>
        <w:t xml:space="preserve"> - </w:t>
      </w:r>
      <w:r w:rsidRPr="00CE5B0D">
        <w:rPr>
          <w:w w:val="101"/>
          <w:sz w:val="28"/>
          <w:lang w:val="uk-UA"/>
        </w:rPr>
        <w:t>2003.</w:t>
      </w:r>
      <w:r>
        <w:rPr>
          <w:w w:val="101"/>
          <w:sz w:val="28"/>
        </w:rPr>
        <w:t> </w:t>
      </w:r>
      <w:r>
        <w:rPr>
          <w:w w:val="101"/>
          <w:sz w:val="28"/>
          <w:lang w:val="uk-UA"/>
        </w:rPr>
        <w:t>-</w:t>
      </w:r>
      <w:r w:rsidRPr="00CE5B0D">
        <w:rPr>
          <w:w w:val="101"/>
          <w:sz w:val="28"/>
          <w:lang w:val="uk-UA"/>
        </w:rPr>
        <w:t xml:space="preserve"> №</w:t>
      </w:r>
      <w:r>
        <w:rPr>
          <w:w w:val="101"/>
          <w:sz w:val="28"/>
        </w:rPr>
        <w:t> </w:t>
      </w:r>
      <w:r w:rsidRPr="00CE5B0D">
        <w:rPr>
          <w:w w:val="101"/>
          <w:sz w:val="28"/>
          <w:lang w:val="uk-UA"/>
        </w:rPr>
        <w:t>3.</w:t>
      </w:r>
      <w:r>
        <w:rPr>
          <w:w w:val="101"/>
          <w:sz w:val="28"/>
        </w:rPr>
        <w:t> </w:t>
      </w:r>
      <w:r>
        <w:rPr>
          <w:w w:val="101"/>
          <w:sz w:val="28"/>
          <w:lang w:val="uk-UA"/>
        </w:rPr>
        <w:t xml:space="preserve">- </w:t>
      </w:r>
      <w:r w:rsidRPr="00CE5B0D">
        <w:rPr>
          <w:w w:val="101"/>
          <w:sz w:val="28"/>
          <w:lang w:val="uk-UA"/>
        </w:rPr>
        <w:t>С. 25</w:t>
      </w:r>
      <w:r>
        <w:rPr>
          <w:w w:val="101"/>
          <w:sz w:val="28"/>
          <w:lang w:val="uk-UA"/>
        </w:rPr>
        <w:t>-</w:t>
      </w:r>
      <w:r w:rsidRPr="00CE5B0D">
        <w:rPr>
          <w:w w:val="101"/>
          <w:sz w:val="28"/>
          <w:lang w:val="uk-UA"/>
        </w:rPr>
        <w:t xml:space="preserve"> 30.</w:t>
      </w:r>
    </w:p>
    <w:p w:rsidR="00922297" w:rsidRPr="00CB5198" w:rsidRDefault="00922297" w:rsidP="00922297">
      <w:pPr>
        <w:tabs>
          <w:tab w:val="left" w:pos="851"/>
        </w:tabs>
        <w:spacing w:line="360" w:lineRule="auto"/>
        <w:ind w:firstLine="540"/>
        <w:jc w:val="both"/>
        <w:rPr>
          <w:w w:val="101"/>
          <w:sz w:val="28"/>
        </w:rPr>
      </w:pPr>
      <w:r>
        <w:rPr>
          <w:w w:val="101"/>
          <w:sz w:val="28"/>
          <w:lang w:val="uk-UA"/>
        </w:rPr>
        <w:t xml:space="preserve">208. </w:t>
      </w:r>
      <w:r w:rsidRPr="00CE5B0D">
        <w:rPr>
          <w:w w:val="101"/>
          <w:sz w:val="28"/>
          <w:lang w:val="uk-UA"/>
        </w:rPr>
        <w:t>Щербиніна М.Б. Варіанти розладів біліарної моторики в разі по</w:t>
      </w:r>
      <w:r>
        <w:rPr>
          <w:w w:val="101"/>
          <w:sz w:val="28"/>
          <w:lang w:val="uk-UA"/>
        </w:rPr>
        <w:softHyphen/>
      </w:r>
      <w:r w:rsidRPr="00CE5B0D">
        <w:rPr>
          <w:w w:val="101"/>
          <w:sz w:val="28"/>
          <w:lang w:val="uk-UA"/>
        </w:rPr>
        <w:t>єд</w:t>
      </w:r>
      <w:r>
        <w:rPr>
          <w:w w:val="101"/>
          <w:sz w:val="28"/>
          <w:lang w:val="uk-UA"/>
        </w:rPr>
        <w:softHyphen/>
      </w:r>
      <w:r w:rsidRPr="00CE5B0D">
        <w:rPr>
          <w:w w:val="101"/>
          <w:sz w:val="28"/>
          <w:lang w:val="uk-UA"/>
        </w:rPr>
        <w:t>нання з іншими хворобами травної системи та їхній взаємозв’язок із функ</w:t>
      </w:r>
      <w:r>
        <w:rPr>
          <w:w w:val="101"/>
          <w:sz w:val="28"/>
          <w:lang w:val="uk-UA"/>
        </w:rPr>
        <w:softHyphen/>
      </w:r>
      <w:r w:rsidRPr="00CE5B0D">
        <w:rPr>
          <w:w w:val="101"/>
          <w:sz w:val="28"/>
          <w:lang w:val="uk-UA"/>
        </w:rPr>
        <w:t>ціональним станом вегетативної нервової системи</w:t>
      </w:r>
      <w:r>
        <w:rPr>
          <w:w w:val="101"/>
          <w:sz w:val="28"/>
          <w:lang w:val="uk-UA"/>
        </w:rPr>
        <w:t xml:space="preserve"> /</w:t>
      </w:r>
      <w:r w:rsidRPr="00CE5B0D">
        <w:rPr>
          <w:w w:val="101"/>
          <w:sz w:val="28"/>
          <w:lang w:val="uk-UA"/>
        </w:rPr>
        <w:t xml:space="preserve"> М.Б.</w:t>
      </w:r>
      <w:r>
        <w:rPr>
          <w:w w:val="101"/>
          <w:sz w:val="28"/>
          <w:lang w:val="uk-UA"/>
        </w:rPr>
        <w:t xml:space="preserve"> </w:t>
      </w:r>
      <w:r w:rsidRPr="00CE5B0D">
        <w:rPr>
          <w:w w:val="101"/>
          <w:sz w:val="28"/>
          <w:lang w:val="uk-UA"/>
        </w:rPr>
        <w:t>Щербиніна, С.В.</w:t>
      </w:r>
      <w:r>
        <w:rPr>
          <w:w w:val="101"/>
          <w:sz w:val="28"/>
          <w:lang w:val="uk-UA"/>
        </w:rPr>
        <w:t xml:space="preserve"> </w:t>
      </w:r>
      <w:r w:rsidRPr="00CE5B0D">
        <w:rPr>
          <w:w w:val="101"/>
          <w:sz w:val="28"/>
          <w:lang w:val="uk-UA"/>
        </w:rPr>
        <w:t xml:space="preserve">Вагін, Е.І.  </w:t>
      </w:r>
      <w:r w:rsidRPr="00CB5198">
        <w:rPr>
          <w:w w:val="101"/>
          <w:sz w:val="28"/>
        </w:rPr>
        <w:t>Літвяк // Сучасна гастроентер</w:t>
      </w:r>
      <w:r w:rsidRPr="00CB5198">
        <w:rPr>
          <w:w w:val="101"/>
          <w:sz w:val="28"/>
        </w:rPr>
        <w:t>о</w:t>
      </w:r>
      <w:r>
        <w:rPr>
          <w:w w:val="101"/>
          <w:sz w:val="28"/>
        </w:rPr>
        <w:t>логія. – 2004. - №6 (20).</w:t>
      </w:r>
      <w:r>
        <w:rPr>
          <w:w w:val="101"/>
          <w:sz w:val="28"/>
          <w:lang w:val="uk-UA"/>
        </w:rPr>
        <w:t xml:space="preserve"> - </w:t>
      </w:r>
      <w:r>
        <w:rPr>
          <w:w w:val="101"/>
          <w:sz w:val="28"/>
        </w:rPr>
        <w:t>С. 38</w:t>
      </w:r>
      <w:r>
        <w:rPr>
          <w:w w:val="101"/>
          <w:sz w:val="28"/>
          <w:lang w:val="uk-UA"/>
        </w:rPr>
        <w:t>-</w:t>
      </w:r>
      <w:r w:rsidRPr="00CB5198">
        <w:rPr>
          <w:w w:val="101"/>
          <w:sz w:val="28"/>
        </w:rPr>
        <w:t>45.</w:t>
      </w:r>
    </w:p>
    <w:p w:rsidR="00922297" w:rsidRDefault="00922297" w:rsidP="00922297">
      <w:pPr>
        <w:shd w:val="clear" w:color="auto" w:fill="FFFFFF"/>
        <w:tabs>
          <w:tab w:val="left" w:pos="4680"/>
        </w:tabs>
        <w:spacing w:line="360" w:lineRule="auto"/>
        <w:ind w:firstLine="540"/>
        <w:jc w:val="both"/>
        <w:rPr>
          <w:sz w:val="28"/>
        </w:rPr>
      </w:pPr>
      <w:r>
        <w:rPr>
          <w:sz w:val="28"/>
          <w:lang w:val="uk-UA"/>
        </w:rPr>
        <w:t xml:space="preserve">209. </w:t>
      </w:r>
      <w:r>
        <w:rPr>
          <w:sz w:val="28"/>
        </w:rPr>
        <w:t>Хронические заболевания внепеченочных желчевыводящих путей (</w:t>
      </w:r>
      <w:r>
        <w:rPr>
          <w:sz w:val="28"/>
          <w:lang w:val="uk-UA"/>
        </w:rPr>
        <w:t>д</w:t>
      </w:r>
      <w:r>
        <w:rPr>
          <w:sz w:val="28"/>
        </w:rPr>
        <w:t>иагностика и лечение)</w:t>
      </w:r>
      <w:r>
        <w:rPr>
          <w:sz w:val="28"/>
          <w:lang w:val="uk-UA"/>
        </w:rPr>
        <w:t>/</w:t>
      </w:r>
      <w:r>
        <w:rPr>
          <w:sz w:val="28"/>
        </w:rPr>
        <w:t xml:space="preserve">  Под ред. Э.П.</w:t>
      </w:r>
      <w:r>
        <w:rPr>
          <w:sz w:val="28"/>
          <w:lang w:val="uk-UA"/>
        </w:rPr>
        <w:t xml:space="preserve"> </w:t>
      </w:r>
      <w:r>
        <w:rPr>
          <w:sz w:val="28"/>
        </w:rPr>
        <w:t>Яковенко, П.Я.</w:t>
      </w:r>
      <w:r>
        <w:rPr>
          <w:sz w:val="28"/>
          <w:lang w:val="uk-UA"/>
        </w:rPr>
        <w:t xml:space="preserve"> </w:t>
      </w:r>
      <w:r>
        <w:rPr>
          <w:sz w:val="28"/>
        </w:rPr>
        <w:t xml:space="preserve">Григорьев </w:t>
      </w:r>
      <w:r>
        <w:rPr>
          <w:sz w:val="28"/>
          <w:lang w:val="uk-UA"/>
        </w:rPr>
        <w:t xml:space="preserve">- </w:t>
      </w:r>
      <w:r>
        <w:rPr>
          <w:sz w:val="28"/>
        </w:rPr>
        <w:t xml:space="preserve"> М.: Мед. практика</w:t>
      </w:r>
      <w:r>
        <w:rPr>
          <w:sz w:val="28"/>
          <w:lang w:val="uk-UA"/>
        </w:rPr>
        <w:t xml:space="preserve">, </w:t>
      </w:r>
      <w:r>
        <w:rPr>
          <w:sz w:val="28"/>
        </w:rPr>
        <w:t>2001.-</w:t>
      </w:r>
      <w:r>
        <w:rPr>
          <w:sz w:val="28"/>
          <w:lang w:val="uk-UA"/>
        </w:rPr>
        <w:t xml:space="preserve"> </w:t>
      </w:r>
      <w:r>
        <w:rPr>
          <w:sz w:val="28"/>
        </w:rPr>
        <w:t xml:space="preserve">31с. </w:t>
      </w:r>
    </w:p>
    <w:p w:rsidR="00922297" w:rsidRPr="00EE3EDF" w:rsidRDefault="00922297" w:rsidP="00922297">
      <w:pPr>
        <w:spacing w:line="360" w:lineRule="auto"/>
        <w:rPr>
          <w:w w:val="101"/>
          <w:sz w:val="28"/>
          <w:lang w:val="en-US"/>
        </w:rPr>
      </w:pPr>
      <w:r>
        <w:rPr>
          <w:sz w:val="28"/>
          <w:szCs w:val="28"/>
          <w:lang w:val="uk-UA"/>
        </w:rPr>
        <w:t xml:space="preserve">        </w:t>
      </w:r>
      <w:r>
        <w:rPr>
          <w:sz w:val="28"/>
          <w:szCs w:val="28"/>
          <w:lang w:val="en-US"/>
        </w:rPr>
        <w:t>21</w:t>
      </w:r>
      <w:r>
        <w:rPr>
          <w:sz w:val="28"/>
          <w:szCs w:val="28"/>
          <w:lang w:val="uk-UA"/>
        </w:rPr>
        <w:t>0</w:t>
      </w:r>
      <w:r w:rsidRPr="00420E3A">
        <w:rPr>
          <w:sz w:val="28"/>
          <w:szCs w:val="28"/>
          <w:lang w:val="en-US"/>
        </w:rPr>
        <w:t xml:space="preserve">. </w:t>
      </w:r>
      <w:r w:rsidRPr="00420E3A">
        <w:rPr>
          <w:w w:val="101"/>
          <w:sz w:val="28"/>
          <w:szCs w:val="28"/>
          <w:lang w:val="en-US"/>
        </w:rPr>
        <w:t>A</w:t>
      </w:r>
      <w:r w:rsidRPr="00EE3EDF">
        <w:rPr>
          <w:w w:val="101"/>
          <w:sz w:val="28"/>
          <w:lang w:val="en-US"/>
        </w:rPr>
        <w:t xml:space="preserve"> long-term cohort study if outcome after cholecystectomy for chronic acalculous cholecystitis / S.B. Jagannath, V.K. Singh, M. Cruz-Correa et al. // Am. J. Surg. — 2003. — Vol. 185, №2. — P. 91–95.</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21</w:t>
      </w:r>
      <w:r>
        <w:rPr>
          <w:spacing w:val="4"/>
          <w:sz w:val="28"/>
          <w:lang w:val="uk-UA"/>
        </w:rPr>
        <w:t>1</w:t>
      </w:r>
      <w:r w:rsidRPr="00420E3A">
        <w:rPr>
          <w:spacing w:val="4"/>
          <w:sz w:val="28"/>
          <w:lang w:val="en-US"/>
        </w:rPr>
        <w:t xml:space="preserve">. </w:t>
      </w:r>
      <w:r>
        <w:rPr>
          <w:spacing w:val="4"/>
          <w:sz w:val="28"/>
          <w:lang w:val="en-US"/>
        </w:rPr>
        <w:t>Abergel E. Which definition for echocardiographic left ventricular hypertrophy</w:t>
      </w:r>
      <w:r w:rsidRPr="00CE5B0D">
        <w:rPr>
          <w:spacing w:val="4"/>
          <w:sz w:val="28"/>
          <w:lang w:val="en-US"/>
        </w:rPr>
        <w:t xml:space="preserve">/ </w:t>
      </w:r>
      <w:r>
        <w:rPr>
          <w:spacing w:val="4"/>
          <w:sz w:val="28"/>
          <w:lang w:val="en-US"/>
        </w:rPr>
        <w:t>E.</w:t>
      </w:r>
      <w:r w:rsidRPr="00CE5B0D">
        <w:rPr>
          <w:spacing w:val="4"/>
          <w:sz w:val="28"/>
          <w:lang w:val="en-US"/>
        </w:rPr>
        <w:t xml:space="preserve"> </w:t>
      </w:r>
      <w:r>
        <w:rPr>
          <w:spacing w:val="4"/>
          <w:sz w:val="28"/>
          <w:lang w:val="en-US"/>
        </w:rPr>
        <w:t>Abergel, M</w:t>
      </w:r>
      <w:r w:rsidRPr="00CE5B0D">
        <w:rPr>
          <w:spacing w:val="4"/>
          <w:sz w:val="28"/>
          <w:lang w:val="en-US"/>
        </w:rPr>
        <w:t>.</w:t>
      </w:r>
      <w:r>
        <w:rPr>
          <w:spacing w:val="4"/>
          <w:sz w:val="28"/>
          <w:lang w:val="en-US"/>
        </w:rPr>
        <w:t xml:space="preserve"> Tase</w:t>
      </w:r>
      <w:r w:rsidRPr="00CE5B0D">
        <w:rPr>
          <w:spacing w:val="4"/>
          <w:sz w:val="28"/>
          <w:lang w:val="en-US"/>
        </w:rPr>
        <w:t>,</w:t>
      </w:r>
      <w:r>
        <w:rPr>
          <w:spacing w:val="4"/>
          <w:sz w:val="28"/>
          <w:lang w:val="en-US"/>
        </w:rPr>
        <w:t xml:space="preserve"> J.  Bohlader // Am J Cardiol</w:t>
      </w:r>
      <w:r w:rsidRPr="00BF4E1C">
        <w:rPr>
          <w:spacing w:val="4"/>
          <w:sz w:val="28"/>
          <w:lang w:val="en-GB"/>
        </w:rPr>
        <w:t>.-</w:t>
      </w:r>
      <w:r>
        <w:rPr>
          <w:spacing w:val="4"/>
          <w:sz w:val="28"/>
          <w:lang w:val="en-US"/>
        </w:rPr>
        <w:t xml:space="preserve"> 1995</w:t>
      </w:r>
      <w:r w:rsidRPr="00BF4E1C">
        <w:rPr>
          <w:spacing w:val="4"/>
          <w:sz w:val="28"/>
          <w:lang w:val="en-GB"/>
        </w:rPr>
        <w:t xml:space="preserve">.- </w:t>
      </w:r>
      <w:r>
        <w:rPr>
          <w:spacing w:val="4"/>
          <w:sz w:val="28"/>
          <w:lang w:val="en-US"/>
        </w:rPr>
        <w:t xml:space="preserve">Vol.75. – </w:t>
      </w:r>
      <w:r>
        <w:rPr>
          <w:spacing w:val="4"/>
          <w:sz w:val="28"/>
          <w:lang w:val="en-US"/>
        </w:rPr>
        <w:lastRenderedPageBreak/>
        <w:t>P.489-503.</w:t>
      </w:r>
    </w:p>
    <w:p w:rsidR="00922297" w:rsidRPr="00E76D50" w:rsidRDefault="00922297" w:rsidP="00922297">
      <w:pPr>
        <w:widowControl w:val="0"/>
        <w:spacing w:line="360" w:lineRule="auto"/>
        <w:ind w:firstLine="540"/>
        <w:jc w:val="both"/>
        <w:rPr>
          <w:w w:val="101"/>
          <w:sz w:val="28"/>
          <w:lang w:val="en-US"/>
        </w:rPr>
      </w:pPr>
      <w:r>
        <w:rPr>
          <w:w w:val="101"/>
          <w:sz w:val="28"/>
          <w:lang w:val="en-US"/>
        </w:rPr>
        <w:t>21</w:t>
      </w:r>
      <w:r>
        <w:rPr>
          <w:w w:val="101"/>
          <w:sz w:val="28"/>
          <w:lang w:val="uk-UA"/>
        </w:rPr>
        <w:t>2</w:t>
      </w:r>
      <w:r w:rsidRPr="00420E3A">
        <w:rPr>
          <w:w w:val="101"/>
          <w:sz w:val="28"/>
          <w:lang w:val="en-US"/>
        </w:rPr>
        <w:t xml:space="preserve">. </w:t>
      </w:r>
      <w:r w:rsidRPr="00EE3EDF">
        <w:rPr>
          <w:w w:val="101"/>
          <w:sz w:val="28"/>
          <w:lang w:val="en-US"/>
        </w:rPr>
        <w:t xml:space="preserve"> Aberrant expression of CDX2 in the metaplastic epithelium and inflammatory mucosa of the gallbladder / H. Osawa, H. Kita, K. Satoh et al. // Am. J. Surg. </w:t>
      </w:r>
      <w:r w:rsidRPr="00E76D50">
        <w:rPr>
          <w:w w:val="101"/>
          <w:sz w:val="28"/>
          <w:lang w:val="en-US"/>
        </w:rPr>
        <w:t>Pathol. — 2004. — Vol. 28, №9. — P. 1253–1254.</w:t>
      </w:r>
    </w:p>
    <w:p w:rsidR="00922297" w:rsidRPr="00972B77" w:rsidRDefault="00922297" w:rsidP="00922297">
      <w:pPr>
        <w:spacing w:line="360" w:lineRule="auto"/>
        <w:ind w:firstLine="540"/>
        <w:jc w:val="both"/>
        <w:rPr>
          <w:w w:val="101"/>
          <w:sz w:val="28"/>
          <w:lang w:val="en-US"/>
        </w:rPr>
      </w:pPr>
      <w:r>
        <w:rPr>
          <w:w w:val="101"/>
          <w:sz w:val="28"/>
          <w:lang w:val="en-US"/>
        </w:rPr>
        <w:t>21</w:t>
      </w:r>
      <w:r>
        <w:rPr>
          <w:w w:val="101"/>
          <w:sz w:val="28"/>
          <w:lang w:val="uk-UA"/>
        </w:rPr>
        <w:t>3</w:t>
      </w:r>
      <w:r w:rsidRPr="00420E3A">
        <w:rPr>
          <w:w w:val="101"/>
          <w:sz w:val="28"/>
          <w:lang w:val="en-US"/>
        </w:rPr>
        <w:t xml:space="preserve">. </w:t>
      </w:r>
      <w:r w:rsidRPr="00EE3EDF">
        <w:rPr>
          <w:w w:val="101"/>
          <w:sz w:val="28"/>
          <w:lang w:val="en-US"/>
        </w:rPr>
        <w:t xml:space="preserve">Aberrant promoter hypermethylation of multiple genes in gallbladder carcinoma and chronic cholecystitis / T. Takahashi, N. Shivapurkar, E. Riquelme et al. // Clin. </w:t>
      </w:r>
      <w:r w:rsidRPr="00972B77">
        <w:rPr>
          <w:w w:val="101"/>
          <w:sz w:val="28"/>
          <w:lang w:val="en-US"/>
        </w:rPr>
        <w:t>Cancer Res. — 2004. — Vol. 10, №18, Pt. 1. — P. 6126–6133.</w:t>
      </w:r>
    </w:p>
    <w:p w:rsidR="00922297" w:rsidRPr="00972B77" w:rsidRDefault="00922297" w:rsidP="00922297">
      <w:pPr>
        <w:spacing w:line="360" w:lineRule="auto"/>
        <w:ind w:firstLine="540"/>
        <w:jc w:val="both"/>
        <w:rPr>
          <w:w w:val="101"/>
          <w:sz w:val="28"/>
          <w:lang w:val="en-US"/>
        </w:rPr>
      </w:pPr>
      <w:r>
        <w:rPr>
          <w:w w:val="101"/>
          <w:sz w:val="28"/>
          <w:lang w:val="en-US"/>
        </w:rPr>
        <w:t>2</w:t>
      </w:r>
      <w:r>
        <w:rPr>
          <w:w w:val="101"/>
          <w:sz w:val="28"/>
          <w:lang w:val="uk-UA"/>
        </w:rPr>
        <w:t>14</w:t>
      </w:r>
      <w:r w:rsidRPr="00420E3A">
        <w:rPr>
          <w:w w:val="101"/>
          <w:sz w:val="28"/>
          <w:lang w:val="en-US"/>
        </w:rPr>
        <w:t xml:space="preserve">. </w:t>
      </w:r>
      <w:r w:rsidRPr="00EE3EDF">
        <w:rPr>
          <w:w w:val="101"/>
          <w:sz w:val="28"/>
          <w:lang w:val="en-US"/>
        </w:rPr>
        <w:t xml:space="preserve">Abnormalities of gallbladder muscle associated with acute inflammation in guinea pigs / Z.L. Xiao, Q. Chen, P. Biancani et al. // Am. J. Physiol. </w:t>
      </w:r>
      <w:r w:rsidRPr="00972B77">
        <w:rPr>
          <w:w w:val="101"/>
          <w:sz w:val="28"/>
          <w:lang w:val="en-US"/>
        </w:rPr>
        <w:t>Gastrointest. Liver Physiol. — 2001. — Vol. 281, №2. — P. 490–497.</w:t>
      </w:r>
    </w:p>
    <w:p w:rsidR="00922297" w:rsidRPr="00972B77" w:rsidRDefault="00922297" w:rsidP="00922297">
      <w:pPr>
        <w:spacing w:line="360" w:lineRule="auto"/>
        <w:ind w:firstLine="540"/>
        <w:jc w:val="both"/>
        <w:rPr>
          <w:w w:val="101"/>
          <w:sz w:val="28"/>
          <w:lang w:val="en-US"/>
        </w:rPr>
      </w:pPr>
      <w:r>
        <w:rPr>
          <w:w w:val="101"/>
          <w:sz w:val="28"/>
          <w:lang w:val="en-US"/>
        </w:rPr>
        <w:t>2</w:t>
      </w:r>
      <w:r w:rsidRPr="00CE5B0D">
        <w:rPr>
          <w:w w:val="101"/>
          <w:sz w:val="28"/>
          <w:lang w:val="en-US"/>
        </w:rPr>
        <w:t>15</w:t>
      </w:r>
      <w:r w:rsidRPr="00420E3A">
        <w:rPr>
          <w:w w:val="101"/>
          <w:sz w:val="28"/>
          <w:lang w:val="en-US"/>
        </w:rPr>
        <w:t xml:space="preserve">. </w:t>
      </w:r>
      <w:r w:rsidRPr="00EE3EDF">
        <w:rPr>
          <w:w w:val="101"/>
          <w:sz w:val="28"/>
          <w:lang w:val="en-US"/>
        </w:rPr>
        <w:t xml:space="preserve">Acalculous cholecystitis, multifocal gastrointestinal infarction and pancreatitis resulting from Varicella-zoster virus / J. Kurtovic, G.J. Webster, I. Singh-Grewal et al. // Intern. </w:t>
      </w:r>
      <w:r w:rsidRPr="00972B77">
        <w:rPr>
          <w:w w:val="101"/>
          <w:sz w:val="28"/>
          <w:lang w:val="en-US"/>
        </w:rPr>
        <w:t>Med. J. — 2005. — Vol. 35, №1. — P. 69–70.</w:t>
      </w:r>
    </w:p>
    <w:p w:rsidR="00922297" w:rsidRPr="00972B77" w:rsidRDefault="00922297" w:rsidP="00922297">
      <w:pPr>
        <w:spacing w:line="360" w:lineRule="auto"/>
        <w:ind w:firstLine="540"/>
        <w:jc w:val="both"/>
        <w:rPr>
          <w:w w:val="101"/>
          <w:sz w:val="28"/>
          <w:lang w:val="en-US"/>
        </w:rPr>
      </w:pPr>
      <w:r>
        <w:rPr>
          <w:w w:val="101"/>
          <w:sz w:val="28"/>
          <w:lang w:val="en-US"/>
        </w:rPr>
        <w:t>2</w:t>
      </w:r>
      <w:r w:rsidRPr="00CE5B0D">
        <w:rPr>
          <w:w w:val="101"/>
          <w:sz w:val="28"/>
          <w:lang w:val="en-US"/>
        </w:rPr>
        <w:t>16</w:t>
      </w:r>
      <w:r w:rsidRPr="00420E3A">
        <w:rPr>
          <w:w w:val="101"/>
          <w:sz w:val="28"/>
          <w:lang w:val="en-US"/>
        </w:rPr>
        <w:t xml:space="preserve">. </w:t>
      </w:r>
      <w:r w:rsidRPr="00EE3EDF">
        <w:rPr>
          <w:w w:val="101"/>
          <w:sz w:val="28"/>
          <w:lang w:val="en-US"/>
        </w:rPr>
        <w:t>Acalovsch</w:t>
      </w:r>
      <w:r>
        <w:rPr>
          <w:w w:val="101"/>
          <w:sz w:val="28"/>
          <w:lang w:val="en-US"/>
        </w:rPr>
        <w:t>i M.</w:t>
      </w:r>
      <w:r w:rsidRPr="00EE3EDF">
        <w:rPr>
          <w:w w:val="101"/>
          <w:sz w:val="28"/>
          <w:lang w:val="en-US"/>
        </w:rPr>
        <w:t>Oral clarithromycin enhances gallbladder emptying induced by a mixed meal in healthy subjects</w:t>
      </w:r>
      <w:r w:rsidRPr="00CE5B0D">
        <w:rPr>
          <w:w w:val="101"/>
          <w:sz w:val="28"/>
          <w:lang w:val="en-US"/>
        </w:rPr>
        <w:t xml:space="preserve"> / </w:t>
      </w:r>
      <w:r w:rsidRPr="00EE3EDF">
        <w:rPr>
          <w:w w:val="101"/>
          <w:sz w:val="28"/>
          <w:lang w:val="en-US"/>
        </w:rPr>
        <w:t>M.</w:t>
      </w:r>
      <w:r w:rsidRPr="00CE5B0D">
        <w:rPr>
          <w:w w:val="101"/>
          <w:sz w:val="28"/>
          <w:lang w:val="en-US"/>
        </w:rPr>
        <w:t xml:space="preserve"> </w:t>
      </w:r>
      <w:r w:rsidRPr="00EE3EDF">
        <w:rPr>
          <w:w w:val="101"/>
          <w:sz w:val="28"/>
          <w:lang w:val="en-US"/>
        </w:rPr>
        <w:t>Acalovschi, D.L.</w:t>
      </w:r>
      <w:r w:rsidRPr="00CE5B0D">
        <w:rPr>
          <w:w w:val="101"/>
          <w:sz w:val="28"/>
          <w:lang w:val="en-US"/>
        </w:rPr>
        <w:t xml:space="preserve"> </w:t>
      </w:r>
      <w:r w:rsidRPr="00EE3EDF">
        <w:rPr>
          <w:w w:val="101"/>
          <w:sz w:val="28"/>
          <w:lang w:val="en-US"/>
        </w:rPr>
        <w:t>Dumitrascu, C.</w:t>
      </w:r>
      <w:r w:rsidRPr="00CE5B0D">
        <w:rPr>
          <w:w w:val="101"/>
          <w:sz w:val="28"/>
          <w:lang w:val="en-US"/>
        </w:rPr>
        <w:t xml:space="preserve"> </w:t>
      </w:r>
      <w:r w:rsidRPr="00EE3EDF">
        <w:rPr>
          <w:w w:val="101"/>
          <w:sz w:val="28"/>
          <w:lang w:val="en-US"/>
        </w:rPr>
        <w:t xml:space="preserve">Hagiu  // Eur. J. Intern. </w:t>
      </w:r>
      <w:r w:rsidRPr="00972B77">
        <w:rPr>
          <w:w w:val="101"/>
          <w:sz w:val="28"/>
          <w:lang w:val="en-US"/>
        </w:rPr>
        <w:t>Med. — 2002. — Vol. 13, №2. — P. 104–107.</w:t>
      </w:r>
    </w:p>
    <w:p w:rsidR="00922297" w:rsidRPr="00972B77" w:rsidRDefault="00922297" w:rsidP="00922297">
      <w:pPr>
        <w:spacing w:line="360" w:lineRule="auto"/>
        <w:ind w:firstLine="540"/>
        <w:jc w:val="both"/>
        <w:rPr>
          <w:w w:val="101"/>
          <w:sz w:val="28"/>
          <w:lang w:val="en-US"/>
        </w:rPr>
      </w:pPr>
      <w:r>
        <w:rPr>
          <w:w w:val="101"/>
          <w:sz w:val="28"/>
          <w:lang w:val="en-US"/>
        </w:rPr>
        <w:t>2</w:t>
      </w:r>
      <w:r w:rsidRPr="00CE5B0D">
        <w:rPr>
          <w:w w:val="101"/>
          <w:sz w:val="28"/>
          <w:lang w:val="en-US"/>
        </w:rPr>
        <w:t>17</w:t>
      </w:r>
      <w:r w:rsidRPr="00420E3A">
        <w:rPr>
          <w:w w:val="101"/>
          <w:sz w:val="28"/>
          <w:lang w:val="en-US"/>
        </w:rPr>
        <w:t xml:space="preserve">. </w:t>
      </w:r>
      <w:r w:rsidRPr="00EE3EDF">
        <w:rPr>
          <w:w w:val="101"/>
          <w:sz w:val="28"/>
          <w:lang w:val="en-US"/>
        </w:rPr>
        <w:t xml:space="preserve">Acute acalculous cholecystitis induced by mesenteric inflammatory veno-occlusive disease (MIVOD) in systemic lupus erythematosus / H. Bando, S. Kobayashi, T. Matsumoto et al. // Clin. </w:t>
      </w:r>
      <w:r w:rsidRPr="00972B77">
        <w:rPr>
          <w:w w:val="101"/>
          <w:sz w:val="28"/>
          <w:lang w:val="en-US"/>
        </w:rPr>
        <w:t>Rheumatol. — 2003. — Vol. 22, №6. — P. 447–449.</w:t>
      </w:r>
    </w:p>
    <w:p w:rsidR="00922297" w:rsidRDefault="00922297" w:rsidP="00922297">
      <w:pPr>
        <w:shd w:val="clear" w:color="auto" w:fill="FFFFFF"/>
        <w:spacing w:line="360" w:lineRule="auto"/>
        <w:ind w:firstLine="540"/>
        <w:jc w:val="both"/>
        <w:rPr>
          <w:sz w:val="28"/>
          <w:lang w:val="en-US"/>
        </w:rPr>
      </w:pPr>
      <w:r>
        <w:rPr>
          <w:sz w:val="28"/>
          <w:lang w:val="en-US"/>
        </w:rPr>
        <w:t>2</w:t>
      </w:r>
      <w:r w:rsidRPr="00CE5B0D">
        <w:rPr>
          <w:sz w:val="28"/>
          <w:lang w:val="en-US"/>
        </w:rPr>
        <w:t xml:space="preserve">18. </w:t>
      </w:r>
      <w:r>
        <w:rPr>
          <w:sz w:val="28"/>
          <w:lang w:val="en-US"/>
        </w:rPr>
        <w:t>Adams D</w:t>
      </w:r>
      <w:r w:rsidRPr="00CE5B0D">
        <w:rPr>
          <w:sz w:val="28"/>
          <w:lang w:val="en-US"/>
        </w:rPr>
        <w:t>.</w:t>
      </w:r>
      <w:r>
        <w:rPr>
          <w:sz w:val="28"/>
          <w:lang w:val="en-US"/>
        </w:rPr>
        <w:t>B</w:t>
      </w:r>
      <w:r w:rsidRPr="00CE5B0D">
        <w:rPr>
          <w:sz w:val="28"/>
          <w:lang w:val="en-US"/>
        </w:rPr>
        <w:t>.</w:t>
      </w:r>
      <w:r>
        <w:rPr>
          <w:sz w:val="28"/>
          <w:lang w:val="en-US"/>
        </w:rPr>
        <w:t xml:space="preserve"> Outcome after laparoscopic cholecystectomy for chronic acalculous cholecystitis // Am. Surg. - 1998. - Vol. 64. - № 1. - P.1 - 5.</w:t>
      </w:r>
    </w:p>
    <w:p w:rsidR="00922297" w:rsidRDefault="00922297" w:rsidP="00922297">
      <w:pPr>
        <w:widowControl w:val="0"/>
        <w:spacing w:line="360" w:lineRule="auto"/>
        <w:ind w:firstLine="540"/>
        <w:jc w:val="both"/>
        <w:rPr>
          <w:spacing w:val="4"/>
          <w:sz w:val="28"/>
          <w:lang w:val="en-US"/>
        </w:rPr>
      </w:pPr>
      <w:r>
        <w:rPr>
          <w:spacing w:val="4"/>
          <w:sz w:val="28"/>
          <w:lang w:val="en-US"/>
        </w:rPr>
        <w:t>2</w:t>
      </w:r>
      <w:r w:rsidRPr="00CE5B0D">
        <w:rPr>
          <w:spacing w:val="4"/>
          <w:sz w:val="28"/>
          <w:lang w:val="en-US"/>
        </w:rPr>
        <w:t>19</w:t>
      </w:r>
      <w:r w:rsidRPr="003A570B">
        <w:rPr>
          <w:spacing w:val="4"/>
          <w:sz w:val="28"/>
          <w:lang w:val="en-US"/>
        </w:rPr>
        <w:t xml:space="preserve">. </w:t>
      </w:r>
      <w:r>
        <w:rPr>
          <w:spacing w:val="4"/>
          <w:sz w:val="28"/>
          <w:lang w:val="en-US"/>
        </w:rPr>
        <w:t>Anderson J. The DD genotype of the ACE-gene</w:t>
      </w:r>
      <w:r w:rsidRPr="00CE5B0D">
        <w:rPr>
          <w:spacing w:val="4"/>
          <w:sz w:val="28"/>
          <w:lang w:val="en-US"/>
        </w:rPr>
        <w:t xml:space="preserve"> / </w:t>
      </w:r>
      <w:r>
        <w:rPr>
          <w:spacing w:val="4"/>
          <w:sz w:val="28"/>
          <w:lang w:val="en-US"/>
        </w:rPr>
        <w:t>J.</w:t>
      </w:r>
      <w:r w:rsidRPr="00C354D3">
        <w:rPr>
          <w:spacing w:val="4"/>
          <w:sz w:val="28"/>
          <w:lang w:val="en-US"/>
        </w:rPr>
        <w:t xml:space="preserve"> </w:t>
      </w:r>
      <w:r>
        <w:rPr>
          <w:spacing w:val="4"/>
          <w:sz w:val="28"/>
          <w:lang w:val="en-US"/>
        </w:rPr>
        <w:t>Anderson, C.  Sylven // Eur. Heart J. – 1995. – Vol. 16. – P. 705-713.</w:t>
      </w:r>
    </w:p>
    <w:p w:rsidR="00922297" w:rsidRDefault="00922297" w:rsidP="00922297">
      <w:pPr>
        <w:widowControl w:val="0"/>
        <w:spacing w:line="360" w:lineRule="auto"/>
        <w:ind w:firstLine="540"/>
        <w:jc w:val="both"/>
        <w:rPr>
          <w:spacing w:val="4"/>
          <w:sz w:val="28"/>
          <w:lang w:val="en-US"/>
        </w:rPr>
      </w:pPr>
      <w:r>
        <w:rPr>
          <w:spacing w:val="4"/>
          <w:sz w:val="28"/>
          <w:lang w:val="en-US"/>
        </w:rPr>
        <w:t>22</w:t>
      </w:r>
      <w:r>
        <w:rPr>
          <w:spacing w:val="4"/>
          <w:sz w:val="28"/>
          <w:lang w:val="uk-UA"/>
        </w:rPr>
        <w:t>0</w:t>
      </w:r>
      <w:r w:rsidRPr="003A570B">
        <w:rPr>
          <w:spacing w:val="4"/>
          <w:sz w:val="28"/>
          <w:lang w:val="en-US"/>
        </w:rPr>
        <w:t xml:space="preserve">. </w:t>
      </w:r>
      <w:r>
        <w:rPr>
          <w:spacing w:val="4"/>
          <w:sz w:val="28"/>
          <w:lang w:val="en-US"/>
        </w:rPr>
        <w:t>Ando K. Vasculature in hypertension Nippon Rinsho</w:t>
      </w:r>
      <w:r w:rsidRPr="00C354D3">
        <w:rPr>
          <w:spacing w:val="4"/>
          <w:sz w:val="28"/>
          <w:lang w:val="en-US"/>
        </w:rPr>
        <w:t xml:space="preserve">/ </w:t>
      </w:r>
      <w:r>
        <w:rPr>
          <w:spacing w:val="4"/>
          <w:sz w:val="28"/>
          <w:lang w:val="en-US"/>
        </w:rPr>
        <w:t>K.</w:t>
      </w:r>
      <w:r w:rsidRPr="00C354D3">
        <w:rPr>
          <w:spacing w:val="4"/>
          <w:sz w:val="28"/>
          <w:lang w:val="en-US"/>
        </w:rPr>
        <w:t xml:space="preserve"> </w:t>
      </w:r>
      <w:r>
        <w:rPr>
          <w:spacing w:val="4"/>
          <w:sz w:val="28"/>
          <w:lang w:val="en-US"/>
        </w:rPr>
        <w:t>Ando, T</w:t>
      </w:r>
      <w:r w:rsidRPr="00C354D3">
        <w:rPr>
          <w:spacing w:val="4"/>
          <w:sz w:val="28"/>
          <w:lang w:val="en-US"/>
        </w:rPr>
        <w:t>.</w:t>
      </w:r>
      <w:r>
        <w:rPr>
          <w:spacing w:val="4"/>
          <w:sz w:val="28"/>
          <w:lang w:val="en-US"/>
        </w:rPr>
        <w:t xml:space="preserve"> Fujita– 1997. – Vol.55, №8. – P.1994-1998.</w:t>
      </w:r>
    </w:p>
    <w:p w:rsidR="00922297" w:rsidRDefault="00922297" w:rsidP="00922297">
      <w:pPr>
        <w:shd w:val="clear" w:color="auto" w:fill="FFFFFF"/>
        <w:spacing w:line="360" w:lineRule="auto"/>
        <w:ind w:firstLine="540"/>
        <w:jc w:val="both"/>
        <w:rPr>
          <w:sz w:val="28"/>
          <w:lang w:val="en-US"/>
        </w:rPr>
      </w:pPr>
      <w:r>
        <w:rPr>
          <w:sz w:val="28"/>
          <w:lang w:val="en-US"/>
        </w:rPr>
        <w:t>22</w:t>
      </w:r>
      <w:r>
        <w:rPr>
          <w:sz w:val="28"/>
          <w:lang w:val="uk-UA"/>
        </w:rPr>
        <w:t>1</w:t>
      </w:r>
      <w:r w:rsidRPr="003A570B">
        <w:rPr>
          <w:sz w:val="28"/>
          <w:lang w:val="en-US"/>
        </w:rPr>
        <w:t xml:space="preserve">. </w:t>
      </w:r>
      <w:r>
        <w:rPr>
          <w:sz w:val="28"/>
          <w:lang w:val="en-US"/>
        </w:rPr>
        <w:t>Apireti J. Combined endoscopic sphincterotomy and Laparoscopic cholecystectomy in patients with lithiasis and cho-lecystolithiasis</w:t>
      </w:r>
      <w:r w:rsidRPr="00C354D3">
        <w:rPr>
          <w:sz w:val="28"/>
          <w:lang w:val="en-US"/>
        </w:rPr>
        <w:t xml:space="preserve">/ </w:t>
      </w:r>
      <w:r>
        <w:rPr>
          <w:sz w:val="28"/>
          <w:lang w:val="en-US"/>
        </w:rPr>
        <w:t>J.</w:t>
      </w:r>
      <w:r w:rsidRPr="00C354D3">
        <w:rPr>
          <w:sz w:val="28"/>
          <w:lang w:val="en-US"/>
        </w:rPr>
        <w:t xml:space="preserve"> </w:t>
      </w:r>
      <w:r>
        <w:rPr>
          <w:sz w:val="28"/>
          <w:lang w:val="en-US"/>
        </w:rPr>
        <w:t>Apireti, S.A</w:t>
      </w:r>
      <w:r w:rsidRPr="00C354D3">
        <w:rPr>
          <w:sz w:val="28"/>
          <w:lang w:val="en-US"/>
        </w:rPr>
        <w:t>.</w:t>
      </w:r>
      <w:r>
        <w:rPr>
          <w:sz w:val="28"/>
          <w:lang w:val="en-US"/>
        </w:rPr>
        <w:t xml:space="preserve"> Edmundovicz, N.S.Soper et al</w:t>
      </w:r>
      <w:r w:rsidRPr="00C354D3">
        <w:rPr>
          <w:sz w:val="28"/>
          <w:lang w:val="en-US"/>
        </w:rPr>
        <w:t>.</w:t>
      </w:r>
      <w:r>
        <w:rPr>
          <w:sz w:val="28"/>
          <w:lang w:val="en-US"/>
        </w:rPr>
        <w:t xml:space="preserve"> </w:t>
      </w:r>
      <w:r>
        <w:rPr>
          <w:sz w:val="28"/>
          <w:lang w:val="uk-UA"/>
        </w:rPr>
        <w:t>//</w:t>
      </w:r>
      <w:r>
        <w:rPr>
          <w:sz w:val="28"/>
          <w:lang w:val="en-US"/>
        </w:rPr>
        <w:t xml:space="preserve"> Ann. Intern. Medd.- 1991. – Vol. 115.- Р.783-385.</w:t>
      </w:r>
      <w:r w:rsidRPr="00C354D3">
        <w:rPr>
          <w:sz w:val="28"/>
          <w:lang w:val="en-US"/>
        </w:rPr>
        <w:t xml:space="preserve"> </w:t>
      </w:r>
    </w:p>
    <w:p w:rsidR="00922297" w:rsidRPr="00972B77" w:rsidRDefault="00922297" w:rsidP="00922297">
      <w:pPr>
        <w:spacing w:line="360" w:lineRule="auto"/>
        <w:ind w:firstLine="540"/>
        <w:jc w:val="both"/>
        <w:rPr>
          <w:w w:val="101"/>
          <w:sz w:val="28"/>
          <w:lang w:val="en-US"/>
        </w:rPr>
      </w:pPr>
      <w:r>
        <w:rPr>
          <w:w w:val="101"/>
          <w:sz w:val="28"/>
          <w:lang w:val="en-US"/>
        </w:rPr>
        <w:t>22</w:t>
      </w:r>
      <w:r>
        <w:rPr>
          <w:w w:val="101"/>
          <w:sz w:val="28"/>
          <w:lang w:val="uk-UA"/>
        </w:rPr>
        <w:t>2</w:t>
      </w:r>
      <w:r w:rsidRPr="003A570B">
        <w:rPr>
          <w:w w:val="101"/>
          <w:sz w:val="28"/>
          <w:lang w:val="en-US"/>
        </w:rPr>
        <w:t xml:space="preserve">. </w:t>
      </w:r>
      <w:r w:rsidRPr="00EE3EDF">
        <w:rPr>
          <w:w w:val="101"/>
          <w:sz w:val="28"/>
          <w:lang w:val="en-US"/>
        </w:rPr>
        <w:t xml:space="preserve">Association of the presence of Helicobacter in gallbladder tissue with cholelithiasis and cholecystitis / C.P. Silva, J.C. Pereira-Lima, A.G. Oliveira et al. // J. Clin. </w:t>
      </w:r>
      <w:r w:rsidRPr="00972B77">
        <w:rPr>
          <w:w w:val="101"/>
          <w:sz w:val="28"/>
          <w:lang w:val="en-US"/>
        </w:rPr>
        <w:t>Microobiol. — 2003. — Vol. 41, №12. — P. 5615–5618.</w:t>
      </w:r>
    </w:p>
    <w:p w:rsidR="00922297" w:rsidRPr="00EE3EDF" w:rsidRDefault="00922297" w:rsidP="00922297">
      <w:pPr>
        <w:spacing w:line="360" w:lineRule="auto"/>
        <w:ind w:firstLine="540"/>
        <w:jc w:val="both"/>
        <w:rPr>
          <w:w w:val="101"/>
          <w:sz w:val="28"/>
          <w:lang w:val="en-US"/>
        </w:rPr>
      </w:pPr>
      <w:r>
        <w:rPr>
          <w:w w:val="101"/>
          <w:sz w:val="28"/>
          <w:lang w:val="en-US"/>
        </w:rPr>
        <w:lastRenderedPageBreak/>
        <w:t>22</w:t>
      </w:r>
      <w:r>
        <w:rPr>
          <w:w w:val="101"/>
          <w:sz w:val="28"/>
          <w:lang w:val="uk-UA"/>
        </w:rPr>
        <w:t>3</w:t>
      </w:r>
      <w:r w:rsidRPr="003A570B">
        <w:rPr>
          <w:w w:val="101"/>
          <w:sz w:val="28"/>
          <w:lang w:val="en-US"/>
        </w:rPr>
        <w:t xml:space="preserve">. </w:t>
      </w:r>
      <w:r w:rsidRPr="00EE3EDF">
        <w:rPr>
          <w:w w:val="101"/>
          <w:sz w:val="28"/>
          <w:lang w:val="en-US"/>
        </w:rPr>
        <w:t>Asymptomatic true gallbladder duplication: a case report and review of the literature / E. Roldan-Valadez, S. Osorio-Peralta, I. Vivas-Bonilla et al. // Acta Radiol. — 2004. — Vol. 45, №8. — P. 810–814.</w:t>
      </w:r>
    </w:p>
    <w:p w:rsidR="00922297" w:rsidRDefault="00922297" w:rsidP="00922297">
      <w:pPr>
        <w:shd w:val="clear" w:color="auto" w:fill="FFFFFF"/>
        <w:tabs>
          <w:tab w:val="center" w:pos="540"/>
        </w:tabs>
        <w:spacing w:line="360" w:lineRule="auto"/>
        <w:jc w:val="both"/>
        <w:rPr>
          <w:sz w:val="28"/>
          <w:lang w:val="en-US"/>
        </w:rPr>
      </w:pPr>
      <w:r>
        <w:rPr>
          <w:sz w:val="28"/>
          <w:lang w:val="uk-UA"/>
        </w:rPr>
        <w:t xml:space="preserve">        </w:t>
      </w:r>
      <w:r w:rsidRPr="00922297">
        <w:rPr>
          <w:sz w:val="28"/>
          <w:lang w:val="en-US"/>
        </w:rPr>
        <w:t>2</w:t>
      </w:r>
      <w:r>
        <w:rPr>
          <w:sz w:val="28"/>
          <w:lang w:val="uk-UA"/>
        </w:rPr>
        <w:t>24</w:t>
      </w:r>
      <w:r w:rsidRPr="00922297">
        <w:rPr>
          <w:sz w:val="28"/>
          <w:lang w:val="en-US"/>
        </w:rPr>
        <w:t xml:space="preserve">. </w:t>
      </w:r>
      <w:r>
        <w:rPr>
          <w:sz w:val="28"/>
          <w:lang w:val="en-US"/>
        </w:rPr>
        <w:t>Babb RR. Acute acalculous cholecystitis // J. Clin. Gastroenterol. -1992.-Vol.15,№3.-P.238-241.</w:t>
      </w:r>
    </w:p>
    <w:p w:rsidR="00922297" w:rsidRDefault="00922297" w:rsidP="00922297">
      <w:pPr>
        <w:shd w:val="clear" w:color="auto" w:fill="FFFFFF"/>
        <w:spacing w:line="360" w:lineRule="auto"/>
        <w:jc w:val="both"/>
        <w:rPr>
          <w:sz w:val="28"/>
          <w:lang w:val="en-US"/>
        </w:rPr>
      </w:pPr>
      <w:r>
        <w:rPr>
          <w:sz w:val="28"/>
          <w:lang w:val="uk-UA"/>
        </w:rPr>
        <w:t xml:space="preserve">        </w:t>
      </w:r>
      <w:r w:rsidRPr="00922297">
        <w:rPr>
          <w:sz w:val="28"/>
          <w:lang w:val="en-US"/>
        </w:rPr>
        <w:t xml:space="preserve">225. </w:t>
      </w:r>
      <w:r>
        <w:rPr>
          <w:sz w:val="28"/>
          <w:lang w:val="en-US"/>
        </w:rPr>
        <w:t>Bandettini L, et al. Etiopathogenic, diagnostic and therapeutic problems apropos of 2 observations of acute acalculous cholecystitis // Ann. Ital. Chir - 1997. - Vol.68, №3. - P.361 - 372.</w:t>
      </w:r>
    </w:p>
    <w:p w:rsidR="00922297" w:rsidRPr="00972B77" w:rsidRDefault="00922297" w:rsidP="00922297">
      <w:pPr>
        <w:spacing w:line="360" w:lineRule="auto"/>
        <w:ind w:firstLine="540"/>
        <w:jc w:val="both"/>
        <w:rPr>
          <w:w w:val="101"/>
          <w:sz w:val="28"/>
          <w:lang w:val="en-US"/>
        </w:rPr>
      </w:pPr>
      <w:r>
        <w:rPr>
          <w:w w:val="101"/>
          <w:sz w:val="28"/>
          <w:lang w:val="en-US"/>
        </w:rPr>
        <w:t>2</w:t>
      </w:r>
      <w:r w:rsidRPr="00C354D3">
        <w:rPr>
          <w:w w:val="101"/>
          <w:sz w:val="28"/>
          <w:lang w:val="en-US"/>
        </w:rPr>
        <w:t>26</w:t>
      </w:r>
      <w:r w:rsidRPr="003A570B">
        <w:rPr>
          <w:w w:val="101"/>
          <w:sz w:val="28"/>
          <w:lang w:val="en-US"/>
        </w:rPr>
        <w:t xml:space="preserve">. </w:t>
      </w:r>
      <w:r w:rsidRPr="00EE3EDF">
        <w:rPr>
          <w:w w:val="101"/>
          <w:sz w:val="28"/>
          <w:lang w:val="en-US"/>
        </w:rPr>
        <w:t xml:space="preserve">Barcia J.J. Histologic analysis of chronic inflammatory patterns in the gallbladder: diagnostic criteria for reporting cholecystitis // Ann. </w:t>
      </w:r>
      <w:r>
        <w:rPr>
          <w:w w:val="101"/>
          <w:sz w:val="28"/>
          <w:lang w:val="en-US"/>
        </w:rPr>
        <w:t>Diagn. Pathol. — 2003. — Vol.</w:t>
      </w:r>
      <w:r w:rsidRPr="00972B77">
        <w:rPr>
          <w:w w:val="101"/>
          <w:sz w:val="28"/>
          <w:lang w:val="en-US"/>
        </w:rPr>
        <w:t>7, №3. — P. 147–153.</w:t>
      </w:r>
    </w:p>
    <w:p w:rsidR="00922297" w:rsidRDefault="00922297" w:rsidP="00922297">
      <w:pPr>
        <w:shd w:val="clear" w:color="auto" w:fill="FFFFFF"/>
        <w:spacing w:line="360" w:lineRule="auto"/>
        <w:jc w:val="both"/>
        <w:rPr>
          <w:sz w:val="28"/>
          <w:lang w:val="en-US"/>
        </w:rPr>
      </w:pPr>
      <w:r>
        <w:rPr>
          <w:sz w:val="28"/>
          <w:lang w:val="uk-UA"/>
        </w:rPr>
        <w:t xml:space="preserve">       </w:t>
      </w:r>
      <w:r w:rsidRPr="00922297">
        <w:rPr>
          <w:sz w:val="28"/>
          <w:lang w:val="en-US"/>
        </w:rPr>
        <w:t xml:space="preserve">227. </w:t>
      </w:r>
      <w:r>
        <w:rPr>
          <w:sz w:val="28"/>
          <w:lang w:val="en-US"/>
        </w:rPr>
        <w:t>Barie P.S.. Acute acalculous cholecystitis // J. Am. Coll. Surg. -1995. - Vol.180,№ 2. - P.232 - 244.</w:t>
      </w:r>
    </w:p>
    <w:p w:rsidR="00922297" w:rsidRDefault="00922297" w:rsidP="00922297">
      <w:pPr>
        <w:widowControl w:val="0"/>
        <w:tabs>
          <w:tab w:val="center" w:pos="540"/>
        </w:tabs>
        <w:spacing w:line="360" w:lineRule="auto"/>
        <w:jc w:val="both"/>
        <w:rPr>
          <w:spacing w:val="4"/>
          <w:sz w:val="28"/>
          <w:lang w:val="en-US"/>
        </w:rPr>
      </w:pPr>
      <w:r>
        <w:rPr>
          <w:spacing w:val="4"/>
          <w:sz w:val="28"/>
          <w:lang w:val="uk-UA"/>
        </w:rPr>
        <w:t xml:space="preserve">       </w:t>
      </w:r>
      <w:r>
        <w:rPr>
          <w:spacing w:val="4"/>
          <w:sz w:val="28"/>
          <w:lang w:val="en-US"/>
        </w:rPr>
        <w:t>2</w:t>
      </w:r>
      <w:r w:rsidRPr="00C354D3">
        <w:rPr>
          <w:spacing w:val="4"/>
          <w:sz w:val="28"/>
          <w:lang w:val="en-US"/>
        </w:rPr>
        <w:t>28</w:t>
      </w:r>
      <w:r w:rsidRPr="003A570B">
        <w:rPr>
          <w:spacing w:val="4"/>
          <w:sz w:val="28"/>
          <w:lang w:val="en-US"/>
        </w:rPr>
        <w:t xml:space="preserve">. </w:t>
      </w:r>
      <w:r>
        <w:rPr>
          <w:spacing w:val="4"/>
          <w:sz w:val="28"/>
          <w:lang w:val="en-US"/>
        </w:rPr>
        <w:t>Beker K.</w:t>
      </w:r>
      <w:r w:rsidRPr="00C354D3">
        <w:rPr>
          <w:spacing w:val="4"/>
          <w:sz w:val="28"/>
          <w:lang w:val="en-US"/>
        </w:rPr>
        <w:t xml:space="preserve"> </w:t>
      </w:r>
      <w:r>
        <w:rPr>
          <w:spacing w:val="4"/>
          <w:sz w:val="28"/>
          <w:lang w:val="en-US"/>
        </w:rPr>
        <w:t>Effect of rennin gene transfer on blood pressure in the spontaneously hypertensive rat</w:t>
      </w:r>
      <w:r w:rsidRPr="00C354D3">
        <w:rPr>
          <w:spacing w:val="4"/>
          <w:sz w:val="28"/>
          <w:lang w:val="en-US"/>
        </w:rPr>
        <w:t xml:space="preserve"> / </w:t>
      </w:r>
      <w:r>
        <w:rPr>
          <w:spacing w:val="4"/>
          <w:sz w:val="28"/>
          <w:lang w:val="en-US"/>
        </w:rPr>
        <w:t>K.</w:t>
      </w:r>
      <w:r w:rsidRPr="00C354D3">
        <w:rPr>
          <w:spacing w:val="4"/>
          <w:sz w:val="28"/>
          <w:lang w:val="en-US"/>
        </w:rPr>
        <w:t xml:space="preserve"> </w:t>
      </w:r>
      <w:r>
        <w:rPr>
          <w:spacing w:val="4"/>
          <w:sz w:val="28"/>
          <w:lang w:val="en-US"/>
        </w:rPr>
        <w:t>Beker, M</w:t>
      </w:r>
      <w:r w:rsidRPr="00C354D3">
        <w:rPr>
          <w:spacing w:val="4"/>
          <w:sz w:val="28"/>
          <w:lang w:val="en-US"/>
        </w:rPr>
        <w:t>.</w:t>
      </w:r>
      <w:r>
        <w:rPr>
          <w:spacing w:val="4"/>
          <w:sz w:val="28"/>
          <w:lang w:val="en-US"/>
        </w:rPr>
        <w:t xml:space="preserve"> C.</w:t>
      </w:r>
      <w:r w:rsidRPr="00C354D3">
        <w:rPr>
          <w:spacing w:val="4"/>
          <w:sz w:val="28"/>
          <w:lang w:val="en-US"/>
        </w:rPr>
        <w:t xml:space="preserve"> </w:t>
      </w:r>
      <w:r>
        <w:rPr>
          <w:spacing w:val="4"/>
          <w:sz w:val="28"/>
          <w:lang w:val="en-US"/>
        </w:rPr>
        <w:t>Fishman, K. S.  Warren // Amer. J. Physiology. – 2001. – Vol.281. – P.1711-1719.</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2</w:t>
      </w:r>
      <w:r w:rsidRPr="00C354D3">
        <w:rPr>
          <w:spacing w:val="4"/>
          <w:sz w:val="28"/>
          <w:lang w:val="en-US"/>
        </w:rPr>
        <w:t>29</w:t>
      </w:r>
      <w:r w:rsidRPr="003A570B">
        <w:rPr>
          <w:spacing w:val="4"/>
          <w:sz w:val="28"/>
          <w:lang w:val="en-US"/>
        </w:rPr>
        <w:t xml:space="preserve">. </w:t>
      </w:r>
      <w:r>
        <w:rPr>
          <w:spacing w:val="4"/>
          <w:sz w:val="28"/>
          <w:lang w:val="en-US"/>
        </w:rPr>
        <w:t>Benetos A. Hypertension-heart rate and cardiovascular risk. //Arch. Mal. Coeur. Vaiss. – 2000. – Vol.93, №11. – P.1371-1376.</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23</w:t>
      </w:r>
      <w:r>
        <w:rPr>
          <w:spacing w:val="4"/>
          <w:sz w:val="28"/>
          <w:lang w:val="uk-UA"/>
        </w:rPr>
        <w:t>0</w:t>
      </w:r>
      <w:r w:rsidRPr="003A570B">
        <w:rPr>
          <w:spacing w:val="4"/>
          <w:sz w:val="28"/>
          <w:lang w:val="en-US"/>
        </w:rPr>
        <w:t xml:space="preserve">. </w:t>
      </w:r>
      <w:r>
        <w:rPr>
          <w:spacing w:val="4"/>
          <w:sz w:val="28"/>
          <w:lang w:val="en-US"/>
        </w:rPr>
        <w:t>Bengtsson K.</w:t>
      </w:r>
      <w:r w:rsidRPr="00C354D3">
        <w:rPr>
          <w:spacing w:val="4"/>
          <w:sz w:val="28"/>
          <w:lang w:val="en-US"/>
        </w:rPr>
        <w:t xml:space="preserve"> </w:t>
      </w:r>
      <w:r>
        <w:rPr>
          <w:spacing w:val="4"/>
          <w:sz w:val="28"/>
          <w:lang w:val="en-US"/>
        </w:rPr>
        <w:t xml:space="preserve"> Polymorphism in the beta-adrenergic receptor gene and hypertension</w:t>
      </w:r>
      <w:r w:rsidRPr="00C354D3">
        <w:rPr>
          <w:spacing w:val="4"/>
          <w:sz w:val="28"/>
          <w:lang w:val="en-US"/>
        </w:rPr>
        <w:t xml:space="preserve"> / </w:t>
      </w:r>
      <w:r>
        <w:rPr>
          <w:spacing w:val="4"/>
          <w:sz w:val="28"/>
          <w:lang w:val="en-US"/>
        </w:rPr>
        <w:t>K.</w:t>
      </w:r>
      <w:r w:rsidRPr="00C354D3">
        <w:rPr>
          <w:spacing w:val="4"/>
          <w:sz w:val="28"/>
          <w:lang w:val="en-US"/>
        </w:rPr>
        <w:t xml:space="preserve"> </w:t>
      </w:r>
      <w:r>
        <w:rPr>
          <w:spacing w:val="4"/>
          <w:sz w:val="28"/>
          <w:lang w:val="en-US"/>
        </w:rPr>
        <w:t>Bengtsson, O</w:t>
      </w:r>
      <w:r w:rsidRPr="00C354D3">
        <w:rPr>
          <w:spacing w:val="4"/>
          <w:sz w:val="28"/>
          <w:lang w:val="en-US"/>
        </w:rPr>
        <w:t>.</w:t>
      </w:r>
      <w:r>
        <w:rPr>
          <w:spacing w:val="4"/>
          <w:sz w:val="28"/>
          <w:lang w:val="en-US"/>
        </w:rPr>
        <w:t xml:space="preserve"> Melander, M. Orho-Melander  // Circulation. – 2001. – Vol.104, №10. – P.187-190.</w:t>
      </w:r>
    </w:p>
    <w:p w:rsidR="00922297" w:rsidRDefault="00922297" w:rsidP="00922297">
      <w:pPr>
        <w:shd w:val="clear" w:color="auto" w:fill="FFFFFF"/>
        <w:tabs>
          <w:tab w:val="center" w:pos="540"/>
        </w:tabs>
        <w:spacing w:line="360" w:lineRule="auto"/>
        <w:jc w:val="both"/>
        <w:rPr>
          <w:sz w:val="28"/>
          <w:lang w:val="en-US"/>
        </w:rPr>
      </w:pPr>
      <w:r>
        <w:rPr>
          <w:sz w:val="28"/>
          <w:lang w:val="uk-UA"/>
        </w:rPr>
        <w:t xml:space="preserve">       </w:t>
      </w:r>
      <w:r>
        <w:rPr>
          <w:sz w:val="28"/>
          <w:lang w:val="en-US"/>
        </w:rPr>
        <w:t>23</w:t>
      </w:r>
      <w:r>
        <w:rPr>
          <w:sz w:val="28"/>
          <w:lang w:val="uk-UA"/>
        </w:rPr>
        <w:t>1</w:t>
      </w:r>
      <w:r w:rsidRPr="003A570B">
        <w:rPr>
          <w:sz w:val="28"/>
          <w:lang w:val="en-US"/>
        </w:rPr>
        <w:t xml:space="preserve">. </w:t>
      </w:r>
      <w:r>
        <w:rPr>
          <w:sz w:val="28"/>
          <w:lang w:val="en-US"/>
        </w:rPr>
        <w:t>Bergman J.J. Treatmemt of bilee duct lesion after laparoscopic cholecystectomy /</w:t>
      </w:r>
      <w:r w:rsidRPr="00A21C92">
        <w:rPr>
          <w:sz w:val="28"/>
          <w:lang w:val="en-US"/>
        </w:rPr>
        <w:t xml:space="preserve"> </w:t>
      </w:r>
      <w:r>
        <w:rPr>
          <w:sz w:val="28"/>
          <w:lang w:val="en-US"/>
        </w:rPr>
        <w:t>J.J. Bergman, van den G.R. Brink, E.A.  Rauws // Netherland. Gut.- 1996. - Vol.38,</w:t>
      </w:r>
      <w:r w:rsidRPr="00A21C92">
        <w:rPr>
          <w:sz w:val="28"/>
          <w:lang w:val="en-GB"/>
        </w:rPr>
        <w:t>№</w:t>
      </w:r>
      <w:r>
        <w:rPr>
          <w:sz w:val="28"/>
          <w:lang w:val="en-US"/>
        </w:rPr>
        <w:t xml:space="preserve"> 1. – P.141-147.</w:t>
      </w:r>
    </w:p>
    <w:p w:rsidR="00922297" w:rsidRPr="00CE2839" w:rsidRDefault="00922297" w:rsidP="00922297">
      <w:pPr>
        <w:shd w:val="clear" w:color="auto" w:fill="FFFFFF"/>
        <w:spacing w:line="360" w:lineRule="auto"/>
        <w:jc w:val="both"/>
        <w:rPr>
          <w:sz w:val="28"/>
          <w:lang w:val="en-US"/>
        </w:rPr>
      </w:pPr>
      <w:r>
        <w:rPr>
          <w:sz w:val="28"/>
          <w:lang w:val="uk-UA"/>
        </w:rPr>
        <w:t xml:space="preserve">       </w:t>
      </w:r>
      <w:r>
        <w:rPr>
          <w:sz w:val="28"/>
          <w:lang w:val="en-US"/>
        </w:rPr>
        <w:t>2</w:t>
      </w:r>
      <w:r>
        <w:rPr>
          <w:sz w:val="28"/>
          <w:lang w:val="uk-UA"/>
        </w:rPr>
        <w:t>32</w:t>
      </w:r>
      <w:r w:rsidRPr="003A570B">
        <w:rPr>
          <w:sz w:val="28"/>
          <w:lang w:val="en-US"/>
        </w:rPr>
        <w:t xml:space="preserve">. </w:t>
      </w:r>
      <w:r>
        <w:rPr>
          <w:sz w:val="28"/>
          <w:lang w:val="en-US"/>
        </w:rPr>
        <w:t>Berr F.Pathogenese von Gallenblasensteinen./</w:t>
      </w:r>
      <w:r w:rsidRPr="00A21C92">
        <w:rPr>
          <w:sz w:val="28"/>
          <w:lang w:val="en-US"/>
        </w:rPr>
        <w:t xml:space="preserve"> </w:t>
      </w:r>
      <w:r>
        <w:rPr>
          <w:sz w:val="28"/>
          <w:lang w:val="en-US"/>
        </w:rPr>
        <w:t xml:space="preserve">F. Berr, G. Paumgarther //Ver-dauungskrankheitten.- 1994.- </w:t>
      </w:r>
      <w:r w:rsidRPr="00E064B8">
        <w:rPr>
          <w:sz w:val="28"/>
          <w:lang w:val="en-GB"/>
        </w:rPr>
        <w:t>№</w:t>
      </w:r>
      <w:r w:rsidRPr="00E064B8">
        <w:rPr>
          <w:sz w:val="28"/>
          <w:lang w:val="en-US"/>
        </w:rPr>
        <w:t xml:space="preserve"> </w:t>
      </w:r>
      <w:r>
        <w:rPr>
          <w:sz w:val="28"/>
          <w:lang w:val="en-US"/>
        </w:rPr>
        <w:t>12</w:t>
      </w:r>
      <w:r w:rsidRPr="00E064B8">
        <w:rPr>
          <w:sz w:val="28"/>
          <w:lang w:val="en-GB"/>
        </w:rPr>
        <w:t xml:space="preserve">.- </w:t>
      </w:r>
      <w:r>
        <w:rPr>
          <w:sz w:val="28"/>
        </w:rPr>
        <w:t>Р</w:t>
      </w:r>
      <w:r w:rsidRPr="00E064B8">
        <w:rPr>
          <w:sz w:val="28"/>
          <w:lang w:val="en-GB"/>
        </w:rPr>
        <w:t>.</w:t>
      </w:r>
      <w:r>
        <w:rPr>
          <w:sz w:val="28"/>
          <w:lang w:val="en-US"/>
        </w:rPr>
        <w:t xml:space="preserve"> 2-10</w:t>
      </w:r>
      <w:r w:rsidRPr="00CE2839">
        <w:rPr>
          <w:sz w:val="28"/>
          <w:lang w:val="en-US"/>
        </w:rPr>
        <w:t>.</w:t>
      </w:r>
    </w:p>
    <w:p w:rsidR="00922297" w:rsidRPr="000B4582" w:rsidRDefault="00922297" w:rsidP="00922297">
      <w:pPr>
        <w:shd w:val="clear" w:color="auto" w:fill="FFFFFF"/>
        <w:spacing w:line="360" w:lineRule="auto"/>
        <w:jc w:val="both"/>
        <w:rPr>
          <w:spacing w:val="-4"/>
          <w:sz w:val="28"/>
          <w:szCs w:val="28"/>
          <w:lang w:val="en-US"/>
        </w:rPr>
      </w:pPr>
      <w:r>
        <w:rPr>
          <w:sz w:val="28"/>
          <w:lang w:val="uk-UA"/>
        </w:rPr>
        <w:t xml:space="preserve">       </w:t>
      </w:r>
      <w:r>
        <w:rPr>
          <w:sz w:val="28"/>
          <w:lang w:val="en-US"/>
        </w:rPr>
        <w:t>23</w:t>
      </w:r>
      <w:r>
        <w:rPr>
          <w:sz w:val="28"/>
          <w:lang w:val="uk-UA"/>
        </w:rPr>
        <w:t>3</w:t>
      </w:r>
      <w:r w:rsidRPr="003A570B">
        <w:rPr>
          <w:sz w:val="28"/>
          <w:lang w:val="en-US"/>
        </w:rPr>
        <w:t xml:space="preserve">. </w:t>
      </w:r>
      <w:r w:rsidRPr="000B4582">
        <w:rPr>
          <w:spacing w:val="-4"/>
          <w:sz w:val="28"/>
          <w:szCs w:val="28"/>
          <w:lang w:val="en-US"/>
        </w:rPr>
        <w:t>Bertomeu A. Apolipoprotein E polymorphism and gallstones / A. Bertomeu, E. Rros, D. Zambon  // Gastroenterology. - 1996. - Vol. 111. - P. 1603-1610.</w:t>
      </w:r>
    </w:p>
    <w:p w:rsidR="00922297" w:rsidRPr="00972B77" w:rsidRDefault="00922297" w:rsidP="00922297">
      <w:pPr>
        <w:spacing w:line="360" w:lineRule="auto"/>
        <w:ind w:firstLine="540"/>
        <w:jc w:val="both"/>
        <w:rPr>
          <w:w w:val="101"/>
          <w:sz w:val="28"/>
          <w:lang w:val="en-US"/>
        </w:rPr>
      </w:pPr>
      <w:r>
        <w:rPr>
          <w:w w:val="101"/>
          <w:sz w:val="28"/>
          <w:lang w:val="en-US"/>
        </w:rPr>
        <w:t>2</w:t>
      </w:r>
      <w:r w:rsidRPr="00C354D3">
        <w:rPr>
          <w:w w:val="101"/>
          <w:sz w:val="28"/>
          <w:lang w:val="en-US"/>
        </w:rPr>
        <w:t>34</w:t>
      </w:r>
      <w:r w:rsidRPr="003A570B">
        <w:rPr>
          <w:w w:val="101"/>
          <w:sz w:val="28"/>
          <w:lang w:val="en-US"/>
        </w:rPr>
        <w:t xml:space="preserve">. </w:t>
      </w:r>
      <w:r w:rsidRPr="00EE3EDF">
        <w:rPr>
          <w:w w:val="101"/>
          <w:sz w:val="28"/>
          <w:lang w:val="en-US"/>
        </w:rPr>
        <w:t xml:space="preserve">Biliary sludge: the sluggish gallbladder / P. Pazzi, S. Gamberini, P. Buldrini et al. // Dig. </w:t>
      </w:r>
      <w:r w:rsidRPr="00972B77">
        <w:rPr>
          <w:w w:val="101"/>
          <w:sz w:val="28"/>
          <w:lang w:val="en-US"/>
        </w:rPr>
        <w:t>Liver Dis. — 2003. — Vol. 35, Suppl. 3. — P. 39–45.</w:t>
      </w:r>
    </w:p>
    <w:p w:rsidR="00922297" w:rsidRPr="000B4582" w:rsidRDefault="00922297" w:rsidP="00922297">
      <w:pPr>
        <w:shd w:val="clear" w:color="auto" w:fill="FFFFFF"/>
        <w:spacing w:line="360" w:lineRule="auto"/>
        <w:ind w:firstLine="540"/>
        <w:jc w:val="both"/>
        <w:rPr>
          <w:spacing w:val="-6"/>
          <w:sz w:val="28"/>
          <w:szCs w:val="28"/>
          <w:lang w:val="en-US"/>
        </w:rPr>
      </w:pPr>
      <w:r>
        <w:rPr>
          <w:sz w:val="28"/>
          <w:lang w:val="en-US"/>
        </w:rPr>
        <w:lastRenderedPageBreak/>
        <w:t>2</w:t>
      </w:r>
      <w:r w:rsidRPr="00C354D3">
        <w:rPr>
          <w:sz w:val="28"/>
          <w:lang w:val="en-US"/>
        </w:rPr>
        <w:t>35</w:t>
      </w:r>
      <w:r w:rsidRPr="003A570B">
        <w:rPr>
          <w:sz w:val="28"/>
          <w:lang w:val="en-US"/>
        </w:rPr>
        <w:t xml:space="preserve">. </w:t>
      </w:r>
      <w:r w:rsidRPr="000B4582">
        <w:rPr>
          <w:spacing w:val="-6"/>
          <w:sz w:val="28"/>
          <w:szCs w:val="28"/>
          <w:lang w:val="en-US"/>
        </w:rPr>
        <w:t>Carey M.C. Pathogenesis of gallstones //Am. J.  Surg..- 1993.- Vol.165, №4.-P.410-419.</w:t>
      </w:r>
    </w:p>
    <w:p w:rsidR="00922297" w:rsidRDefault="00922297" w:rsidP="00922297">
      <w:pPr>
        <w:shd w:val="clear" w:color="auto" w:fill="FFFFFF"/>
        <w:spacing w:line="360" w:lineRule="auto"/>
        <w:jc w:val="both"/>
        <w:rPr>
          <w:sz w:val="28"/>
          <w:lang w:val="en-US"/>
        </w:rPr>
      </w:pPr>
      <w:r>
        <w:rPr>
          <w:sz w:val="28"/>
          <w:lang w:val="uk-UA"/>
        </w:rPr>
        <w:t xml:space="preserve">       </w:t>
      </w:r>
      <w:r>
        <w:rPr>
          <w:sz w:val="28"/>
          <w:lang w:val="en-US"/>
        </w:rPr>
        <w:t>2</w:t>
      </w:r>
      <w:r w:rsidRPr="00C354D3">
        <w:rPr>
          <w:sz w:val="28"/>
          <w:lang w:val="en-US"/>
        </w:rPr>
        <w:t>36</w:t>
      </w:r>
      <w:r w:rsidRPr="003A570B">
        <w:rPr>
          <w:sz w:val="28"/>
          <w:lang w:val="en-US"/>
        </w:rPr>
        <w:t xml:space="preserve">. </w:t>
      </w:r>
      <w:r>
        <w:rPr>
          <w:sz w:val="28"/>
          <w:lang w:val="en-US"/>
        </w:rPr>
        <w:t>Carey M.C.</w:t>
      </w:r>
      <w:r w:rsidRPr="00C354D3">
        <w:rPr>
          <w:sz w:val="28"/>
          <w:lang w:val="en-US"/>
        </w:rPr>
        <w:t xml:space="preserve"> </w:t>
      </w:r>
      <w:r>
        <w:rPr>
          <w:sz w:val="28"/>
          <w:lang w:val="en-US"/>
        </w:rPr>
        <w:t>The phisical chemistryof cholesterol and solu</w:t>
      </w:r>
      <w:r>
        <w:rPr>
          <w:sz w:val="28"/>
          <w:lang w:val="en-US"/>
        </w:rPr>
        <w:softHyphen/>
        <w:t>bility in bile: relationship to gallstone formation and dissolution in man</w:t>
      </w:r>
      <w:r w:rsidRPr="00C354D3">
        <w:rPr>
          <w:sz w:val="28"/>
          <w:lang w:val="en-US"/>
        </w:rPr>
        <w:t xml:space="preserve"> / </w:t>
      </w:r>
      <w:r>
        <w:rPr>
          <w:sz w:val="28"/>
          <w:lang w:val="en-US"/>
        </w:rPr>
        <w:t>M.C.</w:t>
      </w:r>
      <w:r w:rsidRPr="00C354D3">
        <w:rPr>
          <w:sz w:val="28"/>
          <w:lang w:val="en-US"/>
        </w:rPr>
        <w:t xml:space="preserve"> </w:t>
      </w:r>
      <w:r>
        <w:rPr>
          <w:sz w:val="28"/>
          <w:lang w:val="en-US"/>
        </w:rPr>
        <w:t xml:space="preserve">Carey, D.M. Small </w:t>
      </w:r>
      <w:r w:rsidRPr="00C354D3">
        <w:rPr>
          <w:sz w:val="28"/>
          <w:lang w:val="en-US"/>
        </w:rPr>
        <w:t xml:space="preserve">// </w:t>
      </w:r>
      <w:r>
        <w:rPr>
          <w:sz w:val="28"/>
          <w:lang w:val="en-US"/>
        </w:rPr>
        <w:t>J. Clin. Invest-198.-61.-P.998-1026.</w:t>
      </w:r>
    </w:p>
    <w:p w:rsidR="00922297" w:rsidRDefault="00922297" w:rsidP="00922297">
      <w:pPr>
        <w:shd w:val="clear" w:color="auto" w:fill="FFFFFF"/>
        <w:spacing w:line="360" w:lineRule="auto"/>
        <w:jc w:val="both"/>
        <w:rPr>
          <w:sz w:val="28"/>
          <w:lang w:val="en-US"/>
        </w:rPr>
      </w:pPr>
      <w:r>
        <w:rPr>
          <w:sz w:val="28"/>
          <w:lang w:val="uk-UA"/>
        </w:rPr>
        <w:t xml:space="preserve">       </w:t>
      </w:r>
      <w:r>
        <w:rPr>
          <w:sz w:val="28"/>
          <w:lang w:val="en-US"/>
        </w:rPr>
        <w:t>2</w:t>
      </w:r>
      <w:r w:rsidRPr="00C354D3">
        <w:rPr>
          <w:sz w:val="28"/>
          <w:lang w:val="en-US"/>
        </w:rPr>
        <w:t>37</w:t>
      </w:r>
      <w:r w:rsidRPr="003A570B">
        <w:rPr>
          <w:sz w:val="28"/>
          <w:lang w:val="en-US"/>
        </w:rPr>
        <w:t xml:space="preserve">. </w:t>
      </w:r>
      <w:r>
        <w:rPr>
          <w:sz w:val="28"/>
          <w:lang w:val="en-US"/>
        </w:rPr>
        <w:t>Castanon-Gonzalez JA, et al. Acute non-calculous cholecystitis at a multidisciplinary intensive care unit // Gac. Med. Мех. - 1995. - Vol. 131,№ 4. - P. 469 - 475.</w:t>
      </w:r>
    </w:p>
    <w:p w:rsidR="00922297" w:rsidRPr="00972B77" w:rsidRDefault="00922297" w:rsidP="00922297">
      <w:pPr>
        <w:spacing w:line="360" w:lineRule="auto"/>
        <w:ind w:firstLine="540"/>
        <w:jc w:val="both"/>
        <w:rPr>
          <w:w w:val="101"/>
          <w:sz w:val="28"/>
          <w:lang w:val="en-US"/>
        </w:rPr>
      </w:pPr>
      <w:r>
        <w:rPr>
          <w:w w:val="101"/>
          <w:sz w:val="28"/>
          <w:lang w:val="en-US"/>
        </w:rPr>
        <w:t>2</w:t>
      </w:r>
      <w:r w:rsidRPr="00C354D3">
        <w:rPr>
          <w:w w:val="101"/>
          <w:sz w:val="28"/>
          <w:lang w:val="en-US"/>
        </w:rPr>
        <w:t>38</w:t>
      </w:r>
      <w:r w:rsidRPr="003A570B">
        <w:rPr>
          <w:w w:val="101"/>
          <w:sz w:val="28"/>
          <w:lang w:val="en-US"/>
        </w:rPr>
        <w:t xml:space="preserve">. </w:t>
      </w:r>
      <w:r>
        <w:rPr>
          <w:w w:val="101"/>
          <w:sz w:val="28"/>
          <w:lang w:val="en-US"/>
        </w:rPr>
        <w:t>Cermano J.R.</w:t>
      </w:r>
      <w:r w:rsidRPr="00EE3EDF">
        <w:rPr>
          <w:w w:val="101"/>
          <w:sz w:val="28"/>
          <w:lang w:val="en-US"/>
        </w:rPr>
        <w:t xml:space="preserve"> Acalculous cholecystitis in a patients with visceral leishmaniasis</w:t>
      </w:r>
      <w:r w:rsidRPr="00C354D3">
        <w:rPr>
          <w:w w:val="101"/>
          <w:sz w:val="28"/>
          <w:lang w:val="en-US"/>
        </w:rPr>
        <w:t xml:space="preserve"> / </w:t>
      </w:r>
      <w:r w:rsidRPr="00EE3EDF">
        <w:rPr>
          <w:w w:val="101"/>
          <w:sz w:val="28"/>
          <w:lang w:val="en-US"/>
        </w:rPr>
        <w:t>J.R.</w:t>
      </w:r>
      <w:r w:rsidRPr="00FE0ADC">
        <w:rPr>
          <w:w w:val="101"/>
          <w:sz w:val="28"/>
          <w:lang w:val="en-US"/>
        </w:rPr>
        <w:t xml:space="preserve"> </w:t>
      </w:r>
      <w:r w:rsidRPr="00EE3EDF">
        <w:rPr>
          <w:w w:val="101"/>
          <w:sz w:val="28"/>
          <w:lang w:val="en-US"/>
        </w:rPr>
        <w:t>Cermano, A.J</w:t>
      </w:r>
      <w:r w:rsidRPr="00FE0ADC">
        <w:rPr>
          <w:w w:val="101"/>
          <w:sz w:val="28"/>
          <w:lang w:val="en-US"/>
        </w:rPr>
        <w:t>.</w:t>
      </w:r>
      <w:r w:rsidRPr="00EE3EDF">
        <w:rPr>
          <w:w w:val="101"/>
          <w:sz w:val="28"/>
          <w:lang w:val="en-US"/>
        </w:rPr>
        <w:t xml:space="preserve"> Caraballo, J.  Gonzalez // Trans. </w:t>
      </w:r>
      <w:r w:rsidRPr="00972B77">
        <w:rPr>
          <w:w w:val="101"/>
          <w:sz w:val="28"/>
          <w:lang w:val="en-US"/>
        </w:rPr>
        <w:t>R. Trop. Med. Hyg. — 2001. — Vol. 95, № 6. — P. 621–622.</w:t>
      </w:r>
    </w:p>
    <w:p w:rsidR="00922297" w:rsidRPr="00972B77" w:rsidRDefault="00922297" w:rsidP="00922297">
      <w:pPr>
        <w:spacing w:line="360" w:lineRule="auto"/>
        <w:ind w:firstLine="540"/>
        <w:jc w:val="both"/>
        <w:rPr>
          <w:w w:val="101"/>
          <w:sz w:val="28"/>
          <w:lang w:val="en-US"/>
        </w:rPr>
      </w:pPr>
      <w:r>
        <w:rPr>
          <w:w w:val="101"/>
          <w:sz w:val="28"/>
          <w:lang w:val="en-US"/>
        </w:rPr>
        <w:t>2</w:t>
      </w:r>
      <w:r w:rsidRPr="00FE0ADC">
        <w:rPr>
          <w:w w:val="101"/>
          <w:sz w:val="28"/>
          <w:lang w:val="en-US"/>
        </w:rPr>
        <w:t>39</w:t>
      </w:r>
      <w:r w:rsidRPr="003A570B">
        <w:rPr>
          <w:w w:val="101"/>
          <w:sz w:val="28"/>
          <w:lang w:val="en-US"/>
        </w:rPr>
        <w:t xml:space="preserve">. </w:t>
      </w:r>
      <w:r w:rsidRPr="00EE3EDF">
        <w:rPr>
          <w:w w:val="101"/>
          <w:sz w:val="28"/>
          <w:lang w:val="en-US"/>
        </w:rPr>
        <w:t xml:space="preserve">Characterization of intracellular Ca2+ stores in gallbladder smooth muscle / S. Morales, P.J. Camello, G.M. Mawe et al. // Am. J. Physiol. </w:t>
      </w:r>
      <w:r w:rsidRPr="00972B77">
        <w:rPr>
          <w:w w:val="101"/>
          <w:sz w:val="28"/>
          <w:lang w:val="en-US"/>
        </w:rPr>
        <w:t>Gastrointest. liver Physiol. — 2005. — Vol. 288, №3. — P. 507–513.</w:t>
      </w:r>
    </w:p>
    <w:p w:rsidR="00922297" w:rsidRDefault="00922297" w:rsidP="00922297">
      <w:pPr>
        <w:shd w:val="clear" w:color="auto" w:fill="FFFFFF"/>
        <w:spacing w:line="360" w:lineRule="auto"/>
        <w:jc w:val="both"/>
        <w:rPr>
          <w:sz w:val="28"/>
          <w:lang w:val="en-US"/>
        </w:rPr>
      </w:pPr>
      <w:r>
        <w:rPr>
          <w:sz w:val="28"/>
          <w:lang w:val="uk-UA"/>
        </w:rPr>
        <w:t xml:space="preserve">       </w:t>
      </w:r>
      <w:r>
        <w:rPr>
          <w:sz w:val="28"/>
          <w:lang w:val="en-US"/>
        </w:rPr>
        <w:t>2</w:t>
      </w:r>
      <w:r w:rsidRPr="00FE0ADC">
        <w:rPr>
          <w:sz w:val="28"/>
          <w:lang w:val="en-US"/>
        </w:rPr>
        <w:t>40</w:t>
      </w:r>
      <w:r w:rsidRPr="003A570B">
        <w:rPr>
          <w:sz w:val="28"/>
          <w:lang w:val="en-US"/>
        </w:rPr>
        <w:t xml:space="preserve">. </w:t>
      </w:r>
      <w:r>
        <w:rPr>
          <w:sz w:val="28"/>
          <w:lang w:val="en-US"/>
        </w:rPr>
        <w:t>Chisiiwa К. High vesicular cholesterol and protein in bile are associated with formation cholesterol but not pigment gallstones</w:t>
      </w:r>
      <w:r w:rsidRPr="00FE0ADC">
        <w:rPr>
          <w:sz w:val="28"/>
          <w:lang w:val="en-US"/>
        </w:rPr>
        <w:t xml:space="preserve"> / </w:t>
      </w:r>
      <w:r>
        <w:rPr>
          <w:sz w:val="28"/>
          <w:lang w:val="en-US"/>
        </w:rPr>
        <w:t>К.</w:t>
      </w:r>
      <w:r w:rsidRPr="00FE0ADC">
        <w:rPr>
          <w:sz w:val="28"/>
          <w:lang w:val="en-US"/>
        </w:rPr>
        <w:t xml:space="preserve"> </w:t>
      </w:r>
      <w:r>
        <w:rPr>
          <w:sz w:val="28"/>
          <w:lang w:val="en-US"/>
        </w:rPr>
        <w:t>Chisiiwa, I.</w:t>
      </w:r>
      <w:r w:rsidRPr="00FE0ADC">
        <w:rPr>
          <w:sz w:val="28"/>
          <w:lang w:val="en-US"/>
        </w:rPr>
        <w:t xml:space="preserve"> </w:t>
      </w:r>
      <w:r>
        <w:rPr>
          <w:sz w:val="28"/>
          <w:lang w:val="en-US"/>
        </w:rPr>
        <w:t xml:space="preserve">Hirota, H.  Noshiro </w:t>
      </w:r>
      <w:r w:rsidRPr="00FE0ADC">
        <w:rPr>
          <w:sz w:val="28"/>
          <w:lang w:val="en-US"/>
        </w:rPr>
        <w:t>//</w:t>
      </w:r>
      <w:r>
        <w:rPr>
          <w:sz w:val="28"/>
          <w:lang w:val="en-US"/>
        </w:rPr>
        <w:t xml:space="preserve"> Dig.Dis. Sci. - 1993.- Vol.38, № 1.- P.161-166.</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24</w:t>
      </w:r>
      <w:r>
        <w:rPr>
          <w:spacing w:val="4"/>
          <w:sz w:val="28"/>
          <w:lang w:val="uk-UA"/>
        </w:rPr>
        <w:t>1</w:t>
      </w:r>
      <w:r w:rsidRPr="003A570B">
        <w:rPr>
          <w:spacing w:val="4"/>
          <w:sz w:val="28"/>
          <w:lang w:val="en-US"/>
        </w:rPr>
        <w:t xml:space="preserve">. </w:t>
      </w:r>
      <w:r>
        <w:rPr>
          <w:spacing w:val="4"/>
          <w:sz w:val="28"/>
          <w:lang w:val="en-US"/>
        </w:rPr>
        <w:t xml:space="preserve">Chobanian A. the Seventh Report of the Joint National committee on Prevention, Detection, Evaluation, and Treatment of High Blood Pressure. </w:t>
      </w:r>
      <w:r w:rsidRPr="00FE0ADC">
        <w:rPr>
          <w:spacing w:val="4"/>
          <w:sz w:val="28"/>
          <w:lang w:val="en-US"/>
        </w:rPr>
        <w:t xml:space="preserve">/ </w:t>
      </w:r>
      <w:r>
        <w:rPr>
          <w:spacing w:val="4"/>
          <w:sz w:val="28"/>
          <w:lang w:val="en-US"/>
        </w:rPr>
        <w:t>A.</w:t>
      </w:r>
      <w:r w:rsidRPr="00FE0ADC">
        <w:rPr>
          <w:spacing w:val="4"/>
          <w:sz w:val="28"/>
          <w:lang w:val="en-US"/>
        </w:rPr>
        <w:t xml:space="preserve"> </w:t>
      </w:r>
      <w:r>
        <w:rPr>
          <w:spacing w:val="4"/>
          <w:sz w:val="28"/>
          <w:lang w:val="en-US"/>
        </w:rPr>
        <w:t>Chobanian, G. L.</w:t>
      </w:r>
      <w:r w:rsidRPr="00FE0ADC">
        <w:rPr>
          <w:spacing w:val="4"/>
          <w:sz w:val="28"/>
          <w:lang w:val="en-US"/>
        </w:rPr>
        <w:t xml:space="preserve"> </w:t>
      </w:r>
      <w:r>
        <w:rPr>
          <w:spacing w:val="4"/>
          <w:sz w:val="28"/>
          <w:lang w:val="en-US"/>
        </w:rPr>
        <w:t>Bakris, H. R</w:t>
      </w:r>
      <w:r w:rsidRPr="00FE0ADC">
        <w:rPr>
          <w:spacing w:val="4"/>
          <w:sz w:val="28"/>
          <w:lang w:val="en-US"/>
        </w:rPr>
        <w:t>.</w:t>
      </w:r>
      <w:r>
        <w:rPr>
          <w:spacing w:val="4"/>
          <w:sz w:val="28"/>
          <w:lang w:val="en-US"/>
        </w:rPr>
        <w:t xml:space="preserve"> Black </w:t>
      </w:r>
      <w:r w:rsidRPr="00FE0ADC">
        <w:rPr>
          <w:spacing w:val="4"/>
          <w:sz w:val="28"/>
          <w:lang w:val="en-US"/>
        </w:rPr>
        <w:t>//</w:t>
      </w:r>
      <w:r>
        <w:rPr>
          <w:spacing w:val="4"/>
          <w:sz w:val="28"/>
          <w:lang w:val="en-US"/>
        </w:rPr>
        <w:t xml:space="preserve"> JAMA . – 2003.- Vol.289,</w:t>
      </w:r>
      <w:r w:rsidRPr="00922297">
        <w:rPr>
          <w:spacing w:val="4"/>
          <w:sz w:val="28"/>
          <w:lang w:val="en-US"/>
        </w:rPr>
        <w:t xml:space="preserve"> №</w:t>
      </w:r>
      <w:r>
        <w:rPr>
          <w:spacing w:val="4"/>
          <w:sz w:val="28"/>
          <w:lang w:val="en-US"/>
        </w:rPr>
        <w:t>19.-Р.2560-2572.</w:t>
      </w:r>
    </w:p>
    <w:p w:rsidR="00922297" w:rsidRPr="00972B77" w:rsidRDefault="00922297" w:rsidP="00922297">
      <w:pPr>
        <w:spacing w:line="360" w:lineRule="auto"/>
        <w:ind w:firstLine="540"/>
        <w:jc w:val="both"/>
        <w:rPr>
          <w:w w:val="101"/>
          <w:sz w:val="28"/>
          <w:lang w:val="en-US"/>
        </w:rPr>
      </w:pPr>
      <w:r>
        <w:rPr>
          <w:w w:val="101"/>
          <w:sz w:val="28"/>
          <w:lang w:val="en-US"/>
        </w:rPr>
        <w:t>24</w:t>
      </w:r>
      <w:r>
        <w:rPr>
          <w:w w:val="101"/>
          <w:sz w:val="28"/>
          <w:lang w:val="uk-UA"/>
        </w:rPr>
        <w:t>2</w:t>
      </w:r>
      <w:r w:rsidRPr="003A570B">
        <w:rPr>
          <w:w w:val="101"/>
          <w:sz w:val="28"/>
          <w:lang w:val="en-US"/>
        </w:rPr>
        <w:t xml:space="preserve">. </w:t>
      </w:r>
      <w:r w:rsidRPr="00EE3EDF">
        <w:rPr>
          <w:w w:val="101"/>
          <w:sz w:val="28"/>
          <w:lang w:val="en-US"/>
        </w:rPr>
        <w:t xml:space="preserve">Cholecystitis, biliary tract surgery an pancreatitis : [Ed. overview] // Obstet. </w:t>
      </w:r>
      <w:r w:rsidRPr="00972B77">
        <w:rPr>
          <w:w w:val="101"/>
          <w:sz w:val="28"/>
          <w:lang w:val="en-US"/>
        </w:rPr>
        <w:t>Gynecol. — 2004. — Vol. 104, №4, Suppl. — P. 17–24.</w:t>
      </w:r>
    </w:p>
    <w:p w:rsidR="00922297" w:rsidRPr="00972B77" w:rsidRDefault="00922297" w:rsidP="00922297">
      <w:pPr>
        <w:spacing w:line="360" w:lineRule="auto"/>
        <w:ind w:firstLine="540"/>
        <w:jc w:val="both"/>
        <w:rPr>
          <w:w w:val="101"/>
          <w:sz w:val="28"/>
          <w:lang w:val="en-US"/>
        </w:rPr>
      </w:pPr>
      <w:r>
        <w:rPr>
          <w:w w:val="101"/>
          <w:sz w:val="28"/>
          <w:lang w:val="en-US"/>
        </w:rPr>
        <w:t>24</w:t>
      </w:r>
      <w:r>
        <w:rPr>
          <w:w w:val="101"/>
          <w:sz w:val="28"/>
          <w:lang w:val="uk-UA"/>
        </w:rPr>
        <w:t>3</w:t>
      </w:r>
      <w:r w:rsidRPr="003A570B">
        <w:rPr>
          <w:w w:val="101"/>
          <w:sz w:val="28"/>
          <w:lang w:val="en-US"/>
        </w:rPr>
        <w:t xml:space="preserve">. </w:t>
      </w:r>
      <w:r w:rsidRPr="00EE3EDF">
        <w:rPr>
          <w:w w:val="101"/>
          <w:sz w:val="28"/>
          <w:lang w:val="en-US"/>
        </w:rPr>
        <w:t xml:space="preserve">Cholecystitis, gallstones and free radical reactions in human gallbladder / P. Sipos, H. Krisztina, A. Blazovics et al. // Med. Sci. </w:t>
      </w:r>
      <w:r w:rsidRPr="00972B77">
        <w:rPr>
          <w:w w:val="101"/>
          <w:sz w:val="28"/>
          <w:lang w:val="en-US"/>
        </w:rPr>
        <w:t>Monit. — 2001. — Vol. 7, №1. — P. 84–88.</w:t>
      </w:r>
    </w:p>
    <w:p w:rsidR="00922297" w:rsidRPr="00972B77" w:rsidRDefault="00922297" w:rsidP="00922297">
      <w:pPr>
        <w:spacing w:line="360" w:lineRule="auto"/>
        <w:ind w:firstLine="540"/>
        <w:jc w:val="both"/>
        <w:rPr>
          <w:w w:val="101"/>
          <w:sz w:val="28"/>
          <w:lang w:val="en-US"/>
        </w:rPr>
      </w:pPr>
      <w:r>
        <w:rPr>
          <w:w w:val="101"/>
          <w:sz w:val="28"/>
          <w:lang w:val="en-US"/>
        </w:rPr>
        <w:t>2</w:t>
      </w:r>
      <w:r>
        <w:rPr>
          <w:w w:val="101"/>
          <w:sz w:val="28"/>
          <w:lang w:val="uk-UA"/>
        </w:rPr>
        <w:t>44</w:t>
      </w:r>
      <w:r w:rsidRPr="003A570B">
        <w:rPr>
          <w:w w:val="101"/>
          <w:sz w:val="28"/>
          <w:lang w:val="en-US"/>
        </w:rPr>
        <w:t xml:space="preserve">. </w:t>
      </w:r>
      <w:r w:rsidRPr="00EE3EDF">
        <w:rPr>
          <w:w w:val="101"/>
          <w:sz w:val="28"/>
          <w:lang w:val="en-US"/>
        </w:rPr>
        <w:t xml:space="preserve">Cholesterol saturation rather than phospholipid/bile salt ratio or protein content affects crystallization sequences in human gallbladder bile / N.G. Venneman, P. Portincasa, G.P. Vanberge-Henegouwen et al. // Eur. J. Clin. </w:t>
      </w:r>
      <w:r w:rsidRPr="00972B77">
        <w:rPr>
          <w:w w:val="101"/>
          <w:sz w:val="28"/>
          <w:lang w:val="en-US"/>
        </w:rPr>
        <w:t>Invest. — 2004. — Vol. 34, №10. — P. 656–663.</w:t>
      </w:r>
    </w:p>
    <w:p w:rsidR="00922297" w:rsidRDefault="00922297" w:rsidP="00922297">
      <w:pPr>
        <w:shd w:val="clear" w:color="auto" w:fill="FFFFFF"/>
        <w:spacing w:line="360" w:lineRule="auto"/>
        <w:jc w:val="both"/>
        <w:rPr>
          <w:sz w:val="28"/>
          <w:lang w:val="en-US"/>
        </w:rPr>
      </w:pPr>
      <w:r>
        <w:rPr>
          <w:sz w:val="28"/>
          <w:lang w:val="uk-UA"/>
        </w:rPr>
        <w:lastRenderedPageBreak/>
        <w:t xml:space="preserve">       </w:t>
      </w:r>
      <w:r w:rsidRPr="00F17072">
        <w:rPr>
          <w:sz w:val="28"/>
          <w:lang w:val="en-US"/>
        </w:rPr>
        <w:t xml:space="preserve">245. </w:t>
      </w:r>
      <w:r>
        <w:rPr>
          <w:sz w:val="28"/>
          <w:lang w:val="en-US"/>
        </w:rPr>
        <w:t>Chung S</w:t>
      </w:r>
      <w:r w:rsidRPr="00F17072">
        <w:rPr>
          <w:sz w:val="28"/>
          <w:lang w:val="en-US"/>
        </w:rPr>
        <w:t>.</w:t>
      </w:r>
      <w:r>
        <w:rPr>
          <w:sz w:val="28"/>
          <w:lang w:val="en-US"/>
        </w:rPr>
        <w:t xml:space="preserve">C. </w:t>
      </w:r>
      <w:r w:rsidRPr="00F17072">
        <w:rPr>
          <w:sz w:val="28"/>
          <w:lang w:val="en-US"/>
        </w:rPr>
        <w:t xml:space="preserve"> </w:t>
      </w:r>
      <w:r>
        <w:rPr>
          <w:sz w:val="28"/>
          <w:lang w:val="en-US"/>
        </w:rPr>
        <w:t>Acute acalculous cholecystitis. A reminder that this condi</w:t>
      </w:r>
      <w:r>
        <w:rPr>
          <w:sz w:val="28"/>
          <w:lang w:val="en-US"/>
        </w:rPr>
        <w:softHyphen/>
        <w:t>tion may appear in a primary care practice // Postgrad Med. — 1995. — Vol. 98. — № 3.-</w:t>
      </w:r>
      <w:r w:rsidRPr="00F17072">
        <w:rPr>
          <w:sz w:val="28"/>
          <w:lang w:val="en-US"/>
        </w:rPr>
        <w:t xml:space="preserve"> </w:t>
      </w:r>
      <w:r>
        <w:rPr>
          <w:sz w:val="28"/>
          <w:lang w:val="en-US"/>
        </w:rPr>
        <w:t>P. 199-200, 203-204.</w:t>
      </w:r>
    </w:p>
    <w:p w:rsidR="00922297" w:rsidRDefault="00922297" w:rsidP="00922297">
      <w:pPr>
        <w:shd w:val="clear" w:color="auto" w:fill="FFFFFF"/>
        <w:spacing w:line="360" w:lineRule="auto"/>
        <w:jc w:val="both"/>
        <w:rPr>
          <w:sz w:val="28"/>
          <w:lang w:val="en-US"/>
        </w:rPr>
      </w:pPr>
      <w:r>
        <w:rPr>
          <w:sz w:val="28"/>
          <w:lang w:val="uk-UA"/>
        </w:rPr>
        <w:t xml:space="preserve">       </w:t>
      </w:r>
      <w:r>
        <w:rPr>
          <w:sz w:val="28"/>
          <w:lang w:val="en-US"/>
        </w:rPr>
        <w:t>2</w:t>
      </w:r>
      <w:r w:rsidRPr="00F84DB7">
        <w:rPr>
          <w:sz w:val="28"/>
          <w:lang w:val="en-US"/>
        </w:rPr>
        <w:t>46</w:t>
      </w:r>
      <w:r w:rsidRPr="003A570B">
        <w:rPr>
          <w:sz w:val="28"/>
          <w:lang w:val="en-US"/>
        </w:rPr>
        <w:t xml:space="preserve">. </w:t>
      </w:r>
      <w:r>
        <w:rPr>
          <w:sz w:val="28"/>
          <w:lang w:val="en-US"/>
        </w:rPr>
        <w:t>Ciacci C.</w:t>
      </w:r>
      <w:r w:rsidRPr="004F4190">
        <w:rPr>
          <w:w w:val="101"/>
          <w:sz w:val="28"/>
          <w:lang w:val="en-US"/>
        </w:rPr>
        <w:t xml:space="preserve"> </w:t>
      </w:r>
      <w:r w:rsidRPr="00EE3EDF">
        <w:rPr>
          <w:w w:val="101"/>
          <w:sz w:val="28"/>
          <w:lang w:val="en-US"/>
        </w:rPr>
        <w:t>Eosinophilic and lympho-eosinophilic cholecystitis</w:t>
      </w:r>
      <w:r>
        <w:rPr>
          <w:w w:val="101"/>
          <w:sz w:val="28"/>
          <w:lang w:val="en-US"/>
        </w:rPr>
        <w:t>/</w:t>
      </w:r>
      <w:r>
        <w:rPr>
          <w:sz w:val="28"/>
          <w:lang w:val="en-US"/>
        </w:rPr>
        <w:t xml:space="preserve"> C.</w:t>
      </w:r>
      <w:r w:rsidRPr="004F4190">
        <w:rPr>
          <w:sz w:val="28"/>
          <w:lang w:val="en-US"/>
        </w:rPr>
        <w:t xml:space="preserve"> </w:t>
      </w:r>
      <w:r>
        <w:rPr>
          <w:sz w:val="28"/>
          <w:lang w:val="en-US"/>
        </w:rPr>
        <w:t>Ciacci, R.</w:t>
      </w:r>
      <w:r w:rsidRPr="004F4190">
        <w:rPr>
          <w:sz w:val="28"/>
          <w:lang w:val="en-US"/>
        </w:rPr>
        <w:t xml:space="preserve"> </w:t>
      </w:r>
      <w:r>
        <w:rPr>
          <w:sz w:val="28"/>
          <w:lang w:val="en-US"/>
        </w:rPr>
        <w:t>Zarrili, V.   Ricci // Gastroenterology. - 1995. - Vol. 108</w:t>
      </w:r>
      <w:r w:rsidRPr="004F4190">
        <w:rPr>
          <w:sz w:val="28"/>
          <w:lang w:val="en-US"/>
        </w:rPr>
        <w:t>,</w:t>
      </w:r>
      <w:r>
        <w:rPr>
          <w:sz w:val="28"/>
          <w:lang w:val="en-US"/>
        </w:rPr>
        <w:t>№4. –</w:t>
      </w:r>
      <w:r w:rsidRPr="00F17072">
        <w:rPr>
          <w:sz w:val="28"/>
          <w:lang w:val="en-US"/>
        </w:rPr>
        <w:t xml:space="preserve"> </w:t>
      </w:r>
      <w:r>
        <w:rPr>
          <w:sz w:val="28"/>
          <w:lang w:val="en-US"/>
        </w:rPr>
        <w:t>P.72.</w:t>
      </w:r>
    </w:p>
    <w:p w:rsidR="00922297" w:rsidRDefault="00922297" w:rsidP="00922297">
      <w:pPr>
        <w:shd w:val="clear" w:color="auto" w:fill="FFFFFF"/>
        <w:spacing w:line="360" w:lineRule="auto"/>
        <w:jc w:val="both"/>
        <w:rPr>
          <w:sz w:val="28"/>
          <w:lang w:val="en-US"/>
        </w:rPr>
      </w:pPr>
      <w:r>
        <w:rPr>
          <w:sz w:val="28"/>
          <w:lang w:val="uk-UA"/>
        </w:rPr>
        <w:t xml:space="preserve">       </w:t>
      </w:r>
      <w:r>
        <w:rPr>
          <w:sz w:val="28"/>
          <w:lang w:val="en-US"/>
        </w:rPr>
        <w:t>2</w:t>
      </w:r>
      <w:r w:rsidRPr="00F84DB7">
        <w:rPr>
          <w:sz w:val="28"/>
          <w:lang w:val="en-US"/>
        </w:rPr>
        <w:t>47</w:t>
      </w:r>
      <w:r w:rsidRPr="003A570B">
        <w:rPr>
          <w:sz w:val="28"/>
          <w:lang w:val="en-US"/>
        </w:rPr>
        <w:t xml:space="preserve">. </w:t>
      </w:r>
      <w:r>
        <w:rPr>
          <w:sz w:val="28"/>
          <w:lang w:val="en-US"/>
        </w:rPr>
        <w:t>Clave P. Endogenous cholecystokinin enhances postprandial gast</w:t>
      </w:r>
      <w:r>
        <w:rPr>
          <w:sz w:val="28"/>
          <w:lang w:val="uk-UA"/>
        </w:rPr>
        <w:softHyphen/>
      </w:r>
      <w:r>
        <w:rPr>
          <w:sz w:val="28"/>
          <w:lang w:val="en-US"/>
        </w:rPr>
        <w:t xml:space="preserve">roesophageal reflux in humans through extrasphincteric receptors </w:t>
      </w:r>
      <w:r w:rsidRPr="00F84DB7">
        <w:rPr>
          <w:sz w:val="28"/>
          <w:lang w:val="en-US"/>
        </w:rPr>
        <w:t xml:space="preserve">/ </w:t>
      </w:r>
      <w:r>
        <w:rPr>
          <w:sz w:val="28"/>
          <w:lang w:val="en-US"/>
        </w:rPr>
        <w:t>Clave P., Gon</w:t>
      </w:r>
      <w:r>
        <w:rPr>
          <w:sz w:val="28"/>
          <w:lang w:val="uk-UA"/>
        </w:rPr>
        <w:softHyphen/>
      </w:r>
      <w:r>
        <w:rPr>
          <w:sz w:val="28"/>
          <w:lang w:val="en-US"/>
        </w:rPr>
        <w:t>zales A., Moreno A.  // Gastroenterology. - 1998. - Vol. 115, № 3. - P. 597 - 604.</w:t>
      </w:r>
    </w:p>
    <w:p w:rsidR="00922297" w:rsidRPr="00972B77" w:rsidRDefault="00922297" w:rsidP="00922297">
      <w:pPr>
        <w:spacing w:line="360" w:lineRule="auto"/>
        <w:ind w:firstLine="540"/>
        <w:jc w:val="both"/>
        <w:rPr>
          <w:w w:val="101"/>
          <w:sz w:val="28"/>
          <w:lang w:val="en-US"/>
        </w:rPr>
      </w:pPr>
      <w:r>
        <w:rPr>
          <w:w w:val="101"/>
          <w:sz w:val="28"/>
          <w:lang w:val="en-US"/>
        </w:rPr>
        <w:t>2</w:t>
      </w:r>
      <w:r w:rsidRPr="00F84DB7">
        <w:rPr>
          <w:w w:val="101"/>
          <w:sz w:val="28"/>
          <w:lang w:val="en-US"/>
        </w:rPr>
        <w:t>48</w:t>
      </w:r>
      <w:r w:rsidRPr="003A570B">
        <w:rPr>
          <w:w w:val="101"/>
          <w:sz w:val="28"/>
          <w:lang w:val="en-US"/>
        </w:rPr>
        <w:t xml:space="preserve">. </w:t>
      </w:r>
      <w:r w:rsidRPr="00EE3EDF">
        <w:rPr>
          <w:w w:val="101"/>
          <w:sz w:val="28"/>
          <w:lang w:val="en-US"/>
        </w:rPr>
        <w:t xml:space="preserve">Correlated expression of inducible nitric oxide synthase and P53, Bax in benign and malignant diseased gallbladder / M. Zhang, J.W. Pan, T.R. Ran et al. // Ann. </w:t>
      </w:r>
      <w:r w:rsidRPr="00972B77">
        <w:rPr>
          <w:w w:val="101"/>
          <w:sz w:val="28"/>
          <w:lang w:val="en-US"/>
        </w:rPr>
        <w:t>Anat. — 2003. — Vol. 185, №6. — P. 549–554.</w:t>
      </w:r>
    </w:p>
    <w:p w:rsidR="00922297" w:rsidRPr="00EE3EDF" w:rsidRDefault="00922297" w:rsidP="00922297">
      <w:pPr>
        <w:spacing w:line="360" w:lineRule="auto"/>
        <w:ind w:firstLine="540"/>
        <w:jc w:val="both"/>
        <w:rPr>
          <w:w w:val="101"/>
          <w:sz w:val="28"/>
          <w:lang w:val="en-US"/>
        </w:rPr>
      </w:pPr>
      <w:r>
        <w:rPr>
          <w:w w:val="101"/>
          <w:sz w:val="28"/>
          <w:lang w:val="en-US"/>
        </w:rPr>
        <w:t>2</w:t>
      </w:r>
      <w:r w:rsidRPr="00F84DB7">
        <w:rPr>
          <w:w w:val="101"/>
          <w:sz w:val="28"/>
          <w:lang w:val="en-US"/>
        </w:rPr>
        <w:t>49</w:t>
      </w:r>
      <w:r w:rsidRPr="003A570B">
        <w:rPr>
          <w:w w:val="101"/>
          <w:sz w:val="28"/>
          <w:lang w:val="en-US"/>
        </w:rPr>
        <w:t xml:space="preserve">. </w:t>
      </w:r>
      <w:r w:rsidRPr="00EE3EDF">
        <w:rPr>
          <w:w w:val="101"/>
          <w:sz w:val="28"/>
          <w:lang w:val="en-US"/>
        </w:rPr>
        <w:t>Cyclic AMP-mediated inhibition of gallbladder contractility: role of K+ channel activation and Ca2+ signaling / S. Morales, P.J. Camello, G.M. Mawe et al. // Br. J. Pharmacol. — 2004. — Vol. 143, №8. — P. 994–1005.</w:t>
      </w:r>
    </w:p>
    <w:p w:rsidR="00922297" w:rsidRPr="00EE3EDF" w:rsidRDefault="00922297" w:rsidP="00922297">
      <w:pPr>
        <w:spacing w:line="360" w:lineRule="auto"/>
        <w:ind w:firstLine="540"/>
        <w:jc w:val="both"/>
        <w:rPr>
          <w:w w:val="101"/>
          <w:sz w:val="28"/>
          <w:lang w:val="en-US"/>
        </w:rPr>
      </w:pPr>
      <w:r>
        <w:rPr>
          <w:w w:val="101"/>
          <w:sz w:val="28"/>
          <w:lang w:val="en-US"/>
        </w:rPr>
        <w:t>2</w:t>
      </w:r>
      <w:r w:rsidRPr="00F84DB7">
        <w:rPr>
          <w:w w:val="101"/>
          <w:sz w:val="28"/>
          <w:lang w:val="en-US"/>
        </w:rPr>
        <w:t>50</w:t>
      </w:r>
      <w:r w:rsidRPr="003A570B">
        <w:rPr>
          <w:w w:val="101"/>
          <w:sz w:val="28"/>
          <w:lang w:val="en-US"/>
        </w:rPr>
        <w:t xml:space="preserve">. </w:t>
      </w:r>
      <w:r w:rsidRPr="00EE3EDF">
        <w:rPr>
          <w:w w:val="101"/>
          <w:sz w:val="28"/>
          <w:lang w:val="en-US"/>
        </w:rPr>
        <w:t>Cytomegalovirus cholecystitis: a case report / N. Bagchi, D. Arora, V. Kher et al. // Transplantation. — 2003. — Vol. 75, №11. — P. 1918–1919.</w:t>
      </w:r>
    </w:p>
    <w:p w:rsidR="00922297" w:rsidRPr="00B23CFF" w:rsidRDefault="00922297" w:rsidP="00922297">
      <w:pPr>
        <w:shd w:val="clear" w:color="auto" w:fill="FFFFFF"/>
        <w:spacing w:line="360" w:lineRule="auto"/>
        <w:jc w:val="both"/>
        <w:rPr>
          <w:sz w:val="28"/>
          <w:lang w:val="uk-UA"/>
        </w:rPr>
      </w:pPr>
      <w:r>
        <w:rPr>
          <w:sz w:val="28"/>
          <w:lang w:val="uk-UA"/>
        </w:rPr>
        <w:t xml:space="preserve">       </w:t>
      </w:r>
      <w:r w:rsidRPr="00B23CFF">
        <w:rPr>
          <w:sz w:val="28"/>
          <w:lang w:val="en-US"/>
        </w:rPr>
        <w:t>25</w:t>
      </w:r>
      <w:r>
        <w:rPr>
          <w:sz w:val="28"/>
          <w:lang w:val="uk-UA"/>
        </w:rPr>
        <w:t>1</w:t>
      </w:r>
      <w:r w:rsidRPr="00B23CFF">
        <w:rPr>
          <w:sz w:val="28"/>
          <w:lang w:val="en-US"/>
        </w:rPr>
        <w:t xml:space="preserve">. </w:t>
      </w:r>
      <w:r>
        <w:rPr>
          <w:sz w:val="28"/>
          <w:lang w:val="en-US"/>
        </w:rPr>
        <w:t>Daves M.L. Cholecystedema (transient aseptic acalculous cholecystitis) // J. Clin.  Ultrasound. - 1992. - Vol. 20,№ 6. - P. 410 - 401.</w:t>
      </w:r>
    </w:p>
    <w:p w:rsidR="00922297" w:rsidRPr="004F4190" w:rsidRDefault="00922297" w:rsidP="00922297">
      <w:pPr>
        <w:shd w:val="clear" w:color="auto" w:fill="FFFFFF"/>
        <w:tabs>
          <w:tab w:val="center" w:pos="540"/>
        </w:tabs>
        <w:spacing w:line="360" w:lineRule="auto"/>
        <w:jc w:val="both"/>
        <w:rPr>
          <w:sz w:val="28"/>
          <w:lang w:val="en-US"/>
        </w:rPr>
      </w:pPr>
      <w:r>
        <w:rPr>
          <w:sz w:val="28"/>
          <w:lang w:val="uk-UA"/>
        </w:rPr>
        <w:t xml:space="preserve">       </w:t>
      </w:r>
      <w:r>
        <w:rPr>
          <w:sz w:val="28"/>
          <w:lang w:val="en-US"/>
        </w:rPr>
        <w:t>25</w:t>
      </w:r>
      <w:r>
        <w:rPr>
          <w:sz w:val="28"/>
          <w:lang w:val="uk-UA"/>
        </w:rPr>
        <w:t>2</w:t>
      </w:r>
      <w:r w:rsidRPr="003A570B">
        <w:rPr>
          <w:sz w:val="28"/>
          <w:lang w:val="en-US"/>
        </w:rPr>
        <w:t xml:space="preserve">. </w:t>
      </w:r>
      <w:r>
        <w:rPr>
          <w:sz w:val="28"/>
          <w:lang w:val="en-US"/>
        </w:rPr>
        <w:t xml:space="preserve">David E. Pathogenesis and treatment of Gallstones </w:t>
      </w:r>
      <w:r w:rsidRPr="00F84DB7">
        <w:rPr>
          <w:sz w:val="28"/>
          <w:lang w:val="en-US"/>
        </w:rPr>
        <w:t xml:space="preserve">/ </w:t>
      </w:r>
      <w:r>
        <w:rPr>
          <w:sz w:val="28"/>
          <w:lang w:val="en-US"/>
        </w:rPr>
        <w:t>E.</w:t>
      </w:r>
      <w:r w:rsidRPr="00F84DB7">
        <w:rPr>
          <w:sz w:val="28"/>
          <w:lang w:val="en-US"/>
        </w:rPr>
        <w:t xml:space="preserve"> </w:t>
      </w:r>
      <w:r>
        <w:rPr>
          <w:sz w:val="28"/>
          <w:lang w:val="en-US"/>
        </w:rPr>
        <w:t>David, M.D. Gohnston</w:t>
      </w:r>
      <w:r w:rsidRPr="00F84DB7">
        <w:rPr>
          <w:sz w:val="28"/>
          <w:lang w:val="en-US"/>
        </w:rPr>
        <w:t>,</w:t>
      </w:r>
      <w:r>
        <w:rPr>
          <w:sz w:val="28"/>
          <w:lang w:val="en-US"/>
        </w:rPr>
        <w:t xml:space="preserve"> M. Marshall  </w:t>
      </w:r>
      <w:r w:rsidRPr="00F84DB7">
        <w:rPr>
          <w:sz w:val="28"/>
          <w:lang w:val="en-US"/>
        </w:rPr>
        <w:t>//</w:t>
      </w:r>
      <w:r>
        <w:rPr>
          <w:sz w:val="28"/>
          <w:lang w:val="en-US"/>
        </w:rPr>
        <w:t>The New Engl. Gown. Of Medicine.- 1993.-February,</w:t>
      </w:r>
      <w:r w:rsidRPr="00922297">
        <w:rPr>
          <w:sz w:val="28"/>
          <w:lang w:val="en-US"/>
        </w:rPr>
        <w:t xml:space="preserve"> №</w:t>
      </w:r>
      <w:r>
        <w:rPr>
          <w:sz w:val="28"/>
          <w:lang w:val="en-US"/>
        </w:rPr>
        <w:t>11.- Р.412 - 422.</w:t>
      </w:r>
      <w:r>
        <w:rPr>
          <w:sz w:val="28"/>
          <w:lang w:val="uk-UA"/>
        </w:rPr>
        <w:t xml:space="preserve"> </w:t>
      </w:r>
    </w:p>
    <w:p w:rsidR="00922297" w:rsidRDefault="00922297" w:rsidP="00922297">
      <w:pPr>
        <w:shd w:val="clear" w:color="auto" w:fill="FFFFFF"/>
        <w:spacing w:line="360" w:lineRule="auto"/>
        <w:jc w:val="both"/>
        <w:rPr>
          <w:sz w:val="28"/>
          <w:lang w:val="en-US"/>
        </w:rPr>
      </w:pPr>
      <w:r>
        <w:rPr>
          <w:sz w:val="28"/>
          <w:lang w:val="uk-UA"/>
        </w:rPr>
        <w:t xml:space="preserve">       </w:t>
      </w:r>
      <w:r>
        <w:rPr>
          <w:sz w:val="28"/>
          <w:lang w:val="en-US"/>
        </w:rPr>
        <w:t>25</w:t>
      </w:r>
      <w:r>
        <w:rPr>
          <w:sz w:val="28"/>
          <w:lang w:val="uk-UA"/>
        </w:rPr>
        <w:t>3</w:t>
      </w:r>
      <w:r w:rsidRPr="003A570B">
        <w:rPr>
          <w:sz w:val="28"/>
          <w:lang w:val="en-US"/>
        </w:rPr>
        <w:t xml:space="preserve">. </w:t>
      </w:r>
      <w:r>
        <w:rPr>
          <w:sz w:val="28"/>
          <w:lang w:val="en-US"/>
        </w:rPr>
        <w:t>De Luna Vargas M.A.. Acute acalculous cholecystitis in patients with severe trauma // Rev Gastroenterol Мех. - 1996. - Vol.61, № 4. - P. 348 -355.</w:t>
      </w:r>
    </w:p>
    <w:p w:rsidR="00922297" w:rsidRPr="00972B77" w:rsidRDefault="00922297" w:rsidP="00922297">
      <w:pPr>
        <w:spacing w:line="360" w:lineRule="auto"/>
        <w:ind w:firstLine="540"/>
        <w:jc w:val="both"/>
        <w:rPr>
          <w:w w:val="101"/>
          <w:sz w:val="28"/>
          <w:lang w:val="en-US"/>
        </w:rPr>
      </w:pPr>
      <w:r>
        <w:rPr>
          <w:w w:val="101"/>
          <w:sz w:val="28"/>
          <w:lang w:val="en-US"/>
        </w:rPr>
        <w:t>2</w:t>
      </w:r>
      <w:r w:rsidRPr="00F84DB7">
        <w:rPr>
          <w:w w:val="101"/>
          <w:sz w:val="28"/>
          <w:lang w:val="en-US"/>
        </w:rPr>
        <w:t>54</w:t>
      </w:r>
      <w:r w:rsidRPr="003A570B">
        <w:rPr>
          <w:w w:val="101"/>
          <w:sz w:val="28"/>
          <w:lang w:val="en-US"/>
        </w:rPr>
        <w:t xml:space="preserve">. </w:t>
      </w:r>
      <w:r w:rsidRPr="00EE3EDF">
        <w:rPr>
          <w:w w:val="101"/>
          <w:sz w:val="28"/>
          <w:lang w:val="en-US"/>
        </w:rPr>
        <w:t xml:space="preserve">Effect of gallbladder mucin of the crystallization of cholesterol in bile / M. Wilhelmi, C. Jungst, M. Mock et al. // Eur. J. Gastroenterol. </w:t>
      </w:r>
      <w:r w:rsidRPr="00972B77">
        <w:rPr>
          <w:w w:val="101"/>
          <w:sz w:val="28"/>
          <w:lang w:val="en-US"/>
        </w:rPr>
        <w:t>Hepatol. — 2004. — Vol. 16, №12. — P. 1301–1307.</w:t>
      </w:r>
    </w:p>
    <w:p w:rsidR="00922297" w:rsidRPr="00EE3EDF" w:rsidRDefault="00922297" w:rsidP="00922297">
      <w:pPr>
        <w:tabs>
          <w:tab w:val="center" w:pos="540"/>
        </w:tabs>
        <w:spacing w:line="360" w:lineRule="auto"/>
        <w:ind w:firstLine="540"/>
        <w:jc w:val="both"/>
        <w:rPr>
          <w:w w:val="101"/>
          <w:sz w:val="28"/>
          <w:lang w:val="en-US"/>
        </w:rPr>
      </w:pPr>
      <w:r>
        <w:rPr>
          <w:w w:val="101"/>
          <w:sz w:val="28"/>
          <w:lang w:val="en-US"/>
        </w:rPr>
        <w:t>2</w:t>
      </w:r>
      <w:r w:rsidRPr="00F84DB7">
        <w:rPr>
          <w:w w:val="101"/>
          <w:sz w:val="28"/>
          <w:lang w:val="en-US"/>
        </w:rPr>
        <w:t>55</w:t>
      </w:r>
      <w:r w:rsidRPr="003A570B">
        <w:rPr>
          <w:w w:val="101"/>
          <w:sz w:val="28"/>
          <w:lang w:val="en-US"/>
        </w:rPr>
        <w:t xml:space="preserve">. </w:t>
      </w:r>
      <w:r w:rsidRPr="00EE3EDF">
        <w:rPr>
          <w:w w:val="101"/>
          <w:sz w:val="28"/>
          <w:lang w:val="en-US"/>
        </w:rPr>
        <w:t xml:space="preserve">Effect of indomethacin on gallbladder inflammation and contractility during acute cholecystitis / H.P. Parkman, A.N. James, R.M. Thomas et al. </w:t>
      </w:r>
      <w:r>
        <w:rPr>
          <w:w w:val="101"/>
          <w:sz w:val="28"/>
          <w:lang w:val="en-US"/>
        </w:rPr>
        <w:t>// J. Surg. Res. — 2001. — Vol.</w:t>
      </w:r>
      <w:r w:rsidRPr="00EE3EDF">
        <w:rPr>
          <w:w w:val="101"/>
          <w:sz w:val="28"/>
          <w:lang w:val="en-US"/>
        </w:rPr>
        <w:t>96, №1. — P. 135–142.</w:t>
      </w:r>
    </w:p>
    <w:p w:rsidR="00922297" w:rsidRPr="000B4582" w:rsidRDefault="00922297" w:rsidP="00922297">
      <w:pPr>
        <w:spacing w:line="360" w:lineRule="auto"/>
        <w:ind w:firstLine="540"/>
        <w:jc w:val="both"/>
        <w:rPr>
          <w:spacing w:val="-4"/>
          <w:w w:val="101"/>
          <w:sz w:val="28"/>
          <w:szCs w:val="28"/>
          <w:lang w:val="en-US"/>
        </w:rPr>
      </w:pPr>
      <w:r>
        <w:rPr>
          <w:w w:val="101"/>
          <w:sz w:val="28"/>
          <w:lang w:val="en-US"/>
        </w:rPr>
        <w:t>2</w:t>
      </w:r>
      <w:r w:rsidRPr="00F84DB7">
        <w:rPr>
          <w:w w:val="101"/>
          <w:sz w:val="28"/>
          <w:lang w:val="en-US"/>
        </w:rPr>
        <w:t>56</w:t>
      </w:r>
      <w:r w:rsidRPr="003A570B">
        <w:rPr>
          <w:w w:val="101"/>
          <w:sz w:val="28"/>
          <w:lang w:val="en-US"/>
        </w:rPr>
        <w:t xml:space="preserve">. </w:t>
      </w:r>
      <w:r w:rsidRPr="000B4582">
        <w:rPr>
          <w:spacing w:val="-4"/>
          <w:w w:val="101"/>
          <w:sz w:val="28"/>
          <w:szCs w:val="28"/>
          <w:lang w:val="en-US"/>
        </w:rPr>
        <w:t>Effects of estrogen therapy on gallbladder disease / D.J. Cirillo, R.B. Wallace, R.J. Rodabough et al. // JAMA. </w:t>
      </w:r>
      <w:r>
        <w:rPr>
          <w:spacing w:val="-4"/>
          <w:w w:val="101"/>
          <w:sz w:val="28"/>
          <w:szCs w:val="28"/>
          <w:lang w:val="uk-UA"/>
        </w:rPr>
        <w:t>-</w:t>
      </w:r>
      <w:r w:rsidRPr="000B4582">
        <w:rPr>
          <w:spacing w:val="-4"/>
          <w:w w:val="101"/>
          <w:sz w:val="28"/>
          <w:szCs w:val="28"/>
          <w:lang w:val="en-US"/>
        </w:rPr>
        <w:t xml:space="preserve"> 2005. </w:t>
      </w:r>
      <w:r>
        <w:rPr>
          <w:spacing w:val="-4"/>
          <w:w w:val="101"/>
          <w:sz w:val="28"/>
          <w:szCs w:val="28"/>
          <w:lang w:val="uk-UA"/>
        </w:rPr>
        <w:t>-</w:t>
      </w:r>
      <w:r w:rsidRPr="000B4582">
        <w:rPr>
          <w:spacing w:val="-4"/>
          <w:w w:val="101"/>
          <w:sz w:val="28"/>
          <w:szCs w:val="28"/>
          <w:lang w:val="en-US"/>
        </w:rPr>
        <w:t xml:space="preserve"> Vol. 293, №3. </w:t>
      </w:r>
      <w:r>
        <w:rPr>
          <w:spacing w:val="-4"/>
          <w:w w:val="101"/>
          <w:sz w:val="28"/>
          <w:szCs w:val="28"/>
          <w:lang w:val="uk-UA"/>
        </w:rPr>
        <w:t>-</w:t>
      </w:r>
      <w:r w:rsidRPr="000B4582">
        <w:rPr>
          <w:spacing w:val="-4"/>
          <w:w w:val="101"/>
          <w:sz w:val="28"/>
          <w:szCs w:val="28"/>
          <w:lang w:val="en-US"/>
        </w:rPr>
        <w:t xml:space="preserve"> P. 330–339.</w:t>
      </w:r>
    </w:p>
    <w:p w:rsidR="00922297" w:rsidRDefault="00922297" w:rsidP="00922297">
      <w:pPr>
        <w:widowControl w:val="0"/>
        <w:spacing w:line="360" w:lineRule="auto"/>
        <w:jc w:val="both"/>
        <w:rPr>
          <w:spacing w:val="4"/>
          <w:sz w:val="28"/>
          <w:lang w:val="en-US"/>
        </w:rPr>
      </w:pPr>
      <w:r>
        <w:rPr>
          <w:spacing w:val="4"/>
          <w:sz w:val="28"/>
          <w:lang w:val="uk-UA"/>
        </w:rPr>
        <w:lastRenderedPageBreak/>
        <w:t xml:space="preserve">       </w:t>
      </w:r>
      <w:r>
        <w:rPr>
          <w:spacing w:val="4"/>
          <w:sz w:val="28"/>
          <w:lang w:val="en-US"/>
        </w:rPr>
        <w:t>2</w:t>
      </w:r>
      <w:r w:rsidRPr="00F84DB7">
        <w:rPr>
          <w:spacing w:val="4"/>
          <w:sz w:val="28"/>
          <w:lang w:val="en-US"/>
        </w:rPr>
        <w:t>57</w:t>
      </w:r>
      <w:r w:rsidRPr="003A570B">
        <w:rPr>
          <w:spacing w:val="4"/>
          <w:sz w:val="28"/>
          <w:lang w:val="en-US"/>
        </w:rPr>
        <w:t xml:space="preserve">. </w:t>
      </w:r>
      <w:r>
        <w:rPr>
          <w:spacing w:val="4"/>
          <w:sz w:val="28"/>
          <w:lang w:val="en-US"/>
        </w:rPr>
        <w:t>Eichstaedt H. Regression of the ventricular hypertrophy</w:t>
      </w:r>
      <w:r w:rsidRPr="00F84DB7">
        <w:rPr>
          <w:spacing w:val="4"/>
          <w:sz w:val="28"/>
          <w:lang w:val="en-US"/>
        </w:rPr>
        <w:t xml:space="preserve"> / </w:t>
      </w:r>
      <w:r>
        <w:rPr>
          <w:spacing w:val="4"/>
          <w:sz w:val="28"/>
          <w:lang w:val="en-US"/>
        </w:rPr>
        <w:t>H.</w:t>
      </w:r>
      <w:r w:rsidRPr="00F84DB7">
        <w:rPr>
          <w:spacing w:val="4"/>
          <w:sz w:val="28"/>
          <w:lang w:val="en-US"/>
        </w:rPr>
        <w:t xml:space="preserve"> </w:t>
      </w:r>
      <w:r>
        <w:rPr>
          <w:spacing w:val="4"/>
          <w:sz w:val="28"/>
          <w:lang w:val="en-US"/>
        </w:rPr>
        <w:t>Eichstaedt, R.J.</w:t>
      </w:r>
      <w:r w:rsidRPr="00F84DB7">
        <w:rPr>
          <w:spacing w:val="4"/>
          <w:sz w:val="28"/>
          <w:lang w:val="en-US"/>
        </w:rPr>
        <w:t xml:space="preserve"> </w:t>
      </w:r>
      <w:r>
        <w:rPr>
          <w:spacing w:val="4"/>
          <w:sz w:val="28"/>
          <w:lang w:val="en-US"/>
        </w:rPr>
        <w:t>Schroeder, W.  Auttermann // J. Cardiovasc. Pharmacol. – 1992. – Vol.19, №6. – P.55-61.</w:t>
      </w:r>
    </w:p>
    <w:p w:rsidR="00922297" w:rsidRDefault="00922297" w:rsidP="00922297">
      <w:pPr>
        <w:shd w:val="clear" w:color="auto" w:fill="FFFFFF"/>
        <w:spacing w:line="360" w:lineRule="auto"/>
        <w:jc w:val="both"/>
        <w:rPr>
          <w:sz w:val="28"/>
          <w:lang w:val="en-US"/>
        </w:rPr>
      </w:pPr>
      <w:r>
        <w:rPr>
          <w:sz w:val="28"/>
          <w:lang w:val="uk-UA"/>
        </w:rPr>
        <w:t xml:space="preserve">       </w:t>
      </w:r>
      <w:r>
        <w:rPr>
          <w:sz w:val="28"/>
          <w:lang w:val="en-US"/>
        </w:rPr>
        <w:t>2</w:t>
      </w:r>
      <w:r w:rsidRPr="00F84DB7">
        <w:rPr>
          <w:sz w:val="28"/>
          <w:lang w:val="en-US"/>
        </w:rPr>
        <w:t>58</w:t>
      </w:r>
      <w:r w:rsidRPr="003A570B">
        <w:rPr>
          <w:sz w:val="28"/>
          <w:lang w:val="en-US"/>
        </w:rPr>
        <w:t xml:space="preserve">. </w:t>
      </w:r>
      <w:r>
        <w:rPr>
          <w:sz w:val="28"/>
          <w:lang w:val="en-US"/>
        </w:rPr>
        <w:t xml:space="preserve">Elinger S. Hypercholeretic bile acids: a clue to the mechanism? // Hepa-tology.- 1990.- </w:t>
      </w:r>
      <w:r w:rsidRPr="00AC1F31">
        <w:rPr>
          <w:sz w:val="28"/>
          <w:lang w:val="en-US"/>
        </w:rPr>
        <w:t>№</w:t>
      </w:r>
      <w:r>
        <w:rPr>
          <w:sz w:val="28"/>
          <w:lang w:val="en-US"/>
        </w:rPr>
        <w:t xml:space="preserve"> 11.- P.888-890.</w:t>
      </w:r>
    </w:p>
    <w:p w:rsidR="00922297" w:rsidRPr="00EE3EDF" w:rsidRDefault="00922297" w:rsidP="00922297">
      <w:pPr>
        <w:spacing w:line="360" w:lineRule="auto"/>
        <w:ind w:firstLine="540"/>
        <w:jc w:val="both"/>
        <w:rPr>
          <w:w w:val="101"/>
          <w:sz w:val="28"/>
          <w:lang w:val="en-US"/>
        </w:rPr>
      </w:pPr>
      <w:r>
        <w:rPr>
          <w:w w:val="101"/>
          <w:sz w:val="28"/>
          <w:lang w:val="en-US"/>
        </w:rPr>
        <w:t>2</w:t>
      </w:r>
      <w:r w:rsidRPr="00F84DB7">
        <w:rPr>
          <w:w w:val="101"/>
          <w:sz w:val="28"/>
          <w:lang w:val="en-US"/>
        </w:rPr>
        <w:t>59</w:t>
      </w:r>
      <w:r w:rsidRPr="003A570B">
        <w:rPr>
          <w:w w:val="101"/>
          <w:sz w:val="28"/>
          <w:lang w:val="en-US"/>
        </w:rPr>
        <w:t xml:space="preserve">. </w:t>
      </w:r>
      <w:r w:rsidRPr="00EE3EDF">
        <w:rPr>
          <w:w w:val="101"/>
          <w:sz w:val="28"/>
          <w:lang w:val="en-US"/>
        </w:rPr>
        <w:t>Endoscopic lithotomy of common bile duct stones with sublingual nitroglycerin and guidwire / N. Uchida, T. Ezaki, S. Hirabayashi et al. // Am. J. Gastroenterol. — 1997. — Vol. 92, №9. — P. 1411–1412.</w:t>
      </w:r>
    </w:p>
    <w:p w:rsidR="00922297" w:rsidRPr="000B4582" w:rsidRDefault="00922297" w:rsidP="00922297">
      <w:pPr>
        <w:spacing w:line="360" w:lineRule="auto"/>
        <w:ind w:firstLine="540"/>
        <w:jc w:val="both"/>
        <w:rPr>
          <w:spacing w:val="-4"/>
          <w:w w:val="101"/>
          <w:sz w:val="28"/>
          <w:szCs w:val="28"/>
          <w:lang w:val="en-US"/>
        </w:rPr>
      </w:pPr>
      <w:r>
        <w:rPr>
          <w:w w:val="101"/>
          <w:sz w:val="28"/>
          <w:lang w:val="en-US"/>
        </w:rPr>
        <w:t>26</w:t>
      </w:r>
      <w:r w:rsidRPr="00F84DB7">
        <w:rPr>
          <w:w w:val="101"/>
          <w:sz w:val="28"/>
          <w:lang w:val="en-US"/>
        </w:rPr>
        <w:t>0</w:t>
      </w:r>
      <w:r w:rsidRPr="003A570B">
        <w:rPr>
          <w:w w:val="101"/>
          <w:sz w:val="28"/>
          <w:lang w:val="en-US"/>
        </w:rPr>
        <w:t xml:space="preserve">. </w:t>
      </w:r>
      <w:r w:rsidRPr="000B4582">
        <w:rPr>
          <w:spacing w:val="-4"/>
          <w:w w:val="101"/>
          <w:sz w:val="28"/>
          <w:szCs w:val="28"/>
          <w:lang w:val="en-US"/>
        </w:rPr>
        <w:t>Eosinophilic and lympho-eosinophilic cholecystitis / R.P. Punia, S. Arya, P. Jain et al. // Indian J. Gastroenterol. — 2003. — Vol. 22, №4. — P. 153–154.</w:t>
      </w:r>
    </w:p>
    <w:p w:rsidR="00922297" w:rsidRPr="00EE3EDF" w:rsidRDefault="00922297" w:rsidP="00922297">
      <w:pPr>
        <w:spacing w:line="360" w:lineRule="auto"/>
        <w:ind w:firstLine="540"/>
        <w:jc w:val="both"/>
        <w:rPr>
          <w:w w:val="101"/>
          <w:sz w:val="28"/>
          <w:lang w:val="en-US"/>
        </w:rPr>
      </w:pPr>
      <w:r>
        <w:rPr>
          <w:w w:val="101"/>
          <w:sz w:val="28"/>
          <w:lang w:val="en-US"/>
        </w:rPr>
        <w:t>26</w:t>
      </w:r>
      <w:r w:rsidRPr="00F84DB7">
        <w:rPr>
          <w:w w:val="101"/>
          <w:sz w:val="28"/>
          <w:lang w:val="en-US"/>
        </w:rPr>
        <w:t>1</w:t>
      </w:r>
      <w:r w:rsidRPr="003A570B">
        <w:rPr>
          <w:w w:val="101"/>
          <w:sz w:val="28"/>
          <w:lang w:val="en-US"/>
        </w:rPr>
        <w:t xml:space="preserve">. </w:t>
      </w:r>
      <w:r w:rsidRPr="00EE3EDF">
        <w:rPr>
          <w:w w:val="101"/>
          <w:sz w:val="28"/>
          <w:lang w:val="en-US"/>
        </w:rPr>
        <w:t>E</w:t>
      </w:r>
      <w:r>
        <w:rPr>
          <w:w w:val="101"/>
          <w:sz w:val="28"/>
          <w:lang w:val="en-US"/>
        </w:rPr>
        <w:t>vert M.</w:t>
      </w:r>
      <w:r w:rsidRPr="00F84DB7">
        <w:rPr>
          <w:w w:val="101"/>
          <w:sz w:val="28"/>
          <w:lang w:val="en-US"/>
        </w:rPr>
        <w:t xml:space="preserve"> </w:t>
      </w:r>
      <w:r w:rsidRPr="00EE3EDF">
        <w:rPr>
          <w:w w:val="101"/>
          <w:sz w:val="28"/>
          <w:lang w:val="en-US"/>
        </w:rPr>
        <w:t xml:space="preserve">Synchronous granulomatous cholecystitis and fibroelastosis of the gallbladder </w:t>
      </w:r>
      <w:r w:rsidRPr="00F84DB7">
        <w:rPr>
          <w:w w:val="101"/>
          <w:sz w:val="28"/>
          <w:lang w:val="en-US"/>
        </w:rPr>
        <w:t xml:space="preserve"> / </w:t>
      </w:r>
      <w:r w:rsidRPr="00EE3EDF">
        <w:rPr>
          <w:w w:val="101"/>
          <w:sz w:val="28"/>
          <w:lang w:val="en-US"/>
        </w:rPr>
        <w:t>M.</w:t>
      </w:r>
      <w:r w:rsidRPr="00F84DB7">
        <w:rPr>
          <w:w w:val="101"/>
          <w:sz w:val="28"/>
          <w:lang w:val="en-US"/>
        </w:rPr>
        <w:t xml:space="preserve"> </w:t>
      </w:r>
      <w:r w:rsidRPr="00EE3EDF">
        <w:rPr>
          <w:w w:val="101"/>
          <w:sz w:val="28"/>
          <w:lang w:val="en-US"/>
        </w:rPr>
        <w:t>Evert, A.</w:t>
      </w:r>
      <w:r w:rsidRPr="00F84DB7">
        <w:rPr>
          <w:w w:val="101"/>
          <w:sz w:val="28"/>
          <w:lang w:val="en-US"/>
        </w:rPr>
        <w:t xml:space="preserve"> </w:t>
      </w:r>
      <w:r w:rsidRPr="00EE3EDF">
        <w:rPr>
          <w:w w:val="101"/>
          <w:sz w:val="28"/>
          <w:lang w:val="en-US"/>
        </w:rPr>
        <w:t>Roessner, C. Rocken // Virchows Arch. — 2004. — Vol. 445, № 6. — P. 655–658.</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26</w:t>
      </w:r>
      <w:r w:rsidRPr="00F84DB7">
        <w:rPr>
          <w:spacing w:val="4"/>
          <w:sz w:val="28"/>
          <w:lang w:val="en-US"/>
        </w:rPr>
        <w:t>2</w:t>
      </w:r>
      <w:r w:rsidRPr="003A570B">
        <w:rPr>
          <w:spacing w:val="4"/>
          <w:sz w:val="28"/>
          <w:lang w:val="en-US"/>
        </w:rPr>
        <w:t xml:space="preserve">. </w:t>
      </w:r>
      <w:r>
        <w:rPr>
          <w:spacing w:val="4"/>
          <w:sz w:val="28"/>
          <w:lang w:val="en-US"/>
        </w:rPr>
        <w:t>Fak A.S. The effects of left ventricular mass and diastolic function in concentric and eccentric left ventricular hypertrophy</w:t>
      </w:r>
      <w:r w:rsidRPr="00F84DB7">
        <w:rPr>
          <w:spacing w:val="4"/>
          <w:sz w:val="28"/>
          <w:lang w:val="en-US"/>
        </w:rPr>
        <w:t xml:space="preserve"> / </w:t>
      </w:r>
      <w:r>
        <w:rPr>
          <w:spacing w:val="4"/>
          <w:sz w:val="28"/>
          <w:lang w:val="en-US"/>
        </w:rPr>
        <w:t>A.S.</w:t>
      </w:r>
      <w:r w:rsidRPr="00F84DB7">
        <w:rPr>
          <w:spacing w:val="4"/>
          <w:sz w:val="28"/>
          <w:lang w:val="en-US"/>
        </w:rPr>
        <w:t xml:space="preserve"> </w:t>
      </w:r>
      <w:r>
        <w:rPr>
          <w:spacing w:val="4"/>
          <w:sz w:val="28"/>
          <w:lang w:val="en-US"/>
        </w:rPr>
        <w:t>Fak, M.</w:t>
      </w:r>
      <w:r w:rsidRPr="00F84DB7">
        <w:rPr>
          <w:spacing w:val="4"/>
          <w:sz w:val="28"/>
          <w:lang w:val="en-US"/>
        </w:rPr>
        <w:t xml:space="preserve"> </w:t>
      </w:r>
      <w:r>
        <w:rPr>
          <w:spacing w:val="4"/>
          <w:sz w:val="28"/>
          <w:lang w:val="en-US"/>
        </w:rPr>
        <w:t>Okucu, H. Tezcan  // J. Cardiovase. Pharmacol. Ther. – 1996.- Vol.1, №2. – P.95 -100.</w:t>
      </w:r>
    </w:p>
    <w:p w:rsidR="00922297" w:rsidRDefault="00922297" w:rsidP="00922297">
      <w:pPr>
        <w:shd w:val="clear" w:color="auto" w:fill="FFFFFF"/>
        <w:spacing w:line="360" w:lineRule="auto"/>
        <w:jc w:val="both"/>
        <w:rPr>
          <w:sz w:val="28"/>
          <w:lang w:val="en-US"/>
        </w:rPr>
      </w:pPr>
      <w:r>
        <w:rPr>
          <w:sz w:val="28"/>
          <w:lang w:val="uk-UA"/>
        </w:rPr>
        <w:t xml:space="preserve">       </w:t>
      </w:r>
      <w:r>
        <w:rPr>
          <w:sz w:val="28"/>
          <w:lang w:val="en-US"/>
        </w:rPr>
        <w:t>26</w:t>
      </w:r>
      <w:r w:rsidRPr="000C6E7F">
        <w:rPr>
          <w:sz w:val="28"/>
          <w:lang w:val="en-US"/>
        </w:rPr>
        <w:t>3</w:t>
      </w:r>
      <w:r w:rsidRPr="003A570B">
        <w:rPr>
          <w:sz w:val="28"/>
          <w:lang w:val="en-US"/>
        </w:rPr>
        <w:t xml:space="preserve">. </w:t>
      </w:r>
      <w:r>
        <w:rPr>
          <w:sz w:val="28"/>
          <w:lang w:val="en-US"/>
        </w:rPr>
        <w:t xml:space="preserve">Fischer S. Biotransformation of orally administreted ursodeoxycholic acid in man as observed in gallbladder bile, serum and urine./ S.Fischer,  M. Neubrand, G.  Paumgartner // Eur J.Clin. Invesn. - 1993.- </w:t>
      </w:r>
      <w:r w:rsidRPr="00A82278">
        <w:rPr>
          <w:sz w:val="28"/>
          <w:lang w:val="en-US"/>
        </w:rPr>
        <w:t>№</w:t>
      </w:r>
      <w:r>
        <w:rPr>
          <w:sz w:val="28"/>
          <w:lang w:val="en-US"/>
        </w:rPr>
        <w:t>23/1. – P. 28-36.</w:t>
      </w:r>
    </w:p>
    <w:p w:rsidR="00922297" w:rsidRDefault="00922297" w:rsidP="00922297">
      <w:pPr>
        <w:shd w:val="clear" w:color="auto" w:fill="FFFFFF"/>
        <w:spacing w:line="360" w:lineRule="auto"/>
        <w:jc w:val="both"/>
        <w:rPr>
          <w:sz w:val="28"/>
          <w:lang w:val="en-US"/>
        </w:rPr>
      </w:pPr>
      <w:r>
        <w:rPr>
          <w:sz w:val="28"/>
          <w:lang w:val="uk-UA"/>
        </w:rPr>
        <w:t xml:space="preserve">       </w:t>
      </w:r>
      <w:r>
        <w:rPr>
          <w:sz w:val="28"/>
          <w:lang w:val="en-US"/>
        </w:rPr>
        <w:t>2</w:t>
      </w:r>
      <w:r w:rsidRPr="000C6E7F">
        <w:rPr>
          <w:sz w:val="28"/>
          <w:lang w:val="en-US"/>
        </w:rPr>
        <w:t>64</w:t>
      </w:r>
      <w:r w:rsidRPr="003A570B">
        <w:rPr>
          <w:sz w:val="28"/>
          <w:lang w:val="en-US"/>
        </w:rPr>
        <w:t xml:space="preserve">. </w:t>
      </w:r>
      <w:r>
        <w:rPr>
          <w:sz w:val="28"/>
          <w:lang w:val="en-US"/>
        </w:rPr>
        <w:t>Fromm H. Bile acids- cholestasis Gallstones: Advancts in basic and clinical bile acid reserach /</w:t>
      </w:r>
      <w:r w:rsidRPr="00A82278">
        <w:rPr>
          <w:sz w:val="28"/>
          <w:lang w:val="en-US"/>
        </w:rPr>
        <w:t xml:space="preserve"> </w:t>
      </w:r>
      <w:r>
        <w:rPr>
          <w:sz w:val="28"/>
          <w:lang w:val="en-US"/>
        </w:rPr>
        <w:t>H. Fromm, U. Lenschner \\ Kluwer Academic Publishers, 1996.- P.148-156.</w:t>
      </w:r>
    </w:p>
    <w:p w:rsidR="00922297" w:rsidRDefault="00922297" w:rsidP="00922297">
      <w:pPr>
        <w:shd w:val="clear" w:color="auto" w:fill="FFFFFF"/>
        <w:tabs>
          <w:tab w:val="center" w:pos="540"/>
        </w:tabs>
        <w:spacing w:line="360" w:lineRule="auto"/>
        <w:jc w:val="both"/>
        <w:rPr>
          <w:sz w:val="28"/>
          <w:lang w:val="en-US"/>
        </w:rPr>
      </w:pPr>
      <w:r>
        <w:rPr>
          <w:sz w:val="28"/>
          <w:lang w:val="uk-UA"/>
        </w:rPr>
        <w:t xml:space="preserve">       </w:t>
      </w:r>
      <w:r w:rsidRPr="00A82278">
        <w:rPr>
          <w:sz w:val="28"/>
          <w:lang w:val="en-US"/>
        </w:rPr>
        <w:t xml:space="preserve">265. </w:t>
      </w:r>
      <w:r>
        <w:rPr>
          <w:sz w:val="28"/>
          <w:lang w:val="en-US"/>
        </w:rPr>
        <w:t>Galatola G.  Low dose ursodeoxycholic acid at bedtime and at mealtimes: effect on mass of eipids within the gallbladder and on gallstone dissolu</w:t>
      </w:r>
      <w:r>
        <w:rPr>
          <w:sz w:val="28"/>
          <w:lang w:val="en-US"/>
        </w:rPr>
        <w:softHyphen/>
        <w:t>tion rate// Eur. G. Gastroenterol. Hepatol.- 1992.- Vol.4 .- Р.301-306.</w:t>
      </w:r>
    </w:p>
    <w:p w:rsidR="00922297" w:rsidRPr="00EE3EDF" w:rsidRDefault="00922297" w:rsidP="00922297">
      <w:pPr>
        <w:spacing w:line="360" w:lineRule="auto"/>
        <w:ind w:firstLine="540"/>
        <w:jc w:val="both"/>
        <w:rPr>
          <w:w w:val="101"/>
          <w:sz w:val="28"/>
          <w:lang w:val="en-US"/>
        </w:rPr>
      </w:pPr>
      <w:r>
        <w:rPr>
          <w:w w:val="101"/>
          <w:sz w:val="28"/>
          <w:lang w:val="en-US"/>
        </w:rPr>
        <w:t>2</w:t>
      </w:r>
      <w:r w:rsidRPr="000C6E7F">
        <w:rPr>
          <w:w w:val="101"/>
          <w:sz w:val="28"/>
          <w:lang w:val="en-US"/>
        </w:rPr>
        <w:t>66</w:t>
      </w:r>
      <w:r w:rsidRPr="003A570B">
        <w:rPr>
          <w:w w:val="101"/>
          <w:sz w:val="28"/>
          <w:lang w:val="en-US"/>
        </w:rPr>
        <w:t xml:space="preserve">. </w:t>
      </w:r>
      <w:r w:rsidRPr="00EE3EDF">
        <w:rPr>
          <w:w w:val="101"/>
          <w:sz w:val="28"/>
          <w:lang w:val="en-US"/>
        </w:rPr>
        <w:t>Gallbladder carcinoma and chronic cholecystitis: differentiation with two-phase spiral CT / E.J. Yun, S.G. Cho, S. Park et al. // Abdom. imagi</w:t>
      </w:r>
      <w:r>
        <w:rPr>
          <w:w w:val="101"/>
          <w:sz w:val="28"/>
          <w:lang w:val="en-US"/>
        </w:rPr>
        <w:t>ng. — 2004. — Vol. 29, №1. — P.</w:t>
      </w:r>
      <w:r w:rsidRPr="00EE3EDF">
        <w:rPr>
          <w:w w:val="101"/>
          <w:sz w:val="28"/>
          <w:lang w:val="en-US"/>
        </w:rPr>
        <w:t>102–108.</w:t>
      </w:r>
    </w:p>
    <w:p w:rsidR="00922297" w:rsidRDefault="00922297" w:rsidP="00922297">
      <w:pPr>
        <w:shd w:val="clear" w:color="auto" w:fill="FFFFFF"/>
        <w:spacing w:line="360" w:lineRule="auto"/>
        <w:jc w:val="both"/>
        <w:rPr>
          <w:sz w:val="28"/>
          <w:lang w:val="en-US"/>
        </w:rPr>
      </w:pPr>
      <w:r>
        <w:rPr>
          <w:sz w:val="28"/>
          <w:lang w:val="uk-UA"/>
        </w:rPr>
        <w:t xml:space="preserve">       </w:t>
      </w:r>
      <w:r w:rsidRPr="000C6E7F">
        <w:rPr>
          <w:sz w:val="28"/>
          <w:lang w:val="en-US"/>
        </w:rPr>
        <w:t xml:space="preserve">267. </w:t>
      </w:r>
      <w:r>
        <w:rPr>
          <w:sz w:val="28"/>
          <w:lang w:val="en-US"/>
        </w:rPr>
        <w:t>Gangopadhyay A</w:t>
      </w:r>
      <w:r w:rsidRPr="000C6E7F">
        <w:rPr>
          <w:sz w:val="28"/>
          <w:lang w:val="en-US"/>
        </w:rPr>
        <w:t>.</w:t>
      </w:r>
      <w:r>
        <w:rPr>
          <w:sz w:val="28"/>
          <w:lang w:val="en-US"/>
        </w:rPr>
        <w:t>N</w:t>
      </w:r>
      <w:r w:rsidRPr="000C6E7F">
        <w:rPr>
          <w:sz w:val="28"/>
          <w:lang w:val="en-US"/>
        </w:rPr>
        <w:t>.</w:t>
      </w:r>
      <w:r>
        <w:rPr>
          <w:sz w:val="28"/>
          <w:lang w:val="en-US"/>
        </w:rPr>
        <w:t xml:space="preserve">  An unusual presentation of infantile gangrenous acalculous cholecystitis // Indian Pediatr. - 1993. - Vol. 30,№ 4. - P. 542-544.</w:t>
      </w:r>
    </w:p>
    <w:p w:rsidR="00922297" w:rsidRPr="00972B77" w:rsidRDefault="00922297" w:rsidP="00922297">
      <w:pPr>
        <w:spacing w:line="360" w:lineRule="auto"/>
        <w:ind w:firstLine="540"/>
        <w:jc w:val="both"/>
        <w:rPr>
          <w:w w:val="101"/>
          <w:sz w:val="28"/>
          <w:lang w:val="en-US"/>
        </w:rPr>
      </w:pPr>
      <w:r>
        <w:rPr>
          <w:w w:val="101"/>
          <w:sz w:val="28"/>
          <w:lang w:val="en-US"/>
        </w:rPr>
        <w:lastRenderedPageBreak/>
        <w:t>2</w:t>
      </w:r>
      <w:r w:rsidRPr="000C6E7F">
        <w:rPr>
          <w:w w:val="101"/>
          <w:sz w:val="28"/>
          <w:lang w:val="en-US"/>
        </w:rPr>
        <w:t>68</w:t>
      </w:r>
      <w:r w:rsidRPr="003A570B">
        <w:rPr>
          <w:w w:val="101"/>
          <w:sz w:val="28"/>
          <w:lang w:val="en-US"/>
        </w:rPr>
        <w:t xml:space="preserve">. </w:t>
      </w:r>
      <w:r>
        <w:rPr>
          <w:w w:val="101"/>
          <w:sz w:val="28"/>
          <w:lang w:val="en-US"/>
        </w:rPr>
        <w:t>Gilloteaux J.</w:t>
      </w:r>
      <w:r w:rsidRPr="00EE3EDF">
        <w:rPr>
          <w:w w:val="101"/>
          <w:sz w:val="28"/>
          <w:lang w:val="en-US"/>
        </w:rPr>
        <w:t xml:space="preserve"> Lipid deposits and lipo-mucosomes in human cholecystitis and epithelial metaplasia in chronic cholecystitis</w:t>
      </w:r>
      <w:r w:rsidRPr="000C6E7F">
        <w:rPr>
          <w:w w:val="101"/>
          <w:sz w:val="28"/>
          <w:lang w:val="en-US"/>
        </w:rPr>
        <w:t xml:space="preserve"> / </w:t>
      </w:r>
      <w:r w:rsidRPr="00EE3EDF">
        <w:rPr>
          <w:w w:val="101"/>
          <w:sz w:val="28"/>
          <w:lang w:val="en-US"/>
        </w:rPr>
        <w:t>J.</w:t>
      </w:r>
      <w:r w:rsidRPr="000C6E7F">
        <w:rPr>
          <w:w w:val="101"/>
          <w:sz w:val="28"/>
          <w:lang w:val="en-US"/>
        </w:rPr>
        <w:t xml:space="preserve"> </w:t>
      </w:r>
      <w:r w:rsidRPr="00EE3EDF">
        <w:rPr>
          <w:w w:val="101"/>
          <w:sz w:val="28"/>
          <w:lang w:val="en-US"/>
        </w:rPr>
        <w:t>Gilloteaux, L.M.</w:t>
      </w:r>
      <w:r w:rsidRPr="000C6E7F">
        <w:rPr>
          <w:w w:val="101"/>
          <w:sz w:val="28"/>
          <w:lang w:val="en-US"/>
        </w:rPr>
        <w:t xml:space="preserve"> </w:t>
      </w:r>
      <w:r w:rsidRPr="00EE3EDF">
        <w:rPr>
          <w:w w:val="101"/>
          <w:sz w:val="28"/>
          <w:lang w:val="en-US"/>
        </w:rPr>
        <w:t xml:space="preserve">Tomasello, D.A Elgison. // Ultrastruct. </w:t>
      </w:r>
      <w:r w:rsidRPr="00972B77">
        <w:rPr>
          <w:w w:val="101"/>
          <w:sz w:val="28"/>
          <w:lang w:val="en-US"/>
        </w:rPr>
        <w:t>Pathol. — 2003. — Vol. 27, №5. — P. 313–321.</w:t>
      </w:r>
    </w:p>
    <w:p w:rsidR="00922297" w:rsidRDefault="00922297" w:rsidP="00922297">
      <w:pPr>
        <w:shd w:val="clear" w:color="auto" w:fill="FFFFFF"/>
        <w:spacing w:line="360" w:lineRule="auto"/>
        <w:jc w:val="both"/>
        <w:rPr>
          <w:sz w:val="28"/>
          <w:lang w:val="en-US"/>
        </w:rPr>
      </w:pPr>
      <w:r>
        <w:rPr>
          <w:sz w:val="28"/>
          <w:lang w:val="uk-UA"/>
        </w:rPr>
        <w:t xml:space="preserve">       </w:t>
      </w:r>
      <w:r>
        <w:rPr>
          <w:sz w:val="28"/>
          <w:lang w:val="en-US"/>
        </w:rPr>
        <w:t>2</w:t>
      </w:r>
      <w:r w:rsidRPr="000C6E7F">
        <w:rPr>
          <w:sz w:val="28"/>
          <w:lang w:val="en-US"/>
        </w:rPr>
        <w:t>69</w:t>
      </w:r>
      <w:r w:rsidRPr="003A570B">
        <w:rPr>
          <w:sz w:val="28"/>
          <w:lang w:val="en-US"/>
        </w:rPr>
        <w:t xml:space="preserve">. </w:t>
      </w:r>
      <w:r>
        <w:rPr>
          <w:sz w:val="28"/>
          <w:lang w:val="en-US"/>
        </w:rPr>
        <w:t>Gomez N.A.  Acute acalculous cholecystitis due to Vibrio cholerae // Surg Endosc. - 1995. - Vol. 9,№ 6. - P. 730 - 732.</w:t>
      </w:r>
    </w:p>
    <w:p w:rsidR="00922297" w:rsidRPr="00972B77" w:rsidRDefault="00922297" w:rsidP="00922297">
      <w:pPr>
        <w:spacing w:line="360" w:lineRule="auto"/>
        <w:ind w:firstLine="540"/>
        <w:jc w:val="both"/>
        <w:rPr>
          <w:w w:val="101"/>
          <w:sz w:val="28"/>
          <w:lang w:val="en-US"/>
        </w:rPr>
      </w:pPr>
      <w:r>
        <w:rPr>
          <w:w w:val="101"/>
          <w:sz w:val="28"/>
          <w:lang w:val="en-US"/>
        </w:rPr>
        <w:t>27</w:t>
      </w:r>
      <w:r w:rsidRPr="000C6E7F">
        <w:rPr>
          <w:w w:val="101"/>
          <w:sz w:val="28"/>
          <w:lang w:val="en-US"/>
        </w:rPr>
        <w:t>0</w:t>
      </w:r>
      <w:r w:rsidRPr="003A570B">
        <w:rPr>
          <w:w w:val="101"/>
          <w:sz w:val="28"/>
          <w:lang w:val="en-US"/>
        </w:rPr>
        <w:t xml:space="preserve">. </w:t>
      </w:r>
      <w:r>
        <w:rPr>
          <w:w w:val="101"/>
          <w:sz w:val="28"/>
          <w:lang w:val="en-US"/>
        </w:rPr>
        <w:t xml:space="preserve">Gorgun E. </w:t>
      </w:r>
      <w:r w:rsidRPr="00EE3EDF">
        <w:rPr>
          <w:w w:val="101"/>
          <w:sz w:val="28"/>
          <w:lang w:val="en-US"/>
        </w:rPr>
        <w:t xml:space="preserve"> Acalculous gangrenous cholecystitis in a young adult: a gastrointestinal manifestation of polyarteritis nodosa </w:t>
      </w:r>
      <w:r w:rsidRPr="000C6E7F">
        <w:rPr>
          <w:w w:val="101"/>
          <w:sz w:val="28"/>
          <w:lang w:val="en-US"/>
        </w:rPr>
        <w:t xml:space="preserve">/ </w:t>
      </w:r>
      <w:r w:rsidRPr="00EE3EDF">
        <w:rPr>
          <w:w w:val="101"/>
          <w:sz w:val="28"/>
          <w:lang w:val="en-US"/>
        </w:rPr>
        <w:t>E.</w:t>
      </w:r>
      <w:r w:rsidRPr="000C6E7F">
        <w:rPr>
          <w:w w:val="101"/>
          <w:sz w:val="28"/>
          <w:lang w:val="en-US"/>
        </w:rPr>
        <w:t xml:space="preserve"> </w:t>
      </w:r>
      <w:r w:rsidRPr="00EE3EDF">
        <w:rPr>
          <w:w w:val="101"/>
          <w:sz w:val="28"/>
          <w:lang w:val="en-US"/>
        </w:rPr>
        <w:t xml:space="preserve">Gorgun, V. Ozmen // Surg. </w:t>
      </w:r>
      <w:r w:rsidRPr="00972B77">
        <w:rPr>
          <w:w w:val="101"/>
          <w:sz w:val="28"/>
          <w:lang w:val="en-US"/>
        </w:rPr>
        <w:t>Laparosc. Endosc. Percutan. Tech. — 2002. — Vol. 12, №5. — P. 359–361.</w:t>
      </w:r>
    </w:p>
    <w:p w:rsidR="00922297" w:rsidRPr="00972B77" w:rsidRDefault="00922297" w:rsidP="00922297">
      <w:pPr>
        <w:tabs>
          <w:tab w:val="center" w:pos="540"/>
        </w:tabs>
        <w:spacing w:line="360" w:lineRule="auto"/>
        <w:ind w:firstLine="540"/>
        <w:jc w:val="both"/>
        <w:rPr>
          <w:w w:val="101"/>
          <w:sz w:val="28"/>
          <w:lang w:val="en-US"/>
        </w:rPr>
      </w:pPr>
      <w:r>
        <w:rPr>
          <w:w w:val="101"/>
          <w:sz w:val="28"/>
          <w:lang w:val="en-US"/>
        </w:rPr>
        <w:t>27</w:t>
      </w:r>
      <w:r w:rsidRPr="000C6E7F">
        <w:rPr>
          <w:w w:val="101"/>
          <w:sz w:val="28"/>
          <w:lang w:val="en-US"/>
        </w:rPr>
        <w:t>1</w:t>
      </w:r>
      <w:r w:rsidRPr="003A570B">
        <w:rPr>
          <w:w w:val="101"/>
          <w:sz w:val="28"/>
          <w:lang w:val="en-US"/>
        </w:rPr>
        <w:t xml:space="preserve">. </w:t>
      </w:r>
      <w:r w:rsidRPr="00EE3EDF">
        <w:rPr>
          <w:w w:val="101"/>
          <w:sz w:val="28"/>
          <w:lang w:val="en-US"/>
        </w:rPr>
        <w:t>Grov</w:t>
      </w:r>
      <w:r>
        <w:rPr>
          <w:w w:val="101"/>
          <w:sz w:val="28"/>
          <w:lang w:val="en-US"/>
        </w:rPr>
        <w:t>er S.B.</w:t>
      </w:r>
      <w:r w:rsidRPr="009319C0">
        <w:rPr>
          <w:w w:val="101"/>
          <w:sz w:val="28"/>
          <w:lang w:val="en-US"/>
        </w:rPr>
        <w:t xml:space="preserve"> </w:t>
      </w:r>
      <w:r w:rsidRPr="00EE3EDF">
        <w:rPr>
          <w:w w:val="101"/>
          <w:sz w:val="28"/>
          <w:lang w:val="en-US"/>
        </w:rPr>
        <w:t>Sonographic diagnosis of Ascaris-induced cholecystitis and pancreatitis in a child</w:t>
      </w:r>
      <w:r w:rsidRPr="000C6E7F">
        <w:rPr>
          <w:w w:val="101"/>
          <w:sz w:val="28"/>
          <w:lang w:val="en-US"/>
        </w:rPr>
        <w:t xml:space="preserve"> /</w:t>
      </w:r>
      <w:r w:rsidRPr="00EE3EDF">
        <w:rPr>
          <w:w w:val="101"/>
          <w:sz w:val="28"/>
          <w:lang w:val="en-US"/>
        </w:rPr>
        <w:t xml:space="preserve"> S.B.</w:t>
      </w:r>
      <w:r w:rsidRPr="000C6E7F">
        <w:rPr>
          <w:w w:val="101"/>
          <w:sz w:val="28"/>
          <w:lang w:val="en-US"/>
        </w:rPr>
        <w:t xml:space="preserve"> </w:t>
      </w:r>
      <w:r w:rsidRPr="00EE3EDF">
        <w:rPr>
          <w:w w:val="101"/>
          <w:sz w:val="28"/>
          <w:lang w:val="en-US"/>
        </w:rPr>
        <w:t>Grover, N.K.</w:t>
      </w:r>
      <w:r w:rsidRPr="000C6E7F">
        <w:rPr>
          <w:w w:val="101"/>
          <w:sz w:val="28"/>
          <w:lang w:val="en-US"/>
        </w:rPr>
        <w:t xml:space="preserve"> </w:t>
      </w:r>
      <w:r w:rsidRPr="00EE3EDF">
        <w:rPr>
          <w:w w:val="101"/>
          <w:sz w:val="28"/>
          <w:lang w:val="en-US"/>
        </w:rPr>
        <w:t xml:space="preserve">Pati, S.K. Rattan // J. Clin. </w:t>
      </w:r>
      <w:r w:rsidRPr="00972B77">
        <w:rPr>
          <w:w w:val="101"/>
          <w:sz w:val="28"/>
          <w:lang w:val="en-US"/>
        </w:rPr>
        <w:t>Ultrasound. — 2001. — Vol. 29, №4. — P. 254–259.</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27</w:t>
      </w:r>
      <w:r w:rsidRPr="009319C0">
        <w:rPr>
          <w:spacing w:val="4"/>
          <w:sz w:val="28"/>
          <w:lang w:val="en-US"/>
        </w:rPr>
        <w:t>2</w:t>
      </w:r>
      <w:r w:rsidRPr="003A570B">
        <w:rPr>
          <w:spacing w:val="4"/>
          <w:sz w:val="28"/>
          <w:lang w:val="en-US"/>
        </w:rPr>
        <w:t xml:space="preserve">. </w:t>
      </w:r>
      <w:r>
        <w:rPr>
          <w:spacing w:val="4"/>
          <w:sz w:val="28"/>
          <w:lang w:val="en-US"/>
        </w:rPr>
        <w:t xml:space="preserve">Guyton A.C. Quantitative analysis of the pathophysiology of hypertension </w:t>
      </w:r>
      <w:r w:rsidRPr="009319C0">
        <w:rPr>
          <w:spacing w:val="4"/>
          <w:sz w:val="28"/>
          <w:lang w:val="en-US"/>
        </w:rPr>
        <w:t xml:space="preserve">/ </w:t>
      </w:r>
      <w:r>
        <w:rPr>
          <w:spacing w:val="4"/>
          <w:sz w:val="28"/>
          <w:lang w:val="en-US"/>
        </w:rPr>
        <w:t>A.C.</w:t>
      </w:r>
      <w:r w:rsidRPr="009319C0">
        <w:rPr>
          <w:spacing w:val="4"/>
          <w:sz w:val="28"/>
          <w:lang w:val="en-US"/>
        </w:rPr>
        <w:t xml:space="preserve"> </w:t>
      </w:r>
      <w:r>
        <w:rPr>
          <w:spacing w:val="4"/>
          <w:sz w:val="28"/>
          <w:lang w:val="en-US"/>
        </w:rPr>
        <w:t>Guyton, T. Coleman // J. Amer. Soc. Neurology. – 1999. – Vol.10. – P.2248-2258.</w:t>
      </w:r>
    </w:p>
    <w:p w:rsidR="00922297" w:rsidRDefault="00922297" w:rsidP="00922297">
      <w:pPr>
        <w:widowControl w:val="0"/>
        <w:tabs>
          <w:tab w:val="center" w:pos="540"/>
          <w:tab w:val="center" w:pos="720"/>
        </w:tabs>
        <w:spacing w:line="360" w:lineRule="auto"/>
        <w:jc w:val="both"/>
        <w:rPr>
          <w:spacing w:val="4"/>
          <w:sz w:val="28"/>
          <w:lang w:val="en-US"/>
        </w:rPr>
      </w:pPr>
      <w:r>
        <w:rPr>
          <w:spacing w:val="4"/>
          <w:sz w:val="28"/>
          <w:lang w:val="uk-UA"/>
        </w:rPr>
        <w:t xml:space="preserve">       </w:t>
      </w:r>
      <w:r>
        <w:rPr>
          <w:spacing w:val="4"/>
          <w:sz w:val="28"/>
          <w:lang w:val="en-US"/>
        </w:rPr>
        <w:t>27</w:t>
      </w:r>
      <w:r w:rsidRPr="009319C0">
        <w:rPr>
          <w:spacing w:val="4"/>
          <w:sz w:val="28"/>
          <w:lang w:val="en-US"/>
        </w:rPr>
        <w:t>3</w:t>
      </w:r>
      <w:r w:rsidRPr="003A570B">
        <w:rPr>
          <w:spacing w:val="4"/>
          <w:sz w:val="28"/>
          <w:lang w:val="en-US"/>
        </w:rPr>
        <w:t xml:space="preserve">. </w:t>
      </w:r>
      <w:r>
        <w:rPr>
          <w:spacing w:val="4"/>
          <w:sz w:val="28"/>
          <w:lang w:val="en-US"/>
        </w:rPr>
        <w:t>Hansson L. Randomised trial of effects of calcium antagonists compared with diuretics and ß-blockers on cardiovascular morbidity and mor</w:t>
      </w:r>
      <w:r>
        <w:rPr>
          <w:spacing w:val="4"/>
          <w:sz w:val="28"/>
          <w:lang w:val="uk-UA"/>
        </w:rPr>
        <w:softHyphen/>
      </w:r>
      <w:r>
        <w:rPr>
          <w:spacing w:val="4"/>
          <w:sz w:val="28"/>
          <w:lang w:val="en-US"/>
        </w:rPr>
        <w:t>tality in hypertension: the Nordic Dilthiazem (NORDIL) study.</w:t>
      </w:r>
      <w:r w:rsidRPr="00081ED9">
        <w:rPr>
          <w:spacing w:val="4"/>
          <w:sz w:val="28"/>
          <w:lang w:val="en-US"/>
        </w:rPr>
        <w:t xml:space="preserve"> </w:t>
      </w:r>
      <w:r>
        <w:rPr>
          <w:spacing w:val="4"/>
          <w:sz w:val="28"/>
          <w:lang w:val="en-US"/>
        </w:rPr>
        <w:t>/</w:t>
      </w:r>
      <w:r w:rsidRPr="00081ED9">
        <w:rPr>
          <w:spacing w:val="4"/>
          <w:sz w:val="28"/>
          <w:lang w:val="en-US"/>
        </w:rPr>
        <w:t xml:space="preserve"> </w:t>
      </w:r>
      <w:r>
        <w:rPr>
          <w:spacing w:val="4"/>
          <w:sz w:val="28"/>
          <w:lang w:val="en-US"/>
        </w:rPr>
        <w:t>L. Hansson, T. Hedner, P. Lund-Johansen //  Lancet. – 2000.- Vol. 356.- P. 359-365.</w:t>
      </w:r>
    </w:p>
    <w:p w:rsidR="00922297" w:rsidRDefault="00922297" w:rsidP="00922297">
      <w:pPr>
        <w:widowControl w:val="0"/>
        <w:tabs>
          <w:tab w:val="center" w:pos="540"/>
        </w:tabs>
        <w:spacing w:line="360" w:lineRule="auto"/>
        <w:jc w:val="both"/>
        <w:rPr>
          <w:spacing w:val="4"/>
          <w:sz w:val="28"/>
          <w:lang w:val="en-US"/>
        </w:rPr>
      </w:pPr>
      <w:r>
        <w:rPr>
          <w:spacing w:val="4"/>
          <w:sz w:val="28"/>
          <w:lang w:val="uk-UA"/>
        </w:rPr>
        <w:t xml:space="preserve">       </w:t>
      </w:r>
      <w:r>
        <w:rPr>
          <w:spacing w:val="4"/>
          <w:sz w:val="28"/>
          <w:lang w:val="en-US"/>
        </w:rPr>
        <w:t>2</w:t>
      </w:r>
      <w:r w:rsidRPr="009319C0">
        <w:rPr>
          <w:spacing w:val="4"/>
          <w:sz w:val="28"/>
          <w:lang w:val="en-US"/>
        </w:rPr>
        <w:t>74</w:t>
      </w:r>
      <w:r w:rsidRPr="003A570B">
        <w:rPr>
          <w:spacing w:val="4"/>
          <w:sz w:val="28"/>
          <w:lang w:val="en-US"/>
        </w:rPr>
        <w:t xml:space="preserve">. </w:t>
      </w:r>
      <w:r>
        <w:rPr>
          <w:spacing w:val="4"/>
          <w:sz w:val="28"/>
          <w:lang w:val="en-US"/>
        </w:rPr>
        <w:t>Hansson L. Randomised trial of old and new antihypertensive drugs in elderly patients: cardiovascular mortality and morbidity in the/</w:t>
      </w:r>
      <w:r w:rsidRPr="002F4BAE">
        <w:rPr>
          <w:spacing w:val="4"/>
          <w:sz w:val="28"/>
          <w:lang w:val="en-US"/>
        </w:rPr>
        <w:t xml:space="preserve"> </w:t>
      </w:r>
      <w:r>
        <w:rPr>
          <w:spacing w:val="4"/>
          <w:sz w:val="28"/>
          <w:lang w:val="en-US"/>
        </w:rPr>
        <w:t>L. Hansson, L. H. Lindholm, T. Ekbom // Swedish Trial in Old Patients with Hypertension-2 Stndy. -Ibid. -1999.- Vol. 354. –P. 1751-1756.</w:t>
      </w:r>
    </w:p>
    <w:p w:rsidR="00922297" w:rsidRDefault="00922297" w:rsidP="00922297">
      <w:pPr>
        <w:shd w:val="clear" w:color="auto" w:fill="FFFFFF"/>
        <w:spacing w:line="360" w:lineRule="auto"/>
        <w:jc w:val="both"/>
        <w:rPr>
          <w:sz w:val="28"/>
          <w:lang w:val="en-US"/>
        </w:rPr>
      </w:pPr>
      <w:r>
        <w:rPr>
          <w:sz w:val="28"/>
          <w:lang w:val="uk-UA"/>
        </w:rPr>
        <w:t xml:space="preserve">       </w:t>
      </w:r>
      <w:r w:rsidRPr="002F4BAE">
        <w:rPr>
          <w:sz w:val="28"/>
          <w:lang w:val="en-US"/>
        </w:rPr>
        <w:t xml:space="preserve">275. </w:t>
      </w:r>
      <w:r>
        <w:rPr>
          <w:sz w:val="28"/>
          <w:lang w:val="en-US"/>
        </w:rPr>
        <w:t>Hatada T. Acute acalculous cholecystitis in a patient on total par-enteral nutrition: case report and review of the Japanese literature // Hepatogastroen-terology. - 1999. - Vol. 46, № 28. - P.2208 - 2211.</w:t>
      </w:r>
    </w:p>
    <w:p w:rsidR="00922297" w:rsidRPr="000B4582" w:rsidRDefault="00922297" w:rsidP="00922297">
      <w:pPr>
        <w:shd w:val="clear" w:color="auto" w:fill="FFFFFF"/>
        <w:spacing w:line="360" w:lineRule="auto"/>
        <w:jc w:val="both"/>
        <w:rPr>
          <w:spacing w:val="-6"/>
          <w:sz w:val="28"/>
          <w:szCs w:val="28"/>
          <w:lang w:val="en-US"/>
        </w:rPr>
      </w:pPr>
      <w:r>
        <w:rPr>
          <w:sz w:val="28"/>
          <w:lang w:val="uk-UA"/>
        </w:rPr>
        <w:t xml:space="preserve">       </w:t>
      </w:r>
      <w:r>
        <w:rPr>
          <w:sz w:val="28"/>
          <w:lang w:val="en-US"/>
        </w:rPr>
        <w:t>2</w:t>
      </w:r>
      <w:r w:rsidRPr="009319C0">
        <w:rPr>
          <w:sz w:val="28"/>
          <w:lang w:val="en-US"/>
        </w:rPr>
        <w:t>76</w:t>
      </w:r>
      <w:r w:rsidRPr="003A570B">
        <w:rPr>
          <w:sz w:val="28"/>
          <w:lang w:val="en-US"/>
        </w:rPr>
        <w:t xml:space="preserve">. </w:t>
      </w:r>
      <w:r w:rsidRPr="000B4582">
        <w:rPr>
          <w:spacing w:val="-6"/>
          <w:sz w:val="28"/>
          <w:szCs w:val="28"/>
          <w:lang w:val="en-US"/>
        </w:rPr>
        <w:t>Hay D.W. Molecular species of lecithins in human gallbladder bile / D.W Hay. , M.J. Cahalane, N. Timofeyeva  // J. Lipid Res.- 1993.- Vol.34, №5.- Р.759-768.</w:t>
      </w:r>
    </w:p>
    <w:p w:rsidR="00922297" w:rsidRPr="00972B77" w:rsidRDefault="00922297" w:rsidP="00922297">
      <w:pPr>
        <w:spacing w:line="360" w:lineRule="auto"/>
        <w:ind w:firstLine="540"/>
        <w:jc w:val="both"/>
        <w:rPr>
          <w:w w:val="101"/>
          <w:sz w:val="28"/>
          <w:lang w:val="en-US"/>
        </w:rPr>
      </w:pPr>
      <w:r>
        <w:rPr>
          <w:w w:val="101"/>
          <w:sz w:val="28"/>
          <w:lang w:val="en-US"/>
        </w:rPr>
        <w:t>2</w:t>
      </w:r>
      <w:r w:rsidRPr="009319C0">
        <w:rPr>
          <w:w w:val="101"/>
          <w:sz w:val="28"/>
          <w:lang w:val="en-US"/>
        </w:rPr>
        <w:t>77</w:t>
      </w:r>
      <w:r w:rsidRPr="003A570B">
        <w:rPr>
          <w:w w:val="101"/>
          <w:sz w:val="28"/>
          <w:lang w:val="en-US"/>
        </w:rPr>
        <w:t xml:space="preserve">. </w:t>
      </w:r>
      <w:r w:rsidRPr="00EE3EDF">
        <w:rPr>
          <w:w w:val="101"/>
          <w:sz w:val="28"/>
          <w:lang w:val="en-US"/>
        </w:rPr>
        <w:t xml:space="preserve">Hemobilia an jaundice caused by acalculous cholecystitis / T.Z. Nursal, S. Yildirim, T. Noyan et al. // J. Clin. </w:t>
      </w:r>
      <w:r w:rsidRPr="00972B77">
        <w:rPr>
          <w:w w:val="101"/>
          <w:sz w:val="28"/>
          <w:lang w:val="en-US"/>
        </w:rPr>
        <w:t>Gastroenterol. — 2002. — Vol. 34, № 2. — P. 191–192.</w:t>
      </w:r>
    </w:p>
    <w:p w:rsidR="00922297" w:rsidRPr="00EE3EDF" w:rsidRDefault="00922297" w:rsidP="00922297">
      <w:pPr>
        <w:spacing w:line="360" w:lineRule="auto"/>
        <w:ind w:firstLine="540"/>
        <w:jc w:val="both"/>
        <w:rPr>
          <w:w w:val="101"/>
          <w:sz w:val="28"/>
          <w:lang w:val="en-US"/>
        </w:rPr>
      </w:pPr>
      <w:r>
        <w:rPr>
          <w:w w:val="101"/>
          <w:sz w:val="28"/>
          <w:lang w:val="en-US"/>
        </w:rPr>
        <w:lastRenderedPageBreak/>
        <w:t>2</w:t>
      </w:r>
      <w:r w:rsidRPr="009319C0">
        <w:rPr>
          <w:w w:val="101"/>
          <w:sz w:val="28"/>
          <w:lang w:val="en-US"/>
        </w:rPr>
        <w:t>78</w:t>
      </w:r>
      <w:r w:rsidRPr="003A570B">
        <w:rPr>
          <w:w w:val="101"/>
          <w:sz w:val="28"/>
          <w:lang w:val="en-US"/>
        </w:rPr>
        <w:t xml:space="preserve">. </w:t>
      </w:r>
      <w:r w:rsidRPr="00EE3EDF">
        <w:rPr>
          <w:w w:val="101"/>
          <w:sz w:val="28"/>
          <w:lang w:val="en-US"/>
        </w:rPr>
        <w:t>Hepatic artery pseudoaneurysm associated with cholecystitis that ruptured into the gallbladder / T. Akatsu, S. Hayashi, T. Egawa et al. // J. Gastroenterol. — 2004. — Vol. 39, №9. — P. 900–903.</w:t>
      </w:r>
    </w:p>
    <w:p w:rsidR="00922297" w:rsidRPr="00972B77" w:rsidRDefault="00922297" w:rsidP="00922297">
      <w:pPr>
        <w:spacing w:line="360" w:lineRule="auto"/>
        <w:ind w:firstLine="540"/>
        <w:jc w:val="both"/>
        <w:rPr>
          <w:w w:val="101"/>
          <w:sz w:val="28"/>
          <w:lang w:val="en-US"/>
        </w:rPr>
      </w:pPr>
      <w:r>
        <w:rPr>
          <w:w w:val="101"/>
          <w:sz w:val="28"/>
          <w:lang w:val="en-US"/>
        </w:rPr>
        <w:t>2</w:t>
      </w:r>
      <w:r w:rsidRPr="009319C0">
        <w:rPr>
          <w:w w:val="101"/>
          <w:sz w:val="28"/>
          <w:lang w:val="en-US"/>
        </w:rPr>
        <w:t>79</w:t>
      </w:r>
      <w:r w:rsidRPr="003A570B">
        <w:rPr>
          <w:w w:val="101"/>
          <w:sz w:val="28"/>
          <w:lang w:val="en-US"/>
        </w:rPr>
        <w:t xml:space="preserve">. </w:t>
      </w:r>
      <w:r w:rsidRPr="00EE3EDF">
        <w:rPr>
          <w:w w:val="101"/>
          <w:sz w:val="28"/>
          <w:lang w:val="en-US"/>
        </w:rPr>
        <w:t xml:space="preserve">Hepatobiliary and pancreatic: porcelain gallbladder : [Ed. overview] // J. Gastroenterol. </w:t>
      </w:r>
      <w:r w:rsidRPr="00972B77">
        <w:rPr>
          <w:w w:val="101"/>
          <w:sz w:val="28"/>
          <w:lang w:val="en-US"/>
        </w:rPr>
        <w:t>Hepatol. — 2002. — Vol. 17, №11. — P. 1228.</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2</w:t>
      </w:r>
      <w:r w:rsidRPr="009319C0">
        <w:rPr>
          <w:spacing w:val="4"/>
          <w:sz w:val="28"/>
          <w:lang w:val="en-US"/>
        </w:rPr>
        <w:t>80</w:t>
      </w:r>
      <w:r w:rsidRPr="003A570B">
        <w:rPr>
          <w:spacing w:val="4"/>
          <w:sz w:val="28"/>
          <w:lang w:val="en-US"/>
        </w:rPr>
        <w:t xml:space="preserve">. </w:t>
      </w:r>
      <w:r>
        <w:rPr>
          <w:spacing w:val="4"/>
          <w:sz w:val="28"/>
          <w:lang w:val="en-US"/>
        </w:rPr>
        <w:t>Hinderliter A.</w:t>
      </w:r>
      <w:r w:rsidRPr="009319C0">
        <w:rPr>
          <w:spacing w:val="4"/>
          <w:sz w:val="28"/>
          <w:lang w:val="en-US"/>
        </w:rPr>
        <w:t xml:space="preserve"> </w:t>
      </w:r>
      <w:r>
        <w:rPr>
          <w:spacing w:val="4"/>
          <w:sz w:val="28"/>
          <w:lang w:val="en-US"/>
        </w:rPr>
        <w:t>Exercise and weight loss reduce blood pressure and left ventricular hypertrophy in patients with mild hypertension</w:t>
      </w:r>
      <w:r w:rsidRPr="009319C0">
        <w:rPr>
          <w:spacing w:val="4"/>
          <w:sz w:val="28"/>
          <w:lang w:val="en-US"/>
        </w:rPr>
        <w:t xml:space="preserve">/ </w:t>
      </w:r>
      <w:r>
        <w:rPr>
          <w:spacing w:val="4"/>
          <w:sz w:val="28"/>
          <w:lang w:val="en-US"/>
        </w:rPr>
        <w:t>A.</w:t>
      </w:r>
      <w:r w:rsidRPr="009319C0">
        <w:rPr>
          <w:spacing w:val="4"/>
          <w:sz w:val="28"/>
          <w:lang w:val="en-US"/>
        </w:rPr>
        <w:t xml:space="preserve"> </w:t>
      </w:r>
      <w:r>
        <w:rPr>
          <w:spacing w:val="4"/>
          <w:sz w:val="28"/>
          <w:lang w:val="en-US"/>
        </w:rPr>
        <w:t>Hinderliter, A.</w:t>
      </w:r>
      <w:r w:rsidRPr="009319C0">
        <w:rPr>
          <w:spacing w:val="4"/>
          <w:sz w:val="28"/>
          <w:lang w:val="en-US"/>
        </w:rPr>
        <w:t xml:space="preserve"> </w:t>
      </w:r>
      <w:r>
        <w:rPr>
          <w:spacing w:val="4"/>
          <w:sz w:val="28"/>
          <w:lang w:val="en-US"/>
        </w:rPr>
        <w:t>Sherwood, E. Gullette // Ibid. – 1999.- Vol.100 (Suppl.18). – P. 2824.</w:t>
      </w:r>
    </w:p>
    <w:p w:rsidR="00922297" w:rsidRDefault="00922297" w:rsidP="00922297">
      <w:pPr>
        <w:shd w:val="clear" w:color="auto" w:fill="FFFFFF"/>
        <w:spacing w:line="360" w:lineRule="auto"/>
        <w:jc w:val="both"/>
        <w:rPr>
          <w:sz w:val="28"/>
          <w:lang w:val="en-US"/>
        </w:rPr>
      </w:pPr>
      <w:r>
        <w:rPr>
          <w:sz w:val="28"/>
          <w:lang w:val="uk-UA"/>
        </w:rPr>
        <w:t xml:space="preserve">       </w:t>
      </w:r>
      <w:r>
        <w:rPr>
          <w:sz w:val="28"/>
          <w:lang w:val="en-US"/>
        </w:rPr>
        <w:t>28</w:t>
      </w:r>
      <w:r w:rsidRPr="009319C0">
        <w:rPr>
          <w:sz w:val="28"/>
          <w:lang w:val="en-US"/>
        </w:rPr>
        <w:t>1</w:t>
      </w:r>
      <w:r w:rsidRPr="003A570B">
        <w:rPr>
          <w:sz w:val="28"/>
          <w:lang w:val="en-US"/>
        </w:rPr>
        <w:t xml:space="preserve">. </w:t>
      </w:r>
      <w:r>
        <w:rPr>
          <w:sz w:val="28"/>
          <w:lang w:val="en-US"/>
        </w:rPr>
        <w:t>Hiroshi S. Fine structure of cholesterosis in the human gallbladder and the mechanism of lipid accumulation</w:t>
      </w:r>
      <w:r w:rsidRPr="009319C0">
        <w:rPr>
          <w:sz w:val="28"/>
          <w:lang w:val="en-US"/>
        </w:rPr>
        <w:t xml:space="preserve">/ </w:t>
      </w:r>
      <w:r>
        <w:rPr>
          <w:sz w:val="28"/>
          <w:lang w:val="en-US"/>
        </w:rPr>
        <w:t>S.</w:t>
      </w:r>
      <w:r w:rsidRPr="009319C0">
        <w:rPr>
          <w:sz w:val="28"/>
          <w:lang w:val="en-US"/>
        </w:rPr>
        <w:t xml:space="preserve"> </w:t>
      </w:r>
      <w:r>
        <w:rPr>
          <w:sz w:val="28"/>
          <w:lang w:val="en-US"/>
        </w:rPr>
        <w:t>Hiroshi, K.  Akitoshi // Microse. Res. and Techn. -1997.-Vol.39, № 1.- P.14-21.</w:t>
      </w:r>
    </w:p>
    <w:p w:rsidR="00922297" w:rsidRPr="00EE3EDF" w:rsidRDefault="00922297" w:rsidP="00922297">
      <w:pPr>
        <w:spacing w:line="360" w:lineRule="auto"/>
        <w:ind w:firstLine="540"/>
        <w:jc w:val="both"/>
        <w:rPr>
          <w:w w:val="101"/>
          <w:sz w:val="28"/>
          <w:lang w:val="en-US"/>
        </w:rPr>
      </w:pPr>
      <w:r>
        <w:rPr>
          <w:w w:val="101"/>
          <w:sz w:val="28"/>
          <w:lang w:val="en-US"/>
        </w:rPr>
        <w:t>28</w:t>
      </w:r>
      <w:r w:rsidRPr="009319C0">
        <w:rPr>
          <w:w w:val="101"/>
          <w:sz w:val="28"/>
          <w:lang w:val="en-US"/>
        </w:rPr>
        <w:t>2</w:t>
      </w:r>
      <w:r w:rsidRPr="003A570B">
        <w:rPr>
          <w:w w:val="101"/>
          <w:sz w:val="28"/>
          <w:lang w:val="en-US"/>
        </w:rPr>
        <w:t xml:space="preserve">. </w:t>
      </w:r>
      <w:r w:rsidRPr="00EE3EDF">
        <w:rPr>
          <w:w w:val="101"/>
          <w:sz w:val="28"/>
          <w:lang w:val="en-US"/>
        </w:rPr>
        <w:t>Histologic and genetic analysis of the gallbladder in patients with occult pancreatobiliary reflux / T. Itoi, A. Tsuchida, F. Itokawa et al. // Int. J. Mol. Med. — 2005. — Vol. 15,№ 3. — P. 425–430.</w:t>
      </w:r>
    </w:p>
    <w:p w:rsidR="00922297" w:rsidRPr="00972B77" w:rsidRDefault="00922297" w:rsidP="00922297">
      <w:pPr>
        <w:spacing w:line="360" w:lineRule="auto"/>
        <w:ind w:firstLine="540"/>
        <w:jc w:val="both"/>
        <w:rPr>
          <w:w w:val="101"/>
          <w:sz w:val="28"/>
          <w:lang w:val="en-US"/>
        </w:rPr>
      </w:pPr>
      <w:r>
        <w:rPr>
          <w:w w:val="101"/>
          <w:sz w:val="28"/>
          <w:lang w:val="en-US"/>
        </w:rPr>
        <w:t>28</w:t>
      </w:r>
      <w:r w:rsidRPr="002248F3">
        <w:rPr>
          <w:w w:val="101"/>
          <w:sz w:val="28"/>
          <w:lang w:val="en-US"/>
        </w:rPr>
        <w:t>3</w:t>
      </w:r>
      <w:r w:rsidRPr="003A570B">
        <w:rPr>
          <w:w w:val="101"/>
          <w:sz w:val="28"/>
          <w:lang w:val="en-US"/>
        </w:rPr>
        <w:t xml:space="preserve">. </w:t>
      </w:r>
      <w:r w:rsidRPr="00EE3EDF">
        <w:rPr>
          <w:w w:val="101"/>
          <w:sz w:val="28"/>
          <w:lang w:val="en-US"/>
        </w:rPr>
        <w:t xml:space="preserve">Histopathological assessment of the liver in cholelithiasis with cholecystitis / R.K. George, V. Agrawal, V.R. Minocha et al. // Int. </w:t>
      </w:r>
      <w:r w:rsidRPr="00972B77">
        <w:rPr>
          <w:w w:val="101"/>
          <w:sz w:val="28"/>
          <w:lang w:val="en-US"/>
        </w:rPr>
        <w:t>Surg. — 2002. — Vol. 87, №2. — P. 99–103.</w:t>
      </w:r>
    </w:p>
    <w:p w:rsidR="00922297" w:rsidRPr="00EE3EDF" w:rsidRDefault="00922297" w:rsidP="00922297">
      <w:pPr>
        <w:tabs>
          <w:tab w:val="center" w:pos="540"/>
        </w:tabs>
        <w:spacing w:line="360" w:lineRule="auto"/>
        <w:ind w:firstLine="540"/>
        <w:jc w:val="both"/>
        <w:rPr>
          <w:w w:val="101"/>
          <w:sz w:val="28"/>
          <w:lang w:val="en-US"/>
        </w:rPr>
      </w:pPr>
      <w:r>
        <w:rPr>
          <w:w w:val="101"/>
          <w:sz w:val="28"/>
          <w:lang w:val="en-US"/>
        </w:rPr>
        <w:t>2</w:t>
      </w:r>
      <w:r w:rsidRPr="002248F3">
        <w:rPr>
          <w:w w:val="101"/>
          <w:sz w:val="28"/>
          <w:lang w:val="en-US"/>
        </w:rPr>
        <w:t>84</w:t>
      </w:r>
      <w:r w:rsidRPr="003A570B">
        <w:rPr>
          <w:w w:val="101"/>
          <w:sz w:val="28"/>
          <w:lang w:val="en-US"/>
        </w:rPr>
        <w:t xml:space="preserve">. </w:t>
      </w:r>
      <w:r w:rsidRPr="00EE3EDF">
        <w:rPr>
          <w:w w:val="101"/>
          <w:sz w:val="28"/>
          <w:lang w:val="en-US"/>
        </w:rPr>
        <w:t>Hydrophilic but not hydrophobic bile acids prevent gallbladder muscle dysfunction in acute cholecystitis / Z.L. Xiao, P. Biancani, M.C. Carey et al. // Hepatology. — 2003. — Vol. 37, №6. — P. 1442–1450.</w:t>
      </w:r>
    </w:p>
    <w:p w:rsidR="00922297" w:rsidRPr="00EE3EDF" w:rsidRDefault="00922297" w:rsidP="00922297">
      <w:pPr>
        <w:spacing w:line="360" w:lineRule="auto"/>
        <w:ind w:firstLine="540"/>
        <w:jc w:val="both"/>
        <w:rPr>
          <w:w w:val="101"/>
          <w:sz w:val="28"/>
          <w:lang w:val="en-US"/>
        </w:rPr>
      </w:pPr>
      <w:r>
        <w:rPr>
          <w:w w:val="101"/>
          <w:sz w:val="28"/>
          <w:lang w:val="en-US"/>
        </w:rPr>
        <w:t>2</w:t>
      </w:r>
      <w:r w:rsidRPr="002248F3">
        <w:rPr>
          <w:w w:val="101"/>
          <w:sz w:val="28"/>
          <w:lang w:val="en-US"/>
        </w:rPr>
        <w:t>85</w:t>
      </w:r>
      <w:r w:rsidRPr="003A570B">
        <w:rPr>
          <w:w w:val="101"/>
          <w:sz w:val="28"/>
          <w:lang w:val="en-US"/>
        </w:rPr>
        <w:t xml:space="preserve">. </w:t>
      </w:r>
      <w:r w:rsidRPr="00EE3EDF">
        <w:rPr>
          <w:w w:val="101"/>
          <w:sz w:val="28"/>
          <w:lang w:val="en-US"/>
        </w:rPr>
        <w:t>Identification by 16S rRNA gene sequencing of Lactobacillus salivarius bacteremic cholecystitis / P.C. Woo, A.M. Fung, S.K. Lau et al. // J. Clin Microbiol. — 2002. — Vol. 40, №1. — P. 265–267.</w:t>
      </w:r>
    </w:p>
    <w:p w:rsidR="00922297" w:rsidRPr="00921263" w:rsidRDefault="00922297" w:rsidP="00922297">
      <w:pPr>
        <w:shd w:val="clear" w:color="auto" w:fill="FFFFFF"/>
        <w:spacing w:line="360" w:lineRule="auto"/>
        <w:jc w:val="both"/>
        <w:rPr>
          <w:spacing w:val="-4"/>
          <w:sz w:val="28"/>
          <w:szCs w:val="28"/>
          <w:lang w:val="en-US"/>
        </w:rPr>
      </w:pPr>
      <w:r>
        <w:rPr>
          <w:sz w:val="28"/>
          <w:lang w:val="uk-UA"/>
        </w:rPr>
        <w:t xml:space="preserve">        </w:t>
      </w:r>
      <w:r w:rsidRPr="00B05075">
        <w:rPr>
          <w:sz w:val="28"/>
          <w:lang w:val="en-US"/>
        </w:rPr>
        <w:t xml:space="preserve">286. </w:t>
      </w:r>
      <w:r w:rsidRPr="00921263">
        <w:rPr>
          <w:spacing w:val="-4"/>
          <w:sz w:val="28"/>
          <w:szCs w:val="28"/>
          <w:lang w:val="en-US"/>
        </w:rPr>
        <w:t>Imhof M. Acute acalculous cholecystitis complicating trauma: a prospective sonographic study // World. J. Surg. - 1992. - Vol. 16,№ 6. - P.1160-1165.</w:t>
      </w:r>
    </w:p>
    <w:p w:rsidR="00922297" w:rsidRPr="00972B77" w:rsidRDefault="00922297" w:rsidP="00922297">
      <w:pPr>
        <w:spacing w:line="360" w:lineRule="auto"/>
        <w:ind w:firstLine="540"/>
        <w:jc w:val="both"/>
        <w:rPr>
          <w:w w:val="101"/>
          <w:sz w:val="28"/>
          <w:lang w:val="en-US"/>
        </w:rPr>
      </w:pPr>
      <w:r>
        <w:rPr>
          <w:w w:val="101"/>
          <w:sz w:val="28"/>
          <w:lang w:val="en-US"/>
        </w:rPr>
        <w:t>2</w:t>
      </w:r>
      <w:r w:rsidRPr="002248F3">
        <w:rPr>
          <w:w w:val="101"/>
          <w:sz w:val="28"/>
          <w:lang w:val="en-US"/>
        </w:rPr>
        <w:t>87</w:t>
      </w:r>
      <w:r w:rsidRPr="003A570B">
        <w:rPr>
          <w:w w:val="101"/>
          <w:sz w:val="28"/>
          <w:lang w:val="en-US"/>
        </w:rPr>
        <w:t xml:space="preserve">. </w:t>
      </w:r>
      <w:r w:rsidRPr="00EE3EDF">
        <w:rPr>
          <w:w w:val="101"/>
          <w:sz w:val="28"/>
          <w:lang w:val="en-US"/>
        </w:rPr>
        <w:t xml:space="preserve">Inflammatory malignant fibrous histiocytoma of the gallbladder: report of a case / T. Kato, T. Kojima, T. Shimizu et al. // Surg. </w:t>
      </w:r>
      <w:r w:rsidRPr="00972B77">
        <w:rPr>
          <w:w w:val="101"/>
          <w:sz w:val="28"/>
          <w:lang w:val="en-US"/>
        </w:rPr>
        <w:t>Today. — 2002. — Vol. 32, №1. — P. 81–85.</w:t>
      </w:r>
    </w:p>
    <w:p w:rsidR="00922297" w:rsidRDefault="00922297" w:rsidP="00922297">
      <w:pPr>
        <w:shd w:val="clear" w:color="auto" w:fill="FFFFFF"/>
        <w:spacing w:line="360" w:lineRule="auto"/>
        <w:jc w:val="both"/>
        <w:rPr>
          <w:sz w:val="28"/>
          <w:lang w:val="en-US"/>
        </w:rPr>
      </w:pPr>
      <w:r>
        <w:rPr>
          <w:sz w:val="28"/>
          <w:lang w:val="uk-UA"/>
        </w:rPr>
        <w:t xml:space="preserve">       </w:t>
      </w:r>
      <w:r w:rsidRPr="00B05075">
        <w:rPr>
          <w:sz w:val="28"/>
          <w:lang w:val="en-US"/>
        </w:rPr>
        <w:t xml:space="preserve">288. </w:t>
      </w:r>
      <w:r>
        <w:rPr>
          <w:sz w:val="28"/>
          <w:lang w:val="en-US"/>
        </w:rPr>
        <w:t>Ishida T. Acalculous cholecystitis (panniculitis) associated with Weber-Christian disease // Clin. Imaging. - 1993. - Vol. 17, № 1. - P.56 - 58.</w:t>
      </w:r>
    </w:p>
    <w:p w:rsidR="00922297" w:rsidRPr="00972B77" w:rsidRDefault="00922297" w:rsidP="00922297">
      <w:pPr>
        <w:spacing w:line="360" w:lineRule="auto"/>
        <w:ind w:firstLine="540"/>
        <w:jc w:val="both"/>
        <w:rPr>
          <w:w w:val="101"/>
          <w:sz w:val="28"/>
          <w:lang w:val="en-US"/>
        </w:rPr>
      </w:pPr>
      <w:r>
        <w:rPr>
          <w:w w:val="101"/>
          <w:sz w:val="28"/>
          <w:lang w:val="en-US"/>
        </w:rPr>
        <w:lastRenderedPageBreak/>
        <w:t>2</w:t>
      </w:r>
      <w:r w:rsidRPr="002248F3">
        <w:rPr>
          <w:w w:val="101"/>
          <w:sz w:val="28"/>
          <w:lang w:val="en-US"/>
        </w:rPr>
        <w:t>89</w:t>
      </w:r>
      <w:r w:rsidRPr="003A570B">
        <w:rPr>
          <w:w w:val="101"/>
          <w:sz w:val="28"/>
          <w:lang w:val="en-US"/>
        </w:rPr>
        <w:t xml:space="preserve">. </w:t>
      </w:r>
      <w:r w:rsidRPr="00EE3EDF">
        <w:rPr>
          <w:w w:val="101"/>
          <w:sz w:val="28"/>
          <w:lang w:val="en-US"/>
        </w:rPr>
        <w:t xml:space="preserve">Isolated involvement of the gallbladder by Crohn’s disease manifesting as acute cholecystitis / A.K. Sharma, I.M. Nawroz, N. Evgenikos et al. // J. Gastrointest. </w:t>
      </w:r>
      <w:r w:rsidRPr="00972B77">
        <w:rPr>
          <w:w w:val="101"/>
          <w:sz w:val="28"/>
          <w:lang w:val="en-US"/>
        </w:rPr>
        <w:t>Surg. — 2005. — Vol. 9, №3. — P. 357–359.</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2</w:t>
      </w:r>
      <w:r w:rsidRPr="002248F3">
        <w:rPr>
          <w:spacing w:val="4"/>
          <w:sz w:val="28"/>
          <w:lang w:val="en-US"/>
        </w:rPr>
        <w:t>90</w:t>
      </w:r>
      <w:r w:rsidRPr="003A570B">
        <w:rPr>
          <w:spacing w:val="4"/>
          <w:sz w:val="28"/>
          <w:lang w:val="en-US"/>
        </w:rPr>
        <w:t xml:space="preserve">. </w:t>
      </w:r>
      <w:r>
        <w:rPr>
          <w:spacing w:val="4"/>
          <w:sz w:val="28"/>
          <w:lang w:val="en-US"/>
        </w:rPr>
        <w:t>Jenkinson C. Short form 36 (SF36) health survey questionnaire normative data for adults of working age</w:t>
      </w:r>
      <w:r w:rsidRPr="002248F3">
        <w:rPr>
          <w:spacing w:val="4"/>
          <w:sz w:val="28"/>
          <w:lang w:val="en-US"/>
        </w:rPr>
        <w:t xml:space="preserve"> / </w:t>
      </w:r>
      <w:r>
        <w:rPr>
          <w:spacing w:val="4"/>
          <w:sz w:val="28"/>
          <w:lang w:val="en-US"/>
        </w:rPr>
        <w:t>C.</w:t>
      </w:r>
      <w:r w:rsidRPr="002248F3">
        <w:rPr>
          <w:spacing w:val="4"/>
          <w:sz w:val="28"/>
          <w:lang w:val="en-US"/>
        </w:rPr>
        <w:t xml:space="preserve"> </w:t>
      </w:r>
      <w:r>
        <w:rPr>
          <w:spacing w:val="4"/>
          <w:sz w:val="28"/>
          <w:lang w:val="en-US"/>
        </w:rPr>
        <w:t>Jenkinson, A.</w:t>
      </w:r>
      <w:r w:rsidRPr="002248F3">
        <w:rPr>
          <w:spacing w:val="4"/>
          <w:sz w:val="28"/>
          <w:lang w:val="en-US"/>
        </w:rPr>
        <w:t xml:space="preserve"> </w:t>
      </w:r>
      <w:r>
        <w:rPr>
          <w:spacing w:val="4"/>
          <w:sz w:val="28"/>
          <w:lang w:val="en-US"/>
        </w:rPr>
        <w:t xml:space="preserve">Coulter, L. Wrigth </w:t>
      </w:r>
      <w:r w:rsidRPr="002248F3">
        <w:rPr>
          <w:spacing w:val="4"/>
          <w:sz w:val="28"/>
          <w:lang w:val="en-US"/>
        </w:rPr>
        <w:t>//</w:t>
      </w:r>
      <w:r>
        <w:rPr>
          <w:spacing w:val="4"/>
          <w:sz w:val="28"/>
          <w:lang w:val="en-US"/>
        </w:rPr>
        <w:t xml:space="preserve"> BMJ.- 1993.- Vol.306.- P.1437-1440. </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29</w:t>
      </w:r>
      <w:r w:rsidRPr="002248F3">
        <w:rPr>
          <w:spacing w:val="4"/>
          <w:sz w:val="28"/>
          <w:lang w:val="en-US"/>
        </w:rPr>
        <w:t>1</w:t>
      </w:r>
      <w:r w:rsidRPr="003A570B">
        <w:rPr>
          <w:spacing w:val="4"/>
          <w:sz w:val="28"/>
          <w:lang w:val="en-US"/>
        </w:rPr>
        <w:t xml:space="preserve">. </w:t>
      </w:r>
      <w:r>
        <w:rPr>
          <w:spacing w:val="4"/>
          <w:sz w:val="28"/>
          <w:lang w:val="en-US"/>
        </w:rPr>
        <w:t>Jennings G. Regression of left ventficular hypertrophy in hypertension: changing patterns with successive metaanalysis</w:t>
      </w:r>
      <w:r w:rsidRPr="002248F3">
        <w:rPr>
          <w:spacing w:val="4"/>
          <w:sz w:val="28"/>
          <w:lang w:val="en-US"/>
        </w:rPr>
        <w:t xml:space="preserve">/ </w:t>
      </w:r>
      <w:r>
        <w:rPr>
          <w:spacing w:val="4"/>
          <w:sz w:val="28"/>
          <w:lang w:val="en-US"/>
        </w:rPr>
        <w:t>G.</w:t>
      </w:r>
      <w:r w:rsidRPr="002248F3">
        <w:rPr>
          <w:spacing w:val="4"/>
          <w:sz w:val="28"/>
          <w:lang w:val="en-US"/>
        </w:rPr>
        <w:t xml:space="preserve"> </w:t>
      </w:r>
      <w:r>
        <w:rPr>
          <w:spacing w:val="4"/>
          <w:sz w:val="28"/>
          <w:lang w:val="en-US"/>
        </w:rPr>
        <w:t>Jennings, J. Wong</w:t>
      </w:r>
      <w:r w:rsidRPr="002248F3">
        <w:rPr>
          <w:spacing w:val="4"/>
          <w:sz w:val="28"/>
          <w:lang w:val="en-US"/>
        </w:rPr>
        <w:t>,</w:t>
      </w:r>
      <w:r>
        <w:rPr>
          <w:spacing w:val="4"/>
          <w:sz w:val="28"/>
          <w:lang w:val="en-US"/>
        </w:rPr>
        <w:t xml:space="preserve"> J. Hypertens// Ibid. – 1998. – Vol.16 (Suppl.6). – P.29-34.</w:t>
      </w:r>
    </w:p>
    <w:p w:rsidR="00922297" w:rsidRDefault="00922297" w:rsidP="00922297">
      <w:pPr>
        <w:shd w:val="clear" w:color="auto" w:fill="FFFFFF"/>
        <w:spacing w:line="360" w:lineRule="auto"/>
        <w:jc w:val="both"/>
        <w:rPr>
          <w:sz w:val="28"/>
          <w:lang w:val="en-US"/>
        </w:rPr>
      </w:pPr>
      <w:r>
        <w:rPr>
          <w:sz w:val="28"/>
          <w:lang w:val="uk-UA"/>
        </w:rPr>
        <w:t xml:space="preserve">       </w:t>
      </w:r>
      <w:r>
        <w:rPr>
          <w:sz w:val="28"/>
          <w:lang w:val="en-US"/>
        </w:rPr>
        <w:t>29</w:t>
      </w:r>
      <w:r w:rsidRPr="002248F3">
        <w:rPr>
          <w:sz w:val="28"/>
          <w:lang w:val="en-US"/>
        </w:rPr>
        <w:t>2</w:t>
      </w:r>
      <w:r w:rsidRPr="003A570B">
        <w:rPr>
          <w:sz w:val="28"/>
          <w:lang w:val="en-US"/>
        </w:rPr>
        <w:t xml:space="preserve">. </w:t>
      </w:r>
      <w:r>
        <w:rPr>
          <w:sz w:val="28"/>
          <w:lang w:val="en-US"/>
        </w:rPr>
        <w:t>Jones-Monahan K. Chronic acalculous cholecystitis: changes in patient demographics and evaluation since the advent of laparoscopy // JSLS. - 1999.-№3.- P.221 -224.</w:t>
      </w:r>
    </w:p>
    <w:p w:rsidR="00922297" w:rsidRPr="00972B77" w:rsidRDefault="00922297" w:rsidP="00922297">
      <w:pPr>
        <w:spacing w:line="360" w:lineRule="auto"/>
        <w:ind w:firstLine="540"/>
        <w:jc w:val="both"/>
        <w:rPr>
          <w:w w:val="101"/>
          <w:sz w:val="28"/>
          <w:lang w:val="en-US"/>
        </w:rPr>
      </w:pPr>
      <w:r>
        <w:rPr>
          <w:w w:val="101"/>
          <w:sz w:val="28"/>
          <w:lang w:val="en-US"/>
        </w:rPr>
        <w:t>29</w:t>
      </w:r>
      <w:r w:rsidRPr="002248F3">
        <w:rPr>
          <w:w w:val="101"/>
          <w:sz w:val="28"/>
          <w:lang w:val="en-US"/>
        </w:rPr>
        <w:t>3</w:t>
      </w:r>
      <w:r w:rsidRPr="003A570B">
        <w:rPr>
          <w:w w:val="101"/>
          <w:sz w:val="28"/>
          <w:lang w:val="en-US"/>
        </w:rPr>
        <w:t xml:space="preserve">. </w:t>
      </w:r>
      <w:r w:rsidRPr="00EE3EDF">
        <w:rPr>
          <w:w w:val="101"/>
          <w:sz w:val="28"/>
          <w:lang w:val="en-US"/>
        </w:rPr>
        <w:t>Kalloo</w:t>
      </w:r>
      <w:r>
        <w:rPr>
          <w:w w:val="101"/>
          <w:sz w:val="28"/>
          <w:lang w:val="en-US"/>
        </w:rPr>
        <w:t xml:space="preserve"> A.N. </w:t>
      </w:r>
      <w:r w:rsidRPr="00EE3EDF">
        <w:rPr>
          <w:w w:val="101"/>
          <w:sz w:val="28"/>
          <w:lang w:val="en-US"/>
        </w:rPr>
        <w:t xml:space="preserve">Gallstones and biliary disease </w:t>
      </w:r>
      <w:r w:rsidRPr="002248F3">
        <w:rPr>
          <w:w w:val="101"/>
          <w:sz w:val="28"/>
          <w:lang w:val="en-US"/>
        </w:rPr>
        <w:t xml:space="preserve">/ </w:t>
      </w:r>
      <w:r>
        <w:rPr>
          <w:w w:val="101"/>
          <w:sz w:val="28"/>
          <w:lang w:val="en-US"/>
        </w:rPr>
        <w:t>A.N.</w:t>
      </w:r>
      <w:r w:rsidRPr="002248F3">
        <w:rPr>
          <w:w w:val="101"/>
          <w:sz w:val="28"/>
          <w:lang w:val="en-US"/>
        </w:rPr>
        <w:t xml:space="preserve"> </w:t>
      </w:r>
      <w:r w:rsidRPr="00EE3EDF">
        <w:rPr>
          <w:w w:val="101"/>
          <w:sz w:val="28"/>
          <w:lang w:val="en-US"/>
        </w:rPr>
        <w:t>Kalloo</w:t>
      </w:r>
      <w:r w:rsidRPr="002248F3">
        <w:rPr>
          <w:w w:val="101"/>
          <w:sz w:val="28"/>
          <w:lang w:val="en-US"/>
        </w:rPr>
        <w:t>,</w:t>
      </w:r>
      <w:r w:rsidRPr="00EE3EDF">
        <w:rPr>
          <w:w w:val="101"/>
          <w:sz w:val="28"/>
          <w:lang w:val="en-US"/>
        </w:rPr>
        <w:t xml:space="preserve"> S.V</w:t>
      </w:r>
      <w:r w:rsidRPr="002248F3">
        <w:rPr>
          <w:w w:val="101"/>
          <w:sz w:val="28"/>
          <w:lang w:val="en-US"/>
        </w:rPr>
        <w:t>.</w:t>
      </w:r>
      <w:r w:rsidRPr="00EE3EDF">
        <w:rPr>
          <w:w w:val="101"/>
          <w:sz w:val="28"/>
          <w:lang w:val="en-US"/>
        </w:rPr>
        <w:t xml:space="preserve"> Kantsevoy // Prim. </w:t>
      </w:r>
      <w:r w:rsidRPr="00972B77">
        <w:rPr>
          <w:w w:val="101"/>
          <w:sz w:val="28"/>
          <w:lang w:val="en-US"/>
        </w:rPr>
        <w:t>Care. — 2001. — Vol. 28, №3. — P. 591–606.</w:t>
      </w:r>
    </w:p>
    <w:p w:rsidR="00922297" w:rsidRDefault="00922297" w:rsidP="00922297">
      <w:pPr>
        <w:shd w:val="clear" w:color="auto" w:fill="FFFFFF"/>
        <w:spacing w:line="360" w:lineRule="auto"/>
        <w:jc w:val="both"/>
        <w:rPr>
          <w:sz w:val="28"/>
          <w:lang w:val="en-US"/>
        </w:rPr>
      </w:pPr>
      <w:r>
        <w:rPr>
          <w:sz w:val="28"/>
          <w:lang w:val="uk-UA"/>
        </w:rPr>
        <w:t xml:space="preserve">       </w:t>
      </w:r>
      <w:r w:rsidRPr="00F048BE">
        <w:rPr>
          <w:sz w:val="28"/>
          <w:lang w:val="en-US"/>
        </w:rPr>
        <w:t xml:space="preserve">294. </w:t>
      </w:r>
      <w:r>
        <w:rPr>
          <w:sz w:val="28"/>
          <w:lang w:val="en-US"/>
        </w:rPr>
        <w:t>Kloiber R. Chronic biliary-type pain in the absence of gallstones: the value of cholecystokinin cholescintigraphy // AJR Am. J. Roentgenol. - 1992. -Vol. 159,№3. - P. 509-513.</w:t>
      </w:r>
    </w:p>
    <w:p w:rsidR="00922297" w:rsidRDefault="00922297" w:rsidP="00922297">
      <w:pPr>
        <w:widowControl w:val="0"/>
        <w:spacing w:line="360" w:lineRule="auto"/>
        <w:jc w:val="both"/>
        <w:rPr>
          <w:spacing w:val="4"/>
          <w:sz w:val="28"/>
          <w:lang w:val="en-US"/>
        </w:rPr>
      </w:pPr>
      <w:r>
        <w:rPr>
          <w:spacing w:val="4"/>
          <w:sz w:val="28"/>
          <w:lang w:val="uk-UA"/>
        </w:rPr>
        <w:t xml:space="preserve">       </w:t>
      </w:r>
      <w:r w:rsidRPr="002248F3">
        <w:rPr>
          <w:spacing w:val="4"/>
          <w:sz w:val="28"/>
          <w:lang w:val="en-US"/>
        </w:rPr>
        <w:t>295</w:t>
      </w:r>
      <w:r w:rsidRPr="003A570B">
        <w:rPr>
          <w:spacing w:val="4"/>
          <w:sz w:val="28"/>
          <w:lang w:val="en-US"/>
        </w:rPr>
        <w:t xml:space="preserve">. </w:t>
      </w:r>
      <w:r>
        <w:rPr>
          <w:spacing w:val="4"/>
          <w:sz w:val="28"/>
          <w:lang w:val="en-US"/>
        </w:rPr>
        <w:t>Kloog Y. Sarafotoxih, a novel vasoconstrictor peptide: phosphoi</w:t>
      </w:r>
      <w:r>
        <w:rPr>
          <w:spacing w:val="4"/>
          <w:sz w:val="28"/>
          <w:lang w:val="uk-UA"/>
        </w:rPr>
        <w:softHyphen/>
      </w:r>
      <w:r>
        <w:rPr>
          <w:spacing w:val="4"/>
          <w:sz w:val="28"/>
          <w:lang w:val="en-US"/>
        </w:rPr>
        <w:t xml:space="preserve">nositide hydrolysis in rat heart and brain </w:t>
      </w:r>
      <w:r w:rsidRPr="002248F3">
        <w:rPr>
          <w:spacing w:val="4"/>
          <w:sz w:val="28"/>
          <w:lang w:val="en-US"/>
        </w:rPr>
        <w:t xml:space="preserve">/ </w:t>
      </w:r>
      <w:r>
        <w:rPr>
          <w:spacing w:val="4"/>
          <w:sz w:val="28"/>
          <w:lang w:val="en-US"/>
        </w:rPr>
        <w:t>Y Kloog., I.</w:t>
      </w:r>
      <w:r w:rsidRPr="002248F3">
        <w:rPr>
          <w:spacing w:val="4"/>
          <w:sz w:val="28"/>
          <w:lang w:val="en-US"/>
        </w:rPr>
        <w:t xml:space="preserve"> </w:t>
      </w:r>
      <w:r>
        <w:rPr>
          <w:spacing w:val="4"/>
          <w:sz w:val="28"/>
          <w:lang w:val="en-US"/>
        </w:rPr>
        <w:t>Ambar, M.</w:t>
      </w:r>
      <w:r w:rsidRPr="002248F3">
        <w:rPr>
          <w:spacing w:val="4"/>
          <w:sz w:val="28"/>
          <w:lang w:val="en-US"/>
        </w:rPr>
        <w:t xml:space="preserve"> </w:t>
      </w:r>
      <w:r>
        <w:rPr>
          <w:spacing w:val="4"/>
          <w:sz w:val="28"/>
          <w:lang w:val="en-US"/>
        </w:rPr>
        <w:t>Sokolovscy  // Science. -1988.- №242.- P.268-270.</w:t>
      </w:r>
    </w:p>
    <w:p w:rsidR="00922297" w:rsidRPr="00EE3EDF" w:rsidRDefault="00922297" w:rsidP="00922297">
      <w:pPr>
        <w:spacing w:line="360" w:lineRule="auto"/>
        <w:ind w:firstLine="540"/>
        <w:jc w:val="both"/>
        <w:rPr>
          <w:w w:val="101"/>
          <w:sz w:val="28"/>
          <w:lang w:val="en-US"/>
        </w:rPr>
      </w:pPr>
      <w:r w:rsidRPr="002248F3">
        <w:rPr>
          <w:w w:val="101"/>
          <w:sz w:val="28"/>
          <w:lang w:val="en-US"/>
        </w:rPr>
        <w:t>296</w:t>
      </w:r>
      <w:r w:rsidRPr="003A570B">
        <w:rPr>
          <w:w w:val="101"/>
          <w:sz w:val="28"/>
          <w:lang w:val="en-US"/>
        </w:rPr>
        <w:t xml:space="preserve">. </w:t>
      </w:r>
      <w:r>
        <w:rPr>
          <w:w w:val="101"/>
          <w:sz w:val="28"/>
          <w:lang w:val="en-US"/>
        </w:rPr>
        <w:t>Ko C.W.</w:t>
      </w:r>
      <w:r w:rsidRPr="00E7056B">
        <w:rPr>
          <w:w w:val="101"/>
          <w:sz w:val="28"/>
          <w:lang w:val="en-US"/>
        </w:rPr>
        <w:t xml:space="preserve"> </w:t>
      </w:r>
      <w:r w:rsidRPr="00EE3EDF">
        <w:rPr>
          <w:w w:val="101"/>
          <w:sz w:val="28"/>
          <w:lang w:val="en-US"/>
        </w:rPr>
        <w:t>Gastrointestinal disorders of the critically ill. Biliary sludge and cholecystitis</w:t>
      </w:r>
      <w:r w:rsidRPr="002248F3">
        <w:rPr>
          <w:w w:val="101"/>
          <w:sz w:val="28"/>
          <w:lang w:val="en-US"/>
        </w:rPr>
        <w:t xml:space="preserve">/ </w:t>
      </w:r>
      <w:r w:rsidRPr="00EE3EDF">
        <w:rPr>
          <w:w w:val="101"/>
          <w:sz w:val="28"/>
          <w:lang w:val="en-US"/>
        </w:rPr>
        <w:t>C.W.</w:t>
      </w:r>
      <w:r w:rsidRPr="002248F3">
        <w:rPr>
          <w:w w:val="101"/>
          <w:sz w:val="28"/>
          <w:lang w:val="en-US"/>
        </w:rPr>
        <w:t xml:space="preserve"> </w:t>
      </w:r>
      <w:r w:rsidRPr="00EE3EDF">
        <w:rPr>
          <w:w w:val="101"/>
          <w:sz w:val="28"/>
          <w:lang w:val="en-US"/>
        </w:rPr>
        <w:t>Ko, S.P. Lee // Best Pract. Res. Clin. Gastroenterol. — 2003. — Vol. 17, №3. — P. 383–396.</w:t>
      </w:r>
    </w:p>
    <w:p w:rsidR="00922297" w:rsidRDefault="00922297" w:rsidP="00922297">
      <w:pPr>
        <w:shd w:val="clear" w:color="auto" w:fill="FFFFFF"/>
        <w:spacing w:line="360" w:lineRule="auto"/>
        <w:jc w:val="both"/>
        <w:rPr>
          <w:sz w:val="28"/>
          <w:lang w:val="en-US"/>
        </w:rPr>
      </w:pPr>
      <w:r>
        <w:rPr>
          <w:sz w:val="28"/>
          <w:lang w:val="uk-UA"/>
        </w:rPr>
        <w:t xml:space="preserve">       </w:t>
      </w:r>
      <w:r w:rsidRPr="00F048BE">
        <w:rPr>
          <w:sz w:val="28"/>
          <w:lang w:val="en-US"/>
        </w:rPr>
        <w:t xml:space="preserve">297. </w:t>
      </w:r>
      <w:r>
        <w:rPr>
          <w:sz w:val="28"/>
          <w:lang w:val="en-US"/>
        </w:rPr>
        <w:t>Kuzu M.A. Acalculous cholecystitis: ascariasis as an unusual cause //J. Gastroenterol. - 1996. - Vol. 31,№ 5. - P. 747 - 749.</w:t>
      </w:r>
    </w:p>
    <w:p w:rsidR="00922297" w:rsidRPr="00972B77" w:rsidRDefault="00922297" w:rsidP="00922297">
      <w:pPr>
        <w:spacing w:line="360" w:lineRule="auto"/>
        <w:ind w:firstLine="540"/>
        <w:jc w:val="both"/>
        <w:rPr>
          <w:w w:val="101"/>
          <w:sz w:val="28"/>
          <w:lang w:val="en-US"/>
        </w:rPr>
      </w:pPr>
      <w:r w:rsidRPr="00E7056B">
        <w:rPr>
          <w:w w:val="101"/>
          <w:sz w:val="28"/>
          <w:lang w:val="en-US"/>
        </w:rPr>
        <w:t>298</w:t>
      </w:r>
      <w:r w:rsidRPr="003A570B">
        <w:rPr>
          <w:w w:val="101"/>
          <w:sz w:val="28"/>
          <w:lang w:val="en-US"/>
        </w:rPr>
        <w:t xml:space="preserve">. </w:t>
      </w:r>
      <w:r w:rsidRPr="00EE3EDF">
        <w:rPr>
          <w:w w:val="101"/>
          <w:sz w:val="28"/>
          <w:lang w:val="en-US"/>
        </w:rPr>
        <w:t xml:space="preserve">Lack of association between Helicobacter sp. colonization and gallstone disease / N. Mendez-Sanches, R. Pichardo, J. Gonzalez et al. // J. Clin. </w:t>
      </w:r>
      <w:r w:rsidRPr="00972B77">
        <w:rPr>
          <w:w w:val="101"/>
          <w:sz w:val="28"/>
          <w:lang w:val="en-US"/>
        </w:rPr>
        <w:t>Gastroenterol. — 2001. — Vol. 32, №2. — P. 138–141.</w:t>
      </w:r>
    </w:p>
    <w:p w:rsidR="00922297" w:rsidRDefault="00922297" w:rsidP="00922297">
      <w:pPr>
        <w:shd w:val="clear" w:color="auto" w:fill="FFFFFF"/>
        <w:tabs>
          <w:tab w:val="left" w:pos="3317"/>
        </w:tabs>
        <w:spacing w:line="360" w:lineRule="auto"/>
        <w:jc w:val="both"/>
        <w:rPr>
          <w:sz w:val="28"/>
          <w:lang w:val="en-US"/>
        </w:rPr>
      </w:pPr>
      <w:r>
        <w:rPr>
          <w:sz w:val="28"/>
          <w:lang w:val="uk-UA"/>
        </w:rPr>
        <w:t xml:space="preserve">       </w:t>
      </w:r>
      <w:r w:rsidRPr="00E95D42">
        <w:rPr>
          <w:sz w:val="28"/>
          <w:lang w:val="en-US"/>
        </w:rPr>
        <w:t xml:space="preserve">299. </w:t>
      </w:r>
      <w:r>
        <w:rPr>
          <w:sz w:val="28"/>
          <w:lang w:val="en-US"/>
        </w:rPr>
        <w:t>Lameris J.S. Imaging and intervention in patients with acute right upper quadrant disease // Baillieres Clin. Gastroenterol. - 1995. - Vol. 9,№ 1. - P. 21-36.</w:t>
      </w:r>
    </w:p>
    <w:p w:rsidR="00922297" w:rsidRDefault="00922297" w:rsidP="00922297">
      <w:pPr>
        <w:widowControl w:val="0"/>
        <w:tabs>
          <w:tab w:val="center" w:pos="540"/>
        </w:tabs>
        <w:spacing w:line="360" w:lineRule="auto"/>
        <w:jc w:val="both"/>
        <w:rPr>
          <w:spacing w:val="4"/>
          <w:sz w:val="28"/>
          <w:lang w:val="en-US"/>
        </w:rPr>
      </w:pPr>
      <w:r>
        <w:rPr>
          <w:spacing w:val="4"/>
          <w:sz w:val="28"/>
          <w:lang w:val="uk-UA"/>
        </w:rPr>
        <w:t xml:space="preserve">       </w:t>
      </w:r>
      <w:r>
        <w:rPr>
          <w:spacing w:val="4"/>
          <w:sz w:val="28"/>
          <w:lang w:val="en-US"/>
        </w:rPr>
        <w:t>30</w:t>
      </w:r>
      <w:r w:rsidRPr="00E7056B">
        <w:rPr>
          <w:spacing w:val="4"/>
          <w:sz w:val="28"/>
          <w:lang w:val="en-US"/>
        </w:rPr>
        <w:t>0</w:t>
      </w:r>
      <w:r w:rsidRPr="003A570B">
        <w:rPr>
          <w:spacing w:val="4"/>
          <w:sz w:val="28"/>
          <w:lang w:val="en-US"/>
        </w:rPr>
        <w:t xml:space="preserve">. </w:t>
      </w:r>
      <w:r>
        <w:rPr>
          <w:spacing w:val="4"/>
          <w:sz w:val="28"/>
          <w:lang w:val="en-US"/>
        </w:rPr>
        <w:t xml:space="preserve">Lery D. Prognostic implications of baseline echocardiographic features and </w:t>
      </w:r>
      <w:r>
        <w:rPr>
          <w:spacing w:val="4"/>
          <w:sz w:val="28"/>
          <w:lang w:val="en-US"/>
        </w:rPr>
        <w:lastRenderedPageBreak/>
        <w:t>their serial changes in subjects with left ventricular hypertrophy</w:t>
      </w:r>
      <w:r w:rsidRPr="00E7056B">
        <w:rPr>
          <w:spacing w:val="4"/>
          <w:sz w:val="28"/>
          <w:lang w:val="en-US"/>
        </w:rPr>
        <w:t xml:space="preserve"> / </w:t>
      </w:r>
      <w:r>
        <w:rPr>
          <w:spacing w:val="4"/>
          <w:sz w:val="28"/>
          <w:lang w:val="en-US"/>
        </w:rPr>
        <w:t>D.</w:t>
      </w:r>
      <w:r w:rsidRPr="00E7056B">
        <w:rPr>
          <w:spacing w:val="4"/>
          <w:sz w:val="28"/>
          <w:lang w:val="en-US"/>
        </w:rPr>
        <w:t xml:space="preserve"> </w:t>
      </w:r>
      <w:r>
        <w:rPr>
          <w:spacing w:val="4"/>
          <w:sz w:val="28"/>
          <w:lang w:val="en-US"/>
        </w:rPr>
        <w:t>Lery, M.</w:t>
      </w:r>
      <w:r w:rsidRPr="00E7056B">
        <w:rPr>
          <w:spacing w:val="4"/>
          <w:sz w:val="28"/>
          <w:lang w:val="en-US"/>
        </w:rPr>
        <w:t xml:space="preserve"> </w:t>
      </w:r>
      <w:r>
        <w:rPr>
          <w:spacing w:val="4"/>
          <w:sz w:val="28"/>
          <w:lang w:val="en-US"/>
        </w:rPr>
        <w:t>Salomon, R. B. D'Agostino //  Circulation. – 1994. – Vol. 90 . – P. 1786-1793.</w:t>
      </w:r>
    </w:p>
    <w:p w:rsidR="00922297" w:rsidRDefault="00922297" w:rsidP="00922297">
      <w:pPr>
        <w:shd w:val="clear" w:color="auto" w:fill="FFFFFF"/>
        <w:tabs>
          <w:tab w:val="center" w:pos="540"/>
          <w:tab w:val="left" w:pos="3317"/>
        </w:tabs>
        <w:spacing w:line="360" w:lineRule="auto"/>
        <w:jc w:val="both"/>
        <w:rPr>
          <w:sz w:val="28"/>
          <w:lang w:val="en-US"/>
        </w:rPr>
      </w:pPr>
      <w:r>
        <w:rPr>
          <w:sz w:val="28"/>
          <w:lang w:val="uk-UA"/>
        </w:rPr>
        <w:t xml:space="preserve">       </w:t>
      </w:r>
      <w:r>
        <w:rPr>
          <w:sz w:val="28"/>
          <w:lang w:val="en-US"/>
        </w:rPr>
        <w:t>30</w:t>
      </w:r>
      <w:r w:rsidRPr="00E7056B">
        <w:rPr>
          <w:sz w:val="28"/>
          <w:lang w:val="en-US"/>
        </w:rPr>
        <w:t xml:space="preserve">1. </w:t>
      </w:r>
      <w:r>
        <w:rPr>
          <w:sz w:val="28"/>
          <w:lang w:val="en-US"/>
        </w:rPr>
        <w:t>Lillemoe K</w:t>
      </w:r>
      <w:r w:rsidRPr="00E7056B">
        <w:rPr>
          <w:sz w:val="28"/>
          <w:lang w:val="en-US"/>
        </w:rPr>
        <w:t>.</w:t>
      </w:r>
      <w:r>
        <w:rPr>
          <w:sz w:val="28"/>
          <w:lang w:val="en-US"/>
        </w:rPr>
        <w:t>D. Chronic acalculous cholecystitis: are we diagnosing a dis</w:t>
      </w:r>
      <w:r>
        <w:rPr>
          <w:sz w:val="28"/>
          <w:lang w:val="en-US"/>
        </w:rPr>
        <w:softHyphen/>
        <w:t>ease or a myth? // Radiology. - 1997. - Vol. 204, № 1. - P.13 - 14.</w:t>
      </w:r>
    </w:p>
    <w:p w:rsidR="00922297" w:rsidRPr="00972B77" w:rsidRDefault="00922297" w:rsidP="00922297">
      <w:pPr>
        <w:spacing w:line="360" w:lineRule="auto"/>
        <w:ind w:firstLine="540"/>
        <w:jc w:val="both"/>
        <w:rPr>
          <w:w w:val="101"/>
          <w:sz w:val="28"/>
          <w:lang w:val="en-US"/>
        </w:rPr>
      </w:pPr>
      <w:r>
        <w:rPr>
          <w:w w:val="101"/>
          <w:sz w:val="28"/>
          <w:lang w:val="en-US"/>
        </w:rPr>
        <w:t>30</w:t>
      </w:r>
      <w:r w:rsidRPr="00E7056B">
        <w:rPr>
          <w:w w:val="101"/>
          <w:sz w:val="28"/>
          <w:lang w:val="en-US"/>
        </w:rPr>
        <w:t>2</w:t>
      </w:r>
      <w:r w:rsidRPr="003A570B">
        <w:rPr>
          <w:w w:val="101"/>
          <w:sz w:val="28"/>
          <w:lang w:val="en-US"/>
        </w:rPr>
        <w:t xml:space="preserve">. </w:t>
      </w:r>
      <w:r w:rsidRPr="00EE3EDF">
        <w:rPr>
          <w:w w:val="101"/>
          <w:sz w:val="28"/>
          <w:lang w:val="en-US"/>
        </w:rPr>
        <w:t xml:space="preserve">Lymphoplasmacytic chronic cholecystitis and biliary tract disease in patients with lymphoplasmacytic sclerosing pancreatitis / S.C. Abraham, M. Cruz-Correa, P. Argani et al. // Am. J. Surg. </w:t>
      </w:r>
      <w:r>
        <w:rPr>
          <w:w w:val="101"/>
          <w:sz w:val="28"/>
          <w:lang w:val="en-US"/>
        </w:rPr>
        <w:t>Pathol. — 2003. — Vol. 27,</w:t>
      </w:r>
      <w:r w:rsidRPr="00972B77">
        <w:rPr>
          <w:w w:val="101"/>
          <w:sz w:val="28"/>
          <w:lang w:val="en-US"/>
        </w:rPr>
        <w:t>№4. — P. 441–451.</w:t>
      </w:r>
    </w:p>
    <w:p w:rsidR="00922297" w:rsidRDefault="00922297" w:rsidP="00922297">
      <w:pPr>
        <w:shd w:val="clear" w:color="auto" w:fill="FFFFFF"/>
        <w:tabs>
          <w:tab w:val="center" w:pos="540"/>
        </w:tabs>
        <w:spacing w:line="360" w:lineRule="auto"/>
        <w:jc w:val="both"/>
        <w:rPr>
          <w:sz w:val="28"/>
          <w:lang w:val="en-US"/>
        </w:rPr>
      </w:pPr>
      <w:r>
        <w:rPr>
          <w:sz w:val="28"/>
          <w:lang w:val="uk-UA"/>
        </w:rPr>
        <w:t xml:space="preserve">       </w:t>
      </w:r>
      <w:r w:rsidRPr="00E95D42">
        <w:rPr>
          <w:sz w:val="28"/>
          <w:lang w:val="en-US"/>
        </w:rPr>
        <w:t xml:space="preserve">303. </w:t>
      </w:r>
      <w:r>
        <w:rPr>
          <w:sz w:val="28"/>
          <w:lang w:val="en-US"/>
        </w:rPr>
        <w:t>Madl C. Diagnosis of gallbladder perforation in acute acalculous cholecystitis in critically ill patients // Intensive Care Med. - 1992. - Vol.18, № 4. -P. 245 -246.</w:t>
      </w:r>
    </w:p>
    <w:p w:rsidR="00922297" w:rsidRPr="00921263" w:rsidRDefault="00922297" w:rsidP="00922297">
      <w:pPr>
        <w:widowControl w:val="0"/>
        <w:spacing w:line="360" w:lineRule="auto"/>
        <w:jc w:val="both"/>
        <w:rPr>
          <w:spacing w:val="-6"/>
          <w:sz w:val="28"/>
          <w:szCs w:val="28"/>
          <w:lang w:val="en-US"/>
        </w:rPr>
      </w:pPr>
      <w:r>
        <w:rPr>
          <w:spacing w:val="4"/>
          <w:sz w:val="28"/>
          <w:lang w:val="uk-UA"/>
        </w:rPr>
        <w:t xml:space="preserve">       </w:t>
      </w:r>
      <w:r>
        <w:rPr>
          <w:spacing w:val="4"/>
          <w:sz w:val="28"/>
          <w:lang w:val="en-US"/>
        </w:rPr>
        <w:t>3</w:t>
      </w:r>
      <w:r w:rsidRPr="00E7056B">
        <w:rPr>
          <w:spacing w:val="4"/>
          <w:sz w:val="28"/>
          <w:lang w:val="en-US"/>
        </w:rPr>
        <w:t>04</w:t>
      </w:r>
      <w:r w:rsidRPr="003A570B">
        <w:rPr>
          <w:spacing w:val="4"/>
          <w:sz w:val="28"/>
          <w:lang w:val="en-US"/>
        </w:rPr>
        <w:t xml:space="preserve">. </w:t>
      </w:r>
      <w:r w:rsidRPr="00921263">
        <w:rPr>
          <w:spacing w:val="-6"/>
          <w:sz w:val="28"/>
          <w:szCs w:val="28"/>
          <w:lang w:val="en-US"/>
        </w:rPr>
        <w:t>Mancini M. Metabolic disturbances and antihypertensive therapy./ M. Mancini, A. L. Ferrara, P. Strazzullo  // J Hypertens.- 1991. – Vol. 9 (Suppl.3).-P.33-36.</w:t>
      </w:r>
    </w:p>
    <w:p w:rsidR="00922297" w:rsidRPr="00921263" w:rsidRDefault="00922297" w:rsidP="00922297">
      <w:pPr>
        <w:spacing w:line="360" w:lineRule="auto"/>
        <w:ind w:firstLine="540"/>
        <w:jc w:val="both"/>
        <w:rPr>
          <w:spacing w:val="-4"/>
          <w:w w:val="101"/>
          <w:sz w:val="28"/>
          <w:szCs w:val="28"/>
          <w:lang w:val="en-US"/>
        </w:rPr>
      </w:pPr>
      <w:r>
        <w:rPr>
          <w:w w:val="101"/>
          <w:sz w:val="28"/>
          <w:lang w:val="en-US"/>
        </w:rPr>
        <w:t>3</w:t>
      </w:r>
      <w:r w:rsidRPr="00E7056B">
        <w:rPr>
          <w:w w:val="101"/>
          <w:sz w:val="28"/>
          <w:lang w:val="en-US"/>
        </w:rPr>
        <w:t>05</w:t>
      </w:r>
      <w:r w:rsidRPr="003A570B">
        <w:rPr>
          <w:w w:val="101"/>
          <w:sz w:val="28"/>
          <w:lang w:val="en-US"/>
        </w:rPr>
        <w:t xml:space="preserve">. </w:t>
      </w:r>
      <w:r w:rsidRPr="00921263">
        <w:rPr>
          <w:spacing w:val="-4"/>
          <w:w w:val="101"/>
          <w:sz w:val="28"/>
          <w:szCs w:val="28"/>
          <w:lang w:val="en-US"/>
        </w:rPr>
        <w:t>Masclee A.A. Gallbladder motility in inflammatory bowel disease / A.A. Masclee, M.K. Vu. // Dig. Liver Dis. — 2003. — Vol. 35, (Suppl.3). — P. 35–38.</w:t>
      </w:r>
    </w:p>
    <w:p w:rsidR="00922297" w:rsidRDefault="00922297" w:rsidP="00922297">
      <w:pPr>
        <w:shd w:val="clear" w:color="auto" w:fill="FFFFFF"/>
        <w:spacing w:line="360" w:lineRule="auto"/>
        <w:jc w:val="both"/>
        <w:rPr>
          <w:sz w:val="28"/>
          <w:lang w:val="en-US"/>
        </w:rPr>
      </w:pPr>
      <w:r>
        <w:rPr>
          <w:sz w:val="28"/>
          <w:lang w:val="uk-UA"/>
        </w:rPr>
        <w:t xml:space="preserve">       </w:t>
      </w:r>
      <w:r>
        <w:rPr>
          <w:sz w:val="28"/>
          <w:lang w:val="en-US"/>
        </w:rPr>
        <w:t>3</w:t>
      </w:r>
      <w:r w:rsidRPr="00E7056B">
        <w:rPr>
          <w:sz w:val="28"/>
          <w:lang w:val="en-US"/>
        </w:rPr>
        <w:t>06</w:t>
      </w:r>
      <w:r w:rsidRPr="003A570B">
        <w:rPr>
          <w:sz w:val="28"/>
          <w:lang w:val="en-US"/>
        </w:rPr>
        <w:t xml:space="preserve">. </w:t>
      </w:r>
      <w:r>
        <w:rPr>
          <w:sz w:val="28"/>
          <w:lang w:val="en-US"/>
        </w:rPr>
        <w:t>Me Cormack L. Current therapeutic approach to acute acalculous cholecystitis // Acta Gastroenterol Latinoam. - 1996. - Vol. 26,№ 1. - P. 7 -13.</w:t>
      </w:r>
    </w:p>
    <w:p w:rsidR="00922297" w:rsidRPr="00972B77" w:rsidRDefault="00922297" w:rsidP="00922297">
      <w:pPr>
        <w:spacing w:line="360" w:lineRule="auto"/>
        <w:ind w:firstLine="540"/>
        <w:jc w:val="both"/>
        <w:rPr>
          <w:w w:val="101"/>
          <w:sz w:val="28"/>
          <w:lang w:val="en-US"/>
        </w:rPr>
      </w:pPr>
      <w:r>
        <w:rPr>
          <w:w w:val="101"/>
          <w:sz w:val="28"/>
          <w:lang w:val="en-US"/>
        </w:rPr>
        <w:t>3</w:t>
      </w:r>
      <w:r w:rsidRPr="00E7056B">
        <w:rPr>
          <w:w w:val="101"/>
          <w:sz w:val="28"/>
          <w:lang w:val="en-US"/>
        </w:rPr>
        <w:t>07</w:t>
      </w:r>
      <w:r w:rsidRPr="003A570B">
        <w:rPr>
          <w:w w:val="101"/>
          <w:sz w:val="28"/>
          <w:lang w:val="en-US"/>
        </w:rPr>
        <w:t xml:space="preserve">. </w:t>
      </w:r>
      <w:r w:rsidRPr="00EE3EDF">
        <w:rPr>
          <w:w w:val="101"/>
          <w:sz w:val="28"/>
          <w:lang w:val="en-US"/>
        </w:rPr>
        <w:t>Megalin and cubilin expression in gallbladder epithelium and regulation by bile acids / B. Erranz, J.F.</w:t>
      </w:r>
      <w:r>
        <w:rPr>
          <w:w w:val="101"/>
          <w:sz w:val="28"/>
          <w:lang w:val="en-US"/>
        </w:rPr>
        <w:t xml:space="preserve"> Miquel, W.S. Argraves et al.</w:t>
      </w:r>
      <w:r w:rsidRPr="00EE3EDF">
        <w:rPr>
          <w:w w:val="101"/>
          <w:sz w:val="28"/>
          <w:lang w:val="en-US"/>
        </w:rPr>
        <w:t xml:space="preserve">// J. Lipid. </w:t>
      </w:r>
      <w:r w:rsidRPr="00972B77">
        <w:rPr>
          <w:w w:val="101"/>
          <w:sz w:val="28"/>
          <w:lang w:val="en-US"/>
        </w:rPr>
        <w:t>Res. — 2004. — Vol. 45, №12. — P. 2185–2198.</w:t>
      </w:r>
    </w:p>
    <w:p w:rsidR="00922297" w:rsidRDefault="00922297" w:rsidP="00922297">
      <w:pPr>
        <w:shd w:val="clear" w:color="auto" w:fill="FFFFFF"/>
        <w:spacing w:line="360" w:lineRule="auto"/>
        <w:jc w:val="both"/>
        <w:rPr>
          <w:sz w:val="28"/>
          <w:lang w:val="en-US"/>
        </w:rPr>
      </w:pPr>
      <w:r>
        <w:rPr>
          <w:sz w:val="28"/>
          <w:lang w:val="uk-UA"/>
        </w:rPr>
        <w:t xml:space="preserve">       </w:t>
      </w:r>
      <w:r>
        <w:rPr>
          <w:sz w:val="28"/>
          <w:lang w:val="en-US"/>
        </w:rPr>
        <w:t>3</w:t>
      </w:r>
      <w:r w:rsidRPr="00E7056B">
        <w:rPr>
          <w:sz w:val="28"/>
          <w:lang w:val="en-US"/>
        </w:rPr>
        <w:t>08</w:t>
      </w:r>
      <w:r w:rsidRPr="003A570B">
        <w:rPr>
          <w:sz w:val="28"/>
          <w:lang w:val="en-US"/>
        </w:rPr>
        <w:t xml:space="preserve">. </w:t>
      </w:r>
      <w:r>
        <w:rPr>
          <w:sz w:val="28"/>
          <w:lang w:val="en-US"/>
        </w:rPr>
        <w:t>Meguro Т. Effect of cisapride on gallbladder emptying and pancreatic polypeptide and cholecystokinin release in humans</w:t>
      </w:r>
      <w:r w:rsidRPr="00E7056B">
        <w:rPr>
          <w:sz w:val="28"/>
          <w:lang w:val="en-US"/>
        </w:rPr>
        <w:t xml:space="preserve"> / </w:t>
      </w:r>
      <w:r>
        <w:rPr>
          <w:sz w:val="28"/>
          <w:lang w:val="en-US"/>
        </w:rPr>
        <w:t>Т.</w:t>
      </w:r>
      <w:r w:rsidRPr="00E7056B">
        <w:rPr>
          <w:sz w:val="28"/>
          <w:lang w:val="en-US"/>
        </w:rPr>
        <w:t xml:space="preserve"> </w:t>
      </w:r>
      <w:r>
        <w:rPr>
          <w:sz w:val="28"/>
          <w:lang w:val="en-US"/>
        </w:rPr>
        <w:t>Meguro, Т.</w:t>
      </w:r>
      <w:r w:rsidRPr="00E7056B">
        <w:rPr>
          <w:sz w:val="28"/>
          <w:lang w:val="en-US"/>
        </w:rPr>
        <w:t xml:space="preserve"> </w:t>
      </w:r>
      <w:r>
        <w:rPr>
          <w:sz w:val="28"/>
          <w:lang w:val="en-US"/>
        </w:rPr>
        <w:t>Shimosegawa, Y.</w:t>
      </w:r>
      <w:r w:rsidRPr="00E7056B">
        <w:rPr>
          <w:sz w:val="28"/>
          <w:lang w:val="en-US"/>
        </w:rPr>
        <w:t xml:space="preserve"> </w:t>
      </w:r>
      <w:r>
        <w:rPr>
          <w:sz w:val="28"/>
          <w:lang w:val="en-US"/>
        </w:rPr>
        <w:t>Kikushi, M</w:t>
      </w:r>
      <w:r w:rsidRPr="00E7056B">
        <w:rPr>
          <w:sz w:val="28"/>
          <w:lang w:val="en-US"/>
        </w:rPr>
        <w:t>.</w:t>
      </w:r>
      <w:r>
        <w:rPr>
          <w:sz w:val="28"/>
          <w:lang w:val="en-US"/>
        </w:rPr>
        <w:t>L</w:t>
      </w:r>
      <w:r w:rsidRPr="00E7056B">
        <w:rPr>
          <w:sz w:val="28"/>
          <w:lang w:val="en-US"/>
        </w:rPr>
        <w:t xml:space="preserve">. </w:t>
      </w:r>
      <w:r>
        <w:rPr>
          <w:sz w:val="28"/>
          <w:lang w:val="en-US"/>
        </w:rPr>
        <w:t xml:space="preserve"> // J. Gastroenterol. - 1995. - Vol. 30, № 2. - P. 237 - 243.</w:t>
      </w:r>
    </w:p>
    <w:p w:rsidR="00922297" w:rsidRDefault="00922297" w:rsidP="00922297">
      <w:pPr>
        <w:spacing w:line="360" w:lineRule="auto"/>
        <w:ind w:firstLine="540"/>
        <w:jc w:val="both"/>
        <w:rPr>
          <w:w w:val="101"/>
          <w:sz w:val="28"/>
          <w:lang w:val="uk-UA"/>
        </w:rPr>
      </w:pPr>
      <w:r>
        <w:rPr>
          <w:w w:val="101"/>
          <w:sz w:val="28"/>
          <w:lang w:val="en-US"/>
        </w:rPr>
        <w:t>3</w:t>
      </w:r>
      <w:r w:rsidRPr="00E7056B">
        <w:rPr>
          <w:w w:val="101"/>
          <w:sz w:val="28"/>
          <w:lang w:val="en-US"/>
        </w:rPr>
        <w:t>09</w:t>
      </w:r>
      <w:r w:rsidRPr="003A570B">
        <w:rPr>
          <w:w w:val="101"/>
          <w:sz w:val="28"/>
          <w:lang w:val="en-US"/>
        </w:rPr>
        <w:t xml:space="preserve">. </w:t>
      </w:r>
      <w:r>
        <w:rPr>
          <w:w w:val="101"/>
          <w:sz w:val="28"/>
          <w:lang w:val="en-US"/>
        </w:rPr>
        <w:t>Merchant S.S.</w:t>
      </w:r>
      <w:r w:rsidRPr="00EE3EDF">
        <w:rPr>
          <w:w w:val="101"/>
          <w:sz w:val="28"/>
          <w:lang w:val="en-US"/>
        </w:rPr>
        <w:t xml:space="preserve"> Staphylococcus aureus cholecystitis: a report of three cases with review of the literature</w:t>
      </w:r>
      <w:r w:rsidRPr="00E7056B">
        <w:rPr>
          <w:w w:val="101"/>
          <w:sz w:val="28"/>
          <w:lang w:val="en-US"/>
        </w:rPr>
        <w:t xml:space="preserve"> / </w:t>
      </w:r>
      <w:r w:rsidRPr="00EE3EDF">
        <w:rPr>
          <w:w w:val="101"/>
          <w:sz w:val="28"/>
          <w:lang w:val="en-US"/>
        </w:rPr>
        <w:t>S.S.</w:t>
      </w:r>
      <w:r w:rsidRPr="00E7056B">
        <w:rPr>
          <w:w w:val="101"/>
          <w:sz w:val="28"/>
          <w:lang w:val="en-US"/>
        </w:rPr>
        <w:t xml:space="preserve"> </w:t>
      </w:r>
      <w:r w:rsidRPr="00EE3EDF">
        <w:rPr>
          <w:w w:val="101"/>
          <w:sz w:val="28"/>
          <w:lang w:val="en-US"/>
        </w:rPr>
        <w:t>Merchant, A.R.  Falsey // Yale J. Biol. Med. — 2002. — Vol. 75, №5–6. — P. 285–291.</w:t>
      </w:r>
      <w:r>
        <w:rPr>
          <w:w w:val="101"/>
          <w:sz w:val="28"/>
          <w:lang w:val="uk-UA"/>
        </w:rPr>
        <w:t xml:space="preserve"> </w:t>
      </w:r>
    </w:p>
    <w:p w:rsidR="00922297" w:rsidRPr="00C64926" w:rsidRDefault="00922297" w:rsidP="00922297">
      <w:pPr>
        <w:spacing w:line="360" w:lineRule="auto"/>
        <w:ind w:firstLine="540"/>
        <w:jc w:val="both"/>
        <w:rPr>
          <w:w w:val="101"/>
          <w:sz w:val="28"/>
          <w:lang w:val="en-US"/>
        </w:rPr>
      </w:pPr>
      <w:r>
        <w:rPr>
          <w:spacing w:val="4"/>
          <w:sz w:val="28"/>
          <w:lang w:val="en-US"/>
        </w:rPr>
        <w:t>31</w:t>
      </w:r>
      <w:r w:rsidRPr="005B1927">
        <w:rPr>
          <w:spacing w:val="4"/>
          <w:sz w:val="28"/>
          <w:lang w:val="en-US"/>
        </w:rPr>
        <w:t>0</w:t>
      </w:r>
      <w:r w:rsidRPr="003A570B">
        <w:rPr>
          <w:spacing w:val="4"/>
          <w:sz w:val="28"/>
          <w:lang w:val="en-US"/>
        </w:rPr>
        <w:t xml:space="preserve">. </w:t>
      </w:r>
      <w:r>
        <w:rPr>
          <w:spacing w:val="4"/>
          <w:sz w:val="28"/>
          <w:lang w:val="en-US"/>
        </w:rPr>
        <w:t>Messerli F.H.</w:t>
      </w:r>
      <w:r w:rsidRPr="005B1927">
        <w:rPr>
          <w:spacing w:val="4"/>
          <w:sz w:val="28"/>
          <w:lang w:val="en-US"/>
        </w:rPr>
        <w:t xml:space="preserve"> </w:t>
      </w:r>
      <w:r>
        <w:rPr>
          <w:spacing w:val="4"/>
          <w:sz w:val="28"/>
          <w:lang w:val="en-US"/>
        </w:rPr>
        <w:t xml:space="preserve">Comparative antihypertensive efficacy of angiothensin receptor inhibitors (ARBS) </w:t>
      </w:r>
      <w:r w:rsidRPr="005B1927">
        <w:rPr>
          <w:spacing w:val="4"/>
          <w:sz w:val="28"/>
          <w:lang w:val="en-US"/>
        </w:rPr>
        <w:t xml:space="preserve">/ </w:t>
      </w:r>
      <w:r>
        <w:rPr>
          <w:spacing w:val="4"/>
          <w:sz w:val="28"/>
          <w:lang w:val="en-US"/>
        </w:rPr>
        <w:t>F.H.</w:t>
      </w:r>
      <w:r w:rsidRPr="005B1927">
        <w:rPr>
          <w:spacing w:val="4"/>
          <w:sz w:val="28"/>
          <w:lang w:val="en-US"/>
        </w:rPr>
        <w:t xml:space="preserve"> </w:t>
      </w:r>
      <w:r>
        <w:rPr>
          <w:spacing w:val="4"/>
          <w:sz w:val="28"/>
          <w:lang w:val="en-US"/>
        </w:rPr>
        <w:t>Messerli, Z.</w:t>
      </w:r>
      <w:r w:rsidRPr="005B1927">
        <w:rPr>
          <w:spacing w:val="4"/>
          <w:sz w:val="28"/>
          <w:lang w:val="en-US"/>
        </w:rPr>
        <w:t xml:space="preserve"> </w:t>
      </w:r>
      <w:r>
        <w:rPr>
          <w:spacing w:val="4"/>
          <w:sz w:val="28"/>
          <w:lang w:val="en-US"/>
        </w:rPr>
        <w:t>Feng, U. Goldbourt // Amer. J. Hypertension.- 2000.-Vol.13, №4.- P.139-143.</w:t>
      </w:r>
    </w:p>
    <w:p w:rsidR="00922297" w:rsidRPr="00972B77" w:rsidRDefault="00922297" w:rsidP="00922297">
      <w:pPr>
        <w:spacing w:line="360" w:lineRule="auto"/>
        <w:ind w:firstLine="540"/>
        <w:jc w:val="both"/>
        <w:rPr>
          <w:w w:val="101"/>
          <w:sz w:val="28"/>
          <w:lang w:val="en-US"/>
        </w:rPr>
      </w:pPr>
      <w:r>
        <w:rPr>
          <w:w w:val="101"/>
          <w:sz w:val="28"/>
          <w:lang w:val="en-US"/>
        </w:rPr>
        <w:t>31</w:t>
      </w:r>
      <w:r w:rsidRPr="005B1927">
        <w:rPr>
          <w:w w:val="101"/>
          <w:sz w:val="28"/>
          <w:lang w:val="en-US"/>
        </w:rPr>
        <w:t>1</w:t>
      </w:r>
      <w:r w:rsidRPr="003A570B">
        <w:rPr>
          <w:w w:val="101"/>
          <w:sz w:val="28"/>
          <w:lang w:val="en-US"/>
        </w:rPr>
        <w:t xml:space="preserve">. </w:t>
      </w:r>
      <w:r w:rsidRPr="00EE3EDF">
        <w:rPr>
          <w:w w:val="101"/>
          <w:sz w:val="28"/>
          <w:lang w:val="en-US"/>
        </w:rPr>
        <w:t xml:space="preserve">Microsatellite instability in chronic cholecystitis is indicative of an early stage in gallbladder carcinogenesis / N. Yanagisawa, T. Mikami, K. Yamashita et al. // Am. J. Clin. </w:t>
      </w:r>
      <w:r w:rsidRPr="00972B77">
        <w:rPr>
          <w:w w:val="101"/>
          <w:sz w:val="28"/>
          <w:lang w:val="en-US"/>
        </w:rPr>
        <w:t>Pathol. — 2003. — Vol. 120, №3. — P. 413–417.</w:t>
      </w:r>
    </w:p>
    <w:p w:rsidR="00922297" w:rsidRPr="00C64926" w:rsidRDefault="00922297" w:rsidP="00922297">
      <w:pPr>
        <w:widowControl w:val="0"/>
        <w:spacing w:line="360" w:lineRule="auto"/>
        <w:jc w:val="both"/>
        <w:rPr>
          <w:spacing w:val="4"/>
          <w:sz w:val="28"/>
          <w:lang w:val="uk-UA"/>
        </w:rPr>
      </w:pPr>
      <w:r>
        <w:rPr>
          <w:spacing w:val="4"/>
          <w:sz w:val="28"/>
          <w:lang w:val="uk-UA"/>
        </w:rPr>
        <w:t xml:space="preserve">       </w:t>
      </w:r>
      <w:r>
        <w:rPr>
          <w:spacing w:val="4"/>
          <w:sz w:val="28"/>
          <w:lang w:val="en-US"/>
        </w:rPr>
        <w:t>31</w:t>
      </w:r>
      <w:r w:rsidRPr="005B1927">
        <w:rPr>
          <w:spacing w:val="4"/>
          <w:sz w:val="28"/>
          <w:lang w:val="en-US"/>
        </w:rPr>
        <w:t>2</w:t>
      </w:r>
      <w:r w:rsidRPr="003A570B">
        <w:rPr>
          <w:spacing w:val="4"/>
          <w:sz w:val="28"/>
          <w:lang w:val="en-US"/>
        </w:rPr>
        <w:t xml:space="preserve">. </w:t>
      </w:r>
      <w:r>
        <w:rPr>
          <w:spacing w:val="4"/>
          <w:sz w:val="28"/>
          <w:lang w:val="en-US"/>
        </w:rPr>
        <w:t xml:space="preserve">Mo R. Prehyhypertensive changes in cardiac structure and function in </w:t>
      </w:r>
      <w:r>
        <w:rPr>
          <w:spacing w:val="4"/>
          <w:sz w:val="28"/>
          <w:lang w:val="en-US"/>
        </w:rPr>
        <w:lastRenderedPageBreak/>
        <w:t>offspring’s of hypertensive families</w:t>
      </w:r>
      <w:r w:rsidRPr="005B1927">
        <w:rPr>
          <w:spacing w:val="4"/>
          <w:sz w:val="28"/>
          <w:lang w:val="en-US"/>
        </w:rPr>
        <w:t xml:space="preserve"> / </w:t>
      </w:r>
      <w:r>
        <w:rPr>
          <w:spacing w:val="4"/>
          <w:sz w:val="28"/>
          <w:lang w:val="en-US"/>
        </w:rPr>
        <w:t>R.</w:t>
      </w:r>
      <w:r w:rsidRPr="005B1927">
        <w:rPr>
          <w:spacing w:val="4"/>
          <w:sz w:val="28"/>
          <w:lang w:val="en-US"/>
        </w:rPr>
        <w:t xml:space="preserve"> </w:t>
      </w:r>
      <w:r>
        <w:rPr>
          <w:spacing w:val="4"/>
          <w:sz w:val="28"/>
          <w:lang w:val="en-US"/>
        </w:rPr>
        <w:t>Mo, J.E.</w:t>
      </w:r>
      <w:r w:rsidRPr="005B1927">
        <w:rPr>
          <w:spacing w:val="4"/>
          <w:sz w:val="28"/>
          <w:lang w:val="en-US"/>
        </w:rPr>
        <w:t xml:space="preserve"> </w:t>
      </w:r>
      <w:r>
        <w:rPr>
          <w:spacing w:val="4"/>
          <w:sz w:val="28"/>
          <w:lang w:val="en-US"/>
        </w:rPr>
        <w:t>Nordrehaug, P. Omvlik   // Blood pressure. – 1995. – Vol.4. – P.16-22.</w:t>
      </w:r>
    </w:p>
    <w:p w:rsidR="00922297" w:rsidRPr="00921263" w:rsidRDefault="00922297" w:rsidP="00922297">
      <w:pPr>
        <w:widowControl w:val="0"/>
        <w:spacing w:line="360" w:lineRule="auto"/>
        <w:jc w:val="both"/>
        <w:rPr>
          <w:spacing w:val="-4"/>
          <w:sz w:val="28"/>
          <w:szCs w:val="28"/>
          <w:lang w:val="en-US"/>
        </w:rPr>
      </w:pPr>
      <w:r>
        <w:rPr>
          <w:spacing w:val="4"/>
          <w:sz w:val="28"/>
          <w:lang w:val="uk-UA"/>
        </w:rPr>
        <w:t xml:space="preserve">       3</w:t>
      </w:r>
      <w:r>
        <w:rPr>
          <w:spacing w:val="4"/>
          <w:sz w:val="28"/>
          <w:lang w:val="en-US"/>
        </w:rPr>
        <w:t>1</w:t>
      </w:r>
      <w:r w:rsidRPr="005B1927">
        <w:rPr>
          <w:spacing w:val="4"/>
          <w:sz w:val="28"/>
          <w:lang w:val="en-US"/>
        </w:rPr>
        <w:t>3</w:t>
      </w:r>
      <w:r w:rsidRPr="003A570B">
        <w:rPr>
          <w:spacing w:val="4"/>
          <w:sz w:val="28"/>
          <w:lang w:val="en-US"/>
        </w:rPr>
        <w:t xml:space="preserve">. </w:t>
      </w:r>
      <w:r w:rsidRPr="00921263">
        <w:rPr>
          <w:spacing w:val="-4"/>
          <w:sz w:val="28"/>
          <w:szCs w:val="28"/>
          <w:lang w:val="en-US"/>
        </w:rPr>
        <w:t>Moncada S. An enzyme isolated from arteries transform prostaglandin endoperoxidase to an unstable substance that inhibits platelet aggregation  / S. Mon</w:t>
      </w:r>
      <w:r>
        <w:rPr>
          <w:spacing w:val="-4"/>
          <w:sz w:val="28"/>
          <w:szCs w:val="28"/>
          <w:lang w:val="uk-UA"/>
        </w:rPr>
        <w:softHyphen/>
      </w:r>
      <w:r w:rsidRPr="00921263">
        <w:rPr>
          <w:spacing w:val="-4"/>
          <w:sz w:val="28"/>
          <w:szCs w:val="28"/>
          <w:lang w:val="en-US"/>
        </w:rPr>
        <w:t>cada, R. Gryglewski, S. Bunting J.R. Vane // Nature. -1976. -Vol.263.-P.663-665.</w:t>
      </w:r>
    </w:p>
    <w:p w:rsidR="00922297" w:rsidRDefault="00922297" w:rsidP="00922297">
      <w:pPr>
        <w:widowControl w:val="0"/>
        <w:spacing w:line="360" w:lineRule="auto"/>
        <w:jc w:val="both"/>
        <w:rPr>
          <w:spacing w:val="4"/>
          <w:sz w:val="28"/>
          <w:lang w:val="en-US"/>
        </w:rPr>
      </w:pPr>
      <w:bookmarkStart w:id="4" w:name="_Ref73002227"/>
      <w:r>
        <w:rPr>
          <w:spacing w:val="4"/>
          <w:sz w:val="28"/>
          <w:lang w:val="uk-UA"/>
        </w:rPr>
        <w:t xml:space="preserve">       </w:t>
      </w:r>
      <w:r>
        <w:rPr>
          <w:spacing w:val="4"/>
          <w:sz w:val="28"/>
          <w:lang w:val="en-US"/>
        </w:rPr>
        <w:t>3</w:t>
      </w:r>
      <w:r w:rsidRPr="005B1927">
        <w:rPr>
          <w:spacing w:val="4"/>
          <w:sz w:val="28"/>
          <w:lang w:val="en-US"/>
        </w:rPr>
        <w:t>14</w:t>
      </w:r>
      <w:r w:rsidRPr="003A570B">
        <w:rPr>
          <w:spacing w:val="4"/>
          <w:sz w:val="28"/>
          <w:lang w:val="en-US"/>
        </w:rPr>
        <w:t xml:space="preserve">. </w:t>
      </w:r>
      <w:r>
        <w:rPr>
          <w:spacing w:val="4"/>
          <w:sz w:val="28"/>
          <w:lang w:val="en-US"/>
        </w:rPr>
        <w:t xml:space="preserve">Moncada S. Effects of NO sinthase inhibition of NMDA – and ischemia-induced hippocampal lesious </w:t>
      </w:r>
      <w:r w:rsidRPr="005B1927">
        <w:rPr>
          <w:spacing w:val="4"/>
          <w:sz w:val="28"/>
          <w:lang w:val="en-US"/>
        </w:rPr>
        <w:t xml:space="preserve">/ </w:t>
      </w:r>
      <w:r>
        <w:rPr>
          <w:spacing w:val="4"/>
          <w:sz w:val="28"/>
          <w:lang w:val="en-US"/>
        </w:rPr>
        <w:t>S.</w:t>
      </w:r>
      <w:r w:rsidRPr="005B1927">
        <w:rPr>
          <w:spacing w:val="4"/>
          <w:sz w:val="28"/>
          <w:lang w:val="en-US"/>
        </w:rPr>
        <w:t xml:space="preserve"> </w:t>
      </w:r>
      <w:r>
        <w:rPr>
          <w:spacing w:val="4"/>
          <w:sz w:val="28"/>
          <w:lang w:val="en-US"/>
        </w:rPr>
        <w:t>Moncada, D.</w:t>
      </w:r>
      <w:r w:rsidRPr="005B1927">
        <w:rPr>
          <w:spacing w:val="4"/>
          <w:sz w:val="28"/>
          <w:lang w:val="en-US"/>
        </w:rPr>
        <w:t xml:space="preserve"> </w:t>
      </w:r>
      <w:r>
        <w:rPr>
          <w:spacing w:val="4"/>
          <w:sz w:val="28"/>
          <w:lang w:val="en-US"/>
        </w:rPr>
        <w:t>Lekieffre, E. Higgs // Neuro-Report. – 1992. – Vol.3. – P.530-532.</w:t>
      </w:r>
    </w:p>
    <w:p w:rsidR="00922297" w:rsidRDefault="00922297" w:rsidP="00922297">
      <w:pPr>
        <w:shd w:val="clear" w:color="auto" w:fill="FFFFFF"/>
        <w:spacing w:line="360" w:lineRule="auto"/>
        <w:jc w:val="both"/>
        <w:rPr>
          <w:sz w:val="28"/>
          <w:lang w:val="en-US"/>
        </w:rPr>
      </w:pPr>
      <w:r>
        <w:rPr>
          <w:sz w:val="28"/>
          <w:lang w:val="uk-UA"/>
        </w:rPr>
        <w:t xml:space="preserve">        </w:t>
      </w:r>
      <w:r>
        <w:rPr>
          <w:sz w:val="28"/>
          <w:lang w:val="en-US"/>
        </w:rPr>
        <w:t>3</w:t>
      </w:r>
      <w:r w:rsidRPr="005B1927">
        <w:rPr>
          <w:sz w:val="28"/>
          <w:lang w:val="en-US"/>
        </w:rPr>
        <w:t>15</w:t>
      </w:r>
      <w:r w:rsidRPr="003A570B">
        <w:rPr>
          <w:sz w:val="28"/>
          <w:lang w:val="en-US"/>
        </w:rPr>
        <w:t xml:space="preserve">. </w:t>
      </w:r>
      <w:r>
        <w:rPr>
          <w:sz w:val="28"/>
          <w:lang w:val="en-US"/>
        </w:rPr>
        <w:t>Moseley R.H. Approach to the patient with abnormal liver chemistris./</w:t>
      </w:r>
      <w:r w:rsidRPr="00002192">
        <w:rPr>
          <w:sz w:val="28"/>
          <w:lang w:val="en-US"/>
        </w:rPr>
        <w:t xml:space="preserve"> </w:t>
      </w:r>
      <w:r>
        <w:rPr>
          <w:sz w:val="28"/>
          <w:lang w:val="en-US"/>
        </w:rPr>
        <w:t>R.H. Moseley, W.N. Keley // Textbooc of Internal Medicine, 2 ed. Philadelphia: J.D. Lippincjtt, 1992.- Р.646-652.</w:t>
      </w:r>
    </w:p>
    <w:p w:rsidR="00922297" w:rsidRDefault="00922297" w:rsidP="00922297">
      <w:pPr>
        <w:shd w:val="clear" w:color="auto" w:fill="FFFFFF"/>
        <w:spacing w:line="360" w:lineRule="auto"/>
        <w:jc w:val="both"/>
        <w:rPr>
          <w:sz w:val="28"/>
          <w:lang w:val="en-US"/>
        </w:rPr>
      </w:pPr>
      <w:r>
        <w:rPr>
          <w:sz w:val="28"/>
          <w:lang w:val="uk-UA"/>
        </w:rPr>
        <w:t xml:space="preserve">        </w:t>
      </w:r>
      <w:r w:rsidRPr="00002192">
        <w:rPr>
          <w:sz w:val="28"/>
          <w:lang w:val="en-US"/>
        </w:rPr>
        <w:t xml:space="preserve">316. </w:t>
      </w:r>
      <w:r>
        <w:rPr>
          <w:sz w:val="28"/>
          <w:lang w:val="en-US"/>
        </w:rPr>
        <w:t>Mulholland J.P. Budd-Chiari syndrome: diagnosis with trasound and nuclear medicine calcium colloid liver scan following non-diagnostic contrasted CT scan.// Australas Radiol. - 1997. - Vol.41, №1. - P.53 - 56.</w:t>
      </w:r>
    </w:p>
    <w:p w:rsidR="00922297" w:rsidRPr="00972B77" w:rsidRDefault="00922297" w:rsidP="00922297">
      <w:pPr>
        <w:tabs>
          <w:tab w:val="center" w:pos="540"/>
        </w:tabs>
        <w:spacing w:line="360" w:lineRule="auto"/>
        <w:ind w:firstLine="540"/>
        <w:jc w:val="both"/>
        <w:rPr>
          <w:w w:val="101"/>
          <w:sz w:val="28"/>
          <w:lang w:val="en-US"/>
        </w:rPr>
      </w:pPr>
      <w:r>
        <w:rPr>
          <w:w w:val="101"/>
          <w:sz w:val="28"/>
          <w:lang w:val="en-US"/>
        </w:rPr>
        <w:t>3</w:t>
      </w:r>
      <w:r w:rsidRPr="005B1927">
        <w:rPr>
          <w:w w:val="101"/>
          <w:sz w:val="28"/>
          <w:lang w:val="en-US"/>
        </w:rPr>
        <w:t>17</w:t>
      </w:r>
      <w:r w:rsidRPr="003A570B">
        <w:rPr>
          <w:w w:val="101"/>
          <w:sz w:val="28"/>
          <w:lang w:val="en-US"/>
        </w:rPr>
        <w:t xml:space="preserve">. </w:t>
      </w:r>
      <w:r w:rsidRPr="00EE3EDF">
        <w:rPr>
          <w:w w:val="101"/>
          <w:sz w:val="28"/>
          <w:lang w:val="en-US"/>
        </w:rPr>
        <w:t xml:space="preserve">Multiseptate gallbladder with acute acalculous cholecystitis / B. Erdogmus, B. Yazici, A.A. Safak et al. // J. Clin. </w:t>
      </w:r>
      <w:r w:rsidRPr="00972B77">
        <w:rPr>
          <w:w w:val="101"/>
          <w:sz w:val="28"/>
          <w:lang w:val="en-US"/>
        </w:rPr>
        <w:t>Ultrasound. — 2004. — Vol. 32, №8. — P. 423–424.</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3</w:t>
      </w:r>
      <w:r w:rsidRPr="005B1927">
        <w:rPr>
          <w:spacing w:val="4"/>
          <w:sz w:val="28"/>
          <w:lang w:val="en-US"/>
        </w:rPr>
        <w:t>18</w:t>
      </w:r>
      <w:r w:rsidRPr="003A570B">
        <w:rPr>
          <w:spacing w:val="4"/>
          <w:sz w:val="28"/>
          <w:lang w:val="en-US"/>
        </w:rPr>
        <w:t xml:space="preserve">. </w:t>
      </w:r>
      <w:r>
        <w:rPr>
          <w:spacing w:val="4"/>
          <w:sz w:val="28"/>
          <w:lang w:val="en-US"/>
        </w:rPr>
        <w:t>Mulvany M.J. Structure and function of small arteries</w:t>
      </w:r>
      <w:r w:rsidRPr="005B1927">
        <w:rPr>
          <w:spacing w:val="4"/>
          <w:sz w:val="28"/>
          <w:lang w:val="en-US"/>
        </w:rPr>
        <w:t xml:space="preserve">/ </w:t>
      </w:r>
      <w:r>
        <w:rPr>
          <w:spacing w:val="4"/>
          <w:sz w:val="28"/>
          <w:lang w:val="en-US"/>
        </w:rPr>
        <w:t>M.J.</w:t>
      </w:r>
      <w:r w:rsidRPr="005B1927">
        <w:rPr>
          <w:spacing w:val="4"/>
          <w:sz w:val="28"/>
          <w:lang w:val="en-US"/>
        </w:rPr>
        <w:t xml:space="preserve"> </w:t>
      </w:r>
      <w:r>
        <w:rPr>
          <w:spacing w:val="4"/>
          <w:sz w:val="28"/>
          <w:lang w:val="en-US"/>
        </w:rPr>
        <w:t>Mulvany, C. Aakljaer // Physiol Rev. – 1990. – Vol.70. – P.921-961.</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3</w:t>
      </w:r>
      <w:r w:rsidRPr="005B1927">
        <w:rPr>
          <w:spacing w:val="4"/>
          <w:sz w:val="28"/>
          <w:lang w:val="en-US"/>
        </w:rPr>
        <w:t>19</w:t>
      </w:r>
      <w:r w:rsidRPr="003A570B">
        <w:rPr>
          <w:spacing w:val="4"/>
          <w:sz w:val="28"/>
          <w:lang w:val="en-US"/>
        </w:rPr>
        <w:t xml:space="preserve">. </w:t>
      </w:r>
      <w:r>
        <w:rPr>
          <w:spacing w:val="4"/>
          <w:sz w:val="28"/>
          <w:lang w:val="en-US"/>
        </w:rPr>
        <w:t>Mulvany M.J. Vascular remodeling. Letter to the Editor</w:t>
      </w:r>
      <w:r w:rsidRPr="005B1927">
        <w:rPr>
          <w:spacing w:val="4"/>
          <w:sz w:val="28"/>
          <w:lang w:val="en-US"/>
        </w:rPr>
        <w:t xml:space="preserve"> / </w:t>
      </w:r>
      <w:r>
        <w:rPr>
          <w:spacing w:val="4"/>
          <w:sz w:val="28"/>
          <w:lang w:val="en-US"/>
        </w:rPr>
        <w:t>M.J.</w:t>
      </w:r>
      <w:r w:rsidRPr="005B1927">
        <w:rPr>
          <w:spacing w:val="4"/>
          <w:sz w:val="28"/>
          <w:lang w:val="en-US"/>
        </w:rPr>
        <w:t xml:space="preserve"> </w:t>
      </w:r>
      <w:r>
        <w:rPr>
          <w:spacing w:val="4"/>
          <w:sz w:val="28"/>
          <w:lang w:val="en-US"/>
        </w:rPr>
        <w:t>Mulvany, G.L.</w:t>
      </w:r>
      <w:r w:rsidRPr="005B1927">
        <w:rPr>
          <w:spacing w:val="4"/>
          <w:sz w:val="28"/>
          <w:lang w:val="en-US"/>
        </w:rPr>
        <w:t xml:space="preserve"> </w:t>
      </w:r>
      <w:r>
        <w:rPr>
          <w:spacing w:val="4"/>
          <w:sz w:val="28"/>
          <w:lang w:val="en-US"/>
        </w:rPr>
        <w:t>Baumbach, C. Aalkjaer et al.  // Hypertension.-1996.-Vol.28.-P.505-506.</w:t>
      </w:r>
    </w:p>
    <w:p w:rsidR="00922297" w:rsidRDefault="00922297" w:rsidP="00922297">
      <w:pPr>
        <w:shd w:val="clear" w:color="auto" w:fill="FFFFFF"/>
        <w:spacing w:line="360" w:lineRule="auto"/>
        <w:jc w:val="both"/>
        <w:rPr>
          <w:sz w:val="28"/>
          <w:lang w:val="en-US"/>
        </w:rPr>
      </w:pPr>
      <w:r>
        <w:rPr>
          <w:sz w:val="28"/>
          <w:lang w:val="uk-UA"/>
        </w:rPr>
        <w:t xml:space="preserve">       </w:t>
      </w:r>
      <w:r>
        <w:rPr>
          <w:sz w:val="28"/>
          <w:lang w:val="en-US"/>
        </w:rPr>
        <w:t>32</w:t>
      </w:r>
      <w:r w:rsidRPr="005B1927">
        <w:rPr>
          <w:sz w:val="28"/>
          <w:lang w:val="en-US"/>
        </w:rPr>
        <w:t>0</w:t>
      </w:r>
      <w:r w:rsidRPr="003A570B">
        <w:rPr>
          <w:sz w:val="28"/>
          <w:lang w:val="en-US"/>
        </w:rPr>
        <w:t xml:space="preserve">. </w:t>
      </w:r>
      <w:r>
        <w:rPr>
          <w:sz w:val="28"/>
          <w:lang w:val="en-US"/>
        </w:rPr>
        <w:t>Nakano K. Redused cholesterol metastability of hepatic bile and its further decline in gallbladder bile in patients with cholesterol gallstones Gut</w:t>
      </w:r>
      <w:r w:rsidRPr="005B1927">
        <w:rPr>
          <w:sz w:val="28"/>
          <w:lang w:val="en-US"/>
        </w:rPr>
        <w:t xml:space="preserve">/ </w:t>
      </w:r>
      <w:r>
        <w:rPr>
          <w:sz w:val="28"/>
          <w:lang w:val="en-US"/>
        </w:rPr>
        <w:t>K.</w:t>
      </w:r>
      <w:r w:rsidRPr="005B1927">
        <w:rPr>
          <w:sz w:val="28"/>
          <w:lang w:val="en-US"/>
        </w:rPr>
        <w:t xml:space="preserve"> </w:t>
      </w:r>
      <w:r>
        <w:rPr>
          <w:sz w:val="28"/>
          <w:lang w:val="en-US"/>
        </w:rPr>
        <w:t xml:space="preserve">Nakano, K. Chisiiwa // </w:t>
      </w:r>
      <w:r w:rsidRPr="00EE3EDF">
        <w:rPr>
          <w:w w:val="101"/>
          <w:sz w:val="28"/>
          <w:lang w:val="en-US"/>
        </w:rPr>
        <w:t xml:space="preserve">Ultrastruct. </w:t>
      </w:r>
      <w:r w:rsidRPr="00972B77">
        <w:rPr>
          <w:w w:val="101"/>
          <w:sz w:val="28"/>
          <w:lang w:val="en-US"/>
        </w:rPr>
        <w:t>Pathol. </w:t>
      </w:r>
      <w:r>
        <w:rPr>
          <w:sz w:val="28"/>
          <w:lang w:val="en-US"/>
        </w:rPr>
        <w:t>-1993.- Vol.34, №5. - Р.702-707.</w:t>
      </w:r>
    </w:p>
    <w:bookmarkEnd w:id="4"/>
    <w:p w:rsidR="00922297" w:rsidRPr="00921263" w:rsidRDefault="00922297" w:rsidP="00922297">
      <w:pPr>
        <w:widowControl w:val="0"/>
        <w:spacing w:line="360" w:lineRule="auto"/>
        <w:jc w:val="both"/>
        <w:rPr>
          <w:spacing w:val="-4"/>
          <w:sz w:val="28"/>
          <w:szCs w:val="28"/>
          <w:lang w:val="en-US"/>
        </w:rPr>
      </w:pPr>
      <w:r>
        <w:rPr>
          <w:spacing w:val="4"/>
          <w:sz w:val="28"/>
          <w:lang w:val="uk-UA"/>
        </w:rPr>
        <w:t xml:space="preserve">       </w:t>
      </w:r>
      <w:r>
        <w:rPr>
          <w:spacing w:val="4"/>
          <w:sz w:val="28"/>
          <w:lang w:val="en-US"/>
        </w:rPr>
        <w:t>32</w:t>
      </w:r>
      <w:r w:rsidRPr="005B1927">
        <w:rPr>
          <w:spacing w:val="4"/>
          <w:sz w:val="28"/>
          <w:lang w:val="en-US"/>
        </w:rPr>
        <w:t>1</w:t>
      </w:r>
      <w:r w:rsidRPr="003A570B">
        <w:rPr>
          <w:spacing w:val="4"/>
          <w:sz w:val="28"/>
          <w:lang w:val="en-US"/>
        </w:rPr>
        <w:t xml:space="preserve">. </w:t>
      </w:r>
      <w:r w:rsidRPr="00921263">
        <w:rPr>
          <w:spacing w:val="-4"/>
          <w:sz w:val="28"/>
          <w:szCs w:val="28"/>
          <w:lang w:val="en-US"/>
        </w:rPr>
        <w:t>Neil Granger D. Physiology and pathophysiology of the microcirculation. Dialogues in cardiovascular medicine // Physiology.- 1998. –Vol.3, №3. – P.123-140.</w:t>
      </w:r>
    </w:p>
    <w:p w:rsidR="00922297" w:rsidRPr="00972B77" w:rsidRDefault="00922297" w:rsidP="00922297">
      <w:pPr>
        <w:spacing w:line="360" w:lineRule="auto"/>
        <w:ind w:firstLine="540"/>
        <w:jc w:val="both"/>
        <w:rPr>
          <w:w w:val="101"/>
          <w:sz w:val="28"/>
          <w:lang w:val="en-US"/>
        </w:rPr>
      </w:pPr>
      <w:r>
        <w:rPr>
          <w:w w:val="101"/>
          <w:sz w:val="28"/>
          <w:lang w:val="en-US"/>
        </w:rPr>
        <w:t>32</w:t>
      </w:r>
      <w:r w:rsidRPr="005B1927">
        <w:rPr>
          <w:w w:val="101"/>
          <w:sz w:val="28"/>
          <w:lang w:val="en-US"/>
        </w:rPr>
        <w:t>2</w:t>
      </w:r>
      <w:r w:rsidRPr="003A570B">
        <w:rPr>
          <w:w w:val="101"/>
          <w:sz w:val="28"/>
          <w:lang w:val="en-US"/>
        </w:rPr>
        <w:t>.</w:t>
      </w:r>
      <w:r w:rsidRPr="005B1927">
        <w:rPr>
          <w:w w:val="101"/>
          <w:sz w:val="28"/>
          <w:lang w:val="en-US"/>
        </w:rPr>
        <w:t xml:space="preserve">  </w:t>
      </w:r>
      <w:r w:rsidRPr="00EE3EDF">
        <w:rPr>
          <w:w w:val="101"/>
          <w:sz w:val="28"/>
          <w:lang w:val="en-US"/>
        </w:rPr>
        <w:t xml:space="preserve">Nesland J.M. Chronic cholecystitis // Ultrastruct. </w:t>
      </w:r>
      <w:r w:rsidRPr="00972B77">
        <w:rPr>
          <w:w w:val="101"/>
          <w:sz w:val="28"/>
          <w:lang w:val="en-US"/>
        </w:rPr>
        <w:t>Pathol. — 2004. — Vol. 28, №3. — P. 121.</w:t>
      </w:r>
    </w:p>
    <w:p w:rsidR="00922297" w:rsidRDefault="00922297" w:rsidP="00922297">
      <w:pPr>
        <w:widowControl w:val="0"/>
        <w:spacing w:line="360" w:lineRule="auto"/>
        <w:jc w:val="both"/>
        <w:rPr>
          <w:spacing w:val="4"/>
          <w:sz w:val="28"/>
          <w:lang w:val="en-US"/>
        </w:rPr>
      </w:pPr>
      <w:r>
        <w:rPr>
          <w:spacing w:val="4"/>
          <w:sz w:val="28"/>
          <w:lang w:val="uk-UA"/>
        </w:rPr>
        <w:t xml:space="preserve">       </w:t>
      </w:r>
      <w:r w:rsidRPr="003A570B">
        <w:rPr>
          <w:spacing w:val="4"/>
          <w:sz w:val="28"/>
          <w:lang w:val="en-US"/>
        </w:rPr>
        <w:t>32</w:t>
      </w:r>
      <w:r w:rsidRPr="005B1927">
        <w:rPr>
          <w:spacing w:val="4"/>
          <w:sz w:val="28"/>
          <w:lang w:val="en-US"/>
        </w:rPr>
        <w:t>3</w:t>
      </w:r>
      <w:r w:rsidRPr="003A570B">
        <w:rPr>
          <w:spacing w:val="4"/>
          <w:sz w:val="28"/>
          <w:lang w:val="en-US"/>
        </w:rPr>
        <w:t xml:space="preserve">. </w:t>
      </w:r>
      <w:r>
        <w:rPr>
          <w:spacing w:val="4"/>
          <w:sz w:val="28"/>
          <w:lang w:val="en-US"/>
        </w:rPr>
        <w:t>Omura T. Role of c-jun NH2-terminal kinase in G-protein-coupled receptor agonist-induced cardiac plasminogen activator inhibitor-1 expression /</w:t>
      </w:r>
      <w:r w:rsidRPr="002B515B">
        <w:rPr>
          <w:spacing w:val="4"/>
          <w:sz w:val="28"/>
          <w:lang w:val="en-US"/>
        </w:rPr>
        <w:t xml:space="preserve"> </w:t>
      </w:r>
      <w:r>
        <w:rPr>
          <w:spacing w:val="4"/>
          <w:sz w:val="28"/>
          <w:lang w:val="en-US"/>
        </w:rPr>
        <w:t>T. Omura, M. Yoshiyama, R.  Matsumoto // J. Mol. Cell. Cardiology. – 2005. – Vol.38. – P.583-</w:t>
      </w:r>
      <w:r>
        <w:rPr>
          <w:spacing w:val="4"/>
          <w:sz w:val="28"/>
          <w:lang w:val="en-US"/>
        </w:rPr>
        <w:lastRenderedPageBreak/>
        <w:t>592.</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3</w:t>
      </w:r>
      <w:r w:rsidRPr="005B1927">
        <w:rPr>
          <w:spacing w:val="4"/>
          <w:sz w:val="28"/>
          <w:lang w:val="en-US"/>
        </w:rPr>
        <w:t>24</w:t>
      </w:r>
      <w:r w:rsidRPr="003A570B">
        <w:rPr>
          <w:spacing w:val="4"/>
          <w:sz w:val="28"/>
          <w:lang w:val="en-US"/>
        </w:rPr>
        <w:t xml:space="preserve">. </w:t>
      </w:r>
      <w:r>
        <w:rPr>
          <w:spacing w:val="4"/>
          <w:sz w:val="28"/>
          <w:lang w:val="en-US"/>
        </w:rPr>
        <w:t>Omvik P. Double-blind, parallel, comparative study on quality of life during treatment with amlodipine or enalapril in mild or moderate hypertensive patients: a multicentre study</w:t>
      </w:r>
      <w:r w:rsidRPr="005B1927">
        <w:rPr>
          <w:spacing w:val="4"/>
          <w:sz w:val="28"/>
          <w:lang w:val="en-US"/>
        </w:rPr>
        <w:t xml:space="preserve"> / </w:t>
      </w:r>
      <w:r>
        <w:rPr>
          <w:spacing w:val="4"/>
          <w:sz w:val="28"/>
          <w:lang w:val="en-US"/>
        </w:rPr>
        <w:t>P.</w:t>
      </w:r>
      <w:r w:rsidRPr="005B1927">
        <w:rPr>
          <w:spacing w:val="4"/>
          <w:sz w:val="28"/>
          <w:lang w:val="en-US"/>
        </w:rPr>
        <w:t xml:space="preserve"> </w:t>
      </w:r>
      <w:r>
        <w:rPr>
          <w:spacing w:val="4"/>
          <w:sz w:val="28"/>
          <w:lang w:val="en-US"/>
        </w:rPr>
        <w:t>Omvik, E.</w:t>
      </w:r>
      <w:r w:rsidRPr="005B1927">
        <w:rPr>
          <w:spacing w:val="4"/>
          <w:sz w:val="28"/>
          <w:lang w:val="en-US"/>
        </w:rPr>
        <w:t xml:space="preserve"> </w:t>
      </w:r>
      <w:r>
        <w:rPr>
          <w:spacing w:val="4"/>
          <w:sz w:val="28"/>
          <w:lang w:val="en-US"/>
        </w:rPr>
        <w:t>Thaulow, O. B. Herland   // J. Hypertens. – 1993. – Vol.11, №1. – P.103-113</w:t>
      </w:r>
    </w:p>
    <w:p w:rsidR="00922297" w:rsidRDefault="00922297" w:rsidP="00922297">
      <w:pPr>
        <w:shd w:val="clear" w:color="auto" w:fill="FFFFFF"/>
        <w:spacing w:line="360" w:lineRule="auto"/>
        <w:jc w:val="both"/>
        <w:rPr>
          <w:sz w:val="28"/>
          <w:lang w:val="en-US"/>
        </w:rPr>
      </w:pPr>
      <w:r>
        <w:rPr>
          <w:sz w:val="28"/>
          <w:lang w:val="uk-UA"/>
        </w:rPr>
        <w:t xml:space="preserve">       </w:t>
      </w:r>
      <w:r>
        <w:rPr>
          <w:sz w:val="28"/>
          <w:lang w:val="en-US"/>
        </w:rPr>
        <w:t>3</w:t>
      </w:r>
      <w:r w:rsidRPr="002B515B">
        <w:rPr>
          <w:sz w:val="28"/>
          <w:lang w:val="en-US"/>
        </w:rPr>
        <w:t>25</w:t>
      </w:r>
      <w:r w:rsidRPr="005B1927">
        <w:rPr>
          <w:sz w:val="28"/>
          <w:lang w:val="en-US"/>
        </w:rPr>
        <w:t xml:space="preserve">. </w:t>
      </w:r>
      <w:r>
        <w:rPr>
          <w:sz w:val="28"/>
          <w:lang w:val="en-US"/>
        </w:rPr>
        <w:t>Pampaloni F. Primary acute acalculous cholecystitis in childhood: a report of 2 clinical cases // Pediatr Med Chir. - 1997. - Vol. 19, № 3. - P. 205 -210.</w:t>
      </w:r>
    </w:p>
    <w:p w:rsidR="00922297" w:rsidRDefault="00922297" w:rsidP="00922297">
      <w:pPr>
        <w:shd w:val="clear" w:color="auto" w:fill="FFFFFF"/>
        <w:spacing w:line="360" w:lineRule="auto"/>
        <w:jc w:val="both"/>
        <w:rPr>
          <w:sz w:val="28"/>
          <w:lang w:val="en-US"/>
        </w:rPr>
      </w:pPr>
      <w:r>
        <w:rPr>
          <w:sz w:val="28"/>
          <w:lang w:val="uk-UA"/>
        </w:rPr>
        <w:t xml:space="preserve">       </w:t>
      </w:r>
      <w:r w:rsidRPr="002B515B">
        <w:rPr>
          <w:sz w:val="28"/>
          <w:lang w:val="en-US"/>
        </w:rPr>
        <w:t xml:space="preserve">326. </w:t>
      </w:r>
      <w:r>
        <w:rPr>
          <w:sz w:val="28"/>
          <w:lang w:val="en-US"/>
        </w:rPr>
        <w:t>Parithivel V.S. Acute acalculous cholecystitis in young patients without predisposing factors // Am. Surg. - 1999. - Vol. 65,№ 4. - P.366 - 368.</w:t>
      </w:r>
    </w:p>
    <w:p w:rsidR="00922297" w:rsidRPr="00921263" w:rsidRDefault="00922297" w:rsidP="00922297">
      <w:pPr>
        <w:shd w:val="clear" w:color="auto" w:fill="FFFFFF"/>
        <w:spacing w:line="360" w:lineRule="auto"/>
        <w:jc w:val="both"/>
        <w:rPr>
          <w:spacing w:val="-4"/>
          <w:sz w:val="28"/>
          <w:szCs w:val="28"/>
          <w:lang w:val="en-US"/>
        </w:rPr>
      </w:pPr>
      <w:r>
        <w:rPr>
          <w:sz w:val="28"/>
          <w:lang w:val="uk-UA"/>
        </w:rPr>
        <w:t xml:space="preserve">       </w:t>
      </w:r>
      <w:r w:rsidRPr="002B515B">
        <w:rPr>
          <w:sz w:val="28"/>
          <w:lang w:val="en-US"/>
        </w:rPr>
        <w:t xml:space="preserve">327. </w:t>
      </w:r>
      <w:r w:rsidRPr="00921263">
        <w:rPr>
          <w:spacing w:val="-4"/>
          <w:sz w:val="28"/>
          <w:szCs w:val="28"/>
          <w:lang w:val="en-US"/>
        </w:rPr>
        <w:t>Parkman H.P. Effect of experimental acalculous cholecystitis on gallb</w:t>
      </w:r>
      <w:r w:rsidRPr="00921263">
        <w:rPr>
          <w:spacing w:val="-4"/>
          <w:sz w:val="28"/>
          <w:szCs w:val="28"/>
          <w:lang w:val="uk-UA"/>
        </w:rPr>
        <w:softHyphen/>
      </w:r>
      <w:r w:rsidRPr="00921263">
        <w:rPr>
          <w:spacing w:val="-4"/>
          <w:sz w:val="28"/>
          <w:szCs w:val="28"/>
          <w:lang w:val="en-US"/>
        </w:rPr>
        <w:t>lad</w:t>
      </w:r>
      <w:r w:rsidRPr="00921263">
        <w:rPr>
          <w:spacing w:val="-4"/>
          <w:sz w:val="28"/>
          <w:szCs w:val="28"/>
          <w:lang w:val="uk-UA"/>
        </w:rPr>
        <w:softHyphen/>
      </w:r>
      <w:r w:rsidRPr="00921263">
        <w:rPr>
          <w:spacing w:val="-4"/>
          <w:sz w:val="28"/>
          <w:szCs w:val="28"/>
          <w:lang w:val="en-US"/>
        </w:rPr>
        <w:t>der smooth muscle contractility // Dig. Dis. Sci. - 1999. - Vol. 44, № 11.-P.2235-2243.</w:t>
      </w:r>
    </w:p>
    <w:p w:rsidR="00922297" w:rsidRPr="00972B77" w:rsidRDefault="00922297" w:rsidP="00922297">
      <w:pPr>
        <w:spacing w:line="360" w:lineRule="auto"/>
        <w:ind w:firstLine="540"/>
        <w:jc w:val="both"/>
        <w:rPr>
          <w:w w:val="101"/>
          <w:sz w:val="28"/>
          <w:lang w:val="en-US"/>
        </w:rPr>
      </w:pPr>
      <w:r>
        <w:rPr>
          <w:w w:val="101"/>
          <w:sz w:val="28"/>
          <w:lang w:val="en-US"/>
        </w:rPr>
        <w:t>3</w:t>
      </w:r>
      <w:r w:rsidRPr="005B1927">
        <w:rPr>
          <w:w w:val="101"/>
          <w:sz w:val="28"/>
          <w:lang w:val="en-US"/>
        </w:rPr>
        <w:t>28</w:t>
      </w:r>
      <w:r w:rsidRPr="003A570B">
        <w:rPr>
          <w:w w:val="101"/>
          <w:sz w:val="28"/>
          <w:lang w:val="en-US"/>
        </w:rPr>
        <w:t xml:space="preserve">. </w:t>
      </w:r>
      <w:r w:rsidRPr="00EE3EDF">
        <w:rPr>
          <w:w w:val="101"/>
          <w:sz w:val="28"/>
          <w:lang w:val="en-US"/>
        </w:rPr>
        <w:t xml:space="preserve">Pathogenicity by parenteral injection of fowl adenovirus isolated from gizzard erosion and resistance to reinfection in adenoviral gizzard erosion in chickens / M. Ono, Y. Okuda, I. Shibata et al. // Vet. </w:t>
      </w:r>
      <w:r w:rsidRPr="00972B77">
        <w:rPr>
          <w:w w:val="101"/>
          <w:sz w:val="28"/>
          <w:lang w:val="en-US"/>
        </w:rPr>
        <w:t>Pathol. — 2004. — Vol. 41, №5. — P. 483–489.</w:t>
      </w:r>
    </w:p>
    <w:p w:rsidR="00922297" w:rsidRDefault="00922297" w:rsidP="00922297">
      <w:pPr>
        <w:widowControl w:val="0"/>
        <w:tabs>
          <w:tab w:val="center" w:pos="540"/>
        </w:tabs>
        <w:spacing w:line="360" w:lineRule="auto"/>
        <w:jc w:val="both"/>
        <w:rPr>
          <w:spacing w:val="4"/>
          <w:sz w:val="28"/>
          <w:lang w:val="en-US"/>
        </w:rPr>
      </w:pPr>
      <w:r>
        <w:rPr>
          <w:spacing w:val="4"/>
          <w:sz w:val="28"/>
          <w:lang w:val="uk-UA"/>
        </w:rPr>
        <w:t xml:space="preserve">       </w:t>
      </w:r>
      <w:r>
        <w:rPr>
          <w:spacing w:val="4"/>
          <w:sz w:val="28"/>
          <w:lang w:val="en-US"/>
        </w:rPr>
        <w:t>3</w:t>
      </w:r>
      <w:r w:rsidRPr="005B1927">
        <w:rPr>
          <w:spacing w:val="4"/>
          <w:sz w:val="28"/>
          <w:lang w:val="en-US"/>
        </w:rPr>
        <w:t>29</w:t>
      </w:r>
      <w:r w:rsidRPr="003A570B">
        <w:rPr>
          <w:spacing w:val="4"/>
          <w:sz w:val="28"/>
          <w:lang w:val="en-US"/>
        </w:rPr>
        <w:t xml:space="preserve">. </w:t>
      </w:r>
      <w:r>
        <w:rPr>
          <w:spacing w:val="4"/>
          <w:sz w:val="28"/>
          <w:lang w:val="en-US"/>
        </w:rPr>
        <w:t>Perticone F. Hypertensive left ventricular remodeling and ACE-gene polymorphism. Cardiovase</w:t>
      </w:r>
      <w:r w:rsidRPr="005B1927">
        <w:rPr>
          <w:spacing w:val="4"/>
          <w:sz w:val="28"/>
          <w:lang w:val="en-US"/>
        </w:rPr>
        <w:t xml:space="preserve">/ </w:t>
      </w:r>
      <w:r>
        <w:rPr>
          <w:spacing w:val="4"/>
          <w:sz w:val="28"/>
          <w:lang w:val="en-US"/>
        </w:rPr>
        <w:t>F.</w:t>
      </w:r>
      <w:r w:rsidRPr="005B1927">
        <w:rPr>
          <w:spacing w:val="4"/>
          <w:sz w:val="28"/>
          <w:lang w:val="en-US"/>
        </w:rPr>
        <w:t xml:space="preserve"> </w:t>
      </w:r>
      <w:r>
        <w:rPr>
          <w:spacing w:val="4"/>
          <w:sz w:val="28"/>
          <w:lang w:val="en-US"/>
        </w:rPr>
        <w:t>Perticone, M.</w:t>
      </w:r>
      <w:r w:rsidRPr="005B1927">
        <w:rPr>
          <w:spacing w:val="4"/>
          <w:sz w:val="28"/>
          <w:lang w:val="en-US"/>
        </w:rPr>
        <w:t xml:space="preserve"> </w:t>
      </w:r>
      <w:r>
        <w:rPr>
          <w:spacing w:val="4"/>
          <w:sz w:val="28"/>
          <w:lang w:val="en-US"/>
        </w:rPr>
        <w:t>Raffaele, C</w:t>
      </w:r>
      <w:r w:rsidRPr="005B1927">
        <w:rPr>
          <w:spacing w:val="4"/>
          <w:sz w:val="28"/>
          <w:lang w:val="en-US"/>
        </w:rPr>
        <w:t>.</w:t>
      </w:r>
      <w:r>
        <w:rPr>
          <w:spacing w:val="4"/>
          <w:sz w:val="28"/>
          <w:lang w:val="en-US"/>
        </w:rPr>
        <w:t xml:space="preserve"> Carnela  // Res. -1999. – Vol.43.- P.192-199.</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33</w:t>
      </w:r>
      <w:r w:rsidRPr="005B1927">
        <w:rPr>
          <w:spacing w:val="4"/>
          <w:sz w:val="28"/>
          <w:lang w:val="en-US"/>
        </w:rPr>
        <w:t>0</w:t>
      </w:r>
      <w:r w:rsidRPr="003A570B">
        <w:rPr>
          <w:spacing w:val="4"/>
          <w:sz w:val="28"/>
          <w:lang w:val="en-US"/>
        </w:rPr>
        <w:t xml:space="preserve">. </w:t>
      </w:r>
      <w:r>
        <w:rPr>
          <w:spacing w:val="4"/>
          <w:sz w:val="28"/>
          <w:lang w:val="en-US"/>
        </w:rPr>
        <w:t>Pessina A.C. Very-low-dose combination therapy in hypertension</w:t>
      </w:r>
      <w:r w:rsidRPr="005B1927">
        <w:rPr>
          <w:spacing w:val="4"/>
          <w:sz w:val="28"/>
          <w:lang w:val="en-US"/>
        </w:rPr>
        <w:t xml:space="preserve"> / </w:t>
      </w:r>
      <w:r>
        <w:rPr>
          <w:spacing w:val="4"/>
          <w:sz w:val="28"/>
          <w:lang w:val="en-US"/>
        </w:rPr>
        <w:t>A.C.</w:t>
      </w:r>
      <w:r w:rsidRPr="005B1927">
        <w:rPr>
          <w:spacing w:val="4"/>
          <w:sz w:val="28"/>
          <w:lang w:val="en-US"/>
        </w:rPr>
        <w:t xml:space="preserve"> </w:t>
      </w:r>
      <w:r>
        <w:rPr>
          <w:spacing w:val="4"/>
          <w:sz w:val="28"/>
          <w:lang w:val="en-US"/>
        </w:rPr>
        <w:t>Pessina, G.P.  Rossi</w:t>
      </w:r>
      <w:r w:rsidRPr="005B1927">
        <w:rPr>
          <w:spacing w:val="4"/>
          <w:sz w:val="28"/>
          <w:lang w:val="en-US"/>
        </w:rPr>
        <w:t>.</w:t>
      </w:r>
      <w:r>
        <w:rPr>
          <w:spacing w:val="4"/>
          <w:sz w:val="28"/>
          <w:lang w:val="en-US"/>
        </w:rPr>
        <w:t>– London: Science Press Ltd, 2002. – 50p.</w:t>
      </w:r>
    </w:p>
    <w:p w:rsidR="00922297" w:rsidRDefault="00922297" w:rsidP="00922297">
      <w:pPr>
        <w:shd w:val="clear" w:color="auto" w:fill="FFFFFF"/>
        <w:spacing w:line="360" w:lineRule="auto"/>
        <w:jc w:val="both"/>
        <w:rPr>
          <w:sz w:val="28"/>
          <w:lang w:val="en-US"/>
        </w:rPr>
      </w:pPr>
      <w:r>
        <w:rPr>
          <w:sz w:val="28"/>
          <w:lang w:val="uk-UA"/>
        </w:rPr>
        <w:t xml:space="preserve">       </w:t>
      </w:r>
      <w:r w:rsidRPr="003A570B">
        <w:rPr>
          <w:sz w:val="28"/>
          <w:lang w:val="en-US"/>
        </w:rPr>
        <w:t>3</w:t>
      </w:r>
      <w:r>
        <w:rPr>
          <w:sz w:val="28"/>
          <w:lang w:val="en-US"/>
        </w:rPr>
        <w:t>3</w:t>
      </w:r>
      <w:r w:rsidRPr="005B1927">
        <w:rPr>
          <w:sz w:val="28"/>
          <w:lang w:val="en-US"/>
        </w:rPr>
        <w:t>1</w:t>
      </w:r>
      <w:r w:rsidRPr="003A570B">
        <w:rPr>
          <w:sz w:val="28"/>
          <w:lang w:val="en-US"/>
        </w:rPr>
        <w:t xml:space="preserve">. </w:t>
      </w:r>
      <w:r>
        <w:rPr>
          <w:sz w:val="28"/>
          <w:lang w:val="en-US"/>
        </w:rPr>
        <w:t>Pinto K.M. Acalculous cholecystitis: a case report // Nurse Practition. -1996. -Vol. 21,№ 10. - P. 120- 122.</w:t>
      </w:r>
    </w:p>
    <w:p w:rsidR="00922297" w:rsidRDefault="00922297" w:rsidP="00922297">
      <w:pPr>
        <w:shd w:val="clear" w:color="auto" w:fill="FFFFFF"/>
        <w:spacing w:line="360" w:lineRule="auto"/>
        <w:jc w:val="both"/>
        <w:rPr>
          <w:sz w:val="28"/>
          <w:lang w:val="en-US"/>
        </w:rPr>
      </w:pPr>
      <w:r>
        <w:rPr>
          <w:sz w:val="28"/>
          <w:lang w:val="uk-UA"/>
        </w:rPr>
        <w:t xml:space="preserve">       </w:t>
      </w:r>
      <w:r>
        <w:rPr>
          <w:sz w:val="28"/>
          <w:lang w:val="en-US"/>
        </w:rPr>
        <w:t>33</w:t>
      </w:r>
      <w:r w:rsidRPr="004C7CFC">
        <w:rPr>
          <w:sz w:val="28"/>
          <w:lang w:val="en-US"/>
        </w:rPr>
        <w:t>2</w:t>
      </w:r>
      <w:r w:rsidRPr="005B1927">
        <w:rPr>
          <w:sz w:val="28"/>
          <w:lang w:val="en-US"/>
        </w:rPr>
        <w:t xml:space="preserve">. </w:t>
      </w:r>
      <w:r>
        <w:rPr>
          <w:sz w:val="28"/>
          <w:lang w:val="en-US"/>
        </w:rPr>
        <w:t>Pomata M, et al. Primary acute acalculous cholecystitis // G.  Chir. -1995. - Vol. 16,№ 1-2 - P. 43 - 47.</w:t>
      </w:r>
    </w:p>
    <w:p w:rsidR="00922297" w:rsidRPr="00972B77" w:rsidRDefault="00922297" w:rsidP="00922297">
      <w:pPr>
        <w:spacing w:line="360" w:lineRule="auto"/>
        <w:ind w:firstLine="540"/>
        <w:jc w:val="both"/>
        <w:rPr>
          <w:w w:val="101"/>
          <w:sz w:val="28"/>
          <w:lang w:val="en-US"/>
        </w:rPr>
      </w:pPr>
      <w:r>
        <w:rPr>
          <w:w w:val="101"/>
          <w:sz w:val="28"/>
          <w:lang w:val="en-US"/>
        </w:rPr>
        <w:t>33</w:t>
      </w:r>
      <w:r w:rsidRPr="00197FE7">
        <w:rPr>
          <w:w w:val="101"/>
          <w:sz w:val="28"/>
          <w:lang w:val="en-US"/>
        </w:rPr>
        <w:t>3</w:t>
      </w:r>
      <w:r w:rsidRPr="003A570B">
        <w:rPr>
          <w:w w:val="101"/>
          <w:sz w:val="28"/>
          <w:lang w:val="en-US"/>
        </w:rPr>
        <w:t xml:space="preserve">. </w:t>
      </w:r>
      <w:r>
        <w:rPr>
          <w:w w:val="101"/>
          <w:sz w:val="28"/>
          <w:lang w:val="en-US"/>
        </w:rPr>
        <w:t>Portincasa P.</w:t>
      </w:r>
      <w:r w:rsidRPr="00EE3EDF">
        <w:rPr>
          <w:w w:val="101"/>
          <w:sz w:val="28"/>
          <w:lang w:val="en-US"/>
        </w:rPr>
        <w:t xml:space="preserve"> Smooth muscle function and dysfunction in gallbladder disease</w:t>
      </w:r>
      <w:r w:rsidRPr="005B1927">
        <w:rPr>
          <w:w w:val="101"/>
          <w:sz w:val="28"/>
          <w:lang w:val="en-US"/>
        </w:rPr>
        <w:t xml:space="preserve"> / </w:t>
      </w:r>
      <w:r w:rsidRPr="00EE3EDF">
        <w:rPr>
          <w:w w:val="101"/>
          <w:sz w:val="28"/>
          <w:lang w:val="en-US"/>
        </w:rPr>
        <w:t>P.</w:t>
      </w:r>
      <w:r w:rsidRPr="00197FE7">
        <w:rPr>
          <w:w w:val="101"/>
          <w:sz w:val="28"/>
          <w:lang w:val="en-US"/>
        </w:rPr>
        <w:t xml:space="preserve"> </w:t>
      </w:r>
      <w:r w:rsidRPr="00EE3EDF">
        <w:rPr>
          <w:w w:val="101"/>
          <w:sz w:val="28"/>
          <w:lang w:val="en-US"/>
        </w:rPr>
        <w:t>Portincasa, A.</w:t>
      </w:r>
      <w:r w:rsidRPr="00197FE7">
        <w:rPr>
          <w:w w:val="101"/>
          <w:sz w:val="28"/>
          <w:lang w:val="en-US"/>
        </w:rPr>
        <w:t xml:space="preserve"> </w:t>
      </w:r>
      <w:r w:rsidRPr="00EE3EDF">
        <w:rPr>
          <w:w w:val="101"/>
          <w:sz w:val="28"/>
          <w:lang w:val="en-US"/>
        </w:rPr>
        <w:t xml:space="preserve">Di Ciaula, van G.P.  Berge-Henegouwen // Curr. </w:t>
      </w:r>
      <w:r w:rsidRPr="00972B77">
        <w:rPr>
          <w:w w:val="101"/>
          <w:sz w:val="28"/>
          <w:lang w:val="en-US"/>
        </w:rPr>
        <w:t>Gastroenterol. Rep. — 2004. — Vol. 6, №2. — P. 151–162.</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3</w:t>
      </w:r>
      <w:r w:rsidRPr="00197FE7">
        <w:rPr>
          <w:spacing w:val="4"/>
          <w:sz w:val="28"/>
          <w:lang w:val="en-US"/>
        </w:rPr>
        <w:t>34</w:t>
      </w:r>
      <w:r w:rsidRPr="003A570B">
        <w:rPr>
          <w:spacing w:val="4"/>
          <w:sz w:val="28"/>
          <w:lang w:val="en-US"/>
        </w:rPr>
        <w:t xml:space="preserve">. </w:t>
      </w:r>
      <w:r>
        <w:rPr>
          <w:spacing w:val="4"/>
          <w:sz w:val="28"/>
          <w:lang w:val="en-US"/>
        </w:rPr>
        <w:t>Pouler H. Angiotenzin-converting enzyme inhibitors in the treatment of clinical heart failure // Basic Res. Cardiol. – 1993. – Vol.88 (Suppl. 1). – P.203-211.</w:t>
      </w:r>
    </w:p>
    <w:p w:rsidR="00922297" w:rsidRDefault="00922297" w:rsidP="00922297">
      <w:pPr>
        <w:shd w:val="clear" w:color="auto" w:fill="FFFFFF"/>
        <w:spacing w:line="360" w:lineRule="auto"/>
        <w:jc w:val="both"/>
        <w:rPr>
          <w:sz w:val="28"/>
          <w:lang w:val="en-US"/>
        </w:rPr>
      </w:pPr>
      <w:r>
        <w:rPr>
          <w:sz w:val="28"/>
          <w:lang w:val="uk-UA"/>
        </w:rPr>
        <w:lastRenderedPageBreak/>
        <w:t xml:space="preserve">       </w:t>
      </w:r>
      <w:r w:rsidRPr="004C7CFC">
        <w:rPr>
          <w:sz w:val="28"/>
          <w:lang w:val="en-US"/>
        </w:rPr>
        <w:t xml:space="preserve">335. </w:t>
      </w:r>
      <w:r>
        <w:rPr>
          <w:sz w:val="28"/>
          <w:lang w:val="en-US"/>
        </w:rPr>
        <w:t>Prevot N. Contribution of cholescintigraphy to the early diagnosis of acute acalculous cholecystitis in intensive-care-unit patients // Eur. J. Nucl. Med.- 1999.-Vol. 26,№ 10.- P.1317- 1325.</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3</w:t>
      </w:r>
      <w:r w:rsidRPr="00197FE7">
        <w:rPr>
          <w:spacing w:val="4"/>
          <w:sz w:val="28"/>
          <w:lang w:val="en-US"/>
        </w:rPr>
        <w:t>36</w:t>
      </w:r>
      <w:r w:rsidRPr="00AE48FF">
        <w:rPr>
          <w:spacing w:val="4"/>
          <w:sz w:val="28"/>
          <w:lang w:val="en-US"/>
        </w:rPr>
        <w:t xml:space="preserve">. </w:t>
      </w:r>
      <w:r>
        <w:rPr>
          <w:spacing w:val="4"/>
          <w:sz w:val="28"/>
          <w:lang w:val="en-US"/>
        </w:rPr>
        <w:t>Pries A.R. Physiology of microcirculation. // Microcirculation and cardiovascular disease</w:t>
      </w:r>
      <w:r w:rsidRPr="00197FE7">
        <w:rPr>
          <w:spacing w:val="4"/>
          <w:sz w:val="28"/>
          <w:lang w:val="en-US"/>
        </w:rPr>
        <w:t xml:space="preserve">/ </w:t>
      </w:r>
      <w:r>
        <w:rPr>
          <w:spacing w:val="4"/>
          <w:sz w:val="28"/>
          <w:lang w:val="en-US"/>
        </w:rPr>
        <w:t>A.R.</w:t>
      </w:r>
      <w:r w:rsidRPr="00197FE7">
        <w:rPr>
          <w:spacing w:val="4"/>
          <w:sz w:val="28"/>
          <w:lang w:val="en-US"/>
        </w:rPr>
        <w:t xml:space="preserve"> </w:t>
      </w:r>
      <w:r>
        <w:rPr>
          <w:spacing w:val="4"/>
          <w:sz w:val="28"/>
          <w:lang w:val="en-US"/>
        </w:rPr>
        <w:t>Pries, J. Werner .- Lippincot Willams &amp; Wilkins, 2000.- P.15-30.</w:t>
      </w:r>
    </w:p>
    <w:p w:rsidR="00922297" w:rsidRPr="00972B77" w:rsidRDefault="00922297" w:rsidP="00922297">
      <w:pPr>
        <w:spacing w:line="360" w:lineRule="auto"/>
        <w:ind w:firstLine="540"/>
        <w:jc w:val="both"/>
        <w:rPr>
          <w:w w:val="101"/>
          <w:sz w:val="28"/>
          <w:lang w:val="en-US"/>
        </w:rPr>
      </w:pPr>
      <w:r>
        <w:rPr>
          <w:w w:val="101"/>
          <w:sz w:val="28"/>
          <w:lang w:val="en-US"/>
        </w:rPr>
        <w:t>3</w:t>
      </w:r>
      <w:r w:rsidRPr="00197FE7">
        <w:rPr>
          <w:w w:val="101"/>
          <w:sz w:val="28"/>
          <w:lang w:val="en-US"/>
        </w:rPr>
        <w:t>37</w:t>
      </w:r>
      <w:r w:rsidRPr="00AE48FF">
        <w:rPr>
          <w:w w:val="101"/>
          <w:sz w:val="28"/>
          <w:lang w:val="en-US"/>
        </w:rPr>
        <w:t xml:space="preserve">. </w:t>
      </w:r>
      <w:r w:rsidRPr="00EE3EDF">
        <w:rPr>
          <w:w w:val="101"/>
          <w:sz w:val="28"/>
          <w:lang w:val="en-US"/>
        </w:rPr>
        <w:t xml:space="preserve">Primary hydatid disease of the gallbladder: a rare clinical entity / M. Safioleas, I. Stamoulis, S. Theocharis et al. // J. Hepatobiliary Pancreat. </w:t>
      </w:r>
      <w:r w:rsidRPr="00972B77">
        <w:rPr>
          <w:w w:val="101"/>
          <w:sz w:val="28"/>
          <w:lang w:val="en-US"/>
        </w:rPr>
        <w:t>Surgs. — 2004. — Vol. 11, №5. — P. 352–356.</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3</w:t>
      </w:r>
      <w:r w:rsidRPr="00197FE7">
        <w:rPr>
          <w:spacing w:val="4"/>
          <w:sz w:val="28"/>
          <w:lang w:val="en-US"/>
        </w:rPr>
        <w:t>38</w:t>
      </w:r>
      <w:r w:rsidRPr="00AE48FF">
        <w:rPr>
          <w:spacing w:val="4"/>
          <w:sz w:val="28"/>
          <w:lang w:val="en-US"/>
        </w:rPr>
        <w:t xml:space="preserve">. </w:t>
      </w:r>
      <w:r>
        <w:rPr>
          <w:spacing w:val="4"/>
          <w:sz w:val="28"/>
          <w:lang w:val="en-US"/>
        </w:rPr>
        <w:t>Psaty B.M.</w:t>
      </w:r>
      <w:r w:rsidRPr="00197FE7">
        <w:rPr>
          <w:spacing w:val="4"/>
          <w:sz w:val="28"/>
          <w:lang w:val="en-US"/>
        </w:rPr>
        <w:t xml:space="preserve"> </w:t>
      </w:r>
      <w:r>
        <w:rPr>
          <w:spacing w:val="4"/>
          <w:sz w:val="28"/>
          <w:lang w:val="en-US"/>
        </w:rPr>
        <w:t>Time trends in high blood pressure control and the use of antihypertensive medications in older adults</w:t>
      </w:r>
      <w:r w:rsidRPr="00197FE7">
        <w:rPr>
          <w:spacing w:val="4"/>
          <w:sz w:val="28"/>
          <w:lang w:val="en-US"/>
        </w:rPr>
        <w:t xml:space="preserve"> / </w:t>
      </w:r>
      <w:r>
        <w:rPr>
          <w:spacing w:val="4"/>
          <w:sz w:val="28"/>
          <w:lang w:val="en-US"/>
        </w:rPr>
        <w:t>B.M.</w:t>
      </w:r>
      <w:r w:rsidRPr="00197FE7">
        <w:rPr>
          <w:spacing w:val="4"/>
          <w:sz w:val="28"/>
          <w:lang w:val="en-US"/>
        </w:rPr>
        <w:t xml:space="preserve"> </w:t>
      </w:r>
      <w:r>
        <w:rPr>
          <w:spacing w:val="4"/>
          <w:sz w:val="28"/>
          <w:lang w:val="en-US"/>
        </w:rPr>
        <w:t>Psaty, T.A.</w:t>
      </w:r>
      <w:r w:rsidRPr="00197FE7">
        <w:rPr>
          <w:spacing w:val="4"/>
          <w:sz w:val="28"/>
          <w:lang w:val="en-US"/>
        </w:rPr>
        <w:t xml:space="preserve"> </w:t>
      </w:r>
      <w:r>
        <w:rPr>
          <w:spacing w:val="4"/>
          <w:sz w:val="28"/>
          <w:lang w:val="en-US"/>
        </w:rPr>
        <w:t>Manolio, N.L. Smith  // Arch Intern Med .- 2002. – Vol.162.- P.2325-2332.</w:t>
      </w:r>
    </w:p>
    <w:p w:rsidR="00922297" w:rsidRPr="00972B77" w:rsidRDefault="00922297" w:rsidP="00922297">
      <w:pPr>
        <w:spacing w:line="360" w:lineRule="auto"/>
        <w:ind w:firstLine="540"/>
        <w:jc w:val="both"/>
        <w:rPr>
          <w:w w:val="101"/>
          <w:sz w:val="28"/>
          <w:lang w:val="en-US"/>
        </w:rPr>
      </w:pPr>
      <w:r>
        <w:rPr>
          <w:w w:val="101"/>
          <w:sz w:val="28"/>
          <w:lang w:val="en-US"/>
        </w:rPr>
        <w:t>3</w:t>
      </w:r>
      <w:r w:rsidRPr="005E5920">
        <w:rPr>
          <w:w w:val="101"/>
          <w:sz w:val="28"/>
          <w:lang w:val="en-US"/>
        </w:rPr>
        <w:t>39</w:t>
      </w:r>
      <w:r w:rsidRPr="00AE48FF">
        <w:rPr>
          <w:w w:val="101"/>
          <w:sz w:val="28"/>
          <w:lang w:val="en-US"/>
        </w:rPr>
        <w:t xml:space="preserve">. </w:t>
      </w:r>
      <w:r w:rsidRPr="00EE3EDF">
        <w:rPr>
          <w:w w:val="101"/>
          <w:sz w:val="28"/>
          <w:lang w:val="en-US"/>
        </w:rPr>
        <w:t xml:space="preserve">Pulmonary tuberculosis with gallbladder involvement: a review and case report / V. Rozmanic, S. Kilvain, V. Ahel et al. // Pediatr. </w:t>
      </w:r>
      <w:r w:rsidRPr="00972B77">
        <w:rPr>
          <w:w w:val="101"/>
          <w:sz w:val="28"/>
          <w:lang w:val="en-US"/>
        </w:rPr>
        <w:t>Int. — 2001. — Vol. 43, №5. — P. 511–513.</w:t>
      </w:r>
    </w:p>
    <w:p w:rsidR="00922297" w:rsidRPr="00972B77" w:rsidRDefault="00922297" w:rsidP="00922297">
      <w:pPr>
        <w:spacing w:line="360" w:lineRule="auto"/>
        <w:ind w:firstLine="540"/>
        <w:jc w:val="both"/>
        <w:rPr>
          <w:w w:val="101"/>
          <w:sz w:val="28"/>
          <w:lang w:val="en-US"/>
        </w:rPr>
      </w:pPr>
      <w:r>
        <w:rPr>
          <w:w w:val="101"/>
          <w:sz w:val="28"/>
          <w:lang w:val="en-US"/>
        </w:rPr>
        <w:t>3</w:t>
      </w:r>
      <w:r w:rsidRPr="005E5920">
        <w:rPr>
          <w:w w:val="101"/>
          <w:sz w:val="28"/>
          <w:lang w:val="en-US"/>
        </w:rPr>
        <w:t>40</w:t>
      </w:r>
      <w:r w:rsidRPr="00AE48FF">
        <w:rPr>
          <w:w w:val="101"/>
          <w:sz w:val="28"/>
          <w:lang w:val="en-US"/>
        </w:rPr>
        <w:t xml:space="preserve">. </w:t>
      </w:r>
      <w:r w:rsidRPr="00EE3EDF">
        <w:rPr>
          <w:w w:val="101"/>
          <w:sz w:val="28"/>
          <w:lang w:val="en-US"/>
        </w:rPr>
        <w:t xml:space="preserve">Quality of life (GIQLI) and laparoscopic cholecystectomy usefulness in patients with gallbladder dysfunction or chronic non-lithiatic biliary pain (chronic acalculous cholecystitis) / M. Planells Roig, J. Bueno Lledo, A. Sanahuja Santafe et al. // Rev. Esp. Enferm. </w:t>
      </w:r>
      <w:r w:rsidRPr="00972B77">
        <w:rPr>
          <w:w w:val="101"/>
          <w:sz w:val="28"/>
          <w:lang w:val="en-US"/>
        </w:rPr>
        <w:t>Dig. — 2004. — Vol. 96, №7. — P. 446–451.</w:t>
      </w:r>
    </w:p>
    <w:p w:rsidR="00922297" w:rsidRPr="00EE3EDF" w:rsidRDefault="00922297" w:rsidP="00922297">
      <w:pPr>
        <w:spacing w:line="360" w:lineRule="auto"/>
        <w:ind w:firstLine="540"/>
        <w:jc w:val="both"/>
        <w:rPr>
          <w:w w:val="101"/>
          <w:sz w:val="28"/>
          <w:lang w:val="en-US"/>
        </w:rPr>
      </w:pPr>
      <w:r>
        <w:rPr>
          <w:w w:val="101"/>
          <w:sz w:val="28"/>
          <w:lang w:val="en-US"/>
        </w:rPr>
        <w:t>34</w:t>
      </w:r>
      <w:r w:rsidRPr="005E5920">
        <w:rPr>
          <w:w w:val="101"/>
          <w:sz w:val="28"/>
          <w:lang w:val="en-US"/>
        </w:rPr>
        <w:t>1</w:t>
      </w:r>
      <w:r w:rsidRPr="00AE48FF">
        <w:rPr>
          <w:w w:val="101"/>
          <w:sz w:val="28"/>
          <w:lang w:val="en-US"/>
        </w:rPr>
        <w:t xml:space="preserve">. </w:t>
      </w:r>
      <w:r>
        <w:rPr>
          <w:w w:val="101"/>
          <w:sz w:val="28"/>
          <w:lang w:val="en-US"/>
        </w:rPr>
        <w:t>Reddy M.</w:t>
      </w:r>
      <w:r w:rsidRPr="00EE3EDF">
        <w:rPr>
          <w:w w:val="101"/>
          <w:sz w:val="28"/>
          <w:lang w:val="en-US"/>
        </w:rPr>
        <w:t xml:space="preserve"> An unusual case of cholecystitis</w:t>
      </w:r>
      <w:r w:rsidRPr="005E5920">
        <w:rPr>
          <w:w w:val="101"/>
          <w:sz w:val="28"/>
          <w:lang w:val="en-US"/>
        </w:rPr>
        <w:t xml:space="preserve"> / </w:t>
      </w:r>
      <w:r w:rsidRPr="00EE3EDF">
        <w:rPr>
          <w:w w:val="101"/>
          <w:sz w:val="28"/>
          <w:lang w:val="en-US"/>
        </w:rPr>
        <w:t>M.</w:t>
      </w:r>
      <w:r w:rsidRPr="005E5920">
        <w:rPr>
          <w:w w:val="101"/>
          <w:sz w:val="28"/>
          <w:lang w:val="en-US"/>
        </w:rPr>
        <w:t xml:space="preserve"> </w:t>
      </w:r>
      <w:r w:rsidRPr="00EE3EDF">
        <w:rPr>
          <w:w w:val="101"/>
          <w:sz w:val="28"/>
          <w:lang w:val="en-US"/>
        </w:rPr>
        <w:t>Reddy, P.V.  Reddy // Am. J. Med. Sci. — 2003. — Vol. 326, №2. — P. 105–106.</w:t>
      </w:r>
    </w:p>
    <w:p w:rsidR="00922297" w:rsidRDefault="00922297" w:rsidP="00922297">
      <w:pPr>
        <w:widowControl w:val="0"/>
        <w:tabs>
          <w:tab w:val="center" w:pos="540"/>
        </w:tabs>
        <w:spacing w:line="360" w:lineRule="auto"/>
        <w:jc w:val="both"/>
        <w:rPr>
          <w:spacing w:val="4"/>
          <w:sz w:val="28"/>
          <w:lang w:val="en-US"/>
        </w:rPr>
      </w:pPr>
      <w:r>
        <w:rPr>
          <w:spacing w:val="4"/>
          <w:sz w:val="28"/>
          <w:lang w:val="uk-UA"/>
        </w:rPr>
        <w:t xml:space="preserve">       </w:t>
      </w:r>
      <w:r>
        <w:rPr>
          <w:spacing w:val="4"/>
          <w:sz w:val="28"/>
          <w:lang w:val="en-US"/>
        </w:rPr>
        <w:t>34</w:t>
      </w:r>
      <w:r w:rsidRPr="005E5920">
        <w:rPr>
          <w:spacing w:val="4"/>
          <w:sz w:val="28"/>
          <w:lang w:val="en-US"/>
        </w:rPr>
        <w:t>2</w:t>
      </w:r>
      <w:r w:rsidRPr="00AE48FF">
        <w:rPr>
          <w:spacing w:val="4"/>
          <w:sz w:val="28"/>
          <w:lang w:val="en-US"/>
        </w:rPr>
        <w:t xml:space="preserve">. </w:t>
      </w:r>
      <w:r>
        <w:rPr>
          <w:spacing w:val="4"/>
          <w:sz w:val="28"/>
          <w:lang w:val="en-US"/>
        </w:rPr>
        <w:t>Reeves R.A. Dose-related efficacy of irbesartan for hypertension.-An integrated analysis</w:t>
      </w:r>
      <w:r w:rsidRPr="005E5920">
        <w:rPr>
          <w:spacing w:val="4"/>
          <w:sz w:val="28"/>
          <w:lang w:val="en-US"/>
        </w:rPr>
        <w:t xml:space="preserve"> / </w:t>
      </w:r>
      <w:r>
        <w:rPr>
          <w:spacing w:val="4"/>
          <w:sz w:val="28"/>
          <w:lang w:val="en-US"/>
        </w:rPr>
        <w:t>R.A.</w:t>
      </w:r>
      <w:r w:rsidRPr="005E5920">
        <w:rPr>
          <w:spacing w:val="4"/>
          <w:sz w:val="28"/>
          <w:lang w:val="en-US"/>
        </w:rPr>
        <w:t xml:space="preserve"> </w:t>
      </w:r>
      <w:r>
        <w:rPr>
          <w:spacing w:val="4"/>
          <w:sz w:val="28"/>
          <w:lang w:val="en-US"/>
        </w:rPr>
        <w:t>Reeves, L.</w:t>
      </w:r>
      <w:r w:rsidRPr="005E5920">
        <w:rPr>
          <w:spacing w:val="4"/>
          <w:sz w:val="28"/>
          <w:lang w:val="en-US"/>
        </w:rPr>
        <w:t xml:space="preserve"> </w:t>
      </w:r>
      <w:r>
        <w:rPr>
          <w:spacing w:val="4"/>
          <w:sz w:val="28"/>
          <w:lang w:val="en-US"/>
        </w:rPr>
        <w:t xml:space="preserve">Chen-Sheng, </w:t>
      </w:r>
      <w:r w:rsidRPr="005E5920">
        <w:rPr>
          <w:spacing w:val="4"/>
          <w:sz w:val="28"/>
          <w:lang w:val="en-US"/>
        </w:rPr>
        <w:t xml:space="preserve"> </w:t>
      </w:r>
      <w:r>
        <w:rPr>
          <w:spacing w:val="4"/>
          <w:sz w:val="28"/>
        </w:rPr>
        <w:t>Н</w:t>
      </w:r>
      <w:r w:rsidRPr="005E5920">
        <w:rPr>
          <w:spacing w:val="4"/>
          <w:sz w:val="28"/>
          <w:lang w:val="en-US"/>
        </w:rPr>
        <w:t>.</w:t>
      </w:r>
      <w:r>
        <w:rPr>
          <w:spacing w:val="4"/>
          <w:sz w:val="28"/>
          <w:lang w:val="en-US"/>
        </w:rPr>
        <w:t>Kassler, K.</w:t>
      </w:r>
      <w:r w:rsidRPr="005E5920">
        <w:rPr>
          <w:spacing w:val="4"/>
          <w:sz w:val="28"/>
          <w:lang w:val="en-US"/>
        </w:rPr>
        <w:t xml:space="preserve"> </w:t>
      </w:r>
      <w:r>
        <w:rPr>
          <w:spacing w:val="4"/>
          <w:sz w:val="28"/>
          <w:lang w:val="en-US"/>
        </w:rPr>
        <w:t>Kassler-Taub, H.  Pouleur // Hypertension.-1998.-Vol.31.-P.1311-1316.</w:t>
      </w:r>
    </w:p>
    <w:p w:rsidR="00922297" w:rsidRDefault="00922297" w:rsidP="00922297">
      <w:pPr>
        <w:shd w:val="clear" w:color="auto" w:fill="FFFFFF"/>
        <w:tabs>
          <w:tab w:val="center" w:pos="540"/>
        </w:tabs>
        <w:spacing w:line="360" w:lineRule="auto"/>
        <w:jc w:val="both"/>
        <w:rPr>
          <w:sz w:val="28"/>
          <w:lang w:val="en-US"/>
        </w:rPr>
      </w:pPr>
      <w:r>
        <w:rPr>
          <w:sz w:val="28"/>
          <w:lang w:val="uk-UA"/>
        </w:rPr>
        <w:t xml:space="preserve">        </w:t>
      </w:r>
      <w:r>
        <w:rPr>
          <w:sz w:val="28"/>
          <w:lang w:val="en-US"/>
        </w:rPr>
        <w:t>34</w:t>
      </w:r>
      <w:r w:rsidRPr="005E5920">
        <w:rPr>
          <w:sz w:val="28"/>
          <w:lang w:val="en-US"/>
        </w:rPr>
        <w:t>3</w:t>
      </w:r>
      <w:r w:rsidRPr="00096F55">
        <w:rPr>
          <w:sz w:val="28"/>
          <w:lang w:val="en-US"/>
        </w:rPr>
        <w:t xml:space="preserve">. </w:t>
      </w:r>
      <w:r>
        <w:rPr>
          <w:sz w:val="28"/>
          <w:lang w:val="en-US"/>
        </w:rPr>
        <w:t xml:space="preserve">Reiss R. State of the art in the diagnosis and management of acute cholecystitis // Dig. Dis. - 1993.- Vol. </w:t>
      </w:r>
      <w:r>
        <w:rPr>
          <w:sz w:val="28"/>
          <w:lang w:val="uk-UA"/>
        </w:rPr>
        <w:t>11</w:t>
      </w:r>
      <w:r>
        <w:rPr>
          <w:sz w:val="28"/>
          <w:lang w:val="en-US"/>
        </w:rPr>
        <w:t>,№ 1.- P.55-64.</w:t>
      </w:r>
    </w:p>
    <w:p w:rsidR="00922297" w:rsidRDefault="00922297" w:rsidP="00922297">
      <w:pPr>
        <w:shd w:val="clear" w:color="auto" w:fill="FFFFFF"/>
        <w:spacing w:line="360" w:lineRule="auto"/>
        <w:jc w:val="both"/>
        <w:rPr>
          <w:sz w:val="28"/>
          <w:lang w:val="en-US"/>
        </w:rPr>
      </w:pPr>
      <w:r>
        <w:rPr>
          <w:sz w:val="28"/>
          <w:lang w:val="uk-UA"/>
        </w:rPr>
        <w:t xml:space="preserve">        </w:t>
      </w:r>
      <w:r>
        <w:rPr>
          <w:sz w:val="28"/>
          <w:lang w:val="en-US"/>
        </w:rPr>
        <w:t>3</w:t>
      </w:r>
      <w:r w:rsidRPr="00325F53">
        <w:rPr>
          <w:sz w:val="28"/>
          <w:lang w:val="en-US"/>
        </w:rPr>
        <w:t>44</w:t>
      </w:r>
      <w:r w:rsidRPr="00096F55">
        <w:rPr>
          <w:sz w:val="28"/>
          <w:lang w:val="en-US"/>
        </w:rPr>
        <w:t xml:space="preserve">. </w:t>
      </w:r>
      <w:r>
        <w:rPr>
          <w:sz w:val="28"/>
          <w:lang w:val="en-US"/>
        </w:rPr>
        <w:t>Reitter D.. Chronic acalculous cholecystitis: reproduction of pain with cholecystokinin and relief of symptoms with cholecystectomy // S. D. J. Med. -1999. - Vol. 52,№ 6. -  P.197 -200.</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3</w:t>
      </w:r>
      <w:r w:rsidRPr="005E5920">
        <w:rPr>
          <w:spacing w:val="4"/>
          <w:sz w:val="28"/>
          <w:lang w:val="en-US"/>
        </w:rPr>
        <w:t>45</w:t>
      </w:r>
      <w:r w:rsidRPr="00AE48FF">
        <w:rPr>
          <w:spacing w:val="4"/>
          <w:sz w:val="28"/>
          <w:lang w:val="en-US"/>
        </w:rPr>
        <w:t xml:space="preserve">. </w:t>
      </w:r>
      <w:r>
        <w:rPr>
          <w:spacing w:val="4"/>
          <w:sz w:val="28"/>
          <w:lang w:val="en-US"/>
        </w:rPr>
        <w:t xml:space="preserve">Rodicio J. L. Calcium antagonists and renal protection from cyclosporine nephrotoxicity: long-term trial in renal transplantation patients.// J. Cardiovasc </w:t>
      </w:r>
      <w:r>
        <w:rPr>
          <w:spacing w:val="4"/>
          <w:sz w:val="28"/>
          <w:lang w:val="en-US"/>
        </w:rPr>
        <w:lastRenderedPageBreak/>
        <w:t>Pharmacol.-  2000.- Vol.35 ( Suppl.1).- P.7-11.</w:t>
      </w:r>
    </w:p>
    <w:p w:rsidR="00922297" w:rsidRDefault="00922297" w:rsidP="00922297">
      <w:pPr>
        <w:shd w:val="clear" w:color="auto" w:fill="FFFFFF"/>
        <w:spacing w:line="360" w:lineRule="auto"/>
        <w:jc w:val="both"/>
        <w:rPr>
          <w:sz w:val="28"/>
          <w:lang w:val="en-US"/>
        </w:rPr>
      </w:pPr>
      <w:r>
        <w:rPr>
          <w:sz w:val="28"/>
          <w:lang w:val="uk-UA"/>
        </w:rPr>
        <w:t xml:space="preserve">       </w:t>
      </w:r>
      <w:r>
        <w:rPr>
          <w:sz w:val="28"/>
          <w:lang w:val="en-US"/>
        </w:rPr>
        <w:t>3</w:t>
      </w:r>
      <w:r w:rsidRPr="00680B1E">
        <w:rPr>
          <w:sz w:val="28"/>
          <w:lang w:val="en-US"/>
        </w:rPr>
        <w:t>46</w:t>
      </w:r>
      <w:r w:rsidRPr="00AE48FF">
        <w:rPr>
          <w:sz w:val="28"/>
          <w:lang w:val="en-US"/>
        </w:rPr>
        <w:t xml:space="preserve">. </w:t>
      </w:r>
      <w:r>
        <w:rPr>
          <w:sz w:val="28"/>
          <w:lang w:val="en-US"/>
        </w:rPr>
        <w:t>Romero Ganuza F.J. Acute acalculous cholecystitis in patients with acute traumatic spinal cord injury // Spinal Cord. - 1997. - Vol. 35,№ 2. - P. 124-128.</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3</w:t>
      </w:r>
      <w:r w:rsidRPr="00680B1E">
        <w:rPr>
          <w:spacing w:val="4"/>
          <w:sz w:val="28"/>
          <w:lang w:val="en-US"/>
        </w:rPr>
        <w:t>47</w:t>
      </w:r>
      <w:r w:rsidRPr="00AE48FF">
        <w:rPr>
          <w:spacing w:val="4"/>
          <w:sz w:val="28"/>
          <w:lang w:val="en-US"/>
        </w:rPr>
        <w:t xml:space="preserve">. </w:t>
      </w:r>
      <w:r>
        <w:rPr>
          <w:spacing w:val="4"/>
          <w:sz w:val="28"/>
          <w:lang w:val="en-US"/>
        </w:rPr>
        <w:t xml:space="preserve">Rose M. Some problems with anthihypertensive drug studies in the context of the new guidelines </w:t>
      </w:r>
      <w:r w:rsidRPr="00680B1E">
        <w:rPr>
          <w:spacing w:val="4"/>
          <w:sz w:val="28"/>
          <w:lang w:val="en-US"/>
        </w:rPr>
        <w:t xml:space="preserve">/ </w:t>
      </w:r>
      <w:r>
        <w:rPr>
          <w:spacing w:val="4"/>
          <w:sz w:val="28"/>
          <w:lang w:val="en-US"/>
        </w:rPr>
        <w:t>M.</w:t>
      </w:r>
      <w:r w:rsidRPr="00680B1E">
        <w:rPr>
          <w:spacing w:val="4"/>
          <w:sz w:val="28"/>
          <w:lang w:val="en-US"/>
        </w:rPr>
        <w:t xml:space="preserve"> </w:t>
      </w:r>
      <w:r>
        <w:rPr>
          <w:spacing w:val="4"/>
          <w:sz w:val="28"/>
          <w:lang w:val="en-US"/>
        </w:rPr>
        <w:t>Rose, F.G. McMahon // Amer. J. Hyper</w:t>
      </w:r>
      <w:r>
        <w:rPr>
          <w:spacing w:val="4"/>
          <w:sz w:val="28"/>
          <w:lang w:val="uk-UA"/>
        </w:rPr>
        <w:softHyphen/>
      </w:r>
      <w:r>
        <w:rPr>
          <w:spacing w:val="4"/>
          <w:sz w:val="28"/>
          <w:lang w:val="en-US"/>
        </w:rPr>
        <w:t>ten</w:t>
      </w:r>
      <w:r>
        <w:rPr>
          <w:spacing w:val="4"/>
          <w:sz w:val="28"/>
          <w:lang w:val="uk-UA"/>
        </w:rPr>
        <w:softHyphen/>
      </w:r>
      <w:r>
        <w:rPr>
          <w:spacing w:val="4"/>
          <w:sz w:val="28"/>
          <w:lang w:val="en-US"/>
        </w:rPr>
        <w:t>sion.- 1990.- Vol.3.- P.151-155.</w:t>
      </w:r>
    </w:p>
    <w:p w:rsidR="00922297" w:rsidRDefault="00922297" w:rsidP="00922297">
      <w:pPr>
        <w:shd w:val="clear" w:color="auto" w:fill="FFFFFF"/>
        <w:spacing w:line="360" w:lineRule="auto"/>
        <w:jc w:val="both"/>
        <w:rPr>
          <w:sz w:val="28"/>
          <w:lang w:val="en-US"/>
        </w:rPr>
      </w:pPr>
      <w:r>
        <w:rPr>
          <w:sz w:val="28"/>
          <w:lang w:val="uk-UA"/>
        </w:rPr>
        <w:t xml:space="preserve">       </w:t>
      </w:r>
      <w:r w:rsidRPr="00E41A73">
        <w:rPr>
          <w:sz w:val="28"/>
          <w:lang w:val="en-US"/>
        </w:rPr>
        <w:t xml:space="preserve">348. </w:t>
      </w:r>
      <w:r>
        <w:rPr>
          <w:sz w:val="28"/>
          <w:lang w:val="en-US"/>
        </w:rPr>
        <w:t>Royes C.A. Acute acalculous cholecystitis // West Indian Med J. -1992.-Vol. 41,№3.- P. 120- 121.</w:t>
      </w:r>
    </w:p>
    <w:p w:rsidR="00922297" w:rsidRDefault="00922297" w:rsidP="00922297">
      <w:pPr>
        <w:shd w:val="clear" w:color="auto" w:fill="FFFFFF"/>
        <w:spacing w:line="360" w:lineRule="auto"/>
        <w:jc w:val="both"/>
        <w:rPr>
          <w:sz w:val="28"/>
          <w:lang w:val="en-US"/>
        </w:rPr>
      </w:pPr>
      <w:r>
        <w:rPr>
          <w:sz w:val="28"/>
          <w:lang w:val="uk-UA"/>
        </w:rPr>
        <w:t xml:space="preserve">       </w:t>
      </w:r>
      <w:r w:rsidRPr="00E41A73">
        <w:rPr>
          <w:sz w:val="28"/>
          <w:lang w:val="en-US"/>
        </w:rPr>
        <w:t xml:space="preserve">349. </w:t>
      </w:r>
      <w:r>
        <w:rPr>
          <w:sz w:val="28"/>
          <w:lang w:val="en-US"/>
        </w:rPr>
        <w:t>Rulli F. The histopathological and microbiological aspects in a model of acute acalculous cholecystitis: an experimental study // Acta Biomed Ateneo Parmense. - 1996. - Vol. 67,№ 1-2. - P. 61 - 67.</w:t>
      </w:r>
    </w:p>
    <w:p w:rsidR="00922297" w:rsidRPr="00972B77" w:rsidRDefault="00922297" w:rsidP="00922297">
      <w:pPr>
        <w:spacing w:line="360" w:lineRule="auto"/>
        <w:ind w:firstLine="540"/>
        <w:jc w:val="both"/>
        <w:rPr>
          <w:w w:val="101"/>
          <w:sz w:val="28"/>
          <w:lang w:val="en-US"/>
        </w:rPr>
      </w:pPr>
      <w:r>
        <w:rPr>
          <w:w w:val="101"/>
          <w:sz w:val="28"/>
          <w:lang w:val="en-US"/>
        </w:rPr>
        <w:t>35</w:t>
      </w:r>
      <w:r w:rsidRPr="00680B1E">
        <w:rPr>
          <w:w w:val="101"/>
          <w:sz w:val="28"/>
          <w:lang w:val="en-US"/>
        </w:rPr>
        <w:t>0</w:t>
      </w:r>
      <w:r w:rsidRPr="00AE48FF">
        <w:rPr>
          <w:w w:val="101"/>
          <w:sz w:val="28"/>
          <w:lang w:val="en-US"/>
        </w:rPr>
        <w:t xml:space="preserve">. </w:t>
      </w:r>
      <w:r w:rsidRPr="00EE3EDF">
        <w:rPr>
          <w:w w:val="101"/>
          <w:sz w:val="28"/>
          <w:lang w:val="en-US"/>
        </w:rPr>
        <w:t>Santos L</w:t>
      </w:r>
      <w:r>
        <w:rPr>
          <w:w w:val="101"/>
          <w:sz w:val="28"/>
          <w:lang w:val="en-US"/>
        </w:rPr>
        <w:t>.D.</w:t>
      </w:r>
      <w:r w:rsidRPr="00EE3EDF">
        <w:rPr>
          <w:w w:val="101"/>
          <w:sz w:val="28"/>
          <w:lang w:val="en-US"/>
        </w:rPr>
        <w:t xml:space="preserve"> Cytologic diagnosis of suppurative cholecystitis due to Candida albicans and actinomyces. </w:t>
      </w:r>
      <w:r w:rsidRPr="00972B77">
        <w:rPr>
          <w:w w:val="101"/>
          <w:sz w:val="28"/>
          <w:lang w:val="en-US"/>
        </w:rPr>
        <w:t>A report of 2 cases</w:t>
      </w:r>
      <w:r w:rsidRPr="00680B1E">
        <w:rPr>
          <w:w w:val="101"/>
          <w:sz w:val="28"/>
          <w:lang w:val="en-US"/>
        </w:rPr>
        <w:t xml:space="preserve"> / </w:t>
      </w:r>
      <w:r w:rsidRPr="00EE3EDF">
        <w:rPr>
          <w:w w:val="101"/>
          <w:sz w:val="28"/>
          <w:lang w:val="en-US"/>
        </w:rPr>
        <w:t>L.D.</w:t>
      </w:r>
      <w:r w:rsidRPr="00680B1E">
        <w:rPr>
          <w:w w:val="101"/>
          <w:sz w:val="28"/>
          <w:lang w:val="en-US"/>
        </w:rPr>
        <w:t xml:space="preserve"> </w:t>
      </w:r>
      <w:r w:rsidRPr="00EE3EDF">
        <w:rPr>
          <w:w w:val="101"/>
          <w:sz w:val="28"/>
          <w:lang w:val="en-US"/>
        </w:rPr>
        <w:t>Santos, K.A.</w:t>
      </w:r>
      <w:r w:rsidRPr="00680B1E">
        <w:rPr>
          <w:w w:val="101"/>
          <w:sz w:val="28"/>
          <w:lang w:val="en-US"/>
        </w:rPr>
        <w:t xml:space="preserve"> </w:t>
      </w:r>
      <w:r w:rsidRPr="00EE3EDF">
        <w:rPr>
          <w:w w:val="101"/>
          <w:sz w:val="28"/>
          <w:lang w:val="en-US"/>
        </w:rPr>
        <w:t>Rogan, A.R.</w:t>
      </w:r>
      <w:r w:rsidRPr="00972B77">
        <w:rPr>
          <w:w w:val="101"/>
          <w:sz w:val="28"/>
          <w:lang w:val="en-US"/>
        </w:rPr>
        <w:t> </w:t>
      </w:r>
      <w:r w:rsidRPr="00EE3EDF">
        <w:rPr>
          <w:w w:val="101"/>
          <w:sz w:val="28"/>
          <w:lang w:val="en-US"/>
        </w:rPr>
        <w:t xml:space="preserve">Kennerson </w:t>
      </w:r>
      <w:r w:rsidRPr="00972B77">
        <w:rPr>
          <w:w w:val="101"/>
          <w:sz w:val="28"/>
          <w:lang w:val="en-US"/>
        </w:rPr>
        <w:t>// Acta Cytol. — 2004. — Vol. 48, № 3. — P. 407–410.</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35</w:t>
      </w:r>
      <w:r w:rsidRPr="00680B1E">
        <w:rPr>
          <w:spacing w:val="4"/>
          <w:sz w:val="28"/>
          <w:lang w:val="en-US"/>
        </w:rPr>
        <w:t>1</w:t>
      </w:r>
      <w:r w:rsidRPr="00AE48FF">
        <w:rPr>
          <w:spacing w:val="4"/>
          <w:sz w:val="28"/>
          <w:lang w:val="en-US"/>
        </w:rPr>
        <w:t xml:space="preserve">. </w:t>
      </w:r>
      <w:r>
        <w:rPr>
          <w:spacing w:val="4"/>
          <w:sz w:val="28"/>
          <w:lang w:val="en-US"/>
        </w:rPr>
        <w:t xml:space="preserve">Saodjan A.J. Longterm treatment of chronic obstructive lung disease by nifedipine: An 18-month haemodynamic study </w:t>
      </w:r>
      <w:r w:rsidRPr="00680B1E">
        <w:rPr>
          <w:spacing w:val="4"/>
          <w:sz w:val="28"/>
          <w:lang w:val="en-US"/>
        </w:rPr>
        <w:t xml:space="preserve">/ </w:t>
      </w:r>
      <w:r>
        <w:rPr>
          <w:spacing w:val="4"/>
          <w:sz w:val="28"/>
          <w:lang w:val="en-US"/>
        </w:rPr>
        <w:t>A.J.</w:t>
      </w:r>
      <w:r w:rsidRPr="00680B1E">
        <w:rPr>
          <w:spacing w:val="4"/>
          <w:sz w:val="28"/>
          <w:lang w:val="en-US"/>
        </w:rPr>
        <w:t xml:space="preserve"> </w:t>
      </w:r>
      <w:r>
        <w:rPr>
          <w:spacing w:val="4"/>
          <w:sz w:val="28"/>
          <w:lang w:val="en-US"/>
        </w:rPr>
        <w:t>Saodjan, F.F.</w:t>
      </w:r>
      <w:r w:rsidRPr="00680B1E">
        <w:rPr>
          <w:spacing w:val="4"/>
          <w:sz w:val="28"/>
          <w:lang w:val="en-US"/>
        </w:rPr>
        <w:t xml:space="preserve"> </w:t>
      </w:r>
      <w:r>
        <w:rPr>
          <w:spacing w:val="4"/>
          <w:sz w:val="28"/>
          <w:lang w:val="en-US"/>
        </w:rPr>
        <w:t>Philip-Joet, R.</w:t>
      </w:r>
      <w:r w:rsidRPr="00680B1E">
        <w:rPr>
          <w:spacing w:val="4"/>
          <w:sz w:val="28"/>
          <w:lang w:val="en-US"/>
        </w:rPr>
        <w:t xml:space="preserve"> </w:t>
      </w:r>
      <w:r>
        <w:rPr>
          <w:spacing w:val="4"/>
          <w:sz w:val="28"/>
          <w:lang w:val="en-US"/>
        </w:rPr>
        <w:t>Vestri // Eur. respir. J. – 1988. – Vol.1, №8.- P.716-720.</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35</w:t>
      </w:r>
      <w:r w:rsidRPr="00680B1E">
        <w:rPr>
          <w:spacing w:val="4"/>
          <w:sz w:val="28"/>
          <w:lang w:val="en-US"/>
        </w:rPr>
        <w:t>2</w:t>
      </w:r>
      <w:r w:rsidRPr="00AE48FF">
        <w:rPr>
          <w:spacing w:val="4"/>
          <w:sz w:val="28"/>
          <w:lang w:val="en-US"/>
        </w:rPr>
        <w:t xml:space="preserve">. </w:t>
      </w:r>
      <w:r>
        <w:rPr>
          <w:spacing w:val="4"/>
          <w:sz w:val="28"/>
          <w:lang w:val="en-US"/>
        </w:rPr>
        <w:t>Schiffrin E.L. Vascular structure in L-NAME-induced hypertension. Methodological consideration for studies of small arteries // J.Hypertension.- 1995.- Vol.5.- P.817-821.</w:t>
      </w:r>
    </w:p>
    <w:p w:rsidR="00922297" w:rsidRPr="00921263" w:rsidRDefault="00922297" w:rsidP="00922297">
      <w:pPr>
        <w:shd w:val="clear" w:color="auto" w:fill="FFFFFF"/>
        <w:spacing w:line="360" w:lineRule="auto"/>
        <w:jc w:val="both"/>
        <w:rPr>
          <w:spacing w:val="-6"/>
          <w:sz w:val="28"/>
          <w:szCs w:val="28"/>
          <w:lang w:val="en-US"/>
        </w:rPr>
      </w:pPr>
      <w:r>
        <w:rPr>
          <w:sz w:val="28"/>
          <w:lang w:val="uk-UA"/>
        </w:rPr>
        <w:t xml:space="preserve">       </w:t>
      </w:r>
      <w:r w:rsidRPr="00E41A73">
        <w:rPr>
          <w:sz w:val="28"/>
          <w:lang w:val="en-US"/>
        </w:rPr>
        <w:t>353</w:t>
      </w:r>
      <w:r w:rsidRPr="00921263">
        <w:rPr>
          <w:spacing w:val="-6"/>
          <w:sz w:val="28"/>
          <w:szCs w:val="28"/>
          <w:lang w:val="en-US"/>
        </w:rPr>
        <w:t>. Schwarz N.T. Acute cholecystitis—a rare complication in intensive care patients // Langenbecks Arch Chir Suppl Kongressbd. - 1996. - Vol. 113. - P.364 - 366.</w:t>
      </w:r>
    </w:p>
    <w:p w:rsidR="00922297" w:rsidRPr="00921263" w:rsidRDefault="00922297" w:rsidP="00922297">
      <w:pPr>
        <w:widowControl w:val="0"/>
        <w:spacing w:line="360" w:lineRule="auto"/>
        <w:jc w:val="both"/>
        <w:rPr>
          <w:spacing w:val="-2"/>
          <w:sz w:val="28"/>
          <w:szCs w:val="28"/>
          <w:lang w:val="en-US"/>
        </w:rPr>
      </w:pPr>
      <w:r>
        <w:rPr>
          <w:spacing w:val="4"/>
          <w:sz w:val="28"/>
          <w:lang w:val="uk-UA"/>
        </w:rPr>
        <w:t xml:space="preserve">       </w:t>
      </w:r>
      <w:r>
        <w:rPr>
          <w:spacing w:val="4"/>
          <w:sz w:val="28"/>
          <w:lang w:val="en-US"/>
        </w:rPr>
        <w:t>3</w:t>
      </w:r>
      <w:r w:rsidRPr="00680B1E">
        <w:rPr>
          <w:spacing w:val="4"/>
          <w:sz w:val="28"/>
          <w:lang w:val="en-US"/>
        </w:rPr>
        <w:t>54</w:t>
      </w:r>
      <w:r w:rsidRPr="00AE48FF">
        <w:rPr>
          <w:spacing w:val="4"/>
          <w:sz w:val="28"/>
          <w:lang w:val="en-US"/>
        </w:rPr>
        <w:t xml:space="preserve">. </w:t>
      </w:r>
      <w:r w:rsidRPr="00921263">
        <w:rPr>
          <w:spacing w:val="-2"/>
          <w:sz w:val="28"/>
          <w:szCs w:val="28"/>
          <w:lang w:val="en-US"/>
        </w:rPr>
        <w:t>Sethi A. A.Angiotensinogen polymorphisms and elevated blood pres</w:t>
      </w:r>
      <w:r w:rsidRPr="00921263">
        <w:rPr>
          <w:spacing w:val="-2"/>
          <w:sz w:val="28"/>
          <w:szCs w:val="28"/>
          <w:lang w:val="uk-UA"/>
        </w:rPr>
        <w:softHyphen/>
      </w:r>
      <w:r w:rsidRPr="00921263">
        <w:rPr>
          <w:spacing w:val="-2"/>
          <w:sz w:val="28"/>
          <w:szCs w:val="28"/>
          <w:lang w:val="en-US"/>
        </w:rPr>
        <w:t>su</w:t>
      </w:r>
      <w:r w:rsidRPr="00921263">
        <w:rPr>
          <w:spacing w:val="-2"/>
          <w:sz w:val="28"/>
          <w:szCs w:val="28"/>
          <w:lang w:val="uk-UA"/>
        </w:rPr>
        <w:softHyphen/>
      </w:r>
      <w:r w:rsidRPr="00921263">
        <w:rPr>
          <w:spacing w:val="-2"/>
          <w:sz w:val="28"/>
          <w:szCs w:val="28"/>
          <w:lang w:val="en-US"/>
        </w:rPr>
        <w:t xml:space="preserve">re in the general population /A. A. Sethi, B. G., Nordestgaard B. </w:t>
      </w:r>
      <w:r w:rsidRPr="00921263">
        <w:rPr>
          <w:spacing w:val="-2"/>
          <w:sz w:val="28"/>
          <w:szCs w:val="28"/>
        </w:rPr>
        <w:t>А</w:t>
      </w:r>
      <w:r w:rsidRPr="00921263">
        <w:rPr>
          <w:spacing w:val="-2"/>
          <w:sz w:val="28"/>
          <w:szCs w:val="28"/>
          <w:lang w:val="en-US"/>
        </w:rPr>
        <w:t>gerholm-Lar</w:t>
      </w:r>
      <w:r w:rsidRPr="00921263">
        <w:rPr>
          <w:spacing w:val="-2"/>
          <w:sz w:val="28"/>
          <w:szCs w:val="28"/>
          <w:lang w:val="uk-UA"/>
        </w:rPr>
        <w:softHyphen/>
      </w:r>
      <w:r w:rsidRPr="00921263">
        <w:rPr>
          <w:spacing w:val="-2"/>
          <w:sz w:val="28"/>
          <w:szCs w:val="28"/>
          <w:lang w:val="en-US"/>
        </w:rPr>
        <w:t>sen  // The Copenhagen City Heart Study . Hypertension.-  2001. – Vol.37.-  P 875.</w:t>
      </w:r>
    </w:p>
    <w:p w:rsidR="00922297" w:rsidRPr="00921263" w:rsidRDefault="00922297" w:rsidP="00922297">
      <w:pPr>
        <w:widowControl w:val="0"/>
        <w:spacing w:line="360" w:lineRule="auto"/>
        <w:jc w:val="both"/>
        <w:rPr>
          <w:spacing w:val="-4"/>
          <w:sz w:val="28"/>
          <w:szCs w:val="28"/>
          <w:lang w:val="en-US"/>
        </w:rPr>
      </w:pPr>
      <w:r>
        <w:rPr>
          <w:spacing w:val="4"/>
          <w:sz w:val="28"/>
          <w:lang w:val="uk-UA"/>
        </w:rPr>
        <w:t xml:space="preserve">       </w:t>
      </w:r>
      <w:r>
        <w:rPr>
          <w:spacing w:val="4"/>
          <w:sz w:val="28"/>
          <w:lang w:val="en-US"/>
        </w:rPr>
        <w:t>3</w:t>
      </w:r>
      <w:r w:rsidRPr="00AA5063">
        <w:rPr>
          <w:spacing w:val="4"/>
          <w:sz w:val="28"/>
          <w:lang w:val="en-US"/>
        </w:rPr>
        <w:t>55</w:t>
      </w:r>
      <w:r w:rsidRPr="00AE48FF">
        <w:rPr>
          <w:spacing w:val="4"/>
          <w:sz w:val="28"/>
          <w:lang w:val="en-US"/>
        </w:rPr>
        <w:t xml:space="preserve">. </w:t>
      </w:r>
      <w:r w:rsidRPr="00921263">
        <w:rPr>
          <w:spacing w:val="-4"/>
          <w:sz w:val="28"/>
          <w:szCs w:val="28"/>
          <w:lang w:val="en-US"/>
        </w:rPr>
        <w:t>Shustanova T.A. Regulation of frec radical processes by delta-sleep inducing peptide in rat tissues under cold stress. / T.A. Shustanova, T.I. Bondarenko, N.P.  Milyutina // Biochemistry. – 2001. – Vol.66,</w:t>
      </w:r>
      <w:r w:rsidRPr="00922297">
        <w:rPr>
          <w:spacing w:val="-4"/>
          <w:sz w:val="28"/>
          <w:szCs w:val="28"/>
          <w:lang w:val="en-US"/>
        </w:rPr>
        <w:t>№</w:t>
      </w:r>
      <w:r w:rsidRPr="00921263">
        <w:rPr>
          <w:spacing w:val="-4"/>
          <w:sz w:val="28"/>
          <w:szCs w:val="28"/>
          <w:lang w:val="en-US"/>
        </w:rPr>
        <w:t xml:space="preserve">6. – P.632-640. </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3</w:t>
      </w:r>
      <w:r w:rsidRPr="00AA5063">
        <w:rPr>
          <w:spacing w:val="4"/>
          <w:sz w:val="28"/>
          <w:lang w:val="en-US"/>
        </w:rPr>
        <w:t>56</w:t>
      </w:r>
      <w:r w:rsidRPr="00AE48FF">
        <w:rPr>
          <w:spacing w:val="4"/>
          <w:sz w:val="28"/>
          <w:lang w:val="en-US"/>
        </w:rPr>
        <w:t xml:space="preserve">. </w:t>
      </w:r>
      <w:r>
        <w:rPr>
          <w:spacing w:val="4"/>
          <w:sz w:val="28"/>
          <w:lang w:val="en-US"/>
        </w:rPr>
        <w:t>Staessen J.A. Cardiovascular prevention and blood pressure reduction: a quantitative overview updated until 1 March 2003</w:t>
      </w:r>
      <w:r w:rsidRPr="00AA5063">
        <w:rPr>
          <w:spacing w:val="4"/>
          <w:sz w:val="28"/>
          <w:lang w:val="en-US"/>
        </w:rPr>
        <w:t xml:space="preserve"> / </w:t>
      </w:r>
      <w:r>
        <w:rPr>
          <w:spacing w:val="4"/>
          <w:sz w:val="28"/>
          <w:lang w:val="en-US"/>
        </w:rPr>
        <w:t>J.A.</w:t>
      </w:r>
      <w:r w:rsidRPr="00AA5063">
        <w:rPr>
          <w:spacing w:val="4"/>
          <w:sz w:val="28"/>
          <w:lang w:val="en-US"/>
        </w:rPr>
        <w:t xml:space="preserve"> </w:t>
      </w:r>
      <w:r>
        <w:rPr>
          <w:spacing w:val="4"/>
          <w:sz w:val="28"/>
          <w:lang w:val="en-US"/>
        </w:rPr>
        <w:t>Staessen, J.G.</w:t>
      </w:r>
      <w:r w:rsidRPr="00AA5063">
        <w:rPr>
          <w:spacing w:val="4"/>
          <w:sz w:val="28"/>
          <w:lang w:val="en-US"/>
        </w:rPr>
        <w:t xml:space="preserve"> </w:t>
      </w:r>
      <w:r>
        <w:rPr>
          <w:spacing w:val="4"/>
          <w:sz w:val="28"/>
          <w:lang w:val="en-US"/>
        </w:rPr>
        <w:t>Wang, L.  Thijs // J. Hypertension. – 2003. – Vol.21. – P.1055-1076.</w:t>
      </w:r>
    </w:p>
    <w:p w:rsidR="00922297" w:rsidRDefault="00922297" w:rsidP="00922297">
      <w:pPr>
        <w:widowControl w:val="0"/>
        <w:spacing w:line="360" w:lineRule="auto"/>
        <w:jc w:val="both"/>
        <w:rPr>
          <w:spacing w:val="4"/>
          <w:sz w:val="28"/>
          <w:lang w:val="en-US"/>
        </w:rPr>
      </w:pPr>
      <w:r>
        <w:rPr>
          <w:spacing w:val="4"/>
          <w:sz w:val="28"/>
          <w:lang w:val="uk-UA"/>
        </w:rPr>
        <w:lastRenderedPageBreak/>
        <w:t xml:space="preserve">       </w:t>
      </w:r>
      <w:r>
        <w:rPr>
          <w:spacing w:val="4"/>
          <w:sz w:val="28"/>
          <w:lang w:val="en-US"/>
        </w:rPr>
        <w:t>3</w:t>
      </w:r>
      <w:r w:rsidRPr="00AA5063">
        <w:rPr>
          <w:spacing w:val="4"/>
          <w:sz w:val="28"/>
          <w:lang w:val="en-US"/>
        </w:rPr>
        <w:t>57</w:t>
      </w:r>
      <w:r w:rsidRPr="00AE48FF">
        <w:rPr>
          <w:spacing w:val="4"/>
          <w:sz w:val="28"/>
          <w:lang w:val="en-US"/>
        </w:rPr>
        <w:t xml:space="preserve">. </w:t>
      </w:r>
      <w:r>
        <w:rPr>
          <w:spacing w:val="4"/>
          <w:sz w:val="28"/>
          <w:lang w:val="en-US"/>
        </w:rPr>
        <w:t>Suri C. Increased vascularization in mice overexpressin angiogenesis</w:t>
      </w:r>
      <w:r w:rsidRPr="00AA5063">
        <w:rPr>
          <w:spacing w:val="4"/>
          <w:sz w:val="28"/>
          <w:lang w:val="en-US"/>
        </w:rPr>
        <w:t xml:space="preserve"> / </w:t>
      </w:r>
      <w:r>
        <w:rPr>
          <w:spacing w:val="4"/>
          <w:sz w:val="28"/>
          <w:lang w:val="en-US"/>
        </w:rPr>
        <w:t>C.</w:t>
      </w:r>
      <w:r w:rsidRPr="00AA5063">
        <w:rPr>
          <w:spacing w:val="4"/>
          <w:sz w:val="28"/>
          <w:lang w:val="en-US"/>
        </w:rPr>
        <w:t xml:space="preserve"> </w:t>
      </w:r>
      <w:r>
        <w:rPr>
          <w:spacing w:val="4"/>
          <w:sz w:val="28"/>
          <w:lang w:val="en-US"/>
        </w:rPr>
        <w:t>Suri, J.</w:t>
      </w:r>
      <w:r w:rsidRPr="00AA5063">
        <w:rPr>
          <w:spacing w:val="4"/>
          <w:sz w:val="28"/>
          <w:lang w:val="en-US"/>
        </w:rPr>
        <w:t xml:space="preserve"> </w:t>
      </w:r>
      <w:r>
        <w:rPr>
          <w:spacing w:val="4"/>
          <w:sz w:val="28"/>
          <w:lang w:val="en-US"/>
        </w:rPr>
        <w:t>McClain, J. Thurston // I. Science.-  1998. – Vol.282. – P.468 – 471.</w:t>
      </w:r>
    </w:p>
    <w:p w:rsidR="00922297" w:rsidRDefault="00922297" w:rsidP="00922297">
      <w:pPr>
        <w:shd w:val="clear" w:color="auto" w:fill="FFFFFF"/>
        <w:spacing w:line="360" w:lineRule="auto"/>
        <w:jc w:val="both"/>
        <w:rPr>
          <w:sz w:val="28"/>
          <w:lang w:val="en-US"/>
        </w:rPr>
      </w:pPr>
      <w:r>
        <w:rPr>
          <w:sz w:val="28"/>
          <w:lang w:val="uk-UA"/>
        </w:rPr>
        <w:t xml:space="preserve">       </w:t>
      </w:r>
      <w:r w:rsidRPr="00E41A73">
        <w:rPr>
          <w:sz w:val="28"/>
          <w:lang w:val="en-US"/>
        </w:rPr>
        <w:t xml:space="preserve">358. </w:t>
      </w:r>
      <w:r>
        <w:rPr>
          <w:sz w:val="28"/>
          <w:lang w:val="en-US"/>
        </w:rPr>
        <w:t>Swobodnik W. Medikamentose Litholyse. Aktuelle Gallensteinthera-pie. Verlag Hans huber Bern- Gottingen- Toronto: 23-28, 1992.</w:t>
      </w:r>
    </w:p>
    <w:p w:rsidR="00922297" w:rsidRPr="00921263" w:rsidRDefault="00922297" w:rsidP="00922297">
      <w:pPr>
        <w:shd w:val="clear" w:color="auto" w:fill="FFFFFF"/>
        <w:tabs>
          <w:tab w:val="center" w:pos="540"/>
        </w:tabs>
        <w:spacing w:line="360" w:lineRule="auto"/>
        <w:jc w:val="both"/>
        <w:rPr>
          <w:spacing w:val="-4"/>
          <w:sz w:val="28"/>
          <w:szCs w:val="28"/>
          <w:lang w:val="en-US"/>
        </w:rPr>
      </w:pPr>
      <w:r>
        <w:rPr>
          <w:sz w:val="28"/>
          <w:lang w:val="uk-UA"/>
        </w:rPr>
        <w:t xml:space="preserve">       </w:t>
      </w:r>
      <w:r>
        <w:rPr>
          <w:sz w:val="28"/>
          <w:lang w:val="en-US"/>
        </w:rPr>
        <w:t>3</w:t>
      </w:r>
      <w:r w:rsidRPr="00AA5063">
        <w:rPr>
          <w:sz w:val="28"/>
          <w:lang w:val="en-US"/>
        </w:rPr>
        <w:t>59</w:t>
      </w:r>
      <w:r w:rsidRPr="00AE48FF">
        <w:rPr>
          <w:sz w:val="28"/>
          <w:lang w:val="en-US"/>
        </w:rPr>
        <w:t xml:space="preserve">. </w:t>
      </w:r>
      <w:r w:rsidRPr="00921263">
        <w:rPr>
          <w:spacing w:val="-4"/>
          <w:sz w:val="28"/>
          <w:szCs w:val="28"/>
          <w:lang w:val="en-US"/>
        </w:rPr>
        <w:t>Thijs C. Serum lipids and gallstones: A case- control study / C. Thijs, P. Knipschild, P.  Brombacher // Gastroenterol. - 1990. - Vol. 99, №3A. - P.843-849.</w:t>
      </w:r>
    </w:p>
    <w:p w:rsidR="00922297" w:rsidRPr="00972B77" w:rsidRDefault="00922297" w:rsidP="00922297">
      <w:pPr>
        <w:tabs>
          <w:tab w:val="center" w:pos="540"/>
        </w:tabs>
        <w:spacing w:line="360" w:lineRule="auto"/>
        <w:ind w:firstLine="540"/>
        <w:jc w:val="both"/>
        <w:rPr>
          <w:w w:val="101"/>
          <w:sz w:val="28"/>
          <w:lang w:val="en-US"/>
        </w:rPr>
      </w:pPr>
      <w:r>
        <w:rPr>
          <w:w w:val="101"/>
          <w:sz w:val="28"/>
          <w:lang w:val="en-US"/>
        </w:rPr>
        <w:t>36</w:t>
      </w:r>
      <w:r w:rsidRPr="00AA5063">
        <w:rPr>
          <w:w w:val="101"/>
          <w:sz w:val="28"/>
          <w:lang w:val="en-US"/>
        </w:rPr>
        <w:t>0</w:t>
      </w:r>
      <w:r w:rsidRPr="00AE48FF">
        <w:rPr>
          <w:w w:val="101"/>
          <w:sz w:val="28"/>
          <w:lang w:val="en-US"/>
        </w:rPr>
        <w:t xml:space="preserve">. </w:t>
      </w:r>
      <w:r w:rsidRPr="00EE3EDF">
        <w:rPr>
          <w:w w:val="101"/>
          <w:sz w:val="28"/>
          <w:lang w:val="en-US"/>
        </w:rPr>
        <w:t xml:space="preserve">Torsion of the gallbladder in an adult: a rare case of acute cholecystitis / F.C. Desmaizieres, S. Montemagno, X.B. de Lavernette et al. // Int. </w:t>
      </w:r>
      <w:r w:rsidRPr="00972B77">
        <w:rPr>
          <w:w w:val="101"/>
          <w:sz w:val="28"/>
          <w:lang w:val="en-US"/>
        </w:rPr>
        <w:t>Surg. — 2002. — Vol. 87, №2. — P. 87–89.</w:t>
      </w:r>
    </w:p>
    <w:p w:rsidR="00922297" w:rsidRDefault="00922297" w:rsidP="00922297">
      <w:pPr>
        <w:shd w:val="clear" w:color="auto" w:fill="FFFFFF"/>
        <w:spacing w:line="360" w:lineRule="auto"/>
        <w:jc w:val="both"/>
        <w:rPr>
          <w:sz w:val="28"/>
          <w:lang w:val="en-US"/>
        </w:rPr>
      </w:pPr>
      <w:r>
        <w:rPr>
          <w:sz w:val="28"/>
          <w:lang w:val="uk-UA"/>
        </w:rPr>
        <w:t xml:space="preserve">       </w:t>
      </w:r>
      <w:r w:rsidRPr="00E41A73">
        <w:rPr>
          <w:sz w:val="28"/>
          <w:lang w:val="en-US"/>
        </w:rPr>
        <w:t xml:space="preserve">361. </w:t>
      </w:r>
      <w:r>
        <w:rPr>
          <w:sz w:val="28"/>
          <w:lang w:val="en-US"/>
        </w:rPr>
        <w:t>Tsakayannis D.E. Acalculous cholecystitis in children // J Pediatr Surg.- 1996. - Vol. 31,№ 1.- P. 127-130.</w:t>
      </w:r>
    </w:p>
    <w:p w:rsidR="00922297" w:rsidRDefault="00922297" w:rsidP="00922297">
      <w:pPr>
        <w:shd w:val="clear" w:color="auto" w:fill="FFFFFF"/>
        <w:spacing w:line="360" w:lineRule="auto"/>
        <w:jc w:val="both"/>
        <w:rPr>
          <w:sz w:val="28"/>
          <w:lang w:val="en-US"/>
        </w:rPr>
      </w:pPr>
      <w:r>
        <w:rPr>
          <w:sz w:val="28"/>
          <w:lang w:val="uk-UA"/>
        </w:rPr>
        <w:t xml:space="preserve">       </w:t>
      </w:r>
      <w:r>
        <w:rPr>
          <w:sz w:val="28"/>
          <w:lang w:val="en-US"/>
        </w:rPr>
        <w:t>36</w:t>
      </w:r>
      <w:r w:rsidRPr="00AA5063">
        <w:rPr>
          <w:sz w:val="28"/>
          <w:lang w:val="en-US"/>
        </w:rPr>
        <w:t>2</w:t>
      </w:r>
      <w:r w:rsidRPr="00AE48FF">
        <w:rPr>
          <w:sz w:val="28"/>
          <w:lang w:val="en-US"/>
        </w:rPr>
        <w:t xml:space="preserve">. </w:t>
      </w:r>
      <w:r>
        <w:rPr>
          <w:sz w:val="28"/>
          <w:lang w:val="en-US"/>
        </w:rPr>
        <w:t>Valdivia-Gomez G.G. Acute non-calculous cholecystitis in non-hospitalized patients // Gac. Med. Мех. - 1995. - Vol.131, № 4. - P. 405 - 408.</w:t>
      </w:r>
    </w:p>
    <w:p w:rsidR="00922297" w:rsidRPr="00921263" w:rsidRDefault="00922297" w:rsidP="00922297">
      <w:pPr>
        <w:spacing w:line="360" w:lineRule="auto"/>
        <w:ind w:firstLine="540"/>
        <w:jc w:val="both"/>
        <w:rPr>
          <w:spacing w:val="-6"/>
          <w:w w:val="101"/>
          <w:sz w:val="28"/>
          <w:szCs w:val="28"/>
          <w:lang w:val="en-US"/>
        </w:rPr>
      </w:pPr>
      <w:r>
        <w:rPr>
          <w:w w:val="101"/>
          <w:sz w:val="28"/>
          <w:lang w:val="en-US"/>
        </w:rPr>
        <w:t>36</w:t>
      </w:r>
      <w:r w:rsidRPr="00AA5063">
        <w:rPr>
          <w:w w:val="101"/>
          <w:sz w:val="28"/>
          <w:lang w:val="en-US"/>
        </w:rPr>
        <w:t>3</w:t>
      </w:r>
      <w:r w:rsidRPr="00AE48FF">
        <w:rPr>
          <w:w w:val="101"/>
          <w:sz w:val="28"/>
          <w:lang w:val="en-US"/>
        </w:rPr>
        <w:t xml:space="preserve">. </w:t>
      </w:r>
      <w:r w:rsidRPr="00921263">
        <w:rPr>
          <w:spacing w:val="-6"/>
          <w:w w:val="101"/>
          <w:sz w:val="28"/>
          <w:szCs w:val="28"/>
          <w:lang w:val="en-US"/>
        </w:rPr>
        <w:t>Vracko J. Increased gallbladder trypsin in acute cholecystitis indicates functional disorders in the sphincter of Oddi and could make EPT a logical procedure / J. Vracko, K.L.  Wiechel // Surg. Laparosc. Endosc. Percutan. Tech. — 2004. — Vol. 14, №1. — P. 47.</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3</w:t>
      </w:r>
      <w:r w:rsidRPr="00AA5063">
        <w:rPr>
          <w:spacing w:val="4"/>
          <w:sz w:val="28"/>
          <w:lang w:val="en-US"/>
        </w:rPr>
        <w:t>64</w:t>
      </w:r>
      <w:r w:rsidRPr="00AE48FF">
        <w:rPr>
          <w:spacing w:val="4"/>
          <w:sz w:val="28"/>
          <w:lang w:val="en-US"/>
        </w:rPr>
        <w:t xml:space="preserve">. </w:t>
      </w:r>
      <w:r>
        <w:rPr>
          <w:spacing w:val="4"/>
          <w:sz w:val="28"/>
          <w:lang w:val="en-US"/>
        </w:rPr>
        <w:t>Wing L.M.H. A comparison of outcomes with angiotensin-converting-enzyme inhibitors and diuretics for hypertension in the elderly/</w:t>
      </w:r>
      <w:r w:rsidRPr="00882FE1">
        <w:rPr>
          <w:spacing w:val="4"/>
          <w:sz w:val="28"/>
          <w:lang w:val="en-US"/>
        </w:rPr>
        <w:t xml:space="preserve"> </w:t>
      </w:r>
      <w:r>
        <w:rPr>
          <w:spacing w:val="4"/>
          <w:sz w:val="28"/>
          <w:lang w:val="en-US"/>
        </w:rPr>
        <w:t>L.M.H. Wing, C.M. Reid, P.  Ryan // N.  Engl. J. Med. – 2003. – Vol.348. -  P.583-592.</w:t>
      </w:r>
    </w:p>
    <w:p w:rsidR="00922297" w:rsidRDefault="00922297" w:rsidP="00922297">
      <w:pPr>
        <w:widowControl w:val="0"/>
        <w:spacing w:line="360" w:lineRule="auto"/>
        <w:jc w:val="both"/>
        <w:rPr>
          <w:spacing w:val="4"/>
          <w:sz w:val="28"/>
          <w:lang w:val="en-US"/>
        </w:rPr>
      </w:pPr>
      <w:r>
        <w:rPr>
          <w:spacing w:val="4"/>
          <w:sz w:val="28"/>
          <w:lang w:val="uk-UA"/>
        </w:rPr>
        <w:t xml:space="preserve">       </w:t>
      </w:r>
      <w:r>
        <w:rPr>
          <w:spacing w:val="4"/>
          <w:sz w:val="28"/>
          <w:lang w:val="en-US"/>
        </w:rPr>
        <w:t>3</w:t>
      </w:r>
      <w:r w:rsidRPr="00AA5063">
        <w:rPr>
          <w:spacing w:val="4"/>
          <w:sz w:val="28"/>
          <w:lang w:val="en-US"/>
        </w:rPr>
        <w:t>65</w:t>
      </w:r>
      <w:r w:rsidRPr="00AE48FF">
        <w:rPr>
          <w:spacing w:val="4"/>
          <w:sz w:val="28"/>
          <w:lang w:val="en-US"/>
        </w:rPr>
        <w:t xml:space="preserve">. </w:t>
      </w:r>
      <w:r>
        <w:rPr>
          <w:spacing w:val="4"/>
          <w:sz w:val="28"/>
          <w:lang w:val="en-US"/>
        </w:rPr>
        <w:t>Wright J.T.Jr. Successful blood pressure control in the African American Study of Kidney disease and hypertension</w:t>
      </w:r>
      <w:r w:rsidRPr="00AA5063">
        <w:rPr>
          <w:spacing w:val="4"/>
          <w:sz w:val="28"/>
          <w:lang w:val="en-US"/>
        </w:rPr>
        <w:t xml:space="preserve"> / </w:t>
      </w:r>
      <w:r>
        <w:rPr>
          <w:spacing w:val="4"/>
          <w:sz w:val="28"/>
          <w:lang w:val="en-US"/>
        </w:rPr>
        <w:t>J.T.Jr.</w:t>
      </w:r>
      <w:r w:rsidRPr="00AA5063">
        <w:rPr>
          <w:spacing w:val="4"/>
          <w:sz w:val="28"/>
          <w:lang w:val="en-US"/>
        </w:rPr>
        <w:t xml:space="preserve"> </w:t>
      </w:r>
      <w:r>
        <w:rPr>
          <w:spacing w:val="4"/>
          <w:sz w:val="28"/>
          <w:lang w:val="en-US"/>
        </w:rPr>
        <w:t>Wright, L.</w:t>
      </w:r>
      <w:r w:rsidRPr="00AA5063">
        <w:rPr>
          <w:spacing w:val="4"/>
          <w:sz w:val="28"/>
          <w:lang w:val="en-US"/>
        </w:rPr>
        <w:t xml:space="preserve"> </w:t>
      </w:r>
      <w:r>
        <w:rPr>
          <w:spacing w:val="4"/>
          <w:sz w:val="28"/>
          <w:lang w:val="en-US"/>
        </w:rPr>
        <w:t>Ago</w:t>
      </w:r>
      <w:r>
        <w:rPr>
          <w:spacing w:val="4"/>
          <w:sz w:val="28"/>
          <w:lang w:val="uk-UA"/>
        </w:rPr>
        <w:softHyphen/>
      </w:r>
      <w:r>
        <w:rPr>
          <w:spacing w:val="4"/>
          <w:sz w:val="28"/>
          <w:lang w:val="en-US"/>
        </w:rPr>
        <w:t>doa, G. Contreras // Arch Intern Med. – 2002. – Vol.162. – P.1636-1643.</w:t>
      </w:r>
    </w:p>
    <w:p w:rsidR="00922297" w:rsidRPr="00921263" w:rsidRDefault="00922297" w:rsidP="00922297">
      <w:pPr>
        <w:widowControl w:val="0"/>
        <w:spacing w:line="360" w:lineRule="auto"/>
        <w:jc w:val="both"/>
        <w:rPr>
          <w:spacing w:val="-6"/>
          <w:sz w:val="28"/>
          <w:szCs w:val="28"/>
          <w:lang w:val="en-US"/>
        </w:rPr>
      </w:pPr>
      <w:r>
        <w:rPr>
          <w:spacing w:val="4"/>
          <w:sz w:val="28"/>
          <w:lang w:val="uk-UA"/>
        </w:rPr>
        <w:t xml:space="preserve">       </w:t>
      </w:r>
      <w:r>
        <w:rPr>
          <w:spacing w:val="4"/>
          <w:sz w:val="28"/>
          <w:lang w:val="en-US"/>
        </w:rPr>
        <w:t>3</w:t>
      </w:r>
      <w:r w:rsidRPr="00AA5063">
        <w:rPr>
          <w:spacing w:val="4"/>
          <w:sz w:val="28"/>
          <w:lang w:val="en-US"/>
        </w:rPr>
        <w:t>66</w:t>
      </w:r>
      <w:r w:rsidRPr="00AE48FF">
        <w:rPr>
          <w:spacing w:val="4"/>
          <w:sz w:val="28"/>
          <w:lang w:val="en-US"/>
        </w:rPr>
        <w:t xml:space="preserve">. </w:t>
      </w:r>
      <w:r w:rsidRPr="00921263">
        <w:rPr>
          <w:spacing w:val="-6"/>
          <w:sz w:val="28"/>
          <w:szCs w:val="28"/>
          <w:lang w:val="en-US"/>
        </w:rPr>
        <w:t>Wright J.T.Jr. African American Study of Kidney Disease and Hyper</w:t>
      </w:r>
      <w:r w:rsidRPr="00921263">
        <w:rPr>
          <w:spacing w:val="-6"/>
          <w:sz w:val="28"/>
          <w:szCs w:val="28"/>
          <w:lang w:val="uk-UA"/>
        </w:rPr>
        <w:softHyphen/>
      </w:r>
      <w:r w:rsidRPr="00921263">
        <w:rPr>
          <w:spacing w:val="-6"/>
          <w:sz w:val="28"/>
          <w:szCs w:val="28"/>
          <w:lang w:val="en-US"/>
        </w:rPr>
        <w:t>tension Study Group. Effect of  blood pressure lowering and antihyper</w:t>
      </w:r>
      <w:r w:rsidRPr="00921263">
        <w:rPr>
          <w:spacing w:val="-6"/>
          <w:sz w:val="28"/>
          <w:szCs w:val="28"/>
          <w:lang w:val="uk-UA"/>
        </w:rPr>
        <w:softHyphen/>
      </w:r>
      <w:r w:rsidRPr="00921263">
        <w:rPr>
          <w:spacing w:val="-6"/>
          <w:sz w:val="28"/>
          <w:szCs w:val="28"/>
          <w:lang w:val="en-US"/>
        </w:rPr>
        <w:t>tensive drug class on progression of hypertensive kidney disease: results from the AASK trial / J.T.Jr. Wright, G. Bakris, T. Greene   // JAMA.- 2002.- Vol.288.-  P.2421-2431.</w:t>
      </w:r>
    </w:p>
    <w:p w:rsidR="00922297" w:rsidRDefault="00922297" w:rsidP="00922297">
      <w:pPr>
        <w:shd w:val="clear" w:color="auto" w:fill="FFFFFF"/>
        <w:tabs>
          <w:tab w:val="center" w:pos="540"/>
          <w:tab w:val="left" w:pos="5880"/>
        </w:tabs>
        <w:spacing w:line="360" w:lineRule="auto"/>
        <w:jc w:val="both"/>
        <w:rPr>
          <w:sz w:val="28"/>
          <w:lang w:val="en-US"/>
        </w:rPr>
      </w:pPr>
      <w:r>
        <w:rPr>
          <w:sz w:val="28"/>
          <w:lang w:val="uk-UA"/>
        </w:rPr>
        <w:t xml:space="preserve">       </w:t>
      </w:r>
      <w:r w:rsidRPr="00AA5063">
        <w:rPr>
          <w:sz w:val="28"/>
          <w:lang w:val="uk-UA"/>
        </w:rPr>
        <w:t xml:space="preserve">367. </w:t>
      </w:r>
      <w:r>
        <w:rPr>
          <w:sz w:val="28"/>
          <w:lang w:val="en-US"/>
        </w:rPr>
        <w:t>Yau</w:t>
      </w:r>
      <w:r w:rsidRPr="00AA5063">
        <w:rPr>
          <w:sz w:val="28"/>
          <w:lang w:val="uk-UA"/>
        </w:rPr>
        <w:t xml:space="preserve"> </w:t>
      </w:r>
      <w:r>
        <w:rPr>
          <w:sz w:val="28"/>
          <w:lang w:val="en-US"/>
        </w:rPr>
        <w:t>M</w:t>
      </w:r>
      <w:r w:rsidRPr="00AA5063">
        <w:rPr>
          <w:sz w:val="28"/>
          <w:lang w:val="uk-UA"/>
        </w:rPr>
        <w:t>.</w:t>
      </w:r>
      <w:r>
        <w:rPr>
          <w:sz w:val="28"/>
          <w:lang w:val="en-US"/>
        </w:rPr>
        <w:t>P</w:t>
      </w:r>
      <w:r>
        <w:rPr>
          <w:sz w:val="28"/>
          <w:lang w:val="uk-UA"/>
        </w:rPr>
        <w:t>.</w:t>
      </w:r>
      <w:r w:rsidRPr="00AA5063">
        <w:rPr>
          <w:sz w:val="28"/>
          <w:lang w:val="uk-UA"/>
        </w:rPr>
        <w:t xml:space="preserve">  </w:t>
      </w:r>
      <w:r>
        <w:rPr>
          <w:sz w:val="28"/>
          <w:lang w:val="en-US"/>
        </w:rPr>
        <w:t>Diagnostik and Therapeutic Interventions in Post-Laparos</w:t>
      </w:r>
      <w:r>
        <w:rPr>
          <w:sz w:val="28"/>
          <w:lang w:val="uk-UA"/>
        </w:rPr>
        <w:softHyphen/>
      </w:r>
      <w:r>
        <w:rPr>
          <w:sz w:val="28"/>
          <w:lang w:val="en-US"/>
        </w:rPr>
        <w:t>co</w:t>
      </w:r>
      <w:r>
        <w:rPr>
          <w:sz w:val="28"/>
          <w:lang w:val="uk-UA"/>
        </w:rPr>
        <w:softHyphen/>
      </w:r>
      <w:r>
        <w:rPr>
          <w:sz w:val="28"/>
          <w:lang w:val="en-US"/>
        </w:rPr>
        <w:t>pic Cholecystectomy Biliary Complications.</w:t>
      </w:r>
      <w:r w:rsidRPr="00AA5063">
        <w:rPr>
          <w:sz w:val="28"/>
          <w:lang w:val="en-US"/>
        </w:rPr>
        <w:t xml:space="preserve">/ </w:t>
      </w:r>
      <w:r>
        <w:rPr>
          <w:sz w:val="28"/>
          <w:lang w:val="en-US"/>
        </w:rPr>
        <w:t>M.P.</w:t>
      </w:r>
      <w:r w:rsidRPr="00AA5063">
        <w:rPr>
          <w:sz w:val="28"/>
          <w:lang w:val="en-US"/>
        </w:rPr>
        <w:t xml:space="preserve"> </w:t>
      </w:r>
      <w:r>
        <w:rPr>
          <w:sz w:val="28"/>
          <w:lang w:val="en-US"/>
        </w:rPr>
        <w:t>Yau, L.R.</w:t>
      </w:r>
      <w:r w:rsidRPr="00AA5063">
        <w:rPr>
          <w:sz w:val="28"/>
          <w:lang w:val="en-US"/>
        </w:rPr>
        <w:t xml:space="preserve"> </w:t>
      </w:r>
      <w:r>
        <w:rPr>
          <w:sz w:val="28"/>
          <w:lang w:val="en-US"/>
        </w:rPr>
        <w:t>Tsai, L.R Mo // He</w:t>
      </w:r>
      <w:r>
        <w:rPr>
          <w:sz w:val="28"/>
          <w:lang w:val="uk-UA"/>
        </w:rPr>
        <w:softHyphen/>
      </w:r>
      <w:r>
        <w:rPr>
          <w:sz w:val="28"/>
          <w:lang w:val="en-US"/>
        </w:rPr>
        <w:t>pa</w:t>
      </w:r>
      <w:r>
        <w:rPr>
          <w:sz w:val="28"/>
          <w:lang w:val="uk-UA"/>
        </w:rPr>
        <w:softHyphen/>
      </w:r>
      <w:r>
        <w:rPr>
          <w:sz w:val="28"/>
          <w:lang w:val="en-US"/>
        </w:rPr>
        <w:t>to-Gastroenterol. – 1993.- Vol. 40. P. 139-144.</w:t>
      </w:r>
    </w:p>
    <w:p w:rsidR="00922297" w:rsidRDefault="00922297" w:rsidP="00922297">
      <w:pPr>
        <w:widowControl w:val="0"/>
        <w:tabs>
          <w:tab w:val="center" w:pos="540"/>
        </w:tabs>
        <w:spacing w:line="360" w:lineRule="auto"/>
        <w:jc w:val="both"/>
        <w:rPr>
          <w:spacing w:val="4"/>
          <w:sz w:val="28"/>
          <w:lang w:val="en-US"/>
        </w:rPr>
      </w:pPr>
      <w:r>
        <w:rPr>
          <w:spacing w:val="4"/>
          <w:sz w:val="28"/>
          <w:lang w:val="uk-UA"/>
        </w:rPr>
        <w:t xml:space="preserve">       </w:t>
      </w:r>
      <w:r>
        <w:rPr>
          <w:spacing w:val="4"/>
          <w:sz w:val="28"/>
          <w:lang w:val="en-US"/>
        </w:rPr>
        <w:t>3</w:t>
      </w:r>
      <w:r w:rsidRPr="00AA5063">
        <w:rPr>
          <w:spacing w:val="4"/>
          <w:sz w:val="28"/>
          <w:lang w:val="en-US"/>
        </w:rPr>
        <w:t>68</w:t>
      </w:r>
      <w:r w:rsidRPr="00AE48FF">
        <w:rPr>
          <w:spacing w:val="4"/>
          <w:sz w:val="28"/>
          <w:lang w:val="en-US"/>
        </w:rPr>
        <w:t xml:space="preserve">. </w:t>
      </w:r>
      <w:r>
        <w:rPr>
          <w:spacing w:val="4"/>
          <w:sz w:val="28"/>
          <w:lang w:val="en-US"/>
        </w:rPr>
        <w:t>Zhao L. Y. The changes in plasma arguing vasopressin in  patients with essential hypertension and correlate with patients condition</w:t>
      </w:r>
      <w:r w:rsidRPr="00AA5063">
        <w:rPr>
          <w:spacing w:val="4"/>
          <w:sz w:val="28"/>
          <w:lang w:val="en-US"/>
        </w:rPr>
        <w:t xml:space="preserve"> / </w:t>
      </w:r>
      <w:r>
        <w:rPr>
          <w:spacing w:val="4"/>
          <w:sz w:val="28"/>
          <w:lang w:val="en-US"/>
        </w:rPr>
        <w:t>L. Y.</w:t>
      </w:r>
      <w:r w:rsidRPr="00AA5063">
        <w:rPr>
          <w:spacing w:val="4"/>
          <w:sz w:val="28"/>
          <w:lang w:val="en-US"/>
        </w:rPr>
        <w:t xml:space="preserve"> </w:t>
      </w:r>
      <w:r>
        <w:rPr>
          <w:spacing w:val="4"/>
          <w:sz w:val="28"/>
          <w:lang w:val="en-US"/>
        </w:rPr>
        <w:t xml:space="preserve">Zhao, S. P. Cao </w:t>
      </w:r>
      <w:r>
        <w:rPr>
          <w:spacing w:val="4"/>
          <w:sz w:val="28"/>
          <w:lang w:val="en-US"/>
        </w:rPr>
        <w:lastRenderedPageBreak/>
        <w:t xml:space="preserve">// Zhongua Xin Xue Guan Bing Za.- 1993. - </w:t>
      </w:r>
      <w:r w:rsidRPr="00882FE1">
        <w:rPr>
          <w:spacing w:val="4"/>
          <w:sz w:val="28"/>
          <w:lang w:val="en-US"/>
        </w:rPr>
        <w:t>№</w:t>
      </w:r>
      <w:r>
        <w:rPr>
          <w:spacing w:val="4"/>
          <w:sz w:val="28"/>
          <w:lang w:val="en-US"/>
        </w:rPr>
        <w:t xml:space="preserve">21 (3). – P. 147-149, 186. </w:t>
      </w:r>
    </w:p>
    <w:p w:rsidR="00922297" w:rsidRDefault="00922297" w:rsidP="00922297">
      <w:pPr>
        <w:tabs>
          <w:tab w:val="center" w:pos="540"/>
        </w:tabs>
        <w:spacing w:line="360" w:lineRule="auto"/>
        <w:ind w:firstLine="540"/>
        <w:rPr>
          <w:w w:val="101"/>
          <w:sz w:val="28"/>
          <w:lang w:val="en-US"/>
        </w:rPr>
      </w:pPr>
      <w:r>
        <w:rPr>
          <w:w w:val="101"/>
          <w:sz w:val="28"/>
          <w:lang w:val="en-US"/>
        </w:rPr>
        <w:t>3</w:t>
      </w:r>
      <w:r w:rsidRPr="00043690">
        <w:rPr>
          <w:w w:val="101"/>
          <w:sz w:val="28"/>
          <w:lang w:val="en-US"/>
        </w:rPr>
        <w:t>69</w:t>
      </w:r>
      <w:r w:rsidRPr="00AE48FF">
        <w:rPr>
          <w:w w:val="101"/>
          <w:sz w:val="28"/>
          <w:lang w:val="en-US"/>
        </w:rPr>
        <w:t xml:space="preserve">. </w:t>
      </w:r>
      <w:r w:rsidRPr="00EE3EDF">
        <w:rPr>
          <w:w w:val="101"/>
          <w:sz w:val="28"/>
          <w:lang w:val="en-US"/>
        </w:rPr>
        <w:t>Z</w:t>
      </w:r>
      <w:r>
        <w:rPr>
          <w:w w:val="101"/>
          <w:sz w:val="28"/>
          <w:lang w:val="en-US"/>
        </w:rPr>
        <w:t>imnoch L.</w:t>
      </w:r>
      <w:r w:rsidRPr="00EE3EDF">
        <w:rPr>
          <w:w w:val="101"/>
          <w:sz w:val="28"/>
          <w:lang w:val="en-US"/>
        </w:rPr>
        <w:t xml:space="preserve"> </w:t>
      </w:r>
      <w:r>
        <w:rPr>
          <w:w w:val="101"/>
          <w:sz w:val="28"/>
          <w:lang w:val="en-US"/>
        </w:rPr>
        <w:t xml:space="preserve"> </w:t>
      </w:r>
      <w:r w:rsidRPr="00EE3EDF">
        <w:rPr>
          <w:w w:val="101"/>
          <w:sz w:val="28"/>
          <w:lang w:val="en-US"/>
        </w:rPr>
        <w:t>Study on carcinogenesis in chronic cholecystitis</w:t>
      </w:r>
      <w:r>
        <w:rPr>
          <w:w w:val="101"/>
          <w:sz w:val="28"/>
          <w:lang w:val="en-US"/>
        </w:rPr>
        <w:t xml:space="preserve"> /</w:t>
      </w:r>
      <w:r w:rsidRPr="00882FE1">
        <w:rPr>
          <w:w w:val="101"/>
          <w:sz w:val="28"/>
          <w:lang w:val="en-US"/>
        </w:rPr>
        <w:t xml:space="preserve"> </w:t>
      </w:r>
      <w:r w:rsidRPr="00EE3EDF">
        <w:rPr>
          <w:w w:val="101"/>
          <w:sz w:val="28"/>
          <w:lang w:val="en-US"/>
        </w:rPr>
        <w:t>L.</w:t>
      </w:r>
      <w:r>
        <w:rPr>
          <w:w w:val="101"/>
          <w:sz w:val="28"/>
          <w:lang w:val="en-US"/>
        </w:rPr>
        <w:t xml:space="preserve"> </w:t>
      </w:r>
      <w:r w:rsidRPr="00EE3EDF">
        <w:rPr>
          <w:w w:val="101"/>
          <w:sz w:val="28"/>
          <w:lang w:val="en-US"/>
        </w:rPr>
        <w:t>Zimnoch, B.</w:t>
      </w:r>
      <w:r>
        <w:rPr>
          <w:w w:val="101"/>
          <w:sz w:val="28"/>
          <w:lang w:val="en-US"/>
        </w:rPr>
        <w:t xml:space="preserve"> </w:t>
      </w:r>
      <w:r w:rsidRPr="00EE3EDF">
        <w:rPr>
          <w:w w:val="101"/>
          <w:sz w:val="28"/>
          <w:lang w:val="en-US"/>
        </w:rPr>
        <w:t xml:space="preserve">Szynaka, A.  Kupisz // Rocz. </w:t>
      </w:r>
      <w:r w:rsidRPr="00972B77">
        <w:rPr>
          <w:w w:val="101"/>
          <w:sz w:val="28"/>
          <w:lang w:val="en-US"/>
        </w:rPr>
        <w:t>Akad. Me</w:t>
      </w:r>
      <w:r>
        <w:rPr>
          <w:w w:val="101"/>
          <w:sz w:val="28"/>
          <w:lang w:val="en-US"/>
        </w:rPr>
        <w:t>d. Bialymst. — 2004. — Vol. 49 (Suppl.</w:t>
      </w:r>
      <w:r w:rsidRPr="00972B77">
        <w:rPr>
          <w:w w:val="101"/>
          <w:sz w:val="28"/>
          <w:lang w:val="en-US"/>
        </w:rPr>
        <w:t>1</w:t>
      </w:r>
      <w:r>
        <w:rPr>
          <w:w w:val="101"/>
          <w:sz w:val="28"/>
          <w:lang w:val="en-US"/>
        </w:rPr>
        <w:t>)</w:t>
      </w:r>
      <w:r w:rsidRPr="00972B77">
        <w:rPr>
          <w:w w:val="101"/>
          <w:sz w:val="28"/>
          <w:lang w:val="en-US"/>
        </w:rPr>
        <w:t>. — P. 49–51.</w:t>
      </w:r>
    </w:p>
    <w:p w:rsidR="00DD1B89" w:rsidRPr="00922297" w:rsidRDefault="00DD1B89" w:rsidP="00DD1B89">
      <w:pPr>
        <w:spacing w:line="360" w:lineRule="auto"/>
        <w:jc w:val="both"/>
        <w:rPr>
          <w:sz w:val="28"/>
          <w:szCs w:val="28"/>
        </w:rPr>
      </w:pPr>
    </w:p>
    <w:p w:rsidR="0068362D" w:rsidRPr="00031E5A" w:rsidRDefault="0068362D" w:rsidP="00DD1B89">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653" w:rsidRDefault="00B76653">
      <w:r>
        <w:separator/>
      </w:r>
    </w:p>
  </w:endnote>
  <w:endnote w:type="continuationSeparator" w:id="0">
    <w:p w:rsidR="00B76653" w:rsidRDefault="00B7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653" w:rsidRDefault="00B76653">
      <w:r>
        <w:separator/>
      </w:r>
    </w:p>
  </w:footnote>
  <w:footnote w:type="continuationSeparator" w:id="0">
    <w:p w:rsidR="00B76653" w:rsidRDefault="00B76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47B1"/>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27AB"/>
    <w:rsid w:val="0088486C"/>
    <w:rsid w:val="00885005"/>
    <w:rsid w:val="00885A91"/>
    <w:rsid w:val="00886B4E"/>
    <w:rsid w:val="008874DB"/>
    <w:rsid w:val="00890D0B"/>
    <w:rsid w:val="00891A79"/>
    <w:rsid w:val="00891B12"/>
    <w:rsid w:val="00892209"/>
    <w:rsid w:val="008935A6"/>
    <w:rsid w:val="00893812"/>
    <w:rsid w:val="00894326"/>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2095"/>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653"/>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D02EE-069E-479C-BF56-9BB30456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6066</TotalTime>
  <Pages>51</Pages>
  <Words>14069</Words>
  <Characters>80197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94078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1269</cp:revision>
  <cp:lastPrinted>2009-02-06T08:36:00Z</cp:lastPrinted>
  <dcterms:created xsi:type="dcterms:W3CDTF">2015-03-22T11:10:00Z</dcterms:created>
  <dcterms:modified xsi:type="dcterms:W3CDTF">2015-09-09T11:49:00Z</dcterms:modified>
</cp:coreProperties>
</file>