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230B01" w:rsidRDefault="00230B01" w:rsidP="00230B01">
      <w:pPr>
        <w:jc w:val="center"/>
        <w:rPr>
          <w:sz w:val="28"/>
          <w:szCs w:val="28"/>
          <w:lang w:val="uk-UA"/>
        </w:rPr>
      </w:pPr>
      <w:r>
        <w:rPr>
          <w:sz w:val="28"/>
          <w:szCs w:val="28"/>
          <w:lang w:val="uk-UA"/>
        </w:rPr>
        <w:t>Міністерство охорони здоров’я України</w:t>
      </w:r>
    </w:p>
    <w:p w:rsidR="00230B01" w:rsidRDefault="00230B01" w:rsidP="00230B01">
      <w:pPr>
        <w:jc w:val="center"/>
        <w:rPr>
          <w:sz w:val="28"/>
          <w:szCs w:val="28"/>
          <w:lang w:val="uk-UA"/>
        </w:rPr>
      </w:pPr>
      <w:r>
        <w:rPr>
          <w:sz w:val="28"/>
          <w:szCs w:val="28"/>
          <w:lang w:val="uk-UA"/>
        </w:rPr>
        <w:t>Український НДІ медичної реабілітації та курортології</w:t>
      </w:r>
    </w:p>
    <w:p w:rsidR="00230B01" w:rsidRDefault="00230B01" w:rsidP="00230B01">
      <w:pPr>
        <w:pStyle w:val="afffffff9"/>
        <w:rPr>
          <w:szCs w:val="28"/>
          <w:lang w:val="uk-UA"/>
        </w:rPr>
      </w:pPr>
    </w:p>
    <w:p w:rsidR="00230B01" w:rsidRDefault="00230B01" w:rsidP="00230B01">
      <w:pPr>
        <w:pStyle w:val="afffffff9"/>
        <w:rPr>
          <w:szCs w:val="28"/>
          <w:lang w:val="uk-UA"/>
        </w:rPr>
      </w:pPr>
    </w:p>
    <w:p w:rsidR="00230B01" w:rsidRDefault="00230B01" w:rsidP="00230B01">
      <w:pPr>
        <w:pStyle w:val="afffffff9"/>
        <w:jc w:val="right"/>
        <w:rPr>
          <w:b/>
          <w:bCs/>
          <w:sz w:val="32"/>
          <w:szCs w:val="32"/>
          <w:lang w:val="uk-UA"/>
        </w:rPr>
      </w:pPr>
      <w:r>
        <w:rPr>
          <w:b/>
          <w:bCs/>
          <w:sz w:val="32"/>
          <w:szCs w:val="32"/>
          <w:lang w:val="uk-UA"/>
        </w:rPr>
        <w:t>На правах рукопису</w:t>
      </w:r>
    </w:p>
    <w:p w:rsidR="00230B01" w:rsidRDefault="00230B01" w:rsidP="00230B01">
      <w:pPr>
        <w:pStyle w:val="afffffff9"/>
        <w:jc w:val="right"/>
        <w:rPr>
          <w:b/>
          <w:bCs/>
          <w:lang w:val="uk-UA"/>
        </w:rPr>
      </w:pPr>
    </w:p>
    <w:p w:rsidR="00230B01" w:rsidRDefault="00230B01" w:rsidP="00230B01">
      <w:pPr>
        <w:jc w:val="right"/>
        <w:rPr>
          <w:sz w:val="32"/>
          <w:szCs w:val="32"/>
          <w:lang w:val="uk-UA"/>
        </w:rPr>
      </w:pPr>
      <w:r>
        <w:rPr>
          <w:sz w:val="32"/>
          <w:szCs w:val="32"/>
          <w:lang w:val="uk-UA"/>
        </w:rPr>
        <w:t>УДК</w:t>
      </w:r>
      <w:r>
        <w:rPr>
          <w:b/>
          <w:bCs/>
          <w:sz w:val="32"/>
          <w:szCs w:val="32"/>
          <w:lang w:val="uk-UA"/>
        </w:rPr>
        <w:t xml:space="preserve"> </w:t>
      </w:r>
      <w:r>
        <w:rPr>
          <w:sz w:val="32"/>
          <w:szCs w:val="32"/>
          <w:lang w:val="uk-UA"/>
        </w:rPr>
        <w:t>615.838:615.035-616-053.2:616.233-08</w:t>
      </w:r>
    </w:p>
    <w:p w:rsidR="00230B01" w:rsidRDefault="00230B01" w:rsidP="00230B01">
      <w:pPr>
        <w:pStyle w:val="afffffff9"/>
        <w:jc w:val="right"/>
        <w:rPr>
          <w:b/>
          <w:bCs/>
          <w:sz w:val="32"/>
          <w:szCs w:val="32"/>
          <w:lang w:val="uk-UA"/>
        </w:rPr>
      </w:pPr>
    </w:p>
    <w:p w:rsidR="00230B01" w:rsidRDefault="00230B01" w:rsidP="00230B01">
      <w:pPr>
        <w:pStyle w:val="afffffff9"/>
        <w:rPr>
          <w:sz w:val="32"/>
          <w:szCs w:val="32"/>
          <w:lang w:val="uk-UA"/>
        </w:rPr>
      </w:pPr>
    </w:p>
    <w:p w:rsidR="00230B01" w:rsidRDefault="00230B01" w:rsidP="00230B01">
      <w:pPr>
        <w:pStyle w:val="afffffff9"/>
        <w:rPr>
          <w:szCs w:val="28"/>
          <w:lang w:val="uk-UA"/>
        </w:rPr>
      </w:pPr>
    </w:p>
    <w:p w:rsidR="00230B01" w:rsidRDefault="00230B01" w:rsidP="00230B01">
      <w:pPr>
        <w:pStyle w:val="afffffff9"/>
        <w:rPr>
          <w:szCs w:val="28"/>
          <w:lang w:val="uk-UA"/>
        </w:rPr>
      </w:pPr>
    </w:p>
    <w:p w:rsidR="00230B01" w:rsidRDefault="00230B01" w:rsidP="00230B01">
      <w:pPr>
        <w:pStyle w:val="afffffff2"/>
        <w:rPr>
          <w:b/>
          <w:bCs/>
          <w:sz w:val="36"/>
          <w:szCs w:val="36"/>
          <w:lang w:val="uk-UA"/>
        </w:rPr>
      </w:pPr>
      <w:r>
        <w:rPr>
          <w:b/>
          <w:bCs/>
          <w:sz w:val="36"/>
          <w:szCs w:val="36"/>
          <w:lang w:val="uk-UA"/>
        </w:rPr>
        <w:t>Галаченко Олександр Олександрович</w:t>
      </w:r>
    </w:p>
    <w:p w:rsidR="00230B01" w:rsidRDefault="00230B01" w:rsidP="00230B01">
      <w:pPr>
        <w:pStyle w:val="afffffff9"/>
        <w:rPr>
          <w:szCs w:val="28"/>
          <w:lang w:val="uk-UA"/>
        </w:rPr>
      </w:pPr>
    </w:p>
    <w:p w:rsidR="00230B01" w:rsidRDefault="00230B01" w:rsidP="00230B01">
      <w:pPr>
        <w:jc w:val="center"/>
        <w:rPr>
          <w:sz w:val="28"/>
          <w:szCs w:val="28"/>
          <w:lang w:val="uk-UA"/>
        </w:rPr>
      </w:pPr>
    </w:p>
    <w:p w:rsidR="00230B01" w:rsidRDefault="00230B01" w:rsidP="00230B01">
      <w:pPr>
        <w:jc w:val="center"/>
        <w:rPr>
          <w:sz w:val="28"/>
          <w:szCs w:val="28"/>
          <w:lang w:val="uk-UA"/>
        </w:rPr>
      </w:pPr>
    </w:p>
    <w:p w:rsidR="00230B01" w:rsidRDefault="00230B01" w:rsidP="00230B01">
      <w:pPr>
        <w:jc w:val="center"/>
        <w:rPr>
          <w:sz w:val="28"/>
          <w:szCs w:val="28"/>
          <w:lang w:val="uk-UA"/>
        </w:rPr>
      </w:pPr>
      <w:bookmarkStart w:id="0" w:name="_GoBack"/>
    </w:p>
    <w:p w:rsidR="00230B01" w:rsidRDefault="00230B01" w:rsidP="00230B01">
      <w:pPr>
        <w:spacing w:line="360" w:lineRule="auto"/>
        <w:jc w:val="center"/>
        <w:rPr>
          <w:b/>
          <w:bCs/>
          <w:sz w:val="32"/>
          <w:szCs w:val="32"/>
          <w:lang w:val="uk-UA"/>
        </w:rPr>
      </w:pPr>
      <w:r>
        <w:rPr>
          <w:b/>
          <w:bCs/>
          <w:sz w:val="32"/>
          <w:szCs w:val="32"/>
          <w:lang w:val="uk-UA"/>
        </w:rPr>
        <w:t xml:space="preserve">ЕФЕКТИВНІСТЬ САНАТОРНО-КУРОРТНОГО ЛІКУВАННЯ ДІТЕЙ, ХВОРИХ НА РЕЦИДИВУЮЧИЙ БРОНХІТ, З ЗАСТОСУВАННЯМ РАДОНОВИХ ВАНН ТА ІНГАЛЯЦІЙ ТІОТРИАЗОЛІНУ І </w:t>
      </w:r>
      <w:r>
        <w:rPr>
          <w:b/>
          <w:bCs/>
          <w:sz w:val="32"/>
          <w:szCs w:val="32"/>
          <w:lang w:val="en-US"/>
        </w:rPr>
        <w:t>N</w:t>
      </w:r>
      <w:r>
        <w:rPr>
          <w:b/>
          <w:bCs/>
          <w:sz w:val="32"/>
          <w:szCs w:val="32"/>
          <w:lang w:val="uk-UA"/>
        </w:rPr>
        <w:t xml:space="preserve">-АЦЕТИЛЦИСТЕЇНУ </w:t>
      </w:r>
    </w:p>
    <w:p w:rsidR="00230B01" w:rsidRDefault="00230B01" w:rsidP="00230B01">
      <w:pPr>
        <w:spacing w:line="360" w:lineRule="auto"/>
        <w:jc w:val="center"/>
        <w:rPr>
          <w:b/>
          <w:bCs/>
          <w:sz w:val="32"/>
          <w:szCs w:val="32"/>
          <w:lang w:val="uk-UA"/>
        </w:rPr>
      </w:pPr>
      <w:r>
        <w:rPr>
          <w:b/>
          <w:bCs/>
          <w:sz w:val="32"/>
          <w:szCs w:val="32"/>
          <w:lang w:val="uk-UA"/>
        </w:rPr>
        <w:t>(КЛІНІКО-ЕКСПЕРИМЕНТАЛЬНЕ ДОСЛІДЖЕННЯ)</w:t>
      </w:r>
    </w:p>
    <w:bookmarkEnd w:id="0"/>
    <w:p w:rsidR="00230B01" w:rsidRDefault="00230B01" w:rsidP="00230B01">
      <w:pPr>
        <w:pStyle w:val="afffffff2"/>
        <w:rPr>
          <w:b/>
          <w:bCs/>
          <w:szCs w:val="28"/>
          <w:lang w:val="uk-UA"/>
        </w:rPr>
      </w:pPr>
    </w:p>
    <w:p w:rsidR="00230B01" w:rsidRDefault="00230B01" w:rsidP="00230B01">
      <w:pPr>
        <w:pStyle w:val="afffffff2"/>
        <w:rPr>
          <w:b/>
          <w:bCs/>
          <w:szCs w:val="28"/>
          <w:lang w:val="uk-UA"/>
        </w:rPr>
      </w:pPr>
    </w:p>
    <w:p w:rsidR="00230B01" w:rsidRDefault="00230B01" w:rsidP="00230B01">
      <w:pPr>
        <w:pStyle w:val="afffffff2"/>
        <w:rPr>
          <w:b/>
          <w:bCs/>
          <w:szCs w:val="28"/>
          <w:lang w:val="uk-UA"/>
        </w:rPr>
      </w:pPr>
    </w:p>
    <w:p w:rsidR="00230B01" w:rsidRDefault="00230B01" w:rsidP="00230B01">
      <w:pPr>
        <w:pStyle w:val="afffffff2"/>
        <w:rPr>
          <w:b/>
          <w:bCs/>
          <w:szCs w:val="28"/>
          <w:lang w:val="uk-UA"/>
        </w:rPr>
      </w:pPr>
      <w:r>
        <w:rPr>
          <w:b/>
          <w:bCs/>
          <w:szCs w:val="28"/>
          <w:lang w:val="uk-UA"/>
        </w:rPr>
        <w:t>14.01.33 – медична реабілітація, фізіотерапія та курортологія</w:t>
      </w:r>
    </w:p>
    <w:p w:rsidR="00230B01" w:rsidRDefault="00230B01" w:rsidP="00230B01">
      <w:pPr>
        <w:pStyle w:val="afffffff2"/>
        <w:rPr>
          <w:b/>
          <w:bCs/>
          <w:szCs w:val="28"/>
          <w:lang w:val="uk-UA"/>
        </w:rPr>
      </w:pPr>
    </w:p>
    <w:p w:rsidR="00230B01" w:rsidRDefault="00230B01" w:rsidP="00230B01">
      <w:pPr>
        <w:pStyle w:val="afffffff2"/>
        <w:rPr>
          <w:b/>
          <w:bCs/>
          <w:szCs w:val="28"/>
          <w:lang w:val="uk-UA"/>
        </w:rPr>
      </w:pPr>
    </w:p>
    <w:p w:rsidR="00230B01" w:rsidRDefault="00230B01" w:rsidP="00230B01">
      <w:pPr>
        <w:pStyle w:val="afffffff9"/>
        <w:rPr>
          <w:b/>
          <w:bCs/>
          <w:sz w:val="32"/>
          <w:szCs w:val="32"/>
          <w:lang w:val="uk-UA"/>
        </w:rPr>
      </w:pPr>
      <w:r>
        <w:rPr>
          <w:b/>
          <w:bCs/>
          <w:sz w:val="32"/>
          <w:szCs w:val="32"/>
          <w:lang w:val="uk-UA"/>
        </w:rPr>
        <w:lastRenderedPageBreak/>
        <w:t>Дисертація</w:t>
      </w:r>
    </w:p>
    <w:p w:rsidR="00230B01" w:rsidRDefault="00230B01" w:rsidP="00230B01">
      <w:pPr>
        <w:pStyle w:val="afffffff9"/>
        <w:rPr>
          <w:b/>
          <w:bCs/>
          <w:sz w:val="32"/>
          <w:szCs w:val="32"/>
          <w:lang w:val="uk-UA"/>
        </w:rPr>
      </w:pPr>
      <w:r>
        <w:rPr>
          <w:b/>
          <w:bCs/>
          <w:sz w:val="32"/>
          <w:szCs w:val="32"/>
          <w:lang w:val="uk-UA"/>
        </w:rPr>
        <w:t xml:space="preserve">на здобуття наукового ступеня </w:t>
      </w:r>
    </w:p>
    <w:p w:rsidR="00230B01" w:rsidRDefault="00230B01" w:rsidP="00230B01">
      <w:pPr>
        <w:pStyle w:val="afffffff9"/>
        <w:rPr>
          <w:b/>
          <w:bCs/>
          <w:sz w:val="32"/>
          <w:szCs w:val="32"/>
          <w:lang w:val="uk-UA"/>
        </w:rPr>
      </w:pPr>
      <w:r>
        <w:rPr>
          <w:b/>
          <w:bCs/>
          <w:sz w:val="32"/>
          <w:szCs w:val="32"/>
          <w:lang w:val="uk-UA"/>
        </w:rPr>
        <w:t>кандидата медичних наук</w:t>
      </w:r>
    </w:p>
    <w:p w:rsidR="00230B01" w:rsidRDefault="00230B01" w:rsidP="00230B01">
      <w:pPr>
        <w:pStyle w:val="afffffff2"/>
        <w:rPr>
          <w:b/>
          <w:bCs/>
          <w:szCs w:val="28"/>
          <w:lang w:val="uk-UA"/>
        </w:rPr>
      </w:pPr>
    </w:p>
    <w:p w:rsidR="00230B01" w:rsidRDefault="00230B01" w:rsidP="00230B01">
      <w:pPr>
        <w:pStyle w:val="afffffff2"/>
        <w:rPr>
          <w:b/>
          <w:bCs/>
          <w:szCs w:val="28"/>
          <w:u w:val="single"/>
          <w:lang w:val="uk-UA"/>
        </w:rPr>
      </w:pPr>
    </w:p>
    <w:p w:rsidR="00230B01" w:rsidRDefault="00230B01" w:rsidP="00230B01">
      <w:pPr>
        <w:pStyle w:val="afffffff2"/>
        <w:jc w:val="right"/>
        <w:rPr>
          <w:sz w:val="32"/>
          <w:szCs w:val="32"/>
          <w:lang w:val="uk-UA"/>
        </w:rPr>
      </w:pPr>
      <w:r>
        <w:rPr>
          <w:sz w:val="32"/>
          <w:szCs w:val="32"/>
          <w:lang w:val="uk-UA"/>
        </w:rPr>
        <w:t xml:space="preserve">Науковий керівник – </w:t>
      </w:r>
    </w:p>
    <w:p w:rsidR="00230B01" w:rsidRDefault="00230B01" w:rsidP="00230B01">
      <w:pPr>
        <w:pStyle w:val="afffffff2"/>
        <w:jc w:val="right"/>
        <w:rPr>
          <w:sz w:val="32"/>
          <w:szCs w:val="32"/>
          <w:lang w:val="uk-UA"/>
        </w:rPr>
      </w:pPr>
      <w:r>
        <w:rPr>
          <w:sz w:val="32"/>
          <w:szCs w:val="32"/>
          <w:lang w:val="uk-UA"/>
        </w:rPr>
        <w:t>доктор медичних наук,</w:t>
      </w:r>
    </w:p>
    <w:p w:rsidR="00230B01" w:rsidRDefault="00230B01" w:rsidP="00230B01">
      <w:pPr>
        <w:pStyle w:val="afffffff2"/>
        <w:jc w:val="right"/>
        <w:rPr>
          <w:sz w:val="32"/>
          <w:szCs w:val="32"/>
          <w:lang w:val="uk-UA"/>
        </w:rPr>
      </w:pPr>
      <w:r>
        <w:rPr>
          <w:sz w:val="32"/>
          <w:szCs w:val="32"/>
          <w:lang w:val="uk-UA"/>
        </w:rPr>
        <w:t>Л.І. Фісенко</w:t>
      </w:r>
    </w:p>
    <w:p w:rsidR="00230B01" w:rsidRDefault="00230B01" w:rsidP="00230B01">
      <w:pPr>
        <w:pStyle w:val="afffffff2"/>
        <w:rPr>
          <w:szCs w:val="28"/>
          <w:lang w:val="uk-UA"/>
        </w:rPr>
      </w:pPr>
    </w:p>
    <w:p w:rsidR="00230B01" w:rsidRDefault="00230B01" w:rsidP="00230B01">
      <w:pPr>
        <w:pStyle w:val="afffffff2"/>
        <w:rPr>
          <w:szCs w:val="28"/>
          <w:lang w:val="uk-UA"/>
        </w:rPr>
      </w:pPr>
    </w:p>
    <w:p w:rsidR="00230B01" w:rsidRDefault="00230B01" w:rsidP="00230B01">
      <w:pPr>
        <w:pStyle w:val="afffffff2"/>
        <w:rPr>
          <w:szCs w:val="28"/>
          <w:lang w:val="uk-UA"/>
        </w:rPr>
      </w:pPr>
    </w:p>
    <w:p w:rsidR="00230B01" w:rsidRDefault="00230B01" w:rsidP="00230B01">
      <w:pPr>
        <w:pStyle w:val="afffffff2"/>
        <w:rPr>
          <w:szCs w:val="28"/>
          <w:lang w:val="uk-UA"/>
        </w:rPr>
      </w:pPr>
      <w:r>
        <w:rPr>
          <w:szCs w:val="28"/>
          <w:lang w:val="uk-UA"/>
        </w:rPr>
        <w:t>Одеса–2008</w:t>
      </w:r>
    </w:p>
    <w:p w:rsidR="00230B01" w:rsidRDefault="00230B01" w:rsidP="00230B01">
      <w:pPr>
        <w:jc w:val="center"/>
        <w:rPr>
          <w:b/>
          <w:bCs/>
          <w:sz w:val="28"/>
          <w:szCs w:val="28"/>
          <w:lang w:val="uk-UA"/>
        </w:rPr>
      </w:pPr>
      <w:r>
        <w:rPr>
          <w:lang w:val="uk-UA"/>
        </w:rPr>
        <w:br w:type="page"/>
      </w:r>
      <w:r>
        <w:rPr>
          <w:b/>
          <w:bCs/>
          <w:sz w:val="28"/>
          <w:szCs w:val="28"/>
          <w:lang w:val="uk-UA"/>
        </w:rPr>
        <w:lastRenderedPageBreak/>
        <w:t>ЗМІСТ</w:t>
      </w:r>
    </w:p>
    <w:p w:rsidR="00230B01" w:rsidRDefault="00230B01" w:rsidP="00230B01">
      <w:pPr>
        <w:jc w:val="center"/>
        <w:rPr>
          <w:b/>
          <w:bCs/>
          <w:sz w:val="28"/>
          <w:szCs w:val="28"/>
          <w:lang w:val="uk-UA"/>
        </w:rPr>
      </w:pPr>
    </w:p>
    <w:p w:rsidR="00230B01" w:rsidRDefault="00230B01" w:rsidP="00230B01">
      <w:pPr>
        <w:tabs>
          <w:tab w:val="left" w:pos="7920"/>
        </w:tabs>
        <w:spacing w:line="360" w:lineRule="auto"/>
        <w:ind w:left="7788" w:right="174"/>
        <w:jc w:val="right"/>
        <w:rPr>
          <w:sz w:val="28"/>
          <w:szCs w:val="28"/>
          <w:lang w:val="uk-UA"/>
        </w:rPr>
      </w:pPr>
      <w:r>
        <w:rPr>
          <w:sz w:val="28"/>
          <w:szCs w:val="28"/>
          <w:lang w:val="uk-UA"/>
        </w:rPr>
        <w:tab/>
        <w:t>стор.</w:t>
      </w:r>
    </w:p>
    <w:p w:rsidR="00230B01" w:rsidRDefault="00230B01" w:rsidP="00230B01">
      <w:pPr>
        <w:spacing w:line="360" w:lineRule="auto"/>
        <w:ind w:right="534"/>
        <w:rPr>
          <w:sz w:val="28"/>
          <w:szCs w:val="28"/>
          <w:lang w:val="uk-UA"/>
        </w:rPr>
      </w:pPr>
      <w:r>
        <w:rPr>
          <w:sz w:val="28"/>
          <w:szCs w:val="28"/>
          <w:lang w:val="uk-UA"/>
        </w:rPr>
        <w:t>Вступ  .  .  .  .  .  .  .  .  .  .  .  .  .  .  .  .  .  .  .  .  .  .  .  .  .  .    .  .  .  .  .  .  .  .  .  ..  6</w:t>
      </w:r>
    </w:p>
    <w:p w:rsidR="00230B01" w:rsidRDefault="00230B01" w:rsidP="00230B01">
      <w:pPr>
        <w:spacing w:line="360" w:lineRule="auto"/>
        <w:ind w:left="900" w:right="534" w:hanging="900"/>
        <w:jc w:val="both"/>
        <w:rPr>
          <w:sz w:val="28"/>
          <w:szCs w:val="28"/>
          <w:lang w:val="uk-UA"/>
        </w:rPr>
      </w:pPr>
      <w:r>
        <w:rPr>
          <w:sz w:val="28"/>
          <w:szCs w:val="28"/>
          <w:lang w:val="uk-UA"/>
        </w:rPr>
        <w:t>Розділ 1. Огляд літератури. Сучасний стан медичної реабілітації хворих  з хронічними неспецифічними захворюваннями органів дихання  .  .  .  .  .  .  .  .    .  .  .  .  .  .  .  .  .  ..  .. .  .  .  .  .    .  .  .  .  .    .  .  .  .  .. 16</w:t>
      </w:r>
    </w:p>
    <w:p w:rsidR="00230B01" w:rsidRDefault="00230B01" w:rsidP="00230B01">
      <w:pPr>
        <w:spacing w:line="360" w:lineRule="auto"/>
        <w:ind w:left="900" w:right="534"/>
        <w:jc w:val="both"/>
        <w:rPr>
          <w:sz w:val="28"/>
          <w:szCs w:val="28"/>
          <w:lang w:val="uk-UA"/>
        </w:rPr>
      </w:pPr>
      <w:r>
        <w:rPr>
          <w:sz w:val="28"/>
          <w:szCs w:val="28"/>
          <w:lang w:val="uk-UA"/>
        </w:rPr>
        <w:t>1.1. Сучасна концепція патогенезу хронічних неспецифічних захворювань легень .  .  .  .  .  .  .  .  .  .  .  .  .  . .  .  .  .  .  .  .  .  .  .  .  17</w:t>
      </w:r>
    </w:p>
    <w:p w:rsidR="00230B01" w:rsidRDefault="00230B01" w:rsidP="00230B01">
      <w:pPr>
        <w:spacing w:line="360" w:lineRule="auto"/>
        <w:ind w:left="900" w:right="534"/>
        <w:jc w:val="both"/>
        <w:rPr>
          <w:sz w:val="28"/>
          <w:szCs w:val="28"/>
          <w:lang w:val="uk-UA"/>
        </w:rPr>
      </w:pPr>
      <w:r>
        <w:rPr>
          <w:sz w:val="28"/>
          <w:szCs w:val="28"/>
          <w:lang w:val="uk-UA"/>
        </w:rPr>
        <w:t>1.2. Актуальні тенденції фізичної терапії, як складової медичної реабілітації хворих з бронхо-легеневою патологією .  . .  .  .  .  .  24</w:t>
      </w:r>
    </w:p>
    <w:p w:rsidR="00230B01" w:rsidRDefault="00230B01" w:rsidP="00230B01">
      <w:pPr>
        <w:spacing w:line="360" w:lineRule="auto"/>
        <w:ind w:left="900" w:right="534"/>
        <w:jc w:val="both"/>
        <w:rPr>
          <w:sz w:val="28"/>
          <w:szCs w:val="28"/>
          <w:lang w:val="uk-UA"/>
        </w:rPr>
      </w:pPr>
      <w:r>
        <w:rPr>
          <w:sz w:val="28"/>
          <w:szCs w:val="28"/>
          <w:lang w:val="uk-UA"/>
        </w:rPr>
        <w:t>1.2.1. Інгаляційна терапія - варіант фармакотерапевтичного впливу на пульмонологічних хворих у періоді реабілітації .  .  . 27</w:t>
      </w:r>
    </w:p>
    <w:p w:rsidR="00230B01" w:rsidRDefault="00230B01" w:rsidP="00230B01">
      <w:pPr>
        <w:spacing w:line="360" w:lineRule="auto"/>
        <w:ind w:left="900" w:right="534"/>
        <w:jc w:val="both"/>
        <w:rPr>
          <w:sz w:val="28"/>
          <w:szCs w:val="28"/>
          <w:lang w:val="uk-UA"/>
        </w:rPr>
      </w:pPr>
      <w:r>
        <w:rPr>
          <w:sz w:val="28"/>
          <w:szCs w:val="28"/>
          <w:lang w:val="uk-UA"/>
        </w:rPr>
        <w:t>1.2.2. Місце радонолікування у механізмах саногенезу захворювань респіраторного тракту .  .  .  .  .  .  .  .  .  .  .  .  .  .  .   34</w:t>
      </w:r>
    </w:p>
    <w:p w:rsidR="00230B01" w:rsidRDefault="00230B01" w:rsidP="00230B01">
      <w:pPr>
        <w:spacing w:line="360" w:lineRule="auto"/>
        <w:ind w:left="900" w:right="534" w:hanging="900"/>
        <w:jc w:val="both"/>
        <w:rPr>
          <w:sz w:val="28"/>
          <w:szCs w:val="28"/>
          <w:lang w:val="uk-UA"/>
        </w:rPr>
      </w:pPr>
      <w:r>
        <w:rPr>
          <w:sz w:val="28"/>
          <w:szCs w:val="28"/>
          <w:lang w:val="uk-UA"/>
        </w:rPr>
        <w:t>Розділ 2. Матеріали і методи досліджень .  .  .  .  .  .  .  .  .  .  .  .  .  .  .  .  .  43</w:t>
      </w:r>
    </w:p>
    <w:p w:rsidR="00230B01" w:rsidRDefault="00230B01" w:rsidP="00230B01">
      <w:pPr>
        <w:spacing w:line="360" w:lineRule="auto"/>
        <w:ind w:left="900" w:right="534" w:hanging="900"/>
        <w:jc w:val="both"/>
        <w:rPr>
          <w:sz w:val="28"/>
          <w:szCs w:val="28"/>
          <w:lang w:val="uk-UA"/>
        </w:rPr>
      </w:pPr>
      <w:r>
        <w:rPr>
          <w:sz w:val="28"/>
          <w:szCs w:val="28"/>
          <w:lang w:val="uk-UA"/>
        </w:rPr>
        <w:t>Розділ 3. Експериментальне відбіркове дослідження потенційних засобів патогенетичної фармакотерапії бронхо-легеневої патології .  .  .57</w:t>
      </w:r>
    </w:p>
    <w:p w:rsidR="00230B01" w:rsidRDefault="00230B01" w:rsidP="00230B01">
      <w:pPr>
        <w:widowControl w:val="0"/>
        <w:spacing w:line="360" w:lineRule="auto"/>
        <w:ind w:left="900"/>
        <w:jc w:val="both"/>
        <w:rPr>
          <w:sz w:val="28"/>
          <w:szCs w:val="28"/>
          <w:lang w:val="uk-UA"/>
        </w:rPr>
      </w:pPr>
      <w:r>
        <w:rPr>
          <w:sz w:val="28"/>
          <w:szCs w:val="28"/>
          <w:lang w:val="uk-UA"/>
        </w:rPr>
        <w:t xml:space="preserve">3.1. Розробка адекватної експериментальної моделі ураження </w:t>
      </w:r>
    </w:p>
    <w:p w:rsidR="00230B01" w:rsidRDefault="00230B01" w:rsidP="00230B01">
      <w:pPr>
        <w:widowControl w:val="0"/>
        <w:spacing w:line="360" w:lineRule="auto"/>
        <w:ind w:left="900"/>
        <w:jc w:val="both"/>
        <w:rPr>
          <w:sz w:val="28"/>
          <w:szCs w:val="28"/>
          <w:lang w:val="uk-UA"/>
        </w:rPr>
      </w:pPr>
      <w:r>
        <w:rPr>
          <w:sz w:val="28"/>
          <w:szCs w:val="28"/>
          <w:lang w:val="uk-UA"/>
        </w:rPr>
        <w:t>бронхо-легеневої системи  ..  ..  ..  ..  .  .  ..  ..  ..  .  .  ..  ..  ..  .  .  ..  .57</w:t>
      </w:r>
    </w:p>
    <w:p w:rsidR="00230B01" w:rsidRDefault="00230B01" w:rsidP="00230B01">
      <w:pPr>
        <w:spacing w:line="360" w:lineRule="auto"/>
        <w:ind w:left="900"/>
        <w:jc w:val="both"/>
        <w:rPr>
          <w:sz w:val="28"/>
          <w:szCs w:val="28"/>
          <w:lang w:val="uk-UA"/>
        </w:rPr>
      </w:pPr>
      <w:r>
        <w:rPr>
          <w:sz w:val="28"/>
          <w:szCs w:val="28"/>
          <w:lang w:val="uk-UA"/>
        </w:rPr>
        <w:t xml:space="preserve">3.2. Скринінгове дослідження потенційних пневмопротекторів </w:t>
      </w:r>
    </w:p>
    <w:p w:rsidR="00230B01" w:rsidRDefault="00230B01" w:rsidP="00230B01">
      <w:pPr>
        <w:spacing w:line="360" w:lineRule="auto"/>
        <w:ind w:left="900"/>
        <w:jc w:val="both"/>
        <w:rPr>
          <w:sz w:val="28"/>
          <w:szCs w:val="28"/>
          <w:lang w:val="uk-UA"/>
        </w:rPr>
      </w:pPr>
      <w:r>
        <w:rPr>
          <w:sz w:val="28"/>
          <w:szCs w:val="28"/>
          <w:lang w:val="uk-UA"/>
        </w:rPr>
        <w:t>серед лікарських препаратів різних фармакологічних груп  ..  .. 63</w:t>
      </w:r>
    </w:p>
    <w:p w:rsidR="00230B01" w:rsidRDefault="00230B01" w:rsidP="00230B01">
      <w:pPr>
        <w:spacing w:line="360" w:lineRule="auto"/>
        <w:ind w:left="900" w:right="534" w:hanging="900"/>
        <w:jc w:val="both"/>
        <w:rPr>
          <w:sz w:val="28"/>
          <w:szCs w:val="28"/>
          <w:lang w:val="uk-UA"/>
        </w:rPr>
      </w:pPr>
      <w:r>
        <w:rPr>
          <w:sz w:val="28"/>
          <w:szCs w:val="28"/>
          <w:lang w:val="uk-UA"/>
        </w:rPr>
        <w:t>Розділ 4. Дослідження впливу мінеральної радонової води, комбінованої фармакотерапії та їх комплексу на прооксидантно-антиоксидантну рівновагу тварин з бронхо-легеневою патологією .  .  .  ..  ..  ..  ..  .  .  .  . .  .  .  . .  .  .  . .  .  .  . .  .  .  . .  ..  ..  ..  ..  ..  ..  ..73</w:t>
      </w:r>
    </w:p>
    <w:p w:rsidR="00230B01" w:rsidRDefault="00230B01" w:rsidP="00230B01">
      <w:pPr>
        <w:spacing w:line="360" w:lineRule="auto"/>
        <w:ind w:left="1080" w:right="534"/>
        <w:jc w:val="both"/>
        <w:rPr>
          <w:sz w:val="28"/>
          <w:szCs w:val="28"/>
          <w:lang w:val="uk-UA"/>
        </w:rPr>
      </w:pPr>
      <w:r>
        <w:rPr>
          <w:sz w:val="28"/>
          <w:szCs w:val="28"/>
          <w:lang w:val="uk-UA"/>
        </w:rPr>
        <w:t xml:space="preserve">4.1. Біохемілюмінісцентний аналіз впливу радонової води на тлі комбінованого застосування тіотриазоліну з </w:t>
      </w:r>
      <w:r>
        <w:rPr>
          <w:sz w:val="28"/>
          <w:szCs w:val="28"/>
          <w:lang w:val="en-US"/>
        </w:rPr>
        <w:t>N</w:t>
      </w:r>
      <w:r>
        <w:rPr>
          <w:sz w:val="28"/>
          <w:szCs w:val="28"/>
          <w:lang w:val="uk-UA"/>
        </w:rPr>
        <w:t>-ацетилцистеїном на перебіг бронхо-легеневої патології .  .  .  .  .  .  .  ..  ..  ..  ..  .. .74</w:t>
      </w:r>
    </w:p>
    <w:p w:rsidR="00230B01" w:rsidRDefault="00230B01" w:rsidP="00230B01">
      <w:pPr>
        <w:spacing w:line="360" w:lineRule="auto"/>
        <w:ind w:left="1080" w:right="534"/>
        <w:jc w:val="both"/>
        <w:rPr>
          <w:sz w:val="28"/>
          <w:szCs w:val="28"/>
          <w:lang w:val="uk-UA"/>
        </w:rPr>
      </w:pPr>
      <w:r>
        <w:rPr>
          <w:sz w:val="28"/>
          <w:szCs w:val="28"/>
          <w:lang w:val="uk-UA"/>
        </w:rPr>
        <w:t>4.2. Вплив радонотерапії в поєднанні з комбінованою фармакотерапією на процеси ліпідпереокислення .  .  .  .  .  .  . 80</w:t>
      </w:r>
    </w:p>
    <w:p w:rsidR="00230B01" w:rsidRDefault="00230B01" w:rsidP="00230B01">
      <w:pPr>
        <w:spacing w:line="360" w:lineRule="auto"/>
        <w:ind w:left="1080" w:right="534"/>
        <w:jc w:val="both"/>
        <w:rPr>
          <w:sz w:val="28"/>
          <w:szCs w:val="28"/>
          <w:lang w:val="uk-UA"/>
        </w:rPr>
      </w:pPr>
      <w:r>
        <w:rPr>
          <w:sz w:val="28"/>
          <w:szCs w:val="28"/>
          <w:lang w:val="uk-UA"/>
        </w:rPr>
        <w:lastRenderedPageBreak/>
        <w:t>4.3. Вплив радонотерапії в поєднанні з комбінованою фармакотерапією на антиоксидантний профіль .  .  .  .  .  .  .  .  .85</w:t>
      </w:r>
    </w:p>
    <w:p w:rsidR="00230B01" w:rsidRDefault="00230B01" w:rsidP="00230B01">
      <w:pPr>
        <w:spacing w:line="360" w:lineRule="auto"/>
        <w:ind w:left="1440" w:right="534" w:hanging="1260"/>
        <w:jc w:val="both"/>
        <w:rPr>
          <w:sz w:val="28"/>
          <w:szCs w:val="28"/>
          <w:lang w:val="uk-UA"/>
        </w:rPr>
      </w:pPr>
      <w:r>
        <w:rPr>
          <w:sz w:val="28"/>
          <w:szCs w:val="28"/>
          <w:lang w:val="uk-UA"/>
        </w:rPr>
        <w:t>Розділ 5. Вивчення ефективності впливу мінеральної радонової води, комбінації засобів фармакотерапії та їх комплексу на енергетичний гомеостаз тварин з бронхо-легеневою патологією.  .  .  .  .  .  .  .  .  .  .  .  .  .  .  .  ..  ..  ..  ..  ..  ..  .  .  .  .99</w:t>
      </w:r>
    </w:p>
    <w:p w:rsidR="00230B01" w:rsidRDefault="00230B01" w:rsidP="00230B01">
      <w:pPr>
        <w:spacing w:line="360" w:lineRule="auto"/>
        <w:ind w:left="1440" w:right="534"/>
        <w:jc w:val="both"/>
        <w:rPr>
          <w:sz w:val="28"/>
          <w:szCs w:val="28"/>
          <w:lang w:val="uk-UA"/>
        </w:rPr>
      </w:pPr>
      <w:r>
        <w:rPr>
          <w:sz w:val="28"/>
          <w:szCs w:val="28"/>
          <w:lang w:val="uk-UA"/>
        </w:rPr>
        <w:t>5.1. Вплив радонотерапії в поєднанні з комбінованою фармакотерапією на динаміку рівня аденілових нуклеотидів (АТФ, АДФ, АМФ) і Ф неорганічного .  .  .  .  .  .  .  .   .  .  . 100</w:t>
      </w:r>
    </w:p>
    <w:p w:rsidR="00230B01" w:rsidRDefault="00230B01" w:rsidP="00230B01">
      <w:pPr>
        <w:spacing w:line="360" w:lineRule="auto"/>
        <w:ind w:left="1440" w:right="534"/>
        <w:jc w:val="both"/>
        <w:rPr>
          <w:sz w:val="28"/>
          <w:szCs w:val="28"/>
          <w:lang w:val="uk-UA"/>
        </w:rPr>
      </w:pPr>
      <w:r>
        <w:rPr>
          <w:sz w:val="28"/>
          <w:szCs w:val="28"/>
          <w:lang w:val="uk-UA"/>
        </w:rPr>
        <w:t>5.2. Вплив радонових процедур в поєднанні з комбінованою фармакотерапією на показники енергообміну в умовах вивчаємого експерименту  .  .  .  ..  .  .  .. .  .  .  .  .  .  .  .  .  .  .104</w:t>
      </w:r>
    </w:p>
    <w:p w:rsidR="00230B01" w:rsidRDefault="00230B01" w:rsidP="00230B01">
      <w:pPr>
        <w:spacing w:line="360" w:lineRule="auto"/>
        <w:ind w:left="1440" w:right="534" w:hanging="1260"/>
        <w:jc w:val="both"/>
        <w:rPr>
          <w:sz w:val="28"/>
          <w:szCs w:val="28"/>
          <w:lang w:val="uk-UA"/>
        </w:rPr>
      </w:pPr>
      <w:r>
        <w:rPr>
          <w:sz w:val="28"/>
          <w:szCs w:val="28"/>
          <w:lang w:val="uk-UA"/>
        </w:rPr>
        <w:t>Розділ 6. Клінічне вивчення пропонуємого фізіофармакотерапевтичного комплексу на основі радонотерапії та комбінованої фармакокорекції у дітей з рецидивуючим бронхітом .  .  .  .  .  .  .  .  .  .  . .  .  .  . .  .   . . 111</w:t>
      </w:r>
    </w:p>
    <w:p w:rsidR="00230B01" w:rsidRDefault="00230B01" w:rsidP="00230B01">
      <w:pPr>
        <w:spacing w:line="360" w:lineRule="auto"/>
        <w:ind w:left="1440" w:right="534" w:hanging="180"/>
        <w:jc w:val="both"/>
        <w:rPr>
          <w:sz w:val="28"/>
          <w:szCs w:val="28"/>
        </w:rPr>
      </w:pPr>
      <w:r>
        <w:rPr>
          <w:sz w:val="28"/>
          <w:szCs w:val="28"/>
          <w:lang w:val="uk-UA"/>
        </w:rPr>
        <w:t>6.1. Особливості перебігу рецидивуючого бронхіту у дітей  .   . . . .  .  .  .  .  .  .  .  . . . .  .  .  .  .  .  .  .  .  ..  ..  ..  ..  ..  ..  ..  ..  ..  . 112</w:t>
      </w:r>
    </w:p>
    <w:p w:rsidR="00230B01" w:rsidRDefault="00230B01" w:rsidP="00230B01">
      <w:pPr>
        <w:spacing w:line="360" w:lineRule="auto"/>
        <w:ind w:left="1440" w:right="534" w:hanging="180"/>
        <w:jc w:val="both"/>
        <w:rPr>
          <w:sz w:val="28"/>
          <w:szCs w:val="28"/>
          <w:lang w:val="uk-UA"/>
        </w:rPr>
      </w:pPr>
      <w:r>
        <w:rPr>
          <w:sz w:val="28"/>
          <w:szCs w:val="28"/>
          <w:lang w:val="uk-UA"/>
        </w:rPr>
        <w:t>6.2. Результати санаторно-курортного лікування дітей, хворих на рецидивуючий бронхіт.  .  .  .  .  .  .  .  ..  .  .  ..  ..  ..  .  ..  ..116</w:t>
      </w:r>
    </w:p>
    <w:p w:rsidR="00230B01" w:rsidRDefault="00230B01" w:rsidP="00230B01">
      <w:pPr>
        <w:spacing w:line="360" w:lineRule="auto"/>
        <w:ind w:left="1440" w:right="534" w:hanging="180"/>
        <w:jc w:val="both"/>
        <w:rPr>
          <w:sz w:val="28"/>
          <w:szCs w:val="28"/>
          <w:lang w:val="uk-UA"/>
        </w:rPr>
      </w:pPr>
      <w:r>
        <w:rPr>
          <w:sz w:val="28"/>
          <w:szCs w:val="28"/>
          <w:lang w:val="uk-UA"/>
        </w:rPr>
        <w:t>6.2.1. Порівняльна характеристика ефектів лікування дітей з рецидивуючим бронхітом ..  .  ..  ..  ..  ..  .  ..  ..  ..  ..  .  ..  ..  .123</w:t>
      </w:r>
    </w:p>
    <w:p w:rsidR="00230B01" w:rsidRDefault="00230B01" w:rsidP="00230B01">
      <w:pPr>
        <w:spacing w:line="360" w:lineRule="auto"/>
        <w:ind w:left="1260" w:right="534"/>
        <w:jc w:val="both"/>
        <w:rPr>
          <w:sz w:val="28"/>
          <w:szCs w:val="28"/>
          <w:lang w:val="uk-UA"/>
        </w:rPr>
      </w:pPr>
      <w:r>
        <w:rPr>
          <w:sz w:val="28"/>
          <w:szCs w:val="28"/>
          <w:lang w:val="uk-UA"/>
        </w:rPr>
        <w:t>6.2.2. Аналіз віддалених результатів та оцінка економічної ефективності лікування дітей з рецидивуючим бронхітом у санаторно-курортних умовах ..  .  ..  ..  ..  ..  .  ..  ..  ..  ..  .  .. . 126</w:t>
      </w:r>
    </w:p>
    <w:p w:rsidR="00230B01" w:rsidRDefault="00230B01" w:rsidP="00230B01">
      <w:pPr>
        <w:spacing w:line="360" w:lineRule="auto"/>
        <w:ind w:left="1260" w:right="534"/>
        <w:jc w:val="both"/>
        <w:rPr>
          <w:sz w:val="28"/>
          <w:szCs w:val="28"/>
          <w:lang w:val="uk-UA"/>
        </w:rPr>
      </w:pPr>
      <w:r>
        <w:rPr>
          <w:sz w:val="28"/>
          <w:szCs w:val="28"/>
          <w:lang w:val="uk-UA"/>
        </w:rPr>
        <w:t>Розділ 7. Аналіз і узагальнення одержаних даних .  .  .  ..  .  .132</w:t>
      </w:r>
    </w:p>
    <w:p w:rsidR="00230B01" w:rsidRDefault="00230B01" w:rsidP="00230B01">
      <w:pPr>
        <w:spacing w:line="360" w:lineRule="auto"/>
        <w:ind w:left="1440" w:right="534" w:hanging="1260"/>
        <w:jc w:val="both"/>
        <w:rPr>
          <w:sz w:val="28"/>
          <w:szCs w:val="28"/>
          <w:lang w:val="uk-UA"/>
        </w:rPr>
      </w:pPr>
      <w:r>
        <w:rPr>
          <w:sz w:val="28"/>
          <w:szCs w:val="28"/>
          <w:lang w:val="uk-UA"/>
        </w:rPr>
        <w:t>Висновки  .  .  .  .  .  .  .  .  .  .  .  .  .  .  .  .  .  .  .  .  .  .  .  .  .  .  .  .  .  .  .  .  . 155</w:t>
      </w:r>
    </w:p>
    <w:p w:rsidR="00230B01" w:rsidRDefault="00230B01" w:rsidP="00230B01">
      <w:pPr>
        <w:spacing w:line="360" w:lineRule="auto"/>
        <w:ind w:left="1440" w:right="534" w:hanging="1260"/>
        <w:jc w:val="both"/>
        <w:rPr>
          <w:sz w:val="28"/>
          <w:szCs w:val="28"/>
          <w:lang w:val="uk-UA"/>
        </w:rPr>
      </w:pPr>
      <w:r>
        <w:rPr>
          <w:sz w:val="28"/>
          <w:szCs w:val="28"/>
          <w:lang w:val="uk-UA"/>
        </w:rPr>
        <w:t>Список використаних джерел  .  .  .  .  .  .  .  .  .  .  .  .  .  .  .  .  .  ..  ..  ..  .159</w:t>
      </w:r>
    </w:p>
    <w:p w:rsidR="00230B01" w:rsidRDefault="00230B01" w:rsidP="00230B01">
      <w:pPr>
        <w:spacing w:line="360" w:lineRule="auto"/>
        <w:ind w:left="1440" w:right="534" w:hanging="1260"/>
        <w:jc w:val="both"/>
        <w:rPr>
          <w:sz w:val="28"/>
          <w:szCs w:val="28"/>
          <w:lang w:val="uk-UA"/>
        </w:rPr>
      </w:pPr>
      <w:r>
        <w:rPr>
          <w:sz w:val="28"/>
          <w:szCs w:val="28"/>
          <w:lang w:val="uk-UA"/>
        </w:rPr>
        <w:t>Додатки .  .  .  . .  .  .  . .  .  .  . .  .  .  . .  .  .  . .  .  .  . .  .  .  . .  .  .  . .  .  .  . .  187</w:t>
      </w:r>
    </w:p>
    <w:p w:rsidR="00230B01" w:rsidRDefault="00230B01" w:rsidP="00230B01">
      <w:pPr>
        <w:jc w:val="center"/>
        <w:rPr>
          <w:b/>
          <w:bCs/>
          <w:sz w:val="28"/>
          <w:szCs w:val="28"/>
          <w:lang w:val="uk-UA"/>
        </w:rPr>
      </w:pPr>
      <w:r>
        <w:rPr>
          <w:sz w:val="28"/>
          <w:szCs w:val="28"/>
          <w:lang w:val="uk-UA"/>
        </w:rPr>
        <w:br w:type="page"/>
      </w:r>
      <w:r>
        <w:rPr>
          <w:b/>
          <w:bCs/>
          <w:sz w:val="28"/>
          <w:szCs w:val="28"/>
          <w:lang w:val="uk-UA"/>
        </w:rPr>
        <w:lastRenderedPageBreak/>
        <w:t>ПЕРЕЛІК УМОВНИХ ПОЗНАЧЕНЬ</w:t>
      </w:r>
    </w:p>
    <w:p w:rsidR="00230B01" w:rsidRDefault="00230B01" w:rsidP="00230B01">
      <w:pPr>
        <w:jc w:val="center"/>
        <w:rPr>
          <w:b/>
          <w:bCs/>
          <w:sz w:val="28"/>
          <w:szCs w:val="28"/>
          <w:lang w:val="uk-UA"/>
        </w:rPr>
      </w:pPr>
    </w:p>
    <w:p w:rsidR="00230B01" w:rsidRDefault="00230B01" w:rsidP="00230B01">
      <w:pPr>
        <w:jc w:val="center"/>
        <w:rPr>
          <w:b/>
          <w:bCs/>
          <w:sz w:val="28"/>
          <w:szCs w:val="28"/>
          <w:lang w:val="uk-UA"/>
        </w:rPr>
      </w:pPr>
    </w:p>
    <w:p w:rsidR="00230B01" w:rsidRDefault="00230B01" w:rsidP="00230B01">
      <w:pPr>
        <w:spacing w:line="360" w:lineRule="auto"/>
        <w:jc w:val="both"/>
        <w:rPr>
          <w:sz w:val="28"/>
          <w:szCs w:val="28"/>
          <w:lang w:val="uk-UA"/>
        </w:rPr>
      </w:pPr>
      <w:proofErr w:type="gramStart"/>
      <w:r>
        <w:rPr>
          <w:sz w:val="28"/>
          <w:szCs w:val="28"/>
          <w:lang w:val="en-US"/>
        </w:rPr>
        <w:t>NAC</w:t>
      </w:r>
      <w:r>
        <w:rPr>
          <w:sz w:val="28"/>
          <w:szCs w:val="28"/>
          <w:lang w:val="uk-UA"/>
        </w:rPr>
        <w:t xml:space="preserve">  -</w:t>
      </w:r>
      <w:proofErr w:type="gramEnd"/>
      <w:r>
        <w:rPr>
          <w:sz w:val="28"/>
          <w:szCs w:val="28"/>
          <w:lang w:val="uk-UA"/>
        </w:rPr>
        <w:t xml:space="preserve">  </w:t>
      </w:r>
      <w:r>
        <w:rPr>
          <w:sz w:val="28"/>
          <w:szCs w:val="28"/>
          <w:lang w:val="en-US"/>
        </w:rPr>
        <w:t>N</w:t>
      </w:r>
      <w:r>
        <w:rPr>
          <w:sz w:val="28"/>
          <w:szCs w:val="28"/>
          <w:lang w:val="uk-UA"/>
        </w:rPr>
        <w:t>-ацетилцистеїн</w:t>
      </w:r>
    </w:p>
    <w:p w:rsidR="00230B01" w:rsidRDefault="00230B01" w:rsidP="00230B01">
      <w:pPr>
        <w:widowControl w:val="0"/>
        <w:spacing w:line="360" w:lineRule="auto"/>
        <w:jc w:val="both"/>
        <w:rPr>
          <w:sz w:val="28"/>
          <w:szCs w:val="28"/>
          <w:lang w:val="uk-UA"/>
        </w:rPr>
      </w:pPr>
      <w:proofErr w:type="gramStart"/>
      <w:r>
        <w:rPr>
          <w:sz w:val="28"/>
          <w:szCs w:val="28"/>
          <w:lang w:val="en-US"/>
        </w:rPr>
        <w:t>S</w:t>
      </w:r>
      <w:r>
        <w:rPr>
          <w:sz w:val="28"/>
          <w:szCs w:val="28"/>
          <w:lang w:val="uk-UA"/>
        </w:rPr>
        <w:t xml:space="preserve">  -</w:t>
      </w:r>
      <w:proofErr w:type="gramEnd"/>
      <w:r>
        <w:rPr>
          <w:sz w:val="28"/>
          <w:szCs w:val="28"/>
          <w:lang w:val="uk-UA"/>
        </w:rPr>
        <w:t xml:space="preserve"> загальна світлосума реакції </w:t>
      </w:r>
    </w:p>
    <w:p w:rsidR="00230B01" w:rsidRDefault="00230B01" w:rsidP="00230B01">
      <w:pPr>
        <w:spacing w:line="360" w:lineRule="auto"/>
        <w:jc w:val="both"/>
        <w:rPr>
          <w:sz w:val="28"/>
          <w:szCs w:val="28"/>
          <w:lang w:val="uk-UA"/>
        </w:rPr>
      </w:pPr>
      <w:r>
        <w:rPr>
          <w:sz w:val="28"/>
          <w:szCs w:val="28"/>
          <w:lang w:val="uk-UA"/>
        </w:rPr>
        <w:t>АБ   -    антибіотик</w:t>
      </w:r>
    </w:p>
    <w:p w:rsidR="00230B01" w:rsidRDefault="00230B01" w:rsidP="00230B01">
      <w:pPr>
        <w:spacing w:line="360" w:lineRule="auto"/>
        <w:jc w:val="both"/>
        <w:rPr>
          <w:sz w:val="28"/>
          <w:szCs w:val="28"/>
          <w:lang w:val="uk-UA"/>
        </w:rPr>
      </w:pPr>
      <w:r>
        <w:rPr>
          <w:sz w:val="28"/>
          <w:szCs w:val="28"/>
          <w:lang w:val="uk-UA"/>
        </w:rPr>
        <w:t>АДФ - аденозиндифосфат</w:t>
      </w:r>
    </w:p>
    <w:p w:rsidR="00230B01" w:rsidRDefault="00230B01" w:rsidP="00230B01">
      <w:pPr>
        <w:spacing w:line="360" w:lineRule="auto"/>
        <w:jc w:val="both"/>
        <w:rPr>
          <w:sz w:val="28"/>
          <w:szCs w:val="28"/>
          <w:lang w:val="uk-UA"/>
        </w:rPr>
      </w:pPr>
      <w:r>
        <w:rPr>
          <w:sz w:val="28"/>
          <w:szCs w:val="28"/>
          <w:lang w:val="uk-UA"/>
        </w:rPr>
        <w:t>АМФ - аденозинмонофосфат</w:t>
      </w:r>
    </w:p>
    <w:p w:rsidR="00230B01" w:rsidRDefault="00230B01" w:rsidP="00230B01">
      <w:pPr>
        <w:spacing w:line="360" w:lineRule="auto"/>
        <w:jc w:val="both"/>
        <w:rPr>
          <w:sz w:val="28"/>
          <w:szCs w:val="28"/>
          <w:lang w:val="uk-UA"/>
        </w:rPr>
      </w:pPr>
      <w:r>
        <w:rPr>
          <w:sz w:val="28"/>
          <w:szCs w:val="28"/>
          <w:lang w:val="uk-UA"/>
        </w:rPr>
        <w:t>АОС – антиоксидантний стан</w:t>
      </w:r>
    </w:p>
    <w:p w:rsidR="00230B01" w:rsidRDefault="00230B01" w:rsidP="00230B01">
      <w:pPr>
        <w:spacing w:line="360" w:lineRule="auto"/>
        <w:jc w:val="both"/>
        <w:rPr>
          <w:sz w:val="28"/>
          <w:szCs w:val="28"/>
          <w:lang w:val="uk-UA"/>
        </w:rPr>
      </w:pPr>
      <w:r>
        <w:rPr>
          <w:sz w:val="28"/>
          <w:szCs w:val="28"/>
          <w:lang w:val="uk-UA"/>
        </w:rPr>
        <w:t>АТФ – аденозинтрифосфат</w:t>
      </w:r>
    </w:p>
    <w:p w:rsidR="00230B01" w:rsidRDefault="00230B01" w:rsidP="00230B01">
      <w:pPr>
        <w:spacing w:line="360" w:lineRule="auto"/>
        <w:jc w:val="both"/>
        <w:rPr>
          <w:sz w:val="28"/>
          <w:szCs w:val="28"/>
          <w:lang w:val="uk-UA"/>
        </w:rPr>
      </w:pPr>
      <w:r>
        <w:rPr>
          <w:sz w:val="28"/>
          <w:szCs w:val="28"/>
          <w:lang w:val="uk-UA"/>
        </w:rPr>
        <w:t>АФК  -  активні форми кисню</w:t>
      </w:r>
    </w:p>
    <w:p w:rsidR="00230B01" w:rsidRDefault="00230B01" w:rsidP="00230B01">
      <w:pPr>
        <w:spacing w:line="360" w:lineRule="auto"/>
        <w:jc w:val="both"/>
        <w:rPr>
          <w:sz w:val="28"/>
          <w:szCs w:val="28"/>
          <w:lang w:val="uk-UA"/>
        </w:rPr>
      </w:pPr>
      <w:r>
        <w:rPr>
          <w:sz w:val="28"/>
          <w:szCs w:val="28"/>
          <w:lang w:val="uk-UA"/>
        </w:rPr>
        <w:t>БА –     бронхіальна астма</w:t>
      </w:r>
    </w:p>
    <w:p w:rsidR="00230B01" w:rsidRDefault="00230B01" w:rsidP="00230B01">
      <w:pPr>
        <w:spacing w:line="360" w:lineRule="auto"/>
        <w:jc w:val="both"/>
        <w:rPr>
          <w:sz w:val="28"/>
          <w:szCs w:val="28"/>
          <w:lang w:val="uk-UA"/>
        </w:rPr>
      </w:pPr>
      <w:r>
        <w:rPr>
          <w:sz w:val="28"/>
          <w:szCs w:val="28"/>
          <w:lang w:val="uk-UA"/>
        </w:rPr>
        <w:t>БЛП  -  бронхо-легенева патологія</w:t>
      </w:r>
    </w:p>
    <w:p w:rsidR="00230B01" w:rsidRDefault="00230B01" w:rsidP="00230B01">
      <w:pPr>
        <w:spacing w:line="360" w:lineRule="auto"/>
        <w:jc w:val="both"/>
        <w:rPr>
          <w:sz w:val="28"/>
          <w:szCs w:val="28"/>
          <w:lang w:val="uk-UA"/>
        </w:rPr>
      </w:pPr>
      <w:r>
        <w:rPr>
          <w:sz w:val="28"/>
          <w:szCs w:val="28"/>
          <w:lang w:val="uk-UA"/>
        </w:rPr>
        <w:t>БХЛ  - біохемілюмінісценція</w:t>
      </w:r>
    </w:p>
    <w:p w:rsidR="00230B01" w:rsidRDefault="00230B01" w:rsidP="00230B01">
      <w:pPr>
        <w:spacing w:line="360" w:lineRule="auto"/>
        <w:jc w:val="both"/>
        <w:rPr>
          <w:sz w:val="28"/>
          <w:szCs w:val="28"/>
          <w:lang w:val="uk-UA"/>
        </w:rPr>
      </w:pPr>
      <w:r>
        <w:rPr>
          <w:sz w:val="28"/>
          <w:szCs w:val="28"/>
          <w:lang w:val="uk-UA"/>
        </w:rPr>
        <w:t>ВР  -  вільні радикали</w:t>
      </w:r>
    </w:p>
    <w:p w:rsidR="00230B01" w:rsidRDefault="00230B01" w:rsidP="00230B01">
      <w:pPr>
        <w:spacing w:line="360" w:lineRule="auto"/>
        <w:jc w:val="both"/>
        <w:rPr>
          <w:sz w:val="28"/>
          <w:szCs w:val="28"/>
          <w:lang w:val="uk-UA"/>
        </w:rPr>
      </w:pPr>
      <w:r>
        <w:rPr>
          <w:sz w:val="28"/>
          <w:szCs w:val="28"/>
          <w:lang w:val="uk-UA"/>
        </w:rPr>
        <w:t>ВРО – вільнорадикальне окислення</w:t>
      </w:r>
    </w:p>
    <w:p w:rsidR="00230B01" w:rsidRDefault="00230B01" w:rsidP="00230B01">
      <w:pPr>
        <w:spacing w:line="360" w:lineRule="auto"/>
        <w:jc w:val="both"/>
        <w:rPr>
          <w:sz w:val="28"/>
          <w:szCs w:val="28"/>
          <w:lang w:val="uk-UA"/>
        </w:rPr>
      </w:pPr>
      <w:r>
        <w:rPr>
          <w:sz w:val="28"/>
          <w:szCs w:val="28"/>
          <w:lang w:val="uk-UA"/>
        </w:rPr>
        <w:t>ДК  -  дієнові кон’югати</w:t>
      </w:r>
    </w:p>
    <w:p w:rsidR="00230B01" w:rsidRDefault="00230B01" w:rsidP="00230B01">
      <w:pPr>
        <w:spacing w:line="360" w:lineRule="auto"/>
        <w:jc w:val="both"/>
        <w:rPr>
          <w:sz w:val="28"/>
          <w:szCs w:val="28"/>
          <w:lang w:val="uk-UA"/>
        </w:rPr>
      </w:pPr>
      <w:r>
        <w:rPr>
          <w:sz w:val="28"/>
          <w:szCs w:val="28"/>
          <w:lang w:val="uk-UA"/>
        </w:rPr>
        <w:t>ДП  -  дочірні продукти</w:t>
      </w:r>
    </w:p>
    <w:p w:rsidR="00230B01" w:rsidRDefault="00230B01" w:rsidP="00230B01">
      <w:pPr>
        <w:spacing w:line="360" w:lineRule="auto"/>
        <w:jc w:val="both"/>
        <w:rPr>
          <w:sz w:val="28"/>
          <w:szCs w:val="28"/>
          <w:lang w:val="uk-UA" w:eastAsia="uk-UA"/>
        </w:rPr>
      </w:pPr>
      <w:r>
        <w:rPr>
          <w:sz w:val="28"/>
          <w:szCs w:val="28"/>
          <w:lang w:val="uk-UA" w:eastAsia="uk-UA"/>
        </w:rPr>
        <w:t>ЕЗ  - енергетичний заряд</w:t>
      </w:r>
    </w:p>
    <w:p w:rsidR="00230B01" w:rsidRDefault="00230B01" w:rsidP="00230B01">
      <w:pPr>
        <w:spacing w:line="360" w:lineRule="auto"/>
        <w:rPr>
          <w:sz w:val="28"/>
          <w:szCs w:val="28"/>
          <w:lang w:val="uk-UA" w:eastAsia="uk-UA"/>
        </w:rPr>
      </w:pPr>
      <w:r>
        <w:rPr>
          <w:sz w:val="28"/>
          <w:szCs w:val="28"/>
          <w:lang w:val="uk-UA" w:eastAsia="uk-UA"/>
        </w:rPr>
        <w:t xml:space="preserve">ЕП - енергетичний потенціал </w:t>
      </w:r>
    </w:p>
    <w:p w:rsidR="00230B01" w:rsidRDefault="00230B01" w:rsidP="00230B01">
      <w:pPr>
        <w:spacing w:line="360" w:lineRule="auto"/>
        <w:jc w:val="both"/>
        <w:rPr>
          <w:sz w:val="28"/>
          <w:szCs w:val="28"/>
          <w:lang w:val="uk-UA"/>
        </w:rPr>
      </w:pPr>
      <w:r>
        <w:rPr>
          <w:sz w:val="28"/>
          <w:szCs w:val="28"/>
          <w:lang w:val="uk-UA"/>
        </w:rPr>
        <w:t>І</w:t>
      </w:r>
      <w:r>
        <w:rPr>
          <w:sz w:val="28"/>
          <w:szCs w:val="28"/>
          <w:vertAlign w:val="subscript"/>
          <w:lang w:val="uk-UA"/>
        </w:rPr>
        <w:t xml:space="preserve">1    </w:t>
      </w:r>
      <w:r>
        <w:rPr>
          <w:sz w:val="28"/>
          <w:szCs w:val="28"/>
          <w:lang w:val="uk-UA"/>
        </w:rPr>
        <w:t xml:space="preserve">- -амплітуда швидкого спалаху </w:t>
      </w:r>
    </w:p>
    <w:p w:rsidR="00230B01" w:rsidRDefault="00230B01" w:rsidP="00230B01">
      <w:pPr>
        <w:spacing w:line="360" w:lineRule="auto"/>
        <w:jc w:val="both"/>
        <w:rPr>
          <w:sz w:val="28"/>
          <w:szCs w:val="28"/>
          <w:lang w:val="uk-UA"/>
        </w:rPr>
      </w:pPr>
      <w:r>
        <w:rPr>
          <w:sz w:val="28"/>
          <w:szCs w:val="28"/>
          <w:lang w:val="uk-UA"/>
        </w:rPr>
        <w:t>ІА – індекс адаптації</w:t>
      </w:r>
    </w:p>
    <w:p w:rsidR="00230B01" w:rsidRDefault="00230B01" w:rsidP="00230B01">
      <w:pPr>
        <w:spacing w:line="360" w:lineRule="auto"/>
        <w:jc w:val="both"/>
        <w:rPr>
          <w:sz w:val="28"/>
          <w:szCs w:val="28"/>
          <w:lang w:val="uk-UA"/>
        </w:rPr>
      </w:pPr>
      <w:r>
        <w:rPr>
          <w:sz w:val="28"/>
          <w:szCs w:val="28"/>
          <w:lang w:val="uk-UA"/>
        </w:rPr>
        <w:t>І</w:t>
      </w:r>
      <w:r>
        <w:rPr>
          <w:sz w:val="28"/>
          <w:szCs w:val="28"/>
          <w:vertAlign w:val="subscript"/>
          <w:lang w:val="uk-UA"/>
        </w:rPr>
        <w:t>к</w:t>
      </w:r>
      <w:r>
        <w:rPr>
          <w:sz w:val="28"/>
          <w:szCs w:val="28"/>
          <w:lang w:val="uk-UA"/>
        </w:rPr>
        <w:t xml:space="preserve">   - кінцеве значення біохемілюмінісценції </w:t>
      </w:r>
    </w:p>
    <w:p w:rsidR="00230B01" w:rsidRDefault="00230B01" w:rsidP="00230B01">
      <w:pPr>
        <w:spacing w:line="360" w:lineRule="auto"/>
        <w:jc w:val="both"/>
        <w:rPr>
          <w:sz w:val="28"/>
          <w:szCs w:val="28"/>
          <w:lang w:val="uk-UA"/>
        </w:rPr>
      </w:pPr>
      <w:r>
        <w:rPr>
          <w:sz w:val="28"/>
          <w:szCs w:val="28"/>
          <w:lang w:val="uk-UA"/>
        </w:rPr>
        <w:t xml:space="preserve">ІТ - індекс Тифно </w:t>
      </w:r>
    </w:p>
    <w:p w:rsidR="00230B01" w:rsidRDefault="00230B01" w:rsidP="00230B01">
      <w:pPr>
        <w:spacing w:line="360" w:lineRule="auto"/>
        <w:rPr>
          <w:lang w:val="uk-UA"/>
        </w:rPr>
      </w:pPr>
      <w:r>
        <w:rPr>
          <w:sz w:val="28"/>
          <w:szCs w:val="28"/>
          <w:lang w:val="uk-UA" w:eastAsia="uk-UA"/>
        </w:rPr>
        <w:t xml:space="preserve">ІФ - індекс фосфорилювання </w:t>
      </w:r>
    </w:p>
    <w:p w:rsidR="00230B01" w:rsidRDefault="00230B01" w:rsidP="00230B01">
      <w:pPr>
        <w:spacing w:line="360" w:lineRule="auto"/>
        <w:rPr>
          <w:sz w:val="28"/>
          <w:szCs w:val="28"/>
          <w:lang w:val="uk-UA" w:eastAsia="uk-UA"/>
        </w:rPr>
      </w:pPr>
      <w:r>
        <w:rPr>
          <w:sz w:val="28"/>
          <w:szCs w:val="28"/>
          <w:lang w:val="uk-UA" w:eastAsia="uk-UA"/>
        </w:rPr>
        <w:t>К</w:t>
      </w:r>
      <w:r>
        <w:rPr>
          <w:sz w:val="28"/>
          <w:szCs w:val="28"/>
          <w:vertAlign w:val="subscript"/>
          <w:lang w:val="uk-UA" w:eastAsia="uk-UA"/>
        </w:rPr>
        <w:t>пор</w:t>
      </w:r>
      <w:r>
        <w:rPr>
          <w:sz w:val="28"/>
          <w:szCs w:val="28"/>
          <w:lang w:val="uk-UA" w:eastAsia="uk-UA"/>
        </w:rPr>
        <w:t xml:space="preserve">  -  коефіцієнт порівняння</w:t>
      </w:r>
    </w:p>
    <w:p w:rsidR="00230B01" w:rsidRDefault="00230B01" w:rsidP="00230B01">
      <w:pPr>
        <w:spacing w:line="360" w:lineRule="auto"/>
        <w:jc w:val="both"/>
        <w:rPr>
          <w:sz w:val="28"/>
          <w:szCs w:val="28"/>
          <w:lang w:val="uk-UA"/>
        </w:rPr>
      </w:pPr>
      <w:r>
        <w:rPr>
          <w:sz w:val="28"/>
          <w:szCs w:val="28"/>
          <w:lang w:val="uk-UA"/>
        </w:rPr>
        <w:t>ЛК – лікувальний комплекс</w:t>
      </w:r>
    </w:p>
    <w:p w:rsidR="00230B01" w:rsidRDefault="00230B01" w:rsidP="00230B01">
      <w:pPr>
        <w:spacing w:line="360" w:lineRule="auto"/>
        <w:jc w:val="both"/>
        <w:rPr>
          <w:sz w:val="28"/>
          <w:szCs w:val="28"/>
          <w:lang w:val="uk-UA"/>
        </w:rPr>
      </w:pPr>
      <w:r>
        <w:rPr>
          <w:sz w:val="28"/>
          <w:szCs w:val="28"/>
          <w:lang w:val="uk-UA"/>
        </w:rPr>
        <w:t>МОШ</w:t>
      </w:r>
      <w:r>
        <w:rPr>
          <w:sz w:val="28"/>
          <w:szCs w:val="28"/>
          <w:vertAlign w:val="subscript"/>
          <w:lang w:val="uk-UA"/>
        </w:rPr>
        <w:t xml:space="preserve">25, 50, 75 </w:t>
      </w:r>
      <w:r>
        <w:rPr>
          <w:sz w:val="28"/>
          <w:szCs w:val="28"/>
          <w:lang w:val="uk-UA"/>
        </w:rPr>
        <w:t>– максимальна об’ємна швидкість повітря на рівні видиху 25-50-75% ФЖЕЛ</w:t>
      </w:r>
    </w:p>
    <w:p w:rsidR="00230B01" w:rsidRDefault="00230B01" w:rsidP="00230B01">
      <w:pPr>
        <w:spacing w:line="360" w:lineRule="auto"/>
        <w:jc w:val="both"/>
        <w:rPr>
          <w:sz w:val="28"/>
          <w:szCs w:val="28"/>
          <w:lang w:val="uk-UA"/>
        </w:rPr>
      </w:pPr>
      <w:r>
        <w:rPr>
          <w:sz w:val="28"/>
          <w:szCs w:val="28"/>
          <w:lang w:val="uk-UA"/>
        </w:rPr>
        <w:t>ОГК - органи грудної клітки</w:t>
      </w:r>
    </w:p>
    <w:p w:rsidR="00230B01" w:rsidRDefault="00230B01" w:rsidP="00230B01">
      <w:pPr>
        <w:spacing w:line="360" w:lineRule="auto"/>
        <w:jc w:val="both"/>
        <w:rPr>
          <w:sz w:val="28"/>
          <w:szCs w:val="28"/>
          <w:lang w:val="uk-UA"/>
        </w:rPr>
      </w:pPr>
      <w:r>
        <w:rPr>
          <w:sz w:val="28"/>
          <w:szCs w:val="28"/>
          <w:lang w:val="uk-UA"/>
        </w:rPr>
        <w:t>ОФВ</w:t>
      </w:r>
      <w:r>
        <w:rPr>
          <w:sz w:val="28"/>
          <w:szCs w:val="28"/>
          <w:vertAlign w:val="subscript"/>
          <w:lang w:val="uk-UA"/>
        </w:rPr>
        <w:t>1</w:t>
      </w:r>
      <w:r>
        <w:rPr>
          <w:sz w:val="28"/>
          <w:szCs w:val="28"/>
          <w:lang w:val="uk-UA"/>
        </w:rPr>
        <w:t xml:space="preserve"> – об’єм форсованого видиху за 1 секунду</w:t>
      </w:r>
    </w:p>
    <w:p w:rsidR="00230B01" w:rsidRDefault="00230B01" w:rsidP="00230B01">
      <w:pPr>
        <w:spacing w:line="360" w:lineRule="auto"/>
        <w:jc w:val="both"/>
        <w:rPr>
          <w:sz w:val="28"/>
          <w:szCs w:val="28"/>
          <w:lang w:val="uk-UA"/>
        </w:rPr>
      </w:pPr>
      <w:r>
        <w:rPr>
          <w:sz w:val="28"/>
          <w:szCs w:val="28"/>
          <w:lang w:val="uk-UA"/>
        </w:rPr>
        <w:t>ПОЛ  -  перекисне окислення ліпідів</w:t>
      </w:r>
    </w:p>
    <w:p w:rsidR="00230B01" w:rsidRDefault="00230B01" w:rsidP="00230B01">
      <w:pPr>
        <w:spacing w:line="360" w:lineRule="auto"/>
        <w:jc w:val="both"/>
        <w:rPr>
          <w:sz w:val="28"/>
          <w:szCs w:val="28"/>
          <w:lang w:val="uk-UA"/>
        </w:rPr>
      </w:pPr>
      <w:r>
        <w:rPr>
          <w:sz w:val="28"/>
          <w:szCs w:val="28"/>
          <w:lang w:val="uk-UA"/>
        </w:rPr>
        <w:lastRenderedPageBreak/>
        <w:t>РБ  -  рецидивуючий бронхіт</w:t>
      </w:r>
    </w:p>
    <w:p w:rsidR="00230B01" w:rsidRDefault="00230B01" w:rsidP="00230B01">
      <w:pPr>
        <w:spacing w:line="360" w:lineRule="auto"/>
        <w:jc w:val="both"/>
        <w:rPr>
          <w:sz w:val="28"/>
          <w:szCs w:val="28"/>
          <w:lang w:val="uk-UA"/>
        </w:rPr>
      </w:pPr>
      <w:r>
        <w:rPr>
          <w:sz w:val="28"/>
          <w:szCs w:val="28"/>
          <w:lang w:val="uk-UA"/>
        </w:rPr>
        <w:t>СКЛ  -  санаторно-курортне лікування</w:t>
      </w:r>
    </w:p>
    <w:p w:rsidR="00230B01" w:rsidRDefault="00230B01" w:rsidP="00230B01">
      <w:pPr>
        <w:spacing w:line="360" w:lineRule="auto"/>
        <w:jc w:val="both"/>
        <w:rPr>
          <w:sz w:val="28"/>
          <w:szCs w:val="28"/>
          <w:lang w:val="uk-UA"/>
        </w:rPr>
      </w:pPr>
      <w:r>
        <w:rPr>
          <w:sz w:val="28"/>
          <w:szCs w:val="28"/>
          <w:lang w:val="uk-UA"/>
        </w:rPr>
        <w:t>СОД -- супероксиддисмутаза</w:t>
      </w:r>
    </w:p>
    <w:p w:rsidR="00230B01" w:rsidRDefault="00230B01" w:rsidP="00230B01">
      <w:pPr>
        <w:spacing w:line="360" w:lineRule="auto"/>
        <w:jc w:val="both"/>
        <w:rPr>
          <w:sz w:val="28"/>
          <w:szCs w:val="28"/>
          <w:lang w:val="uk-UA"/>
        </w:rPr>
      </w:pPr>
      <w:r>
        <w:rPr>
          <w:sz w:val="28"/>
          <w:szCs w:val="28"/>
          <w:lang w:val="uk-UA"/>
        </w:rPr>
        <w:t>ТБК  -  тіобарбітурова кислота</w:t>
      </w:r>
    </w:p>
    <w:p w:rsidR="00230B01" w:rsidRDefault="00230B01" w:rsidP="00230B01">
      <w:pPr>
        <w:spacing w:line="360" w:lineRule="auto"/>
        <w:rPr>
          <w:sz w:val="28"/>
          <w:szCs w:val="28"/>
          <w:lang w:val="uk-UA" w:eastAsia="uk-UA"/>
        </w:rPr>
      </w:pPr>
      <w:r>
        <w:rPr>
          <w:sz w:val="28"/>
          <w:szCs w:val="28"/>
          <w:lang w:val="uk-UA" w:eastAsia="uk-UA"/>
        </w:rPr>
        <w:t xml:space="preserve">ТКД - термодинамічний контроль дихання </w:t>
      </w:r>
    </w:p>
    <w:p w:rsidR="00230B01" w:rsidRDefault="00230B01" w:rsidP="00230B01">
      <w:pPr>
        <w:spacing w:line="360" w:lineRule="auto"/>
        <w:jc w:val="both"/>
        <w:rPr>
          <w:sz w:val="28"/>
          <w:szCs w:val="28"/>
          <w:lang w:val="uk-UA"/>
        </w:rPr>
      </w:pPr>
      <w:r>
        <w:rPr>
          <w:sz w:val="28"/>
          <w:szCs w:val="28"/>
          <w:lang w:val="uk-UA"/>
        </w:rPr>
        <w:t>ФЖЄЛ – форсована життєва ємкість легень</w:t>
      </w:r>
    </w:p>
    <w:p w:rsidR="00230B01" w:rsidRDefault="00230B01" w:rsidP="00230B01">
      <w:pPr>
        <w:spacing w:line="360" w:lineRule="auto"/>
        <w:jc w:val="both"/>
        <w:rPr>
          <w:sz w:val="28"/>
          <w:szCs w:val="28"/>
          <w:lang w:val="uk-UA"/>
        </w:rPr>
      </w:pPr>
      <w:r>
        <w:rPr>
          <w:sz w:val="28"/>
          <w:szCs w:val="28"/>
          <w:lang w:val="uk-UA"/>
        </w:rPr>
        <w:t>ФЧ  -  фізичний чинник</w:t>
      </w:r>
    </w:p>
    <w:p w:rsidR="00230B01" w:rsidRDefault="00230B01" w:rsidP="00230B01">
      <w:pPr>
        <w:spacing w:line="360" w:lineRule="auto"/>
        <w:jc w:val="both"/>
        <w:rPr>
          <w:sz w:val="28"/>
          <w:szCs w:val="28"/>
          <w:lang w:val="uk-UA"/>
        </w:rPr>
      </w:pPr>
      <w:r>
        <w:rPr>
          <w:sz w:val="28"/>
          <w:szCs w:val="28"/>
          <w:lang w:val="uk-UA"/>
        </w:rPr>
        <w:t>ХБ  -  хронічний бронхіт</w:t>
      </w:r>
    </w:p>
    <w:p w:rsidR="00230B01" w:rsidRDefault="00230B01" w:rsidP="00230B01">
      <w:pPr>
        <w:spacing w:line="360" w:lineRule="auto"/>
        <w:jc w:val="both"/>
        <w:rPr>
          <w:sz w:val="28"/>
          <w:szCs w:val="28"/>
          <w:lang w:val="uk-UA"/>
        </w:rPr>
      </w:pPr>
      <w:r>
        <w:rPr>
          <w:sz w:val="28"/>
          <w:szCs w:val="28"/>
          <w:lang w:val="uk-UA"/>
        </w:rPr>
        <w:t>ХНЗЛ  - хронічні неспецифічні захворювання легень</w:t>
      </w:r>
    </w:p>
    <w:p w:rsidR="00230B01" w:rsidRDefault="00230B01" w:rsidP="00230B01">
      <w:pPr>
        <w:spacing w:line="360" w:lineRule="auto"/>
        <w:ind w:firstLine="900"/>
        <w:jc w:val="center"/>
        <w:rPr>
          <w:b/>
          <w:bCs/>
          <w:sz w:val="28"/>
          <w:szCs w:val="28"/>
          <w:lang w:val="uk-UA"/>
        </w:rPr>
      </w:pPr>
      <w:r>
        <w:rPr>
          <w:sz w:val="28"/>
          <w:szCs w:val="28"/>
          <w:lang w:val="uk-UA"/>
        </w:rPr>
        <w:br w:type="page"/>
      </w:r>
      <w:r>
        <w:rPr>
          <w:b/>
          <w:bCs/>
          <w:sz w:val="28"/>
          <w:szCs w:val="28"/>
          <w:lang w:val="uk-UA"/>
        </w:rPr>
        <w:lastRenderedPageBreak/>
        <w:t>ВСТУП</w:t>
      </w:r>
    </w:p>
    <w:p w:rsidR="00230B01" w:rsidRDefault="00230B01" w:rsidP="00230B01">
      <w:pPr>
        <w:spacing w:line="360" w:lineRule="auto"/>
        <w:ind w:firstLine="900"/>
        <w:jc w:val="center"/>
        <w:rPr>
          <w:b/>
          <w:bCs/>
          <w:sz w:val="28"/>
          <w:szCs w:val="28"/>
          <w:lang w:val="uk-UA"/>
        </w:rPr>
      </w:pPr>
    </w:p>
    <w:p w:rsidR="00230B01" w:rsidRDefault="00230B01" w:rsidP="00230B01">
      <w:pPr>
        <w:spacing w:line="360" w:lineRule="auto"/>
        <w:ind w:firstLine="900"/>
        <w:jc w:val="center"/>
        <w:rPr>
          <w:b/>
          <w:bCs/>
          <w:sz w:val="28"/>
          <w:szCs w:val="28"/>
          <w:lang w:val="uk-UA"/>
        </w:rPr>
      </w:pPr>
    </w:p>
    <w:p w:rsidR="00230B01" w:rsidRDefault="00230B01" w:rsidP="00230B01">
      <w:pPr>
        <w:spacing w:line="360" w:lineRule="auto"/>
        <w:ind w:firstLine="900"/>
        <w:jc w:val="both"/>
        <w:rPr>
          <w:sz w:val="28"/>
          <w:szCs w:val="28"/>
          <w:lang w:val="uk-UA"/>
        </w:rPr>
      </w:pPr>
      <w:r>
        <w:rPr>
          <w:b/>
          <w:bCs/>
          <w:sz w:val="28"/>
          <w:szCs w:val="28"/>
          <w:lang w:val="uk-UA"/>
        </w:rPr>
        <w:t>Актуальність теми.</w:t>
      </w:r>
      <w:r>
        <w:rPr>
          <w:sz w:val="28"/>
          <w:szCs w:val="28"/>
          <w:lang w:val="uk-UA"/>
        </w:rPr>
        <w:t xml:space="preserve"> Проблема лікування і реабілітації бронхо-легеневої патології (БЛП), особливо у педіатричній практиці, є однією з першочергових як у медичному, так і у соціальному аспектах [6, 76, 98, 143, 159]. Особливу занепокоєність лікарів-реабілітологів викликають, з одного боку, значна поширеність БЛП серед дитячого населення, тенденція до тривалого та ускладненого перебігу, трансформація у хронічні форми, бронхіальну астму (БА) та патологію дорослих, відчутні втрати по тимчасовій непрацездатності матерів, що доглядають хвору дитину, інвалідизація і смертність [6, 10, 66; 128], з іншого, - розвиток численних негативних наслідків суто медикаментозної терапії у вигляді лікарської резистентності, алергічних реакцій, дисбактеріозу, імуносупресії тощо [11, 18, 34]. Велика медико-соціальна значимість і гострота проблеми пошуку оригінальних та удосконалення існуючих найбільш ефективних медичних технологій реабілітації у пульмонологічних хворих обумовлена багатогранністю патогенезу БЛП. Так, приміром, супресією імунних механізмів, особливо дитячого організму, в результаті якої спостерігаються постійні рецидиви патологічного процесу, метаболічні зрушення на рівні бронхіального дерева, активація вільно-радикальних процесів, що призводить до тривалих контрактильних реакцій гладеньких м’язів, вираженого набряку слизової оболонки бронхів і порушення їх прохідності різного ступеню, схильності до гіперсекреції, пригнічення мукоціліарного кліренсу [5, 24, 45, 60, 91, 198, 217]. Це, в свою чергу, викликає виснаження ендогенної антиоксидантної системи і некеровану активацію перекисного окислення ліпідів (ПОЛ), що супроводжується структурно-функціональними змінами миготливого епітелію бронхів, ендотеліального апарату легень та ініціюванням процесів протеолізу. Протеолітичні ферменти, що виділяються з нейтрофілів, руйнують еластичну тканину легень і індукують нове коло пошкодження, підтримуючи тривалий перебіг запалення [142, 152, 192, 240, 252, 255].</w:t>
      </w:r>
    </w:p>
    <w:p w:rsidR="00230B01" w:rsidRDefault="00230B01" w:rsidP="00230B01">
      <w:pPr>
        <w:spacing w:line="360" w:lineRule="auto"/>
        <w:ind w:firstLine="900"/>
        <w:jc w:val="both"/>
        <w:rPr>
          <w:sz w:val="28"/>
          <w:szCs w:val="28"/>
          <w:lang w:val="uk-UA"/>
        </w:rPr>
      </w:pPr>
      <w:r>
        <w:rPr>
          <w:sz w:val="28"/>
          <w:szCs w:val="28"/>
          <w:lang w:val="uk-UA"/>
        </w:rPr>
        <w:lastRenderedPageBreak/>
        <w:t>З вищесказаного стає зрозумілим, що для припинення безперервного рецидивування хвороб дихальної системи, подовження періоду ремісії, попередження переходу захворювань у хронічні форми необхідні ефективні, безпечні, різнобічні та патогенетично обґрунтовані лікувально-реабілітаційні програми.</w:t>
      </w:r>
    </w:p>
    <w:p w:rsidR="00230B01" w:rsidRDefault="00230B01" w:rsidP="00230B01">
      <w:pPr>
        <w:spacing w:line="360" w:lineRule="auto"/>
        <w:ind w:firstLine="900"/>
        <w:jc w:val="both"/>
        <w:rPr>
          <w:sz w:val="28"/>
          <w:szCs w:val="28"/>
          <w:lang w:val="uk-UA"/>
        </w:rPr>
      </w:pPr>
      <w:r>
        <w:rPr>
          <w:sz w:val="28"/>
          <w:szCs w:val="28"/>
          <w:lang w:val="uk-UA"/>
        </w:rPr>
        <w:t>Слід підкреслити ту обставину, що особливостями медичної реабілітації, як інтегративної частини лікувального процесу, є патогенетична і функціональна спрямованість впливу на бронхо-легеневу систему і організм в цілому [81]. З огляду на це заслуговують на увагу фізичні методи лікування органів дихання, зокрема радонові процедури, які справляють суттєвий самостійний вплив на різні механізми саногенезу респіраторних захворювань, що віддзеркалюється у вигляді протизапального, імуномоделюючого, десенсибілізуючого, бронхо- та вазодилятуючого, репаративно-регенераторного, дефіброзуючого, седативного, помірного антиоксидантного, вегетотропного і гормонорегулюючого ефектів [42, 50, 99, 117, 182, 190, 218].</w:t>
      </w:r>
    </w:p>
    <w:p w:rsidR="00230B01" w:rsidRDefault="00230B01" w:rsidP="00230B01">
      <w:pPr>
        <w:spacing w:line="360" w:lineRule="auto"/>
        <w:ind w:firstLine="900"/>
        <w:jc w:val="both"/>
        <w:rPr>
          <w:sz w:val="28"/>
          <w:szCs w:val="28"/>
          <w:lang w:val="uk-UA"/>
        </w:rPr>
      </w:pPr>
      <w:r>
        <w:rPr>
          <w:sz w:val="28"/>
          <w:szCs w:val="28"/>
          <w:lang w:val="uk-UA"/>
        </w:rPr>
        <w:t>Крім самостійного впливу, фізичні чинники (ФЧ) значно потенціюють дію лікарських засобів шляхом модифікації їх фармакокінетики та фармакодинаміки, у тому числі, за рахунок збільшення проникності через клітинні і субклітинні мембрани, покращення надходження ліків у вогнище ураження, зменшення або нівелювання побічних й токсико-алергічних ефектів. В свою чергу, необхідно враховувати й те, що фармакотерапевтичні препарати здатні запобігати або зменшувати неадекватні фізіо- і бальнеореакції [81, 105, 155]. В зв’язку з цим недоцільно розглядати ФЧ як альтернативу медикаментозної терапії, а слід використовувати обидва напрямки як взаємопов’язані невід’ємні складові єдиного фізіофармакотерапевтичного комплексу.</w:t>
      </w:r>
    </w:p>
    <w:p w:rsidR="00230B01" w:rsidRDefault="00230B01" w:rsidP="00230B01">
      <w:pPr>
        <w:spacing w:line="360" w:lineRule="auto"/>
        <w:ind w:firstLine="900"/>
        <w:jc w:val="both"/>
        <w:rPr>
          <w:sz w:val="28"/>
          <w:szCs w:val="28"/>
          <w:lang w:val="uk-UA"/>
        </w:rPr>
      </w:pPr>
      <w:r>
        <w:rPr>
          <w:sz w:val="28"/>
          <w:szCs w:val="28"/>
          <w:lang w:val="uk-UA"/>
        </w:rPr>
        <w:t>Одним з головних етапів процесу медичної реабілітації традиційно є санаторно-курортне лікування (СКЛ) [</w:t>
      </w:r>
      <w:r>
        <w:rPr>
          <w:sz w:val="28"/>
          <w:szCs w:val="28"/>
        </w:rPr>
        <w:t>34, 129]</w:t>
      </w:r>
      <w:r>
        <w:rPr>
          <w:sz w:val="28"/>
          <w:szCs w:val="28"/>
          <w:lang w:val="uk-UA"/>
        </w:rPr>
        <w:t xml:space="preserve">. Завдання і програми лікувально-профілактичного впливу на хворих із патологією органів дихання в умовах курорту, перед усім, повинні враховувати те, що більшість ланок патогенезу хронічних неспецифічних захворювань легень (ХНЗЛ) потребують відповідної </w:t>
      </w:r>
      <w:r>
        <w:rPr>
          <w:sz w:val="28"/>
          <w:szCs w:val="28"/>
          <w:lang w:val="uk-UA"/>
        </w:rPr>
        <w:lastRenderedPageBreak/>
        <w:t>фармакокорекції, відмінною особливістю якої є дія на найбільш вагомі, у клінічному відношенні, патогенетичні ланки основної та супутньої патології, зокрема сприяння зменшенню ендогенної інтоксикації і відновлення власних захисно-адаптаційних механізмів організму, не справляючи при цьому медикаментозної небезпеки [22, 82, 90]. Серед сучасних фармакотерапевтичних засобів особливий інтерес являють препарати, яким водночас притаманні багатовекторність фармакологічних ефектів та клінічний досвід або теоретичні передумови використання у пульмонологічній практиці. Ця теза покладена нами в основу концепції вибору потенційних протекторів БЛП у скринінговій серії досліджень серед представників різних фармакологічних груп.</w:t>
      </w:r>
    </w:p>
    <w:p w:rsidR="00230B01" w:rsidRDefault="00230B01" w:rsidP="00230B01">
      <w:pPr>
        <w:spacing w:line="360" w:lineRule="auto"/>
        <w:ind w:firstLine="900"/>
        <w:jc w:val="both"/>
        <w:rPr>
          <w:sz w:val="28"/>
          <w:szCs w:val="28"/>
          <w:lang w:val="uk-UA"/>
        </w:rPr>
      </w:pPr>
      <w:r>
        <w:rPr>
          <w:sz w:val="28"/>
          <w:szCs w:val="28"/>
          <w:lang w:val="uk-UA"/>
        </w:rPr>
        <w:t xml:space="preserve">Отже, методологічний підхід дозволяє з метою досягнення оптимального фізіофармакотерапевтичного ефекту на різних етапах реабілітації логічно і вельми обґрунтовано здійснювати вплив одночасно на кілька ключових ланок патогенезу респіраторних захворювань, і перш за все, попереджати прояви розповсюдженої мембранопатії на тлі розбалансованого антиоксидантного профілю організму пульмонологічного хворого. </w:t>
      </w:r>
    </w:p>
    <w:p w:rsidR="00230B01" w:rsidRDefault="00230B01" w:rsidP="00230B01">
      <w:pPr>
        <w:spacing w:line="360" w:lineRule="auto"/>
        <w:ind w:firstLine="900"/>
        <w:jc w:val="both"/>
        <w:rPr>
          <w:sz w:val="28"/>
          <w:szCs w:val="28"/>
          <w:lang w:val="uk-UA"/>
        </w:rPr>
      </w:pPr>
      <w:r>
        <w:rPr>
          <w:sz w:val="28"/>
          <w:szCs w:val="28"/>
          <w:lang w:val="uk-UA"/>
        </w:rPr>
        <w:t>Однак, не зважаючи на існуючий позитивний досвід радонотерапії у відновному лікуванні ХНЗЛ [8, 90, 99, 141, 218], проблема як ізольованого, так і комплексного застосування радонових процедур у дітей з БЛП залишається ще й досі не вирішеною по багатьох позиціях. В свою чергу, практично зовсім відсутнє наукове обґрунтування комбінованого застосування антиоксидантів, яким притаманні антирадикальні, антипротеазні й детоксикуючі властивості, що, в кінцевому підсумку, дозволить отримати суперадитивну дію, тобто значний лікувальний ефект лікарських засобів у менших дозах [157, 174].</w:t>
      </w:r>
    </w:p>
    <w:p w:rsidR="00230B01" w:rsidRDefault="00230B01" w:rsidP="00230B01">
      <w:pPr>
        <w:spacing w:line="360" w:lineRule="auto"/>
        <w:ind w:firstLine="900"/>
        <w:jc w:val="both"/>
        <w:rPr>
          <w:sz w:val="28"/>
          <w:szCs w:val="28"/>
          <w:lang w:val="uk-UA"/>
        </w:rPr>
      </w:pPr>
      <w:r>
        <w:rPr>
          <w:b/>
          <w:bCs/>
          <w:sz w:val="28"/>
          <w:szCs w:val="28"/>
          <w:lang w:val="uk-UA"/>
        </w:rPr>
        <w:t>Зв’язок роботи з науковими програмами, планами, темами.</w:t>
      </w:r>
      <w:r>
        <w:rPr>
          <w:sz w:val="28"/>
          <w:szCs w:val="28"/>
          <w:lang w:val="uk-UA"/>
        </w:rPr>
        <w:t xml:space="preserve"> Дисертація виконана в рамках планових науково-дослідних робіт Українського НДІ медичної реабілітації та курортології „Комплексна реабілітація дітей з туберкульозною інтоксикацією та захворюваннями органів дихання” (№ держреєстрації 0104</w:t>
      </w:r>
      <w:r>
        <w:rPr>
          <w:sz w:val="28"/>
          <w:szCs w:val="28"/>
          <w:lang w:val="en-US"/>
        </w:rPr>
        <w:t>U</w:t>
      </w:r>
      <w:r>
        <w:rPr>
          <w:sz w:val="28"/>
          <w:szCs w:val="28"/>
          <w:lang w:val="uk-UA"/>
        </w:rPr>
        <w:t xml:space="preserve">002950), кафедри клінічної фармакології, фармації та фармакотерапії Луганського державного медичного університету „Дослідження клініко-фармакологічних аспектів препаратів метаболічного типу дії” (№ </w:t>
      </w:r>
      <w:r>
        <w:rPr>
          <w:sz w:val="28"/>
          <w:szCs w:val="28"/>
          <w:lang w:val="uk-UA"/>
        </w:rPr>
        <w:lastRenderedPageBreak/>
        <w:t>держреєстрації 0104</w:t>
      </w:r>
      <w:r>
        <w:rPr>
          <w:sz w:val="28"/>
          <w:szCs w:val="28"/>
          <w:lang w:val="en-US"/>
        </w:rPr>
        <w:t>U</w:t>
      </w:r>
      <w:r>
        <w:rPr>
          <w:sz w:val="28"/>
          <w:szCs w:val="28"/>
          <w:lang w:val="uk-UA"/>
        </w:rPr>
        <w:t xml:space="preserve">001851). Фрагменти НДР, що стосуються розробки методів лікування вивчаємої форми БЛП за експериментальних та клінічних умов із застосуванням радонових ванн та інгаляцій тіотриазоліну і </w:t>
      </w:r>
      <w:r>
        <w:rPr>
          <w:sz w:val="28"/>
          <w:szCs w:val="28"/>
          <w:lang w:val="en-US"/>
        </w:rPr>
        <w:t>N</w:t>
      </w:r>
      <w:r>
        <w:rPr>
          <w:sz w:val="28"/>
          <w:szCs w:val="28"/>
          <w:lang w:val="uk-UA"/>
        </w:rPr>
        <w:t xml:space="preserve">-ацетилцистеїну, виконані безпосередньо здобувачем. </w:t>
      </w:r>
    </w:p>
    <w:p w:rsidR="00230B01" w:rsidRDefault="00230B01" w:rsidP="00230B01">
      <w:pPr>
        <w:spacing w:line="360" w:lineRule="auto"/>
        <w:ind w:firstLine="900"/>
        <w:jc w:val="both"/>
        <w:rPr>
          <w:sz w:val="28"/>
          <w:szCs w:val="28"/>
          <w:lang w:val="uk-UA"/>
        </w:rPr>
      </w:pPr>
      <w:r>
        <w:rPr>
          <w:b/>
          <w:bCs/>
          <w:sz w:val="28"/>
          <w:szCs w:val="28"/>
          <w:lang w:val="uk-UA"/>
        </w:rPr>
        <w:t xml:space="preserve">Мета і задачі дослідження. </w:t>
      </w:r>
      <w:r>
        <w:rPr>
          <w:sz w:val="28"/>
          <w:szCs w:val="28"/>
          <w:lang w:val="uk-UA"/>
        </w:rPr>
        <w:t>Підвищити</w:t>
      </w:r>
      <w:r>
        <w:rPr>
          <w:b/>
          <w:bCs/>
          <w:sz w:val="28"/>
          <w:szCs w:val="28"/>
          <w:lang w:val="uk-UA"/>
        </w:rPr>
        <w:t xml:space="preserve"> </w:t>
      </w:r>
      <w:r>
        <w:rPr>
          <w:sz w:val="28"/>
          <w:szCs w:val="28"/>
          <w:lang w:val="uk-UA"/>
        </w:rPr>
        <w:t xml:space="preserve">ефективність санаторно-курортного лікування дітей, хворих на рецидивуючий бронхіт, шляхом патогенетичного обґрунтування включення до комплексної терапії радонових ванн та інгаляцій комбінації тіотриазоліну і </w:t>
      </w:r>
      <w:r>
        <w:rPr>
          <w:sz w:val="28"/>
          <w:szCs w:val="28"/>
          <w:lang w:val="en-US"/>
        </w:rPr>
        <w:t>N</w:t>
      </w:r>
      <w:r>
        <w:rPr>
          <w:sz w:val="28"/>
          <w:szCs w:val="28"/>
          <w:lang w:val="uk-UA"/>
        </w:rPr>
        <w:t>-ацетилцистеїну.</w:t>
      </w:r>
    </w:p>
    <w:p w:rsidR="00230B01" w:rsidRDefault="00230B01" w:rsidP="00230B01">
      <w:pPr>
        <w:spacing w:line="360" w:lineRule="auto"/>
        <w:ind w:firstLine="900"/>
        <w:jc w:val="both"/>
        <w:rPr>
          <w:b/>
          <w:bCs/>
          <w:sz w:val="28"/>
          <w:szCs w:val="28"/>
          <w:lang w:val="uk-UA"/>
        </w:rPr>
      </w:pPr>
      <w:r>
        <w:rPr>
          <w:b/>
          <w:bCs/>
          <w:sz w:val="28"/>
          <w:szCs w:val="28"/>
          <w:lang w:val="uk-UA"/>
        </w:rPr>
        <w:t>Задачі дослідження:</w:t>
      </w:r>
    </w:p>
    <w:p w:rsidR="00230B01" w:rsidRDefault="00230B01" w:rsidP="00230B01">
      <w:pPr>
        <w:spacing w:line="360" w:lineRule="auto"/>
        <w:ind w:firstLine="900"/>
        <w:jc w:val="both"/>
        <w:rPr>
          <w:sz w:val="28"/>
          <w:szCs w:val="28"/>
          <w:lang w:val="uk-UA"/>
        </w:rPr>
      </w:pPr>
      <w:r>
        <w:rPr>
          <w:sz w:val="28"/>
          <w:szCs w:val="28"/>
          <w:lang w:val="uk-UA"/>
        </w:rPr>
        <w:t>1. Розробити адекватну експериментальну модель запального процесу дихальних шляхів з послідуючим проведенням відбіркового експериментального дослідження потенційних засобів патогенетичної фармакотерапії бронхо-легеневої патології серед лікарських препаратів різних фармакологічних груп з метою вибору найбільш ефективних та безпечних ліків при їх комбінуванні.</w:t>
      </w:r>
    </w:p>
    <w:p w:rsidR="00230B01" w:rsidRDefault="00230B01" w:rsidP="00230B01">
      <w:pPr>
        <w:spacing w:line="360" w:lineRule="auto"/>
        <w:ind w:firstLine="900"/>
        <w:jc w:val="both"/>
        <w:rPr>
          <w:sz w:val="28"/>
          <w:szCs w:val="28"/>
          <w:lang w:val="uk-UA"/>
        </w:rPr>
      </w:pPr>
      <w:r>
        <w:rPr>
          <w:sz w:val="28"/>
          <w:szCs w:val="28"/>
          <w:lang w:val="uk-UA"/>
        </w:rPr>
        <w:t xml:space="preserve">2. Вивчити вплив мінеральної радонової води, найбільш ефективної комбінації ліків та їх поєднання на одні з ключових ланок патогенезу (прооксидантно-антиоксидантну рівновагу та енергетичний гомеостаз) моделюємої форми бронхо-легеневої патології. </w:t>
      </w:r>
    </w:p>
    <w:p w:rsidR="00230B01" w:rsidRDefault="00230B01" w:rsidP="00230B01">
      <w:pPr>
        <w:spacing w:line="360" w:lineRule="auto"/>
        <w:ind w:firstLine="900"/>
        <w:jc w:val="both"/>
        <w:rPr>
          <w:sz w:val="28"/>
          <w:szCs w:val="28"/>
          <w:lang w:val="uk-UA"/>
        </w:rPr>
      </w:pPr>
      <w:r>
        <w:rPr>
          <w:sz w:val="28"/>
          <w:szCs w:val="28"/>
          <w:lang w:val="uk-UA"/>
        </w:rPr>
        <w:t xml:space="preserve">3. Дослідити особливості перебігу рецидивуючого бронхіту в фазі ремісії у дітей на підставі комплексних клінічних, лабораторних, термографічних та функціональних досліджень. </w:t>
      </w:r>
    </w:p>
    <w:p w:rsidR="00230B01" w:rsidRDefault="00230B01" w:rsidP="00230B01">
      <w:pPr>
        <w:spacing w:line="360" w:lineRule="auto"/>
        <w:ind w:firstLine="900"/>
        <w:jc w:val="both"/>
        <w:rPr>
          <w:sz w:val="28"/>
          <w:szCs w:val="28"/>
          <w:lang w:val="uk-UA"/>
        </w:rPr>
      </w:pPr>
      <w:r>
        <w:rPr>
          <w:sz w:val="28"/>
          <w:szCs w:val="28"/>
          <w:lang w:val="uk-UA"/>
        </w:rPr>
        <w:t xml:space="preserve">4. Вивчити вплив радонових ванн, інгаляцій комбінації тіотриазоліну і </w:t>
      </w:r>
      <w:r>
        <w:rPr>
          <w:sz w:val="28"/>
          <w:szCs w:val="28"/>
          <w:lang w:val="en-US"/>
        </w:rPr>
        <w:t>N</w:t>
      </w:r>
      <w:r>
        <w:rPr>
          <w:sz w:val="28"/>
          <w:szCs w:val="28"/>
          <w:lang w:val="uk-UA"/>
        </w:rPr>
        <w:t xml:space="preserve">-ацетилцистеїну та їх поєднання в комплексі санаторно-курортного лікування на клінічний перебіг, функціональні та лабораторні показники у дітей, хворих на рецидивуючий бронхіт. </w:t>
      </w:r>
    </w:p>
    <w:p w:rsidR="00230B01" w:rsidRDefault="00230B01" w:rsidP="00230B01">
      <w:pPr>
        <w:spacing w:line="360" w:lineRule="auto"/>
        <w:ind w:firstLine="900"/>
        <w:jc w:val="both"/>
        <w:rPr>
          <w:sz w:val="28"/>
          <w:szCs w:val="28"/>
          <w:lang w:val="uk-UA"/>
        </w:rPr>
      </w:pPr>
      <w:r>
        <w:rPr>
          <w:sz w:val="28"/>
          <w:szCs w:val="28"/>
          <w:lang w:val="uk-UA"/>
        </w:rPr>
        <w:t>5. Здійснити аналіз ефективності розроблених реабілітаційних комплексів на підставі вивчення безпосередніх та віддалених результатів санаторно-курортного лікування дітей з рецидивуючим бронхітом.</w:t>
      </w:r>
    </w:p>
    <w:p w:rsidR="00230B01" w:rsidRDefault="00230B01" w:rsidP="00230B01">
      <w:pPr>
        <w:spacing w:line="360" w:lineRule="auto"/>
        <w:ind w:firstLine="900"/>
        <w:jc w:val="both"/>
        <w:rPr>
          <w:sz w:val="28"/>
          <w:szCs w:val="28"/>
          <w:lang w:val="uk-UA"/>
        </w:rPr>
      </w:pPr>
      <w:r>
        <w:rPr>
          <w:i/>
          <w:iCs/>
          <w:sz w:val="28"/>
          <w:szCs w:val="28"/>
          <w:lang w:val="uk-UA"/>
        </w:rPr>
        <w:lastRenderedPageBreak/>
        <w:t>Об’єкт дослідження</w:t>
      </w:r>
      <w:r>
        <w:rPr>
          <w:b/>
          <w:bCs/>
          <w:sz w:val="28"/>
          <w:szCs w:val="28"/>
          <w:lang w:val="uk-UA"/>
        </w:rPr>
        <w:t xml:space="preserve"> </w:t>
      </w:r>
      <w:r>
        <w:rPr>
          <w:sz w:val="28"/>
          <w:szCs w:val="28"/>
          <w:lang w:val="uk-UA"/>
        </w:rPr>
        <w:t>– клініко-функціональні особливості перебігу РБ у дітей, стан метаболічних процесів організму щурів за умов експериментального запального процесу респіраторного тракту.</w:t>
      </w:r>
    </w:p>
    <w:p w:rsidR="00230B01" w:rsidRDefault="00230B01" w:rsidP="00230B01">
      <w:pPr>
        <w:spacing w:line="360" w:lineRule="auto"/>
        <w:ind w:firstLine="900"/>
        <w:jc w:val="both"/>
        <w:rPr>
          <w:sz w:val="28"/>
          <w:szCs w:val="28"/>
          <w:lang w:val="uk-UA"/>
        </w:rPr>
      </w:pPr>
      <w:r>
        <w:rPr>
          <w:i/>
          <w:iCs/>
          <w:sz w:val="28"/>
          <w:szCs w:val="28"/>
          <w:lang w:val="uk-UA"/>
        </w:rPr>
        <w:t>Предмет дослідження</w:t>
      </w:r>
      <w:r>
        <w:rPr>
          <w:sz w:val="28"/>
          <w:szCs w:val="28"/>
          <w:lang w:val="uk-UA"/>
        </w:rPr>
        <w:t xml:space="preserve"> – клінічний перебіг, динаміка лабораторних та функціональних показників у дітей, хворих на РБ, а також зміни прооксидантно-антиоксидантного та енергетичного гомеостазу тварин із експериментальним запальним процесом дихальних шляхів під впливом пропонуємих лікувальних чинників.</w:t>
      </w:r>
    </w:p>
    <w:p w:rsidR="00230B01" w:rsidRDefault="00230B01" w:rsidP="00230B01">
      <w:pPr>
        <w:spacing w:line="360" w:lineRule="auto"/>
        <w:ind w:firstLine="900"/>
        <w:jc w:val="both"/>
        <w:rPr>
          <w:sz w:val="28"/>
          <w:szCs w:val="28"/>
          <w:lang w:val="uk-UA"/>
        </w:rPr>
      </w:pPr>
      <w:r>
        <w:rPr>
          <w:i/>
          <w:iCs/>
          <w:sz w:val="28"/>
          <w:szCs w:val="28"/>
          <w:lang w:val="uk-UA"/>
        </w:rPr>
        <w:t xml:space="preserve">Методи дослідження – </w:t>
      </w:r>
      <w:r>
        <w:rPr>
          <w:sz w:val="28"/>
          <w:szCs w:val="28"/>
          <w:lang w:val="uk-UA"/>
        </w:rPr>
        <w:t>експериментальні</w:t>
      </w:r>
      <w:r>
        <w:rPr>
          <w:i/>
          <w:iCs/>
          <w:sz w:val="28"/>
          <w:szCs w:val="28"/>
          <w:lang w:val="uk-UA"/>
        </w:rPr>
        <w:t xml:space="preserve">, </w:t>
      </w:r>
      <w:r>
        <w:rPr>
          <w:sz w:val="28"/>
          <w:szCs w:val="28"/>
          <w:lang w:val="uk-UA"/>
        </w:rPr>
        <w:t>клінічні, функціональні, біохімічні, медико-соціальні, математичні, статистичні.</w:t>
      </w:r>
    </w:p>
    <w:p w:rsidR="00230B01" w:rsidRDefault="00230B01" w:rsidP="00230B01">
      <w:pPr>
        <w:spacing w:line="360" w:lineRule="auto"/>
        <w:ind w:firstLine="900"/>
        <w:jc w:val="both"/>
        <w:rPr>
          <w:sz w:val="28"/>
          <w:szCs w:val="28"/>
          <w:lang w:val="uk-UA"/>
        </w:rPr>
      </w:pPr>
      <w:r>
        <w:rPr>
          <w:b/>
          <w:bCs/>
          <w:sz w:val="28"/>
          <w:szCs w:val="28"/>
          <w:lang w:val="uk-UA"/>
        </w:rPr>
        <w:t xml:space="preserve">Наукова новизна одержаних результатів. </w:t>
      </w:r>
      <w:r>
        <w:rPr>
          <w:sz w:val="28"/>
          <w:szCs w:val="28"/>
          <w:lang w:val="uk-UA"/>
        </w:rPr>
        <w:t>В роботі розроблено нову модель БЛП (патент України 12708 від 12.09.05), яка максимально наближено відповідає клінічній ситуації запального процесу дихальних шляхів і відтворює умови для вивчення і корекції патогенетичних механізмів розвитку даної патології в динаміці.</w:t>
      </w:r>
    </w:p>
    <w:p w:rsidR="00230B01" w:rsidRDefault="00230B01" w:rsidP="00230B01">
      <w:pPr>
        <w:spacing w:line="360" w:lineRule="auto"/>
        <w:ind w:firstLine="900"/>
        <w:jc w:val="both"/>
        <w:rPr>
          <w:sz w:val="28"/>
          <w:szCs w:val="28"/>
          <w:lang w:val="uk-UA"/>
        </w:rPr>
      </w:pPr>
      <w:r>
        <w:rPr>
          <w:sz w:val="28"/>
          <w:szCs w:val="28"/>
          <w:lang w:val="uk-UA"/>
        </w:rPr>
        <w:t>Встановлено, що на тлі експериментального ураження респіраторного тракту формуються одні з домінуючих ланцюгів патогенезу БЛП - дисбаланс системи оксиданти-антиоксиданти з паралельним зменшенням активності антиоксидантного захисту, а також суттєве виснаження енергетичних ресурсів організму щурів.</w:t>
      </w:r>
    </w:p>
    <w:p w:rsidR="00230B01" w:rsidRDefault="00230B01" w:rsidP="00230B01">
      <w:pPr>
        <w:spacing w:line="360" w:lineRule="auto"/>
        <w:ind w:firstLine="900"/>
        <w:jc w:val="both"/>
        <w:rPr>
          <w:sz w:val="28"/>
          <w:szCs w:val="28"/>
          <w:lang w:val="uk-UA"/>
        </w:rPr>
      </w:pPr>
      <w:r>
        <w:rPr>
          <w:sz w:val="28"/>
          <w:szCs w:val="28"/>
          <w:lang w:val="uk-UA"/>
        </w:rPr>
        <w:t xml:space="preserve">Показано, що серед потенційних пневмопротекторів, вивчених в скринінговій серії досліджень, за умов моделюємої форми БЛП максимальну активність (в плані запобігання загибелі щурів) виявили </w:t>
      </w:r>
      <w:r>
        <w:rPr>
          <w:sz w:val="28"/>
          <w:szCs w:val="28"/>
        </w:rPr>
        <w:t>N</w:t>
      </w:r>
      <w:r>
        <w:rPr>
          <w:sz w:val="28"/>
          <w:szCs w:val="28"/>
          <w:lang w:val="uk-UA"/>
        </w:rPr>
        <w:t>-ацетилцистеїн (</w:t>
      </w:r>
      <w:r>
        <w:rPr>
          <w:sz w:val="28"/>
          <w:szCs w:val="28"/>
        </w:rPr>
        <w:t>N</w:t>
      </w:r>
      <w:r>
        <w:rPr>
          <w:sz w:val="28"/>
          <w:szCs w:val="28"/>
          <w:lang w:val="uk-UA"/>
        </w:rPr>
        <w:t xml:space="preserve">АС) і тіотриазолін, мінімальну – </w:t>
      </w:r>
      <w:r w:rsidRPr="00230B01">
        <w:rPr>
          <w:sz w:val="28"/>
          <w:szCs w:val="28"/>
          <w:lang w:val="uk-UA"/>
        </w:rPr>
        <w:t>б</w:t>
      </w:r>
      <w:r>
        <w:rPr>
          <w:sz w:val="28"/>
          <w:szCs w:val="28"/>
          <w:lang w:val="uk-UA"/>
        </w:rPr>
        <w:t>-ліпоєва кислота.</w:t>
      </w:r>
    </w:p>
    <w:p w:rsidR="00230B01" w:rsidRDefault="00230B01" w:rsidP="00230B01">
      <w:pPr>
        <w:spacing w:line="360" w:lineRule="auto"/>
        <w:ind w:firstLine="900"/>
        <w:jc w:val="both"/>
        <w:rPr>
          <w:sz w:val="28"/>
          <w:szCs w:val="28"/>
          <w:lang w:val="uk-UA"/>
        </w:rPr>
      </w:pPr>
      <w:r>
        <w:rPr>
          <w:sz w:val="28"/>
          <w:szCs w:val="28"/>
          <w:lang w:val="uk-UA"/>
        </w:rPr>
        <w:t xml:space="preserve">Вперше експериментально доведена виражена фармакотерапевтична дія поєднання тіотриазоліну й </w:t>
      </w:r>
      <w:r>
        <w:rPr>
          <w:sz w:val="28"/>
          <w:szCs w:val="28"/>
        </w:rPr>
        <w:t>N</w:t>
      </w:r>
      <w:r>
        <w:rPr>
          <w:sz w:val="28"/>
          <w:szCs w:val="28"/>
          <w:lang w:val="uk-UA"/>
        </w:rPr>
        <w:t>АС, що дозволило отримати високоефективний патогенетично обґрунтований спосіб комбінованої фармакотерапії запального процесу дихальних шляхів (патент України 14418 від 21.11.05).</w:t>
      </w:r>
    </w:p>
    <w:p w:rsidR="00230B01" w:rsidRDefault="00230B01" w:rsidP="00230B01">
      <w:pPr>
        <w:spacing w:line="360" w:lineRule="auto"/>
        <w:ind w:firstLine="900"/>
        <w:jc w:val="both"/>
        <w:rPr>
          <w:sz w:val="28"/>
          <w:szCs w:val="28"/>
          <w:lang w:val="uk-UA"/>
        </w:rPr>
      </w:pPr>
      <w:r>
        <w:rPr>
          <w:sz w:val="28"/>
          <w:szCs w:val="28"/>
          <w:lang w:val="uk-UA"/>
        </w:rPr>
        <w:t xml:space="preserve">Вивчені нові аспекти механізмів дії радонової мінеральної води, комбінації тіотриазоліну і </w:t>
      </w:r>
      <w:r>
        <w:rPr>
          <w:sz w:val="28"/>
          <w:szCs w:val="28"/>
          <w:lang w:val="en-US"/>
        </w:rPr>
        <w:t>N</w:t>
      </w:r>
      <w:r>
        <w:rPr>
          <w:sz w:val="28"/>
          <w:szCs w:val="28"/>
          <w:lang w:val="uk-UA"/>
        </w:rPr>
        <w:t xml:space="preserve">АС, а також радоново-медикаментозного комплексу </w:t>
      </w:r>
      <w:r>
        <w:rPr>
          <w:sz w:val="28"/>
          <w:szCs w:val="28"/>
          <w:lang w:val="uk-UA"/>
        </w:rPr>
        <w:lastRenderedPageBreak/>
        <w:t>у частині їх здатності врегульовувати прооксидантно-антиоксидантний стан та процеси енергозабезпечення в організмі щурів при моделюємій формі БЛП.</w:t>
      </w:r>
    </w:p>
    <w:p w:rsidR="00230B01" w:rsidRDefault="00230B01" w:rsidP="00230B01">
      <w:pPr>
        <w:spacing w:line="360" w:lineRule="auto"/>
        <w:ind w:firstLine="900"/>
        <w:jc w:val="both"/>
        <w:rPr>
          <w:b/>
          <w:bCs/>
          <w:sz w:val="28"/>
          <w:szCs w:val="28"/>
          <w:lang w:val="uk-UA"/>
        </w:rPr>
      </w:pPr>
      <w:r>
        <w:rPr>
          <w:sz w:val="28"/>
          <w:szCs w:val="28"/>
          <w:lang w:val="uk-UA"/>
        </w:rPr>
        <w:t>У дітей з РБ в фазі ремісії виявлено</w:t>
      </w:r>
      <w:r>
        <w:rPr>
          <w:b/>
          <w:bCs/>
          <w:sz w:val="28"/>
          <w:szCs w:val="28"/>
          <w:lang w:val="uk-UA"/>
        </w:rPr>
        <w:t xml:space="preserve"> </w:t>
      </w:r>
      <w:r>
        <w:rPr>
          <w:sz w:val="28"/>
          <w:szCs w:val="28"/>
          <w:lang w:val="uk-UA"/>
        </w:rPr>
        <w:t xml:space="preserve">збереження певних ознак активності запального процесу в бронхах, що, поряд з проявами вегетативної дисфункції (зумовленими РБ) та зниженою функціональною здатністю бронхо-легеневого апарату, проявляється дещо збільшеним протеолітичним потенціалом організму, а також асиметрією терморельєфу зон надключичних і передньошийних лімфовузлів й проекції коренів легень. </w:t>
      </w:r>
    </w:p>
    <w:p w:rsidR="00230B01" w:rsidRDefault="00230B01" w:rsidP="00230B01">
      <w:pPr>
        <w:spacing w:line="360" w:lineRule="auto"/>
        <w:ind w:firstLine="900"/>
        <w:jc w:val="both"/>
        <w:rPr>
          <w:sz w:val="28"/>
          <w:szCs w:val="28"/>
          <w:lang w:val="uk-UA"/>
        </w:rPr>
      </w:pPr>
      <w:r>
        <w:rPr>
          <w:sz w:val="28"/>
          <w:szCs w:val="28"/>
          <w:lang w:val="uk-UA"/>
        </w:rPr>
        <w:t>Показано, що традиційне СКЛ дітей, хворих на РБ, не в повному обсязі усуває виявлені клінічні та функціональні порушення, що потребує активних цілеспрямованих реабілітаційних заходів.</w:t>
      </w:r>
    </w:p>
    <w:p w:rsidR="00230B01" w:rsidRDefault="00230B01" w:rsidP="00230B01">
      <w:pPr>
        <w:spacing w:line="360" w:lineRule="auto"/>
        <w:ind w:firstLine="900"/>
        <w:jc w:val="both"/>
        <w:rPr>
          <w:sz w:val="28"/>
          <w:szCs w:val="28"/>
          <w:lang w:val="uk-UA"/>
        </w:rPr>
      </w:pPr>
      <w:r>
        <w:rPr>
          <w:sz w:val="28"/>
          <w:szCs w:val="28"/>
          <w:lang w:val="uk-UA"/>
        </w:rPr>
        <w:t xml:space="preserve">Вперше на підставі клініко-функціональних досліджень доведено ефективність інгаляційного застосування комбінації тіотриазоліну й </w:t>
      </w:r>
      <w:r>
        <w:rPr>
          <w:sz w:val="28"/>
          <w:szCs w:val="28"/>
          <w:lang w:val="en-US"/>
        </w:rPr>
        <w:t>N</w:t>
      </w:r>
      <w:r>
        <w:rPr>
          <w:sz w:val="28"/>
          <w:szCs w:val="28"/>
          <w:lang w:val="uk-UA"/>
        </w:rPr>
        <w:t xml:space="preserve">АС як окремо, так і в поєднанні з радоновими ваннами на етапі СКЛ дітей, хворих на РБ. </w:t>
      </w:r>
    </w:p>
    <w:p w:rsidR="00230B01" w:rsidRDefault="00230B01" w:rsidP="00230B01">
      <w:pPr>
        <w:spacing w:line="360" w:lineRule="auto"/>
        <w:ind w:firstLine="900"/>
        <w:jc w:val="both"/>
        <w:rPr>
          <w:sz w:val="28"/>
          <w:szCs w:val="28"/>
          <w:lang w:val="uk-UA"/>
        </w:rPr>
      </w:pPr>
      <w:r>
        <w:rPr>
          <w:sz w:val="28"/>
          <w:szCs w:val="28"/>
          <w:lang w:val="uk-UA"/>
        </w:rPr>
        <w:t>Встановлено, що включення до стандартного СКЛ фізіофармакотерапевтичного комплексу (радонотерапія та інгаляції</w:t>
      </w:r>
      <w:r>
        <w:rPr>
          <w:b/>
          <w:bCs/>
          <w:sz w:val="28"/>
          <w:szCs w:val="28"/>
          <w:lang w:val="uk-UA"/>
        </w:rPr>
        <w:t xml:space="preserve"> </w:t>
      </w:r>
      <w:r>
        <w:rPr>
          <w:sz w:val="28"/>
          <w:szCs w:val="28"/>
          <w:lang w:val="uk-UA"/>
        </w:rPr>
        <w:t xml:space="preserve">тіотриазоліну і </w:t>
      </w:r>
      <w:r>
        <w:rPr>
          <w:sz w:val="28"/>
          <w:szCs w:val="28"/>
          <w:lang w:val="en-US"/>
        </w:rPr>
        <w:t>N</w:t>
      </w:r>
      <w:r>
        <w:rPr>
          <w:sz w:val="28"/>
          <w:szCs w:val="28"/>
          <w:lang w:val="uk-UA"/>
        </w:rPr>
        <w:t>АС) більш суттєво, порівняно з лише</w:t>
      </w:r>
      <w:r>
        <w:rPr>
          <w:b/>
          <w:bCs/>
          <w:sz w:val="28"/>
          <w:szCs w:val="28"/>
          <w:lang w:val="uk-UA"/>
        </w:rPr>
        <w:t xml:space="preserve"> </w:t>
      </w:r>
      <w:r>
        <w:rPr>
          <w:sz w:val="28"/>
          <w:szCs w:val="28"/>
          <w:lang w:val="uk-UA"/>
        </w:rPr>
        <w:t xml:space="preserve">радоновими ваннами або ж тільки інгаляціями тіотриазоліну і </w:t>
      </w:r>
      <w:r>
        <w:rPr>
          <w:sz w:val="28"/>
          <w:szCs w:val="28"/>
          <w:lang w:val="en-US"/>
        </w:rPr>
        <w:t>N</w:t>
      </w:r>
      <w:r>
        <w:rPr>
          <w:sz w:val="28"/>
          <w:szCs w:val="28"/>
          <w:lang w:val="uk-UA"/>
        </w:rPr>
        <w:t xml:space="preserve">АС, приводить до регресу клінічної симптоматики РБ у дітей, нормалізації спірографічних та термографічних показників. </w:t>
      </w:r>
    </w:p>
    <w:p w:rsidR="00230B01" w:rsidRDefault="00230B01" w:rsidP="00230B01">
      <w:pPr>
        <w:spacing w:line="360" w:lineRule="auto"/>
        <w:ind w:firstLine="900"/>
        <w:jc w:val="both"/>
        <w:rPr>
          <w:sz w:val="28"/>
          <w:szCs w:val="28"/>
          <w:lang w:val="uk-UA"/>
        </w:rPr>
      </w:pPr>
      <w:r>
        <w:rPr>
          <w:sz w:val="28"/>
          <w:szCs w:val="28"/>
          <w:lang w:val="uk-UA"/>
        </w:rPr>
        <w:t xml:space="preserve">Надана оцінка віддалених результатів використання радонових ванн, аерозольованої комбінації тіотриазоліну і </w:t>
      </w:r>
      <w:r>
        <w:rPr>
          <w:sz w:val="28"/>
          <w:szCs w:val="28"/>
          <w:lang w:val="en-US"/>
        </w:rPr>
        <w:t>N</w:t>
      </w:r>
      <w:r>
        <w:rPr>
          <w:sz w:val="28"/>
          <w:szCs w:val="28"/>
          <w:lang w:val="uk-UA"/>
        </w:rPr>
        <w:t>АС та їх поєднання на етапі СКЛ дітей, хворих на РБ. Показано, що фізіофармакотерапевтичний комплекс (ФФК) має найпозитивніший вплив на перебіг захворювання, про що</w:t>
      </w:r>
      <w:r>
        <w:rPr>
          <w:b/>
          <w:bCs/>
          <w:sz w:val="28"/>
          <w:szCs w:val="28"/>
          <w:lang w:val="uk-UA"/>
        </w:rPr>
        <w:t xml:space="preserve"> </w:t>
      </w:r>
      <w:r>
        <w:rPr>
          <w:sz w:val="28"/>
          <w:szCs w:val="28"/>
          <w:lang w:val="uk-UA"/>
        </w:rPr>
        <w:t>свідчать</w:t>
      </w:r>
      <w:r>
        <w:rPr>
          <w:b/>
          <w:bCs/>
          <w:sz w:val="28"/>
          <w:szCs w:val="28"/>
          <w:lang w:val="uk-UA"/>
        </w:rPr>
        <w:t xml:space="preserve"> </w:t>
      </w:r>
      <w:r>
        <w:rPr>
          <w:sz w:val="28"/>
          <w:szCs w:val="28"/>
          <w:lang w:val="uk-UA"/>
        </w:rPr>
        <w:t>зменшення кількості</w:t>
      </w:r>
      <w:r>
        <w:rPr>
          <w:b/>
          <w:bCs/>
          <w:sz w:val="28"/>
          <w:szCs w:val="28"/>
          <w:lang w:val="uk-UA"/>
        </w:rPr>
        <w:t xml:space="preserve"> </w:t>
      </w:r>
      <w:r>
        <w:rPr>
          <w:sz w:val="28"/>
          <w:szCs w:val="28"/>
          <w:lang w:val="uk-UA"/>
        </w:rPr>
        <w:t>рецидивів та скорочення їхньої тривалості порівняно з параметрами контрольної групи.</w:t>
      </w:r>
    </w:p>
    <w:p w:rsidR="00230B01" w:rsidRDefault="00230B01" w:rsidP="00230B01">
      <w:pPr>
        <w:spacing w:line="360" w:lineRule="auto"/>
        <w:ind w:firstLine="900"/>
        <w:jc w:val="both"/>
        <w:rPr>
          <w:sz w:val="28"/>
          <w:szCs w:val="28"/>
          <w:lang w:val="uk-UA"/>
        </w:rPr>
      </w:pPr>
      <w:r>
        <w:rPr>
          <w:b/>
          <w:bCs/>
          <w:sz w:val="28"/>
          <w:szCs w:val="28"/>
          <w:lang w:val="uk-UA"/>
        </w:rPr>
        <w:t xml:space="preserve">Практичне значення одержаних результатів. </w:t>
      </w:r>
      <w:r>
        <w:rPr>
          <w:sz w:val="28"/>
          <w:szCs w:val="28"/>
          <w:lang w:val="uk-UA"/>
        </w:rPr>
        <w:t xml:space="preserve">На підставі даних, отриманих в результаті проведеного дослідження, розроблено, апробовано і впроваджено в практичну охорону здоров’я комплекси відновлювального </w:t>
      </w:r>
      <w:r>
        <w:rPr>
          <w:sz w:val="28"/>
          <w:szCs w:val="28"/>
          <w:lang w:val="uk-UA"/>
        </w:rPr>
        <w:lastRenderedPageBreak/>
        <w:t xml:space="preserve">лікування дітей, хворих на РБ, з використанням радонових ванн, інгаляцій тіотриазоліну й </w:t>
      </w:r>
      <w:r>
        <w:rPr>
          <w:sz w:val="28"/>
          <w:szCs w:val="28"/>
          <w:lang w:val="en-US"/>
        </w:rPr>
        <w:t>N</w:t>
      </w:r>
      <w:r>
        <w:rPr>
          <w:sz w:val="28"/>
          <w:szCs w:val="28"/>
          <w:lang w:val="uk-UA"/>
        </w:rPr>
        <w:t>АС та їх поєднання.</w:t>
      </w:r>
    </w:p>
    <w:p w:rsidR="00230B01" w:rsidRDefault="00230B01" w:rsidP="00230B01">
      <w:pPr>
        <w:widowControl w:val="0"/>
        <w:spacing w:line="360" w:lineRule="auto"/>
        <w:ind w:firstLine="900"/>
        <w:jc w:val="both"/>
        <w:rPr>
          <w:sz w:val="28"/>
          <w:szCs w:val="28"/>
          <w:lang w:val="uk-UA"/>
        </w:rPr>
      </w:pPr>
      <w:r>
        <w:rPr>
          <w:sz w:val="28"/>
          <w:szCs w:val="28"/>
          <w:lang w:val="uk-UA"/>
        </w:rPr>
        <w:t>Долучення ФФК до традиційного СКЛ дітей з РБ дозволило найбільш істотно (при порівнянні з іншими лікувальними комплексами) купірувати клінічні прояви захворювання, збільшити параметри функції зовнішнього дихання, нормалізувати протеолітичний потенціал та усунути патологічні зміни термофункціональних характеристик зон, що відображують стан бронхо-легеневого апарату. Використання зазначеного ФФК надало можливість позитивно змінити</w:t>
      </w:r>
      <w:r>
        <w:rPr>
          <w:b/>
          <w:bCs/>
          <w:sz w:val="28"/>
          <w:szCs w:val="28"/>
          <w:lang w:val="uk-UA"/>
        </w:rPr>
        <w:t xml:space="preserve"> </w:t>
      </w:r>
      <w:r>
        <w:rPr>
          <w:sz w:val="28"/>
          <w:szCs w:val="28"/>
          <w:lang w:val="uk-UA"/>
        </w:rPr>
        <w:t>перебіг захворювання, підвищити фармакоекономічну ефективність лікування та поліпшити якість життя даного контингенту хворих.</w:t>
      </w:r>
    </w:p>
    <w:p w:rsidR="00230B01" w:rsidRDefault="00230B01" w:rsidP="00230B01">
      <w:pPr>
        <w:spacing w:line="360" w:lineRule="auto"/>
        <w:ind w:firstLine="900"/>
        <w:jc w:val="both"/>
        <w:rPr>
          <w:sz w:val="28"/>
          <w:szCs w:val="28"/>
          <w:lang w:val="uk-UA"/>
        </w:rPr>
      </w:pPr>
      <w:r>
        <w:rPr>
          <w:sz w:val="28"/>
          <w:szCs w:val="28"/>
          <w:lang w:val="uk-UA"/>
        </w:rPr>
        <w:t>Аналіз розподілу термограм за локалізацією показав, що найбільш виражене підвищення температури зареєстровано у надключичній ділянці, це може слугувати додатковим діагностичним критерієм при обстеженні дітей, хворих на РБ.</w:t>
      </w:r>
    </w:p>
    <w:p w:rsidR="00230B01" w:rsidRDefault="00230B01" w:rsidP="00230B01">
      <w:pPr>
        <w:spacing w:line="360" w:lineRule="auto"/>
        <w:ind w:firstLine="900"/>
        <w:jc w:val="both"/>
        <w:rPr>
          <w:sz w:val="28"/>
          <w:szCs w:val="28"/>
          <w:lang w:val="uk-UA"/>
        </w:rPr>
      </w:pPr>
      <w:r>
        <w:rPr>
          <w:sz w:val="28"/>
          <w:szCs w:val="28"/>
          <w:lang w:val="uk-UA"/>
        </w:rPr>
        <w:t>Лікувальні комплекси з включенням радоно- і фармакотерапії неінвазивні, добре переносяться дітьми, економічно вигідні, легко відтворюються та надають можливість збільшити сферу застосування цих видів терапії у широкій мережі лікувально-профілактичних установ.</w:t>
      </w:r>
    </w:p>
    <w:p w:rsidR="00230B01" w:rsidRDefault="00230B01" w:rsidP="00230B01">
      <w:pPr>
        <w:spacing w:line="360" w:lineRule="auto"/>
        <w:ind w:firstLine="900"/>
        <w:jc w:val="both"/>
        <w:rPr>
          <w:sz w:val="28"/>
          <w:szCs w:val="28"/>
          <w:lang w:val="uk-UA"/>
        </w:rPr>
      </w:pPr>
      <w:r>
        <w:rPr>
          <w:sz w:val="28"/>
          <w:szCs w:val="28"/>
          <w:lang w:val="uk-UA"/>
        </w:rPr>
        <w:t xml:space="preserve">З використанням елементів математичного аналізу розраховано оптимальний режим дозування тіотриазоліну і </w:t>
      </w:r>
      <w:r>
        <w:rPr>
          <w:sz w:val="28"/>
          <w:szCs w:val="28"/>
          <w:lang w:val="en-US"/>
        </w:rPr>
        <w:t>N</w:t>
      </w:r>
      <w:r>
        <w:rPr>
          <w:sz w:val="28"/>
          <w:szCs w:val="28"/>
          <w:lang w:val="uk-UA"/>
        </w:rPr>
        <w:t xml:space="preserve">АС у комбінації, що мало на меті, з одного боку, убезпечення від можливих ускладнень лікарської терапії за рахунок зниження рівня доз комбінуємих препаратів (свідченням цього є практично трикратне зниження дози </w:t>
      </w:r>
      <w:r>
        <w:rPr>
          <w:sz w:val="28"/>
          <w:szCs w:val="28"/>
          <w:lang w:val="en-US"/>
        </w:rPr>
        <w:t>N</w:t>
      </w:r>
      <w:r>
        <w:rPr>
          <w:sz w:val="28"/>
          <w:szCs w:val="28"/>
          <w:lang w:val="uk-UA"/>
        </w:rPr>
        <w:t xml:space="preserve">АС), з іншого, - потенціювання пневмопротекторних ефектів тіотриазоліну і </w:t>
      </w:r>
      <w:r>
        <w:rPr>
          <w:sz w:val="28"/>
          <w:szCs w:val="28"/>
          <w:lang w:val="en-US"/>
        </w:rPr>
        <w:t>N</w:t>
      </w:r>
      <w:r>
        <w:rPr>
          <w:sz w:val="28"/>
          <w:szCs w:val="28"/>
          <w:lang w:val="uk-UA"/>
        </w:rPr>
        <w:t>АС.</w:t>
      </w:r>
    </w:p>
    <w:p w:rsidR="00230B01" w:rsidRDefault="00230B01" w:rsidP="00230B01">
      <w:pPr>
        <w:spacing w:line="360" w:lineRule="auto"/>
        <w:ind w:firstLine="900"/>
        <w:jc w:val="both"/>
        <w:rPr>
          <w:sz w:val="28"/>
          <w:szCs w:val="28"/>
          <w:lang w:val="uk-UA"/>
        </w:rPr>
      </w:pPr>
      <w:r>
        <w:rPr>
          <w:sz w:val="28"/>
          <w:szCs w:val="28"/>
          <w:lang w:val="uk-UA"/>
        </w:rPr>
        <w:t xml:space="preserve">Матеріали дисертації використовуються у науково-дослідній роботі кафедр загальної фармакологїї з клінічною фармакологією, фармацією та фармакотерапією Львівського Національного, Тернопільського та Луганського державних медуніверситетів для підвищення ефективності доклінічного вивчення потенційних засобів фармакотерапії захворювань респіраторної системи. </w:t>
      </w:r>
    </w:p>
    <w:p w:rsidR="00230B01" w:rsidRDefault="00230B01" w:rsidP="00230B01">
      <w:pPr>
        <w:spacing w:line="360" w:lineRule="auto"/>
        <w:ind w:firstLine="900"/>
        <w:jc w:val="both"/>
        <w:rPr>
          <w:sz w:val="28"/>
          <w:szCs w:val="28"/>
          <w:lang w:val="uk-UA"/>
        </w:rPr>
      </w:pPr>
      <w:r>
        <w:rPr>
          <w:sz w:val="28"/>
          <w:szCs w:val="28"/>
          <w:lang w:val="uk-UA"/>
        </w:rPr>
        <w:lastRenderedPageBreak/>
        <w:t>Результати клініко-експериментальних досліджень дозволили впровадити в практику органів охорони здоров’я, включаючи санаторно-курортні заклади, запропоновані комплекси лікування РБ у дітей: Немирівська ЦРЛ, санаторії „Хмільник”, „Авангард”, „Гірський”, ім. М. Коцюбинського Вінницької та „Тетерів” Житомирської областей.</w:t>
      </w:r>
    </w:p>
    <w:p w:rsidR="00230B01" w:rsidRDefault="00230B01" w:rsidP="00230B01">
      <w:pPr>
        <w:spacing w:line="360" w:lineRule="auto"/>
        <w:ind w:firstLine="900"/>
        <w:jc w:val="both"/>
        <w:rPr>
          <w:sz w:val="28"/>
          <w:szCs w:val="28"/>
          <w:lang w:val="uk-UA"/>
        </w:rPr>
      </w:pPr>
      <w:r>
        <w:rPr>
          <w:b/>
          <w:bCs/>
          <w:sz w:val="28"/>
          <w:szCs w:val="28"/>
          <w:lang w:val="uk-UA"/>
        </w:rPr>
        <w:t xml:space="preserve">Особистий внесок здобувача. </w:t>
      </w:r>
      <w:r>
        <w:rPr>
          <w:sz w:val="28"/>
          <w:szCs w:val="28"/>
          <w:lang w:val="uk-UA"/>
        </w:rPr>
        <w:t>Дисертаційна робота є особистою</w:t>
      </w:r>
      <w:r>
        <w:rPr>
          <w:b/>
          <w:bCs/>
          <w:sz w:val="28"/>
          <w:szCs w:val="28"/>
          <w:lang w:val="uk-UA"/>
        </w:rPr>
        <w:t xml:space="preserve"> </w:t>
      </w:r>
      <w:r>
        <w:rPr>
          <w:sz w:val="28"/>
          <w:szCs w:val="28"/>
          <w:lang w:val="uk-UA"/>
        </w:rPr>
        <w:t>працею автора.</w:t>
      </w:r>
      <w:r>
        <w:rPr>
          <w:b/>
          <w:bCs/>
          <w:sz w:val="28"/>
          <w:szCs w:val="28"/>
          <w:lang w:val="uk-UA"/>
        </w:rPr>
        <w:t xml:space="preserve"> </w:t>
      </w:r>
      <w:r>
        <w:rPr>
          <w:sz w:val="28"/>
          <w:szCs w:val="28"/>
          <w:lang w:val="uk-UA"/>
        </w:rPr>
        <w:t>Автором самостійно визначені мета і завдання, обрані напрямки, об’єм та методичні підходи до дослідження, проведений патентно-інформаційний пошук, в тому числі, з використанням мережі</w:t>
      </w:r>
      <w:r>
        <w:rPr>
          <w:sz w:val="28"/>
          <w:szCs w:val="28"/>
        </w:rPr>
        <w:t xml:space="preserve"> </w:t>
      </w:r>
      <w:r>
        <w:rPr>
          <w:sz w:val="28"/>
          <w:szCs w:val="28"/>
          <w:lang w:val="en-US"/>
        </w:rPr>
        <w:t>Internet</w:t>
      </w:r>
      <w:r>
        <w:rPr>
          <w:sz w:val="28"/>
          <w:szCs w:val="28"/>
          <w:lang w:val="uk-UA"/>
        </w:rPr>
        <w:t>.</w:t>
      </w:r>
    </w:p>
    <w:p w:rsidR="00230B01" w:rsidRDefault="00230B01" w:rsidP="00230B01">
      <w:pPr>
        <w:spacing w:line="360" w:lineRule="auto"/>
        <w:ind w:firstLine="900"/>
        <w:jc w:val="both"/>
        <w:rPr>
          <w:sz w:val="28"/>
          <w:szCs w:val="28"/>
          <w:lang w:val="uk-UA"/>
        </w:rPr>
      </w:pPr>
      <w:r>
        <w:rPr>
          <w:sz w:val="28"/>
          <w:szCs w:val="28"/>
          <w:lang w:val="uk-UA"/>
        </w:rPr>
        <w:t xml:space="preserve">Всі етапи експериментального дослідження, формування груп хворих, визначення принципів добору та поєднання фізичних чинників, більшість клінічних та інструментальних обстежень хворих, включно з статистичною обробкою отриманих результатів автором проведено особисто. Здійснювався нагляд за проведенням курсу радонових ванн та інгаляцій у дітей хворих на РБ з контролем ефективності реабілітаційних програм та стану здоров’я пацієнтів у динаміці. </w:t>
      </w:r>
    </w:p>
    <w:p w:rsidR="00230B01" w:rsidRDefault="00230B01" w:rsidP="00230B01">
      <w:pPr>
        <w:spacing w:line="360" w:lineRule="auto"/>
        <w:ind w:firstLine="900"/>
        <w:jc w:val="both"/>
        <w:rPr>
          <w:sz w:val="28"/>
          <w:szCs w:val="28"/>
          <w:lang w:val="uk-UA"/>
        </w:rPr>
      </w:pPr>
      <w:r>
        <w:rPr>
          <w:sz w:val="28"/>
          <w:szCs w:val="28"/>
          <w:lang w:val="uk-UA"/>
        </w:rPr>
        <w:t>Автор самостійно написав всі розділи дисертації, виконав аналіз та узагальнення результатів, сформулював висновки, практичні рекомендації, а також здійснив впровадження матеріалів та їх апробацію. Підготовка наукових даних до публікацій, робота із подачі заявок на патентування також належать автору.</w:t>
      </w:r>
    </w:p>
    <w:p w:rsidR="00230B01" w:rsidRDefault="00230B01" w:rsidP="00230B01">
      <w:pPr>
        <w:spacing w:line="360" w:lineRule="auto"/>
        <w:ind w:firstLine="900"/>
        <w:jc w:val="both"/>
        <w:rPr>
          <w:sz w:val="28"/>
          <w:szCs w:val="28"/>
          <w:lang w:val="uk-UA"/>
        </w:rPr>
      </w:pPr>
      <w:r>
        <w:rPr>
          <w:sz w:val="28"/>
          <w:szCs w:val="28"/>
          <w:lang w:val="uk-UA"/>
        </w:rPr>
        <w:t>Співавтори опублікованих робіт надавали консультаційну допомогу по методичних та теоретичних питаннях.</w:t>
      </w:r>
    </w:p>
    <w:p w:rsidR="00230B01" w:rsidRDefault="00230B01" w:rsidP="00230B01">
      <w:pPr>
        <w:spacing w:line="360" w:lineRule="auto"/>
        <w:ind w:firstLine="900"/>
        <w:jc w:val="both"/>
        <w:rPr>
          <w:sz w:val="28"/>
          <w:szCs w:val="28"/>
          <w:lang w:val="uk-UA"/>
        </w:rPr>
      </w:pPr>
      <w:r>
        <w:rPr>
          <w:b/>
          <w:bCs/>
          <w:sz w:val="28"/>
          <w:szCs w:val="28"/>
          <w:lang w:val="uk-UA"/>
        </w:rPr>
        <w:t xml:space="preserve">Апробація результатів дисертації. </w:t>
      </w:r>
      <w:r>
        <w:rPr>
          <w:sz w:val="28"/>
          <w:szCs w:val="28"/>
          <w:lang w:val="uk-UA"/>
        </w:rPr>
        <w:t xml:space="preserve">Фрагменти роботи доповідались та обговорювались на науково-практичній конференції „Сучасні методи радонотерапії в санаторно-курортному лікуванні” (Немирів, 2005), </w:t>
      </w:r>
      <w:r>
        <w:rPr>
          <w:sz w:val="28"/>
          <w:szCs w:val="28"/>
          <w:lang w:val="en-US"/>
        </w:rPr>
        <w:t>VI</w:t>
      </w:r>
      <w:r>
        <w:rPr>
          <w:sz w:val="28"/>
          <w:szCs w:val="28"/>
          <w:lang w:val="uk-UA"/>
        </w:rPr>
        <w:t xml:space="preserve"> науково-практичній конференції з міжнародною участю „Кліматолікування, лікувальна фізкультура, механотерапія, фітотерапія, бальнеотерапія в комплексному санаторно-курортному лікуванні” (Євпаторія, 2005), на ІІІ Національному конгресі фізіотерапевтів і курортологів „Медична реабілітація – сучасна система відновлення здоров’я” (Ялта, 2006), </w:t>
      </w:r>
      <w:r>
        <w:rPr>
          <w:sz w:val="28"/>
          <w:szCs w:val="28"/>
          <w:lang w:val="en-US"/>
        </w:rPr>
        <w:t>VI</w:t>
      </w:r>
      <w:r>
        <w:rPr>
          <w:sz w:val="28"/>
          <w:szCs w:val="28"/>
          <w:lang w:val="uk-UA"/>
        </w:rPr>
        <w:t xml:space="preserve"> та </w:t>
      </w:r>
      <w:r>
        <w:rPr>
          <w:sz w:val="28"/>
          <w:szCs w:val="28"/>
          <w:lang w:val="en-US"/>
        </w:rPr>
        <w:t>VII</w:t>
      </w:r>
      <w:r>
        <w:rPr>
          <w:sz w:val="28"/>
          <w:szCs w:val="28"/>
          <w:lang w:val="uk-UA"/>
        </w:rPr>
        <w:t xml:space="preserve"> конгресі фізіотерапевтів і </w:t>
      </w:r>
      <w:r>
        <w:rPr>
          <w:sz w:val="28"/>
          <w:szCs w:val="28"/>
          <w:lang w:val="uk-UA"/>
        </w:rPr>
        <w:lastRenderedPageBreak/>
        <w:t xml:space="preserve">курортологів автономної республіки Крим „Актуальные вопросы организации курортного дела, курортной политики и физиотерапии» (Євпаторія, 2006; 2007), </w:t>
      </w:r>
      <w:r>
        <w:rPr>
          <w:sz w:val="28"/>
          <w:szCs w:val="28"/>
          <w:lang w:val="en-US"/>
        </w:rPr>
        <w:t>XI</w:t>
      </w:r>
      <w:r>
        <w:rPr>
          <w:sz w:val="28"/>
          <w:szCs w:val="28"/>
          <w:lang w:val="uk-UA"/>
        </w:rPr>
        <w:t xml:space="preserve"> конгресі світової федерації українських лікарських товариств (Полтава, серпень 2006), Ш Національному з’їзді фармакологів України „Фармакологія 2006 - крок у майбутнє” (Одеса, 2006), Всеукраїнській науково-практичній конференції «Актуальные вопросы биологии, медицины и фармации» (Луганськ, 2006), міжнародному науковому конгресі «Вода и климат для здоровья в современном обществе» (Андорра, 2006); науково-практичній конференції „Сучасні методи діагностики та лікування захворювань органів дихання” (Немирів, 2007), І Всеукраїнській науково-практичній конференції „Якість в курортології” (Євпаторія, 2007), </w:t>
      </w:r>
      <w:r>
        <w:rPr>
          <w:sz w:val="28"/>
          <w:szCs w:val="28"/>
          <w:lang w:val="en-US"/>
        </w:rPr>
        <w:t>VII</w:t>
      </w:r>
      <w:r>
        <w:rPr>
          <w:sz w:val="28"/>
          <w:szCs w:val="28"/>
          <w:lang w:val="uk-UA"/>
        </w:rPr>
        <w:t xml:space="preserve"> Міжнародній науково-практичній конференції „Сучасні проблеми курортно-рекреаційної діяльності та технологій відновлювального лікування в умовах глобалізації” (Місхор, 2007), науково-практичній конференції „Актуальні питання діяльності санаторно-курортних установ в сучасних умовах” (Євпаторія, 2007), міжнародному науковому конгресі, присвяченому 70-річчю ФЕМТЕК (Італія, 2007), науково-практичній конференції та школі передового досвіду „Кардіо-пульмонологічні аспекти при лікуванні терапевтичних хворих” (Немирів, 2007).</w:t>
      </w:r>
    </w:p>
    <w:p w:rsidR="00230B01" w:rsidRDefault="00230B01" w:rsidP="00230B01">
      <w:pPr>
        <w:spacing w:line="360" w:lineRule="auto"/>
        <w:ind w:firstLine="900"/>
        <w:jc w:val="both"/>
        <w:rPr>
          <w:sz w:val="28"/>
          <w:szCs w:val="28"/>
          <w:lang w:val="uk-UA"/>
        </w:rPr>
      </w:pPr>
      <w:r>
        <w:rPr>
          <w:b/>
          <w:bCs/>
          <w:sz w:val="28"/>
          <w:szCs w:val="28"/>
          <w:lang w:val="uk-UA"/>
        </w:rPr>
        <w:t xml:space="preserve">Публікації. </w:t>
      </w:r>
      <w:r>
        <w:rPr>
          <w:sz w:val="28"/>
          <w:szCs w:val="28"/>
          <w:lang w:val="uk-UA"/>
        </w:rPr>
        <w:t>За темою дисертації опубліковано 21 наукова робота, з них - 6 статей у центральних наукових журналах, 2 деклараційних патенти України на винахід та 13 – тези у збірниках наукових форумів різного рівня.</w:t>
      </w:r>
    </w:p>
    <w:p w:rsidR="00230B01" w:rsidRDefault="00230B01" w:rsidP="00230B01">
      <w:pPr>
        <w:rPr>
          <w:lang w:val="uk-UA"/>
        </w:rPr>
      </w:pPr>
    </w:p>
    <w:p w:rsidR="00230B01" w:rsidRDefault="00230B01" w:rsidP="00230B01">
      <w:pPr>
        <w:widowControl w:val="0"/>
        <w:jc w:val="center"/>
        <w:rPr>
          <w:b/>
          <w:bCs/>
          <w:sz w:val="28"/>
          <w:szCs w:val="28"/>
          <w:lang w:val="uk-UA"/>
        </w:rPr>
      </w:pPr>
      <w:r>
        <w:rPr>
          <w:sz w:val="28"/>
          <w:szCs w:val="28"/>
          <w:lang w:val="uk-UA"/>
        </w:rPr>
        <w:br w:type="page"/>
      </w:r>
      <w:r>
        <w:rPr>
          <w:b/>
          <w:bCs/>
          <w:sz w:val="28"/>
          <w:szCs w:val="28"/>
          <w:lang w:val="uk-UA"/>
        </w:rPr>
        <w:lastRenderedPageBreak/>
        <w:t>ВИСНОВКИ</w:t>
      </w:r>
    </w:p>
    <w:p w:rsidR="00230B01" w:rsidRDefault="00230B01" w:rsidP="00230B01">
      <w:pPr>
        <w:widowControl w:val="0"/>
        <w:spacing w:line="360" w:lineRule="auto"/>
        <w:jc w:val="center"/>
        <w:rPr>
          <w:b/>
          <w:bCs/>
          <w:sz w:val="28"/>
          <w:szCs w:val="28"/>
          <w:lang w:val="uk-UA"/>
        </w:rPr>
      </w:pPr>
    </w:p>
    <w:p w:rsidR="00230B01" w:rsidRDefault="00230B01" w:rsidP="00230B01">
      <w:pPr>
        <w:widowControl w:val="0"/>
        <w:spacing w:line="360" w:lineRule="auto"/>
        <w:jc w:val="center"/>
        <w:rPr>
          <w:b/>
          <w:bCs/>
          <w:sz w:val="28"/>
          <w:szCs w:val="28"/>
          <w:lang w:val="uk-UA"/>
        </w:rPr>
      </w:pPr>
    </w:p>
    <w:p w:rsidR="00230B01" w:rsidRDefault="00230B01" w:rsidP="00230B01">
      <w:pPr>
        <w:widowControl w:val="0"/>
        <w:spacing w:line="360" w:lineRule="auto"/>
        <w:ind w:firstLine="900"/>
        <w:jc w:val="both"/>
        <w:rPr>
          <w:sz w:val="28"/>
          <w:szCs w:val="28"/>
          <w:lang w:val="uk-UA"/>
        </w:rPr>
      </w:pPr>
      <w:r>
        <w:rPr>
          <w:sz w:val="28"/>
          <w:szCs w:val="28"/>
          <w:lang w:val="uk-UA"/>
        </w:rPr>
        <w:t xml:space="preserve">У дисертаційній роботі представлене експериментально-патогенетичне обґрунтування та нове вирішення проблеми пульмонологічної реабілітації, пов’язаної з використанням на етапі санаторно-курортного лікування дітей з рецидивуючим бронхітом природного фізичного фактору – радонової мінеральної води в поєднанні з аерозольним введенням комбінації тіотриазоліну й </w:t>
      </w:r>
      <w:r>
        <w:rPr>
          <w:sz w:val="28"/>
          <w:szCs w:val="28"/>
          <w:lang w:val="en-US"/>
        </w:rPr>
        <w:t>N</w:t>
      </w:r>
      <w:r>
        <w:rPr>
          <w:sz w:val="28"/>
          <w:szCs w:val="28"/>
          <w:lang w:val="uk-UA"/>
        </w:rPr>
        <w:t>-ацетилцистеїну. На підставі комплексного клініко-функціонального дослідження даного контингенту хворих показано, що відновлювальне лікування з включенням радоно- і фармакотерапії дозволяє досягти сприятливого перебігу захворювання і покращити якість життя дітей.</w:t>
      </w:r>
    </w:p>
    <w:p w:rsidR="00230B01" w:rsidRDefault="00230B01" w:rsidP="00230B01">
      <w:pPr>
        <w:widowControl w:val="0"/>
        <w:spacing w:line="360" w:lineRule="auto"/>
        <w:ind w:firstLine="900"/>
        <w:jc w:val="both"/>
        <w:rPr>
          <w:sz w:val="28"/>
          <w:szCs w:val="28"/>
          <w:lang w:val="uk-UA"/>
        </w:rPr>
      </w:pPr>
      <w:r>
        <w:rPr>
          <w:sz w:val="28"/>
          <w:szCs w:val="28"/>
          <w:lang w:val="uk-UA"/>
        </w:rPr>
        <w:t xml:space="preserve">1. Запропонована модель бронхо-легеневої патології неспецифічного генезу максимально наближено відтворює клінічну ситуацію досліджуваного патологічного стану респіраторної системи. Комбіноване застосування тіотриазоліну з </w:t>
      </w:r>
      <w:r>
        <w:rPr>
          <w:sz w:val="28"/>
          <w:szCs w:val="28"/>
          <w:lang w:val="en-US"/>
        </w:rPr>
        <w:t>N</w:t>
      </w:r>
      <w:r>
        <w:rPr>
          <w:sz w:val="28"/>
          <w:szCs w:val="28"/>
          <w:lang w:val="uk-UA"/>
        </w:rPr>
        <w:t xml:space="preserve">-ацетилцистеїном (по 75 мг/кг в очеревину) справляє максимальний пневмопротекторний ефект у щурів, що реалізується, з одного боку, в трикратному (порівняно з контрольною групою) збільшенні показників виживання та відтермінуванні загибелі тварин (Р≤0,05), з іншого, – в суттєвому поліпшенні клінічної картини вивчаємої експериментальної патології бронхо-легеневої системи. </w:t>
      </w:r>
    </w:p>
    <w:p w:rsidR="00230B01" w:rsidRDefault="00230B01" w:rsidP="00230B01">
      <w:pPr>
        <w:widowControl w:val="0"/>
        <w:spacing w:line="360" w:lineRule="auto"/>
        <w:ind w:firstLine="900"/>
        <w:jc w:val="both"/>
        <w:rPr>
          <w:sz w:val="28"/>
          <w:szCs w:val="28"/>
          <w:lang w:val="uk-UA"/>
        </w:rPr>
      </w:pPr>
      <w:r>
        <w:rPr>
          <w:sz w:val="28"/>
          <w:szCs w:val="28"/>
          <w:lang w:val="uk-UA"/>
        </w:rPr>
        <w:t xml:space="preserve">2. За моделюємої форми ураження органів дихальної системи в щурів встановлений дисбаланс системи „оксиданти-антиоксиданти”, що проявлявся у надмірному посиленні утворення активних форм кисню та зменшенні (Р≤0,05) в середньому в 2 рази ефективності антиоксидантного захисту у всі вивчаємі терміни спостереження. Пропонуємий радоново-медикаментозний комплекс справляє більш виражений (порівняно із монотерапією радоновою водою або комбінацією фармпрепаратів) антирадикальний ефект, істотно (Р≤0,05) попереджає утворення і накопичення продуктів різних етапів деградації фосфоліпідів (ДК, ТБК-реактантів) у сироватці крові та печінці тварин з респіраторною патологією, а також значно підвищує антиоксидантний </w:t>
      </w:r>
      <w:r>
        <w:rPr>
          <w:sz w:val="28"/>
          <w:szCs w:val="28"/>
          <w:lang w:val="uk-UA"/>
        </w:rPr>
        <w:lastRenderedPageBreak/>
        <w:t>потенціал організму, що реалізується не тільки у профілактиці виснаження, але й у активації функціонування головних компонентів антиоксидантної системи.</w:t>
      </w:r>
    </w:p>
    <w:p w:rsidR="00230B01" w:rsidRDefault="00230B01" w:rsidP="00230B01">
      <w:pPr>
        <w:widowControl w:val="0"/>
        <w:spacing w:line="360" w:lineRule="auto"/>
        <w:ind w:firstLine="900"/>
        <w:jc w:val="both"/>
        <w:rPr>
          <w:sz w:val="28"/>
          <w:szCs w:val="28"/>
          <w:lang w:val="uk-UA"/>
        </w:rPr>
      </w:pPr>
      <w:r>
        <w:rPr>
          <w:sz w:val="28"/>
          <w:szCs w:val="28"/>
          <w:lang w:val="uk-UA"/>
        </w:rPr>
        <w:t>3. На тлі експериментального патологічного процесу у бронхо-легеневій системі спостерігається суттєве (Р≤0,05) виснаження енергетичних ресурсів організму щурів, проявом якого є дефіцит АТФ і АДФ з паралельним підвищенням вмісту продукту деградації останнього – АМФ. Лікувальна корекція моделюємої бронхо-легеневої патології за допомогою дослідженого фізіофармакотерапевтичного комплексу ефективніше за радонові процедури і комбіновану фармакотерапію регулює енергометаболічні процеси за рахунок вірогідного збільшення рівня високоенергетичних фосфатних зв’язків і активації процесів мітохондріального дихання.</w:t>
      </w:r>
    </w:p>
    <w:p w:rsidR="00230B01" w:rsidRDefault="00230B01" w:rsidP="00230B01">
      <w:pPr>
        <w:widowControl w:val="0"/>
        <w:spacing w:line="360" w:lineRule="auto"/>
        <w:ind w:firstLine="900"/>
        <w:jc w:val="both"/>
        <w:rPr>
          <w:sz w:val="28"/>
          <w:szCs w:val="28"/>
          <w:lang w:val="uk-UA"/>
        </w:rPr>
      </w:pPr>
      <w:r>
        <w:rPr>
          <w:sz w:val="28"/>
          <w:szCs w:val="28"/>
          <w:lang w:val="uk-UA"/>
        </w:rPr>
        <w:t>4. Рецидивуючий бронхіт у дітей характеризується торпідним тривалим перебігом, частими рецидивами, обтяженістю численними супровідними хворобами. У періоді ремісії зберігається активність запального процесу в бронхах, що маніфестується хронічною ендогенною інтоксикацією та зниженою функціональною здатністю бронхо-легеневого апарату. Виявлені порушення не в повному обсязі корегуються традиційним санаторно-курортним лікуванням, що зумовлює необхідність патогенетично спрямованої медичної реабілітації.</w:t>
      </w:r>
    </w:p>
    <w:p w:rsidR="00230B01" w:rsidRDefault="00230B01" w:rsidP="00230B01">
      <w:pPr>
        <w:widowControl w:val="0"/>
        <w:spacing w:line="360" w:lineRule="auto"/>
        <w:ind w:firstLine="900"/>
        <w:jc w:val="both"/>
        <w:rPr>
          <w:sz w:val="28"/>
          <w:szCs w:val="28"/>
          <w:lang w:val="uk-UA"/>
        </w:rPr>
      </w:pPr>
      <w:r>
        <w:rPr>
          <w:sz w:val="28"/>
          <w:szCs w:val="28"/>
          <w:lang w:val="uk-UA"/>
        </w:rPr>
        <w:t xml:space="preserve">5. Відновне лікування дітей хворих на рецидивуючий бронхіт з долученням комплексу радонових ванн і аерозольованої комбінації тіотриазоліну й </w:t>
      </w:r>
      <w:r>
        <w:rPr>
          <w:sz w:val="28"/>
          <w:szCs w:val="28"/>
          <w:lang w:val="en-US"/>
        </w:rPr>
        <w:t>N</w:t>
      </w:r>
      <w:r>
        <w:rPr>
          <w:sz w:val="28"/>
          <w:szCs w:val="28"/>
          <w:lang w:val="uk-UA"/>
        </w:rPr>
        <w:t xml:space="preserve">-ацетилцистеїну найбільш очевидно приводить до регресу клінічних проявів захворювання, значимому (Р≤0,05) приросту параметрів функції зовнішнього дихання та усуває патологічні зміни термофункціональних характеристик зон, що відображують стан бронхо-легеневого апарату. Використання зазначеного реабілітаційного комплексу на етапі санаторно-курортного лікування сприяє позитивній модифікації перебігу захворювання, що проявлялось порідшанням рецидивів в середньому у 2,1 рази (Р≤0,05) та скороченням їхньої тривалості в 1,8 (45,9%) рази (Р≤0,05) порівняно з контрольними параметрами. Вивчений бальнеофармакологічний спосіб лікувальної корекції мав найбільшу економічну ефективність - базова вартість </w:t>
      </w:r>
      <w:r>
        <w:rPr>
          <w:sz w:val="28"/>
          <w:szCs w:val="28"/>
          <w:lang w:val="uk-UA"/>
        </w:rPr>
        <w:lastRenderedPageBreak/>
        <w:t>медикаментозного лікування протягом першого післяреабілітаційного року знизилась в середньому у 3,9 рази порівняно з аналогічним показником пацієнтів 1 (контрольної) групи.</w:t>
      </w:r>
    </w:p>
    <w:p w:rsidR="00230B01" w:rsidRDefault="00230B01" w:rsidP="00230B01">
      <w:pPr>
        <w:pStyle w:val="affffffff"/>
        <w:widowControl w:val="0"/>
        <w:tabs>
          <w:tab w:val="left" w:pos="8293"/>
        </w:tabs>
        <w:spacing w:line="360" w:lineRule="auto"/>
        <w:ind w:firstLine="900"/>
        <w:jc w:val="both"/>
        <w:rPr>
          <w:color w:val="001919"/>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jc w:val="both"/>
        <w:rPr>
          <w:sz w:val="28"/>
          <w:szCs w:val="28"/>
          <w:lang w:val="uk-UA"/>
        </w:rPr>
      </w:pPr>
    </w:p>
    <w:p w:rsidR="00230B01" w:rsidRDefault="00230B01" w:rsidP="00230B01">
      <w:pPr>
        <w:widowControl w:val="0"/>
        <w:spacing w:line="360" w:lineRule="auto"/>
        <w:ind w:left="1260" w:hanging="1260"/>
        <w:jc w:val="center"/>
        <w:rPr>
          <w:b/>
          <w:bCs/>
          <w:sz w:val="28"/>
          <w:szCs w:val="28"/>
          <w:lang w:val="uk-UA"/>
        </w:rPr>
      </w:pPr>
    </w:p>
    <w:p w:rsidR="00230B01" w:rsidRDefault="00230B01" w:rsidP="00230B01">
      <w:pPr>
        <w:widowControl w:val="0"/>
        <w:spacing w:line="360" w:lineRule="auto"/>
        <w:ind w:left="1260" w:hanging="1260"/>
        <w:jc w:val="center"/>
        <w:rPr>
          <w:b/>
          <w:bCs/>
          <w:sz w:val="28"/>
          <w:szCs w:val="28"/>
          <w:lang w:val="uk-UA"/>
        </w:rPr>
      </w:pPr>
    </w:p>
    <w:p w:rsidR="00230B01" w:rsidRDefault="00230B01" w:rsidP="00230B01">
      <w:pPr>
        <w:widowControl w:val="0"/>
        <w:spacing w:line="360" w:lineRule="auto"/>
        <w:ind w:left="1260" w:hanging="1260"/>
        <w:jc w:val="center"/>
        <w:rPr>
          <w:b/>
          <w:bCs/>
          <w:sz w:val="28"/>
          <w:szCs w:val="28"/>
          <w:lang w:val="uk-UA"/>
        </w:rPr>
      </w:pPr>
    </w:p>
    <w:p w:rsidR="00230B01" w:rsidRDefault="00230B01" w:rsidP="00230B01">
      <w:pPr>
        <w:widowControl w:val="0"/>
        <w:spacing w:line="360" w:lineRule="auto"/>
        <w:ind w:left="1260" w:hanging="1260"/>
        <w:jc w:val="center"/>
        <w:rPr>
          <w:b/>
          <w:bCs/>
          <w:sz w:val="28"/>
          <w:szCs w:val="28"/>
          <w:lang w:val="uk-UA"/>
        </w:rPr>
      </w:pPr>
    </w:p>
    <w:p w:rsidR="00230B01" w:rsidRDefault="00230B01" w:rsidP="00230B01">
      <w:pPr>
        <w:widowControl w:val="0"/>
        <w:spacing w:line="360" w:lineRule="auto"/>
        <w:ind w:left="1260" w:hanging="1260"/>
        <w:jc w:val="center"/>
        <w:rPr>
          <w:b/>
          <w:bCs/>
          <w:sz w:val="28"/>
          <w:szCs w:val="28"/>
          <w:lang w:val="uk-UA"/>
        </w:rPr>
      </w:pPr>
    </w:p>
    <w:p w:rsidR="00230B01" w:rsidRDefault="00230B01" w:rsidP="00230B01">
      <w:pPr>
        <w:widowControl w:val="0"/>
        <w:spacing w:line="360" w:lineRule="auto"/>
        <w:ind w:left="1260" w:hanging="1260"/>
        <w:jc w:val="center"/>
        <w:rPr>
          <w:b/>
          <w:bCs/>
          <w:sz w:val="28"/>
          <w:szCs w:val="28"/>
          <w:lang w:val="uk-UA"/>
        </w:rPr>
      </w:pPr>
    </w:p>
    <w:p w:rsidR="00230B01" w:rsidRDefault="00230B01" w:rsidP="00230B01">
      <w:pPr>
        <w:widowControl w:val="0"/>
        <w:spacing w:line="360" w:lineRule="auto"/>
        <w:ind w:left="1260" w:hanging="1260"/>
        <w:jc w:val="center"/>
        <w:rPr>
          <w:b/>
          <w:bCs/>
          <w:sz w:val="28"/>
          <w:szCs w:val="28"/>
          <w:lang w:val="uk-UA"/>
        </w:rPr>
      </w:pPr>
    </w:p>
    <w:p w:rsidR="00230B01" w:rsidRDefault="00230B01" w:rsidP="00230B01">
      <w:pPr>
        <w:widowControl w:val="0"/>
        <w:spacing w:line="360" w:lineRule="auto"/>
        <w:ind w:left="1260" w:hanging="1260"/>
        <w:jc w:val="center"/>
        <w:rPr>
          <w:b/>
          <w:bCs/>
          <w:sz w:val="28"/>
          <w:szCs w:val="28"/>
          <w:lang w:val="uk-UA"/>
        </w:rPr>
      </w:pPr>
      <w:r>
        <w:rPr>
          <w:b/>
          <w:bCs/>
          <w:sz w:val="28"/>
          <w:szCs w:val="28"/>
          <w:lang w:val="uk-UA"/>
        </w:rPr>
        <w:br w:type="page"/>
      </w:r>
      <w:r>
        <w:rPr>
          <w:b/>
          <w:bCs/>
          <w:sz w:val="28"/>
          <w:szCs w:val="28"/>
          <w:lang w:val="uk-UA"/>
        </w:rPr>
        <w:lastRenderedPageBreak/>
        <w:t>ПРАКТИЧНІ РЕКОМЕНДАЦІЇ</w:t>
      </w:r>
    </w:p>
    <w:p w:rsidR="00230B01" w:rsidRDefault="00230B01" w:rsidP="00230B01">
      <w:pPr>
        <w:widowControl w:val="0"/>
        <w:spacing w:line="360" w:lineRule="auto"/>
        <w:ind w:left="1260" w:hanging="1260"/>
        <w:jc w:val="center"/>
        <w:rPr>
          <w:b/>
          <w:bCs/>
          <w:sz w:val="28"/>
          <w:szCs w:val="28"/>
          <w:lang w:val="uk-UA"/>
        </w:rPr>
      </w:pPr>
    </w:p>
    <w:p w:rsidR="00230B01" w:rsidRDefault="00230B01" w:rsidP="00230B01">
      <w:pPr>
        <w:widowControl w:val="0"/>
        <w:spacing w:line="360" w:lineRule="auto"/>
        <w:ind w:left="1260" w:hanging="1260"/>
        <w:jc w:val="center"/>
        <w:rPr>
          <w:b/>
          <w:bCs/>
          <w:sz w:val="28"/>
          <w:szCs w:val="28"/>
          <w:lang w:val="uk-UA"/>
        </w:rPr>
      </w:pPr>
    </w:p>
    <w:p w:rsidR="00230B01" w:rsidRDefault="00230B01" w:rsidP="00230B01">
      <w:pPr>
        <w:widowControl w:val="0"/>
        <w:spacing w:line="360" w:lineRule="auto"/>
        <w:ind w:firstLine="900"/>
        <w:jc w:val="both"/>
        <w:rPr>
          <w:sz w:val="28"/>
          <w:szCs w:val="28"/>
          <w:lang w:val="uk-UA"/>
        </w:rPr>
      </w:pPr>
      <w:r>
        <w:rPr>
          <w:sz w:val="28"/>
          <w:szCs w:val="28"/>
          <w:lang w:val="uk-UA"/>
        </w:rPr>
        <w:t xml:space="preserve">1. З метою підвищення ефективності санаторно-курортного лікування та досягнення в подальшому більш сприятливого і стабільного перебігу рецидивуючого бронхіту в дітей рекомендується долучати до традиційних лікувально-реабілітаційних комплексів радонові ванни, інгаляції комбінації тіотриазоліну з </w:t>
      </w:r>
      <w:r>
        <w:rPr>
          <w:sz w:val="28"/>
          <w:szCs w:val="28"/>
          <w:lang w:val="en-US"/>
        </w:rPr>
        <w:t>N</w:t>
      </w:r>
      <w:r>
        <w:rPr>
          <w:sz w:val="28"/>
          <w:szCs w:val="28"/>
          <w:lang w:val="uk-UA"/>
        </w:rPr>
        <w:t>-ацетилцистеїном, а також їх поєднанння.</w:t>
      </w:r>
    </w:p>
    <w:p w:rsidR="00230B01" w:rsidRDefault="00230B01" w:rsidP="00230B01">
      <w:pPr>
        <w:widowControl w:val="0"/>
        <w:spacing w:line="360" w:lineRule="auto"/>
        <w:ind w:firstLine="900"/>
        <w:jc w:val="both"/>
        <w:rPr>
          <w:sz w:val="28"/>
          <w:szCs w:val="28"/>
          <w:lang w:val="uk-UA"/>
        </w:rPr>
      </w:pPr>
      <w:r>
        <w:rPr>
          <w:sz w:val="28"/>
          <w:szCs w:val="28"/>
          <w:lang w:val="uk-UA"/>
        </w:rPr>
        <w:t>2. Радонові мінеральні ванни у дітей слід застосовувати з розрахунку концентрації радону до 7,5 кБк/дм</w:t>
      </w:r>
      <w:r>
        <w:rPr>
          <w:sz w:val="28"/>
          <w:szCs w:val="28"/>
          <w:vertAlign w:val="superscript"/>
          <w:lang w:val="uk-UA"/>
        </w:rPr>
        <w:t xml:space="preserve">3 </w:t>
      </w:r>
      <w:r>
        <w:rPr>
          <w:sz w:val="28"/>
          <w:szCs w:val="28"/>
          <w:lang w:val="uk-UA"/>
        </w:rPr>
        <w:t>(20 нКі/л) при температурі води 36-37</w:t>
      </w:r>
      <w:r>
        <w:rPr>
          <w:sz w:val="28"/>
          <w:szCs w:val="28"/>
          <w:vertAlign w:val="superscript"/>
          <w:lang w:val="uk-UA"/>
        </w:rPr>
        <w:t xml:space="preserve">0 </w:t>
      </w:r>
      <w:r>
        <w:rPr>
          <w:sz w:val="28"/>
          <w:szCs w:val="28"/>
          <w:lang w:val="uk-UA"/>
        </w:rPr>
        <w:t xml:space="preserve">С, тривалість впливу від 6-8 до 10 хв. Відпуск процедур через день. Курс складається з 9-10 ванн. </w:t>
      </w:r>
    </w:p>
    <w:p w:rsidR="00230B01" w:rsidRDefault="00230B01" w:rsidP="00230B01">
      <w:pPr>
        <w:widowControl w:val="0"/>
        <w:spacing w:line="360" w:lineRule="auto"/>
        <w:ind w:firstLine="900"/>
        <w:jc w:val="both"/>
        <w:rPr>
          <w:sz w:val="28"/>
          <w:szCs w:val="28"/>
          <w:lang w:val="uk-UA"/>
        </w:rPr>
      </w:pPr>
      <w:r>
        <w:rPr>
          <w:sz w:val="28"/>
          <w:szCs w:val="28"/>
          <w:lang w:val="uk-UA"/>
        </w:rPr>
        <w:t xml:space="preserve">3. Інгаляторне введення комбінації тіотриазоліну з </w:t>
      </w:r>
      <w:r>
        <w:rPr>
          <w:sz w:val="28"/>
          <w:szCs w:val="28"/>
          <w:lang w:val="en-US"/>
        </w:rPr>
        <w:t>N</w:t>
      </w:r>
      <w:r>
        <w:rPr>
          <w:sz w:val="28"/>
          <w:szCs w:val="28"/>
          <w:lang w:val="uk-UA"/>
        </w:rPr>
        <w:t>-ацетилцистеїном рекомендується здійснювати за наступною методикою.</w:t>
      </w:r>
    </w:p>
    <w:p w:rsidR="00230B01" w:rsidRDefault="00230B01" w:rsidP="00230B01">
      <w:pPr>
        <w:widowControl w:val="0"/>
        <w:spacing w:line="360" w:lineRule="auto"/>
        <w:ind w:firstLine="708"/>
        <w:jc w:val="both"/>
        <w:rPr>
          <w:sz w:val="28"/>
          <w:szCs w:val="28"/>
          <w:lang w:val="uk-UA"/>
        </w:rPr>
      </w:pPr>
      <w:r>
        <w:rPr>
          <w:sz w:val="28"/>
          <w:szCs w:val="28"/>
          <w:lang w:val="uk-UA"/>
        </w:rPr>
        <w:t xml:space="preserve">Комбінацію розчинів тіотриазоліну (АТ „Галичфарм” м. Львів) та </w:t>
      </w:r>
      <w:r>
        <w:rPr>
          <w:sz w:val="28"/>
          <w:szCs w:val="28"/>
          <w:lang w:val="en-US"/>
        </w:rPr>
        <w:t>N</w:t>
      </w:r>
      <w:r>
        <w:rPr>
          <w:sz w:val="28"/>
          <w:szCs w:val="28"/>
          <w:lang w:val="uk-UA"/>
        </w:rPr>
        <w:t>-ацетилцистеїну (Флуімуцил) виробництва фармацевтичної компанії „</w:t>
      </w:r>
      <w:r>
        <w:rPr>
          <w:sz w:val="28"/>
          <w:szCs w:val="28"/>
          <w:lang w:val="en-US"/>
        </w:rPr>
        <w:t>Zambon</w:t>
      </w:r>
      <w:r>
        <w:rPr>
          <w:sz w:val="28"/>
          <w:szCs w:val="28"/>
          <w:lang w:val="uk-UA"/>
        </w:rPr>
        <w:t xml:space="preserve"> </w:t>
      </w:r>
      <w:r>
        <w:rPr>
          <w:sz w:val="28"/>
          <w:szCs w:val="28"/>
          <w:lang w:val="en-US"/>
        </w:rPr>
        <w:t>group</w:t>
      </w:r>
      <w:r>
        <w:rPr>
          <w:sz w:val="28"/>
          <w:szCs w:val="28"/>
          <w:lang w:val="uk-UA"/>
        </w:rPr>
        <w:t>”, Італія вводять дітям у вигляді аерозолю однократно, щодня протягом 10 днів, використовуючи небулайзерний інгалятор компресорного типу.</w:t>
      </w:r>
    </w:p>
    <w:p w:rsidR="00230B01" w:rsidRDefault="00230B01" w:rsidP="00230B01">
      <w:pPr>
        <w:widowControl w:val="0"/>
        <w:spacing w:line="360" w:lineRule="auto"/>
        <w:ind w:firstLine="900"/>
        <w:jc w:val="both"/>
        <w:rPr>
          <w:sz w:val="28"/>
          <w:szCs w:val="28"/>
          <w:lang w:val="uk-UA"/>
        </w:rPr>
      </w:pPr>
      <w:r>
        <w:rPr>
          <w:sz w:val="28"/>
          <w:szCs w:val="28"/>
          <w:lang w:val="uk-UA"/>
        </w:rPr>
        <w:t xml:space="preserve">Препарати застосовують в наступному дозовому режимі: тіотриазолін - 1,2 мг/кг у вигляді ін’єкційного розчину 1% або 2,5%; </w:t>
      </w:r>
      <w:r>
        <w:rPr>
          <w:sz w:val="28"/>
          <w:szCs w:val="28"/>
          <w:lang w:val="en-US"/>
        </w:rPr>
        <w:t>N</w:t>
      </w:r>
      <w:r>
        <w:rPr>
          <w:sz w:val="28"/>
          <w:szCs w:val="28"/>
          <w:lang w:val="uk-UA"/>
        </w:rPr>
        <w:t>-ацетилцистеїн - 114 мг/на інгаляцію (розчин в ампулах 10%).</w:t>
      </w:r>
    </w:p>
    <w:p w:rsidR="00230B01" w:rsidRDefault="00230B01" w:rsidP="00230B01">
      <w:pPr>
        <w:widowControl w:val="0"/>
        <w:spacing w:line="360" w:lineRule="auto"/>
        <w:ind w:firstLine="900"/>
        <w:jc w:val="both"/>
        <w:rPr>
          <w:sz w:val="28"/>
          <w:szCs w:val="28"/>
          <w:lang w:val="uk-UA"/>
        </w:rPr>
      </w:pPr>
      <w:r>
        <w:rPr>
          <w:sz w:val="28"/>
          <w:szCs w:val="28"/>
          <w:lang w:val="uk-UA"/>
        </w:rPr>
        <w:t xml:space="preserve">4. Комплексний лікувальний вплив радонових ванн та комбінованої фармакотерапії здійснюють в такій послідовності: радонотерапія, згодом (через 30-60 хв.) аерозольне введення комбінації тіотриазоліну з </w:t>
      </w:r>
      <w:r>
        <w:rPr>
          <w:sz w:val="28"/>
          <w:szCs w:val="28"/>
          <w:lang w:val="en-US"/>
        </w:rPr>
        <w:t>N</w:t>
      </w:r>
      <w:r>
        <w:rPr>
          <w:sz w:val="28"/>
          <w:szCs w:val="28"/>
          <w:lang w:val="uk-UA"/>
        </w:rPr>
        <w:t>-ацетилцистеїном.</w:t>
      </w:r>
    </w:p>
    <w:p w:rsidR="00230B01" w:rsidRDefault="00230B01" w:rsidP="00230B01">
      <w:pPr>
        <w:widowControl w:val="0"/>
        <w:spacing w:line="360" w:lineRule="auto"/>
        <w:ind w:firstLine="900"/>
        <w:jc w:val="both"/>
        <w:rPr>
          <w:sz w:val="28"/>
          <w:szCs w:val="28"/>
          <w:lang w:val="uk-UA"/>
        </w:rPr>
      </w:pPr>
    </w:p>
    <w:p w:rsidR="00230B01" w:rsidRDefault="00230B01" w:rsidP="00230B01">
      <w:pPr>
        <w:widowControl w:val="0"/>
        <w:spacing w:line="360" w:lineRule="auto"/>
        <w:ind w:left="1260" w:hanging="1260"/>
        <w:jc w:val="center"/>
        <w:rPr>
          <w:b/>
          <w:bCs/>
          <w:sz w:val="28"/>
          <w:szCs w:val="28"/>
          <w:lang w:val="uk-UA"/>
        </w:rPr>
      </w:pPr>
    </w:p>
    <w:p w:rsidR="00230B01" w:rsidRDefault="00230B01" w:rsidP="00230B01">
      <w:pPr>
        <w:widowControl w:val="0"/>
        <w:jc w:val="center"/>
        <w:rPr>
          <w:b/>
          <w:bCs/>
          <w:sz w:val="28"/>
          <w:szCs w:val="28"/>
          <w:lang w:val="uk-UA"/>
        </w:rPr>
      </w:pPr>
    </w:p>
    <w:p w:rsidR="00230B01" w:rsidRDefault="00230B01" w:rsidP="00230B01">
      <w:pPr>
        <w:widowControl w:val="0"/>
        <w:jc w:val="center"/>
        <w:rPr>
          <w:b/>
          <w:bCs/>
          <w:sz w:val="28"/>
          <w:szCs w:val="28"/>
          <w:lang w:val="uk-UA"/>
        </w:rPr>
      </w:pPr>
    </w:p>
    <w:p w:rsidR="00230B01" w:rsidRDefault="00230B01" w:rsidP="00230B01">
      <w:pPr>
        <w:widowControl w:val="0"/>
        <w:jc w:val="center"/>
        <w:rPr>
          <w:b/>
          <w:bCs/>
          <w:sz w:val="28"/>
          <w:szCs w:val="28"/>
          <w:lang w:val="uk-UA"/>
        </w:rPr>
      </w:pPr>
    </w:p>
    <w:p w:rsidR="00230B01" w:rsidRDefault="00230B01" w:rsidP="00230B01">
      <w:pPr>
        <w:widowControl w:val="0"/>
        <w:jc w:val="center"/>
        <w:rPr>
          <w:b/>
          <w:bCs/>
          <w:sz w:val="28"/>
          <w:szCs w:val="28"/>
        </w:rPr>
      </w:pPr>
      <w:r>
        <w:rPr>
          <w:lang w:val="uk-UA"/>
        </w:rPr>
        <w:br w:type="page"/>
      </w:r>
      <w:r>
        <w:rPr>
          <w:b/>
          <w:bCs/>
          <w:sz w:val="28"/>
          <w:szCs w:val="28"/>
        </w:rPr>
        <w:lastRenderedPageBreak/>
        <w:t>СПИСОК ВИКОРИСТАНИХ ДЖЕРЕЛ</w:t>
      </w:r>
    </w:p>
    <w:p w:rsidR="00230B01" w:rsidRDefault="00230B01" w:rsidP="00230B01">
      <w:pPr>
        <w:pStyle w:val="24"/>
        <w:widowControl w:val="0"/>
        <w:spacing w:after="0" w:line="360" w:lineRule="auto"/>
        <w:ind w:left="360"/>
        <w:jc w:val="both"/>
        <w:rPr>
          <w:szCs w:val="28"/>
        </w:rPr>
      </w:pPr>
    </w:p>
    <w:p w:rsidR="00230B01" w:rsidRDefault="00230B01" w:rsidP="00230B01">
      <w:pPr>
        <w:pStyle w:val="24"/>
        <w:widowControl w:val="0"/>
        <w:spacing w:after="0" w:line="360" w:lineRule="auto"/>
        <w:ind w:left="360"/>
        <w:jc w:val="both"/>
        <w:rPr>
          <w:szCs w:val="28"/>
        </w:rPr>
      </w:pP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Абдрахманова Л.М., Фархутдинов У.Р., Фархутдинов Р.Р. Особенности экспрессии активных форм кислорода клетками крови у больных хроническим бронхитом // Тер</w:t>
      </w:r>
      <w:proofErr w:type="gramStart"/>
      <w:r>
        <w:rPr>
          <w:szCs w:val="28"/>
        </w:rPr>
        <w:t>.</w:t>
      </w:r>
      <w:proofErr w:type="gramEnd"/>
      <w:r>
        <w:rPr>
          <w:szCs w:val="28"/>
        </w:rPr>
        <w:t xml:space="preserve"> </w:t>
      </w:r>
      <w:proofErr w:type="gramStart"/>
      <w:r>
        <w:rPr>
          <w:szCs w:val="28"/>
        </w:rPr>
        <w:t>а</w:t>
      </w:r>
      <w:proofErr w:type="gramEnd"/>
      <w:r>
        <w:rPr>
          <w:szCs w:val="28"/>
        </w:rPr>
        <w:t xml:space="preserve">рхив. – 2001. - №3. – С. 45-48.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Авдеев С.Н. Возможность уменьшения числа обострений у больных ХОБЛ при длительном приеме </w:t>
      </w:r>
      <w:r>
        <w:rPr>
          <w:szCs w:val="28"/>
          <w:lang w:val="en-US"/>
        </w:rPr>
        <w:t>N</w:t>
      </w:r>
      <w:r>
        <w:rPr>
          <w:szCs w:val="28"/>
        </w:rPr>
        <w:t>-ацетилцистеина // Пульмонология. - 2007. - №2. – С. 89-97.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Авдеев С.Н. Острый респираторный дистресс-синдром // </w:t>
      </w:r>
      <w:r>
        <w:rPr>
          <w:szCs w:val="28"/>
          <w:lang w:val="en-US"/>
        </w:rPr>
        <w:t>Consilium</w:t>
      </w:r>
      <w:r>
        <w:rPr>
          <w:szCs w:val="28"/>
        </w:rPr>
        <w:t>-</w:t>
      </w:r>
      <w:r>
        <w:rPr>
          <w:szCs w:val="28"/>
          <w:lang w:val="en-US"/>
        </w:rPr>
        <w:t>medicum</w:t>
      </w:r>
      <w:r>
        <w:rPr>
          <w:szCs w:val="28"/>
        </w:rPr>
        <w:t>. – 2005. - Т. 07, №4. – С. 12-17.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Аверъянов А.В., Поливанова А.Э. Нейтрофильная эластаза и болезни органов дыхания // Пульмонология. – 2006. - № 5. – С. 74-79.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Антипкін Ю.Г., Сєрний О.В., Радиш Т.В. Динаміка показників фактору некрозу пухлин (ФНП), його розчинних рецепторів (Р-ФНП-Р1 і Р-ФНП-Р2) та клінічний пербіг важкої ускладненої пневмонії у дітей раннього віку </w:t>
      </w:r>
      <w:proofErr w:type="gramStart"/>
      <w:r>
        <w:rPr>
          <w:szCs w:val="28"/>
        </w:rPr>
        <w:t>п</w:t>
      </w:r>
      <w:proofErr w:type="gramEnd"/>
      <w:r>
        <w:rPr>
          <w:szCs w:val="28"/>
        </w:rPr>
        <w:t>ід впливом методик неспецифічної детоксикації // Соврем. педиатрия. – 2005. – №4 (9). – С. 110-114.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Беш Л.В. Діти, які часто </w:t>
      </w:r>
      <w:proofErr w:type="gramStart"/>
      <w:r>
        <w:rPr>
          <w:szCs w:val="28"/>
        </w:rPr>
        <w:t>хвор</w:t>
      </w:r>
      <w:proofErr w:type="gramEnd"/>
      <w:r>
        <w:rPr>
          <w:szCs w:val="28"/>
        </w:rPr>
        <w:t>іють: сучасний стан проблеми та можливості лікування // ПАГ. – 2006. - №5. – С. 49-52.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Бєлік Г.В. Досвід використання кверцетину </w:t>
      </w:r>
      <w:proofErr w:type="gramStart"/>
      <w:r>
        <w:rPr>
          <w:szCs w:val="28"/>
        </w:rPr>
        <w:t>в</w:t>
      </w:r>
      <w:proofErr w:type="gramEnd"/>
      <w:r>
        <w:rPr>
          <w:szCs w:val="28"/>
        </w:rPr>
        <w:t xml:space="preserve"> </w:t>
      </w:r>
      <w:proofErr w:type="gramStart"/>
      <w:r>
        <w:rPr>
          <w:szCs w:val="28"/>
        </w:rPr>
        <w:t>кард</w:t>
      </w:r>
      <w:proofErr w:type="gramEnd"/>
      <w:r>
        <w:rPr>
          <w:szCs w:val="28"/>
        </w:rPr>
        <w:t>іології // Клін. фармація. – 2005. - Т.9, №1. – С. 4-7.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Боголюбов В.М., Гусаров И.И. Радонотерапия // Физиотерапия, бальнеология и реабилитация. - 2004. - №2. – С. 40-48.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Бойчук О.П. Корекція цитокінового </w:t>
      </w:r>
      <w:proofErr w:type="gramStart"/>
      <w:r>
        <w:rPr>
          <w:szCs w:val="28"/>
        </w:rPr>
        <w:t>проф</w:t>
      </w:r>
      <w:proofErr w:type="gramEnd"/>
      <w:r>
        <w:rPr>
          <w:szCs w:val="28"/>
        </w:rPr>
        <w:t>ілю у хворих на сальмонельоз із супровідними захворюваннями органів травлення за допомогою препаратів кверцетину // Архів клін. мед. – 2004. - №2 (6). – С. 36-37.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Бордій Т.А. Ефективність інтерфероніндукуючої терапії у дітей, хворих на рецидивуючий та хронічний бронхіти: Автореф. дис.</w:t>
      </w:r>
      <w:proofErr w:type="gramStart"/>
      <w:r>
        <w:rPr>
          <w:szCs w:val="28"/>
        </w:rPr>
        <w:t xml:space="preserve"> .</w:t>
      </w:r>
      <w:proofErr w:type="gramEnd"/>
      <w:r>
        <w:rPr>
          <w:szCs w:val="28"/>
        </w:rPr>
        <w:t xml:space="preserve">. канд. мед. наук / Харк. мед. акад. післядипл. освіти. МОЗ України. – Харків, 2004. – 18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lastRenderedPageBreak/>
        <w:t>Борзенко И.А., Иващенко А.В. Современные достижения фитотерапии в лечении заболеваний дыхательных путей // Вестник физиотерапии и курортологии. – 2005. - №1 – С. 76.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Боряк В.П., Никанорова М.В., Радченко И.О. Влияние радонотерапии на кинетику цитокинов сыворотки крови у больных бронхиальной астмой // Здравница 2003: Мат. конгр. – Кисловодск, 2003.- С. 52-53.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Брюханов В.М., Зверев Я.Ф. Ингаляционное применение диуретиков – новое лечение бронхообструктивного синдрома // Клин</w:t>
      </w:r>
      <w:proofErr w:type="gramStart"/>
      <w:r>
        <w:rPr>
          <w:szCs w:val="28"/>
        </w:rPr>
        <w:t>.</w:t>
      </w:r>
      <w:proofErr w:type="gramEnd"/>
      <w:r>
        <w:rPr>
          <w:szCs w:val="28"/>
        </w:rPr>
        <w:t xml:space="preserve"> </w:t>
      </w:r>
      <w:proofErr w:type="gramStart"/>
      <w:r>
        <w:rPr>
          <w:szCs w:val="28"/>
        </w:rPr>
        <w:t>ф</w:t>
      </w:r>
      <w:proofErr w:type="gramEnd"/>
      <w:r>
        <w:rPr>
          <w:szCs w:val="28"/>
        </w:rPr>
        <w:t>армакол. и терапия. - 2002. - №11 (5). – С. 57-64.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Бурчинський С. Нові можливості антиоксидантної фармакотерапії // </w:t>
      </w:r>
      <w:proofErr w:type="gramStart"/>
      <w:r>
        <w:rPr>
          <w:szCs w:val="28"/>
        </w:rPr>
        <w:t>В</w:t>
      </w:r>
      <w:proofErr w:type="gramEnd"/>
      <w:r>
        <w:rPr>
          <w:szCs w:val="28"/>
        </w:rPr>
        <w:t xml:space="preserve">існик фармакології та фармації. – 2005. - №2. – С. 25-27.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Василик В.М. Вплив корвітину на патоморфологію аерогематичного бар’єру легень білих щурів з каловим перитонітом // </w:t>
      </w:r>
      <w:proofErr w:type="gramStart"/>
      <w:r>
        <w:rPr>
          <w:szCs w:val="28"/>
        </w:rPr>
        <w:t>Гал. л</w:t>
      </w:r>
      <w:proofErr w:type="gramEnd"/>
      <w:r>
        <w:rPr>
          <w:szCs w:val="28"/>
        </w:rPr>
        <w:t>ік. вісник. – 2007. – Т. 14, №1. – С. 23-24.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Васильева-Линецкая Л.Я. Окислительный стресс: механизмы развития, возможности и пути коррекции лечебными физическими факторами // Рання медична реабілітація: здобутки, проблеми, перспективи: </w:t>
      </w:r>
      <w:r>
        <w:rPr>
          <w:szCs w:val="28"/>
          <w:lang w:val="en-US"/>
        </w:rPr>
        <w:t>V</w:t>
      </w:r>
      <w:r>
        <w:rPr>
          <w:szCs w:val="28"/>
        </w:rPr>
        <w:t xml:space="preserve"> наук.-практ. конф. Ужгород, 2004. – Мед</w:t>
      </w:r>
      <w:proofErr w:type="gramStart"/>
      <w:r>
        <w:rPr>
          <w:szCs w:val="28"/>
        </w:rPr>
        <w:t>.</w:t>
      </w:r>
      <w:proofErr w:type="gramEnd"/>
      <w:r>
        <w:rPr>
          <w:szCs w:val="28"/>
        </w:rPr>
        <w:t xml:space="preserve"> </w:t>
      </w:r>
      <w:proofErr w:type="gramStart"/>
      <w:r>
        <w:rPr>
          <w:szCs w:val="28"/>
        </w:rPr>
        <w:t>р</w:t>
      </w:r>
      <w:proofErr w:type="gramEnd"/>
      <w:r>
        <w:rPr>
          <w:szCs w:val="28"/>
        </w:rPr>
        <w:t>еабілітація, курортол., фізіотерапія (дод.). – 2004. - №3. – С. 161-162.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Висотюк Л., Громова А. Флуімуцил-антибіотик ІТ: можливості антиоксидантної терапії при інфекційному загостренні хронічного обструктивного захворювання легень // Лікарська справа. – 2006. - №1-2. – С. 65-81.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Власенко Н.В. Клініко-ендоскопічна і цитоморфологічна характеристика рецидивуючого та хронічного бронхіту у дітей: Автореф. дис. ... канд. мед</w:t>
      </w:r>
      <w:proofErr w:type="gramStart"/>
      <w:r>
        <w:rPr>
          <w:szCs w:val="28"/>
        </w:rPr>
        <w:t>.</w:t>
      </w:r>
      <w:proofErr w:type="gramEnd"/>
      <w:r>
        <w:rPr>
          <w:szCs w:val="28"/>
        </w:rPr>
        <w:t xml:space="preserve"> </w:t>
      </w:r>
      <w:proofErr w:type="gramStart"/>
      <w:r>
        <w:rPr>
          <w:szCs w:val="28"/>
        </w:rPr>
        <w:t>н</w:t>
      </w:r>
      <w:proofErr w:type="gramEnd"/>
      <w:r>
        <w:rPr>
          <w:szCs w:val="28"/>
        </w:rPr>
        <w:t xml:space="preserve">аук / Інститут ПАГ АМН України. - К., – 2004. – 19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Води мінеральні лікувальні. </w:t>
      </w:r>
      <w:proofErr w:type="gramStart"/>
      <w:r>
        <w:rPr>
          <w:szCs w:val="28"/>
        </w:rPr>
        <w:t>Техн</w:t>
      </w:r>
      <w:proofErr w:type="gramEnd"/>
      <w:r>
        <w:rPr>
          <w:szCs w:val="28"/>
        </w:rPr>
        <w:t xml:space="preserve">ічні умови. ГСТУ 42.10-02-96. / Міністерство охорони здоров’я України. – К., 1996. – 30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Восстановительное лечение больных хроническим обструктивным бронхитом с использованием водолечебных методов / Н.С. Айрапетова, </w:t>
      </w:r>
      <w:r>
        <w:rPr>
          <w:szCs w:val="28"/>
        </w:rPr>
        <w:lastRenderedPageBreak/>
        <w:t>И.В. Ксенофонтова, Е.Б. Поликанова и др. // 13 Нац. Конгресс по болезням органов дыхания. – СПб</w:t>
      </w:r>
      <w:proofErr w:type="gramStart"/>
      <w:r>
        <w:rPr>
          <w:szCs w:val="28"/>
        </w:rPr>
        <w:t xml:space="preserve">., </w:t>
      </w:r>
      <w:proofErr w:type="gramEnd"/>
      <w:r>
        <w:rPr>
          <w:szCs w:val="28"/>
        </w:rPr>
        <w:t xml:space="preserve">2003. – Режим доступа: </w:t>
      </w:r>
      <w:r>
        <w:rPr>
          <w:szCs w:val="28"/>
          <w:lang w:val="en-US"/>
        </w:rPr>
        <w:t>www</w:t>
      </w:r>
      <w:r>
        <w:rPr>
          <w:szCs w:val="28"/>
        </w:rPr>
        <w:t>.</w:t>
      </w:r>
      <w:r>
        <w:rPr>
          <w:szCs w:val="28"/>
          <w:lang w:val="en-US"/>
        </w:rPr>
        <w:t>pulmonology</w:t>
      </w:r>
      <w:r>
        <w:rPr>
          <w:szCs w:val="28"/>
        </w:rPr>
        <w:t>.</w:t>
      </w:r>
      <w:r>
        <w:rPr>
          <w:szCs w:val="28"/>
          <w:lang w:val="en-US"/>
        </w:rPr>
        <w:t>ru</w:t>
      </w:r>
      <w:r>
        <w:rPr>
          <w:szCs w:val="28"/>
        </w:rPr>
        <w:t>/</w:t>
      </w:r>
      <w:r>
        <w:rPr>
          <w:szCs w:val="28"/>
          <w:lang w:val="en-US"/>
        </w:rPr>
        <w:t>Tezis</w:t>
      </w:r>
      <w:r>
        <w:rPr>
          <w:szCs w:val="28"/>
        </w:rPr>
        <w:t>-13/</w:t>
      </w:r>
      <w:r>
        <w:rPr>
          <w:szCs w:val="28"/>
          <w:lang w:val="en-US"/>
        </w:rPr>
        <w:t>part</w:t>
      </w:r>
      <w:r>
        <w:rPr>
          <w:szCs w:val="28"/>
        </w:rPr>
        <w:t>-53.</w:t>
      </w:r>
      <w:r>
        <w:rPr>
          <w:szCs w:val="28"/>
          <w:lang w:val="en-US"/>
        </w:rPr>
        <w:t>htm</w:t>
      </w:r>
      <w:r>
        <w:rPr>
          <w:szCs w:val="28"/>
        </w:rPr>
        <w:t>.</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Восстановительное лечение детей с частыми, рецидивирующими заболеваниями органов дыхания / М.В. Лобода, К.Д. Бабов, А.В. Зубаренко и др. – Одеса</w:t>
      </w:r>
      <w:proofErr w:type="gramStart"/>
      <w:r>
        <w:rPr>
          <w:szCs w:val="28"/>
        </w:rPr>
        <w:t xml:space="preserve">.: </w:t>
      </w:r>
      <w:proofErr w:type="gramEnd"/>
      <w:r>
        <w:rPr>
          <w:szCs w:val="28"/>
        </w:rPr>
        <w:t xml:space="preserve">ТЭС, 2002. – 129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Вплив ербісолу на стан клітинного і гуморального імунітету у хворих негоспітальними пневмоніями / В.І. Кошля, І.І. Мироненко, С.М. Дмитрієва та ін. // Запорожск. мед</w:t>
      </w:r>
      <w:proofErr w:type="gramStart"/>
      <w:r>
        <w:rPr>
          <w:szCs w:val="28"/>
        </w:rPr>
        <w:t>.</w:t>
      </w:r>
      <w:proofErr w:type="gramEnd"/>
      <w:r>
        <w:rPr>
          <w:szCs w:val="28"/>
        </w:rPr>
        <w:t xml:space="preserve"> </w:t>
      </w:r>
      <w:proofErr w:type="gramStart"/>
      <w:r>
        <w:rPr>
          <w:szCs w:val="28"/>
        </w:rPr>
        <w:t>ж</w:t>
      </w:r>
      <w:proofErr w:type="gramEnd"/>
      <w:r>
        <w:rPr>
          <w:szCs w:val="28"/>
        </w:rPr>
        <w:t>урнал. – 2005. - №1. – С. 58-60.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Галина И.В, Федорчук Т.И., Польщакова Т.В. Применение минеральных вод в педиатрической практике // </w:t>
      </w:r>
      <w:r>
        <w:rPr>
          <w:szCs w:val="28"/>
          <w:lang w:val="en-US"/>
        </w:rPr>
        <w:t>Doctor</w:t>
      </w:r>
      <w:r>
        <w:rPr>
          <w:szCs w:val="28"/>
        </w:rPr>
        <w:t>. – 2005. - №3 . – С. 19-20.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Георгіянц М.А., Лисенко Л.С. Корекція порушень процесів перекисного окислення лі</w:t>
      </w:r>
      <w:proofErr w:type="gramStart"/>
      <w:r>
        <w:rPr>
          <w:szCs w:val="28"/>
        </w:rPr>
        <w:t>п</w:t>
      </w:r>
      <w:proofErr w:type="gramEnd"/>
      <w:r>
        <w:rPr>
          <w:szCs w:val="28"/>
        </w:rPr>
        <w:t xml:space="preserve">ідів у дітей, хворих на тяжку пневмонію // Клін. фармація. – 2005. - №4. – С. 26-29.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Гольденберг Н.Я. Радоновые ванны курорта Хмельник у больных, перенесших туберкулез легких // Современные проблемы курортной терапии. – К.: Здоров’я, 1988. – С. 183-184.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Грищенко О.В., Сторчак Г.В., Карпенко В.Г. Можливості ліпосомальної терапії в перинатології//Клінічна фармація. – 2003. – Т. 7, №3. – С. 47-50.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Гублер Е.В. Вычислительные методы анализа и распознавания патологических процессов. – М.: Медицина, 1978. – 286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Гусаров И.И. Радонотерапия. - М.: Медицина, 2000. – 200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Дисфункция эндотелия и болезни органов дыхания / Т.А. Бродская, В.А. Невзорова, Б.И. Гельцер, Е.В. Моткина // Тер</w:t>
      </w:r>
      <w:proofErr w:type="gramStart"/>
      <w:r>
        <w:rPr>
          <w:szCs w:val="28"/>
        </w:rPr>
        <w:t>.</w:t>
      </w:r>
      <w:proofErr w:type="gramEnd"/>
      <w:r>
        <w:rPr>
          <w:szCs w:val="28"/>
        </w:rPr>
        <w:t xml:space="preserve"> </w:t>
      </w:r>
      <w:proofErr w:type="gramStart"/>
      <w:r>
        <w:rPr>
          <w:szCs w:val="28"/>
        </w:rPr>
        <w:t>а</w:t>
      </w:r>
      <w:proofErr w:type="gramEnd"/>
      <w:r>
        <w:rPr>
          <w:szCs w:val="28"/>
        </w:rPr>
        <w:t>рхив. – 2007. - №3. – С.</w:t>
      </w:r>
      <w:r>
        <w:rPr>
          <w:szCs w:val="28"/>
          <w:lang w:val="en-US"/>
        </w:rPr>
        <w:t> </w:t>
      </w:r>
      <w:r>
        <w:rPr>
          <w:szCs w:val="28"/>
        </w:rPr>
        <w:t>76-84.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Доклинические исследования лекарственных средств. Методические рекомендации</w:t>
      </w:r>
      <w:proofErr w:type="gramStart"/>
      <w:r>
        <w:rPr>
          <w:szCs w:val="28"/>
        </w:rPr>
        <w:t xml:space="preserve"> / П</w:t>
      </w:r>
      <w:proofErr w:type="gramEnd"/>
      <w:r>
        <w:rPr>
          <w:szCs w:val="28"/>
        </w:rPr>
        <w:t xml:space="preserve">од ред. А.В. Стефанова. – К., 2002. – 567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Доклінічне вивчення геріатричних препаратів. Методичні рекомендац</w:t>
      </w:r>
      <w:proofErr w:type="gramStart"/>
      <w:r>
        <w:rPr>
          <w:szCs w:val="28"/>
        </w:rPr>
        <w:t>ії / П</w:t>
      </w:r>
      <w:proofErr w:type="gramEnd"/>
      <w:r>
        <w:rPr>
          <w:szCs w:val="28"/>
        </w:rPr>
        <w:t>од ред. А.В. Стефанова. - К.: ДФЦ МОЗ України, 2000. – 20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Дудченко Л.Ш. Особенности течения рецидивирующого бронхита у </w:t>
      </w:r>
      <w:r>
        <w:rPr>
          <w:szCs w:val="28"/>
        </w:rPr>
        <w:lastRenderedPageBreak/>
        <w:t>детей, постоянно проживающих в зонах радионуклидного загрязнения // Вестник физиотерапии и куроротологии. - №1. – 2003. – С. 87-92.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Еластази, катепсин </w:t>
      </w:r>
      <w:r>
        <w:rPr>
          <w:szCs w:val="28"/>
          <w:lang w:val="en-US"/>
        </w:rPr>
        <w:t>G</w:t>
      </w:r>
      <w:r>
        <w:rPr>
          <w:szCs w:val="28"/>
        </w:rPr>
        <w:t xml:space="preserve"> у пацієнтів із хронічним обструктивним захворюванням легень / Л. М. Самохіна, В. В. Єфімов, П. М. Зубов, В. І. Блажко // Укр. пульм. журнал. – 2005. - №4. - С. 37-42.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Журавская Н.С. Патогенетические подходы к восстановительному лечению хронического бронхита // Физиотер., бальнеол. и реабилит. – 2005. - №5. – С. 15-18.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Захарова Н.Б., Рубин В.И. Тонкослойная хроматография нуклеотидов эритроцитов на пластинках силуфол // Лаб. дело. – 1980. – №12. – С. 735-738.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Зелинский Б.А. Влияние комплексной терапии на оксигенацию периферических тканей у больных сахарным диабетом // Вопр. курортол. – 1992. - №1. – С. 33-35.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Зелипуга Е.М., Білецький С.В. Вплив тіотриазоліну на показники центральної та регіонарної гемодинаміки у хворих на хронічний обструктивний бронхіт // </w:t>
      </w:r>
      <w:proofErr w:type="gramStart"/>
      <w:r>
        <w:rPr>
          <w:szCs w:val="28"/>
        </w:rPr>
        <w:t>Гал. л</w:t>
      </w:r>
      <w:proofErr w:type="gramEnd"/>
      <w:r>
        <w:rPr>
          <w:szCs w:val="28"/>
        </w:rPr>
        <w:t>ік. вісник. – 2004. – Т. 11, №2. – С. 39-41.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Золотарева Т.А. Биологические эффекты оксида азота и их роль в механизме действия физических лечебных факторов // Мед</w:t>
      </w:r>
      <w:proofErr w:type="gramStart"/>
      <w:r>
        <w:rPr>
          <w:szCs w:val="28"/>
        </w:rPr>
        <w:t>.</w:t>
      </w:r>
      <w:proofErr w:type="gramEnd"/>
      <w:r>
        <w:rPr>
          <w:szCs w:val="28"/>
        </w:rPr>
        <w:t xml:space="preserve"> </w:t>
      </w:r>
      <w:proofErr w:type="gramStart"/>
      <w:r>
        <w:rPr>
          <w:szCs w:val="28"/>
        </w:rPr>
        <w:t>р</w:t>
      </w:r>
      <w:proofErr w:type="gramEnd"/>
      <w:r>
        <w:rPr>
          <w:szCs w:val="28"/>
        </w:rPr>
        <w:t>еабилитация - 2002. - №1.- С.60-65.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Зубкова С.М. Антиоксидантная активность физических факторов // Физиотер., бальнеол. и реабилит. – 2006. - №4. – С. 3-11.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Зубкова С.М. Биофизические основы аэроионотерапии // Физиотер. бальнеол., реабилит. – 2007. - №1. – С. 3-6.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Зубкова С.М. Механизмы иммуномодулирующей активности микроэлементов минеральных вод // Физотер., бальнеол. и реабилит. – 2005. - №1. – С. 3-7.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Зубкова С.М. Механизмы физиологического и лечебного действия бальнеофакторов // Фзиотерапия, бальнеология и реабилитация. – 2005. - №5. – С. 3-10.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lastRenderedPageBreak/>
        <w:t xml:space="preserve">Иванов В.В., Невраев Г.А. Классификация подземных минеральных вод. – М.: Недра, 1964. - 168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Изменение иммунной системы больных серонегативным спондилоартритами под влиянием комплексного восстановительного лечения с включеним новых немедикаментозных технологий / В.В. Барнацкий, В.Д. Григорьева, С.Б. Першин и др. // Вопросы курортологии. – 2005. - №2. – С. 20-23.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Изменения перекисного окисления липидов при бронхиальной обструкции / Е.А. Вострикова, О.В. Кузнецова, И.Т. Ветлугаева и др. // Пульмонология. – 2006. - №1. – С. 64-67.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Ингаляционная терапия хронических обструктивных болезней легких / В.П. Середа, Г.Н Пономаренко, А.С. Свистов. – СПб</w:t>
      </w:r>
      <w:proofErr w:type="gramStart"/>
      <w:r>
        <w:rPr>
          <w:szCs w:val="28"/>
        </w:rPr>
        <w:t xml:space="preserve">.: </w:t>
      </w:r>
      <w:proofErr w:type="gramEnd"/>
      <w:r>
        <w:rPr>
          <w:szCs w:val="28"/>
        </w:rPr>
        <w:t>ВМедА, 2004. – 222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Инструментальные методы исследования функции внешнего дыхания при заболеваниях бронхо-легочной системы. Методические рекомендации / Ю.М. Мостовой, Т.В. Константинович-Чичирельо, О.М. Колошко и др. – К., 2001. – 39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Использование ультразвукових ингаляций минеральной воды „Лазаревская” в сочетании с бальнеотерапией при лечении детей с первичной артериальной гипертензией / С.А. Крапивина, Л.С. Ходасевич, Ш.Т. Сельвян и др. // Курортные ведомости. – 2005. - №3 (30). – С.  44-46.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Іль’юк І.А., Маленький В.П. Динаміка показників ендогенної інтоксикації та клінічного перебігу при комплексному лікуванні хворих на негоспітальну пневмонію із застосуванням тіотриазоліну // Вісн. наук. </w:t>
      </w:r>
      <w:proofErr w:type="gramStart"/>
      <w:r>
        <w:rPr>
          <w:szCs w:val="28"/>
        </w:rPr>
        <w:t>досл</w:t>
      </w:r>
      <w:proofErr w:type="gramEnd"/>
      <w:r>
        <w:rPr>
          <w:szCs w:val="28"/>
        </w:rPr>
        <w:t>іджень. – 2004. - №4. – С. 53-55.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 100-летию радонотерапии (часть 2) / А.Н. Разумов, И.И. Гусаров, Б.Н. Семенов и др. // Вопр. курортол., физиотерап. и физ. культ. – 2006. - №1. –  С. 3-8.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К 100-летию радонотерапии / А.Н. Разумов, И.И. Гусаров, Б.Н. Семенов </w:t>
      </w:r>
      <w:r>
        <w:rPr>
          <w:szCs w:val="28"/>
        </w:rPr>
        <w:lastRenderedPageBreak/>
        <w:t xml:space="preserve">и др. // Вопр. курортол., физиотерап. и физ. культ. – 2005. - №6. – С. 3-7.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Каладзе Н.Н., Аскари Т.А. Ультразвуковые ингаляции препарата сурфактанта „Сузакрим” в лечении бронхиальной астмы у детей // ІІ Респ. конгресс курортологов и физиотерапевтов АР Крым. - Вестник физиотерапии и курортологии. – 2002. - №2. – С. 23.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Калініченко Ю.М., Островський М.М. Оцінка інтерлейкінового </w:t>
      </w:r>
      <w:proofErr w:type="gramStart"/>
      <w:r>
        <w:rPr>
          <w:szCs w:val="28"/>
        </w:rPr>
        <w:t>проф</w:t>
      </w:r>
      <w:proofErr w:type="gramEnd"/>
      <w:r>
        <w:rPr>
          <w:szCs w:val="28"/>
        </w:rPr>
        <w:t xml:space="preserve">ілю при хронічному обструктивному захворюванні легень // Укр. пульмонол. журнал. – 2006. - №1. – С. 14-17.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Каминская Г.О. Оксид азота – его биологическая роль и участие в патологии органов дыхания // Проблемы туберкулеза и болезней легких.- 2004. - №6.- С. 3-11.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Карпачев В. Тиоктовая кислота: проблемы и перспективы использования // </w:t>
      </w:r>
      <w:proofErr w:type="gramStart"/>
      <w:r>
        <w:rPr>
          <w:szCs w:val="28"/>
        </w:rPr>
        <w:t>В</w:t>
      </w:r>
      <w:proofErr w:type="gramEnd"/>
      <w:r>
        <w:rPr>
          <w:szCs w:val="28"/>
        </w:rPr>
        <w:t>існик фармації. – 2003. - №3. – С. 21-30.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Киричек Л.Т., Зубова Е.О. Молекулярные основы окислительного стресса и возможности его фармакологической регуляции // Международный медицинский журнал. – 2004. - №.1. – С. 144-148.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Клинико-иммунологическая эффективность препарата </w:t>
      </w:r>
      <w:proofErr w:type="gramStart"/>
      <w:r>
        <w:rPr>
          <w:szCs w:val="28"/>
        </w:rPr>
        <w:t>Украин у</w:t>
      </w:r>
      <w:proofErr w:type="gramEnd"/>
      <w:r>
        <w:rPr>
          <w:szCs w:val="28"/>
        </w:rPr>
        <w:t xml:space="preserve"> детей с рецидивирующими бронхолегечными заболеваниями / В. Казмирчук, Н. Гуменюк, М. Мирошникова, Д. Плахотная // Ліки України. – 2003. - №10. – С. 39-40.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Клиническое применение тиотриазолина в терапии // И.А. Мазур, Н.А. Волошин, И.С. Чекман и др. // Сучасна гастроентерологія. – 2006. - №1 (27). – С. 71-74.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Клячкина И. Все, что мы знаем о флуимуциле // Врач. – 2004. - №5. – С. 53-56.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Кобылянский В.И., Гамаль Е.А. Мукоактивная терапия и новые аспекты патогенеза хронической обструктивной болезни легких // Клин</w:t>
      </w:r>
      <w:proofErr w:type="gramStart"/>
      <w:r>
        <w:rPr>
          <w:szCs w:val="28"/>
        </w:rPr>
        <w:t>.</w:t>
      </w:r>
      <w:proofErr w:type="gramEnd"/>
      <w:r>
        <w:rPr>
          <w:szCs w:val="28"/>
        </w:rPr>
        <w:t xml:space="preserve"> </w:t>
      </w:r>
      <w:proofErr w:type="gramStart"/>
      <w:r>
        <w:rPr>
          <w:szCs w:val="28"/>
        </w:rPr>
        <w:t>м</w:t>
      </w:r>
      <w:proofErr w:type="gramEnd"/>
      <w:r>
        <w:rPr>
          <w:szCs w:val="28"/>
        </w:rPr>
        <w:t>ед. – 2006. - №8. – С. 15-24.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Козлова М.А., Осин А.Я. Верификация диагноза рецидивирующего бронхита у детей // 13 Нац. Конгресс по болезням органов дыхания. – </w:t>
      </w:r>
      <w:r>
        <w:rPr>
          <w:szCs w:val="28"/>
        </w:rPr>
        <w:lastRenderedPageBreak/>
        <w:t>СПб</w:t>
      </w:r>
      <w:proofErr w:type="gramStart"/>
      <w:r>
        <w:rPr>
          <w:szCs w:val="28"/>
        </w:rPr>
        <w:t xml:space="preserve">., </w:t>
      </w:r>
      <w:proofErr w:type="gramEnd"/>
      <w:r>
        <w:rPr>
          <w:szCs w:val="28"/>
        </w:rPr>
        <w:t xml:space="preserve">2003. – Режим доступа: </w:t>
      </w:r>
      <w:r>
        <w:rPr>
          <w:szCs w:val="28"/>
          <w:lang w:val="en-US"/>
        </w:rPr>
        <w:t>www</w:t>
      </w:r>
      <w:r>
        <w:rPr>
          <w:szCs w:val="28"/>
        </w:rPr>
        <w:t>.</w:t>
      </w:r>
      <w:r>
        <w:rPr>
          <w:szCs w:val="28"/>
          <w:lang w:val="en-US"/>
        </w:rPr>
        <w:t>pulmonology</w:t>
      </w:r>
      <w:r>
        <w:rPr>
          <w:szCs w:val="28"/>
        </w:rPr>
        <w:t>.</w:t>
      </w:r>
      <w:r>
        <w:rPr>
          <w:szCs w:val="28"/>
          <w:lang w:val="en-US"/>
        </w:rPr>
        <w:t>ru</w:t>
      </w:r>
      <w:r>
        <w:rPr>
          <w:szCs w:val="28"/>
        </w:rPr>
        <w:t>/</w:t>
      </w:r>
      <w:r>
        <w:rPr>
          <w:szCs w:val="28"/>
          <w:lang w:val="en-US"/>
        </w:rPr>
        <w:t>Tezis</w:t>
      </w:r>
      <w:r>
        <w:rPr>
          <w:szCs w:val="28"/>
        </w:rPr>
        <w:t>-13/</w:t>
      </w:r>
      <w:r>
        <w:rPr>
          <w:szCs w:val="28"/>
          <w:lang w:val="en-US"/>
        </w:rPr>
        <w:t>part</w:t>
      </w:r>
      <w:r>
        <w:rPr>
          <w:szCs w:val="28"/>
        </w:rPr>
        <w:t>-53.</w:t>
      </w:r>
      <w:r>
        <w:rPr>
          <w:szCs w:val="28"/>
          <w:lang w:val="en-US"/>
        </w:rPr>
        <w:t>htm</w:t>
      </w:r>
      <w:r>
        <w:rPr>
          <w:szCs w:val="28"/>
        </w:rPr>
        <w:t>.</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Копытько Ж.В. Эффективность применения ингаляций актовегина у больных с цереброкардиальной патологией // Лікув. фіз. чинники та здоров’я людини: ІІ з’їзд ВАФК. – Одеса, 2003. - Мед</w:t>
      </w:r>
      <w:proofErr w:type="gramStart"/>
      <w:r>
        <w:rPr>
          <w:szCs w:val="28"/>
        </w:rPr>
        <w:t>.</w:t>
      </w:r>
      <w:proofErr w:type="gramEnd"/>
      <w:r>
        <w:rPr>
          <w:szCs w:val="28"/>
        </w:rPr>
        <w:t xml:space="preserve"> </w:t>
      </w:r>
      <w:proofErr w:type="gramStart"/>
      <w:r>
        <w:rPr>
          <w:szCs w:val="28"/>
        </w:rPr>
        <w:t>р</w:t>
      </w:r>
      <w:proofErr w:type="gramEnd"/>
      <w:r>
        <w:rPr>
          <w:szCs w:val="28"/>
        </w:rPr>
        <w:t>еаб. (дод.). - 2003. - №2. - С. 153-154.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Корж З.Г., Островський М.М. Сурфактантна система легень при хронічному обструктивному бронхіті в осіб, інфікованих </w:t>
      </w:r>
      <w:r>
        <w:rPr>
          <w:szCs w:val="28"/>
          <w:lang w:val="en-US"/>
        </w:rPr>
        <w:t>Chlamydia</w:t>
      </w:r>
      <w:r>
        <w:rPr>
          <w:szCs w:val="28"/>
        </w:rPr>
        <w:t xml:space="preserve"> </w:t>
      </w:r>
      <w:r>
        <w:rPr>
          <w:szCs w:val="28"/>
          <w:lang w:val="en-US"/>
        </w:rPr>
        <w:t>pneumonie</w:t>
      </w:r>
      <w:r>
        <w:rPr>
          <w:szCs w:val="28"/>
        </w:rPr>
        <w:t xml:space="preserve">, та шляхи оптимізації медикаментозної корекції // </w:t>
      </w:r>
      <w:proofErr w:type="gramStart"/>
      <w:r>
        <w:rPr>
          <w:szCs w:val="28"/>
        </w:rPr>
        <w:t>Гал. л</w:t>
      </w:r>
      <w:proofErr w:type="gramEnd"/>
      <w:r>
        <w:rPr>
          <w:szCs w:val="28"/>
        </w:rPr>
        <w:t>ік. вісн. – 2005. – Т. 12, №4. – С. 54-57.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Коржов В.И., Алфёров А.Н. Биоэнергетические функции митохондрий печени при экспериментальном хроническом бронхите и применении омега-3 ПНЖК // Укр. пульмонолог</w:t>
      </w:r>
      <w:proofErr w:type="gramStart"/>
      <w:r>
        <w:rPr>
          <w:szCs w:val="28"/>
        </w:rPr>
        <w:t>.</w:t>
      </w:r>
      <w:proofErr w:type="gramEnd"/>
      <w:r>
        <w:rPr>
          <w:szCs w:val="28"/>
        </w:rPr>
        <w:t xml:space="preserve"> </w:t>
      </w:r>
      <w:proofErr w:type="gramStart"/>
      <w:r>
        <w:rPr>
          <w:szCs w:val="28"/>
        </w:rPr>
        <w:t>ж</w:t>
      </w:r>
      <w:proofErr w:type="gramEnd"/>
      <w:r>
        <w:rPr>
          <w:szCs w:val="28"/>
        </w:rPr>
        <w:t>урнал. – 2003. - № 2. – С 212-216.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Королюк В.А., Иванова Л.И., Майорова И.Г. Метод определения активности каталазы // Лаб. дело. – 1988. – Т. 31. – С. 16-19.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Костроміна В.П., Речкіна О.О., Усанова В.О. Сучасні </w:t>
      </w:r>
      <w:proofErr w:type="gramStart"/>
      <w:r>
        <w:rPr>
          <w:szCs w:val="28"/>
        </w:rPr>
        <w:t>п</w:t>
      </w:r>
      <w:proofErr w:type="gramEnd"/>
      <w:r>
        <w:rPr>
          <w:szCs w:val="28"/>
        </w:rPr>
        <w:t>ідходи до лікування органів дихання у дітей (методичні рекомендації) // Укр. пульм. журнал. – 2005. - №3. – С. 12-17.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Костюк В.А., Потапович И.И., Ковалева Ж.В. Простой и чувствительный метод определения активности СОД, основанный на реакции окисления кверцетина // Вопр. мед</w:t>
      </w:r>
      <w:proofErr w:type="gramStart"/>
      <w:r>
        <w:rPr>
          <w:szCs w:val="28"/>
        </w:rPr>
        <w:t>.</w:t>
      </w:r>
      <w:proofErr w:type="gramEnd"/>
      <w:r>
        <w:rPr>
          <w:szCs w:val="28"/>
        </w:rPr>
        <w:t xml:space="preserve"> </w:t>
      </w:r>
      <w:proofErr w:type="gramStart"/>
      <w:r>
        <w:rPr>
          <w:szCs w:val="28"/>
        </w:rPr>
        <w:t>х</w:t>
      </w:r>
      <w:proofErr w:type="gramEnd"/>
      <w:r>
        <w:rPr>
          <w:szCs w:val="28"/>
        </w:rPr>
        <w:t>имии. – 1990 .- №2.- С. 88-90.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Кравченко Л.Г. Клініко-патогенетичне обґрунтування застосування фізичних чинників у реабілітації дітей з захворюваннями органів дихання: Автореф. дис. ... д-ра мед</w:t>
      </w:r>
      <w:proofErr w:type="gramStart"/>
      <w:r>
        <w:rPr>
          <w:szCs w:val="28"/>
        </w:rPr>
        <w:t>.</w:t>
      </w:r>
      <w:proofErr w:type="gramEnd"/>
      <w:r>
        <w:rPr>
          <w:szCs w:val="28"/>
        </w:rPr>
        <w:t xml:space="preserve"> </w:t>
      </w:r>
      <w:proofErr w:type="gramStart"/>
      <w:r>
        <w:rPr>
          <w:szCs w:val="28"/>
        </w:rPr>
        <w:t>н</w:t>
      </w:r>
      <w:proofErr w:type="gramEnd"/>
      <w:r>
        <w:rPr>
          <w:szCs w:val="28"/>
        </w:rPr>
        <w:t xml:space="preserve">аук / Укр. НДІ МР і К. – Одеса. – 2003. – 41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Кривая доза-эффект в диапазоне биологического и лечебного действия радоновых процедур / А.Н. Разумов, Гусаров И.И., А.В. Дубовской и др. // Вопр. курортол., физиотер. и ЛФК. – 2007. - №4. – С. 8-9.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Кушніренко С. Властивості ліпосом і їх застосування у клінічній медицині // Ліки .- 2003. - №1. – С. 18-20.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Лабораторные исследования в практической педиатрии: Справочное </w:t>
      </w:r>
      <w:r>
        <w:rPr>
          <w:szCs w:val="28"/>
        </w:rPr>
        <w:lastRenderedPageBreak/>
        <w:t>пособие / А.П. Волосовец, С.П. Кривопустов, Э.П. Манолова и др. – Луганск, 2003. – 130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Лапшин В.Ф. Реабилитация детей с хроническими бронхо-легочными заболеваниями // </w:t>
      </w:r>
      <w:r>
        <w:rPr>
          <w:szCs w:val="28"/>
          <w:lang w:val="en-US"/>
        </w:rPr>
        <w:t>Doctor</w:t>
      </w:r>
      <w:r>
        <w:rPr>
          <w:szCs w:val="28"/>
        </w:rPr>
        <w:t>. - 2002. - №3. – С. 38-42.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Лекции по общей физиотерапии / В.В. Оржешковский., Вас</w:t>
      </w:r>
      <w:proofErr w:type="gramStart"/>
      <w:r>
        <w:rPr>
          <w:szCs w:val="28"/>
        </w:rPr>
        <w:t>.В</w:t>
      </w:r>
      <w:proofErr w:type="gramEnd"/>
      <w:r>
        <w:rPr>
          <w:szCs w:val="28"/>
        </w:rPr>
        <w:t>. Оржешковский. – К.: Купріянова, 2005. – Т. 1. - 367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Лечение и реабилитация пульмонологических больных с применением климатических факторов / Журавская Н.С., Шакирова О.В., Деркачева Л.Н. и др. // Вопросы курортологии, физиотерапии и ЛФК. – 2005. – №1.- С. 49-53.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Липперт Г. Международная система единиц (СИ) в медицине. – М.: Медицина, 1980. - 208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Лук’янова О.М. Проблеми здоров’я здорової дитини та наукові аспекти </w:t>
      </w:r>
      <w:proofErr w:type="gramStart"/>
      <w:r>
        <w:rPr>
          <w:szCs w:val="28"/>
        </w:rPr>
        <w:t>проф</w:t>
      </w:r>
      <w:proofErr w:type="gramEnd"/>
      <w:r>
        <w:rPr>
          <w:szCs w:val="28"/>
        </w:rPr>
        <w:t xml:space="preserve">ілактики його порушень // Мистецтво лікування. – 2005. – №2. – С. 6-15.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Лук’янчук В.Д., Савченкова Л.В Енергетичний гомеостаз мозку при </w:t>
      </w:r>
      <w:proofErr w:type="gramStart"/>
      <w:r>
        <w:rPr>
          <w:szCs w:val="28"/>
        </w:rPr>
        <w:t>г</w:t>
      </w:r>
      <w:proofErr w:type="gramEnd"/>
      <w:r>
        <w:rPr>
          <w:szCs w:val="28"/>
        </w:rPr>
        <w:t>іпоксії замкнутого простору // Укр. журн. екстрем. мед. - 2000. - Т.1, № 2. - С. 42-46.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Лук’янчук В.Д., Шевчук О.В. Фармакокорекція б-ліпоєвою кислотою процесів енергозабезпечення </w:t>
      </w:r>
      <w:proofErr w:type="gramStart"/>
      <w:r>
        <w:rPr>
          <w:szCs w:val="28"/>
        </w:rPr>
        <w:t>у</w:t>
      </w:r>
      <w:proofErr w:type="gramEnd"/>
      <w:r>
        <w:rPr>
          <w:szCs w:val="28"/>
        </w:rPr>
        <w:t xml:space="preserve"> щурів їз закритою черепно-мозковою травмою // Ліки. – 2006. - №1-2. – С. 57-64.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Мальцев В.И., Ефимцева Т.К., Белоусов Д.Ю. Методология проведения фармакоэкономических исследований // Укр. мед</w:t>
      </w:r>
      <w:proofErr w:type="gramStart"/>
      <w:r>
        <w:rPr>
          <w:szCs w:val="28"/>
        </w:rPr>
        <w:t>.</w:t>
      </w:r>
      <w:proofErr w:type="gramEnd"/>
      <w:r>
        <w:rPr>
          <w:szCs w:val="28"/>
        </w:rPr>
        <w:t xml:space="preserve"> </w:t>
      </w:r>
      <w:proofErr w:type="gramStart"/>
      <w:r>
        <w:rPr>
          <w:szCs w:val="28"/>
        </w:rPr>
        <w:t>ж</w:t>
      </w:r>
      <w:proofErr w:type="gramEnd"/>
      <w:r>
        <w:rPr>
          <w:szCs w:val="28"/>
        </w:rPr>
        <w:t xml:space="preserve">урнал. – 2002. - №5 (31). –. – С. 14-18.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Малявин А.Г. Проблемы медицинской реабилитации больных с заболеваниями органов дыхания // Физотерапия, бальнеология и реабилитация. – 2003. - №6. – С. 3-7.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Малявин А.Г. Физические факторы в комплексной терапии больных бронхиальной астмой // Физиотерапия, бальнеология и реабилитация – 2005. - №1 – С. 8-15.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lastRenderedPageBreak/>
        <w:t>Малявин А.Г., Щегольков А.М. Медицинская реабилитация больных пневмонией // Пульмонология. – 2004. – №3. - С.93-102.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Медицинская реабилитация в педиатрии</w:t>
      </w:r>
      <w:proofErr w:type="gramStart"/>
      <w:r>
        <w:rPr>
          <w:szCs w:val="28"/>
        </w:rPr>
        <w:t xml:space="preserve"> / П</w:t>
      </w:r>
      <w:proofErr w:type="gramEnd"/>
      <w:r>
        <w:rPr>
          <w:szCs w:val="28"/>
        </w:rPr>
        <w:t>од ред. М.В. Лободы, А.В. Зубаренко, К. Д. Бабова. - К.: Куприянова, 2004. – 384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Мельник В.А., Курень Є.В., Соколовський О.Г. Обструктивний синдром при </w:t>
      </w:r>
      <w:proofErr w:type="gramStart"/>
      <w:r>
        <w:rPr>
          <w:szCs w:val="28"/>
        </w:rPr>
        <w:t>респ</w:t>
      </w:r>
      <w:proofErr w:type="gramEnd"/>
      <w:r>
        <w:rPr>
          <w:szCs w:val="28"/>
        </w:rPr>
        <w:t xml:space="preserve">іраторних захворюваннях у дітей з шкірними проявами алергії і гіперплазією вилочкової залози // ПАГ. - 1998. - № 5. - C. 33. – Режим доступу: </w:t>
      </w:r>
      <w:hyperlink r:id="rId9" w:history="1">
        <w:r>
          <w:rPr>
            <w:rStyle w:val="ae"/>
            <w:szCs w:val="28"/>
            <w:lang w:val="en-US"/>
          </w:rPr>
          <w:t>http</w:t>
        </w:r>
        <w:r>
          <w:rPr>
            <w:rStyle w:val="ae"/>
            <w:szCs w:val="28"/>
          </w:rPr>
          <w:t>://</w:t>
        </w:r>
        <w:r>
          <w:rPr>
            <w:rStyle w:val="ae"/>
            <w:szCs w:val="28"/>
            <w:lang w:val="en-US"/>
          </w:rPr>
          <w:t>www</w:t>
        </w:r>
        <w:r>
          <w:rPr>
            <w:rStyle w:val="ae"/>
            <w:szCs w:val="28"/>
          </w:rPr>
          <w:t>.</w:t>
        </w:r>
        <w:r>
          <w:rPr>
            <w:rStyle w:val="ae"/>
            <w:szCs w:val="28"/>
            <w:lang w:val="en-US"/>
          </w:rPr>
          <w:t>childrimmun</w:t>
        </w:r>
        <w:r>
          <w:rPr>
            <w:rStyle w:val="ae"/>
            <w:szCs w:val="28"/>
          </w:rPr>
          <w:t>.</w:t>
        </w:r>
        <w:r>
          <w:rPr>
            <w:rStyle w:val="ae"/>
            <w:szCs w:val="28"/>
            <w:lang w:val="en-US"/>
          </w:rPr>
          <w:t>dsmu</w:t>
        </w:r>
        <w:r>
          <w:rPr>
            <w:rStyle w:val="ae"/>
            <w:szCs w:val="28"/>
          </w:rPr>
          <w:t>.</w:t>
        </w:r>
        <w:r>
          <w:rPr>
            <w:rStyle w:val="ae"/>
            <w:szCs w:val="28"/>
            <w:lang w:val="en-US"/>
          </w:rPr>
          <w:t>edu</w:t>
        </w:r>
        <w:r>
          <w:rPr>
            <w:rStyle w:val="ae"/>
            <w:szCs w:val="28"/>
          </w:rPr>
          <w:t>.</w:t>
        </w:r>
        <w:r>
          <w:rPr>
            <w:rStyle w:val="ae"/>
            <w:szCs w:val="28"/>
            <w:lang w:val="en-US"/>
          </w:rPr>
          <w:t>ua</w:t>
        </w:r>
        <w:r>
          <w:rPr>
            <w:rStyle w:val="ae"/>
            <w:szCs w:val="28"/>
          </w:rPr>
          <w:t>/</w:t>
        </w:r>
        <w:r>
          <w:rPr>
            <w:rStyle w:val="ae"/>
            <w:szCs w:val="28"/>
            <w:lang w:val="en-US"/>
          </w:rPr>
          <w:t>va</w:t>
        </w:r>
        <w:r>
          <w:rPr>
            <w:rStyle w:val="ae"/>
            <w:szCs w:val="28"/>
          </w:rPr>
          <w:t>/</w:t>
        </w:r>
        <w:r>
          <w:rPr>
            <w:rStyle w:val="ae"/>
            <w:szCs w:val="28"/>
            <w:lang w:val="en-US"/>
          </w:rPr>
          <w:t>va</w:t>
        </w:r>
        <w:r>
          <w:rPr>
            <w:rStyle w:val="ae"/>
            <w:szCs w:val="28"/>
          </w:rPr>
          <w:t>_024.</w:t>
        </w:r>
        <w:r>
          <w:rPr>
            <w:rStyle w:val="ae"/>
            <w:szCs w:val="28"/>
            <w:lang w:val="en-US"/>
          </w:rPr>
          <w:t>htm</w:t>
        </w:r>
      </w:hyperlink>
      <w:r>
        <w:rPr>
          <w:szCs w:val="28"/>
        </w:rPr>
        <w:t>.</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Методи оцінки антиоксидантних властивостей фізіологічно-активних сполук при ініціюванні вільно-радикальних процесів у </w:t>
      </w:r>
      <w:proofErr w:type="gramStart"/>
      <w:r>
        <w:rPr>
          <w:szCs w:val="28"/>
        </w:rPr>
        <w:t>досл</w:t>
      </w:r>
      <w:proofErr w:type="gramEnd"/>
      <w:r>
        <w:rPr>
          <w:szCs w:val="28"/>
        </w:rPr>
        <w:t xml:space="preserve">ідах </w:t>
      </w:r>
      <w:r>
        <w:rPr>
          <w:szCs w:val="28"/>
          <w:lang w:val="en-US"/>
        </w:rPr>
        <w:t>in</w:t>
      </w:r>
      <w:r>
        <w:rPr>
          <w:szCs w:val="28"/>
        </w:rPr>
        <w:t xml:space="preserve"> </w:t>
      </w:r>
      <w:r>
        <w:rPr>
          <w:szCs w:val="28"/>
          <w:lang w:val="en-US"/>
        </w:rPr>
        <w:t>vitro</w:t>
      </w:r>
      <w:r>
        <w:rPr>
          <w:szCs w:val="28"/>
        </w:rPr>
        <w:t>: Методичні рекомендації / Ю.І. Губський, В.В. Дунаєв</w:t>
      </w:r>
      <w:proofErr w:type="gramStart"/>
      <w:r>
        <w:rPr>
          <w:szCs w:val="28"/>
        </w:rPr>
        <w:t>, І.</w:t>
      </w:r>
      <w:proofErr w:type="gramEnd"/>
      <w:r>
        <w:rPr>
          <w:szCs w:val="28"/>
        </w:rPr>
        <w:t xml:space="preserve">Ф. Бєленічев та ін. – К.: ДФЦ МОЗ України, 2002. – 26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Методические рекомендации по использованию метода биохемилюминисценции в фармакологии</w:t>
      </w:r>
      <w:proofErr w:type="gramStart"/>
      <w:r>
        <w:rPr>
          <w:szCs w:val="28"/>
        </w:rPr>
        <w:t xml:space="preserve"> / П</w:t>
      </w:r>
      <w:proofErr w:type="gramEnd"/>
      <w:r>
        <w:rPr>
          <w:szCs w:val="28"/>
        </w:rPr>
        <w:t xml:space="preserve">од ред. В.Д. Лукъянчука. – Луганск, 1997. – 18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Методы исследования в профпатологии / Под</w:t>
      </w:r>
      <w:proofErr w:type="gramStart"/>
      <w:r>
        <w:rPr>
          <w:szCs w:val="28"/>
        </w:rPr>
        <w:t>.</w:t>
      </w:r>
      <w:proofErr w:type="gramEnd"/>
      <w:r>
        <w:rPr>
          <w:szCs w:val="28"/>
        </w:rPr>
        <w:t xml:space="preserve"> </w:t>
      </w:r>
      <w:proofErr w:type="gramStart"/>
      <w:r>
        <w:rPr>
          <w:szCs w:val="28"/>
        </w:rPr>
        <w:t>р</w:t>
      </w:r>
      <w:proofErr w:type="gramEnd"/>
      <w:r>
        <w:rPr>
          <w:szCs w:val="28"/>
        </w:rPr>
        <w:t>ед. О.Г. Архиповой. – М.: Медицина, 1988. – 208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Методы определения токсичности и опасности химических веществ</w:t>
      </w:r>
      <w:proofErr w:type="gramStart"/>
      <w:r>
        <w:rPr>
          <w:szCs w:val="28"/>
        </w:rPr>
        <w:t xml:space="preserve"> / П</w:t>
      </w:r>
      <w:proofErr w:type="gramEnd"/>
      <w:r>
        <w:rPr>
          <w:szCs w:val="28"/>
        </w:rPr>
        <w:t>од ред. И.В.Саноцкого. – М: Медицина.- 1970. – 343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Механізм енерготропної та антиоксидантної дії тіотриазоліну / І.Ф. Бєленічев, І.А. Мазур, М.А. Волошин</w:t>
      </w:r>
      <w:proofErr w:type="gramStart"/>
      <w:r>
        <w:rPr>
          <w:szCs w:val="28"/>
        </w:rPr>
        <w:t>.</w:t>
      </w:r>
      <w:proofErr w:type="gramEnd"/>
      <w:r>
        <w:rPr>
          <w:szCs w:val="28"/>
        </w:rPr>
        <w:t xml:space="preserve"> </w:t>
      </w:r>
      <w:proofErr w:type="gramStart"/>
      <w:r>
        <w:rPr>
          <w:szCs w:val="28"/>
        </w:rPr>
        <w:t>т</w:t>
      </w:r>
      <w:proofErr w:type="gramEnd"/>
      <w:r>
        <w:rPr>
          <w:szCs w:val="28"/>
        </w:rPr>
        <w:t>а ін. // Ліки. – 2006. - №1 -2. – С. 23-29.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Мєшков В.В., Мізін В.І., Киливник В.С. Захворювання органів дихання // Медична реабілітація в санаторно-курортних закладах ЗАТ „Укрпрофоздоровниця”. – К.: Купріянова, 2005. – С. 107-118.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Мизерницкий Ю.Л., Мельникова И.М., Марушков В.И. Иммунокоррекция в комплексной терапии респираторных заболеваний // Пульмонология (Прилож. к </w:t>
      </w:r>
      <w:r>
        <w:rPr>
          <w:szCs w:val="28"/>
          <w:lang w:val="en-US"/>
        </w:rPr>
        <w:t>Consilium</w:t>
      </w:r>
      <w:r>
        <w:rPr>
          <w:szCs w:val="28"/>
        </w:rPr>
        <w:t xml:space="preserve"> </w:t>
      </w:r>
      <w:r>
        <w:rPr>
          <w:szCs w:val="28"/>
          <w:lang w:val="en-US"/>
        </w:rPr>
        <w:t>medicum</w:t>
      </w:r>
      <w:r>
        <w:rPr>
          <w:szCs w:val="28"/>
        </w:rPr>
        <w:t>).- 2005.– Т. 07, №1. – С. 5-10.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Михайлик І.О., Курик О.Г., Артиш Ю.П. Стан імунної системи легенів </w:t>
      </w:r>
      <w:proofErr w:type="gramStart"/>
      <w:r>
        <w:rPr>
          <w:szCs w:val="28"/>
        </w:rPr>
        <w:t>в</w:t>
      </w:r>
      <w:proofErr w:type="gramEnd"/>
      <w:r>
        <w:rPr>
          <w:szCs w:val="28"/>
        </w:rPr>
        <w:t xml:space="preserve"> </w:t>
      </w:r>
      <w:r>
        <w:rPr>
          <w:szCs w:val="28"/>
        </w:rPr>
        <w:lastRenderedPageBreak/>
        <w:t>нормі і при хронічних неспецифічних захворюваннях // Гал. лік. вісник. – 2005. – Т.12, №4. – С. 152-154.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Мінеральні води України / За </w:t>
      </w:r>
      <w:proofErr w:type="gramStart"/>
      <w:r>
        <w:rPr>
          <w:szCs w:val="28"/>
        </w:rPr>
        <w:t>ред</w:t>
      </w:r>
      <w:proofErr w:type="gramEnd"/>
      <w:r>
        <w:rPr>
          <w:szCs w:val="28"/>
        </w:rPr>
        <w:t xml:space="preserve"> Е.О. Колесника, К.Д. Бабова - К.: Купріянова, 2005. – С. 353, 395.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Мозалевський О.Ф. Класифікація найбільш поширених неспецифічних бронхо-легеневих захворювань у дітей (Проект клінічної класифікації) // ІІ з’їзд фтизіатр. і пульм. – Київ, 1998. – С. 54-58.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Наша аптека [Електронний ресурс]. – Режим доступу: </w:t>
      </w:r>
      <w:r>
        <w:rPr>
          <w:szCs w:val="28"/>
          <w:lang w:val="en-US"/>
        </w:rPr>
        <w:t>www</w:t>
      </w:r>
      <w:r>
        <w:rPr>
          <w:szCs w:val="28"/>
        </w:rPr>
        <w:t>.</w:t>
      </w:r>
      <w:r>
        <w:rPr>
          <w:szCs w:val="28"/>
          <w:lang w:val="en-US"/>
        </w:rPr>
        <w:t>piluli</w:t>
      </w:r>
      <w:r>
        <w:rPr>
          <w:szCs w:val="28"/>
        </w:rPr>
        <w:t>.</w:t>
      </w:r>
      <w:r>
        <w:rPr>
          <w:szCs w:val="28"/>
          <w:lang w:val="en-US"/>
        </w:rPr>
        <w:t>com</w:t>
      </w:r>
      <w:r>
        <w:rPr>
          <w:szCs w:val="28"/>
        </w:rPr>
        <w:t>.</w:t>
      </w:r>
      <w:r>
        <w:rPr>
          <w:szCs w:val="28"/>
          <w:lang w:val="en-US"/>
        </w:rPr>
        <w:t>ua</w:t>
      </w:r>
      <w:r>
        <w:rPr>
          <w:szCs w:val="28"/>
        </w:rPr>
        <w:t>/</w:t>
      </w:r>
      <w:r>
        <w:rPr>
          <w:szCs w:val="28"/>
          <w:lang w:val="en-US"/>
        </w:rPr>
        <w:t>index</w:t>
      </w:r>
      <w:r>
        <w:rPr>
          <w:szCs w:val="28"/>
        </w:rPr>
        <w:t>.</w:t>
      </w:r>
      <w:r>
        <w:rPr>
          <w:szCs w:val="28"/>
          <w:lang w:val="en-US"/>
        </w:rPr>
        <w:t>php</w:t>
      </w:r>
      <w:r>
        <w:rPr>
          <w:szCs w:val="28"/>
        </w:rPr>
        <w:t>.</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Нейко В.Є., Тимків І.В. Пентоксифілін: нові аспекти застосування // Буков</w:t>
      </w:r>
      <w:proofErr w:type="gramStart"/>
      <w:r>
        <w:rPr>
          <w:szCs w:val="28"/>
        </w:rPr>
        <w:t>.</w:t>
      </w:r>
      <w:proofErr w:type="gramEnd"/>
      <w:r>
        <w:rPr>
          <w:szCs w:val="28"/>
        </w:rPr>
        <w:t xml:space="preserve"> </w:t>
      </w:r>
      <w:proofErr w:type="gramStart"/>
      <w:r>
        <w:rPr>
          <w:szCs w:val="28"/>
        </w:rPr>
        <w:t>м</w:t>
      </w:r>
      <w:proofErr w:type="gramEnd"/>
      <w:r>
        <w:rPr>
          <w:szCs w:val="28"/>
        </w:rPr>
        <w:t>ед. вісник. – 2006. – Т. 6, №3. – С. 229-231.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Немедикаментозная аэрозольтерапия комбинированным грязевым препаратом «Тонус плюс» в пульмонологии / Т.Н. Зарипова, И.Н. Смирнова, В.С. Москвин, И.И. Антипова // Бюл. сибирской медицины. – 2003. - №3. – С. 30-36.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Ненашева О. </w:t>
      </w:r>
      <w:proofErr w:type="gramStart"/>
      <w:r>
        <w:rPr>
          <w:szCs w:val="28"/>
        </w:rPr>
        <w:t>Стр</w:t>
      </w:r>
      <w:proofErr w:type="gramEnd"/>
      <w:r>
        <w:rPr>
          <w:szCs w:val="28"/>
        </w:rPr>
        <w:t>імке зростання ХОЗЛ у світі вимагає мобілізації зусиль // Нова медицина. – 2005. - №1. – С. 5-8.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Никонорова М.В., Боряк В.П. Современная оценка эффективности суховоздушных радоновых ванн различных концентраций на этапе медицинской реабилитации больных бронхиальной астмой // Вопросы курортологии, физиотерапии и лечебной физической культуры. – 2006. -№4. – С. 15-20.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О механизмах лечебного и профилактического действия радоновых процедур в свете современных исследований в области молекулярной биологии / И.И. Гусаров, И.П. Бобровницкий, Б.Н. Семенов и др. // Вопр. курортол., физиотер. и ЛФК. – 2002. -№5. – С. 46-47.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Общий анализ крови у детей: возможности и преимущества использования современных технологий / И.А. Торубарова, Е.А Копыльцова, Р.Р. Партенадзе и др. // Детский доктор. – 2000. - №5. – С. 48-51.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lastRenderedPageBreak/>
        <w:t>Объединенное соглашение по легочной реабилитации // Пульмонология. – 2007. - №1. – С. 12-44.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Олешко А.Я. Патогенетическое обоснование антиоксидантного эффекта некоторых физических лечебных факторов // Мед</w:t>
      </w:r>
      <w:proofErr w:type="gramStart"/>
      <w:r>
        <w:rPr>
          <w:szCs w:val="28"/>
        </w:rPr>
        <w:t>.</w:t>
      </w:r>
      <w:proofErr w:type="gramEnd"/>
      <w:r>
        <w:rPr>
          <w:szCs w:val="28"/>
        </w:rPr>
        <w:t xml:space="preserve"> </w:t>
      </w:r>
      <w:proofErr w:type="gramStart"/>
      <w:r>
        <w:rPr>
          <w:szCs w:val="28"/>
        </w:rPr>
        <w:t>р</w:t>
      </w:r>
      <w:proofErr w:type="gramEnd"/>
      <w:r>
        <w:rPr>
          <w:szCs w:val="28"/>
        </w:rPr>
        <w:t>еаб., курортол., физиотер. – 2006. - №3 (47). – С. 35-38.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Определение активности </w:t>
      </w:r>
      <w:proofErr w:type="gramStart"/>
      <w:r>
        <w:rPr>
          <w:szCs w:val="28"/>
        </w:rPr>
        <w:t>альфа-амилазы</w:t>
      </w:r>
      <w:proofErr w:type="gramEnd"/>
      <w:r>
        <w:rPr>
          <w:szCs w:val="28"/>
        </w:rPr>
        <w:t xml:space="preserve"> в сыворотке крови, моче и дуоденальном содержимом амилокластическим методом со стойким крохмальным субстратом (метод Каравея): Метод. указ. по прим. унифицир. клин</w:t>
      </w:r>
      <w:proofErr w:type="gramStart"/>
      <w:r>
        <w:rPr>
          <w:szCs w:val="28"/>
        </w:rPr>
        <w:t xml:space="preserve">., </w:t>
      </w:r>
      <w:proofErr w:type="gramEnd"/>
      <w:r>
        <w:rPr>
          <w:szCs w:val="28"/>
        </w:rPr>
        <w:t>лабор. методов исслед. / МЗО СССР. - Приказ МЗО СССР №960, от 15.10 1974 г.</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Основи курортолог</w:t>
      </w:r>
      <w:proofErr w:type="gramStart"/>
      <w:r>
        <w:rPr>
          <w:szCs w:val="28"/>
        </w:rPr>
        <w:t>ії / З</w:t>
      </w:r>
      <w:proofErr w:type="gramEnd"/>
      <w:r>
        <w:rPr>
          <w:szCs w:val="28"/>
        </w:rPr>
        <w:t>а ред. М.В. Лободи, Е.О. Колесника - К.: Купріянова, 2003. – 511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Особенности местного воспаления при тяжелой бронхиальной астме и </w:t>
      </w:r>
      <w:proofErr w:type="gramStart"/>
      <w:r>
        <w:rPr>
          <w:szCs w:val="28"/>
        </w:rPr>
        <w:t>хроническом</w:t>
      </w:r>
      <w:proofErr w:type="gramEnd"/>
      <w:r>
        <w:rPr>
          <w:szCs w:val="28"/>
        </w:rPr>
        <w:t xml:space="preserve"> бронхиолите у детей // А.В. Богданова, Е.В. Бойцова, Г.Л. Мурыгина и др. // Педиатрия. – 2005. - №4. – С. 8-12.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Особенности метаболизма провоспалительного цитокина (интерлейкина -1</w:t>
      </w:r>
      <w:r>
        <w:rPr>
          <w:szCs w:val="28"/>
        </w:rPr>
        <w:sym w:font="Symbol" w:char="F062"/>
      </w:r>
      <w:r>
        <w:rPr>
          <w:szCs w:val="28"/>
        </w:rPr>
        <w:t>) и оксидантной активности нейтрофилов при различных формах хронического бронхита / Л.Б. Постникова, О.П.Алексеева, Н.И. Кубышева, О.С. Ишанова // Тер</w:t>
      </w:r>
      <w:proofErr w:type="gramStart"/>
      <w:r>
        <w:rPr>
          <w:szCs w:val="28"/>
        </w:rPr>
        <w:t>.</w:t>
      </w:r>
      <w:proofErr w:type="gramEnd"/>
      <w:r>
        <w:rPr>
          <w:szCs w:val="28"/>
        </w:rPr>
        <w:t xml:space="preserve"> </w:t>
      </w:r>
      <w:proofErr w:type="gramStart"/>
      <w:r>
        <w:rPr>
          <w:szCs w:val="28"/>
        </w:rPr>
        <w:t>а</w:t>
      </w:r>
      <w:proofErr w:type="gramEnd"/>
      <w:r>
        <w:rPr>
          <w:szCs w:val="28"/>
        </w:rPr>
        <w:t xml:space="preserve">рхив. – 2004. - №3. – С. 40-43.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Острые респираторные инфекции у детей и подростков / В.П. Дриневский, Л.В. Осидак, Л.М. Цымбалова – СПб</w:t>
      </w:r>
      <w:proofErr w:type="gramStart"/>
      <w:r>
        <w:rPr>
          <w:szCs w:val="28"/>
        </w:rPr>
        <w:t xml:space="preserve">.: </w:t>
      </w:r>
      <w:proofErr w:type="gramEnd"/>
      <w:r>
        <w:rPr>
          <w:szCs w:val="28"/>
        </w:rPr>
        <w:t>Спец лит, 2003. – 181</w:t>
      </w:r>
      <w:r>
        <w:rPr>
          <w:szCs w:val="28"/>
          <w:lang w:val="en-US"/>
        </w:rPr>
        <w:t> </w:t>
      </w:r>
      <w:r>
        <w:rPr>
          <w:szCs w:val="28"/>
        </w:rPr>
        <w:t>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Оценка эффективности малых доз пентокисфиллина в сочетании с токоферола ацетатом </w:t>
      </w:r>
      <w:proofErr w:type="gramStart"/>
      <w:r>
        <w:rPr>
          <w:szCs w:val="28"/>
        </w:rPr>
        <w:t>при</w:t>
      </w:r>
      <w:proofErr w:type="gramEnd"/>
      <w:r>
        <w:rPr>
          <w:szCs w:val="28"/>
        </w:rPr>
        <w:t xml:space="preserve"> внутригрудном саркоидозе / А.А. Визель, Е.А. Визель, Л.В. Исламова и др. // Пульмонология. – 2005. - №1. – С. 24-28.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Оцінити мінеральні води Немирівського родовища</w:t>
      </w:r>
      <w:proofErr w:type="gramStart"/>
      <w:r>
        <w:rPr>
          <w:szCs w:val="28"/>
        </w:rPr>
        <w:t xml:space="preserve"> В</w:t>
      </w:r>
      <w:proofErr w:type="gramEnd"/>
      <w:r>
        <w:rPr>
          <w:szCs w:val="28"/>
        </w:rPr>
        <w:t>інницької обл. на стадії детальної розвідки, розробити кондиції: Звіт про НДР / Укр. НДІ мед</w:t>
      </w:r>
      <w:proofErr w:type="gramStart"/>
      <w:r>
        <w:rPr>
          <w:szCs w:val="28"/>
        </w:rPr>
        <w:t>.</w:t>
      </w:r>
      <w:proofErr w:type="gramEnd"/>
      <w:r>
        <w:rPr>
          <w:szCs w:val="28"/>
        </w:rPr>
        <w:t xml:space="preserve"> </w:t>
      </w:r>
      <w:proofErr w:type="gramStart"/>
      <w:r>
        <w:rPr>
          <w:szCs w:val="28"/>
        </w:rPr>
        <w:t>р</w:t>
      </w:r>
      <w:proofErr w:type="gramEnd"/>
      <w:r>
        <w:rPr>
          <w:szCs w:val="28"/>
        </w:rPr>
        <w:t>еаб. та курортол. – Одеса, 2003. – 28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Пат. № 9342, Украї</w:t>
      </w:r>
      <w:proofErr w:type="gramStart"/>
      <w:r>
        <w:rPr>
          <w:szCs w:val="28"/>
        </w:rPr>
        <w:t>на</w:t>
      </w:r>
      <w:proofErr w:type="gramEnd"/>
      <w:r>
        <w:rPr>
          <w:szCs w:val="28"/>
        </w:rPr>
        <w:t xml:space="preserve">, А 61К31/195б А61М15/00. Спосіб </w:t>
      </w:r>
      <w:proofErr w:type="gramStart"/>
      <w:r>
        <w:rPr>
          <w:szCs w:val="28"/>
        </w:rPr>
        <w:t>л</w:t>
      </w:r>
      <w:proofErr w:type="gramEnd"/>
      <w:r>
        <w:rPr>
          <w:szCs w:val="28"/>
        </w:rPr>
        <w:t xml:space="preserve">ікування рецидивуючого бронхіту у дітей, інфікованих мікобактеріями </w:t>
      </w:r>
      <w:r>
        <w:rPr>
          <w:szCs w:val="28"/>
        </w:rPr>
        <w:lastRenderedPageBreak/>
        <w:t>туберкульозу: Пат. № 9342, Украї</w:t>
      </w:r>
      <w:proofErr w:type="gramStart"/>
      <w:r>
        <w:rPr>
          <w:szCs w:val="28"/>
        </w:rPr>
        <w:t>на</w:t>
      </w:r>
      <w:proofErr w:type="gramEnd"/>
      <w:r>
        <w:rPr>
          <w:szCs w:val="28"/>
        </w:rPr>
        <w:t>, А 61К31/195б А61М15/00. Б.А. Насибуллін, Т.І. Федорчук, С.А. Доценко</w:t>
      </w:r>
      <w:proofErr w:type="gramStart"/>
      <w:r>
        <w:rPr>
          <w:szCs w:val="28"/>
        </w:rPr>
        <w:t>.</w:t>
      </w:r>
      <w:proofErr w:type="gramEnd"/>
      <w:r>
        <w:rPr>
          <w:szCs w:val="28"/>
        </w:rPr>
        <w:t xml:space="preserve"> </w:t>
      </w:r>
      <w:proofErr w:type="gramStart"/>
      <w:r>
        <w:rPr>
          <w:szCs w:val="28"/>
        </w:rPr>
        <w:t>т</w:t>
      </w:r>
      <w:proofErr w:type="gramEnd"/>
      <w:r>
        <w:rPr>
          <w:szCs w:val="28"/>
        </w:rPr>
        <w:t>а ін. - Заявл. 24.03.2005; Опубл. 15.09.2005, Бюл. № 9. – 4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Пат. №96124820, УкраЇ</w:t>
      </w:r>
      <w:proofErr w:type="gramStart"/>
      <w:r>
        <w:rPr>
          <w:szCs w:val="28"/>
        </w:rPr>
        <w:t>на</w:t>
      </w:r>
      <w:proofErr w:type="gramEnd"/>
      <w:r>
        <w:rPr>
          <w:szCs w:val="28"/>
        </w:rPr>
        <w:t xml:space="preserve">. Спосіб </w:t>
      </w:r>
      <w:proofErr w:type="gramStart"/>
      <w:r>
        <w:rPr>
          <w:szCs w:val="28"/>
        </w:rPr>
        <w:t>л</w:t>
      </w:r>
      <w:proofErr w:type="gramEnd"/>
      <w:r>
        <w:rPr>
          <w:szCs w:val="28"/>
        </w:rPr>
        <w:t>ікування туберкульозу: Пат. №96124820, УкраЇ</w:t>
      </w:r>
      <w:proofErr w:type="gramStart"/>
      <w:r>
        <w:rPr>
          <w:szCs w:val="28"/>
        </w:rPr>
        <w:t>на</w:t>
      </w:r>
      <w:proofErr w:type="gramEnd"/>
      <w:r>
        <w:rPr>
          <w:szCs w:val="28"/>
        </w:rPr>
        <w:t>. Ю.І. Фещенко, В.І. Петренко, В.М. Мельник</w:t>
      </w:r>
      <w:proofErr w:type="gramStart"/>
      <w:r>
        <w:rPr>
          <w:szCs w:val="28"/>
        </w:rPr>
        <w:t>.</w:t>
      </w:r>
      <w:proofErr w:type="gramEnd"/>
      <w:r>
        <w:rPr>
          <w:szCs w:val="28"/>
        </w:rPr>
        <w:t xml:space="preserve"> </w:t>
      </w:r>
      <w:proofErr w:type="gramStart"/>
      <w:r>
        <w:rPr>
          <w:szCs w:val="28"/>
        </w:rPr>
        <w:t>т</w:t>
      </w:r>
      <w:proofErr w:type="gramEnd"/>
      <w:r>
        <w:rPr>
          <w:szCs w:val="28"/>
        </w:rPr>
        <w:t>а ін. - Заявл. 24.123.1996; Опубл. 30.06.1997, Бюл. №39. – 3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Патогенетическое и клиническое обоснование применения </w:t>
      </w:r>
      <w:r>
        <w:rPr>
          <w:szCs w:val="28"/>
          <w:lang w:val="en-GB"/>
        </w:rPr>
        <w:t>N</w:t>
      </w:r>
      <w:r>
        <w:rPr>
          <w:szCs w:val="28"/>
        </w:rPr>
        <w:t>-ацетилцистеина (Флуимуцила) при идиопатическом фиброзирующем альвеолите / Е.Н. Попова, Б.М. Корнеев, К.У. Резникова, О.В. Кондарова // Пульмонология. – 2005. - №1. – С. 35-41.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Покровский В.И., Виноградов Н.А. Оксид азота, его физиологические и патофизиологические свойства // Тер</w:t>
      </w:r>
      <w:proofErr w:type="gramStart"/>
      <w:r>
        <w:rPr>
          <w:szCs w:val="28"/>
        </w:rPr>
        <w:t>.</w:t>
      </w:r>
      <w:proofErr w:type="gramEnd"/>
      <w:r>
        <w:rPr>
          <w:szCs w:val="28"/>
        </w:rPr>
        <w:t xml:space="preserve"> </w:t>
      </w:r>
      <w:proofErr w:type="gramStart"/>
      <w:r>
        <w:rPr>
          <w:szCs w:val="28"/>
        </w:rPr>
        <w:t>а</w:t>
      </w:r>
      <w:proofErr w:type="gramEnd"/>
      <w:r>
        <w:rPr>
          <w:szCs w:val="28"/>
        </w:rPr>
        <w:t>рхив.- 2005. - №1.- С. 82-87.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Поливода Н.С., Кулинич А.В. Новые аспекты использования пентоксифиллина в лечении хронического обструктивного бронхита // Вестн. физиотер. и куроротол. – 2001. - №4. – С. 64-66.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Пономаренко Г.Н. Общая физиотерапия. – К.: Купріянова, 2004. – С. 321-325.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Пономаренко Г.Н. Физические методы лечения: Справочник - СПб</w:t>
      </w:r>
      <w:proofErr w:type="gramStart"/>
      <w:r>
        <w:rPr>
          <w:szCs w:val="28"/>
        </w:rPr>
        <w:t xml:space="preserve">.: </w:t>
      </w:r>
      <w:proofErr w:type="gramEnd"/>
      <w:r>
        <w:rPr>
          <w:szCs w:val="28"/>
        </w:rPr>
        <w:t>ИИЦ ВМА, 2006. –336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proofErr w:type="gramStart"/>
      <w:r>
        <w:rPr>
          <w:szCs w:val="28"/>
        </w:rPr>
        <w:t>Пос</w:t>
      </w:r>
      <w:proofErr w:type="gramEnd"/>
      <w:r>
        <w:rPr>
          <w:szCs w:val="28"/>
        </w:rPr>
        <w:t xml:space="preserve">ібник з методів досліджень природних та преформованих лікувальних засобів: мінеральні природні лікувально-столові та лікувальні води, напої на їхній основі; штучно-мінералізовані води; пелоїди, розсоли, глини, воски та препарати на їхній основі. Експериментальні та доклінічні </w:t>
      </w:r>
      <w:proofErr w:type="gramStart"/>
      <w:r>
        <w:rPr>
          <w:szCs w:val="28"/>
        </w:rPr>
        <w:t>досл</w:t>
      </w:r>
      <w:proofErr w:type="gramEnd"/>
      <w:r>
        <w:rPr>
          <w:szCs w:val="28"/>
        </w:rPr>
        <w:t xml:space="preserve">ідження / Н.О. Алексеенко, О.С. Павлова, Б.А. Насібуллін, А.С. Ручкіна. – Одеса, 2002. – Ч. 3. - С. 16-17.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Посохова К. А., Гриців О.В. Вплив </w:t>
      </w:r>
      <w:r>
        <w:rPr>
          <w:szCs w:val="28"/>
          <w:lang w:val="en-US"/>
        </w:rPr>
        <w:t>L</w:t>
      </w:r>
      <w:r>
        <w:rPr>
          <w:szCs w:val="28"/>
        </w:rPr>
        <w:t xml:space="preserve">-аргініну та глутаргіну </w:t>
      </w:r>
      <w:proofErr w:type="gramStart"/>
      <w:r>
        <w:rPr>
          <w:szCs w:val="28"/>
        </w:rPr>
        <w:t>на</w:t>
      </w:r>
      <w:proofErr w:type="gramEnd"/>
      <w:r>
        <w:rPr>
          <w:szCs w:val="28"/>
        </w:rPr>
        <w:t xml:space="preserve"> прояви гіпоксичної та гемічної гіпоксії, спричиненої чадним газом // Ліки. – 2005. - №1-2. – С. 27-31.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Прибылов С.А., Конопля А.И., Сиротин С.А. Медиаторы эндотелиальной дисфункции у больных хроническим легочным сердцем </w:t>
      </w:r>
      <w:r>
        <w:rPr>
          <w:szCs w:val="28"/>
        </w:rPr>
        <w:lastRenderedPageBreak/>
        <w:t>// Клин</w:t>
      </w:r>
      <w:proofErr w:type="gramStart"/>
      <w:r>
        <w:rPr>
          <w:szCs w:val="28"/>
        </w:rPr>
        <w:t>.</w:t>
      </w:r>
      <w:proofErr w:type="gramEnd"/>
      <w:r>
        <w:rPr>
          <w:szCs w:val="28"/>
        </w:rPr>
        <w:t xml:space="preserve"> </w:t>
      </w:r>
      <w:proofErr w:type="gramStart"/>
      <w:r>
        <w:rPr>
          <w:szCs w:val="28"/>
        </w:rPr>
        <w:t>м</w:t>
      </w:r>
      <w:proofErr w:type="gramEnd"/>
      <w:r>
        <w:rPr>
          <w:szCs w:val="28"/>
        </w:rPr>
        <w:t>ед. – 2006. - №11. – С. 20-24.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Применение ингаляций ронколейкина при внебольничной пневмон</w:t>
      </w:r>
      <w:proofErr w:type="gramStart"/>
      <w:r>
        <w:rPr>
          <w:szCs w:val="28"/>
        </w:rPr>
        <w:t>ии у ю</w:t>
      </w:r>
      <w:proofErr w:type="gramEnd"/>
      <w:r>
        <w:rPr>
          <w:szCs w:val="28"/>
        </w:rPr>
        <w:t>ношей / Е.А. Романченко, Е.П. Калинина, Н.С. Журавская и др. // Физиотер., бальнеологи и реабилит. – 2006. - №1. – С. 15-18.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Применение скипидарных ванн в восстановительном лечении больных хронической обструктивной болезнью легких / Н.С. Айрапетова, Е.Б. Поликанова, О.Б. Давыдова // Вопр. курортол., физиотер. и ЛФК. – 2007. - №4. – С. 17-22.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Про затвердження Протоколів надання медичної допомоги дітям </w:t>
      </w:r>
      <w:proofErr w:type="gramStart"/>
      <w:r>
        <w:rPr>
          <w:szCs w:val="28"/>
        </w:rPr>
        <w:t>за</w:t>
      </w:r>
      <w:proofErr w:type="gramEnd"/>
      <w:r>
        <w:rPr>
          <w:szCs w:val="28"/>
        </w:rPr>
        <w:t xml:space="preserve"> спеціальністю "дитяча пульмонологія" / МОЗ України. - Наказ </w:t>
      </w:r>
      <w:r>
        <w:rPr>
          <w:rStyle w:val="c51"/>
          <w:szCs w:val="28"/>
        </w:rPr>
        <w:t xml:space="preserve">№ 18 </w:t>
      </w:r>
      <w:r>
        <w:rPr>
          <w:szCs w:val="28"/>
        </w:rPr>
        <w:t>від 13.01.05. – ПАГ. – 2005. - №5. – С. 41-44.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Пульмонология. Клинические рекомендации</w:t>
      </w:r>
      <w:proofErr w:type="gramStart"/>
      <w:r>
        <w:rPr>
          <w:szCs w:val="28"/>
        </w:rPr>
        <w:t xml:space="preserve"> / П</w:t>
      </w:r>
      <w:proofErr w:type="gramEnd"/>
      <w:r>
        <w:rPr>
          <w:szCs w:val="28"/>
        </w:rPr>
        <w:t>од ред. А.Г. Чучалина – М.: ГЭОТАР-Медиа, 2005. – С. 171-223.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Пути реализации радонопрофилактики с целью снижения заболеваемости населения России // А.Н. Разумов, И.И. Гусаров, Б.Н. Семенов, Г.А. Пузырева // Вопр. куроротологии. – 2004. - №6. – С. 3-5.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Радченко О.М. Загальні неспецифічні адаптаційні реакції у хворих з негоспітальною пневмонією // Укр. мед</w:t>
      </w:r>
      <w:proofErr w:type="gramStart"/>
      <w:r>
        <w:rPr>
          <w:szCs w:val="28"/>
        </w:rPr>
        <w:t>.</w:t>
      </w:r>
      <w:proofErr w:type="gramEnd"/>
      <w:r>
        <w:rPr>
          <w:szCs w:val="28"/>
        </w:rPr>
        <w:t xml:space="preserve"> </w:t>
      </w:r>
      <w:proofErr w:type="gramStart"/>
      <w:r>
        <w:rPr>
          <w:szCs w:val="28"/>
        </w:rPr>
        <w:t>ч</w:t>
      </w:r>
      <w:proofErr w:type="gramEnd"/>
      <w:r>
        <w:rPr>
          <w:szCs w:val="28"/>
        </w:rPr>
        <w:t>асопис. – 2003. - №3(35). – С. 116-118.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Ракитский В.Н., Юдина Т.В. Антиоксидантный и микроэлементный статус организма: современные проблемы диагностики // Вестн. росс. АМН. – 2005. -№3. – С. 33-36.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Рачинский С.В., Таточенко В.К., Волков И.К. Место хронической пневмонии и хронического бронхита в бронхолегочной патологии у детей // Педиатрия. – 2004. – №1. - С. 58-62.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Рева В.Г. Влияние лечебных факторов на результаты санаторно-курортного лечения // Вестник физиотерпии и курортологии. – 2005. - №3. – С. 13-16.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Рекомендовані стандарти санаторно-курортного лікування</w:t>
      </w:r>
      <w:proofErr w:type="gramStart"/>
      <w:r>
        <w:rPr>
          <w:szCs w:val="28"/>
        </w:rPr>
        <w:t xml:space="preserve"> / З</w:t>
      </w:r>
      <w:proofErr w:type="gramEnd"/>
      <w:r>
        <w:rPr>
          <w:szCs w:val="28"/>
        </w:rPr>
        <w:t xml:space="preserve">а ред. К.Е. Колесника, К.Д. Бабова, М.П. Дриневського. – К.: Купріянова, 2003. – С. </w:t>
      </w:r>
      <w:r>
        <w:rPr>
          <w:szCs w:val="28"/>
        </w:rPr>
        <w:lastRenderedPageBreak/>
        <w:t xml:space="preserve">216-229.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Роль фосфолипидов в патогенезе и терапии бронхиальной астмы / А.В. Лисица, С.К. Соодаева, И.А. Климанов, А.Г. Чучалин // Пульмонология. – 2006. - №4. – С. 112-115.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Руководство по физиотерапии / Пономаренко Г.Н., Воробьев М.Г. -  СПб</w:t>
      </w:r>
      <w:proofErr w:type="gramStart"/>
      <w:r>
        <w:rPr>
          <w:szCs w:val="28"/>
        </w:rPr>
        <w:t xml:space="preserve">.: </w:t>
      </w:r>
      <w:proofErr w:type="gramEnd"/>
      <w:r>
        <w:rPr>
          <w:szCs w:val="28"/>
        </w:rPr>
        <w:t>ИИЦ Балтика, 2006. – 400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Савченко В.М. Унифицированная стандартизация значений показателей исследования в клинической пульмонологии // Укр. пульм. журнал. – 2002. - № 3. – С. 22-26.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Савченкова Л.В. Експериментальне обґрунтування шляхів лікарської </w:t>
      </w:r>
      <w:proofErr w:type="gramStart"/>
      <w:r>
        <w:rPr>
          <w:szCs w:val="28"/>
        </w:rPr>
        <w:t>проф</w:t>
      </w:r>
      <w:proofErr w:type="gramEnd"/>
      <w:r>
        <w:rPr>
          <w:szCs w:val="28"/>
        </w:rPr>
        <w:t>ілактики гіпоксії замкнутого простору в нагріваючому мікрокліматі: Автореф. дис. ... д-ра мед. наук / Ін-т фармакол. та токсикол. АМН України. – К., 1999. – 35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Самсыгина Г.А. Современные муколитические средства: вопросы выбора терапии // Фарматека. – 2005. -№2. – С. 39-43.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Сахарчук И.И., Ильницкий Р.И., Дудка П.Ф. Воспалительные заболевания бронхов, дифференциальная диагностика, лечение. – </w:t>
      </w:r>
      <w:proofErr w:type="gramStart"/>
      <w:r>
        <w:rPr>
          <w:szCs w:val="28"/>
        </w:rPr>
        <w:t>К</w:t>
      </w:r>
      <w:proofErr w:type="gramEnd"/>
      <w:r>
        <w:rPr>
          <w:szCs w:val="28"/>
        </w:rPr>
        <w:t xml:space="preserve">,: </w:t>
      </w:r>
      <w:proofErr w:type="gramStart"/>
      <w:r>
        <w:rPr>
          <w:szCs w:val="28"/>
        </w:rPr>
        <w:t>Книга</w:t>
      </w:r>
      <w:proofErr w:type="gramEnd"/>
      <w:r>
        <w:rPr>
          <w:szCs w:val="28"/>
        </w:rPr>
        <w:t xml:space="preserve"> плюс, 2005. – 221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Сидорик Е.П., Баглей Е.А. Данко М.И. Биохемилюминисценция клеток при опухолевом процессе. – К.: Наукова думка</w:t>
      </w:r>
      <w:proofErr w:type="gramStart"/>
      <w:r>
        <w:rPr>
          <w:szCs w:val="28"/>
        </w:rPr>
        <w:t xml:space="preserve">., </w:t>
      </w:r>
      <w:proofErr w:type="gramEnd"/>
      <w:r>
        <w:rPr>
          <w:szCs w:val="28"/>
        </w:rPr>
        <w:t>1989. – 220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Синопальников А.И., Клячкина И.Л. Роль ингаляционных муколитических препаратов в комплексной терапии обострений хронической обструктивной болезни легких // АтмосфераА. Пульмонология и аллергология. – 2002. – №3. – С. 23-27.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Скороход Н.І. Бронхіальна астма: ферментативний статус сироватки крові </w:t>
      </w:r>
      <w:proofErr w:type="gramStart"/>
      <w:r>
        <w:rPr>
          <w:szCs w:val="28"/>
        </w:rPr>
        <w:t>за</w:t>
      </w:r>
      <w:proofErr w:type="gramEnd"/>
      <w:r>
        <w:rPr>
          <w:szCs w:val="28"/>
        </w:rPr>
        <w:t xml:space="preserve"> </w:t>
      </w:r>
      <w:proofErr w:type="gramStart"/>
      <w:r>
        <w:rPr>
          <w:szCs w:val="28"/>
        </w:rPr>
        <w:t>умов</w:t>
      </w:r>
      <w:proofErr w:type="gramEnd"/>
      <w:r>
        <w:rPr>
          <w:szCs w:val="28"/>
        </w:rPr>
        <w:t xml:space="preserve"> дії терапії з антиоксидантами // Укр. бальнеол. ж. – 2002. – С. 70-73.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Смуглов Е.П., Кузнєцов Н.С., Нескоромный В.Н. Возможности коррекции антипротеиназного потенциала у больных острой пневмонией // Пульмонология. – 1998. - №2. – С. 71-73.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lastRenderedPageBreak/>
        <w:t>Соколова М.Ю., Иванова Н.А., Шабалов Н.П. Оптимизация терапии детей, больных бронхиальной астмой, на Пятигорском курорте // Вопр. курортол., физиотер. и ЛФК. – 2007. - №3. – С. 8-12.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Соодаева С.К. Окислительный стресс и антиоксидантная терапия при заболеваниях органов дыхания // Пульмонология. – 2006. - №5. – С. 122-126.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Сорока Н.Д. Бронхиты у детей: Пособие для врачей. – СПб</w:t>
      </w:r>
      <w:proofErr w:type="gramStart"/>
      <w:r>
        <w:rPr>
          <w:szCs w:val="28"/>
        </w:rPr>
        <w:t xml:space="preserve">.: </w:t>
      </w:r>
      <w:proofErr w:type="gramEnd"/>
      <w:r>
        <w:rPr>
          <w:szCs w:val="28"/>
        </w:rPr>
        <w:t>Изд. дом СПбМАПО, 2006. – 136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Состояние глутатион-зависимой ферментной системы при экспериментальной бронхолегочной патологии разного генеза / В.Н. Жадан, В.И. Коржов, А.Н. Алферов и др. // Бук</w:t>
      </w:r>
      <w:proofErr w:type="gramStart"/>
      <w:r>
        <w:rPr>
          <w:szCs w:val="28"/>
        </w:rPr>
        <w:t>.</w:t>
      </w:r>
      <w:proofErr w:type="gramEnd"/>
      <w:r>
        <w:rPr>
          <w:szCs w:val="28"/>
        </w:rPr>
        <w:t xml:space="preserve"> </w:t>
      </w:r>
      <w:proofErr w:type="gramStart"/>
      <w:r>
        <w:rPr>
          <w:szCs w:val="28"/>
        </w:rPr>
        <w:t>м</w:t>
      </w:r>
      <w:proofErr w:type="gramEnd"/>
      <w:r>
        <w:rPr>
          <w:szCs w:val="28"/>
        </w:rPr>
        <w:t>ед. вісник. – 2005. – Т. 9, №2. – С. 92-94.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proofErr w:type="gramStart"/>
      <w:r>
        <w:rPr>
          <w:szCs w:val="28"/>
        </w:rPr>
        <w:t>Стальная</w:t>
      </w:r>
      <w:proofErr w:type="gramEnd"/>
      <w:r>
        <w:rPr>
          <w:szCs w:val="28"/>
        </w:rPr>
        <w:t xml:space="preserve"> И.Д. Современные методы в биохимии / Под ред. В.И. Ореховича. – М.: Медицина, 1977. - С. 64-65; 57-59.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Старичков А.А., Бондарева З.Г. Радонолечение больных артериальной гипертензией // Бюл. СО РАМН. – 2005. - №2 (116). – С. 122-126.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Степанищева Л.А., Игнатова Г.Л., Блинова Е.В. Эффективность небулайзерной терапии ацетилцистеином у больных хронической обструктивной болезнью легких в амбулаторных условиях // Клин</w:t>
      </w:r>
      <w:proofErr w:type="gramStart"/>
      <w:r>
        <w:rPr>
          <w:szCs w:val="28"/>
        </w:rPr>
        <w:t>.</w:t>
      </w:r>
      <w:proofErr w:type="gramEnd"/>
      <w:r>
        <w:rPr>
          <w:szCs w:val="28"/>
        </w:rPr>
        <w:t xml:space="preserve"> </w:t>
      </w:r>
      <w:proofErr w:type="gramStart"/>
      <w:r>
        <w:rPr>
          <w:szCs w:val="28"/>
        </w:rPr>
        <w:t>м</w:t>
      </w:r>
      <w:proofErr w:type="gramEnd"/>
      <w:r>
        <w:rPr>
          <w:szCs w:val="28"/>
        </w:rPr>
        <w:t>ед. – 2005. - №4. – С. 59-61.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Сюрин </w:t>
      </w:r>
      <w:r>
        <w:rPr>
          <w:szCs w:val="28"/>
          <w:lang w:val="en-US"/>
        </w:rPr>
        <w:t>C</w:t>
      </w:r>
      <w:r>
        <w:rPr>
          <w:szCs w:val="28"/>
        </w:rPr>
        <w:t>.А., Деревоедов А.А. Диагностика и лечебная тактика при хроническом бронхите в фазе клинической ремиссии // Клин</w:t>
      </w:r>
      <w:proofErr w:type="gramStart"/>
      <w:r>
        <w:rPr>
          <w:szCs w:val="28"/>
        </w:rPr>
        <w:t>.</w:t>
      </w:r>
      <w:proofErr w:type="gramEnd"/>
      <w:r>
        <w:rPr>
          <w:szCs w:val="28"/>
        </w:rPr>
        <w:t xml:space="preserve"> </w:t>
      </w:r>
      <w:proofErr w:type="gramStart"/>
      <w:r>
        <w:rPr>
          <w:szCs w:val="28"/>
        </w:rPr>
        <w:t>м</w:t>
      </w:r>
      <w:proofErr w:type="gramEnd"/>
      <w:r>
        <w:rPr>
          <w:szCs w:val="28"/>
        </w:rPr>
        <w:t>едицина. – 2005. - №3. – С. 50-54.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Тиотриазолин / И.А. Мазур, Н.А. Волошин, И.С. Чекман и др. – Львов: Наутилус, 2005. – 156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Ткачишин В.С. Клініка, діагностика та лікування хронічного бронхіту у ліквідаторів наслідків аварії на Чорнобильській АЕС // Нова медицина. – 2003. - №1 (6). – С. 40-42.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Тодоріко Л.Д., Рубель Г.І. Функціональна активність мембрано-рецепторного комплексу еритроцитів при бронхіальній астмі з </w:t>
      </w:r>
      <w:r>
        <w:rPr>
          <w:szCs w:val="28"/>
        </w:rPr>
        <w:lastRenderedPageBreak/>
        <w:t xml:space="preserve">адренергічним дисбалансом в динаміці лікування тіотриазоліном // Тіотриазолін – </w:t>
      </w:r>
      <w:proofErr w:type="gramStart"/>
      <w:r>
        <w:rPr>
          <w:szCs w:val="28"/>
        </w:rPr>
        <w:t>п</w:t>
      </w:r>
      <w:proofErr w:type="gramEnd"/>
      <w:r>
        <w:rPr>
          <w:szCs w:val="28"/>
        </w:rPr>
        <w:t>ідсумки та перспективи використання в медицині: Зб. наук</w:t>
      </w:r>
      <w:proofErr w:type="gramStart"/>
      <w:r>
        <w:rPr>
          <w:szCs w:val="28"/>
        </w:rPr>
        <w:t>.</w:t>
      </w:r>
      <w:proofErr w:type="gramEnd"/>
      <w:r>
        <w:rPr>
          <w:szCs w:val="28"/>
        </w:rPr>
        <w:t xml:space="preserve"> </w:t>
      </w:r>
      <w:proofErr w:type="gramStart"/>
      <w:r>
        <w:rPr>
          <w:szCs w:val="28"/>
        </w:rPr>
        <w:t>с</w:t>
      </w:r>
      <w:proofErr w:type="gramEnd"/>
      <w:r>
        <w:rPr>
          <w:szCs w:val="28"/>
        </w:rPr>
        <w:t>тат. – Запоріжжя.: ЗДМУ, 2002. – Вип. 8. - С. 223-226.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Токаренко І.І., Куліні</w:t>
      </w:r>
      <w:proofErr w:type="gramStart"/>
      <w:r>
        <w:rPr>
          <w:szCs w:val="28"/>
        </w:rPr>
        <w:t>ч</w:t>
      </w:r>
      <w:proofErr w:type="gramEnd"/>
      <w:r>
        <w:rPr>
          <w:szCs w:val="28"/>
        </w:rPr>
        <w:t xml:space="preserve"> О.В. Стан імуноглобулінів і метаболізму оксиду азоту у хворих на хронічні обструктивні захворювання легень. Можливості імунокоригуючої терапії // Запорожск. мед</w:t>
      </w:r>
      <w:proofErr w:type="gramStart"/>
      <w:r>
        <w:rPr>
          <w:szCs w:val="28"/>
        </w:rPr>
        <w:t>.</w:t>
      </w:r>
      <w:proofErr w:type="gramEnd"/>
      <w:r>
        <w:rPr>
          <w:szCs w:val="28"/>
        </w:rPr>
        <w:t xml:space="preserve"> </w:t>
      </w:r>
      <w:proofErr w:type="gramStart"/>
      <w:r>
        <w:rPr>
          <w:szCs w:val="28"/>
        </w:rPr>
        <w:t>ж</w:t>
      </w:r>
      <w:proofErr w:type="gramEnd"/>
      <w:r>
        <w:rPr>
          <w:szCs w:val="28"/>
        </w:rPr>
        <w:t>урнал – 2005.- №1.- С. 55-57.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Транспорт одновалентных катионов через мембрану эритороцитов и бронхолитическое и протективное действие фуросемида при бронхиальной астме / В.И. Минеев, Веренинов А.А., Т.М. Синицина и др. // Пульмонология. – 2007. - №1. – С. 82-87.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Третьякова О.С. Энергетический обмен в гипоксически поврежденном миокарде у новорожденных // Укр. мед</w:t>
      </w:r>
      <w:proofErr w:type="gramStart"/>
      <w:r>
        <w:rPr>
          <w:szCs w:val="28"/>
        </w:rPr>
        <w:t>.</w:t>
      </w:r>
      <w:proofErr w:type="gramEnd"/>
      <w:r>
        <w:rPr>
          <w:szCs w:val="28"/>
        </w:rPr>
        <w:t xml:space="preserve"> </w:t>
      </w:r>
      <w:proofErr w:type="gramStart"/>
      <w:r>
        <w:rPr>
          <w:szCs w:val="28"/>
        </w:rPr>
        <w:t>ч</w:t>
      </w:r>
      <w:proofErr w:type="gramEnd"/>
      <w:r>
        <w:rPr>
          <w:szCs w:val="28"/>
        </w:rPr>
        <w:t>асопис. – 2003. - № 5(37). - С. 109-116.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Улащик В.С. Физико-фармакологические методы в современной физиотерапии // Физиотерапия, бальнеология и реабилитация. – 2006. - №4. – С. 3-9.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Фармакология средств, регулирующих прооксидантно-антиоксидантное состояние организма: Методические рекомендации</w:t>
      </w:r>
      <w:proofErr w:type="gramStart"/>
      <w:r>
        <w:rPr>
          <w:szCs w:val="28"/>
        </w:rPr>
        <w:t xml:space="preserve"> / П</w:t>
      </w:r>
      <w:proofErr w:type="gramEnd"/>
      <w:r>
        <w:rPr>
          <w:szCs w:val="28"/>
        </w:rPr>
        <w:t xml:space="preserve">од ред. проф. В.Д. Лукъянчука. – Луганск, 1999. – 40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Фармакологія / </w:t>
      </w:r>
      <w:proofErr w:type="gramStart"/>
      <w:r>
        <w:rPr>
          <w:szCs w:val="28"/>
        </w:rPr>
        <w:t>П</w:t>
      </w:r>
      <w:proofErr w:type="gramEnd"/>
      <w:r>
        <w:rPr>
          <w:szCs w:val="28"/>
        </w:rPr>
        <w:t>ід ред. І.С. Чекмана – К.: ”Вища школа”. – 2004. – С. 61-63.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Фархутдинов У.Р. Энтеросорбция в комплексной терапии больных бронхиальной астмой // Клин</w:t>
      </w:r>
      <w:proofErr w:type="gramStart"/>
      <w:r>
        <w:rPr>
          <w:szCs w:val="28"/>
        </w:rPr>
        <w:t>.</w:t>
      </w:r>
      <w:proofErr w:type="gramEnd"/>
      <w:r>
        <w:rPr>
          <w:szCs w:val="28"/>
        </w:rPr>
        <w:t xml:space="preserve"> </w:t>
      </w:r>
      <w:proofErr w:type="gramStart"/>
      <w:r>
        <w:rPr>
          <w:szCs w:val="28"/>
        </w:rPr>
        <w:t>м</w:t>
      </w:r>
      <w:proofErr w:type="gramEnd"/>
      <w:r>
        <w:rPr>
          <w:szCs w:val="28"/>
        </w:rPr>
        <w:t>едицина. – 2005. - №4. – С. 31-34.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Фещенко Ю.І. Хронічні обструктивні захворювання легень: проблемні питання // Нова медицина. – 2005. - №1. – С. 18-20.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Физиотерапевтические и физиопунктурные методы и их практическое применение (учебно-методическое пособие) / И.З. Самосюк, В.М., Парамоночик, Т.М. Зачатко и др. – Киев, 2003. – С. 251-260.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Физиотерапия для врачей общей практики. Руководство для врачей: </w:t>
      </w:r>
      <w:r>
        <w:rPr>
          <w:szCs w:val="28"/>
        </w:rPr>
        <w:lastRenderedPageBreak/>
        <w:t xml:space="preserve">(Монография) / В.В. Ежов, Ю.И. Андрияшек. - Симферополь-Ялта, 2005. – 400 с.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Физиотерапия при туберкулезе легких / В.Д. Ломаченков, А.К. Стрелис. – М.: Медицина.- 2000. - 136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Формализация базовых клинических показателей исследования при неспецифических заболеваниях легких у детей // Актуальн. вопр. курортол., физиотер. и мед</w:t>
      </w:r>
      <w:proofErr w:type="gramStart"/>
      <w:r>
        <w:rPr>
          <w:szCs w:val="28"/>
        </w:rPr>
        <w:t>.</w:t>
      </w:r>
      <w:proofErr w:type="gramEnd"/>
      <w:r>
        <w:rPr>
          <w:szCs w:val="28"/>
        </w:rPr>
        <w:t xml:space="preserve"> </w:t>
      </w:r>
      <w:proofErr w:type="gramStart"/>
      <w:r>
        <w:rPr>
          <w:szCs w:val="28"/>
        </w:rPr>
        <w:t>р</w:t>
      </w:r>
      <w:proofErr w:type="gramEnd"/>
      <w:r>
        <w:rPr>
          <w:szCs w:val="28"/>
        </w:rPr>
        <w:t xml:space="preserve">еаб.: Сб. научн. труд. Крымск. Респ. НИИ им. Сеченова. – Ялта, 1999. – Т. Х. – С. 22-32.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Хлистун В.М. Вплив тіотриазоліну на стан системи перекисного окислення лі</w:t>
      </w:r>
      <w:proofErr w:type="gramStart"/>
      <w:r>
        <w:rPr>
          <w:szCs w:val="28"/>
        </w:rPr>
        <w:t>п</w:t>
      </w:r>
      <w:proofErr w:type="gramEnd"/>
      <w:r>
        <w:rPr>
          <w:szCs w:val="28"/>
        </w:rPr>
        <w:t>ідів у хворих на туберкульоз легенів під час хіміотерапії // Тіотриазолін – підсумки та перспективи використання в медицині: Зб. наук</w:t>
      </w:r>
      <w:proofErr w:type="gramStart"/>
      <w:r>
        <w:rPr>
          <w:szCs w:val="28"/>
        </w:rPr>
        <w:t>.</w:t>
      </w:r>
      <w:proofErr w:type="gramEnd"/>
      <w:r>
        <w:rPr>
          <w:szCs w:val="28"/>
        </w:rPr>
        <w:t xml:space="preserve"> </w:t>
      </w:r>
      <w:proofErr w:type="gramStart"/>
      <w:r>
        <w:rPr>
          <w:szCs w:val="28"/>
        </w:rPr>
        <w:t>с</w:t>
      </w:r>
      <w:proofErr w:type="gramEnd"/>
      <w:r>
        <w:rPr>
          <w:szCs w:val="28"/>
        </w:rPr>
        <w:t>тат. – Запоріжжя.: ЗДМУ, 2002. – Вип. 8. - С. 229-233.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Хроническая обструктивная патология легких у взрослых и детей</w:t>
      </w:r>
      <w:proofErr w:type="gramStart"/>
      <w:r>
        <w:rPr>
          <w:szCs w:val="28"/>
        </w:rPr>
        <w:t xml:space="preserve"> / П</w:t>
      </w:r>
      <w:proofErr w:type="gramEnd"/>
      <w:r>
        <w:rPr>
          <w:szCs w:val="28"/>
        </w:rPr>
        <w:t>од ред. А.Н. Кокосова. – СПб</w:t>
      </w:r>
      <w:proofErr w:type="gramStart"/>
      <w:r>
        <w:rPr>
          <w:szCs w:val="28"/>
        </w:rPr>
        <w:t xml:space="preserve">.: </w:t>
      </w:r>
      <w:proofErr w:type="gramEnd"/>
      <w:r>
        <w:rPr>
          <w:szCs w:val="28"/>
        </w:rPr>
        <w:t>Спецлит, 2004. – 304 с.</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Хронический бронхит: участие эритроцитов в патологическом процессе / Е.А. Степовая., В.В. Новицкий, Н.В. Рязанцева и др. // Клин</w:t>
      </w:r>
      <w:proofErr w:type="gramStart"/>
      <w:r>
        <w:rPr>
          <w:szCs w:val="28"/>
        </w:rPr>
        <w:t>.</w:t>
      </w:r>
      <w:proofErr w:type="gramEnd"/>
      <w:r>
        <w:rPr>
          <w:szCs w:val="28"/>
        </w:rPr>
        <w:t xml:space="preserve"> </w:t>
      </w:r>
      <w:proofErr w:type="gramStart"/>
      <w:r>
        <w:rPr>
          <w:szCs w:val="28"/>
        </w:rPr>
        <w:t>м</w:t>
      </w:r>
      <w:proofErr w:type="gramEnd"/>
      <w:r>
        <w:rPr>
          <w:szCs w:val="28"/>
        </w:rPr>
        <w:t>едицина. – 2004. - №1. – С. 53-56.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Хухліна О. Оцінка ефективності </w:t>
      </w:r>
      <w:r>
        <w:rPr>
          <w:szCs w:val="28"/>
          <w:lang w:val="en-US"/>
        </w:rPr>
        <w:t>L</w:t>
      </w:r>
      <w:r>
        <w:rPr>
          <w:szCs w:val="28"/>
        </w:rPr>
        <w:t>-аргініну-</w:t>
      </w:r>
      <w:r>
        <w:rPr>
          <w:szCs w:val="28"/>
          <w:lang w:val="en-US"/>
        </w:rPr>
        <w:t>L</w:t>
      </w:r>
      <w:r>
        <w:rPr>
          <w:szCs w:val="28"/>
        </w:rPr>
        <w:t xml:space="preserve">-глутамату в </w:t>
      </w:r>
      <w:proofErr w:type="gramStart"/>
      <w:r>
        <w:rPr>
          <w:szCs w:val="28"/>
        </w:rPr>
        <w:t>л</w:t>
      </w:r>
      <w:proofErr w:type="gramEnd"/>
      <w:r>
        <w:rPr>
          <w:szCs w:val="28"/>
        </w:rPr>
        <w:t>ікуванні хронічного гепатиту у хворих на цукровий діабет // Ліки. – 2004. - №6. – С. 103-106.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Цветкова О.А., Воронкова О.О. Состояние системы провоспалительных цитокинов у больных хронической обструктивной болезнью легких // Пульмонология. – 2005. - №3. – С. 96-100.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Чава Е.В. Показатели исследования для принятия решения об эффективности санаторно-курортного лечения больных хроническими обструктивными заболеваниями легких // Актуальн. вопр. курортологии и мед</w:t>
      </w:r>
      <w:proofErr w:type="gramStart"/>
      <w:r>
        <w:rPr>
          <w:szCs w:val="28"/>
        </w:rPr>
        <w:t>.</w:t>
      </w:r>
      <w:proofErr w:type="gramEnd"/>
      <w:r>
        <w:rPr>
          <w:szCs w:val="28"/>
        </w:rPr>
        <w:t xml:space="preserve"> </w:t>
      </w:r>
      <w:proofErr w:type="gramStart"/>
      <w:r>
        <w:rPr>
          <w:szCs w:val="28"/>
        </w:rPr>
        <w:t>к</w:t>
      </w:r>
      <w:proofErr w:type="gramEnd"/>
      <w:r>
        <w:rPr>
          <w:szCs w:val="28"/>
        </w:rPr>
        <w:t>лиматологии: Сб</w:t>
      </w:r>
      <w:proofErr w:type="gramStart"/>
      <w:r>
        <w:rPr>
          <w:szCs w:val="28"/>
        </w:rPr>
        <w:t>.н</w:t>
      </w:r>
      <w:proofErr w:type="gramEnd"/>
      <w:r>
        <w:rPr>
          <w:szCs w:val="28"/>
        </w:rPr>
        <w:t>аучн. трудов Крымск. Респ. НИИ им. И.М. Сеченова. – Ялта, 2002. – Т. 13. – С. 82-102.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Чернюк Н.В. Застосування тіотриазоліну в комплексній терапії хворих на хронічне обструктивне захворювання легень з тривалим стажем </w:t>
      </w:r>
      <w:r>
        <w:rPr>
          <w:szCs w:val="28"/>
        </w:rPr>
        <w:lastRenderedPageBreak/>
        <w:t xml:space="preserve">паління // Сучасні методичні </w:t>
      </w:r>
      <w:proofErr w:type="gramStart"/>
      <w:r>
        <w:rPr>
          <w:szCs w:val="28"/>
        </w:rPr>
        <w:t>п</w:t>
      </w:r>
      <w:proofErr w:type="gramEnd"/>
      <w:r>
        <w:rPr>
          <w:szCs w:val="28"/>
        </w:rPr>
        <w:t>ідходи до аналізу стану здоров’я. Всеукр. наук-практ. конф. - Луганськ, 2007. – С. 66-67.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Чернюк Н.В. Оцінка ефективності протизапальної та антиоксидантної терапії у хворих на хронічний обструктивний бронхіт за концентрацією середньомолекулярних пептидів // Буков</w:t>
      </w:r>
      <w:proofErr w:type="gramStart"/>
      <w:r>
        <w:rPr>
          <w:szCs w:val="28"/>
        </w:rPr>
        <w:t>.</w:t>
      </w:r>
      <w:proofErr w:type="gramEnd"/>
      <w:r>
        <w:rPr>
          <w:szCs w:val="28"/>
        </w:rPr>
        <w:t xml:space="preserve"> </w:t>
      </w:r>
      <w:proofErr w:type="gramStart"/>
      <w:r>
        <w:rPr>
          <w:szCs w:val="28"/>
        </w:rPr>
        <w:t>м</w:t>
      </w:r>
      <w:proofErr w:type="gramEnd"/>
      <w:r>
        <w:rPr>
          <w:szCs w:val="28"/>
        </w:rPr>
        <w:t>ед. вісник. – 2004. – Т. 8, №3. – С. 124-127.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Чикина С.Ю. Флуимуцил и современная клиническая практика // Пульмонология. – 2005. - №4. – С. 97-111.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Чучалин А.Г. Рациональная фармакотерапия заболеваний органов дыхания. -  М.: Литера, 2004. – С. 104-110.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Чучалин А.Г. Система оксиданты-антиоксиданты и пути медика</w:t>
      </w:r>
      <w:r>
        <w:rPr>
          <w:szCs w:val="28"/>
        </w:rPr>
        <w:softHyphen/>
        <w:t xml:space="preserve">ментозной коррекции // Пульмонология. – 2004. - №2. – С. 111-115.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Шакирова О.В. Аэрозольтерапия в реабилитации больных с заболеваниями органов дыхания // Вопр. физиотер., курортол. и ЛФК. – 2005. - №4. –С. 43-45.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Шевчук О. Ефективність лікування позагоспітальтної пневмонії у дітей раннього віку залежно від вихідного </w:t>
      </w:r>
      <w:proofErr w:type="gramStart"/>
      <w:r>
        <w:rPr>
          <w:szCs w:val="28"/>
        </w:rPr>
        <w:t>р</w:t>
      </w:r>
      <w:proofErr w:type="gramEnd"/>
      <w:r>
        <w:rPr>
          <w:szCs w:val="28"/>
        </w:rPr>
        <w:t>івня гіпоксантину та ксантину і насичення крові киснем // Ліки України. – 2004. - №12. – С. 123-125.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Шеремета Л.М., Стефанов О.В. Вплив ліпосом кверцетину на </w:t>
      </w:r>
      <w:proofErr w:type="gramStart"/>
      <w:r>
        <w:rPr>
          <w:szCs w:val="28"/>
        </w:rPr>
        <w:t>р</w:t>
      </w:r>
      <w:proofErr w:type="gramEnd"/>
      <w:r>
        <w:rPr>
          <w:szCs w:val="28"/>
        </w:rPr>
        <w:t>івень артеріального тиску опромінених тканин // Гал. лік. вісник. – 2006. – Т. 13, №3. – С. 74-76.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Шмелев Е.И. Противовоспалительная терапия фенспиридом больных хронической обструктивной болезнью легких // </w:t>
      </w:r>
      <w:r>
        <w:rPr>
          <w:szCs w:val="28"/>
          <w:lang w:val="en-US"/>
        </w:rPr>
        <w:t>Consilium</w:t>
      </w:r>
      <w:r>
        <w:rPr>
          <w:szCs w:val="28"/>
        </w:rPr>
        <w:t>-</w:t>
      </w:r>
      <w:r>
        <w:rPr>
          <w:szCs w:val="28"/>
          <w:lang w:val="en-US"/>
        </w:rPr>
        <w:t>medicum</w:t>
      </w:r>
      <w:r>
        <w:rPr>
          <w:szCs w:val="28"/>
        </w:rPr>
        <w:t>. – 2005. - Т. 07, №4. – С. 31-42.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Шмелев Е.И., Нефедова М.Н., Куницина Ю.Л. Возможности ингаляционной антибактериальной терапии при обострении хронической обструктивной болезни легких // </w:t>
      </w:r>
      <w:r>
        <w:rPr>
          <w:szCs w:val="28"/>
          <w:lang w:val="en-US"/>
        </w:rPr>
        <w:t>Consilium</w:t>
      </w:r>
      <w:r>
        <w:rPr>
          <w:szCs w:val="28"/>
        </w:rPr>
        <w:t>-</w:t>
      </w:r>
      <w:r>
        <w:rPr>
          <w:szCs w:val="28"/>
          <w:lang w:val="en-US"/>
        </w:rPr>
        <w:t>medicum</w:t>
      </w:r>
      <w:r>
        <w:rPr>
          <w:szCs w:val="28"/>
        </w:rPr>
        <w:t>. – 2005. - Т. 07, №10. – С. 25-33.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 xml:space="preserve">Эффективность бемитила при экспериментальной пневмонии у крыс / М.В. Соловьев, Б.И. Криворучко, И.В. Зарубина, О.П. Миронова // </w:t>
      </w:r>
      <w:r>
        <w:rPr>
          <w:szCs w:val="28"/>
        </w:rPr>
        <w:lastRenderedPageBreak/>
        <w:t>Эксперим. и клин</w:t>
      </w:r>
      <w:proofErr w:type="gramStart"/>
      <w:r>
        <w:rPr>
          <w:szCs w:val="28"/>
        </w:rPr>
        <w:t>.</w:t>
      </w:r>
      <w:proofErr w:type="gramEnd"/>
      <w:r>
        <w:rPr>
          <w:szCs w:val="28"/>
        </w:rPr>
        <w:t xml:space="preserve"> </w:t>
      </w:r>
      <w:proofErr w:type="gramStart"/>
      <w:r>
        <w:rPr>
          <w:szCs w:val="28"/>
        </w:rPr>
        <w:t>ф</w:t>
      </w:r>
      <w:proofErr w:type="gramEnd"/>
      <w:r>
        <w:rPr>
          <w:szCs w:val="28"/>
        </w:rPr>
        <w:t>армакология. – 2002. - Т.65, № 4. – С. 28-29.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rPr>
        <w:t>Ященко Ю.Б. Окисна модифікація білків легеневого експірату у новонароджених при критичних станах // Современная педиатрия. – 2005. - №4(9). – С. 129-130.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lang w:val="en"/>
        </w:rPr>
        <w:t xml:space="preserve">Activation of Antioxidative Enzymes Induced by Low-Dose-Rate Whole-Body г Irradiation: Adaptive Response in Terms of Initial DNA Damage </w:t>
      </w:r>
      <w:r w:rsidRPr="00230B01">
        <w:rPr>
          <w:szCs w:val="28"/>
          <w:lang w:val="en-US"/>
        </w:rPr>
        <w:t xml:space="preserve">/ </w:t>
      </w:r>
      <w:r>
        <w:rPr>
          <w:szCs w:val="28"/>
          <w:lang w:val="en"/>
        </w:rPr>
        <w:t>K.</w:t>
      </w:r>
      <w:r w:rsidRPr="00230B01">
        <w:rPr>
          <w:szCs w:val="28"/>
          <w:lang w:val="en-US"/>
        </w:rPr>
        <w:t xml:space="preserve"> </w:t>
      </w:r>
      <w:r>
        <w:rPr>
          <w:szCs w:val="28"/>
          <w:lang w:val="en"/>
        </w:rPr>
        <w:t>Otsuka, T.</w:t>
      </w:r>
      <w:r w:rsidRPr="00230B01">
        <w:rPr>
          <w:szCs w:val="28"/>
          <w:lang w:val="en-US"/>
        </w:rPr>
        <w:t xml:space="preserve"> </w:t>
      </w:r>
      <w:r>
        <w:rPr>
          <w:szCs w:val="28"/>
          <w:lang w:val="en"/>
        </w:rPr>
        <w:t>Koana, H.</w:t>
      </w:r>
      <w:r w:rsidRPr="00230B01">
        <w:rPr>
          <w:szCs w:val="28"/>
          <w:lang w:val="en-US"/>
        </w:rPr>
        <w:t xml:space="preserve"> </w:t>
      </w:r>
      <w:r>
        <w:rPr>
          <w:szCs w:val="28"/>
          <w:lang w:val="en"/>
        </w:rPr>
        <w:t>Tauchi, K</w:t>
      </w:r>
      <w:r w:rsidRPr="00230B01">
        <w:rPr>
          <w:szCs w:val="28"/>
          <w:lang w:val="en-US"/>
        </w:rPr>
        <w:t xml:space="preserve">. </w:t>
      </w:r>
      <w:r>
        <w:rPr>
          <w:szCs w:val="28"/>
          <w:lang w:val="en"/>
        </w:rPr>
        <w:t>Sakai</w:t>
      </w:r>
      <w:r w:rsidRPr="00230B01">
        <w:rPr>
          <w:szCs w:val="28"/>
          <w:lang w:val="en-US"/>
        </w:rPr>
        <w:t xml:space="preserve"> //</w:t>
      </w:r>
      <w:r>
        <w:rPr>
          <w:szCs w:val="28"/>
          <w:lang w:val="en"/>
        </w:rPr>
        <w:t xml:space="preserve"> </w:t>
      </w:r>
      <w:r>
        <w:rPr>
          <w:rStyle w:val="aff2"/>
          <w:i w:val="0"/>
          <w:iCs w:val="0"/>
          <w:szCs w:val="28"/>
          <w:lang w:val="en"/>
        </w:rPr>
        <w:t>Radiat. Res.</w:t>
      </w:r>
      <w:r>
        <w:rPr>
          <w:szCs w:val="28"/>
          <w:lang w:val="en"/>
        </w:rPr>
        <w:t xml:space="preserve"> </w:t>
      </w:r>
      <w:r>
        <w:rPr>
          <w:szCs w:val="28"/>
        </w:rPr>
        <w:t xml:space="preserve">– </w:t>
      </w:r>
      <w:r>
        <w:rPr>
          <w:szCs w:val="28"/>
          <w:lang w:val="en"/>
        </w:rPr>
        <w:t>2006</w:t>
      </w:r>
      <w:r>
        <w:rPr>
          <w:szCs w:val="28"/>
        </w:rPr>
        <w:t xml:space="preserve">. – </w:t>
      </w:r>
      <w:r>
        <w:rPr>
          <w:szCs w:val="28"/>
          <w:lang w:val="en"/>
        </w:rPr>
        <w:t>Vol.</w:t>
      </w:r>
      <w:r>
        <w:rPr>
          <w:szCs w:val="28"/>
        </w:rPr>
        <w:t xml:space="preserve"> </w:t>
      </w:r>
      <w:r>
        <w:rPr>
          <w:szCs w:val="28"/>
          <w:lang w:val="en"/>
        </w:rPr>
        <w:t>166</w:t>
      </w:r>
      <w:r>
        <w:rPr>
          <w:szCs w:val="28"/>
        </w:rPr>
        <w:t xml:space="preserve"> (3). – Р. </w:t>
      </w:r>
      <w:r>
        <w:rPr>
          <w:szCs w:val="28"/>
          <w:lang w:val="en"/>
        </w:rPr>
        <w:t>474–478</w:t>
      </w:r>
      <w:r>
        <w:rPr>
          <w:szCs w:val="28"/>
        </w:rPr>
        <w:t>.</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lang w:val="en"/>
        </w:rPr>
        <w:t xml:space="preserve">Adaptive Responses to Low-Dose/Low-Dose-Rate г Rays in Normal Human Fibroblasts: The Role of Growth Architecture and Oxidative Metabolism </w:t>
      </w:r>
      <w:r w:rsidRPr="00230B01">
        <w:rPr>
          <w:szCs w:val="28"/>
          <w:lang w:val="en-US"/>
        </w:rPr>
        <w:t xml:space="preserve">/ </w:t>
      </w:r>
      <w:r>
        <w:rPr>
          <w:szCs w:val="28"/>
          <w:lang w:val="en"/>
        </w:rPr>
        <w:t>S.M</w:t>
      </w:r>
      <w:r>
        <w:rPr>
          <w:szCs w:val="28"/>
          <w:lang w:val="en-US"/>
        </w:rPr>
        <w:t>.</w:t>
      </w:r>
      <w:r>
        <w:rPr>
          <w:szCs w:val="28"/>
          <w:lang w:val="en"/>
        </w:rPr>
        <w:t xml:space="preserve"> de Toledo, N.</w:t>
      </w:r>
      <w:r w:rsidRPr="00230B01">
        <w:rPr>
          <w:szCs w:val="28"/>
          <w:lang w:val="en-US"/>
        </w:rPr>
        <w:t xml:space="preserve"> </w:t>
      </w:r>
      <w:r>
        <w:rPr>
          <w:szCs w:val="28"/>
          <w:lang w:val="en"/>
        </w:rPr>
        <w:t>Asaad, P.</w:t>
      </w:r>
      <w:r w:rsidRPr="00230B01">
        <w:rPr>
          <w:szCs w:val="28"/>
          <w:lang w:val="en-US"/>
        </w:rPr>
        <w:t xml:space="preserve"> </w:t>
      </w:r>
      <w:r>
        <w:rPr>
          <w:szCs w:val="28"/>
          <w:lang w:val="en"/>
        </w:rPr>
        <w:t>Venkatachalam</w:t>
      </w:r>
      <w:r w:rsidRPr="00230B01">
        <w:rPr>
          <w:szCs w:val="28"/>
          <w:lang w:val="en-US"/>
        </w:rPr>
        <w:t xml:space="preserve"> </w:t>
      </w:r>
      <w:r>
        <w:rPr>
          <w:szCs w:val="28"/>
          <w:lang w:val="en-US"/>
        </w:rPr>
        <w:t xml:space="preserve">et al. </w:t>
      </w:r>
      <w:r w:rsidRPr="00230B01">
        <w:rPr>
          <w:szCs w:val="28"/>
          <w:lang w:val="en-US"/>
        </w:rPr>
        <w:t>//</w:t>
      </w:r>
      <w:r>
        <w:rPr>
          <w:szCs w:val="28"/>
          <w:lang w:val="en-US"/>
        </w:rPr>
        <w:t xml:space="preserve"> </w:t>
      </w:r>
      <w:r>
        <w:rPr>
          <w:rStyle w:val="aff2"/>
          <w:i w:val="0"/>
          <w:iCs w:val="0"/>
          <w:szCs w:val="28"/>
          <w:lang w:val="en"/>
        </w:rPr>
        <w:t>Radiat. Res.</w:t>
      </w:r>
      <w:r>
        <w:rPr>
          <w:szCs w:val="28"/>
          <w:lang w:val="en"/>
        </w:rPr>
        <w:t xml:space="preserve"> – 2006. – Vol. 166 (6). – P. 849–857.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Addition of inhaled tobramycin to ciprofloxacin for acute exacerbations of pseudomonas aeruginosa infection in adult bronchoectasis / D. Bilton, N. Hening, B. Morissey, V. Gotfrid // Chest. – 2006. - Vol. 130. – P. 1503-1510.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Aerosol</w:t>
      </w:r>
      <w:r w:rsidRPr="00230B01">
        <w:rPr>
          <w:szCs w:val="28"/>
          <w:lang w:val="en-US"/>
        </w:rPr>
        <w:t>-</w:t>
      </w:r>
      <w:r>
        <w:rPr>
          <w:szCs w:val="28"/>
          <w:lang w:val="en-US"/>
        </w:rPr>
        <w:t>administered</w:t>
      </w:r>
      <w:r w:rsidRPr="00230B01">
        <w:rPr>
          <w:szCs w:val="28"/>
          <w:lang w:val="en-US"/>
        </w:rPr>
        <w:t xml:space="preserve"> </w:t>
      </w:r>
      <w:r>
        <w:rPr>
          <w:szCs w:val="28"/>
          <w:lang w:val="en-US"/>
        </w:rPr>
        <w:t>alpha</w:t>
      </w:r>
      <w:r w:rsidRPr="00230B01">
        <w:rPr>
          <w:szCs w:val="28"/>
          <w:lang w:val="en-US"/>
        </w:rPr>
        <w:t>-</w:t>
      </w:r>
      <w:r>
        <w:rPr>
          <w:szCs w:val="28"/>
          <w:lang w:val="en-US"/>
        </w:rPr>
        <w:t>tocopherol</w:t>
      </w:r>
      <w:r w:rsidRPr="00230B01">
        <w:rPr>
          <w:szCs w:val="28"/>
          <w:lang w:val="en-US"/>
        </w:rPr>
        <w:t xml:space="preserve"> </w:t>
      </w:r>
      <w:r>
        <w:rPr>
          <w:szCs w:val="28"/>
          <w:lang w:val="en-US"/>
        </w:rPr>
        <w:t>attenuates</w:t>
      </w:r>
      <w:r w:rsidRPr="00230B01">
        <w:rPr>
          <w:szCs w:val="28"/>
          <w:lang w:val="en-US"/>
        </w:rPr>
        <w:t xml:space="preserve"> </w:t>
      </w:r>
      <w:r>
        <w:rPr>
          <w:szCs w:val="28"/>
          <w:lang w:val="en-US"/>
        </w:rPr>
        <w:t>lung</w:t>
      </w:r>
      <w:r w:rsidRPr="00230B01">
        <w:rPr>
          <w:szCs w:val="28"/>
          <w:lang w:val="en-US"/>
        </w:rPr>
        <w:t xml:space="preserve"> </w:t>
      </w:r>
      <w:r>
        <w:rPr>
          <w:szCs w:val="28"/>
          <w:lang w:val="en-US"/>
        </w:rPr>
        <w:t>inflammation</w:t>
      </w:r>
      <w:r w:rsidRPr="00230B01">
        <w:rPr>
          <w:szCs w:val="28"/>
          <w:lang w:val="en-US"/>
        </w:rPr>
        <w:t xml:space="preserve"> </w:t>
      </w:r>
      <w:r>
        <w:rPr>
          <w:szCs w:val="28"/>
          <w:lang w:val="en-US"/>
        </w:rPr>
        <w:t>in</w:t>
      </w:r>
      <w:r w:rsidRPr="00230B01">
        <w:rPr>
          <w:szCs w:val="28"/>
          <w:lang w:val="en-US"/>
        </w:rPr>
        <w:t xml:space="preserve"> </w:t>
      </w:r>
      <w:r>
        <w:rPr>
          <w:szCs w:val="28"/>
          <w:lang w:val="en-US"/>
        </w:rPr>
        <w:t>rats</w:t>
      </w:r>
      <w:r w:rsidRPr="00230B01">
        <w:rPr>
          <w:szCs w:val="28"/>
          <w:lang w:val="en-US"/>
        </w:rPr>
        <w:t xml:space="preserve"> </w:t>
      </w:r>
      <w:r>
        <w:rPr>
          <w:szCs w:val="28"/>
          <w:lang w:val="en-US"/>
        </w:rPr>
        <w:t>given</w:t>
      </w:r>
      <w:r w:rsidRPr="00230B01">
        <w:rPr>
          <w:szCs w:val="28"/>
          <w:lang w:val="en-US"/>
        </w:rPr>
        <w:t xml:space="preserve"> </w:t>
      </w:r>
      <w:r>
        <w:rPr>
          <w:szCs w:val="28"/>
          <w:lang w:val="en-US"/>
        </w:rPr>
        <w:t>lipopolysaccharide</w:t>
      </w:r>
      <w:r w:rsidRPr="00230B01">
        <w:rPr>
          <w:szCs w:val="28"/>
          <w:lang w:val="en-US"/>
        </w:rPr>
        <w:t xml:space="preserve"> </w:t>
      </w:r>
      <w:r>
        <w:rPr>
          <w:szCs w:val="28"/>
          <w:lang w:val="en-US"/>
        </w:rPr>
        <w:t>intratracheally</w:t>
      </w:r>
      <w:r w:rsidRPr="00230B01">
        <w:rPr>
          <w:szCs w:val="28"/>
          <w:lang w:val="en-US"/>
        </w:rPr>
        <w:t xml:space="preserve"> / B.M. </w:t>
      </w:r>
      <w:hyperlink r:id="rId10" w:tooltip="Click to search for citations by this author." w:history="1">
        <w:r>
          <w:rPr>
            <w:szCs w:val="28"/>
            <w:lang w:val="en-US"/>
          </w:rPr>
          <w:t>Hybertson</w:t>
        </w:r>
      </w:hyperlink>
      <w:r w:rsidRPr="00230B01">
        <w:rPr>
          <w:szCs w:val="28"/>
          <w:lang w:val="en-US"/>
        </w:rPr>
        <w:t xml:space="preserve">, J.H. </w:t>
      </w:r>
      <w:hyperlink r:id="rId11" w:tooltip="Click to search for citations by this author." w:history="1">
        <w:r>
          <w:rPr>
            <w:szCs w:val="28"/>
            <w:lang w:val="en-US"/>
          </w:rPr>
          <w:t>Chung</w:t>
        </w:r>
      </w:hyperlink>
      <w:r w:rsidRPr="00230B01">
        <w:rPr>
          <w:szCs w:val="28"/>
          <w:lang w:val="en-US"/>
        </w:rPr>
        <w:t xml:space="preserve">, M.A. </w:t>
      </w:r>
      <w:hyperlink r:id="rId12" w:tooltip="Click to search for citations by this author." w:history="1">
        <w:r>
          <w:rPr>
            <w:szCs w:val="28"/>
            <w:lang w:val="en-US"/>
          </w:rPr>
          <w:t>Fini</w:t>
        </w:r>
      </w:hyperlink>
      <w:r w:rsidRPr="00230B01">
        <w:rPr>
          <w:szCs w:val="28"/>
          <w:lang w:val="en-US"/>
        </w:rPr>
        <w:t xml:space="preserve"> </w:t>
      </w:r>
      <w:r>
        <w:rPr>
          <w:szCs w:val="28"/>
          <w:lang w:val="en-US"/>
        </w:rPr>
        <w:t>et</w:t>
      </w:r>
      <w:r w:rsidRPr="00230B01">
        <w:rPr>
          <w:szCs w:val="28"/>
          <w:lang w:val="en-US"/>
        </w:rPr>
        <w:t xml:space="preserve"> </w:t>
      </w:r>
      <w:r>
        <w:rPr>
          <w:szCs w:val="28"/>
          <w:lang w:val="en-US"/>
        </w:rPr>
        <w:t>al</w:t>
      </w:r>
      <w:r w:rsidRPr="00230B01">
        <w:rPr>
          <w:szCs w:val="28"/>
          <w:lang w:val="en-US"/>
        </w:rPr>
        <w:t xml:space="preserve">. // </w:t>
      </w:r>
      <w:hyperlink r:id="rId13" w:history="1">
        <w:r>
          <w:rPr>
            <w:szCs w:val="28"/>
            <w:lang w:val="en-US"/>
          </w:rPr>
          <w:t>Exp.</w:t>
        </w:r>
        <w:r w:rsidRPr="00230B01">
          <w:rPr>
            <w:szCs w:val="28"/>
            <w:lang w:val="en-US"/>
          </w:rPr>
          <w:t xml:space="preserve"> </w:t>
        </w:r>
        <w:r>
          <w:rPr>
            <w:szCs w:val="28"/>
            <w:lang w:val="en-US"/>
          </w:rPr>
          <w:t>Lung</w:t>
        </w:r>
        <w:r>
          <w:rPr>
            <w:szCs w:val="28"/>
          </w:rPr>
          <w:t xml:space="preserve"> </w:t>
        </w:r>
        <w:r>
          <w:rPr>
            <w:szCs w:val="28"/>
            <w:lang w:val="en-US"/>
          </w:rPr>
          <w:t>Res</w:t>
        </w:r>
        <w:r>
          <w:rPr>
            <w:szCs w:val="28"/>
          </w:rPr>
          <w:t>.</w:t>
        </w:r>
      </w:hyperlink>
      <w:r>
        <w:rPr>
          <w:szCs w:val="28"/>
        </w:rPr>
        <w:t xml:space="preserve"> </w:t>
      </w:r>
      <w:r>
        <w:rPr>
          <w:szCs w:val="28"/>
          <w:lang w:val="en-US"/>
        </w:rPr>
        <w:t xml:space="preserve">– </w:t>
      </w:r>
      <w:r>
        <w:rPr>
          <w:szCs w:val="28"/>
        </w:rPr>
        <w:t>2005</w:t>
      </w:r>
      <w:r>
        <w:rPr>
          <w:szCs w:val="28"/>
          <w:lang w:val="en-US"/>
        </w:rPr>
        <w:t>.</w:t>
      </w:r>
      <w:r>
        <w:rPr>
          <w:szCs w:val="28"/>
        </w:rPr>
        <w:t xml:space="preserve"> </w:t>
      </w:r>
      <w:r>
        <w:rPr>
          <w:szCs w:val="28"/>
          <w:lang w:val="en-US"/>
        </w:rPr>
        <w:t xml:space="preserve">- Vol. </w:t>
      </w:r>
      <w:r>
        <w:rPr>
          <w:szCs w:val="28"/>
        </w:rPr>
        <w:t>31 (3)</w:t>
      </w:r>
      <w:r>
        <w:rPr>
          <w:szCs w:val="28"/>
          <w:lang w:val="en-US"/>
        </w:rPr>
        <w:t xml:space="preserve">. – P. </w:t>
      </w:r>
      <w:r>
        <w:rPr>
          <w:szCs w:val="28"/>
        </w:rPr>
        <w:t>283-</w:t>
      </w:r>
      <w:r>
        <w:rPr>
          <w:szCs w:val="28"/>
          <w:lang w:val="en-US"/>
        </w:rPr>
        <w:t>2</w:t>
      </w:r>
      <w:r>
        <w:rPr>
          <w:szCs w:val="28"/>
        </w:rPr>
        <w:t>94</w:t>
      </w:r>
      <w:r>
        <w:rPr>
          <w:szCs w:val="28"/>
          <w:lang w:val="en-US"/>
        </w:rPr>
        <w:t>.</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Aerosolized surfactant and dextran for experimental acute respiratory distress syndrome caused by acidified milk in rats / X.G. Cui, K. Tashiro, H. Matsumoto et al. // Acta Anaesthesiol. Scand. – 2003. - Vol. 47</w:t>
      </w:r>
      <w:r>
        <w:rPr>
          <w:szCs w:val="28"/>
        </w:rPr>
        <w:t xml:space="preserve"> </w:t>
      </w:r>
      <w:r>
        <w:rPr>
          <w:szCs w:val="28"/>
          <w:lang w:val="en-US"/>
        </w:rPr>
        <w:t xml:space="preserve">(7). – P. 853-860.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f2"/>
          <w:i w:val="0"/>
          <w:iCs w:val="0"/>
          <w:szCs w:val="28"/>
          <w:lang w:val="en-US"/>
        </w:rPr>
        <w:t>Agarwal R. Etiology and Outcomes of Pulmonary and Extrapulmonary Acute Lung Injury/ARDS in a Respiratory ICU in North India // Chest. – 2006. – Vol. 130. – P. 724–729.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rStyle w:val="ti2"/>
          <w:szCs w:val="28"/>
          <w:lang w:val="en-US"/>
        </w:rPr>
      </w:pPr>
      <w:r>
        <w:rPr>
          <w:szCs w:val="28"/>
          <w:lang w:val="en-US"/>
        </w:rPr>
        <w:t xml:space="preserve">Alpha-Lipoic acid and glutathione protect against the prooxidant activity of SOD/catalase mimetic manganese salen derivatives / F. </w:t>
      </w:r>
      <w:hyperlink r:id="rId14" w:tooltip="Click to search for citations by this author." w:history="1">
        <w:r>
          <w:rPr>
            <w:rStyle w:val="ae"/>
            <w:szCs w:val="28"/>
            <w:lang w:val="en-US"/>
          </w:rPr>
          <w:t>Fucassi</w:t>
        </w:r>
      </w:hyperlink>
      <w:r>
        <w:rPr>
          <w:szCs w:val="28"/>
          <w:lang w:val="en-US"/>
        </w:rPr>
        <w:t xml:space="preserve">, J.E. </w:t>
      </w:r>
      <w:hyperlink r:id="rId15" w:tooltip="Click to search for citations by this author." w:history="1">
        <w:r>
          <w:rPr>
            <w:rStyle w:val="ae"/>
            <w:szCs w:val="28"/>
            <w:lang w:val="en-US"/>
          </w:rPr>
          <w:t>Lwe</w:t>
        </w:r>
      </w:hyperlink>
      <w:r>
        <w:rPr>
          <w:szCs w:val="28"/>
          <w:lang w:val="en-US"/>
        </w:rPr>
        <w:t xml:space="preserve">, K.D. </w:t>
      </w:r>
      <w:hyperlink r:id="rId16" w:tooltip="Click to search for citations by this author." w:history="1">
        <w:r>
          <w:rPr>
            <w:rStyle w:val="ae"/>
            <w:szCs w:val="28"/>
            <w:lang w:val="en-US"/>
          </w:rPr>
          <w:t>Pavey</w:t>
        </w:r>
      </w:hyperlink>
      <w:r>
        <w:rPr>
          <w:szCs w:val="28"/>
          <w:lang w:val="en-US"/>
        </w:rPr>
        <w:t xml:space="preserve"> et al. //</w:t>
      </w:r>
      <w:r w:rsidRPr="00230B01">
        <w:rPr>
          <w:szCs w:val="28"/>
          <w:lang w:val="en-US"/>
        </w:rPr>
        <w:t xml:space="preserve"> </w:t>
      </w:r>
      <w:r>
        <w:rPr>
          <w:szCs w:val="28"/>
          <w:lang w:val="en-US"/>
        </w:rPr>
        <w:t xml:space="preserve">J. Inorg. Biochem. – </w:t>
      </w:r>
      <w:r>
        <w:rPr>
          <w:rStyle w:val="ti2"/>
          <w:szCs w:val="28"/>
          <w:lang w:val="en-US"/>
        </w:rPr>
        <w:t>2006. – Oct. 5; [Epub. ahead of print]: http://www.ncbi.nlm.gov/entrez.</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rStyle w:val="af9"/>
          <w:b w:val="0"/>
          <w:bCs w:val="0"/>
          <w:lang w:val="en-US"/>
        </w:rPr>
        <w:t xml:space="preserve">Alterations in zinc homeostasis underlie endothelial cell death induced by </w:t>
      </w:r>
      <w:r>
        <w:rPr>
          <w:rStyle w:val="af9"/>
          <w:b w:val="0"/>
          <w:bCs w:val="0"/>
          <w:lang w:val="en-US"/>
        </w:rPr>
        <w:lastRenderedPageBreak/>
        <w:t>oxidative stress from acute exposure to hydrogen peroxide</w:t>
      </w:r>
      <w:r>
        <w:rPr>
          <w:szCs w:val="28"/>
          <w:lang w:val="en-US"/>
        </w:rPr>
        <w:t xml:space="preserve"> / D.A. Wiseman, S.M. Wells, M. Hubbard et al. // Am. J. Physio.l Lung Cell Mo. Physiol. – 2007. – Vol. 292(1). – P. 165-177.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lang w:val="en"/>
        </w:rPr>
        <w:t xml:space="preserve">Amelioration of Type II Diabetes in </w:t>
      </w:r>
      <w:r>
        <w:rPr>
          <w:rStyle w:val="aff2"/>
          <w:i w:val="0"/>
          <w:iCs w:val="0"/>
          <w:szCs w:val="28"/>
          <w:lang w:val="en"/>
        </w:rPr>
        <w:t>db</w:t>
      </w:r>
      <w:r>
        <w:rPr>
          <w:szCs w:val="28"/>
          <w:lang w:val="en"/>
        </w:rPr>
        <w:t>/</w:t>
      </w:r>
      <w:r>
        <w:rPr>
          <w:rStyle w:val="aff2"/>
          <w:i w:val="0"/>
          <w:iCs w:val="0"/>
          <w:szCs w:val="28"/>
          <w:lang w:val="en"/>
        </w:rPr>
        <w:t>db</w:t>
      </w:r>
      <w:r>
        <w:rPr>
          <w:szCs w:val="28"/>
          <w:lang w:val="en"/>
        </w:rPr>
        <w:t xml:space="preserve"> Mice by Continuous Low-Dose-Rate г Irradiation</w:t>
      </w:r>
      <w:r w:rsidRPr="00230B01">
        <w:rPr>
          <w:szCs w:val="28"/>
          <w:lang w:val="en-US"/>
        </w:rPr>
        <w:t xml:space="preserve"> / </w:t>
      </w:r>
      <w:r>
        <w:rPr>
          <w:szCs w:val="28"/>
          <w:lang w:val="en-US"/>
        </w:rPr>
        <w:t xml:space="preserve">M. </w:t>
      </w:r>
      <w:r>
        <w:rPr>
          <w:szCs w:val="28"/>
          <w:lang w:val="en"/>
        </w:rPr>
        <w:t xml:space="preserve">Tsuruga, K. Taki, G. Ishii et al. // </w:t>
      </w:r>
      <w:r>
        <w:rPr>
          <w:rStyle w:val="aff2"/>
          <w:i w:val="0"/>
          <w:iCs w:val="0"/>
          <w:szCs w:val="28"/>
          <w:lang w:val="en"/>
        </w:rPr>
        <w:t>Radiat. Res.</w:t>
      </w:r>
      <w:r>
        <w:rPr>
          <w:szCs w:val="28"/>
          <w:lang w:val="en"/>
        </w:rPr>
        <w:t xml:space="preserve"> – 2007. - Vol. 167 (4). – P. 592–599.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lang w:val="en-US"/>
        </w:rPr>
        <w:t>American Thoracic Society/European Respiratory Society Statement on Pulmonary Rehabilitation / L. Nici, C. Donner, E. Wouters et al. and on behalf of the ATS/ERS Pulmonary Rehabilitation // Am. J. Respir. Crit. Care Med. - 2006. –Vol. 173 (12). – P. 1390-1413.</w:t>
      </w:r>
      <w:r>
        <w:rPr>
          <w:szCs w:val="28"/>
        </w:rPr>
        <w:t xml:space="preserve">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Antiprotease Function of Airway Secretions in Purulent Tracheobronchitis</w:t>
      </w:r>
      <w:r>
        <w:rPr>
          <w:szCs w:val="28"/>
          <w:vertAlign w:val="superscript"/>
          <w:lang w:val="en-US"/>
        </w:rPr>
        <w:t xml:space="preserve"> </w:t>
      </w:r>
      <w:r>
        <w:rPr>
          <w:szCs w:val="28"/>
          <w:lang w:val="en-US"/>
        </w:rPr>
        <w:t xml:space="preserve">/ </w:t>
      </w:r>
      <w:r>
        <w:rPr>
          <w:rStyle w:val="af9"/>
          <w:b w:val="0"/>
          <w:bCs w:val="0"/>
          <w:lang w:val="en-US"/>
        </w:rPr>
        <w:t>Th.G. O’Riordan, L.B. Seischab, Qi-Long Ying</w:t>
      </w:r>
      <w:r>
        <w:rPr>
          <w:rStyle w:val="aff2"/>
          <w:i w:val="0"/>
          <w:iCs w:val="0"/>
          <w:szCs w:val="28"/>
          <w:lang w:val="en-US"/>
        </w:rPr>
        <w:t xml:space="preserve"> // Chest.</w:t>
      </w:r>
      <w:r>
        <w:rPr>
          <w:szCs w:val="28"/>
          <w:lang w:val="en-US"/>
        </w:rPr>
        <w:t xml:space="preserve"> – 2005. – Vol. 128. – P. 3167-3176.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rStyle w:val="af9"/>
          <w:b w:val="0"/>
          <w:bCs w:val="0"/>
          <w:lang w:val="en-US"/>
        </w:rPr>
        <w:t xml:space="preserve">ATP Activates a Reactive Oxygen Species-dependent Oxidative Stress Response and Secretion of Proinflammatory Cytokines in Macrophages / </w:t>
      </w:r>
      <w:r>
        <w:rPr>
          <w:szCs w:val="28"/>
          <w:lang w:val="en-US"/>
        </w:rPr>
        <w:t>C.M. Cruz, A. Rinna, H</w:t>
      </w:r>
      <w:r w:rsidRPr="00230B01">
        <w:rPr>
          <w:szCs w:val="28"/>
          <w:lang w:val="en-US"/>
        </w:rPr>
        <w:t>.</w:t>
      </w:r>
      <w:r>
        <w:rPr>
          <w:szCs w:val="28"/>
          <w:lang w:val="en-US"/>
        </w:rPr>
        <w:t>J. Forman et al. // J. Biol. Chem. – 2007. – Vol. 282</w:t>
      </w:r>
      <w:r>
        <w:rPr>
          <w:szCs w:val="28"/>
        </w:rPr>
        <w:t xml:space="preserve"> </w:t>
      </w:r>
      <w:r>
        <w:rPr>
          <w:szCs w:val="28"/>
          <w:lang w:val="en-US"/>
        </w:rPr>
        <w:t>(5). – P. 2871-2879.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Barcellos-Hoff M.H., Brooks A.L. Extracellular Signaling through the Microenvironment: A Hypothesis relating carcinogenensis, bystander effects, and genomic instability // J. Radiation Research. – 2007. –Vol. 156, №. 5. – P. 618-627.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Barnes P.J. </w:t>
      </w:r>
      <w:r>
        <w:rPr>
          <w:rStyle w:val="af9"/>
          <w:b w:val="0"/>
          <w:bCs w:val="0"/>
          <w:lang w:val="en-US"/>
        </w:rPr>
        <w:t xml:space="preserve">Mediators of Chronic Obstructive Pulmonary Disease // </w:t>
      </w:r>
      <w:r>
        <w:rPr>
          <w:szCs w:val="28"/>
          <w:lang w:val="en-US"/>
        </w:rPr>
        <w:t xml:space="preserve">Pharmacol. Rev. – 2004. – Vol. 56(4). </w:t>
      </w:r>
      <w:r>
        <w:rPr>
          <w:szCs w:val="28"/>
        </w:rPr>
        <w:t xml:space="preserve">- </w:t>
      </w:r>
      <w:r>
        <w:rPr>
          <w:szCs w:val="28"/>
          <w:lang w:val="en-US"/>
        </w:rPr>
        <w:t>P. 515-548.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Basic study of radon effects and thermal effects of humans in radon therapy / K</w:t>
      </w:r>
      <w:r w:rsidRPr="00230B01">
        <w:rPr>
          <w:szCs w:val="28"/>
          <w:lang w:val="en-US"/>
        </w:rPr>
        <w:t>.</w:t>
      </w:r>
      <w:r>
        <w:rPr>
          <w:szCs w:val="28"/>
          <w:lang w:val="en-US"/>
        </w:rPr>
        <w:t xml:space="preserve"> Yamaoka, T.</w:t>
      </w:r>
      <w:r w:rsidRPr="00230B01">
        <w:rPr>
          <w:szCs w:val="28"/>
          <w:lang w:val="en-US"/>
        </w:rPr>
        <w:t xml:space="preserve"> </w:t>
      </w:r>
      <w:r>
        <w:rPr>
          <w:szCs w:val="28"/>
          <w:lang w:val="en-US"/>
        </w:rPr>
        <w:t>Mifune, F.</w:t>
      </w:r>
      <w:r w:rsidRPr="00230B01">
        <w:rPr>
          <w:szCs w:val="28"/>
          <w:lang w:val="en-US"/>
        </w:rPr>
        <w:t xml:space="preserve"> </w:t>
      </w:r>
      <w:r>
        <w:rPr>
          <w:szCs w:val="28"/>
          <w:lang w:val="en-US"/>
        </w:rPr>
        <w:t>Mitsunobu et al. // Physiol</w:t>
      </w:r>
      <w:r w:rsidRPr="00230B01">
        <w:rPr>
          <w:szCs w:val="28"/>
          <w:lang w:val="en-US"/>
        </w:rPr>
        <w:t>.</w:t>
      </w:r>
      <w:r>
        <w:rPr>
          <w:szCs w:val="28"/>
          <w:lang w:val="en-US"/>
        </w:rPr>
        <w:t xml:space="preserve"> Chem.</w:t>
      </w:r>
      <w:r>
        <w:rPr>
          <w:szCs w:val="28"/>
        </w:rPr>
        <w:t xml:space="preserve"> </w:t>
      </w:r>
      <w:r>
        <w:rPr>
          <w:szCs w:val="28"/>
          <w:lang w:val="en-US"/>
        </w:rPr>
        <w:t>Phys.</w:t>
      </w:r>
      <w:r>
        <w:rPr>
          <w:szCs w:val="28"/>
        </w:rPr>
        <w:t xml:space="preserve"> </w:t>
      </w:r>
      <w:r>
        <w:rPr>
          <w:szCs w:val="28"/>
          <w:lang w:val="en-US"/>
        </w:rPr>
        <w:t>Med. N.M.R. – 2001. – Vol. 33. – P. 133-138.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Becker K. One century of radon therapy // Internat. J. Low Radiation – 2003. – Vol. 6. – P. 109-121.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Biomarkers of Oxidative Damage in Human Disease</w:t>
      </w:r>
      <w:r>
        <w:rPr>
          <w:szCs w:val="28"/>
          <w:lang w:val="en-US"/>
        </w:rPr>
        <w:t xml:space="preserve"> / I. Dalle-Donne, R. Rossi, R. Colombo et al. // Clin. Chem. – 2006. – Vol. 52(4). – P. 601-623.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lastRenderedPageBreak/>
        <w:t xml:space="preserve">Burnstock G. </w:t>
      </w:r>
      <w:r>
        <w:rPr>
          <w:rStyle w:val="af9"/>
          <w:b w:val="0"/>
          <w:bCs w:val="0"/>
          <w:lang w:val="en-US"/>
        </w:rPr>
        <w:t xml:space="preserve">Pathophysiology and therapeutic potential of purinergic signaling // </w:t>
      </w:r>
      <w:r>
        <w:rPr>
          <w:szCs w:val="28"/>
          <w:lang w:val="en-US"/>
        </w:rPr>
        <w:t>Pharmacol. Rev. – 2006. – Vol. 58(1). - P. 58–86.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rStyle w:val="ti2"/>
          <w:szCs w:val="28"/>
          <w:lang w:val="en-US"/>
        </w:rPr>
      </w:pPr>
      <w:r>
        <w:rPr>
          <w:szCs w:val="28"/>
          <w:lang w:val="en-US"/>
        </w:rPr>
        <w:t xml:space="preserve">Cacatay U. Should it </w:t>
      </w:r>
      <w:proofErr w:type="gramStart"/>
      <w:r>
        <w:rPr>
          <w:szCs w:val="28"/>
          <w:lang w:val="en-US"/>
        </w:rPr>
        <w:t>be</w:t>
      </w:r>
      <w:proofErr w:type="gramEnd"/>
      <w:r>
        <w:rPr>
          <w:szCs w:val="28"/>
          <w:lang w:val="en-US"/>
        </w:rPr>
        <w:t xml:space="preserve"> safer to use a redox couple, both with (R)-alpha-lipoic acid combined with (R)-dihydrolipoic acid for avoiding prooxidant action of alpha-lipoic acid? // Med. Hypotheses. – 2006. – </w:t>
      </w:r>
      <w:r>
        <w:rPr>
          <w:rStyle w:val="ti2"/>
          <w:szCs w:val="28"/>
          <w:lang w:val="en-US"/>
        </w:rPr>
        <w:t>Nov. 27. - [Epub ahead of print]: http://www.ncbi.nlm.gov/entrez.</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Caramor</w:t>
      </w:r>
      <w:r>
        <w:rPr>
          <w:szCs w:val="28"/>
        </w:rPr>
        <w:t>і</w:t>
      </w:r>
      <w:r>
        <w:rPr>
          <w:szCs w:val="28"/>
          <w:lang w:val="en-US"/>
        </w:rPr>
        <w:t xml:space="preserve"> G., Papi A</w:t>
      </w:r>
      <w:r>
        <w:rPr>
          <w:rStyle w:val="af9"/>
          <w:b w:val="0"/>
          <w:bCs w:val="0"/>
          <w:lang w:val="en-US"/>
        </w:rPr>
        <w:t xml:space="preserve">. Oxidants and asthma // </w:t>
      </w:r>
      <w:r>
        <w:rPr>
          <w:szCs w:val="28"/>
          <w:lang w:val="en-US"/>
        </w:rPr>
        <w:t xml:space="preserve">Thorax. – 2004. – Vol. 59(2). – </w:t>
      </w:r>
      <w:r w:rsidRPr="00230B01">
        <w:rPr>
          <w:szCs w:val="28"/>
          <w:lang w:val="en-US"/>
        </w:rPr>
        <w:br/>
      </w:r>
      <w:r>
        <w:rPr>
          <w:szCs w:val="28"/>
          <w:lang w:val="en-US"/>
        </w:rPr>
        <w:t>P. 170 - 177.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Carr S. J., Goldstein R.S</w:t>
      </w:r>
      <w:r w:rsidRPr="00230B01">
        <w:rPr>
          <w:rStyle w:val="af9"/>
          <w:b w:val="0"/>
          <w:bCs w:val="0"/>
          <w:lang w:val="en-US"/>
        </w:rPr>
        <w:t>.,</w:t>
      </w:r>
      <w:r>
        <w:rPr>
          <w:rStyle w:val="af9"/>
          <w:b w:val="0"/>
          <w:bCs w:val="0"/>
          <w:lang w:val="en-US"/>
        </w:rPr>
        <w:t xml:space="preserve"> Brooks D</w:t>
      </w:r>
      <w:r w:rsidRPr="00230B01">
        <w:rPr>
          <w:rStyle w:val="af9"/>
          <w:b w:val="0"/>
          <w:bCs w:val="0"/>
          <w:lang w:val="en-US"/>
        </w:rPr>
        <w:t>.</w:t>
      </w:r>
      <w:r>
        <w:rPr>
          <w:rStyle w:val="af9"/>
          <w:b w:val="0"/>
          <w:bCs w:val="0"/>
          <w:lang w:val="en-US"/>
        </w:rPr>
        <w:t xml:space="preserve"> </w:t>
      </w:r>
      <w:r>
        <w:rPr>
          <w:szCs w:val="28"/>
          <w:lang w:val="en-US"/>
        </w:rPr>
        <w:t xml:space="preserve">Acute Exacerbations of COPD in Subjects Completing Pulmonary Rehabilitation // </w:t>
      </w:r>
      <w:r>
        <w:rPr>
          <w:rStyle w:val="aff2"/>
          <w:i w:val="0"/>
          <w:iCs w:val="0"/>
          <w:szCs w:val="28"/>
          <w:lang w:val="en-US"/>
        </w:rPr>
        <w:t>Chest</w:t>
      </w:r>
      <w:r>
        <w:rPr>
          <w:szCs w:val="28"/>
          <w:lang w:val="en-US"/>
        </w:rPr>
        <w:t>. – 2007. – Vol. 132. – P. 127-134.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Correlation of Systemic Superoxide Dismutase Deficiency to Airflow Obstruction in Asthma /</w:t>
      </w:r>
      <w:r>
        <w:rPr>
          <w:szCs w:val="28"/>
          <w:lang w:val="en-US"/>
        </w:rPr>
        <w:t xml:space="preserve"> A.A. Comhair, K.S. Ricci, M. Arroliga et al. // Am. J. Respir. Crit. Care Med. – 2005. – Vol. 172</w:t>
      </w:r>
      <w:r>
        <w:rPr>
          <w:szCs w:val="28"/>
        </w:rPr>
        <w:t xml:space="preserve"> </w:t>
      </w:r>
      <w:r>
        <w:rPr>
          <w:szCs w:val="28"/>
          <w:lang w:val="en-US"/>
        </w:rPr>
        <w:t>(3). – P. 306–313.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Cost effectiveness of combined spa-exercise therapy in ankylosing spondylitis: a randomized controlled trial / A. Tubergen, A. Boonen, R. Landewe et al. // Arthritis Rheum. - 2002. – Vol. 47. – P. 459-467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lang w:val="en-US"/>
        </w:rPr>
        <w:t>Cote C.G., Celli B.R. Pulmonary rehabilitation and the BODE index in COPD // Eur. Respir. J. – 2005. – №26. – P. 630-636.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sidRPr="00230B01">
        <w:rPr>
          <w:szCs w:val="28"/>
          <w:lang w:val="en-US"/>
        </w:rPr>
        <w:t xml:space="preserve"> </w:t>
      </w:r>
      <w:r>
        <w:rPr>
          <w:szCs w:val="28"/>
          <w:lang w:val="en-US"/>
        </w:rPr>
        <w:t xml:space="preserve">Day B.J. </w:t>
      </w:r>
      <w:r>
        <w:rPr>
          <w:rStyle w:val="af9"/>
          <w:b w:val="0"/>
          <w:bCs w:val="0"/>
          <w:lang w:val="en-US"/>
        </w:rPr>
        <w:t xml:space="preserve">Glutathione: A Radical Treatment for Cystic Fibrosis Lung Disease? // </w:t>
      </w:r>
      <w:r>
        <w:rPr>
          <w:szCs w:val="28"/>
          <w:lang w:val="en-US"/>
        </w:rPr>
        <w:t>Chest. – 2005. – Vol. 127 (1).</w:t>
      </w:r>
      <w:r w:rsidRPr="00230B01">
        <w:rPr>
          <w:szCs w:val="28"/>
          <w:lang w:val="en-US"/>
        </w:rPr>
        <w:t xml:space="preserve"> </w:t>
      </w:r>
      <w:r>
        <w:rPr>
          <w:szCs w:val="28"/>
          <w:lang w:val="en-US"/>
        </w:rPr>
        <w:t>- P. 12-14.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Diesel exhaust particles induce matrix metalloprotease-1 in human lung epithelial cells via a NADP(H) oxidase/NOX4 redox-dependent mechanism / </w:t>
      </w:r>
      <w:r>
        <w:rPr>
          <w:rStyle w:val="af9"/>
          <w:b w:val="0"/>
          <w:bCs w:val="0"/>
          <w:lang w:val="en-US"/>
        </w:rPr>
        <w:t>N. Amara, R. Bachoual, M. Desmard et al. //</w:t>
      </w:r>
      <w:r>
        <w:rPr>
          <w:szCs w:val="28"/>
          <w:lang w:val="en-US"/>
        </w:rPr>
        <w:t xml:space="preserve"> Am. J. Physiol. Lung Cell Mol. Physiol. – 2007. – Vol. 293. - P. 170-181. </w:t>
      </w:r>
    </w:p>
    <w:p w:rsidR="00230B01" w:rsidRP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Diet and asthma in Dutch school children (ISAAC-2)</w:t>
      </w:r>
      <w:r w:rsidRPr="00230B01">
        <w:rPr>
          <w:rStyle w:val="af9"/>
          <w:b w:val="0"/>
          <w:bCs w:val="0"/>
          <w:lang w:val="en-US"/>
        </w:rPr>
        <w:t xml:space="preserve"> / </w:t>
      </w:r>
      <w:r>
        <w:rPr>
          <w:szCs w:val="28"/>
        </w:rPr>
        <w:t>С</w:t>
      </w:r>
      <w:r w:rsidRPr="00230B01">
        <w:rPr>
          <w:szCs w:val="28"/>
          <w:lang w:val="en-US"/>
        </w:rPr>
        <w:t>.</w:t>
      </w:r>
      <w:r>
        <w:rPr>
          <w:szCs w:val="28"/>
          <w:lang w:val="en-US"/>
        </w:rPr>
        <w:t xml:space="preserve"> Tabak, </w:t>
      </w:r>
      <w:r>
        <w:rPr>
          <w:szCs w:val="28"/>
        </w:rPr>
        <w:t>А</w:t>
      </w:r>
      <w:r w:rsidRPr="00230B01">
        <w:rPr>
          <w:szCs w:val="28"/>
          <w:lang w:val="en-US"/>
        </w:rPr>
        <w:t>.</w:t>
      </w:r>
      <w:r>
        <w:rPr>
          <w:szCs w:val="28"/>
        </w:rPr>
        <w:t>Н</w:t>
      </w:r>
      <w:r w:rsidRPr="00230B01">
        <w:rPr>
          <w:szCs w:val="28"/>
          <w:lang w:val="en-US"/>
        </w:rPr>
        <w:t>.</w:t>
      </w:r>
      <w:r>
        <w:rPr>
          <w:szCs w:val="28"/>
          <w:lang w:val="en-US"/>
        </w:rPr>
        <w:t xml:space="preserve"> Wijga, G. de Meer et al. </w:t>
      </w:r>
      <w:r w:rsidRPr="00230B01">
        <w:rPr>
          <w:rStyle w:val="af9"/>
          <w:b w:val="0"/>
          <w:bCs w:val="0"/>
          <w:lang w:val="en-US"/>
        </w:rPr>
        <w:t xml:space="preserve">// </w:t>
      </w:r>
      <w:r>
        <w:rPr>
          <w:szCs w:val="28"/>
          <w:lang w:val="en-US"/>
        </w:rPr>
        <w:t xml:space="preserve">Thorax. – 2006. – Vol. </w:t>
      </w:r>
      <w:r>
        <w:rPr>
          <w:rStyle w:val="af9"/>
          <w:b w:val="0"/>
          <w:bCs w:val="0"/>
          <w:lang w:val="en-US"/>
        </w:rPr>
        <w:t xml:space="preserve">61. – P. </w:t>
      </w:r>
      <w:r>
        <w:rPr>
          <w:szCs w:val="28"/>
          <w:lang w:val="en-US"/>
        </w:rPr>
        <w:t>1048-1053.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DNA sequence variations of metalloproteinases: their role in asthma and COPD</w:t>
      </w:r>
      <w:r>
        <w:rPr>
          <w:szCs w:val="28"/>
          <w:lang w:val="en-US"/>
        </w:rPr>
        <w:t xml:space="preserve"> / F. Sampsonas, A. Kaparianos, D. Lykouras et al. // Postgrad. Med. J. – 2007. - Vol. 83</w:t>
      </w:r>
      <w:r>
        <w:rPr>
          <w:szCs w:val="28"/>
        </w:rPr>
        <w:t xml:space="preserve"> </w:t>
      </w:r>
      <w:r>
        <w:rPr>
          <w:szCs w:val="28"/>
          <w:lang w:val="en-US"/>
        </w:rPr>
        <w:t>(978). – P. 244 - 250.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lastRenderedPageBreak/>
        <w:t>Down reregulatory effect of quercetine gallate on nuclear factor-kappaв-dependent inducible nitric oxide synthase expression in lipopolysaccharide-stimulited macrophages / B.H. Kim, S.M. Cho, A.M. Reddy et al. // Biochem. Pharmacol. – 2005. – Vol. 169 (11). – P. 1577-1583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Effect of aerosolized verapamil and nifedipine in bronchial asthma / S. Gupta, H.S. Meena, R. Chopra, R. Bidani // J. Assoc. Physicians India. – 1993. – Vol. 41 (7). – P. 425-427.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Effect of pentoxifylline on lung inflammation and gas exchange in a sepsis-induced acute lung injury model / I.S. Olivera-Junior, M.K. Bruniati, I.H. Koh et al. // J. Med. Biol. Res. – 2006. – Vol. 39 (11). – P. 1455-1463.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Effect of quercetine and glutathione on the level of superoxide dismutase, catalase, malonyldialdehyde, blood pressure and neonatal outcome in a rat model of pre-eclampsia induced by NG-nitro-L-arginine-methyl ester / H.M. Tanir, T. Senr, M. Inal et al. // </w:t>
      </w:r>
      <w:r w:rsidRPr="00230B01">
        <w:rPr>
          <w:szCs w:val="28"/>
          <w:lang w:val="en-US"/>
        </w:rPr>
        <w:t>Eur</w:t>
      </w:r>
      <w:r>
        <w:rPr>
          <w:szCs w:val="28"/>
          <w:lang w:val="en-US"/>
        </w:rPr>
        <w:t>.</w:t>
      </w:r>
      <w:r w:rsidRPr="00230B01">
        <w:rPr>
          <w:szCs w:val="28"/>
          <w:lang w:val="en-US"/>
        </w:rPr>
        <w:t xml:space="preserve"> J</w:t>
      </w:r>
      <w:r>
        <w:rPr>
          <w:szCs w:val="28"/>
          <w:lang w:val="en-US"/>
        </w:rPr>
        <w:t>.</w:t>
      </w:r>
      <w:r w:rsidRPr="00230B01">
        <w:rPr>
          <w:szCs w:val="28"/>
          <w:lang w:val="en-US"/>
        </w:rPr>
        <w:t xml:space="preserve"> Obstet</w:t>
      </w:r>
      <w:r>
        <w:rPr>
          <w:szCs w:val="28"/>
          <w:lang w:val="en-US"/>
        </w:rPr>
        <w:t>.</w:t>
      </w:r>
      <w:r w:rsidRPr="00230B01">
        <w:rPr>
          <w:szCs w:val="28"/>
          <w:lang w:val="en-US"/>
        </w:rPr>
        <w:t xml:space="preserve"> </w:t>
      </w:r>
      <w:r>
        <w:rPr>
          <w:szCs w:val="28"/>
        </w:rPr>
        <w:t>Gynecol</w:t>
      </w:r>
      <w:r>
        <w:rPr>
          <w:szCs w:val="28"/>
          <w:lang w:val="en-US"/>
        </w:rPr>
        <w:t>.</w:t>
      </w:r>
      <w:r>
        <w:rPr>
          <w:szCs w:val="28"/>
        </w:rPr>
        <w:t xml:space="preserve"> Reprod</w:t>
      </w:r>
      <w:r>
        <w:rPr>
          <w:szCs w:val="28"/>
          <w:lang w:val="en-US"/>
        </w:rPr>
        <w:t>.</w:t>
      </w:r>
      <w:r>
        <w:rPr>
          <w:szCs w:val="28"/>
        </w:rPr>
        <w:t xml:space="preserve"> Biol. </w:t>
      </w:r>
      <w:r>
        <w:rPr>
          <w:szCs w:val="28"/>
          <w:lang w:val="en-US"/>
        </w:rPr>
        <w:t xml:space="preserve">– </w:t>
      </w:r>
      <w:r>
        <w:rPr>
          <w:szCs w:val="28"/>
        </w:rPr>
        <w:t>2005</w:t>
      </w:r>
      <w:r>
        <w:rPr>
          <w:szCs w:val="28"/>
          <w:lang w:val="en-US"/>
        </w:rPr>
        <w:t>. –</w:t>
      </w:r>
      <w:r>
        <w:rPr>
          <w:szCs w:val="28"/>
        </w:rPr>
        <w:t xml:space="preserve"> </w:t>
      </w:r>
      <w:r>
        <w:rPr>
          <w:szCs w:val="28"/>
          <w:lang w:val="en-US"/>
        </w:rPr>
        <w:t xml:space="preserve">Vol. </w:t>
      </w:r>
      <w:r>
        <w:rPr>
          <w:szCs w:val="28"/>
        </w:rPr>
        <w:t xml:space="preserve">1. - </w:t>
      </w:r>
      <w:r>
        <w:rPr>
          <w:szCs w:val="28"/>
          <w:lang w:val="en-US"/>
        </w:rPr>
        <w:t>№</w:t>
      </w:r>
      <w:r>
        <w:rPr>
          <w:szCs w:val="28"/>
        </w:rPr>
        <w:t>118 (2)</w:t>
      </w:r>
      <w:r>
        <w:rPr>
          <w:szCs w:val="28"/>
          <w:lang w:val="en-US"/>
        </w:rPr>
        <w:t xml:space="preserve">. – P. </w:t>
      </w:r>
      <w:r>
        <w:rPr>
          <w:szCs w:val="28"/>
        </w:rPr>
        <w:t>190-</w:t>
      </w:r>
      <w:r>
        <w:rPr>
          <w:szCs w:val="28"/>
          <w:lang w:val="en-US"/>
        </w:rPr>
        <w:t>195</w:t>
      </w:r>
      <w:r>
        <w:rPr>
          <w:szCs w:val="28"/>
        </w:rPr>
        <w:t xml:space="preserve">.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Effect of radon exposure on superoxide dismutase activity in rats / J. Ma, H. Yonehara, M. Ikebuchi et al. // J. Radiat. Res. – 1996. - Vol. 37. – </w:t>
      </w:r>
      <w:proofErr w:type="gramStart"/>
      <w:r>
        <w:rPr>
          <w:szCs w:val="28"/>
        </w:rPr>
        <w:t>Р</w:t>
      </w:r>
      <w:r>
        <w:rPr>
          <w:szCs w:val="28"/>
          <w:lang w:val="en-US"/>
        </w:rPr>
        <w:t>. 12</w:t>
      </w:r>
      <w:proofErr w:type="gramEnd"/>
      <w:r>
        <w:rPr>
          <w:szCs w:val="28"/>
          <w:lang w:val="en-US"/>
        </w:rPr>
        <w:t>-19.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Effects</w:t>
      </w:r>
      <w:r w:rsidRPr="00230B01">
        <w:rPr>
          <w:szCs w:val="28"/>
          <w:lang w:val="en-US"/>
        </w:rPr>
        <w:t xml:space="preserve"> </w:t>
      </w:r>
      <w:r>
        <w:rPr>
          <w:szCs w:val="28"/>
          <w:lang w:val="en-US"/>
        </w:rPr>
        <w:t>of</w:t>
      </w:r>
      <w:r w:rsidRPr="00230B01">
        <w:rPr>
          <w:szCs w:val="28"/>
          <w:lang w:val="en-US"/>
        </w:rPr>
        <w:t xml:space="preserve"> </w:t>
      </w:r>
      <w:r>
        <w:rPr>
          <w:szCs w:val="28"/>
          <w:lang w:val="en-GB"/>
        </w:rPr>
        <w:t>N</w:t>
      </w:r>
      <w:r w:rsidRPr="00230B01">
        <w:rPr>
          <w:szCs w:val="28"/>
          <w:lang w:val="en-US"/>
        </w:rPr>
        <w:t>-</w:t>
      </w:r>
      <w:r>
        <w:rPr>
          <w:szCs w:val="28"/>
          <w:lang w:val="en-GB"/>
        </w:rPr>
        <w:t>acetylcysteine</w:t>
      </w:r>
      <w:r w:rsidRPr="00230B01">
        <w:rPr>
          <w:szCs w:val="28"/>
          <w:lang w:val="en-US"/>
        </w:rPr>
        <w:t xml:space="preserve"> </w:t>
      </w:r>
      <w:r>
        <w:rPr>
          <w:szCs w:val="28"/>
          <w:lang w:val="en-GB"/>
        </w:rPr>
        <w:t>on</w:t>
      </w:r>
      <w:r w:rsidRPr="00230B01">
        <w:rPr>
          <w:szCs w:val="28"/>
          <w:lang w:val="en-US"/>
        </w:rPr>
        <w:t xml:space="preserve"> </w:t>
      </w:r>
      <w:r>
        <w:rPr>
          <w:szCs w:val="28"/>
          <w:lang w:val="en-GB"/>
        </w:rPr>
        <w:t>outcomes</w:t>
      </w:r>
      <w:r w:rsidRPr="00230B01">
        <w:rPr>
          <w:szCs w:val="28"/>
          <w:lang w:val="en-US"/>
        </w:rPr>
        <w:t xml:space="preserve"> </w:t>
      </w:r>
      <w:r>
        <w:rPr>
          <w:szCs w:val="28"/>
          <w:lang w:val="en-GB"/>
        </w:rPr>
        <w:t>in</w:t>
      </w:r>
      <w:r w:rsidRPr="00230B01">
        <w:rPr>
          <w:szCs w:val="28"/>
          <w:lang w:val="en-US"/>
        </w:rPr>
        <w:t xml:space="preserve"> </w:t>
      </w:r>
      <w:r>
        <w:rPr>
          <w:szCs w:val="28"/>
          <w:lang w:val="en-GB"/>
        </w:rPr>
        <w:t>chronic</w:t>
      </w:r>
      <w:r w:rsidRPr="00230B01">
        <w:rPr>
          <w:szCs w:val="28"/>
          <w:lang w:val="en-US"/>
        </w:rPr>
        <w:t xml:space="preserve"> </w:t>
      </w:r>
      <w:r>
        <w:rPr>
          <w:szCs w:val="28"/>
          <w:lang w:val="en-GB"/>
        </w:rPr>
        <w:t>obstructive</w:t>
      </w:r>
      <w:r w:rsidRPr="00230B01">
        <w:rPr>
          <w:szCs w:val="28"/>
          <w:lang w:val="en-US"/>
        </w:rPr>
        <w:t xml:space="preserve"> </w:t>
      </w:r>
      <w:r>
        <w:rPr>
          <w:szCs w:val="28"/>
          <w:lang w:val="en-GB"/>
        </w:rPr>
        <w:t>pulmonary</w:t>
      </w:r>
      <w:r w:rsidRPr="00230B01">
        <w:rPr>
          <w:szCs w:val="28"/>
          <w:lang w:val="en-US"/>
        </w:rPr>
        <w:t xml:space="preserve"> </w:t>
      </w:r>
      <w:r>
        <w:rPr>
          <w:szCs w:val="28"/>
          <w:lang w:val="en-GB"/>
        </w:rPr>
        <w:t>disease</w:t>
      </w:r>
      <w:r w:rsidRPr="00230B01">
        <w:rPr>
          <w:szCs w:val="28"/>
          <w:lang w:val="en-US"/>
        </w:rPr>
        <w:t xml:space="preserve"> (</w:t>
      </w:r>
      <w:r>
        <w:rPr>
          <w:szCs w:val="28"/>
          <w:lang w:val="en-GB"/>
        </w:rPr>
        <w:t>Bronchitits</w:t>
      </w:r>
      <w:r w:rsidRPr="00230B01">
        <w:rPr>
          <w:szCs w:val="28"/>
          <w:lang w:val="en-US"/>
        </w:rPr>
        <w:t xml:space="preserve"> </w:t>
      </w:r>
      <w:r>
        <w:rPr>
          <w:szCs w:val="28"/>
          <w:lang w:val="en-GB"/>
        </w:rPr>
        <w:t>Randomised</w:t>
      </w:r>
      <w:r w:rsidRPr="00230B01">
        <w:rPr>
          <w:szCs w:val="28"/>
          <w:lang w:val="en-US"/>
        </w:rPr>
        <w:t xml:space="preserve"> </w:t>
      </w:r>
      <w:r>
        <w:rPr>
          <w:szCs w:val="28"/>
          <w:lang w:val="en-GB"/>
        </w:rPr>
        <w:t>on</w:t>
      </w:r>
      <w:r w:rsidRPr="00230B01">
        <w:rPr>
          <w:szCs w:val="28"/>
          <w:lang w:val="en-US"/>
        </w:rPr>
        <w:t xml:space="preserve"> </w:t>
      </w:r>
      <w:r>
        <w:rPr>
          <w:szCs w:val="28"/>
          <w:lang w:val="en-GB"/>
        </w:rPr>
        <w:t>NAC</w:t>
      </w:r>
      <w:r w:rsidRPr="00230B01">
        <w:rPr>
          <w:szCs w:val="28"/>
          <w:lang w:val="en-US"/>
        </w:rPr>
        <w:t xml:space="preserve"> </w:t>
      </w:r>
      <w:r>
        <w:rPr>
          <w:szCs w:val="28"/>
          <w:lang w:val="en-GB"/>
        </w:rPr>
        <w:t>Cost</w:t>
      </w:r>
      <w:r w:rsidRPr="00230B01">
        <w:rPr>
          <w:szCs w:val="28"/>
          <w:lang w:val="en-US"/>
        </w:rPr>
        <w:t>-</w:t>
      </w:r>
      <w:r>
        <w:rPr>
          <w:szCs w:val="28"/>
          <w:lang w:val="en-GB"/>
        </w:rPr>
        <w:t>Utility</w:t>
      </w:r>
      <w:r w:rsidRPr="00230B01">
        <w:rPr>
          <w:szCs w:val="28"/>
          <w:lang w:val="en-US"/>
        </w:rPr>
        <w:t xml:space="preserve"> </w:t>
      </w:r>
      <w:r>
        <w:rPr>
          <w:szCs w:val="28"/>
          <w:lang w:val="en-GB"/>
        </w:rPr>
        <w:t>Study</w:t>
      </w:r>
      <w:r w:rsidRPr="00230B01">
        <w:rPr>
          <w:szCs w:val="28"/>
          <w:lang w:val="en-US"/>
        </w:rPr>
        <w:t xml:space="preserve">, </w:t>
      </w:r>
      <w:r>
        <w:rPr>
          <w:szCs w:val="28"/>
          <w:lang w:val="en-GB"/>
        </w:rPr>
        <w:t>BRONCHUS</w:t>
      </w:r>
      <w:r w:rsidRPr="00230B01">
        <w:rPr>
          <w:szCs w:val="28"/>
          <w:lang w:val="en-US"/>
        </w:rPr>
        <w:t xml:space="preserve">): </w:t>
      </w:r>
      <w:r>
        <w:rPr>
          <w:szCs w:val="28"/>
          <w:lang w:val="en-GB"/>
        </w:rPr>
        <w:t>a</w:t>
      </w:r>
      <w:r w:rsidRPr="00230B01">
        <w:rPr>
          <w:szCs w:val="28"/>
          <w:lang w:val="en-US"/>
        </w:rPr>
        <w:t xml:space="preserve"> </w:t>
      </w:r>
      <w:r>
        <w:rPr>
          <w:szCs w:val="28"/>
          <w:lang w:val="en-GB"/>
        </w:rPr>
        <w:t>randomised</w:t>
      </w:r>
      <w:r w:rsidRPr="00230B01">
        <w:rPr>
          <w:szCs w:val="28"/>
          <w:lang w:val="en-US"/>
        </w:rPr>
        <w:t xml:space="preserve"> </w:t>
      </w:r>
      <w:r>
        <w:rPr>
          <w:szCs w:val="28"/>
          <w:lang w:val="en-US"/>
        </w:rPr>
        <w:t>placebo</w:t>
      </w:r>
      <w:r w:rsidRPr="00230B01">
        <w:rPr>
          <w:szCs w:val="28"/>
          <w:lang w:val="en-US"/>
        </w:rPr>
        <w:t>-</w:t>
      </w:r>
      <w:r>
        <w:rPr>
          <w:szCs w:val="28"/>
          <w:lang w:val="en-US"/>
        </w:rPr>
        <w:t>controlled</w:t>
      </w:r>
      <w:r w:rsidRPr="00230B01">
        <w:rPr>
          <w:szCs w:val="28"/>
          <w:lang w:val="en-US"/>
        </w:rPr>
        <w:t xml:space="preserve"> </w:t>
      </w:r>
      <w:r>
        <w:rPr>
          <w:szCs w:val="28"/>
          <w:lang w:val="en-US"/>
        </w:rPr>
        <w:t>trial</w:t>
      </w:r>
      <w:r w:rsidRPr="00230B01">
        <w:rPr>
          <w:szCs w:val="28"/>
          <w:lang w:val="en-US"/>
        </w:rPr>
        <w:t xml:space="preserve"> </w:t>
      </w:r>
      <w:r>
        <w:rPr>
          <w:szCs w:val="28"/>
          <w:lang w:val="en-US"/>
        </w:rPr>
        <w:t>/</w:t>
      </w:r>
      <w:r w:rsidRPr="00230B01">
        <w:rPr>
          <w:szCs w:val="28"/>
          <w:lang w:val="en-US"/>
        </w:rPr>
        <w:t xml:space="preserve"> </w:t>
      </w:r>
      <w:r>
        <w:rPr>
          <w:szCs w:val="28"/>
          <w:lang w:val="en-US"/>
        </w:rPr>
        <w:t>M</w:t>
      </w:r>
      <w:r w:rsidRPr="00230B01">
        <w:rPr>
          <w:szCs w:val="28"/>
          <w:lang w:val="en-US"/>
        </w:rPr>
        <w:t>.</w:t>
      </w:r>
      <w:r>
        <w:rPr>
          <w:szCs w:val="28"/>
          <w:lang w:val="en-US"/>
        </w:rPr>
        <w:t xml:space="preserve"> Decramer</w:t>
      </w:r>
      <w:r w:rsidRPr="00230B01">
        <w:rPr>
          <w:szCs w:val="28"/>
          <w:lang w:val="en-US"/>
        </w:rPr>
        <w:t xml:space="preserve">, </w:t>
      </w:r>
      <w:r>
        <w:rPr>
          <w:szCs w:val="28"/>
          <w:lang w:val="en-US"/>
        </w:rPr>
        <w:t>M. Rutten-van Molken, P.N. Dechuijzen et al. // Lancet. – 2005. – Vol. 365 (470). – P. 1552-1560.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Effects of radon inhalation biological function – lipid peroxide level, superoxide dismutase activity, and membrane fluidity / K. </w:t>
      </w:r>
      <w:hyperlink r:id="rId17" w:tooltip="Click to search for citations by this author." w:history="1">
        <w:r>
          <w:rPr>
            <w:szCs w:val="28"/>
            <w:lang w:val="en-US"/>
          </w:rPr>
          <w:t>Yamaoka</w:t>
        </w:r>
      </w:hyperlink>
      <w:r>
        <w:rPr>
          <w:szCs w:val="28"/>
          <w:lang w:val="en-US"/>
        </w:rPr>
        <w:t xml:space="preserve">, Y. </w:t>
      </w:r>
      <w:hyperlink r:id="rId18" w:tooltip="Click to search for citations by this author." w:history="1">
        <w:r>
          <w:rPr>
            <w:szCs w:val="28"/>
            <w:lang w:val="en-US"/>
          </w:rPr>
          <w:t>Komoto</w:t>
        </w:r>
      </w:hyperlink>
      <w:r>
        <w:rPr>
          <w:szCs w:val="28"/>
          <w:lang w:val="en-US"/>
        </w:rPr>
        <w:t xml:space="preserve">, I. </w:t>
      </w:r>
      <w:hyperlink r:id="rId19" w:tooltip="Click to search for citations by this author." w:history="1">
        <w:r>
          <w:rPr>
            <w:szCs w:val="28"/>
            <w:lang w:val="en-US"/>
          </w:rPr>
          <w:t xml:space="preserve">Suzuka </w:t>
        </w:r>
      </w:hyperlink>
      <w:r>
        <w:rPr>
          <w:szCs w:val="28"/>
          <w:lang w:val="en-US"/>
        </w:rPr>
        <w:t>et al. // Arch. Biochem. Byophys. – 1993. – Vol. 302 (1). – P. 37-41.</w:t>
      </w:r>
    </w:p>
    <w:p w:rsidR="00230B01" w:rsidRP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Ehrs P.O., Sunblud B.M., Larsson K. Ouality of life and inflammatory marcers in mild asthma // Chest. – 2006. – Vol. 129 (3). – P. 624-631.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Elevation of antioxidant enzymes in the clinical effects of radon and thermal therapy of bronchial asthma / F. Mitsunobu, K. Yamaoka, K. Hanamoto et al. // J. Radiat. Res. – 2003. – Vol. 44. – P. 95-99.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
        </w:rPr>
      </w:pPr>
      <w:r>
        <w:rPr>
          <w:szCs w:val="28"/>
          <w:lang w:val="en-US"/>
        </w:rPr>
        <w:lastRenderedPageBreak/>
        <w:t xml:space="preserve">Elevations of Glutathione Induced by low-dose gamma Rays and its involvement in increased natural killer activity / </w:t>
      </w:r>
      <w:r>
        <w:rPr>
          <w:szCs w:val="28"/>
          <w:lang w:val="en"/>
        </w:rPr>
        <w:t xml:space="preserve">S. Kojima, H. Ishida, M. Takahashi, K Yamaoka // </w:t>
      </w:r>
      <w:r>
        <w:rPr>
          <w:rStyle w:val="aff2"/>
          <w:i w:val="0"/>
          <w:iCs w:val="0"/>
          <w:szCs w:val="28"/>
          <w:lang w:val="en"/>
        </w:rPr>
        <w:t xml:space="preserve">Radiat. Res. – 2002. - </w:t>
      </w:r>
      <w:r>
        <w:rPr>
          <w:szCs w:val="28"/>
          <w:lang w:val="en"/>
        </w:rPr>
        <w:t>Vol. 157 (3). – P. 275-280.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Elman G.L. Tissue sulfhydryl group // Arch. Biochem. Biophys. - 1959. - Vol. 82. – P. 70-77.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Epithelial inducible nitric oxide synthase activity is the major determinant of nitric oxide concentration in exhaled breath</w:t>
      </w:r>
      <w:r>
        <w:rPr>
          <w:szCs w:val="28"/>
          <w:lang w:val="en-US"/>
        </w:rPr>
        <w:t xml:space="preserve"> / C. Lane, D. Knight, S. Burgess et al. // Thorax. – 2004. – Vol. 59. - P. 757 - 760.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rStyle w:val="af9"/>
          <w:b w:val="0"/>
          <w:bCs w:val="0"/>
          <w:lang w:val="en-US"/>
        </w:rPr>
        <w:t>Extracellular Adenosine Triphosphate: A Potential Regulator of Vasa Vasorum Neovascularization in Hypoxia-Induced Pulmonary Vascular Remodeling</w:t>
      </w:r>
      <w:r>
        <w:rPr>
          <w:szCs w:val="28"/>
          <w:lang w:val="en-US"/>
        </w:rPr>
        <w:t xml:space="preserve"> / E.V. Gerasimovskaya, N.J. Davie, Sh. Ahmad et al. // Chest. – 2005. – Vol. 128. – P. 608 – 610.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Falkenbuch A. Combined Radon and Heat Exposure for Treatment of Rheumatic Diseases: A Clinical Approach // Thermotherapy for Neoplasia, Inflammation, and Pain</w:t>
      </w:r>
      <w:r w:rsidRPr="00230B01">
        <w:rPr>
          <w:szCs w:val="28"/>
          <w:lang w:val="en-US"/>
        </w:rPr>
        <w:t xml:space="preserve">. </w:t>
      </w:r>
      <w:r>
        <w:rPr>
          <w:szCs w:val="28"/>
          <w:lang w:val="en-US"/>
        </w:rPr>
        <w:t>Springer-Verlag</w:t>
      </w:r>
      <w:r>
        <w:rPr>
          <w:szCs w:val="28"/>
        </w:rPr>
        <w:t>.</w:t>
      </w:r>
      <w:r>
        <w:rPr>
          <w:szCs w:val="28"/>
          <w:lang w:val="en-US"/>
        </w:rPr>
        <w:t xml:space="preserve"> - Tokyo</w:t>
      </w:r>
      <w:r>
        <w:rPr>
          <w:szCs w:val="28"/>
        </w:rPr>
        <w:t xml:space="preserve">, </w:t>
      </w:r>
      <w:r>
        <w:rPr>
          <w:szCs w:val="28"/>
          <w:lang w:val="en-US"/>
        </w:rPr>
        <w:t>2001. – P. 495-503.</w:t>
      </w:r>
    </w:p>
    <w:p w:rsidR="00230B01" w:rsidRP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Fukutsu K., Yamada Y., Shimo M. Dose response of tracheal epithelial cells to ionizing radiation in air-liquid interface cultures // Proceedings of the international congress on high levels of natural radiation and radon areas. – 2002. – P. 475-477.</w:t>
      </w:r>
      <w:r w:rsidRPr="00230B01">
        <w:rPr>
          <w:szCs w:val="28"/>
          <w:lang w:val="en-US"/>
        </w:rPr>
        <w:t xml:space="preserve">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bookmarkStart w:id="1" w:name="R36"/>
      <w:bookmarkEnd w:id="1"/>
      <w:r>
        <w:rPr>
          <w:szCs w:val="28"/>
          <w:lang w:val="en-US"/>
        </w:rPr>
        <w:t>Global Initiatives for Chronic Obstructive Lung Disease (GOLD). – Global strategy for diagnosis, management, and prevention of chronic obstructive pulmonary disease. NHLBI/WHO workshop report. Last updated 2005. - NHLBI, 2005. – P. 1-96.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 xml:space="preserve">Grasemann H., Kurtz F., Ratjen F. </w:t>
      </w:r>
      <w:r>
        <w:rPr>
          <w:szCs w:val="28"/>
          <w:lang w:val="en-US"/>
        </w:rPr>
        <w:t xml:space="preserve">Inhaled L-Arginine Improves Exhaled Nitric Oxide and Pulmonary Function in Patients with Cystic Fibrosis // </w:t>
      </w:r>
      <w:r>
        <w:rPr>
          <w:rStyle w:val="aff2"/>
          <w:i w:val="0"/>
          <w:iCs w:val="0"/>
          <w:szCs w:val="28"/>
          <w:lang w:val="en-US"/>
        </w:rPr>
        <w:t xml:space="preserve">Am. J. Respir. Crit. Care Med. – 2006. – </w:t>
      </w:r>
      <w:r>
        <w:rPr>
          <w:szCs w:val="28"/>
          <w:lang w:val="en-US"/>
        </w:rPr>
        <w:t>Vol. 174. - P. 208-212.</w:t>
      </w:r>
    </w:p>
    <w:p w:rsidR="00230B01" w:rsidRP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Gustavo J.R. Rapid effects of inhaled corticocsteroids in acute asthma // Chest. – 2006. – Vol. 130. – P. 1301-1311.</w:t>
      </w:r>
    </w:p>
    <w:p w:rsidR="00230B01" w:rsidRP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Hattori S. Radiation hormesis research findings and therapeutic applications // Int. J. Low Radiat. – 2005. – Vol. 1, №4. – P. 209-217.</w:t>
      </w:r>
    </w:p>
    <w:p w:rsidR="00230B01" w:rsidRP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lastRenderedPageBreak/>
        <w:t>Hypoxaemia</w:t>
      </w:r>
      <w:r w:rsidRPr="00230B01">
        <w:rPr>
          <w:rStyle w:val="af9"/>
          <w:b w:val="0"/>
          <w:bCs w:val="0"/>
          <w:lang w:val="en-US"/>
        </w:rPr>
        <w:t xml:space="preserve"> </w:t>
      </w:r>
      <w:r>
        <w:rPr>
          <w:rStyle w:val="af9"/>
          <w:b w:val="0"/>
          <w:bCs w:val="0"/>
          <w:lang w:val="en-US"/>
        </w:rPr>
        <w:t>enhances</w:t>
      </w:r>
      <w:r w:rsidRPr="00230B01">
        <w:rPr>
          <w:rStyle w:val="af9"/>
          <w:b w:val="0"/>
          <w:bCs w:val="0"/>
          <w:lang w:val="en-US"/>
        </w:rPr>
        <w:t xml:space="preserve"> </w:t>
      </w:r>
      <w:r>
        <w:rPr>
          <w:rStyle w:val="af9"/>
          <w:b w:val="0"/>
          <w:bCs w:val="0"/>
          <w:lang w:val="en-US"/>
        </w:rPr>
        <w:t>peripheral</w:t>
      </w:r>
      <w:r w:rsidRPr="00230B01">
        <w:rPr>
          <w:rStyle w:val="af9"/>
          <w:b w:val="0"/>
          <w:bCs w:val="0"/>
          <w:lang w:val="en-US"/>
        </w:rPr>
        <w:t xml:space="preserve"> </w:t>
      </w:r>
      <w:r>
        <w:rPr>
          <w:rStyle w:val="af9"/>
          <w:b w:val="0"/>
          <w:bCs w:val="0"/>
          <w:lang w:val="en-US"/>
        </w:rPr>
        <w:t>muscle</w:t>
      </w:r>
      <w:r w:rsidRPr="00230B01">
        <w:rPr>
          <w:rStyle w:val="af9"/>
          <w:b w:val="0"/>
          <w:bCs w:val="0"/>
          <w:lang w:val="en-US"/>
        </w:rPr>
        <w:t xml:space="preserve"> </w:t>
      </w:r>
      <w:r>
        <w:rPr>
          <w:rStyle w:val="af9"/>
          <w:b w:val="0"/>
          <w:bCs w:val="0"/>
          <w:lang w:val="en-US"/>
        </w:rPr>
        <w:t>oxidative</w:t>
      </w:r>
      <w:r w:rsidRPr="00230B01">
        <w:rPr>
          <w:rStyle w:val="af9"/>
          <w:b w:val="0"/>
          <w:bCs w:val="0"/>
          <w:lang w:val="en-US"/>
        </w:rPr>
        <w:t xml:space="preserve"> </w:t>
      </w:r>
      <w:r>
        <w:rPr>
          <w:rStyle w:val="af9"/>
          <w:b w:val="0"/>
          <w:bCs w:val="0"/>
          <w:lang w:val="en-US"/>
        </w:rPr>
        <w:t>stress</w:t>
      </w:r>
      <w:r w:rsidRPr="00230B01">
        <w:rPr>
          <w:rStyle w:val="af9"/>
          <w:b w:val="0"/>
          <w:bCs w:val="0"/>
          <w:lang w:val="en-US"/>
        </w:rPr>
        <w:t xml:space="preserve"> </w:t>
      </w:r>
      <w:r>
        <w:rPr>
          <w:rStyle w:val="af9"/>
          <w:b w:val="0"/>
          <w:bCs w:val="0"/>
          <w:lang w:val="en-US"/>
        </w:rPr>
        <w:t>in</w:t>
      </w:r>
      <w:r w:rsidRPr="00230B01">
        <w:rPr>
          <w:rStyle w:val="af9"/>
          <w:b w:val="0"/>
          <w:bCs w:val="0"/>
          <w:lang w:val="en-US"/>
        </w:rPr>
        <w:t xml:space="preserve"> </w:t>
      </w:r>
      <w:r>
        <w:rPr>
          <w:rStyle w:val="af9"/>
          <w:b w:val="0"/>
          <w:bCs w:val="0"/>
          <w:lang w:val="en-US"/>
        </w:rPr>
        <w:t>chronic</w:t>
      </w:r>
      <w:r w:rsidRPr="00230B01">
        <w:rPr>
          <w:rStyle w:val="af9"/>
          <w:b w:val="0"/>
          <w:bCs w:val="0"/>
          <w:lang w:val="en-US"/>
        </w:rPr>
        <w:t xml:space="preserve"> </w:t>
      </w:r>
      <w:r>
        <w:rPr>
          <w:rStyle w:val="af9"/>
          <w:b w:val="0"/>
          <w:bCs w:val="0"/>
          <w:lang w:val="en-US"/>
        </w:rPr>
        <w:t>obstructive</w:t>
      </w:r>
      <w:r w:rsidRPr="00230B01">
        <w:rPr>
          <w:rStyle w:val="af9"/>
          <w:b w:val="0"/>
          <w:bCs w:val="0"/>
          <w:lang w:val="en-US"/>
        </w:rPr>
        <w:t xml:space="preserve"> </w:t>
      </w:r>
      <w:r>
        <w:rPr>
          <w:rStyle w:val="af9"/>
          <w:b w:val="0"/>
          <w:bCs w:val="0"/>
          <w:lang w:val="en-US"/>
        </w:rPr>
        <w:t>pulmonary</w:t>
      </w:r>
      <w:r w:rsidRPr="00230B01">
        <w:rPr>
          <w:rStyle w:val="af9"/>
          <w:b w:val="0"/>
          <w:bCs w:val="0"/>
          <w:lang w:val="en-US"/>
        </w:rPr>
        <w:t xml:space="preserve"> </w:t>
      </w:r>
      <w:r>
        <w:rPr>
          <w:rStyle w:val="af9"/>
          <w:b w:val="0"/>
          <w:bCs w:val="0"/>
          <w:lang w:val="en-US"/>
        </w:rPr>
        <w:t>disease</w:t>
      </w:r>
      <w:r w:rsidRPr="00230B01">
        <w:rPr>
          <w:rStyle w:val="af9"/>
          <w:b w:val="0"/>
          <w:bCs w:val="0"/>
          <w:lang w:val="en-US"/>
        </w:rPr>
        <w:t xml:space="preserve"> / </w:t>
      </w:r>
      <w:r>
        <w:rPr>
          <w:szCs w:val="28"/>
          <w:lang w:val="en-US"/>
        </w:rPr>
        <w:t>C</w:t>
      </w:r>
      <w:r w:rsidRPr="00230B01">
        <w:rPr>
          <w:szCs w:val="28"/>
          <w:lang w:val="en-US"/>
        </w:rPr>
        <w:t xml:space="preserve">. </w:t>
      </w:r>
      <w:r>
        <w:rPr>
          <w:szCs w:val="28"/>
          <w:lang w:val="en-US"/>
        </w:rPr>
        <w:t>Koechlin</w:t>
      </w:r>
      <w:r w:rsidRPr="00230B01">
        <w:rPr>
          <w:szCs w:val="28"/>
          <w:lang w:val="en-US"/>
        </w:rPr>
        <w:t xml:space="preserve">, </w:t>
      </w:r>
      <w:r>
        <w:rPr>
          <w:szCs w:val="28"/>
          <w:lang w:val="en-US"/>
        </w:rPr>
        <w:t>F</w:t>
      </w:r>
      <w:r w:rsidRPr="00230B01">
        <w:rPr>
          <w:szCs w:val="28"/>
          <w:lang w:val="en-US"/>
        </w:rPr>
        <w:t xml:space="preserve">. </w:t>
      </w:r>
      <w:r>
        <w:rPr>
          <w:szCs w:val="28"/>
          <w:lang w:val="en-US"/>
        </w:rPr>
        <w:t>Maltais</w:t>
      </w:r>
      <w:r w:rsidRPr="00230B01">
        <w:rPr>
          <w:szCs w:val="28"/>
          <w:lang w:val="en-US"/>
        </w:rPr>
        <w:t xml:space="preserve">, </w:t>
      </w:r>
      <w:r>
        <w:rPr>
          <w:szCs w:val="28"/>
          <w:lang w:val="en-US"/>
        </w:rPr>
        <w:t>D</w:t>
      </w:r>
      <w:r w:rsidRPr="00230B01">
        <w:rPr>
          <w:szCs w:val="28"/>
          <w:lang w:val="en-US"/>
        </w:rPr>
        <w:t xml:space="preserve">. </w:t>
      </w:r>
      <w:r>
        <w:rPr>
          <w:szCs w:val="28"/>
          <w:lang w:val="en-US"/>
        </w:rPr>
        <w:t>Saey</w:t>
      </w:r>
      <w:r w:rsidRPr="00230B01">
        <w:rPr>
          <w:szCs w:val="28"/>
          <w:lang w:val="en-US"/>
        </w:rPr>
        <w:t xml:space="preserve"> </w:t>
      </w:r>
      <w:r>
        <w:rPr>
          <w:szCs w:val="28"/>
          <w:lang w:val="en-US"/>
        </w:rPr>
        <w:t>et</w:t>
      </w:r>
      <w:r w:rsidRPr="00230B01">
        <w:rPr>
          <w:szCs w:val="28"/>
          <w:lang w:val="en-US"/>
        </w:rPr>
        <w:t xml:space="preserve"> </w:t>
      </w:r>
      <w:r>
        <w:rPr>
          <w:szCs w:val="28"/>
          <w:lang w:val="en-US"/>
        </w:rPr>
        <w:t>al</w:t>
      </w:r>
      <w:r w:rsidRPr="00230B01">
        <w:rPr>
          <w:szCs w:val="28"/>
          <w:lang w:val="en-US"/>
        </w:rPr>
        <w:t xml:space="preserve">. // </w:t>
      </w:r>
      <w:r>
        <w:rPr>
          <w:szCs w:val="28"/>
          <w:lang w:val="en-US"/>
        </w:rPr>
        <w:t>Thorax</w:t>
      </w:r>
      <w:r w:rsidRPr="00230B01">
        <w:rPr>
          <w:szCs w:val="28"/>
          <w:lang w:val="en-US"/>
        </w:rPr>
        <w:t xml:space="preserve">. – 2005. – </w:t>
      </w:r>
      <w:r>
        <w:rPr>
          <w:szCs w:val="28"/>
          <w:lang w:val="en-US"/>
        </w:rPr>
        <w:t>Vol</w:t>
      </w:r>
      <w:r w:rsidRPr="00230B01">
        <w:rPr>
          <w:szCs w:val="28"/>
          <w:lang w:val="en-US"/>
        </w:rPr>
        <w:t xml:space="preserve">. 60. – </w:t>
      </w:r>
      <w:r>
        <w:rPr>
          <w:szCs w:val="28"/>
          <w:lang w:val="en-US"/>
        </w:rPr>
        <w:t>P</w:t>
      </w:r>
      <w:r w:rsidRPr="00230B01">
        <w:rPr>
          <w:szCs w:val="28"/>
          <w:lang w:val="en-US"/>
        </w:rPr>
        <w:t xml:space="preserve">. 834 - 841.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Idell S.</w:t>
      </w:r>
      <w:r>
        <w:rPr>
          <w:szCs w:val="28"/>
          <w:lang w:val="en-US"/>
        </w:rPr>
        <w:t xml:space="preserve"> The Matrix Unloaded </w:t>
      </w:r>
      <w:r>
        <w:rPr>
          <w:rStyle w:val="af9"/>
          <w:b w:val="0"/>
          <w:bCs w:val="0"/>
          <w:lang w:val="en-US"/>
        </w:rPr>
        <w:t>Aerosolized</w:t>
      </w:r>
      <w:r>
        <w:rPr>
          <w:szCs w:val="28"/>
          <w:lang w:val="en-US"/>
        </w:rPr>
        <w:t xml:space="preserve"> Heparin or Urokinase for Pulmonary Fibrosis // </w:t>
      </w:r>
      <w:r>
        <w:rPr>
          <w:rStyle w:val="aff2"/>
          <w:i w:val="0"/>
          <w:iCs w:val="0"/>
          <w:szCs w:val="28"/>
          <w:lang w:val="en-US"/>
        </w:rPr>
        <w:t>Am. J. Respir. Crit. Care Med.</w:t>
      </w:r>
      <w:r>
        <w:rPr>
          <w:szCs w:val="28"/>
          <w:lang w:val="en-US"/>
        </w:rPr>
        <w:t xml:space="preserve"> – 2003. - Vol 168. – </w:t>
      </w:r>
      <w:proofErr w:type="gramStart"/>
      <w:r>
        <w:rPr>
          <w:szCs w:val="28"/>
        </w:rPr>
        <w:t>Р</w:t>
      </w:r>
      <w:r>
        <w:rPr>
          <w:szCs w:val="28"/>
          <w:lang w:val="en-US"/>
        </w:rPr>
        <w:t>. 1268</w:t>
      </w:r>
      <w:proofErr w:type="gramEnd"/>
      <w:r>
        <w:rPr>
          <w:szCs w:val="28"/>
          <w:lang w:val="en-US"/>
        </w:rPr>
        <w:t>-1269.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Ina Y., Sakai K. Further study of Prolongation of Life Span Associated with immunological modification by chronic low-dose-rate irradiation in MRL-ipr/pr mice: Effects of whole-life irradiation // J. Radiation Research. – 2005. –Vol. 163, N. 4. – P. 481-423.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Increased alveolar nitric oxide concentration and high levels of leukotriene B</w:t>
      </w:r>
      <w:r>
        <w:rPr>
          <w:rStyle w:val="af9"/>
          <w:b w:val="0"/>
          <w:bCs w:val="0"/>
          <w:vertAlign w:val="subscript"/>
          <w:lang w:val="en-US"/>
        </w:rPr>
        <w:t>4</w:t>
      </w:r>
      <w:r>
        <w:rPr>
          <w:rStyle w:val="af9"/>
          <w:b w:val="0"/>
          <w:bCs w:val="0"/>
          <w:lang w:val="en-US"/>
        </w:rPr>
        <w:t xml:space="preserve"> and 8-isoprostane in exhaled breath condensate in patients with asbestosis / </w:t>
      </w:r>
      <w:r>
        <w:rPr>
          <w:szCs w:val="28"/>
          <w:lang w:val="en-US"/>
        </w:rPr>
        <w:t>H. Lehtonen, P. Oksa, L. Lehtimдki et</w:t>
      </w:r>
      <w:r w:rsidRPr="00230B01">
        <w:rPr>
          <w:szCs w:val="28"/>
          <w:lang w:val="en-US"/>
        </w:rPr>
        <w:t xml:space="preserve"> </w:t>
      </w:r>
      <w:r>
        <w:rPr>
          <w:szCs w:val="28"/>
          <w:lang w:val="en-US"/>
        </w:rPr>
        <w:t>al</w:t>
      </w:r>
      <w:r w:rsidRPr="00230B01">
        <w:rPr>
          <w:szCs w:val="28"/>
          <w:lang w:val="en-US"/>
        </w:rPr>
        <w:t xml:space="preserve">. </w:t>
      </w:r>
      <w:r>
        <w:rPr>
          <w:szCs w:val="28"/>
          <w:lang w:val="en-US"/>
        </w:rPr>
        <w:t>// Thorax. – 2007. – Vol. 62. – P. 602-607.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Increased Glutathione Disulfide and Nitrosothiols in Sputum Supernatant of Patients With Stable COPD</w:t>
      </w:r>
      <w:r>
        <w:rPr>
          <w:szCs w:val="28"/>
          <w:lang w:val="en-US"/>
        </w:rPr>
        <w:t xml:space="preserve"> / K. M. Beeh, J. Beier, N. Koppenhoefer, R. Buhl et</w:t>
      </w:r>
      <w:r w:rsidRPr="00230B01">
        <w:rPr>
          <w:szCs w:val="28"/>
          <w:lang w:val="en-US"/>
        </w:rPr>
        <w:t xml:space="preserve"> </w:t>
      </w:r>
      <w:r>
        <w:rPr>
          <w:szCs w:val="28"/>
          <w:lang w:val="en-US"/>
        </w:rPr>
        <w:t>al</w:t>
      </w:r>
      <w:r w:rsidRPr="00230B01">
        <w:rPr>
          <w:szCs w:val="28"/>
          <w:lang w:val="en-US"/>
        </w:rPr>
        <w:t xml:space="preserve">. </w:t>
      </w:r>
      <w:r>
        <w:rPr>
          <w:szCs w:val="28"/>
          <w:lang w:val="en-US"/>
        </w:rPr>
        <w:t>// Chest. – 2004 – Vol. 126. – P. 1116 - 1122.</w:t>
      </w:r>
    </w:p>
    <w:p w:rsidR="00230B01" w:rsidRP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sidRPr="00230B01">
        <w:rPr>
          <w:szCs w:val="28"/>
          <w:lang w:val="en-US"/>
        </w:rPr>
        <w:t xml:space="preserve">Inflammation and oxidative stress markers by pentoxifylline treatment in rats with chronic renal failure and high sodium intake // G.M. Gallardo G.M., M. de Carmen Prado-Uribe, D. Amato et al. // Arch. Med. Res. – 2007. – Vol. 38 (1). – P. 34-38.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sidRPr="00230B01">
        <w:rPr>
          <w:szCs w:val="28"/>
          <w:lang w:val="en-US"/>
        </w:rPr>
        <w:t xml:space="preserve">Influence of finish bath and radon balneotherapy on the frequency and activity of natural killer cells in peripheral blood / G.D. Gastl, M. Egg, A.M. Herold et al. // Z. Phys. Med. </w:t>
      </w:r>
      <w:r>
        <w:rPr>
          <w:szCs w:val="28"/>
        </w:rPr>
        <w:t xml:space="preserve">Baln. Med. Klin. – 2002. - Vol. 17. – P. 47-53.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sidRPr="00230B01">
        <w:rPr>
          <w:szCs w:val="28"/>
          <w:lang w:val="en-US"/>
        </w:rPr>
        <w:t xml:space="preserve">Inhalation of aerosolized vitamin a: reversibility of metaplasia and dysplasia of human respiratory epithelia - a prospective pilot study / M. </w:t>
      </w:r>
      <w:hyperlink r:id="rId20" w:tooltip="Click to search for citations by this author." w:history="1">
        <w:r w:rsidRPr="00230B01">
          <w:rPr>
            <w:szCs w:val="28"/>
            <w:lang w:val="en-US"/>
          </w:rPr>
          <w:t>Kohlhaufl</w:t>
        </w:r>
      </w:hyperlink>
      <w:r w:rsidRPr="00230B01">
        <w:rPr>
          <w:szCs w:val="28"/>
          <w:lang w:val="en-US"/>
        </w:rPr>
        <w:t xml:space="preserve">, K. </w:t>
      </w:r>
      <w:hyperlink r:id="rId21" w:tooltip="Click to search for citations by this author." w:history="1">
        <w:r w:rsidRPr="00230B01">
          <w:rPr>
            <w:szCs w:val="28"/>
            <w:lang w:val="en-US"/>
          </w:rPr>
          <w:t>Haussinger</w:t>
        </w:r>
      </w:hyperlink>
      <w:r w:rsidRPr="00230B01">
        <w:rPr>
          <w:szCs w:val="28"/>
          <w:lang w:val="en-US"/>
        </w:rPr>
        <w:t xml:space="preserve">, F. </w:t>
      </w:r>
      <w:hyperlink r:id="rId22" w:tooltip="Click to search for citations by this author." w:history="1">
        <w:r w:rsidRPr="00230B01">
          <w:rPr>
            <w:szCs w:val="28"/>
            <w:lang w:val="en-US"/>
          </w:rPr>
          <w:t xml:space="preserve">Stanzel </w:t>
        </w:r>
      </w:hyperlink>
      <w:r w:rsidRPr="00230B01">
        <w:rPr>
          <w:szCs w:val="28"/>
          <w:lang w:val="en-US"/>
        </w:rPr>
        <w:t xml:space="preserve">et al. // </w:t>
      </w:r>
      <w:hyperlink r:id="rId23" w:history="1">
        <w:r w:rsidRPr="00230B01">
          <w:rPr>
            <w:szCs w:val="28"/>
            <w:lang w:val="en-US"/>
          </w:rPr>
          <w:t>Eur. J. Med. Res.</w:t>
        </w:r>
      </w:hyperlink>
      <w:r w:rsidRPr="00230B01">
        <w:rPr>
          <w:szCs w:val="28"/>
          <w:lang w:val="en-US"/>
        </w:rPr>
        <w:t xml:space="preserve"> </w:t>
      </w:r>
      <w:r>
        <w:rPr>
          <w:szCs w:val="28"/>
        </w:rPr>
        <w:t xml:space="preserve">– 2002. – Vol. 7(2). – P. 72-78.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lang w:val="en-US"/>
        </w:rPr>
        <w:t xml:space="preserve">Inhaled glutathione decreases PGE2 and increases lymphocytes in cystic fibrosis lungs / D. Hartl, V. Starosta., K. Maier et al. // </w:t>
      </w:r>
      <w:r>
        <w:rPr>
          <w:rStyle w:val="aff2"/>
          <w:i w:val="0"/>
          <w:iCs w:val="0"/>
          <w:szCs w:val="28"/>
          <w:lang w:val="en-US"/>
        </w:rPr>
        <w:t>Free Radic. Biol. Med.</w:t>
      </w:r>
      <w:r>
        <w:rPr>
          <w:szCs w:val="28"/>
          <w:lang w:val="en-US"/>
        </w:rPr>
        <w:t xml:space="preserve"> </w:t>
      </w:r>
      <w:r>
        <w:rPr>
          <w:szCs w:val="28"/>
          <w:lang w:val="en-US"/>
        </w:rPr>
        <w:lastRenderedPageBreak/>
        <w:t>2005. – Vol. 39. – P. 463–472.</w:t>
      </w:r>
      <w:r>
        <w:rPr>
          <w:szCs w:val="28"/>
        </w:rPr>
        <w:t xml:space="preserve">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Inhaled nitric oxide attenuates pulmonary inflammation and fibrin deposition and prolongs survival in neonatal hyperoxic lung injury</w:t>
      </w:r>
      <w:r w:rsidRPr="00230B01">
        <w:rPr>
          <w:szCs w:val="28"/>
          <w:lang w:val="en-US"/>
        </w:rPr>
        <w:t xml:space="preserve"> / </w:t>
      </w:r>
      <w:r>
        <w:rPr>
          <w:rStyle w:val="af9"/>
          <w:b w:val="0"/>
          <w:bCs w:val="0"/>
          <w:lang w:val="en-US"/>
        </w:rPr>
        <w:t xml:space="preserve">S.A.J. Horst, F.J. Walther, J.H. Ben et al. </w:t>
      </w:r>
      <w:r w:rsidRPr="00230B01">
        <w:rPr>
          <w:rStyle w:val="af9"/>
          <w:b w:val="0"/>
          <w:bCs w:val="0"/>
          <w:lang w:val="en-US"/>
        </w:rPr>
        <w:t>//</w:t>
      </w:r>
      <w:r>
        <w:rPr>
          <w:rStyle w:val="af9"/>
          <w:b w:val="0"/>
          <w:bCs w:val="0"/>
          <w:lang w:val="en-US"/>
        </w:rPr>
        <w:t xml:space="preserve"> </w:t>
      </w:r>
      <w:r>
        <w:rPr>
          <w:szCs w:val="28"/>
          <w:lang w:val="en-US"/>
        </w:rPr>
        <w:t>Am. J. Physiol. Lung Cell Mol. Physiol. – 2007. – Vol. 293. – P. 35-44.</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GB"/>
        </w:rPr>
        <w:t>Kim S</w:t>
      </w:r>
      <w:r>
        <w:rPr>
          <w:szCs w:val="28"/>
          <w:lang w:val="en-US"/>
        </w:rPr>
        <w:t>.</w:t>
      </w:r>
      <w:r>
        <w:rPr>
          <w:szCs w:val="28"/>
          <w:lang w:val="en-GB"/>
        </w:rPr>
        <w:t>, Nadel J</w:t>
      </w:r>
      <w:r>
        <w:rPr>
          <w:szCs w:val="28"/>
          <w:lang w:val="en-US"/>
        </w:rPr>
        <w:t>.</w:t>
      </w:r>
      <w:r>
        <w:rPr>
          <w:szCs w:val="28"/>
          <w:lang w:val="en-GB"/>
        </w:rPr>
        <w:t xml:space="preserve">A. Role of neutrophils in mucus hypersecretion in COPD and implications for therapy // </w:t>
      </w:r>
      <w:r>
        <w:rPr>
          <w:szCs w:val="28"/>
          <w:lang w:val="en-US"/>
        </w:rPr>
        <w:t xml:space="preserve">Treat Respir Med. – 2004. – № </w:t>
      </w:r>
      <w:r>
        <w:rPr>
          <w:rStyle w:val="ref-vol1"/>
          <w:b w:val="0"/>
          <w:bCs w:val="0"/>
          <w:szCs w:val="28"/>
          <w:lang w:val="en-US"/>
        </w:rPr>
        <w:t xml:space="preserve">3. – P. </w:t>
      </w:r>
      <w:r>
        <w:rPr>
          <w:szCs w:val="28"/>
          <w:lang w:val="en-US"/>
        </w:rPr>
        <w:t xml:space="preserve">147–159.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Kinnula V. L.</w:t>
      </w:r>
      <w:r>
        <w:rPr>
          <w:rStyle w:val="af9"/>
          <w:b w:val="0"/>
          <w:bCs w:val="0"/>
          <w:lang w:val="en-US"/>
        </w:rPr>
        <w:t xml:space="preserve"> Focus on antioxidant enzymes and antioxidant strategies in smoking related airway diseases // </w:t>
      </w:r>
      <w:r>
        <w:rPr>
          <w:szCs w:val="28"/>
          <w:lang w:val="en-US"/>
        </w:rPr>
        <w:t>Thorax. – 2005. – Vol. 60. – P. 693-700.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Kinnula V. L., Crapo J. D</w:t>
      </w:r>
      <w:r>
        <w:rPr>
          <w:rStyle w:val="af9"/>
          <w:b w:val="0"/>
          <w:bCs w:val="0"/>
          <w:lang w:val="en-US"/>
        </w:rPr>
        <w:t xml:space="preserve"> Superoxide Dismutases in the Lung and Human Lung Diseases // </w:t>
      </w:r>
      <w:r>
        <w:rPr>
          <w:szCs w:val="28"/>
          <w:lang w:val="en-US"/>
        </w:rPr>
        <w:t xml:space="preserve">Am. J. Respir. Crit. Care Med. – 2003. – Vol. 167(12). – </w:t>
      </w:r>
      <w:proofErr w:type="gramStart"/>
      <w:r>
        <w:rPr>
          <w:szCs w:val="28"/>
        </w:rPr>
        <w:t>Р</w:t>
      </w:r>
      <w:r>
        <w:rPr>
          <w:szCs w:val="28"/>
          <w:lang w:val="en-US"/>
        </w:rPr>
        <w:t>. 1600</w:t>
      </w:r>
      <w:proofErr w:type="gramEnd"/>
      <w:r>
        <w:rPr>
          <w:szCs w:val="28"/>
          <w:lang w:val="en-US"/>
        </w:rPr>
        <w:t xml:space="preserve"> – 1619.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rStyle w:val="aff2"/>
          <w:i w:val="0"/>
          <w:iCs w:val="0"/>
          <w:szCs w:val="28"/>
        </w:rPr>
      </w:pPr>
      <w:r>
        <w:rPr>
          <w:rStyle w:val="af9"/>
          <w:b w:val="0"/>
          <w:bCs w:val="0"/>
          <w:lang w:val="en-US"/>
        </w:rPr>
        <w:t>Knight</w:t>
      </w:r>
      <w:r w:rsidRPr="00230B01">
        <w:rPr>
          <w:rStyle w:val="af9"/>
          <w:b w:val="0"/>
          <w:bCs w:val="0"/>
          <w:lang w:val="en-US"/>
        </w:rPr>
        <w:t xml:space="preserve"> </w:t>
      </w:r>
      <w:r>
        <w:rPr>
          <w:rStyle w:val="af9"/>
          <w:b w:val="0"/>
          <w:bCs w:val="0"/>
          <w:lang w:val="en-US"/>
        </w:rPr>
        <w:t>V</w:t>
      </w:r>
      <w:r w:rsidRPr="00230B01">
        <w:rPr>
          <w:rStyle w:val="af9"/>
          <w:b w:val="0"/>
          <w:bCs w:val="0"/>
          <w:lang w:val="en-US"/>
        </w:rPr>
        <w:t xml:space="preserve">. </w:t>
      </w:r>
      <w:r>
        <w:rPr>
          <w:rStyle w:val="af9"/>
          <w:b w:val="0"/>
          <w:bCs w:val="0"/>
          <w:lang w:val="en-US"/>
        </w:rPr>
        <w:t xml:space="preserve">Anticancer effect of </w:t>
      </w:r>
      <w:proofErr w:type="gramStart"/>
      <w:r>
        <w:rPr>
          <w:rStyle w:val="af9"/>
          <w:b w:val="0"/>
          <w:bCs w:val="0"/>
          <w:lang w:val="en-US"/>
        </w:rPr>
        <w:t>an</w:t>
      </w:r>
      <w:proofErr w:type="gramEnd"/>
      <w:r>
        <w:rPr>
          <w:rStyle w:val="af9"/>
          <w:b w:val="0"/>
          <w:bCs w:val="0"/>
          <w:lang w:val="en-US"/>
        </w:rPr>
        <w:t xml:space="preserve"> б-TEA liposome aerosol // </w:t>
      </w:r>
      <w:r>
        <w:rPr>
          <w:rStyle w:val="aff2"/>
          <w:i w:val="0"/>
          <w:iCs w:val="0"/>
          <w:szCs w:val="28"/>
          <w:lang w:val="en-US"/>
        </w:rPr>
        <w:t xml:space="preserve">Exper. Biology and Medicine. – 2005. – Vol. </w:t>
      </w:r>
      <w:r>
        <w:rPr>
          <w:rStyle w:val="aff2"/>
          <w:i w:val="0"/>
          <w:iCs w:val="0"/>
          <w:szCs w:val="28"/>
        </w:rPr>
        <w:t xml:space="preserve">23. </w:t>
      </w:r>
      <w:r>
        <w:rPr>
          <w:rStyle w:val="aff2"/>
          <w:i w:val="0"/>
          <w:iCs w:val="0"/>
          <w:szCs w:val="28"/>
          <w:lang w:val="en-US"/>
        </w:rPr>
        <w:t>– 230. – P 291.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hyperlink r:id="rId24" w:tooltip="Click to search for citations by this author." w:history="1">
        <w:r>
          <w:rPr>
            <w:szCs w:val="28"/>
            <w:lang w:val="en-US"/>
          </w:rPr>
          <w:t>Kohlhaufl M</w:t>
        </w:r>
      </w:hyperlink>
      <w:r>
        <w:rPr>
          <w:szCs w:val="28"/>
          <w:lang w:val="en-US"/>
        </w:rPr>
        <w:t xml:space="preserve">., </w:t>
      </w:r>
      <w:hyperlink r:id="rId25" w:tooltip="Click to search for citations by this author." w:history="1">
        <w:r>
          <w:rPr>
            <w:szCs w:val="28"/>
            <w:lang w:val="en-US"/>
          </w:rPr>
          <w:t>Haussinger K</w:t>
        </w:r>
      </w:hyperlink>
      <w:r>
        <w:rPr>
          <w:szCs w:val="28"/>
          <w:lang w:val="en-US"/>
        </w:rPr>
        <w:t xml:space="preserve">., </w:t>
      </w:r>
      <w:hyperlink r:id="rId26" w:tooltip="Click to search for citations by this author." w:history="1">
        <w:r>
          <w:rPr>
            <w:szCs w:val="28"/>
            <w:lang w:val="en-US"/>
          </w:rPr>
          <w:t>Stanzel F</w:t>
        </w:r>
      </w:hyperlink>
      <w:r>
        <w:rPr>
          <w:szCs w:val="28"/>
          <w:lang w:val="en-US"/>
        </w:rPr>
        <w:t>. Aerosolized alpha-tocopherol ameliorates acute lung injury following combined burn and smoke inhalation injury in sheep</w:t>
      </w:r>
      <w:r w:rsidRPr="00230B01">
        <w:rPr>
          <w:szCs w:val="28"/>
          <w:lang w:val="en-US"/>
        </w:rPr>
        <w:t xml:space="preserve"> // </w:t>
      </w:r>
      <w:hyperlink r:id="rId27" w:history="1">
        <w:r>
          <w:rPr>
            <w:szCs w:val="28"/>
            <w:lang w:val="en-US"/>
          </w:rPr>
          <w:t>Shock.</w:t>
        </w:r>
      </w:hyperlink>
      <w:r>
        <w:rPr>
          <w:szCs w:val="28"/>
          <w:lang w:val="en-US"/>
        </w:rPr>
        <w:t xml:space="preserve"> – 2006. – Vol. 25(3). – P. 277-282.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rStyle w:val="af9"/>
          <w:b w:val="0"/>
          <w:bCs w:val="0"/>
          <w:lang w:val="en-US"/>
        </w:rPr>
        <w:t>Lung Surfactant Gelation Induced by Epithelial Cells Exposed to Air Pollution or Oxidative Stress</w:t>
      </w:r>
      <w:r>
        <w:rPr>
          <w:szCs w:val="28"/>
          <w:lang w:val="en-US"/>
        </w:rPr>
        <w:t xml:space="preserve"> </w:t>
      </w:r>
      <w:r w:rsidRPr="00230B01">
        <w:rPr>
          <w:szCs w:val="28"/>
          <w:lang w:val="en-US"/>
        </w:rPr>
        <w:t xml:space="preserve">/ </w:t>
      </w:r>
      <w:r>
        <w:rPr>
          <w:szCs w:val="28"/>
          <w:lang w:val="en-US"/>
        </w:rPr>
        <w:t>J.W. Anseth, A.J. Goffin, G.G. Fuller</w:t>
      </w:r>
      <w:r w:rsidRPr="00230B01">
        <w:rPr>
          <w:szCs w:val="28"/>
          <w:lang w:val="en-US"/>
        </w:rPr>
        <w:t xml:space="preserve"> // </w:t>
      </w:r>
      <w:r>
        <w:rPr>
          <w:szCs w:val="28"/>
          <w:lang w:val="en-US"/>
        </w:rPr>
        <w:t>Am. J. Respir. Cell Mol. Biol.</w:t>
      </w:r>
      <w:r>
        <w:rPr>
          <w:szCs w:val="28"/>
        </w:rPr>
        <w:t xml:space="preserve"> – </w:t>
      </w:r>
      <w:r>
        <w:rPr>
          <w:szCs w:val="28"/>
          <w:lang w:val="en-US"/>
        </w:rPr>
        <w:t>2005</w:t>
      </w:r>
      <w:r>
        <w:rPr>
          <w:szCs w:val="28"/>
        </w:rPr>
        <w:t xml:space="preserve">. </w:t>
      </w:r>
      <w:r>
        <w:rPr>
          <w:szCs w:val="28"/>
          <w:lang w:val="en-US"/>
        </w:rPr>
        <w:t>– Vol. 33(2). – P. 161–168.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Matrix Metalloproteinases in Lung: Multiple, Multifarious, and Multifaceted /</w:t>
      </w:r>
      <w:r>
        <w:rPr>
          <w:szCs w:val="28"/>
          <w:lang w:val="en-US"/>
        </w:rPr>
        <w:t xml:space="preserve"> J. Greenlee, Z. Werb, F. Kheradmand // Physiol Rev. – 2007. – Vol. 87</w:t>
      </w:r>
      <w:r w:rsidRPr="00230B01">
        <w:rPr>
          <w:szCs w:val="28"/>
          <w:lang w:val="en-US"/>
        </w:rPr>
        <w:t xml:space="preserve"> </w:t>
      </w:r>
      <w:r>
        <w:rPr>
          <w:szCs w:val="28"/>
          <w:lang w:val="en-US"/>
        </w:rPr>
        <w:t>(1). - P. 69-98.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Modulatory effects of N-acetylcysteine on human eosinophil apoptosis / </w:t>
      </w:r>
      <w:r>
        <w:rPr>
          <w:rStyle w:val="af9"/>
          <w:b w:val="0"/>
          <w:bCs w:val="0"/>
          <w:lang w:val="en-US"/>
        </w:rPr>
        <w:t>M.M</w:t>
      </w:r>
      <w:r w:rsidRPr="00230B01">
        <w:rPr>
          <w:rStyle w:val="af9"/>
          <w:b w:val="0"/>
          <w:bCs w:val="0"/>
          <w:lang w:val="en-US"/>
        </w:rPr>
        <w:t>.</w:t>
      </w:r>
      <w:r>
        <w:rPr>
          <w:rStyle w:val="af9"/>
          <w:b w:val="0"/>
          <w:bCs w:val="0"/>
          <w:lang w:val="en-US"/>
        </w:rPr>
        <w:t xml:space="preserve">-Losa, J. Cortijo, G. Juan et al. // </w:t>
      </w:r>
      <w:r>
        <w:rPr>
          <w:szCs w:val="28"/>
          <w:lang w:val="en-US"/>
        </w:rPr>
        <w:t>Eur. Respir. J. – 2007. – Vol. 258 (2). – P. 1342-1351.</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N-acetylcysteine attenuates lung ischemia-reperfusion injury after lung transplantation</w:t>
      </w:r>
      <w:r>
        <w:rPr>
          <w:szCs w:val="28"/>
          <w:lang w:val="en-US"/>
        </w:rPr>
        <w:t xml:space="preserve"> / R. Inci, W. Zhai, S. Arni et al. // Ann. Thorac. Surg. – 2007. – Vol. 84</w:t>
      </w:r>
      <w:r>
        <w:rPr>
          <w:szCs w:val="28"/>
        </w:rPr>
        <w:t xml:space="preserve"> </w:t>
      </w:r>
      <w:r>
        <w:rPr>
          <w:szCs w:val="28"/>
          <w:lang w:val="en-US"/>
        </w:rPr>
        <w:t>(1). – P. 240-246.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Newall C., Stockley R. A., Hill S. L. </w:t>
      </w:r>
      <w:r>
        <w:rPr>
          <w:rStyle w:val="af9"/>
          <w:b w:val="0"/>
          <w:bCs w:val="0"/>
          <w:lang w:val="en-US"/>
        </w:rPr>
        <w:t xml:space="preserve">Exercise training and inspiratory muscle </w:t>
      </w:r>
      <w:r>
        <w:rPr>
          <w:rStyle w:val="af9"/>
          <w:b w:val="0"/>
          <w:bCs w:val="0"/>
          <w:lang w:val="en-US"/>
        </w:rPr>
        <w:lastRenderedPageBreak/>
        <w:t xml:space="preserve">training in patients with bronchiectasis // </w:t>
      </w:r>
      <w:r>
        <w:rPr>
          <w:szCs w:val="28"/>
          <w:lang w:val="en-US"/>
        </w:rPr>
        <w:t>Thorax. – 2005. – Vol. 60. – P. 943–948</w:t>
      </w:r>
      <w:r w:rsidRPr="00230B01">
        <w:rPr>
          <w:szCs w:val="28"/>
          <w:lang w:val="en-US"/>
        </w:rPr>
        <w:t>.</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Novel vitamin E analogue and 9-nitro-camptothecin administered as liposome aerosols decrease syngeneic mouse mammary tumor burden and inhibit metastasis</w:t>
      </w:r>
      <w:r w:rsidRPr="00230B01">
        <w:rPr>
          <w:szCs w:val="28"/>
          <w:lang w:val="en-US"/>
        </w:rPr>
        <w:t xml:space="preserve"> / K.A. </w:t>
      </w:r>
      <w:hyperlink r:id="rId28" w:tooltip="Click to search for citations by this author." w:history="1">
        <w:r>
          <w:rPr>
            <w:szCs w:val="28"/>
            <w:lang w:val="en-US"/>
          </w:rPr>
          <w:t>Lawson</w:t>
        </w:r>
      </w:hyperlink>
      <w:r>
        <w:rPr>
          <w:szCs w:val="28"/>
          <w:lang w:val="en-US"/>
        </w:rPr>
        <w:t xml:space="preserve">, K. </w:t>
      </w:r>
      <w:hyperlink r:id="rId29" w:tooltip="Click to search for citations by this author." w:history="1">
        <w:r>
          <w:rPr>
            <w:szCs w:val="28"/>
            <w:lang w:val="en-US"/>
          </w:rPr>
          <w:t>Anderson</w:t>
        </w:r>
      </w:hyperlink>
      <w:r>
        <w:rPr>
          <w:szCs w:val="28"/>
          <w:lang w:val="en-US"/>
        </w:rPr>
        <w:t xml:space="preserve">, R.M. </w:t>
      </w:r>
      <w:hyperlink r:id="rId30" w:tooltip="Click to search for citations by this author." w:history="1">
        <w:r>
          <w:rPr>
            <w:szCs w:val="28"/>
            <w:lang w:val="en-US"/>
          </w:rPr>
          <w:t>Snyder</w:t>
        </w:r>
      </w:hyperlink>
      <w:r w:rsidRPr="00230B01">
        <w:rPr>
          <w:szCs w:val="28"/>
          <w:lang w:val="en-US"/>
        </w:rPr>
        <w:t xml:space="preserve"> </w:t>
      </w:r>
      <w:r>
        <w:rPr>
          <w:szCs w:val="28"/>
          <w:lang w:val="en-US"/>
        </w:rPr>
        <w:t xml:space="preserve">et al. </w:t>
      </w:r>
      <w:r w:rsidRPr="00230B01">
        <w:rPr>
          <w:szCs w:val="28"/>
          <w:lang w:val="en-US"/>
        </w:rPr>
        <w:t xml:space="preserve">// </w:t>
      </w:r>
      <w:hyperlink r:id="rId31" w:history="1">
        <w:r>
          <w:rPr>
            <w:szCs w:val="28"/>
            <w:lang w:val="en-US"/>
          </w:rPr>
          <w:t>Cancer Chemother. Pharmacol.</w:t>
        </w:r>
      </w:hyperlink>
      <w:r>
        <w:rPr>
          <w:szCs w:val="28"/>
          <w:lang w:val="en-US"/>
        </w:rPr>
        <w:t xml:space="preserve"> – 2004. – Vol. 54</w:t>
      </w:r>
      <w:r>
        <w:rPr>
          <w:szCs w:val="28"/>
        </w:rPr>
        <w:t xml:space="preserve"> </w:t>
      </w:r>
      <w:r>
        <w:rPr>
          <w:szCs w:val="28"/>
          <w:lang w:val="en-US"/>
        </w:rPr>
        <w:t xml:space="preserve">(5). – P. 421-431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Ovcharenko A.V., Zhirnov O.P. Aprotinin aerosol treatment of influenza and paramixovirus bronchopneumonia of mice // Antiviral. Res. – 1994. – Vol. 23 (2). – P. 107-118.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rStyle w:val="af9"/>
          <w:b w:val="0"/>
          <w:bCs w:val="0"/>
          <w:lang w:val="en-US"/>
        </w:rPr>
        <w:t>Oxidant stress suppresses CFTR expression</w:t>
      </w:r>
      <w:r>
        <w:rPr>
          <w:szCs w:val="28"/>
          <w:lang w:val="en-US"/>
        </w:rPr>
        <w:t xml:space="preserve"> / A.M. Cantin, G. Bilodeau, C. Ouellet et al // Am. J. Physiol. Cell Physiol. – 2006. – Vol. 290</w:t>
      </w:r>
      <w:r>
        <w:rPr>
          <w:szCs w:val="28"/>
        </w:rPr>
        <w:t xml:space="preserve"> </w:t>
      </w:r>
      <w:r>
        <w:rPr>
          <w:szCs w:val="28"/>
          <w:lang w:val="en-US"/>
        </w:rPr>
        <w:t>(1). – P. 262-270.</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Oxidative changes of bronchoalveolar proteins in cystic fibrosis // Starosta V., Rietschel E., Paul K. et al. // Chest. – 2006. – Vol. 129 (2). – P. 431-437.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Pentoxifylline affects cytokine reaction in cardiopulmonary bypass / Iskesen I., Saribulbul O., Cerraholgu M. et al. // heart Surg. Forum. – 2006. – Vol. 9 (6). – P. 883-887.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Proceedings of the 6</w:t>
      </w:r>
      <w:r>
        <w:rPr>
          <w:szCs w:val="28"/>
          <w:vertAlign w:val="superscript"/>
          <w:lang w:val="en-US"/>
        </w:rPr>
        <w:t>th</w:t>
      </w:r>
      <w:r>
        <w:rPr>
          <w:szCs w:val="28"/>
          <w:lang w:val="en-US"/>
        </w:rPr>
        <w:t xml:space="preserve"> International workshop: Microbeam Probes of cellular Radiation Response // J. Radiation Research. – 2004. – Vol. 161, №. 4. – P. 87-119.</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rStyle w:val="af9"/>
          <w:b w:val="0"/>
          <w:bCs w:val="0"/>
          <w:lang w:val="en-US"/>
        </w:rPr>
        <w:t xml:space="preserve">Prousky J. The Treatment of Pulmonary Diseases and Respiratory-Related Conditions with Inhaled (Nebulized or Aerosolized) Glutathione // </w:t>
      </w:r>
      <w:r>
        <w:rPr>
          <w:szCs w:val="28"/>
          <w:lang w:val="en-US"/>
        </w:rPr>
        <w:t xml:space="preserve">Altern. Med. – 2007. - </w:t>
      </w:r>
      <w:proofErr w:type="gramStart"/>
      <w:r>
        <w:rPr>
          <w:szCs w:val="28"/>
          <w:lang w:val="en-US"/>
        </w:rPr>
        <w:t>doi</w:t>
      </w:r>
      <w:proofErr w:type="gramEnd"/>
      <w:r>
        <w:rPr>
          <w:szCs w:val="28"/>
          <w:lang w:val="en-US"/>
        </w:rPr>
        <w:t>: doi:10.1093/ecam/nem040.</w:t>
      </w:r>
      <w:r>
        <w:rPr>
          <w:szCs w:val="28"/>
        </w:rPr>
        <w:t xml:space="preserve">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lang w:val="en-US"/>
        </w:rPr>
        <w:t>Pulmonary Inflammation and Emphysema</w:t>
      </w:r>
      <w:r w:rsidRPr="00230B01">
        <w:rPr>
          <w:szCs w:val="28"/>
          <w:lang w:val="en-US"/>
        </w:rPr>
        <w:t xml:space="preserve"> / </w:t>
      </w:r>
      <w:r>
        <w:rPr>
          <w:rStyle w:val="af9"/>
          <w:b w:val="0"/>
          <w:bCs w:val="0"/>
          <w:lang w:val="en-US"/>
        </w:rPr>
        <w:t>T</w:t>
      </w:r>
      <w:r w:rsidRPr="00230B01">
        <w:rPr>
          <w:rStyle w:val="af9"/>
          <w:b w:val="0"/>
          <w:bCs w:val="0"/>
          <w:lang w:val="en-US"/>
        </w:rPr>
        <w:t>.</w:t>
      </w:r>
      <w:r>
        <w:rPr>
          <w:rStyle w:val="af9"/>
          <w:b w:val="0"/>
          <w:bCs w:val="0"/>
          <w:lang w:val="en-US"/>
        </w:rPr>
        <w:t xml:space="preserve"> Hoshino, S</w:t>
      </w:r>
      <w:r w:rsidRPr="00230B01">
        <w:rPr>
          <w:rStyle w:val="af9"/>
          <w:b w:val="0"/>
          <w:bCs w:val="0"/>
          <w:lang w:val="en-US"/>
        </w:rPr>
        <w:t>.</w:t>
      </w:r>
      <w:r>
        <w:rPr>
          <w:rStyle w:val="af9"/>
          <w:b w:val="0"/>
          <w:bCs w:val="0"/>
          <w:lang w:val="en-US"/>
        </w:rPr>
        <w:t xml:space="preserve"> Kato, N</w:t>
      </w:r>
      <w:r w:rsidRPr="00230B01">
        <w:rPr>
          <w:rStyle w:val="af9"/>
          <w:b w:val="0"/>
          <w:bCs w:val="0"/>
          <w:lang w:val="en-US"/>
        </w:rPr>
        <w:t>.</w:t>
      </w:r>
      <w:r>
        <w:rPr>
          <w:rStyle w:val="af9"/>
          <w:b w:val="0"/>
          <w:bCs w:val="0"/>
          <w:lang w:val="en-US"/>
        </w:rPr>
        <w:t xml:space="preserve"> Oka</w:t>
      </w:r>
      <w:r w:rsidRPr="00230B01">
        <w:rPr>
          <w:rStyle w:val="af9"/>
          <w:b w:val="0"/>
          <w:bCs w:val="0"/>
          <w:lang w:val="en-US"/>
        </w:rPr>
        <w:t xml:space="preserve"> </w:t>
      </w:r>
      <w:r>
        <w:rPr>
          <w:rStyle w:val="af9"/>
          <w:b w:val="0"/>
          <w:bCs w:val="0"/>
          <w:lang w:val="en-US"/>
        </w:rPr>
        <w:t xml:space="preserve">et al. // </w:t>
      </w:r>
      <w:r>
        <w:rPr>
          <w:rStyle w:val="aff2"/>
          <w:i w:val="0"/>
          <w:iCs w:val="0"/>
          <w:szCs w:val="28"/>
          <w:lang w:val="en-US"/>
        </w:rPr>
        <w:t>Am. J. Respir. Crit. Care Med. - 2007. -</w:t>
      </w:r>
      <w:r>
        <w:rPr>
          <w:szCs w:val="28"/>
          <w:lang w:val="en-US"/>
        </w:rPr>
        <w:t xml:space="preserve"> Vol 176. – P. 49-62.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Pulmonary rehabilitation in chronic obstructive pulmonary disease / T. Troosters, R. Casaburi, M. Decramer </w:t>
      </w:r>
      <w:r>
        <w:rPr>
          <w:rStyle w:val="af9"/>
          <w:b w:val="0"/>
          <w:bCs w:val="0"/>
          <w:lang w:val="en-US"/>
        </w:rPr>
        <w:t>et al</w:t>
      </w:r>
      <w:r w:rsidRPr="00230B01">
        <w:rPr>
          <w:rStyle w:val="af9"/>
          <w:b w:val="0"/>
          <w:bCs w:val="0"/>
          <w:lang w:val="en-US"/>
        </w:rPr>
        <w:t>.</w:t>
      </w:r>
      <w:r>
        <w:rPr>
          <w:szCs w:val="28"/>
          <w:lang w:val="en-US"/>
        </w:rPr>
        <w:t xml:space="preserve"> // Am. J. Respire. Crit. Care Med. – 2005. – Vol. 172. – P. 19-38.</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GB"/>
        </w:rPr>
      </w:pPr>
      <w:r>
        <w:rPr>
          <w:szCs w:val="28"/>
          <w:lang w:val="en-GB"/>
        </w:rPr>
        <w:t>Randomised, controlled trial of N-acetylcysteine for treatment of acute exacerbations of chronic obstructive pulmonary disease [ISRCTN21676344]</w:t>
      </w:r>
      <w:r>
        <w:rPr>
          <w:szCs w:val="28"/>
          <w:lang w:val="en-US"/>
        </w:rPr>
        <w:t xml:space="preserve"> / </w:t>
      </w:r>
      <w:r>
        <w:rPr>
          <w:szCs w:val="28"/>
          <w:lang w:val="en-GB"/>
        </w:rPr>
        <w:lastRenderedPageBreak/>
        <w:t>P.N. Black, A.M</w:t>
      </w:r>
      <w:r w:rsidRPr="00230B01">
        <w:rPr>
          <w:szCs w:val="28"/>
          <w:lang w:val="en-US"/>
        </w:rPr>
        <w:t xml:space="preserve">. </w:t>
      </w:r>
      <w:r>
        <w:rPr>
          <w:szCs w:val="28"/>
          <w:lang w:val="en-GB"/>
        </w:rPr>
        <w:t xml:space="preserve">Day, T.E. McMillan </w:t>
      </w:r>
      <w:r>
        <w:rPr>
          <w:szCs w:val="28"/>
          <w:lang w:val="en-US"/>
        </w:rPr>
        <w:t xml:space="preserve">et al. // </w:t>
      </w:r>
      <w:r>
        <w:rPr>
          <w:szCs w:val="28"/>
          <w:lang w:val="en-GB"/>
        </w:rPr>
        <w:t xml:space="preserve">B.M.C. Pulm. Med. </w:t>
      </w:r>
      <w:r>
        <w:rPr>
          <w:szCs w:val="28"/>
          <w:lang w:val="en-US"/>
        </w:rPr>
        <w:t xml:space="preserve">– </w:t>
      </w:r>
      <w:r>
        <w:rPr>
          <w:szCs w:val="28"/>
          <w:lang w:val="en-GB"/>
        </w:rPr>
        <w:t>2004</w:t>
      </w:r>
      <w:r>
        <w:rPr>
          <w:szCs w:val="28"/>
          <w:lang w:val="en-US"/>
        </w:rPr>
        <w:t xml:space="preserve">. – Vol. </w:t>
      </w:r>
      <w:r>
        <w:rPr>
          <w:szCs w:val="28"/>
          <w:lang w:val="en-GB"/>
        </w:rPr>
        <w:t xml:space="preserve">4. - P. 13-19.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Recombiant secretoty leukoprotease ingibitor augments gluthatione levels in lung epithelial hining fluid / A. Gillhssen, P. Birrer, N.G. McElvaney // J. Appl. Physiol. – 1993. – Vol. 75(2). – P. 825-832.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Satkunam K</w:t>
      </w:r>
      <w:r>
        <w:rPr>
          <w:rStyle w:val="af9"/>
          <w:b w:val="0"/>
          <w:bCs w:val="0"/>
          <w:lang w:val="en-US"/>
        </w:rPr>
        <w:t xml:space="preserve">. N-Acetylcysteine and disease progression in COPD // </w:t>
      </w:r>
      <w:r>
        <w:rPr>
          <w:szCs w:val="28"/>
          <w:lang w:val="en-US"/>
        </w:rPr>
        <w:t>Thorax. - 2005. - Vol. 60. – P. 622-625.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Sedluk J., Lindsay H. Estimation of total protein-sound and nonprotein</w:t>
      </w:r>
      <w:r w:rsidRPr="00230B01">
        <w:rPr>
          <w:szCs w:val="28"/>
          <w:lang w:val="en-US"/>
        </w:rPr>
        <w:t xml:space="preserve"> </w:t>
      </w:r>
      <w:r>
        <w:rPr>
          <w:szCs w:val="28"/>
          <w:lang w:val="en-US"/>
        </w:rPr>
        <w:t>sulfhydryl groups in tissue with Elmans reagent // Analyt. Biochem. – 1968. - Vol. 25. – P. 192-195.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hyperlink r:id="rId32" w:tooltip="Click to search for citations by this author." w:history="1">
        <w:r>
          <w:rPr>
            <w:szCs w:val="28"/>
            <w:lang w:val="en-US"/>
          </w:rPr>
          <w:t>Skorohod N</w:t>
        </w:r>
      </w:hyperlink>
      <w:r w:rsidRPr="00230B01">
        <w:rPr>
          <w:szCs w:val="28"/>
          <w:lang w:val="en-US"/>
        </w:rPr>
        <w:t>.</w:t>
      </w:r>
      <w:r>
        <w:rPr>
          <w:szCs w:val="28"/>
          <w:lang w:val="en-US"/>
        </w:rPr>
        <w:t xml:space="preserve">, </w:t>
      </w:r>
      <w:hyperlink r:id="rId33" w:tooltip="Click to search for citations by this author." w:history="1">
        <w:r>
          <w:rPr>
            <w:szCs w:val="28"/>
            <w:lang w:val="en-US"/>
          </w:rPr>
          <w:t>Yeates D</w:t>
        </w:r>
        <w:r w:rsidRPr="00230B01">
          <w:rPr>
            <w:szCs w:val="28"/>
            <w:lang w:val="en-US"/>
          </w:rPr>
          <w:t>.</w:t>
        </w:r>
        <w:r>
          <w:rPr>
            <w:szCs w:val="28"/>
            <w:lang w:val="en-US"/>
          </w:rPr>
          <w:t>B</w:t>
        </w:r>
      </w:hyperlink>
      <w:r w:rsidRPr="00230B01">
        <w:rPr>
          <w:szCs w:val="28"/>
          <w:lang w:val="en-US"/>
        </w:rPr>
        <w:t xml:space="preserve">. </w:t>
      </w:r>
      <w:r>
        <w:rPr>
          <w:szCs w:val="28"/>
          <w:lang w:val="en-US"/>
        </w:rPr>
        <w:t>Superoxide dismutase failed to attenuate allergen-induced nasal congestion in ragweed-sensitized dogs</w:t>
      </w:r>
      <w:r w:rsidRPr="00230B01">
        <w:rPr>
          <w:szCs w:val="28"/>
          <w:lang w:val="en-US"/>
        </w:rPr>
        <w:t xml:space="preserve"> // </w:t>
      </w:r>
      <w:hyperlink r:id="rId34" w:history="1">
        <w:r>
          <w:rPr>
            <w:szCs w:val="28"/>
            <w:lang w:val="en-US"/>
          </w:rPr>
          <w:t>J</w:t>
        </w:r>
        <w:r w:rsidRPr="00230B01">
          <w:rPr>
            <w:szCs w:val="28"/>
            <w:lang w:val="en-US"/>
          </w:rPr>
          <w:t>.</w:t>
        </w:r>
        <w:r>
          <w:rPr>
            <w:szCs w:val="28"/>
            <w:lang w:val="en-US"/>
          </w:rPr>
          <w:t xml:space="preserve"> Appl</w:t>
        </w:r>
        <w:r w:rsidRPr="00230B01">
          <w:rPr>
            <w:szCs w:val="28"/>
            <w:lang w:val="en-US"/>
          </w:rPr>
          <w:t>.</w:t>
        </w:r>
        <w:r>
          <w:rPr>
            <w:szCs w:val="28"/>
            <w:lang w:val="en-US"/>
          </w:rPr>
          <w:t xml:space="preserve"> Physiol.</w:t>
        </w:r>
      </w:hyperlink>
      <w:r>
        <w:rPr>
          <w:szCs w:val="28"/>
        </w:rPr>
        <w:t xml:space="preserve"> –</w:t>
      </w:r>
      <w:r>
        <w:rPr>
          <w:szCs w:val="28"/>
          <w:lang w:val="en-US"/>
        </w:rPr>
        <w:t xml:space="preserve"> 2005</w:t>
      </w:r>
      <w:r>
        <w:rPr>
          <w:szCs w:val="28"/>
        </w:rPr>
        <w:t xml:space="preserve">. - </w:t>
      </w:r>
      <w:r>
        <w:rPr>
          <w:szCs w:val="28"/>
          <w:lang w:val="en-US"/>
        </w:rPr>
        <w:t>Vol.</w:t>
      </w:r>
      <w:r>
        <w:rPr>
          <w:szCs w:val="28"/>
        </w:rPr>
        <w:t xml:space="preserve"> </w:t>
      </w:r>
      <w:r>
        <w:rPr>
          <w:szCs w:val="28"/>
          <w:lang w:val="en-US"/>
        </w:rPr>
        <w:t>98(4)</w:t>
      </w:r>
      <w:r>
        <w:rPr>
          <w:szCs w:val="28"/>
        </w:rPr>
        <w:t xml:space="preserve">. – Р. </w:t>
      </w:r>
      <w:r>
        <w:rPr>
          <w:szCs w:val="28"/>
          <w:lang w:val="en-US"/>
        </w:rPr>
        <w:t>1478-</w:t>
      </w:r>
      <w:r>
        <w:rPr>
          <w:szCs w:val="28"/>
        </w:rPr>
        <w:t>14</w:t>
      </w:r>
      <w:r>
        <w:rPr>
          <w:szCs w:val="28"/>
          <w:lang w:val="en-US"/>
        </w:rPr>
        <w:t xml:space="preserve">86.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Synergistic Production of Lung </w:t>
      </w:r>
      <w:r>
        <w:rPr>
          <w:rStyle w:val="af9"/>
          <w:b w:val="0"/>
          <w:bCs w:val="0"/>
          <w:lang w:val="en-US"/>
        </w:rPr>
        <w:t>Free</w:t>
      </w:r>
      <w:r>
        <w:rPr>
          <w:szCs w:val="28"/>
          <w:lang w:val="en-US"/>
        </w:rPr>
        <w:t xml:space="preserve"> </w:t>
      </w:r>
      <w:r>
        <w:rPr>
          <w:rStyle w:val="af9"/>
          <w:b w:val="0"/>
          <w:bCs w:val="0"/>
          <w:lang w:val="en-US"/>
        </w:rPr>
        <w:t>Radicals</w:t>
      </w:r>
      <w:r>
        <w:rPr>
          <w:szCs w:val="28"/>
          <w:lang w:val="en-US"/>
        </w:rPr>
        <w:t xml:space="preserve"> by Diesel Exhaust Particles and Endotoxin </w:t>
      </w:r>
      <w:r w:rsidRPr="00230B01">
        <w:rPr>
          <w:szCs w:val="28"/>
          <w:lang w:val="en-US"/>
        </w:rPr>
        <w:t xml:space="preserve">/ </w:t>
      </w:r>
      <w:r>
        <w:rPr>
          <w:rStyle w:val="af9"/>
          <w:b w:val="0"/>
          <w:bCs w:val="0"/>
          <w:lang w:val="en-US"/>
        </w:rPr>
        <w:t xml:space="preserve">T. Arimoto, M. B. Kadiiska, K. Sato et al. </w:t>
      </w:r>
      <w:r w:rsidRPr="00230B01">
        <w:rPr>
          <w:rStyle w:val="af9"/>
          <w:b w:val="0"/>
          <w:bCs w:val="0"/>
          <w:lang w:val="en-US"/>
        </w:rPr>
        <w:t xml:space="preserve">// </w:t>
      </w:r>
      <w:r>
        <w:rPr>
          <w:rStyle w:val="aff2"/>
          <w:i w:val="0"/>
          <w:iCs w:val="0"/>
          <w:szCs w:val="28"/>
          <w:lang w:val="en-US"/>
        </w:rPr>
        <w:t>Am. J. Resp. Crit. Care Med. – 2005. –</w:t>
      </w:r>
      <w:r>
        <w:rPr>
          <w:szCs w:val="28"/>
          <w:lang w:val="en-US"/>
        </w:rPr>
        <w:t xml:space="preserve"> Vol. 171. – P. 379-387.</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The Effect of Challenge Method on Sensitivity and Reactivity to Adenosine 5'-Monophosphate in Subjects With Suspected Asthma</w:t>
      </w:r>
      <w:r w:rsidRPr="00230B01">
        <w:rPr>
          <w:szCs w:val="28"/>
          <w:lang w:val="en-US"/>
        </w:rPr>
        <w:t xml:space="preserve"> / </w:t>
      </w:r>
      <w:r>
        <w:rPr>
          <w:rStyle w:val="af9"/>
          <w:b w:val="0"/>
          <w:bCs w:val="0"/>
          <w:lang w:val="en-US"/>
        </w:rPr>
        <w:t>L</w:t>
      </w:r>
      <w:r w:rsidRPr="00230B01">
        <w:rPr>
          <w:rStyle w:val="af9"/>
          <w:b w:val="0"/>
          <w:bCs w:val="0"/>
          <w:lang w:val="en-US"/>
        </w:rPr>
        <w:t>.</w:t>
      </w:r>
      <w:r>
        <w:rPr>
          <w:rStyle w:val="af9"/>
          <w:b w:val="0"/>
          <w:bCs w:val="0"/>
          <w:lang w:val="en-US"/>
        </w:rPr>
        <w:t xml:space="preserve"> Prieto, I</w:t>
      </w:r>
      <w:r w:rsidRPr="00230B01">
        <w:rPr>
          <w:rStyle w:val="af9"/>
          <w:b w:val="0"/>
          <w:bCs w:val="0"/>
          <w:lang w:val="en-US"/>
        </w:rPr>
        <w:t>.</w:t>
      </w:r>
      <w:r>
        <w:rPr>
          <w:rStyle w:val="af9"/>
          <w:b w:val="0"/>
          <w:bCs w:val="0"/>
          <w:lang w:val="en-US"/>
        </w:rPr>
        <w:t xml:space="preserve"> Reig, R</w:t>
      </w:r>
      <w:r w:rsidRPr="00230B01">
        <w:rPr>
          <w:rStyle w:val="af9"/>
          <w:b w:val="0"/>
          <w:bCs w:val="0"/>
          <w:lang w:val="en-US"/>
        </w:rPr>
        <w:t xml:space="preserve">. </w:t>
      </w:r>
      <w:r>
        <w:rPr>
          <w:rStyle w:val="af9"/>
          <w:b w:val="0"/>
          <w:bCs w:val="0"/>
          <w:lang w:val="en-US"/>
        </w:rPr>
        <w:t>Rojas</w:t>
      </w:r>
      <w:r w:rsidRPr="00230B01">
        <w:rPr>
          <w:rStyle w:val="af9"/>
          <w:b w:val="0"/>
          <w:bCs w:val="0"/>
          <w:lang w:val="en-US"/>
        </w:rPr>
        <w:t xml:space="preserve"> </w:t>
      </w:r>
      <w:r>
        <w:rPr>
          <w:szCs w:val="28"/>
          <w:lang w:val="en-US"/>
        </w:rPr>
        <w:t>et al.</w:t>
      </w:r>
      <w:r w:rsidRPr="00230B01">
        <w:rPr>
          <w:szCs w:val="28"/>
          <w:lang w:val="en-US"/>
        </w:rPr>
        <w:t xml:space="preserve"> // </w:t>
      </w:r>
      <w:r>
        <w:rPr>
          <w:rStyle w:val="aff2"/>
          <w:i w:val="0"/>
          <w:iCs w:val="0"/>
          <w:szCs w:val="28"/>
          <w:lang w:val="en-US"/>
        </w:rPr>
        <w:t>Chest</w:t>
      </w:r>
      <w:r w:rsidRPr="00230B01">
        <w:rPr>
          <w:rStyle w:val="aff2"/>
          <w:i w:val="0"/>
          <w:iCs w:val="0"/>
          <w:szCs w:val="28"/>
          <w:lang w:val="en-US"/>
        </w:rPr>
        <w:t xml:space="preserve">. – 2006. - </w:t>
      </w:r>
      <w:r>
        <w:rPr>
          <w:szCs w:val="28"/>
          <w:lang w:val="en-US"/>
        </w:rPr>
        <w:t>Vol.</w:t>
      </w:r>
      <w:r w:rsidRPr="00230B01">
        <w:rPr>
          <w:szCs w:val="28"/>
          <w:lang w:val="en-US"/>
        </w:rPr>
        <w:t xml:space="preserve"> 130. – </w:t>
      </w:r>
      <w:proofErr w:type="gramStart"/>
      <w:r>
        <w:rPr>
          <w:szCs w:val="28"/>
        </w:rPr>
        <w:t>Р</w:t>
      </w:r>
      <w:r w:rsidRPr="00230B01">
        <w:rPr>
          <w:szCs w:val="28"/>
          <w:lang w:val="en-US"/>
        </w:rPr>
        <w:t xml:space="preserve">. </w:t>
      </w:r>
      <w:r>
        <w:rPr>
          <w:szCs w:val="28"/>
          <w:lang w:val="en-US"/>
        </w:rPr>
        <w:t>1448</w:t>
      </w:r>
      <w:proofErr w:type="gramEnd"/>
      <w:r>
        <w:rPr>
          <w:szCs w:val="28"/>
          <w:lang w:val="en-US"/>
        </w:rPr>
        <w:t>-1453</w:t>
      </w:r>
      <w:r w:rsidRPr="00230B01">
        <w:rPr>
          <w:szCs w:val="28"/>
          <w:lang w:val="en-US"/>
        </w:rPr>
        <w:t>.</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The effects of short-term and long-term pulmonary rehabilitation on functional capacity, perceived dyspnea, and quality of life / D.</w:t>
      </w:r>
      <w:r w:rsidRPr="00230B01">
        <w:rPr>
          <w:szCs w:val="28"/>
          <w:lang w:val="en-US"/>
        </w:rPr>
        <w:t xml:space="preserve"> </w:t>
      </w:r>
      <w:r>
        <w:rPr>
          <w:szCs w:val="28"/>
          <w:lang w:val="en-US"/>
        </w:rPr>
        <w:t>Verill, C.</w:t>
      </w:r>
      <w:r w:rsidRPr="00230B01">
        <w:rPr>
          <w:szCs w:val="28"/>
          <w:lang w:val="en-US"/>
        </w:rPr>
        <w:t xml:space="preserve"> </w:t>
      </w:r>
      <w:r>
        <w:rPr>
          <w:szCs w:val="28"/>
          <w:lang w:val="en-US"/>
        </w:rPr>
        <w:t xml:space="preserve">Barton, </w:t>
      </w:r>
      <w:r>
        <w:rPr>
          <w:szCs w:val="28"/>
        </w:rPr>
        <w:t>К</w:t>
      </w:r>
      <w:r w:rsidRPr="00230B01">
        <w:rPr>
          <w:szCs w:val="28"/>
          <w:lang w:val="en-US"/>
        </w:rPr>
        <w:t xml:space="preserve">. </w:t>
      </w:r>
      <w:r>
        <w:rPr>
          <w:szCs w:val="28"/>
          <w:lang w:val="en-US"/>
        </w:rPr>
        <w:t>Beasley et al. // Chest. -</w:t>
      </w:r>
      <w:r w:rsidRPr="00230B01">
        <w:rPr>
          <w:szCs w:val="28"/>
          <w:lang w:val="en-US"/>
        </w:rPr>
        <w:t xml:space="preserve"> </w:t>
      </w:r>
      <w:r>
        <w:rPr>
          <w:szCs w:val="28"/>
          <w:lang w:val="en-US"/>
        </w:rPr>
        <w:t xml:space="preserve">2005. – </w:t>
      </w:r>
      <w:r>
        <w:rPr>
          <w:rStyle w:val="ti2"/>
          <w:szCs w:val="28"/>
          <w:lang w:val="en-US"/>
        </w:rPr>
        <w:t>Vol.</w:t>
      </w:r>
      <w:r>
        <w:rPr>
          <w:szCs w:val="28"/>
          <w:lang w:val="en-US"/>
        </w:rPr>
        <w:t xml:space="preserve"> 128. – P. 673-683.</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The role of endogenous and exogenous AMP in asthma and chronic obstructive pulmonary disease / </w:t>
      </w:r>
      <w:r>
        <w:rPr>
          <w:szCs w:val="28"/>
        </w:rPr>
        <w:t>С</w:t>
      </w:r>
      <w:r w:rsidRPr="00230B01">
        <w:rPr>
          <w:szCs w:val="28"/>
          <w:lang w:val="en-US"/>
        </w:rPr>
        <w:t xml:space="preserve">. </w:t>
      </w:r>
      <w:r>
        <w:rPr>
          <w:szCs w:val="28"/>
          <w:lang w:val="en-US"/>
        </w:rPr>
        <w:t>van den Berge, M. Polosa, R. Kerstjens et al. // J. Allergy Clin. Immunol. – 2004. – Vol. 114. – P. 737-746.</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Theresa R. Grover </w:t>
      </w:r>
      <w:r>
        <w:rPr>
          <w:rStyle w:val="af9"/>
          <w:b w:val="0"/>
          <w:bCs w:val="0"/>
          <w:lang w:val="en-US"/>
        </w:rPr>
        <w:t xml:space="preserve">The diverse role of inhaled nitric oxide in experimental BPD: reduced fibrin deposition and improved lung growth // </w:t>
      </w:r>
      <w:r>
        <w:rPr>
          <w:szCs w:val="28"/>
          <w:lang w:val="en-US"/>
        </w:rPr>
        <w:t>Am</w:t>
      </w:r>
      <w:r w:rsidRPr="00230B01">
        <w:rPr>
          <w:szCs w:val="28"/>
          <w:lang w:val="en-US"/>
        </w:rPr>
        <w:t>.</w:t>
      </w:r>
      <w:r>
        <w:rPr>
          <w:szCs w:val="28"/>
          <w:lang w:val="en-US"/>
        </w:rPr>
        <w:t xml:space="preserve"> J</w:t>
      </w:r>
      <w:r w:rsidRPr="00230B01">
        <w:rPr>
          <w:szCs w:val="28"/>
          <w:lang w:val="en-US"/>
        </w:rPr>
        <w:t>.</w:t>
      </w:r>
      <w:r>
        <w:rPr>
          <w:szCs w:val="28"/>
          <w:lang w:val="en-US"/>
        </w:rPr>
        <w:t xml:space="preserve"> Physiol </w:t>
      </w:r>
      <w:r w:rsidRPr="00230B01">
        <w:rPr>
          <w:szCs w:val="28"/>
          <w:lang w:val="en-US"/>
        </w:rPr>
        <w:t>.</w:t>
      </w:r>
      <w:r>
        <w:rPr>
          <w:szCs w:val="28"/>
          <w:lang w:val="en-US"/>
        </w:rPr>
        <w:t>Lung Cell</w:t>
      </w:r>
      <w:r w:rsidRPr="00230B01">
        <w:rPr>
          <w:szCs w:val="28"/>
          <w:lang w:val="en-US"/>
        </w:rPr>
        <w:t>.</w:t>
      </w:r>
      <w:r>
        <w:rPr>
          <w:szCs w:val="28"/>
          <w:lang w:val="en-US"/>
        </w:rPr>
        <w:t xml:space="preserve"> Mol. Physiol. – 2007. - Vol. 293. – P. 33-34.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Treatment of acute respiratory distress syndrome with recombinant surfactant protein C surfactant / R.G. Spragg, J.F. Lewis, W. Wurst et al. // Am. J. </w:t>
      </w:r>
      <w:r>
        <w:rPr>
          <w:szCs w:val="28"/>
          <w:lang w:val="en-US"/>
        </w:rPr>
        <w:lastRenderedPageBreak/>
        <w:t xml:space="preserve">Respir. Crit. Care Med. - 2003. - Vol. 167. - P. 1562–1566. </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r>
        <w:rPr>
          <w:szCs w:val="28"/>
          <w:lang w:val="en-US"/>
        </w:rPr>
        <w:t>Vassilakopoulos T., Hussain S.N.A.</w:t>
      </w:r>
      <w:r>
        <w:rPr>
          <w:rStyle w:val="af9"/>
          <w:b w:val="0"/>
          <w:bCs w:val="0"/>
          <w:lang w:val="en-US"/>
        </w:rPr>
        <w:t xml:space="preserve"> Ventilatory muscle activation and inflammation: cytokines, reactive oxygen species, and nitric oxide // </w:t>
      </w:r>
      <w:r>
        <w:rPr>
          <w:szCs w:val="28"/>
          <w:lang w:val="en-US"/>
        </w:rPr>
        <w:t>J. Appl. Physiol. - 2007. – Vol. 102</w:t>
      </w:r>
      <w:r>
        <w:rPr>
          <w:szCs w:val="28"/>
        </w:rPr>
        <w:t xml:space="preserve"> </w:t>
      </w:r>
      <w:r>
        <w:rPr>
          <w:szCs w:val="28"/>
          <w:lang w:val="en-US"/>
        </w:rPr>
        <w:t>(4)</w:t>
      </w:r>
      <w:proofErr w:type="gramStart"/>
      <w:r>
        <w:rPr>
          <w:szCs w:val="28"/>
          <w:lang w:val="en-US"/>
        </w:rPr>
        <w:t>.-</w:t>
      </w:r>
      <w:proofErr w:type="gramEnd"/>
      <w:r>
        <w:rPr>
          <w:szCs w:val="28"/>
          <w:lang w:val="en-US"/>
        </w:rPr>
        <w:t xml:space="preserve"> P. 1687 – 1695.</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rPr>
      </w:pPr>
      <w:hyperlink r:id="rId35" w:tooltip="Click to search for citations by this author." w:history="1">
        <w:r>
          <w:rPr>
            <w:szCs w:val="28"/>
            <w:lang w:val="en-US"/>
          </w:rPr>
          <w:t>Wagner A</w:t>
        </w:r>
      </w:hyperlink>
      <w:r w:rsidRPr="00230B01">
        <w:rPr>
          <w:szCs w:val="28"/>
          <w:lang w:val="en-US"/>
        </w:rPr>
        <w:t>.</w:t>
      </w:r>
      <w:r>
        <w:rPr>
          <w:szCs w:val="28"/>
          <w:lang w:val="en-US"/>
        </w:rPr>
        <w:t xml:space="preserve">, </w:t>
      </w:r>
      <w:hyperlink r:id="rId36" w:tooltip="Click to search for citations by this author." w:history="1">
        <w:r>
          <w:rPr>
            <w:szCs w:val="28"/>
            <w:lang w:val="en-US"/>
          </w:rPr>
          <w:t>Vorauer-U</w:t>
        </w:r>
        <w:r w:rsidRPr="00230B01">
          <w:rPr>
            <w:szCs w:val="28"/>
            <w:lang w:val="en-US"/>
          </w:rPr>
          <w:t>.</w:t>
        </w:r>
        <w:r>
          <w:rPr>
            <w:szCs w:val="28"/>
            <w:lang w:val="en-US"/>
          </w:rPr>
          <w:t>K</w:t>
        </w:r>
      </w:hyperlink>
      <w:proofErr w:type="gramStart"/>
      <w:r w:rsidRPr="00230B01">
        <w:rPr>
          <w:szCs w:val="28"/>
          <w:lang w:val="en-US"/>
        </w:rPr>
        <w:t>.</w:t>
      </w:r>
      <w:r>
        <w:rPr>
          <w:szCs w:val="28"/>
          <w:lang w:val="en-US"/>
        </w:rPr>
        <w:t>,</w:t>
      </w:r>
      <w:proofErr w:type="gramEnd"/>
      <w:r>
        <w:rPr>
          <w:szCs w:val="28"/>
          <w:lang w:val="en-US"/>
        </w:rPr>
        <w:t xml:space="preserve"> </w:t>
      </w:r>
      <w:hyperlink r:id="rId37" w:tooltip="Click to search for citations by this author." w:history="1">
        <w:r>
          <w:rPr>
            <w:szCs w:val="28"/>
            <w:lang w:val="en-US"/>
          </w:rPr>
          <w:t>Katinger H</w:t>
        </w:r>
      </w:hyperlink>
      <w:r>
        <w:rPr>
          <w:szCs w:val="28"/>
          <w:lang w:val="en-US"/>
        </w:rPr>
        <w:t>. Nebulization of liposomal rh-Cu/Zn-SOD with a novel vibrating membrane nebulizer</w:t>
      </w:r>
      <w:r w:rsidRPr="00230B01">
        <w:rPr>
          <w:szCs w:val="28"/>
          <w:lang w:val="en-US"/>
        </w:rPr>
        <w:t xml:space="preserve"> // </w:t>
      </w:r>
      <w:hyperlink r:id="rId38" w:history="1">
        <w:r>
          <w:rPr>
            <w:szCs w:val="28"/>
            <w:lang w:val="en-US"/>
          </w:rPr>
          <w:t>J</w:t>
        </w:r>
        <w:r w:rsidRPr="00230B01">
          <w:rPr>
            <w:szCs w:val="28"/>
            <w:lang w:val="en-US"/>
          </w:rPr>
          <w:t>.</w:t>
        </w:r>
        <w:r>
          <w:rPr>
            <w:szCs w:val="28"/>
            <w:lang w:val="en-US"/>
          </w:rPr>
          <w:t xml:space="preserve"> Liposome Res.</w:t>
        </w:r>
      </w:hyperlink>
      <w:r>
        <w:rPr>
          <w:szCs w:val="28"/>
          <w:lang w:val="en-US"/>
        </w:rPr>
        <w:t xml:space="preserve"> </w:t>
      </w:r>
      <w:r>
        <w:rPr>
          <w:szCs w:val="28"/>
        </w:rPr>
        <w:t>– 2</w:t>
      </w:r>
      <w:r>
        <w:rPr>
          <w:szCs w:val="28"/>
          <w:lang w:val="en-US"/>
        </w:rPr>
        <w:t>006</w:t>
      </w:r>
      <w:r>
        <w:rPr>
          <w:szCs w:val="28"/>
        </w:rPr>
        <w:t xml:space="preserve">. - </w:t>
      </w:r>
      <w:r>
        <w:rPr>
          <w:szCs w:val="28"/>
          <w:lang w:val="en-US"/>
        </w:rPr>
        <w:t>Vol.</w:t>
      </w:r>
      <w:r>
        <w:rPr>
          <w:szCs w:val="28"/>
        </w:rPr>
        <w:t xml:space="preserve"> </w:t>
      </w:r>
      <w:r>
        <w:rPr>
          <w:szCs w:val="28"/>
          <w:lang w:val="en-US"/>
        </w:rPr>
        <w:t>16</w:t>
      </w:r>
      <w:r>
        <w:rPr>
          <w:szCs w:val="28"/>
        </w:rPr>
        <w:t xml:space="preserve"> </w:t>
      </w:r>
      <w:r>
        <w:rPr>
          <w:szCs w:val="28"/>
          <w:lang w:val="en-US"/>
        </w:rPr>
        <w:t>(2)</w:t>
      </w:r>
      <w:r>
        <w:rPr>
          <w:szCs w:val="28"/>
        </w:rPr>
        <w:t xml:space="preserve">. – Р. </w:t>
      </w:r>
      <w:r>
        <w:rPr>
          <w:szCs w:val="28"/>
          <w:lang w:val="en-US"/>
        </w:rPr>
        <w:t>113-</w:t>
      </w:r>
      <w:r>
        <w:rPr>
          <w:szCs w:val="28"/>
        </w:rPr>
        <w:t>1</w:t>
      </w:r>
      <w:r>
        <w:rPr>
          <w:szCs w:val="28"/>
          <w:lang w:val="en-US"/>
        </w:rPr>
        <w:t>25</w:t>
      </w:r>
      <w:r>
        <w:rPr>
          <w:szCs w:val="28"/>
        </w:rPr>
        <w:t>.</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Yamada Y. Radon exposure and its health effects // J. of health Science. – 2003. – Vol. 49 (6). – P. 417-422.</w:t>
      </w:r>
    </w:p>
    <w:p w:rsidR="00230B01" w:rsidRDefault="00230B01" w:rsidP="007149E4">
      <w:pPr>
        <w:pStyle w:val="24"/>
        <w:widowControl w:val="0"/>
        <w:numPr>
          <w:ilvl w:val="0"/>
          <w:numId w:val="44"/>
        </w:numPr>
        <w:tabs>
          <w:tab w:val="clear" w:pos="720"/>
          <w:tab w:val="num" w:pos="540"/>
        </w:tabs>
        <w:spacing w:after="0" w:line="360" w:lineRule="auto"/>
        <w:ind w:left="540" w:hanging="540"/>
        <w:jc w:val="both"/>
        <w:rPr>
          <w:szCs w:val="28"/>
          <w:lang w:val="en-US"/>
        </w:rPr>
      </w:pPr>
      <w:r>
        <w:rPr>
          <w:szCs w:val="28"/>
          <w:lang w:val="en-US"/>
        </w:rPr>
        <w:t xml:space="preserve">Yamaoka K., Mitsunobu F., Hanamoto K. Biochemical comparison between radon effects and thermal effects on human in radon hot spring therapy // J. Radiat. Res. – 2004. – Vol. 45, </w:t>
      </w:r>
      <w:r>
        <w:rPr>
          <w:szCs w:val="28"/>
        </w:rPr>
        <w:t>№</w:t>
      </w:r>
      <w:r>
        <w:rPr>
          <w:szCs w:val="28"/>
          <w:lang w:val="en-US"/>
        </w:rPr>
        <w:t>1. – P. 83-88.</w:t>
      </w:r>
    </w:p>
    <w:p w:rsidR="00E8063E" w:rsidRDefault="00230B01" w:rsidP="00230B01">
      <w:pPr>
        <w:pStyle w:val="20"/>
        <w:keepNext w:val="0"/>
        <w:widowControl w:val="0"/>
        <w:numPr>
          <w:ilvl w:val="0"/>
          <w:numId w:val="0"/>
        </w:numPr>
        <w:spacing w:line="360" w:lineRule="auto"/>
        <w:ind w:left="720" w:right="210" w:firstLine="696"/>
      </w:pPr>
      <w:r>
        <w:rPr>
          <w:lang w:val="uk-UA"/>
        </w:rPr>
        <w:br w:type="page"/>
      </w:r>
      <w:r w:rsidR="00E8063E">
        <w:rPr>
          <w:color w:val="FF0000"/>
        </w:rPr>
        <w:lastRenderedPageBreak/>
        <w:t xml:space="preserve">Для заказа доставки данной работы воспользуйтесь поиском на сайте по ссылке:  </w:t>
      </w:r>
      <w:hyperlink r:id="rId39" w:history="1">
        <w:r w:rsidR="00E8063E">
          <w:rPr>
            <w:rStyle w:val="ae"/>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40"/>
      <w:headerReference w:type="default" r:id="rId41"/>
      <w:footerReference w:type="even" r:id="rId42"/>
      <w:footerReference w:type="default" r:id="rId43"/>
      <w:headerReference w:type="first" r:id="rId44"/>
      <w:footerReference w:type="first" r:id="rId4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9E4" w:rsidRDefault="007149E4">
      <w:r>
        <w:separator/>
      </w:r>
    </w:p>
  </w:endnote>
  <w:endnote w:type="continuationSeparator" w:id="0">
    <w:p w:rsidR="007149E4" w:rsidRDefault="007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9E4" w:rsidRDefault="007149E4">
      <w:r>
        <w:separator/>
      </w:r>
    </w:p>
  </w:footnote>
  <w:footnote w:type="continuationSeparator" w:id="0">
    <w:p w:rsidR="007149E4" w:rsidRDefault="00714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6">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7">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8">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9">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0">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1">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2">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3">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5">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6">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8">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9">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0">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1">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2">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4">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5">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7">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8">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9">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0">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1">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2">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4">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15A227D6"/>
    <w:multiLevelType w:val="hybridMultilevel"/>
    <w:tmpl w:val="DEAE33CC"/>
    <w:lvl w:ilvl="0" w:tplc="32FAFAF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1"/>
  </w:num>
  <w:num w:numId="37">
    <w:abstractNumId w:val="40"/>
  </w:num>
  <w:num w:numId="38">
    <w:abstractNumId w:val="43"/>
  </w:num>
  <w:num w:numId="39">
    <w:abstractNumId w:val="1"/>
  </w:num>
  <w:num w:numId="40">
    <w:abstractNumId w:val="4"/>
  </w:num>
  <w:num w:numId="41">
    <w:abstractNumId w:val="2"/>
  </w:num>
  <w:num w:numId="42">
    <w:abstractNumId w:val="3"/>
  </w:num>
  <w:num w:numId="43">
    <w:abstractNumId w:val="0"/>
  </w:num>
  <w:num w:numId="4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07D08"/>
    <w:rsid w:val="0001496C"/>
    <w:rsid w:val="00020234"/>
    <w:rsid w:val="00043386"/>
    <w:rsid w:val="00051685"/>
    <w:rsid w:val="000561E5"/>
    <w:rsid w:val="00075237"/>
    <w:rsid w:val="0008255B"/>
    <w:rsid w:val="000976D0"/>
    <w:rsid w:val="000A3262"/>
    <w:rsid w:val="000A56E3"/>
    <w:rsid w:val="000A6478"/>
    <w:rsid w:val="000D3398"/>
    <w:rsid w:val="000D53AB"/>
    <w:rsid w:val="000E07FB"/>
    <w:rsid w:val="000E45DD"/>
    <w:rsid w:val="000E6014"/>
    <w:rsid w:val="000F04B4"/>
    <w:rsid w:val="000F20CE"/>
    <w:rsid w:val="000F5F3A"/>
    <w:rsid w:val="000F672C"/>
    <w:rsid w:val="0010053C"/>
    <w:rsid w:val="0010560E"/>
    <w:rsid w:val="0011344B"/>
    <w:rsid w:val="0011487C"/>
    <w:rsid w:val="00114CC4"/>
    <w:rsid w:val="00124212"/>
    <w:rsid w:val="00125F49"/>
    <w:rsid w:val="00126775"/>
    <w:rsid w:val="001407E0"/>
    <w:rsid w:val="00140B95"/>
    <w:rsid w:val="00143253"/>
    <w:rsid w:val="00151077"/>
    <w:rsid w:val="00152934"/>
    <w:rsid w:val="00155A25"/>
    <w:rsid w:val="00162A81"/>
    <w:rsid w:val="0017178B"/>
    <w:rsid w:val="00181228"/>
    <w:rsid w:val="00187A91"/>
    <w:rsid w:val="00196EE0"/>
    <w:rsid w:val="001A197B"/>
    <w:rsid w:val="001A5E82"/>
    <w:rsid w:val="001A6FC9"/>
    <w:rsid w:val="001D5247"/>
    <w:rsid w:val="001F14AE"/>
    <w:rsid w:val="001F1507"/>
    <w:rsid w:val="001F3875"/>
    <w:rsid w:val="001F66E7"/>
    <w:rsid w:val="00203877"/>
    <w:rsid w:val="00203B51"/>
    <w:rsid w:val="00206C75"/>
    <w:rsid w:val="00230B01"/>
    <w:rsid w:val="00254C99"/>
    <w:rsid w:val="00267173"/>
    <w:rsid w:val="00267C02"/>
    <w:rsid w:val="0028253D"/>
    <w:rsid w:val="00292B3F"/>
    <w:rsid w:val="002948C7"/>
    <w:rsid w:val="002A1A3B"/>
    <w:rsid w:val="002A6528"/>
    <w:rsid w:val="002D11A8"/>
    <w:rsid w:val="002D4909"/>
    <w:rsid w:val="002E2038"/>
    <w:rsid w:val="002F142F"/>
    <w:rsid w:val="002F1BEC"/>
    <w:rsid w:val="0030185F"/>
    <w:rsid w:val="00304F1E"/>
    <w:rsid w:val="00311AF5"/>
    <w:rsid w:val="00314A13"/>
    <w:rsid w:val="00317229"/>
    <w:rsid w:val="00342491"/>
    <w:rsid w:val="003723CF"/>
    <w:rsid w:val="0037513E"/>
    <w:rsid w:val="00377A7C"/>
    <w:rsid w:val="00383B3E"/>
    <w:rsid w:val="00391C16"/>
    <w:rsid w:val="0039380B"/>
    <w:rsid w:val="003A3D03"/>
    <w:rsid w:val="003A67F5"/>
    <w:rsid w:val="003A6904"/>
    <w:rsid w:val="003B6B94"/>
    <w:rsid w:val="003B71E5"/>
    <w:rsid w:val="003C00A6"/>
    <w:rsid w:val="003C6BE6"/>
    <w:rsid w:val="003D2931"/>
    <w:rsid w:val="003D58DB"/>
    <w:rsid w:val="003E3271"/>
    <w:rsid w:val="003F1EBF"/>
    <w:rsid w:val="004102F1"/>
    <w:rsid w:val="00411717"/>
    <w:rsid w:val="00414194"/>
    <w:rsid w:val="004313DD"/>
    <w:rsid w:val="00453A09"/>
    <w:rsid w:val="00457062"/>
    <w:rsid w:val="0046167F"/>
    <w:rsid w:val="00471A16"/>
    <w:rsid w:val="00474B03"/>
    <w:rsid w:val="004806F7"/>
    <w:rsid w:val="004942BD"/>
    <w:rsid w:val="004A5A83"/>
    <w:rsid w:val="004B59E3"/>
    <w:rsid w:val="004C00FA"/>
    <w:rsid w:val="004C647D"/>
    <w:rsid w:val="004C6B94"/>
    <w:rsid w:val="004F03AF"/>
    <w:rsid w:val="004F153C"/>
    <w:rsid w:val="0051645F"/>
    <w:rsid w:val="00524D1A"/>
    <w:rsid w:val="00535170"/>
    <w:rsid w:val="005506B9"/>
    <w:rsid w:val="005709E0"/>
    <w:rsid w:val="00576C1A"/>
    <w:rsid w:val="005803EE"/>
    <w:rsid w:val="00592471"/>
    <w:rsid w:val="005962B7"/>
    <w:rsid w:val="005A2875"/>
    <w:rsid w:val="005A4EFD"/>
    <w:rsid w:val="005C0E6E"/>
    <w:rsid w:val="005C3CE3"/>
    <w:rsid w:val="005E2FD3"/>
    <w:rsid w:val="005E4B96"/>
    <w:rsid w:val="00600D4B"/>
    <w:rsid w:val="00601052"/>
    <w:rsid w:val="00612DF3"/>
    <w:rsid w:val="00616BC2"/>
    <w:rsid w:val="00617168"/>
    <w:rsid w:val="00617189"/>
    <w:rsid w:val="00650A11"/>
    <w:rsid w:val="00650F42"/>
    <w:rsid w:val="0065359A"/>
    <w:rsid w:val="006655E9"/>
    <w:rsid w:val="006940E3"/>
    <w:rsid w:val="006A0054"/>
    <w:rsid w:val="006A1105"/>
    <w:rsid w:val="006A457C"/>
    <w:rsid w:val="006C7D70"/>
    <w:rsid w:val="006D0B9F"/>
    <w:rsid w:val="006D0D69"/>
    <w:rsid w:val="006E634E"/>
    <w:rsid w:val="006F0333"/>
    <w:rsid w:val="00700395"/>
    <w:rsid w:val="0070265A"/>
    <w:rsid w:val="0071421D"/>
    <w:rsid w:val="007149E4"/>
    <w:rsid w:val="00714EB5"/>
    <w:rsid w:val="0071510D"/>
    <w:rsid w:val="00727B28"/>
    <w:rsid w:val="00733FD1"/>
    <w:rsid w:val="0074121F"/>
    <w:rsid w:val="00760C9A"/>
    <w:rsid w:val="00763C76"/>
    <w:rsid w:val="007755D7"/>
    <w:rsid w:val="00790231"/>
    <w:rsid w:val="007A3A4A"/>
    <w:rsid w:val="007B0B78"/>
    <w:rsid w:val="007B6B41"/>
    <w:rsid w:val="007C548E"/>
    <w:rsid w:val="007D497B"/>
    <w:rsid w:val="007E5161"/>
    <w:rsid w:val="007F3184"/>
    <w:rsid w:val="007F4D89"/>
    <w:rsid w:val="00802229"/>
    <w:rsid w:val="00803975"/>
    <w:rsid w:val="00821E3A"/>
    <w:rsid w:val="008373B3"/>
    <w:rsid w:val="00840EC3"/>
    <w:rsid w:val="00846A3F"/>
    <w:rsid w:val="00854667"/>
    <w:rsid w:val="00855E0D"/>
    <w:rsid w:val="008649A7"/>
    <w:rsid w:val="0087703A"/>
    <w:rsid w:val="00877AA5"/>
    <w:rsid w:val="00885A91"/>
    <w:rsid w:val="00886B4E"/>
    <w:rsid w:val="008A1D6A"/>
    <w:rsid w:val="008A2F1E"/>
    <w:rsid w:val="008A3B27"/>
    <w:rsid w:val="008B4057"/>
    <w:rsid w:val="008D0321"/>
    <w:rsid w:val="008D2E58"/>
    <w:rsid w:val="008D33C9"/>
    <w:rsid w:val="008D39D9"/>
    <w:rsid w:val="008E1FEE"/>
    <w:rsid w:val="008E567E"/>
    <w:rsid w:val="008E7A5F"/>
    <w:rsid w:val="008F087D"/>
    <w:rsid w:val="00902A7A"/>
    <w:rsid w:val="00916829"/>
    <w:rsid w:val="009358F5"/>
    <w:rsid w:val="00935F1E"/>
    <w:rsid w:val="00937513"/>
    <w:rsid w:val="00941BB0"/>
    <w:rsid w:val="00945F19"/>
    <w:rsid w:val="00986350"/>
    <w:rsid w:val="009A0253"/>
    <w:rsid w:val="009B3919"/>
    <w:rsid w:val="009C7D55"/>
    <w:rsid w:val="009D350E"/>
    <w:rsid w:val="009D4CB8"/>
    <w:rsid w:val="009F4BD2"/>
    <w:rsid w:val="009F7EAC"/>
    <w:rsid w:val="00A0133D"/>
    <w:rsid w:val="00A04B86"/>
    <w:rsid w:val="00A23A7B"/>
    <w:rsid w:val="00A27490"/>
    <w:rsid w:val="00A4158A"/>
    <w:rsid w:val="00A41FCB"/>
    <w:rsid w:val="00A521E0"/>
    <w:rsid w:val="00A55D7C"/>
    <w:rsid w:val="00A61D0E"/>
    <w:rsid w:val="00A620AF"/>
    <w:rsid w:val="00A814A4"/>
    <w:rsid w:val="00A84733"/>
    <w:rsid w:val="00A96C62"/>
    <w:rsid w:val="00AA2DB9"/>
    <w:rsid w:val="00AB3E0C"/>
    <w:rsid w:val="00AC1CB8"/>
    <w:rsid w:val="00AC5CFA"/>
    <w:rsid w:val="00AD01B6"/>
    <w:rsid w:val="00AD75CF"/>
    <w:rsid w:val="00AF5500"/>
    <w:rsid w:val="00AF649C"/>
    <w:rsid w:val="00B1230A"/>
    <w:rsid w:val="00B15527"/>
    <w:rsid w:val="00B3226C"/>
    <w:rsid w:val="00B339FA"/>
    <w:rsid w:val="00B36D0E"/>
    <w:rsid w:val="00B46023"/>
    <w:rsid w:val="00B522F5"/>
    <w:rsid w:val="00B53BD0"/>
    <w:rsid w:val="00B7647D"/>
    <w:rsid w:val="00B7676C"/>
    <w:rsid w:val="00B800A2"/>
    <w:rsid w:val="00B8206A"/>
    <w:rsid w:val="00B84E7D"/>
    <w:rsid w:val="00B90BA3"/>
    <w:rsid w:val="00B946C0"/>
    <w:rsid w:val="00BA3A4E"/>
    <w:rsid w:val="00BC5A9C"/>
    <w:rsid w:val="00BE256E"/>
    <w:rsid w:val="00BE2595"/>
    <w:rsid w:val="00BF1277"/>
    <w:rsid w:val="00C20DA6"/>
    <w:rsid w:val="00C34C20"/>
    <w:rsid w:val="00C44D61"/>
    <w:rsid w:val="00C50E4C"/>
    <w:rsid w:val="00C53120"/>
    <w:rsid w:val="00C56704"/>
    <w:rsid w:val="00C57DC8"/>
    <w:rsid w:val="00C63F2F"/>
    <w:rsid w:val="00C667C3"/>
    <w:rsid w:val="00C70C58"/>
    <w:rsid w:val="00C77163"/>
    <w:rsid w:val="00C87CAD"/>
    <w:rsid w:val="00C951A1"/>
    <w:rsid w:val="00C96056"/>
    <w:rsid w:val="00CA47FB"/>
    <w:rsid w:val="00CB0A45"/>
    <w:rsid w:val="00CB1C7A"/>
    <w:rsid w:val="00CB5B02"/>
    <w:rsid w:val="00CB74DD"/>
    <w:rsid w:val="00CC6BB0"/>
    <w:rsid w:val="00CE2459"/>
    <w:rsid w:val="00CE3755"/>
    <w:rsid w:val="00CF6003"/>
    <w:rsid w:val="00D13A16"/>
    <w:rsid w:val="00D1495D"/>
    <w:rsid w:val="00D1591A"/>
    <w:rsid w:val="00D251E9"/>
    <w:rsid w:val="00D3022A"/>
    <w:rsid w:val="00D3158B"/>
    <w:rsid w:val="00D347FA"/>
    <w:rsid w:val="00D46BAC"/>
    <w:rsid w:val="00D52279"/>
    <w:rsid w:val="00D548D3"/>
    <w:rsid w:val="00D60933"/>
    <w:rsid w:val="00D755B6"/>
    <w:rsid w:val="00D959BF"/>
    <w:rsid w:val="00D963CD"/>
    <w:rsid w:val="00D97F12"/>
    <w:rsid w:val="00DB43FE"/>
    <w:rsid w:val="00DB5B53"/>
    <w:rsid w:val="00DD4EAD"/>
    <w:rsid w:val="00DE4A5D"/>
    <w:rsid w:val="00DE5D7B"/>
    <w:rsid w:val="00DE6BF2"/>
    <w:rsid w:val="00DF3229"/>
    <w:rsid w:val="00E00292"/>
    <w:rsid w:val="00E038A0"/>
    <w:rsid w:val="00E072D4"/>
    <w:rsid w:val="00E26F4E"/>
    <w:rsid w:val="00E3373F"/>
    <w:rsid w:val="00E36459"/>
    <w:rsid w:val="00E431A5"/>
    <w:rsid w:val="00E5494D"/>
    <w:rsid w:val="00E57281"/>
    <w:rsid w:val="00E63D91"/>
    <w:rsid w:val="00E73D4A"/>
    <w:rsid w:val="00E8063E"/>
    <w:rsid w:val="00E94606"/>
    <w:rsid w:val="00EC4DD1"/>
    <w:rsid w:val="00EC68A6"/>
    <w:rsid w:val="00EC7260"/>
    <w:rsid w:val="00ED245E"/>
    <w:rsid w:val="00ED2E24"/>
    <w:rsid w:val="00F02799"/>
    <w:rsid w:val="00F131F6"/>
    <w:rsid w:val="00F21EB1"/>
    <w:rsid w:val="00F224B8"/>
    <w:rsid w:val="00F42DB2"/>
    <w:rsid w:val="00F501BB"/>
    <w:rsid w:val="00F53DE4"/>
    <w:rsid w:val="00F55E6A"/>
    <w:rsid w:val="00F647AB"/>
    <w:rsid w:val="00F67C61"/>
    <w:rsid w:val="00F75658"/>
    <w:rsid w:val="00F864E0"/>
    <w:rsid w:val="00F91991"/>
    <w:rsid w:val="00FB4310"/>
    <w:rsid w:val="00FB5208"/>
    <w:rsid w:val="00FC5D3D"/>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uiPriority w:val="99"/>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Normal0">
    <w:name w:val="Normal"/>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BodyTextIndent22">
    <w:name w:val="Body Text Indent 2"/>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BodyText20">
    <w:name w:val="Body Text 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subtitle">
    <w:name w:val="subtitle"/>
    <w:basedOn w:val="a8"/>
    <w:rsid w:val="00125F49"/>
  </w:style>
  <w:style w:type="character" w:customStyle="1" w:styleId="title">
    <w:name w:val="title"/>
    <w:basedOn w:val="a8"/>
    <w:rsid w:val="00125F49"/>
  </w:style>
  <w:style w:type="character" w:customStyle="1" w:styleId="hissue">
    <w:name w:val="hissue"/>
    <w:basedOn w:val="a8"/>
    <w:rsid w:val="00125F49"/>
  </w:style>
  <w:style w:type="character" w:customStyle="1" w:styleId="smalllight">
    <w:name w:val="small light"/>
    <w:basedOn w:val="a8"/>
    <w:rsid w:val="00125F49"/>
  </w:style>
  <w:style w:type="character" w:customStyle="1" w:styleId="c51">
    <w:name w:val="c51"/>
    <w:basedOn w:val="a8"/>
    <w:rsid w:val="00230B01"/>
    <w:rPr>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uiPriority w:val="99"/>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Normal0">
    <w:name w:val="Normal"/>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BodyTextIndent22">
    <w:name w:val="Body Text Indent 2"/>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BodyText20">
    <w:name w:val="Body Text 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subtitle">
    <w:name w:val="subtitle"/>
    <w:basedOn w:val="a8"/>
    <w:rsid w:val="00125F49"/>
  </w:style>
  <w:style w:type="character" w:customStyle="1" w:styleId="title">
    <w:name w:val="title"/>
    <w:basedOn w:val="a8"/>
    <w:rsid w:val="00125F49"/>
  </w:style>
  <w:style w:type="character" w:customStyle="1" w:styleId="hissue">
    <w:name w:val="hissue"/>
    <w:basedOn w:val="a8"/>
    <w:rsid w:val="00125F49"/>
  </w:style>
  <w:style w:type="character" w:customStyle="1" w:styleId="smalllight">
    <w:name w:val="small light"/>
    <w:basedOn w:val="a8"/>
    <w:rsid w:val="00125F49"/>
  </w:style>
  <w:style w:type="character" w:customStyle="1" w:styleId="c51">
    <w:name w:val="c51"/>
    <w:basedOn w:val="a8"/>
    <w:rsid w:val="00230B01"/>
    <w:rPr>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javascript:AL_get(this,%20'jour',%20'Exp%20Lung%20Res.');" TargetMode="External"/><Relationship Id="rId18" Type="http://schemas.openxmlformats.org/officeDocument/2006/relationships/hyperlink" Target="http://www.ncbi.nlm.nih.gov/entrez/query.fcgi?db=pubmed&amp;cmd=Search&amp;itool=pubmed_AbstractPlus&amp;term=%22Komoto+Y%22%5BAuthor%5D" TargetMode="External"/><Relationship Id="rId26" Type="http://schemas.openxmlformats.org/officeDocument/2006/relationships/hyperlink" Target="http://www.ncbi.nlm.nih.gov/entrez/query.fcgi?db=pubmed&amp;cmd=Search&amp;itool=pubmed_AbstractPlus&amp;term=%22Stanzel+F%22%5BAuthor%5D" TargetMode="External"/><Relationship Id="rId39" Type="http://schemas.openxmlformats.org/officeDocument/2006/relationships/hyperlink" Target="http://www.mydisser.com/search.html" TargetMode="External"/><Relationship Id="rId3" Type="http://schemas.microsoft.com/office/2007/relationships/stylesWithEffects" Target="stylesWithEffects.xml"/><Relationship Id="rId21" Type="http://schemas.openxmlformats.org/officeDocument/2006/relationships/hyperlink" Target="http://www.ncbi.nlm.nih.gov/entrez/query.fcgi?db=pubmed&amp;cmd=Search&amp;itool=pubmed_AbstractPlus&amp;term=%22Haussinger+K%22%5BAuthor%5D" TargetMode="External"/><Relationship Id="rId34" Type="http://schemas.openxmlformats.org/officeDocument/2006/relationships/hyperlink" Target="javascript:AL_get(this,%20'jour',%20'J%20Appl%20Physiol.');"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entrez/query.fcgi?db=pubmed&amp;cmd=Search&amp;itool=pubmed_AbstractPlus&amp;term=%22Fini+MA%22%5BAuthor%5D" TargetMode="External"/><Relationship Id="rId17" Type="http://schemas.openxmlformats.org/officeDocument/2006/relationships/hyperlink" Target="http://www.ncbi.nlm.nih.gov/entrez/query.fcgi?db=pubmed&amp;cmd=Search&amp;itool=pubmed_AbstractPlus&amp;term=%22Yamaoka+K%22%5BAuthor%5D" TargetMode="External"/><Relationship Id="rId25" Type="http://schemas.openxmlformats.org/officeDocument/2006/relationships/hyperlink" Target="http://www.ncbi.nlm.nih.gov/entrez/query.fcgi?db=pubmed&amp;cmd=Search&amp;itool=pubmed_AbstractPlus&amp;term=%22Haussinger+K%22%5BAuthor%5D" TargetMode="External"/><Relationship Id="rId33" Type="http://schemas.openxmlformats.org/officeDocument/2006/relationships/hyperlink" Target="http://www.ncbi.nlm.nih.gov/entrez/query.fcgi?db=pubmed&amp;cmd=Search&amp;itool=pubmed_AbstractPlus&amp;term=%22Yeates+DB%22%5BAuthor%5D" TargetMode="External"/><Relationship Id="rId38" Type="http://schemas.openxmlformats.org/officeDocument/2006/relationships/hyperlink" Target="javascript:AL_get(this,%20'jour',%20'J%20Liposome%20Re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entrez/query.fcgi?db=pubmed&amp;cmd=Search&amp;itool=pubmed_AbstractPlus&amp;term=%22Pavey+KD%22%5BAuthor%5D" TargetMode="External"/><Relationship Id="rId20" Type="http://schemas.openxmlformats.org/officeDocument/2006/relationships/hyperlink" Target="http://www.ncbi.nlm.nih.gov/entrez/query.fcgi?db=pubmed&amp;cmd=Search&amp;itool=pubmed_AbstractPlus&amp;term=%22Kohlhaufl+M%22%5BAuthor%5D" TargetMode="External"/><Relationship Id="rId29" Type="http://schemas.openxmlformats.org/officeDocument/2006/relationships/hyperlink" Target="http://www.ncbi.nlm.nih.gov/entrez/query.fcgi?db=pubmed&amp;cmd=Search&amp;itool=pubmed_AbstractPlus&amp;term=%22Anderson+K%22%5BAuthor%5D"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entrez/query.fcgi?db=pubmed&amp;cmd=Search&amp;itool=pubmed_AbstractPlus&amp;term=%22Chung+JH%22%5BAuthor%5D" TargetMode="External"/><Relationship Id="rId24" Type="http://schemas.openxmlformats.org/officeDocument/2006/relationships/hyperlink" Target="http://www.ncbi.nlm.nih.gov/entrez/query.fcgi?db=pubmed&amp;cmd=Search&amp;itool=pubmed_AbstractPlus&amp;term=%22Kohlhaufl+M%22%5BAuthor%5D" TargetMode="External"/><Relationship Id="rId32" Type="http://schemas.openxmlformats.org/officeDocument/2006/relationships/hyperlink" Target="http://www.ncbi.nlm.nih.gov/entrez/query.fcgi?db=pubmed&amp;cmd=Search&amp;itool=pubmed_AbstractPlus&amp;term=%22Skorohod+N%22%5BAuthor%5D" TargetMode="External"/><Relationship Id="rId37" Type="http://schemas.openxmlformats.org/officeDocument/2006/relationships/hyperlink" Target="http://www.ncbi.nlm.nih.gov/entrez/query.fcgi?db=pubmed&amp;cmd=Search&amp;itool=pubmed_AbstractPlus&amp;term=%22Katinger+H%22%5BAuthor%5D"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cbi.nlm.nih.gov/entrez/query.fcgi?db=pubmed&amp;cmd=Search&amp;itool=pubmed_AbstractPlus&amp;term=%22Lowe+JE%22%5BAuthor%5D" TargetMode="External"/><Relationship Id="rId23" Type="http://schemas.openxmlformats.org/officeDocument/2006/relationships/hyperlink" Target="javascript:AL_get(this,%20'jour',%20'Eur%20J%20Med%20Res.');" TargetMode="External"/><Relationship Id="rId28" Type="http://schemas.openxmlformats.org/officeDocument/2006/relationships/hyperlink" Target="http://www.ncbi.nlm.nih.gov/entrez/query.fcgi?db=pubmed&amp;cmd=Search&amp;itool=pubmed_AbstractPlus&amp;term=%22Lawson+KA%22%5BAuthor%5D" TargetMode="External"/><Relationship Id="rId36" Type="http://schemas.openxmlformats.org/officeDocument/2006/relationships/hyperlink" Target="http://www.ncbi.nlm.nih.gov/entrez/query.fcgi?db=pubmed&amp;cmd=Search&amp;itool=pubmed_AbstractPlus&amp;term=%22Vorauer%2DUhl+K%22%5BAuthor%5D" TargetMode="External"/><Relationship Id="rId10" Type="http://schemas.openxmlformats.org/officeDocument/2006/relationships/hyperlink" Target="http://www.ncbi.nlm.nih.gov/entrez/query.fcgi?db=pubmed&amp;cmd=Search&amp;itool=pubmed_AbstractPlus&amp;term=%22Hybertson+BM%22%5BAuthor%5D" TargetMode="External"/><Relationship Id="rId19" Type="http://schemas.openxmlformats.org/officeDocument/2006/relationships/hyperlink" Target="http://www.ncbi.nlm.nih.gov/entrez/query.fcgi?db=pubmed&amp;cmd=Search&amp;itool=pubmed_AbstractPlus&amp;term=%22Suzuka+I%22%5BAuthor%5D" TargetMode="External"/><Relationship Id="rId31" Type="http://schemas.openxmlformats.org/officeDocument/2006/relationships/hyperlink" Target="javascript:AL_get(this,%20'jour',%20'Cancer%20Chemother%20Pharmacol.');"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hildrimmun.dsmu.edu.ua/va/va_024.htm" TargetMode="External"/><Relationship Id="rId14" Type="http://schemas.openxmlformats.org/officeDocument/2006/relationships/hyperlink" Target="http://www.ncbi.nlm.nih.gov/entrez/query.fcgi?db=pubmed&amp;cmd=Search&amp;itool=pubmed_AbstractPlus&amp;term=%22Fucassi+F%22%5BAuthor%5D" TargetMode="External"/><Relationship Id="rId22" Type="http://schemas.openxmlformats.org/officeDocument/2006/relationships/hyperlink" Target="http://www.ncbi.nlm.nih.gov/entrez/query.fcgi?db=pubmed&amp;cmd=Search&amp;itool=pubmed_AbstractPlus&amp;term=%22Stanzel+F%22%5BAuthor%5D" TargetMode="External"/><Relationship Id="rId27" Type="http://schemas.openxmlformats.org/officeDocument/2006/relationships/hyperlink" Target="javascript:AL_get(this,%20'jour',%20'Shock.');" TargetMode="External"/><Relationship Id="rId30" Type="http://schemas.openxmlformats.org/officeDocument/2006/relationships/hyperlink" Target="http://www.ncbi.nlm.nih.gov/entrez/query.fcgi?db=pubmed&amp;cmd=Search&amp;itool=pubmed_AbstractPlus&amp;term=%22Snyder+RM%22%5BAuthor%5D" TargetMode="External"/><Relationship Id="rId35" Type="http://schemas.openxmlformats.org/officeDocument/2006/relationships/hyperlink" Target="http://www.ncbi.nlm.nih.gov/entrez/query.fcgi?db=pubmed&amp;cmd=Search&amp;itool=pubmed_AbstractPlus&amp;term=%22Wagner+A%22%5BAuthor%5D"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48</Pages>
  <Words>12280</Words>
  <Characters>70000</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82116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107</cp:revision>
  <cp:lastPrinted>2009-02-06T08:36:00Z</cp:lastPrinted>
  <dcterms:created xsi:type="dcterms:W3CDTF">2015-03-22T11:10:00Z</dcterms:created>
  <dcterms:modified xsi:type="dcterms:W3CDTF">2015-08-07T14:56:00Z</dcterms:modified>
</cp:coreProperties>
</file>