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09A45"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Злоказова</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Марина</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Владимировна</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Задержка</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развития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клинико</w:t>
      </w:r>
      <w:r w:rsidRPr="001A6F60">
        <w:rPr>
          <w:rFonts w:ascii="Courier New" w:eastAsia="Times New Roman" w:hAnsi="Courier New" w:cs="Times New Roman"/>
          <w:b/>
          <w:bCs/>
          <w:w w:val="70"/>
          <w:kern w:val="0"/>
          <w:sz w:val="31"/>
          <w:szCs w:val="31"/>
          <w:lang w:eastAsia="ru-RU"/>
        </w:rPr>
        <w:t>-</w:t>
      </w:r>
      <w:r w:rsidRPr="001A6F60">
        <w:rPr>
          <w:rFonts w:ascii="Courier New" w:eastAsia="Times New Roman" w:hAnsi="Courier New" w:cs="Times New Roman" w:hint="eastAsia"/>
          <w:b/>
          <w:bCs/>
          <w:w w:val="70"/>
          <w:kern w:val="0"/>
          <w:sz w:val="31"/>
          <w:szCs w:val="31"/>
          <w:lang w:eastAsia="ru-RU"/>
        </w:rPr>
        <w:t>психологические</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сравнительно</w:t>
      </w:r>
      <w:r w:rsidRPr="001A6F60">
        <w:rPr>
          <w:rFonts w:ascii="Courier New" w:eastAsia="Times New Roman" w:hAnsi="Courier New" w:cs="Times New Roman"/>
          <w:b/>
          <w:bCs/>
          <w:w w:val="70"/>
          <w:kern w:val="0"/>
          <w:sz w:val="31"/>
          <w:szCs w:val="31"/>
          <w:lang w:eastAsia="ru-RU"/>
        </w:rPr>
        <w:t>-</w:t>
      </w:r>
      <w:r w:rsidRPr="001A6F60">
        <w:rPr>
          <w:rFonts w:ascii="Courier New" w:eastAsia="Times New Roman" w:hAnsi="Courier New" w:cs="Times New Roman" w:hint="eastAsia"/>
          <w:b/>
          <w:bCs/>
          <w:w w:val="70"/>
          <w:kern w:val="0"/>
          <w:sz w:val="31"/>
          <w:szCs w:val="31"/>
          <w:lang w:eastAsia="ru-RU"/>
        </w:rPr>
        <w:t>возрастные</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реабилитационные</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аспекты</w:t>
      </w:r>
      <w:r w:rsidRPr="001A6F60">
        <w:rPr>
          <w:rFonts w:ascii="Courier New" w:eastAsia="Times New Roman" w:hAnsi="Courier New" w:cs="Times New Roman"/>
          <w:b/>
          <w:bCs/>
          <w:w w:val="70"/>
          <w:kern w:val="0"/>
          <w:sz w:val="31"/>
          <w:szCs w:val="31"/>
          <w:lang w:eastAsia="ru-RU"/>
        </w:rPr>
        <w:t xml:space="preserve">) : </w:t>
      </w:r>
      <w:r w:rsidRPr="001A6F60">
        <w:rPr>
          <w:rFonts w:ascii="Courier New" w:eastAsia="Times New Roman" w:hAnsi="Courier New" w:cs="Times New Roman" w:hint="eastAsia"/>
          <w:b/>
          <w:bCs/>
          <w:w w:val="70"/>
          <w:kern w:val="0"/>
          <w:sz w:val="31"/>
          <w:szCs w:val="31"/>
          <w:lang w:eastAsia="ru-RU"/>
        </w:rPr>
        <w:t>диссертация</w:t>
      </w:r>
      <w:r w:rsidRPr="001A6F60">
        <w:rPr>
          <w:rFonts w:ascii="Courier New" w:eastAsia="Times New Roman" w:hAnsi="Courier New" w:cs="Times New Roman"/>
          <w:b/>
          <w:bCs/>
          <w:w w:val="70"/>
          <w:kern w:val="0"/>
          <w:sz w:val="31"/>
          <w:szCs w:val="31"/>
          <w:lang w:eastAsia="ru-RU"/>
        </w:rPr>
        <w:t xml:space="preserve"> ... </w:t>
      </w:r>
      <w:r w:rsidRPr="001A6F60">
        <w:rPr>
          <w:rFonts w:ascii="Courier New" w:eastAsia="Times New Roman" w:hAnsi="Courier New" w:cs="Times New Roman" w:hint="eastAsia"/>
          <w:b/>
          <w:bCs/>
          <w:w w:val="70"/>
          <w:kern w:val="0"/>
          <w:sz w:val="31"/>
          <w:szCs w:val="31"/>
          <w:lang w:eastAsia="ru-RU"/>
        </w:rPr>
        <w:t>доктора</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медицинских</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наук</w:t>
      </w:r>
      <w:r w:rsidRPr="001A6F60">
        <w:rPr>
          <w:rFonts w:ascii="Courier New" w:eastAsia="Times New Roman" w:hAnsi="Courier New" w:cs="Times New Roman"/>
          <w:b/>
          <w:bCs/>
          <w:w w:val="70"/>
          <w:kern w:val="0"/>
          <w:sz w:val="31"/>
          <w:szCs w:val="31"/>
          <w:lang w:eastAsia="ru-RU"/>
        </w:rPr>
        <w:t xml:space="preserve"> : 14.00.18 / </w:t>
      </w:r>
      <w:r w:rsidRPr="001A6F60">
        <w:rPr>
          <w:rFonts w:ascii="Courier New" w:eastAsia="Times New Roman" w:hAnsi="Courier New" w:cs="Times New Roman" w:hint="eastAsia"/>
          <w:b/>
          <w:bCs/>
          <w:w w:val="70"/>
          <w:kern w:val="0"/>
          <w:sz w:val="31"/>
          <w:szCs w:val="31"/>
          <w:lang w:eastAsia="ru-RU"/>
        </w:rPr>
        <w:t>Злоказова</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Марина</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Владимировна</w:t>
      </w:r>
      <w:r w:rsidRPr="001A6F60">
        <w:rPr>
          <w:rFonts w:ascii="Courier New" w:eastAsia="Times New Roman" w:hAnsi="Courier New" w:cs="Times New Roman"/>
          <w:b/>
          <w:bCs/>
          <w:w w:val="70"/>
          <w:kern w:val="0"/>
          <w:sz w:val="31"/>
          <w:szCs w:val="31"/>
          <w:lang w:eastAsia="ru-RU"/>
        </w:rPr>
        <w:t>; [</w:t>
      </w:r>
      <w:r w:rsidRPr="001A6F60">
        <w:rPr>
          <w:rFonts w:ascii="Courier New" w:eastAsia="Times New Roman" w:hAnsi="Courier New" w:cs="Times New Roman" w:hint="eastAsia"/>
          <w:b/>
          <w:bCs/>
          <w:w w:val="70"/>
          <w:kern w:val="0"/>
          <w:sz w:val="31"/>
          <w:szCs w:val="31"/>
          <w:lang w:eastAsia="ru-RU"/>
        </w:rPr>
        <w:t>Место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защиты</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Государственное</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учреждение</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Санкт</w:t>
      </w:r>
      <w:r w:rsidRPr="001A6F60">
        <w:rPr>
          <w:rFonts w:ascii="Courier New" w:eastAsia="Times New Roman" w:hAnsi="Courier New" w:cs="Times New Roman"/>
          <w:b/>
          <w:bCs/>
          <w:w w:val="70"/>
          <w:kern w:val="0"/>
          <w:sz w:val="31"/>
          <w:szCs w:val="31"/>
          <w:lang w:eastAsia="ru-RU"/>
        </w:rPr>
        <w:t>-</w:t>
      </w:r>
      <w:r w:rsidRPr="001A6F60">
        <w:rPr>
          <w:rFonts w:ascii="Courier New" w:eastAsia="Times New Roman" w:hAnsi="Courier New" w:cs="Times New Roman" w:hint="eastAsia"/>
          <w:b/>
          <w:bCs/>
          <w:w w:val="70"/>
          <w:kern w:val="0"/>
          <w:sz w:val="31"/>
          <w:szCs w:val="31"/>
          <w:lang w:eastAsia="ru-RU"/>
        </w:rPr>
        <w:t>Петербургский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научно</w:t>
      </w:r>
      <w:r w:rsidRPr="001A6F60">
        <w:rPr>
          <w:rFonts w:ascii="Courier New" w:eastAsia="Times New Roman" w:hAnsi="Courier New" w:cs="Times New Roman"/>
          <w:b/>
          <w:bCs/>
          <w:w w:val="70"/>
          <w:kern w:val="0"/>
          <w:sz w:val="31"/>
          <w:szCs w:val="31"/>
          <w:lang w:eastAsia="ru-RU"/>
        </w:rPr>
        <w:t>-</w:t>
      </w:r>
      <w:r w:rsidRPr="001A6F60">
        <w:rPr>
          <w:rFonts w:ascii="Courier New" w:eastAsia="Times New Roman" w:hAnsi="Courier New" w:cs="Times New Roman" w:hint="eastAsia"/>
          <w:b/>
          <w:bCs/>
          <w:w w:val="70"/>
          <w:kern w:val="0"/>
          <w:sz w:val="31"/>
          <w:szCs w:val="31"/>
          <w:lang w:eastAsia="ru-RU"/>
        </w:rPr>
        <w:t>исследовательский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психоневрологический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институт</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Санкт</w:t>
      </w:r>
      <w:r w:rsidRPr="001A6F60">
        <w:rPr>
          <w:rFonts w:ascii="Courier New" w:eastAsia="Times New Roman" w:hAnsi="Courier New" w:cs="Times New Roman"/>
          <w:b/>
          <w:bCs/>
          <w:w w:val="70"/>
          <w:kern w:val="0"/>
          <w:sz w:val="31"/>
          <w:szCs w:val="31"/>
          <w:lang w:eastAsia="ru-RU"/>
        </w:rPr>
        <w:t>-</w:t>
      </w:r>
      <w:r w:rsidRPr="001A6F60">
        <w:rPr>
          <w:rFonts w:ascii="Courier New" w:eastAsia="Times New Roman" w:hAnsi="Courier New" w:cs="Times New Roman" w:hint="eastAsia"/>
          <w:b/>
          <w:bCs/>
          <w:w w:val="70"/>
          <w:kern w:val="0"/>
          <w:sz w:val="31"/>
          <w:szCs w:val="31"/>
          <w:lang w:eastAsia="ru-RU"/>
        </w:rPr>
        <w:t>Петербург</w:t>
      </w:r>
      <w:r w:rsidRPr="001A6F60">
        <w:rPr>
          <w:rFonts w:ascii="Courier New" w:eastAsia="Times New Roman" w:hAnsi="Courier New" w:cs="Times New Roman"/>
          <w:b/>
          <w:bCs/>
          <w:w w:val="70"/>
          <w:kern w:val="0"/>
          <w:sz w:val="31"/>
          <w:szCs w:val="31"/>
          <w:lang w:eastAsia="ru-RU"/>
        </w:rPr>
        <w:t xml:space="preserve">, 2004.- 316 </w:t>
      </w:r>
      <w:r w:rsidRPr="001A6F60">
        <w:rPr>
          <w:rFonts w:ascii="Courier New" w:eastAsia="Times New Roman" w:hAnsi="Courier New" w:cs="Times New Roman" w:hint="eastAsia"/>
          <w:b/>
          <w:bCs/>
          <w:w w:val="70"/>
          <w:kern w:val="0"/>
          <w:sz w:val="31"/>
          <w:szCs w:val="31"/>
          <w:lang w:eastAsia="ru-RU"/>
        </w:rPr>
        <w:t>с</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ил</w:t>
      </w:r>
      <w:r w:rsidRPr="001A6F60">
        <w:rPr>
          <w:rFonts w:ascii="Courier New" w:eastAsia="Times New Roman" w:hAnsi="Courier New" w:cs="Times New Roman"/>
          <w:b/>
          <w:bCs/>
          <w:w w:val="70"/>
          <w:kern w:val="0"/>
          <w:sz w:val="31"/>
          <w:szCs w:val="31"/>
          <w:lang w:eastAsia="ru-RU"/>
        </w:rPr>
        <w:t>.</w:t>
      </w:r>
    </w:p>
    <w:p w14:paraId="700B09E0" w14:textId="77777777" w:rsidR="001A6F60" w:rsidRPr="001A6F60" w:rsidRDefault="001A6F60" w:rsidP="001A6F60">
      <w:pPr>
        <w:rPr>
          <w:rFonts w:ascii="Courier New" w:eastAsia="Times New Roman" w:hAnsi="Courier New" w:cs="Times New Roman"/>
          <w:b/>
          <w:bCs/>
          <w:w w:val="70"/>
          <w:kern w:val="0"/>
          <w:sz w:val="31"/>
          <w:szCs w:val="31"/>
          <w:lang w:eastAsia="ru-RU"/>
        </w:rPr>
      </w:pPr>
    </w:p>
    <w:p w14:paraId="7286DB25" w14:textId="77777777" w:rsidR="001A6F60" w:rsidRPr="001A6F60" w:rsidRDefault="001A6F60" w:rsidP="001A6F60">
      <w:pPr>
        <w:rPr>
          <w:rFonts w:ascii="Courier New" w:eastAsia="Times New Roman" w:hAnsi="Courier New" w:cs="Times New Roman"/>
          <w:b/>
          <w:bCs/>
          <w:w w:val="70"/>
          <w:kern w:val="0"/>
          <w:sz w:val="31"/>
          <w:szCs w:val="31"/>
          <w:lang w:eastAsia="ru-RU"/>
        </w:rPr>
      </w:pPr>
    </w:p>
    <w:p w14:paraId="3A92158D"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0520.0 403088</w:t>
      </w:r>
    </w:p>
    <w:p w14:paraId="1151867C"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Злоказова</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Марина</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Владимировна</w:t>
      </w:r>
    </w:p>
    <w:p w14:paraId="7FA108BA"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ЗАДЕРЖКА</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РАЗВИТИЯ</w:t>
      </w:r>
    </w:p>
    <w:p w14:paraId="5FD8C4EC"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w:t>
      </w:r>
      <w:r w:rsidRPr="001A6F60">
        <w:rPr>
          <w:rFonts w:ascii="Courier New" w:eastAsia="Times New Roman" w:hAnsi="Courier New" w:cs="Times New Roman" w:hint="eastAsia"/>
          <w:b/>
          <w:bCs/>
          <w:w w:val="70"/>
          <w:kern w:val="0"/>
          <w:sz w:val="31"/>
          <w:szCs w:val="31"/>
          <w:lang w:eastAsia="ru-RU"/>
        </w:rPr>
        <w:t>КЛИНИКО</w:t>
      </w:r>
      <w:r w:rsidRPr="001A6F60">
        <w:rPr>
          <w:rFonts w:ascii="Courier New" w:eastAsia="Times New Roman" w:hAnsi="Courier New" w:cs="Times New Roman"/>
          <w:b/>
          <w:bCs/>
          <w:w w:val="70"/>
          <w:kern w:val="0"/>
          <w:sz w:val="31"/>
          <w:szCs w:val="31"/>
          <w:lang w:eastAsia="ru-RU"/>
        </w:rPr>
        <w:t>-</w:t>
      </w:r>
      <w:r w:rsidRPr="001A6F60">
        <w:rPr>
          <w:rFonts w:ascii="Courier New" w:eastAsia="Times New Roman" w:hAnsi="Courier New" w:cs="Times New Roman" w:hint="eastAsia"/>
          <w:b/>
          <w:bCs/>
          <w:w w:val="70"/>
          <w:kern w:val="0"/>
          <w:sz w:val="31"/>
          <w:szCs w:val="31"/>
          <w:lang w:eastAsia="ru-RU"/>
        </w:rPr>
        <w:t>ПСИХОЛОГИЧЕСКИЕ</w:t>
      </w:r>
      <w:r w:rsidRPr="001A6F60">
        <w:rPr>
          <w:rFonts w:ascii="Courier New" w:eastAsia="Times New Roman" w:hAnsi="Courier New" w:cs="Times New Roman"/>
          <w:b/>
          <w:bCs/>
          <w:w w:val="70"/>
          <w:kern w:val="0"/>
          <w:sz w:val="31"/>
          <w:szCs w:val="31"/>
          <w:lang w:eastAsia="ru-RU"/>
        </w:rPr>
        <w:t>,</w:t>
      </w:r>
    </w:p>
    <w:p w14:paraId="1A078D98"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СРАВНИТЕЛЬНО</w:t>
      </w:r>
      <w:r w:rsidRPr="001A6F60">
        <w:rPr>
          <w:rFonts w:ascii="Courier New" w:eastAsia="Times New Roman" w:hAnsi="Courier New" w:cs="Times New Roman"/>
          <w:b/>
          <w:bCs/>
          <w:w w:val="70"/>
          <w:kern w:val="0"/>
          <w:sz w:val="31"/>
          <w:szCs w:val="31"/>
          <w:lang w:eastAsia="ru-RU"/>
        </w:rPr>
        <w:t>-</w:t>
      </w:r>
      <w:r w:rsidRPr="001A6F60">
        <w:rPr>
          <w:rFonts w:ascii="Courier New" w:eastAsia="Times New Roman" w:hAnsi="Courier New" w:cs="Times New Roman" w:hint="eastAsia"/>
          <w:b/>
          <w:bCs/>
          <w:w w:val="70"/>
          <w:kern w:val="0"/>
          <w:sz w:val="31"/>
          <w:szCs w:val="31"/>
          <w:lang w:eastAsia="ru-RU"/>
        </w:rPr>
        <w:t>ВОЗРАСТНЫЕ</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РЕАБИЛИТАЦИОННЫЕ</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АСПЕКТЫ</w:t>
      </w:r>
      <w:r w:rsidRPr="001A6F60">
        <w:rPr>
          <w:rFonts w:ascii="Courier New" w:eastAsia="Times New Roman" w:hAnsi="Courier New" w:cs="Times New Roman"/>
          <w:b/>
          <w:bCs/>
          <w:w w:val="70"/>
          <w:kern w:val="0"/>
          <w:sz w:val="31"/>
          <w:szCs w:val="31"/>
          <w:lang w:eastAsia="ru-RU"/>
        </w:rPr>
        <w:t>)</w:t>
      </w:r>
    </w:p>
    <w:p w14:paraId="2ECFBD5D"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 xml:space="preserve">14.00.18 - </w:t>
      </w:r>
      <w:r w:rsidRPr="001A6F60">
        <w:rPr>
          <w:rFonts w:ascii="Courier New" w:eastAsia="Times New Roman" w:hAnsi="Courier New" w:cs="Times New Roman" w:hint="eastAsia"/>
          <w:b/>
          <w:bCs/>
          <w:w w:val="70"/>
          <w:kern w:val="0"/>
          <w:sz w:val="31"/>
          <w:szCs w:val="31"/>
          <w:lang w:eastAsia="ru-RU"/>
        </w:rPr>
        <w:t>психиатрия</w:t>
      </w:r>
    </w:p>
    <w:p w14:paraId="72A054A6"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ДИССЕРТАЦИЯ</w:t>
      </w:r>
    </w:p>
    <w:p w14:paraId="0BDC6988"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на</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соискание</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ученой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степени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доктора</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медицинских</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наук</w:t>
      </w:r>
    </w:p>
    <w:p w14:paraId="21C93863"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Санкт</w:t>
      </w:r>
      <w:r w:rsidRPr="001A6F60">
        <w:rPr>
          <w:rFonts w:ascii="Courier New" w:eastAsia="Times New Roman" w:hAnsi="Courier New" w:cs="Times New Roman"/>
          <w:b/>
          <w:bCs/>
          <w:w w:val="70"/>
          <w:kern w:val="0"/>
          <w:sz w:val="31"/>
          <w:szCs w:val="31"/>
          <w:lang w:eastAsia="ru-RU"/>
        </w:rPr>
        <w:t>-</w:t>
      </w:r>
      <w:r w:rsidRPr="001A6F60">
        <w:rPr>
          <w:rFonts w:ascii="Courier New" w:eastAsia="Times New Roman" w:hAnsi="Courier New" w:cs="Times New Roman" w:hint="eastAsia"/>
          <w:b/>
          <w:bCs/>
          <w:w w:val="70"/>
          <w:kern w:val="0"/>
          <w:sz w:val="31"/>
          <w:szCs w:val="31"/>
          <w:lang w:eastAsia="ru-RU"/>
        </w:rPr>
        <w:t>Петербург</w:t>
      </w:r>
      <w:r w:rsidRPr="001A6F60">
        <w:rPr>
          <w:rFonts w:ascii="Courier New" w:eastAsia="Times New Roman" w:hAnsi="Courier New" w:cs="Times New Roman"/>
          <w:b/>
          <w:bCs/>
          <w:w w:val="70"/>
          <w:kern w:val="0"/>
          <w:sz w:val="31"/>
          <w:szCs w:val="31"/>
          <w:lang w:eastAsia="ru-RU"/>
        </w:rPr>
        <w:t xml:space="preserve"> 2004 </w:t>
      </w:r>
    </w:p>
    <w:p w14:paraId="3F84E75C" w14:textId="77777777" w:rsidR="001A6F60" w:rsidRPr="001A6F60" w:rsidRDefault="001A6F60" w:rsidP="001A6F60">
      <w:pPr>
        <w:rPr>
          <w:rFonts w:ascii="Courier New" w:eastAsia="Times New Roman" w:hAnsi="Courier New" w:cs="Times New Roman"/>
          <w:b/>
          <w:bCs/>
          <w:w w:val="70"/>
          <w:kern w:val="0"/>
          <w:sz w:val="31"/>
          <w:szCs w:val="31"/>
          <w:lang w:eastAsia="ru-RU"/>
        </w:rPr>
      </w:pPr>
    </w:p>
    <w:p w14:paraId="68AC9381"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 xml:space="preserve"> </w:t>
      </w:r>
    </w:p>
    <w:p w14:paraId="3FA3A8F6"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СОДЕРЖАНИЕ</w:t>
      </w:r>
    </w:p>
    <w:p w14:paraId="0495AAD4"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СПИСОК</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СОКРАЩЕНИЙ</w:t>
      </w:r>
      <w:r w:rsidRPr="001A6F60">
        <w:rPr>
          <w:rFonts w:ascii="Courier New" w:eastAsia="Times New Roman" w:hAnsi="Courier New" w:cs="Times New Roman"/>
          <w:b/>
          <w:bCs/>
          <w:w w:val="70"/>
          <w:kern w:val="0"/>
          <w:sz w:val="31"/>
          <w:szCs w:val="31"/>
          <w:lang w:eastAsia="ru-RU"/>
        </w:rPr>
        <w:tab/>
        <w:t>4</w:t>
      </w:r>
    </w:p>
    <w:p w14:paraId="7CC74919"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ПРЕДИСЛОВИЕ</w:t>
      </w:r>
      <w:r w:rsidRPr="001A6F60">
        <w:rPr>
          <w:rFonts w:ascii="Courier New" w:eastAsia="Times New Roman" w:hAnsi="Courier New" w:cs="Times New Roman"/>
          <w:b/>
          <w:bCs/>
          <w:w w:val="70"/>
          <w:kern w:val="0"/>
          <w:sz w:val="31"/>
          <w:szCs w:val="31"/>
          <w:lang w:eastAsia="ru-RU"/>
        </w:rPr>
        <w:tab/>
        <w:t>5</w:t>
      </w:r>
    </w:p>
    <w:p w14:paraId="044C4C3B"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ГЛАВА</w:t>
      </w:r>
      <w:r w:rsidRPr="001A6F60">
        <w:rPr>
          <w:rFonts w:ascii="Courier New" w:eastAsia="Times New Roman" w:hAnsi="Courier New" w:cs="Times New Roman"/>
          <w:b/>
          <w:bCs/>
          <w:w w:val="70"/>
          <w:kern w:val="0"/>
          <w:sz w:val="31"/>
          <w:szCs w:val="31"/>
          <w:lang w:eastAsia="ru-RU"/>
        </w:rPr>
        <w:t xml:space="preserve"> 1</w:t>
      </w:r>
    </w:p>
    <w:p w14:paraId="7E15288E"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Современное</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представление</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проблеме</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задержки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развития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аналитический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обзор</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литературы</w:t>
      </w:r>
      <w:r w:rsidRPr="001A6F60">
        <w:rPr>
          <w:rFonts w:ascii="Courier New" w:eastAsia="Times New Roman" w:hAnsi="Courier New" w:cs="Times New Roman"/>
          <w:b/>
          <w:bCs/>
          <w:w w:val="70"/>
          <w:kern w:val="0"/>
          <w:sz w:val="31"/>
          <w:szCs w:val="31"/>
          <w:lang w:eastAsia="ru-RU"/>
        </w:rPr>
        <w:t>)</w:t>
      </w:r>
    </w:p>
    <w:p w14:paraId="0CC1C77A"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1.1</w:t>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hint="eastAsia"/>
          <w:b/>
          <w:bCs/>
          <w:w w:val="70"/>
          <w:kern w:val="0"/>
          <w:sz w:val="31"/>
          <w:szCs w:val="31"/>
          <w:lang w:eastAsia="ru-RU"/>
        </w:rPr>
        <w:t>Исторический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аспект</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современные</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представления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задержке</w:t>
      </w:r>
    </w:p>
    <w:p w14:paraId="010E386A"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психического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развития</w:t>
      </w:r>
      <w:r w:rsidRPr="001A6F60">
        <w:rPr>
          <w:rFonts w:ascii="Courier New" w:eastAsia="Times New Roman" w:hAnsi="Courier New" w:cs="Times New Roman"/>
          <w:b/>
          <w:bCs/>
          <w:w w:val="70"/>
          <w:kern w:val="0"/>
          <w:sz w:val="31"/>
          <w:szCs w:val="31"/>
          <w:lang w:eastAsia="ru-RU"/>
        </w:rPr>
        <w:tab/>
        <w:t>11</w:t>
      </w:r>
    </w:p>
    <w:p w14:paraId="1996EA9D"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1.2</w:t>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hint="eastAsia"/>
          <w:b/>
          <w:bCs/>
          <w:w w:val="70"/>
          <w:kern w:val="0"/>
          <w:sz w:val="31"/>
          <w:szCs w:val="31"/>
          <w:lang w:eastAsia="ru-RU"/>
        </w:rPr>
        <w:t>Классификация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клинико</w:t>
      </w:r>
      <w:r w:rsidRPr="001A6F60">
        <w:rPr>
          <w:rFonts w:ascii="Courier New" w:eastAsia="Times New Roman" w:hAnsi="Courier New" w:cs="Times New Roman"/>
          <w:b/>
          <w:bCs/>
          <w:w w:val="70"/>
          <w:kern w:val="0"/>
          <w:sz w:val="31"/>
          <w:szCs w:val="31"/>
          <w:lang w:eastAsia="ru-RU"/>
        </w:rPr>
        <w:t>-</w:t>
      </w:r>
      <w:r w:rsidRPr="001A6F60">
        <w:rPr>
          <w:rFonts w:ascii="Courier New" w:eastAsia="Times New Roman" w:hAnsi="Courier New" w:cs="Times New Roman" w:hint="eastAsia"/>
          <w:b/>
          <w:bCs/>
          <w:w w:val="70"/>
          <w:kern w:val="0"/>
          <w:sz w:val="31"/>
          <w:szCs w:val="31"/>
          <w:lang w:eastAsia="ru-RU"/>
        </w:rPr>
        <w:t>психологическая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типология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задержки</w:t>
      </w:r>
    </w:p>
    <w:p w14:paraId="4DB3540A"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психического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развития</w:t>
      </w:r>
      <w:r w:rsidRPr="001A6F60">
        <w:rPr>
          <w:rFonts w:ascii="Courier New" w:eastAsia="Times New Roman" w:hAnsi="Courier New" w:cs="Times New Roman"/>
          <w:b/>
          <w:bCs/>
          <w:w w:val="70"/>
          <w:kern w:val="0"/>
          <w:sz w:val="31"/>
          <w:szCs w:val="31"/>
          <w:lang w:eastAsia="ru-RU"/>
        </w:rPr>
        <w:tab/>
        <w:t>23</w:t>
      </w:r>
    </w:p>
    <w:p w14:paraId="73ABE227"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lastRenderedPageBreak/>
        <w:t>1.3</w:t>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hint="eastAsia"/>
          <w:b/>
          <w:bCs/>
          <w:w w:val="70"/>
          <w:kern w:val="0"/>
          <w:sz w:val="31"/>
          <w:szCs w:val="31"/>
          <w:lang w:eastAsia="ru-RU"/>
        </w:rPr>
        <w:t>Психопатологические</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синдромы</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у</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детей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подростков</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задержкой</w:t>
      </w:r>
    </w:p>
    <w:p w14:paraId="240FE483"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психического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развития</w:t>
      </w:r>
      <w:r w:rsidRPr="001A6F60">
        <w:rPr>
          <w:rFonts w:ascii="Courier New" w:eastAsia="Times New Roman" w:hAnsi="Courier New" w:cs="Times New Roman"/>
          <w:b/>
          <w:bCs/>
          <w:w w:val="70"/>
          <w:kern w:val="0"/>
          <w:sz w:val="31"/>
          <w:szCs w:val="31"/>
          <w:lang w:eastAsia="ru-RU"/>
        </w:rPr>
        <w:tab/>
        <w:t>35</w:t>
      </w:r>
    </w:p>
    <w:p w14:paraId="10BE3043"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1.4</w:t>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hint="eastAsia"/>
          <w:b/>
          <w:bCs/>
          <w:w w:val="70"/>
          <w:kern w:val="0"/>
          <w:sz w:val="31"/>
          <w:szCs w:val="31"/>
          <w:lang w:eastAsia="ru-RU"/>
        </w:rPr>
        <w:t>Диагностика</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задержки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развития</w:t>
      </w:r>
      <w:r w:rsidRPr="001A6F60">
        <w:rPr>
          <w:rFonts w:ascii="Courier New" w:eastAsia="Times New Roman" w:hAnsi="Courier New" w:cs="Times New Roman"/>
          <w:b/>
          <w:bCs/>
          <w:w w:val="70"/>
          <w:kern w:val="0"/>
          <w:sz w:val="31"/>
          <w:szCs w:val="31"/>
          <w:lang w:eastAsia="ru-RU"/>
        </w:rPr>
        <w:tab/>
        <w:t>41</w:t>
      </w:r>
    </w:p>
    <w:p w14:paraId="6B4E366E"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1.5</w:t>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hint="eastAsia"/>
          <w:b/>
          <w:bCs/>
          <w:w w:val="70"/>
          <w:kern w:val="0"/>
          <w:sz w:val="31"/>
          <w:szCs w:val="31"/>
          <w:lang w:eastAsia="ru-RU"/>
        </w:rPr>
        <w:t>Особенности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оказания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комплексной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медико</w:t>
      </w:r>
      <w:r w:rsidRPr="001A6F60">
        <w:rPr>
          <w:rFonts w:ascii="Courier New" w:eastAsia="Times New Roman" w:hAnsi="Courier New" w:cs="Times New Roman"/>
          <w:b/>
          <w:bCs/>
          <w:w w:val="70"/>
          <w:kern w:val="0"/>
          <w:sz w:val="31"/>
          <w:szCs w:val="31"/>
          <w:lang w:eastAsia="ru-RU"/>
        </w:rPr>
        <w:t>-</w:t>
      </w:r>
      <w:r w:rsidRPr="001A6F60">
        <w:rPr>
          <w:rFonts w:ascii="Courier New" w:eastAsia="Times New Roman" w:hAnsi="Courier New" w:cs="Times New Roman" w:hint="eastAsia"/>
          <w:b/>
          <w:bCs/>
          <w:w w:val="70"/>
          <w:kern w:val="0"/>
          <w:sz w:val="31"/>
          <w:szCs w:val="31"/>
          <w:lang w:eastAsia="ru-RU"/>
        </w:rPr>
        <w:t>психолого</w:t>
      </w:r>
      <w:r w:rsidRPr="001A6F60">
        <w:rPr>
          <w:rFonts w:ascii="Courier New" w:eastAsia="Times New Roman" w:hAnsi="Courier New" w:cs="Times New Roman"/>
          <w:b/>
          <w:bCs/>
          <w:w w:val="70"/>
          <w:kern w:val="0"/>
          <w:sz w:val="31"/>
          <w:szCs w:val="31"/>
          <w:lang w:eastAsia="ru-RU"/>
        </w:rPr>
        <w:t>-</w:t>
      </w:r>
      <w:r w:rsidRPr="001A6F60">
        <w:rPr>
          <w:rFonts w:ascii="Courier New" w:eastAsia="Times New Roman" w:hAnsi="Courier New" w:cs="Times New Roman" w:hint="eastAsia"/>
          <w:b/>
          <w:bCs/>
          <w:w w:val="70"/>
          <w:kern w:val="0"/>
          <w:sz w:val="31"/>
          <w:szCs w:val="31"/>
          <w:lang w:eastAsia="ru-RU"/>
        </w:rPr>
        <w:t>педагогической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помощи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детям</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задержкой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развития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на</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современном</w:t>
      </w:r>
    </w:p>
    <w:p w14:paraId="328B0DBA"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этапе</w:t>
      </w:r>
      <w:r w:rsidRPr="001A6F60">
        <w:rPr>
          <w:rFonts w:ascii="Courier New" w:eastAsia="Times New Roman" w:hAnsi="Courier New" w:cs="Times New Roman"/>
          <w:b/>
          <w:bCs/>
          <w:w w:val="70"/>
          <w:kern w:val="0"/>
          <w:sz w:val="31"/>
          <w:szCs w:val="31"/>
          <w:lang w:eastAsia="ru-RU"/>
        </w:rPr>
        <w:tab/>
        <w:t>49</w:t>
      </w:r>
    </w:p>
    <w:p w14:paraId="1B9A647A"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ГЛАВА</w:t>
      </w:r>
      <w:r w:rsidRPr="001A6F60">
        <w:rPr>
          <w:rFonts w:ascii="Courier New" w:eastAsia="Times New Roman" w:hAnsi="Courier New" w:cs="Times New Roman"/>
          <w:b/>
          <w:bCs/>
          <w:w w:val="70"/>
          <w:kern w:val="0"/>
          <w:sz w:val="31"/>
          <w:szCs w:val="31"/>
          <w:lang w:eastAsia="ru-RU"/>
        </w:rPr>
        <w:t xml:space="preserve"> 2</w:t>
      </w:r>
    </w:p>
    <w:p w14:paraId="0D0D4FE0"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ч</w:t>
      </w:r>
    </w:p>
    <w:p w14:paraId="52BDF6A7"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Материал</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методы</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исследования</w:t>
      </w:r>
    </w:p>
    <w:p w14:paraId="5CAC39EF"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2.1</w:t>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hint="eastAsia"/>
          <w:b/>
          <w:bCs/>
          <w:w w:val="70"/>
          <w:kern w:val="0"/>
          <w:sz w:val="31"/>
          <w:szCs w:val="31"/>
          <w:lang w:eastAsia="ru-RU"/>
        </w:rPr>
        <w:t>Материал</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методы</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исследования</w:t>
      </w:r>
      <w:r w:rsidRPr="001A6F60">
        <w:rPr>
          <w:rFonts w:ascii="Courier New" w:eastAsia="Times New Roman" w:hAnsi="Courier New" w:cs="Times New Roman"/>
          <w:b/>
          <w:bCs/>
          <w:w w:val="70"/>
          <w:kern w:val="0"/>
          <w:sz w:val="31"/>
          <w:szCs w:val="31"/>
          <w:lang w:eastAsia="ru-RU"/>
        </w:rPr>
        <w:tab/>
        <w:t>61</w:t>
      </w:r>
    </w:p>
    <w:p w14:paraId="56377AC9"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2.2</w:t>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hint="eastAsia"/>
          <w:b/>
          <w:bCs/>
          <w:w w:val="70"/>
          <w:kern w:val="0"/>
          <w:sz w:val="31"/>
          <w:szCs w:val="31"/>
          <w:lang w:eastAsia="ru-RU"/>
        </w:rPr>
        <w:t>Использование</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многоосевой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классификации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для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постановки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диагноза</w:t>
      </w:r>
    </w:p>
    <w:p w14:paraId="296E5F9E"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задержки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развития</w:t>
      </w:r>
      <w:r w:rsidRPr="001A6F60">
        <w:rPr>
          <w:rFonts w:ascii="Courier New" w:eastAsia="Times New Roman" w:hAnsi="Courier New" w:cs="Times New Roman"/>
          <w:b/>
          <w:bCs/>
          <w:w w:val="70"/>
          <w:kern w:val="0"/>
          <w:sz w:val="31"/>
          <w:szCs w:val="31"/>
          <w:lang w:eastAsia="ru-RU"/>
        </w:rPr>
        <w:tab/>
        <w:t>63</w:t>
      </w:r>
    </w:p>
    <w:p w14:paraId="0A56E7C6"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ГЛАВА</w:t>
      </w:r>
      <w:r w:rsidRPr="001A6F60">
        <w:rPr>
          <w:rFonts w:ascii="Courier New" w:eastAsia="Times New Roman" w:hAnsi="Courier New" w:cs="Times New Roman"/>
          <w:b/>
          <w:bCs/>
          <w:w w:val="70"/>
          <w:kern w:val="0"/>
          <w:sz w:val="31"/>
          <w:szCs w:val="31"/>
          <w:lang w:eastAsia="ru-RU"/>
        </w:rPr>
        <w:t xml:space="preserve"> 3</w:t>
      </w:r>
    </w:p>
    <w:p w14:paraId="43065352"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Этиопатогенез</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задержки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развития</w:t>
      </w:r>
    </w:p>
    <w:p w14:paraId="64B75A10"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3.1</w:t>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hint="eastAsia"/>
          <w:b/>
          <w:bCs/>
          <w:w w:val="70"/>
          <w:kern w:val="0"/>
          <w:sz w:val="31"/>
          <w:szCs w:val="31"/>
          <w:lang w:eastAsia="ru-RU"/>
        </w:rPr>
        <w:t>Влияние</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наследственных</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социальных</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факторов</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на</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формирование</w:t>
      </w:r>
    </w:p>
    <w:p w14:paraId="6906F984"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задержки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развития</w:t>
      </w:r>
      <w:r w:rsidRPr="001A6F60">
        <w:rPr>
          <w:rFonts w:ascii="Courier New" w:eastAsia="Times New Roman" w:hAnsi="Courier New" w:cs="Times New Roman"/>
          <w:b/>
          <w:bCs/>
          <w:w w:val="70"/>
          <w:kern w:val="0"/>
          <w:sz w:val="31"/>
          <w:szCs w:val="31"/>
          <w:lang w:eastAsia="ru-RU"/>
        </w:rPr>
        <w:tab/>
        <w:t>69</w:t>
      </w:r>
    </w:p>
    <w:p w14:paraId="4B9F37C3"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3.2</w:t>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hint="eastAsia"/>
          <w:b/>
          <w:bCs/>
          <w:w w:val="70"/>
          <w:kern w:val="0"/>
          <w:sz w:val="31"/>
          <w:szCs w:val="31"/>
          <w:lang w:eastAsia="ru-RU"/>
        </w:rPr>
        <w:t>Роль</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перинатальной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патологии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в</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этиопатогенезе</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задержки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психического</w:t>
      </w:r>
    </w:p>
    <w:p w14:paraId="362B0284"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развития</w:t>
      </w:r>
      <w:r w:rsidRPr="001A6F60">
        <w:rPr>
          <w:rFonts w:ascii="Courier New" w:eastAsia="Times New Roman" w:hAnsi="Courier New" w:cs="Times New Roman"/>
          <w:b/>
          <w:bCs/>
          <w:w w:val="70"/>
          <w:kern w:val="0"/>
          <w:sz w:val="31"/>
          <w:szCs w:val="31"/>
          <w:lang w:eastAsia="ru-RU"/>
        </w:rPr>
        <w:tab/>
        <w:t>80</w:t>
      </w:r>
    </w:p>
    <w:p w14:paraId="2B0C5127"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3.3</w:t>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hint="eastAsia"/>
          <w:b/>
          <w:bCs/>
          <w:w w:val="70"/>
          <w:kern w:val="0"/>
          <w:sz w:val="31"/>
          <w:szCs w:val="31"/>
          <w:lang w:eastAsia="ru-RU"/>
        </w:rPr>
        <w:t>Данные</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электроэнцефалографического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обследования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у</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матерей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детей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w:t>
      </w:r>
    </w:p>
    <w:p w14:paraId="12921EC9"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задержкой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развития</w:t>
      </w:r>
      <w:r w:rsidRPr="001A6F60">
        <w:rPr>
          <w:rFonts w:ascii="Courier New" w:eastAsia="Times New Roman" w:hAnsi="Courier New" w:cs="Times New Roman"/>
          <w:b/>
          <w:bCs/>
          <w:w w:val="70"/>
          <w:kern w:val="0"/>
          <w:sz w:val="31"/>
          <w:szCs w:val="31"/>
          <w:lang w:eastAsia="ru-RU"/>
        </w:rPr>
        <w:tab/>
        <w:t>85</w:t>
      </w:r>
    </w:p>
    <w:p w14:paraId="0AB3C1CA"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і</w:t>
      </w:r>
    </w:p>
    <w:p w14:paraId="2D1E21C6"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ГЛАВА</w:t>
      </w:r>
      <w:r w:rsidRPr="001A6F60">
        <w:rPr>
          <w:rFonts w:ascii="Courier New" w:eastAsia="Times New Roman" w:hAnsi="Courier New" w:cs="Times New Roman"/>
          <w:b/>
          <w:bCs/>
          <w:w w:val="70"/>
          <w:kern w:val="0"/>
          <w:sz w:val="31"/>
          <w:szCs w:val="31"/>
          <w:lang w:eastAsia="ru-RU"/>
        </w:rPr>
        <w:t xml:space="preserve"> 4</w:t>
      </w:r>
    </w:p>
    <w:p w14:paraId="78027607"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Клинико</w:t>
      </w:r>
      <w:r w:rsidRPr="001A6F60">
        <w:rPr>
          <w:rFonts w:ascii="Courier New" w:eastAsia="Times New Roman" w:hAnsi="Courier New" w:cs="Times New Roman"/>
          <w:b/>
          <w:bCs/>
          <w:w w:val="70"/>
          <w:kern w:val="0"/>
          <w:sz w:val="31"/>
          <w:szCs w:val="31"/>
          <w:lang w:eastAsia="ru-RU"/>
        </w:rPr>
        <w:t>-</w:t>
      </w:r>
      <w:r w:rsidRPr="001A6F60">
        <w:rPr>
          <w:rFonts w:ascii="Courier New" w:eastAsia="Times New Roman" w:hAnsi="Courier New" w:cs="Times New Roman" w:hint="eastAsia"/>
          <w:b/>
          <w:bCs/>
          <w:w w:val="70"/>
          <w:kern w:val="0"/>
          <w:sz w:val="31"/>
          <w:szCs w:val="31"/>
          <w:lang w:eastAsia="ru-RU"/>
        </w:rPr>
        <w:t>психологическая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характеристика</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задержки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развития</w:t>
      </w:r>
    </w:p>
    <w:p w14:paraId="1176E73A"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4.1</w:t>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hint="eastAsia"/>
          <w:b/>
          <w:bCs/>
          <w:w w:val="70"/>
          <w:kern w:val="0"/>
          <w:sz w:val="31"/>
          <w:szCs w:val="31"/>
          <w:lang w:eastAsia="ru-RU"/>
        </w:rPr>
        <w:t>Клинико</w:t>
      </w:r>
      <w:r w:rsidRPr="001A6F60">
        <w:rPr>
          <w:rFonts w:ascii="Courier New" w:eastAsia="Times New Roman" w:hAnsi="Courier New" w:cs="Times New Roman"/>
          <w:b/>
          <w:bCs/>
          <w:w w:val="70"/>
          <w:kern w:val="0"/>
          <w:sz w:val="31"/>
          <w:szCs w:val="31"/>
          <w:lang w:eastAsia="ru-RU"/>
        </w:rPr>
        <w:t>-</w:t>
      </w:r>
      <w:r w:rsidRPr="001A6F60">
        <w:rPr>
          <w:rFonts w:ascii="Courier New" w:eastAsia="Times New Roman" w:hAnsi="Courier New" w:cs="Times New Roman" w:hint="eastAsia"/>
          <w:b/>
          <w:bCs/>
          <w:w w:val="70"/>
          <w:kern w:val="0"/>
          <w:sz w:val="31"/>
          <w:szCs w:val="31"/>
          <w:lang w:eastAsia="ru-RU"/>
        </w:rPr>
        <w:t>психологические</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особенности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задержки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развития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в</w:t>
      </w:r>
    </w:p>
    <w:p w14:paraId="19915924"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дошкольном</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возрасте</w:t>
      </w:r>
      <w:r w:rsidRPr="001A6F60">
        <w:rPr>
          <w:rFonts w:ascii="Courier New" w:eastAsia="Times New Roman" w:hAnsi="Courier New" w:cs="Times New Roman"/>
          <w:b/>
          <w:bCs/>
          <w:w w:val="70"/>
          <w:kern w:val="0"/>
          <w:sz w:val="31"/>
          <w:szCs w:val="31"/>
          <w:lang w:eastAsia="ru-RU"/>
        </w:rPr>
        <w:tab/>
        <w:t>89</w:t>
      </w:r>
    </w:p>
    <w:p w14:paraId="78156EF9"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4.2</w:t>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hint="eastAsia"/>
          <w:b/>
          <w:bCs/>
          <w:w w:val="70"/>
          <w:kern w:val="0"/>
          <w:sz w:val="31"/>
          <w:szCs w:val="31"/>
          <w:lang w:eastAsia="ru-RU"/>
        </w:rPr>
        <w:t>Клинико</w:t>
      </w:r>
      <w:r w:rsidRPr="001A6F60">
        <w:rPr>
          <w:rFonts w:ascii="Courier New" w:eastAsia="Times New Roman" w:hAnsi="Courier New" w:cs="Times New Roman"/>
          <w:b/>
          <w:bCs/>
          <w:w w:val="70"/>
          <w:kern w:val="0"/>
          <w:sz w:val="31"/>
          <w:szCs w:val="31"/>
          <w:lang w:eastAsia="ru-RU"/>
        </w:rPr>
        <w:t>-</w:t>
      </w:r>
      <w:r w:rsidRPr="001A6F60">
        <w:rPr>
          <w:rFonts w:ascii="Courier New" w:eastAsia="Times New Roman" w:hAnsi="Courier New" w:cs="Times New Roman" w:hint="eastAsia"/>
          <w:b/>
          <w:bCs/>
          <w:w w:val="70"/>
          <w:kern w:val="0"/>
          <w:sz w:val="31"/>
          <w:szCs w:val="31"/>
          <w:lang w:eastAsia="ru-RU"/>
        </w:rPr>
        <w:t>психологические</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особенности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задержки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развития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lastRenderedPageBreak/>
        <w:t>в</w:t>
      </w:r>
    </w:p>
    <w:p w14:paraId="694F4FCC"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школьном</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возрасте</w:t>
      </w:r>
      <w:r w:rsidRPr="001A6F60">
        <w:rPr>
          <w:rFonts w:ascii="Courier New" w:eastAsia="Times New Roman" w:hAnsi="Courier New" w:cs="Times New Roman"/>
          <w:b/>
          <w:bCs/>
          <w:w w:val="70"/>
          <w:kern w:val="0"/>
          <w:sz w:val="31"/>
          <w:szCs w:val="31"/>
          <w:lang w:eastAsia="ru-RU"/>
        </w:rPr>
        <w:tab/>
        <w:t>106</w:t>
      </w:r>
    </w:p>
    <w:p w14:paraId="22B5435E"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4.3</w:t>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hint="eastAsia"/>
          <w:b/>
          <w:bCs/>
          <w:w w:val="70"/>
          <w:kern w:val="0"/>
          <w:sz w:val="31"/>
          <w:szCs w:val="31"/>
          <w:lang w:eastAsia="ru-RU"/>
        </w:rPr>
        <w:t>Сравнительно</w:t>
      </w:r>
      <w:r w:rsidRPr="001A6F60">
        <w:rPr>
          <w:rFonts w:ascii="Courier New" w:eastAsia="Times New Roman" w:hAnsi="Courier New" w:cs="Times New Roman"/>
          <w:b/>
          <w:bCs/>
          <w:w w:val="70"/>
          <w:kern w:val="0"/>
          <w:sz w:val="31"/>
          <w:szCs w:val="31"/>
          <w:lang w:eastAsia="ru-RU"/>
        </w:rPr>
        <w:t>-</w:t>
      </w:r>
      <w:r w:rsidRPr="001A6F60">
        <w:rPr>
          <w:rFonts w:ascii="Courier New" w:eastAsia="Times New Roman" w:hAnsi="Courier New" w:cs="Times New Roman" w:hint="eastAsia"/>
          <w:b/>
          <w:bCs/>
          <w:w w:val="70"/>
          <w:kern w:val="0"/>
          <w:sz w:val="31"/>
          <w:szCs w:val="31"/>
          <w:lang w:eastAsia="ru-RU"/>
        </w:rPr>
        <w:t>возрастная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характеристика</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структуры</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психопатологических</w:t>
      </w:r>
    </w:p>
    <w:p w14:paraId="1EE62319"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синдромов</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при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задержке</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развития</w:t>
      </w:r>
      <w:r w:rsidRPr="001A6F60">
        <w:rPr>
          <w:rFonts w:ascii="Courier New" w:eastAsia="Times New Roman" w:hAnsi="Courier New" w:cs="Times New Roman"/>
          <w:b/>
          <w:bCs/>
          <w:w w:val="70"/>
          <w:kern w:val="0"/>
          <w:sz w:val="31"/>
          <w:szCs w:val="31"/>
          <w:lang w:eastAsia="ru-RU"/>
        </w:rPr>
        <w:tab/>
        <w:t>119</w:t>
      </w:r>
    </w:p>
    <w:p w14:paraId="7DDD4787"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4.4</w:t>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hint="eastAsia"/>
          <w:b/>
          <w:bCs/>
          <w:w w:val="70"/>
          <w:kern w:val="0"/>
          <w:sz w:val="31"/>
          <w:szCs w:val="31"/>
          <w:lang w:eastAsia="ru-RU"/>
        </w:rPr>
        <w:t>Нарушения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поведения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у</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детей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подростков</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задержкой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психического</w:t>
      </w:r>
    </w:p>
    <w:p w14:paraId="2D0DF0E4"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t</w:t>
      </w:r>
    </w:p>
    <w:p w14:paraId="0ADF3592"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развития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анализ</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факторов</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способствующих</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их</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формированию</w:t>
      </w:r>
      <w:r w:rsidRPr="001A6F60">
        <w:rPr>
          <w:rFonts w:ascii="Courier New" w:eastAsia="Times New Roman" w:hAnsi="Courier New" w:cs="Times New Roman"/>
          <w:b/>
          <w:bCs/>
          <w:w w:val="70"/>
          <w:kern w:val="0"/>
          <w:sz w:val="31"/>
          <w:szCs w:val="31"/>
          <w:lang w:eastAsia="ru-RU"/>
        </w:rPr>
        <w:tab/>
        <w:t>133</w:t>
      </w:r>
    </w:p>
    <w:p w14:paraId="3016D43E"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ГЛАВА</w:t>
      </w:r>
      <w:r w:rsidRPr="001A6F60">
        <w:rPr>
          <w:rFonts w:ascii="Courier New" w:eastAsia="Times New Roman" w:hAnsi="Courier New" w:cs="Times New Roman"/>
          <w:b/>
          <w:bCs/>
          <w:w w:val="70"/>
          <w:kern w:val="0"/>
          <w:sz w:val="31"/>
          <w:szCs w:val="31"/>
          <w:lang w:eastAsia="ru-RU"/>
        </w:rPr>
        <w:t xml:space="preserve"> 5</w:t>
      </w:r>
    </w:p>
    <w:p w14:paraId="76D91CD2"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Модель</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комплексной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медико</w:t>
      </w:r>
      <w:r w:rsidRPr="001A6F60">
        <w:rPr>
          <w:rFonts w:ascii="Courier New" w:eastAsia="Times New Roman" w:hAnsi="Courier New" w:cs="Times New Roman"/>
          <w:b/>
          <w:bCs/>
          <w:w w:val="70"/>
          <w:kern w:val="0"/>
          <w:sz w:val="31"/>
          <w:szCs w:val="31"/>
          <w:lang w:eastAsia="ru-RU"/>
        </w:rPr>
        <w:t>-</w:t>
      </w:r>
      <w:r w:rsidRPr="001A6F60">
        <w:rPr>
          <w:rFonts w:ascii="Courier New" w:eastAsia="Times New Roman" w:hAnsi="Courier New" w:cs="Times New Roman" w:hint="eastAsia"/>
          <w:b/>
          <w:bCs/>
          <w:w w:val="70"/>
          <w:kern w:val="0"/>
          <w:sz w:val="31"/>
          <w:szCs w:val="31"/>
          <w:lang w:eastAsia="ru-RU"/>
        </w:rPr>
        <w:t>психолого</w:t>
      </w:r>
      <w:r w:rsidRPr="001A6F60">
        <w:rPr>
          <w:rFonts w:ascii="Courier New" w:eastAsia="Times New Roman" w:hAnsi="Courier New" w:cs="Times New Roman"/>
          <w:b/>
          <w:bCs/>
          <w:w w:val="70"/>
          <w:kern w:val="0"/>
          <w:sz w:val="31"/>
          <w:szCs w:val="31"/>
          <w:lang w:eastAsia="ru-RU"/>
        </w:rPr>
        <w:t>-</w:t>
      </w:r>
      <w:r w:rsidRPr="001A6F60">
        <w:rPr>
          <w:rFonts w:ascii="Courier New" w:eastAsia="Times New Roman" w:hAnsi="Courier New" w:cs="Times New Roman" w:hint="eastAsia"/>
          <w:b/>
          <w:bCs/>
          <w:w w:val="70"/>
          <w:kern w:val="0"/>
          <w:sz w:val="31"/>
          <w:szCs w:val="31"/>
          <w:lang w:eastAsia="ru-RU"/>
        </w:rPr>
        <w:t>педагогической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реабилитации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детей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подростков</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задержкой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развития</w:t>
      </w:r>
    </w:p>
    <w:p w14:paraId="02339D61"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5.1</w:t>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hint="eastAsia"/>
          <w:b/>
          <w:bCs/>
          <w:w w:val="70"/>
          <w:kern w:val="0"/>
          <w:sz w:val="31"/>
          <w:szCs w:val="31"/>
          <w:lang w:eastAsia="ru-RU"/>
        </w:rPr>
        <w:t>Организация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системы</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помощи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детям</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подросткам</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задержкой</w:t>
      </w:r>
    </w:p>
    <w:p w14:paraId="112933BC"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психического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развития</w:t>
      </w:r>
      <w:r w:rsidRPr="001A6F60">
        <w:rPr>
          <w:rFonts w:ascii="Courier New" w:eastAsia="Times New Roman" w:hAnsi="Courier New" w:cs="Times New Roman"/>
          <w:b/>
          <w:bCs/>
          <w:w w:val="70"/>
          <w:kern w:val="0"/>
          <w:sz w:val="31"/>
          <w:szCs w:val="31"/>
          <w:lang w:eastAsia="ru-RU"/>
        </w:rPr>
        <w:tab/>
        <w:t>153</w:t>
      </w:r>
    </w:p>
    <w:p w14:paraId="74B26E31"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5.2</w:t>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hint="eastAsia"/>
          <w:b/>
          <w:bCs/>
          <w:w w:val="70"/>
          <w:kern w:val="0"/>
          <w:sz w:val="31"/>
          <w:szCs w:val="31"/>
          <w:lang w:eastAsia="ru-RU"/>
        </w:rPr>
        <w:t>Реабилитация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дошкольников</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задержкой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развития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в</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Центре</w:t>
      </w:r>
    </w:p>
    <w:p w14:paraId="7C3A35CC"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развития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ребенка</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«Надежда»</w:t>
      </w:r>
      <w:r w:rsidRPr="001A6F60">
        <w:rPr>
          <w:rFonts w:ascii="Courier New" w:eastAsia="Times New Roman" w:hAnsi="Courier New" w:cs="Times New Roman"/>
          <w:b/>
          <w:bCs/>
          <w:w w:val="70"/>
          <w:kern w:val="0"/>
          <w:sz w:val="31"/>
          <w:szCs w:val="31"/>
          <w:lang w:eastAsia="ru-RU"/>
        </w:rPr>
        <w:tab/>
        <w:t>157</w:t>
      </w:r>
    </w:p>
    <w:p w14:paraId="602ED7CE"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5.3</w:t>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hint="eastAsia"/>
          <w:b/>
          <w:bCs/>
          <w:w w:val="70"/>
          <w:kern w:val="0"/>
          <w:sz w:val="31"/>
          <w:szCs w:val="31"/>
          <w:lang w:eastAsia="ru-RU"/>
        </w:rPr>
        <w:t>Реабилитационная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работа</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школьниками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задержкой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психического</w:t>
      </w:r>
    </w:p>
    <w:p w14:paraId="0019EE0E"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развития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в</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условиях</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детского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дневного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психиатрического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стационара</w:t>
      </w:r>
      <w:r w:rsidRPr="001A6F60">
        <w:rPr>
          <w:rFonts w:ascii="Courier New" w:eastAsia="Times New Roman" w:hAnsi="Courier New" w:cs="Times New Roman"/>
          <w:b/>
          <w:bCs/>
          <w:w w:val="70"/>
          <w:kern w:val="0"/>
          <w:sz w:val="31"/>
          <w:szCs w:val="31"/>
          <w:lang w:eastAsia="ru-RU"/>
        </w:rPr>
        <w:tab/>
        <w:t>170</w:t>
      </w:r>
    </w:p>
    <w:p w14:paraId="7DCE37FE"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5.4</w:t>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hint="eastAsia"/>
          <w:b/>
          <w:bCs/>
          <w:w w:val="70"/>
          <w:kern w:val="0"/>
          <w:sz w:val="31"/>
          <w:szCs w:val="31"/>
          <w:lang w:eastAsia="ru-RU"/>
        </w:rPr>
        <w:t>Дом</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детского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творчества</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«Вдохновение»</w:t>
      </w:r>
      <w:r w:rsidRPr="001A6F60">
        <w:rPr>
          <w:rFonts w:ascii="Courier New" w:eastAsia="Times New Roman" w:hAnsi="Courier New" w:cs="Times New Roman"/>
          <w:b/>
          <w:bCs/>
          <w:w w:val="70"/>
          <w:kern w:val="0"/>
          <w:sz w:val="31"/>
          <w:szCs w:val="31"/>
          <w:lang w:eastAsia="ru-RU"/>
        </w:rPr>
        <w:t xml:space="preserve"> - </w:t>
      </w:r>
      <w:r w:rsidRPr="001A6F60">
        <w:rPr>
          <w:rFonts w:ascii="Courier New" w:eastAsia="Times New Roman" w:hAnsi="Courier New" w:cs="Times New Roman" w:hint="eastAsia"/>
          <w:b/>
          <w:bCs/>
          <w:w w:val="70"/>
          <w:kern w:val="0"/>
          <w:sz w:val="31"/>
          <w:szCs w:val="31"/>
          <w:lang w:eastAsia="ru-RU"/>
        </w:rPr>
        <w:t>важное</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звено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реабилитационной</w:t>
      </w:r>
    </w:p>
    <w:p w14:paraId="6B471238"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программы</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для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учащихся</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ЗПР</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классов</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коррекционно</w:t>
      </w:r>
      <w:r w:rsidRPr="001A6F60">
        <w:rPr>
          <w:rFonts w:ascii="Courier New" w:eastAsia="Times New Roman" w:hAnsi="Courier New" w:cs="Times New Roman"/>
          <w:b/>
          <w:bCs/>
          <w:w w:val="70"/>
          <w:kern w:val="0"/>
          <w:sz w:val="31"/>
          <w:szCs w:val="31"/>
          <w:lang w:eastAsia="ru-RU"/>
        </w:rPr>
        <w:t>-</w:t>
      </w:r>
      <w:r w:rsidRPr="001A6F60">
        <w:rPr>
          <w:rFonts w:ascii="Courier New" w:eastAsia="Times New Roman" w:hAnsi="Courier New" w:cs="Times New Roman" w:hint="eastAsia"/>
          <w:b/>
          <w:bCs/>
          <w:w w:val="70"/>
          <w:kern w:val="0"/>
          <w:sz w:val="31"/>
          <w:szCs w:val="31"/>
          <w:lang w:eastAsia="ru-RU"/>
        </w:rPr>
        <w:t>развивающего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обучения</w:t>
      </w:r>
      <w:r w:rsidRPr="001A6F60">
        <w:rPr>
          <w:rFonts w:ascii="Courier New" w:eastAsia="Times New Roman" w:hAnsi="Courier New" w:cs="Times New Roman"/>
          <w:b/>
          <w:bCs/>
          <w:w w:val="70"/>
          <w:kern w:val="0"/>
          <w:sz w:val="31"/>
          <w:szCs w:val="31"/>
          <w:lang w:eastAsia="ru-RU"/>
        </w:rPr>
        <w:tab/>
        <w:t>186</w:t>
      </w:r>
    </w:p>
    <w:p w14:paraId="2092DB11"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5.5</w:t>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hint="eastAsia"/>
          <w:b/>
          <w:bCs/>
          <w:w w:val="70"/>
          <w:kern w:val="0"/>
          <w:sz w:val="31"/>
          <w:szCs w:val="31"/>
          <w:lang w:eastAsia="ru-RU"/>
        </w:rPr>
        <w:t>Критерии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эффективности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междисциплинарной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реабилитации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со</w:t>
      </w:r>
    </w:p>
    <w:p w14:paraId="3CEAE43B"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школьниками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задержкой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развития</w:t>
      </w:r>
      <w:r w:rsidRPr="001A6F60">
        <w:rPr>
          <w:rFonts w:ascii="Courier New" w:eastAsia="Times New Roman" w:hAnsi="Courier New" w:cs="Times New Roman"/>
          <w:b/>
          <w:bCs/>
          <w:w w:val="70"/>
          <w:kern w:val="0"/>
          <w:sz w:val="31"/>
          <w:szCs w:val="31"/>
          <w:lang w:eastAsia="ru-RU"/>
        </w:rPr>
        <w:tab/>
        <w:t>199</w:t>
      </w:r>
    </w:p>
    <w:p w14:paraId="1A428919"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b/>
          <w:bCs/>
          <w:w w:val="70"/>
          <w:kern w:val="0"/>
          <w:sz w:val="31"/>
          <w:szCs w:val="31"/>
          <w:lang w:eastAsia="ru-RU"/>
        </w:rPr>
        <w:t>5.6</w:t>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hint="eastAsia"/>
          <w:b/>
          <w:bCs/>
          <w:w w:val="70"/>
          <w:kern w:val="0"/>
          <w:sz w:val="31"/>
          <w:szCs w:val="31"/>
          <w:lang w:eastAsia="ru-RU"/>
        </w:rPr>
        <w:t>Алгоритм</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психопрофилактической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работы</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детьми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подростками</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с</w:t>
      </w:r>
    </w:p>
    <w:p w14:paraId="05923983"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задержкой</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психического</w:t>
      </w:r>
      <w:r w:rsidRPr="001A6F60">
        <w:rPr>
          <w:rFonts w:ascii="Courier New" w:eastAsia="Times New Roman" w:hAnsi="Courier New" w:cs="Times New Roman"/>
          <w:b/>
          <w:bCs/>
          <w:w w:val="70"/>
          <w:kern w:val="0"/>
          <w:sz w:val="31"/>
          <w:szCs w:val="31"/>
          <w:lang w:eastAsia="ru-RU"/>
        </w:rPr>
        <w:t xml:space="preserve"> </w:t>
      </w:r>
      <w:r w:rsidRPr="001A6F60">
        <w:rPr>
          <w:rFonts w:ascii="Courier New" w:eastAsia="Times New Roman" w:hAnsi="Courier New" w:cs="Times New Roman" w:hint="eastAsia"/>
          <w:b/>
          <w:bCs/>
          <w:w w:val="70"/>
          <w:kern w:val="0"/>
          <w:sz w:val="31"/>
          <w:szCs w:val="31"/>
          <w:lang w:eastAsia="ru-RU"/>
        </w:rPr>
        <w:t>развития</w:t>
      </w:r>
      <w:r w:rsidRPr="001A6F60">
        <w:rPr>
          <w:rFonts w:ascii="Courier New" w:eastAsia="Times New Roman" w:hAnsi="Courier New" w:cs="Times New Roman"/>
          <w:b/>
          <w:bCs/>
          <w:w w:val="70"/>
          <w:kern w:val="0"/>
          <w:sz w:val="31"/>
          <w:szCs w:val="31"/>
          <w:lang w:eastAsia="ru-RU"/>
        </w:rPr>
        <w:tab/>
        <w:t>221</w:t>
      </w:r>
    </w:p>
    <w:p w14:paraId="55B4F742"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ЗАКЛЮЧЕНИЕ</w:t>
      </w:r>
      <w:r w:rsidRPr="001A6F60">
        <w:rPr>
          <w:rFonts w:ascii="Courier New" w:eastAsia="Times New Roman" w:hAnsi="Courier New" w:cs="Times New Roman"/>
          <w:b/>
          <w:bCs/>
          <w:w w:val="70"/>
          <w:kern w:val="0"/>
          <w:sz w:val="31"/>
          <w:szCs w:val="31"/>
          <w:lang w:eastAsia="ru-RU"/>
        </w:rPr>
        <w:tab/>
        <w:t>225</w:t>
      </w:r>
    </w:p>
    <w:p w14:paraId="1A7E8050"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ВЫВОДЫ</w:t>
      </w:r>
      <w:r w:rsidRPr="001A6F60">
        <w:rPr>
          <w:rFonts w:ascii="Courier New" w:eastAsia="Times New Roman" w:hAnsi="Courier New" w:cs="Times New Roman"/>
          <w:b/>
          <w:bCs/>
          <w:w w:val="70"/>
          <w:kern w:val="0"/>
          <w:sz w:val="31"/>
          <w:szCs w:val="31"/>
          <w:lang w:eastAsia="ru-RU"/>
        </w:rPr>
        <w:tab/>
        <w:t>.;</w:t>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b/>
          <w:bCs/>
          <w:w w:val="70"/>
          <w:kern w:val="0"/>
          <w:sz w:val="31"/>
          <w:szCs w:val="31"/>
          <w:lang w:eastAsia="ru-RU"/>
        </w:rPr>
        <w:tab/>
      </w:r>
      <w:r w:rsidRPr="001A6F60">
        <w:rPr>
          <w:rFonts w:ascii="Courier New" w:eastAsia="Times New Roman" w:hAnsi="Courier New" w:cs="Times New Roman"/>
          <w:b/>
          <w:bCs/>
          <w:w w:val="70"/>
          <w:kern w:val="0"/>
          <w:sz w:val="31"/>
          <w:szCs w:val="31"/>
          <w:lang w:eastAsia="ru-RU"/>
        </w:rPr>
        <w:tab/>
        <w:t>241</w:t>
      </w:r>
    </w:p>
    <w:p w14:paraId="020D2EAB"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t>ПРИЛОЖЕНИЕ</w:t>
      </w:r>
      <w:r w:rsidRPr="001A6F60">
        <w:rPr>
          <w:rFonts w:ascii="Courier New" w:eastAsia="Times New Roman" w:hAnsi="Courier New" w:cs="Times New Roman"/>
          <w:b/>
          <w:bCs/>
          <w:w w:val="70"/>
          <w:kern w:val="0"/>
          <w:sz w:val="31"/>
          <w:szCs w:val="31"/>
          <w:lang w:eastAsia="ru-RU"/>
        </w:rPr>
        <w:tab/>
        <w:t>244</w:t>
      </w:r>
    </w:p>
    <w:p w14:paraId="4EC4130A" w14:textId="77777777" w:rsidR="001A6F60" w:rsidRPr="001A6F60" w:rsidRDefault="001A6F60" w:rsidP="001A6F60">
      <w:pPr>
        <w:rPr>
          <w:rFonts w:ascii="Courier New" w:eastAsia="Times New Roman" w:hAnsi="Courier New" w:cs="Times New Roman"/>
          <w:b/>
          <w:bCs/>
          <w:w w:val="70"/>
          <w:kern w:val="0"/>
          <w:sz w:val="31"/>
          <w:szCs w:val="31"/>
          <w:lang w:eastAsia="ru-RU"/>
        </w:rPr>
      </w:pPr>
      <w:r w:rsidRPr="001A6F60">
        <w:rPr>
          <w:rFonts w:ascii="Courier New" w:eastAsia="Times New Roman" w:hAnsi="Courier New" w:cs="Times New Roman" w:hint="eastAsia"/>
          <w:b/>
          <w:bCs/>
          <w:w w:val="70"/>
          <w:kern w:val="0"/>
          <w:sz w:val="31"/>
          <w:szCs w:val="31"/>
          <w:lang w:eastAsia="ru-RU"/>
        </w:rPr>
        <w:lastRenderedPageBreak/>
        <w:t>БИБЛИОГРАФИЯ</w:t>
      </w:r>
      <w:r w:rsidRPr="001A6F60">
        <w:rPr>
          <w:rFonts w:ascii="Courier New" w:eastAsia="Times New Roman" w:hAnsi="Courier New" w:cs="Times New Roman"/>
          <w:b/>
          <w:bCs/>
          <w:w w:val="70"/>
          <w:kern w:val="0"/>
          <w:sz w:val="31"/>
          <w:szCs w:val="31"/>
          <w:lang w:eastAsia="ru-RU"/>
        </w:rPr>
        <w:tab/>
        <w:t xml:space="preserve">289 </w:t>
      </w:r>
    </w:p>
    <w:p w14:paraId="5AA3E3BC" w14:textId="531B33F6" w:rsidR="00E524DF" w:rsidRDefault="00E524DF" w:rsidP="001A6F60"/>
    <w:p w14:paraId="55A5403A" w14:textId="35BC501C" w:rsidR="001A6F60" w:rsidRDefault="001A6F60" w:rsidP="001A6F60"/>
    <w:p w14:paraId="145A21EF" w14:textId="60D4868B" w:rsidR="001A6F60" w:rsidRDefault="001A6F60" w:rsidP="001A6F60"/>
    <w:p w14:paraId="334C03D7" w14:textId="77777777" w:rsidR="001A6F60" w:rsidRPr="001A6F60" w:rsidRDefault="001A6F60" w:rsidP="001A6F60">
      <w:pPr>
        <w:tabs>
          <w:tab w:val="clear" w:pos="709"/>
        </w:tabs>
        <w:suppressAutoHyphens w:val="0"/>
        <w:spacing w:after="343" w:line="280" w:lineRule="exact"/>
        <w:ind w:firstLine="0"/>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ВЫВОДЫ</w:t>
      </w:r>
    </w:p>
    <w:p w14:paraId="063C1445" w14:textId="77777777" w:rsidR="001A6F60" w:rsidRPr="001A6F60" w:rsidRDefault="001A6F60" w:rsidP="001A6F60">
      <w:pPr>
        <w:numPr>
          <w:ilvl w:val="0"/>
          <w:numId w:val="26"/>
        </w:numPr>
        <w:tabs>
          <w:tab w:val="clear" w:pos="0"/>
          <w:tab w:val="clear" w:pos="709"/>
          <w:tab w:val="left" w:pos="660"/>
          <w:tab w:val="left" w:pos="3235"/>
        </w:tabs>
        <w:suppressAutoHyphens w:val="0"/>
        <w:spacing w:after="0" w:line="485" w:lineRule="exact"/>
        <w:ind w:left="0" w:firstLine="0"/>
        <w:jc w:val="left"/>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Этиология</w:t>
      </w:r>
      <w:r w:rsidRPr="001A6F60">
        <w:rPr>
          <w:rFonts w:ascii="Times New Roman" w:eastAsia="Times New Roman" w:hAnsi="Times New Roman" w:cs="Times New Roman"/>
          <w:color w:val="000000"/>
          <w:kern w:val="0"/>
          <w:sz w:val="28"/>
          <w:szCs w:val="28"/>
          <w:shd w:val="clear" w:color="auto" w:fill="FFFFFF"/>
          <w:lang w:eastAsia="ru-RU"/>
        </w:rPr>
        <w:tab/>
        <w:t>задержки психического развития имеет</w:t>
      </w:r>
    </w:p>
    <w:p w14:paraId="49E24148" w14:textId="77777777" w:rsidR="001A6F60" w:rsidRPr="001A6F60" w:rsidRDefault="001A6F60" w:rsidP="001A6F60">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мультифакториальный характер при значительном влиянии наследственности,</w:t>
      </w:r>
    </w:p>
    <w:p w14:paraId="07EF3310" w14:textId="77777777" w:rsidR="001A6F60" w:rsidRPr="001A6F60" w:rsidRDefault="001A6F60" w:rsidP="001A6F60">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перинатальной патологии и социальных факторов. Данное положение</w:t>
      </w:r>
    </w:p>
    <w:p w14:paraId="7E86A05C" w14:textId="77777777" w:rsidR="001A6F60" w:rsidRPr="001A6F60" w:rsidRDefault="001A6F60" w:rsidP="001A6F60">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подтверждается достоверно значимыми (р&lt;0,05) результатами,</w:t>
      </w:r>
    </w:p>
    <w:p w14:paraId="0DC2E86E" w14:textId="77777777" w:rsidR="001A6F60" w:rsidRPr="001A6F60" w:rsidRDefault="001A6F60" w:rsidP="001A6F60">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свидетельствующими о низком уровне образовательно-профессионального и</w:t>
      </w:r>
    </w:p>
    <w:p w14:paraId="095B72F2" w14:textId="77777777" w:rsidR="001A6F60" w:rsidRPr="001A6F60" w:rsidRDefault="001A6F60" w:rsidP="001A6F60">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социального статуса родителей детей с ЗПР по сравнению с родителями детей</w:t>
      </w:r>
    </w:p>
    <w:p w14:paraId="14555D1F" w14:textId="77777777" w:rsidR="001A6F60" w:rsidRPr="001A6F60" w:rsidRDefault="001A6F60" w:rsidP="001A6F60">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с нормальным интеллектом, при менее значимых различиях в перинатальной</w:t>
      </w:r>
    </w:p>
    <w:p w14:paraId="29E23260" w14:textId="77777777" w:rsidR="001A6F60" w:rsidRPr="001A6F60" w:rsidRDefault="001A6F60" w:rsidP="001A6F60">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патологии, а также достоверно чаще (р&lt;0,05) регистрируемой патологией на</w:t>
      </w:r>
    </w:p>
    <w:p w14:paraId="65B3449F" w14:textId="77777777" w:rsidR="001A6F60" w:rsidRPr="001A6F60" w:rsidRDefault="001A6F60" w:rsidP="001A6F60">
      <w:pPr>
        <w:tabs>
          <w:tab w:val="clear" w:pos="709"/>
        </w:tabs>
        <w:suppressAutoHyphens w:val="0"/>
        <w:spacing w:after="0" w:line="280" w:lineRule="exact"/>
        <w:ind w:left="5560" w:firstLine="0"/>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 »</w:t>
      </w:r>
    </w:p>
    <w:p w14:paraId="295C66FF" w14:textId="77777777" w:rsidR="001A6F60" w:rsidRPr="001A6F60" w:rsidRDefault="001A6F60" w:rsidP="001A6F60">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ЭЭГ у матерей детей с легкой когнитивной недостаточностью.</w:t>
      </w:r>
    </w:p>
    <w:p w14:paraId="58E8194E" w14:textId="77777777" w:rsidR="001A6F60" w:rsidRPr="001A6F60" w:rsidRDefault="001A6F60" w:rsidP="001A6F60">
      <w:pPr>
        <w:numPr>
          <w:ilvl w:val="0"/>
          <w:numId w:val="26"/>
        </w:numPr>
        <w:tabs>
          <w:tab w:val="clear" w:pos="0"/>
          <w:tab w:val="clear" w:pos="709"/>
          <w:tab w:val="left" w:pos="660"/>
        </w:tabs>
        <w:suppressAutoHyphens w:val="0"/>
        <w:spacing w:after="0" w:line="485" w:lineRule="exact"/>
        <w:ind w:left="0" w:firstLine="0"/>
        <w:jc w:val="left"/>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Результаты клинико-психопатологического и эксперименатально-</w:t>
      </w:r>
    </w:p>
    <w:p w14:paraId="5B1FA8EA" w14:textId="77777777" w:rsidR="001A6F60" w:rsidRPr="001A6F60" w:rsidRDefault="001A6F60" w:rsidP="001A6F60">
      <w:pPr>
        <w:tabs>
          <w:tab w:val="clear" w:pos="709"/>
          <w:tab w:val="left" w:pos="1094"/>
        </w:tabs>
        <w:suppressAutoHyphens w:val="0"/>
        <w:spacing w:after="0" w:line="485" w:lineRule="exact"/>
        <w:ind w:firstLine="0"/>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психологического исследования позволяют предложить многоосевую типологию ЗПР, предусматривающую выделение форм, степеней тяжести, клинических вариантов, наличие специфических нарушений школьных навыков и психогений. По 1 оси ставился диагноз по этиопатогенетическому принципу, по 2 оси - степень тяжести, по 3 - психопатологический синдром, по 4</w:t>
      </w:r>
      <w:r w:rsidRPr="001A6F60">
        <w:rPr>
          <w:rFonts w:ascii="Times New Roman" w:eastAsia="Times New Roman" w:hAnsi="Times New Roman" w:cs="Times New Roman"/>
          <w:color w:val="000000"/>
          <w:kern w:val="0"/>
          <w:sz w:val="28"/>
          <w:szCs w:val="28"/>
          <w:shd w:val="clear" w:color="auto" w:fill="FFFFFF"/>
          <w:lang w:eastAsia="ru-RU"/>
        </w:rPr>
        <w:tab/>
        <w:t>- наличие специфических нарушений школьных навыков, речевых</w:t>
      </w:r>
    </w:p>
    <w:p w14:paraId="68A00234" w14:textId="77777777" w:rsidR="001A6F60" w:rsidRPr="001A6F60" w:rsidRDefault="001A6F60" w:rsidP="001A6F60">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проблем, по 5 - соматический статус, по 6 - наличие психотравмирующих</w:t>
      </w:r>
    </w:p>
    <w:p w14:paraId="5D8185FE" w14:textId="77777777" w:rsidR="001A6F60" w:rsidRPr="001A6F60" w:rsidRDefault="001A6F60" w:rsidP="001A6F60">
      <w:pPr>
        <w:numPr>
          <w:ilvl w:val="0"/>
          <w:numId w:val="27"/>
        </w:numPr>
        <w:tabs>
          <w:tab w:val="clear" w:pos="360"/>
          <w:tab w:val="clear" w:pos="709"/>
          <w:tab w:val="left" w:pos="6182"/>
        </w:tabs>
        <w:suppressAutoHyphens w:val="0"/>
        <w:spacing w:after="0" w:line="280" w:lineRule="exact"/>
        <w:ind w:left="5560" w:firstLine="0"/>
        <w:jc w:val="left"/>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val="uk-UA" w:eastAsia="uk-UA"/>
        </w:rPr>
        <w:t>і</w:t>
      </w:r>
    </w:p>
    <w:p w14:paraId="4CFE39D7" w14:textId="77777777" w:rsidR="001A6F60" w:rsidRPr="001A6F60" w:rsidRDefault="001A6F60" w:rsidP="001A6F60">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 xml:space="preserve">ситуаций - рубрика </w:t>
      </w:r>
      <w:r w:rsidRPr="001A6F60">
        <w:rPr>
          <w:rFonts w:ascii="Times New Roman" w:eastAsia="Times New Roman" w:hAnsi="Times New Roman" w:cs="Times New Roman"/>
          <w:color w:val="000000"/>
          <w:kern w:val="0"/>
          <w:sz w:val="28"/>
          <w:szCs w:val="28"/>
          <w:shd w:val="clear" w:color="auto" w:fill="FFFFFF"/>
          <w:lang w:val="en-US" w:eastAsia="en-US"/>
        </w:rPr>
        <w:t>Z</w:t>
      </w:r>
      <w:r w:rsidRPr="001A6F60">
        <w:rPr>
          <w:rFonts w:ascii="Times New Roman" w:eastAsia="Times New Roman" w:hAnsi="Times New Roman" w:cs="Times New Roman"/>
          <w:color w:val="000000"/>
          <w:kern w:val="0"/>
          <w:sz w:val="28"/>
          <w:szCs w:val="28"/>
          <w:shd w:val="clear" w:color="auto" w:fill="FFFFFF"/>
          <w:lang w:eastAsia="en-US"/>
        </w:rPr>
        <w:t xml:space="preserve"> </w:t>
      </w:r>
      <w:r w:rsidRPr="001A6F60">
        <w:rPr>
          <w:rFonts w:ascii="Times New Roman" w:eastAsia="Times New Roman" w:hAnsi="Times New Roman" w:cs="Times New Roman"/>
          <w:color w:val="000000"/>
          <w:kern w:val="0"/>
          <w:sz w:val="28"/>
          <w:szCs w:val="28"/>
          <w:shd w:val="clear" w:color="auto" w:fill="FFFFFF"/>
          <w:lang w:eastAsia="ru-RU"/>
        </w:rPr>
        <w:t>по МКБ-10.</w:t>
      </w:r>
    </w:p>
    <w:p w14:paraId="4FFDBB68" w14:textId="77777777" w:rsidR="001A6F60" w:rsidRPr="001A6F60" w:rsidRDefault="001A6F60" w:rsidP="001A6F60">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Формы ЗПР отражают этиопатогенетический принцип (церебрально</w:t>
      </w:r>
      <w:r w:rsidRPr="001A6F60">
        <w:rPr>
          <w:rFonts w:ascii="Times New Roman" w:eastAsia="Times New Roman" w:hAnsi="Times New Roman" w:cs="Times New Roman"/>
          <w:color w:val="000000"/>
          <w:kern w:val="0"/>
          <w:sz w:val="28"/>
          <w:szCs w:val="28"/>
          <w:shd w:val="clear" w:color="auto" w:fill="FFFFFF"/>
          <w:lang w:eastAsia="ru-RU"/>
        </w:rPr>
        <w:softHyphen/>
        <w:t>органическая - в 71,4% случаев, конституциональная - в 2,7% и смешанный тип - в 25,9%).</w:t>
      </w:r>
    </w:p>
    <w:p w14:paraId="540B5780" w14:textId="77777777" w:rsidR="001A6F60" w:rsidRPr="001A6F60" w:rsidRDefault="001A6F60" w:rsidP="001A6F60">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Степени тяжести ЗПР характеризуют степень снижения когнитивных возможностей. Легкая степень была зарегистрирована у 12% детей, умеренная - у 64%, выраженная - у 24%.</w:t>
      </w:r>
    </w:p>
    <w:p w14:paraId="5228B7B8" w14:textId="77777777" w:rsidR="001A6F60" w:rsidRPr="001A6F60" w:rsidRDefault="001A6F60" w:rsidP="001A6F60">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lastRenderedPageBreak/>
        <w:t xml:space="preserve">Шкала </w:t>
      </w:r>
      <w:r w:rsidRPr="001A6F60">
        <w:rPr>
          <w:rFonts w:ascii="Times New Roman" w:eastAsia="Times New Roman" w:hAnsi="Times New Roman" w:cs="Times New Roman"/>
          <w:color w:val="000000"/>
          <w:kern w:val="0"/>
          <w:sz w:val="28"/>
          <w:szCs w:val="28"/>
          <w:shd w:val="clear" w:color="auto" w:fill="FFFFFF"/>
          <w:lang w:val="en-US" w:eastAsia="en-US"/>
        </w:rPr>
        <w:t>Z</w:t>
      </w:r>
      <w:r w:rsidRPr="001A6F60">
        <w:rPr>
          <w:rFonts w:ascii="Times New Roman" w:eastAsia="Times New Roman" w:hAnsi="Times New Roman" w:cs="Times New Roman"/>
          <w:color w:val="000000"/>
          <w:kern w:val="0"/>
          <w:sz w:val="28"/>
          <w:szCs w:val="28"/>
          <w:shd w:val="clear" w:color="auto" w:fill="FFFFFF"/>
          <w:lang w:eastAsia="en-US"/>
        </w:rPr>
        <w:t xml:space="preserve"> </w:t>
      </w:r>
      <w:r w:rsidRPr="001A6F60">
        <w:rPr>
          <w:rFonts w:ascii="Times New Roman" w:eastAsia="Times New Roman" w:hAnsi="Times New Roman" w:cs="Times New Roman"/>
          <w:color w:val="000000"/>
          <w:kern w:val="0"/>
          <w:sz w:val="28"/>
          <w:szCs w:val="28"/>
          <w:shd w:val="clear" w:color="auto" w:fill="FFFFFF"/>
          <w:lang w:eastAsia="ru-RU"/>
        </w:rPr>
        <w:t>позволяет заострить внимание на условиях развития и воспитания ребенка при составлении индивидуальных реабилитационных программ.</w:t>
      </w:r>
    </w:p>
    <w:p w14:paraId="7F1CEF19" w14:textId="77777777" w:rsidR="001A6F60" w:rsidRPr="001A6F60" w:rsidRDefault="001A6F60" w:rsidP="001A6F60">
      <w:pPr>
        <w:numPr>
          <w:ilvl w:val="0"/>
          <w:numId w:val="27"/>
        </w:numPr>
        <w:tabs>
          <w:tab w:val="clear" w:pos="360"/>
          <w:tab w:val="clear" w:pos="709"/>
          <w:tab w:val="left" w:pos="6182"/>
        </w:tabs>
        <w:suppressAutoHyphens w:val="0"/>
        <w:spacing w:after="0" w:line="280" w:lineRule="exact"/>
        <w:ind w:left="5560" w:firstLine="0"/>
        <w:jc w:val="left"/>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b/>
          <w:bCs/>
          <w:i/>
          <w:iCs/>
          <w:color w:val="000000"/>
          <w:kern w:val="0"/>
          <w:sz w:val="26"/>
          <w:szCs w:val="26"/>
          <w:shd w:val="clear" w:color="auto" w:fill="FFFFFF"/>
          <w:lang w:val="uk-UA" w:eastAsia="uk-UA"/>
        </w:rPr>
        <w:t>і</w:t>
      </w:r>
    </w:p>
    <w:p w14:paraId="140D8972" w14:textId="77777777" w:rsidR="001A6F60" w:rsidRPr="001A6F60" w:rsidRDefault="001A6F60" w:rsidP="001A6F60">
      <w:pPr>
        <w:numPr>
          <w:ilvl w:val="0"/>
          <w:numId w:val="26"/>
        </w:numPr>
        <w:tabs>
          <w:tab w:val="clear" w:pos="0"/>
          <w:tab w:val="clear" w:pos="709"/>
          <w:tab w:val="left" w:pos="402"/>
        </w:tabs>
        <w:suppressAutoHyphens w:val="0"/>
        <w:spacing w:after="0" w:line="485" w:lineRule="exact"/>
        <w:ind w:left="0" w:firstLine="0"/>
        <w:jc w:val="left"/>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Неврозоподобная симптоматика у детей с'задержкой психического развития достоверно чаще (р&lt;0,05) встречается в дошкольном (46,6%) и младшем школьном возрасте (35%). С возрастом, при благоприятных условиях и проведении своевременных реабилитационных мероприятий, имеется тенденция к достоверному уменьшению (р&lt;0,05) выраженности этой симптоматики, за исключением моносимптомных неврозоподобных расстройств (заикание, энурез, хронического тикозного расстройства), которые имеют достаточно стойкий характер.</w:t>
      </w:r>
    </w:p>
    <w:p w14:paraId="665E9B86" w14:textId="77777777" w:rsidR="001A6F60" w:rsidRPr="001A6F60" w:rsidRDefault="001A6F60" w:rsidP="001A6F60">
      <w:pPr>
        <w:numPr>
          <w:ilvl w:val="0"/>
          <w:numId w:val="26"/>
        </w:numPr>
        <w:tabs>
          <w:tab w:val="clear" w:pos="0"/>
          <w:tab w:val="clear" w:pos="709"/>
          <w:tab w:val="left" w:pos="493"/>
        </w:tabs>
        <w:suppressAutoHyphens w:val="0"/>
        <w:spacing w:after="0" w:line="485" w:lineRule="exact"/>
        <w:ind w:left="0" w:firstLine="0"/>
        <w:jc w:val="left"/>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 xml:space="preserve">Нарушения активности и внимания и гиперкинетические расстройства поведения достоверно чаще (р&lt;0,05) отмечаются в возрасте </w:t>
      </w:r>
      <w:r w:rsidRPr="001A6F60">
        <w:rPr>
          <w:rFonts w:ascii="Times New Roman" w:eastAsia="Times New Roman" w:hAnsi="Times New Roman" w:cs="Times New Roman"/>
          <w:color w:val="000000"/>
          <w:spacing w:val="40"/>
          <w:kern w:val="0"/>
          <w:sz w:val="28"/>
          <w:szCs w:val="28"/>
          <w:shd w:val="clear" w:color="auto" w:fill="FFFFFF"/>
          <w:lang w:eastAsia="ru-RU"/>
        </w:rPr>
        <w:t>5-12</w:t>
      </w:r>
      <w:r w:rsidRPr="001A6F60">
        <w:rPr>
          <w:rFonts w:ascii="Times New Roman" w:eastAsia="Times New Roman" w:hAnsi="Times New Roman" w:cs="Times New Roman"/>
          <w:color w:val="000000"/>
          <w:kern w:val="0"/>
          <w:sz w:val="28"/>
          <w:szCs w:val="28"/>
          <w:shd w:val="clear" w:color="auto" w:fill="FFFFFF"/>
          <w:lang w:eastAsia="ru-RU"/>
        </w:rPr>
        <w:t xml:space="preserve"> лет (29,1%- 32%). При условии благоприятной социальной ситуации и хорошей адаптации в условиях школы, уменьшается их выраженность и, наоборот, при воспитании в условиях неблагополучной семьи и проблемах в обучении, они усугубляются и приводят к формированию девиантного поведения.</w:t>
      </w:r>
    </w:p>
    <w:p w14:paraId="56815DF6" w14:textId="77777777" w:rsidR="001A6F60" w:rsidRPr="001A6F60" w:rsidRDefault="001A6F60" w:rsidP="001A6F60">
      <w:pPr>
        <w:numPr>
          <w:ilvl w:val="0"/>
          <w:numId w:val="26"/>
        </w:numPr>
        <w:tabs>
          <w:tab w:val="clear" w:pos="0"/>
          <w:tab w:val="clear" w:pos="709"/>
          <w:tab w:val="left" w:pos="493"/>
        </w:tabs>
        <w:suppressAutoHyphens w:val="0"/>
        <w:spacing w:after="0" w:line="485" w:lineRule="exact"/>
        <w:ind w:left="0" w:firstLine="0"/>
        <w:jc w:val="left"/>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Достоверно (р&lt;0,05) прогностически неблагоприятными факторами для формирования расстройств поведения у детей и подростков с ЗПР являются: - наличие последствий перинатального поражения ЦНС; - воспитание ребенка в условиях депривации, низкого образовательного и социального уровня родителей, плохого материального и жилищного положения; - выявление уже в дошкольном возрасте неврозоподобных и гиперкинетических синдромов; - неравномерность структуры интеллекта со значительным отставанием показателей вербальных субтестов методики Векслера: «Осведомленность», «Арифметика», «Повторение цифр».</w:t>
      </w:r>
    </w:p>
    <w:p w14:paraId="3BFE90FE" w14:textId="77777777" w:rsidR="001A6F60" w:rsidRPr="001A6F60" w:rsidRDefault="001A6F60" w:rsidP="001A6F60">
      <w:pPr>
        <w:numPr>
          <w:ilvl w:val="0"/>
          <w:numId w:val="26"/>
        </w:numPr>
        <w:tabs>
          <w:tab w:val="clear" w:pos="0"/>
          <w:tab w:val="clear" w:pos="709"/>
          <w:tab w:val="left" w:pos="493"/>
        </w:tabs>
        <w:suppressAutoHyphens w:val="0"/>
        <w:spacing w:after="0" w:line="485" w:lineRule="exact"/>
        <w:ind w:left="0" w:firstLine="0"/>
        <w:jc w:val="left"/>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 xml:space="preserve">Организована и внедрена в практику здравоохранения и просвещения система реабилитации для детей и подростков с ЗПР, основанная на принципах: максимально раннего выявления детей с легкими когнитивными нарушениями, этапного проведения соответствующих видов коррекционной работы, </w:t>
      </w:r>
      <w:r w:rsidRPr="001A6F60">
        <w:rPr>
          <w:rFonts w:ascii="Times New Roman" w:eastAsia="Times New Roman" w:hAnsi="Times New Roman" w:cs="Times New Roman"/>
          <w:color w:val="000000"/>
          <w:kern w:val="0"/>
          <w:sz w:val="28"/>
          <w:szCs w:val="28"/>
          <w:shd w:val="clear" w:color="auto" w:fill="FFFFFF"/>
          <w:lang w:eastAsia="ru-RU"/>
        </w:rPr>
        <w:lastRenderedPageBreak/>
        <w:t>разностороннего воздействия на ребенка и междисциплинарного взаимодействия различных специалистов и учреждений.</w:t>
      </w:r>
    </w:p>
    <w:p w14:paraId="300D25F5" w14:textId="77777777" w:rsidR="001A6F60" w:rsidRPr="001A6F60" w:rsidRDefault="001A6F60" w:rsidP="001A6F60">
      <w:pPr>
        <w:numPr>
          <w:ilvl w:val="0"/>
          <w:numId w:val="26"/>
        </w:numPr>
        <w:tabs>
          <w:tab w:val="clear" w:pos="0"/>
          <w:tab w:val="clear" w:pos="709"/>
        </w:tabs>
        <w:suppressAutoHyphens w:val="0"/>
        <w:spacing w:after="0" w:line="485" w:lineRule="exact"/>
        <w:ind w:left="0" w:firstLine="0"/>
        <w:jc w:val="left"/>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Полученные данные свидетельствуют о достоверно более высокой (р&lt;0,05) эффективности комплексной реабилитационной работы с дошкольниками в условиях Центра развития ребенка в сравнении с реабилитационной работой в младшем школьном возрасте, т.к. у 51,5% выпускников Центра развития диагноз ЗПР снят, и они успешно обучаются в общеобразовательных классах.</w:t>
      </w:r>
    </w:p>
    <w:p w14:paraId="0375FF00" w14:textId="77777777" w:rsidR="001A6F60" w:rsidRPr="001A6F60" w:rsidRDefault="001A6F60" w:rsidP="001A6F60">
      <w:pPr>
        <w:numPr>
          <w:ilvl w:val="0"/>
          <w:numId w:val="26"/>
        </w:numPr>
        <w:tabs>
          <w:tab w:val="clear" w:pos="0"/>
          <w:tab w:val="clear" w:pos="709"/>
        </w:tabs>
        <w:suppressAutoHyphens w:val="0"/>
        <w:spacing w:after="0" w:line="485" w:lineRule="exact"/>
        <w:ind w:left="0" w:firstLine="0"/>
        <w:jc w:val="left"/>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Результаты лонгитудинального и катамнестического исследования эффективности междисциплинарной реабилитации учащихся с ЗПР в условиях детских дневных психиатрических стационаров на базе общеобразовательных школ и учреждений дополнительного образования свидетельствуют о достоверном повышении (р&lt;0,05) у данного' контингента когнитивных показателей и достоверном уменьшении (р&lt;0,05) частоты неврозоподобных и психопатоподобных синдромов, что способствует достоверно лучшей адаптации детей и подростков с ЗПР в социуме. Комплексная медико- психолого-педагогическая реабилитация обеспечивает достоверно более высокую (р&lt;0,05) терапевтическую эффективность по сравнению с педагогической коррекцией с эпизодическим использованием медикаментозной терапии.</w:t>
      </w:r>
    </w:p>
    <w:p w14:paraId="60C4520E" w14:textId="77777777" w:rsidR="001A6F60" w:rsidRPr="001A6F60" w:rsidRDefault="001A6F60" w:rsidP="001A6F60">
      <w:pPr>
        <w:numPr>
          <w:ilvl w:val="0"/>
          <w:numId w:val="26"/>
        </w:numPr>
        <w:tabs>
          <w:tab w:val="clear" w:pos="0"/>
          <w:tab w:val="clear" w:pos="709"/>
          <w:tab w:val="left" w:pos="456"/>
        </w:tabs>
        <w:suppressAutoHyphens w:val="0"/>
        <w:spacing w:after="0" w:line="485" w:lineRule="exact"/>
        <w:ind w:left="0" w:firstLine="0"/>
        <w:jc w:val="left"/>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В целях реабилитации, при условии сохранения клинических симптомов</w:t>
      </w:r>
    </w:p>
    <w:p w14:paraId="668CBF9F" w14:textId="77777777" w:rsidR="001A6F60" w:rsidRPr="001A6F60" w:rsidRDefault="001A6F60" w:rsidP="001A6F60">
      <w:pPr>
        <w:tabs>
          <w:tab w:val="clear" w:pos="709"/>
          <w:tab w:val="left" w:pos="6164"/>
        </w:tabs>
        <w:suppressAutoHyphens w:val="0"/>
        <w:spacing w:after="0" w:line="280" w:lineRule="exact"/>
        <w:ind w:left="5540" w:firstLine="0"/>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w:t>
      </w:r>
      <w:r w:rsidRPr="001A6F60">
        <w:rPr>
          <w:rFonts w:ascii="Times New Roman" w:eastAsia="Times New Roman" w:hAnsi="Times New Roman" w:cs="Times New Roman"/>
          <w:color w:val="000000"/>
          <w:kern w:val="0"/>
          <w:sz w:val="28"/>
          <w:szCs w:val="28"/>
          <w:shd w:val="clear" w:color="auto" w:fill="FFFFFF"/>
          <w:lang w:eastAsia="ru-RU"/>
        </w:rPr>
        <w:tab/>
      </w:r>
      <w:r w:rsidRPr="001A6F60">
        <w:rPr>
          <w:rFonts w:ascii="Times New Roman" w:eastAsia="Times New Roman" w:hAnsi="Times New Roman" w:cs="Times New Roman"/>
          <w:color w:val="000000"/>
          <w:kern w:val="0"/>
          <w:sz w:val="28"/>
          <w:szCs w:val="28"/>
          <w:shd w:val="clear" w:color="auto" w:fill="FFFFFF"/>
          <w:lang w:val="uk-UA" w:eastAsia="uk-UA"/>
        </w:rPr>
        <w:t>і</w:t>
      </w:r>
    </w:p>
    <w:p w14:paraId="40A01D1D" w14:textId="77777777" w:rsidR="001A6F60" w:rsidRPr="001A6F60" w:rsidRDefault="001A6F60" w:rsidP="001A6F60">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задержки психического развития, целесообразно наблюдать подростков до возраста 16-17 лет с тем же диагнозом, т.к. в большинстве случаев после окончания 9 класса данный контингент может успешно адаптироваться в социуме.</w:t>
      </w:r>
    </w:p>
    <w:p w14:paraId="5989C005" w14:textId="77777777" w:rsidR="001A6F60" w:rsidRPr="001A6F60" w:rsidRDefault="001A6F60" w:rsidP="001A6F60">
      <w:pPr>
        <w:numPr>
          <w:ilvl w:val="0"/>
          <w:numId w:val="26"/>
        </w:numPr>
        <w:tabs>
          <w:tab w:val="clear" w:pos="0"/>
          <w:tab w:val="clear" w:pos="709"/>
        </w:tabs>
        <w:suppressAutoHyphens w:val="0"/>
        <w:spacing w:after="0" w:line="485" w:lineRule="exact"/>
        <w:ind w:left="0" w:firstLine="0"/>
        <w:jc w:val="left"/>
        <w:rPr>
          <w:rFonts w:ascii="Times New Roman" w:eastAsia="Times New Roman" w:hAnsi="Times New Roman" w:cs="Times New Roman"/>
          <w:kern w:val="0"/>
          <w:sz w:val="28"/>
          <w:szCs w:val="28"/>
          <w:lang w:eastAsia="ru-RU"/>
        </w:rPr>
      </w:pPr>
      <w:r w:rsidRPr="001A6F60">
        <w:rPr>
          <w:rFonts w:ascii="Times New Roman" w:eastAsia="Times New Roman" w:hAnsi="Times New Roman" w:cs="Times New Roman"/>
          <w:color w:val="000000"/>
          <w:kern w:val="0"/>
          <w:sz w:val="28"/>
          <w:szCs w:val="28"/>
          <w:shd w:val="clear" w:color="auto" w:fill="FFFFFF"/>
          <w:lang w:eastAsia="ru-RU"/>
        </w:rPr>
        <w:t>Разработана и внедрена в практику система психопрофилактики у детей и подростков с ЗПР, которая способствует гармонизации личности, предотвращает формирование девиантных форм поведения и невротических расстройств.</w:t>
      </w:r>
    </w:p>
    <w:p w14:paraId="543A6F97" w14:textId="77777777" w:rsidR="001A6F60" w:rsidRPr="001A6F60" w:rsidRDefault="001A6F60" w:rsidP="001A6F60"/>
    <w:sectPr w:rsidR="001A6F60" w:rsidRPr="001A6F6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1496" w14:textId="77777777" w:rsidR="00BF4728" w:rsidRDefault="00BF4728">
      <w:pPr>
        <w:spacing w:after="0" w:line="240" w:lineRule="auto"/>
      </w:pPr>
      <w:r>
        <w:separator/>
      </w:r>
    </w:p>
  </w:endnote>
  <w:endnote w:type="continuationSeparator" w:id="0">
    <w:p w14:paraId="2012F0F9" w14:textId="77777777" w:rsidR="00BF4728" w:rsidRDefault="00BF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4344A" w14:textId="77777777" w:rsidR="00BF4728" w:rsidRDefault="00BF4728"/>
    <w:p w14:paraId="1D86ED13" w14:textId="77777777" w:rsidR="00BF4728" w:rsidRDefault="00BF4728"/>
    <w:p w14:paraId="5C41C4D9" w14:textId="77777777" w:rsidR="00BF4728" w:rsidRDefault="00BF4728"/>
    <w:p w14:paraId="62299597" w14:textId="77777777" w:rsidR="00BF4728" w:rsidRDefault="00BF4728"/>
    <w:p w14:paraId="705CBD1C" w14:textId="77777777" w:rsidR="00BF4728" w:rsidRDefault="00BF4728"/>
    <w:p w14:paraId="30CFD3A8" w14:textId="77777777" w:rsidR="00BF4728" w:rsidRDefault="00BF4728"/>
    <w:p w14:paraId="2FF7B0DE" w14:textId="77777777" w:rsidR="00BF4728" w:rsidRDefault="00BF47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8E2D95" wp14:editId="4A7795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592AD" w14:textId="77777777" w:rsidR="00BF4728" w:rsidRDefault="00BF47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8E2D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4592AD" w14:textId="77777777" w:rsidR="00BF4728" w:rsidRDefault="00BF47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491083" w14:textId="77777777" w:rsidR="00BF4728" w:rsidRDefault="00BF4728"/>
    <w:p w14:paraId="2A0B3F98" w14:textId="77777777" w:rsidR="00BF4728" w:rsidRDefault="00BF4728"/>
    <w:p w14:paraId="0C936112" w14:textId="77777777" w:rsidR="00BF4728" w:rsidRDefault="00BF47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B2308B" wp14:editId="16FD46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83D2A" w14:textId="77777777" w:rsidR="00BF4728" w:rsidRDefault="00BF4728"/>
                          <w:p w14:paraId="708F25DC" w14:textId="77777777" w:rsidR="00BF4728" w:rsidRDefault="00BF47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B230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383D2A" w14:textId="77777777" w:rsidR="00BF4728" w:rsidRDefault="00BF4728"/>
                    <w:p w14:paraId="708F25DC" w14:textId="77777777" w:rsidR="00BF4728" w:rsidRDefault="00BF47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FFA185" w14:textId="77777777" w:rsidR="00BF4728" w:rsidRDefault="00BF4728"/>
    <w:p w14:paraId="45E424B6" w14:textId="77777777" w:rsidR="00BF4728" w:rsidRDefault="00BF4728">
      <w:pPr>
        <w:rPr>
          <w:sz w:val="2"/>
          <w:szCs w:val="2"/>
        </w:rPr>
      </w:pPr>
    </w:p>
    <w:p w14:paraId="5C613933" w14:textId="77777777" w:rsidR="00BF4728" w:rsidRDefault="00BF4728"/>
    <w:p w14:paraId="18DC46A0" w14:textId="77777777" w:rsidR="00BF4728" w:rsidRDefault="00BF4728">
      <w:pPr>
        <w:spacing w:after="0" w:line="240" w:lineRule="auto"/>
      </w:pPr>
    </w:p>
  </w:footnote>
  <w:footnote w:type="continuationSeparator" w:id="0">
    <w:p w14:paraId="2ABB541F" w14:textId="77777777" w:rsidR="00BF4728" w:rsidRDefault="00BF4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5"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6"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7"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8"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2"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6"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0"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5"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1"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2"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4"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5"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8"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9"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0"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1"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2"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3"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9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6"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9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6"/>
  </w:num>
  <w:num w:numId="6">
    <w:abstractNumId w:val="4"/>
  </w:num>
  <w:num w:numId="7">
    <w:abstractNumId w:val="5"/>
  </w:num>
  <w:num w:numId="8">
    <w:abstractNumId w:val="6"/>
  </w:num>
  <w:num w:numId="9">
    <w:abstractNumId w:val="7"/>
  </w:num>
  <w:num w:numId="10">
    <w:abstractNumId w:val="96"/>
  </w:num>
  <w:num w:numId="11">
    <w:abstractNumId w:val="93"/>
  </w:num>
  <w:num w:numId="12">
    <w:abstractNumId w:val="8"/>
  </w:num>
  <w:num w:numId="13">
    <w:abstractNumId w:val="50"/>
  </w:num>
  <w:num w:numId="14">
    <w:abstractNumId w:val="9"/>
  </w:num>
  <w:num w:numId="15">
    <w:abstractNumId w:val="36"/>
  </w:num>
  <w:num w:numId="16">
    <w:abstractNumId w:val="73"/>
  </w:num>
  <w:num w:numId="17">
    <w:abstractNumId w:val="74"/>
  </w:num>
  <w:num w:numId="18">
    <w:abstractNumId w:val="52"/>
  </w:num>
  <w:num w:numId="19">
    <w:abstractNumId w:val="54"/>
  </w:num>
  <w:num w:numId="20">
    <w:abstractNumId w:val="55"/>
  </w:num>
  <w:num w:numId="21">
    <w:abstractNumId w:val="29"/>
  </w:num>
  <w:num w:numId="22">
    <w:abstractNumId w:val="44"/>
  </w:num>
  <w:num w:numId="23">
    <w:abstractNumId w:val="45"/>
  </w:num>
  <w:num w:numId="24">
    <w:abstractNumId w:val="47"/>
  </w:num>
  <w:num w:numId="25">
    <w:abstractNumId w:val="62"/>
  </w:num>
  <w:num w:numId="26">
    <w:abstractNumId w:val="48"/>
  </w:num>
  <w:num w:numId="27">
    <w:abstractNumId w:val="4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28"/>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103714</TotalTime>
  <Pages>6</Pages>
  <Words>1242</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1070</cp:revision>
  <cp:lastPrinted>2009-02-06T05:36:00Z</cp:lastPrinted>
  <dcterms:created xsi:type="dcterms:W3CDTF">2024-01-07T13:43:00Z</dcterms:created>
  <dcterms:modified xsi:type="dcterms:W3CDTF">2025-05-31T19:10:00Z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