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63318" w:rsidRDefault="00863318" w:rsidP="00863318">
      <w:r w:rsidRPr="00863318">
        <w:rPr>
          <w:rFonts w:ascii="Times New Roman" w:eastAsia="Arial Narrow" w:hAnsi="Times New Roman" w:cs="Times New Roman"/>
          <w:b/>
          <w:bCs/>
          <w:color w:val="000000"/>
          <w:kern w:val="0"/>
          <w:sz w:val="24"/>
          <w:lang w:val="uk-UA" w:eastAsia="uk-UA" w:bidi="uk-UA"/>
        </w:rPr>
        <w:t>Дичко Аліна Олегівна</w:t>
      </w:r>
      <w:r w:rsidRPr="00863318">
        <w:rPr>
          <w:rFonts w:ascii="Times New Roman" w:hAnsi="Times New Roman" w:cs="Times New Roman"/>
          <w:color w:val="000000"/>
          <w:kern w:val="0"/>
          <w:sz w:val="24"/>
          <w:szCs w:val="24"/>
          <w:lang w:val="uk-UA" w:eastAsia="uk-UA" w:bidi="uk-UA"/>
        </w:rPr>
        <w:t>, доцент кафедри інженерної еколо</w:t>
      </w:r>
      <w:r w:rsidRPr="00863318">
        <w:rPr>
          <w:rFonts w:ascii="Times New Roman" w:hAnsi="Times New Roman" w:cs="Times New Roman"/>
          <w:color w:val="000000"/>
          <w:kern w:val="0"/>
          <w:sz w:val="24"/>
          <w:szCs w:val="24"/>
          <w:lang w:val="uk-UA" w:eastAsia="uk-UA" w:bidi="uk-UA"/>
        </w:rPr>
        <w:softHyphen/>
        <w:t>гії Національного технічного університету України «Київський політехнічний інститут імені Ігоря Сікорського» МОН України: «Науково-методологічні основи підвищення рівня екологічної безпеки моніторингу та біотрансформаціїї полютантів стічних вод» (21.06.01 - екологічна безпека). Спецрада Д 26.880.01 у Державній екологічній академії післядипломної освіти та управ</w:t>
      </w:r>
      <w:r w:rsidRPr="00863318">
        <w:rPr>
          <w:rFonts w:ascii="Times New Roman" w:hAnsi="Times New Roman" w:cs="Times New Roman"/>
          <w:color w:val="000000"/>
          <w:kern w:val="0"/>
          <w:sz w:val="24"/>
          <w:szCs w:val="24"/>
          <w:lang w:val="uk-UA" w:eastAsia="uk-UA" w:bidi="uk-UA"/>
        </w:rPr>
        <w:softHyphen/>
        <w:t>ління</w:t>
      </w:r>
    </w:p>
    <w:sectPr w:rsidR="00047DE3" w:rsidRPr="0086331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D8EF3-5A32-469B-89A9-561062F5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2020-05-01T08:32:00Z</dcterms:created>
  <dcterms:modified xsi:type="dcterms:W3CDTF">2020-05-01T08:37:00Z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