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0399" w14:textId="77777777" w:rsidR="00D41ABF" w:rsidRPr="00D41ABF" w:rsidRDefault="00D41ABF" w:rsidP="00D41ABF">
      <w:pPr>
        <w:rPr>
          <w:rStyle w:val="21"/>
          <w:color w:val="000000"/>
        </w:rPr>
      </w:pPr>
      <w:proofErr w:type="spellStart"/>
      <w:r w:rsidRPr="00D41ABF">
        <w:rPr>
          <w:rStyle w:val="21"/>
          <w:color w:val="000000"/>
        </w:rPr>
        <w:t>Капралова</w:t>
      </w:r>
      <w:proofErr w:type="spellEnd"/>
      <w:r w:rsidRPr="00D41ABF">
        <w:rPr>
          <w:rStyle w:val="21"/>
          <w:color w:val="000000"/>
        </w:rPr>
        <w:t xml:space="preserve"> Александра Михайловна. Содержание тренировочного процесса юных каратистов группы начальной подготовки с учетом механизма энергообеспечения мышечной </w:t>
      </w:r>
      <w:proofErr w:type="gramStart"/>
      <w:r w:rsidRPr="00D41ABF">
        <w:rPr>
          <w:rStyle w:val="21"/>
          <w:color w:val="000000"/>
        </w:rPr>
        <w:t>деятельности;[</w:t>
      </w:r>
      <w:proofErr w:type="gramEnd"/>
      <w:r w:rsidRPr="00D41ABF">
        <w:rPr>
          <w:rStyle w:val="21"/>
          <w:color w:val="000000"/>
        </w:rPr>
        <w:t>Место защиты: ФГБОУ ВО «Российский государственный педагогический университет им. А.И. Герцена»], 2021</w:t>
      </w:r>
    </w:p>
    <w:p w14:paraId="1C62EB03" w14:textId="77777777" w:rsidR="00D41ABF" w:rsidRPr="00D41ABF" w:rsidRDefault="00D41ABF" w:rsidP="00D41ABF">
      <w:pPr>
        <w:rPr>
          <w:rStyle w:val="21"/>
          <w:color w:val="000000"/>
        </w:rPr>
      </w:pPr>
    </w:p>
    <w:p w14:paraId="19DE912F" w14:textId="77777777" w:rsidR="00D41ABF" w:rsidRPr="00D41ABF" w:rsidRDefault="00D41ABF" w:rsidP="00D41ABF">
      <w:pPr>
        <w:rPr>
          <w:rStyle w:val="21"/>
          <w:color w:val="000000"/>
        </w:rPr>
      </w:pPr>
    </w:p>
    <w:p w14:paraId="0A74694E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Федеральное государственное бюджетное образовательное</w:t>
      </w:r>
    </w:p>
    <w:p w14:paraId="2EF895C7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учреждение высшего образования</w:t>
      </w:r>
    </w:p>
    <w:p w14:paraId="1196AEDD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«Ижевский государственный технический университет имени М. Т. Калашникова»</w:t>
      </w:r>
    </w:p>
    <w:p w14:paraId="5CBF1745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Содержание тренировочного процесса</w:t>
      </w:r>
    </w:p>
    <w:p w14:paraId="29EC9ABE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юных каратистов группы начальной подготовки</w:t>
      </w:r>
    </w:p>
    <w:p w14:paraId="74F93B58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с учетом механизма энергообеспечения</w:t>
      </w:r>
    </w:p>
    <w:p w14:paraId="18669462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мышечной деятельности</w:t>
      </w:r>
    </w:p>
    <w:p w14:paraId="32573F5B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Монография</w:t>
      </w:r>
    </w:p>
    <w:p w14:paraId="58265209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 xml:space="preserve">Издательство УИР </w:t>
      </w:r>
      <w:proofErr w:type="spellStart"/>
      <w:r w:rsidRPr="00D41ABF">
        <w:rPr>
          <w:rStyle w:val="21"/>
          <w:color w:val="000000"/>
        </w:rPr>
        <w:t>ИжГТУ</w:t>
      </w:r>
      <w:proofErr w:type="spellEnd"/>
      <w:r w:rsidRPr="00D41ABF">
        <w:rPr>
          <w:rStyle w:val="21"/>
          <w:color w:val="000000"/>
        </w:rPr>
        <w:t xml:space="preserve"> имени М. Т. Калашникова Ижевск 2021 </w:t>
      </w:r>
    </w:p>
    <w:p w14:paraId="51260427" w14:textId="77777777" w:rsidR="00D41ABF" w:rsidRPr="00D41ABF" w:rsidRDefault="00D41ABF" w:rsidP="00D41ABF">
      <w:pPr>
        <w:rPr>
          <w:rStyle w:val="21"/>
          <w:color w:val="000000"/>
        </w:rPr>
      </w:pPr>
    </w:p>
    <w:p w14:paraId="3A7A20B0" w14:textId="77777777" w:rsidR="00D41ABF" w:rsidRPr="00D41ABF" w:rsidRDefault="00D41ABF" w:rsidP="00D41ABF">
      <w:pPr>
        <w:rPr>
          <w:rStyle w:val="21"/>
          <w:color w:val="000000"/>
        </w:rPr>
      </w:pPr>
    </w:p>
    <w:p w14:paraId="7A44D594" w14:textId="77777777" w:rsidR="00D41ABF" w:rsidRPr="00D41ABF" w:rsidRDefault="00D41ABF" w:rsidP="00D41ABF">
      <w:pPr>
        <w:rPr>
          <w:rStyle w:val="21"/>
          <w:color w:val="000000"/>
        </w:rPr>
      </w:pPr>
    </w:p>
    <w:p w14:paraId="3DC28035" w14:textId="77777777" w:rsidR="00D41ABF" w:rsidRPr="00D41ABF" w:rsidRDefault="00D41ABF" w:rsidP="00D41ABF">
      <w:pPr>
        <w:rPr>
          <w:rStyle w:val="21"/>
          <w:color w:val="000000"/>
        </w:rPr>
      </w:pPr>
    </w:p>
    <w:p w14:paraId="69BD4B64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ОГЛАВЛЕНИЕ</w:t>
      </w:r>
    </w:p>
    <w:p w14:paraId="1E0228E0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Введение</w:t>
      </w:r>
      <w:r w:rsidRPr="00D41ABF">
        <w:rPr>
          <w:rStyle w:val="21"/>
          <w:color w:val="000000"/>
        </w:rPr>
        <w:tab/>
        <w:t>4</w:t>
      </w:r>
    </w:p>
    <w:p w14:paraId="53E6E248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 xml:space="preserve">Глава 1. Научно-теоретические предпосылки </w:t>
      </w:r>
      <w:proofErr w:type="spellStart"/>
      <w:r w:rsidRPr="00D41ABF">
        <w:rPr>
          <w:rStyle w:val="21"/>
          <w:color w:val="000000"/>
        </w:rPr>
        <w:t>совершенст¬вования</w:t>
      </w:r>
      <w:proofErr w:type="spellEnd"/>
      <w:r w:rsidRPr="00D41ABF">
        <w:rPr>
          <w:rStyle w:val="21"/>
          <w:color w:val="000000"/>
        </w:rPr>
        <w:t xml:space="preserve"> тренировочного процесса юных каратистов из </w:t>
      </w:r>
      <w:proofErr w:type="spellStart"/>
      <w:r w:rsidRPr="00D41ABF">
        <w:rPr>
          <w:rStyle w:val="21"/>
          <w:color w:val="000000"/>
        </w:rPr>
        <w:t>груп¬пы</w:t>
      </w:r>
      <w:proofErr w:type="spellEnd"/>
      <w:r w:rsidRPr="00D41ABF">
        <w:rPr>
          <w:rStyle w:val="21"/>
          <w:color w:val="000000"/>
        </w:rPr>
        <w:t xml:space="preserve"> начальной подготовки</w:t>
      </w:r>
      <w:r w:rsidRPr="00D41ABF">
        <w:rPr>
          <w:rStyle w:val="21"/>
          <w:color w:val="000000"/>
        </w:rPr>
        <w:tab/>
        <w:t>10</w:t>
      </w:r>
    </w:p>
    <w:p w14:paraId="5B83B3E1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1.1.</w:t>
      </w:r>
      <w:r w:rsidRPr="00D41ABF">
        <w:rPr>
          <w:rStyle w:val="21"/>
          <w:color w:val="000000"/>
        </w:rPr>
        <w:tab/>
        <w:t xml:space="preserve">Характеристика тренировочного процесса с юными </w:t>
      </w:r>
      <w:proofErr w:type="spellStart"/>
      <w:proofErr w:type="gramStart"/>
      <w:r w:rsidRPr="00D41ABF">
        <w:rPr>
          <w:rStyle w:val="21"/>
          <w:color w:val="000000"/>
        </w:rPr>
        <w:t>кара¬тистами</w:t>
      </w:r>
      <w:proofErr w:type="spellEnd"/>
      <w:proofErr w:type="gramEnd"/>
      <w:r w:rsidRPr="00D41ABF">
        <w:rPr>
          <w:rStyle w:val="21"/>
          <w:color w:val="000000"/>
        </w:rPr>
        <w:t xml:space="preserve"> из группы начальной подготовки</w:t>
      </w:r>
      <w:r w:rsidRPr="00D41ABF">
        <w:rPr>
          <w:rStyle w:val="21"/>
          <w:color w:val="000000"/>
        </w:rPr>
        <w:tab/>
        <w:t>10</w:t>
      </w:r>
    </w:p>
    <w:p w14:paraId="6698A2C4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1.2.</w:t>
      </w:r>
      <w:r w:rsidRPr="00D41ABF">
        <w:rPr>
          <w:rStyle w:val="21"/>
          <w:color w:val="000000"/>
        </w:rPr>
        <w:tab/>
        <w:t>Основы методики тренировки юных каратистов из группы</w:t>
      </w:r>
    </w:p>
    <w:p w14:paraId="08A925DA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lastRenderedPageBreak/>
        <w:t xml:space="preserve">начальной подготовки с учетом типа энергообеспечения </w:t>
      </w:r>
      <w:proofErr w:type="spellStart"/>
      <w:proofErr w:type="gramStart"/>
      <w:r w:rsidRPr="00D41ABF">
        <w:rPr>
          <w:rStyle w:val="21"/>
          <w:color w:val="000000"/>
        </w:rPr>
        <w:t>двига¬тельной</w:t>
      </w:r>
      <w:proofErr w:type="spellEnd"/>
      <w:proofErr w:type="gramEnd"/>
      <w:r w:rsidRPr="00D41ABF">
        <w:rPr>
          <w:rStyle w:val="21"/>
          <w:color w:val="000000"/>
        </w:rPr>
        <w:t xml:space="preserve"> деятельности</w:t>
      </w:r>
      <w:r w:rsidRPr="00D41ABF">
        <w:rPr>
          <w:rStyle w:val="21"/>
          <w:color w:val="000000"/>
        </w:rPr>
        <w:tab/>
        <w:t>20</w:t>
      </w:r>
    </w:p>
    <w:p w14:paraId="5C1DDE35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1.3.</w:t>
      </w:r>
      <w:r w:rsidRPr="00D41ABF">
        <w:rPr>
          <w:rStyle w:val="21"/>
          <w:color w:val="000000"/>
        </w:rPr>
        <w:tab/>
        <w:t>Анализ различных подходов к тренировочному процессу</w:t>
      </w:r>
    </w:p>
    <w:p w14:paraId="00E27212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юных каратистов с учетом типа энергообеспечения двигательной деятельности</w:t>
      </w:r>
      <w:r w:rsidRPr="00D41ABF">
        <w:rPr>
          <w:rStyle w:val="21"/>
          <w:color w:val="000000"/>
        </w:rPr>
        <w:tab/>
        <w:t>24</w:t>
      </w:r>
    </w:p>
    <w:p w14:paraId="0A3ED5B7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юных каратистов</w:t>
      </w:r>
      <w:r w:rsidRPr="00D41ABF">
        <w:rPr>
          <w:rStyle w:val="21"/>
          <w:color w:val="000000"/>
        </w:rPr>
        <w:tab/>
        <w:t>32</w:t>
      </w:r>
    </w:p>
    <w:p w14:paraId="2799714D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2.1.</w:t>
      </w:r>
      <w:r w:rsidRPr="00D41ABF">
        <w:rPr>
          <w:rStyle w:val="21"/>
          <w:color w:val="000000"/>
        </w:rPr>
        <w:tab/>
        <w:t>Факторы, определяющие необходимость учета механизма</w:t>
      </w:r>
    </w:p>
    <w:p w14:paraId="449C4F35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энергообеспечения мышечной деятельности при организации тренировочного процесса с юными каратистами</w:t>
      </w:r>
      <w:r w:rsidRPr="00D41ABF">
        <w:rPr>
          <w:rStyle w:val="21"/>
          <w:color w:val="000000"/>
        </w:rPr>
        <w:tab/>
        <w:t>32</w:t>
      </w:r>
    </w:p>
    <w:p w14:paraId="3B97773D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2.2.</w:t>
      </w:r>
      <w:r w:rsidRPr="00D41ABF">
        <w:rPr>
          <w:rStyle w:val="21"/>
          <w:color w:val="000000"/>
        </w:rPr>
        <w:tab/>
        <w:t>Показатели, влияющие на результативность деятельности</w:t>
      </w:r>
    </w:p>
    <w:p w14:paraId="3CC62C30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юных каратистов в ходе поединка</w:t>
      </w:r>
      <w:r w:rsidRPr="00D41ABF">
        <w:rPr>
          <w:rStyle w:val="21"/>
          <w:color w:val="000000"/>
        </w:rPr>
        <w:tab/>
        <w:t>46</w:t>
      </w:r>
    </w:p>
    <w:p w14:paraId="1999FCCA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2.3.</w:t>
      </w:r>
      <w:r w:rsidRPr="00D41ABF">
        <w:rPr>
          <w:rStyle w:val="21"/>
          <w:color w:val="000000"/>
        </w:rPr>
        <w:tab/>
        <w:t>Обоснование модели начального этапа подготовки юных</w:t>
      </w:r>
    </w:p>
    <w:p w14:paraId="43839292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каратистов с учетом МЭМД</w:t>
      </w:r>
      <w:r w:rsidRPr="00D41ABF">
        <w:rPr>
          <w:rStyle w:val="21"/>
          <w:color w:val="000000"/>
        </w:rPr>
        <w:tab/>
        <w:t>53</w:t>
      </w:r>
    </w:p>
    <w:p w14:paraId="299AC5EE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Глава 3. Экспериментальная проверка эффективности разработанной модели начального этапа подготовки юных каратистов с учетом МЭМД</w:t>
      </w:r>
      <w:r w:rsidRPr="00D41ABF">
        <w:rPr>
          <w:rStyle w:val="21"/>
          <w:color w:val="000000"/>
        </w:rPr>
        <w:tab/>
        <w:t>64</w:t>
      </w:r>
    </w:p>
    <w:p w14:paraId="31A7FB9A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3.1.</w:t>
      </w:r>
      <w:r w:rsidRPr="00D41ABF">
        <w:rPr>
          <w:rStyle w:val="21"/>
          <w:color w:val="000000"/>
        </w:rPr>
        <w:tab/>
        <w:t>Организация исследования</w:t>
      </w:r>
      <w:r w:rsidRPr="00D41ABF">
        <w:rPr>
          <w:rStyle w:val="21"/>
          <w:color w:val="000000"/>
        </w:rPr>
        <w:tab/>
        <w:t>64</w:t>
      </w:r>
    </w:p>
    <w:p w14:paraId="146C0902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3.2.</w:t>
      </w:r>
      <w:r w:rsidRPr="00D41ABF">
        <w:rPr>
          <w:rStyle w:val="21"/>
          <w:color w:val="000000"/>
        </w:rPr>
        <w:tab/>
        <w:t>Организация педагогического эксперимента</w:t>
      </w:r>
      <w:r w:rsidRPr="00D41ABF">
        <w:rPr>
          <w:rStyle w:val="21"/>
          <w:color w:val="000000"/>
        </w:rPr>
        <w:tab/>
        <w:t>65</w:t>
      </w:r>
    </w:p>
    <w:p w14:paraId="0FA23ED6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3.3.</w:t>
      </w:r>
      <w:r w:rsidRPr="00D41ABF">
        <w:rPr>
          <w:rStyle w:val="21"/>
          <w:color w:val="000000"/>
        </w:rPr>
        <w:tab/>
        <w:t>Результаты педагогического эксперимента и их обсуждение.... 75</w:t>
      </w:r>
    </w:p>
    <w:p w14:paraId="5E51588E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Заключение</w:t>
      </w:r>
      <w:r w:rsidRPr="00D41ABF">
        <w:rPr>
          <w:rStyle w:val="21"/>
          <w:color w:val="000000"/>
        </w:rPr>
        <w:tab/>
        <w:t>86</w:t>
      </w:r>
    </w:p>
    <w:p w14:paraId="71BF1DFE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Список литературы</w:t>
      </w:r>
      <w:r w:rsidRPr="00D41ABF">
        <w:rPr>
          <w:rStyle w:val="21"/>
          <w:color w:val="000000"/>
        </w:rPr>
        <w:tab/>
        <w:t>102</w:t>
      </w:r>
    </w:p>
    <w:p w14:paraId="4BEE9461" w14:textId="77777777" w:rsidR="00D41ABF" w:rsidRPr="00D41ABF" w:rsidRDefault="00D41ABF" w:rsidP="00D41ABF">
      <w:pPr>
        <w:rPr>
          <w:rStyle w:val="21"/>
          <w:color w:val="000000"/>
        </w:rPr>
      </w:pPr>
      <w:r w:rsidRPr="00D41ABF">
        <w:rPr>
          <w:rStyle w:val="21"/>
          <w:color w:val="000000"/>
        </w:rPr>
        <w:t>Приложения</w:t>
      </w:r>
      <w:r w:rsidRPr="00D41ABF">
        <w:rPr>
          <w:rStyle w:val="21"/>
          <w:color w:val="000000"/>
        </w:rPr>
        <w:tab/>
        <w:t>119 </w:t>
      </w:r>
    </w:p>
    <w:p w14:paraId="535B5880" w14:textId="1ABF37DD" w:rsidR="00A2501C" w:rsidRDefault="00A2501C" w:rsidP="00D41ABF"/>
    <w:p w14:paraId="34CEDEF8" w14:textId="7858B4AE" w:rsidR="00D41ABF" w:rsidRDefault="00D41ABF" w:rsidP="00D41ABF"/>
    <w:p w14:paraId="7E185D8F" w14:textId="07CA3BF3" w:rsidR="00D41ABF" w:rsidRDefault="00D41ABF" w:rsidP="00D41ABF"/>
    <w:p w14:paraId="746A9CA3" w14:textId="3907FE5E" w:rsidR="00D41ABF" w:rsidRDefault="00D41ABF" w:rsidP="00D41ABF"/>
    <w:p w14:paraId="0A879C0B" w14:textId="77777777" w:rsidR="00D41ABF" w:rsidRDefault="00D41ABF" w:rsidP="00D41ABF">
      <w:pPr>
        <w:pStyle w:val="222"/>
        <w:keepNext/>
        <w:keepLines/>
        <w:shd w:val="clear" w:color="auto" w:fill="auto"/>
        <w:spacing w:after="1714" w:line="220" w:lineRule="exact"/>
      </w:pPr>
      <w:bookmarkStart w:id="0" w:name="bookmark9"/>
      <w:r>
        <w:rPr>
          <w:rStyle w:val="221"/>
          <w:b/>
          <w:bCs/>
          <w:color w:val="000000"/>
        </w:rPr>
        <w:lastRenderedPageBreak/>
        <w:t>Заключение</w:t>
      </w:r>
      <w:bookmarkEnd w:id="0"/>
    </w:p>
    <w:p w14:paraId="0F7A0E9E" w14:textId="77777777" w:rsidR="00D41ABF" w:rsidRDefault="00D41ABF" w:rsidP="00D41ABF">
      <w:pPr>
        <w:pStyle w:val="27"/>
        <w:shd w:val="clear" w:color="auto" w:fill="auto"/>
        <w:spacing w:before="0"/>
      </w:pPr>
      <w:r>
        <w:rPr>
          <w:rStyle w:val="21"/>
          <w:color w:val="000000"/>
        </w:rPr>
        <w:t>Анализ особенностей становления спортивного мастерства в ка</w:t>
      </w:r>
      <w:r>
        <w:rPr>
          <w:rStyle w:val="21"/>
          <w:color w:val="000000"/>
        </w:rPr>
        <w:softHyphen/>
        <w:t>рате и восточном боевом единоборстве свидетельствует о необ</w:t>
      </w:r>
      <w:r>
        <w:rPr>
          <w:rStyle w:val="21"/>
          <w:color w:val="000000"/>
        </w:rPr>
        <w:softHyphen/>
        <w:t>ходимости учета типа энергообеспечения двигательной деятель</w:t>
      </w:r>
      <w:r>
        <w:rPr>
          <w:rStyle w:val="21"/>
          <w:color w:val="000000"/>
        </w:rPr>
        <w:softHyphen/>
        <w:t>ности в тренировочном процессе юных каратистов, в ходе которо</w:t>
      </w:r>
      <w:r>
        <w:rPr>
          <w:rStyle w:val="21"/>
          <w:color w:val="000000"/>
        </w:rPr>
        <w:softHyphen/>
        <w:t>го должна осуществляться физическая, техническая и тактическая подготовка.</w:t>
      </w:r>
    </w:p>
    <w:p w14:paraId="588F74DA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t xml:space="preserve">В ходе решения </w:t>
      </w:r>
      <w:r>
        <w:rPr>
          <w:rStyle w:val="22"/>
          <w:color w:val="000000"/>
        </w:rPr>
        <w:t xml:space="preserve">первой задачи </w:t>
      </w:r>
      <w:r>
        <w:rPr>
          <w:rStyle w:val="21"/>
          <w:color w:val="000000"/>
        </w:rPr>
        <w:t>исследования определялась степень разработанности теоретических и практических аспек</w:t>
      </w:r>
      <w:r>
        <w:rPr>
          <w:rStyle w:val="21"/>
          <w:color w:val="000000"/>
        </w:rPr>
        <w:softHyphen/>
        <w:t>тов начального этапа подготовки юных каратистов на основе учета механизма энергообеспечения мышечной деятельности.</w:t>
      </w:r>
    </w:p>
    <w:p w14:paraId="1282A48B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t>В ходе исследования было установлено, что при развитии скоростных и силовых качеств у юных каратистов создаются благоприятные условия для модернизации техники спортсменов и рационализации выполнения тактических заданий во время поединков. Скоростные и силовые качества позволяют юным каратистам проявлять быстроту во время выполнения различных технических действий и специальных перемещений. Это пози</w:t>
      </w:r>
      <w:r>
        <w:rPr>
          <w:rStyle w:val="21"/>
          <w:color w:val="000000"/>
        </w:rPr>
        <w:softHyphen/>
        <w:t>тивно влияет на интенсивность ведения поединка и выполнения целенаправленных двигательных актов юных каратистов. Прак</w:t>
      </w:r>
      <w:r>
        <w:rPr>
          <w:rStyle w:val="21"/>
          <w:color w:val="000000"/>
        </w:rPr>
        <w:softHyphen/>
        <w:t>тическая деятельность свидетельствует о том, что скоростные и силовые качества имеют существенное значение для качест</w:t>
      </w:r>
      <w:r>
        <w:rPr>
          <w:rStyle w:val="21"/>
          <w:color w:val="000000"/>
        </w:rPr>
        <w:softHyphen/>
        <w:t>венного выполнения атакующих действий.</w:t>
      </w:r>
    </w:p>
    <w:p w14:paraId="38EF17B4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t>Опыт показывает, что соревновательные поединки юных ка</w:t>
      </w:r>
      <w:r>
        <w:rPr>
          <w:rStyle w:val="21"/>
          <w:color w:val="000000"/>
        </w:rPr>
        <w:softHyphen/>
        <w:t>ратистов представляют собой динамическую смену комплекса разнообразных действий. В структуре скоростных и силовых качеств и навыков преимущественными для юных каратистов являются быстрота и точность движений, обеспечивающих вы</w:t>
      </w:r>
      <w:r>
        <w:rPr>
          <w:rStyle w:val="21"/>
          <w:color w:val="000000"/>
        </w:rPr>
        <w:softHyphen/>
        <w:t>сокий уровень качества соответствия и реорганизации двига</w:t>
      </w:r>
      <w:r>
        <w:rPr>
          <w:rStyle w:val="21"/>
          <w:color w:val="000000"/>
        </w:rPr>
        <w:softHyphen/>
        <w:t>тельных действий. Скоростные и силовые качества предостав</w:t>
      </w:r>
      <w:r>
        <w:rPr>
          <w:rStyle w:val="21"/>
          <w:color w:val="000000"/>
        </w:rPr>
        <w:softHyphen/>
        <w:t>ляют возможности для выполнения каратистами двигательных действий в минимальный промежуток времени. Достаточно вы</w:t>
      </w:r>
      <w:r>
        <w:rPr>
          <w:rStyle w:val="21"/>
          <w:color w:val="000000"/>
        </w:rPr>
        <w:softHyphen/>
        <w:t>сокий уровень развития скоростных и силовых качеств юных каратистов обеспечивают среду для результативного выполне</w:t>
      </w:r>
      <w:r>
        <w:rPr>
          <w:rStyle w:val="21"/>
          <w:color w:val="000000"/>
        </w:rPr>
        <w:softHyphen/>
        <w:t xml:space="preserve">ния целенаправленных технических действий при переключении от атакующих к </w:t>
      </w:r>
      <w:r>
        <w:rPr>
          <w:rStyle w:val="21"/>
          <w:color w:val="000000"/>
        </w:rPr>
        <w:lastRenderedPageBreak/>
        <w:t>защитным и комбинационным приемам. Ско</w:t>
      </w:r>
      <w:r>
        <w:rPr>
          <w:rStyle w:val="21"/>
          <w:color w:val="000000"/>
        </w:rPr>
        <w:softHyphen/>
        <w:t>рость выполнения двигательных действий обеспечивает воз</w:t>
      </w:r>
      <w:r>
        <w:rPr>
          <w:rStyle w:val="21"/>
          <w:color w:val="000000"/>
        </w:rPr>
        <w:softHyphen/>
        <w:t>можность выполнять защитные и атакующие действия в макси</w:t>
      </w:r>
      <w:r>
        <w:rPr>
          <w:rStyle w:val="21"/>
          <w:color w:val="000000"/>
        </w:rPr>
        <w:softHyphen/>
        <w:t>мальном темпе.</w:t>
      </w:r>
    </w:p>
    <w:p w14:paraId="476D1880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t>Высокий уровень развития скоростных и силовых качеств у юных каратистов дает возможность использования различных комбинаций в поединке и обеспечивает эффективный переход от защитных действий к атаке, а также от целенаправленных ата</w:t>
      </w:r>
      <w:r>
        <w:rPr>
          <w:rStyle w:val="21"/>
          <w:color w:val="000000"/>
        </w:rPr>
        <w:softHyphen/>
        <w:t>кующих действий - к защите. Вся деятельность юных карати</w:t>
      </w:r>
      <w:r>
        <w:rPr>
          <w:rStyle w:val="21"/>
          <w:color w:val="000000"/>
        </w:rPr>
        <w:softHyphen/>
        <w:t>стов в ходе соревновательного поединка представляет собой со</w:t>
      </w:r>
      <w:r>
        <w:rPr>
          <w:rStyle w:val="21"/>
          <w:color w:val="000000"/>
        </w:rPr>
        <w:softHyphen/>
        <w:t>перничество в скорости выполнения различных двигательных приемов и действий. В этой связи значение развитых скорост</w:t>
      </w:r>
      <w:r>
        <w:rPr>
          <w:rStyle w:val="21"/>
          <w:color w:val="000000"/>
        </w:rPr>
        <w:softHyphen/>
        <w:t>ных и силовых качеств для спортсменов очень значимо. В карате необходимо гармоничное сочетание и проявление всех физиче</w:t>
      </w:r>
      <w:r>
        <w:rPr>
          <w:rStyle w:val="21"/>
          <w:color w:val="000000"/>
        </w:rPr>
        <w:softHyphen/>
        <w:t>ских качеств, при этом недостаток развития скоростных и сило</w:t>
      </w:r>
      <w:r>
        <w:rPr>
          <w:rStyle w:val="21"/>
          <w:color w:val="000000"/>
        </w:rPr>
        <w:softHyphen/>
        <w:t>вых качеств у юных каратистов может стать основной причиной неудачного ведения поединка.</w:t>
      </w:r>
    </w:p>
    <w:p w14:paraId="3F51C49C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t>При организации тренировочного процесса юных каратистов значение скоростных и силовых способностей часто занижается. Среди тренерского состава зачастую бытует мнение, что значи</w:t>
      </w:r>
      <w:r>
        <w:rPr>
          <w:rStyle w:val="21"/>
          <w:color w:val="000000"/>
        </w:rPr>
        <w:softHyphen/>
        <w:t>тельное разнообразие упражнений соревновательного характера дает возможность благополучно решать задачи по улучшению уровня развития скоростных и силовых качеств у юных карати</w:t>
      </w:r>
      <w:r>
        <w:rPr>
          <w:rStyle w:val="21"/>
          <w:color w:val="000000"/>
        </w:rPr>
        <w:softHyphen/>
        <w:t>стов. Совершенствование скоростных и силовых качеств у юных каратистов должно осуществляться одновременно с совершенст</w:t>
      </w:r>
      <w:r>
        <w:rPr>
          <w:rStyle w:val="21"/>
          <w:color w:val="000000"/>
        </w:rPr>
        <w:softHyphen/>
        <w:t>вованием технических и тактических приемов и действий. По</w:t>
      </w:r>
      <w:r>
        <w:rPr>
          <w:rStyle w:val="21"/>
          <w:color w:val="000000"/>
        </w:rPr>
        <w:softHyphen/>
        <w:t>этому тренировка в комплексе с учетом типа энергообеспечения двигательной деятельности помогает создавать индивидуальный уровень развития скоростно-силовых способностей и психоло</w:t>
      </w:r>
      <w:r>
        <w:rPr>
          <w:rStyle w:val="21"/>
          <w:color w:val="000000"/>
        </w:rPr>
        <w:softHyphen/>
        <w:t>гическое состояние юных каратистов.</w:t>
      </w:r>
    </w:p>
    <w:p w14:paraId="3EF073E8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t>В ходе тренировки юных каратистов с учетом типа энерго</w:t>
      </w:r>
      <w:r>
        <w:rPr>
          <w:rStyle w:val="21"/>
          <w:color w:val="000000"/>
        </w:rPr>
        <w:softHyphen/>
        <w:t>обеспечения их двигательной деятельности основное внимание должно уделяться постоянному контролю динамических пара</w:t>
      </w:r>
      <w:r>
        <w:rPr>
          <w:rStyle w:val="21"/>
          <w:color w:val="000000"/>
        </w:rPr>
        <w:softHyphen/>
        <w:t>метров тренировочного процесса спортсменов.</w:t>
      </w:r>
    </w:p>
    <w:p w14:paraId="299B5FF4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t>В этой связи особое значение приобретает педагогическая компетенция тренера. Учет типа энергообеспечения двигатель</w:t>
      </w:r>
      <w:r>
        <w:rPr>
          <w:rStyle w:val="21"/>
          <w:color w:val="000000"/>
        </w:rPr>
        <w:softHyphen/>
        <w:t>ной деятельности предполагает создание определенных условий и педагогических ситуаций, может в существенной степени от</w:t>
      </w:r>
      <w:r>
        <w:rPr>
          <w:rStyle w:val="21"/>
          <w:color w:val="000000"/>
        </w:rPr>
        <w:softHyphen/>
        <w:t>регулировать в нужном русле процесс физического совершенст</w:t>
      </w:r>
      <w:r>
        <w:rPr>
          <w:rStyle w:val="21"/>
          <w:color w:val="000000"/>
        </w:rPr>
        <w:softHyphen/>
        <w:t>вования юных каратистов.</w:t>
      </w:r>
    </w:p>
    <w:p w14:paraId="48BCD0DB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lastRenderedPageBreak/>
        <w:t>Для проведения тренировки на качественно высоком уровне немаловажно наличие тренера, владеющего методикой ее орга</w:t>
      </w:r>
      <w:r>
        <w:rPr>
          <w:rStyle w:val="21"/>
          <w:color w:val="000000"/>
        </w:rPr>
        <w:softHyphen/>
        <w:t>низации. Профессионально-педагогическая компетентность - неотъемлемая часть психолого-педагогического сопровождения процесса физкультурно-спортивной деятельности. Тренер-педагог в этой системе является основополагающим звеном. Тренер должен системно воспринимать педагогическую реальность и адекватно в ней действовать, использовать индивидуальный подход к развитию скоростных и силовых качеств у юных кара</w:t>
      </w:r>
      <w:r>
        <w:rPr>
          <w:rStyle w:val="21"/>
          <w:color w:val="000000"/>
        </w:rPr>
        <w:softHyphen/>
        <w:t>тистов в ходе интегральной тренировки. В ходе интегральной тренировки учитываются индивидуально освоенные двигатель</w:t>
      </w:r>
      <w:r>
        <w:rPr>
          <w:rStyle w:val="21"/>
          <w:color w:val="000000"/>
        </w:rPr>
        <w:softHyphen/>
        <w:t>ные навыки и действия. Интегральная тренировка позволяет бо</w:t>
      </w:r>
      <w:r>
        <w:rPr>
          <w:rStyle w:val="21"/>
          <w:color w:val="000000"/>
        </w:rPr>
        <w:softHyphen/>
        <w:t>лее качественно объединять отдельные движения в единую тех</w:t>
      </w:r>
      <w:r>
        <w:rPr>
          <w:rStyle w:val="21"/>
          <w:color w:val="000000"/>
        </w:rPr>
        <w:softHyphen/>
        <w:t>ническую комбинацию, свойственную отдельному спортсмену, с учетом типа энергообеспечения двигательной деятельности.</w:t>
      </w:r>
    </w:p>
    <w:p w14:paraId="0EA54AC3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t>Таким образом, при попадании в специфические условия со</w:t>
      </w:r>
      <w:r>
        <w:rPr>
          <w:rStyle w:val="21"/>
          <w:color w:val="000000"/>
        </w:rPr>
        <w:softHyphen/>
        <w:t>ревновательной деятельности юные каратисты избирательно реагируют на изменяющиеся условия обстановки, что приводит к неоднозначному результату. Соревновательная деятельность является итогом определенного этапа подготовки, выбранной методологии и стратегии, испытанием различного вида иннова</w:t>
      </w:r>
      <w:r>
        <w:rPr>
          <w:rStyle w:val="21"/>
          <w:color w:val="000000"/>
        </w:rPr>
        <w:softHyphen/>
        <w:t>ций, включая психологические. В контексте данного исследова</w:t>
      </w:r>
      <w:r>
        <w:rPr>
          <w:rStyle w:val="21"/>
          <w:color w:val="000000"/>
        </w:rPr>
        <w:softHyphen/>
        <w:t>ния инновации имеют существенное значение, поскольку они предоставляют возможность определить перспективы и целесо</w:t>
      </w:r>
      <w:r>
        <w:rPr>
          <w:rStyle w:val="21"/>
          <w:color w:val="000000"/>
        </w:rPr>
        <w:softHyphen/>
        <w:t>образность последующей педагогической деятельности с учетом типа энергообеспечения двигательной деятельности юных кара</w:t>
      </w:r>
      <w:r>
        <w:rPr>
          <w:rStyle w:val="21"/>
          <w:color w:val="000000"/>
        </w:rPr>
        <w:softHyphen/>
        <w:t>тистов.</w:t>
      </w:r>
    </w:p>
    <w:p w14:paraId="7631CF36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t>Тренировка способствует образованию временных связей в мышечных группах для организации адекватного ответа в со</w:t>
      </w:r>
      <w:r>
        <w:rPr>
          <w:rStyle w:val="21"/>
          <w:color w:val="000000"/>
        </w:rPr>
        <w:softHyphen/>
        <w:t>ответствии с требованиями сложившейся в поединке ситуации. На всех этапах спортивной деятельности учет типа энерго</w:t>
      </w:r>
      <w:r>
        <w:rPr>
          <w:rStyle w:val="21"/>
          <w:color w:val="000000"/>
        </w:rPr>
        <w:softHyphen/>
        <w:t>обеспечения двигательной деятельности предполагает моде</w:t>
      </w:r>
      <w:r>
        <w:rPr>
          <w:rStyle w:val="21"/>
          <w:color w:val="000000"/>
        </w:rPr>
        <w:softHyphen/>
        <w:t>лирование различных ситуаций. Эти связи являются приспо</w:t>
      </w:r>
      <w:r>
        <w:rPr>
          <w:rStyle w:val="21"/>
          <w:color w:val="000000"/>
        </w:rPr>
        <w:softHyphen/>
        <w:t>собительной формой проявления скоростных, силовых и пси</w:t>
      </w:r>
      <w:r>
        <w:rPr>
          <w:rStyle w:val="21"/>
          <w:color w:val="000000"/>
        </w:rPr>
        <w:softHyphen/>
        <w:t>хологических качеств к стрессовым условиям соревновательной деятельности.</w:t>
      </w:r>
    </w:p>
    <w:p w14:paraId="6FE7498B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t>Поиск решения двигательной задачи как в период работы с партнером, так и в условиях соревновательной деятельности, жестко ограничен временными рамками. Поэтому быстрота вы</w:t>
      </w:r>
      <w:r>
        <w:rPr>
          <w:rStyle w:val="21"/>
          <w:color w:val="000000"/>
        </w:rPr>
        <w:softHyphen/>
        <w:t>полнения двигательного действия происходит в условиях чрез</w:t>
      </w:r>
      <w:r>
        <w:rPr>
          <w:rStyle w:val="21"/>
          <w:color w:val="000000"/>
        </w:rPr>
        <w:softHyphen/>
        <w:t xml:space="preserve">вычайного напряжения спортсмена. В таких обстоятельствах возможность реализовать двигательный потенциал в быстрые целенаправленные двигательные акты исполняется за счет применения резервов </w:t>
      </w:r>
      <w:r>
        <w:rPr>
          <w:rStyle w:val="21"/>
          <w:color w:val="000000"/>
        </w:rPr>
        <w:lastRenderedPageBreak/>
        <w:t>внутренней моторики, которые наиболее эффективно формируются в процессе тренировки с учетом ти</w:t>
      </w:r>
      <w:r>
        <w:rPr>
          <w:rStyle w:val="21"/>
          <w:color w:val="000000"/>
        </w:rPr>
        <w:softHyphen/>
        <w:t>па энергообеспечения двигательной деятельности. Спортсмену удается создать не только отлаженный механизм моторной про</w:t>
      </w:r>
      <w:r>
        <w:rPr>
          <w:rStyle w:val="21"/>
          <w:color w:val="000000"/>
        </w:rPr>
        <w:softHyphen/>
        <w:t>граммы быстроты выполнения двигательных действий, но и психологические установки, позволяющие преодолевать физи</w:t>
      </w:r>
      <w:r>
        <w:rPr>
          <w:rStyle w:val="21"/>
          <w:color w:val="000000"/>
        </w:rPr>
        <w:softHyphen/>
        <w:t>ческие нагрузки в ходе поединка.</w:t>
      </w:r>
    </w:p>
    <w:p w14:paraId="16FD4E50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t xml:space="preserve">В ходе решения </w:t>
      </w:r>
      <w:r>
        <w:rPr>
          <w:rStyle w:val="22"/>
          <w:color w:val="000000"/>
        </w:rPr>
        <w:t xml:space="preserve">второй задачи </w:t>
      </w:r>
      <w:r>
        <w:rPr>
          <w:rStyle w:val="21"/>
          <w:color w:val="000000"/>
        </w:rPr>
        <w:t>исследования выявлялись факторы, определяющие необходимость учета механизма энер</w:t>
      </w:r>
      <w:r>
        <w:rPr>
          <w:rStyle w:val="21"/>
          <w:color w:val="000000"/>
        </w:rPr>
        <w:softHyphen/>
        <w:t>гообеспечения мышечной деятельности при организации тре</w:t>
      </w:r>
      <w:r>
        <w:rPr>
          <w:rStyle w:val="21"/>
          <w:color w:val="000000"/>
        </w:rPr>
        <w:softHyphen/>
        <w:t>нировочного процесса с юными каратистами, а также показате</w:t>
      </w:r>
      <w:r>
        <w:rPr>
          <w:rStyle w:val="21"/>
          <w:color w:val="000000"/>
        </w:rPr>
        <w:softHyphen/>
        <w:t>ли, влияющие на результативность их деятельности в ходе по</w:t>
      </w:r>
      <w:r>
        <w:rPr>
          <w:rStyle w:val="21"/>
          <w:color w:val="000000"/>
        </w:rPr>
        <w:softHyphen/>
        <w:t>единка.</w:t>
      </w:r>
    </w:p>
    <w:p w14:paraId="0EB20D6F" w14:textId="77777777" w:rsidR="00D41ABF" w:rsidRDefault="00D41ABF" w:rsidP="00D41ABF">
      <w:pPr>
        <w:pStyle w:val="27"/>
        <w:shd w:val="clear" w:color="auto" w:fill="auto"/>
        <w:spacing w:before="0"/>
        <w:ind w:firstLine="320"/>
      </w:pPr>
      <w:r>
        <w:rPr>
          <w:rStyle w:val="21"/>
          <w:color w:val="000000"/>
        </w:rPr>
        <w:t>Анализ научных работ по карате и восточному боевому еди</w:t>
      </w:r>
      <w:r>
        <w:rPr>
          <w:rStyle w:val="21"/>
          <w:color w:val="000000"/>
        </w:rPr>
        <w:softHyphen/>
        <w:t>ноборству свидетельствует, что для повышения эффективности тренировочного процесса необходима его индивидуализация. В соответствии с этим следует индивидуализировать трениро</w:t>
      </w:r>
      <w:r>
        <w:rPr>
          <w:rStyle w:val="21"/>
          <w:color w:val="000000"/>
        </w:rPr>
        <w:softHyphen/>
        <w:t>вочный процесс, где главными параметрами должны быть объем и интенсивность физической нагрузки, а также средства и мето</w:t>
      </w:r>
      <w:r>
        <w:rPr>
          <w:rStyle w:val="21"/>
          <w:color w:val="000000"/>
        </w:rPr>
        <w:softHyphen/>
        <w:t>ды их использования.</w:t>
      </w:r>
    </w:p>
    <w:p w14:paraId="02B63E62" w14:textId="77777777" w:rsidR="00D41ABF" w:rsidRPr="00D41ABF" w:rsidRDefault="00D41ABF" w:rsidP="00D41ABF"/>
    <w:sectPr w:rsidR="00D41ABF" w:rsidRPr="00D41AB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9933" w14:textId="77777777" w:rsidR="00970006" w:rsidRDefault="00970006">
      <w:pPr>
        <w:spacing w:after="0" w:line="240" w:lineRule="auto"/>
      </w:pPr>
      <w:r>
        <w:separator/>
      </w:r>
    </w:p>
  </w:endnote>
  <w:endnote w:type="continuationSeparator" w:id="0">
    <w:p w14:paraId="671B006C" w14:textId="77777777" w:rsidR="00970006" w:rsidRDefault="0097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94E1" w14:textId="77777777" w:rsidR="00970006" w:rsidRDefault="00970006">
      <w:pPr>
        <w:spacing w:after="0" w:line="240" w:lineRule="auto"/>
      </w:pPr>
      <w:r>
        <w:separator/>
      </w:r>
    </w:p>
  </w:footnote>
  <w:footnote w:type="continuationSeparator" w:id="0">
    <w:p w14:paraId="0B944F63" w14:textId="77777777" w:rsidR="00970006" w:rsidRDefault="0097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00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0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116960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3559</cp:revision>
  <dcterms:created xsi:type="dcterms:W3CDTF">2024-06-20T08:51:00Z</dcterms:created>
  <dcterms:modified xsi:type="dcterms:W3CDTF">2025-01-12T15:40:00Z</dcterms:modified>
  <cp:category/>
</cp:coreProperties>
</file>