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E180D" w14:textId="77777777" w:rsidR="00241A94" w:rsidRPr="00241A94" w:rsidRDefault="00241A94" w:rsidP="00241A94">
      <w:pPr>
        <w:tabs>
          <w:tab w:val="clear" w:pos="709"/>
        </w:tabs>
        <w:suppressAutoHyphens w:val="0"/>
        <w:spacing w:after="612" w:line="370" w:lineRule="exact"/>
        <w:ind w:left="60" w:firstLine="0"/>
        <w:jc w:val="center"/>
        <w:rPr>
          <w:rFonts w:ascii="Times New Roman" w:eastAsia="Arial Unicode MS" w:hAnsi="Times New Roman" w:cs="Times New Roman"/>
          <w:b/>
          <w:bCs/>
          <w:kern w:val="0"/>
          <w:sz w:val="30"/>
          <w:szCs w:val="30"/>
          <w:lang w:eastAsia="ru-RU"/>
        </w:rPr>
      </w:pPr>
      <w:r w:rsidRPr="00241A94">
        <w:rPr>
          <w:rFonts w:ascii="Times New Roman" w:eastAsia="Arial Unicode MS" w:hAnsi="Times New Roman" w:cs="Times New Roman"/>
          <w:b/>
          <w:bCs/>
          <w:color w:val="000000"/>
          <w:kern w:val="0"/>
          <w:sz w:val="30"/>
          <w:szCs w:val="30"/>
          <w:lang w:eastAsia="ru-RU"/>
        </w:rPr>
        <w:t>РОССИЙСКИЙ ГОСУДАРСТВЕННЫЙ УНИВЕРСИТЕТ</w:t>
      </w:r>
      <w:r w:rsidRPr="00241A94">
        <w:rPr>
          <w:rFonts w:ascii="Times New Roman" w:eastAsia="Arial Unicode MS" w:hAnsi="Times New Roman" w:cs="Times New Roman"/>
          <w:b/>
          <w:bCs/>
          <w:color w:val="000000"/>
          <w:kern w:val="0"/>
          <w:sz w:val="30"/>
          <w:szCs w:val="30"/>
          <w:lang w:eastAsia="ru-RU"/>
        </w:rPr>
        <w:br/>
        <w:t>НЕФТИ И ГАЗА им. И.М.ГУБКИНА</w:t>
      </w:r>
    </w:p>
    <w:p w14:paraId="7B3D7353" w14:textId="77777777" w:rsidR="00241A94" w:rsidRPr="00241A94" w:rsidRDefault="00241A94" w:rsidP="00241A94">
      <w:pPr>
        <w:tabs>
          <w:tab w:val="clear" w:pos="709"/>
        </w:tabs>
        <w:suppressAutoHyphens w:val="0"/>
        <w:spacing w:after="839" w:line="280" w:lineRule="exact"/>
        <w:ind w:firstLine="0"/>
        <w:jc w:val="right"/>
        <w:rPr>
          <w:rFonts w:ascii="Times New Roman" w:eastAsia="Arial Unicode MS" w:hAnsi="Times New Roman" w:cs="Times New Roman"/>
          <w:b/>
          <w:bCs/>
          <w:kern w:val="0"/>
          <w:sz w:val="28"/>
          <w:szCs w:val="28"/>
          <w:lang w:eastAsia="ru-RU"/>
        </w:rPr>
      </w:pPr>
      <w:r w:rsidRPr="00241A94">
        <w:rPr>
          <w:rFonts w:ascii="Times New Roman" w:eastAsia="Arial Unicode MS" w:hAnsi="Times New Roman" w:cs="Times New Roman"/>
          <w:b/>
          <w:bCs/>
          <w:color w:val="000000"/>
          <w:kern w:val="0"/>
          <w:sz w:val="28"/>
          <w:szCs w:val="28"/>
          <w:lang w:eastAsia="ru-RU"/>
        </w:rPr>
        <w:t>На правах рукописи</w:t>
      </w:r>
    </w:p>
    <w:p w14:paraId="7F7E37BA" w14:textId="77777777" w:rsidR="00241A94" w:rsidRPr="00241A94" w:rsidRDefault="00241A94" w:rsidP="00241A94">
      <w:pPr>
        <w:tabs>
          <w:tab w:val="clear" w:pos="709"/>
        </w:tabs>
        <w:suppressAutoHyphens w:val="0"/>
        <w:spacing w:after="563" w:line="300" w:lineRule="exact"/>
        <w:ind w:left="60" w:firstLine="0"/>
        <w:jc w:val="center"/>
        <w:rPr>
          <w:rFonts w:ascii="Times New Roman" w:eastAsia="Arial Unicode MS" w:hAnsi="Times New Roman" w:cs="Times New Roman"/>
          <w:b/>
          <w:bCs/>
          <w:kern w:val="0"/>
          <w:sz w:val="30"/>
          <w:szCs w:val="30"/>
          <w:lang w:eastAsia="ru-RU"/>
        </w:rPr>
      </w:pPr>
      <w:r w:rsidRPr="00241A94">
        <w:rPr>
          <w:rFonts w:ascii="Times New Roman" w:eastAsia="Arial Unicode MS" w:hAnsi="Times New Roman" w:cs="Times New Roman"/>
          <w:b/>
          <w:bCs/>
          <w:color w:val="000000"/>
          <w:kern w:val="0"/>
          <w:sz w:val="30"/>
          <w:szCs w:val="30"/>
          <w:lang w:eastAsia="ru-RU"/>
        </w:rPr>
        <w:t>Кафедра физической и коллоидной химии</w:t>
      </w:r>
    </w:p>
    <w:p w14:paraId="282CCF16" w14:textId="77777777" w:rsidR="00241A94" w:rsidRPr="00241A94" w:rsidRDefault="00241A94" w:rsidP="00241A94">
      <w:pPr>
        <w:keepNext/>
        <w:keepLines/>
        <w:tabs>
          <w:tab w:val="clear" w:pos="709"/>
        </w:tabs>
        <w:suppressAutoHyphens w:val="0"/>
        <w:spacing w:after="503" w:line="400" w:lineRule="exact"/>
        <w:ind w:left="60" w:firstLine="0"/>
        <w:jc w:val="center"/>
        <w:outlineLvl w:val="5"/>
        <w:rPr>
          <w:rFonts w:ascii="Times New Roman" w:eastAsia="Arial Unicode MS" w:hAnsi="Times New Roman" w:cs="Times New Roman"/>
          <w:b/>
          <w:bCs/>
          <w:kern w:val="0"/>
          <w:sz w:val="40"/>
          <w:szCs w:val="40"/>
          <w:lang w:eastAsia="ru-RU"/>
        </w:rPr>
      </w:pPr>
      <w:bookmarkStart w:id="0" w:name="bookmark0"/>
      <w:r w:rsidRPr="00241A94">
        <w:rPr>
          <w:rFonts w:ascii="Times New Roman" w:eastAsia="Arial Unicode MS" w:hAnsi="Times New Roman" w:cs="Times New Roman"/>
          <w:b/>
          <w:bCs/>
          <w:color w:val="000000"/>
          <w:kern w:val="0"/>
          <w:sz w:val="40"/>
          <w:szCs w:val="40"/>
          <w:lang w:eastAsia="ru-RU"/>
        </w:rPr>
        <w:t>Лавриненко Алексей Александрович</w:t>
      </w:r>
      <w:bookmarkEnd w:id="0"/>
    </w:p>
    <w:p w14:paraId="5A1143DA" w14:textId="77777777" w:rsidR="00241A94" w:rsidRPr="00241A94" w:rsidRDefault="00241A94" w:rsidP="00241A94">
      <w:pPr>
        <w:keepNext/>
        <w:keepLines/>
        <w:tabs>
          <w:tab w:val="clear" w:pos="709"/>
        </w:tabs>
        <w:suppressAutoHyphens w:val="0"/>
        <w:spacing w:after="0" w:line="456" w:lineRule="exact"/>
        <w:ind w:left="60" w:firstLine="0"/>
        <w:jc w:val="center"/>
        <w:outlineLvl w:val="5"/>
        <w:rPr>
          <w:rFonts w:ascii="Times New Roman" w:eastAsia="Arial Unicode MS" w:hAnsi="Times New Roman" w:cs="Times New Roman"/>
          <w:b/>
          <w:bCs/>
          <w:kern w:val="0"/>
          <w:sz w:val="40"/>
          <w:szCs w:val="40"/>
          <w:lang w:eastAsia="ru-RU"/>
        </w:rPr>
      </w:pPr>
      <w:bookmarkStart w:id="1" w:name="bookmark1"/>
      <w:r w:rsidRPr="00241A94">
        <w:rPr>
          <w:rFonts w:ascii="Times New Roman" w:eastAsia="Arial Unicode MS" w:hAnsi="Times New Roman" w:cs="Times New Roman"/>
          <w:b/>
          <w:bCs/>
          <w:color w:val="000000"/>
          <w:kern w:val="0"/>
          <w:sz w:val="40"/>
          <w:szCs w:val="40"/>
          <w:lang w:eastAsia="ru-RU"/>
        </w:rPr>
        <w:t>Получение диизопропилового эфира путем</w:t>
      </w:r>
      <w:r w:rsidRPr="00241A94">
        <w:rPr>
          <w:rFonts w:ascii="Times New Roman" w:eastAsia="Arial Unicode MS" w:hAnsi="Times New Roman" w:cs="Times New Roman"/>
          <w:b/>
          <w:bCs/>
          <w:color w:val="000000"/>
          <w:kern w:val="0"/>
          <w:sz w:val="40"/>
          <w:szCs w:val="40"/>
          <w:lang w:eastAsia="ru-RU"/>
        </w:rPr>
        <w:br/>
        <w:t>каталитической конденсации изопропанола на</w:t>
      </w:r>
      <w:bookmarkEnd w:id="1"/>
    </w:p>
    <w:p w14:paraId="6364D943" w14:textId="77777777" w:rsidR="00241A94" w:rsidRPr="00241A94" w:rsidRDefault="00241A94" w:rsidP="00241A94">
      <w:pPr>
        <w:keepNext/>
        <w:keepLines/>
        <w:tabs>
          <w:tab w:val="clear" w:pos="709"/>
        </w:tabs>
        <w:suppressAutoHyphens w:val="0"/>
        <w:spacing w:after="785" w:line="456" w:lineRule="exact"/>
        <w:ind w:left="60" w:firstLine="0"/>
        <w:jc w:val="center"/>
        <w:outlineLvl w:val="5"/>
        <w:rPr>
          <w:rFonts w:ascii="Times New Roman" w:eastAsia="Arial Unicode MS" w:hAnsi="Times New Roman" w:cs="Times New Roman"/>
          <w:b/>
          <w:bCs/>
          <w:kern w:val="0"/>
          <w:sz w:val="40"/>
          <w:szCs w:val="40"/>
          <w:lang w:eastAsia="ru-RU"/>
        </w:rPr>
      </w:pPr>
      <w:bookmarkStart w:id="2" w:name="bookmark2"/>
      <w:r w:rsidRPr="00241A94">
        <w:rPr>
          <w:rFonts w:ascii="Times New Roman" w:eastAsia="Arial Unicode MS" w:hAnsi="Times New Roman" w:cs="Times New Roman"/>
          <w:b/>
          <w:bCs/>
          <w:color w:val="000000"/>
          <w:kern w:val="0"/>
          <w:sz w:val="40"/>
          <w:szCs w:val="40"/>
          <w:lang w:eastAsia="ru-RU"/>
        </w:rPr>
        <w:t>гетерополисоединениях</w:t>
      </w:r>
      <w:bookmarkEnd w:id="2"/>
    </w:p>
    <w:p w14:paraId="2EEFBBBA" w14:textId="77777777" w:rsidR="00241A94" w:rsidRPr="00241A94" w:rsidRDefault="00241A94" w:rsidP="00241A94">
      <w:pPr>
        <w:tabs>
          <w:tab w:val="clear" w:pos="709"/>
        </w:tabs>
        <w:suppressAutoHyphens w:val="0"/>
        <w:spacing w:after="1001" w:line="300" w:lineRule="exact"/>
        <w:ind w:left="60" w:firstLine="0"/>
        <w:jc w:val="center"/>
        <w:rPr>
          <w:rFonts w:ascii="Times New Roman" w:eastAsia="Arial Unicode MS" w:hAnsi="Times New Roman" w:cs="Times New Roman"/>
          <w:b/>
          <w:bCs/>
          <w:kern w:val="0"/>
          <w:sz w:val="30"/>
          <w:szCs w:val="30"/>
          <w:lang w:eastAsia="ru-RU"/>
        </w:rPr>
      </w:pPr>
      <w:r w:rsidRPr="00241A94">
        <w:rPr>
          <w:rFonts w:ascii="Times New Roman" w:eastAsia="Arial Unicode MS" w:hAnsi="Times New Roman" w:cs="Times New Roman"/>
          <w:b/>
          <w:bCs/>
          <w:color w:val="000000"/>
          <w:kern w:val="0"/>
          <w:sz w:val="30"/>
          <w:szCs w:val="30"/>
          <w:lang w:eastAsia="ru-RU"/>
        </w:rPr>
        <w:t>Специальность 02.00.13 - Нефтехимия</w:t>
      </w:r>
    </w:p>
    <w:p w14:paraId="3E01A6FC" w14:textId="77777777" w:rsidR="00241A94" w:rsidRPr="00241A94" w:rsidRDefault="00241A94" w:rsidP="00241A94">
      <w:pPr>
        <w:tabs>
          <w:tab w:val="clear" w:pos="709"/>
        </w:tabs>
        <w:suppressAutoHyphens w:val="0"/>
        <w:spacing w:after="151" w:line="300" w:lineRule="exact"/>
        <w:ind w:left="60" w:firstLine="0"/>
        <w:jc w:val="center"/>
        <w:rPr>
          <w:rFonts w:ascii="Times New Roman" w:eastAsia="Arial Unicode MS" w:hAnsi="Times New Roman" w:cs="Times New Roman"/>
          <w:b/>
          <w:bCs/>
          <w:kern w:val="0"/>
          <w:sz w:val="30"/>
          <w:szCs w:val="30"/>
          <w:lang w:eastAsia="ru-RU"/>
        </w:rPr>
      </w:pPr>
      <w:r w:rsidRPr="00241A94">
        <w:rPr>
          <w:rFonts w:ascii="Times New Roman" w:eastAsia="Arial Unicode MS" w:hAnsi="Times New Roman" w:cs="Times New Roman"/>
          <w:b/>
          <w:bCs/>
          <w:color w:val="000000"/>
          <w:kern w:val="0"/>
          <w:sz w:val="30"/>
          <w:szCs w:val="30"/>
          <w:lang w:eastAsia="ru-RU"/>
        </w:rPr>
        <w:t>Диссертация</w:t>
      </w:r>
    </w:p>
    <w:p w14:paraId="606FF846" w14:textId="25FABAF9" w:rsidR="00241A94" w:rsidRPr="00241A94" w:rsidRDefault="00241A94" w:rsidP="00241A94">
      <w:pPr>
        <w:tabs>
          <w:tab w:val="clear" w:pos="709"/>
        </w:tabs>
        <w:suppressAutoHyphens w:val="0"/>
        <w:spacing w:after="1632" w:line="300" w:lineRule="exact"/>
        <w:ind w:left="60" w:firstLine="0"/>
        <w:jc w:val="center"/>
        <w:rPr>
          <w:rFonts w:ascii="Times New Roman" w:eastAsia="Arial Unicode MS" w:hAnsi="Times New Roman" w:cs="Times New Roman"/>
          <w:b/>
          <w:bCs/>
          <w:kern w:val="0"/>
          <w:sz w:val="30"/>
          <w:szCs w:val="30"/>
          <w:lang w:eastAsia="ru-RU"/>
        </w:rPr>
      </w:pPr>
      <w:r w:rsidRPr="00241A94">
        <w:rPr>
          <w:rFonts w:ascii="Times New Roman" w:eastAsia="Arial Unicode MS" w:hAnsi="Times New Roman" w:cs="Times New Roman"/>
          <w:b/>
          <w:bCs/>
          <w:noProof/>
          <w:kern w:val="0"/>
          <w:sz w:val="30"/>
          <w:szCs w:val="30"/>
          <w:lang w:eastAsia="ru-RU"/>
        </w:rPr>
        <mc:AlternateContent>
          <mc:Choice Requires="wps">
            <w:drawing>
              <wp:anchor distT="0" distB="0" distL="63500" distR="353695" simplePos="0" relativeHeight="251659264" behindDoc="1" locked="0" layoutInCell="1" allowOverlap="1" wp14:anchorId="02178A28" wp14:editId="4CAD0DE4">
                <wp:simplePos x="0" y="0"/>
                <wp:positionH relativeFrom="margin">
                  <wp:posOffset>-825500</wp:posOffset>
                </wp:positionH>
                <wp:positionV relativeFrom="paragraph">
                  <wp:posOffset>146050</wp:posOffset>
                </wp:positionV>
                <wp:extent cx="650240" cy="2188210"/>
                <wp:effectExtent l="3175" t="0" r="3810" b="0"/>
                <wp:wrapSquare wrapText="right"/>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18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BE40A" w14:textId="77777777" w:rsidR="00241A94" w:rsidRDefault="00241A94" w:rsidP="00241A94">
                            <w:pPr>
                              <w:pStyle w:val="5ff4"/>
                              <w:shd w:val="clear" w:color="auto" w:fill="auto"/>
                              <w:spacing w:after="54" w:line="560" w:lineRule="exact"/>
                            </w:pPr>
                            <w:r>
                              <w:rPr>
                                <w:rStyle w:val="5Exact"/>
                                <w:b w:val="0"/>
                                <w:bCs w:val="0"/>
                                <w:color w:val="000000"/>
                              </w:rPr>
                              <w:t>04201154943</w:t>
                            </w:r>
                          </w:p>
                          <w:p w14:paraId="350846BA" w14:textId="77777777" w:rsidR="00241A94" w:rsidRDefault="00241A94" w:rsidP="00241A94">
                            <w:pPr>
                              <w:pStyle w:val="6fb"/>
                              <w:shd w:val="clear" w:color="auto" w:fill="auto"/>
                              <w:spacing w:before="0" w:line="360" w:lineRule="exact"/>
                              <w:ind w:left="560"/>
                            </w:pPr>
                            <w:r>
                              <w:rPr>
                                <w:rStyle w:val="6Exact"/>
                                <w:b/>
                                <w:bCs/>
                                <w:color w:val="000000"/>
                              </w:rPr>
                              <w:t>31</w:t>
                            </w:r>
                            <w:r>
                              <w:rPr>
                                <w:rStyle w:val="Impact"/>
                                <w:b w:val="0"/>
                                <w:bCs w:val="0"/>
                                <w:color w:val="000000"/>
                              </w:rPr>
                              <w:t>.</w:t>
                            </w:r>
                            <w:r>
                              <w:rPr>
                                <w:rStyle w:val="6Exact"/>
                                <w:b/>
                                <w:bCs/>
                                <w:color w:val="000000"/>
                              </w:rPr>
                              <w:t>03.2011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78A28" id="_x0000_t202" coordsize="21600,21600" o:spt="202" path="m,l,21600r21600,l21600,xe">
                <v:stroke joinstyle="miter"/>
                <v:path gradientshapeok="t" o:connecttype="rect"/>
              </v:shapetype>
              <v:shape id="Надпись 4" o:spid="_x0000_s1026" type="#_x0000_t202" style="position:absolute;left:0;text-align:left;margin-left:-65pt;margin-top:11.5pt;width:51.2pt;height:172.3pt;z-index:-251657216;visibility:visible;mso-wrap-style:square;mso-width-percent:0;mso-height-percent:0;mso-wrap-distance-left:5pt;mso-wrap-distance-top:0;mso-wrap-distance-right:27.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" filled="f" stroked="f">
                <v:textbox style="layout-flow:vertical;mso-layout-flow-alt:bottom-to-top" inset="0,0,0,0">
                  <w:txbxContent>
                    <w:p w14:paraId="5C1BE40A" w14:textId="77777777" w:rsidR="00241A94" w:rsidRDefault="00241A94" w:rsidP="00241A94">
                      <w:pPr>
                        <w:pStyle w:val="5ff4"/>
                        <w:shd w:val="clear" w:color="auto" w:fill="auto"/>
                        <w:spacing w:after="54" w:line="560" w:lineRule="exact"/>
                      </w:pPr>
                      <w:r>
                        <w:rPr>
                          <w:rStyle w:val="5Exact"/>
                          <w:b w:val="0"/>
                          <w:bCs w:val="0"/>
                          <w:color w:val="000000"/>
                        </w:rPr>
                        <w:t>04201154943</w:t>
                      </w:r>
                    </w:p>
                    <w:p w14:paraId="350846BA" w14:textId="77777777" w:rsidR="00241A94" w:rsidRDefault="00241A94" w:rsidP="00241A94">
                      <w:pPr>
                        <w:pStyle w:val="6fb"/>
                        <w:shd w:val="clear" w:color="auto" w:fill="auto"/>
                        <w:spacing w:before="0" w:line="360" w:lineRule="exact"/>
                        <w:ind w:left="560"/>
                      </w:pPr>
                      <w:r>
                        <w:rPr>
                          <w:rStyle w:val="6Exact"/>
                          <w:b/>
                          <w:bCs/>
                          <w:color w:val="000000"/>
                        </w:rPr>
                        <w:t>31</w:t>
                      </w:r>
                      <w:r>
                        <w:rPr>
                          <w:rStyle w:val="Impact"/>
                          <w:b w:val="0"/>
                          <w:bCs w:val="0"/>
                          <w:color w:val="000000"/>
                        </w:rPr>
                        <w:t>.</w:t>
                      </w:r>
                      <w:r>
                        <w:rPr>
                          <w:rStyle w:val="6Exact"/>
                          <w:b/>
                          <w:bCs/>
                          <w:color w:val="000000"/>
                        </w:rPr>
                        <w:t>03.2011</w:t>
                      </w:r>
                    </w:p>
                  </w:txbxContent>
                </v:textbox>
                <w10:wrap type="square" side="right" anchorx="margin"/>
              </v:shape>
            </w:pict>
          </mc:Fallback>
        </mc:AlternateContent>
      </w:r>
      <w:r w:rsidRPr="00241A94">
        <w:rPr>
          <w:rFonts w:ascii="Times New Roman" w:eastAsia="Arial Unicode MS" w:hAnsi="Times New Roman" w:cs="Times New Roman"/>
          <w:b/>
          <w:bCs/>
          <w:color w:val="000000"/>
          <w:kern w:val="0"/>
          <w:sz w:val="30"/>
          <w:szCs w:val="30"/>
          <w:lang w:eastAsia="ru-RU"/>
        </w:rPr>
        <w:t>на соискание ученой степени кандидата химических наук</w:t>
      </w:r>
    </w:p>
    <w:p w14:paraId="42947065" w14:textId="77777777" w:rsidR="00241A94" w:rsidRPr="00241A94" w:rsidRDefault="00241A94" w:rsidP="00241A94">
      <w:pPr>
        <w:tabs>
          <w:tab w:val="clear" w:pos="709"/>
        </w:tabs>
        <w:suppressAutoHyphens w:val="0"/>
        <w:spacing w:after="2440" w:line="480" w:lineRule="exact"/>
        <w:ind w:left="4260" w:firstLine="0"/>
        <w:jc w:val="left"/>
        <w:rPr>
          <w:rFonts w:ascii="Times New Roman" w:eastAsia="Arial Unicode MS" w:hAnsi="Times New Roman" w:cs="Times New Roman"/>
          <w:b/>
          <w:bCs/>
          <w:kern w:val="0"/>
          <w:sz w:val="30"/>
          <w:szCs w:val="30"/>
          <w:lang w:eastAsia="ru-RU"/>
        </w:rPr>
      </w:pPr>
      <w:r w:rsidRPr="00241A94">
        <w:rPr>
          <w:rFonts w:ascii="Times New Roman" w:eastAsia="Arial Unicode MS" w:hAnsi="Times New Roman" w:cs="Times New Roman"/>
          <w:b/>
          <w:bCs/>
          <w:color w:val="000000"/>
          <w:kern w:val="0"/>
          <w:sz w:val="30"/>
          <w:szCs w:val="30"/>
          <w:lang w:eastAsia="ru-RU"/>
        </w:rPr>
        <w:t>Научный руководитель: д.х.н., профессор, Стыценко В.Д.</w:t>
      </w:r>
    </w:p>
    <w:p w14:paraId="53A899CC" w14:textId="77777777" w:rsidR="00241A94" w:rsidRPr="00241A94" w:rsidRDefault="00241A94" w:rsidP="00241A94">
      <w:pPr>
        <w:tabs>
          <w:tab w:val="clear" w:pos="709"/>
        </w:tabs>
        <w:suppressAutoHyphens w:val="0"/>
        <w:spacing w:after="0" w:line="280" w:lineRule="exact"/>
        <w:ind w:left="60" w:firstLine="0"/>
        <w:jc w:val="center"/>
        <w:rPr>
          <w:rFonts w:ascii="Times New Roman" w:eastAsia="Arial Unicode MS" w:hAnsi="Times New Roman" w:cs="Times New Roman"/>
          <w:b/>
          <w:bCs/>
          <w:kern w:val="0"/>
          <w:sz w:val="28"/>
          <w:szCs w:val="28"/>
          <w:lang w:eastAsia="ru-RU"/>
        </w:rPr>
      </w:pPr>
      <w:r w:rsidRPr="00241A94">
        <w:rPr>
          <w:rFonts w:ascii="Times New Roman" w:eastAsia="Arial Unicode MS" w:hAnsi="Times New Roman" w:cs="Times New Roman"/>
          <w:b/>
          <w:bCs/>
          <w:color w:val="000000"/>
          <w:kern w:val="0"/>
          <w:sz w:val="28"/>
          <w:szCs w:val="28"/>
          <w:lang w:eastAsia="ru-RU"/>
        </w:rPr>
        <w:t>Москва - 2010</w:t>
      </w:r>
      <w:r w:rsidRPr="00241A94">
        <w:rPr>
          <w:rFonts w:ascii="Times New Roman" w:eastAsia="Arial Unicode MS" w:hAnsi="Times New Roman" w:cs="Times New Roman"/>
          <w:b/>
          <w:bCs/>
          <w:kern w:val="0"/>
          <w:sz w:val="28"/>
          <w:szCs w:val="28"/>
          <w:lang w:eastAsia="ru-RU"/>
        </w:rPr>
        <w:br w:type="page"/>
      </w:r>
    </w:p>
    <w:p w14:paraId="06210F6A" w14:textId="77777777" w:rsidR="00241A94" w:rsidRPr="00241A94" w:rsidRDefault="00241A94" w:rsidP="00241A94">
      <w:pPr>
        <w:tabs>
          <w:tab w:val="clear" w:pos="709"/>
        </w:tabs>
        <w:suppressAutoHyphens w:val="0"/>
        <w:spacing w:after="201" w:line="280" w:lineRule="exact"/>
        <w:ind w:right="180" w:firstLine="0"/>
        <w:jc w:val="center"/>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lastRenderedPageBreak/>
        <w:t>Содержание</w:t>
      </w:r>
    </w:p>
    <w:p w14:paraId="3D5902FD" w14:textId="77777777" w:rsidR="00241A94" w:rsidRPr="00241A94" w:rsidRDefault="00241A94" w:rsidP="00241A94">
      <w:pPr>
        <w:tabs>
          <w:tab w:val="clear" w:pos="709"/>
          <w:tab w:val="left" w:leader="dot" w:pos="9363"/>
        </w:tabs>
        <w:suppressAutoHyphens w:val="0"/>
        <w:spacing w:after="0" w:line="456" w:lineRule="exact"/>
        <w:ind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kern w:val="0"/>
          <w:sz w:val="28"/>
          <w:szCs w:val="28"/>
          <w:lang w:eastAsia="ru-RU"/>
        </w:rPr>
        <w:fldChar w:fldCharType="begin"/>
      </w:r>
      <w:r w:rsidRPr="00241A94">
        <w:rPr>
          <w:rFonts w:ascii="Times New Roman" w:eastAsia="Arial Unicode MS" w:hAnsi="Times New Roman" w:cs="Times New Roman"/>
          <w:kern w:val="0"/>
          <w:sz w:val="28"/>
          <w:szCs w:val="28"/>
          <w:lang w:eastAsia="ru-RU"/>
        </w:rPr>
        <w:instrText xml:space="preserve"> TOC \o "1-5" \h \z </w:instrText>
      </w:r>
      <w:r w:rsidRPr="00241A94">
        <w:rPr>
          <w:rFonts w:ascii="Times New Roman" w:eastAsia="Arial Unicode MS" w:hAnsi="Times New Roman" w:cs="Times New Roman"/>
          <w:kern w:val="0"/>
          <w:sz w:val="28"/>
          <w:szCs w:val="28"/>
          <w:lang w:eastAsia="ru-RU"/>
        </w:rPr>
        <w:fldChar w:fldCharType="separate"/>
      </w:r>
      <w:hyperlink w:anchor="bookmark3" w:tooltip="Current Document" w:history="1">
        <w:r w:rsidRPr="00241A94">
          <w:rPr>
            <w:rFonts w:ascii="Times New Roman" w:eastAsia="Arial Unicode MS" w:hAnsi="Times New Roman" w:cs="Times New Roman"/>
            <w:color w:val="000000"/>
            <w:kern w:val="0"/>
            <w:sz w:val="28"/>
            <w:szCs w:val="28"/>
            <w:lang w:eastAsia="ru-RU"/>
          </w:rPr>
          <w:t>ВВЕДЕНИЕ</w:t>
        </w:r>
        <w:r w:rsidRPr="00241A94">
          <w:rPr>
            <w:rFonts w:ascii="Times New Roman" w:eastAsia="Arial Unicode MS" w:hAnsi="Times New Roman" w:cs="Times New Roman"/>
            <w:color w:val="000000"/>
            <w:kern w:val="0"/>
            <w:sz w:val="28"/>
            <w:szCs w:val="28"/>
            <w:lang w:eastAsia="ru-RU"/>
          </w:rPr>
          <w:tab/>
          <w:t>4</w:t>
        </w:r>
      </w:hyperlink>
    </w:p>
    <w:p w14:paraId="1AD48791" w14:textId="77777777" w:rsidR="00241A94" w:rsidRPr="00241A94" w:rsidRDefault="00241A94" w:rsidP="00241A94">
      <w:pPr>
        <w:numPr>
          <w:ilvl w:val="0"/>
          <w:numId w:val="1"/>
        </w:numPr>
        <w:tabs>
          <w:tab w:val="clear" w:pos="360"/>
          <w:tab w:val="clear" w:pos="709"/>
          <w:tab w:val="left" w:pos="358"/>
          <w:tab w:val="left" w:leader="dot" w:pos="9363"/>
        </w:tabs>
        <w:suppressAutoHyphens w:val="0"/>
        <w:spacing w:after="0" w:line="456" w:lineRule="exact"/>
        <w:ind w:left="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ЛИТЕРАТУРНЫЙ ОБЗОР</w:t>
      </w:r>
      <w:r w:rsidRPr="00241A94">
        <w:rPr>
          <w:rFonts w:ascii="Times New Roman" w:eastAsia="Arial Unicode MS" w:hAnsi="Times New Roman" w:cs="Times New Roman"/>
          <w:color w:val="000000"/>
          <w:kern w:val="0"/>
          <w:sz w:val="28"/>
          <w:szCs w:val="28"/>
          <w:lang w:eastAsia="ru-RU"/>
        </w:rPr>
        <w:tab/>
        <w:t>9</w:t>
      </w:r>
    </w:p>
    <w:p w14:paraId="66618F7A" w14:textId="77777777" w:rsidR="00241A94" w:rsidRPr="00241A94" w:rsidRDefault="00241A94" w:rsidP="00241A94">
      <w:pPr>
        <w:tabs>
          <w:tab w:val="clear" w:pos="709"/>
          <w:tab w:val="right" w:leader="dot" w:pos="9674"/>
        </w:tabs>
        <w:suppressAutoHyphens w:val="0"/>
        <w:spacing w:after="0" w:line="456" w:lineRule="exact"/>
        <w:ind w:left="300" w:firstLine="0"/>
        <w:rPr>
          <w:rFonts w:ascii="Times New Roman" w:eastAsia="Arial Unicode MS" w:hAnsi="Times New Roman" w:cs="Times New Roman"/>
          <w:kern w:val="0"/>
          <w:sz w:val="28"/>
          <w:szCs w:val="28"/>
          <w:lang w:eastAsia="ru-RU"/>
        </w:rPr>
      </w:pPr>
      <w:hyperlink w:anchor="bookmark4" w:tooltip="Current Document" w:history="1">
        <w:r w:rsidRPr="00241A94">
          <w:rPr>
            <w:rFonts w:ascii="Times New Roman" w:eastAsia="Arial Unicode MS" w:hAnsi="Times New Roman" w:cs="Times New Roman"/>
            <w:color w:val="000000"/>
            <w:kern w:val="0"/>
            <w:sz w:val="28"/>
            <w:szCs w:val="28"/>
            <w:lang w:eastAsia="ru-RU"/>
          </w:rPr>
          <w:t>1Л Способы получения изопропилового спирта</w:t>
        </w:r>
        <w:r w:rsidRPr="00241A94">
          <w:rPr>
            <w:rFonts w:ascii="Times New Roman" w:eastAsia="Arial Unicode MS" w:hAnsi="Times New Roman" w:cs="Times New Roman"/>
            <w:color w:val="000000"/>
            <w:kern w:val="0"/>
            <w:sz w:val="28"/>
            <w:szCs w:val="28"/>
            <w:lang w:eastAsia="ru-RU"/>
          </w:rPr>
          <w:tab/>
          <w:t>10</w:t>
        </w:r>
      </w:hyperlink>
    </w:p>
    <w:p w14:paraId="47CA384D" w14:textId="77777777" w:rsidR="00241A94" w:rsidRPr="00241A94" w:rsidRDefault="00241A94" w:rsidP="00241A94">
      <w:pPr>
        <w:tabs>
          <w:tab w:val="clear" w:pos="709"/>
        </w:tabs>
        <w:suppressAutoHyphens w:val="0"/>
        <w:spacing w:after="0" w:line="456" w:lineRule="exact"/>
        <w:ind w:left="580"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1Л Л Процесс с использованием гетерогенизированной фосфорной</w:t>
      </w:r>
    </w:p>
    <w:p w14:paraId="33DEBAEA" w14:textId="77777777" w:rsidR="00241A94" w:rsidRPr="00241A94" w:rsidRDefault="00241A94" w:rsidP="00241A94">
      <w:pPr>
        <w:tabs>
          <w:tab w:val="clear" w:pos="709"/>
          <w:tab w:val="right" w:leader="dot" w:pos="9674"/>
        </w:tabs>
        <w:suppressAutoHyphens w:val="0"/>
        <w:spacing w:after="0" w:line="456" w:lineRule="exact"/>
        <w:ind w:left="580"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кислоты</w:t>
      </w:r>
      <w:r w:rsidRPr="00241A94">
        <w:rPr>
          <w:rFonts w:ascii="Times New Roman" w:eastAsia="Arial Unicode MS" w:hAnsi="Times New Roman" w:cs="Times New Roman"/>
          <w:color w:val="000000"/>
          <w:kern w:val="0"/>
          <w:sz w:val="28"/>
          <w:szCs w:val="28"/>
          <w:lang w:eastAsia="ru-RU"/>
        </w:rPr>
        <w:tab/>
        <w:t>10</w:t>
      </w:r>
    </w:p>
    <w:p w14:paraId="02B56DCA" w14:textId="77777777" w:rsidR="00241A94" w:rsidRPr="00241A94" w:rsidRDefault="00241A94" w:rsidP="00241A94">
      <w:pPr>
        <w:tabs>
          <w:tab w:val="clear" w:pos="709"/>
          <w:tab w:val="right" w:leader="dot" w:pos="9674"/>
        </w:tabs>
        <w:suppressAutoHyphens w:val="0"/>
        <w:spacing w:after="0" w:line="456" w:lineRule="exact"/>
        <w:ind w:left="580" w:firstLine="0"/>
        <w:rPr>
          <w:rFonts w:ascii="Times New Roman" w:eastAsia="Arial Unicode MS" w:hAnsi="Times New Roman" w:cs="Times New Roman"/>
          <w:kern w:val="0"/>
          <w:sz w:val="28"/>
          <w:szCs w:val="28"/>
          <w:lang w:eastAsia="ru-RU"/>
        </w:rPr>
      </w:pPr>
      <w:hyperlink w:anchor="bookmark6" w:tooltip="Current Document" w:history="1">
        <w:r w:rsidRPr="00241A94">
          <w:rPr>
            <w:rFonts w:ascii="Times New Roman" w:eastAsia="Arial Unicode MS" w:hAnsi="Times New Roman" w:cs="Times New Roman"/>
            <w:color w:val="000000"/>
            <w:kern w:val="0"/>
            <w:sz w:val="28"/>
            <w:szCs w:val="28"/>
            <w:lang w:eastAsia="ru-RU"/>
          </w:rPr>
          <w:t>1Л .2 Процесс с использованием ионообменных смол</w:t>
        </w:r>
        <w:r w:rsidRPr="00241A94">
          <w:rPr>
            <w:rFonts w:ascii="Times New Roman" w:eastAsia="Arial Unicode MS" w:hAnsi="Times New Roman" w:cs="Times New Roman"/>
            <w:color w:val="000000"/>
            <w:kern w:val="0"/>
            <w:sz w:val="28"/>
            <w:szCs w:val="28"/>
            <w:lang w:eastAsia="ru-RU"/>
          </w:rPr>
          <w:tab/>
          <w:t>11</w:t>
        </w:r>
      </w:hyperlink>
    </w:p>
    <w:p w14:paraId="05419C81" w14:textId="77777777" w:rsidR="00241A94" w:rsidRPr="00241A94" w:rsidRDefault="00241A94" w:rsidP="00241A94">
      <w:pPr>
        <w:tabs>
          <w:tab w:val="clear" w:pos="709"/>
          <w:tab w:val="right" w:leader="dot" w:pos="9674"/>
        </w:tabs>
        <w:suppressAutoHyphens w:val="0"/>
        <w:spacing w:after="0" w:line="456" w:lineRule="exact"/>
        <w:ind w:left="580" w:firstLine="0"/>
        <w:rPr>
          <w:rFonts w:ascii="Times New Roman" w:eastAsia="Arial Unicode MS" w:hAnsi="Times New Roman" w:cs="Times New Roman"/>
          <w:kern w:val="0"/>
          <w:sz w:val="28"/>
          <w:szCs w:val="28"/>
          <w:lang w:eastAsia="ru-RU"/>
        </w:rPr>
      </w:pPr>
      <w:hyperlink w:anchor="bookmark7" w:tooltip="Current Document" w:history="1">
        <w:r w:rsidRPr="00241A94">
          <w:rPr>
            <w:rFonts w:ascii="Times New Roman" w:eastAsia="Arial Unicode MS" w:hAnsi="Times New Roman" w:cs="Times New Roman"/>
            <w:color w:val="000000"/>
            <w:kern w:val="0"/>
            <w:sz w:val="28"/>
            <w:szCs w:val="28"/>
            <w:lang w:eastAsia="ru-RU"/>
          </w:rPr>
          <w:t>1Л .3 Перспективные катализаторы гидратации пропилена</w:t>
        </w:r>
        <w:r w:rsidRPr="00241A94">
          <w:rPr>
            <w:rFonts w:ascii="Times New Roman" w:eastAsia="Arial Unicode MS" w:hAnsi="Times New Roman" w:cs="Times New Roman"/>
            <w:color w:val="000000"/>
            <w:kern w:val="0"/>
            <w:sz w:val="28"/>
            <w:szCs w:val="28"/>
            <w:lang w:eastAsia="ru-RU"/>
          </w:rPr>
          <w:tab/>
          <w:t>11</w:t>
        </w:r>
      </w:hyperlink>
    </w:p>
    <w:p w14:paraId="411DA43B" w14:textId="77777777" w:rsidR="00241A94" w:rsidRPr="00241A94" w:rsidRDefault="00241A94" w:rsidP="00241A94">
      <w:pPr>
        <w:tabs>
          <w:tab w:val="clear" w:pos="709"/>
          <w:tab w:val="left" w:leader="dot" w:pos="9363"/>
        </w:tabs>
        <w:suppressAutoHyphens w:val="0"/>
        <w:spacing w:after="0" w:line="456" w:lineRule="exact"/>
        <w:ind w:left="820" w:firstLine="0"/>
        <w:rPr>
          <w:rFonts w:ascii="Times New Roman" w:eastAsia="Arial Unicode MS" w:hAnsi="Times New Roman" w:cs="Times New Roman"/>
          <w:kern w:val="0"/>
          <w:sz w:val="28"/>
          <w:szCs w:val="28"/>
          <w:lang w:eastAsia="ru-RU"/>
        </w:rPr>
      </w:pPr>
      <w:hyperlink w:anchor="bookmark8" w:tooltip="Current Document" w:history="1">
        <w:r w:rsidRPr="00241A94">
          <w:rPr>
            <w:rFonts w:ascii="Times New Roman" w:eastAsia="Arial Unicode MS" w:hAnsi="Times New Roman" w:cs="Times New Roman"/>
            <w:color w:val="000000"/>
            <w:kern w:val="0"/>
            <w:sz w:val="28"/>
            <w:szCs w:val="28"/>
            <w:lang w:eastAsia="ru-RU"/>
          </w:rPr>
          <w:t>ТЕЗ Л Катализаторы на основе оксидов металлов и их солей</w:t>
        </w:r>
        <w:r w:rsidRPr="00241A94">
          <w:rPr>
            <w:rFonts w:ascii="Times New Roman" w:eastAsia="Arial Unicode MS" w:hAnsi="Times New Roman" w:cs="Times New Roman"/>
            <w:color w:val="000000"/>
            <w:kern w:val="0"/>
            <w:sz w:val="28"/>
            <w:szCs w:val="28"/>
            <w:lang w:eastAsia="ru-RU"/>
          </w:rPr>
          <w:tab/>
          <w:t>11</w:t>
        </w:r>
      </w:hyperlink>
    </w:p>
    <w:p w14:paraId="29325214" w14:textId="77777777" w:rsidR="00241A94" w:rsidRPr="00241A94" w:rsidRDefault="00241A94" w:rsidP="00241A94">
      <w:pPr>
        <w:tabs>
          <w:tab w:val="clear" w:pos="709"/>
          <w:tab w:val="right" w:leader="dot" w:pos="9674"/>
        </w:tabs>
        <w:suppressAutoHyphens w:val="0"/>
        <w:spacing w:after="0" w:line="456" w:lineRule="exact"/>
        <w:ind w:left="820" w:firstLine="0"/>
        <w:rPr>
          <w:rFonts w:ascii="Times New Roman" w:eastAsia="Arial Unicode MS" w:hAnsi="Times New Roman" w:cs="Times New Roman"/>
          <w:kern w:val="0"/>
          <w:sz w:val="28"/>
          <w:szCs w:val="28"/>
          <w:lang w:eastAsia="ru-RU"/>
        </w:rPr>
      </w:pPr>
      <w:hyperlink w:anchor="bookmark9" w:tooltip="Current Document" w:history="1">
        <w:r w:rsidRPr="00241A94">
          <w:rPr>
            <w:rFonts w:ascii="Times New Roman" w:eastAsia="Arial Unicode MS" w:hAnsi="Times New Roman" w:cs="Times New Roman"/>
            <w:color w:val="000000"/>
            <w:kern w:val="0"/>
            <w:sz w:val="28"/>
            <w:szCs w:val="28"/>
            <w:lang w:eastAsia="ru-RU"/>
          </w:rPr>
          <w:t>1Л.3.2 Катализаторы гидратации на основе цеолитов</w:t>
        </w:r>
        <w:r w:rsidRPr="00241A94">
          <w:rPr>
            <w:rFonts w:ascii="Times New Roman" w:eastAsia="Arial Unicode MS" w:hAnsi="Times New Roman" w:cs="Times New Roman"/>
            <w:color w:val="000000"/>
            <w:kern w:val="0"/>
            <w:sz w:val="28"/>
            <w:szCs w:val="28"/>
            <w:lang w:eastAsia="ru-RU"/>
          </w:rPr>
          <w:tab/>
          <w:t>12</w:t>
        </w:r>
      </w:hyperlink>
    </w:p>
    <w:p w14:paraId="0A838DFA" w14:textId="77777777" w:rsidR="00241A94" w:rsidRPr="00241A94" w:rsidRDefault="00241A94" w:rsidP="00241A94">
      <w:pPr>
        <w:numPr>
          <w:ilvl w:val="0"/>
          <w:numId w:val="6"/>
        </w:numPr>
        <w:tabs>
          <w:tab w:val="clear" w:pos="709"/>
          <w:tab w:val="left" w:pos="1759"/>
          <w:tab w:val="right" w:leader="dot" w:pos="9674"/>
        </w:tabs>
        <w:suppressAutoHyphens w:val="0"/>
        <w:spacing w:after="0" w:line="456" w:lineRule="exact"/>
        <w:ind w:left="820" w:firstLine="0"/>
        <w:jc w:val="left"/>
        <w:rPr>
          <w:rFonts w:ascii="Times New Roman" w:eastAsia="Arial Unicode MS" w:hAnsi="Times New Roman" w:cs="Times New Roman"/>
          <w:kern w:val="0"/>
          <w:sz w:val="28"/>
          <w:szCs w:val="28"/>
          <w:lang w:eastAsia="ru-RU"/>
        </w:rPr>
      </w:pPr>
      <w:hyperlink w:anchor="bookmark10" w:tooltip="Current Document" w:history="1">
        <w:r w:rsidRPr="00241A94">
          <w:rPr>
            <w:rFonts w:ascii="Times New Roman" w:eastAsia="Arial Unicode MS" w:hAnsi="Times New Roman" w:cs="Times New Roman"/>
            <w:color w:val="000000"/>
            <w:kern w:val="0"/>
            <w:sz w:val="28"/>
            <w:szCs w:val="28"/>
            <w:lang w:eastAsia="ru-RU"/>
          </w:rPr>
          <w:t>Катализаторы гидратации на основе гетерополикислот</w:t>
        </w:r>
        <w:r w:rsidRPr="00241A94">
          <w:rPr>
            <w:rFonts w:ascii="Times New Roman" w:eastAsia="Arial Unicode MS" w:hAnsi="Times New Roman" w:cs="Times New Roman"/>
            <w:color w:val="000000"/>
            <w:kern w:val="0"/>
            <w:sz w:val="28"/>
            <w:szCs w:val="28"/>
            <w:lang w:eastAsia="ru-RU"/>
          </w:rPr>
          <w:tab/>
          <w:t>12</w:t>
        </w:r>
      </w:hyperlink>
    </w:p>
    <w:p w14:paraId="73EA78F3" w14:textId="77777777" w:rsidR="00241A94" w:rsidRPr="00241A94" w:rsidRDefault="00241A94" w:rsidP="00241A94">
      <w:pPr>
        <w:numPr>
          <w:ilvl w:val="0"/>
          <w:numId w:val="7"/>
        </w:numPr>
        <w:tabs>
          <w:tab w:val="clear" w:pos="709"/>
          <w:tab w:val="left" w:pos="817"/>
        </w:tabs>
        <w:suppressAutoHyphens w:val="0"/>
        <w:spacing w:after="0" w:line="456" w:lineRule="exact"/>
        <w:ind w:left="30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Катализаторы дегидратации изопропилового спирта с целью получения</w:t>
      </w:r>
    </w:p>
    <w:p w14:paraId="052EE6E9" w14:textId="77777777" w:rsidR="00241A94" w:rsidRPr="00241A94" w:rsidRDefault="00241A94" w:rsidP="00241A94">
      <w:pPr>
        <w:tabs>
          <w:tab w:val="clear" w:pos="709"/>
          <w:tab w:val="right" w:leader="dot" w:pos="9674"/>
        </w:tabs>
        <w:suppressAutoHyphens w:val="0"/>
        <w:spacing w:after="0" w:line="456" w:lineRule="exact"/>
        <w:ind w:left="300"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диизопропилового эфира</w:t>
      </w:r>
      <w:r w:rsidRPr="00241A94">
        <w:rPr>
          <w:rFonts w:ascii="Times New Roman" w:eastAsia="Arial Unicode MS" w:hAnsi="Times New Roman" w:cs="Times New Roman"/>
          <w:color w:val="000000"/>
          <w:kern w:val="0"/>
          <w:sz w:val="28"/>
          <w:szCs w:val="28"/>
          <w:lang w:eastAsia="ru-RU"/>
        </w:rPr>
        <w:tab/>
        <w:t>13</w:t>
      </w:r>
    </w:p>
    <w:p w14:paraId="735D2A05" w14:textId="77777777" w:rsidR="00241A94" w:rsidRPr="00241A94" w:rsidRDefault="00241A94" w:rsidP="00241A94">
      <w:pPr>
        <w:numPr>
          <w:ilvl w:val="0"/>
          <w:numId w:val="15"/>
        </w:numPr>
        <w:tabs>
          <w:tab w:val="clear" w:pos="709"/>
          <w:tab w:val="left" w:pos="879"/>
          <w:tab w:val="right" w:leader="dot" w:pos="9674"/>
        </w:tabs>
        <w:suppressAutoHyphens w:val="0"/>
        <w:spacing w:after="0" w:line="456" w:lineRule="exact"/>
        <w:ind w:left="300" w:firstLine="0"/>
        <w:jc w:val="left"/>
        <w:rPr>
          <w:rFonts w:ascii="Times New Roman" w:eastAsia="Arial Unicode MS" w:hAnsi="Times New Roman" w:cs="Times New Roman"/>
          <w:kern w:val="0"/>
          <w:sz w:val="28"/>
          <w:szCs w:val="28"/>
          <w:lang w:eastAsia="ru-RU"/>
        </w:rPr>
      </w:pPr>
      <w:hyperlink w:anchor="bookmark19" w:tooltip="Current Document" w:history="1">
        <w:r w:rsidRPr="00241A94">
          <w:rPr>
            <w:rFonts w:ascii="Times New Roman" w:eastAsia="Arial Unicode MS" w:hAnsi="Times New Roman" w:cs="Times New Roman"/>
            <w:color w:val="000000"/>
            <w:kern w:val="0"/>
            <w:sz w:val="28"/>
            <w:szCs w:val="28"/>
            <w:lang w:eastAsia="ru-RU"/>
          </w:rPr>
          <w:t>Гетерополикислоты</w:t>
        </w:r>
        <w:r w:rsidRPr="00241A94">
          <w:rPr>
            <w:rFonts w:ascii="Times New Roman" w:eastAsia="Arial Unicode MS" w:hAnsi="Times New Roman" w:cs="Times New Roman"/>
            <w:color w:val="000000"/>
            <w:kern w:val="0"/>
            <w:sz w:val="28"/>
            <w:szCs w:val="28"/>
            <w:lang w:eastAsia="ru-RU"/>
          </w:rPr>
          <w:tab/>
          <w:t>24</w:t>
        </w:r>
      </w:hyperlink>
    </w:p>
    <w:p w14:paraId="5821F68E" w14:textId="77777777" w:rsidR="00241A94" w:rsidRPr="00241A94" w:rsidRDefault="00241A94" w:rsidP="00241A94">
      <w:pPr>
        <w:numPr>
          <w:ilvl w:val="0"/>
          <w:numId w:val="16"/>
        </w:numPr>
        <w:tabs>
          <w:tab w:val="clear" w:pos="709"/>
          <w:tab w:val="left" w:pos="1265"/>
          <w:tab w:val="right" w:leader="dot" w:pos="9674"/>
        </w:tabs>
        <w:suppressAutoHyphens w:val="0"/>
        <w:spacing w:after="0" w:line="456" w:lineRule="exact"/>
        <w:ind w:left="580" w:firstLine="0"/>
        <w:jc w:val="left"/>
        <w:rPr>
          <w:rFonts w:ascii="Times New Roman" w:eastAsia="Arial Unicode MS" w:hAnsi="Times New Roman" w:cs="Times New Roman"/>
          <w:kern w:val="0"/>
          <w:sz w:val="28"/>
          <w:szCs w:val="28"/>
          <w:lang w:eastAsia="ru-RU"/>
        </w:rPr>
      </w:pPr>
      <w:hyperlink w:anchor="bookmark20" w:tooltip="Current Document" w:history="1">
        <w:r w:rsidRPr="00241A94">
          <w:rPr>
            <w:rFonts w:ascii="Times New Roman" w:eastAsia="Arial Unicode MS" w:hAnsi="Times New Roman" w:cs="Times New Roman"/>
            <w:color w:val="000000"/>
            <w:kern w:val="0"/>
            <w:sz w:val="28"/>
            <w:szCs w:val="28"/>
            <w:lang w:eastAsia="ru-RU"/>
          </w:rPr>
          <w:t>Структура и строение гетерополикислот</w:t>
        </w:r>
        <w:r w:rsidRPr="00241A94">
          <w:rPr>
            <w:rFonts w:ascii="Times New Roman" w:eastAsia="Arial Unicode MS" w:hAnsi="Times New Roman" w:cs="Times New Roman"/>
            <w:color w:val="000000"/>
            <w:kern w:val="0"/>
            <w:sz w:val="28"/>
            <w:szCs w:val="28"/>
            <w:lang w:eastAsia="ru-RU"/>
          </w:rPr>
          <w:tab/>
          <w:t>25</w:t>
        </w:r>
      </w:hyperlink>
    </w:p>
    <w:p w14:paraId="29FC7F6D" w14:textId="77777777" w:rsidR="00241A94" w:rsidRPr="00241A94" w:rsidRDefault="00241A94" w:rsidP="00241A94">
      <w:pPr>
        <w:numPr>
          <w:ilvl w:val="0"/>
          <w:numId w:val="17"/>
        </w:numPr>
        <w:tabs>
          <w:tab w:val="clear" w:pos="709"/>
          <w:tab w:val="left" w:pos="1730"/>
          <w:tab w:val="right" w:leader="dot" w:pos="9674"/>
        </w:tabs>
        <w:suppressAutoHyphens w:val="0"/>
        <w:spacing w:after="0" w:line="456" w:lineRule="exact"/>
        <w:jc w:val="left"/>
        <w:rPr>
          <w:rFonts w:ascii="Times New Roman" w:eastAsia="Arial Unicode MS" w:hAnsi="Times New Roman" w:cs="Times New Roman"/>
          <w:kern w:val="0"/>
          <w:sz w:val="28"/>
          <w:szCs w:val="28"/>
          <w:lang w:eastAsia="ru-RU"/>
        </w:rPr>
      </w:pPr>
      <w:hyperlink w:anchor="bookmark23" w:tooltip="Current Document" w:history="1">
        <w:r w:rsidRPr="00241A94">
          <w:rPr>
            <w:rFonts w:ascii="Times New Roman" w:eastAsia="Arial Unicode MS" w:hAnsi="Times New Roman" w:cs="Times New Roman"/>
            <w:color w:val="000000"/>
            <w:kern w:val="0"/>
            <w:sz w:val="28"/>
            <w:szCs w:val="28"/>
            <w:lang w:eastAsia="ru-RU"/>
          </w:rPr>
          <w:t>Первичная структура</w:t>
        </w:r>
        <w:r w:rsidRPr="00241A94">
          <w:rPr>
            <w:rFonts w:ascii="Times New Roman" w:eastAsia="Arial Unicode MS" w:hAnsi="Times New Roman" w:cs="Times New Roman"/>
            <w:color w:val="000000"/>
            <w:kern w:val="0"/>
            <w:sz w:val="28"/>
            <w:szCs w:val="28"/>
            <w:lang w:eastAsia="ru-RU"/>
          </w:rPr>
          <w:tab/>
          <w:t>28</w:t>
        </w:r>
      </w:hyperlink>
    </w:p>
    <w:p w14:paraId="56B14A45" w14:textId="77777777" w:rsidR="00241A94" w:rsidRPr="00241A94" w:rsidRDefault="00241A94" w:rsidP="00241A94">
      <w:pPr>
        <w:numPr>
          <w:ilvl w:val="0"/>
          <w:numId w:val="18"/>
        </w:numPr>
        <w:tabs>
          <w:tab w:val="clear" w:pos="709"/>
          <w:tab w:val="left" w:pos="1826"/>
          <w:tab w:val="right" w:leader="dot" w:pos="9674"/>
        </w:tabs>
        <w:suppressAutoHyphens w:val="0"/>
        <w:spacing w:after="0" w:line="456" w:lineRule="exact"/>
        <w:jc w:val="left"/>
        <w:rPr>
          <w:rFonts w:ascii="Times New Roman" w:eastAsia="Arial Unicode MS" w:hAnsi="Times New Roman" w:cs="Times New Roman"/>
          <w:kern w:val="0"/>
          <w:sz w:val="28"/>
          <w:szCs w:val="28"/>
          <w:lang w:eastAsia="ru-RU"/>
        </w:rPr>
      </w:pPr>
      <w:hyperlink w:anchor="bookmark22" w:tooltip="Current Document" w:history="1">
        <w:r w:rsidRPr="00241A94">
          <w:rPr>
            <w:rFonts w:ascii="Times New Roman" w:eastAsia="Arial Unicode MS" w:hAnsi="Times New Roman" w:cs="Times New Roman"/>
            <w:color w:val="000000"/>
            <w:kern w:val="0"/>
            <w:sz w:val="28"/>
            <w:szCs w:val="28"/>
            <w:lang w:eastAsia="ru-RU"/>
          </w:rPr>
          <w:t>Вторичная структура</w:t>
        </w:r>
        <w:r w:rsidRPr="00241A94">
          <w:rPr>
            <w:rFonts w:ascii="Times New Roman" w:eastAsia="Arial Unicode MS" w:hAnsi="Times New Roman" w:cs="Times New Roman"/>
            <w:color w:val="000000"/>
            <w:kern w:val="0"/>
            <w:sz w:val="28"/>
            <w:szCs w:val="28"/>
            <w:lang w:eastAsia="ru-RU"/>
          </w:rPr>
          <w:tab/>
          <w:t>29</w:t>
        </w:r>
      </w:hyperlink>
    </w:p>
    <w:p w14:paraId="6A7B1274" w14:textId="77777777" w:rsidR="00241A94" w:rsidRPr="00241A94" w:rsidRDefault="00241A94" w:rsidP="00241A94">
      <w:pPr>
        <w:numPr>
          <w:ilvl w:val="0"/>
          <w:numId w:val="18"/>
        </w:numPr>
        <w:tabs>
          <w:tab w:val="clear" w:pos="709"/>
          <w:tab w:val="left" w:pos="1831"/>
          <w:tab w:val="right" w:leader="dot" w:pos="9674"/>
        </w:tabs>
        <w:suppressAutoHyphens w:val="0"/>
        <w:spacing w:after="0" w:line="456" w:lineRule="exact"/>
        <w:jc w:val="left"/>
        <w:rPr>
          <w:rFonts w:ascii="Times New Roman" w:eastAsia="Arial Unicode MS" w:hAnsi="Times New Roman" w:cs="Times New Roman"/>
          <w:kern w:val="0"/>
          <w:sz w:val="28"/>
          <w:szCs w:val="28"/>
          <w:lang w:eastAsia="ru-RU"/>
        </w:rPr>
      </w:pPr>
      <w:hyperlink w:anchor="bookmark24" w:tooltip="Current Document" w:history="1">
        <w:r w:rsidRPr="00241A94">
          <w:rPr>
            <w:rFonts w:ascii="Times New Roman" w:eastAsia="Arial Unicode MS" w:hAnsi="Times New Roman" w:cs="Times New Roman"/>
            <w:color w:val="000000"/>
            <w:kern w:val="0"/>
            <w:sz w:val="28"/>
            <w:szCs w:val="28"/>
            <w:lang w:eastAsia="ru-RU"/>
          </w:rPr>
          <w:t>Третичная структура</w:t>
        </w:r>
        <w:r w:rsidRPr="00241A94">
          <w:rPr>
            <w:rFonts w:ascii="Times New Roman" w:eastAsia="Arial Unicode MS" w:hAnsi="Times New Roman" w:cs="Times New Roman"/>
            <w:color w:val="000000"/>
            <w:kern w:val="0"/>
            <w:sz w:val="28"/>
            <w:szCs w:val="28"/>
            <w:lang w:eastAsia="ru-RU"/>
          </w:rPr>
          <w:tab/>
          <w:t>30</w:t>
        </w:r>
      </w:hyperlink>
    </w:p>
    <w:p w14:paraId="0E7FE0BB" w14:textId="77777777" w:rsidR="00241A94" w:rsidRPr="00241A94" w:rsidRDefault="00241A94" w:rsidP="00241A94">
      <w:pPr>
        <w:tabs>
          <w:tab w:val="clear" w:pos="709"/>
          <w:tab w:val="right" w:leader="dot" w:pos="9674"/>
        </w:tabs>
        <w:suppressAutoHyphens w:val="0"/>
        <w:spacing w:after="0" w:line="456" w:lineRule="exact"/>
        <w:ind w:left="580" w:firstLine="0"/>
        <w:rPr>
          <w:rFonts w:ascii="Times New Roman" w:eastAsia="Arial Unicode MS" w:hAnsi="Times New Roman" w:cs="Times New Roman"/>
          <w:kern w:val="0"/>
          <w:sz w:val="28"/>
          <w:szCs w:val="28"/>
          <w:lang w:eastAsia="ru-RU"/>
        </w:rPr>
      </w:pPr>
      <w:hyperlink w:anchor="bookmark27" w:tooltip="Current Document" w:history="1">
        <w:r w:rsidRPr="00241A94">
          <w:rPr>
            <w:rFonts w:ascii="Times New Roman" w:eastAsia="Arial Unicode MS" w:hAnsi="Times New Roman" w:cs="Times New Roman"/>
            <w:color w:val="000000"/>
            <w:kern w:val="0"/>
            <w:sz w:val="28"/>
            <w:szCs w:val="28"/>
            <w:lang w:eastAsia="ru-RU"/>
          </w:rPr>
          <w:t>1.312. Термическая стабильность ГПК</w:t>
        </w:r>
        <w:r w:rsidRPr="00241A94">
          <w:rPr>
            <w:rFonts w:ascii="Times New Roman" w:eastAsia="Arial Unicode MS" w:hAnsi="Times New Roman" w:cs="Times New Roman"/>
            <w:color w:val="000000"/>
            <w:kern w:val="0"/>
            <w:sz w:val="28"/>
            <w:szCs w:val="28"/>
            <w:lang w:eastAsia="ru-RU"/>
          </w:rPr>
          <w:tab/>
          <w:t>31</w:t>
        </w:r>
      </w:hyperlink>
    </w:p>
    <w:p w14:paraId="5ADD31AF" w14:textId="77777777" w:rsidR="00241A94" w:rsidRPr="00241A94" w:rsidRDefault="00241A94" w:rsidP="00241A94">
      <w:pPr>
        <w:numPr>
          <w:ilvl w:val="0"/>
          <w:numId w:val="21"/>
        </w:numPr>
        <w:tabs>
          <w:tab w:val="clear" w:pos="709"/>
          <w:tab w:val="left" w:pos="1279"/>
          <w:tab w:val="right" w:leader="dot" w:pos="9674"/>
        </w:tabs>
        <w:suppressAutoHyphens w:val="0"/>
        <w:spacing w:after="0" w:line="456" w:lineRule="exact"/>
        <w:jc w:val="left"/>
        <w:rPr>
          <w:rFonts w:ascii="Times New Roman" w:eastAsia="Arial Unicode MS" w:hAnsi="Times New Roman" w:cs="Times New Roman"/>
          <w:kern w:val="0"/>
          <w:sz w:val="28"/>
          <w:szCs w:val="28"/>
          <w:lang w:eastAsia="ru-RU"/>
        </w:rPr>
      </w:pPr>
      <w:hyperlink w:anchor="bookmark28" w:tooltip="Current Document" w:history="1">
        <w:r w:rsidRPr="00241A94">
          <w:rPr>
            <w:rFonts w:ascii="Times New Roman" w:eastAsia="Arial Unicode MS" w:hAnsi="Times New Roman" w:cs="Times New Roman"/>
            <w:color w:val="000000"/>
            <w:kern w:val="0"/>
            <w:sz w:val="28"/>
            <w:szCs w:val="28"/>
            <w:lang w:eastAsia="ru-RU"/>
          </w:rPr>
          <w:t>ЯМР спектроскопия</w:t>
        </w:r>
        <w:r w:rsidRPr="00241A94">
          <w:rPr>
            <w:rFonts w:ascii="Times New Roman" w:eastAsia="Arial Unicode MS" w:hAnsi="Times New Roman" w:cs="Times New Roman"/>
            <w:color w:val="000000"/>
            <w:kern w:val="0"/>
            <w:sz w:val="28"/>
            <w:szCs w:val="28"/>
            <w:lang w:eastAsia="ru-RU"/>
          </w:rPr>
          <w:tab/>
          <w:t>34</w:t>
        </w:r>
      </w:hyperlink>
    </w:p>
    <w:p w14:paraId="72C7F8E9" w14:textId="77777777" w:rsidR="00241A94" w:rsidRPr="00241A94" w:rsidRDefault="00241A94" w:rsidP="00241A94">
      <w:pPr>
        <w:numPr>
          <w:ilvl w:val="0"/>
          <w:numId w:val="22"/>
        </w:numPr>
        <w:tabs>
          <w:tab w:val="clear" w:pos="709"/>
          <w:tab w:val="left" w:pos="1735"/>
          <w:tab w:val="right" w:leader="dot" w:pos="9674"/>
        </w:tabs>
        <w:suppressAutoHyphens w:val="0"/>
        <w:spacing w:after="0" w:line="456" w:lineRule="exact"/>
        <w:jc w:val="left"/>
        <w:rPr>
          <w:rFonts w:ascii="Times New Roman" w:eastAsia="Arial Unicode MS" w:hAnsi="Times New Roman" w:cs="Times New Roman"/>
          <w:kern w:val="0"/>
          <w:sz w:val="28"/>
          <w:szCs w:val="28"/>
          <w:lang w:eastAsia="ru-RU"/>
        </w:rPr>
      </w:pPr>
      <w:hyperlink w:anchor="bookmark29" w:tooltip="Current Document" w:history="1">
        <w:r w:rsidRPr="00241A94">
          <w:rPr>
            <w:rFonts w:ascii="Times New Roman" w:eastAsia="Arial Unicode MS" w:hAnsi="Times New Roman" w:cs="Times New Roman"/>
            <w:color w:val="000000"/>
            <w:kern w:val="0"/>
            <w:sz w:val="28"/>
            <w:szCs w:val="28"/>
            <w:lang w:eastAsia="ru-RU"/>
          </w:rPr>
          <w:t>Твердофазная ’Н-ЯМР спектроскопия</w:t>
        </w:r>
        <w:r w:rsidRPr="00241A94">
          <w:rPr>
            <w:rFonts w:ascii="Times New Roman" w:eastAsia="Arial Unicode MS" w:hAnsi="Times New Roman" w:cs="Times New Roman"/>
            <w:color w:val="000000"/>
            <w:kern w:val="0"/>
            <w:sz w:val="28"/>
            <w:szCs w:val="28"/>
            <w:lang w:eastAsia="ru-RU"/>
          </w:rPr>
          <w:tab/>
          <w:t>34</w:t>
        </w:r>
      </w:hyperlink>
    </w:p>
    <w:p w14:paraId="7CA509E3" w14:textId="77777777" w:rsidR="00241A94" w:rsidRPr="00241A94" w:rsidRDefault="00241A94" w:rsidP="00241A94">
      <w:pPr>
        <w:numPr>
          <w:ilvl w:val="0"/>
          <w:numId w:val="22"/>
        </w:numPr>
        <w:tabs>
          <w:tab w:val="clear" w:pos="709"/>
          <w:tab w:val="left" w:pos="1754"/>
          <w:tab w:val="right" w:leader="dot" w:pos="9674"/>
        </w:tabs>
        <w:suppressAutoHyphens w:val="0"/>
        <w:spacing w:after="0" w:line="456" w:lineRule="exact"/>
        <w:jc w:val="left"/>
        <w:rPr>
          <w:rFonts w:ascii="Times New Roman" w:eastAsia="Arial Unicode MS" w:hAnsi="Times New Roman" w:cs="Times New Roman"/>
          <w:kern w:val="0"/>
          <w:sz w:val="28"/>
          <w:szCs w:val="28"/>
          <w:lang w:eastAsia="ru-RU"/>
        </w:rPr>
      </w:pPr>
      <w:hyperlink w:anchor="bookmark30" w:tooltip="Current Document" w:history="1">
        <w:r w:rsidRPr="00241A94">
          <w:rPr>
            <w:rFonts w:ascii="Times New Roman" w:eastAsia="Arial Unicode MS" w:hAnsi="Times New Roman" w:cs="Times New Roman"/>
            <w:color w:val="000000"/>
            <w:kern w:val="0"/>
            <w:sz w:val="28"/>
            <w:szCs w:val="28"/>
            <w:vertAlign w:val="superscript"/>
            <w:lang w:eastAsia="ru-RU"/>
          </w:rPr>
          <w:t>31</w:t>
        </w:r>
        <w:r w:rsidRPr="00241A94">
          <w:rPr>
            <w:rFonts w:ascii="Times New Roman" w:eastAsia="Arial Unicode MS" w:hAnsi="Times New Roman" w:cs="Times New Roman"/>
            <w:color w:val="000000"/>
            <w:kern w:val="0"/>
            <w:sz w:val="28"/>
            <w:szCs w:val="28"/>
            <w:lang w:eastAsia="ru-RU"/>
          </w:rPr>
          <w:t>Р-ЯМР-спектроскопия</w:t>
        </w:r>
        <w:r w:rsidRPr="00241A94">
          <w:rPr>
            <w:rFonts w:ascii="Times New Roman" w:eastAsia="Arial Unicode MS" w:hAnsi="Times New Roman" w:cs="Times New Roman"/>
            <w:color w:val="000000"/>
            <w:kern w:val="0"/>
            <w:sz w:val="28"/>
            <w:szCs w:val="28"/>
            <w:lang w:eastAsia="ru-RU"/>
          </w:rPr>
          <w:tab/>
          <w:t>34</w:t>
        </w:r>
      </w:hyperlink>
    </w:p>
    <w:p w14:paraId="6279446C" w14:textId="77777777" w:rsidR="00241A94" w:rsidRPr="00241A94" w:rsidRDefault="00241A94" w:rsidP="00241A94">
      <w:pPr>
        <w:numPr>
          <w:ilvl w:val="0"/>
          <w:numId w:val="21"/>
        </w:numPr>
        <w:tabs>
          <w:tab w:val="clear" w:pos="709"/>
          <w:tab w:val="left" w:pos="1298"/>
          <w:tab w:val="right" w:leader="dot" w:pos="9674"/>
        </w:tabs>
        <w:suppressAutoHyphens w:val="0"/>
        <w:spacing w:after="0" w:line="456" w:lineRule="exact"/>
        <w:jc w:val="left"/>
        <w:rPr>
          <w:rFonts w:ascii="Times New Roman" w:eastAsia="Arial Unicode MS" w:hAnsi="Times New Roman" w:cs="Times New Roman"/>
          <w:kern w:val="0"/>
          <w:sz w:val="28"/>
          <w:szCs w:val="28"/>
          <w:lang w:eastAsia="ru-RU"/>
        </w:rPr>
      </w:pPr>
      <w:hyperlink w:anchor="bookmark34" w:tooltip="Current Document" w:history="1">
        <w:r w:rsidRPr="00241A94">
          <w:rPr>
            <w:rFonts w:ascii="Times New Roman" w:eastAsia="Arial Unicode MS" w:hAnsi="Times New Roman" w:cs="Times New Roman"/>
            <w:color w:val="000000"/>
            <w:kern w:val="0"/>
            <w:sz w:val="28"/>
            <w:szCs w:val="28"/>
            <w:lang w:eastAsia="ru-RU"/>
          </w:rPr>
          <w:t>Нанесенные гетерополикислоты</w:t>
        </w:r>
        <w:r w:rsidRPr="00241A94">
          <w:rPr>
            <w:rFonts w:ascii="Times New Roman" w:eastAsia="Arial Unicode MS" w:hAnsi="Times New Roman" w:cs="Times New Roman"/>
            <w:color w:val="000000"/>
            <w:kern w:val="0"/>
            <w:sz w:val="28"/>
            <w:szCs w:val="28"/>
            <w:lang w:eastAsia="ru-RU"/>
          </w:rPr>
          <w:tab/>
          <w:t>37</w:t>
        </w:r>
      </w:hyperlink>
    </w:p>
    <w:p w14:paraId="6142BFEB" w14:textId="77777777" w:rsidR="00241A94" w:rsidRPr="00241A94" w:rsidRDefault="00241A94" w:rsidP="00241A94">
      <w:pPr>
        <w:numPr>
          <w:ilvl w:val="0"/>
          <w:numId w:val="21"/>
        </w:numPr>
        <w:tabs>
          <w:tab w:val="clear" w:pos="709"/>
          <w:tab w:val="left" w:pos="1298"/>
          <w:tab w:val="right" w:leader="dot" w:pos="9674"/>
        </w:tabs>
        <w:suppressAutoHyphens w:val="0"/>
        <w:spacing w:after="0" w:line="456" w:lineRule="exact"/>
        <w:jc w:val="left"/>
        <w:rPr>
          <w:rFonts w:ascii="Times New Roman" w:eastAsia="Arial Unicode MS" w:hAnsi="Times New Roman" w:cs="Times New Roman"/>
          <w:kern w:val="0"/>
          <w:sz w:val="28"/>
          <w:szCs w:val="28"/>
          <w:lang w:eastAsia="ru-RU"/>
        </w:rPr>
      </w:pPr>
      <w:hyperlink w:anchor="bookmark35" w:tooltip="Current Document" w:history="1">
        <w:r w:rsidRPr="00241A94">
          <w:rPr>
            <w:rFonts w:ascii="Times New Roman" w:eastAsia="Arial Unicode MS" w:hAnsi="Times New Roman" w:cs="Times New Roman"/>
            <w:color w:val="000000"/>
            <w:kern w:val="0"/>
            <w:sz w:val="28"/>
            <w:szCs w:val="28"/>
            <w:lang w:eastAsia="ru-RU"/>
          </w:rPr>
          <w:t>ИК-спектроскопия с Фурье-преобразованием (ИКФП)</w:t>
        </w:r>
        <w:r w:rsidRPr="00241A94">
          <w:rPr>
            <w:rFonts w:ascii="Times New Roman" w:eastAsia="Arial Unicode MS" w:hAnsi="Times New Roman" w:cs="Times New Roman"/>
            <w:color w:val="000000"/>
            <w:kern w:val="0"/>
            <w:sz w:val="28"/>
            <w:szCs w:val="28"/>
            <w:lang w:eastAsia="ru-RU"/>
          </w:rPr>
          <w:tab/>
          <w:t>39</w:t>
        </w:r>
      </w:hyperlink>
    </w:p>
    <w:p w14:paraId="58C98EA9" w14:textId="77777777" w:rsidR="00241A94" w:rsidRPr="00241A94" w:rsidRDefault="00241A94" w:rsidP="00241A94">
      <w:pPr>
        <w:numPr>
          <w:ilvl w:val="0"/>
          <w:numId w:val="21"/>
        </w:numPr>
        <w:tabs>
          <w:tab w:val="clear" w:pos="709"/>
          <w:tab w:val="left" w:pos="1298"/>
          <w:tab w:val="right" w:leader="dot" w:pos="9674"/>
        </w:tabs>
        <w:suppressAutoHyphens w:val="0"/>
        <w:spacing w:after="0" w:line="456" w:lineRule="exact"/>
        <w:jc w:val="left"/>
        <w:rPr>
          <w:rFonts w:ascii="Times New Roman" w:eastAsia="Arial Unicode MS" w:hAnsi="Times New Roman" w:cs="Times New Roman"/>
          <w:kern w:val="0"/>
          <w:sz w:val="28"/>
          <w:szCs w:val="28"/>
          <w:lang w:eastAsia="ru-RU"/>
        </w:rPr>
      </w:pPr>
      <w:hyperlink w:anchor="bookmark36" w:tooltip="Current Document" w:history="1">
        <w:r w:rsidRPr="00241A94">
          <w:rPr>
            <w:rFonts w:ascii="Times New Roman" w:eastAsia="Arial Unicode MS" w:hAnsi="Times New Roman" w:cs="Times New Roman"/>
            <w:color w:val="000000"/>
            <w:kern w:val="0"/>
            <w:sz w:val="28"/>
            <w:szCs w:val="28"/>
            <w:lang w:eastAsia="ru-RU"/>
          </w:rPr>
          <w:t>Кислотные и каталитические свойства гетерополикислот</w:t>
        </w:r>
        <w:r w:rsidRPr="00241A94">
          <w:rPr>
            <w:rFonts w:ascii="Times New Roman" w:eastAsia="Arial Unicode MS" w:hAnsi="Times New Roman" w:cs="Times New Roman"/>
            <w:color w:val="000000"/>
            <w:kern w:val="0"/>
            <w:sz w:val="28"/>
            <w:szCs w:val="28"/>
            <w:lang w:eastAsia="ru-RU"/>
          </w:rPr>
          <w:tab/>
          <w:t>43</w:t>
        </w:r>
      </w:hyperlink>
    </w:p>
    <w:p w14:paraId="4772BFA3" w14:textId="77777777" w:rsidR="00241A94" w:rsidRPr="00241A94" w:rsidRDefault="00241A94" w:rsidP="00241A94">
      <w:pPr>
        <w:numPr>
          <w:ilvl w:val="0"/>
          <w:numId w:val="21"/>
        </w:numPr>
        <w:tabs>
          <w:tab w:val="clear" w:pos="709"/>
          <w:tab w:val="left" w:pos="1298"/>
          <w:tab w:val="right" w:leader="dot" w:pos="9674"/>
        </w:tabs>
        <w:suppressAutoHyphens w:val="0"/>
        <w:spacing w:after="0" w:line="456" w:lineRule="exact"/>
        <w:jc w:val="left"/>
        <w:rPr>
          <w:rFonts w:ascii="Times New Roman" w:eastAsia="Arial Unicode MS" w:hAnsi="Times New Roman" w:cs="Times New Roman"/>
          <w:kern w:val="0"/>
          <w:sz w:val="28"/>
          <w:szCs w:val="28"/>
          <w:lang w:eastAsia="ru-RU"/>
        </w:rPr>
      </w:pPr>
      <w:hyperlink w:anchor="bookmark37" w:tooltip="Current Document" w:history="1">
        <w:r w:rsidRPr="00241A94">
          <w:rPr>
            <w:rFonts w:ascii="Times New Roman" w:eastAsia="Arial Unicode MS" w:hAnsi="Times New Roman" w:cs="Times New Roman"/>
            <w:color w:val="000000"/>
            <w:kern w:val="0"/>
            <w:sz w:val="28"/>
            <w:szCs w:val="28"/>
            <w:lang w:eastAsia="ru-RU"/>
          </w:rPr>
          <w:t>Катализаторы на основе гетерополисоединений</w:t>
        </w:r>
        <w:r w:rsidRPr="00241A94">
          <w:rPr>
            <w:rFonts w:ascii="Times New Roman" w:eastAsia="Arial Unicode MS" w:hAnsi="Times New Roman" w:cs="Times New Roman"/>
            <w:color w:val="000000"/>
            <w:kern w:val="0"/>
            <w:sz w:val="28"/>
            <w:szCs w:val="28"/>
            <w:lang w:eastAsia="ru-RU"/>
          </w:rPr>
          <w:tab/>
          <w:t>45</w:t>
        </w:r>
      </w:hyperlink>
    </w:p>
    <w:p w14:paraId="182EACAE" w14:textId="77777777" w:rsidR="00241A94" w:rsidRPr="00241A94" w:rsidRDefault="00241A94" w:rsidP="00241A94">
      <w:pPr>
        <w:numPr>
          <w:ilvl w:val="0"/>
          <w:numId w:val="1"/>
        </w:numPr>
        <w:tabs>
          <w:tab w:val="clear" w:pos="360"/>
          <w:tab w:val="clear" w:pos="709"/>
          <w:tab w:val="left" w:pos="392"/>
          <w:tab w:val="right" w:leader="dot" w:pos="9674"/>
        </w:tabs>
        <w:suppressAutoHyphens w:val="0"/>
        <w:spacing w:after="0" w:line="456" w:lineRule="exact"/>
        <w:ind w:left="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ЭКСПЕРИМЕНТАЛЬНАЯ ЧАСТЬ</w:t>
      </w:r>
      <w:r w:rsidRPr="00241A94">
        <w:rPr>
          <w:rFonts w:ascii="Times New Roman" w:eastAsia="Arial Unicode MS" w:hAnsi="Times New Roman" w:cs="Times New Roman"/>
          <w:color w:val="000000"/>
          <w:kern w:val="0"/>
          <w:sz w:val="28"/>
          <w:szCs w:val="28"/>
          <w:lang w:eastAsia="ru-RU"/>
        </w:rPr>
        <w:tab/>
        <w:t>55</w:t>
      </w:r>
    </w:p>
    <w:p w14:paraId="51A3483B" w14:textId="77777777" w:rsidR="00241A94" w:rsidRPr="00241A94" w:rsidRDefault="00241A94" w:rsidP="00241A94">
      <w:pPr>
        <w:numPr>
          <w:ilvl w:val="1"/>
          <w:numId w:val="1"/>
        </w:numPr>
        <w:tabs>
          <w:tab w:val="clear" w:pos="709"/>
          <w:tab w:val="clear" w:pos="850"/>
          <w:tab w:val="left" w:pos="826"/>
          <w:tab w:val="right" w:leader="dot" w:pos="9674"/>
        </w:tabs>
        <w:suppressAutoHyphens w:val="0"/>
        <w:spacing w:after="0" w:line="456" w:lineRule="exact"/>
        <w:ind w:left="300" w:firstLine="0"/>
        <w:jc w:val="left"/>
        <w:rPr>
          <w:rFonts w:ascii="Times New Roman" w:eastAsia="Arial Unicode MS" w:hAnsi="Times New Roman" w:cs="Times New Roman"/>
          <w:kern w:val="0"/>
          <w:sz w:val="28"/>
          <w:szCs w:val="28"/>
          <w:lang w:eastAsia="ru-RU"/>
        </w:rPr>
      </w:pPr>
      <w:hyperlink w:anchor="bookmark45" w:tooltip="Current Document" w:history="1">
        <w:r w:rsidRPr="00241A94">
          <w:rPr>
            <w:rFonts w:ascii="Times New Roman" w:eastAsia="Arial Unicode MS" w:hAnsi="Times New Roman" w:cs="Times New Roman"/>
            <w:color w:val="000000"/>
            <w:kern w:val="0"/>
            <w:sz w:val="28"/>
            <w:szCs w:val="28"/>
            <w:lang w:eastAsia="ru-RU"/>
          </w:rPr>
          <w:t>Характеристика исходных реагентов и продуктов</w:t>
        </w:r>
        <w:r w:rsidRPr="00241A94">
          <w:rPr>
            <w:rFonts w:ascii="Times New Roman" w:eastAsia="Arial Unicode MS" w:hAnsi="Times New Roman" w:cs="Times New Roman"/>
            <w:color w:val="000000"/>
            <w:kern w:val="0"/>
            <w:sz w:val="28"/>
            <w:szCs w:val="28"/>
            <w:lang w:eastAsia="ru-RU"/>
          </w:rPr>
          <w:tab/>
          <w:t>56</w:t>
        </w:r>
      </w:hyperlink>
    </w:p>
    <w:p w14:paraId="0016E20B" w14:textId="77777777" w:rsidR="00241A94" w:rsidRPr="00241A94" w:rsidRDefault="00241A94" w:rsidP="00241A94">
      <w:pPr>
        <w:numPr>
          <w:ilvl w:val="1"/>
          <w:numId w:val="1"/>
        </w:numPr>
        <w:tabs>
          <w:tab w:val="clear" w:pos="709"/>
          <w:tab w:val="clear" w:pos="850"/>
          <w:tab w:val="left" w:pos="846"/>
          <w:tab w:val="right" w:leader="dot" w:pos="9674"/>
        </w:tabs>
        <w:suppressAutoHyphens w:val="0"/>
        <w:spacing w:after="0" w:line="456" w:lineRule="exact"/>
        <w:ind w:left="300" w:firstLine="0"/>
        <w:jc w:val="left"/>
        <w:rPr>
          <w:rFonts w:ascii="Times New Roman" w:eastAsia="Arial Unicode MS" w:hAnsi="Times New Roman" w:cs="Times New Roman"/>
          <w:kern w:val="0"/>
          <w:sz w:val="28"/>
          <w:szCs w:val="28"/>
          <w:lang w:eastAsia="ru-RU"/>
        </w:rPr>
      </w:pPr>
      <w:hyperlink w:anchor="bookmark46" w:tooltip="Current Document" w:history="1">
        <w:r w:rsidRPr="00241A94">
          <w:rPr>
            <w:rFonts w:ascii="Times New Roman" w:eastAsia="Arial Unicode MS" w:hAnsi="Times New Roman" w:cs="Times New Roman"/>
            <w:color w:val="000000"/>
            <w:kern w:val="0"/>
            <w:sz w:val="28"/>
            <w:szCs w:val="28"/>
            <w:lang w:eastAsia="ru-RU"/>
          </w:rPr>
          <w:t>Катализаторы и методика их приготовления</w:t>
        </w:r>
        <w:r w:rsidRPr="00241A94">
          <w:rPr>
            <w:rFonts w:ascii="Times New Roman" w:eastAsia="Arial Unicode MS" w:hAnsi="Times New Roman" w:cs="Times New Roman"/>
            <w:color w:val="000000"/>
            <w:kern w:val="0"/>
            <w:sz w:val="28"/>
            <w:szCs w:val="28"/>
            <w:lang w:eastAsia="ru-RU"/>
          </w:rPr>
          <w:tab/>
          <w:t>57</w:t>
        </w:r>
      </w:hyperlink>
    </w:p>
    <w:p w14:paraId="08EA74F9" w14:textId="77777777" w:rsidR="00241A94" w:rsidRPr="00241A94" w:rsidRDefault="00241A94" w:rsidP="00241A94">
      <w:pPr>
        <w:numPr>
          <w:ilvl w:val="1"/>
          <w:numId w:val="1"/>
        </w:numPr>
        <w:tabs>
          <w:tab w:val="clear" w:pos="709"/>
          <w:tab w:val="clear" w:pos="850"/>
          <w:tab w:val="left" w:pos="846"/>
        </w:tabs>
        <w:suppressAutoHyphens w:val="0"/>
        <w:spacing w:after="0" w:line="456" w:lineRule="exact"/>
        <w:ind w:left="30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Аппаратурное оформление для изучения активности катализаторов.... 58</w:t>
      </w:r>
    </w:p>
    <w:p w14:paraId="2596380C" w14:textId="77777777" w:rsidR="00241A94" w:rsidRPr="00241A94" w:rsidRDefault="00241A94" w:rsidP="00241A94">
      <w:pPr>
        <w:numPr>
          <w:ilvl w:val="1"/>
          <w:numId w:val="1"/>
        </w:numPr>
        <w:tabs>
          <w:tab w:val="clear" w:pos="709"/>
          <w:tab w:val="clear" w:pos="850"/>
          <w:tab w:val="left" w:pos="846"/>
          <w:tab w:val="right" w:leader="dot" w:pos="9674"/>
        </w:tabs>
        <w:suppressAutoHyphens w:val="0"/>
        <w:spacing w:after="0" w:line="456" w:lineRule="exact"/>
        <w:ind w:left="300" w:firstLine="0"/>
        <w:jc w:val="left"/>
        <w:rPr>
          <w:rFonts w:ascii="Times New Roman" w:eastAsia="Arial Unicode MS" w:hAnsi="Times New Roman" w:cs="Times New Roman"/>
          <w:kern w:val="0"/>
          <w:sz w:val="28"/>
          <w:szCs w:val="28"/>
          <w:lang w:eastAsia="ru-RU"/>
        </w:rPr>
      </w:pPr>
      <w:hyperlink w:anchor="bookmark48" w:tooltip="Current Document" w:history="1">
        <w:r w:rsidRPr="00241A94">
          <w:rPr>
            <w:rFonts w:ascii="Times New Roman" w:eastAsia="Arial Unicode MS" w:hAnsi="Times New Roman" w:cs="Times New Roman"/>
            <w:color w:val="000000"/>
            <w:kern w:val="0"/>
            <w:sz w:val="28"/>
            <w:szCs w:val="28"/>
            <w:lang w:eastAsia="ru-RU"/>
          </w:rPr>
          <w:t>Методика проведения каталитических опытов</w:t>
        </w:r>
        <w:r w:rsidRPr="00241A94">
          <w:rPr>
            <w:rFonts w:ascii="Times New Roman" w:eastAsia="Arial Unicode MS" w:hAnsi="Times New Roman" w:cs="Times New Roman"/>
            <w:color w:val="000000"/>
            <w:kern w:val="0"/>
            <w:sz w:val="28"/>
            <w:szCs w:val="28"/>
            <w:lang w:eastAsia="ru-RU"/>
          </w:rPr>
          <w:tab/>
          <w:t>64</w:t>
        </w:r>
      </w:hyperlink>
    </w:p>
    <w:p w14:paraId="0EF0DF5A" w14:textId="77777777" w:rsidR="00241A94" w:rsidRPr="00241A94" w:rsidRDefault="00241A94" w:rsidP="00241A94">
      <w:pPr>
        <w:numPr>
          <w:ilvl w:val="1"/>
          <w:numId w:val="1"/>
        </w:numPr>
        <w:tabs>
          <w:tab w:val="clear" w:pos="709"/>
          <w:tab w:val="clear" w:pos="850"/>
          <w:tab w:val="left" w:pos="851"/>
          <w:tab w:val="right" w:leader="dot" w:pos="9667"/>
        </w:tabs>
        <w:suppressAutoHyphens w:val="0"/>
        <w:spacing w:after="0" w:line="456" w:lineRule="exact"/>
        <w:ind w:left="320" w:firstLine="0"/>
        <w:jc w:val="left"/>
        <w:rPr>
          <w:rFonts w:ascii="Times New Roman" w:eastAsia="Arial Unicode MS" w:hAnsi="Times New Roman" w:cs="Times New Roman"/>
          <w:kern w:val="0"/>
          <w:sz w:val="28"/>
          <w:szCs w:val="28"/>
          <w:lang w:eastAsia="ru-RU"/>
        </w:rPr>
      </w:pPr>
      <w:hyperlink w:anchor="bookmark49" w:tooltip="Current Document" w:history="1">
        <w:r w:rsidRPr="00241A94">
          <w:rPr>
            <w:rFonts w:ascii="Times New Roman" w:eastAsia="Arial Unicode MS" w:hAnsi="Times New Roman" w:cs="Times New Roman"/>
            <w:color w:val="000000"/>
            <w:kern w:val="0"/>
            <w:sz w:val="28"/>
            <w:szCs w:val="28"/>
            <w:lang w:eastAsia="ru-RU"/>
          </w:rPr>
          <w:t>Методика активации катализаторов</w:t>
        </w:r>
        <w:r w:rsidRPr="00241A94">
          <w:rPr>
            <w:rFonts w:ascii="Times New Roman" w:eastAsia="Arial Unicode MS" w:hAnsi="Times New Roman" w:cs="Times New Roman"/>
            <w:color w:val="000000"/>
            <w:kern w:val="0"/>
            <w:sz w:val="28"/>
            <w:szCs w:val="28"/>
            <w:lang w:eastAsia="ru-RU"/>
          </w:rPr>
          <w:tab/>
          <w:t>65</w:t>
        </w:r>
      </w:hyperlink>
    </w:p>
    <w:p w14:paraId="49B5296E" w14:textId="77777777" w:rsidR="00241A94" w:rsidRPr="00241A94" w:rsidRDefault="00241A94" w:rsidP="00241A94">
      <w:pPr>
        <w:numPr>
          <w:ilvl w:val="1"/>
          <w:numId w:val="1"/>
        </w:numPr>
        <w:tabs>
          <w:tab w:val="clear" w:pos="709"/>
          <w:tab w:val="clear" w:pos="850"/>
          <w:tab w:val="left" w:pos="866"/>
          <w:tab w:val="right" w:leader="dot" w:pos="9375"/>
        </w:tabs>
        <w:suppressAutoHyphens w:val="0"/>
        <w:spacing w:after="0" w:line="456" w:lineRule="exact"/>
        <w:ind w:left="320" w:firstLine="0"/>
        <w:jc w:val="left"/>
        <w:rPr>
          <w:rFonts w:ascii="Times New Roman" w:eastAsia="Arial Unicode MS" w:hAnsi="Times New Roman" w:cs="Times New Roman"/>
          <w:kern w:val="0"/>
          <w:sz w:val="28"/>
          <w:szCs w:val="28"/>
          <w:lang w:eastAsia="ru-RU"/>
        </w:rPr>
      </w:pPr>
      <w:hyperlink w:anchor="bookmark50" w:tooltip="Current Document" w:history="1">
        <w:r w:rsidRPr="00241A94">
          <w:rPr>
            <w:rFonts w:ascii="Times New Roman" w:eastAsia="Arial Unicode MS" w:hAnsi="Times New Roman" w:cs="Times New Roman"/>
            <w:color w:val="000000"/>
            <w:kern w:val="0"/>
            <w:sz w:val="28"/>
            <w:szCs w:val="28"/>
            <w:lang w:eastAsia="ru-RU"/>
          </w:rPr>
          <w:t>Методики исследования состава продуктов и их идентификации. Газо</w:t>
        </w:r>
        <w:r w:rsidRPr="00241A94">
          <w:rPr>
            <w:rFonts w:ascii="Times New Roman" w:eastAsia="Arial Unicode MS" w:hAnsi="Times New Roman" w:cs="Times New Roman"/>
            <w:color w:val="000000"/>
            <w:kern w:val="0"/>
            <w:sz w:val="28"/>
            <w:szCs w:val="28"/>
            <w:lang w:eastAsia="ru-RU"/>
          </w:rPr>
          <w:softHyphen/>
          <w:t>жидкостной хроматографический анализ</w:t>
        </w:r>
        <w:r w:rsidRPr="00241A94">
          <w:rPr>
            <w:rFonts w:ascii="Times New Roman" w:eastAsia="Arial Unicode MS" w:hAnsi="Times New Roman" w:cs="Times New Roman"/>
            <w:color w:val="000000"/>
            <w:kern w:val="0"/>
            <w:sz w:val="28"/>
            <w:szCs w:val="28"/>
            <w:lang w:eastAsia="ru-RU"/>
          </w:rPr>
          <w:tab/>
          <w:t>65</w:t>
        </w:r>
      </w:hyperlink>
    </w:p>
    <w:p w14:paraId="46034178" w14:textId="77777777" w:rsidR="00241A94" w:rsidRPr="00241A94" w:rsidRDefault="00241A94" w:rsidP="00241A94">
      <w:pPr>
        <w:numPr>
          <w:ilvl w:val="1"/>
          <w:numId w:val="1"/>
        </w:numPr>
        <w:tabs>
          <w:tab w:val="clear" w:pos="709"/>
          <w:tab w:val="clear" w:pos="850"/>
          <w:tab w:val="left" w:pos="861"/>
          <w:tab w:val="right" w:leader="dot" w:pos="9667"/>
        </w:tabs>
        <w:suppressAutoHyphens w:val="0"/>
        <w:spacing w:after="0" w:line="456" w:lineRule="exact"/>
        <w:ind w:left="320" w:firstLine="0"/>
        <w:jc w:val="left"/>
        <w:rPr>
          <w:rFonts w:ascii="Times New Roman" w:eastAsia="Arial Unicode MS" w:hAnsi="Times New Roman" w:cs="Times New Roman"/>
          <w:kern w:val="0"/>
          <w:sz w:val="28"/>
          <w:szCs w:val="28"/>
          <w:lang w:eastAsia="ru-RU"/>
        </w:rPr>
      </w:pPr>
      <w:hyperlink w:anchor="bookmark53" w:tooltip="Current Document" w:history="1">
        <w:r w:rsidRPr="00241A94">
          <w:rPr>
            <w:rFonts w:ascii="Times New Roman" w:eastAsia="Arial Unicode MS" w:hAnsi="Times New Roman" w:cs="Times New Roman"/>
            <w:color w:val="000000"/>
            <w:kern w:val="0"/>
            <w:sz w:val="28"/>
            <w:szCs w:val="28"/>
            <w:lang w:eastAsia="ru-RU"/>
          </w:rPr>
          <w:t>Методика ИК спектроскопии</w:t>
        </w:r>
        <w:r w:rsidRPr="00241A94">
          <w:rPr>
            <w:rFonts w:ascii="Times New Roman" w:eastAsia="Arial Unicode MS" w:hAnsi="Times New Roman" w:cs="Times New Roman"/>
            <w:color w:val="000000"/>
            <w:kern w:val="0"/>
            <w:sz w:val="28"/>
            <w:szCs w:val="28"/>
            <w:lang w:eastAsia="ru-RU"/>
          </w:rPr>
          <w:tab/>
          <w:t>67</w:t>
        </w:r>
      </w:hyperlink>
    </w:p>
    <w:p w14:paraId="05F370A3" w14:textId="77777777" w:rsidR="00241A94" w:rsidRPr="00241A94" w:rsidRDefault="00241A94" w:rsidP="00241A94">
      <w:pPr>
        <w:numPr>
          <w:ilvl w:val="0"/>
          <w:numId w:val="1"/>
        </w:numPr>
        <w:tabs>
          <w:tab w:val="clear" w:pos="360"/>
          <w:tab w:val="clear" w:pos="709"/>
          <w:tab w:val="left" w:pos="387"/>
        </w:tabs>
        <w:suppressAutoHyphens w:val="0"/>
        <w:spacing w:after="0" w:line="456" w:lineRule="exact"/>
        <w:ind w:left="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РАСЧЕТ ТЕРМО ДИНАМИЧЕСКИХ ПАРАМЕТРОВ РЕАКЦИИ</w:t>
      </w:r>
    </w:p>
    <w:p w14:paraId="6734E119" w14:textId="77777777" w:rsidR="00241A94" w:rsidRPr="00241A94" w:rsidRDefault="00241A94" w:rsidP="00241A94">
      <w:pPr>
        <w:tabs>
          <w:tab w:val="clear" w:pos="709"/>
          <w:tab w:val="right" w:leader="dot" w:pos="9667"/>
        </w:tabs>
        <w:suppressAutoHyphens w:val="0"/>
        <w:spacing w:after="0" w:line="456" w:lineRule="exact"/>
        <w:ind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КОНДЕНСАЦИИ ИЗОПРОПИЛОВОГО СПИРТА</w:t>
      </w:r>
      <w:r w:rsidRPr="00241A94">
        <w:rPr>
          <w:rFonts w:ascii="Times New Roman" w:eastAsia="Arial Unicode MS" w:hAnsi="Times New Roman" w:cs="Times New Roman"/>
          <w:color w:val="000000"/>
          <w:kern w:val="0"/>
          <w:sz w:val="28"/>
          <w:szCs w:val="28"/>
          <w:lang w:eastAsia="ru-RU"/>
        </w:rPr>
        <w:tab/>
        <w:t>69</w:t>
      </w:r>
    </w:p>
    <w:p w14:paraId="72AC6BA6" w14:textId="77777777" w:rsidR="00241A94" w:rsidRPr="00241A94" w:rsidRDefault="00241A94" w:rsidP="00241A94">
      <w:pPr>
        <w:numPr>
          <w:ilvl w:val="0"/>
          <w:numId w:val="1"/>
        </w:numPr>
        <w:tabs>
          <w:tab w:val="clear" w:pos="360"/>
          <w:tab w:val="clear" w:pos="709"/>
          <w:tab w:val="left" w:pos="397"/>
          <w:tab w:val="right" w:leader="dot" w:pos="9667"/>
        </w:tabs>
        <w:suppressAutoHyphens w:val="0"/>
        <w:spacing w:after="0" w:line="456" w:lineRule="exact"/>
        <w:ind w:left="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РЕЗУЛЬТАТЫ И ИХ ОБСУЖДЕНИЕ</w:t>
      </w:r>
      <w:r w:rsidRPr="00241A94">
        <w:rPr>
          <w:rFonts w:ascii="Times New Roman" w:eastAsia="Arial Unicode MS" w:hAnsi="Times New Roman" w:cs="Times New Roman"/>
          <w:color w:val="000000"/>
          <w:kern w:val="0"/>
          <w:sz w:val="28"/>
          <w:szCs w:val="28"/>
          <w:lang w:eastAsia="ru-RU"/>
        </w:rPr>
        <w:tab/>
        <w:t>80</w:t>
      </w:r>
    </w:p>
    <w:p w14:paraId="5BAAAAE6" w14:textId="77777777" w:rsidR="00241A94" w:rsidRPr="00241A94" w:rsidRDefault="00241A94" w:rsidP="00241A94">
      <w:pPr>
        <w:numPr>
          <w:ilvl w:val="1"/>
          <w:numId w:val="1"/>
        </w:numPr>
        <w:tabs>
          <w:tab w:val="clear" w:pos="709"/>
          <w:tab w:val="clear" w:pos="850"/>
          <w:tab w:val="left" w:pos="832"/>
        </w:tabs>
        <w:suppressAutoHyphens w:val="0"/>
        <w:spacing w:after="0" w:line="456" w:lineRule="exact"/>
        <w:ind w:left="32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Влияние основных факторов на каталитические превращения</w:t>
      </w:r>
    </w:p>
    <w:p w14:paraId="3D6B3377" w14:textId="77777777" w:rsidR="00241A94" w:rsidRPr="00241A94" w:rsidRDefault="00241A94" w:rsidP="00241A94">
      <w:pPr>
        <w:tabs>
          <w:tab w:val="clear" w:pos="709"/>
          <w:tab w:val="right" w:leader="dot" w:pos="9667"/>
        </w:tabs>
        <w:suppressAutoHyphens w:val="0"/>
        <w:spacing w:after="0" w:line="456" w:lineRule="exact"/>
        <w:ind w:left="320"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изопропилового спирта</w:t>
      </w:r>
      <w:r w:rsidRPr="00241A94">
        <w:rPr>
          <w:rFonts w:ascii="Times New Roman" w:eastAsia="Arial Unicode MS" w:hAnsi="Times New Roman" w:cs="Times New Roman"/>
          <w:color w:val="000000"/>
          <w:kern w:val="0"/>
          <w:sz w:val="28"/>
          <w:szCs w:val="28"/>
          <w:lang w:eastAsia="ru-RU"/>
        </w:rPr>
        <w:tab/>
        <w:t>81</w:t>
      </w:r>
    </w:p>
    <w:p w14:paraId="54A22403" w14:textId="77777777" w:rsidR="00241A94" w:rsidRPr="00241A94" w:rsidRDefault="00241A94" w:rsidP="00241A94">
      <w:pPr>
        <w:numPr>
          <w:ilvl w:val="2"/>
          <w:numId w:val="1"/>
        </w:numPr>
        <w:tabs>
          <w:tab w:val="clear" w:pos="709"/>
          <w:tab w:val="clear" w:pos="850"/>
          <w:tab w:val="left" w:pos="1283"/>
          <w:tab w:val="right" w:leader="dot" w:pos="9667"/>
        </w:tabs>
        <w:suppressAutoHyphens w:val="0"/>
        <w:spacing w:after="0" w:line="456" w:lineRule="exact"/>
        <w:ind w:left="560" w:firstLine="0"/>
        <w:jc w:val="left"/>
        <w:rPr>
          <w:rFonts w:ascii="Times New Roman" w:eastAsia="Arial Unicode MS" w:hAnsi="Times New Roman" w:cs="Times New Roman"/>
          <w:kern w:val="0"/>
          <w:sz w:val="28"/>
          <w:szCs w:val="28"/>
          <w:lang w:eastAsia="ru-RU"/>
        </w:rPr>
      </w:pPr>
      <w:hyperlink w:anchor="bookmark56" w:tooltip="Current Document" w:history="1">
        <w:r w:rsidRPr="00241A94">
          <w:rPr>
            <w:rFonts w:ascii="Times New Roman" w:eastAsia="Arial Unicode MS" w:hAnsi="Times New Roman" w:cs="Times New Roman"/>
            <w:color w:val="000000"/>
            <w:kern w:val="0"/>
            <w:sz w:val="28"/>
            <w:szCs w:val="28"/>
            <w:lang w:eastAsia="ru-RU"/>
          </w:rPr>
          <w:t>Влияние состава ГПК</w:t>
        </w:r>
        <w:r w:rsidRPr="00241A94">
          <w:rPr>
            <w:rFonts w:ascii="Times New Roman" w:eastAsia="Arial Unicode MS" w:hAnsi="Times New Roman" w:cs="Times New Roman"/>
            <w:color w:val="000000"/>
            <w:kern w:val="0"/>
            <w:sz w:val="28"/>
            <w:szCs w:val="28"/>
            <w:lang w:eastAsia="ru-RU"/>
          </w:rPr>
          <w:tab/>
          <w:t>81</w:t>
        </w:r>
      </w:hyperlink>
    </w:p>
    <w:p w14:paraId="6B4C6160" w14:textId="77777777" w:rsidR="00241A94" w:rsidRPr="00241A94" w:rsidRDefault="00241A94" w:rsidP="00241A94">
      <w:pPr>
        <w:numPr>
          <w:ilvl w:val="2"/>
          <w:numId w:val="1"/>
        </w:numPr>
        <w:tabs>
          <w:tab w:val="clear" w:pos="709"/>
          <w:tab w:val="clear" w:pos="850"/>
          <w:tab w:val="left" w:pos="1312"/>
        </w:tabs>
        <w:suppressAutoHyphens w:val="0"/>
        <w:spacing w:after="0" w:line="456" w:lineRule="exact"/>
        <w:ind w:left="56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Влияние концентрации ГПК на поверхности носителя на активность</w:t>
      </w:r>
    </w:p>
    <w:p w14:paraId="6C409B5B" w14:textId="77777777" w:rsidR="00241A94" w:rsidRPr="00241A94" w:rsidRDefault="00241A94" w:rsidP="00241A94">
      <w:pPr>
        <w:tabs>
          <w:tab w:val="clear" w:pos="709"/>
          <w:tab w:val="right" w:leader="dot" w:pos="9667"/>
        </w:tabs>
        <w:suppressAutoHyphens w:val="0"/>
        <w:spacing w:after="0" w:line="456" w:lineRule="exact"/>
        <w:ind w:left="560"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катализаторов</w:t>
      </w:r>
      <w:r w:rsidRPr="00241A94">
        <w:rPr>
          <w:rFonts w:ascii="Times New Roman" w:eastAsia="Arial Unicode MS" w:hAnsi="Times New Roman" w:cs="Times New Roman"/>
          <w:color w:val="000000"/>
          <w:kern w:val="0"/>
          <w:sz w:val="28"/>
          <w:szCs w:val="28"/>
          <w:lang w:eastAsia="ru-RU"/>
        </w:rPr>
        <w:tab/>
        <w:t xml:space="preserve">  82</w:t>
      </w:r>
    </w:p>
    <w:p w14:paraId="0594D917" w14:textId="77777777" w:rsidR="00241A94" w:rsidRPr="00241A94" w:rsidRDefault="00241A94" w:rsidP="00241A94">
      <w:pPr>
        <w:numPr>
          <w:ilvl w:val="2"/>
          <w:numId w:val="1"/>
        </w:numPr>
        <w:tabs>
          <w:tab w:val="clear" w:pos="709"/>
          <w:tab w:val="clear" w:pos="850"/>
          <w:tab w:val="left" w:pos="1312"/>
          <w:tab w:val="left" w:leader="dot" w:pos="8576"/>
          <w:tab w:val="left" w:leader="dot" w:pos="9330"/>
        </w:tabs>
        <w:suppressAutoHyphens w:val="0"/>
        <w:spacing w:after="0" w:line="456" w:lineRule="exact"/>
        <w:ind w:left="56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Влияние температуры реакции на выход ДИПЭ</w:t>
      </w:r>
      <w:r w:rsidRPr="00241A94">
        <w:rPr>
          <w:rFonts w:ascii="Times New Roman" w:eastAsia="Arial Unicode MS" w:hAnsi="Times New Roman" w:cs="Times New Roman"/>
          <w:color w:val="000000"/>
          <w:kern w:val="0"/>
          <w:sz w:val="28"/>
          <w:szCs w:val="28"/>
          <w:lang w:eastAsia="ru-RU"/>
        </w:rPr>
        <w:tab/>
        <w:t>’</w:t>
      </w:r>
      <w:r w:rsidRPr="00241A94">
        <w:rPr>
          <w:rFonts w:ascii="Times New Roman" w:eastAsia="Arial Unicode MS" w:hAnsi="Times New Roman" w:cs="Times New Roman"/>
          <w:color w:val="000000"/>
          <w:kern w:val="0"/>
          <w:sz w:val="28"/>
          <w:szCs w:val="28"/>
          <w:lang w:eastAsia="ru-RU"/>
        </w:rPr>
        <w:tab/>
        <w:t>85</w:t>
      </w:r>
    </w:p>
    <w:p w14:paraId="3A58F18A" w14:textId="77777777" w:rsidR="00241A94" w:rsidRPr="00241A94" w:rsidRDefault="00241A94" w:rsidP="00241A94">
      <w:pPr>
        <w:numPr>
          <w:ilvl w:val="2"/>
          <w:numId w:val="1"/>
        </w:numPr>
        <w:tabs>
          <w:tab w:val="clear" w:pos="709"/>
          <w:tab w:val="clear" w:pos="850"/>
          <w:tab w:val="left" w:pos="1312"/>
          <w:tab w:val="left" w:leader="dot" w:pos="9330"/>
        </w:tabs>
        <w:suppressAutoHyphens w:val="0"/>
        <w:spacing w:after="0" w:line="456" w:lineRule="exact"/>
        <w:ind w:left="560" w:firstLine="0"/>
        <w:jc w:val="left"/>
        <w:rPr>
          <w:rFonts w:ascii="Times New Roman" w:eastAsia="Arial Unicode MS" w:hAnsi="Times New Roman" w:cs="Times New Roman"/>
          <w:kern w:val="0"/>
          <w:sz w:val="28"/>
          <w:szCs w:val="28"/>
          <w:lang w:eastAsia="ru-RU"/>
        </w:rPr>
      </w:pPr>
      <w:hyperlink w:anchor="bookmark58" w:tooltip="Current Document" w:history="1">
        <w:r w:rsidRPr="00241A94">
          <w:rPr>
            <w:rFonts w:ascii="Times New Roman" w:eastAsia="Arial Unicode MS" w:hAnsi="Times New Roman" w:cs="Times New Roman"/>
            <w:color w:val="000000"/>
            <w:kern w:val="0"/>
            <w:sz w:val="28"/>
            <w:szCs w:val="28"/>
            <w:lang w:eastAsia="ru-RU"/>
          </w:rPr>
          <w:t>Влияние концентрации воды на превращение изопропанола</w:t>
        </w:r>
        <w:r w:rsidRPr="00241A94">
          <w:rPr>
            <w:rFonts w:ascii="Times New Roman" w:eastAsia="Arial Unicode MS" w:hAnsi="Times New Roman" w:cs="Times New Roman"/>
            <w:color w:val="000000"/>
            <w:kern w:val="0"/>
            <w:sz w:val="28"/>
            <w:szCs w:val="28"/>
            <w:lang w:eastAsia="ru-RU"/>
          </w:rPr>
          <w:tab/>
          <w:t>86</w:t>
        </w:r>
      </w:hyperlink>
    </w:p>
    <w:p w14:paraId="01371F17" w14:textId="77777777" w:rsidR="00241A94" w:rsidRPr="00241A94" w:rsidRDefault="00241A94" w:rsidP="00241A94">
      <w:pPr>
        <w:numPr>
          <w:ilvl w:val="2"/>
          <w:numId w:val="1"/>
        </w:numPr>
        <w:tabs>
          <w:tab w:val="clear" w:pos="709"/>
          <w:tab w:val="clear" w:pos="850"/>
          <w:tab w:val="left" w:pos="1312"/>
          <w:tab w:val="right" w:leader="dot" w:pos="9667"/>
        </w:tabs>
        <w:suppressAutoHyphens w:val="0"/>
        <w:spacing w:after="0" w:line="456" w:lineRule="exact"/>
        <w:ind w:left="560" w:firstLine="0"/>
        <w:jc w:val="left"/>
        <w:rPr>
          <w:rFonts w:ascii="Times New Roman" w:eastAsia="Arial Unicode MS" w:hAnsi="Times New Roman" w:cs="Times New Roman"/>
          <w:kern w:val="0"/>
          <w:sz w:val="28"/>
          <w:szCs w:val="28"/>
          <w:lang w:eastAsia="ru-RU"/>
        </w:rPr>
      </w:pPr>
      <w:hyperlink w:anchor="bookmark59" w:tooltip="Current Document" w:history="1">
        <w:r w:rsidRPr="00241A94">
          <w:rPr>
            <w:rFonts w:ascii="Times New Roman" w:eastAsia="Arial Unicode MS" w:hAnsi="Times New Roman" w:cs="Times New Roman"/>
            <w:color w:val="000000"/>
            <w:kern w:val="0"/>
            <w:sz w:val="28"/>
            <w:szCs w:val="28"/>
            <w:lang w:eastAsia="ru-RU"/>
          </w:rPr>
          <w:t>Влияние концентрации пропилена</w:t>
        </w:r>
        <w:r w:rsidRPr="00241A94">
          <w:rPr>
            <w:rFonts w:ascii="Times New Roman" w:eastAsia="Arial Unicode MS" w:hAnsi="Times New Roman" w:cs="Times New Roman"/>
            <w:color w:val="000000"/>
            <w:kern w:val="0"/>
            <w:sz w:val="28"/>
            <w:szCs w:val="28"/>
            <w:lang w:eastAsia="ru-RU"/>
          </w:rPr>
          <w:tab/>
          <w:t>87</w:t>
        </w:r>
      </w:hyperlink>
    </w:p>
    <w:p w14:paraId="3AB074AC" w14:textId="77777777" w:rsidR="00241A94" w:rsidRPr="00241A94" w:rsidRDefault="00241A94" w:rsidP="00241A94">
      <w:pPr>
        <w:numPr>
          <w:ilvl w:val="2"/>
          <w:numId w:val="1"/>
        </w:numPr>
        <w:tabs>
          <w:tab w:val="clear" w:pos="709"/>
          <w:tab w:val="clear" w:pos="850"/>
          <w:tab w:val="left" w:pos="1312"/>
        </w:tabs>
        <w:suppressAutoHyphens w:val="0"/>
        <w:spacing w:after="0" w:line="456" w:lineRule="exact"/>
        <w:ind w:left="56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Влияние парциального давления изопропанола и времени контакта</w:t>
      </w:r>
    </w:p>
    <w:p w14:paraId="1E78B09F" w14:textId="77777777" w:rsidR="00241A94" w:rsidRPr="00241A94" w:rsidRDefault="00241A94" w:rsidP="00241A94">
      <w:pPr>
        <w:tabs>
          <w:tab w:val="clear" w:pos="709"/>
          <w:tab w:val="right" w:leader="dot" w:pos="9667"/>
        </w:tabs>
        <w:suppressAutoHyphens w:val="0"/>
        <w:spacing w:after="0" w:line="456" w:lineRule="exact"/>
        <w:ind w:left="560"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на каталитические превращения ИПС</w:t>
      </w:r>
      <w:r w:rsidRPr="00241A94">
        <w:rPr>
          <w:rFonts w:ascii="Times New Roman" w:eastAsia="Arial Unicode MS" w:hAnsi="Times New Roman" w:cs="Times New Roman"/>
          <w:color w:val="000000"/>
          <w:kern w:val="0"/>
          <w:sz w:val="28"/>
          <w:szCs w:val="28"/>
          <w:lang w:eastAsia="ru-RU"/>
        </w:rPr>
        <w:tab/>
        <w:t xml:space="preserve">  87</w:t>
      </w:r>
    </w:p>
    <w:p w14:paraId="171C834E" w14:textId="77777777" w:rsidR="00241A94" w:rsidRPr="00241A94" w:rsidRDefault="00241A94" w:rsidP="00241A94">
      <w:pPr>
        <w:numPr>
          <w:ilvl w:val="1"/>
          <w:numId w:val="1"/>
        </w:numPr>
        <w:tabs>
          <w:tab w:val="clear" w:pos="709"/>
          <w:tab w:val="clear" w:pos="850"/>
          <w:tab w:val="left" w:pos="861"/>
        </w:tabs>
        <w:suppressAutoHyphens w:val="0"/>
        <w:spacing w:after="0" w:line="456" w:lineRule="exact"/>
        <w:ind w:left="32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 xml:space="preserve">Исследование превращения изопропилового спирта,на </w:t>
      </w:r>
      <w:r w:rsidRPr="00241A94">
        <w:rPr>
          <w:rFonts w:ascii="Times New Roman" w:eastAsia="Arial Unicode MS" w:hAnsi="Times New Roman" w:cs="Times New Roman"/>
          <w:color w:val="000000"/>
          <w:kern w:val="0"/>
          <w:sz w:val="28"/>
          <w:szCs w:val="28"/>
          <w:lang w:val="en-US" w:eastAsia="en-US"/>
        </w:rPr>
        <w:t>HsPW</w:t>
      </w:r>
      <w:r w:rsidRPr="00241A94">
        <w:rPr>
          <w:rFonts w:ascii="Times New Roman" w:eastAsia="Arial Unicode MS" w:hAnsi="Times New Roman" w:cs="Times New Roman"/>
          <w:color w:val="000000"/>
          <w:kern w:val="0"/>
          <w:sz w:val="28"/>
          <w:szCs w:val="28"/>
          <w:lang w:eastAsia="en-US"/>
        </w:rPr>
        <w:t>^</w:t>
      </w:r>
      <w:r w:rsidRPr="00241A94">
        <w:rPr>
          <w:rFonts w:ascii="Times New Roman" w:eastAsia="Arial Unicode MS" w:hAnsi="Times New Roman" w:cs="Times New Roman"/>
          <w:color w:val="000000"/>
          <w:kern w:val="0"/>
          <w:sz w:val="28"/>
          <w:szCs w:val="28"/>
          <w:lang w:val="en-US" w:eastAsia="en-US"/>
        </w:rPr>
        <w:t>O</w:t>
      </w:r>
      <w:r w:rsidRPr="00241A94">
        <w:rPr>
          <w:rFonts w:ascii="Times New Roman" w:eastAsia="Arial Unicode MS" w:hAnsi="Times New Roman" w:cs="Times New Roman"/>
          <w:color w:val="000000"/>
          <w:kern w:val="0"/>
          <w:sz w:val="28"/>
          <w:szCs w:val="28"/>
          <w:lang w:eastAsia="en-US"/>
        </w:rPr>
        <w:t>^/</w:t>
      </w:r>
      <w:r w:rsidRPr="00241A94">
        <w:rPr>
          <w:rFonts w:ascii="Times New Roman" w:eastAsia="Arial Unicode MS" w:hAnsi="Times New Roman" w:cs="Times New Roman"/>
          <w:color w:val="000000"/>
          <w:kern w:val="0"/>
          <w:sz w:val="28"/>
          <w:szCs w:val="28"/>
          <w:lang w:val="en-US" w:eastAsia="en-US"/>
        </w:rPr>
        <w:t>SiCb</w:t>
      </w:r>
    </w:p>
    <w:p w14:paraId="3BE5FC03" w14:textId="77777777" w:rsidR="00241A94" w:rsidRPr="00241A94" w:rsidRDefault="00241A94" w:rsidP="00241A94">
      <w:pPr>
        <w:tabs>
          <w:tab w:val="clear" w:pos="709"/>
          <w:tab w:val="left" w:pos="3296"/>
          <w:tab w:val="left" w:pos="7448"/>
        </w:tabs>
        <w:suppressAutoHyphens w:val="0"/>
        <w:spacing w:after="0" w:line="260" w:lineRule="exact"/>
        <w:ind w:left="1760" w:firstLine="0"/>
        <w:rPr>
          <w:rFonts w:ascii="Times New Roman" w:eastAsia="Arial Unicode MS" w:hAnsi="Times New Roman" w:cs="Times New Roman"/>
          <w:b/>
          <w:bCs/>
          <w:kern w:val="0"/>
          <w:sz w:val="26"/>
          <w:szCs w:val="26"/>
          <w:lang w:eastAsia="ru-RU"/>
        </w:rPr>
      </w:pPr>
      <w:r w:rsidRPr="00241A94">
        <w:rPr>
          <w:rFonts w:ascii="Times New Roman" w:eastAsia="Arial Unicode MS" w:hAnsi="Times New Roman" w:cs="Times New Roman"/>
          <w:b/>
          <w:bCs/>
          <w:color w:val="000000"/>
          <w:kern w:val="0"/>
          <w:sz w:val="26"/>
          <w:szCs w:val="26"/>
          <w:lang w:eastAsia="ru-RU"/>
        </w:rPr>
        <w:t>'</w:t>
      </w:r>
      <w:r w:rsidRPr="00241A94">
        <w:rPr>
          <w:rFonts w:ascii="Times New Roman" w:eastAsia="Arial Unicode MS" w:hAnsi="Times New Roman" w:cs="Times New Roman"/>
          <w:b/>
          <w:bCs/>
          <w:color w:val="000000"/>
          <w:kern w:val="0"/>
          <w:sz w:val="26"/>
          <w:szCs w:val="26"/>
          <w:lang w:eastAsia="ru-RU"/>
        </w:rPr>
        <w:tab/>
        <w:t>.</w:t>
      </w:r>
      <w:r w:rsidRPr="00241A94">
        <w:rPr>
          <w:rFonts w:ascii="Times New Roman" w:eastAsia="Arial Unicode MS" w:hAnsi="Times New Roman" w:cs="Times New Roman"/>
          <w:b/>
          <w:bCs/>
          <w:color w:val="000000"/>
          <w:kern w:val="0"/>
          <w:sz w:val="26"/>
          <w:szCs w:val="26"/>
          <w:lang w:eastAsia="ru-RU"/>
        </w:rPr>
        <w:tab/>
        <w:t>I</w:t>
      </w:r>
    </w:p>
    <w:p w14:paraId="0101CD2B" w14:textId="77777777" w:rsidR="00241A94" w:rsidRPr="00241A94" w:rsidRDefault="00241A94" w:rsidP="00241A94">
      <w:pPr>
        <w:tabs>
          <w:tab w:val="clear" w:pos="709"/>
          <w:tab w:val="right" w:leader="dot" w:pos="9667"/>
        </w:tabs>
        <w:suppressAutoHyphens w:val="0"/>
        <w:spacing w:after="0" w:line="456" w:lineRule="exact"/>
        <w:ind w:left="320"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методом ИК-Фурье спектроскопии</w:t>
      </w:r>
      <w:r w:rsidRPr="00241A94">
        <w:rPr>
          <w:rFonts w:ascii="Times New Roman" w:eastAsia="Arial Unicode MS" w:hAnsi="Times New Roman" w:cs="Times New Roman"/>
          <w:color w:val="000000"/>
          <w:kern w:val="0"/>
          <w:sz w:val="28"/>
          <w:szCs w:val="28"/>
          <w:lang w:eastAsia="ru-RU"/>
        </w:rPr>
        <w:tab/>
        <w:t>92</w:t>
      </w:r>
    </w:p>
    <w:p w14:paraId="3D28A870" w14:textId="77777777" w:rsidR="00241A94" w:rsidRPr="00241A94" w:rsidRDefault="00241A94" w:rsidP="00241A94">
      <w:pPr>
        <w:numPr>
          <w:ilvl w:val="2"/>
          <w:numId w:val="1"/>
        </w:numPr>
        <w:tabs>
          <w:tab w:val="clear" w:pos="709"/>
          <w:tab w:val="clear" w:pos="850"/>
          <w:tab w:val="left" w:pos="1293"/>
        </w:tabs>
        <w:suppressAutoHyphens w:val="0"/>
        <w:spacing w:after="0" w:line="456" w:lineRule="exact"/>
        <w:ind w:left="56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 xml:space="preserve">Спектры индивидуальных </w:t>
      </w:r>
      <w:r w:rsidRPr="00241A94">
        <w:rPr>
          <w:rFonts w:ascii="Times New Roman" w:eastAsia="Arial Unicode MS" w:hAnsi="Times New Roman" w:cs="Times New Roman"/>
          <w:color w:val="000000"/>
          <w:kern w:val="0"/>
          <w:sz w:val="28"/>
          <w:szCs w:val="28"/>
          <w:lang w:val="en-US" w:eastAsia="en-US"/>
        </w:rPr>
        <w:t>Si</w:t>
      </w:r>
      <w:r w:rsidRPr="00241A94">
        <w:rPr>
          <w:rFonts w:ascii="Times New Roman" w:eastAsia="Arial Unicode MS" w:hAnsi="Times New Roman" w:cs="Times New Roman"/>
          <w:color w:val="000000"/>
          <w:kern w:val="0"/>
          <w:sz w:val="28"/>
          <w:szCs w:val="28"/>
          <w:lang w:eastAsia="en-US"/>
        </w:rPr>
        <w:t>0</w:t>
      </w:r>
      <w:r w:rsidRPr="00241A94">
        <w:rPr>
          <w:rFonts w:ascii="Times New Roman" w:eastAsia="Arial Unicode MS" w:hAnsi="Times New Roman" w:cs="Times New Roman"/>
          <w:color w:val="000000"/>
          <w:kern w:val="0"/>
          <w:sz w:val="28"/>
          <w:szCs w:val="28"/>
          <w:vertAlign w:val="subscript"/>
          <w:lang w:eastAsia="en-US"/>
        </w:rPr>
        <w:t>2</w:t>
      </w:r>
      <w:r w:rsidRPr="00241A94">
        <w:rPr>
          <w:rFonts w:ascii="Times New Roman" w:eastAsia="Arial Unicode MS" w:hAnsi="Times New Roman" w:cs="Times New Roman"/>
          <w:color w:val="000000"/>
          <w:kern w:val="0"/>
          <w:sz w:val="28"/>
          <w:szCs w:val="28"/>
          <w:lang w:eastAsia="en-US"/>
        </w:rPr>
        <w:t xml:space="preserve">, </w:t>
      </w:r>
      <w:r w:rsidRPr="00241A94">
        <w:rPr>
          <w:rFonts w:ascii="Times New Roman" w:eastAsia="Arial Unicode MS" w:hAnsi="Times New Roman" w:cs="Times New Roman"/>
          <w:color w:val="000000"/>
          <w:kern w:val="0"/>
          <w:sz w:val="28"/>
          <w:szCs w:val="28"/>
          <w:lang w:val="en-US" w:eastAsia="en-US"/>
        </w:rPr>
        <w:t>H</w:t>
      </w:r>
      <w:r w:rsidRPr="00241A94">
        <w:rPr>
          <w:rFonts w:ascii="Times New Roman" w:eastAsia="Arial Unicode MS" w:hAnsi="Times New Roman" w:cs="Times New Roman"/>
          <w:color w:val="000000"/>
          <w:kern w:val="0"/>
          <w:sz w:val="28"/>
          <w:szCs w:val="28"/>
          <w:lang w:eastAsia="en-US"/>
        </w:rPr>
        <w:t>3</w:t>
      </w:r>
      <w:r w:rsidRPr="00241A94">
        <w:rPr>
          <w:rFonts w:ascii="Times New Roman" w:eastAsia="Arial Unicode MS" w:hAnsi="Times New Roman" w:cs="Times New Roman"/>
          <w:color w:val="000000"/>
          <w:kern w:val="0"/>
          <w:sz w:val="28"/>
          <w:szCs w:val="28"/>
          <w:lang w:val="en-US" w:eastAsia="en-US"/>
        </w:rPr>
        <w:t>PW</w:t>
      </w:r>
      <w:r w:rsidRPr="00241A94">
        <w:rPr>
          <w:rFonts w:ascii="Times New Roman" w:eastAsia="Arial Unicode MS" w:hAnsi="Times New Roman" w:cs="Times New Roman"/>
          <w:color w:val="000000"/>
          <w:kern w:val="0"/>
          <w:sz w:val="28"/>
          <w:szCs w:val="28"/>
          <w:lang w:eastAsia="en-US"/>
        </w:rPr>
        <w:t>12</w:t>
      </w:r>
      <w:r w:rsidRPr="00241A94">
        <w:rPr>
          <w:rFonts w:ascii="Times New Roman" w:eastAsia="Arial Unicode MS" w:hAnsi="Times New Roman" w:cs="Times New Roman"/>
          <w:color w:val="000000"/>
          <w:kern w:val="0"/>
          <w:sz w:val="28"/>
          <w:szCs w:val="28"/>
          <w:lang w:val="en-US" w:eastAsia="en-US"/>
        </w:rPr>
        <w:t>O</w:t>
      </w:r>
      <w:r w:rsidRPr="00241A94">
        <w:rPr>
          <w:rFonts w:ascii="Times New Roman" w:eastAsia="Arial Unicode MS" w:hAnsi="Times New Roman" w:cs="Times New Roman"/>
          <w:color w:val="000000"/>
          <w:kern w:val="0"/>
          <w:sz w:val="28"/>
          <w:szCs w:val="28"/>
          <w:lang w:eastAsia="en-US"/>
        </w:rPr>
        <w:t xml:space="preserve">40 </w:t>
      </w:r>
      <w:r w:rsidRPr="00241A94">
        <w:rPr>
          <w:rFonts w:ascii="Times New Roman" w:eastAsia="Arial Unicode MS" w:hAnsi="Times New Roman" w:cs="Times New Roman"/>
          <w:color w:val="000000"/>
          <w:kern w:val="0"/>
          <w:sz w:val="28"/>
          <w:szCs w:val="28"/>
          <w:lang w:eastAsia="ru-RU"/>
        </w:rPr>
        <w:t>и нанесенного .</w:t>
      </w:r>
    </w:p>
    <w:p w14:paraId="5BD2A4E8" w14:textId="77777777" w:rsidR="00241A94" w:rsidRPr="00241A94" w:rsidRDefault="00241A94" w:rsidP="00241A94">
      <w:pPr>
        <w:tabs>
          <w:tab w:val="clear" w:pos="709"/>
          <w:tab w:val="left" w:leader="dot" w:pos="9330"/>
        </w:tabs>
        <w:suppressAutoHyphens w:val="0"/>
        <w:spacing w:after="0" w:line="456" w:lineRule="exact"/>
        <w:ind w:left="560"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катализатора 1</w:t>
      </w:r>
      <w:r w:rsidRPr="00241A94">
        <w:rPr>
          <w:rFonts w:ascii="Times New Roman" w:eastAsia="Arial Unicode MS" w:hAnsi="Times New Roman" w:cs="Times New Roman"/>
          <w:color w:val="000000"/>
          <w:kern w:val="0"/>
          <w:sz w:val="28"/>
          <w:szCs w:val="28"/>
          <w:lang w:val="en-US" w:eastAsia="en-US"/>
        </w:rPr>
        <w:t>0%H3PWi204o/Si02</w:t>
      </w:r>
      <w:r w:rsidRPr="00241A94">
        <w:rPr>
          <w:rFonts w:ascii="Times New Roman" w:eastAsia="Arial Unicode MS" w:hAnsi="Times New Roman" w:cs="Times New Roman"/>
          <w:color w:val="000000"/>
          <w:kern w:val="0"/>
          <w:sz w:val="28"/>
          <w:szCs w:val="28"/>
          <w:lang w:eastAsia="ru-RU"/>
        </w:rPr>
        <w:tab/>
      </w:r>
      <w:r w:rsidRPr="00241A94">
        <w:rPr>
          <w:rFonts w:ascii="Times New Roman" w:eastAsia="Arial Unicode MS" w:hAnsi="Times New Roman" w:cs="Times New Roman"/>
          <w:color w:val="000000"/>
          <w:kern w:val="0"/>
          <w:sz w:val="28"/>
          <w:szCs w:val="28"/>
          <w:lang w:val="en-US" w:eastAsia="en-US"/>
        </w:rPr>
        <w:t xml:space="preserve">i </w:t>
      </w:r>
      <w:r w:rsidRPr="00241A94">
        <w:rPr>
          <w:rFonts w:ascii="Times New Roman" w:eastAsia="Arial Unicode MS" w:hAnsi="Times New Roman" w:cs="Times New Roman"/>
          <w:color w:val="000000"/>
          <w:kern w:val="0"/>
          <w:sz w:val="28"/>
          <w:szCs w:val="28"/>
          <w:lang w:eastAsia="ru-RU"/>
        </w:rPr>
        <w:t>92</w:t>
      </w:r>
    </w:p>
    <w:p w14:paraId="3B0D43E1" w14:textId="77777777" w:rsidR="00241A94" w:rsidRPr="00241A94" w:rsidRDefault="00241A94" w:rsidP="00241A94">
      <w:pPr>
        <w:numPr>
          <w:ilvl w:val="2"/>
          <w:numId w:val="1"/>
        </w:numPr>
        <w:tabs>
          <w:tab w:val="clear" w:pos="709"/>
          <w:tab w:val="clear" w:pos="850"/>
          <w:tab w:val="left" w:pos="1298"/>
        </w:tabs>
        <w:suppressAutoHyphens w:val="0"/>
        <w:spacing w:after="0" w:line="456" w:lineRule="exact"/>
        <w:ind w:left="56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Взаимодействие изопропилового спирта с нанесенным</w:t>
      </w:r>
    </w:p>
    <w:p w14:paraId="06F1E24A" w14:textId="77777777" w:rsidR="00241A94" w:rsidRPr="00241A94" w:rsidRDefault="00241A94" w:rsidP="00241A94">
      <w:pPr>
        <w:tabs>
          <w:tab w:val="clear" w:pos="709"/>
          <w:tab w:val="right" w:leader="dot" w:pos="9667"/>
        </w:tabs>
        <w:suppressAutoHyphens w:val="0"/>
        <w:spacing w:after="0" w:line="456" w:lineRule="exact"/>
        <w:ind w:left="560"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 xml:space="preserve">катализатором </w:t>
      </w:r>
      <w:r w:rsidRPr="00241A94">
        <w:rPr>
          <w:rFonts w:ascii="Times New Roman" w:eastAsia="Arial Unicode MS" w:hAnsi="Times New Roman" w:cs="Times New Roman"/>
          <w:color w:val="000000"/>
          <w:kern w:val="0"/>
          <w:sz w:val="28"/>
          <w:szCs w:val="28"/>
          <w:lang w:val="en-US" w:eastAsia="en-US"/>
        </w:rPr>
        <w:t>H3PW12O40/ Si0</w:t>
      </w:r>
      <w:r w:rsidRPr="00241A94">
        <w:rPr>
          <w:rFonts w:ascii="Times New Roman" w:eastAsia="Arial Unicode MS" w:hAnsi="Times New Roman" w:cs="Times New Roman"/>
          <w:color w:val="000000"/>
          <w:kern w:val="0"/>
          <w:sz w:val="28"/>
          <w:szCs w:val="28"/>
          <w:vertAlign w:val="subscript"/>
          <w:lang w:val="en-US" w:eastAsia="en-US"/>
        </w:rPr>
        <w:t>2</w:t>
      </w:r>
      <w:r w:rsidRPr="00241A94">
        <w:rPr>
          <w:rFonts w:ascii="Times New Roman" w:eastAsia="Arial Unicode MS" w:hAnsi="Times New Roman" w:cs="Times New Roman"/>
          <w:color w:val="000000"/>
          <w:kern w:val="0"/>
          <w:sz w:val="28"/>
          <w:szCs w:val="28"/>
          <w:lang w:eastAsia="ru-RU"/>
        </w:rPr>
        <w:tab/>
        <w:t>97</w:t>
      </w:r>
    </w:p>
    <w:p w14:paraId="0882D24E" w14:textId="77777777" w:rsidR="00241A94" w:rsidRPr="00241A94" w:rsidRDefault="00241A94" w:rsidP="00241A94">
      <w:pPr>
        <w:numPr>
          <w:ilvl w:val="1"/>
          <w:numId w:val="1"/>
        </w:numPr>
        <w:tabs>
          <w:tab w:val="clear" w:pos="709"/>
          <w:tab w:val="clear" w:pos="850"/>
          <w:tab w:val="left" w:pos="861"/>
        </w:tabs>
        <w:suppressAutoHyphens w:val="0"/>
        <w:spacing w:after="0" w:line="456" w:lineRule="exact"/>
        <w:ind w:left="32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Механизм и кинетическая модель превращения изопропанола на</w:t>
      </w:r>
    </w:p>
    <w:p w14:paraId="1DCAAE43" w14:textId="77777777" w:rsidR="00241A94" w:rsidRPr="00241A94" w:rsidRDefault="00241A94" w:rsidP="00241A94">
      <w:pPr>
        <w:tabs>
          <w:tab w:val="clear" w:pos="709"/>
          <w:tab w:val="right" w:leader="dot" w:pos="9667"/>
        </w:tabs>
        <w:suppressAutoHyphens w:val="0"/>
        <w:spacing w:after="0" w:line="456" w:lineRule="exact"/>
        <w:ind w:left="320"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катализаторах содержащих ГПС</w:t>
      </w:r>
      <w:r w:rsidRPr="00241A94">
        <w:rPr>
          <w:rFonts w:ascii="Times New Roman" w:eastAsia="Arial Unicode MS" w:hAnsi="Times New Roman" w:cs="Times New Roman"/>
          <w:color w:val="000000"/>
          <w:kern w:val="0"/>
          <w:sz w:val="28"/>
          <w:szCs w:val="28"/>
          <w:lang w:eastAsia="ru-RU"/>
        </w:rPr>
        <w:tab/>
        <w:t>103</w:t>
      </w:r>
    </w:p>
    <w:p w14:paraId="038C1576" w14:textId="77777777" w:rsidR="00241A94" w:rsidRPr="00241A94" w:rsidRDefault="00241A94" w:rsidP="00241A94">
      <w:pPr>
        <w:numPr>
          <w:ilvl w:val="1"/>
          <w:numId w:val="1"/>
        </w:numPr>
        <w:tabs>
          <w:tab w:val="clear" w:pos="709"/>
          <w:tab w:val="clear" w:pos="850"/>
          <w:tab w:val="left" w:pos="866"/>
        </w:tabs>
        <w:suppressAutoHyphens w:val="0"/>
        <w:spacing w:after="0" w:line="456" w:lineRule="exact"/>
        <w:ind w:left="32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Принципиальная технологическая схема получения диизопропилового</w:t>
      </w:r>
    </w:p>
    <w:p w14:paraId="30201088" w14:textId="77777777" w:rsidR="00241A94" w:rsidRPr="00241A94" w:rsidRDefault="00241A94" w:rsidP="00241A94">
      <w:pPr>
        <w:tabs>
          <w:tab w:val="clear" w:pos="709"/>
          <w:tab w:val="right" w:leader="dot" w:pos="9375"/>
        </w:tabs>
        <w:suppressAutoHyphens w:val="0"/>
        <w:spacing w:after="0" w:line="456" w:lineRule="exact"/>
        <w:ind w:left="320" w:firstLine="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эфира из пропилена и/или изопропанола с рециркуляцией пропилена на стадию синтеза спирта</w:t>
      </w:r>
      <w:r w:rsidRPr="00241A94">
        <w:rPr>
          <w:rFonts w:ascii="Times New Roman" w:eastAsia="Arial Unicode MS" w:hAnsi="Times New Roman" w:cs="Times New Roman"/>
          <w:color w:val="000000"/>
          <w:kern w:val="0"/>
          <w:sz w:val="28"/>
          <w:szCs w:val="28"/>
          <w:lang w:eastAsia="ru-RU"/>
        </w:rPr>
        <w:tab/>
        <w:t>109</w:t>
      </w:r>
    </w:p>
    <w:p w14:paraId="592701E1" w14:textId="77777777" w:rsidR="00241A94" w:rsidRPr="00241A94" w:rsidRDefault="00241A94" w:rsidP="00241A94">
      <w:pPr>
        <w:tabs>
          <w:tab w:val="clear" w:pos="709"/>
          <w:tab w:val="right" w:leader="dot" w:pos="9667"/>
        </w:tabs>
        <w:suppressAutoHyphens w:val="0"/>
        <w:spacing w:after="116" w:line="280" w:lineRule="exact"/>
        <w:ind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ВЫВОДЫ</w:t>
      </w:r>
      <w:r w:rsidRPr="00241A94">
        <w:rPr>
          <w:rFonts w:ascii="Times New Roman" w:eastAsia="Arial Unicode MS" w:hAnsi="Times New Roman" w:cs="Times New Roman"/>
          <w:color w:val="000000"/>
          <w:kern w:val="0"/>
          <w:sz w:val="28"/>
          <w:szCs w:val="28"/>
          <w:lang w:eastAsia="ru-RU"/>
        </w:rPr>
        <w:tab/>
        <w:t>ПО</w:t>
      </w:r>
    </w:p>
    <w:p w14:paraId="487FF1B9" w14:textId="77777777" w:rsidR="00241A94" w:rsidRPr="00241A94" w:rsidRDefault="00241A94" w:rsidP="00241A94">
      <w:pPr>
        <w:tabs>
          <w:tab w:val="clear" w:pos="709"/>
          <w:tab w:val="right" w:leader="dot" w:pos="9667"/>
        </w:tabs>
        <w:suppressAutoHyphens w:val="0"/>
        <w:spacing w:after="0" w:line="280" w:lineRule="exact"/>
        <w:ind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lang w:eastAsia="ru-RU"/>
        </w:rPr>
        <w:t>СПИСОК ЛИТЕРАТУРЫ</w:t>
      </w:r>
      <w:r w:rsidRPr="00241A94">
        <w:rPr>
          <w:rFonts w:ascii="Times New Roman" w:eastAsia="Arial Unicode MS" w:hAnsi="Times New Roman" w:cs="Times New Roman"/>
          <w:color w:val="000000"/>
          <w:kern w:val="0"/>
          <w:sz w:val="28"/>
          <w:szCs w:val="28"/>
          <w:lang w:eastAsia="ru-RU"/>
        </w:rPr>
        <w:tab/>
        <w:t>113</w:t>
      </w:r>
    </w:p>
    <w:p w14:paraId="6CCA1676" w14:textId="6F693001" w:rsidR="004611D3" w:rsidRDefault="00241A94" w:rsidP="00241A94">
      <w:pPr>
        <w:rPr>
          <w:rFonts w:ascii="Arial Unicode MS" w:eastAsia="Arial Unicode MS" w:hAnsi="Arial Unicode MS" w:cs="Arial Unicode MS"/>
          <w:color w:val="000000"/>
          <w:kern w:val="0"/>
          <w:sz w:val="24"/>
          <w:szCs w:val="24"/>
          <w:lang w:eastAsia="ru-RU"/>
        </w:rPr>
      </w:pPr>
      <w:r w:rsidRPr="00241A94">
        <w:rPr>
          <w:rFonts w:ascii="Arial Unicode MS" w:eastAsia="Arial Unicode MS" w:hAnsi="Arial Unicode MS" w:cs="Arial Unicode MS"/>
          <w:color w:val="000000"/>
          <w:kern w:val="0"/>
          <w:sz w:val="24"/>
          <w:szCs w:val="24"/>
          <w:lang w:eastAsia="ru-RU"/>
        </w:rPr>
        <w:fldChar w:fldCharType="end"/>
      </w:r>
    </w:p>
    <w:p w14:paraId="1281C386" w14:textId="77777777" w:rsidR="00241A94" w:rsidRDefault="00241A94" w:rsidP="00241A94">
      <w:pPr>
        <w:rPr>
          <w:rFonts w:ascii="Arial Unicode MS" w:eastAsia="Arial Unicode MS" w:hAnsi="Arial Unicode MS" w:cs="Arial Unicode MS"/>
          <w:color w:val="000000"/>
          <w:kern w:val="0"/>
          <w:sz w:val="24"/>
          <w:szCs w:val="24"/>
          <w:lang w:eastAsia="ru-RU"/>
        </w:rPr>
      </w:pPr>
    </w:p>
    <w:p w14:paraId="28A0CF62" w14:textId="77777777" w:rsidR="00241A94" w:rsidRDefault="00241A94" w:rsidP="00241A94">
      <w:pPr>
        <w:rPr>
          <w:rFonts w:ascii="Arial Unicode MS" w:eastAsia="Arial Unicode MS" w:hAnsi="Arial Unicode MS" w:cs="Arial Unicode MS"/>
          <w:color w:val="000000"/>
          <w:kern w:val="0"/>
          <w:sz w:val="24"/>
          <w:szCs w:val="24"/>
          <w:lang w:eastAsia="ru-RU"/>
        </w:rPr>
      </w:pPr>
    </w:p>
    <w:p w14:paraId="616FACDC" w14:textId="77777777" w:rsidR="00241A94" w:rsidRPr="00241A94" w:rsidRDefault="00241A94" w:rsidP="00241A94">
      <w:pPr>
        <w:tabs>
          <w:tab w:val="clear" w:pos="709"/>
        </w:tabs>
        <w:suppressAutoHyphens w:val="0"/>
        <w:spacing w:after="175" w:line="420" w:lineRule="exact"/>
        <w:ind w:left="660" w:firstLine="0"/>
        <w:jc w:val="left"/>
        <w:rPr>
          <w:rFonts w:ascii="Times New Roman" w:eastAsia="Arial Unicode MS" w:hAnsi="Times New Roman" w:cs="Times New Roman"/>
          <w:b/>
          <w:bCs/>
          <w:spacing w:val="-20"/>
          <w:kern w:val="0"/>
          <w:sz w:val="42"/>
          <w:szCs w:val="42"/>
          <w:lang w:eastAsia="ru-RU"/>
        </w:rPr>
      </w:pPr>
      <w:r w:rsidRPr="00241A94">
        <w:rPr>
          <w:rFonts w:ascii="Times New Roman" w:eastAsia="Arial Unicode MS" w:hAnsi="Times New Roman" w:cs="Times New Roman"/>
          <w:b/>
          <w:bCs/>
          <w:color w:val="000000"/>
          <w:spacing w:val="-20"/>
          <w:kern w:val="0"/>
          <w:sz w:val="42"/>
          <w:szCs w:val="42"/>
          <w:shd w:val="clear" w:color="auto" w:fill="FFFFFF"/>
          <w:lang w:eastAsia="ru-RU"/>
        </w:rPr>
        <w:t>выводы</w:t>
      </w:r>
    </w:p>
    <w:p w14:paraId="1447631E" w14:textId="77777777" w:rsidR="00241A94" w:rsidRPr="00241A94" w:rsidRDefault="00241A94" w:rsidP="00241A94">
      <w:pPr>
        <w:numPr>
          <w:ilvl w:val="0"/>
          <w:numId w:val="23"/>
        </w:numPr>
        <w:tabs>
          <w:tab w:val="clear" w:pos="709"/>
          <w:tab w:val="left" w:pos="1478"/>
        </w:tabs>
        <w:suppressAutoHyphens w:val="0"/>
        <w:spacing w:after="0" w:line="466" w:lineRule="exact"/>
        <w:ind w:firstLine="66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shd w:val="clear" w:color="auto" w:fill="FFFFFF"/>
          <w:lang w:eastAsia="ru-RU"/>
        </w:rPr>
        <w:t>Найдены основные закономерности каталитической конденсации и дегидратации изопропанола в ДИПЭ и пропилен:</w:t>
      </w:r>
    </w:p>
    <w:p w14:paraId="11B23EA8" w14:textId="77777777" w:rsidR="00241A94" w:rsidRPr="00241A94" w:rsidRDefault="00241A94" w:rsidP="00241A94">
      <w:pPr>
        <w:numPr>
          <w:ilvl w:val="0"/>
          <w:numId w:val="24"/>
        </w:numPr>
        <w:tabs>
          <w:tab w:val="clear" w:pos="709"/>
          <w:tab w:val="left" w:pos="937"/>
        </w:tabs>
        <w:suppressAutoHyphens w:val="0"/>
        <w:spacing w:after="0" w:line="480" w:lineRule="exact"/>
        <w:ind w:firstLine="66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shd w:val="clear" w:color="auto" w:fill="FFFFFF"/>
          <w:lang w:eastAsia="ru-RU"/>
        </w:rPr>
        <w:t>активность катализаторов определяется кислотностью;</w:t>
      </w:r>
    </w:p>
    <w:p w14:paraId="7E1A74D1" w14:textId="77777777" w:rsidR="00241A94" w:rsidRPr="00241A94" w:rsidRDefault="00241A94" w:rsidP="00241A94">
      <w:pPr>
        <w:numPr>
          <w:ilvl w:val="0"/>
          <w:numId w:val="24"/>
        </w:numPr>
        <w:tabs>
          <w:tab w:val="clear" w:pos="709"/>
          <w:tab w:val="left" w:pos="906"/>
        </w:tabs>
        <w:suppressAutoHyphens w:val="0"/>
        <w:spacing w:after="0" w:line="480" w:lineRule="exact"/>
        <w:ind w:firstLine="66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shd w:val="clear" w:color="auto" w:fill="FFFFFF"/>
          <w:lang w:eastAsia="ru-RU"/>
        </w:rPr>
        <w:t xml:space="preserve">для селективного синтеза ДИПЭ необходима умеренная кислотность катализатора, за счет введения одного атома V и </w:t>
      </w:r>
      <w:r w:rsidRPr="00241A94">
        <w:rPr>
          <w:rFonts w:ascii="Times New Roman" w:eastAsia="Arial Unicode MS" w:hAnsi="Times New Roman" w:cs="Times New Roman"/>
          <w:color w:val="000000"/>
          <w:kern w:val="0"/>
          <w:sz w:val="28"/>
          <w:szCs w:val="28"/>
          <w:shd w:val="clear" w:color="auto" w:fill="FFFFFF"/>
          <w:lang w:val="en-US" w:eastAsia="en-US"/>
        </w:rPr>
        <w:t>Cs</w:t>
      </w:r>
      <w:r w:rsidRPr="00241A94">
        <w:rPr>
          <w:rFonts w:ascii="Times New Roman" w:eastAsia="Arial Unicode MS" w:hAnsi="Times New Roman" w:cs="Times New Roman"/>
          <w:color w:val="000000"/>
          <w:kern w:val="0"/>
          <w:sz w:val="28"/>
          <w:szCs w:val="28"/>
          <w:shd w:val="clear" w:color="auto" w:fill="FFFFFF"/>
          <w:lang w:eastAsia="en-US"/>
        </w:rPr>
        <w:t xml:space="preserve"> </w:t>
      </w:r>
      <w:r w:rsidRPr="00241A94">
        <w:rPr>
          <w:rFonts w:ascii="Times New Roman" w:eastAsia="Arial Unicode MS" w:hAnsi="Times New Roman" w:cs="Times New Roman"/>
          <w:color w:val="000000"/>
          <w:kern w:val="0"/>
          <w:sz w:val="28"/>
          <w:szCs w:val="28"/>
          <w:shd w:val="clear" w:color="auto" w:fill="FFFFFF"/>
          <w:lang w:eastAsia="ru-RU"/>
        </w:rPr>
        <w:t>в состав ГПК</w:t>
      </w:r>
    </w:p>
    <w:p w14:paraId="58006232" w14:textId="77777777" w:rsidR="00241A94" w:rsidRPr="00241A94" w:rsidRDefault="00241A94" w:rsidP="00241A94">
      <w:pPr>
        <w:numPr>
          <w:ilvl w:val="0"/>
          <w:numId w:val="24"/>
        </w:numPr>
        <w:tabs>
          <w:tab w:val="clear" w:pos="709"/>
          <w:tab w:val="left" w:pos="906"/>
        </w:tabs>
        <w:suppressAutoHyphens w:val="0"/>
        <w:spacing w:after="0" w:line="480" w:lineRule="exact"/>
        <w:ind w:firstLine="66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shd w:val="clear" w:color="auto" w:fill="FFFFFF"/>
          <w:lang w:eastAsia="ru-RU"/>
        </w:rPr>
        <w:t>увеличение давления воды в реакционной смеси подавляет превращения ИПС, а пропилен (до 1,0 МПа) не оказывает влияния на превращения изопропанола;</w:t>
      </w:r>
    </w:p>
    <w:p w14:paraId="21C40423" w14:textId="77777777" w:rsidR="00241A94" w:rsidRPr="00241A94" w:rsidRDefault="00241A94" w:rsidP="00241A94">
      <w:pPr>
        <w:numPr>
          <w:ilvl w:val="0"/>
          <w:numId w:val="23"/>
        </w:numPr>
        <w:tabs>
          <w:tab w:val="clear" w:pos="709"/>
          <w:tab w:val="left" w:pos="973"/>
        </w:tabs>
        <w:suppressAutoHyphens w:val="0"/>
        <w:spacing w:after="0" w:line="480" w:lineRule="exact"/>
        <w:ind w:firstLine="66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shd w:val="clear" w:color="auto" w:fill="FFFFFF"/>
          <w:lang w:eastAsia="ru-RU"/>
        </w:rPr>
        <w:t xml:space="preserve">Установлено, что активность и селективность коррелируют с кислотностью катализаторов. Охарактеризована каталитическая активность нанесенных на </w:t>
      </w:r>
      <w:r w:rsidRPr="00241A94">
        <w:rPr>
          <w:rFonts w:ascii="Times New Roman" w:eastAsia="Arial Unicode MS" w:hAnsi="Times New Roman" w:cs="Times New Roman"/>
          <w:color w:val="000000"/>
          <w:kern w:val="0"/>
          <w:sz w:val="28"/>
          <w:szCs w:val="28"/>
          <w:shd w:val="clear" w:color="auto" w:fill="FFFFFF"/>
          <w:lang w:val="en-US" w:eastAsia="en-US"/>
        </w:rPr>
        <w:t>Si</w:t>
      </w:r>
      <w:r w:rsidRPr="00241A94">
        <w:rPr>
          <w:rFonts w:ascii="Times New Roman" w:eastAsia="Arial Unicode MS" w:hAnsi="Times New Roman" w:cs="Times New Roman"/>
          <w:color w:val="000000"/>
          <w:kern w:val="0"/>
          <w:sz w:val="28"/>
          <w:szCs w:val="28"/>
          <w:shd w:val="clear" w:color="auto" w:fill="FFFFFF"/>
          <w:lang w:eastAsia="en-US"/>
        </w:rPr>
        <w:t>0</w:t>
      </w:r>
      <w:r w:rsidRPr="00241A94">
        <w:rPr>
          <w:rFonts w:ascii="Times New Roman" w:eastAsia="Arial Unicode MS" w:hAnsi="Times New Roman" w:cs="Times New Roman"/>
          <w:color w:val="000000"/>
          <w:kern w:val="0"/>
          <w:sz w:val="28"/>
          <w:szCs w:val="28"/>
          <w:shd w:val="clear" w:color="auto" w:fill="FFFFFF"/>
          <w:vertAlign w:val="subscript"/>
          <w:lang w:eastAsia="en-US"/>
        </w:rPr>
        <w:t>2</w:t>
      </w:r>
      <w:r w:rsidRPr="00241A94">
        <w:rPr>
          <w:rFonts w:ascii="Times New Roman" w:eastAsia="Arial Unicode MS" w:hAnsi="Times New Roman" w:cs="Times New Roman"/>
          <w:color w:val="000000"/>
          <w:kern w:val="0"/>
          <w:sz w:val="28"/>
          <w:szCs w:val="28"/>
          <w:shd w:val="clear" w:color="auto" w:fill="FFFFFF"/>
          <w:lang w:eastAsia="en-US"/>
        </w:rPr>
        <w:t xml:space="preserve"> </w:t>
      </w:r>
      <w:r w:rsidRPr="00241A94">
        <w:rPr>
          <w:rFonts w:ascii="Times New Roman" w:eastAsia="Arial Unicode MS" w:hAnsi="Times New Roman" w:cs="Times New Roman"/>
          <w:color w:val="000000"/>
          <w:kern w:val="0"/>
          <w:sz w:val="28"/>
          <w:szCs w:val="28"/>
          <w:shd w:val="clear" w:color="auto" w:fill="FFFFFF"/>
          <w:lang w:eastAsia="ru-RU"/>
        </w:rPr>
        <w:t xml:space="preserve">гетерополисоединений типа </w:t>
      </w:r>
      <w:r w:rsidRPr="00241A94">
        <w:rPr>
          <w:rFonts w:ascii="Times New Roman" w:eastAsia="Arial Unicode MS" w:hAnsi="Times New Roman" w:cs="Times New Roman"/>
          <w:color w:val="000000"/>
          <w:kern w:val="0"/>
          <w:sz w:val="28"/>
          <w:szCs w:val="28"/>
          <w:shd w:val="clear" w:color="auto" w:fill="FFFFFF"/>
          <w:lang w:val="en-US" w:eastAsia="en-US"/>
        </w:rPr>
        <w:t>HPW</w:t>
      </w:r>
      <w:r w:rsidRPr="00241A94">
        <w:rPr>
          <w:rFonts w:ascii="Times New Roman" w:eastAsia="Arial Unicode MS" w:hAnsi="Times New Roman" w:cs="Times New Roman"/>
          <w:color w:val="000000"/>
          <w:kern w:val="0"/>
          <w:sz w:val="28"/>
          <w:szCs w:val="28"/>
          <w:shd w:val="clear" w:color="auto" w:fill="FFFFFF"/>
          <w:lang w:eastAsia="en-US"/>
        </w:rPr>
        <w:t xml:space="preserve"> (</w:t>
      </w:r>
      <w:r w:rsidRPr="00241A94">
        <w:rPr>
          <w:rFonts w:ascii="Times New Roman" w:eastAsia="Arial Unicode MS" w:hAnsi="Times New Roman" w:cs="Times New Roman"/>
          <w:color w:val="000000"/>
          <w:kern w:val="0"/>
          <w:sz w:val="28"/>
          <w:szCs w:val="28"/>
          <w:shd w:val="clear" w:color="auto" w:fill="FFFFFF"/>
          <w:lang w:val="en-US" w:eastAsia="en-US"/>
        </w:rPr>
        <w:t>Mo</w:t>
      </w:r>
      <w:r w:rsidRPr="00241A94">
        <w:rPr>
          <w:rFonts w:ascii="Times New Roman" w:eastAsia="Arial Unicode MS" w:hAnsi="Times New Roman" w:cs="Times New Roman"/>
          <w:color w:val="000000"/>
          <w:kern w:val="0"/>
          <w:sz w:val="28"/>
          <w:szCs w:val="28"/>
          <w:shd w:val="clear" w:color="auto" w:fill="FFFFFF"/>
          <w:lang w:eastAsia="en-US"/>
        </w:rPr>
        <w:t xml:space="preserve">, </w:t>
      </w:r>
      <w:r w:rsidRPr="00241A94">
        <w:rPr>
          <w:rFonts w:ascii="Times New Roman" w:eastAsia="Arial Unicode MS" w:hAnsi="Times New Roman" w:cs="Times New Roman"/>
          <w:color w:val="000000"/>
          <w:kern w:val="0"/>
          <w:sz w:val="28"/>
          <w:szCs w:val="28"/>
          <w:shd w:val="clear" w:color="auto" w:fill="FFFFFF"/>
          <w:lang w:eastAsia="ru-RU"/>
        </w:rPr>
        <w:t xml:space="preserve">V), </w:t>
      </w:r>
      <w:r w:rsidRPr="00241A94">
        <w:rPr>
          <w:rFonts w:ascii="Times New Roman" w:eastAsia="Arial Unicode MS" w:hAnsi="Times New Roman" w:cs="Times New Roman"/>
          <w:color w:val="000000"/>
          <w:kern w:val="0"/>
          <w:sz w:val="28"/>
          <w:szCs w:val="28"/>
          <w:shd w:val="clear" w:color="auto" w:fill="FFFFFF"/>
          <w:lang w:val="en-US" w:eastAsia="en-US"/>
        </w:rPr>
        <w:t>HCsPW</w:t>
      </w:r>
      <w:r w:rsidRPr="00241A94">
        <w:rPr>
          <w:rFonts w:ascii="Times New Roman" w:eastAsia="Arial Unicode MS" w:hAnsi="Times New Roman" w:cs="Times New Roman"/>
          <w:color w:val="000000"/>
          <w:kern w:val="0"/>
          <w:sz w:val="28"/>
          <w:szCs w:val="28"/>
          <w:shd w:val="clear" w:color="auto" w:fill="FFFFFF"/>
          <w:lang w:eastAsia="en-US"/>
        </w:rPr>
        <w:t>(</w:t>
      </w:r>
      <w:r w:rsidRPr="00241A94">
        <w:rPr>
          <w:rFonts w:ascii="Times New Roman" w:eastAsia="Arial Unicode MS" w:hAnsi="Times New Roman" w:cs="Times New Roman"/>
          <w:color w:val="000000"/>
          <w:kern w:val="0"/>
          <w:sz w:val="28"/>
          <w:szCs w:val="28"/>
          <w:shd w:val="clear" w:color="auto" w:fill="FFFFFF"/>
          <w:lang w:val="en-US" w:eastAsia="en-US"/>
        </w:rPr>
        <w:t>V</w:t>
      </w:r>
      <w:r w:rsidRPr="00241A94">
        <w:rPr>
          <w:rFonts w:ascii="Times New Roman" w:eastAsia="Arial Unicode MS" w:hAnsi="Times New Roman" w:cs="Times New Roman"/>
          <w:color w:val="000000"/>
          <w:kern w:val="0"/>
          <w:sz w:val="28"/>
          <w:szCs w:val="28"/>
          <w:shd w:val="clear" w:color="auto" w:fill="FFFFFF"/>
          <w:lang w:eastAsia="en-US"/>
        </w:rPr>
        <w:t xml:space="preserve">), </w:t>
      </w:r>
      <w:r w:rsidRPr="00241A94">
        <w:rPr>
          <w:rFonts w:ascii="Times New Roman" w:eastAsia="Arial Unicode MS" w:hAnsi="Times New Roman" w:cs="Times New Roman"/>
          <w:color w:val="000000"/>
          <w:kern w:val="0"/>
          <w:sz w:val="28"/>
          <w:szCs w:val="28"/>
          <w:shd w:val="clear" w:color="auto" w:fill="FFFFFF"/>
          <w:lang w:val="en-US" w:eastAsia="en-US"/>
        </w:rPr>
        <w:t>HCsPMo</w:t>
      </w:r>
      <w:r w:rsidRPr="00241A94">
        <w:rPr>
          <w:rFonts w:ascii="Times New Roman" w:eastAsia="Arial Unicode MS" w:hAnsi="Times New Roman" w:cs="Times New Roman"/>
          <w:color w:val="000000"/>
          <w:kern w:val="0"/>
          <w:sz w:val="28"/>
          <w:szCs w:val="28"/>
          <w:shd w:val="clear" w:color="auto" w:fill="FFFFFF"/>
          <w:lang w:eastAsia="en-US"/>
        </w:rPr>
        <w:t>(</w:t>
      </w:r>
      <w:r w:rsidRPr="00241A94">
        <w:rPr>
          <w:rFonts w:ascii="Times New Roman" w:eastAsia="Arial Unicode MS" w:hAnsi="Times New Roman" w:cs="Times New Roman"/>
          <w:color w:val="000000"/>
          <w:kern w:val="0"/>
          <w:sz w:val="28"/>
          <w:szCs w:val="28"/>
          <w:shd w:val="clear" w:color="auto" w:fill="FFFFFF"/>
          <w:lang w:val="en-US" w:eastAsia="en-US"/>
        </w:rPr>
        <w:t>V</w:t>
      </w:r>
      <w:r w:rsidRPr="00241A94">
        <w:rPr>
          <w:rFonts w:ascii="Times New Roman" w:eastAsia="Arial Unicode MS" w:hAnsi="Times New Roman" w:cs="Times New Roman"/>
          <w:color w:val="000000"/>
          <w:kern w:val="0"/>
          <w:sz w:val="28"/>
          <w:szCs w:val="28"/>
          <w:shd w:val="clear" w:color="auto" w:fill="FFFFFF"/>
          <w:lang w:eastAsia="en-US"/>
        </w:rPr>
        <w:t xml:space="preserve">) </w:t>
      </w:r>
      <w:r w:rsidRPr="00241A94">
        <w:rPr>
          <w:rFonts w:ascii="Times New Roman" w:eastAsia="Arial Unicode MS" w:hAnsi="Times New Roman" w:cs="Times New Roman"/>
          <w:color w:val="000000"/>
          <w:kern w:val="0"/>
          <w:sz w:val="28"/>
          <w:szCs w:val="28"/>
          <w:shd w:val="clear" w:color="auto" w:fill="FFFFFF"/>
          <w:lang w:eastAsia="ru-RU"/>
        </w:rPr>
        <w:t>в реакции превращения ИПС.</w:t>
      </w:r>
    </w:p>
    <w:p w14:paraId="77DF82BC" w14:textId="77777777" w:rsidR="00241A94" w:rsidRPr="00241A94" w:rsidRDefault="00241A94" w:rsidP="00241A94">
      <w:pPr>
        <w:numPr>
          <w:ilvl w:val="0"/>
          <w:numId w:val="23"/>
        </w:numPr>
        <w:tabs>
          <w:tab w:val="clear" w:pos="709"/>
          <w:tab w:val="left" w:pos="1478"/>
        </w:tabs>
        <w:suppressAutoHyphens w:val="0"/>
        <w:spacing w:after="0" w:line="480" w:lineRule="exact"/>
        <w:ind w:firstLine="66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shd w:val="clear" w:color="auto" w:fill="FFFFFF"/>
          <w:lang w:eastAsia="ru-RU"/>
        </w:rPr>
        <w:t>Найдены необходимые условия для осуществления селективного синтеза ДИПЭ:</w:t>
      </w:r>
    </w:p>
    <w:p w14:paraId="54A76633" w14:textId="77777777" w:rsidR="00241A94" w:rsidRPr="00241A94" w:rsidRDefault="00241A94" w:rsidP="00241A94">
      <w:pPr>
        <w:numPr>
          <w:ilvl w:val="0"/>
          <w:numId w:val="24"/>
        </w:numPr>
        <w:tabs>
          <w:tab w:val="clear" w:pos="709"/>
          <w:tab w:val="left" w:pos="942"/>
        </w:tabs>
        <w:suppressAutoHyphens w:val="0"/>
        <w:spacing w:after="0" w:line="480" w:lineRule="exact"/>
        <w:ind w:firstLine="66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shd w:val="clear" w:color="auto" w:fill="FFFFFF"/>
          <w:lang w:eastAsia="ru-RU"/>
        </w:rPr>
        <w:t>концентрация ГПС на поверхности носителя &gt; 8%;</w:t>
      </w:r>
    </w:p>
    <w:p w14:paraId="35088EC4" w14:textId="77777777" w:rsidR="00241A94" w:rsidRPr="00241A94" w:rsidRDefault="00241A94" w:rsidP="00241A94">
      <w:pPr>
        <w:numPr>
          <w:ilvl w:val="0"/>
          <w:numId w:val="24"/>
        </w:numPr>
        <w:tabs>
          <w:tab w:val="clear" w:pos="709"/>
          <w:tab w:val="left" w:pos="942"/>
        </w:tabs>
        <w:suppressAutoHyphens w:val="0"/>
        <w:spacing w:after="0" w:line="480" w:lineRule="exact"/>
        <w:ind w:firstLine="66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shd w:val="clear" w:color="auto" w:fill="FFFFFF"/>
          <w:lang w:eastAsia="ru-RU"/>
        </w:rPr>
        <w:t>концентрация воды 2-3%;</w:t>
      </w:r>
    </w:p>
    <w:p w14:paraId="2459BFAF" w14:textId="77777777" w:rsidR="00241A94" w:rsidRPr="00241A94" w:rsidRDefault="00241A94" w:rsidP="00241A94">
      <w:pPr>
        <w:numPr>
          <w:ilvl w:val="0"/>
          <w:numId w:val="24"/>
        </w:numPr>
        <w:tabs>
          <w:tab w:val="clear" w:pos="709"/>
          <w:tab w:val="left" w:pos="942"/>
        </w:tabs>
        <w:suppressAutoHyphens w:val="0"/>
        <w:spacing w:after="0" w:line="480" w:lineRule="exact"/>
        <w:ind w:firstLine="66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shd w:val="clear" w:color="auto" w:fill="FFFFFF"/>
          <w:lang w:eastAsia="ru-RU"/>
        </w:rPr>
        <w:t>температура 140-150°С;</w:t>
      </w:r>
    </w:p>
    <w:p w14:paraId="221B652F" w14:textId="77777777" w:rsidR="00241A94" w:rsidRPr="00241A94" w:rsidRDefault="00241A94" w:rsidP="00241A94">
      <w:pPr>
        <w:numPr>
          <w:ilvl w:val="0"/>
          <w:numId w:val="24"/>
        </w:numPr>
        <w:tabs>
          <w:tab w:val="clear" w:pos="709"/>
          <w:tab w:val="left" w:pos="942"/>
        </w:tabs>
        <w:suppressAutoHyphens w:val="0"/>
        <w:spacing w:after="0" w:line="480" w:lineRule="exact"/>
        <w:ind w:firstLine="66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shd w:val="clear" w:color="auto" w:fill="FFFFFF"/>
          <w:lang w:eastAsia="ru-RU"/>
        </w:rPr>
        <w:t>время контакта 4-8 с;</w:t>
      </w:r>
    </w:p>
    <w:p w14:paraId="10056FEE" w14:textId="77777777" w:rsidR="00241A94" w:rsidRPr="00241A94" w:rsidRDefault="00241A94" w:rsidP="00241A94">
      <w:pPr>
        <w:numPr>
          <w:ilvl w:val="0"/>
          <w:numId w:val="24"/>
        </w:numPr>
        <w:tabs>
          <w:tab w:val="clear" w:pos="709"/>
          <w:tab w:val="left" w:pos="942"/>
        </w:tabs>
        <w:suppressAutoHyphens w:val="0"/>
        <w:spacing w:after="0" w:line="480" w:lineRule="exact"/>
        <w:ind w:firstLine="66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shd w:val="clear" w:color="auto" w:fill="FFFFFF"/>
          <w:lang w:eastAsia="ru-RU"/>
        </w:rPr>
        <w:t>парциальное давление изопропанола 45 - 55 кПа;</w:t>
      </w:r>
    </w:p>
    <w:p w14:paraId="3BA3A540" w14:textId="77777777" w:rsidR="00241A94" w:rsidRPr="00241A94" w:rsidRDefault="00241A94" w:rsidP="00241A94">
      <w:pPr>
        <w:numPr>
          <w:ilvl w:val="0"/>
          <w:numId w:val="23"/>
        </w:numPr>
        <w:tabs>
          <w:tab w:val="clear" w:pos="709"/>
          <w:tab w:val="left" w:pos="1478"/>
        </w:tabs>
        <w:suppressAutoHyphens w:val="0"/>
        <w:spacing w:after="0" w:line="480" w:lineRule="exact"/>
        <w:ind w:firstLine="66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shd w:val="clear" w:color="auto" w:fill="FFFFFF"/>
          <w:lang w:eastAsia="ru-RU"/>
        </w:rPr>
        <w:t>Исследована кинетика превращения изопропанола в ДИПЭ и</w:t>
      </w:r>
    </w:p>
    <w:p w14:paraId="10074D0A" w14:textId="77777777" w:rsidR="00241A94" w:rsidRPr="00241A94" w:rsidRDefault="00241A94" w:rsidP="00241A94">
      <w:pPr>
        <w:tabs>
          <w:tab w:val="clear" w:pos="709"/>
          <w:tab w:val="left" w:pos="4080"/>
        </w:tabs>
        <w:suppressAutoHyphens w:val="0"/>
        <w:spacing w:after="0" w:line="480" w:lineRule="exact"/>
        <w:ind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shd w:val="clear" w:color="auto" w:fill="FFFFFF"/>
          <w:lang w:eastAsia="ru-RU"/>
        </w:rPr>
        <w:t>пропилен. Наблюдаемый порядок по изопропанолу, пропилену и воде соответственно равен 0-1,</w:t>
      </w:r>
      <w:r w:rsidRPr="00241A94">
        <w:rPr>
          <w:rFonts w:ascii="Times New Roman" w:eastAsia="Arial Unicode MS" w:hAnsi="Times New Roman" w:cs="Times New Roman"/>
          <w:color w:val="000000"/>
          <w:kern w:val="0"/>
          <w:sz w:val="28"/>
          <w:szCs w:val="28"/>
          <w:shd w:val="clear" w:color="auto" w:fill="FFFFFF"/>
          <w:lang w:eastAsia="ru-RU"/>
        </w:rPr>
        <w:tab/>
        <w:t>0 и 0-(-1). Предложена параллельно</w:t>
      </w:r>
      <w:r w:rsidRPr="00241A94">
        <w:rPr>
          <w:rFonts w:ascii="Times New Roman" w:eastAsia="Arial Unicode MS" w:hAnsi="Times New Roman" w:cs="Times New Roman"/>
          <w:color w:val="000000"/>
          <w:kern w:val="0"/>
          <w:sz w:val="28"/>
          <w:szCs w:val="28"/>
          <w:shd w:val="clear" w:color="auto" w:fill="FFFFFF"/>
          <w:lang w:eastAsia="ru-RU"/>
        </w:rPr>
        <w:softHyphen/>
      </w:r>
    </w:p>
    <w:p w14:paraId="0323225F" w14:textId="77777777" w:rsidR="00241A94" w:rsidRPr="00241A94" w:rsidRDefault="00241A94" w:rsidP="00241A94">
      <w:pPr>
        <w:tabs>
          <w:tab w:val="clear" w:pos="709"/>
        </w:tabs>
        <w:suppressAutoHyphens w:val="0"/>
        <w:spacing w:after="0" w:line="480" w:lineRule="exact"/>
        <w:ind w:firstLine="0"/>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shd w:val="clear" w:color="auto" w:fill="FFFFFF"/>
          <w:lang w:eastAsia="ru-RU"/>
        </w:rPr>
        <w:t xml:space="preserve">последовательная схема превращений изопропанола в ДИПЭ и пропилен. В диапазоне температур 140-160°С найдены значения константы скорости и энергии активации реакций конденсации изопропанола в ДИПЭ </w:t>
      </w:r>
      <w:r w:rsidRPr="00241A94">
        <w:rPr>
          <w:rFonts w:ascii="Times New Roman" w:eastAsia="Arial Unicode MS" w:hAnsi="Times New Roman" w:cs="Times New Roman"/>
          <w:color w:val="000000"/>
          <w:kern w:val="0"/>
          <w:sz w:val="28"/>
          <w:szCs w:val="28"/>
          <w:shd w:val="clear" w:color="auto" w:fill="FFFFFF"/>
          <w:lang w:val="en-US" w:eastAsia="en-US"/>
        </w:rPr>
        <w:t xml:space="preserve">Ei= </w:t>
      </w:r>
      <w:r w:rsidRPr="00241A94">
        <w:rPr>
          <w:rFonts w:ascii="Times New Roman" w:eastAsia="Arial Unicode MS" w:hAnsi="Times New Roman" w:cs="Times New Roman"/>
          <w:color w:val="000000"/>
          <w:kern w:val="0"/>
          <w:sz w:val="28"/>
          <w:szCs w:val="28"/>
          <w:shd w:val="clear" w:color="auto" w:fill="FFFFFF"/>
          <w:lang w:eastAsia="ru-RU"/>
        </w:rPr>
        <w:t>39,8 кДж/моль и дегидратации до пропилена Е</w:t>
      </w:r>
      <w:r w:rsidRPr="00241A94">
        <w:rPr>
          <w:rFonts w:ascii="Times New Roman" w:eastAsia="Arial Unicode MS" w:hAnsi="Times New Roman" w:cs="Times New Roman"/>
          <w:color w:val="000000"/>
          <w:kern w:val="0"/>
          <w:sz w:val="28"/>
          <w:szCs w:val="28"/>
          <w:shd w:val="clear" w:color="auto" w:fill="FFFFFF"/>
          <w:vertAlign w:val="subscript"/>
          <w:lang w:eastAsia="ru-RU"/>
        </w:rPr>
        <w:t>3</w:t>
      </w:r>
      <w:r w:rsidRPr="00241A94">
        <w:rPr>
          <w:rFonts w:ascii="Times New Roman" w:eastAsia="Arial Unicode MS" w:hAnsi="Times New Roman" w:cs="Times New Roman"/>
          <w:color w:val="000000"/>
          <w:kern w:val="0"/>
          <w:sz w:val="28"/>
          <w:szCs w:val="28"/>
          <w:shd w:val="clear" w:color="auto" w:fill="FFFFFF"/>
          <w:lang w:eastAsia="ru-RU"/>
        </w:rPr>
        <w:t>= 76,3 кДж/моль.</w:t>
      </w:r>
    </w:p>
    <w:p w14:paraId="75EA50A7" w14:textId="77777777" w:rsidR="00241A94" w:rsidRPr="00241A94" w:rsidRDefault="00241A94" w:rsidP="00241A94">
      <w:pPr>
        <w:numPr>
          <w:ilvl w:val="0"/>
          <w:numId w:val="23"/>
        </w:numPr>
        <w:tabs>
          <w:tab w:val="clear" w:pos="709"/>
          <w:tab w:val="left" w:pos="1445"/>
        </w:tabs>
        <w:suppressAutoHyphens w:val="0"/>
        <w:spacing w:after="0" w:line="475" w:lineRule="exact"/>
        <w:ind w:firstLine="620"/>
        <w:jc w:val="left"/>
        <w:rPr>
          <w:rFonts w:ascii="Times New Roman" w:eastAsia="Arial Unicode MS" w:hAnsi="Times New Roman" w:cs="Times New Roman"/>
          <w:kern w:val="0"/>
          <w:sz w:val="28"/>
          <w:szCs w:val="28"/>
          <w:lang w:eastAsia="ru-RU"/>
        </w:rPr>
      </w:pPr>
      <w:r w:rsidRPr="00241A94">
        <w:rPr>
          <w:rFonts w:ascii="Times New Roman" w:eastAsia="Arial Unicode MS" w:hAnsi="Times New Roman" w:cs="Times New Roman"/>
          <w:color w:val="000000"/>
          <w:kern w:val="0"/>
          <w:sz w:val="28"/>
          <w:szCs w:val="28"/>
          <w:shd w:val="clear" w:color="auto" w:fill="FFFFFF"/>
          <w:lang w:eastAsia="ru-RU"/>
        </w:rPr>
        <w:lastRenderedPageBreak/>
        <w:t>На основе механизма превращений изопропанола разработана кинетическая модель процесса, которая удовлетворительно согласуется с экспериментальными данными: отклонения не превышают -10%.</w:t>
      </w:r>
    </w:p>
    <w:p w14:paraId="16205F8D" w14:textId="39251513" w:rsidR="00241A94" w:rsidRPr="00241A94" w:rsidRDefault="00241A94" w:rsidP="00241A94">
      <w:r w:rsidRPr="00241A94">
        <w:rPr>
          <w:rFonts w:ascii="Times New Roman" w:eastAsia="Arial Unicode MS" w:hAnsi="Times New Roman" w:cs="Arial Unicode MS"/>
          <w:color w:val="000000"/>
          <w:kern w:val="0"/>
          <w:sz w:val="28"/>
          <w:szCs w:val="28"/>
          <w:shd w:val="clear" w:color="auto" w:fill="FFFFFF"/>
          <w:lang w:eastAsia="ru-RU"/>
        </w:rPr>
        <w:t>Предложена принципиальная технологическая схема получения диизопропилового эфира из пропилена и/или изопропанола с рециркуляцией пропилена на стадию синтеза спирта</w:t>
      </w:r>
    </w:p>
    <w:sectPr w:rsidR="00241A94" w:rsidRPr="00241A94" w:rsidSect="00F463A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1E5B" w14:textId="77777777" w:rsidR="00F463AC" w:rsidRDefault="00F463AC">
      <w:pPr>
        <w:spacing w:after="0" w:line="240" w:lineRule="auto"/>
      </w:pPr>
      <w:r>
        <w:separator/>
      </w:r>
    </w:p>
  </w:endnote>
  <w:endnote w:type="continuationSeparator" w:id="0">
    <w:p w14:paraId="25FA3E63" w14:textId="77777777" w:rsidR="00F463AC" w:rsidRDefault="00F4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77777777"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9"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77777777"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0"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E3F6B" w14:textId="77777777" w:rsidR="00F463AC" w:rsidRDefault="00F463AC"/>
    <w:p w14:paraId="53B3E27B" w14:textId="77777777" w:rsidR="00F463AC" w:rsidRDefault="00F463AC"/>
    <w:p w14:paraId="37047734" w14:textId="77777777" w:rsidR="00F463AC" w:rsidRDefault="00F463AC"/>
    <w:p w14:paraId="415DDCA8" w14:textId="77777777" w:rsidR="00F463AC" w:rsidRDefault="00F463AC"/>
    <w:p w14:paraId="48E6FFE8" w14:textId="77777777" w:rsidR="00F463AC" w:rsidRDefault="00F463AC"/>
    <w:p w14:paraId="60F4502E" w14:textId="77777777" w:rsidR="00F463AC" w:rsidRDefault="00F463AC"/>
    <w:p w14:paraId="17B4D9F1" w14:textId="77777777" w:rsidR="00F463AC" w:rsidRDefault="00F463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C1E827" wp14:editId="1BF3F0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2B654" w14:textId="77777777" w:rsidR="00F463AC" w:rsidRDefault="00F463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C1E827" id="_x0000_t202" coordsize="21600,21600" o:spt="202" path="m,l,21600r21600,l21600,xe">
                <v:stroke joinstyle="miter"/>
                <v:path gradientshapeok="t" o:connecttype="rect"/>
              </v:shapetype>
              <v:shape id="Text Box 1331" o:spid="_x0000_s1027"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C2B654" w14:textId="77777777" w:rsidR="00F463AC" w:rsidRDefault="00F463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19B53D" w14:textId="77777777" w:rsidR="00F463AC" w:rsidRDefault="00F463AC"/>
    <w:p w14:paraId="454AB1F6" w14:textId="77777777" w:rsidR="00F463AC" w:rsidRDefault="00F463AC"/>
    <w:p w14:paraId="5D9A0B2C" w14:textId="77777777" w:rsidR="00F463AC" w:rsidRDefault="00F463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526156" wp14:editId="0B6D22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E8C3B" w14:textId="77777777" w:rsidR="00F463AC" w:rsidRDefault="00F463AC"/>
                          <w:p w14:paraId="19665FA5" w14:textId="77777777" w:rsidR="00F463AC" w:rsidRDefault="00F463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526156" id="Text Box 1330" o:spid="_x0000_s1028"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4E8C3B" w14:textId="77777777" w:rsidR="00F463AC" w:rsidRDefault="00F463AC"/>
                    <w:p w14:paraId="19665FA5" w14:textId="77777777" w:rsidR="00F463AC" w:rsidRDefault="00F463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AB8AE5" w14:textId="77777777" w:rsidR="00F463AC" w:rsidRDefault="00F463AC"/>
    <w:p w14:paraId="44FC7352" w14:textId="77777777" w:rsidR="00F463AC" w:rsidRDefault="00F463AC">
      <w:pPr>
        <w:rPr>
          <w:sz w:val="2"/>
          <w:szCs w:val="2"/>
        </w:rPr>
      </w:pPr>
    </w:p>
    <w:p w14:paraId="23E0DBA5" w14:textId="77777777" w:rsidR="00F463AC" w:rsidRDefault="00F463AC"/>
    <w:p w14:paraId="04570E07" w14:textId="77777777" w:rsidR="00F463AC" w:rsidRDefault="00F463AC">
      <w:pPr>
        <w:spacing w:after="0" w:line="240" w:lineRule="auto"/>
      </w:pPr>
    </w:p>
  </w:footnote>
  <w:footnote w:type="continuationSeparator" w:id="0">
    <w:p w14:paraId="2911C2BC" w14:textId="77777777" w:rsidR="00F463AC" w:rsidRDefault="00F46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77777777"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8"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2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5"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6"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7"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8"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9"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0"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4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9"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2"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6"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7"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8"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9"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0"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1"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2"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3"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4"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5"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7"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8"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9"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0"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5"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6"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0"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3"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4"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49"/>
  </w:num>
  <w:num w:numId="9" w16cid:durableId="2024671268">
    <w:abstractNumId w:val="94"/>
  </w:num>
  <w:num w:numId="10" w16cid:durableId="21903147">
    <w:abstractNumId w:val="90"/>
  </w:num>
  <w:num w:numId="11" w16cid:durableId="251744190">
    <w:abstractNumId w:val="98"/>
  </w:num>
  <w:num w:numId="12" w16cid:durableId="2126458907">
    <w:abstractNumId w:val="91"/>
  </w:num>
  <w:num w:numId="13" w16cid:durableId="862860886">
    <w:abstractNumId w:val="95"/>
  </w:num>
  <w:num w:numId="14" w16cid:durableId="428545077">
    <w:abstractNumId w:val="96"/>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58"/>
  </w:num>
  <w:num w:numId="20" w16cid:durableId="700591667">
    <w:abstractNumId w:val="28"/>
  </w:num>
  <w:num w:numId="21" w16cid:durableId="760562153">
    <w:abstractNumId w:val="11"/>
  </w:num>
  <w:num w:numId="22" w16cid:durableId="1165246207">
    <w:abstractNumId w:val="12"/>
  </w:num>
  <w:num w:numId="23" w16cid:durableId="2008362079">
    <w:abstractNumId w:val="39"/>
  </w:num>
  <w:num w:numId="24" w16cid:durableId="111095930">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AC"/>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13356</TotalTime>
  <Pages>5</Pages>
  <Words>919</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370</cp:revision>
  <cp:lastPrinted>2009-02-06T05:36:00Z</cp:lastPrinted>
  <dcterms:created xsi:type="dcterms:W3CDTF">2023-09-07T12:38:00Z</dcterms:created>
  <dcterms:modified xsi:type="dcterms:W3CDTF">2024-01-05T15:19:00Z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