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33AD" w14:textId="77777777" w:rsidR="00344AFC" w:rsidRDefault="00344AFC" w:rsidP="00344AFC">
      <w:pPr>
        <w:pStyle w:val="afffffffffffffffffffffffffff5"/>
        <w:rPr>
          <w:rFonts w:ascii="Verdana" w:hAnsi="Verdana"/>
          <w:color w:val="000000"/>
          <w:sz w:val="21"/>
          <w:szCs w:val="21"/>
        </w:rPr>
      </w:pPr>
      <w:r>
        <w:rPr>
          <w:rFonts w:ascii="Helvetica" w:hAnsi="Helvetica" w:cs="Helvetica"/>
          <w:b/>
          <w:bCs w:val="0"/>
          <w:color w:val="222222"/>
          <w:sz w:val="21"/>
          <w:szCs w:val="21"/>
        </w:rPr>
        <w:t>Аджалова, Наида Андам кызы.</w:t>
      </w:r>
    </w:p>
    <w:p w14:paraId="7B3E72B3" w14:textId="77777777" w:rsidR="00344AFC" w:rsidRDefault="00344AFC" w:rsidP="00344AF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многомерной смешанной задачи для одного класса нелинейных параболических уравнений четвертого </w:t>
      </w:r>
      <w:proofErr w:type="gramStart"/>
      <w:r>
        <w:rPr>
          <w:rFonts w:ascii="Helvetica" w:hAnsi="Helvetica" w:cs="Helvetica"/>
          <w:caps/>
          <w:color w:val="222222"/>
          <w:sz w:val="21"/>
          <w:szCs w:val="21"/>
        </w:rPr>
        <w:t>порядка :</w:t>
      </w:r>
      <w:proofErr w:type="gramEnd"/>
      <w:r>
        <w:rPr>
          <w:rFonts w:ascii="Helvetica" w:hAnsi="Helvetica" w:cs="Helvetica"/>
          <w:caps/>
          <w:color w:val="222222"/>
          <w:sz w:val="21"/>
          <w:szCs w:val="21"/>
        </w:rPr>
        <w:t xml:space="preserve"> диссертация ... кандидата физико-математических наук : 01.01.02. - Баку, 1985. - 146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5C32ACD" w14:textId="77777777" w:rsidR="00344AFC" w:rsidRDefault="00344AFC" w:rsidP="00344AF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Аджалова, Наида Андам кызы</w:t>
      </w:r>
    </w:p>
    <w:p w14:paraId="4B4DB1FF" w14:textId="77777777" w:rsidR="00344AFC" w:rsidRDefault="00344AFC" w:rsidP="00344A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EB24DF6" w14:textId="77777777" w:rsidR="00344AFC" w:rsidRDefault="00344AFC" w:rsidP="00344A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ИССЛЕДОВАНИЕ РЕШЕНИЯ ПОЧТИ ВСЮДУ МНОГОМЕРНОЙ СМЕШАННОЙ ЗАДАЧИ ДЛЯ ОДНОГО КЛАССА НЕЛИНЕЙНЫХ ПАРАБОЛИЧЕСКИХ УРАВНЕНИЙ ЧЕТВЕРТОГО </w:t>
      </w:r>
      <w:proofErr w:type="gramStart"/>
      <w:r>
        <w:rPr>
          <w:rFonts w:ascii="Arial" w:hAnsi="Arial" w:cs="Arial"/>
          <w:color w:val="333333"/>
          <w:sz w:val="21"/>
          <w:szCs w:val="21"/>
        </w:rPr>
        <w:t>ПОРЯДКА .</w:t>
      </w:r>
      <w:proofErr w:type="gramEnd"/>
      <w:r>
        <w:rPr>
          <w:rFonts w:ascii="Arial" w:hAnsi="Arial" w:cs="Arial"/>
          <w:color w:val="333333"/>
          <w:sz w:val="21"/>
          <w:szCs w:val="21"/>
        </w:rPr>
        <w:t xml:space="preserve"> ГО</w:t>
      </w:r>
    </w:p>
    <w:p w14:paraId="1965DDC4" w14:textId="77777777" w:rsidR="00344AFC" w:rsidRDefault="00344AFC" w:rsidP="00344A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Первая априорная оценка для решений почти всюду задачи (</w:t>
      </w:r>
      <w:proofErr w:type="gramStart"/>
      <w:r>
        <w:rPr>
          <w:rFonts w:ascii="Arial" w:hAnsi="Arial" w:cs="Arial"/>
          <w:color w:val="333333"/>
          <w:sz w:val="21"/>
          <w:szCs w:val="21"/>
        </w:rPr>
        <w:t>1.1)-(</w:t>
      </w:r>
      <w:proofErr w:type="gramEnd"/>
      <w:r>
        <w:rPr>
          <w:rFonts w:ascii="Arial" w:hAnsi="Arial" w:cs="Arial"/>
          <w:color w:val="333333"/>
          <w:sz w:val="21"/>
          <w:szCs w:val="21"/>
        </w:rPr>
        <w:t>1.3) . II</w:t>
      </w:r>
    </w:p>
    <w:p w14:paraId="73F9645E" w14:textId="77777777" w:rsidR="00344AFC" w:rsidRDefault="00344AFC" w:rsidP="00344A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О некоторых свойствах оператора = </w:t>
      </w:r>
      <w:proofErr w:type="gramStart"/>
      <w:r>
        <w:rPr>
          <w:rFonts w:ascii="Arial" w:hAnsi="Arial" w:cs="Arial"/>
          <w:color w:val="333333"/>
          <w:sz w:val="21"/>
          <w:szCs w:val="21"/>
        </w:rPr>
        <w:t>и .Да</w:t>
      </w:r>
      <w:proofErr w:type="gramEnd"/>
      <w:r>
        <w:rPr>
          <w:rFonts w:ascii="Arial" w:hAnsi="Arial" w:cs="Arial"/>
          <w:color w:val="333333"/>
          <w:sz w:val="21"/>
          <w:szCs w:val="21"/>
        </w:rPr>
        <w:t>), и^ж),</w:t>
      </w:r>
    </w:p>
    <w:p w14:paraId="418C64E2" w14:textId="77777777" w:rsidR="00344AFC" w:rsidRDefault="00344AFC" w:rsidP="00344A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Вторая априорная оценка для решений почти всюду задачи (1.1)41.3)</w:t>
      </w:r>
    </w:p>
    <w:p w14:paraId="4206F9F5" w14:textId="77777777" w:rsidR="00344AFC" w:rsidRDefault="00344AFC" w:rsidP="00344A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Существование решения почти всюду задачи</w:t>
      </w:r>
    </w:p>
    <w:p w14:paraId="20B00D43" w14:textId="77777777" w:rsidR="00344AFC" w:rsidRDefault="00344AFC" w:rsidP="00344A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1.1)41.3</w:t>
      </w:r>
      <w:proofErr w:type="gramStart"/>
      <w:r>
        <w:rPr>
          <w:rFonts w:ascii="Arial" w:hAnsi="Arial" w:cs="Arial"/>
          <w:color w:val="333333"/>
          <w:sz w:val="21"/>
          <w:szCs w:val="21"/>
        </w:rPr>
        <w:t>) .</w:t>
      </w:r>
      <w:proofErr w:type="gramEnd"/>
      <w:r>
        <w:rPr>
          <w:rFonts w:ascii="Arial" w:hAnsi="Arial" w:cs="Arial"/>
          <w:color w:val="333333"/>
          <w:sz w:val="21"/>
          <w:szCs w:val="21"/>
        </w:rPr>
        <w:t>у.</w:t>
      </w:r>
    </w:p>
    <w:p w14:paraId="1CF99457" w14:textId="77777777" w:rsidR="00344AFC" w:rsidRDefault="00344AFC" w:rsidP="00344A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Единственность решения почти всюду задачи</w:t>
      </w:r>
    </w:p>
    <w:p w14:paraId="2DBC8EA5" w14:textId="77777777" w:rsidR="00344AFC" w:rsidRDefault="00344AFC" w:rsidP="00344A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1.1)41.3</w:t>
      </w:r>
      <w:proofErr w:type="gramStart"/>
      <w:r>
        <w:rPr>
          <w:rFonts w:ascii="Arial" w:hAnsi="Arial" w:cs="Arial"/>
          <w:color w:val="333333"/>
          <w:sz w:val="21"/>
          <w:szCs w:val="21"/>
        </w:rPr>
        <w:t>) .</w:t>
      </w:r>
      <w:proofErr w:type="gramEnd"/>
      <w:r>
        <w:rPr>
          <w:rFonts w:ascii="Arial" w:hAnsi="Arial" w:cs="Arial"/>
          <w:color w:val="333333"/>
          <w:sz w:val="21"/>
          <w:szCs w:val="21"/>
        </w:rPr>
        <w:t>;.7.</w:t>
      </w:r>
    </w:p>
    <w:p w14:paraId="35B91CE5" w14:textId="77777777" w:rsidR="00344AFC" w:rsidRDefault="00344AFC" w:rsidP="00344A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ИССЛЕДОВАНИЕ КЛАССИЧЕСКОГО РЕШЕНИЯ МНОГОМЕРНОЙ СМЕШАННОЙ ЗАДАЧИ ДНЯ ОДНОГО КЛАССА НЕЛИНЕЙНЫХ</w:t>
      </w:r>
    </w:p>
    <w:p w14:paraId="19964593" w14:textId="77777777" w:rsidR="00344AFC" w:rsidRDefault="00344AFC" w:rsidP="00344A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ПАРАБОЛИЧЕСКИХ УРАВНЕНИЙ ЧЕТВЕРТОГО ПОРЯДКА</w:t>
      </w:r>
    </w:p>
    <w:p w14:paraId="34F7DDB6" w14:textId="77777777" w:rsidR="00344AFC" w:rsidRDefault="00344AFC" w:rsidP="00344A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Единственность классического решения задачи</w:t>
      </w:r>
    </w:p>
    <w:p w14:paraId="240169A2" w14:textId="77777777" w:rsidR="00344AFC" w:rsidRDefault="00344AFC" w:rsidP="00344A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2.1)42.3)</w:t>
      </w:r>
    </w:p>
    <w:p w14:paraId="653E2F83" w14:textId="77777777" w:rsidR="00344AFC" w:rsidRDefault="00344AFC" w:rsidP="00344A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Существование классического решения задачи</w:t>
      </w:r>
    </w:p>
    <w:p w14:paraId="1DB18F41" w14:textId="77777777" w:rsidR="00344AFC" w:rsidRDefault="00344AFC" w:rsidP="00344A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2.1)42.3) в случае Р= 11*</w:t>
      </w:r>
    </w:p>
    <w:p w14:paraId="3FD18236" w14:textId="77777777" w:rsidR="00344AFC" w:rsidRDefault="00344AFC" w:rsidP="00344A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Существование классического решения задачи</w:t>
      </w:r>
    </w:p>
    <w:p w14:paraId="637D2409" w14:textId="77777777" w:rsidR="00344AFC" w:rsidRDefault="00344AFC" w:rsidP="00344A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2.1)42.3) в случае Р = </w:t>
      </w:r>
      <w:proofErr w:type="gramStart"/>
      <w:r>
        <w:rPr>
          <w:rFonts w:ascii="Arial" w:hAnsi="Arial" w:cs="Arial"/>
          <w:color w:val="333333"/>
          <w:sz w:val="21"/>
          <w:szCs w:val="21"/>
        </w:rPr>
        <w:t>РО:,</w:t>
      </w:r>
      <w:proofErr w:type="gramEnd"/>
      <w:r>
        <w:rPr>
          <w:rFonts w:ascii="Arial" w:hAnsi="Arial" w:cs="Arial"/>
          <w:color w:val="333333"/>
          <w:sz w:val="21"/>
          <w:szCs w:val="21"/>
        </w:rPr>
        <w:t>0!)и,и,Д</w:t>
      </w:r>
    </w:p>
    <w:p w14:paraId="52DC65FA" w14:textId="77777777" w:rsidR="00344AFC" w:rsidRDefault="00344AFC" w:rsidP="00344A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Существование классического решения задачи</w:t>
      </w:r>
    </w:p>
    <w:p w14:paraId="6C41198F" w14:textId="77777777" w:rsidR="00344AFC" w:rsidRDefault="00344AFC" w:rsidP="00344AFC">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2.1)-(</w:t>
      </w:r>
      <w:proofErr w:type="gramEnd"/>
      <w:r>
        <w:rPr>
          <w:rFonts w:ascii="Arial" w:hAnsi="Arial" w:cs="Arial"/>
          <w:color w:val="333333"/>
          <w:sz w:val="21"/>
          <w:szCs w:val="21"/>
        </w:rPr>
        <w:t>2.3) в случае РОДЦ,^,Ц^ Ц^Д</w:t>
      </w:r>
    </w:p>
    <w:p w14:paraId="4FDAD129" w14:textId="276CB006" w:rsidR="00BD642D" w:rsidRPr="00344AFC" w:rsidRDefault="00BD642D" w:rsidP="00344AFC"/>
    <w:sectPr w:rsidR="00BD642D" w:rsidRPr="00344AF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DC7D3" w14:textId="77777777" w:rsidR="00D6220E" w:rsidRDefault="00D6220E">
      <w:pPr>
        <w:spacing w:after="0" w:line="240" w:lineRule="auto"/>
      </w:pPr>
      <w:r>
        <w:separator/>
      </w:r>
    </w:p>
  </w:endnote>
  <w:endnote w:type="continuationSeparator" w:id="0">
    <w:p w14:paraId="7A0AD420" w14:textId="77777777" w:rsidR="00D6220E" w:rsidRDefault="00D62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400A" w14:textId="77777777" w:rsidR="00D6220E" w:rsidRDefault="00D6220E"/>
    <w:p w14:paraId="173B8372" w14:textId="77777777" w:rsidR="00D6220E" w:rsidRDefault="00D6220E"/>
    <w:p w14:paraId="612E6EA6" w14:textId="77777777" w:rsidR="00D6220E" w:rsidRDefault="00D6220E"/>
    <w:p w14:paraId="4D57C606" w14:textId="77777777" w:rsidR="00D6220E" w:rsidRDefault="00D6220E"/>
    <w:p w14:paraId="3B54A75A" w14:textId="77777777" w:rsidR="00D6220E" w:rsidRDefault="00D6220E"/>
    <w:p w14:paraId="39A4F300" w14:textId="77777777" w:rsidR="00D6220E" w:rsidRDefault="00D6220E"/>
    <w:p w14:paraId="080B0F89" w14:textId="77777777" w:rsidR="00D6220E" w:rsidRDefault="00D622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AB7857" wp14:editId="453483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789DF" w14:textId="77777777" w:rsidR="00D6220E" w:rsidRDefault="00D622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AB78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0789DF" w14:textId="77777777" w:rsidR="00D6220E" w:rsidRDefault="00D622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5FA7A7" w14:textId="77777777" w:rsidR="00D6220E" w:rsidRDefault="00D6220E"/>
    <w:p w14:paraId="0FAF83F1" w14:textId="77777777" w:rsidR="00D6220E" w:rsidRDefault="00D6220E"/>
    <w:p w14:paraId="5B6578F5" w14:textId="77777777" w:rsidR="00D6220E" w:rsidRDefault="00D622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B2879B" wp14:editId="7E08F7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E8F0F" w14:textId="77777777" w:rsidR="00D6220E" w:rsidRDefault="00D6220E"/>
                          <w:p w14:paraId="53C30A30" w14:textId="77777777" w:rsidR="00D6220E" w:rsidRDefault="00D622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B287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FE8F0F" w14:textId="77777777" w:rsidR="00D6220E" w:rsidRDefault="00D6220E"/>
                    <w:p w14:paraId="53C30A30" w14:textId="77777777" w:rsidR="00D6220E" w:rsidRDefault="00D622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DE48FC" w14:textId="77777777" w:rsidR="00D6220E" w:rsidRDefault="00D6220E"/>
    <w:p w14:paraId="10A2E0AA" w14:textId="77777777" w:rsidR="00D6220E" w:rsidRDefault="00D6220E">
      <w:pPr>
        <w:rPr>
          <w:sz w:val="2"/>
          <w:szCs w:val="2"/>
        </w:rPr>
      </w:pPr>
    </w:p>
    <w:p w14:paraId="53918990" w14:textId="77777777" w:rsidR="00D6220E" w:rsidRDefault="00D6220E"/>
    <w:p w14:paraId="11572ECF" w14:textId="77777777" w:rsidR="00D6220E" w:rsidRDefault="00D6220E">
      <w:pPr>
        <w:spacing w:after="0" w:line="240" w:lineRule="auto"/>
      </w:pPr>
    </w:p>
  </w:footnote>
  <w:footnote w:type="continuationSeparator" w:id="0">
    <w:p w14:paraId="7B762E18" w14:textId="77777777" w:rsidR="00D6220E" w:rsidRDefault="00D62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0E"/>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94876</TotalTime>
  <Pages>2</Pages>
  <Words>185</Words>
  <Characters>1057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348</cp:revision>
  <cp:lastPrinted>2009-02-06T05:36:00Z</cp:lastPrinted>
  <dcterms:created xsi:type="dcterms:W3CDTF">2024-01-07T13:43:00Z</dcterms:created>
  <dcterms:modified xsi:type="dcterms:W3CDTF">2025-05-16T12:31:00Z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