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7AA41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 xml:space="preserve">Дубяго Марина Николаевна. Методы диагностики и прогнозирования остаточного ресурса кабельных линий в распределительных электрических сетях 6-10 </w:t>
      </w:r>
      <w:proofErr w:type="gramStart"/>
      <w:r w:rsidRPr="00345E72">
        <w:rPr>
          <w:rStyle w:val="21"/>
          <w:color w:val="000000"/>
        </w:rPr>
        <w:t>кВ;[</w:t>
      </w:r>
      <w:proofErr w:type="gramEnd"/>
      <w:r w:rsidRPr="00345E72">
        <w:rPr>
          <w:rStyle w:val="21"/>
          <w:color w:val="000000"/>
        </w:rPr>
        <w:t>Место защиты: ФГБОУ ВО «Южно-Российский государственный политехнический университет (НПИ) имени М.И. Платова»], 2021</w:t>
      </w:r>
    </w:p>
    <w:p w14:paraId="1EBB5BB4" w14:textId="77777777" w:rsidR="00345E72" w:rsidRPr="00345E72" w:rsidRDefault="00345E72" w:rsidP="00345E72">
      <w:pPr>
        <w:rPr>
          <w:rStyle w:val="21"/>
          <w:color w:val="000000"/>
        </w:rPr>
      </w:pPr>
    </w:p>
    <w:p w14:paraId="14B9C4F0" w14:textId="77777777" w:rsidR="00345E72" w:rsidRPr="00345E72" w:rsidRDefault="00345E72" w:rsidP="00345E72">
      <w:pPr>
        <w:rPr>
          <w:rStyle w:val="21"/>
          <w:color w:val="000000"/>
        </w:rPr>
      </w:pPr>
    </w:p>
    <w:p w14:paraId="35C4D5AC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Федеральное государственное автономное образовательное учреждение</w:t>
      </w:r>
    </w:p>
    <w:p w14:paraId="5B4600F3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высшего образования</w:t>
      </w:r>
    </w:p>
    <w:p w14:paraId="279F3F79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Южный федеральный университет</w:t>
      </w:r>
    </w:p>
    <w:p w14:paraId="2352CC97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Институт радиотехнических систем и управления (ИРТСиУ)</w:t>
      </w:r>
    </w:p>
    <w:p w14:paraId="3A7F8935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На правах рукописи</w:t>
      </w:r>
    </w:p>
    <w:p w14:paraId="49BF939D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Дубяго Марина Николаевна</w:t>
      </w:r>
    </w:p>
    <w:p w14:paraId="558ED450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МЕТОДЫ ДИАГНОСТИКИ И ПРОГНОЗИРОВАНИЯ</w:t>
      </w:r>
    </w:p>
    <w:p w14:paraId="6373D894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ОСТАТОЧНОГО РЕСУРСА КАБЕЛЬНЫХ ЛИНИЙ В</w:t>
      </w:r>
    </w:p>
    <w:p w14:paraId="6E488599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РАСПРЕДЕЛИТЕЛЬНЫХ ЭЛЕКТРИЧЕСКИХ СЕТЯХ 6-10 КВ</w:t>
      </w:r>
    </w:p>
    <w:p w14:paraId="6F3A24A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05.14.2</w:t>
      </w:r>
      <w:r w:rsidRPr="00345E72">
        <w:rPr>
          <w:rStyle w:val="21"/>
          <w:color w:val="000000"/>
        </w:rPr>
        <w:tab/>
        <w:t>- Электрические станции и электроэнергетические системы</w:t>
      </w:r>
    </w:p>
    <w:p w14:paraId="249C43FA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Диссертация на соискание ученой степени</w:t>
      </w:r>
    </w:p>
    <w:p w14:paraId="19E8A1AB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кандидата технических наук</w:t>
      </w:r>
    </w:p>
    <w:p w14:paraId="0C8EDA6A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Научный руководитель: доктор технических наук, профессор Пшихопов В.Х.</w:t>
      </w:r>
    </w:p>
    <w:p w14:paraId="5F5DDE50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Таганрог - 2021</w:t>
      </w:r>
    </w:p>
    <w:p w14:paraId="2F2679A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ОГЛАВЛЕНИЕ</w:t>
      </w:r>
    </w:p>
    <w:p w14:paraId="7216E126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ВВЕДЕНИЕ</w:t>
      </w:r>
      <w:r w:rsidRPr="00345E72">
        <w:rPr>
          <w:rStyle w:val="21"/>
          <w:color w:val="000000"/>
        </w:rPr>
        <w:tab/>
        <w:t>5</w:t>
      </w:r>
    </w:p>
    <w:p w14:paraId="72C85FF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1.</w:t>
      </w:r>
      <w:r w:rsidRPr="00345E72">
        <w:rPr>
          <w:rStyle w:val="21"/>
          <w:color w:val="000000"/>
        </w:rPr>
        <w:tab/>
        <w:t>АНАЛИЗ ОСНОВНЫХ МЕТОДОВ</w:t>
      </w:r>
      <w:r w:rsidRPr="00345E72">
        <w:rPr>
          <w:rStyle w:val="21"/>
          <w:color w:val="000000"/>
        </w:rPr>
        <w:tab/>
        <w:t>КОНТРОЛЯ СОСТОЯНИЯ КАБЕЛЬНЫХ</w:t>
      </w:r>
    </w:p>
    <w:p w14:paraId="0C15AB8C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ЛИНИЙ РАСПРЕДЕЛИТЕЛЬНЫХ ЭЛЕКТРИЧЕСКИХ</w:t>
      </w:r>
      <w:r w:rsidRPr="00345E72">
        <w:rPr>
          <w:rStyle w:val="21"/>
          <w:color w:val="000000"/>
        </w:rPr>
        <w:tab/>
        <w:t>17</w:t>
      </w:r>
    </w:p>
    <w:p w14:paraId="3662CB3D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СЕТЕЙ</w:t>
      </w:r>
      <w:r w:rsidRPr="00345E72">
        <w:rPr>
          <w:rStyle w:val="21"/>
          <w:color w:val="000000"/>
        </w:rPr>
        <w:tab/>
        <w:t>17</w:t>
      </w:r>
    </w:p>
    <w:p w14:paraId="071BB18A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1.1</w:t>
      </w:r>
      <w:r w:rsidRPr="00345E72">
        <w:rPr>
          <w:rStyle w:val="21"/>
          <w:color w:val="000000"/>
        </w:rPr>
        <w:tab/>
        <w:t>Виды и причины повреждений кабельных распределительных электрических</w:t>
      </w:r>
    </w:p>
    <w:p w14:paraId="4C76AE75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lastRenderedPageBreak/>
        <w:t>сетей</w:t>
      </w:r>
      <w:r w:rsidRPr="00345E72">
        <w:rPr>
          <w:rStyle w:val="21"/>
          <w:color w:val="000000"/>
        </w:rPr>
        <w:tab/>
        <w:t>17</w:t>
      </w:r>
    </w:p>
    <w:p w14:paraId="000FA89B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1.2</w:t>
      </w:r>
      <w:r w:rsidRPr="00345E72">
        <w:rPr>
          <w:rStyle w:val="21"/>
          <w:color w:val="000000"/>
        </w:rPr>
        <w:tab/>
        <w:t>Анализ надежности распределительных электрических сетей</w:t>
      </w:r>
      <w:r w:rsidRPr="00345E72">
        <w:rPr>
          <w:rStyle w:val="21"/>
          <w:color w:val="000000"/>
        </w:rPr>
        <w:tab/>
        <w:t>20</w:t>
      </w:r>
    </w:p>
    <w:p w14:paraId="73C3FD93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1.3</w:t>
      </w:r>
      <w:r w:rsidRPr="00345E72">
        <w:rPr>
          <w:rStyle w:val="21"/>
          <w:color w:val="000000"/>
        </w:rPr>
        <w:tab/>
        <w:t>Неразрушающие методы диагностики силовых кабелей</w:t>
      </w:r>
      <w:r w:rsidRPr="00345E72">
        <w:rPr>
          <w:rStyle w:val="21"/>
          <w:color w:val="000000"/>
        </w:rPr>
        <w:tab/>
        <w:t>25</w:t>
      </w:r>
    </w:p>
    <w:p w14:paraId="40E3E43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1.4</w:t>
      </w:r>
      <w:r w:rsidRPr="00345E72">
        <w:rPr>
          <w:rStyle w:val="21"/>
          <w:color w:val="000000"/>
        </w:rPr>
        <w:tab/>
        <w:t>Выводы</w:t>
      </w:r>
      <w:r w:rsidRPr="00345E72">
        <w:rPr>
          <w:rStyle w:val="21"/>
          <w:color w:val="000000"/>
        </w:rPr>
        <w:tab/>
        <w:t>31</w:t>
      </w:r>
    </w:p>
    <w:p w14:paraId="01B7FF1C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2.</w:t>
      </w:r>
      <w:r w:rsidRPr="00345E72">
        <w:rPr>
          <w:rStyle w:val="21"/>
          <w:color w:val="000000"/>
        </w:rPr>
        <w:tab/>
        <w:t>Метод диагностики Кабельных линий распределительных электрических сетей 6-10 кВ</w:t>
      </w:r>
      <w:r w:rsidRPr="00345E72">
        <w:rPr>
          <w:rStyle w:val="21"/>
          <w:color w:val="000000"/>
        </w:rPr>
        <w:tab/>
        <w:t>32</w:t>
      </w:r>
    </w:p>
    <w:p w14:paraId="0AC28DD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по характеристикам ЧР</w:t>
      </w:r>
      <w:r w:rsidRPr="00345E72">
        <w:rPr>
          <w:rStyle w:val="21"/>
          <w:color w:val="000000"/>
        </w:rPr>
        <w:tab/>
        <w:t>32</w:t>
      </w:r>
    </w:p>
    <w:p w14:paraId="64C7710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2.1</w:t>
      </w:r>
      <w:r w:rsidRPr="00345E72">
        <w:rPr>
          <w:rStyle w:val="21"/>
          <w:color w:val="000000"/>
        </w:rPr>
        <w:tab/>
        <w:t>Анализ характеристик и исследование тепловых процессов в КЛ, вызванного ЧР</w:t>
      </w:r>
      <w:r w:rsidRPr="00345E72">
        <w:rPr>
          <w:rStyle w:val="21"/>
          <w:color w:val="000000"/>
        </w:rPr>
        <w:tab/>
        <w:t>32</w:t>
      </w:r>
    </w:p>
    <w:p w14:paraId="524906A9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2.2</w:t>
      </w:r>
      <w:r w:rsidRPr="00345E72">
        <w:rPr>
          <w:rStyle w:val="21"/>
          <w:color w:val="000000"/>
        </w:rPr>
        <w:tab/>
        <w:t>Разработка математической модели развития ЧР в кабельной линии</w:t>
      </w:r>
    </w:p>
    <w:p w14:paraId="5691511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электрических сетей</w:t>
      </w:r>
      <w:r w:rsidRPr="00345E72">
        <w:rPr>
          <w:rStyle w:val="21"/>
          <w:color w:val="000000"/>
        </w:rPr>
        <w:tab/>
        <w:t>40</w:t>
      </w:r>
    </w:p>
    <w:p w14:paraId="1FE1CFE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2.3</w:t>
      </w:r>
      <w:r w:rsidRPr="00345E72">
        <w:rPr>
          <w:rStyle w:val="21"/>
          <w:color w:val="000000"/>
        </w:rPr>
        <w:tab/>
        <w:t>Диагностика кабельных систем методом измерения ЧР</w:t>
      </w:r>
      <w:r w:rsidRPr="00345E72">
        <w:rPr>
          <w:rStyle w:val="21"/>
          <w:color w:val="000000"/>
        </w:rPr>
        <w:tab/>
        <w:t>49</w:t>
      </w:r>
    </w:p>
    <w:p w14:paraId="34F2A3BF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2.4</w:t>
      </w:r>
      <w:r w:rsidRPr="00345E72">
        <w:rPr>
          <w:rStyle w:val="21"/>
          <w:color w:val="000000"/>
        </w:rPr>
        <w:tab/>
        <w:t>Методика оценки надежности кабельных линий электрических сетей</w:t>
      </w:r>
      <w:r w:rsidRPr="00345E72">
        <w:rPr>
          <w:rStyle w:val="21"/>
          <w:color w:val="000000"/>
        </w:rPr>
        <w:tab/>
        <w:t>60</w:t>
      </w:r>
    </w:p>
    <w:p w14:paraId="5B809866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2.5</w:t>
      </w:r>
      <w:r w:rsidRPr="00345E72">
        <w:rPr>
          <w:rStyle w:val="21"/>
          <w:color w:val="000000"/>
        </w:rPr>
        <w:tab/>
        <w:t>Выводы</w:t>
      </w:r>
      <w:r w:rsidRPr="00345E72">
        <w:rPr>
          <w:rStyle w:val="21"/>
          <w:color w:val="000000"/>
        </w:rPr>
        <w:tab/>
        <w:t>64</w:t>
      </w:r>
    </w:p>
    <w:p w14:paraId="6F635BDD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3.</w:t>
      </w:r>
      <w:r w:rsidRPr="00345E72">
        <w:rPr>
          <w:rStyle w:val="21"/>
          <w:color w:val="000000"/>
        </w:rPr>
        <w:tab/>
        <w:t>МЕТОД НЕРАЗРУШАЮЩЕГО КОНТРОЛЯ И ПРОГНОЗИРОВАНИЯ</w:t>
      </w:r>
    </w:p>
    <w:p w14:paraId="51C8332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РАЗВИВАЮЩЕГОСЯ ВКЛЮЧЕНИЯ в ИЗОЛЯЦИИ СИЛОВЫХ КАБЕЛЬНЫХ ЛИНИИ электрических сетей</w:t>
      </w:r>
      <w:r w:rsidRPr="00345E72">
        <w:rPr>
          <w:rStyle w:val="21"/>
          <w:color w:val="000000"/>
        </w:rPr>
        <w:tab/>
        <w:t>65</w:t>
      </w:r>
    </w:p>
    <w:p w14:paraId="08605C55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3.1</w:t>
      </w:r>
      <w:r w:rsidRPr="00345E72">
        <w:rPr>
          <w:rStyle w:val="21"/>
          <w:color w:val="000000"/>
        </w:rPr>
        <w:tab/>
        <w:t>Разработка алгоритма системы автоматического диагностирования</w:t>
      </w:r>
    </w:p>
    <w:p w14:paraId="73C2DC94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включений в электрической изоляции кабельных линий</w:t>
      </w:r>
      <w:r w:rsidRPr="00345E72">
        <w:rPr>
          <w:rStyle w:val="21"/>
          <w:color w:val="000000"/>
        </w:rPr>
        <w:tab/>
        <w:t>65</w:t>
      </w:r>
    </w:p>
    <w:p w14:paraId="15950058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3.2</w:t>
      </w:r>
      <w:r w:rsidRPr="00345E72">
        <w:rPr>
          <w:rStyle w:val="21"/>
          <w:color w:val="000000"/>
        </w:rPr>
        <w:tab/>
        <w:t>Математическое описание локальных и распределенных включений в</w:t>
      </w:r>
    </w:p>
    <w:p w14:paraId="103AFD13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электрической изоляции КЛ электрических сетей</w:t>
      </w:r>
      <w:r w:rsidRPr="00345E72">
        <w:rPr>
          <w:rStyle w:val="21"/>
          <w:color w:val="000000"/>
        </w:rPr>
        <w:tab/>
        <w:t>69</w:t>
      </w:r>
    </w:p>
    <w:p w14:paraId="420B71DB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3.3</w:t>
      </w:r>
      <w:r w:rsidRPr="00345E72">
        <w:rPr>
          <w:rStyle w:val="21"/>
          <w:color w:val="000000"/>
        </w:rPr>
        <w:tab/>
        <w:t>Алгоритм метода амплитудного и фазового исследования изоляции для</w:t>
      </w:r>
    </w:p>
    <w:p w14:paraId="4C1BC1FD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несимметричных режимов кабельных линий электрических сетей</w:t>
      </w:r>
      <w:r w:rsidRPr="00345E72">
        <w:rPr>
          <w:rStyle w:val="21"/>
          <w:color w:val="000000"/>
        </w:rPr>
        <w:tab/>
        <w:t>72</w:t>
      </w:r>
    </w:p>
    <w:p w14:paraId="5FEDE22C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3.4</w:t>
      </w:r>
      <w:r w:rsidRPr="00345E72">
        <w:rPr>
          <w:rStyle w:val="21"/>
          <w:color w:val="000000"/>
        </w:rPr>
        <w:tab/>
        <w:t>Выводы</w:t>
      </w:r>
      <w:r w:rsidRPr="00345E72">
        <w:rPr>
          <w:rStyle w:val="21"/>
          <w:color w:val="000000"/>
        </w:rPr>
        <w:tab/>
        <w:t>77</w:t>
      </w:r>
    </w:p>
    <w:p w14:paraId="440A94F7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4.</w:t>
      </w:r>
      <w:r w:rsidRPr="00345E72">
        <w:rPr>
          <w:rStyle w:val="21"/>
          <w:color w:val="000000"/>
        </w:rPr>
        <w:tab/>
        <w:t>ИССЛЕДОВАНИЯ ТЕРМОФЛУКТУАЦИОННЫХ ПРОЦЕССОВ В ЗАДАЧАХ</w:t>
      </w:r>
    </w:p>
    <w:p w14:paraId="65019F8B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ДИАГНОСТИКИ И ПРОГНОЗИРОВАНИЯ срока службы КЛ ЭЛЕКТРИЧЕСКИХ СЕТЕЙ</w:t>
      </w:r>
      <w:r w:rsidRPr="00345E72">
        <w:rPr>
          <w:rStyle w:val="21"/>
          <w:color w:val="000000"/>
        </w:rPr>
        <w:tab/>
        <w:t>79</w:t>
      </w:r>
    </w:p>
    <w:p w14:paraId="0A529335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4.1</w:t>
      </w:r>
      <w:r w:rsidRPr="00345E72">
        <w:rPr>
          <w:rStyle w:val="21"/>
          <w:color w:val="000000"/>
        </w:rPr>
        <w:tab/>
        <w:t>Термоокислительная деструкция изоляционных материалов в КЛ</w:t>
      </w:r>
    </w:p>
    <w:p w14:paraId="1CE60776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lastRenderedPageBreak/>
        <w:t>находящихся в эксплуатации</w:t>
      </w:r>
      <w:r w:rsidRPr="00345E72">
        <w:rPr>
          <w:rStyle w:val="21"/>
          <w:color w:val="000000"/>
        </w:rPr>
        <w:tab/>
        <w:t>79</w:t>
      </w:r>
    </w:p>
    <w:p w14:paraId="3FB8FDFA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4.2</w:t>
      </w:r>
      <w:r w:rsidRPr="00345E72">
        <w:rPr>
          <w:rStyle w:val="21"/>
          <w:color w:val="000000"/>
        </w:rPr>
        <w:tab/>
        <w:t>Тепловые процессы в изолирующих материалов в задачах неразрушающей</w:t>
      </w:r>
    </w:p>
    <w:p w14:paraId="36F43DE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диагностики кабельных систем</w:t>
      </w:r>
      <w:r w:rsidRPr="00345E72">
        <w:rPr>
          <w:rStyle w:val="21"/>
          <w:color w:val="000000"/>
        </w:rPr>
        <w:tab/>
        <w:t>81</w:t>
      </w:r>
    </w:p>
    <w:p w14:paraId="52F8B2B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4.2.1</w:t>
      </w:r>
      <w:r w:rsidRPr="00345E72">
        <w:rPr>
          <w:rStyle w:val="21"/>
          <w:color w:val="000000"/>
        </w:rPr>
        <w:tab/>
        <w:t>Математическая модель и результаты моделирования тепловых</w:t>
      </w:r>
    </w:p>
    <w:p w14:paraId="29EC2B56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процессов в КЛ в условиях эксплуатации электрических сетей</w:t>
      </w:r>
      <w:r w:rsidRPr="00345E72">
        <w:rPr>
          <w:rStyle w:val="21"/>
          <w:color w:val="000000"/>
        </w:rPr>
        <w:tab/>
        <w:t>82</w:t>
      </w:r>
    </w:p>
    <w:p w14:paraId="64473F75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4.2.2</w:t>
      </w:r>
      <w:r w:rsidRPr="00345E72">
        <w:rPr>
          <w:rStyle w:val="21"/>
          <w:color w:val="000000"/>
        </w:rPr>
        <w:tab/>
        <w:t>Результаты моделирования тепловых процессов кабельных линий</w:t>
      </w:r>
    </w:p>
    <w:p w14:paraId="1C5A54B5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электрических сетей</w:t>
      </w:r>
      <w:r w:rsidRPr="00345E72">
        <w:rPr>
          <w:rStyle w:val="21"/>
          <w:color w:val="000000"/>
        </w:rPr>
        <w:tab/>
        <w:t>85</w:t>
      </w:r>
    </w:p>
    <w:p w14:paraId="50705821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4.3</w:t>
      </w:r>
      <w:r w:rsidRPr="00345E72">
        <w:rPr>
          <w:rStyle w:val="21"/>
          <w:color w:val="000000"/>
        </w:rPr>
        <w:tab/>
        <w:t>Прогнозирование процесса старения изоляции на основе</w:t>
      </w:r>
    </w:p>
    <w:p w14:paraId="00F1C28F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термофлуктуационной теории частичных разрядов в кабельных линиях электрических сетей</w:t>
      </w:r>
      <w:r w:rsidRPr="00345E72">
        <w:rPr>
          <w:rStyle w:val="21"/>
          <w:color w:val="000000"/>
        </w:rPr>
        <w:tab/>
        <w:t>89</w:t>
      </w:r>
    </w:p>
    <w:p w14:paraId="55C18FE3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4.3.1</w:t>
      </w:r>
      <w:r w:rsidRPr="00345E72">
        <w:rPr>
          <w:rStyle w:val="21"/>
          <w:color w:val="000000"/>
        </w:rPr>
        <w:tab/>
        <w:t>Исследование безотказной работы изоляционного материала кабельной линии электрических сетей</w:t>
      </w:r>
      <w:r w:rsidRPr="00345E72">
        <w:rPr>
          <w:rStyle w:val="21"/>
          <w:color w:val="000000"/>
        </w:rPr>
        <w:tab/>
        <w:t>99</w:t>
      </w:r>
    </w:p>
    <w:p w14:paraId="7DB9CA2F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4.4</w:t>
      </w:r>
      <w:r w:rsidRPr="00345E72">
        <w:rPr>
          <w:rStyle w:val="21"/>
          <w:color w:val="000000"/>
        </w:rPr>
        <w:tab/>
        <w:t>Выводы</w:t>
      </w:r>
      <w:r w:rsidRPr="00345E72">
        <w:rPr>
          <w:rStyle w:val="21"/>
          <w:color w:val="000000"/>
        </w:rPr>
        <w:tab/>
        <w:t>104</w:t>
      </w:r>
    </w:p>
    <w:p w14:paraId="5B8E66C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5.</w:t>
      </w:r>
      <w:r w:rsidRPr="00345E72">
        <w:rPr>
          <w:rStyle w:val="21"/>
          <w:color w:val="000000"/>
        </w:rPr>
        <w:tab/>
        <w:t>ЭКСПЕРИМЕНТАЛЬНЫЕ ИССЛЕДОВАНИЯ МЕТОДОВ ПРОГНОЗИРОВАНИЯ состояния КАБЕЛЬНЫХ ЛИНИИ электрических сетей напряжением 6-10 кВ</w:t>
      </w:r>
      <w:r w:rsidRPr="00345E72">
        <w:rPr>
          <w:rStyle w:val="21"/>
          <w:color w:val="000000"/>
        </w:rPr>
        <w:tab/>
        <w:t>105</w:t>
      </w:r>
    </w:p>
    <w:p w14:paraId="0108F9B8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5.1</w:t>
      </w:r>
      <w:r w:rsidRPr="00345E72">
        <w:rPr>
          <w:rStyle w:val="21"/>
          <w:color w:val="000000"/>
        </w:rPr>
        <w:tab/>
        <w:t xml:space="preserve">Описание методов диагностики и прогнозирования остаточного </w:t>
      </w:r>
      <w:proofErr w:type="gramStart"/>
      <w:r w:rsidRPr="00345E72">
        <w:rPr>
          <w:rStyle w:val="21"/>
          <w:color w:val="000000"/>
        </w:rPr>
        <w:t>ресурса .</w:t>
      </w:r>
      <w:proofErr w:type="gramEnd"/>
      <w:r w:rsidRPr="00345E72">
        <w:rPr>
          <w:rStyle w:val="21"/>
          <w:color w:val="000000"/>
        </w:rPr>
        <w:t xml:space="preserve"> 106</w:t>
      </w:r>
    </w:p>
    <w:p w14:paraId="5060C82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изоляции кабельных линий электрических сетей</w:t>
      </w:r>
      <w:r w:rsidRPr="00345E72">
        <w:rPr>
          <w:rStyle w:val="21"/>
          <w:color w:val="000000"/>
        </w:rPr>
        <w:tab/>
        <w:t>106</w:t>
      </w:r>
    </w:p>
    <w:p w14:paraId="2BEA9459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5.2</w:t>
      </w:r>
      <w:r w:rsidRPr="00345E72">
        <w:rPr>
          <w:rStyle w:val="21"/>
          <w:color w:val="000000"/>
        </w:rPr>
        <w:tab/>
        <w:t>Метод неразрушающего контроля и прогнозирования развивающегося включения изоляции в электрических сетях</w:t>
      </w:r>
      <w:r w:rsidRPr="00345E72">
        <w:rPr>
          <w:rStyle w:val="21"/>
          <w:color w:val="000000"/>
        </w:rPr>
        <w:tab/>
        <w:t>109</w:t>
      </w:r>
    </w:p>
    <w:p w14:paraId="6149F106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5.4</w:t>
      </w:r>
      <w:r w:rsidRPr="00345E72">
        <w:rPr>
          <w:rStyle w:val="21"/>
          <w:color w:val="000000"/>
        </w:rPr>
        <w:tab/>
        <w:t>Экстрополяционный метод прогнозирования термофлуктуационных</w:t>
      </w:r>
    </w:p>
    <w:p w14:paraId="6CB05316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процессов изоляции КЛ электрических сетей</w:t>
      </w:r>
      <w:r w:rsidRPr="00345E72">
        <w:rPr>
          <w:rStyle w:val="21"/>
          <w:color w:val="000000"/>
        </w:rPr>
        <w:tab/>
        <w:t>126</w:t>
      </w:r>
    </w:p>
    <w:p w14:paraId="43706003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5.5</w:t>
      </w:r>
      <w:r w:rsidRPr="00345E72">
        <w:rPr>
          <w:rStyle w:val="21"/>
          <w:color w:val="000000"/>
        </w:rPr>
        <w:tab/>
        <w:t>Выводы</w:t>
      </w:r>
      <w:r w:rsidRPr="00345E72">
        <w:rPr>
          <w:rStyle w:val="21"/>
          <w:color w:val="000000"/>
        </w:rPr>
        <w:tab/>
        <w:t>133</w:t>
      </w:r>
    </w:p>
    <w:p w14:paraId="49203805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</w:t>
      </w:r>
      <w:r w:rsidRPr="00345E72">
        <w:rPr>
          <w:rStyle w:val="21"/>
          <w:color w:val="000000"/>
        </w:rPr>
        <w:tab/>
        <w:t>ИСПОЛЬЗОВАНИЕ УСТРОЙСТВА ДИАГНОСТИКИ ДЛЯ РЕШЕНИЯ ЗАДАЧ АНАЛИЗА ТЕРМОФЛУКТУАЦИОННЫХ ХАРАКТЕРИСТИК В КАБЕЛЬНЫХ ЛИНИЯХ ЭЛЕКТРИЧЕСКИХ СЕТЕЙ</w:t>
      </w:r>
      <w:r w:rsidRPr="00345E72">
        <w:rPr>
          <w:rStyle w:val="21"/>
          <w:color w:val="000000"/>
        </w:rPr>
        <w:tab/>
        <w:t>135</w:t>
      </w:r>
    </w:p>
    <w:p w14:paraId="7411E4FD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6.1</w:t>
      </w:r>
      <w:r w:rsidRPr="00345E72">
        <w:rPr>
          <w:rStyle w:val="21"/>
          <w:color w:val="000000"/>
        </w:rPr>
        <w:tab/>
        <w:t>Обзор и анализ методов контроля термофлуктуационных характеристик</w:t>
      </w:r>
    </w:p>
    <w:p w14:paraId="6D8AC18F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кабелей электрическиъх сетей</w:t>
      </w:r>
      <w:r w:rsidRPr="00345E72">
        <w:rPr>
          <w:rStyle w:val="21"/>
          <w:color w:val="000000"/>
        </w:rPr>
        <w:tab/>
        <w:t>135</w:t>
      </w:r>
    </w:p>
    <w:p w14:paraId="7F306A54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lastRenderedPageBreak/>
        <w:t>6.2</w:t>
      </w:r>
      <w:r w:rsidRPr="00345E72">
        <w:rPr>
          <w:rStyle w:val="21"/>
          <w:color w:val="000000"/>
        </w:rPr>
        <w:tab/>
        <w:t>Разработка измерительной системы для мониторинга тепловых процессов</w:t>
      </w:r>
    </w:p>
    <w:p w14:paraId="7F6C218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КЛ в среде LabVIEW</w:t>
      </w:r>
      <w:r w:rsidRPr="00345E72">
        <w:rPr>
          <w:rStyle w:val="21"/>
          <w:color w:val="000000"/>
        </w:rPr>
        <w:tab/>
        <w:t>137</w:t>
      </w:r>
    </w:p>
    <w:p w14:paraId="72504D54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6.2.1</w:t>
      </w:r>
      <w:r w:rsidRPr="00345E72">
        <w:rPr>
          <w:rStyle w:val="21"/>
          <w:color w:val="000000"/>
        </w:rPr>
        <w:tab/>
        <w:t>Анализ и выбор схемного решения устройства контроля параметров КЛ</w:t>
      </w:r>
    </w:p>
    <w:p w14:paraId="0DB37C64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электрических сетей</w:t>
      </w:r>
      <w:r w:rsidRPr="00345E72">
        <w:rPr>
          <w:rStyle w:val="21"/>
          <w:color w:val="000000"/>
        </w:rPr>
        <w:tab/>
        <w:t>137</w:t>
      </w:r>
    </w:p>
    <w:p w14:paraId="39B7B8F5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6.2.2</w:t>
      </w:r>
      <w:r w:rsidRPr="00345E72">
        <w:rPr>
          <w:rStyle w:val="21"/>
          <w:color w:val="000000"/>
        </w:rPr>
        <w:tab/>
        <w:t>Разработка алгоритма и программы цифрового регистратора</w:t>
      </w:r>
      <w:r w:rsidRPr="00345E72">
        <w:rPr>
          <w:rStyle w:val="21"/>
          <w:color w:val="000000"/>
        </w:rPr>
        <w:tab/>
        <w:t>139</w:t>
      </w:r>
    </w:p>
    <w:p w14:paraId="583F646C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контроля параметров КЛ</w:t>
      </w:r>
      <w:r w:rsidRPr="00345E72">
        <w:rPr>
          <w:rStyle w:val="21"/>
          <w:color w:val="000000"/>
        </w:rPr>
        <w:tab/>
        <w:t>140</w:t>
      </w:r>
    </w:p>
    <w:p w14:paraId="12FC5FC6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6.3</w:t>
      </w:r>
      <w:r w:rsidRPr="00345E72">
        <w:rPr>
          <w:rStyle w:val="21"/>
          <w:color w:val="000000"/>
        </w:rPr>
        <w:tab/>
        <w:t>Моделирование термопроцессов изоляции КЛ с использованием</w:t>
      </w:r>
      <w:r w:rsidRPr="00345E72">
        <w:rPr>
          <w:rStyle w:val="21"/>
          <w:color w:val="000000"/>
        </w:rPr>
        <w:tab/>
        <w:t>142</w:t>
      </w:r>
    </w:p>
    <w:p w14:paraId="76F2EEEA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пакета LabView</w:t>
      </w:r>
      <w:r w:rsidRPr="00345E72">
        <w:rPr>
          <w:rStyle w:val="21"/>
          <w:color w:val="000000"/>
        </w:rPr>
        <w:tab/>
        <w:t>142</w:t>
      </w:r>
    </w:p>
    <w:p w14:paraId="60C48BDB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6.4</w:t>
      </w:r>
      <w:r w:rsidRPr="00345E72">
        <w:rPr>
          <w:rStyle w:val="21"/>
          <w:color w:val="000000"/>
        </w:rPr>
        <w:tab/>
        <w:t>Исследования режимных параметров КЛ электрических сетей</w:t>
      </w:r>
      <w:r w:rsidRPr="00345E72">
        <w:rPr>
          <w:rStyle w:val="21"/>
          <w:color w:val="000000"/>
        </w:rPr>
        <w:tab/>
        <w:t>146</w:t>
      </w:r>
    </w:p>
    <w:p w14:paraId="6F362C58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6.4.1</w:t>
      </w:r>
      <w:r w:rsidRPr="00345E72">
        <w:rPr>
          <w:rStyle w:val="21"/>
          <w:color w:val="000000"/>
        </w:rPr>
        <w:tab/>
        <w:t xml:space="preserve">Разработка схемы эксперимента исследования режимных параметров КЛ </w:t>
      </w:r>
      <w:r w:rsidRPr="00345E72">
        <w:rPr>
          <w:rStyle w:val="21"/>
          <w:color w:val="000000"/>
        </w:rPr>
        <w:tab/>
        <w:t>146</w:t>
      </w:r>
    </w:p>
    <w:p w14:paraId="0C50195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6.4.2</w:t>
      </w:r>
      <w:r w:rsidRPr="00345E72">
        <w:rPr>
          <w:rStyle w:val="21"/>
          <w:color w:val="000000"/>
        </w:rPr>
        <w:tab/>
        <w:t>Сравнительный анализ экспериментальных и расчетных</w:t>
      </w:r>
      <w:r w:rsidRPr="00345E72">
        <w:rPr>
          <w:rStyle w:val="21"/>
          <w:color w:val="000000"/>
        </w:rPr>
        <w:tab/>
        <w:t>149</w:t>
      </w:r>
    </w:p>
    <w:p w14:paraId="77E9E61D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характеристик распределений температуры</w:t>
      </w:r>
      <w:r w:rsidRPr="00345E72">
        <w:rPr>
          <w:rStyle w:val="21"/>
          <w:color w:val="000000"/>
        </w:rPr>
        <w:tab/>
        <w:t>149</w:t>
      </w:r>
    </w:p>
    <w:p w14:paraId="632DE4DD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6.4.3</w:t>
      </w:r>
      <w:r w:rsidRPr="00345E72">
        <w:rPr>
          <w:rStyle w:val="21"/>
          <w:color w:val="000000"/>
        </w:rPr>
        <w:tab/>
        <w:t>Анализ погрешностей расчета температуры КЛ по тепловой модели и на</w:t>
      </w:r>
    </w:p>
    <w:p w14:paraId="72B1D5B6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основе эксперимента</w:t>
      </w:r>
      <w:r w:rsidRPr="00345E72">
        <w:rPr>
          <w:rStyle w:val="21"/>
          <w:color w:val="000000"/>
        </w:rPr>
        <w:tab/>
        <w:t>153</w:t>
      </w:r>
    </w:p>
    <w:p w14:paraId="2B60A8BF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6.5</w:t>
      </w:r>
      <w:r w:rsidRPr="00345E72">
        <w:rPr>
          <w:rStyle w:val="21"/>
          <w:color w:val="000000"/>
        </w:rPr>
        <w:tab/>
        <w:t>Выводы</w:t>
      </w:r>
      <w:r w:rsidRPr="00345E72">
        <w:rPr>
          <w:rStyle w:val="21"/>
          <w:color w:val="000000"/>
        </w:rPr>
        <w:tab/>
        <w:t>156</w:t>
      </w:r>
    </w:p>
    <w:p w14:paraId="36366428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ЗАКЛЮЧЕНИЕ</w:t>
      </w:r>
      <w:r w:rsidRPr="00345E72">
        <w:rPr>
          <w:rStyle w:val="21"/>
          <w:color w:val="000000"/>
        </w:rPr>
        <w:tab/>
        <w:t>158</w:t>
      </w:r>
    </w:p>
    <w:p w14:paraId="5FAD11EB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СПИСОК СОКРАЩЕНИЙ И УСЛОВНЫХ ОБОЗНАЧЕНИЙ</w:t>
      </w:r>
      <w:r w:rsidRPr="00345E72">
        <w:rPr>
          <w:rStyle w:val="21"/>
          <w:color w:val="000000"/>
        </w:rPr>
        <w:tab/>
        <w:t>160</w:t>
      </w:r>
    </w:p>
    <w:p w14:paraId="0D9557D7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СПИСОК ЛИТЕРАТУРЫ</w:t>
      </w:r>
      <w:r w:rsidRPr="00345E72">
        <w:rPr>
          <w:rStyle w:val="21"/>
          <w:color w:val="000000"/>
        </w:rPr>
        <w:tab/>
        <w:t>162</w:t>
      </w:r>
    </w:p>
    <w:p w14:paraId="35578310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ПРИЛОЖЕНИЕ А.1</w:t>
      </w:r>
      <w:r w:rsidRPr="00345E72">
        <w:rPr>
          <w:rStyle w:val="21"/>
          <w:color w:val="000000"/>
        </w:rPr>
        <w:tab/>
        <w:t>178</w:t>
      </w:r>
    </w:p>
    <w:p w14:paraId="794BB9E0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РЕЗУЛЬТАТЫ ИССЛЕДОВАНИЙ ОТДЕЛЬНЫХ УЧАСТКОВ СКС</w:t>
      </w:r>
      <w:r w:rsidRPr="00345E72">
        <w:rPr>
          <w:rStyle w:val="21"/>
          <w:color w:val="000000"/>
        </w:rPr>
        <w:tab/>
        <w:t>178</w:t>
      </w:r>
    </w:p>
    <w:p w14:paraId="6926C800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ПРИЛОЖЕНИЕ A.2</w:t>
      </w:r>
      <w:r w:rsidRPr="00345E72">
        <w:rPr>
          <w:rStyle w:val="21"/>
          <w:color w:val="000000"/>
        </w:rPr>
        <w:tab/>
        <w:t>185</w:t>
      </w:r>
    </w:p>
    <w:p w14:paraId="0FD38B2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ОПРЕДЕЛЕНИЕ ТЕХНИЧЕСКОГО СОСТОЯНИЯ ДИАГНОСТИРУЕМОЙ КЛ И ОЦЕНКА ОСТАТОЧНОГО РЕСУРСА</w:t>
      </w:r>
      <w:r w:rsidRPr="00345E72">
        <w:rPr>
          <w:rStyle w:val="21"/>
          <w:color w:val="000000"/>
        </w:rPr>
        <w:tab/>
        <w:t>185</w:t>
      </w:r>
    </w:p>
    <w:p w14:paraId="418D56BE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ПРИЛОЖЕНИЕ Б</w:t>
      </w:r>
      <w:r w:rsidRPr="00345E72">
        <w:rPr>
          <w:rStyle w:val="21"/>
          <w:color w:val="000000"/>
        </w:rPr>
        <w:tab/>
        <w:t>189</w:t>
      </w:r>
    </w:p>
    <w:p w14:paraId="6645841F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ПРОГРАММА ДЛЯ ЭВМ «“СистемА” непрерывного контроля состояния изоляции силовых кабельных линий (SCIPC).»</w:t>
      </w:r>
      <w:r w:rsidRPr="00345E72">
        <w:rPr>
          <w:rStyle w:val="21"/>
          <w:color w:val="000000"/>
        </w:rPr>
        <w:tab/>
        <w:t>189</w:t>
      </w:r>
    </w:p>
    <w:p w14:paraId="13EA95F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ПРИЛОЖЕНИЕ В</w:t>
      </w:r>
      <w:r w:rsidRPr="00345E72">
        <w:rPr>
          <w:rStyle w:val="21"/>
          <w:color w:val="000000"/>
        </w:rPr>
        <w:tab/>
        <w:t>193</w:t>
      </w:r>
    </w:p>
    <w:p w14:paraId="298721FB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lastRenderedPageBreak/>
        <w:t>ПРИНЦИПИАЛЬНАЯ СХЕМА ЦИФРОВОГО РЕГИСТРАТОРА</w:t>
      </w:r>
      <w:r w:rsidRPr="00345E72">
        <w:rPr>
          <w:rStyle w:val="21"/>
          <w:color w:val="000000"/>
        </w:rPr>
        <w:tab/>
        <w:t>193</w:t>
      </w:r>
    </w:p>
    <w:p w14:paraId="402F757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БЛОК-ДИАГРАММА SCADA СИСТЕМЫ В LabVIEW</w:t>
      </w:r>
      <w:r w:rsidRPr="00345E72">
        <w:rPr>
          <w:rStyle w:val="21"/>
          <w:color w:val="000000"/>
        </w:rPr>
        <w:tab/>
        <w:t>194</w:t>
      </w:r>
    </w:p>
    <w:p w14:paraId="77B97964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Программа ДЛЯ ЭВМ:</w:t>
      </w:r>
      <w:r w:rsidRPr="00345E72">
        <w:rPr>
          <w:rStyle w:val="21"/>
          <w:color w:val="000000"/>
        </w:rPr>
        <w:tab/>
        <w:t>«’’СИСТЕМА” ИЗМЕРЕНИЯ И РАСЧЕТА</w:t>
      </w:r>
    </w:p>
    <w:p w14:paraId="2172EF8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ТЕРМОФЛУКТУАЦИОННЫХ ХАРАКТЕРИСТИК СИЛОВЫХ КАБЕЛЬНЫХ ЛИНИЙ (SMACTC)»</w:t>
      </w:r>
      <w:r w:rsidRPr="00345E72">
        <w:rPr>
          <w:rStyle w:val="21"/>
          <w:color w:val="000000"/>
        </w:rPr>
        <w:tab/>
        <w:t>195</w:t>
      </w:r>
    </w:p>
    <w:p w14:paraId="515B2392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ПРИЛОЖЕНИЕ Г. показатели качества экстраполяции</w:t>
      </w:r>
      <w:r w:rsidRPr="00345E72">
        <w:rPr>
          <w:rStyle w:val="21"/>
          <w:color w:val="000000"/>
        </w:rPr>
        <w:tab/>
        <w:t>201</w:t>
      </w:r>
    </w:p>
    <w:p w14:paraId="30706D9C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ПРИЛОЖЕНИЕ Д</w:t>
      </w:r>
      <w:r w:rsidRPr="00345E72">
        <w:rPr>
          <w:rStyle w:val="21"/>
          <w:color w:val="000000"/>
        </w:rPr>
        <w:tab/>
        <w:t>213</w:t>
      </w:r>
    </w:p>
    <w:p w14:paraId="6429BDC8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АКТ</w:t>
      </w:r>
      <w:r w:rsidRPr="00345E72">
        <w:rPr>
          <w:rStyle w:val="21"/>
          <w:color w:val="000000"/>
        </w:rPr>
        <w:tab/>
        <w:t>ВНЕДРЕНИЯ</w:t>
      </w:r>
      <w:r w:rsidRPr="00345E72">
        <w:rPr>
          <w:rStyle w:val="21"/>
          <w:color w:val="000000"/>
        </w:rPr>
        <w:tab/>
        <w:t>РЕЗУЛЬТАТОВ</w:t>
      </w:r>
      <w:r w:rsidRPr="00345E72">
        <w:rPr>
          <w:rStyle w:val="21"/>
          <w:color w:val="000000"/>
        </w:rPr>
        <w:tab/>
        <w:t>ДИССЕРТАЦИОННЫХ</w:t>
      </w:r>
    </w:p>
    <w:p w14:paraId="30627FC4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ИССЛЕДОВАНИЙ В УЧЕБНЫЙ ПРОЦЕСС</w:t>
      </w:r>
      <w:r w:rsidRPr="00345E72">
        <w:rPr>
          <w:rStyle w:val="21"/>
          <w:color w:val="000000"/>
        </w:rPr>
        <w:tab/>
        <w:t>213</w:t>
      </w:r>
    </w:p>
    <w:p w14:paraId="4DCC6170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ПРИЛОЖЕНИЕ Е</w:t>
      </w:r>
      <w:r w:rsidRPr="00345E72">
        <w:rPr>
          <w:rStyle w:val="21"/>
          <w:color w:val="000000"/>
        </w:rPr>
        <w:tab/>
        <w:t>216</w:t>
      </w:r>
    </w:p>
    <w:p w14:paraId="34C2DA5C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АКТ</w:t>
      </w:r>
      <w:r w:rsidRPr="00345E72">
        <w:rPr>
          <w:rStyle w:val="21"/>
          <w:color w:val="000000"/>
        </w:rPr>
        <w:tab/>
        <w:t>ВНЕДРЕНИЯ</w:t>
      </w:r>
      <w:r w:rsidRPr="00345E72">
        <w:rPr>
          <w:rStyle w:val="21"/>
          <w:color w:val="000000"/>
        </w:rPr>
        <w:tab/>
        <w:t>РЕЗУЛЬТАТОВ</w:t>
      </w:r>
      <w:r w:rsidRPr="00345E72">
        <w:rPr>
          <w:rStyle w:val="21"/>
          <w:color w:val="000000"/>
        </w:rPr>
        <w:tab/>
        <w:t>ДИССЕРТАЦИОННЫХ</w:t>
      </w:r>
    </w:p>
    <w:p w14:paraId="323FB8A4" w14:textId="77777777" w:rsidR="00345E72" w:rsidRPr="00345E72" w:rsidRDefault="00345E72" w:rsidP="00345E72">
      <w:pPr>
        <w:rPr>
          <w:rStyle w:val="21"/>
          <w:color w:val="000000"/>
        </w:rPr>
      </w:pPr>
      <w:r w:rsidRPr="00345E72">
        <w:rPr>
          <w:rStyle w:val="21"/>
          <w:color w:val="000000"/>
        </w:rPr>
        <w:t>ИССЛЕДОВАНИЙ НА ПРОИЗВОДСТВЕ</w:t>
      </w:r>
      <w:r w:rsidRPr="00345E72">
        <w:rPr>
          <w:rStyle w:val="21"/>
          <w:color w:val="000000"/>
        </w:rPr>
        <w:tab/>
        <w:t xml:space="preserve">216 </w:t>
      </w:r>
    </w:p>
    <w:p w14:paraId="2C99EAB8" w14:textId="20797510" w:rsidR="00634DEC" w:rsidRDefault="00634DEC" w:rsidP="00345E72"/>
    <w:p w14:paraId="6E8C9E8E" w14:textId="3674CA7A" w:rsidR="00345E72" w:rsidRDefault="00345E72" w:rsidP="00345E72"/>
    <w:p w14:paraId="39886909" w14:textId="41325962" w:rsidR="00345E72" w:rsidRDefault="00345E72" w:rsidP="00345E72"/>
    <w:p w14:paraId="263A3888" w14:textId="77777777" w:rsidR="00345E72" w:rsidRDefault="00345E72" w:rsidP="00345E72">
      <w:pPr>
        <w:pStyle w:val="133"/>
        <w:shd w:val="clear" w:color="auto" w:fill="auto"/>
        <w:spacing w:after="357" w:line="280" w:lineRule="exact"/>
        <w:ind w:left="4300"/>
      </w:pPr>
      <w:bookmarkStart w:id="0" w:name="bookmark138"/>
      <w:r>
        <w:rPr>
          <w:rStyle w:val="132"/>
          <w:b/>
          <w:bCs/>
          <w:color w:val="000000"/>
        </w:rPr>
        <w:t>ЗАКЛЮЧЕНИЕ</w:t>
      </w:r>
      <w:bookmarkEnd w:id="0"/>
    </w:p>
    <w:p w14:paraId="22977E31" w14:textId="77777777" w:rsidR="00345E72" w:rsidRDefault="00345E72" w:rsidP="00345E72">
      <w:pPr>
        <w:pStyle w:val="481"/>
        <w:shd w:val="clear" w:color="auto" w:fill="auto"/>
        <w:ind w:firstLine="740"/>
      </w:pPr>
      <w:bookmarkStart w:id="1" w:name="bookmark139"/>
      <w:r>
        <w:rPr>
          <w:rStyle w:val="480"/>
          <w:color w:val="000000"/>
        </w:rPr>
        <w:t>Основные результаты, полученные в настоящей работе, могут быть сфор</w:t>
      </w:r>
      <w:r>
        <w:rPr>
          <w:rStyle w:val="480"/>
          <w:color w:val="000000"/>
        </w:rPr>
        <w:softHyphen/>
        <w:t>мулированы следующим образом.</w:t>
      </w:r>
      <w:bookmarkEnd w:id="1"/>
    </w:p>
    <w:p w14:paraId="28D0EDE7" w14:textId="77777777" w:rsidR="00345E72" w:rsidRDefault="00345E72" w:rsidP="009517F5">
      <w:pPr>
        <w:pStyle w:val="481"/>
        <w:numPr>
          <w:ilvl w:val="0"/>
          <w:numId w:val="1"/>
        </w:numPr>
        <w:shd w:val="clear" w:color="auto" w:fill="auto"/>
        <w:tabs>
          <w:tab w:val="left" w:pos="1033"/>
        </w:tabs>
        <w:ind w:firstLine="740"/>
      </w:pPr>
      <w:r>
        <w:rPr>
          <w:rStyle w:val="480"/>
          <w:color w:val="000000"/>
        </w:rPr>
        <w:t>Разработана методика диагностирования остаточного ресурса электро</w:t>
      </w:r>
      <w:r>
        <w:rPr>
          <w:rStyle w:val="480"/>
          <w:color w:val="000000"/>
        </w:rPr>
        <w:softHyphen/>
        <w:t>изоляции КЛ, основанная на контроле параметров и технического состояния. Предложенная методика отличается от существующих использованием напряже</w:t>
      </w:r>
      <w:r>
        <w:rPr>
          <w:rStyle w:val="480"/>
          <w:color w:val="000000"/>
        </w:rPr>
        <w:softHyphen/>
        <w:t>ния, выделяемого самим ЧР. Методика увеличивает характеризуемость ЧР на 50%, что позволяет в комплексе оценивать воздействие на ИМ основных разру</w:t>
      </w:r>
      <w:r>
        <w:rPr>
          <w:rStyle w:val="480"/>
          <w:color w:val="000000"/>
        </w:rPr>
        <w:softHyphen/>
        <w:t>шающих факторов и определять степень её деградации.</w:t>
      </w:r>
    </w:p>
    <w:p w14:paraId="7243710F" w14:textId="77777777" w:rsidR="00345E72" w:rsidRDefault="00345E72" w:rsidP="009517F5">
      <w:pPr>
        <w:pStyle w:val="481"/>
        <w:numPr>
          <w:ilvl w:val="0"/>
          <w:numId w:val="1"/>
        </w:numPr>
        <w:shd w:val="clear" w:color="auto" w:fill="auto"/>
        <w:tabs>
          <w:tab w:val="left" w:pos="1033"/>
        </w:tabs>
        <w:ind w:firstLine="740"/>
      </w:pPr>
      <w:r>
        <w:rPr>
          <w:rStyle w:val="480"/>
          <w:color w:val="000000"/>
        </w:rPr>
        <w:t>Разработана математическая модель прогнозирования появления и разви</w:t>
      </w:r>
      <w:r>
        <w:rPr>
          <w:rStyle w:val="480"/>
          <w:color w:val="000000"/>
        </w:rPr>
        <w:softHyphen/>
        <w:t>тия теплового пробоя в электроизоляции КЛ, вызванного ЧР, основанная на уста</w:t>
      </w:r>
      <w:r>
        <w:rPr>
          <w:rStyle w:val="480"/>
          <w:color w:val="000000"/>
        </w:rPr>
        <w:softHyphen/>
        <w:t>новлении связи между геометрическими характеристиками включений (Б</w:t>
      </w:r>
      <w:r>
        <w:rPr>
          <w:rStyle w:val="480"/>
          <w:color w:val="000000"/>
          <w:vertAlign w:val="subscript"/>
        </w:rPr>
        <w:t>В</w:t>
      </w:r>
      <w:r>
        <w:rPr>
          <w:rStyle w:val="480"/>
          <w:color w:val="000000"/>
        </w:rPr>
        <w:t xml:space="preserve">, </w:t>
      </w:r>
      <w:r>
        <w:rPr>
          <w:rStyle w:val="480"/>
          <w:color w:val="000000"/>
          <w:lang w:val="en-US" w:eastAsia="en-US"/>
        </w:rPr>
        <w:t>qqp</w:t>
      </w:r>
      <w:r w:rsidRPr="00345E72">
        <w:rPr>
          <w:rStyle w:val="480"/>
          <w:color w:val="000000"/>
          <w:lang w:eastAsia="en-US"/>
        </w:rPr>
        <w:t xml:space="preserve">, </w:t>
      </w:r>
      <w:r>
        <w:rPr>
          <w:rStyle w:val="480"/>
          <w:color w:val="000000"/>
        </w:rPr>
        <w:t>И</w:t>
      </w:r>
      <w:r>
        <w:rPr>
          <w:rStyle w:val="480"/>
          <w:color w:val="000000"/>
          <w:vertAlign w:val="subscript"/>
        </w:rPr>
        <w:t>В</w:t>
      </w:r>
      <w:r>
        <w:rPr>
          <w:rStyle w:val="480"/>
          <w:color w:val="000000"/>
        </w:rPr>
        <w:t xml:space="preserve">) количеством выделяемого тепла </w:t>
      </w:r>
      <w:r w:rsidRPr="00345E72">
        <w:rPr>
          <w:rStyle w:val="480"/>
          <w:color w:val="000000"/>
          <w:lang w:eastAsia="en-US"/>
        </w:rPr>
        <w:t>(</w:t>
      </w:r>
      <w:r>
        <w:rPr>
          <w:rStyle w:val="480"/>
          <w:color w:val="000000"/>
          <w:lang w:val="en-US" w:eastAsia="en-US"/>
        </w:rPr>
        <w:t>Q</w:t>
      </w:r>
      <w:r w:rsidRPr="00345E72">
        <w:rPr>
          <w:rStyle w:val="480"/>
          <w:color w:val="000000"/>
          <w:lang w:eastAsia="en-US"/>
        </w:rPr>
        <w:t xml:space="preserve">) </w:t>
      </w:r>
      <w:r>
        <w:rPr>
          <w:rStyle w:val="480"/>
          <w:color w:val="000000"/>
        </w:rPr>
        <w:t xml:space="preserve">и </w:t>
      </w:r>
      <w:r>
        <w:rPr>
          <w:rStyle w:val="480"/>
          <w:color w:val="000000"/>
          <w:lang w:val="uk-UA" w:eastAsia="uk-UA"/>
        </w:rPr>
        <w:t xml:space="preserve">напряженим </w:t>
      </w:r>
      <w:r>
        <w:rPr>
          <w:rStyle w:val="480"/>
          <w:color w:val="000000"/>
        </w:rPr>
        <w:t>зажигания (и</w:t>
      </w:r>
      <w:r>
        <w:rPr>
          <w:rStyle w:val="480"/>
          <w:color w:val="000000"/>
          <w:vertAlign w:val="subscript"/>
        </w:rPr>
        <w:t>В</w:t>
      </w:r>
      <w:r>
        <w:rPr>
          <w:rStyle w:val="480"/>
          <w:color w:val="000000"/>
        </w:rPr>
        <w:t>), получае</w:t>
      </w:r>
      <w:r>
        <w:rPr>
          <w:rStyle w:val="480"/>
          <w:color w:val="000000"/>
        </w:rPr>
        <w:softHyphen/>
        <w:t xml:space="preserve">мых разработанным программным обеспечением </w:t>
      </w:r>
      <w:r w:rsidRPr="00345E72">
        <w:rPr>
          <w:rStyle w:val="480"/>
          <w:color w:val="000000"/>
          <w:lang w:eastAsia="en-US"/>
        </w:rPr>
        <w:t>«</w:t>
      </w:r>
      <w:r>
        <w:rPr>
          <w:rStyle w:val="480"/>
          <w:color w:val="000000"/>
          <w:lang w:val="en-US" w:eastAsia="en-US"/>
        </w:rPr>
        <w:t>SCIPC</w:t>
      </w:r>
      <w:r w:rsidRPr="00345E72">
        <w:rPr>
          <w:rStyle w:val="480"/>
          <w:color w:val="000000"/>
          <w:lang w:eastAsia="en-US"/>
        </w:rPr>
        <w:t xml:space="preserve">» </w:t>
      </w:r>
      <w:r>
        <w:rPr>
          <w:rStyle w:val="480"/>
          <w:color w:val="000000"/>
        </w:rPr>
        <w:t>[63]. Предложена мо</w:t>
      </w:r>
      <w:r>
        <w:rPr>
          <w:rStyle w:val="480"/>
          <w:color w:val="000000"/>
        </w:rPr>
        <w:softHyphen/>
        <w:t xml:space="preserve">дель позволяет оценивать текущее состояние изоляции (место и степень пробоя, геометрические характеристики включений) и прогнозировать </w:t>
      </w:r>
      <w:r>
        <w:rPr>
          <w:rStyle w:val="480"/>
          <w:color w:val="000000"/>
        </w:rPr>
        <w:lastRenderedPageBreak/>
        <w:t>остаточный ресурс кабельных линий электрических сетей [139].</w:t>
      </w:r>
    </w:p>
    <w:p w14:paraId="20554ADB" w14:textId="77777777" w:rsidR="00345E72" w:rsidRDefault="00345E72" w:rsidP="009517F5">
      <w:pPr>
        <w:pStyle w:val="481"/>
        <w:numPr>
          <w:ilvl w:val="0"/>
          <w:numId w:val="1"/>
        </w:numPr>
        <w:shd w:val="clear" w:color="auto" w:fill="auto"/>
        <w:tabs>
          <w:tab w:val="left" w:pos="1038"/>
        </w:tabs>
        <w:ind w:firstLine="740"/>
      </w:pPr>
      <w:r>
        <w:rPr>
          <w:rStyle w:val="480"/>
          <w:color w:val="000000"/>
        </w:rPr>
        <w:t>Усовершенствован метод прогнозирования места пробоя изоляции, осно</w:t>
      </w:r>
      <w:r>
        <w:rPr>
          <w:rStyle w:val="480"/>
          <w:color w:val="000000"/>
        </w:rPr>
        <w:softHyphen/>
        <w:t>ванный на определении значения амплитуды и угла вектора ТНП СКЛ [66]. Алго</w:t>
      </w:r>
      <w:r>
        <w:rPr>
          <w:rStyle w:val="480"/>
          <w:color w:val="000000"/>
        </w:rPr>
        <w:softHyphen/>
        <w:t>ритм метода позволяет определять расстояние до места включения в изоляции и значение сопротивления этого включения, графически представлять амплитудно</w:t>
      </w:r>
      <w:r>
        <w:rPr>
          <w:rStyle w:val="480"/>
          <w:color w:val="000000"/>
        </w:rPr>
        <w:softHyphen/>
        <w:t>частотное распределение импульсов ЧР. Это позволяет выявить включения в изо</w:t>
      </w:r>
      <w:r>
        <w:rPr>
          <w:rStyle w:val="480"/>
          <w:color w:val="000000"/>
        </w:rPr>
        <w:softHyphen/>
        <w:t>ляции на начальных этапах их развития по имеющимся в кабеле импульсам ЧР, возникающим непосредственно в зоне включения.</w:t>
      </w:r>
    </w:p>
    <w:p w14:paraId="03257786" w14:textId="77777777" w:rsidR="00345E72" w:rsidRDefault="00345E72" w:rsidP="009517F5">
      <w:pPr>
        <w:pStyle w:val="481"/>
        <w:numPr>
          <w:ilvl w:val="0"/>
          <w:numId w:val="1"/>
        </w:numPr>
        <w:shd w:val="clear" w:color="auto" w:fill="auto"/>
        <w:tabs>
          <w:tab w:val="left" w:pos="1028"/>
        </w:tabs>
        <w:ind w:firstLine="740"/>
      </w:pPr>
      <w:r>
        <w:rPr>
          <w:rStyle w:val="480"/>
          <w:color w:val="000000"/>
        </w:rPr>
        <w:t>Усовершенствована математическая и физическая модель температурного поля в сечении кабеля, позволяющая исследовать вероятность безотказной работы в зависимости от температуры в изоляции, энергии диссоциации химической свя</w:t>
      </w:r>
      <w:r>
        <w:rPr>
          <w:rStyle w:val="480"/>
          <w:color w:val="000000"/>
        </w:rPr>
        <w:softHyphen/>
        <w:t>зи, распределения ЧР, от плотности неоднородностей изоляции и высоты потен</w:t>
      </w:r>
      <w:r>
        <w:rPr>
          <w:rStyle w:val="480"/>
          <w:color w:val="000000"/>
        </w:rPr>
        <w:softHyphen/>
        <w:t>циального барьера.Установлена связь между послойным градиентом температур в новых кабелях и, находящихся в эксплуатации, со степенью износа: чем больше время состаривания изоляции КЛ, тем больше этот показатель. Эксперименталь</w:t>
      </w:r>
      <w:r>
        <w:rPr>
          <w:rStyle w:val="480"/>
          <w:color w:val="000000"/>
        </w:rPr>
        <w:softHyphen/>
        <w:t>ные исследования показали, что средняя разность температур между исправной (новой) и состаренной изоляцией КЛ составила 8,22% и может являтся диагно</w:t>
      </w:r>
      <w:r>
        <w:rPr>
          <w:rStyle w:val="480"/>
          <w:color w:val="000000"/>
        </w:rPr>
        <w:softHyphen/>
        <w:t>стическим параметром старения кабельной линии. Применение зависимостей стойкости к отказу позволяет прогнозировать время отказа и остаточный ресурс СКЛ.</w:t>
      </w:r>
    </w:p>
    <w:p w14:paraId="4F66F97D" w14:textId="77777777" w:rsidR="00345E72" w:rsidRDefault="00345E72" w:rsidP="009517F5">
      <w:pPr>
        <w:pStyle w:val="481"/>
        <w:numPr>
          <w:ilvl w:val="0"/>
          <w:numId w:val="1"/>
        </w:numPr>
        <w:shd w:val="clear" w:color="auto" w:fill="auto"/>
        <w:tabs>
          <w:tab w:val="left" w:pos="1070"/>
        </w:tabs>
        <w:ind w:firstLine="740"/>
      </w:pPr>
      <w:r>
        <w:rPr>
          <w:rStyle w:val="480"/>
          <w:color w:val="000000"/>
        </w:rPr>
        <w:t>Разработан метод определения температуры наиболее нагретой точки электроизоляции для вычисления температуры жилы кабеля с учетом температу</w:t>
      </w:r>
      <w:r>
        <w:rPr>
          <w:rStyle w:val="480"/>
          <w:color w:val="000000"/>
        </w:rPr>
        <w:softHyphen/>
        <w:t>ры его поверхности, окружающей среды и тока жилы при различных режимных параметрах работы СКЛ. Максимальная абсолютная погрешность между экспе</w:t>
      </w:r>
      <w:r>
        <w:rPr>
          <w:rStyle w:val="480"/>
          <w:color w:val="000000"/>
        </w:rPr>
        <w:softHyphen/>
        <w:t>риментальными данными и расчетом по предлагаемой формуле сократилась поч</w:t>
      </w:r>
      <w:r>
        <w:rPr>
          <w:rStyle w:val="480"/>
          <w:color w:val="000000"/>
        </w:rPr>
        <w:softHyphen/>
        <w:t>ти в 3 раза.</w:t>
      </w:r>
    </w:p>
    <w:p w14:paraId="3C7E17E4" w14:textId="77777777" w:rsidR="00345E72" w:rsidRDefault="00345E72" w:rsidP="009517F5">
      <w:pPr>
        <w:pStyle w:val="481"/>
        <w:numPr>
          <w:ilvl w:val="0"/>
          <w:numId w:val="1"/>
        </w:numPr>
        <w:shd w:val="clear" w:color="auto" w:fill="auto"/>
        <w:tabs>
          <w:tab w:val="left" w:pos="1070"/>
        </w:tabs>
        <w:ind w:firstLine="740"/>
      </w:pPr>
      <w:r>
        <w:rPr>
          <w:rStyle w:val="480"/>
          <w:color w:val="000000"/>
        </w:rPr>
        <w:t xml:space="preserve">Разработано программное обеспечение “Система” измерения и расчета термофлуктуационных характеристик силовых кабельных линий </w:t>
      </w:r>
      <w:r w:rsidRPr="00345E72">
        <w:rPr>
          <w:rStyle w:val="480"/>
          <w:color w:val="000000"/>
          <w:lang w:eastAsia="en-US"/>
        </w:rPr>
        <w:t>(</w:t>
      </w:r>
      <w:r>
        <w:rPr>
          <w:rStyle w:val="480"/>
          <w:color w:val="000000"/>
          <w:lang w:val="en-US" w:eastAsia="en-US"/>
        </w:rPr>
        <w:t>SMaCTC</w:t>
      </w:r>
      <w:r w:rsidRPr="00345E72">
        <w:rPr>
          <w:rStyle w:val="480"/>
          <w:color w:val="000000"/>
          <w:lang w:eastAsia="en-US"/>
        </w:rPr>
        <w:t xml:space="preserve">), </w:t>
      </w:r>
      <w:r>
        <w:rPr>
          <w:rStyle w:val="480"/>
          <w:color w:val="000000"/>
        </w:rPr>
        <w:t>ос</w:t>
      </w:r>
      <w:r>
        <w:rPr>
          <w:rStyle w:val="480"/>
          <w:color w:val="000000"/>
        </w:rPr>
        <w:softHyphen/>
        <w:t>нованное на математической модели температурного поля в сечении кабеля. ПО отличается от существующих возможностью послойного контроля термофлук- туационных процессов относительно значения температуры на поверхности кабе</w:t>
      </w:r>
      <w:r>
        <w:rPr>
          <w:rStyle w:val="480"/>
          <w:color w:val="000000"/>
        </w:rPr>
        <w:softHyphen/>
        <w:t>ля.</w:t>
      </w:r>
    </w:p>
    <w:p w14:paraId="4C674A63" w14:textId="77777777" w:rsidR="00345E72" w:rsidRDefault="00345E72" w:rsidP="009517F5">
      <w:pPr>
        <w:pStyle w:val="481"/>
        <w:numPr>
          <w:ilvl w:val="0"/>
          <w:numId w:val="1"/>
        </w:numPr>
        <w:shd w:val="clear" w:color="auto" w:fill="auto"/>
        <w:tabs>
          <w:tab w:val="left" w:pos="1070"/>
        </w:tabs>
        <w:ind w:firstLine="740"/>
      </w:pPr>
      <w:r>
        <w:rPr>
          <w:rStyle w:val="480"/>
          <w:color w:val="000000"/>
        </w:rPr>
        <w:t xml:space="preserve">Разработана автоматизированная система контроля параметров СКЛ </w:t>
      </w:r>
      <w:r w:rsidRPr="00345E72">
        <w:rPr>
          <w:rStyle w:val="480"/>
          <w:color w:val="000000"/>
          <w:lang w:eastAsia="en-US"/>
        </w:rPr>
        <w:t>(</w:t>
      </w:r>
      <w:r>
        <w:rPr>
          <w:rStyle w:val="480"/>
          <w:color w:val="000000"/>
          <w:lang w:val="en-US" w:eastAsia="en-US"/>
        </w:rPr>
        <w:t>SMaCTC</w:t>
      </w:r>
      <w:r w:rsidRPr="00345E72">
        <w:rPr>
          <w:rStyle w:val="480"/>
          <w:color w:val="000000"/>
          <w:lang w:eastAsia="en-US"/>
        </w:rPr>
        <w:t xml:space="preserve">) </w:t>
      </w:r>
      <w:r>
        <w:rPr>
          <w:rStyle w:val="480"/>
          <w:color w:val="000000"/>
        </w:rPr>
        <w:t>[130], реализующая метод неразрушающего контроля термофлуктуа</w:t>
      </w:r>
      <w:r>
        <w:rPr>
          <w:rStyle w:val="480"/>
          <w:color w:val="000000"/>
        </w:rPr>
        <w:softHyphen/>
        <w:t>ционных процессов в ИМ. Система позволяет осуществлять мониторинг режимов работы КЛ на основании анализа профиля рабочих температур слоев изоляции. Применение такой системы повысит эксплуатационную надежность систем элек</w:t>
      </w:r>
      <w:r>
        <w:rPr>
          <w:rStyle w:val="480"/>
          <w:color w:val="000000"/>
        </w:rPr>
        <w:softHyphen/>
        <w:t>троснабжения.</w:t>
      </w:r>
    </w:p>
    <w:p w14:paraId="439BD9A5" w14:textId="77777777" w:rsidR="00345E72" w:rsidRPr="00345E72" w:rsidRDefault="00345E72" w:rsidP="00345E72"/>
    <w:sectPr w:rsidR="00345E72" w:rsidRPr="00345E7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F022" w14:textId="77777777" w:rsidR="009517F5" w:rsidRDefault="009517F5">
      <w:pPr>
        <w:spacing w:after="0" w:line="240" w:lineRule="auto"/>
      </w:pPr>
      <w:r>
        <w:separator/>
      </w:r>
    </w:p>
  </w:endnote>
  <w:endnote w:type="continuationSeparator" w:id="0">
    <w:p w14:paraId="218B0E48" w14:textId="77777777" w:rsidR="009517F5" w:rsidRDefault="009517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9B1318" w14:textId="77777777" w:rsidR="009517F5" w:rsidRDefault="009517F5">
      <w:pPr>
        <w:spacing w:after="0" w:line="240" w:lineRule="auto"/>
      </w:pPr>
      <w:r>
        <w:separator/>
      </w:r>
    </w:p>
  </w:footnote>
  <w:footnote w:type="continuationSeparator" w:id="0">
    <w:p w14:paraId="09BF80E9" w14:textId="77777777" w:rsidR="009517F5" w:rsidRDefault="009517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517F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63"/>
    <w:multiLevelType w:val="multilevel"/>
    <w:tmpl w:val="00000062"/>
    <w:lvl w:ilvl="0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875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7A2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95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35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B"/>
    <w:rsid w:val="00225BF8"/>
    <w:rsid w:val="00225CDD"/>
    <w:rsid w:val="00225E60"/>
    <w:rsid w:val="0022611B"/>
    <w:rsid w:val="0022633C"/>
    <w:rsid w:val="0022644A"/>
    <w:rsid w:val="0022658D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79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0A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80A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97D3C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DA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4C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154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57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B47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AEF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560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263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19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CA6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5CB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7F5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4B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A4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AF4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D52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2B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6180"/>
    <w:rsid w:val="00B361F0"/>
    <w:rsid w:val="00B36303"/>
    <w:rsid w:val="00B363B4"/>
    <w:rsid w:val="00B363BD"/>
    <w:rsid w:val="00B363DA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630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5C4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5F8E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814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116849</TotalTime>
  <Pages>6</Pages>
  <Words>1300</Words>
  <Characters>7415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3552</cp:revision>
  <dcterms:created xsi:type="dcterms:W3CDTF">2024-06-20T08:51:00Z</dcterms:created>
  <dcterms:modified xsi:type="dcterms:W3CDTF">2025-01-12T13:36:00Z</dcterms:modified>
  <cp:category/>
</cp:coreProperties>
</file>