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EA7128" w:rsidRDefault="00EA7128" w:rsidP="00EA7128">
      <w:r w:rsidRPr="00EA7128">
        <w:rPr>
          <w:rFonts w:ascii="Times New Roman" w:eastAsia="Arial Narrow" w:hAnsi="Times New Roman" w:cs="Times New Roman"/>
          <w:b/>
          <w:bCs/>
          <w:color w:val="000000"/>
          <w:kern w:val="0"/>
          <w:sz w:val="24"/>
          <w:lang w:val="uk-UA" w:eastAsia="uk-UA" w:bidi="uk-UA"/>
        </w:rPr>
        <w:t>Краус Наталія Миколаївна</w:t>
      </w:r>
      <w:r w:rsidRPr="00EA7128">
        <w:rPr>
          <w:rFonts w:ascii="Times New Roman" w:hAnsi="Times New Roman" w:cs="Times New Roman"/>
          <w:color w:val="000000"/>
          <w:kern w:val="0"/>
          <w:sz w:val="24"/>
          <w:szCs w:val="24"/>
          <w:lang w:val="uk-UA" w:eastAsia="uk-UA" w:bidi="uk-UA"/>
        </w:rPr>
        <w:t>, доцент кафедри міжнародної економіки ВНЗ Укоопспілки «Полтавський університет економіки і торгівлі»: «Інституціоналізація інноваційної економіки: глобаль</w:t>
      </w:r>
      <w:r w:rsidRPr="00EA7128">
        <w:rPr>
          <w:rFonts w:ascii="Times New Roman" w:hAnsi="Times New Roman" w:cs="Times New Roman"/>
          <w:color w:val="000000"/>
          <w:kern w:val="0"/>
          <w:sz w:val="24"/>
          <w:szCs w:val="24"/>
          <w:lang w:val="uk-UA" w:eastAsia="uk-UA" w:bidi="uk-UA"/>
        </w:rPr>
        <w:softHyphen/>
        <w:t>ні та національні тенденції» (08.00.01 - економічна теорія та істо</w:t>
      </w:r>
      <w:r w:rsidRPr="00EA7128">
        <w:rPr>
          <w:rFonts w:ascii="Times New Roman" w:hAnsi="Times New Roman" w:cs="Times New Roman"/>
          <w:color w:val="000000"/>
          <w:kern w:val="0"/>
          <w:sz w:val="24"/>
          <w:szCs w:val="24"/>
          <w:lang w:val="uk-UA" w:eastAsia="uk-UA" w:bidi="uk-UA"/>
        </w:rPr>
        <w:softHyphen/>
        <w:t>рія економічної думки). Спецрада Д 26.853.01 у ДННУ «Академія фінансового управління»</w:t>
      </w:r>
    </w:p>
    <w:sectPr w:rsidR="00047DE3" w:rsidRPr="00EA7128"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9C2020-B3D9-4D5C-9578-904775E4F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49</Words>
  <Characters>284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cp:revision>
  <cp:lastPrinted>2009-02-06T05:36:00Z</cp:lastPrinted>
  <dcterms:created xsi:type="dcterms:W3CDTF">2020-05-01T08:32:00Z</dcterms:created>
  <dcterms:modified xsi:type="dcterms:W3CDTF">2020-05-01T19:07:00Z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