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3BA6D" w14:textId="2318F93E" w:rsidR="002C3365" w:rsidRDefault="00D84BD9" w:rsidP="00D84BD9">
      <w:pPr>
        <w:rPr>
          <w:rFonts w:ascii="Verdana" w:hAnsi="Verdana"/>
          <w:b/>
          <w:bCs/>
          <w:color w:val="000000"/>
          <w:shd w:val="clear" w:color="auto" w:fill="FFFFFF"/>
        </w:rPr>
      </w:pPr>
      <w:r>
        <w:rPr>
          <w:rFonts w:ascii="Verdana" w:hAnsi="Verdana"/>
          <w:b/>
          <w:bCs/>
          <w:color w:val="000000"/>
          <w:shd w:val="clear" w:color="auto" w:fill="FFFFFF"/>
        </w:rPr>
        <w:t xml:space="preserve">Пахомова Ірина Георгіївна. Інвестиційні проекти в системі суб'єктів інноваційного розвитку підприємств(за матеріалами підприємств харчової промисловості Запорізької області України)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84BD9" w:rsidRPr="00D84BD9" w14:paraId="5A392089" w14:textId="77777777" w:rsidTr="00D84B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4BD9" w:rsidRPr="00D84BD9" w14:paraId="4F1562F5" w14:textId="77777777">
              <w:trPr>
                <w:tblCellSpacing w:w="0" w:type="dxa"/>
              </w:trPr>
              <w:tc>
                <w:tcPr>
                  <w:tcW w:w="0" w:type="auto"/>
                  <w:vAlign w:val="center"/>
                  <w:hideMark/>
                </w:tcPr>
                <w:p w14:paraId="639FE1A6" w14:textId="77777777" w:rsidR="00D84BD9" w:rsidRPr="00D84BD9" w:rsidRDefault="00D84BD9" w:rsidP="00D84B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BD9">
                    <w:rPr>
                      <w:rFonts w:ascii="Times New Roman" w:eastAsia="Times New Roman" w:hAnsi="Times New Roman" w:cs="Times New Roman"/>
                      <w:sz w:val="24"/>
                      <w:szCs w:val="24"/>
                    </w:rPr>
                    <w:lastRenderedPageBreak/>
                    <w:t>Пахомова І.Г. Інвестиційні проекти в системі інтересів суб’єктів інноваційного розвитку підприємств (за матеріалами підприємств харчової промисловості Запорізької області України). - Рукопис.</w:t>
                  </w:r>
                </w:p>
                <w:p w14:paraId="07A07E44" w14:textId="77777777" w:rsidR="00D84BD9" w:rsidRPr="00D84BD9" w:rsidRDefault="00D84BD9" w:rsidP="00D84B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BD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спеціальністю-08.06.01-економіка,організація та управління підприємствами. - Національний університет харчових технологій, Київ, 2006.</w:t>
                  </w:r>
                </w:p>
                <w:p w14:paraId="3318ABD4" w14:textId="77777777" w:rsidR="00D84BD9" w:rsidRPr="00D84BD9" w:rsidRDefault="00D84BD9" w:rsidP="00D84B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BD9">
                    <w:rPr>
                      <w:rFonts w:ascii="Times New Roman" w:eastAsia="Times New Roman" w:hAnsi="Times New Roman" w:cs="Times New Roman"/>
                      <w:sz w:val="24"/>
                      <w:szCs w:val="24"/>
                    </w:rPr>
                    <w:t>Досліджено методологічні основи функціонування інвестиційного середовища, його місце і роль в системі інноваційного розвитку підприємств, обґрунтувано сутнісний зміст основних чинників ефективності та ризиків різнотипних суб’єктів інвестиційної діяльності, визначено сфери застосування і можливості використання методів економічного оцінювання результативності інвестиційного проектування в узгодженні різновекторних інтересів його учасників.</w:t>
                  </w:r>
                </w:p>
                <w:p w14:paraId="5484B589" w14:textId="77777777" w:rsidR="00D84BD9" w:rsidRPr="00D84BD9" w:rsidRDefault="00D84BD9" w:rsidP="00D84B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BD9">
                    <w:rPr>
                      <w:rFonts w:ascii="Times New Roman" w:eastAsia="Times New Roman" w:hAnsi="Times New Roman" w:cs="Times New Roman"/>
                      <w:sz w:val="24"/>
                      <w:szCs w:val="24"/>
                    </w:rPr>
                    <w:t>Проведено проблемний аналіз інвестиційного клімату України, оцінено стан і перспективи використання інвестиційного потенціалу підприємств Запорізької області, проаналізовано інноваційно-інвестиційну активність та динаміку розвитку обласних підприємств харчової промисловості.</w:t>
                  </w:r>
                </w:p>
                <w:p w14:paraId="02353A97" w14:textId="77777777" w:rsidR="00D84BD9" w:rsidRPr="00D84BD9" w:rsidRDefault="00D84BD9" w:rsidP="00D84B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BD9">
                    <w:rPr>
                      <w:rFonts w:ascii="Times New Roman" w:eastAsia="Times New Roman" w:hAnsi="Times New Roman" w:cs="Times New Roman"/>
                      <w:sz w:val="24"/>
                      <w:szCs w:val="24"/>
                    </w:rPr>
                    <w:t>Обґрунтовано економіко-математичний інструментарій інтерпретації очікувань суб’єктів інвестиційної діяльності, запропоновано методичні засади оцінювання процесів інноваційного розвитку підприємств, вдосконалено процедури управління інвестиційними проектами на основі моделі узгодження інтересів їх учасників, подано результати апробації розробленої моделі.</w:t>
                  </w:r>
                </w:p>
              </w:tc>
            </w:tr>
          </w:tbl>
          <w:p w14:paraId="02824260" w14:textId="77777777" w:rsidR="00D84BD9" w:rsidRPr="00D84BD9" w:rsidRDefault="00D84BD9" w:rsidP="00D84BD9">
            <w:pPr>
              <w:spacing w:after="0" w:line="240" w:lineRule="auto"/>
              <w:rPr>
                <w:rFonts w:ascii="Times New Roman" w:eastAsia="Times New Roman" w:hAnsi="Times New Roman" w:cs="Times New Roman"/>
                <w:sz w:val="24"/>
                <w:szCs w:val="24"/>
              </w:rPr>
            </w:pPr>
          </w:p>
        </w:tc>
      </w:tr>
      <w:tr w:rsidR="00D84BD9" w:rsidRPr="00D84BD9" w14:paraId="77ADF8EB" w14:textId="77777777" w:rsidTr="00D84B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4BD9" w:rsidRPr="00D84BD9" w14:paraId="4B0810D7" w14:textId="77777777">
              <w:trPr>
                <w:tblCellSpacing w:w="0" w:type="dxa"/>
              </w:trPr>
              <w:tc>
                <w:tcPr>
                  <w:tcW w:w="0" w:type="auto"/>
                  <w:vAlign w:val="center"/>
                  <w:hideMark/>
                </w:tcPr>
                <w:p w14:paraId="5CA2026F" w14:textId="77777777" w:rsidR="00D84BD9" w:rsidRPr="00D84BD9" w:rsidRDefault="00D84BD9" w:rsidP="00D84B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BD9">
                    <w:rPr>
                      <w:rFonts w:ascii="Times New Roman" w:eastAsia="Times New Roman" w:hAnsi="Times New Roman" w:cs="Times New Roman"/>
                      <w:sz w:val="24"/>
                      <w:szCs w:val="24"/>
                    </w:rPr>
                    <w:t>На основі проведеного аналізу в дисертації наведено теоретичне узагальнення і запропоновано вирішення наукового завдання щодо розв’язання сучасних проблемних питань узгодження різновекторних інтересів суб’єктів інвестиційних проектів, що реалізуються з метою забезпечення інноваційного розвитку підприємств. Основні наукові та практичні результати роботи такі.</w:t>
                  </w:r>
                </w:p>
                <w:p w14:paraId="4E4444EC" w14:textId="77777777" w:rsidR="00D84BD9" w:rsidRPr="00D84BD9" w:rsidRDefault="00D84BD9" w:rsidP="00D84B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BD9">
                    <w:rPr>
                      <w:rFonts w:ascii="Times New Roman" w:eastAsia="Times New Roman" w:hAnsi="Times New Roman" w:cs="Times New Roman"/>
                      <w:sz w:val="24"/>
                      <w:szCs w:val="24"/>
                    </w:rPr>
                    <w:t>1. За результатом конструктивного аналізу наукових розробок і практики господарювання виявлено, що проблематика інвестиційного проектування в системі інтересів суб’єктів інноваційного розвитку підприємств потребує подальшого наукового узагальнення, розробки та обґрунтування методико-прикладних рекомендацій щодо підвищення її ефективності.</w:t>
                  </w:r>
                </w:p>
                <w:p w14:paraId="2C150174" w14:textId="77777777" w:rsidR="00D84BD9" w:rsidRPr="00D84BD9" w:rsidRDefault="00D84BD9" w:rsidP="00D84B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BD9">
                    <w:rPr>
                      <w:rFonts w:ascii="Times New Roman" w:eastAsia="Times New Roman" w:hAnsi="Times New Roman" w:cs="Times New Roman"/>
                      <w:sz w:val="24"/>
                      <w:szCs w:val="24"/>
                    </w:rPr>
                    <w:t>2. Інвестиційне середовище доцільно розглядати як систему забезпечення акумуляції та перерозподілу економічних ресурсів, змістовними елементами якої є: множина об’єктів і суб’єктів інвестування, різнотипні ринки, інфраструктурні інституційні утворення; при цьому за сучасних умов господарювання особливого значення набувають інноваційні об’єкти інвестування, які, з огляду на їх виділені характеристики, слід розглядати окремим елементом системи.</w:t>
                  </w:r>
                </w:p>
                <w:p w14:paraId="3CE59250" w14:textId="77777777" w:rsidR="00D84BD9" w:rsidRPr="00D84BD9" w:rsidRDefault="00D84BD9" w:rsidP="00D84B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BD9">
                    <w:rPr>
                      <w:rFonts w:ascii="Times New Roman" w:eastAsia="Times New Roman" w:hAnsi="Times New Roman" w:cs="Times New Roman"/>
                      <w:sz w:val="24"/>
                      <w:szCs w:val="24"/>
                    </w:rPr>
                    <w:t xml:space="preserve">3. Обґрунтовано, що вагомим чинником впливу інвестиційного середовища на інноваційний розвиток підприємств є фондовий ринок, підвищення значущості якого пов’язується автором з: зростаючою інтернаціоналізацією та інтеграцією світових економічних зв’язків, підсиленням ролі державного регулювання, стрімким розвитком інформаційних технологій; доведено, що функціями ринку цінних паперів, найважливішими для реалізації моделі інноваційного розвитку підприємств, виступають: трансформація прав власності, перерозподіл ризиків і ліквідності </w:t>
                  </w:r>
                  <w:r w:rsidRPr="00D84BD9">
                    <w:rPr>
                      <w:rFonts w:ascii="Times New Roman" w:eastAsia="Times New Roman" w:hAnsi="Times New Roman" w:cs="Times New Roman"/>
                      <w:sz w:val="24"/>
                      <w:szCs w:val="24"/>
                    </w:rPr>
                    <w:lastRenderedPageBreak/>
                    <w:t>суб’єктів інвестування, оптимізація їх фінансової структури, функціонування загальноінформаційного простору.</w:t>
                  </w:r>
                </w:p>
                <w:p w14:paraId="4E2AD25D" w14:textId="77777777" w:rsidR="00D84BD9" w:rsidRPr="00D84BD9" w:rsidRDefault="00D84BD9" w:rsidP="00D84B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BD9">
                    <w:rPr>
                      <w:rFonts w:ascii="Times New Roman" w:eastAsia="Times New Roman" w:hAnsi="Times New Roman" w:cs="Times New Roman"/>
                      <w:sz w:val="24"/>
                      <w:szCs w:val="24"/>
                    </w:rPr>
                    <w:t>4. Аргументовано, що чинники безпосереднього впливу на ефективність інвестиційних проектів підприємств, можливо типізувати відповідно виокремленим класифікаційним ознакам (природа фактору, відношення до проекту, періодичність управлінських дій, суб’єкт управління, вид економічного оцінювання, вплив на кінцеві результати); під час дослідження їх сутнісних характеристик відносно інноваційного розвитку підприємств, слід ураховувати ризики інвестиційної діяльності, які автором пропонується розглядати на основі виділення сфер і форм їх прояву, джерел виникнення, а також ураховуючи теорію портфельних ризиків, виділених критеріїв оцінки та пропоновану шкалу вимірювання ризику.</w:t>
                  </w:r>
                </w:p>
                <w:p w14:paraId="5BD528AD" w14:textId="77777777" w:rsidR="00D84BD9" w:rsidRPr="00D84BD9" w:rsidRDefault="00D84BD9" w:rsidP="00D84B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BD9">
                    <w:rPr>
                      <w:rFonts w:ascii="Times New Roman" w:eastAsia="Times New Roman" w:hAnsi="Times New Roman" w:cs="Times New Roman"/>
                      <w:sz w:val="24"/>
                      <w:szCs w:val="24"/>
                    </w:rPr>
                    <w:t>5. Доведено, що за умов різноспрямованості потреб і очікувань учасників інвестиційних проектів підприємств, можливо побудувати статистичну модель їх інтересів і оптимізувати останні на основі пропонованого вирішення задачі багатокритеріального оцінювання проекту за допомогою функцій чутливості, яка ураховує зміну проміжних і кінцевих результатів інвестування при зміні параметрів інвестиційного проекту.</w:t>
                  </w:r>
                </w:p>
                <w:p w14:paraId="1B866E75" w14:textId="77777777" w:rsidR="00D84BD9" w:rsidRPr="00D84BD9" w:rsidRDefault="00D84BD9" w:rsidP="00D84B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BD9">
                    <w:rPr>
                      <w:rFonts w:ascii="Times New Roman" w:eastAsia="Times New Roman" w:hAnsi="Times New Roman" w:cs="Times New Roman"/>
                      <w:sz w:val="24"/>
                      <w:szCs w:val="24"/>
                    </w:rPr>
                    <w:t>6. Проведена оцінка інвестиційної активності та інвестиційного потенціалу підприємств Запорізької області, яка дозволила дійти до висновку про домінуючу тенденцію його використання, що проявляється у зростанні частки енергоємних та сировинних виробництв, у той час, як питома вага підприємств, орієнтованих на задоволення споживчих потреб знижується; обласні підприємства харчової промисловості використовують переважно застарілі технології, стан їх активів потребує інвестиційного оновлення, а останнє здійснюється повільними темпами і суттєво не позначається на техніко-технологічному рівні виробництва та конкурентоспроможності продукції.</w:t>
                  </w:r>
                </w:p>
                <w:p w14:paraId="0F4850C7" w14:textId="77777777" w:rsidR="00D84BD9" w:rsidRPr="00D84BD9" w:rsidRDefault="00D84BD9" w:rsidP="00D84B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BD9">
                    <w:rPr>
                      <w:rFonts w:ascii="Times New Roman" w:eastAsia="Times New Roman" w:hAnsi="Times New Roman" w:cs="Times New Roman"/>
                      <w:sz w:val="24"/>
                      <w:szCs w:val="24"/>
                    </w:rPr>
                    <w:t>7. Запропоновано алгоритм реалізації альтернативних інвестиційних проектів підприємств на основі виокремлення їх етапів та визначення відповідних пріоритетних управлінських дій; при цьому встановлено, що аналіз альтернатив доцільно ґрунтувати на розроблених засадах розрахунку коефіцієнтів чутливості проектування.</w:t>
                  </w:r>
                </w:p>
                <w:p w14:paraId="644FA6B3" w14:textId="77777777" w:rsidR="00D84BD9" w:rsidRPr="00D84BD9" w:rsidRDefault="00D84BD9" w:rsidP="00D84B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BD9">
                    <w:rPr>
                      <w:rFonts w:ascii="Times New Roman" w:eastAsia="Times New Roman" w:hAnsi="Times New Roman" w:cs="Times New Roman"/>
                      <w:sz w:val="24"/>
                      <w:szCs w:val="24"/>
                    </w:rPr>
                    <w:t>8. Обґрунтовано можливість використання ”узгодженого” управління інвестиційною діяльністю, що ураховує інтереси різних рівнів ієрархії менеджменту підприємства та зацікавлених осіб, і базується на виокремленому наскрізному ланцюзі показників ефективності інвестиційних проектів забезпечення інноваційного розвитку підприємств харчової промисловості.</w:t>
                  </w:r>
                </w:p>
                <w:p w14:paraId="5EBB1B02" w14:textId="77777777" w:rsidR="00D84BD9" w:rsidRPr="00D84BD9" w:rsidRDefault="00D84BD9" w:rsidP="00D84B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BD9">
                    <w:rPr>
                      <w:rFonts w:ascii="Times New Roman" w:eastAsia="Times New Roman" w:hAnsi="Times New Roman" w:cs="Times New Roman"/>
                      <w:sz w:val="24"/>
                      <w:szCs w:val="24"/>
                    </w:rPr>
                    <w:t>9. Доведено доцільність формування і використання організаційно-економічного механізму інноваційного розвитку підприємств харчової промисловості, що слід розглядати як багатофакторну модель під впливом інвестиційних ендогенних змінних параметрів.</w:t>
                  </w:r>
                </w:p>
              </w:tc>
            </w:tr>
          </w:tbl>
          <w:p w14:paraId="0F7ADE47" w14:textId="77777777" w:rsidR="00D84BD9" w:rsidRPr="00D84BD9" w:rsidRDefault="00D84BD9" w:rsidP="00D84BD9">
            <w:pPr>
              <w:spacing w:after="0" w:line="240" w:lineRule="auto"/>
              <w:rPr>
                <w:rFonts w:ascii="Times New Roman" w:eastAsia="Times New Roman" w:hAnsi="Times New Roman" w:cs="Times New Roman"/>
                <w:sz w:val="24"/>
                <w:szCs w:val="24"/>
              </w:rPr>
            </w:pPr>
          </w:p>
        </w:tc>
      </w:tr>
    </w:tbl>
    <w:p w14:paraId="61C00AE9" w14:textId="77777777" w:rsidR="00D84BD9" w:rsidRPr="00D84BD9" w:rsidRDefault="00D84BD9" w:rsidP="00D84BD9"/>
    <w:sectPr w:rsidR="00D84BD9" w:rsidRPr="00D84BD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7BF3" w14:textId="77777777" w:rsidR="00AE4A2F" w:rsidRDefault="00AE4A2F">
      <w:pPr>
        <w:spacing w:after="0" w:line="240" w:lineRule="auto"/>
      </w:pPr>
      <w:r>
        <w:separator/>
      </w:r>
    </w:p>
  </w:endnote>
  <w:endnote w:type="continuationSeparator" w:id="0">
    <w:p w14:paraId="190679A5" w14:textId="77777777" w:rsidR="00AE4A2F" w:rsidRDefault="00AE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D9B38" w14:textId="77777777" w:rsidR="00AE4A2F" w:rsidRDefault="00AE4A2F">
      <w:pPr>
        <w:spacing w:after="0" w:line="240" w:lineRule="auto"/>
      </w:pPr>
      <w:r>
        <w:separator/>
      </w:r>
    </w:p>
  </w:footnote>
  <w:footnote w:type="continuationSeparator" w:id="0">
    <w:p w14:paraId="11CFD043" w14:textId="77777777" w:rsidR="00AE4A2F" w:rsidRDefault="00AE4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E4A2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A2F"/>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79324</TotalTime>
  <Pages>3</Pages>
  <Words>915</Words>
  <Characters>5218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2018</cp:revision>
  <dcterms:created xsi:type="dcterms:W3CDTF">2024-06-20T08:51:00Z</dcterms:created>
  <dcterms:modified xsi:type="dcterms:W3CDTF">2024-09-11T17:31:00Z</dcterms:modified>
  <cp:category/>
</cp:coreProperties>
</file>