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904CFD" w:rsidRDefault="00904CFD" w:rsidP="00904CFD">
      <w:pPr>
        <w:jc w:val="center"/>
        <w:outlineLvl w:val="0"/>
        <w:rPr>
          <w:sz w:val="24"/>
          <w:szCs w:val="24"/>
        </w:rPr>
      </w:pPr>
      <w:r>
        <w:rPr>
          <w:sz w:val="24"/>
          <w:szCs w:val="24"/>
        </w:rPr>
        <w:t>МІНІСТЕРСТВО ОХОРОНИ ЗДОРОВ’Я УКРАЇНИ</w:t>
      </w:r>
    </w:p>
    <w:p w:rsidR="00904CFD" w:rsidRDefault="00904CFD" w:rsidP="00904CFD">
      <w:pPr>
        <w:jc w:val="center"/>
        <w:outlineLvl w:val="0"/>
        <w:rPr>
          <w:sz w:val="24"/>
          <w:szCs w:val="24"/>
          <w:lang w:val="uk-UA"/>
        </w:rPr>
      </w:pPr>
      <w:r>
        <w:rPr>
          <w:sz w:val="24"/>
          <w:szCs w:val="24"/>
          <w:lang w:val="uk-UA"/>
        </w:rPr>
        <w:t xml:space="preserve">ХАРКІВСЬКА МЕДИЧНА АКАДЕМІЯ </w:t>
      </w:r>
      <w:r>
        <w:rPr>
          <w:sz w:val="24"/>
          <w:szCs w:val="24"/>
          <w:lang w:val="uk-UA"/>
        </w:rPr>
        <w:br/>
        <w:t>ПІСЛЯДИПЛОМНОЇ ОСВІТИ</w:t>
      </w:r>
    </w:p>
    <w:p w:rsidR="00904CFD" w:rsidRDefault="00904CFD" w:rsidP="00904CFD">
      <w:pPr>
        <w:ind w:left="426" w:right="-766"/>
        <w:rPr>
          <w:sz w:val="24"/>
          <w:szCs w:val="24"/>
          <w:lang w:val="uk-UA"/>
        </w:rPr>
      </w:pPr>
    </w:p>
    <w:p w:rsidR="00904CFD" w:rsidRDefault="00904CFD" w:rsidP="00904CFD">
      <w:pPr>
        <w:jc w:val="center"/>
        <w:rPr>
          <w:sz w:val="24"/>
          <w:szCs w:val="24"/>
          <w:lang w:val="uk-UA"/>
        </w:rPr>
      </w:pPr>
    </w:p>
    <w:p w:rsidR="00904CFD" w:rsidRDefault="00904CFD" w:rsidP="00904CFD">
      <w:pPr>
        <w:jc w:val="center"/>
        <w:rPr>
          <w:sz w:val="24"/>
          <w:szCs w:val="24"/>
          <w:lang w:val="uk-UA"/>
        </w:rPr>
      </w:pPr>
    </w:p>
    <w:p w:rsidR="00904CFD" w:rsidRDefault="00904CFD" w:rsidP="00904CFD">
      <w:pPr>
        <w:jc w:val="center"/>
        <w:rPr>
          <w:sz w:val="24"/>
          <w:szCs w:val="24"/>
          <w:lang w:val="uk-UA"/>
        </w:rPr>
      </w:pPr>
    </w:p>
    <w:p w:rsidR="00904CFD" w:rsidRDefault="00904CFD" w:rsidP="00904CFD">
      <w:pPr>
        <w:jc w:val="center"/>
        <w:rPr>
          <w:sz w:val="24"/>
          <w:szCs w:val="24"/>
          <w:lang w:val="uk-UA"/>
        </w:rPr>
      </w:pPr>
    </w:p>
    <w:p w:rsidR="00904CFD" w:rsidRDefault="00904CFD" w:rsidP="00904CFD">
      <w:pPr>
        <w:tabs>
          <w:tab w:val="left" w:pos="2055"/>
        </w:tabs>
        <w:ind w:firstLine="540"/>
        <w:jc w:val="center"/>
        <w:rPr>
          <w:rFonts w:ascii="Arial" w:hAnsi="Arial" w:cs="Arial"/>
          <w:b/>
          <w:bCs/>
          <w:sz w:val="24"/>
          <w:szCs w:val="24"/>
          <w:lang w:val="uk-UA"/>
        </w:rPr>
      </w:pPr>
      <w:r>
        <w:rPr>
          <w:rFonts w:ascii="Arial" w:hAnsi="Arial" w:cs="Arial"/>
          <w:b/>
          <w:bCs/>
          <w:sz w:val="24"/>
          <w:szCs w:val="24"/>
        </w:rPr>
        <w:t xml:space="preserve">МОГИЛА </w:t>
      </w:r>
      <w:r>
        <w:rPr>
          <w:rFonts w:ascii="Arial" w:hAnsi="Arial" w:cs="Arial"/>
          <w:b/>
          <w:bCs/>
          <w:sz w:val="24"/>
          <w:szCs w:val="24"/>
          <w:lang w:val="uk-UA"/>
        </w:rPr>
        <w:t>ОЛЕКСАНДР ОЛЕКСАНДРОВИЧ</w:t>
      </w:r>
    </w:p>
    <w:p w:rsidR="00904CFD" w:rsidRDefault="00904CFD" w:rsidP="00904CFD">
      <w:pPr>
        <w:rPr>
          <w:sz w:val="24"/>
          <w:szCs w:val="24"/>
          <w:lang w:val="uk-UA"/>
        </w:rPr>
      </w:pPr>
    </w:p>
    <w:p w:rsidR="00904CFD" w:rsidRDefault="00904CFD" w:rsidP="00904CFD">
      <w:pPr>
        <w:rPr>
          <w:sz w:val="24"/>
          <w:szCs w:val="24"/>
          <w:lang w:val="uk-UA"/>
        </w:rPr>
      </w:pPr>
    </w:p>
    <w:p w:rsidR="00904CFD" w:rsidRDefault="00904CFD" w:rsidP="00904CFD">
      <w:pPr>
        <w:tabs>
          <w:tab w:val="left" w:pos="3402"/>
        </w:tabs>
        <w:jc w:val="right"/>
        <w:rPr>
          <w:sz w:val="24"/>
          <w:szCs w:val="24"/>
          <w:lang w:val="uk-UA"/>
        </w:rPr>
      </w:pPr>
      <w:r>
        <w:rPr>
          <w:sz w:val="24"/>
          <w:szCs w:val="24"/>
          <w:lang w:val="uk-UA"/>
        </w:rPr>
        <w:tab/>
        <w:t>УДК: 616.72-001.6-089.2-073.48</w:t>
      </w:r>
    </w:p>
    <w:p w:rsidR="00904CFD" w:rsidRDefault="00904CFD" w:rsidP="00904CFD">
      <w:pPr>
        <w:tabs>
          <w:tab w:val="left" w:pos="5872"/>
        </w:tabs>
        <w:rPr>
          <w:sz w:val="24"/>
          <w:szCs w:val="24"/>
          <w:lang w:val="uk-UA"/>
        </w:rPr>
      </w:pPr>
    </w:p>
    <w:p w:rsidR="00904CFD" w:rsidRDefault="00904CFD" w:rsidP="00904CFD">
      <w:pPr>
        <w:tabs>
          <w:tab w:val="left" w:pos="5872"/>
        </w:tabs>
        <w:rPr>
          <w:sz w:val="24"/>
          <w:szCs w:val="24"/>
          <w:lang w:val="uk-UA"/>
        </w:rPr>
      </w:pPr>
    </w:p>
    <w:p w:rsidR="00904CFD" w:rsidRDefault="00904CFD" w:rsidP="00904CFD">
      <w:pPr>
        <w:tabs>
          <w:tab w:val="left" w:pos="5872"/>
        </w:tabs>
        <w:rPr>
          <w:sz w:val="24"/>
          <w:szCs w:val="24"/>
          <w:lang w:val="uk-UA"/>
        </w:rPr>
      </w:pPr>
    </w:p>
    <w:p w:rsidR="00904CFD" w:rsidRDefault="00904CFD" w:rsidP="00904CFD">
      <w:pPr>
        <w:rPr>
          <w:sz w:val="24"/>
          <w:szCs w:val="24"/>
          <w:lang w:val="uk-UA"/>
        </w:rPr>
      </w:pPr>
    </w:p>
    <w:p w:rsidR="00904CFD" w:rsidRDefault="00904CFD" w:rsidP="00904CFD">
      <w:pPr>
        <w:pStyle w:val="afffffffffffffffffffffffffffd"/>
        <w:spacing w:line="240" w:lineRule="auto"/>
        <w:rPr>
          <w:rFonts w:ascii="Arial" w:hAnsi="Arial" w:cs="Arial"/>
          <w:sz w:val="24"/>
          <w:szCs w:val="24"/>
          <w:lang w:val="uk-UA"/>
        </w:rPr>
      </w:pPr>
      <w:r>
        <w:rPr>
          <w:rFonts w:ascii="Arial" w:hAnsi="Arial" w:cs="Arial"/>
          <w:sz w:val="24"/>
          <w:szCs w:val="24"/>
          <w:lang w:val="uk-UA"/>
        </w:rPr>
        <w:t xml:space="preserve">УЛЬТРАЗВУКОВА ДІАГНОСТИКА ЗАКРИТИХ </w:t>
      </w:r>
    </w:p>
    <w:p w:rsidR="00904CFD" w:rsidRDefault="00904CFD" w:rsidP="00904CFD">
      <w:pPr>
        <w:pStyle w:val="afffffffffffffffffffffffffffd"/>
        <w:spacing w:line="240" w:lineRule="auto"/>
        <w:rPr>
          <w:rFonts w:ascii="Arial" w:hAnsi="Arial" w:cs="Arial"/>
          <w:sz w:val="24"/>
          <w:szCs w:val="24"/>
          <w:lang w:val="uk-UA"/>
        </w:rPr>
      </w:pPr>
      <w:r>
        <w:rPr>
          <w:rFonts w:ascii="Arial" w:hAnsi="Arial" w:cs="Arial"/>
          <w:sz w:val="24"/>
          <w:szCs w:val="24"/>
          <w:lang w:val="uk-UA"/>
        </w:rPr>
        <w:t xml:space="preserve">ПОШКОДЖЕНЬ  КОЛІННОГО </w:t>
      </w:r>
    </w:p>
    <w:p w:rsidR="00904CFD" w:rsidRDefault="00904CFD" w:rsidP="00904CFD">
      <w:pPr>
        <w:pStyle w:val="afffffffffffffffffffffffffffd"/>
        <w:spacing w:line="240" w:lineRule="auto"/>
        <w:rPr>
          <w:rFonts w:ascii="Arial" w:hAnsi="Arial" w:cs="Arial"/>
          <w:sz w:val="24"/>
          <w:szCs w:val="24"/>
          <w:lang w:val="uk-UA"/>
        </w:rPr>
      </w:pPr>
      <w:r>
        <w:rPr>
          <w:rFonts w:ascii="Arial" w:hAnsi="Arial" w:cs="Arial"/>
          <w:sz w:val="24"/>
          <w:szCs w:val="24"/>
          <w:lang w:val="uk-UA"/>
        </w:rPr>
        <w:t xml:space="preserve">СУГЛОБУ В РАННЬОМУ </w:t>
      </w:r>
    </w:p>
    <w:p w:rsidR="00904CFD" w:rsidRDefault="00904CFD" w:rsidP="00904CFD">
      <w:pPr>
        <w:pStyle w:val="afffffffffffffffffffffffffffd"/>
        <w:spacing w:line="240" w:lineRule="auto"/>
        <w:rPr>
          <w:rFonts w:ascii="Arial" w:hAnsi="Arial" w:cs="Arial"/>
          <w:sz w:val="24"/>
          <w:szCs w:val="24"/>
          <w:lang w:val="uk-UA"/>
        </w:rPr>
      </w:pPr>
      <w:r>
        <w:rPr>
          <w:rFonts w:ascii="Arial" w:hAnsi="Arial" w:cs="Arial"/>
          <w:sz w:val="24"/>
          <w:szCs w:val="24"/>
          <w:lang w:val="uk-UA"/>
        </w:rPr>
        <w:t>ПІСЛЯТРАВМАТИЧНОМУ</w:t>
      </w:r>
      <w:r>
        <w:rPr>
          <w:rFonts w:ascii="Arial" w:hAnsi="Arial" w:cs="Arial"/>
          <w:sz w:val="24"/>
          <w:szCs w:val="24"/>
        </w:rPr>
        <w:t xml:space="preserve"> </w:t>
      </w:r>
      <w:r>
        <w:rPr>
          <w:rFonts w:ascii="Arial" w:hAnsi="Arial" w:cs="Arial"/>
          <w:sz w:val="24"/>
          <w:szCs w:val="24"/>
          <w:lang w:val="uk-UA"/>
        </w:rPr>
        <w:t>П</w:t>
      </w:r>
      <w:r>
        <w:rPr>
          <w:rFonts w:ascii="Arial" w:hAnsi="Arial" w:cs="Arial"/>
          <w:sz w:val="24"/>
          <w:szCs w:val="24"/>
          <w:lang w:val="uk-UA"/>
        </w:rPr>
        <w:t>Е</w:t>
      </w:r>
      <w:r>
        <w:rPr>
          <w:rFonts w:ascii="Arial" w:hAnsi="Arial" w:cs="Arial"/>
          <w:sz w:val="24"/>
          <w:szCs w:val="24"/>
          <w:lang w:val="uk-UA"/>
        </w:rPr>
        <w:t>РІОДІ</w:t>
      </w:r>
    </w:p>
    <w:p w:rsidR="00904CFD" w:rsidRDefault="00904CFD" w:rsidP="00904CFD">
      <w:pPr>
        <w:ind w:left="426" w:right="-99"/>
        <w:jc w:val="center"/>
        <w:rPr>
          <w:sz w:val="24"/>
          <w:szCs w:val="24"/>
        </w:rPr>
      </w:pPr>
    </w:p>
    <w:p w:rsidR="00904CFD" w:rsidRDefault="00904CFD" w:rsidP="00904CFD">
      <w:pPr>
        <w:ind w:left="426" w:right="-99"/>
        <w:jc w:val="center"/>
        <w:rPr>
          <w:sz w:val="24"/>
          <w:szCs w:val="24"/>
          <w:lang w:val="uk-UA"/>
        </w:rPr>
      </w:pPr>
      <w:r>
        <w:rPr>
          <w:sz w:val="24"/>
          <w:szCs w:val="24"/>
          <w:lang w:val="uk-UA"/>
        </w:rPr>
        <w:t>14.01.23 – променева діагностика, променева терапія</w:t>
      </w:r>
    </w:p>
    <w:p w:rsidR="00904CFD" w:rsidRDefault="00904CFD" w:rsidP="00904CFD">
      <w:pPr>
        <w:ind w:left="426" w:right="-99"/>
        <w:jc w:val="center"/>
        <w:rPr>
          <w:sz w:val="24"/>
          <w:szCs w:val="24"/>
          <w:lang w:val="uk-UA"/>
        </w:rPr>
      </w:pPr>
    </w:p>
    <w:p w:rsidR="00904CFD" w:rsidRDefault="00904CFD" w:rsidP="00904CFD">
      <w:pPr>
        <w:ind w:left="426" w:right="-99"/>
        <w:jc w:val="center"/>
        <w:rPr>
          <w:sz w:val="24"/>
          <w:szCs w:val="24"/>
          <w:lang w:val="uk-UA"/>
        </w:rPr>
      </w:pPr>
    </w:p>
    <w:p w:rsidR="00904CFD" w:rsidRDefault="00904CFD" w:rsidP="00904CFD">
      <w:pPr>
        <w:ind w:left="426" w:right="-99"/>
        <w:jc w:val="center"/>
        <w:rPr>
          <w:sz w:val="24"/>
          <w:szCs w:val="24"/>
          <w:lang w:val="uk-UA"/>
        </w:rPr>
      </w:pPr>
    </w:p>
    <w:p w:rsidR="00904CFD" w:rsidRDefault="00904CFD" w:rsidP="00904CFD">
      <w:pPr>
        <w:ind w:left="426" w:right="-99"/>
        <w:jc w:val="center"/>
        <w:rPr>
          <w:sz w:val="24"/>
          <w:szCs w:val="24"/>
          <w:lang w:val="uk-UA"/>
        </w:rPr>
      </w:pPr>
    </w:p>
    <w:p w:rsidR="00904CFD" w:rsidRDefault="00904CFD" w:rsidP="00904CFD">
      <w:pPr>
        <w:ind w:left="426" w:right="-99"/>
        <w:jc w:val="center"/>
        <w:rPr>
          <w:sz w:val="24"/>
          <w:szCs w:val="24"/>
          <w:lang w:val="uk-UA"/>
        </w:rPr>
      </w:pPr>
    </w:p>
    <w:p w:rsidR="00904CFD" w:rsidRDefault="00904CFD" w:rsidP="00904CFD">
      <w:pPr>
        <w:ind w:left="426" w:right="-99"/>
        <w:jc w:val="center"/>
        <w:rPr>
          <w:sz w:val="24"/>
          <w:szCs w:val="24"/>
          <w:lang w:val="uk-UA"/>
        </w:rPr>
      </w:pPr>
    </w:p>
    <w:p w:rsidR="00904CFD" w:rsidRDefault="00904CFD" w:rsidP="00904CFD">
      <w:pPr>
        <w:ind w:left="426" w:right="-99"/>
        <w:jc w:val="center"/>
        <w:rPr>
          <w:b/>
          <w:bCs/>
          <w:sz w:val="24"/>
          <w:szCs w:val="24"/>
          <w:lang w:val="uk-UA"/>
        </w:rPr>
      </w:pPr>
      <w:r>
        <w:rPr>
          <w:b/>
          <w:bCs/>
          <w:sz w:val="24"/>
          <w:szCs w:val="24"/>
          <w:lang w:val="uk-UA"/>
        </w:rPr>
        <w:t>АВТОРЕФЕРАТ</w:t>
      </w:r>
    </w:p>
    <w:p w:rsidR="00904CFD" w:rsidRDefault="00904CFD" w:rsidP="00904CFD">
      <w:pPr>
        <w:ind w:left="426" w:right="-99"/>
        <w:jc w:val="center"/>
        <w:rPr>
          <w:sz w:val="24"/>
          <w:szCs w:val="24"/>
          <w:lang w:val="uk-UA"/>
        </w:rPr>
      </w:pPr>
      <w:r>
        <w:rPr>
          <w:sz w:val="24"/>
          <w:szCs w:val="24"/>
          <w:lang w:val="uk-UA"/>
        </w:rPr>
        <w:t>дисертації на здобуття наукового ступеня</w:t>
      </w:r>
    </w:p>
    <w:p w:rsidR="00904CFD" w:rsidRDefault="00904CFD" w:rsidP="00904CFD">
      <w:pPr>
        <w:ind w:left="426" w:right="-99"/>
        <w:jc w:val="center"/>
        <w:rPr>
          <w:sz w:val="24"/>
          <w:szCs w:val="24"/>
          <w:lang w:val="uk-UA"/>
        </w:rPr>
      </w:pPr>
      <w:r>
        <w:rPr>
          <w:sz w:val="24"/>
          <w:szCs w:val="24"/>
          <w:lang w:val="uk-UA"/>
        </w:rPr>
        <w:lastRenderedPageBreak/>
        <w:t>кандидата медичних наук</w:t>
      </w:r>
    </w:p>
    <w:p w:rsidR="00904CFD" w:rsidRDefault="00904CFD" w:rsidP="00904CFD">
      <w:pPr>
        <w:ind w:left="426" w:right="-766"/>
        <w:jc w:val="center"/>
        <w:rPr>
          <w:sz w:val="24"/>
          <w:szCs w:val="24"/>
          <w:lang w:val="uk-UA"/>
        </w:rPr>
      </w:pPr>
    </w:p>
    <w:p w:rsidR="00904CFD" w:rsidRDefault="00904CFD" w:rsidP="00904CFD">
      <w:pPr>
        <w:ind w:left="2127" w:right="-766"/>
        <w:jc w:val="center"/>
        <w:rPr>
          <w:sz w:val="24"/>
          <w:szCs w:val="24"/>
          <w:lang w:val="uk-UA"/>
        </w:rPr>
      </w:pPr>
    </w:p>
    <w:p w:rsidR="00904CFD" w:rsidRDefault="00904CFD" w:rsidP="00904CFD">
      <w:pPr>
        <w:ind w:left="2127" w:right="-766"/>
        <w:jc w:val="center"/>
        <w:rPr>
          <w:sz w:val="24"/>
          <w:szCs w:val="24"/>
          <w:lang w:val="uk-UA"/>
        </w:rPr>
      </w:pPr>
    </w:p>
    <w:p w:rsidR="00904CFD" w:rsidRDefault="00904CFD" w:rsidP="00904CFD">
      <w:pPr>
        <w:ind w:right="-766"/>
        <w:jc w:val="center"/>
        <w:rPr>
          <w:sz w:val="24"/>
          <w:szCs w:val="24"/>
          <w:lang w:val="uk-UA"/>
        </w:rPr>
      </w:pPr>
    </w:p>
    <w:p w:rsidR="00904CFD" w:rsidRDefault="00904CFD" w:rsidP="00904CFD">
      <w:pPr>
        <w:ind w:right="-766"/>
        <w:jc w:val="center"/>
        <w:rPr>
          <w:sz w:val="24"/>
          <w:szCs w:val="24"/>
          <w:lang w:val="uk-UA"/>
        </w:rPr>
      </w:pPr>
    </w:p>
    <w:p w:rsidR="00904CFD" w:rsidRDefault="00904CFD" w:rsidP="00904CFD">
      <w:pPr>
        <w:ind w:right="-766"/>
        <w:jc w:val="center"/>
        <w:rPr>
          <w:sz w:val="24"/>
          <w:szCs w:val="24"/>
          <w:lang w:val="uk-UA"/>
        </w:rPr>
      </w:pPr>
    </w:p>
    <w:p w:rsidR="00904CFD" w:rsidRDefault="00904CFD" w:rsidP="00904CFD">
      <w:pPr>
        <w:ind w:right="-766"/>
        <w:jc w:val="center"/>
        <w:rPr>
          <w:sz w:val="24"/>
          <w:szCs w:val="24"/>
        </w:rPr>
      </w:pPr>
    </w:p>
    <w:p w:rsidR="00904CFD" w:rsidRDefault="00904CFD" w:rsidP="00904CFD">
      <w:pPr>
        <w:ind w:right="-766"/>
        <w:jc w:val="center"/>
        <w:rPr>
          <w:sz w:val="24"/>
          <w:szCs w:val="24"/>
          <w:lang w:val="uk-UA"/>
        </w:rPr>
      </w:pPr>
      <w:r>
        <w:rPr>
          <w:sz w:val="24"/>
          <w:szCs w:val="24"/>
          <w:lang w:val="uk-UA"/>
        </w:rPr>
        <w:t>Харків – 2009</w:t>
      </w:r>
    </w:p>
    <w:p w:rsidR="00904CFD" w:rsidRDefault="00904CFD" w:rsidP="00904CFD">
      <w:pPr>
        <w:ind w:right="-103"/>
        <w:rPr>
          <w:sz w:val="24"/>
          <w:szCs w:val="24"/>
          <w:lang w:val="uk-UA"/>
        </w:rPr>
      </w:pPr>
    </w:p>
    <w:p w:rsidR="00904CFD" w:rsidRDefault="00904CFD" w:rsidP="00904CFD">
      <w:pPr>
        <w:ind w:right="-103"/>
        <w:rPr>
          <w:sz w:val="24"/>
          <w:szCs w:val="24"/>
          <w:lang w:val="uk-UA"/>
        </w:rPr>
      </w:pPr>
      <w:r>
        <w:rPr>
          <w:sz w:val="24"/>
          <w:szCs w:val="24"/>
          <w:lang w:val="uk-UA"/>
        </w:rPr>
        <w:t>Дисертацією є рукопис.</w:t>
      </w:r>
    </w:p>
    <w:p w:rsidR="00904CFD" w:rsidRDefault="00904CFD" w:rsidP="00904CFD">
      <w:pPr>
        <w:ind w:right="-103"/>
        <w:rPr>
          <w:sz w:val="24"/>
          <w:szCs w:val="24"/>
        </w:rPr>
      </w:pPr>
      <w:r>
        <w:rPr>
          <w:sz w:val="24"/>
          <w:szCs w:val="24"/>
          <w:lang w:val="uk-UA"/>
        </w:rPr>
        <w:t>Робота виконана в Вищому державному навчальному закладі Укра</w:t>
      </w:r>
      <w:r>
        <w:rPr>
          <w:sz w:val="24"/>
          <w:szCs w:val="24"/>
          <w:lang w:val="uk-UA"/>
        </w:rPr>
        <w:t>ї</w:t>
      </w:r>
      <w:r>
        <w:rPr>
          <w:sz w:val="24"/>
          <w:szCs w:val="24"/>
          <w:lang w:val="uk-UA"/>
        </w:rPr>
        <w:t>ни «Українська медична стоматологічна акад</w:t>
      </w:r>
      <w:r>
        <w:rPr>
          <w:sz w:val="24"/>
          <w:szCs w:val="24"/>
          <w:lang w:val="uk-UA"/>
        </w:rPr>
        <w:t>е</w:t>
      </w:r>
      <w:r>
        <w:rPr>
          <w:sz w:val="24"/>
          <w:szCs w:val="24"/>
          <w:lang w:val="uk-UA"/>
        </w:rPr>
        <w:t>мія»</w:t>
      </w:r>
    </w:p>
    <w:p w:rsidR="00904CFD" w:rsidRDefault="00904CFD" w:rsidP="00904CFD">
      <w:pPr>
        <w:ind w:right="-103"/>
        <w:rPr>
          <w:sz w:val="24"/>
          <w:szCs w:val="24"/>
        </w:rPr>
      </w:pPr>
    </w:p>
    <w:p w:rsidR="00904CFD" w:rsidRDefault="00904CFD" w:rsidP="00904CFD">
      <w:pPr>
        <w:ind w:left="4111" w:right="-103" w:hanging="4111"/>
        <w:rPr>
          <w:b/>
          <w:bCs/>
          <w:sz w:val="24"/>
          <w:szCs w:val="24"/>
          <w:lang w:val="uk-UA"/>
        </w:rPr>
      </w:pPr>
      <w:r>
        <w:rPr>
          <w:b/>
          <w:bCs/>
          <w:sz w:val="24"/>
          <w:szCs w:val="24"/>
          <w:lang w:val="uk-UA"/>
        </w:rPr>
        <w:t>Науковий керівник:</w:t>
      </w:r>
      <w:r>
        <w:rPr>
          <w:sz w:val="24"/>
          <w:szCs w:val="24"/>
          <w:lang w:val="uk-UA"/>
        </w:rPr>
        <w:t xml:space="preserve"> доктор медичних наук, професор, </w:t>
      </w:r>
    </w:p>
    <w:p w:rsidR="00904CFD" w:rsidRDefault="00904CFD" w:rsidP="00904CFD">
      <w:pPr>
        <w:ind w:right="-103"/>
        <w:rPr>
          <w:sz w:val="24"/>
          <w:szCs w:val="24"/>
          <w:lang w:val="uk-UA"/>
        </w:rPr>
      </w:pPr>
      <w:r>
        <w:rPr>
          <w:b/>
          <w:bCs/>
          <w:sz w:val="24"/>
          <w:szCs w:val="24"/>
          <w:lang w:val="uk-UA"/>
        </w:rPr>
        <w:t xml:space="preserve">Абдуллаєв Ризван Ягубович, </w:t>
      </w:r>
      <w:r>
        <w:rPr>
          <w:sz w:val="24"/>
          <w:szCs w:val="24"/>
          <w:lang w:val="uk-UA"/>
        </w:rPr>
        <w:t>Харківська медична академія післ</w:t>
      </w:r>
      <w:r>
        <w:rPr>
          <w:sz w:val="24"/>
          <w:szCs w:val="24"/>
          <w:lang w:val="uk-UA"/>
        </w:rPr>
        <w:t>я</w:t>
      </w:r>
      <w:r>
        <w:rPr>
          <w:sz w:val="24"/>
          <w:szCs w:val="24"/>
          <w:lang w:val="uk-UA"/>
        </w:rPr>
        <w:t>дипломної освіти МОЗ України, завідувач кафе</w:t>
      </w:r>
      <w:r>
        <w:rPr>
          <w:sz w:val="24"/>
          <w:szCs w:val="24"/>
          <w:lang w:val="uk-UA"/>
        </w:rPr>
        <w:t>д</w:t>
      </w:r>
      <w:r>
        <w:rPr>
          <w:sz w:val="24"/>
          <w:szCs w:val="24"/>
          <w:lang w:val="uk-UA"/>
        </w:rPr>
        <w:t>ри ультразвукової діагностики</w:t>
      </w:r>
    </w:p>
    <w:p w:rsidR="00904CFD" w:rsidRDefault="00904CFD" w:rsidP="00904CFD">
      <w:pPr>
        <w:ind w:right="-103"/>
        <w:rPr>
          <w:b/>
          <w:bCs/>
          <w:sz w:val="24"/>
          <w:szCs w:val="24"/>
          <w:lang w:val="uk-UA"/>
        </w:rPr>
      </w:pPr>
    </w:p>
    <w:p w:rsidR="00904CFD" w:rsidRDefault="00904CFD" w:rsidP="00904CFD">
      <w:pPr>
        <w:ind w:right="-103"/>
        <w:rPr>
          <w:sz w:val="24"/>
          <w:szCs w:val="24"/>
          <w:lang w:val="uk-UA"/>
        </w:rPr>
      </w:pPr>
      <w:r>
        <w:rPr>
          <w:b/>
          <w:bCs/>
          <w:sz w:val="24"/>
          <w:szCs w:val="24"/>
          <w:lang w:val="uk-UA"/>
        </w:rPr>
        <w:t>Офіційні опоненти:</w:t>
      </w:r>
      <w:r>
        <w:rPr>
          <w:sz w:val="24"/>
          <w:szCs w:val="24"/>
          <w:lang w:val="uk-UA"/>
        </w:rPr>
        <w:t xml:space="preserve"> доктор медичних наук, </w:t>
      </w:r>
      <w:r>
        <w:rPr>
          <w:sz w:val="24"/>
          <w:szCs w:val="24"/>
          <w:lang w:val="uk-UA"/>
        </w:rPr>
        <w:br/>
      </w:r>
      <w:r>
        <w:rPr>
          <w:b/>
          <w:bCs/>
          <w:sz w:val="24"/>
          <w:szCs w:val="24"/>
          <w:lang w:val="uk-UA"/>
        </w:rPr>
        <w:t xml:space="preserve">Головко Тетяна Сергіївна, </w:t>
      </w:r>
      <w:r>
        <w:rPr>
          <w:sz w:val="24"/>
          <w:szCs w:val="24"/>
          <w:lang w:val="uk-UA"/>
        </w:rPr>
        <w:t>Національний інститут раку України, завідувач відділення промен</w:t>
      </w:r>
      <w:r>
        <w:rPr>
          <w:sz w:val="24"/>
          <w:szCs w:val="24"/>
          <w:lang w:val="uk-UA"/>
        </w:rPr>
        <w:t>е</w:t>
      </w:r>
      <w:r>
        <w:rPr>
          <w:sz w:val="24"/>
          <w:szCs w:val="24"/>
          <w:lang w:val="uk-UA"/>
        </w:rPr>
        <w:t>вої діагностики</w:t>
      </w:r>
    </w:p>
    <w:p w:rsidR="00904CFD" w:rsidRDefault="00904CFD" w:rsidP="00904CFD">
      <w:pPr>
        <w:ind w:right="-103" w:firstLine="4140"/>
        <w:rPr>
          <w:sz w:val="24"/>
          <w:szCs w:val="24"/>
          <w:lang w:val="uk-UA"/>
        </w:rPr>
      </w:pPr>
      <w:r>
        <w:rPr>
          <w:sz w:val="24"/>
          <w:szCs w:val="24"/>
          <w:lang w:val="uk-UA"/>
        </w:rPr>
        <w:t xml:space="preserve"> </w:t>
      </w:r>
    </w:p>
    <w:p w:rsidR="00904CFD" w:rsidRDefault="00904CFD" w:rsidP="00904CFD">
      <w:pPr>
        <w:ind w:left="4111" w:right="-103" w:hanging="4111"/>
        <w:rPr>
          <w:sz w:val="24"/>
          <w:szCs w:val="24"/>
          <w:lang w:val="uk-UA"/>
        </w:rPr>
      </w:pPr>
      <w:r>
        <w:rPr>
          <w:sz w:val="24"/>
          <w:szCs w:val="24"/>
          <w:lang w:val="uk-UA"/>
        </w:rPr>
        <w:t>доктор медичних наук, професор</w:t>
      </w:r>
    </w:p>
    <w:p w:rsidR="00904CFD" w:rsidRDefault="00904CFD" w:rsidP="00904CFD">
      <w:pPr>
        <w:ind w:right="-103"/>
        <w:rPr>
          <w:sz w:val="24"/>
          <w:szCs w:val="24"/>
          <w:lang w:val="uk-UA"/>
        </w:rPr>
      </w:pPr>
      <w:r>
        <w:rPr>
          <w:b/>
          <w:bCs/>
          <w:sz w:val="24"/>
          <w:szCs w:val="24"/>
          <w:lang w:val="uk-UA"/>
        </w:rPr>
        <w:t xml:space="preserve">Попсуйшапка Олексій Корнійович, </w:t>
      </w:r>
      <w:r>
        <w:rPr>
          <w:sz w:val="24"/>
          <w:szCs w:val="24"/>
          <w:lang w:val="uk-UA"/>
        </w:rPr>
        <w:t>Харківська медична академія післядипломної освіти МОЗ України, професор кафедри травматол</w:t>
      </w:r>
      <w:r>
        <w:rPr>
          <w:sz w:val="24"/>
          <w:szCs w:val="24"/>
          <w:lang w:val="uk-UA"/>
        </w:rPr>
        <w:t>о</w:t>
      </w:r>
      <w:r>
        <w:rPr>
          <w:sz w:val="24"/>
          <w:szCs w:val="24"/>
          <w:lang w:val="uk-UA"/>
        </w:rPr>
        <w:t xml:space="preserve">гії та ортопедії </w:t>
      </w:r>
    </w:p>
    <w:p w:rsidR="00904CFD" w:rsidRDefault="00904CFD" w:rsidP="00904CFD">
      <w:pPr>
        <w:pStyle w:val="af7"/>
        <w:jc w:val="right"/>
        <w:rPr>
          <w:sz w:val="24"/>
          <w:szCs w:val="24"/>
          <w:lang w:val="uk-UA"/>
        </w:rPr>
      </w:pPr>
    </w:p>
    <w:p w:rsidR="00904CFD" w:rsidRDefault="00904CFD" w:rsidP="00904CFD">
      <w:pPr>
        <w:rPr>
          <w:sz w:val="24"/>
          <w:szCs w:val="24"/>
          <w:lang w:val="uk-UA"/>
        </w:rPr>
      </w:pPr>
      <w:r>
        <w:rPr>
          <w:sz w:val="24"/>
          <w:szCs w:val="24"/>
          <w:lang w:val="uk-UA"/>
        </w:rPr>
        <w:t>Захист</w:t>
      </w:r>
      <w:r>
        <w:rPr>
          <w:b/>
          <w:bCs/>
          <w:sz w:val="24"/>
          <w:szCs w:val="24"/>
          <w:lang w:val="uk-UA"/>
        </w:rPr>
        <w:t xml:space="preserve"> </w:t>
      </w:r>
      <w:r>
        <w:rPr>
          <w:sz w:val="24"/>
          <w:szCs w:val="24"/>
          <w:lang w:val="uk-UA"/>
        </w:rPr>
        <w:t xml:space="preserve">відбудеться </w:t>
      </w:r>
      <w:r>
        <w:rPr>
          <w:sz w:val="24"/>
          <w:szCs w:val="24"/>
          <w:lang w:val="uk-UA"/>
        </w:rPr>
        <w:softHyphen/>
      </w:r>
      <w:r>
        <w:rPr>
          <w:sz w:val="24"/>
          <w:szCs w:val="24"/>
          <w:lang w:val="uk-UA"/>
        </w:rPr>
        <w:softHyphen/>
        <w:t xml:space="preserve">«___» _________ 2009 року о _____ годині </w:t>
      </w:r>
      <w:r>
        <w:rPr>
          <w:sz w:val="24"/>
          <w:szCs w:val="24"/>
          <w:lang w:val="uk-UA"/>
        </w:rPr>
        <w:br/>
        <w:t>при Харківській медичній академії післядипломної освіти МОЗ України на засіданні спеціалізованої вченої ради Д 64.609.01 за а</w:t>
      </w:r>
      <w:r>
        <w:rPr>
          <w:sz w:val="24"/>
          <w:szCs w:val="24"/>
          <w:lang w:val="uk-UA"/>
        </w:rPr>
        <w:t>д</w:t>
      </w:r>
      <w:r>
        <w:rPr>
          <w:sz w:val="24"/>
          <w:szCs w:val="24"/>
          <w:lang w:val="uk-UA"/>
        </w:rPr>
        <w:t>ресою: 61176, м. Харків, вул. Корчагі</w:t>
      </w:r>
      <w:r>
        <w:rPr>
          <w:sz w:val="24"/>
          <w:szCs w:val="24"/>
          <w:lang w:val="uk-UA"/>
        </w:rPr>
        <w:t>н</w:t>
      </w:r>
      <w:r>
        <w:rPr>
          <w:sz w:val="24"/>
          <w:szCs w:val="24"/>
          <w:lang w:val="uk-UA"/>
        </w:rPr>
        <w:t>ців, 58.</w:t>
      </w:r>
    </w:p>
    <w:p w:rsidR="00904CFD" w:rsidRDefault="00904CFD" w:rsidP="00904CFD">
      <w:pPr>
        <w:jc w:val="both"/>
        <w:rPr>
          <w:sz w:val="24"/>
          <w:szCs w:val="24"/>
          <w:lang w:val="uk-UA"/>
        </w:rPr>
      </w:pPr>
    </w:p>
    <w:p w:rsidR="00904CFD" w:rsidRDefault="00904CFD" w:rsidP="00904CFD">
      <w:pPr>
        <w:outlineLvl w:val="0"/>
        <w:rPr>
          <w:sz w:val="24"/>
          <w:szCs w:val="24"/>
          <w:lang w:val="uk-UA"/>
        </w:rPr>
      </w:pPr>
      <w:r>
        <w:rPr>
          <w:sz w:val="24"/>
          <w:szCs w:val="24"/>
          <w:lang w:val="uk-UA"/>
        </w:rPr>
        <w:t>З дисертацією можна ознайомитись у бібліотеці Харківської мед</w:t>
      </w:r>
      <w:r>
        <w:rPr>
          <w:sz w:val="24"/>
          <w:szCs w:val="24"/>
          <w:lang w:val="uk-UA"/>
        </w:rPr>
        <w:t>и</w:t>
      </w:r>
      <w:r>
        <w:rPr>
          <w:sz w:val="24"/>
          <w:szCs w:val="24"/>
          <w:lang w:val="uk-UA"/>
        </w:rPr>
        <w:t>чної академії післядипломної освіти за адр</w:t>
      </w:r>
      <w:r>
        <w:rPr>
          <w:sz w:val="24"/>
          <w:szCs w:val="24"/>
          <w:lang w:val="uk-UA"/>
        </w:rPr>
        <w:t>е</w:t>
      </w:r>
      <w:r>
        <w:rPr>
          <w:sz w:val="24"/>
          <w:szCs w:val="24"/>
          <w:lang w:val="uk-UA"/>
        </w:rPr>
        <w:t xml:space="preserve">сою: </w:t>
      </w:r>
      <w:r>
        <w:rPr>
          <w:sz w:val="24"/>
          <w:szCs w:val="24"/>
          <w:lang w:val="uk-UA"/>
        </w:rPr>
        <w:br/>
        <w:t>61176, м. Харків, вул. Корчагінців, 58.</w:t>
      </w:r>
    </w:p>
    <w:p w:rsidR="00904CFD" w:rsidRDefault="00904CFD" w:rsidP="00904CFD">
      <w:pPr>
        <w:jc w:val="both"/>
        <w:outlineLvl w:val="0"/>
        <w:rPr>
          <w:sz w:val="24"/>
          <w:szCs w:val="24"/>
          <w:lang w:val="uk-UA"/>
        </w:rPr>
      </w:pPr>
    </w:p>
    <w:p w:rsidR="00904CFD" w:rsidRDefault="00904CFD" w:rsidP="00904CFD">
      <w:pPr>
        <w:jc w:val="both"/>
        <w:outlineLvl w:val="0"/>
        <w:rPr>
          <w:sz w:val="24"/>
          <w:szCs w:val="24"/>
          <w:lang w:val="uk-UA"/>
        </w:rPr>
      </w:pPr>
    </w:p>
    <w:p w:rsidR="00904CFD" w:rsidRDefault="00904CFD" w:rsidP="00904CFD">
      <w:pPr>
        <w:jc w:val="both"/>
        <w:outlineLvl w:val="0"/>
        <w:rPr>
          <w:sz w:val="24"/>
          <w:szCs w:val="24"/>
          <w:lang w:val="uk-UA"/>
        </w:rPr>
      </w:pPr>
      <w:r>
        <w:rPr>
          <w:sz w:val="24"/>
          <w:szCs w:val="24"/>
          <w:lang w:val="uk-UA"/>
        </w:rPr>
        <w:t xml:space="preserve">Автореферат розісланий «____» </w:t>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t>_______________ 2009 р.</w:t>
      </w:r>
    </w:p>
    <w:p w:rsidR="00904CFD" w:rsidRDefault="00904CFD" w:rsidP="00904CFD">
      <w:pPr>
        <w:jc w:val="both"/>
        <w:rPr>
          <w:sz w:val="24"/>
          <w:szCs w:val="24"/>
          <w:lang w:val="uk-UA"/>
        </w:rPr>
      </w:pPr>
    </w:p>
    <w:p w:rsidR="00904CFD" w:rsidRDefault="00904CFD" w:rsidP="00904CFD">
      <w:pPr>
        <w:jc w:val="both"/>
        <w:rPr>
          <w:sz w:val="24"/>
          <w:szCs w:val="24"/>
          <w:lang w:val="uk-UA"/>
        </w:rPr>
      </w:pPr>
    </w:p>
    <w:p w:rsidR="00904CFD" w:rsidRDefault="00904CFD" w:rsidP="00904CFD">
      <w:pPr>
        <w:jc w:val="both"/>
        <w:rPr>
          <w:sz w:val="24"/>
          <w:szCs w:val="24"/>
          <w:lang w:val="uk-UA"/>
        </w:rPr>
      </w:pPr>
    </w:p>
    <w:p w:rsidR="00904CFD" w:rsidRDefault="00904CFD" w:rsidP="00904CFD">
      <w:pPr>
        <w:jc w:val="both"/>
        <w:rPr>
          <w:sz w:val="24"/>
          <w:szCs w:val="24"/>
          <w:lang w:val="uk-UA"/>
        </w:rPr>
      </w:pPr>
    </w:p>
    <w:p w:rsidR="00904CFD" w:rsidRDefault="00904CFD" w:rsidP="00904CFD">
      <w:pPr>
        <w:jc w:val="both"/>
        <w:rPr>
          <w:sz w:val="24"/>
          <w:szCs w:val="24"/>
          <w:lang w:val="uk-UA"/>
        </w:rPr>
      </w:pPr>
    </w:p>
    <w:p w:rsidR="00904CFD" w:rsidRDefault="00904CFD" w:rsidP="00904CFD">
      <w:pPr>
        <w:jc w:val="both"/>
        <w:rPr>
          <w:sz w:val="24"/>
          <w:szCs w:val="24"/>
          <w:lang w:val="uk-UA"/>
        </w:rPr>
      </w:pPr>
      <w:r>
        <w:rPr>
          <w:sz w:val="24"/>
          <w:szCs w:val="24"/>
          <w:lang w:val="uk-UA"/>
        </w:rPr>
        <w:t xml:space="preserve">Вчений секретар </w:t>
      </w:r>
    </w:p>
    <w:p w:rsidR="00904CFD" w:rsidRDefault="00904CFD" w:rsidP="00904CFD">
      <w:pPr>
        <w:jc w:val="both"/>
        <w:rPr>
          <w:sz w:val="24"/>
          <w:szCs w:val="24"/>
          <w:lang w:val="uk-UA"/>
        </w:rPr>
      </w:pPr>
      <w:r>
        <w:rPr>
          <w:sz w:val="24"/>
          <w:szCs w:val="24"/>
          <w:lang w:val="uk-UA"/>
        </w:rPr>
        <w:t xml:space="preserve">спеціалізованої вченої ради, </w:t>
      </w:r>
    </w:p>
    <w:p w:rsidR="00904CFD" w:rsidRDefault="00904CFD" w:rsidP="00904CFD">
      <w:pPr>
        <w:jc w:val="both"/>
        <w:rPr>
          <w:sz w:val="24"/>
          <w:szCs w:val="24"/>
          <w:lang w:val="uk-UA"/>
        </w:rPr>
      </w:pPr>
      <w:r>
        <w:rPr>
          <w:sz w:val="24"/>
          <w:szCs w:val="24"/>
          <w:lang w:val="uk-UA"/>
        </w:rPr>
        <w:t>кандидат медичних наук</w:t>
      </w:r>
      <w:r>
        <w:rPr>
          <w:sz w:val="24"/>
          <w:szCs w:val="24"/>
          <w:lang w:val="uk-UA"/>
        </w:rPr>
        <w:tab/>
      </w:r>
      <w:r>
        <w:rPr>
          <w:sz w:val="24"/>
          <w:szCs w:val="24"/>
          <w:lang w:val="uk-UA"/>
        </w:rPr>
        <w:tab/>
      </w:r>
      <w:r>
        <w:rPr>
          <w:sz w:val="24"/>
          <w:szCs w:val="24"/>
          <w:lang w:val="uk-UA"/>
        </w:rPr>
        <w:tab/>
      </w:r>
      <w:r>
        <w:rPr>
          <w:sz w:val="24"/>
          <w:szCs w:val="24"/>
          <w:lang w:val="uk-UA"/>
        </w:rPr>
        <w:tab/>
        <w:t>Ю.П. Б</w:t>
      </w:r>
      <w:r>
        <w:rPr>
          <w:sz w:val="24"/>
          <w:szCs w:val="24"/>
          <w:lang w:val="uk-UA"/>
        </w:rPr>
        <w:t>є</w:t>
      </w:r>
      <w:r>
        <w:rPr>
          <w:sz w:val="24"/>
          <w:szCs w:val="24"/>
          <w:lang w:val="uk-UA"/>
        </w:rPr>
        <w:t>лєвцов</w:t>
      </w:r>
    </w:p>
    <w:p w:rsidR="00904CFD" w:rsidRDefault="00904CFD" w:rsidP="00904CFD">
      <w:pPr>
        <w:widowControl w:val="0"/>
        <w:tabs>
          <w:tab w:val="left" w:pos="3750"/>
        </w:tabs>
        <w:jc w:val="center"/>
        <w:outlineLvl w:val="0"/>
        <w:rPr>
          <w:b/>
          <w:bCs/>
          <w:lang w:val="uk-UA"/>
        </w:rPr>
      </w:pPr>
    </w:p>
    <w:p w:rsidR="00904CFD" w:rsidRDefault="00904CFD" w:rsidP="00904CFD">
      <w:pPr>
        <w:widowControl w:val="0"/>
        <w:tabs>
          <w:tab w:val="left" w:pos="3750"/>
        </w:tabs>
        <w:jc w:val="center"/>
        <w:outlineLvl w:val="0"/>
        <w:rPr>
          <w:b/>
          <w:bCs/>
          <w:lang w:val="uk-UA"/>
        </w:rPr>
      </w:pPr>
      <w:r>
        <w:rPr>
          <w:b/>
          <w:bCs/>
          <w:lang w:val="uk-UA"/>
        </w:rPr>
        <w:t>ЗАГАЛЬНА ХАРАКТЕРИСТИКА РОБОТИ</w:t>
      </w:r>
    </w:p>
    <w:p w:rsidR="00904CFD" w:rsidRDefault="00904CFD" w:rsidP="00904CFD">
      <w:pPr>
        <w:widowControl w:val="0"/>
        <w:rPr>
          <w:lang w:val="uk-UA"/>
        </w:rPr>
      </w:pPr>
    </w:p>
    <w:p w:rsidR="00904CFD" w:rsidRDefault="00904CFD" w:rsidP="00904CFD">
      <w:pPr>
        <w:pStyle w:val="af5"/>
        <w:tabs>
          <w:tab w:val="left" w:pos="9639"/>
        </w:tabs>
        <w:spacing w:line="240" w:lineRule="auto"/>
        <w:ind w:firstLine="284"/>
        <w:rPr>
          <w:lang w:val="uk-UA"/>
        </w:rPr>
      </w:pPr>
      <w:r>
        <w:rPr>
          <w:b/>
          <w:bCs/>
          <w:lang w:val="uk-UA"/>
        </w:rPr>
        <w:t xml:space="preserve">Актуальність теми. </w:t>
      </w:r>
      <w:r>
        <w:rPr>
          <w:bCs/>
          <w:lang w:val="uk-UA"/>
        </w:rPr>
        <w:t>Складність побудови та функціональні особлив</w:t>
      </w:r>
      <w:r>
        <w:rPr>
          <w:bCs/>
          <w:lang w:val="uk-UA"/>
        </w:rPr>
        <w:t>о</w:t>
      </w:r>
      <w:r>
        <w:rPr>
          <w:bCs/>
          <w:lang w:val="uk-UA"/>
        </w:rPr>
        <w:t>сті колінного суглобу (КС) зумовлюють його підвищені перевантаження та травматизацію. Будучи другим за розмірами, у функціональному ві</w:t>
      </w:r>
      <w:r>
        <w:rPr>
          <w:bCs/>
          <w:lang w:val="uk-UA"/>
        </w:rPr>
        <w:t>д</w:t>
      </w:r>
      <w:r>
        <w:rPr>
          <w:bCs/>
          <w:lang w:val="uk-UA"/>
        </w:rPr>
        <w:t>ношенні, цей суглоб відіграє виняткову роль і є основою фізичної акти</w:t>
      </w:r>
      <w:r>
        <w:rPr>
          <w:bCs/>
          <w:lang w:val="uk-UA"/>
        </w:rPr>
        <w:t>в</w:t>
      </w:r>
      <w:r>
        <w:rPr>
          <w:bCs/>
          <w:lang w:val="uk-UA"/>
        </w:rPr>
        <w:t>ності людини. Навіть незначні порушення функції колінного суглобу в</w:t>
      </w:r>
      <w:r>
        <w:rPr>
          <w:bCs/>
          <w:lang w:val="uk-UA"/>
        </w:rPr>
        <w:t>и</w:t>
      </w:r>
      <w:r>
        <w:rPr>
          <w:bCs/>
          <w:lang w:val="uk-UA"/>
        </w:rPr>
        <w:t>кликають відчутний дискомфорт, призводять до зниження працездатно</w:t>
      </w:r>
      <w:r>
        <w:rPr>
          <w:bCs/>
          <w:lang w:val="uk-UA"/>
        </w:rPr>
        <w:t>с</w:t>
      </w:r>
      <w:r>
        <w:rPr>
          <w:bCs/>
          <w:lang w:val="uk-UA"/>
        </w:rPr>
        <w:t>ті, а значні пошкодження – до інвалідності</w:t>
      </w:r>
      <w:r w:rsidRPr="00904CFD">
        <w:rPr>
          <w:bCs/>
          <w:lang w:val="uk-UA"/>
        </w:rPr>
        <w:t>.</w:t>
      </w:r>
      <w:r>
        <w:rPr>
          <w:bCs/>
          <w:lang w:val="uk-UA"/>
        </w:rPr>
        <w:t xml:space="preserve"> Найпоширенішою патологією КС є його травматичні пошкодження, і насамперед, пошкодження сумо</w:t>
      </w:r>
      <w:r>
        <w:rPr>
          <w:bCs/>
          <w:lang w:val="uk-UA"/>
        </w:rPr>
        <w:t>ч</w:t>
      </w:r>
      <w:r>
        <w:rPr>
          <w:bCs/>
          <w:lang w:val="uk-UA"/>
        </w:rPr>
        <w:t>но-зв’язкового апарата, які в 12,5 разів перевищують кісткові. С</w:t>
      </w:r>
      <w:r>
        <w:rPr>
          <w:bCs/>
          <w:lang w:val="uk-UA"/>
        </w:rPr>
        <w:t>е</w:t>
      </w:r>
      <w:r>
        <w:rPr>
          <w:bCs/>
          <w:lang w:val="uk-UA"/>
        </w:rPr>
        <w:t>ред них розриви менісків складають 60 %, розриви бічних зв’язок – 25 % (з них великогомілкової – 85 %, малогомілкової – 15 %). Пошкодження пере</w:t>
      </w:r>
      <w:r>
        <w:rPr>
          <w:bCs/>
          <w:lang w:val="uk-UA"/>
        </w:rPr>
        <w:t>д</w:t>
      </w:r>
      <w:r>
        <w:rPr>
          <w:bCs/>
          <w:lang w:val="uk-UA"/>
        </w:rPr>
        <w:t>ньої схрещеної зв’язки складають 5 %, розриви чотирьохголового м’яза і власної зв’язки наколінка до 10 % (Зубарев А.В. та співавт., 1999; Мир</w:t>
      </w:r>
      <w:r>
        <w:rPr>
          <w:bCs/>
          <w:lang w:val="uk-UA"/>
        </w:rPr>
        <w:t>о</w:t>
      </w:r>
      <w:r>
        <w:rPr>
          <w:bCs/>
          <w:lang w:val="uk-UA"/>
        </w:rPr>
        <w:t>нов С.П. та співавт., 2000; Arnoczky S.P. et al, 2001). Якщо травми кістк</w:t>
      </w:r>
      <w:r>
        <w:rPr>
          <w:bCs/>
          <w:lang w:val="uk-UA"/>
        </w:rPr>
        <w:t>о</w:t>
      </w:r>
      <w:r>
        <w:rPr>
          <w:bCs/>
          <w:lang w:val="uk-UA"/>
        </w:rPr>
        <w:t>вих структур КС за допомогою традиційної рентгенографії діагностуют</w:t>
      </w:r>
      <w:r>
        <w:rPr>
          <w:bCs/>
          <w:lang w:val="uk-UA"/>
        </w:rPr>
        <w:t>ь</w:t>
      </w:r>
      <w:r>
        <w:rPr>
          <w:bCs/>
          <w:lang w:val="uk-UA"/>
        </w:rPr>
        <w:t>ся без зусиль, то розриви менісків та зв’язкового апарату потребують більш детальної діагностики. Недооцінка тяжкості пошкоджень призв</w:t>
      </w:r>
      <w:r>
        <w:rPr>
          <w:bCs/>
          <w:lang w:val="uk-UA"/>
        </w:rPr>
        <w:t>о</w:t>
      </w:r>
      <w:r>
        <w:rPr>
          <w:bCs/>
          <w:lang w:val="uk-UA"/>
        </w:rPr>
        <w:t>дить до несвоєчасної діагностики, зниженню ефективності лікувальних заходів та розвитку такого грізного ускладнення як нестабільність. Пр</w:t>
      </w:r>
      <w:r>
        <w:rPr>
          <w:bCs/>
          <w:lang w:val="uk-UA"/>
        </w:rPr>
        <w:t>и</w:t>
      </w:r>
      <w:r>
        <w:rPr>
          <w:bCs/>
          <w:lang w:val="uk-UA"/>
        </w:rPr>
        <w:t>чиною цього є невчасне розпізнавання пошкоджень в ранньому періоді травми. Зараз основним методом діагностики в гострому періоді є кліні</w:t>
      </w:r>
      <w:r>
        <w:rPr>
          <w:bCs/>
          <w:lang w:val="uk-UA"/>
        </w:rPr>
        <w:t>ч</w:t>
      </w:r>
      <w:r>
        <w:rPr>
          <w:bCs/>
          <w:lang w:val="uk-UA"/>
        </w:rPr>
        <w:t>ний, а ефективність традиційних методів обстеження не перевищує 70–75 % (у гострому періоді – 55–60 %) (Левенець С.М. та співавт., 2000; Москотін П.М. та сп</w:t>
      </w:r>
      <w:r>
        <w:rPr>
          <w:bCs/>
          <w:lang w:val="uk-UA"/>
        </w:rPr>
        <w:t>і</w:t>
      </w:r>
      <w:r>
        <w:rPr>
          <w:bCs/>
          <w:lang w:val="uk-UA"/>
        </w:rPr>
        <w:t>вав., 2000; Цикунов М.Б та співавт., 1997; Dehaven K.V. et al., 2001). Цінну діагностичну інформацію можна отримати також за допомогою сучасних променевих та інструментальних методів – уль</w:t>
      </w:r>
      <w:r>
        <w:rPr>
          <w:bCs/>
          <w:lang w:val="uk-UA"/>
        </w:rPr>
        <w:t>т</w:t>
      </w:r>
      <w:r>
        <w:rPr>
          <w:bCs/>
          <w:lang w:val="uk-UA"/>
        </w:rPr>
        <w:t>расонографії, МРТ, КТ, артроскопії. КТ та МРТ, безумовно, надають м</w:t>
      </w:r>
      <w:r>
        <w:rPr>
          <w:bCs/>
          <w:lang w:val="uk-UA"/>
        </w:rPr>
        <w:t>о</w:t>
      </w:r>
      <w:r>
        <w:rPr>
          <w:bCs/>
          <w:lang w:val="uk-UA"/>
        </w:rPr>
        <w:t>жливість з високим ступенем точності виявити м’якотканинні пошк</w:t>
      </w:r>
      <w:r>
        <w:rPr>
          <w:bCs/>
          <w:lang w:val="uk-UA"/>
        </w:rPr>
        <w:t>о</w:t>
      </w:r>
      <w:r>
        <w:rPr>
          <w:bCs/>
          <w:lang w:val="uk-UA"/>
        </w:rPr>
        <w:t>дження, проте велика вартість апаратурного забезпечення, а, відповідно, і висока собівартість дослідження значно звужують їх використання для широкого кола пацієнтів. Значне променеве навантаження при контрас</w:t>
      </w:r>
      <w:r>
        <w:rPr>
          <w:bCs/>
          <w:lang w:val="uk-UA"/>
        </w:rPr>
        <w:t>т</w:t>
      </w:r>
      <w:r>
        <w:rPr>
          <w:bCs/>
          <w:lang w:val="uk-UA"/>
        </w:rPr>
        <w:t>ній КТ обмежує її застосування, а МРТ не завжди дозволяє оцінити ре</w:t>
      </w:r>
      <w:r>
        <w:rPr>
          <w:bCs/>
          <w:lang w:val="uk-UA"/>
        </w:rPr>
        <w:t>а</w:t>
      </w:r>
      <w:r>
        <w:rPr>
          <w:bCs/>
          <w:lang w:val="uk-UA"/>
        </w:rPr>
        <w:t>льну картину пошкоджень в перші години після тр</w:t>
      </w:r>
      <w:r>
        <w:rPr>
          <w:bCs/>
          <w:lang w:val="uk-UA"/>
        </w:rPr>
        <w:t>а</w:t>
      </w:r>
      <w:r>
        <w:rPr>
          <w:bCs/>
          <w:lang w:val="uk-UA"/>
        </w:rPr>
        <w:t>вми.</w:t>
      </w:r>
    </w:p>
    <w:p w:rsidR="00904CFD" w:rsidRDefault="00904CFD" w:rsidP="00904CFD">
      <w:pPr>
        <w:pStyle w:val="af5"/>
        <w:tabs>
          <w:tab w:val="left" w:pos="9639"/>
        </w:tabs>
        <w:spacing w:line="240" w:lineRule="auto"/>
        <w:ind w:firstLine="284"/>
        <w:rPr>
          <w:lang w:val="uk-UA"/>
        </w:rPr>
      </w:pPr>
      <w:r>
        <w:rPr>
          <w:lang w:val="uk-UA"/>
        </w:rPr>
        <w:t>Артроскопія, яка є найдостовірнішим методом діагностики внут-рішньосуглобових пошкоджень, дає можливість візуально оцінити стан схрещених зв’язок, менісків, а також дозволяє фіксувати наявність і кон</w:t>
      </w:r>
      <w:r>
        <w:rPr>
          <w:lang w:val="uk-UA"/>
        </w:rPr>
        <w:t>т</w:t>
      </w:r>
      <w:r>
        <w:rPr>
          <w:lang w:val="uk-UA"/>
        </w:rPr>
        <w:t>ролювати розвиток ускладнень. Але артроскопія відноситься до інвази</w:t>
      </w:r>
      <w:r>
        <w:rPr>
          <w:lang w:val="uk-UA"/>
        </w:rPr>
        <w:t>в</w:t>
      </w:r>
      <w:r>
        <w:rPr>
          <w:lang w:val="uk-UA"/>
        </w:rPr>
        <w:t>них хірургічних операцій та мало поширена через відсутність необхідної апаратури. Тому зараз пошук неінвазивних методів не втрачає актуальн</w:t>
      </w:r>
      <w:r>
        <w:rPr>
          <w:lang w:val="uk-UA"/>
        </w:rPr>
        <w:t>о</w:t>
      </w:r>
      <w:r>
        <w:rPr>
          <w:lang w:val="uk-UA"/>
        </w:rPr>
        <w:t xml:space="preserve">сті. Потрібен доступний метод, </w:t>
      </w:r>
      <w:r>
        <w:rPr>
          <w:lang w:val="uk-UA"/>
        </w:rPr>
        <w:lastRenderedPageBreak/>
        <w:t>при якому отримана інформація буде до</w:t>
      </w:r>
      <w:r>
        <w:rPr>
          <w:lang w:val="uk-UA"/>
        </w:rPr>
        <w:t>с</w:t>
      </w:r>
      <w:r>
        <w:rPr>
          <w:lang w:val="uk-UA"/>
        </w:rPr>
        <w:t>татньою для визначення тактики подальшого лікування і об’єму операт</w:t>
      </w:r>
      <w:r>
        <w:rPr>
          <w:lang w:val="uk-UA"/>
        </w:rPr>
        <w:t>и</w:t>
      </w:r>
      <w:r>
        <w:rPr>
          <w:lang w:val="uk-UA"/>
        </w:rPr>
        <w:t>вн</w:t>
      </w:r>
      <w:r>
        <w:rPr>
          <w:lang w:val="uk-UA"/>
        </w:rPr>
        <w:t>о</w:t>
      </w:r>
      <w:r>
        <w:rPr>
          <w:lang w:val="uk-UA"/>
        </w:rPr>
        <w:t>го втручання.</w:t>
      </w:r>
    </w:p>
    <w:p w:rsidR="00904CFD" w:rsidRDefault="00904CFD" w:rsidP="00904CFD">
      <w:pPr>
        <w:pStyle w:val="af5"/>
        <w:tabs>
          <w:tab w:val="left" w:pos="9639"/>
        </w:tabs>
        <w:spacing w:line="240" w:lineRule="auto"/>
        <w:ind w:firstLine="284"/>
        <w:rPr>
          <w:lang w:val="uk-UA"/>
        </w:rPr>
      </w:pPr>
      <w:r>
        <w:rPr>
          <w:lang w:val="uk-UA"/>
        </w:rPr>
        <w:t>Останнім часом в європейській і вітчизняній медичній літературі з’явилися повідомлення про успішне клінічне застосування УЗД опорно-рухового апарату. Методика інтенсивно розвивається і використання її в артрології стає відносно новим і перспективним напрямом. Нові ультра</w:t>
      </w:r>
      <w:r>
        <w:rPr>
          <w:lang w:val="uk-UA"/>
        </w:rPr>
        <w:t>з</w:t>
      </w:r>
      <w:r>
        <w:rPr>
          <w:lang w:val="uk-UA"/>
        </w:rPr>
        <w:t>вукові прилади з високою розподільчою здатністю роблять можл</w:t>
      </w:r>
      <w:r>
        <w:rPr>
          <w:lang w:val="uk-UA"/>
        </w:rPr>
        <w:t>и</w:t>
      </w:r>
      <w:r>
        <w:rPr>
          <w:lang w:val="uk-UA"/>
        </w:rPr>
        <w:t>вим отримання високоякісних зображень. Суглоби, які вкриті незначним ш</w:t>
      </w:r>
      <w:r>
        <w:rPr>
          <w:lang w:val="uk-UA"/>
        </w:rPr>
        <w:t>а</w:t>
      </w:r>
      <w:r>
        <w:rPr>
          <w:lang w:val="uk-UA"/>
        </w:rPr>
        <w:t>ром жирової клітковини і м’язів, доступні для сонографії. Метод відрізн</w:t>
      </w:r>
      <w:r>
        <w:rPr>
          <w:lang w:val="uk-UA"/>
        </w:rPr>
        <w:t>я</w:t>
      </w:r>
      <w:r>
        <w:rPr>
          <w:lang w:val="uk-UA"/>
        </w:rPr>
        <w:t>ється швидк</w:t>
      </w:r>
      <w:r>
        <w:rPr>
          <w:lang w:val="uk-UA"/>
        </w:rPr>
        <w:t>і</w:t>
      </w:r>
      <w:r>
        <w:rPr>
          <w:lang w:val="uk-UA"/>
        </w:rPr>
        <w:t>стю дослідження та можливістю використання на етапі скринінгу. А в</w:t>
      </w:r>
      <w:r>
        <w:rPr>
          <w:lang w:val="uk-UA"/>
        </w:rPr>
        <w:t>и</w:t>
      </w:r>
      <w:r>
        <w:rPr>
          <w:lang w:val="uk-UA"/>
        </w:rPr>
        <w:t>користання доплерівських методик дозволяє оцінювати характер суди</w:t>
      </w:r>
      <w:r>
        <w:rPr>
          <w:lang w:val="uk-UA"/>
        </w:rPr>
        <w:t>н</w:t>
      </w:r>
      <w:r>
        <w:rPr>
          <w:lang w:val="uk-UA"/>
        </w:rPr>
        <w:t>них реакцій в зоні травматичного розриву і визначити нові шляхи використання їх в діагностиці захворювань і пошкоджень КС.</w:t>
      </w:r>
    </w:p>
    <w:p w:rsidR="00904CFD" w:rsidRDefault="00904CFD" w:rsidP="00904CFD">
      <w:pPr>
        <w:pStyle w:val="af5"/>
        <w:tabs>
          <w:tab w:val="left" w:pos="9639"/>
        </w:tabs>
        <w:spacing w:line="240" w:lineRule="auto"/>
        <w:ind w:firstLine="284"/>
        <w:rPr>
          <w:lang w:val="uk-UA"/>
        </w:rPr>
      </w:pPr>
      <w:r>
        <w:rPr>
          <w:b/>
          <w:bCs/>
          <w:lang w:val="uk-UA"/>
        </w:rPr>
        <w:t xml:space="preserve">Зв’язок роботи з науковими програмами, планами, темами. </w:t>
      </w:r>
      <w:r>
        <w:rPr>
          <w:bCs/>
          <w:lang w:val="uk-UA"/>
        </w:rPr>
        <w:t>Дисе</w:t>
      </w:r>
      <w:r>
        <w:rPr>
          <w:bCs/>
          <w:lang w:val="uk-UA"/>
        </w:rPr>
        <w:t>р</w:t>
      </w:r>
      <w:r>
        <w:rPr>
          <w:bCs/>
          <w:lang w:val="uk-UA"/>
        </w:rPr>
        <w:t>таційна робота виконана у Вищому державному навчальному закладі Укр</w:t>
      </w:r>
      <w:r>
        <w:rPr>
          <w:bCs/>
          <w:lang w:val="uk-UA"/>
        </w:rPr>
        <w:t>а</w:t>
      </w:r>
      <w:r>
        <w:rPr>
          <w:bCs/>
          <w:lang w:val="uk-UA"/>
        </w:rPr>
        <w:t>їни «Українська медична стоматологічна академія» та є фрагментом планової наукової роботи (№ д</w:t>
      </w:r>
      <w:r>
        <w:rPr>
          <w:bCs/>
          <w:lang w:val="uk-UA"/>
        </w:rPr>
        <w:t>е</w:t>
      </w:r>
      <w:r>
        <w:rPr>
          <w:bCs/>
          <w:lang w:val="uk-UA"/>
        </w:rPr>
        <w:t>ржреєстрації 0108U008267).</w:t>
      </w:r>
    </w:p>
    <w:p w:rsidR="00904CFD" w:rsidRDefault="00904CFD" w:rsidP="00904CFD">
      <w:pPr>
        <w:widowControl w:val="0"/>
        <w:ind w:firstLine="340"/>
        <w:jc w:val="both"/>
        <w:rPr>
          <w:lang w:val="uk-UA"/>
        </w:rPr>
      </w:pPr>
      <w:r>
        <w:rPr>
          <w:b/>
          <w:bCs/>
          <w:lang w:val="uk-UA"/>
        </w:rPr>
        <w:t xml:space="preserve">Мета і задачі дослідження. </w:t>
      </w:r>
      <w:r>
        <w:rPr>
          <w:bCs/>
          <w:lang w:val="uk-UA"/>
        </w:rPr>
        <w:t>Метою дослідження є вдосконалення ді</w:t>
      </w:r>
      <w:r>
        <w:rPr>
          <w:bCs/>
          <w:lang w:val="uk-UA"/>
        </w:rPr>
        <w:t>а</w:t>
      </w:r>
      <w:r>
        <w:rPr>
          <w:bCs/>
          <w:lang w:val="uk-UA"/>
        </w:rPr>
        <w:t xml:space="preserve">гностики пошкоджень м’якотканинних структур колінного суглоба </w:t>
      </w:r>
      <w:r>
        <w:rPr>
          <w:bCs/>
          <w:lang w:val="uk-UA"/>
        </w:rPr>
        <w:softHyphen/>
        <w:t>– м</w:t>
      </w:r>
      <w:r>
        <w:rPr>
          <w:bCs/>
          <w:lang w:val="uk-UA"/>
        </w:rPr>
        <w:t>е</w:t>
      </w:r>
      <w:r>
        <w:rPr>
          <w:bCs/>
          <w:lang w:val="uk-UA"/>
        </w:rPr>
        <w:t xml:space="preserve">нісків та </w:t>
      </w:r>
      <w:bookmarkStart w:id="0" w:name="OLE_LINK9"/>
      <w:r>
        <w:rPr>
          <w:bCs/>
          <w:lang w:val="uk-UA"/>
        </w:rPr>
        <w:t xml:space="preserve">сухожилко-зв’язочного </w:t>
      </w:r>
      <w:bookmarkEnd w:id="0"/>
      <w:r>
        <w:rPr>
          <w:bCs/>
          <w:lang w:val="uk-UA"/>
        </w:rPr>
        <w:t>апарату в гострому періоді травми шл</w:t>
      </w:r>
      <w:r>
        <w:rPr>
          <w:bCs/>
          <w:lang w:val="uk-UA"/>
        </w:rPr>
        <w:t>я</w:t>
      </w:r>
      <w:r>
        <w:rPr>
          <w:bCs/>
          <w:lang w:val="uk-UA"/>
        </w:rPr>
        <w:t>хом порівняння методів ультрасонографії (УСГ), магніто-резонансної т</w:t>
      </w:r>
      <w:r>
        <w:rPr>
          <w:bCs/>
          <w:lang w:val="uk-UA"/>
        </w:rPr>
        <w:t>е</w:t>
      </w:r>
      <w:r>
        <w:rPr>
          <w:bCs/>
          <w:lang w:val="uk-UA"/>
        </w:rPr>
        <w:t xml:space="preserve">рапії (МРТ) та артроскопії. </w:t>
      </w:r>
    </w:p>
    <w:p w:rsidR="00904CFD" w:rsidRDefault="00904CFD" w:rsidP="00904CFD">
      <w:pPr>
        <w:pStyle w:val="afffffffff"/>
        <w:rPr>
          <w:rFonts w:eastAsia="Symbol"/>
          <w:lang w:val="uk-UA"/>
        </w:rPr>
      </w:pPr>
      <w:r>
        <w:rPr>
          <w:rFonts w:eastAsia="Symbol"/>
          <w:lang w:val="uk-UA"/>
        </w:rPr>
        <w:t>Для досягнення поставленої мети були сформульовані наступні з</w:t>
      </w:r>
      <w:r>
        <w:rPr>
          <w:rFonts w:eastAsia="Symbol"/>
          <w:lang w:val="uk-UA"/>
        </w:rPr>
        <w:t>а</w:t>
      </w:r>
      <w:r>
        <w:rPr>
          <w:rFonts w:eastAsia="Symbol"/>
          <w:lang w:val="uk-UA"/>
        </w:rPr>
        <w:t>вдання:</w:t>
      </w:r>
    </w:p>
    <w:p w:rsidR="00904CFD" w:rsidRDefault="00904CFD" w:rsidP="00904CFD">
      <w:pPr>
        <w:pStyle w:val="af5"/>
        <w:tabs>
          <w:tab w:val="left" w:pos="9639"/>
        </w:tabs>
        <w:spacing w:line="240" w:lineRule="auto"/>
        <w:ind w:firstLine="284"/>
        <w:rPr>
          <w:lang w:val="uk-UA"/>
        </w:rPr>
      </w:pPr>
      <w:r>
        <w:rPr>
          <w:lang w:val="uk-UA"/>
        </w:rPr>
        <w:t xml:space="preserve">1. Вивчити ультразвукову анатомію менісків та </w:t>
      </w:r>
      <w:r>
        <w:rPr>
          <w:bCs/>
          <w:lang w:val="uk-UA"/>
        </w:rPr>
        <w:t xml:space="preserve">сухожилко-зв’язочного </w:t>
      </w:r>
      <w:r>
        <w:rPr>
          <w:lang w:val="uk-UA"/>
        </w:rPr>
        <w:t>апарата колінного суглобу в нормі.</w:t>
      </w:r>
    </w:p>
    <w:p w:rsidR="00904CFD" w:rsidRDefault="00904CFD" w:rsidP="00904CFD">
      <w:pPr>
        <w:pStyle w:val="af5"/>
        <w:tabs>
          <w:tab w:val="left" w:pos="9639"/>
        </w:tabs>
        <w:spacing w:line="240" w:lineRule="auto"/>
        <w:ind w:firstLine="284"/>
        <w:rPr>
          <w:lang w:val="uk-UA"/>
        </w:rPr>
      </w:pPr>
      <w:r>
        <w:rPr>
          <w:lang w:val="uk-UA"/>
        </w:rPr>
        <w:t xml:space="preserve">2. Визначити ультразвукові ознаки розриву меніска в гострому періоді травми. </w:t>
      </w:r>
    </w:p>
    <w:p w:rsidR="00904CFD" w:rsidRDefault="00904CFD" w:rsidP="00904CFD">
      <w:pPr>
        <w:pStyle w:val="af5"/>
        <w:tabs>
          <w:tab w:val="left" w:pos="9639"/>
        </w:tabs>
        <w:spacing w:line="240" w:lineRule="auto"/>
        <w:ind w:firstLine="284"/>
        <w:rPr>
          <w:lang w:val="uk-UA"/>
        </w:rPr>
      </w:pPr>
      <w:r>
        <w:rPr>
          <w:lang w:val="uk-UA"/>
        </w:rPr>
        <w:t>3. Визначити ультразвукові ознаки розриву передньої схрещеної зв’язки в гострому періоді травми.</w:t>
      </w:r>
    </w:p>
    <w:p w:rsidR="00904CFD" w:rsidRDefault="00904CFD" w:rsidP="00904CFD">
      <w:pPr>
        <w:pStyle w:val="af5"/>
        <w:tabs>
          <w:tab w:val="left" w:pos="9639"/>
        </w:tabs>
        <w:spacing w:line="240" w:lineRule="auto"/>
        <w:ind w:firstLine="284"/>
        <w:rPr>
          <w:lang w:val="uk-UA"/>
        </w:rPr>
      </w:pPr>
      <w:r>
        <w:rPr>
          <w:lang w:val="uk-UA"/>
        </w:rPr>
        <w:t>4. Встановити діагностичну цінність УСГ та МРТ в діагностиці по</w:t>
      </w:r>
      <w:r>
        <w:rPr>
          <w:lang w:val="uk-UA"/>
        </w:rPr>
        <w:t>ш</w:t>
      </w:r>
      <w:r>
        <w:rPr>
          <w:lang w:val="uk-UA"/>
        </w:rPr>
        <w:t>коджень м’якотканинних елементів колінного суглобу.</w:t>
      </w:r>
    </w:p>
    <w:p w:rsidR="00904CFD" w:rsidRDefault="00904CFD" w:rsidP="00904CFD">
      <w:pPr>
        <w:pStyle w:val="af5"/>
        <w:tabs>
          <w:tab w:val="left" w:pos="9639"/>
        </w:tabs>
        <w:spacing w:line="240" w:lineRule="auto"/>
        <w:ind w:firstLine="284"/>
        <w:rPr>
          <w:lang w:val="uk-UA"/>
        </w:rPr>
      </w:pPr>
      <w:r>
        <w:rPr>
          <w:lang w:val="uk-UA"/>
        </w:rPr>
        <w:t>5. Розробити алгоритм обстеження колінного суглоба при його травм</w:t>
      </w:r>
      <w:r>
        <w:rPr>
          <w:lang w:val="uk-UA"/>
        </w:rPr>
        <w:t>а</w:t>
      </w:r>
      <w:r>
        <w:rPr>
          <w:lang w:val="uk-UA"/>
        </w:rPr>
        <w:t>тичних пошкодженнях.</w:t>
      </w:r>
    </w:p>
    <w:p w:rsidR="00904CFD" w:rsidRDefault="00904CFD" w:rsidP="00904CFD">
      <w:pPr>
        <w:pStyle w:val="af5"/>
        <w:tabs>
          <w:tab w:val="left" w:pos="9639"/>
        </w:tabs>
        <w:spacing w:line="240" w:lineRule="auto"/>
        <w:ind w:firstLine="284"/>
        <w:rPr>
          <w:lang w:val="uk-UA"/>
        </w:rPr>
      </w:pPr>
      <w:r>
        <w:rPr>
          <w:i/>
          <w:iCs/>
          <w:lang w:val="uk-UA"/>
        </w:rPr>
        <w:t xml:space="preserve">Об’єкт дослідження: </w:t>
      </w:r>
      <w:r>
        <w:rPr>
          <w:iCs/>
          <w:lang w:val="uk-UA"/>
        </w:rPr>
        <w:t>структурно-функціональний стан елементів к</w:t>
      </w:r>
      <w:r>
        <w:rPr>
          <w:iCs/>
          <w:lang w:val="uk-UA"/>
        </w:rPr>
        <w:t>о</w:t>
      </w:r>
      <w:r>
        <w:rPr>
          <w:iCs/>
          <w:lang w:val="uk-UA"/>
        </w:rPr>
        <w:t>лінного суглобу в нормі та при травматичних пошкодженнях.</w:t>
      </w:r>
    </w:p>
    <w:p w:rsidR="00904CFD" w:rsidRDefault="00904CFD" w:rsidP="00904CFD">
      <w:pPr>
        <w:pStyle w:val="af5"/>
        <w:tabs>
          <w:tab w:val="left" w:pos="9639"/>
        </w:tabs>
        <w:spacing w:line="240" w:lineRule="auto"/>
        <w:ind w:firstLine="284"/>
        <w:rPr>
          <w:lang w:val="uk-UA"/>
        </w:rPr>
      </w:pPr>
      <w:r>
        <w:rPr>
          <w:i/>
          <w:iCs/>
          <w:lang w:val="uk-UA"/>
        </w:rPr>
        <w:t xml:space="preserve">Предмет дослідження: </w:t>
      </w:r>
      <w:r>
        <w:rPr>
          <w:iCs/>
          <w:lang w:val="uk-UA"/>
        </w:rPr>
        <w:t xml:space="preserve">променеві методи діагностики травматичних пошкоджень колінного суглобу, меніски, </w:t>
      </w:r>
      <w:r>
        <w:rPr>
          <w:bCs/>
          <w:lang w:val="uk-UA"/>
        </w:rPr>
        <w:t xml:space="preserve">сухожилко-зв’язочний </w:t>
      </w:r>
      <w:r>
        <w:rPr>
          <w:iCs/>
          <w:lang w:val="uk-UA"/>
        </w:rPr>
        <w:t>апарат в морфологічному, а також в КТ та МРТ зображеннях.</w:t>
      </w:r>
    </w:p>
    <w:p w:rsidR="00904CFD" w:rsidRDefault="00904CFD" w:rsidP="00904CFD">
      <w:pPr>
        <w:pStyle w:val="af5"/>
        <w:tabs>
          <w:tab w:val="left" w:pos="9639"/>
        </w:tabs>
        <w:spacing w:line="240" w:lineRule="auto"/>
        <w:ind w:firstLine="284"/>
        <w:rPr>
          <w:lang w:val="uk-UA"/>
        </w:rPr>
      </w:pPr>
      <w:r>
        <w:rPr>
          <w:i/>
          <w:iCs/>
          <w:lang w:val="uk-UA"/>
        </w:rPr>
        <w:t>Методи обстеження:</w:t>
      </w:r>
      <w:r>
        <w:rPr>
          <w:iCs/>
          <w:lang w:val="uk-UA"/>
        </w:rPr>
        <w:t xml:space="preserve"> клінічні, інструментальні (рентгенологічне, м</w:t>
      </w:r>
      <w:r>
        <w:rPr>
          <w:iCs/>
          <w:lang w:val="uk-UA"/>
        </w:rPr>
        <w:t>а</w:t>
      </w:r>
      <w:r>
        <w:rPr>
          <w:iCs/>
          <w:lang w:val="uk-UA"/>
        </w:rPr>
        <w:t>гнітно-резонансне, артроскопічне дослідження та ультрасонографія КС), морфологічні і статистичні.</w:t>
      </w:r>
    </w:p>
    <w:p w:rsidR="00904CFD" w:rsidRDefault="00904CFD" w:rsidP="00904CFD">
      <w:pPr>
        <w:pStyle w:val="af5"/>
        <w:tabs>
          <w:tab w:val="left" w:pos="9639"/>
        </w:tabs>
        <w:spacing w:line="240" w:lineRule="auto"/>
        <w:ind w:firstLine="284"/>
        <w:rPr>
          <w:lang w:val="uk-UA"/>
        </w:rPr>
      </w:pPr>
      <w:r>
        <w:rPr>
          <w:b/>
          <w:bCs/>
          <w:lang w:val="uk-UA"/>
        </w:rPr>
        <w:t xml:space="preserve">Наукова новизна отриманих результатів. </w:t>
      </w:r>
      <w:r>
        <w:rPr>
          <w:bCs/>
          <w:lang w:val="uk-UA"/>
        </w:rPr>
        <w:t>Вперше розроблений сп</w:t>
      </w:r>
      <w:r>
        <w:rPr>
          <w:bCs/>
          <w:lang w:val="uk-UA"/>
        </w:rPr>
        <w:t>о</w:t>
      </w:r>
      <w:r>
        <w:rPr>
          <w:bCs/>
          <w:lang w:val="uk-UA"/>
        </w:rPr>
        <w:t>сіб ультразвукової візуалізації передньої схрещеної зв’язки, визначені сонографічні ознаки її розриву.</w:t>
      </w:r>
    </w:p>
    <w:p w:rsidR="00904CFD" w:rsidRDefault="00904CFD" w:rsidP="00904CFD">
      <w:pPr>
        <w:pStyle w:val="af5"/>
        <w:tabs>
          <w:tab w:val="left" w:pos="9639"/>
        </w:tabs>
        <w:spacing w:line="240" w:lineRule="auto"/>
        <w:ind w:firstLine="284"/>
        <w:rPr>
          <w:lang w:val="uk-UA"/>
        </w:rPr>
      </w:pPr>
      <w:r>
        <w:rPr>
          <w:lang w:val="uk-UA"/>
        </w:rPr>
        <w:t>Встановлені сонографічні критерії розриву меніска, визначені терміни та форми проведення функціональних проб.</w:t>
      </w:r>
    </w:p>
    <w:p w:rsidR="00904CFD" w:rsidRDefault="00904CFD" w:rsidP="00904CFD">
      <w:pPr>
        <w:pStyle w:val="af5"/>
        <w:tabs>
          <w:tab w:val="left" w:pos="9639"/>
        </w:tabs>
        <w:spacing w:line="240" w:lineRule="auto"/>
        <w:ind w:firstLine="284"/>
        <w:rPr>
          <w:lang w:val="uk-UA"/>
        </w:rPr>
      </w:pPr>
      <w:r>
        <w:rPr>
          <w:lang w:val="uk-UA"/>
        </w:rPr>
        <w:t>Проведено порівняльну оцінку можливостей УСГ і МРТ в діагностиці травматичних пошк</w:t>
      </w:r>
      <w:r>
        <w:rPr>
          <w:lang w:val="uk-UA"/>
        </w:rPr>
        <w:t>о</w:t>
      </w:r>
      <w:r>
        <w:rPr>
          <w:lang w:val="uk-UA"/>
        </w:rPr>
        <w:t>джень менісків і зв’язкового апарату.</w:t>
      </w:r>
    </w:p>
    <w:p w:rsidR="00904CFD" w:rsidRDefault="00904CFD" w:rsidP="00904CFD">
      <w:pPr>
        <w:pStyle w:val="af5"/>
        <w:tabs>
          <w:tab w:val="left" w:pos="9639"/>
        </w:tabs>
        <w:spacing w:line="240" w:lineRule="auto"/>
        <w:ind w:firstLine="284"/>
        <w:rPr>
          <w:lang w:val="uk-UA"/>
        </w:rPr>
      </w:pPr>
      <w:r>
        <w:rPr>
          <w:lang w:val="uk-UA"/>
        </w:rPr>
        <w:t>Створено алгоритм діагностики травматичних пошкоджень КС.</w:t>
      </w:r>
    </w:p>
    <w:p w:rsidR="00904CFD" w:rsidRDefault="00904CFD" w:rsidP="00904CFD">
      <w:pPr>
        <w:pStyle w:val="af5"/>
        <w:tabs>
          <w:tab w:val="left" w:pos="9639"/>
        </w:tabs>
        <w:spacing w:line="240" w:lineRule="auto"/>
        <w:ind w:firstLine="284"/>
        <w:rPr>
          <w:lang w:val="uk-UA"/>
        </w:rPr>
      </w:pPr>
      <w:r>
        <w:rPr>
          <w:b/>
          <w:bCs/>
          <w:lang w:val="uk-UA"/>
        </w:rPr>
        <w:t xml:space="preserve">Практичне значення отриманих результатів. </w:t>
      </w:r>
      <w:r>
        <w:rPr>
          <w:bCs/>
          <w:lang w:val="uk-UA"/>
        </w:rPr>
        <w:t>Отримані</w:t>
      </w:r>
      <w:r>
        <w:rPr>
          <w:b/>
          <w:bCs/>
          <w:lang w:val="uk-UA"/>
        </w:rPr>
        <w:t xml:space="preserve"> </w:t>
      </w:r>
      <w:r>
        <w:rPr>
          <w:bCs/>
          <w:lang w:val="uk-UA"/>
        </w:rPr>
        <w:t>результати проведених досліджень сприятимуть ранній повноцінній топічній діагн</w:t>
      </w:r>
      <w:r>
        <w:rPr>
          <w:bCs/>
          <w:lang w:val="uk-UA"/>
        </w:rPr>
        <w:t>о</w:t>
      </w:r>
      <w:r>
        <w:rPr>
          <w:bCs/>
          <w:lang w:val="uk-UA"/>
        </w:rPr>
        <w:t xml:space="preserve">стиці травматичних пошкоджень КС та </w:t>
      </w:r>
      <w:r>
        <w:rPr>
          <w:bCs/>
          <w:lang w:val="uk-UA"/>
        </w:rPr>
        <w:lastRenderedPageBreak/>
        <w:t>визначенню тактики л</w:t>
      </w:r>
      <w:r>
        <w:rPr>
          <w:bCs/>
          <w:lang w:val="uk-UA"/>
        </w:rPr>
        <w:t>і</w:t>
      </w:r>
      <w:r>
        <w:rPr>
          <w:bCs/>
          <w:lang w:val="uk-UA"/>
        </w:rPr>
        <w:t xml:space="preserve">кування. </w:t>
      </w:r>
      <w:r>
        <w:rPr>
          <w:lang w:val="uk-UA"/>
        </w:rPr>
        <w:t xml:space="preserve">Практичній медицині пропонується алгоритм обстеження пацієнтів з </w:t>
      </w:r>
      <w:r>
        <w:rPr>
          <w:lang w:val="uk-UA"/>
        </w:rPr>
        <w:br/>
        <w:t>травматичними пошкодженнями КС в гострому періоді травми, що в ц</w:t>
      </w:r>
      <w:r>
        <w:rPr>
          <w:lang w:val="uk-UA"/>
        </w:rPr>
        <w:t>і</w:t>
      </w:r>
      <w:r>
        <w:rPr>
          <w:lang w:val="uk-UA"/>
        </w:rPr>
        <w:t>лому сприятиме підвищенню якості лікування.</w:t>
      </w:r>
    </w:p>
    <w:p w:rsidR="00904CFD" w:rsidRDefault="00904CFD" w:rsidP="00904CFD">
      <w:pPr>
        <w:pStyle w:val="af5"/>
        <w:tabs>
          <w:tab w:val="left" w:pos="9639"/>
        </w:tabs>
        <w:spacing w:line="240" w:lineRule="auto"/>
        <w:ind w:firstLine="284"/>
        <w:rPr>
          <w:lang w:val="uk-UA"/>
        </w:rPr>
      </w:pPr>
      <w:r>
        <w:rPr>
          <w:lang w:val="uk-UA"/>
        </w:rPr>
        <w:t>Результати дослідження впроваджені в практику роботи Державного закладу «Відділкова клінічна лікарня станції Полтава» Статутного тер</w:t>
      </w:r>
      <w:r>
        <w:rPr>
          <w:lang w:val="uk-UA"/>
        </w:rPr>
        <w:t>и</w:t>
      </w:r>
      <w:r>
        <w:rPr>
          <w:lang w:val="uk-UA"/>
        </w:rPr>
        <w:t>торіально-галузевого об’єднання «Південна залізниця», кафедри пром</w:t>
      </w:r>
      <w:r>
        <w:rPr>
          <w:lang w:val="uk-UA"/>
        </w:rPr>
        <w:t>е</w:t>
      </w:r>
      <w:r>
        <w:rPr>
          <w:lang w:val="uk-UA"/>
        </w:rPr>
        <w:t xml:space="preserve">невої діагностики </w:t>
      </w:r>
      <w:r>
        <w:rPr>
          <w:bCs/>
          <w:lang w:val="uk-UA"/>
        </w:rPr>
        <w:t>Вищого державного навчального закладу України</w:t>
      </w:r>
      <w:r>
        <w:rPr>
          <w:lang w:val="uk-UA"/>
        </w:rPr>
        <w:t xml:space="preserve"> «Українська медична стоматологічна академія»; багатопрофільної ліка</w:t>
      </w:r>
      <w:r>
        <w:rPr>
          <w:lang w:val="uk-UA"/>
        </w:rPr>
        <w:t>р</w:t>
      </w:r>
      <w:r>
        <w:rPr>
          <w:lang w:val="uk-UA"/>
        </w:rPr>
        <w:t>ні, м. Сев</w:t>
      </w:r>
      <w:r>
        <w:rPr>
          <w:lang w:val="uk-UA"/>
        </w:rPr>
        <w:t>е</w:t>
      </w:r>
      <w:r>
        <w:rPr>
          <w:lang w:val="uk-UA"/>
        </w:rPr>
        <w:t>родонецьк; багатопрофільної поліклініки «Доктор Алекс», м. Харків; медичного центру «Фл</w:t>
      </w:r>
      <w:r>
        <w:rPr>
          <w:lang w:val="uk-UA"/>
        </w:rPr>
        <w:t>о</w:t>
      </w:r>
      <w:r>
        <w:rPr>
          <w:lang w:val="uk-UA"/>
        </w:rPr>
        <w:t>ріс», м. Суми.</w:t>
      </w:r>
      <w:r>
        <w:rPr>
          <w:lang w:val="uk-UA"/>
        </w:rPr>
        <w:tab/>
      </w:r>
    </w:p>
    <w:p w:rsidR="00904CFD" w:rsidRDefault="00904CFD" w:rsidP="00904CFD">
      <w:pPr>
        <w:pStyle w:val="af5"/>
        <w:tabs>
          <w:tab w:val="left" w:pos="9639"/>
        </w:tabs>
        <w:spacing w:line="240" w:lineRule="auto"/>
        <w:ind w:firstLine="284"/>
        <w:rPr>
          <w:lang w:val="uk-UA"/>
        </w:rPr>
      </w:pPr>
      <w:r>
        <w:rPr>
          <w:b/>
          <w:bCs/>
          <w:lang w:val="uk-UA"/>
        </w:rPr>
        <w:t xml:space="preserve">Особистий внесок здобувача. </w:t>
      </w:r>
      <w:r>
        <w:rPr>
          <w:bCs/>
          <w:lang w:val="uk-UA"/>
        </w:rPr>
        <w:t>Автор самостійно провів відбір спеці</w:t>
      </w:r>
      <w:r>
        <w:rPr>
          <w:bCs/>
          <w:lang w:val="uk-UA"/>
        </w:rPr>
        <w:t>а</w:t>
      </w:r>
      <w:r>
        <w:rPr>
          <w:bCs/>
          <w:lang w:val="uk-UA"/>
        </w:rPr>
        <w:t>льної літератури за темою дисертації, набір клінічного матеріалу по сам</w:t>
      </w:r>
      <w:r>
        <w:rPr>
          <w:bCs/>
          <w:lang w:val="uk-UA"/>
        </w:rPr>
        <w:t>о</w:t>
      </w:r>
      <w:r>
        <w:rPr>
          <w:bCs/>
          <w:lang w:val="uk-UA"/>
        </w:rPr>
        <w:t>стійно розробленій програмі. В процесі дослідження здійснювалась ко</w:t>
      </w:r>
      <w:r>
        <w:rPr>
          <w:bCs/>
          <w:lang w:val="uk-UA"/>
        </w:rPr>
        <w:t>н</w:t>
      </w:r>
      <w:r>
        <w:rPr>
          <w:bCs/>
          <w:lang w:val="uk-UA"/>
        </w:rPr>
        <w:t>сультативна співпраця з кафедрою уль</w:t>
      </w:r>
      <w:r>
        <w:rPr>
          <w:bCs/>
          <w:lang w:val="uk-UA"/>
        </w:rPr>
        <w:t>т</w:t>
      </w:r>
      <w:r>
        <w:rPr>
          <w:bCs/>
          <w:lang w:val="uk-UA"/>
        </w:rPr>
        <w:t>развукової діагностики ХМАПО. Дисертант самостійно проводив ультразвукове обстеження та пр</w:t>
      </w:r>
      <w:r>
        <w:rPr>
          <w:bCs/>
          <w:lang w:val="uk-UA"/>
        </w:rPr>
        <w:t>и</w:t>
      </w:r>
      <w:r>
        <w:rPr>
          <w:bCs/>
          <w:lang w:val="uk-UA"/>
        </w:rPr>
        <w:t>ймав безпосередню участь в проведенні інструментальних методів (рентген</w:t>
      </w:r>
      <w:r>
        <w:rPr>
          <w:bCs/>
          <w:lang w:val="uk-UA"/>
        </w:rPr>
        <w:t>о</w:t>
      </w:r>
      <w:r>
        <w:rPr>
          <w:bCs/>
          <w:lang w:val="uk-UA"/>
        </w:rPr>
        <w:t>логічне обстеження, артроскопія). Дисертантом самостійно написані всі розділи дисертації, проаналізовані та узагальнені отримані результати, проведена їх медико-статистична обробка, узагальнені висновки та сфо</w:t>
      </w:r>
      <w:r>
        <w:rPr>
          <w:bCs/>
          <w:lang w:val="uk-UA"/>
        </w:rPr>
        <w:t>р</w:t>
      </w:r>
      <w:r>
        <w:rPr>
          <w:bCs/>
          <w:lang w:val="uk-UA"/>
        </w:rPr>
        <w:t>мульовані практичні рекомендації. Публікації та виступи на наукових та науково-практичних конференціях підтверджують особистий вклад авт</w:t>
      </w:r>
      <w:r>
        <w:rPr>
          <w:bCs/>
          <w:lang w:val="uk-UA"/>
        </w:rPr>
        <w:t>о</w:t>
      </w:r>
      <w:r>
        <w:rPr>
          <w:bCs/>
          <w:lang w:val="uk-UA"/>
        </w:rPr>
        <w:t>ра в обґрунтування результатів представленої дисертації. На підставі отриманих даних розроблений та впроваджений в практику алгоритм о</w:t>
      </w:r>
      <w:r>
        <w:rPr>
          <w:bCs/>
          <w:lang w:val="uk-UA"/>
        </w:rPr>
        <w:t>б</w:t>
      </w:r>
      <w:r>
        <w:rPr>
          <w:bCs/>
          <w:lang w:val="uk-UA"/>
        </w:rPr>
        <w:t>стеження хворих з травматичними пошк</w:t>
      </w:r>
      <w:r>
        <w:rPr>
          <w:bCs/>
          <w:lang w:val="uk-UA"/>
        </w:rPr>
        <w:t>о</w:t>
      </w:r>
      <w:r>
        <w:rPr>
          <w:bCs/>
          <w:lang w:val="uk-UA"/>
        </w:rPr>
        <w:t>дженнями коліна.</w:t>
      </w:r>
    </w:p>
    <w:p w:rsidR="00904CFD" w:rsidRDefault="00904CFD" w:rsidP="00904CFD">
      <w:pPr>
        <w:pStyle w:val="af5"/>
        <w:tabs>
          <w:tab w:val="left" w:pos="9639"/>
        </w:tabs>
        <w:spacing w:line="240" w:lineRule="auto"/>
        <w:ind w:firstLine="284"/>
        <w:rPr>
          <w:lang w:val="uk-UA"/>
        </w:rPr>
      </w:pPr>
      <w:r>
        <w:rPr>
          <w:b/>
          <w:bCs/>
          <w:lang w:val="uk-UA"/>
        </w:rPr>
        <w:t>Апробація результатів дисертації</w:t>
      </w:r>
      <w:r>
        <w:rPr>
          <w:lang w:val="uk-UA"/>
        </w:rPr>
        <w:t xml:space="preserve">. </w:t>
      </w:r>
      <w:r>
        <w:rPr>
          <w:bCs/>
          <w:lang w:val="uk-UA"/>
        </w:rPr>
        <w:t>Основні положення дисертації д</w:t>
      </w:r>
      <w:r>
        <w:rPr>
          <w:bCs/>
          <w:lang w:val="uk-UA"/>
        </w:rPr>
        <w:t>о</w:t>
      </w:r>
      <w:r>
        <w:rPr>
          <w:bCs/>
          <w:lang w:val="uk-UA"/>
        </w:rPr>
        <w:t>ведені та обгов</w:t>
      </w:r>
      <w:r>
        <w:rPr>
          <w:bCs/>
          <w:lang w:val="uk-UA"/>
        </w:rPr>
        <w:t>о</w:t>
      </w:r>
      <w:r>
        <w:rPr>
          <w:bCs/>
          <w:lang w:val="uk-UA"/>
        </w:rPr>
        <w:t>рені на науково-практичних конференціях рентгенологів «Діагностика, профілактика та лікування захворювань кістково-м’язової системи у людей різного віку», 26–28 квітня 2006 р., м. Полтава; Украї</w:t>
      </w:r>
      <w:r>
        <w:rPr>
          <w:bCs/>
          <w:lang w:val="uk-UA"/>
        </w:rPr>
        <w:t>н</w:t>
      </w:r>
      <w:r>
        <w:rPr>
          <w:bCs/>
          <w:lang w:val="uk-UA"/>
        </w:rPr>
        <w:t>ському конгресі радіологів Укр’2006, 1–3 жовтня 2006 р., м. Київ; обла</w:t>
      </w:r>
      <w:r>
        <w:rPr>
          <w:bCs/>
          <w:lang w:val="uk-UA"/>
        </w:rPr>
        <w:t>с</w:t>
      </w:r>
      <w:r>
        <w:rPr>
          <w:bCs/>
          <w:lang w:val="uk-UA"/>
        </w:rPr>
        <w:t>ній асоціації рентгенологів (2008, 2009 р.), м. Полтава та Асоціації фахі</w:t>
      </w:r>
      <w:r>
        <w:rPr>
          <w:bCs/>
          <w:lang w:val="uk-UA"/>
        </w:rPr>
        <w:t>в</w:t>
      </w:r>
      <w:r>
        <w:rPr>
          <w:bCs/>
          <w:lang w:val="uk-UA"/>
        </w:rPr>
        <w:t>ців УЗД Харківс</w:t>
      </w:r>
      <w:r>
        <w:rPr>
          <w:bCs/>
          <w:lang w:val="uk-UA"/>
        </w:rPr>
        <w:t>ь</w:t>
      </w:r>
      <w:r>
        <w:rPr>
          <w:bCs/>
          <w:lang w:val="uk-UA"/>
        </w:rPr>
        <w:t>кої області (2008, 2009 р.).</w:t>
      </w:r>
    </w:p>
    <w:p w:rsidR="00904CFD" w:rsidRDefault="00904CFD" w:rsidP="00904CFD">
      <w:pPr>
        <w:pStyle w:val="af5"/>
        <w:tabs>
          <w:tab w:val="left" w:pos="9639"/>
        </w:tabs>
        <w:spacing w:line="240" w:lineRule="auto"/>
        <w:ind w:firstLine="284"/>
        <w:rPr>
          <w:lang w:val="uk-UA"/>
        </w:rPr>
      </w:pPr>
      <w:r>
        <w:rPr>
          <w:b/>
          <w:bCs/>
          <w:lang w:val="uk-UA"/>
        </w:rPr>
        <w:t xml:space="preserve">Публікації. </w:t>
      </w:r>
      <w:r>
        <w:rPr>
          <w:lang w:val="uk-UA"/>
        </w:rPr>
        <w:t>За темою дисертації опубліковано 6 наукових праць у в</w:t>
      </w:r>
      <w:r>
        <w:rPr>
          <w:lang w:val="uk-UA"/>
        </w:rPr>
        <w:t>и</w:t>
      </w:r>
      <w:r>
        <w:rPr>
          <w:lang w:val="uk-UA"/>
        </w:rPr>
        <w:t>даннях, рекомендованих ВАК України, – 5 статей (1 самостійно), видано н</w:t>
      </w:r>
      <w:r>
        <w:rPr>
          <w:lang w:val="uk-UA"/>
        </w:rPr>
        <w:t>а</w:t>
      </w:r>
      <w:r>
        <w:rPr>
          <w:lang w:val="uk-UA"/>
        </w:rPr>
        <w:t>вчальний посібник для лікарів ультразвукової діагностики</w:t>
      </w:r>
      <w:r>
        <w:rPr>
          <w:bCs/>
          <w:lang w:val="uk-UA"/>
        </w:rPr>
        <w:t xml:space="preserve">, отримано </w:t>
      </w:r>
      <w:r>
        <w:rPr>
          <w:bCs/>
          <w:lang w:val="uk-UA"/>
        </w:rPr>
        <w:br/>
        <w:t>1 п</w:t>
      </w:r>
      <w:r>
        <w:rPr>
          <w:bCs/>
          <w:lang w:val="uk-UA"/>
        </w:rPr>
        <w:t>а</w:t>
      </w:r>
      <w:r>
        <w:rPr>
          <w:bCs/>
          <w:lang w:val="uk-UA"/>
        </w:rPr>
        <w:t>тент України на корисну модель</w:t>
      </w:r>
      <w:r>
        <w:rPr>
          <w:lang w:val="uk-UA"/>
        </w:rPr>
        <w:t>.</w:t>
      </w:r>
    </w:p>
    <w:p w:rsidR="00904CFD" w:rsidRPr="00904CFD" w:rsidRDefault="00904CFD" w:rsidP="00904CFD">
      <w:pPr>
        <w:pStyle w:val="af3"/>
        <w:widowControl w:val="0"/>
        <w:ind w:firstLine="336"/>
        <w:rPr>
          <w:sz w:val="22"/>
          <w:szCs w:val="22"/>
          <w:lang w:val="uk-UA"/>
        </w:rPr>
      </w:pPr>
      <w:r w:rsidRPr="00904CFD">
        <w:rPr>
          <w:b/>
          <w:bCs/>
          <w:sz w:val="22"/>
          <w:szCs w:val="22"/>
          <w:lang w:val="uk-UA"/>
        </w:rPr>
        <w:t xml:space="preserve">Структура і обсяг дисертації. </w:t>
      </w:r>
      <w:r w:rsidRPr="00904CFD">
        <w:rPr>
          <w:bCs/>
          <w:sz w:val="22"/>
          <w:szCs w:val="22"/>
          <w:lang w:val="uk-UA"/>
        </w:rPr>
        <w:t>Дисертація викладена на 139 сторі</w:t>
      </w:r>
      <w:r w:rsidRPr="00904CFD">
        <w:rPr>
          <w:bCs/>
          <w:sz w:val="22"/>
          <w:szCs w:val="22"/>
          <w:lang w:val="uk-UA"/>
        </w:rPr>
        <w:t>н</w:t>
      </w:r>
      <w:r w:rsidRPr="00904CFD">
        <w:rPr>
          <w:bCs/>
          <w:sz w:val="22"/>
          <w:szCs w:val="22"/>
          <w:lang w:val="uk-UA"/>
        </w:rPr>
        <w:t xml:space="preserve">ках машинописного тексту, </w:t>
      </w:r>
      <w:r w:rsidRPr="00904CFD">
        <w:rPr>
          <w:sz w:val="22"/>
          <w:szCs w:val="22"/>
          <w:lang w:val="uk-UA"/>
        </w:rPr>
        <w:t>складається з вступу, огляду літератури, матері</w:t>
      </w:r>
      <w:r w:rsidRPr="00904CFD">
        <w:rPr>
          <w:sz w:val="22"/>
          <w:szCs w:val="22"/>
          <w:lang w:val="uk-UA"/>
        </w:rPr>
        <w:t>а</w:t>
      </w:r>
      <w:r w:rsidRPr="00904CFD">
        <w:rPr>
          <w:sz w:val="22"/>
          <w:szCs w:val="22"/>
          <w:lang w:val="uk-UA"/>
        </w:rPr>
        <w:t xml:space="preserve">лів та методів дослідження, 2 розділів власних досліджень, висновків, </w:t>
      </w:r>
      <w:r w:rsidRPr="00904CFD">
        <w:rPr>
          <w:bCs/>
          <w:sz w:val="22"/>
          <w:szCs w:val="22"/>
          <w:lang w:val="uk-UA"/>
        </w:rPr>
        <w:t>практичних рекоме</w:t>
      </w:r>
      <w:r w:rsidRPr="00904CFD">
        <w:rPr>
          <w:bCs/>
          <w:sz w:val="22"/>
          <w:szCs w:val="22"/>
          <w:lang w:val="uk-UA"/>
        </w:rPr>
        <w:t>н</w:t>
      </w:r>
      <w:r w:rsidRPr="00904CFD">
        <w:rPr>
          <w:bCs/>
          <w:sz w:val="22"/>
          <w:szCs w:val="22"/>
          <w:lang w:val="uk-UA"/>
        </w:rPr>
        <w:t>дацій</w:t>
      </w:r>
      <w:r w:rsidRPr="00904CFD">
        <w:rPr>
          <w:sz w:val="22"/>
          <w:szCs w:val="22"/>
          <w:lang w:val="uk-UA"/>
        </w:rPr>
        <w:t xml:space="preserve"> і списку використаних джерел, який включає 170 праць, </w:t>
      </w:r>
      <w:r w:rsidRPr="00904CFD">
        <w:rPr>
          <w:bCs/>
          <w:sz w:val="22"/>
          <w:szCs w:val="22"/>
          <w:lang w:val="uk-UA"/>
        </w:rPr>
        <w:t>з них 68 кирилицею, 102 латиницею</w:t>
      </w:r>
      <w:r w:rsidRPr="00904CFD">
        <w:rPr>
          <w:sz w:val="22"/>
          <w:szCs w:val="22"/>
          <w:lang w:val="uk-UA"/>
        </w:rPr>
        <w:t xml:space="preserve"> і складає 19 сторінок. Д</w:t>
      </w:r>
      <w:r w:rsidRPr="00904CFD">
        <w:rPr>
          <w:sz w:val="22"/>
          <w:szCs w:val="22"/>
          <w:lang w:val="uk-UA"/>
        </w:rPr>
        <w:t>и</w:t>
      </w:r>
      <w:r w:rsidRPr="00904CFD">
        <w:rPr>
          <w:sz w:val="22"/>
          <w:szCs w:val="22"/>
          <w:lang w:val="uk-UA"/>
        </w:rPr>
        <w:t>сертація ілюстрована 31 та</w:t>
      </w:r>
      <w:r w:rsidRPr="00904CFD">
        <w:rPr>
          <w:sz w:val="22"/>
          <w:szCs w:val="22"/>
          <w:lang w:val="uk-UA"/>
        </w:rPr>
        <w:t>б</w:t>
      </w:r>
      <w:r w:rsidRPr="00904CFD">
        <w:rPr>
          <w:sz w:val="22"/>
          <w:szCs w:val="22"/>
          <w:lang w:val="uk-UA"/>
        </w:rPr>
        <w:t xml:space="preserve">лицею та 35 рисунками. </w:t>
      </w:r>
    </w:p>
    <w:p w:rsidR="00904CFD" w:rsidRDefault="00904CFD" w:rsidP="00904CFD">
      <w:pPr>
        <w:pStyle w:val="af5"/>
        <w:tabs>
          <w:tab w:val="left" w:pos="9639"/>
        </w:tabs>
        <w:spacing w:line="240" w:lineRule="auto"/>
        <w:ind w:firstLine="284"/>
        <w:rPr>
          <w:lang w:val="uk-UA"/>
        </w:rPr>
      </w:pPr>
    </w:p>
    <w:p w:rsidR="00904CFD" w:rsidRDefault="00904CFD" w:rsidP="00904CFD">
      <w:pPr>
        <w:widowControl w:val="0"/>
        <w:tabs>
          <w:tab w:val="left" w:pos="3750"/>
        </w:tabs>
        <w:ind w:firstLine="284"/>
        <w:jc w:val="center"/>
        <w:outlineLvl w:val="0"/>
        <w:rPr>
          <w:b/>
          <w:bCs/>
          <w:lang w:val="uk-UA"/>
        </w:rPr>
      </w:pPr>
      <w:r>
        <w:rPr>
          <w:b/>
          <w:bCs/>
          <w:lang w:val="uk-UA"/>
        </w:rPr>
        <w:t>ОСНОВНИЙ ЗМІСТ РОБОТИ</w:t>
      </w:r>
    </w:p>
    <w:p w:rsidR="00904CFD" w:rsidRDefault="00904CFD" w:rsidP="00904CFD">
      <w:pPr>
        <w:pStyle w:val="af5"/>
        <w:tabs>
          <w:tab w:val="left" w:pos="9639"/>
        </w:tabs>
        <w:spacing w:line="240" w:lineRule="auto"/>
        <w:ind w:firstLine="284"/>
        <w:rPr>
          <w:lang w:val="uk-UA"/>
        </w:rPr>
      </w:pPr>
      <w:r>
        <w:rPr>
          <w:lang w:val="uk-UA"/>
        </w:rPr>
        <w:t>У дисертаційній роботі наведені матеріали ультразвукового досл</w:t>
      </w:r>
      <w:r>
        <w:rPr>
          <w:lang w:val="uk-UA"/>
        </w:rPr>
        <w:t>і</w:t>
      </w:r>
      <w:r>
        <w:rPr>
          <w:lang w:val="uk-UA"/>
        </w:rPr>
        <w:t>дження 179 випадків травми КС у 142 пацієнтів, що знаходилися на лік</w:t>
      </w:r>
      <w:r>
        <w:rPr>
          <w:lang w:val="uk-UA"/>
        </w:rPr>
        <w:t>у</w:t>
      </w:r>
      <w:r>
        <w:rPr>
          <w:lang w:val="uk-UA"/>
        </w:rPr>
        <w:t>ванні у Державному закладі «Відділкова клінічна лікарня станції Полт</w:t>
      </w:r>
      <w:r>
        <w:rPr>
          <w:lang w:val="uk-UA"/>
        </w:rPr>
        <w:t>а</w:t>
      </w:r>
      <w:r>
        <w:rPr>
          <w:lang w:val="uk-UA"/>
        </w:rPr>
        <w:t>ва» Статутного територіально-галузевого об’єднання «Південна залізн</w:t>
      </w:r>
      <w:r>
        <w:rPr>
          <w:lang w:val="uk-UA"/>
        </w:rPr>
        <w:t>и</w:t>
      </w:r>
      <w:r>
        <w:rPr>
          <w:lang w:val="uk-UA"/>
        </w:rPr>
        <w:t>ця» та травматологічних відділеннях міської клінічної лікарні №1 м. По</w:t>
      </w:r>
      <w:r>
        <w:rPr>
          <w:lang w:val="uk-UA"/>
        </w:rPr>
        <w:t>л</w:t>
      </w:r>
      <w:r>
        <w:rPr>
          <w:lang w:val="uk-UA"/>
        </w:rPr>
        <w:t>тава за період з 2006 по 2009 рр. Ультразвукове дослідження проводилося в кабінеті ультр</w:t>
      </w:r>
      <w:r>
        <w:rPr>
          <w:lang w:val="uk-UA"/>
        </w:rPr>
        <w:t>а</w:t>
      </w:r>
      <w:r>
        <w:rPr>
          <w:lang w:val="uk-UA"/>
        </w:rPr>
        <w:t>звукової діагностики ВКБ ст. Полтава.</w:t>
      </w:r>
    </w:p>
    <w:p w:rsidR="00904CFD" w:rsidRDefault="00904CFD" w:rsidP="00904CFD">
      <w:pPr>
        <w:pStyle w:val="af5"/>
        <w:tabs>
          <w:tab w:val="left" w:pos="9639"/>
        </w:tabs>
        <w:spacing w:line="240" w:lineRule="auto"/>
        <w:ind w:firstLine="284"/>
        <w:rPr>
          <w:lang w:val="uk-UA"/>
        </w:rPr>
      </w:pPr>
      <w:r>
        <w:rPr>
          <w:lang w:val="uk-UA"/>
        </w:rPr>
        <w:t>При комплексному дослідженні КС застосовувалась магнітно-резонансна томографія та лікувально-діагностична артроскопія. Всім хв</w:t>
      </w:r>
      <w:r>
        <w:rPr>
          <w:lang w:val="uk-UA"/>
        </w:rPr>
        <w:t>о</w:t>
      </w:r>
      <w:r>
        <w:rPr>
          <w:lang w:val="uk-UA"/>
        </w:rPr>
        <w:t>рим проводилася рентгенографія колінного суглобу.</w:t>
      </w:r>
    </w:p>
    <w:p w:rsidR="00904CFD" w:rsidRDefault="00904CFD" w:rsidP="00904CFD">
      <w:pPr>
        <w:pStyle w:val="af5"/>
        <w:tabs>
          <w:tab w:val="left" w:pos="6258"/>
          <w:tab w:val="left" w:pos="9639"/>
        </w:tabs>
        <w:spacing w:line="240" w:lineRule="auto"/>
        <w:ind w:firstLine="284"/>
        <w:rPr>
          <w:lang w:val="uk-UA"/>
        </w:rPr>
      </w:pPr>
      <w:r>
        <w:rPr>
          <w:lang w:val="uk-UA"/>
        </w:rPr>
        <w:lastRenderedPageBreak/>
        <w:t>У 21 пацієнта розриви менісків поєднувалися з розривами передньої схрещеної зв’язки (ПСЗ). У 6 випадках були розриви різних зон медіал</w:t>
      </w:r>
      <w:r>
        <w:rPr>
          <w:lang w:val="uk-UA"/>
        </w:rPr>
        <w:t>ь</w:t>
      </w:r>
      <w:r>
        <w:rPr>
          <w:lang w:val="uk-UA"/>
        </w:rPr>
        <w:t>ного і латерального менісків. Розриви зовнішнього зв’язкового апарату КС також поєднувалися з розривами менісків в 10 випадках. Таким ч</w:t>
      </w:r>
      <w:r>
        <w:rPr>
          <w:lang w:val="uk-UA"/>
        </w:rPr>
        <w:t>и</w:t>
      </w:r>
      <w:r>
        <w:rPr>
          <w:lang w:val="uk-UA"/>
        </w:rPr>
        <w:t xml:space="preserve">ном, всього було досліджено 179 випадків різних травм </w:t>
      </w:r>
      <w:r>
        <w:rPr>
          <w:bCs/>
          <w:lang w:val="uk-UA"/>
        </w:rPr>
        <w:t xml:space="preserve">сухожилко-зв’язочного </w:t>
      </w:r>
      <w:r>
        <w:rPr>
          <w:lang w:val="uk-UA"/>
        </w:rPr>
        <w:t xml:space="preserve">апарату КС у 142 пацієнтів. В анамнезі всіх пацієнтів була травма. При зверненні до медичного закладу вони скаржились на біль в КС, у зв’язку з чим виникла підозра на пошкодження </w:t>
      </w:r>
      <w:r>
        <w:rPr>
          <w:bCs/>
          <w:lang w:val="uk-UA"/>
        </w:rPr>
        <w:t>сухожилко-зв’язочного</w:t>
      </w:r>
      <w:r>
        <w:rPr>
          <w:lang w:val="uk-UA"/>
        </w:rPr>
        <w:t xml:space="preserve"> апарату. Всі хворі були обстежені амбулаторно після травми протягом 1–3 діб. Оперативно лікувалися всі 179 в</w:t>
      </w:r>
      <w:r>
        <w:rPr>
          <w:lang w:val="uk-UA"/>
        </w:rPr>
        <w:t>и</w:t>
      </w:r>
      <w:r>
        <w:rPr>
          <w:lang w:val="uk-UA"/>
        </w:rPr>
        <w:t>падків.</w:t>
      </w:r>
    </w:p>
    <w:p w:rsidR="00904CFD" w:rsidRDefault="00904CFD" w:rsidP="00904CFD">
      <w:pPr>
        <w:pStyle w:val="af5"/>
        <w:tabs>
          <w:tab w:val="left" w:pos="9639"/>
        </w:tabs>
        <w:spacing w:line="240" w:lineRule="auto"/>
        <w:ind w:firstLine="284"/>
        <w:rPr>
          <w:lang w:val="uk-UA"/>
        </w:rPr>
      </w:pPr>
      <w:r>
        <w:rPr>
          <w:lang w:val="uk-UA"/>
        </w:rPr>
        <w:t>За контроль ставили протилежні колінні суглоби. Вивчено 90 су</w:t>
      </w:r>
      <w:r>
        <w:rPr>
          <w:lang w:val="uk-UA"/>
        </w:rPr>
        <w:t>г</w:t>
      </w:r>
      <w:r>
        <w:rPr>
          <w:lang w:val="uk-UA"/>
        </w:rPr>
        <w:t>лобів. При клінічному огляді КС були відсутні набряки, біль при пальпації, о</w:t>
      </w:r>
      <w:r>
        <w:rPr>
          <w:lang w:val="uk-UA"/>
        </w:rPr>
        <w:t>б</w:t>
      </w:r>
      <w:r>
        <w:rPr>
          <w:lang w:val="uk-UA"/>
        </w:rPr>
        <w:t>меження об’єму рухів. Контрольна група використовувалась для вивче</w:t>
      </w:r>
      <w:r>
        <w:rPr>
          <w:lang w:val="uk-UA"/>
        </w:rPr>
        <w:t>н</w:t>
      </w:r>
      <w:r>
        <w:rPr>
          <w:lang w:val="uk-UA"/>
        </w:rPr>
        <w:t xml:space="preserve">ня можливостей сучасних ультразвукових методик при дослідженні </w:t>
      </w:r>
      <w:r>
        <w:rPr>
          <w:bCs/>
          <w:lang w:val="uk-UA"/>
        </w:rPr>
        <w:t>с</w:t>
      </w:r>
      <w:r>
        <w:rPr>
          <w:bCs/>
          <w:lang w:val="uk-UA"/>
        </w:rPr>
        <w:t>у</w:t>
      </w:r>
      <w:r>
        <w:rPr>
          <w:bCs/>
          <w:lang w:val="uk-UA"/>
        </w:rPr>
        <w:t>хожилко-зв’язочного</w:t>
      </w:r>
      <w:r>
        <w:rPr>
          <w:lang w:val="uk-UA"/>
        </w:rPr>
        <w:t xml:space="preserve"> апарату колінного суглоба.</w:t>
      </w:r>
    </w:p>
    <w:p w:rsidR="00904CFD" w:rsidRDefault="00904CFD" w:rsidP="00904CFD">
      <w:pPr>
        <w:pStyle w:val="af5"/>
        <w:tabs>
          <w:tab w:val="left" w:pos="9639"/>
        </w:tabs>
        <w:spacing w:line="240" w:lineRule="auto"/>
        <w:ind w:firstLine="284"/>
        <w:rPr>
          <w:lang w:val="uk-UA"/>
        </w:rPr>
      </w:pPr>
      <w:r>
        <w:rPr>
          <w:lang w:val="uk-UA"/>
        </w:rPr>
        <w:t>По характеру пошкодження було виділено три групи.</w:t>
      </w:r>
    </w:p>
    <w:p w:rsidR="00904CFD" w:rsidRDefault="00904CFD" w:rsidP="00904CFD">
      <w:pPr>
        <w:pStyle w:val="af5"/>
        <w:tabs>
          <w:tab w:val="left" w:pos="9639"/>
        </w:tabs>
        <w:spacing w:line="240" w:lineRule="auto"/>
        <w:ind w:firstLine="284"/>
        <w:rPr>
          <w:lang w:val="uk-UA"/>
        </w:rPr>
      </w:pPr>
      <w:r>
        <w:rPr>
          <w:lang w:val="uk-UA"/>
        </w:rPr>
        <w:t>Першу групу склали розриви менісків – 110 (61,4 %) випадків;</w:t>
      </w:r>
    </w:p>
    <w:p w:rsidR="00904CFD" w:rsidRDefault="00904CFD" w:rsidP="00904CFD">
      <w:pPr>
        <w:pStyle w:val="af5"/>
        <w:tabs>
          <w:tab w:val="left" w:pos="9639"/>
        </w:tabs>
        <w:spacing w:line="240" w:lineRule="auto"/>
        <w:ind w:firstLine="284"/>
        <w:rPr>
          <w:lang w:val="uk-UA"/>
        </w:rPr>
      </w:pPr>
      <w:r>
        <w:rPr>
          <w:lang w:val="uk-UA"/>
        </w:rPr>
        <w:t>До другої групи увійшли розриви зв’язкового апарату – 53 (29,6 %) випадків;</w:t>
      </w:r>
    </w:p>
    <w:p w:rsidR="00904CFD" w:rsidRDefault="00904CFD" w:rsidP="00904CFD">
      <w:pPr>
        <w:pStyle w:val="af5"/>
        <w:tabs>
          <w:tab w:val="left" w:pos="9639"/>
        </w:tabs>
        <w:spacing w:line="240" w:lineRule="auto"/>
        <w:ind w:firstLine="284"/>
        <w:rPr>
          <w:lang w:val="uk-UA"/>
        </w:rPr>
      </w:pPr>
      <w:r>
        <w:rPr>
          <w:lang w:val="uk-UA"/>
        </w:rPr>
        <w:t>Третя група – забої м’якотканинних структур КС, які не супроводж</w:t>
      </w:r>
      <w:r>
        <w:rPr>
          <w:lang w:val="uk-UA"/>
        </w:rPr>
        <w:t>у</w:t>
      </w:r>
      <w:r>
        <w:rPr>
          <w:lang w:val="uk-UA"/>
        </w:rPr>
        <w:t>валися розривами менісків та зв’язкового апарату, – 16 (9,0 %) випа</w:t>
      </w:r>
      <w:r>
        <w:rPr>
          <w:lang w:val="uk-UA"/>
        </w:rPr>
        <w:t>д</w:t>
      </w:r>
      <w:r>
        <w:rPr>
          <w:lang w:val="uk-UA"/>
        </w:rPr>
        <w:t>ків.</w:t>
      </w:r>
    </w:p>
    <w:p w:rsidR="00904CFD" w:rsidRDefault="00904CFD" w:rsidP="00904CFD">
      <w:pPr>
        <w:pStyle w:val="af5"/>
        <w:tabs>
          <w:tab w:val="left" w:pos="9639"/>
        </w:tabs>
        <w:spacing w:line="240" w:lineRule="auto"/>
        <w:ind w:firstLine="284"/>
        <w:rPr>
          <w:lang w:val="uk-UA"/>
        </w:rPr>
      </w:pPr>
      <w:r>
        <w:rPr>
          <w:lang w:val="uk-UA"/>
        </w:rPr>
        <w:t>Серед обстежених було 128 (71,5 %) чоловіків та 51 (28,5 %) жінка. У чоловіків найчастіше травми спостерігалися у вікових групах 20–29 р</w:t>
      </w:r>
      <w:r>
        <w:rPr>
          <w:lang w:val="uk-UA"/>
        </w:rPr>
        <w:t>о</w:t>
      </w:r>
      <w:r>
        <w:rPr>
          <w:lang w:val="uk-UA"/>
        </w:rPr>
        <w:t>ків та 30–39 років (40 осіб – 31,3 % і 38 – 29,7 % відповідно). Менш травм</w:t>
      </w:r>
      <w:r>
        <w:rPr>
          <w:lang w:val="uk-UA"/>
        </w:rPr>
        <w:t>о</w:t>
      </w:r>
      <w:r>
        <w:rPr>
          <w:lang w:val="uk-UA"/>
        </w:rPr>
        <w:t>ваною у чоловіків виявилася група 60–69 років – 3 (2,3 %). У жінок на</w:t>
      </w:r>
      <w:r>
        <w:rPr>
          <w:lang w:val="uk-UA"/>
        </w:rPr>
        <w:t>й</w:t>
      </w:r>
      <w:r>
        <w:rPr>
          <w:lang w:val="uk-UA"/>
        </w:rPr>
        <w:t>чисельнішою була група 40–49 років – 13 (25,5 %) випадків. Найменша кількість травм відмічалася в групах 20–29 та 60–69 р</w:t>
      </w:r>
      <w:r>
        <w:rPr>
          <w:lang w:val="uk-UA"/>
        </w:rPr>
        <w:t>о</w:t>
      </w:r>
      <w:r>
        <w:rPr>
          <w:lang w:val="uk-UA"/>
        </w:rPr>
        <w:t>ків – по 6 випадків (11,8 %).</w:t>
      </w:r>
    </w:p>
    <w:p w:rsidR="00904CFD" w:rsidRDefault="00904CFD" w:rsidP="00904CFD">
      <w:pPr>
        <w:pStyle w:val="af5"/>
        <w:tabs>
          <w:tab w:val="left" w:pos="9639"/>
        </w:tabs>
        <w:spacing w:line="240" w:lineRule="auto"/>
        <w:ind w:firstLine="284"/>
        <w:rPr>
          <w:lang w:val="uk-UA"/>
        </w:rPr>
      </w:pPr>
      <w:r>
        <w:rPr>
          <w:lang w:val="uk-UA"/>
        </w:rPr>
        <w:t>Всі хворі проходили загальноклінічні дослідження. Зверталась увага на механізм травми. Найчастіше травми носили спортивний характер. Анамнез характеризував біль, її локалізацію (передню, медіальну, латер</w:t>
      </w:r>
      <w:r>
        <w:rPr>
          <w:lang w:val="uk-UA"/>
        </w:rPr>
        <w:t>а</w:t>
      </w:r>
      <w:r>
        <w:rPr>
          <w:lang w:val="uk-UA"/>
        </w:rPr>
        <w:t>льну або в о</w:t>
      </w:r>
      <w:r>
        <w:rPr>
          <w:lang w:val="uk-UA"/>
        </w:rPr>
        <w:t>б</w:t>
      </w:r>
      <w:r>
        <w:rPr>
          <w:lang w:val="uk-UA"/>
        </w:rPr>
        <w:t>ласті задніх структур КС) та вираженість.</w:t>
      </w:r>
    </w:p>
    <w:p w:rsidR="00904CFD" w:rsidRDefault="00904CFD" w:rsidP="00904CFD">
      <w:pPr>
        <w:pStyle w:val="af5"/>
        <w:tabs>
          <w:tab w:val="left" w:pos="9639"/>
        </w:tabs>
        <w:spacing w:line="240" w:lineRule="auto"/>
        <w:ind w:firstLine="284"/>
        <w:rPr>
          <w:lang w:val="uk-UA"/>
        </w:rPr>
      </w:pPr>
      <w:r>
        <w:rPr>
          <w:lang w:val="uk-UA"/>
        </w:rPr>
        <w:t>Клінічний огляд КС проводився відповідно до рекомендацій Оттавс</w:t>
      </w:r>
      <w:r>
        <w:rPr>
          <w:lang w:val="uk-UA"/>
        </w:rPr>
        <w:t>ь</w:t>
      </w:r>
      <w:r>
        <w:rPr>
          <w:lang w:val="uk-UA"/>
        </w:rPr>
        <w:t>кого конгресу. Він починався з огляду м’яких тканин на наявність ерит</w:t>
      </w:r>
      <w:r>
        <w:rPr>
          <w:lang w:val="uk-UA"/>
        </w:rPr>
        <w:t>е</w:t>
      </w:r>
      <w:r>
        <w:rPr>
          <w:lang w:val="uk-UA"/>
        </w:rPr>
        <w:t>ми, набряку. Далі проводився білатеральний огляд нижніх кінцівок. Пор</w:t>
      </w:r>
      <w:r>
        <w:rPr>
          <w:lang w:val="uk-UA"/>
        </w:rPr>
        <w:t>і</w:t>
      </w:r>
      <w:r>
        <w:rPr>
          <w:lang w:val="uk-UA"/>
        </w:rPr>
        <w:t>вняння із здоровою кінцівкою було обов’язковим, оскільки мускулатура має бути симетрична. Потім пальпаторно визначалась наявність підв</w:t>
      </w:r>
      <w:r>
        <w:rPr>
          <w:lang w:val="uk-UA"/>
        </w:rPr>
        <w:t>и</w:t>
      </w:r>
      <w:r>
        <w:rPr>
          <w:lang w:val="uk-UA"/>
        </w:rPr>
        <w:t>щення температури ділянки КС та випоту. Об’єм рухів досліджувався шляхом розгинання і згинання КС наск</w:t>
      </w:r>
      <w:r>
        <w:rPr>
          <w:lang w:val="uk-UA"/>
        </w:rPr>
        <w:t>і</w:t>
      </w:r>
      <w:r>
        <w:rPr>
          <w:lang w:val="uk-UA"/>
        </w:rPr>
        <w:t>льки це можливо (нормальний діапазон руху – кут розгинання 0°, згинання – 135°). Пацієнти обстежені клінічно з оцінкою класичних симптомів пошкодження меніска («блок</w:t>
      </w:r>
      <w:r>
        <w:rPr>
          <w:lang w:val="uk-UA"/>
        </w:rPr>
        <w:t>а</w:t>
      </w:r>
      <w:r>
        <w:rPr>
          <w:lang w:val="uk-UA"/>
        </w:rPr>
        <w:t>ди», Байкова, Чакліна, Турнера, Сименача, Перельмана, Л</w:t>
      </w:r>
      <w:r>
        <w:rPr>
          <w:lang w:val="uk-UA"/>
        </w:rPr>
        <w:t>а</w:t>
      </w:r>
      <w:r>
        <w:rPr>
          <w:lang w:val="uk-UA"/>
        </w:rPr>
        <w:t>ндау, Раубера, Steimann, і ін.). Дослідження КС на наявність випоту проводилося в п</w:t>
      </w:r>
      <w:r>
        <w:rPr>
          <w:lang w:val="uk-UA"/>
        </w:rPr>
        <w:t>о</w:t>
      </w:r>
      <w:r>
        <w:rPr>
          <w:lang w:val="uk-UA"/>
        </w:rPr>
        <w:t>ложенні пацієнта лежачи на спині при роз</w:t>
      </w:r>
      <w:r>
        <w:rPr>
          <w:lang w:val="uk-UA"/>
        </w:rPr>
        <w:t>і</w:t>
      </w:r>
      <w:r>
        <w:rPr>
          <w:lang w:val="uk-UA"/>
        </w:rPr>
        <w:t>гнутій кінцівці. Для виявлення цілісності ПСЗ використовувався симптом пере</w:t>
      </w:r>
      <w:r>
        <w:rPr>
          <w:lang w:val="uk-UA"/>
        </w:rPr>
        <w:t>д</w:t>
      </w:r>
      <w:r>
        <w:rPr>
          <w:lang w:val="uk-UA"/>
        </w:rPr>
        <w:t>нього висувного ящика. Для проведення тесту пацієнт приймав положення, лежачи з пошкодж</w:t>
      </w:r>
      <w:r>
        <w:rPr>
          <w:lang w:val="uk-UA"/>
        </w:rPr>
        <w:t>е</w:t>
      </w:r>
      <w:r>
        <w:rPr>
          <w:lang w:val="uk-UA"/>
        </w:rPr>
        <w:t>ним коліном, зігнутим на 90°. Його наявність говорить на користь пошк</w:t>
      </w:r>
      <w:r>
        <w:rPr>
          <w:lang w:val="uk-UA"/>
        </w:rPr>
        <w:t>о</w:t>
      </w:r>
      <w:r>
        <w:rPr>
          <w:lang w:val="uk-UA"/>
        </w:rPr>
        <w:t>дження ПСЗ. Для виявлення розриву бі</w:t>
      </w:r>
      <w:r>
        <w:rPr>
          <w:lang w:val="uk-UA"/>
        </w:rPr>
        <w:t>ч</w:t>
      </w:r>
      <w:r>
        <w:rPr>
          <w:lang w:val="uk-UA"/>
        </w:rPr>
        <w:t>них зв’язок проводили варусний і вальгусний стрес-тести. Вальгусний стрес-тест проводився на злегка ві</w:t>
      </w:r>
      <w:r>
        <w:rPr>
          <w:lang w:val="uk-UA"/>
        </w:rPr>
        <w:t>д</w:t>
      </w:r>
      <w:r>
        <w:rPr>
          <w:lang w:val="uk-UA"/>
        </w:rPr>
        <w:t>веденій нозі пацієнта. Чітка кінцева точка говорить про те, що зв’язка і</w:t>
      </w:r>
      <w:r>
        <w:rPr>
          <w:lang w:val="uk-UA"/>
        </w:rPr>
        <w:t>н</w:t>
      </w:r>
      <w:r>
        <w:rPr>
          <w:lang w:val="uk-UA"/>
        </w:rPr>
        <w:t>тактна, тоді як м’яка або відсутня кінцева точка свідчать на користь ро</w:t>
      </w:r>
      <w:r>
        <w:rPr>
          <w:lang w:val="uk-UA"/>
        </w:rPr>
        <w:t>з</w:t>
      </w:r>
      <w:r>
        <w:rPr>
          <w:lang w:val="uk-UA"/>
        </w:rPr>
        <w:t>риву. У пацієнтів з розривами менісків відмічається хворобливість по с</w:t>
      </w:r>
      <w:r>
        <w:rPr>
          <w:lang w:val="uk-UA"/>
        </w:rPr>
        <w:t>у</w:t>
      </w:r>
      <w:r>
        <w:rPr>
          <w:lang w:val="uk-UA"/>
        </w:rPr>
        <w:t>глобовій лінії. Тест Мак-Мюрея проводився пацієнтові в положенні леж</w:t>
      </w:r>
      <w:r>
        <w:rPr>
          <w:lang w:val="uk-UA"/>
        </w:rPr>
        <w:t>а</w:t>
      </w:r>
      <w:r>
        <w:rPr>
          <w:lang w:val="uk-UA"/>
        </w:rPr>
        <w:t>чи. При дослідженні медіального меніска пацієнт лежить, зігнувши кол</w:t>
      </w:r>
      <w:r>
        <w:rPr>
          <w:lang w:val="uk-UA"/>
        </w:rPr>
        <w:t>і</w:t>
      </w:r>
      <w:r>
        <w:rPr>
          <w:lang w:val="uk-UA"/>
        </w:rPr>
        <w:t>но під 90°. Спочатку проводимо згинання КС, потім розгинаємо, здій</w:t>
      </w:r>
      <w:r>
        <w:rPr>
          <w:lang w:val="uk-UA"/>
        </w:rPr>
        <w:t>с</w:t>
      </w:r>
      <w:r>
        <w:rPr>
          <w:lang w:val="uk-UA"/>
        </w:rPr>
        <w:t>нюючи варусний стрес. При позитивному симптомі відмічається клаца</w:t>
      </w:r>
      <w:r>
        <w:rPr>
          <w:lang w:val="uk-UA"/>
        </w:rPr>
        <w:t>н</w:t>
      </w:r>
      <w:r>
        <w:rPr>
          <w:lang w:val="uk-UA"/>
        </w:rPr>
        <w:t>ня, яке викликає біль по медіальній поверхні. При тестуванні латеральн</w:t>
      </w:r>
      <w:r>
        <w:rPr>
          <w:lang w:val="uk-UA"/>
        </w:rPr>
        <w:t>о</w:t>
      </w:r>
      <w:r>
        <w:rPr>
          <w:lang w:val="uk-UA"/>
        </w:rPr>
        <w:t>го меніска гомілку ротуємо всеред</w:t>
      </w:r>
      <w:r>
        <w:rPr>
          <w:lang w:val="uk-UA"/>
        </w:rPr>
        <w:t>и</w:t>
      </w:r>
      <w:r>
        <w:rPr>
          <w:lang w:val="uk-UA"/>
        </w:rPr>
        <w:t xml:space="preserve">ну. </w:t>
      </w:r>
    </w:p>
    <w:p w:rsidR="00904CFD" w:rsidRDefault="00904CFD" w:rsidP="00904CFD">
      <w:pPr>
        <w:pStyle w:val="af5"/>
        <w:tabs>
          <w:tab w:val="left" w:pos="9639"/>
        </w:tabs>
        <w:spacing w:line="240" w:lineRule="auto"/>
        <w:ind w:firstLine="284"/>
        <w:rPr>
          <w:lang w:val="uk-UA"/>
        </w:rPr>
      </w:pPr>
      <w:r>
        <w:rPr>
          <w:lang w:val="uk-UA"/>
        </w:rPr>
        <w:t>Ультрасонографія проводилася на апараті фірми «ESAOT» в режимі реального часу за допомогою лінійних датчиків 5–12 Мгц. Використов</w:t>
      </w:r>
      <w:r>
        <w:rPr>
          <w:lang w:val="uk-UA"/>
        </w:rPr>
        <w:t>у</w:t>
      </w:r>
      <w:r>
        <w:rPr>
          <w:lang w:val="uk-UA"/>
        </w:rPr>
        <w:t>вався режим кольорового доплерівського картування. Ультразвукове до</w:t>
      </w:r>
      <w:r>
        <w:rPr>
          <w:lang w:val="uk-UA"/>
        </w:rPr>
        <w:t>с</w:t>
      </w:r>
      <w:r>
        <w:rPr>
          <w:lang w:val="uk-UA"/>
        </w:rPr>
        <w:t>лідження проводилося в подовжньому і поперечному перетинах з пере</w:t>
      </w:r>
      <w:r>
        <w:rPr>
          <w:lang w:val="uk-UA"/>
        </w:rPr>
        <w:t>д</w:t>
      </w:r>
      <w:r>
        <w:rPr>
          <w:lang w:val="uk-UA"/>
        </w:rPr>
        <w:t>нього, медіального, латерального і заднього доступів. Комплексне ультр</w:t>
      </w:r>
      <w:r>
        <w:rPr>
          <w:lang w:val="uk-UA"/>
        </w:rPr>
        <w:t>а</w:t>
      </w:r>
      <w:r>
        <w:rPr>
          <w:lang w:val="uk-UA"/>
        </w:rPr>
        <w:t>звукове дослідження КС починалося з традиційного дослідження в реж</w:t>
      </w:r>
      <w:r>
        <w:rPr>
          <w:lang w:val="uk-UA"/>
        </w:rPr>
        <w:t>и</w:t>
      </w:r>
      <w:r>
        <w:rPr>
          <w:lang w:val="uk-UA"/>
        </w:rPr>
        <w:t xml:space="preserve">мі сірої шкали і доповнювалося </w:t>
      </w:r>
      <w:r>
        <w:rPr>
          <w:lang w:val="uk-UA"/>
        </w:rPr>
        <w:lastRenderedPageBreak/>
        <w:t>методикою кольорового доплерівс</w:t>
      </w:r>
      <w:r>
        <w:rPr>
          <w:lang w:val="uk-UA"/>
        </w:rPr>
        <w:t>ь</w:t>
      </w:r>
      <w:r>
        <w:rPr>
          <w:lang w:val="uk-UA"/>
        </w:rPr>
        <w:t>кого картування. При ультрасонографії колінного суглобу нами використов</w:t>
      </w:r>
      <w:r>
        <w:rPr>
          <w:lang w:val="uk-UA"/>
        </w:rPr>
        <w:t>у</w:t>
      </w:r>
      <w:r>
        <w:rPr>
          <w:lang w:val="uk-UA"/>
        </w:rPr>
        <w:t>валися стандартні проекції і укладки.</w:t>
      </w:r>
    </w:p>
    <w:p w:rsidR="00904CFD" w:rsidRDefault="00904CFD" w:rsidP="00904CFD">
      <w:pPr>
        <w:pStyle w:val="af5"/>
        <w:tabs>
          <w:tab w:val="left" w:pos="9639"/>
        </w:tabs>
        <w:spacing w:line="240" w:lineRule="auto"/>
        <w:ind w:firstLine="284"/>
        <w:rPr>
          <w:lang w:val="uk-UA"/>
        </w:rPr>
      </w:pPr>
      <w:r>
        <w:rPr>
          <w:lang w:val="uk-UA"/>
        </w:rPr>
        <w:t>Для візуалізація ПСЗ використовували подовжнє положення датчика, уздовж осі кінцівки, згинаючи гомілку під кутом 100–120°, по передній поверхні КС, інфрапателя</w:t>
      </w:r>
      <w:r>
        <w:rPr>
          <w:lang w:val="uk-UA"/>
        </w:rPr>
        <w:t>р</w:t>
      </w:r>
      <w:r>
        <w:rPr>
          <w:lang w:val="uk-UA"/>
        </w:rPr>
        <w:t>но, медіальніше власної зв’язки наколінка, під кутом 60–70 ° до серединної лінії. Далі проводили сеанс отримання з</w:t>
      </w:r>
      <w:r>
        <w:rPr>
          <w:lang w:val="uk-UA"/>
        </w:rPr>
        <w:t>о</w:t>
      </w:r>
      <w:r>
        <w:rPr>
          <w:lang w:val="uk-UA"/>
        </w:rPr>
        <w:t>браження. За наявності на зображенні г</w:t>
      </w:r>
      <w:r>
        <w:rPr>
          <w:lang w:val="uk-UA"/>
        </w:rPr>
        <w:t>і</w:t>
      </w:r>
      <w:r>
        <w:rPr>
          <w:lang w:val="uk-UA"/>
        </w:rPr>
        <w:t>перехогенних стрічкоподібних структур, які мають товщину 2,5–3 мм і знаходяться на відстані 10–12 мм від нижнього контуру власної зв’язки наколінка, визначали ПСЗ. Зобр</w:t>
      </w:r>
      <w:r>
        <w:rPr>
          <w:lang w:val="uk-UA"/>
        </w:rPr>
        <w:t>а</w:t>
      </w:r>
      <w:r>
        <w:rPr>
          <w:lang w:val="uk-UA"/>
        </w:rPr>
        <w:t>ження периферичної частини епіфіза пацієнтів контрольної групи було двошаровою структурою, яка складається з гіпоехогенного і гіперехоге</w:t>
      </w:r>
      <w:r>
        <w:rPr>
          <w:lang w:val="uk-UA"/>
        </w:rPr>
        <w:t>н</w:t>
      </w:r>
      <w:r>
        <w:rPr>
          <w:lang w:val="uk-UA"/>
        </w:rPr>
        <w:t>ного компон</w:t>
      </w:r>
      <w:r>
        <w:rPr>
          <w:lang w:val="uk-UA"/>
        </w:rPr>
        <w:t>е</w:t>
      </w:r>
      <w:r>
        <w:rPr>
          <w:lang w:val="uk-UA"/>
        </w:rPr>
        <w:t>нтів. Зовнішній контур суглобового хряща розташовувався на межі розділу поверхневої зони і синовіальної рідини. Внутрішній ко</w:t>
      </w:r>
      <w:r>
        <w:rPr>
          <w:lang w:val="uk-UA"/>
        </w:rPr>
        <w:t>н</w:t>
      </w:r>
      <w:r>
        <w:rPr>
          <w:lang w:val="uk-UA"/>
        </w:rPr>
        <w:t>тур гіпоехогенної частини зображення суглобового хряща розташовува</w:t>
      </w:r>
      <w:r>
        <w:rPr>
          <w:lang w:val="uk-UA"/>
        </w:rPr>
        <w:t>в</w:t>
      </w:r>
      <w:r>
        <w:rPr>
          <w:lang w:val="uk-UA"/>
        </w:rPr>
        <w:t>ся на межі з субхондральною кісткою. Акустичні властивості кальцин</w:t>
      </w:r>
      <w:r>
        <w:rPr>
          <w:lang w:val="uk-UA"/>
        </w:rPr>
        <w:t>о</w:t>
      </w:r>
      <w:r>
        <w:rPr>
          <w:lang w:val="uk-UA"/>
        </w:rPr>
        <w:t>ваної зони суглобового хряща відповідають мінералізованій тканині. Т</w:t>
      </w:r>
      <w:r>
        <w:rPr>
          <w:lang w:val="uk-UA"/>
        </w:rPr>
        <w:t>о</w:t>
      </w:r>
      <w:r>
        <w:rPr>
          <w:lang w:val="uk-UA"/>
        </w:rPr>
        <w:t>вщина гіалинового хрящу коливалася в межах 2,5–4 мм, а субхондральної пла</w:t>
      </w:r>
      <w:r>
        <w:rPr>
          <w:lang w:val="uk-UA"/>
        </w:rPr>
        <w:t>с</w:t>
      </w:r>
      <w:r>
        <w:rPr>
          <w:lang w:val="uk-UA"/>
        </w:rPr>
        <w:t>тинки – 1–1,5 мм. Визначалися гіперехогенні виростки стегнової та великогомі</w:t>
      </w:r>
      <w:r>
        <w:rPr>
          <w:lang w:val="uk-UA"/>
        </w:rPr>
        <w:t>л</w:t>
      </w:r>
      <w:r>
        <w:rPr>
          <w:lang w:val="uk-UA"/>
        </w:rPr>
        <w:t>кової кісток, гіпоехогенна суглобова щілина, великогомілкова бічна зв’язка, передній ріг медіального меніску у вигляді гіперехогенної трикутної тіні. Далі д</w:t>
      </w:r>
      <w:r>
        <w:rPr>
          <w:lang w:val="uk-UA"/>
        </w:rPr>
        <w:t>а</w:t>
      </w:r>
      <w:r>
        <w:rPr>
          <w:lang w:val="uk-UA"/>
        </w:rPr>
        <w:t>тчик зміщували назад в проекції суглобової щілини над проміжною частиною меніска до її зникнення. Для поліпшення візу</w:t>
      </w:r>
      <w:r>
        <w:rPr>
          <w:lang w:val="uk-UA"/>
        </w:rPr>
        <w:t>а</w:t>
      </w:r>
      <w:r>
        <w:rPr>
          <w:lang w:val="uk-UA"/>
        </w:rPr>
        <w:t>лізації переднього рогу медіального меніска гомілку ротируємо наз</w:t>
      </w:r>
      <w:r>
        <w:rPr>
          <w:lang w:val="uk-UA"/>
        </w:rPr>
        <w:t>о</w:t>
      </w:r>
      <w:r>
        <w:rPr>
          <w:lang w:val="uk-UA"/>
        </w:rPr>
        <w:t>вні, тим самим збільшуючи медіальну частину суглобової щілини. У цьому положенні ми оцінювали форму, структуру та контури переднього рогу. Далі згинали гомілку під кутом 100–120°. Наступним етапом встановл</w:t>
      </w:r>
      <w:r>
        <w:rPr>
          <w:lang w:val="uk-UA"/>
        </w:rPr>
        <w:t>ю</w:t>
      </w:r>
      <w:r>
        <w:rPr>
          <w:lang w:val="uk-UA"/>
        </w:rPr>
        <w:t>вали датчик інфрапателярно, латеральніше власної зв’язки наколінка та під кутом 60–70° до серединної лінії. Визначені гіперехогенні стрічкоп</w:t>
      </w:r>
      <w:r>
        <w:rPr>
          <w:lang w:val="uk-UA"/>
        </w:rPr>
        <w:t>о</w:t>
      </w:r>
      <w:r>
        <w:rPr>
          <w:lang w:val="uk-UA"/>
        </w:rPr>
        <w:t>дібні структури завтовшки 2,5–3 мм на ві</w:t>
      </w:r>
      <w:r>
        <w:rPr>
          <w:lang w:val="uk-UA"/>
        </w:rPr>
        <w:t>д</w:t>
      </w:r>
      <w:r>
        <w:rPr>
          <w:lang w:val="uk-UA"/>
        </w:rPr>
        <w:t>стані 10–12 мм від нижнього контуру власної зв’язки наколінка являють передню схрещену зв’язку. Пересуваючи датчик від медіального надвиростку стегна, місця прикрі</w:t>
      </w:r>
      <w:r>
        <w:rPr>
          <w:lang w:val="uk-UA"/>
        </w:rPr>
        <w:t>п</w:t>
      </w:r>
      <w:r>
        <w:rPr>
          <w:lang w:val="uk-UA"/>
        </w:rPr>
        <w:t>лення великогомілкової бічної зв’язки (ВБЗ) дистал</w:t>
      </w:r>
      <w:r>
        <w:rPr>
          <w:lang w:val="uk-UA"/>
        </w:rPr>
        <w:t>ь</w:t>
      </w:r>
      <w:r>
        <w:rPr>
          <w:lang w:val="uk-UA"/>
        </w:rPr>
        <w:t>но, ми оцінювали її структуру та цілісність. Це гіперехогенна стрічкоподібна структура. П</w:t>
      </w:r>
      <w:r>
        <w:rPr>
          <w:lang w:val="uk-UA"/>
        </w:rPr>
        <w:t>о</w:t>
      </w:r>
      <w:r>
        <w:rPr>
          <w:lang w:val="uk-UA"/>
        </w:rPr>
        <w:t>ліпозиційний огляд починали з супрапат</w:t>
      </w:r>
      <w:r>
        <w:rPr>
          <w:lang w:val="uk-UA"/>
        </w:rPr>
        <w:t>е</w:t>
      </w:r>
      <w:r>
        <w:rPr>
          <w:lang w:val="uk-UA"/>
        </w:rPr>
        <w:t>лярної області. Він проводився в повздовжній, поперечній та косих проекціях. У повздовжній площині в</w:t>
      </w:r>
      <w:r>
        <w:rPr>
          <w:lang w:val="uk-UA"/>
        </w:rPr>
        <w:t>и</w:t>
      </w:r>
      <w:r>
        <w:rPr>
          <w:lang w:val="uk-UA"/>
        </w:rPr>
        <w:t>мірювали L-товщину кожного анатомі</w:t>
      </w:r>
      <w:r>
        <w:rPr>
          <w:lang w:val="uk-UA"/>
        </w:rPr>
        <w:t>ч</w:t>
      </w:r>
      <w:r>
        <w:rPr>
          <w:lang w:val="uk-UA"/>
        </w:rPr>
        <w:t>ного утворення, а в поперечній – товщину і ширину. Окрім ехоанатомічного дослідження в</w:t>
      </w:r>
      <w:r>
        <w:rPr>
          <w:lang w:val="uk-UA"/>
        </w:rPr>
        <w:t>и</w:t>
      </w:r>
      <w:r>
        <w:rPr>
          <w:lang w:val="uk-UA"/>
        </w:rPr>
        <w:t>користовували функціональні проби з компресією, пробу з динамічною ехографією і пробу з навант</w:t>
      </w:r>
      <w:r>
        <w:rPr>
          <w:lang w:val="uk-UA"/>
        </w:rPr>
        <w:t>а</w:t>
      </w:r>
      <w:r>
        <w:rPr>
          <w:lang w:val="uk-UA"/>
        </w:rPr>
        <w:t>женням.</w:t>
      </w:r>
    </w:p>
    <w:p w:rsidR="00904CFD" w:rsidRDefault="00904CFD" w:rsidP="00904CFD">
      <w:pPr>
        <w:pStyle w:val="af5"/>
        <w:tabs>
          <w:tab w:val="left" w:pos="9639"/>
        </w:tabs>
        <w:spacing w:line="240" w:lineRule="auto"/>
        <w:ind w:firstLine="284"/>
        <w:rPr>
          <w:lang w:val="uk-UA"/>
        </w:rPr>
      </w:pPr>
      <w:r>
        <w:rPr>
          <w:lang w:val="uk-UA"/>
        </w:rPr>
        <w:t xml:space="preserve">Стандартні проекції, які використовувалися при </w:t>
      </w:r>
      <w:r>
        <w:rPr>
          <w:i/>
          <w:lang w:val="uk-UA"/>
        </w:rPr>
        <w:t>рентгенографії</w:t>
      </w:r>
      <w:r>
        <w:rPr>
          <w:lang w:val="uk-UA"/>
        </w:rPr>
        <w:t xml:space="preserve"> КС, пряма та бічна проводилися нами на апараті фірми SUPER X–180. Ефе</w:t>
      </w:r>
      <w:r>
        <w:rPr>
          <w:lang w:val="uk-UA"/>
        </w:rPr>
        <w:t>к</w:t>
      </w:r>
      <w:r>
        <w:rPr>
          <w:lang w:val="uk-UA"/>
        </w:rPr>
        <w:t>тивність рентгенодіагностики пошкоджень КС безпосер</w:t>
      </w:r>
      <w:r>
        <w:rPr>
          <w:lang w:val="uk-UA"/>
        </w:rPr>
        <w:t>е</w:t>
      </w:r>
      <w:r>
        <w:rPr>
          <w:lang w:val="uk-UA"/>
        </w:rPr>
        <w:t>дньо залежить від якості рентгенограм, критерії яких наведені нижче. На рентгеногр</w:t>
      </w:r>
      <w:r>
        <w:rPr>
          <w:lang w:val="uk-UA"/>
        </w:rPr>
        <w:t>а</w:t>
      </w:r>
      <w:r>
        <w:rPr>
          <w:lang w:val="uk-UA"/>
        </w:rPr>
        <w:t>мах між суглобовими поверхнями відмічається рентгенівська суглобова щіл</w:t>
      </w:r>
      <w:r>
        <w:rPr>
          <w:lang w:val="uk-UA"/>
        </w:rPr>
        <w:t>и</w:t>
      </w:r>
      <w:r>
        <w:rPr>
          <w:lang w:val="uk-UA"/>
        </w:rPr>
        <w:t>на. Знімок, виконаний в положенні максимального розгинання кол</w:t>
      </w:r>
      <w:r>
        <w:rPr>
          <w:lang w:val="uk-UA"/>
        </w:rPr>
        <w:t>і</w:t>
      </w:r>
      <w:r>
        <w:rPr>
          <w:lang w:val="uk-UA"/>
        </w:rPr>
        <w:t>на, є стандартним для передньо-задньої проекції. Він дозволяє дослідж</w:t>
      </w:r>
      <w:r>
        <w:rPr>
          <w:lang w:val="uk-UA"/>
        </w:rPr>
        <w:t>у</w:t>
      </w:r>
      <w:r>
        <w:rPr>
          <w:lang w:val="uk-UA"/>
        </w:rPr>
        <w:t>вати передню частину суглобової щілини. При бічній рентгенографії центр</w:t>
      </w:r>
      <w:r>
        <w:rPr>
          <w:lang w:val="uk-UA"/>
        </w:rPr>
        <w:t>а</w:t>
      </w:r>
      <w:r>
        <w:rPr>
          <w:lang w:val="uk-UA"/>
        </w:rPr>
        <w:t>льний промінь проходить по суглобовій щ</w:t>
      </w:r>
      <w:r>
        <w:rPr>
          <w:lang w:val="uk-UA"/>
        </w:rPr>
        <w:t>і</w:t>
      </w:r>
      <w:r>
        <w:rPr>
          <w:lang w:val="uk-UA"/>
        </w:rPr>
        <w:t>лині з ухилом на 10° в каудо-краніальному напрямі. Це дозволяє добре розрізняти контури та оцінюв</w:t>
      </w:r>
      <w:r>
        <w:rPr>
          <w:lang w:val="uk-UA"/>
        </w:rPr>
        <w:t>а</w:t>
      </w:r>
      <w:r>
        <w:rPr>
          <w:lang w:val="uk-UA"/>
        </w:rPr>
        <w:t>ти стан стегнево-наколінникового зчленування. Також оцінювалася ная</w:t>
      </w:r>
      <w:r>
        <w:rPr>
          <w:lang w:val="uk-UA"/>
        </w:rPr>
        <w:t>в</w:t>
      </w:r>
      <w:r>
        <w:rPr>
          <w:lang w:val="uk-UA"/>
        </w:rPr>
        <w:t>ність остеофітів на великогомілковій кістці, нижньому і верхніх пол</w:t>
      </w:r>
      <w:r>
        <w:rPr>
          <w:lang w:val="uk-UA"/>
        </w:rPr>
        <w:t>ю</w:t>
      </w:r>
      <w:r>
        <w:rPr>
          <w:lang w:val="uk-UA"/>
        </w:rPr>
        <w:t>сах наколінка, оссифікація м’яких тк</w:t>
      </w:r>
      <w:r>
        <w:rPr>
          <w:lang w:val="uk-UA"/>
        </w:rPr>
        <w:t>а</w:t>
      </w:r>
      <w:r>
        <w:rPr>
          <w:lang w:val="uk-UA"/>
        </w:rPr>
        <w:t>нин.</w:t>
      </w:r>
    </w:p>
    <w:p w:rsidR="00904CFD" w:rsidRDefault="00904CFD" w:rsidP="00904CFD">
      <w:pPr>
        <w:pStyle w:val="af5"/>
        <w:tabs>
          <w:tab w:val="left" w:pos="9639"/>
        </w:tabs>
        <w:spacing w:line="240" w:lineRule="auto"/>
        <w:ind w:firstLine="284"/>
        <w:rPr>
          <w:lang w:val="uk-UA"/>
        </w:rPr>
      </w:pPr>
      <w:r>
        <w:rPr>
          <w:i/>
          <w:lang w:val="uk-UA"/>
        </w:rPr>
        <w:t>МРТ</w:t>
      </w:r>
      <w:r>
        <w:rPr>
          <w:lang w:val="uk-UA"/>
        </w:rPr>
        <w:t xml:space="preserve"> дослідження колінних суглобів проводилося на апараті фірми SIEMENS «MAGNETON CONCERTO» 0,2 Т в Т1, Т2 аксіальній, сагіт</w:t>
      </w:r>
      <w:r>
        <w:rPr>
          <w:lang w:val="uk-UA"/>
        </w:rPr>
        <w:t>а</w:t>
      </w:r>
      <w:r>
        <w:rPr>
          <w:lang w:val="uk-UA"/>
        </w:rPr>
        <w:t>льній і коронарній послідовності. МРТ дозволяє оцінити стан менісків, бічних і схрещених зв’язок, а також стан хряща і м’яких тканин. При п</w:t>
      </w:r>
      <w:r>
        <w:rPr>
          <w:lang w:val="uk-UA"/>
        </w:rPr>
        <w:t>о</w:t>
      </w:r>
      <w:r>
        <w:rPr>
          <w:lang w:val="uk-UA"/>
        </w:rPr>
        <w:t>шкодженнях менісків найінформативнішими є зображення, отримані в кор</w:t>
      </w:r>
      <w:r>
        <w:rPr>
          <w:lang w:val="uk-UA"/>
        </w:rPr>
        <w:t>о</w:t>
      </w:r>
      <w:r>
        <w:rPr>
          <w:lang w:val="uk-UA"/>
        </w:rPr>
        <w:t>нальній і сагітальній площинах. Товщина зрізу дорівнювала 3 мм. На Т1 і Т2 нормальний меніск візуалізувався як гомогенна гіпоінтенсивна (аж до чорної) структура з центральним пучком судин і нервів високої інтенси</w:t>
      </w:r>
      <w:r>
        <w:rPr>
          <w:lang w:val="uk-UA"/>
        </w:rPr>
        <w:t>в</w:t>
      </w:r>
      <w:r>
        <w:rPr>
          <w:lang w:val="uk-UA"/>
        </w:rPr>
        <w:t>ності сигналу біля основи. Його поверхня однорідна на всьому протязі з контурами, що чітко простежуються. Розриви меніску визнач</w:t>
      </w:r>
      <w:r>
        <w:rPr>
          <w:lang w:val="uk-UA"/>
        </w:rPr>
        <w:t>а</w:t>
      </w:r>
      <w:r>
        <w:rPr>
          <w:lang w:val="uk-UA"/>
        </w:rPr>
        <w:t>лися як підвищення сигналу, яке може мати лінійну фо</w:t>
      </w:r>
      <w:r>
        <w:rPr>
          <w:lang w:val="uk-UA"/>
        </w:rPr>
        <w:t>р</w:t>
      </w:r>
      <w:r>
        <w:rPr>
          <w:lang w:val="uk-UA"/>
        </w:rPr>
        <w:t>му.</w:t>
      </w:r>
    </w:p>
    <w:p w:rsidR="00904CFD" w:rsidRDefault="00904CFD" w:rsidP="00904CFD">
      <w:pPr>
        <w:pStyle w:val="af5"/>
        <w:tabs>
          <w:tab w:val="left" w:pos="9639"/>
        </w:tabs>
        <w:spacing w:line="240" w:lineRule="auto"/>
        <w:ind w:firstLine="284"/>
        <w:rPr>
          <w:lang w:val="uk-UA"/>
        </w:rPr>
      </w:pPr>
      <w:r>
        <w:rPr>
          <w:lang w:val="uk-UA"/>
        </w:rPr>
        <w:t>При аналізі ПХЗ і її розривів необхідно враховувати той факт, що вона не може бути досліджена в сагітальній площині, оскільки розташована не стр</w:t>
      </w:r>
      <w:r>
        <w:rPr>
          <w:lang w:val="uk-UA"/>
        </w:rPr>
        <w:t>о</w:t>
      </w:r>
      <w:r>
        <w:rPr>
          <w:lang w:val="uk-UA"/>
        </w:rPr>
        <w:t xml:space="preserve">го паралельно їй. Точний кут </w:t>
      </w:r>
      <w:r>
        <w:rPr>
          <w:lang w:val="uk-UA"/>
        </w:rPr>
        <w:lastRenderedPageBreak/>
        <w:t>косого напряму розмітки визначається за зображеннями, отриманими в корональній проекції. Товщина зрізу складала 2 мм. У нормі ПХЗ має довжину 3–4 см і середню інтенси</w:t>
      </w:r>
      <w:r>
        <w:rPr>
          <w:lang w:val="uk-UA"/>
        </w:rPr>
        <w:t>в</w:t>
      </w:r>
      <w:r>
        <w:rPr>
          <w:lang w:val="uk-UA"/>
        </w:rPr>
        <w:t>ність сигналу. МРТ-ознаки патологічних змін при пошкодженнях зв’язок вкл</w:t>
      </w:r>
      <w:r>
        <w:rPr>
          <w:lang w:val="uk-UA"/>
        </w:rPr>
        <w:t>ю</w:t>
      </w:r>
      <w:r>
        <w:rPr>
          <w:lang w:val="uk-UA"/>
        </w:rPr>
        <w:t>чають: міжзв’язкові зміни сигналу (фокальні і загальні), внутрішнє пор</w:t>
      </w:r>
      <w:r>
        <w:rPr>
          <w:lang w:val="uk-UA"/>
        </w:rPr>
        <w:t>у</w:t>
      </w:r>
      <w:r>
        <w:rPr>
          <w:lang w:val="uk-UA"/>
        </w:rPr>
        <w:t>шення структури (розпливчатість, часткові розриви), зміни товщини (фокальне та загальне потовщення/стоншування), зміни контуру (частк</w:t>
      </w:r>
      <w:r>
        <w:rPr>
          <w:lang w:val="uk-UA"/>
        </w:rPr>
        <w:t>о</w:t>
      </w:r>
      <w:r>
        <w:rPr>
          <w:lang w:val="uk-UA"/>
        </w:rPr>
        <w:t>ве або повне порушення контуру), зміни напряму ходу (аномальний в</w:t>
      </w:r>
      <w:r>
        <w:rPr>
          <w:lang w:val="uk-UA"/>
        </w:rPr>
        <w:t>и</w:t>
      </w:r>
      <w:r>
        <w:rPr>
          <w:lang w:val="uk-UA"/>
        </w:rPr>
        <w:t xml:space="preserve">гин). </w:t>
      </w:r>
    </w:p>
    <w:p w:rsidR="00904CFD" w:rsidRDefault="00904CFD" w:rsidP="00904CFD">
      <w:pPr>
        <w:pStyle w:val="af5"/>
        <w:tabs>
          <w:tab w:val="left" w:pos="9639"/>
        </w:tabs>
        <w:spacing w:line="240" w:lineRule="auto"/>
        <w:ind w:firstLine="284"/>
        <w:rPr>
          <w:lang w:val="uk-UA"/>
        </w:rPr>
      </w:pPr>
      <w:r>
        <w:rPr>
          <w:i/>
          <w:lang w:val="uk-UA"/>
        </w:rPr>
        <w:t>Артроскопія</w:t>
      </w:r>
      <w:r>
        <w:rPr>
          <w:lang w:val="uk-UA"/>
        </w:rPr>
        <w:t xml:space="preserve"> КС проводилася на апараті фірми TEKNO ТМ – 900 в умовах операційної під провідниковою анестезією. У ділянці нижньол</w:t>
      </w:r>
      <w:r>
        <w:rPr>
          <w:lang w:val="uk-UA"/>
        </w:rPr>
        <w:t>а</w:t>
      </w:r>
      <w:r>
        <w:rPr>
          <w:lang w:val="uk-UA"/>
        </w:rPr>
        <w:t>терального доступу виконувався вертикальний розріз шкіри до</w:t>
      </w:r>
      <w:r>
        <w:rPr>
          <w:lang w:val="uk-UA"/>
        </w:rPr>
        <w:t>в</w:t>
      </w:r>
      <w:r>
        <w:rPr>
          <w:lang w:val="uk-UA"/>
        </w:rPr>
        <w:t>жиною від 4 до 10 мм. Далі тупим затискачем типу «москіт», розводили тканини, проникали через синовіальну оболонку і вводили канюлю. Спочатку пр</w:t>
      </w:r>
      <w:r>
        <w:rPr>
          <w:lang w:val="uk-UA"/>
        </w:rPr>
        <w:t>о</w:t>
      </w:r>
      <w:r>
        <w:rPr>
          <w:lang w:val="uk-UA"/>
        </w:rPr>
        <w:t>водили попередній огляд порожнини суглобу для оцінки його стану, а після цього виконували нижньомедіальний доступ для і</w:t>
      </w:r>
      <w:r>
        <w:rPr>
          <w:lang w:val="uk-UA"/>
        </w:rPr>
        <w:t>н</w:t>
      </w:r>
      <w:r>
        <w:rPr>
          <w:lang w:val="uk-UA"/>
        </w:rPr>
        <w:t>струменту. Огляд порожнини КС починали з верхнього завороту, далі артроскоп п</w:t>
      </w:r>
      <w:r>
        <w:rPr>
          <w:lang w:val="uk-UA"/>
        </w:rPr>
        <w:t>е</w:t>
      </w:r>
      <w:r>
        <w:rPr>
          <w:lang w:val="uk-UA"/>
        </w:rPr>
        <w:t>реміщали в латеральний відділ і вели донизу, оглядаючи латерал</w:t>
      </w:r>
      <w:r>
        <w:rPr>
          <w:lang w:val="uk-UA"/>
        </w:rPr>
        <w:t>ь</w:t>
      </w:r>
      <w:r>
        <w:rPr>
          <w:lang w:val="uk-UA"/>
        </w:rPr>
        <w:t>ний фланг суглоба до зовнішнього меніска. Далі артроскоп просували по п</w:t>
      </w:r>
      <w:r>
        <w:rPr>
          <w:lang w:val="uk-UA"/>
        </w:rPr>
        <w:t>е</w:t>
      </w:r>
      <w:r>
        <w:rPr>
          <w:lang w:val="uk-UA"/>
        </w:rPr>
        <w:t>риметру медіального виростка стегнової кістки у напрямі суглобової щ</w:t>
      </w:r>
      <w:r>
        <w:rPr>
          <w:lang w:val="uk-UA"/>
        </w:rPr>
        <w:t>і</w:t>
      </w:r>
      <w:r>
        <w:rPr>
          <w:lang w:val="uk-UA"/>
        </w:rPr>
        <w:t>лини, одночасно виконуючи згинання гомілки в КС. У цій позиції огляд</w:t>
      </w:r>
      <w:r>
        <w:rPr>
          <w:lang w:val="uk-UA"/>
        </w:rPr>
        <w:t>а</w:t>
      </w:r>
      <w:r>
        <w:rPr>
          <w:lang w:val="uk-UA"/>
        </w:rPr>
        <w:t>ли виростки стегнової та великогомілкової кісток, а також медіальний меніск (ММ). При огляді ММ простежували передній ріг, потім віл</w:t>
      </w:r>
      <w:r>
        <w:rPr>
          <w:lang w:val="uk-UA"/>
        </w:rPr>
        <w:t>ь</w:t>
      </w:r>
      <w:r>
        <w:rPr>
          <w:lang w:val="uk-UA"/>
        </w:rPr>
        <w:t>ний край тіла і задній ріг. Наступним етапом артроскоп переводили в передню міжвиросткову область для огляду передньої схрещеної зв’язки, яка є в</w:t>
      </w:r>
      <w:r>
        <w:rPr>
          <w:lang w:val="uk-UA"/>
        </w:rPr>
        <w:t>и</w:t>
      </w:r>
      <w:r>
        <w:rPr>
          <w:lang w:val="uk-UA"/>
        </w:rPr>
        <w:t>дом потужного сухожилкового тяжу, місцями покритого синовіальною оболонкою. Продовжували обстеження за допомогою діагностичного з</w:t>
      </w:r>
      <w:r>
        <w:rPr>
          <w:lang w:val="uk-UA"/>
        </w:rPr>
        <w:t>о</w:t>
      </w:r>
      <w:r>
        <w:rPr>
          <w:lang w:val="uk-UA"/>
        </w:rPr>
        <w:t>нда. Послідовність дослідження зберігається, але при цьому оператор «пал</w:t>
      </w:r>
      <w:r>
        <w:rPr>
          <w:lang w:val="uk-UA"/>
        </w:rPr>
        <w:t>ь</w:t>
      </w:r>
      <w:r>
        <w:rPr>
          <w:lang w:val="uk-UA"/>
        </w:rPr>
        <w:t>пує» всі структури за допомогою гачка, перевіряючи їх мобільність і оц</w:t>
      </w:r>
      <w:r>
        <w:rPr>
          <w:lang w:val="uk-UA"/>
        </w:rPr>
        <w:t>і</w:t>
      </w:r>
      <w:r>
        <w:rPr>
          <w:lang w:val="uk-UA"/>
        </w:rPr>
        <w:t>нюючи розміри пошкоджень.</w:t>
      </w:r>
    </w:p>
    <w:p w:rsidR="00904CFD" w:rsidRDefault="00904CFD" w:rsidP="00904CFD">
      <w:pPr>
        <w:pStyle w:val="af5"/>
        <w:tabs>
          <w:tab w:val="left" w:pos="9639"/>
        </w:tabs>
        <w:spacing w:line="240" w:lineRule="auto"/>
        <w:ind w:firstLine="284"/>
        <w:rPr>
          <w:lang w:val="uk-UA"/>
        </w:rPr>
      </w:pPr>
      <w:r>
        <w:rPr>
          <w:lang w:val="uk-UA"/>
        </w:rPr>
        <w:t>Для об’єктивної оцінки інформативності і цінності запропонованого методу використання ультрасонографії при діагностиці травматичних пошкоджень м’ягкотканинних елементів КС використовувалася станда</w:t>
      </w:r>
      <w:r>
        <w:rPr>
          <w:lang w:val="uk-UA"/>
        </w:rPr>
        <w:t>р</w:t>
      </w:r>
      <w:r>
        <w:rPr>
          <w:lang w:val="uk-UA"/>
        </w:rPr>
        <w:t>тна методика визначення результатів (Казаков В.Н. та сп</w:t>
      </w:r>
      <w:r>
        <w:rPr>
          <w:lang w:val="uk-UA"/>
        </w:rPr>
        <w:t>і</w:t>
      </w:r>
      <w:r>
        <w:rPr>
          <w:lang w:val="uk-UA"/>
        </w:rPr>
        <w:t>вавт., 2001; Лях Ю.Е., Гурьянов В.Г., 2004), вживана при медичних дослідже</w:t>
      </w:r>
      <w:r>
        <w:rPr>
          <w:lang w:val="uk-UA"/>
        </w:rPr>
        <w:t>н</w:t>
      </w:r>
      <w:r>
        <w:rPr>
          <w:lang w:val="uk-UA"/>
        </w:rPr>
        <w:t>нях.</w:t>
      </w:r>
    </w:p>
    <w:p w:rsidR="00904CFD" w:rsidRDefault="00904CFD" w:rsidP="00904CFD">
      <w:pPr>
        <w:pStyle w:val="af5"/>
        <w:tabs>
          <w:tab w:val="left" w:pos="9639"/>
        </w:tabs>
        <w:spacing w:line="240" w:lineRule="auto"/>
        <w:ind w:firstLine="284"/>
        <w:rPr>
          <w:lang w:val="uk-UA"/>
        </w:rPr>
      </w:pPr>
      <w:r>
        <w:rPr>
          <w:lang w:val="uk-UA"/>
        </w:rPr>
        <w:t>Обчислення виконували в пакеті статистичного аналізу Statistica 5.5 та за допомогою табличного процесора Microsoft Excel. Достовірність ві</w:t>
      </w:r>
      <w:r>
        <w:rPr>
          <w:lang w:val="uk-UA"/>
        </w:rPr>
        <w:t>д</w:t>
      </w:r>
      <w:r>
        <w:rPr>
          <w:lang w:val="uk-UA"/>
        </w:rPr>
        <w:t>мінностей середніх показників оцінювали за допомогою двохвибіркового незалежного t-тесту для середніх величин в групах з н</w:t>
      </w:r>
      <w:r>
        <w:rPr>
          <w:lang w:val="uk-UA"/>
        </w:rPr>
        <w:t>е</w:t>
      </w:r>
      <w:r>
        <w:rPr>
          <w:lang w:val="uk-UA"/>
        </w:rPr>
        <w:t>параметричним розподілом (метод Манна-Уітні). Для оцінки діагностичної цінності р</w:t>
      </w:r>
      <w:r>
        <w:rPr>
          <w:lang w:val="uk-UA"/>
        </w:rPr>
        <w:t>е</w:t>
      </w:r>
      <w:r>
        <w:rPr>
          <w:lang w:val="uk-UA"/>
        </w:rPr>
        <w:t>зультатів визначали: чутливість, специфічність, точність, позитивну п</w:t>
      </w:r>
      <w:r>
        <w:rPr>
          <w:lang w:val="uk-UA"/>
        </w:rPr>
        <w:t>е</w:t>
      </w:r>
      <w:r>
        <w:rPr>
          <w:lang w:val="uk-UA"/>
        </w:rPr>
        <w:t>редбачувану цінність (ППЦ), негативну передбачувану ці</w:t>
      </w:r>
      <w:r>
        <w:rPr>
          <w:lang w:val="uk-UA"/>
        </w:rPr>
        <w:t>н</w:t>
      </w:r>
      <w:r>
        <w:rPr>
          <w:lang w:val="uk-UA"/>
        </w:rPr>
        <w:t>ність (НПЦ)</w:t>
      </w:r>
    </w:p>
    <w:p w:rsidR="00904CFD" w:rsidRDefault="00904CFD" w:rsidP="00904CFD">
      <w:pPr>
        <w:pStyle w:val="af5"/>
        <w:tabs>
          <w:tab w:val="left" w:pos="9639"/>
        </w:tabs>
        <w:spacing w:line="240" w:lineRule="auto"/>
        <w:ind w:firstLine="284"/>
        <w:rPr>
          <w:lang w:val="uk-UA"/>
        </w:rPr>
      </w:pPr>
      <w:r>
        <w:rPr>
          <w:b/>
          <w:bCs/>
          <w:lang w:val="uk-UA"/>
        </w:rPr>
        <w:t xml:space="preserve">Результати досліджень. </w:t>
      </w:r>
      <w:r>
        <w:rPr>
          <w:bCs/>
          <w:lang w:val="uk-UA"/>
        </w:rPr>
        <w:t>Серед обстежених 179 випадків у пацієнтів виявлені різні типи пошкоджень м’якотканинних структур колінного су</w:t>
      </w:r>
      <w:r>
        <w:rPr>
          <w:bCs/>
          <w:lang w:val="uk-UA"/>
        </w:rPr>
        <w:t>г</w:t>
      </w:r>
      <w:r>
        <w:rPr>
          <w:bCs/>
          <w:lang w:val="uk-UA"/>
        </w:rPr>
        <w:t>лобу. У кожного пацієнта оцінювалися обидва колінні суглоби, а відпов</w:t>
      </w:r>
      <w:r>
        <w:rPr>
          <w:bCs/>
          <w:lang w:val="uk-UA"/>
        </w:rPr>
        <w:t>і</w:t>
      </w:r>
      <w:r>
        <w:rPr>
          <w:bCs/>
          <w:lang w:val="uk-UA"/>
        </w:rPr>
        <w:t>дно і 8 ділянок менісків, цілісність передньої схрещеної та бічних зв’язок колінних суглобів. Комплексна ультрасонографія проводилася всім хв</w:t>
      </w:r>
      <w:r>
        <w:rPr>
          <w:bCs/>
          <w:lang w:val="uk-UA"/>
        </w:rPr>
        <w:t>о</w:t>
      </w:r>
      <w:r>
        <w:rPr>
          <w:bCs/>
          <w:lang w:val="uk-UA"/>
        </w:rPr>
        <w:t>рим. Враховувалися дані анамнезу та клінічного обстеження. Рентгені</w:t>
      </w:r>
      <w:r>
        <w:rPr>
          <w:bCs/>
          <w:lang w:val="uk-UA"/>
        </w:rPr>
        <w:t>в</w:t>
      </w:r>
      <w:r>
        <w:rPr>
          <w:bCs/>
          <w:lang w:val="uk-UA"/>
        </w:rPr>
        <w:t>ське дослідження призначалося для виключення кісткової патології. П</w:t>
      </w:r>
      <w:r>
        <w:rPr>
          <w:bCs/>
          <w:lang w:val="uk-UA"/>
        </w:rPr>
        <w:t>о</w:t>
      </w:r>
      <w:r>
        <w:rPr>
          <w:bCs/>
          <w:lang w:val="uk-UA"/>
        </w:rPr>
        <w:t>передній діагноз, отриманий за допомогою ультрасонографії, порівнюв</w:t>
      </w:r>
      <w:r>
        <w:rPr>
          <w:bCs/>
          <w:lang w:val="uk-UA"/>
        </w:rPr>
        <w:t>а</w:t>
      </w:r>
      <w:r>
        <w:rPr>
          <w:bCs/>
          <w:lang w:val="uk-UA"/>
        </w:rPr>
        <w:t xml:space="preserve">вся з остаточним (артроскопія). </w:t>
      </w:r>
      <w:r>
        <w:rPr>
          <w:lang w:val="uk-UA"/>
        </w:rPr>
        <w:t>За наслідками проведеного досл</w:t>
      </w:r>
      <w:r>
        <w:rPr>
          <w:lang w:val="uk-UA"/>
        </w:rPr>
        <w:t>і</w:t>
      </w:r>
      <w:r>
        <w:rPr>
          <w:lang w:val="uk-UA"/>
        </w:rPr>
        <w:t>дження було виявлено 16 пацієнтів, у яких травматичних змін м</w:t>
      </w:r>
      <w:r>
        <w:rPr>
          <w:bCs/>
          <w:lang w:val="uk-UA"/>
        </w:rPr>
        <w:t>’</w:t>
      </w:r>
      <w:r>
        <w:rPr>
          <w:lang w:val="uk-UA"/>
        </w:rPr>
        <w:t>якотканинного апарату КС не було діагностовано. Діа</w:t>
      </w:r>
      <w:r>
        <w:rPr>
          <w:lang w:val="uk-UA"/>
        </w:rPr>
        <w:t>г</w:t>
      </w:r>
      <w:r>
        <w:rPr>
          <w:lang w:val="uk-UA"/>
        </w:rPr>
        <w:t>ноз забою КС було підтверджено при оперативній артроскопії. Із 179 випадків з травмати</w:t>
      </w:r>
      <w:r>
        <w:rPr>
          <w:lang w:val="uk-UA"/>
        </w:rPr>
        <w:t>ч</w:t>
      </w:r>
      <w:r>
        <w:rPr>
          <w:lang w:val="uk-UA"/>
        </w:rPr>
        <w:t>ною патологією КС до першої підгрупи увійшли 110 випадків розриву рогів менісків. У 6 випадках поєднувалися пошкодження 2 рогів менісків. Пошкодження м</w:t>
      </w:r>
      <w:r>
        <w:rPr>
          <w:lang w:val="uk-UA"/>
        </w:rPr>
        <w:t>е</w:t>
      </w:r>
      <w:r>
        <w:rPr>
          <w:lang w:val="uk-UA"/>
        </w:rPr>
        <w:t>діального меніску були відмічені у 73 випадках (66,3 %), латерального – у 37 (33,7 %). За характером пошкодження виділяли наступні типи розриву менісків – трансхондральний, частковий та паракапсулярний. Трансхон</w:t>
      </w:r>
      <w:r>
        <w:rPr>
          <w:lang w:val="uk-UA"/>
        </w:rPr>
        <w:t>д</w:t>
      </w:r>
      <w:r>
        <w:rPr>
          <w:lang w:val="uk-UA"/>
        </w:rPr>
        <w:t>ральний розрив ві</w:t>
      </w:r>
      <w:r>
        <w:rPr>
          <w:lang w:val="uk-UA"/>
        </w:rPr>
        <w:t>д</w:t>
      </w:r>
      <w:r>
        <w:rPr>
          <w:lang w:val="uk-UA"/>
        </w:rPr>
        <w:t>мічався у 56 випадках (50,9 %), частковий – у 25 (22,7 %), а паракапсул</w:t>
      </w:r>
      <w:r>
        <w:rPr>
          <w:lang w:val="uk-UA"/>
        </w:rPr>
        <w:t>я</w:t>
      </w:r>
      <w:r>
        <w:rPr>
          <w:lang w:val="uk-UA"/>
        </w:rPr>
        <w:t xml:space="preserve">рний – у 29 (26,3 %) </w:t>
      </w:r>
    </w:p>
    <w:p w:rsidR="00904CFD" w:rsidRDefault="00904CFD" w:rsidP="00904CFD">
      <w:pPr>
        <w:pStyle w:val="af5"/>
        <w:tabs>
          <w:tab w:val="left" w:pos="9639"/>
        </w:tabs>
        <w:spacing w:line="240" w:lineRule="auto"/>
        <w:ind w:firstLine="284"/>
        <w:rPr>
          <w:lang w:val="uk-UA"/>
        </w:rPr>
      </w:pPr>
      <w:r>
        <w:rPr>
          <w:lang w:val="uk-UA"/>
        </w:rPr>
        <w:t>Частота сонографічних ознак залежно від типу розриву наведена в та</w:t>
      </w:r>
      <w:r>
        <w:rPr>
          <w:lang w:val="uk-UA"/>
        </w:rPr>
        <w:t>б</w:t>
      </w:r>
      <w:r>
        <w:rPr>
          <w:lang w:val="uk-UA"/>
        </w:rPr>
        <w:t xml:space="preserve">лиці 1. </w:t>
      </w:r>
    </w:p>
    <w:p w:rsidR="00904CFD" w:rsidRDefault="00904CFD" w:rsidP="00904CFD">
      <w:pPr>
        <w:pStyle w:val="af5"/>
        <w:tabs>
          <w:tab w:val="left" w:pos="9639"/>
        </w:tabs>
        <w:spacing w:line="240" w:lineRule="auto"/>
        <w:ind w:firstLine="539"/>
        <w:jc w:val="right"/>
        <w:rPr>
          <w:i/>
          <w:lang w:val="uk-UA"/>
        </w:rPr>
      </w:pPr>
      <w:r>
        <w:rPr>
          <w:i/>
          <w:lang w:val="uk-UA"/>
        </w:rPr>
        <w:t>Таблиця 1</w:t>
      </w:r>
    </w:p>
    <w:p w:rsidR="00904CFD" w:rsidRDefault="00904CFD" w:rsidP="00904CFD">
      <w:pPr>
        <w:widowControl w:val="0"/>
        <w:tabs>
          <w:tab w:val="left" w:pos="1170"/>
        </w:tabs>
        <w:jc w:val="center"/>
        <w:outlineLvl w:val="0"/>
        <w:rPr>
          <w:b/>
          <w:bCs/>
          <w:lang w:val="uk-UA"/>
        </w:rPr>
      </w:pPr>
      <w:r>
        <w:rPr>
          <w:b/>
          <w:bCs/>
          <w:lang w:val="uk-UA"/>
        </w:rPr>
        <w:t>Ультразвукові ознаки розриву менісків в залежності від типу</w:t>
      </w:r>
    </w:p>
    <w:p w:rsidR="00904CFD" w:rsidRDefault="00904CFD" w:rsidP="00904CFD">
      <w:pPr>
        <w:widowControl w:val="0"/>
        <w:tabs>
          <w:tab w:val="left" w:pos="1170"/>
        </w:tabs>
        <w:spacing w:line="168" w:lineRule="auto"/>
        <w:jc w:val="center"/>
        <w:outlineLvl w:val="0"/>
        <w:rPr>
          <w:b/>
          <w:bCs/>
          <w:lang w:val="uk-UA"/>
        </w:rPr>
      </w:pPr>
    </w:p>
    <w:tbl>
      <w:tblPr>
        <w:tblW w:w="6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9"/>
        <w:gridCol w:w="596"/>
        <w:gridCol w:w="765"/>
        <w:gridCol w:w="442"/>
        <w:gridCol w:w="509"/>
        <w:gridCol w:w="581"/>
        <w:gridCol w:w="726"/>
      </w:tblGrid>
      <w:tr w:rsidR="00904CFD" w:rsidTr="00AC6D1B">
        <w:tblPrEx>
          <w:tblCellMar>
            <w:top w:w="0" w:type="dxa"/>
            <w:bottom w:w="0" w:type="dxa"/>
          </w:tblCellMar>
        </w:tblPrEx>
        <w:trPr>
          <w:cantSplit/>
          <w:jc w:val="center"/>
        </w:trPr>
        <w:tc>
          <w:tcPr>
            <w:tcW w:w="3349" w:type="dxa"/>
            <w:vMerge w:val="restart"/>
            <w:tcBorders>
              <w:top w:val="single" w:sz="4" w:space="0" w:color="auto"/>
              <w:left w:val="single" w:sz="4" w:space="0" w:color="auto"/>
              <w:right w:val="single" w:sz="4" w:space="0" w:color="auto"/>
            </w:tcBorders>
            <w:tcMar>
              <w:left w:w="11" w:type="dxa"/>
              <w:right w:w="11" w:type="dxa"/>
            </w:tcMar>
            <w:vAlign w:val="center"/>
          </w:tcPr>
          <w:p w:rsidR="00904CFD" w:rsidRDefault="00904CFD" w:rsidP="00AC6D1B">
            <w:pPr>
              <w:widowControl w:val="0"/>
              <w:jc w:val="center"/>
              <w:rPr>
                <w:b/>
                <w:lang w:val="uk-UA"/>
              </w:rPr>
            </w:pPr>
            <w:r>
              <w:rPr>
                <w:b/>
                <w:lang w:val="uk-UA"/>
              </w:rPr>
              <w:t xml:space="preserve">Ультразвукові </w:t>
            </w:r>
            <w:r>
              <w:rPr>
                <w:b/>
                <w:lang w:val="uk-UA"/>
              </w:rPr>
              <w:br/>
              <w:t>озн</w:t>
            </w:r>
            <w:r>
              <w:rPr>
                <w:b/>
                <w:lang w:val="uk-UA"/>
              </w:rPr>
              <w:t>а</w:t>
            </w:r>
            <w:r>
              <w:rPr>
                <w:b/>
                <w:lang w:val="uk-UA"/>
              </w:rPr>
              <w:t>ки</w:t>
            </w:r>
          </w:p>
        </w:tc>
        <w:tc>
          <w:tcPr>
            <w:tcW w:w="3619" w:type="dxa"/>
            <w:gridSpan w:val="6"/>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jc w:val="center"/>
              <w:rPr>
                <w:b/>
                <w:lang w:val="uk-UA"/>
              </w:rPr>
            </w:pPr>
            <w:r>
              <w:rPr>
                <w:b/>
                <w:lang w:val="uk-UA"/>
              </w:rPr>
              <w:t>Типи розриву менісків</w:t>
            </w:r>
          </w:p>
        </w:tc>
      </w:tr>
      <w:tr w:rsidR="00904CFD" w:rsidTr="00AC6D1B">
        <w:tblPrEx>
          <w:tblCellMar>
            <w:top w:w="0" w:type="dxa"/>
            <w:bottom w:w="0" w:type="dxa"/>
          </w:tblCellMar>
        </w:tblPrEx>
        <w:trPr>
          <w:cantSplit/>
          <w:jc w:val="center"/>
        </w:trPr>
        <w:tc>
          <w:tcPr>
            <w:tcW w:w="3349" w:type="dxa"/>
            <w:vMerge/>
            <w:tcBorders>
              <w:left w:val="single" w:sz="4" w:space="0" w:color="auto"/>
              <w:right w:val="single" w:sz="4" w:space="0" w:color="auto"/>
            </w:tcBorders>
            <w:tcMar>
              <w:left w:w="11" w:type="dxa"/>
              <w:right w:w="11" w:type="dxa"/>
            </w:tcMar>
            <w:vAlign w:val="center"/>
          </w:tcPr>
          <w:p w:rsidR="00904CFD" w:rsidRDefault="00904CFD" w:rsidP="00AC6D1B">
            <w:pPr>
              <w:widowControl w:val="0"/>
              <w:jc w:val="center"/>
              <w:rPr>
                <w:lang w:val="uk-UA"/>
              </w:rPr>
            </w:pPr>
          </w:p>
        </w:tc>
        <w:tc>
          <w:tcPr>
            <w:tcW w:w="1361" w:type="dxa"/>
            <w:gridSpan w:val="2"/>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Трансхонд-ральний ро</w:t>
            </w:r>
            <w:r>
              <w:rPr>
                <w:lang w:val="uk-UA"/>
              </w:rPr>
              <w:t>з</w:t>
            </w:r>
            <w:r>
              <w:rPr>
                <w:lang w:val="uk-UA"/>
              </w:rPr>
              <w:t xml:space="preserve">рив </w:t>
            </w:r>
          </w:p>
          <w:p w:rsidR="00904CFD" w:rsidRDefault="00904CFD" w:rsidP="00AC6D1B">
            <w:pPr>
              <w:widowControl w:val="0"/>
              <w:tabs>
                <w:tab w:val="left" w:pos="1170"/>
              </w:tabs>
              <w:jc w:val="center"/>
              <w:rPr>
                <w:lang w:val="uk-UA"/>
              </w:rPr>
            </w:pPr>
            <w:r>
              <w:rPr>
                <w:lang w:val="uk-UA"/>
              </w:rPr>
              <w:t>(n = 56)</w:t>
            </w:r>
          </w:p>
        </w:tc>
        <w:tc>
          <w:tcPr>
            <w:tcW w:w="951" w:type="dxa"/>
            <w:gridSpan w:val="2"/>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 xml:space="preserve">Неповний </w:t>
            </w:r>
            <w:r>
              <w:rPr>
                <w:lang w:val="uk-UA"/>
              </w:rPr>
              <w:br/>
              <w:t>ро</w:t>
            </w:r>
            <w:r>
              <w:rPr>
                <w:lang w:val="uk-UA"/>
              </w:rPr>
              <w:t>з</w:t>
            </w:r>
            <w:r>
              <w:rPr>
                <w:lang w:val="uk-UA"/>
              </w:rPr>
              <w:t>рив</w:t>
            </w:r>
          </w:p>
          <w:p w:rsidR="00904CFD" w:rsidRDefault="00904CFD" w:rsidP="00AC6D1B">
            <w:pPr>
              <w:widowControl w:val="0"/>
              <w:tabs>
                <w:tab w:val="left" w:pos="1170"/>
              </w:tabs>
              <w:jc w:val="center"/>
              <w:rPr>
                <w:lang w:val="uk-UA"/>
              </w:rPr>
            </w:pPr>
            <w:r>
              <w:rPr>
                <w:lang w:val="uk-UA"/>
              </w:rPr>
              <w:t>(n= 25)</w:t>
            </w:r>
          </w:p>
        </w:tc>
        <w:tc>
          <w:tcPr>
            <w:tcW w:w="1307" w:type="dxa"/>
            <w:gridSpan w:val="2"/>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jc w:val="center"/>
              <w:rPr>
                <w:lang w:val="uk-UA"/>
              </w:rPr>
            </w:pPr>
            <w:r>
              <w:rPr>
                <w:lang w:val="uk-UA"/>
              </w:rPr>
              <w:t>Паракапсу-</w:t>
            </w:r>
          </w:p>
          <w:p w:rsidR="00904CFD" w:rsidRDefault="00904CFD" w:rsidP="00AC6D1B">
            <w:pPr>
              <w:widowControl w:val="0"/>
              <w:jc w:val="center"/>
              <w:rPr>
                <w:lang w:val="uk-UA"/>
              </w:rPr>
            </w:pPr>
            <w:r>
              <w:rPr>
                <w:lang w:val="uk-UA"/>
              </w:rPr>
              <w:t>лярний ро</w:t>
            </w:r>
            <w:r>
              <w:rPr>
                <w:lang w:val="uk-UA"/>
              </w:rPr>
              <w:t>з</w:t>
            </w:r>
            <w:r>
              <w:rPr>
                <w:lang w:val="uk-UA"/>
              </w:rPr>
              <w:t>рив</w:t>
            </w:r>
          </w:p>
          <w:p w:rsidR="00904CFD" w:rsidRDefault="00904CFD" w:rsidP="00AC6D1B">
            <w:pPr>
              <w:widowControl w:val="0"/>
              <w:jc w:val="center"/>
              <w:rPr>
                <w:lang w:val="uk-UA"/>
              </w:rPr>
            </w:pPr>
            <w:r>
              <w:rPr>
                <w:lang w:val="uk-UA"/>
              </w:rPr>
              <w:t>(n = 29)</w:t>
            </w:r>
          </w:p>
        </w:tc>
      </w:tr>
      <w:tr w:rsidR="00904CFD" w:rsidTr="00AC6D1B">
        <w:tblPrEx>
          <w:tblCellMar>
            <w:top w:w="0" w:type="dxa"/>
            <w:bottom w:w="0" w:type="dxa"/>
          </w:tblCellMar>
        </w:tblPrEx>
        <w:trPr>
          <w:cantSplit/>
          <w:trHeight w:val="190"/>
          <w:jc w:val="center"/>
        </w:trPr>
        <w:tc>
          <w:tcPr>
            <w:tcW w:w="3349" w:type="dxa"/>
            <w:vMerge/>
            <w:tcBorders>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rPr>
                <w:i/>
                <w:iCs/>
                <w:lang w:val="uk-UA"/>
              </w:rPr>
            </w:pPr>
          </w:p>
        </w:tc>
        <w:tc>
          <w:tcPr>
            <w:tcW w:w="596" w:type="dxa"/>
            <w:tcBorders>
              <w:top w:val="single" w:sz="4" w:space="0" w:color="auto"/>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абс.</w:t>
            </w:r>
          </w:p>
        </w:tc>
        <w:tc>
          <w:tcPr>
            <w:tcW w:w="765" w:type="dxa"/>
            <w:tcBorders>
              <w:top w:val="single" w:sz="4" w:space="0" w:color="auto"/>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w:t>
            </w:r>
          </w:p>
        </w:tc>
        <w:tc>
          <w:tcPr>
            <w:tcW w:w="442" w:type="dxa"/>
            <w:tcBorders>
              <w:top w:val="single" w:sz="4" w:space="0" w:color="auto"/>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абс.</w:t>
            </w:r>
          </w:p>
        </w:tc>
        <w:tc>
          <w:tcPr>
            <w:tcW w:w="509" w:type="dxa"/>
            <w:tcBorders>
              <w:top w:val="single" w:sz="4" w:space="0" w:color="auto"/>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w:t>
            </w:r>
          </w:p>
        </w:tc>
        <w:tc>
          <w:tcPr>
            <w:tcW w:w="581" w:type="dxa"/>
            <w:tcBorders>
              <w:top w:val="single" w:sz="4" w:space="0" w:color="auto"/>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абс.</w:t>
            </w:r>
          </w:p>
        </w:tc>
        <w:tc>
          <w:tcPr>
            <w:tcW w:w="726" w:type="dxa"/>
            <w:tcBorders>
              <w:top w:val="single" w:sz="4" w:space="0" w:color="auto"/>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w:t>
            </w:r>
          </w:p>
        </w:tc>
      </w:tr>
      <w:tr w:rsidR="00904CFD" w:rsidTr="00AC6D1B">
        <w:tblPrEx>
          <w:tblCellMar>
            <w:top w:w="0" w:type="dxa"/>
            <w:bottom w:w="0" w:type="dxa"/>
          </w:tblCellMar>
        </w:tblPrEx>
        <w:trPr>
          <w:trHeight w:val="286"/>
          <w:jc w:val="center"/>
        </w:trPr>
        <w:tc>
          <w:tcPr>
            <w:tcW w:w="334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ind w:left="89"/>
              <w:rPr>
                <w:i/>
                <w:iCs/>
                <w:lang w:val="uk-UA"/>
              </w:rPr>
            </w:pPr>
            <w:r>
              <w:rPr>
                <w:i/>
                <w:iCs/>
                <w:lang w:val="uk-UA"/>
              </w:rPr>
              <w:t>Гіпоехогенна смуга в ділянці ро</w:t>
            </w:r>
            <w:r>
              <w:rPr>
                <w:i/>
                <w:iCs/>
                <w:lang w:val="uk-UA"/>
              </w:rPr>
              <w:t>з</w:t>
            </w:r>
            <w:r>
              <w:rPr>
                <w:i/>
                <w:iCs/>
                <w:lang w:val="uk-UA"/>
              </w:rPr>
              <w:t>риву</w:t>
            </w:r>
          </w:p>
        </w:tc>
        <w:tc>
          <w:tcPr>
            <w:tcW w:w="596" w:type="dxa"/>
            <w:tcBorders>
              <w:left w:val="single" w:sz="4" w:space="0" w:color="auto"/>
              <w:right w:val="single" w:sz="4" w:space="0" w:color="auto"/>
            </w:tcBorders>
            <w:tcMar>
              <w:left w:w="11" w:type="dxa"/>
              <w:right w:w="11" w:type="dxa"/>
            </w:tcMar>
            <w:vAlign w:val="center"/>
          </w:tcPr>
          <w:p w:rsidR="00904CFD" w:rsidRDefault="00904CFD" w:rsidP="00AC6D1B">
            <w:pPr>
              <w:widowControl w:val="0"/>
              <w:jc w:val="center"/>
              <w:rPr>
                <w:lang w:val="uk-UA"/>
              </w:rPr>
            </w:pPr>
            <w:r>
              <w:rPr>
                <w:lang w:val="uk-UA"/>
              </w:rPr>
              <w:t>45</w:t>
            </w:r>
          </w:p>
        </w:tc>
        <w:tc>
          <w:tcPr>
            <w:tcW w:w="765"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86,3</w:t>
            </w:r>
          </w:p>
        </w:tc>
        <w:tc>
          <w:tcPr>
            <w:tcW w:w="442"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19</w:t>
            </w:r>
          </w:p>
        </w:tc>
        <w:tc>
          <w:tcPr>
            <w:tcW w:w="509"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76,0</w:t>
            </w:r>
          </w:p>
        </w:tc>
        <w:tc>
          <w:tcPr>
            <w:tcW w:w="581"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12</w:t>
            </w:r>
          </w:p>
        </w:tc>
        <w:tc>
          <w:tcPr>
            <w:tcW w:w="726"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41,3</w:t>
            </w:r>
          </w:p>
        </w:tc>
      </w:tr>
      <w:tr w:rsidR="00904CFD" w:rsidTr="00AC6D1B">
        <w:tblPrEx>
          <w:tblCellMar>
            <w:top w:w="0" w:type="dxa"/>
            <w:bottom w:w="0" w:type="dxa"/>
          </w:tblCellMar>
        </w:tblPrEx>
        <w:trPr>
          <w:trHeight w:val="144"/>
          <w:jc w:val="center"/>
        </w:trPr>
        <w:tc>
          <w:tcPr>
            <w:tcW w:w="334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ind w:left="89"/>
              <w:rPr>
                <w:lang w:val="uk-UA"/>
              </w:rPr>
            </w:pPr>
            <w:r>
              <w:rPr>
                <w:lang w:val="uk-UA"/>
              </w:rPr>
              <w:t>Нечіткість контурів</w:t>
            </w:r>
          </w:p>
        </w:tc>
        <w:tc>
          <w:tcPr>
            <w:tcW w:w="596"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36</w:t>
            </w:r>
          </w:p>
        </w:tc>
        <w:tc>
          <w:tcPr>
            <w:tcW w:w="765"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69,1</w:t>
            </w:r>
          </w:p>
        </w:tc>
        <w:tc>
          <w:tcPr>
            <w:tcW w:w="442"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15</w:t>
            </w:r>
          </w:p>
        </w:tc>
        <w:tc>
          <w:tcPr>
            <w:tcW w:w="509"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60,0</w:t>
            </w:r>
          </w:p>
        </w:tc>
        <w:tc>
          <w:tcPr>
            <w:tcW w:w="581"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26</w:t>
            </w:r>
          </w:p>
        </w:tc>
        <w:tc>
          <w:tcPr>
            <w:tcW w:w="726"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89,6</w:t>
            </w:r>
          </w:p>
        </w:tc>
      </w:tr>
      <w:tr w:rsidR="00904CFD" w:rsidTr="00AC6D1B">
        <w:tblPrEx>
          <w:tblCellMar>
            <w:top w:w="0" w:type="dxa"/>
            <w:bottom w:w="0" w:type="dxa"/>
          </w:tblCellMar>
        </w:tblPrEx>
        <w:trPr>
          <w:trHeight w:val="262"/>
          <w:jc w:val="center"/>
        </w:trPr>
        <w:tc>
          <w:tcPr>
            <w:tcW w:w="334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ind w:left="89"/>
              <w:rPr>
                <w:lang w:val="uk-UA"/>
              </w:rPr>
            </w:pPr>
            <w:r>
              <w:rPr>
                <w:lang w:val="uk-UA"/>
              </w:rPr>
              <w:t>Неправильна форма мен</w:t>
            </w:r>
            <w:r>
              <w:rPr>
                <w:lang w:val="uk-UA"/>
              </w:rPr>
              <w:t>і</w:t>
            </w:r>
            <w:r>
              <w:rPr>
                <w:lang w:val="uk-UA"/>
              </w:rPr>
              <w:t>ска</w:t>
            </w:r>
          </w:p>
        </w:tc>
        <w:tc>
          <w:tcPr>
            <w:tcW w:w="596"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22</w:t>
            </w:r>
          </w:p>
        </w:tc>
        <w:tc>
          <w:tcPr>
            <w:tcW w:w="765"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42,5</w:t>
            </w:r>
          </w:p>
        </w:tc>
        <w:tc>
          <w:tcPr>
            <w:tcW w:w="442"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11</w:t>
            </w:r>
          </w:p>
        </w:tc>
        <w:tc>
          <w:tcPr>
            <w:tcW w:w="509"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44,0</w:t>
            </w:r>
          </w:p>
        </w:tc>
        <w:tc>
          <w:tcPr>
            <w:tcW w:w="581"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27</w:t>
            </w:r>
          </w:p>
        </w:tc>
        <w:tc>
          <w:tcPr>
            <w:tcW w:w="726"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93,1</w:t>
            </w:r>
          </w:p>
        </w:tc>
      </w:tr>
      <w:tr w:rsidR="00904CFD" w:rsidTr="00AC6D1B">
        <w:tblPrEx>
          <w:tblCellMar>
            <w:top w:w="0" w:type="dxa"/>
            <w:bottom w:w="0" w:type="dxa"/>
          </w:tblCellMar>
        </w:tblPrEx>
        <w:trPr>
          <w:trHeight w:val="283"/>
          <w:jc w:val="center"/>
        </w:trPr>
        <w:tc>
          <w:tcPr>
            <w:tcW w:w="334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ind w:left="89"/>
              <w:rPr>
                <w:lang w:val="uk-UA"/>
              </w:rPr>
            </w:pPr>
            <w:r>
              <w:rPr>
                <w:lang w:val="uk-UA"/>
              </w:rPr>
              <w:t>Неоднорідність ехострукт</w:t>
            </w:r>
            <w:r>
              <w:rPr>
                <w:lang w:val="uk-UA"/>
              </w:rPr>
              <w:t>у</w:t>
            </w:r>
            <w:r>
              <w:rPr>
                <w:lang w:val="uk-UA"/>
              </w:rPr>
              <w:t>ри</w:t>
            </w:r>
          </w:p>
        </w:tc>
        <w:tc>
          <w:tcPr>
            <w:tcW w:w="596"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29</w:t>
            </w:r>
          </w:p>
        </w:tc>
        <w:tc>
          <w:tcPr>
            <w:tcW w:w="765"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54,9</w:t>
            </w:r>
          </w:p>
        </w:tc>
        <w:tc>
          <w:tcPr>
            <w:tcW w:w="442"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14</w:t>
            </w:r>
          </w:p>
        </w:tc>
        <w:tc>
          <w:tcPr>
            <w:tcW w:w="509"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56,0</w:t>
            </w:r>
          </w:p>
        </w:tc>
        <w:tc>
          <w:tcPr>
            <w:tcW w:w="581"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16</w:t>
            </w:r>
          </w:p>
        </w:tc>
        <w:tc>
          <w:tcPr>
            <w:tcW w:w="726"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54,6</w:t>
            </w:r>
          </w:p>
        </w:tc>
      </w:tr>
      <w:tr w:rsidR="00904CFD" w:rsidTr="00AC6D1B">
        <w:tblPrEx>
          <w:tblCellMar>
            <w:top w:w="0" w:type="dxa"/>
            <w:bottom w:w="0" w:type="dxa"/>
          </w:tblCellMar>
        </w:tblPrEx>
        <w:trPr>
          <w:trHeight w:val="491"/>
          <w:jc w:val="center"/>
        </w:trPr>
        <w:tc>
          <w:tcPr>
            <w:tcW w:w="334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ind w:left="89"/>
              <w:rPr>
                <w:i/>
                <w:iCs/>
                <w:lang w:val="uk-UA"/>
              </w:rPr>
            </w:pPr>
            <w:r>
              <w:rPr>
                <w:i/>
                <w:iCs/>
                <w:lang w:val="uk-UA"/>
              </w:rPr>
              <w:t>Гіпоехогенна ділянка в паракапсуля</w:t>
            </w:r>
            <w:r>
              <w:rPr>
                <w:i/>
                <w:iCs/>
                <w:lang w:val="uk-UA"/>
              </w:rPr>
              <w:t>р</w:t>
            </w:r>
            <w:r>
              <w:rPr>
                <w:i/>
                <w:iCs/>
                <w:lang w:val="uk-UA"/>
              </w:rPr>
              <w:t>ній зоні</w:t>
            </w:r>
          </w:p>
        </w:tc>
        <w:tc>
          <w:tcPr>
            <w:tcW w:w="596"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8</w:t>
            </w:r>
          </w:p>
        </w:tc>
        <w:tc>
          <w:tcPr>
            <w:tcW w:w="765"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14,8</w:t>
            </w:r>
          </w:p>
        </w:tc>
        <w:tc>
          <w:tcPr>
            <w:tcW w:w="442"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5</w:t>
            </w:r>
          </w:p>
        </w:tc>
        <w:tc>
          <w:tcPr>
            <w:tcW w:w="509"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20,0</w:t>
            </w:r>
          </w:p>
        </w:tc>
        <w:tc>
          <w:tcPr>
            <w:tcW w:w="581"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29</w:t>
            </w:r>
          </w:p>
        </w:tc>
        <w:tc>
          <w:tcPr>
            <w:tcW w:w="726"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100</w:t>
            </w:r>
          </w:p>
        </w:tc>
      </w:tr>
      <w:tr w:rsidR="00904CFD" w:rsidTr="00AC6D1B">
        <w:tblPrEx>
          <w:tblCellMar>
            <w:top w:w="0" w:type="dxa"/>
            <w:bottom w:w="0" w:type="dxa"/>
          </w:tblCellMar>
        </w:tblPrEx>
        <w:trPr>
          <w:trHeight w:val="263"/>
          <w:jc w:val="center"/>
        </w:trPr>
        <w:tc>
          <w:tcPr>
            <w:tcW w:w="334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ind w:left="89"/>
              <w:rPr>
                <w:lang w:val="uk-UA"/>
              </w:rPr>
            </w:pPr>
            <w:r>
              <w:rPr>
                <w:lang w:val="uk-UA"/>
              </w:rPr>
              <w:t>Випіт у верхньому зав</w:t>
            </w:r>
            <w:r>
              <w:rPr>
                <w:lang w:val="uk-UA"/>
              </w:rPr>
              <w:t>о</w:t>
            </w:r>
            <w:r>
              <w:rPr>
                <w:lang w:val="uk-UA"/>
              </w:rPr>
              <w:t>роті</w:t>
            </w:r>
          </w:p>
        </w:tc>
        <w:tc>
          <w:tcPr>
            <w:tcW w:w="596"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43</w:t>
            </w:r>
          </w:p>
        </w:tc>
        <w:tc>
          <w:tcPr>
            <w:tcW w:w="765"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83,4</w:t>
            </w:r>
          </w:p>
        </w:tc>
        <w:tc>
          <w:tcPr>
            <w:tcW w:w="442"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20</w:t>
            </w:r>
          </w:p>
        </w:tc>
        <w:tc>
          <w:tcPr>
            <w:tcW w:w="509"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80,0</w:t>
            </w:r>
          </w:p>
        </w:tc>
        <w:tc>
          <w:tcPr>
            <w:tcW w:w="581"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29</w:t>
            </w:r>
          </w:p>
        </w:tc>
        <w:tc>
          <w:tcPr>
            <w:tcW w:w="726" w:type="dxa"/>
            <w:tcBorders>
              <w:left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100</w:t>
            </w:r>
          </w:p>
        </w:tc>
      </w:tr>
      <w:tr w:rsidR="00904CFD" w:rsidTr="00AC6D1B">
        <w:tblPrEx>
          <w:tblCellMar>
            <w:top w:w="0" w:type="dxa"/>
            <w:bottom w:w="0" w:type="dxa"/>
          </w:tblCellMar>
        </w:tblPrEx>
        <w:trPr>
          <w:trHeight w:val="491"/>
          <w:jc w:val="center"/>
        </w:trPr>
        <w:tc>
          <w:tcPr>
            <w:tcW w:w="334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ind w:left="89"/>
              <w:rPr>
                <w:lang w:val="uk-UA"/>
              </w:rPr>
            </w:pPr>
            <w:r>
              <w:rPr>
                <w:lang w:val="uk-UA"/>
              </w:rPr>
              <w:t>Пролабування м</w:t>
            </w:r>
            <w:r>
              <w:rPr>
                <w:lang w:val="uk-UA"/>
              </w:rPr>
              <w:t>е</w:t>
            </w:r>
            <w:r>
              <w:rPr>
                <w:lang w:val="uk-UA"/>
              </w:rPr>
              <w:t>ніска у бік бічної зв’</w:t>
            </w:r>
            <w:r>
              <w:rPr>
                <w:lang w:val="uk-UA"/>
              </w:rPr>
              <w:t>я</w:t>
            </w:r>
            <w:r>
              <w:rPr>
                <w:lang w:val="uk-UA"/>
              </w:rPr>
              <w:t>зки</w:t>
            </w:r>
          </w:p>
        </w:tc>
        <w:tc>
          <w:tcPr>
            <w:tcW w:w="596" w:type="dxa"/>
            <w:tcBorders>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w:t>
            </w:r>
          </w:p>
        </w:tc>
        <w:tc>
          <w:tcPr>
            <w:tcW w:w="765" w:type="dxa"/>
            <w:tcBorders>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w:t>
            </w:r>
          </w:p>
        </w:tc>
        <w:tc>
          <w:tcPr>
            <w:tcW w:w="442" w:type="dxa"/>
            <w:tcBorders>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w:t>
            </w:r>
          </w:p>
        </w:tc>
        <w:tc>
          <w:tcPr>
            <w:tcW w:w="509" w:type="dxa"/>
            <w:tcBorders>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w:t>
            </w:r>
          </w:p>
        </w:tc>
        <w:tc>
          <w:tcPr>
            <w:tcW w:w="581" w:type="dxa"/>
            <w:tcBorders>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27</w:t>
            </w:r>
          </w:p>
        </w:tc>
        <w:tc>
          <w:tcPr>
            <w:tcW w:w="726" w:type="dxa"/>
            <w:tcBorders>
              <w:left w:val="single" w:sz="4" w:space="0" w:color="auto"/>
              <w:bottom w:val="single" w:sz="4" w:space="0" w:color="auto"/>
              <w:right w:val="single" w:sz="4" w:space="0" w:color="auto"/>
            </w:tcBorders>
            <w:tcMar>
              <w:left w:w="11" w:type="dxa"/>
              <w:right w:w="11" w:type="dxa"/>
            </w:tcMar>
            <w:vAlign w:val="center"/>
          </w:tcPr>
          <w:p w:rsidR="00904CFD" w:rsidRDefault="00904CFD" w:rsidP="00AC6D1B">
            <w:pPr>
              <w:widowControl w:val="0"/>
              <w:tabs>
                <w:tab w:val="left" w:pos="1170"/>
              </w:tabs>
              <w:jc w:val="center"/>
              <w:rPr>
                <w:lang w:val="uk-UA"/>
              </w:rPr>
            </w:pPr>
            <w:r>
              <w:rPr>
                <w:lang w:val="uk-UA"/>
              </w:rPr>
              <w:t>93,1</w:t>
            </w:r>
          </w:p>
        </w:tc>
      </w:tr>
    </w:tbl>
    <w:p w:rsidR="00904CFD" w:rsidRDefault="00904CFD" w:rsidP="00904CFD">
      <w:pPr>
        <w:widowControl w:val="0"/>
        <w:jc w:val="both"/>
        <w:rPr>
          <w:lang w:val="uk-UA"/>
        </w:rPr>
      </w:pPr>
      <w:r>
        <w:rPr>
          <w:lang w:val="uk-UA"/>
        </w:rPr>
        <w:t xml:space="preserve">     </w:t>
      </w:r>
    </w:p>
    <w:p w:rsidR="00904CFD" w:rsidRDefault="00904CFD" w:rsidP="00904CFD">
      <w:pPr>
        <w:widowControl w:val="0"/>
        <w:ind w:firstLine="270"/>
        <w:jc w:val="both"/>
        <w:rPr>
          <w:iCs/>
          <w:lang w:val="uk-UA"/>
        </w:rPr>
      </w:pPr>
      <w:r>
        <w:rPr>
          <w:lang w:val="uk-UA"/>
        </w:rPr>
        <w:t xml:space="preserve"> </w:t>
      </w:r>
      <w:r>
        <w:rPr>
          <w:i/>
          <w:iCs/>
          <w:lang w:val="uk-UA"/>
        </w:rPr>
        <w:t>Прямі</w:t>
      </w:r>
      <w:r>
        <w:rPr>
          <w:iCs/>
          <w:lang w:val="uk-UA"/>
        </w:rPr>
        <w:t>: наявність гіпоехогенної смуги в структурі меніску – для тран</w:t>
      </w:r>
      <w:r>
        <w:rPr>
          <w:iCs/>
          <w:lang w:val="uk-UA"/>
        </w:rPr>
        <w:t>с</w:t>
      </w:r>
      <w:r>
        <w:rPr>
          <w:iCs/>
          <w:lang w:val="uk-UA"/>
        </w:rPr>
        <w:t>хондральних та часткових розривів, гіпо-анехогенна ділянка в паракапс</w:t>
      </w:r>
      <w:r>
        <w:rPr>
          <w:iCs/>
          <w:lang w:val="uk-UA"/>
        </w:rPr>
        <w:t>у</w:t>
      </w:r>
      <w:r>
        <w:rPr>
          <w:iCs/>
          <w:lang w:val="uk-UA"/>
        </w:rPr>
        <w:t xml:space="preserve">лярній зоні – для паракапсулярних розривів. </w:t>
      </w:r>
    </w:p>
    <w:p w:rsidR="00904CFD" w:rsidRDefault="00904CFD" w:rsidP="00904CFD">
      <w:pPr>
        <w:widowControl w:val="0"/>
        <w:tabs>
          <w:tab w:val="left" w:pos="543"/>
        </w:tabs>
        <w:ind w:firstLine="284"/>
        <w:jc w:val="both"/>
        <w:rPr>
          <w:lang w:val="uk-UA"/>
        </w:rPr>
      </w:pPr>
      <w:r>
        <w:rPr>
          <w:i/>
          <w:iCs/>
          <w:lang w:val="uk-UA"/>
        </w:rPr>
        <w:t>Непрямі</w:t>
      </w:r>
      <w:r>
        <w:rPr>
          <w:iCs/>
          <w:lang w:val="uk-UA"/>
        </w:rPr>
        <w:t>: нечіткість конт</w:t>
      </w:r>
      <w:r>
        <w:rPr>
          <w:iCs/>
          <w:lang w:val="uk-UA"/>
        </w:rPr>
        <w:t>у</w:t>
      </w:r>
      <w:r>
        <w:rPr>
          <w:iCs/>
          <w:lang w:val="uk-UA"/>
        </w:rPr>
        <w:t>рів меніску, неправильна форма меніску (трикутна в нормі), порушення ехоструктури, у вигляді чергування діл</w:t>
      </w:r>
      <w:r>
        <w:rPr>
          <w:iCs/>
          <w:lang w:val="uk-UA"/>
        </w:rPr>
        <w:t>я</w:t>
      </w:r>
      <w:r>
        <w:rPr>
          <w:iCs/>
          <w:lang w:val="uk-UA"/>
        </w:rPr>
        <w:t>нок середньої та підвищеної ехогенності – неоднорідність, випіт в супр</w:t>
      </w:r>
      <w:r>
        <w:rPr>
          <w:iCs/>
          <w:lang w:val="uk-UA"/>
        </w:rPr>
        <w:t>а</w:t>
      </w:r>
      <w:r>
        <w:rPr>
          <w:iCs/>
          <w:lang w:val="uk-UA"/>
        </w:rPr>
        <w:t>пателярному завороті, посиле</w:t>
      </w:r>
      <w:r>
        <w:rPr>
          <w:iCs/>
          <w:lang w:val="uk-UA"/>
        </w:rPr>
        <w:t>н</w:t>
      </w:r>
      <w:r>
        <w:rPr>
          <w:iCs/>
          <w:lang w:val="uk-UA"/>
        </w:rPr>
        <w:t>ня васкуляризації в зоні розриву.</w:t>
      </w:r>
    </w:p>
    <w:p w:rsidR="00904CFD" w:rsidRDefault="00904CFD" w:rsidP="00904CFD">
      <w:pPr>
        <w:pStyle w:val="af5"/>
        <w:tabs>
          <w:tab w:val="left" w:pos="9639"/>
        </w:tabs>
        <w:spacing w:line="240" w:lineRule="auto"/>
        <w:ind w:firstLine="284"/>
        <w:rPr>
          <w:lang w:val="uk-UA"/>
        </w:rPr>
      </w:pPr>
      <w:r>
        <w:rPr>
          <w:lang w:val="uk-UA"/>
        </w:rPr>
        <w:t>У нашому дослідженні найбільш поширеним типом розриву був тра</w:t>
      </w:r>
      <w:r>
        <w:rPr>
          <w:lang w:val="uk-UA"/>
        </w:rPr>
        <w:t>н</w:t>
      </w:r>
      <w:r>
        <w:rPr>
          <w:lang w:val="uk-UA"/>
        </w:rPr>
        <w:t xml:space="preserve">схондральний – 56 випадків (50,9 %). </w:t>
      </w:r>
    </w:p>
    <w:p w:rsidR="00904CFD" w:rsidRDefault="00904CFD" w:rsidP="00904CFD">
      <w:pPr>
        <w:widowControl w:val="0"/>
        <w:ind w:firstLine="284"/>
        <w:jc w:val="both"/>
        <w:rPr>
          <w:lang w:val="uk-UA"/>
        </w:rPr>
      </w:pPr>
      <w:r>
        <w:rPr>
          <w:lang w:val="uk-UA"/>
        </w:rPr>
        <w:t>Цей тип розриву характеризувався наявністю в структурі меніску гіп</w:t>
      </w:r>
      <w:r>
        <w:rPr>
          <w:lang w:val="uk-UA"/>
        </w:rPr>
        <w:t>о</w:t>
      </w:r>
      <w:r>
        <w:rPr>
          <w:lang w:val="uk-UA"/>
        </w:rPr>
        <w:t>ехогенної смуги різної спрям</w:t>
      </w:r>
      <w:r>
        <w:rPr>
          <w:lang w:val="uk-UA"/>
        </w:rPr>
        <w:t>о</w:t>
      </w:r>
      <w:r>
        <w:rPr>
          <w:lang w:val="uk-UA"/>
        </w:rPr>
        <w:t>ваності та довжини, яка проходить через весь ріг. Гіпоехогенна смуга є лінією розриву меніска. Проте на візуаліз</w:t>
      </w:r>
      <w:r>
        <w:rPr>
          <w:lang w:val="uk-UA"/>
        </w:rPr>
        <w:t>а</w:t>
      </w:r>
      <w:r>
        <w:rPr>
          <w:lang w:val="uk-UA"/>
        </w:rPr>
        <w:t>цію прямої ознаки впливає ряд супутніх чинників, які також відзначают</w:t>
      </w:r>
      <w:r>
        <w:rPr>
          <w:lang w:val="uk-UA"/>
        </w:rPr>
        <w:t>ь</w:t>
      </w:r>
      <w:r>
        <w:rPr>
          <w:lang w:val="uk-UA"/>
        </w:rPr>
        <w:t>ся при розривах, наприклад, надмірна кількість рідини в заворотах сугл</w:t>
      </w:r>
      <w:r>
        <w:rPr>
          <w:lang w:val="uk-UA"/>
        </w:rPr>
        <w:t>о</w:t>
      </w:r>
      <w:r>
        <w:rPr>
          <w:lang w:val="uk-UA"/>
        </w:rPr>
        <w:t>ба (випіт), набряк м’яких тканин і дегенеративні зміни суглобового хр</w:t>
      </w:r>
      <w:r>
        <w:rPr>
          <w:lang w:val="uk-UA"/>
        </w:rPr>
        <w:t>я</w:t>
      </w:r>
      <w:r>
        <w:rPr>
          <w:lang w:val="uk-UA"/>
        </w:rPr>
        <w:t>щу. Це, у свою чергу, частково зменшує інформативність даної ознаки. У таких випадках хворому рекомендували проводити діагностичну пун</w:t>
      </w:r>
      <w:r>
        <w:rPr>
          <w:lang w:val="uk-UA"/>
        </w:rPr>
        <w:t>к</w:t>
      </w:r>
      <w:r>
        <w:rPr>
          <w:lang w:val="uk-UA"/>
        </w:rPr>
        <w:t>цію в області верхнього завороту з подальшою контрольною ультрасоногр</w:t>
      </w:r>
      <w:r>
        <w:rPr>
          <w:lang w:val="uk-UA"/>
        </w:rPr>
        <w:t>а</w:t>
      </w:r>
      <w:r>
        <w:rPr>
          <w:lang w:val="uk-UA"/>
        </w:rPr>
        <w:t>фією. При неповних або часткових типах розриву меніска, які склали 26 випадків (23,6 %), в структурі меніску відмічалася гіпоехогенна смуга, розташована від центру до периферії. У цих випадках, для кращої візуал</w:t>
      </w:r>
      <w:r>
        <w:rPr>
          <w:lang w:val="uk-UA"/>
        </w:rPr>
        <w:t>і</w:t>
      </w:r>
      <w:r>
        <w:rPr>
          <w:lang w:val="uk-UA"/>
        </w:rPr>
        <w:t>зації ми додатково використовували функціональні проби. При розгина</w:t>
      </w:r>
      <w:r>
        <w:rPr>
          <w:lang w:val="uk-UA"/>
        </w:rPr>
        <w:t>н</w:t>
      </w:r>
      <w:r>
        <w:rPr>
          <w:lang w:val="uk-UA"/>
        </w:rPr>
        <w:t>ні в КС спостерігалося розширення гіпоехогенної смуги в структурі мен</w:t>
      </w:r>
      <w:r>
        <w:rPr>
          <w:lang w:val="uk-UA"/>
        </w:rPr>
        <w:t>і</w:t>
      </w:r>
      <w:r>
        <w:rPr>
          <w:lang w:val="uk-UA"/>
        </w:rPr>
        <w:t>ску до 2 мм з наявністю переривчастості контуру. Випадки паракапсуля</w:t>
      </w:r>
      <w:r>
        <w:rPr>
          <w:lang w:val="uk-UA"/>
        </w:rPr>
        <w:t>р</w:t>
      </w:r>
      <w:r>
        <w:rPr>
          <w:lang w:val="uk-UA"/>
        </w:rPr>
        <w:t>ного розриву меніску в дослідженій вибірці зустр</w:t>
      </w:r>
      <w:r>
        <w:rPr>
          <w:lang w:val="uk-UA"/>
        </w:rPr>
        <w:t>і</w:t>
      </w:r>
      <w:r>
        <w:rPr>
          <w:lang w:val="uk-UA"/>
        </w:rPr>
        <w:t>чалися у 29 (26,3 %) випадках. При даному типі травматичного пошк</w:t>
      </w:r>
      <w:r>
        <w:rPr>
          <w:lang w:val="uk-UA"/>
        </w:rPr>
        <w:t>о</w:t>
      </w:r>
      <w:r>
        <w:rPr>
          <w:lang w:val="uk-UA"/>
        </w:rPr>
        <w:t>дження лінія розриву зазвичай проходить в місці прикріплення меніску до капсули та до вел</w:t>
      </w:r>
      <w:r>
        <w:rPr>
          <w:lang w:val="uk-UA"/>
        </w:rPr>
        <w:t>и</w:t>
      </w:r>
      <w:r>
        <w:rPr>
          <w:lang w:val="uk-UA"/>
        </w:rPr>
        <w:t>когомілкової зв’язки. Меніск має неправильну форму, нерівні та нечіткі контури. Обов’язково відмічається рідинне утворення паракапс</w:t>
      </w:r>
      <w:r>
        <w:rPr>
          <w:lang w:val="uk-UA"/>
        </w:rPr>
        <w:t>у</w:t>
      </w:r>
      <w:r>
        <w:rPr>
          <w:lang w:val="uk-UA"/>
        </w:rPr>
        <w:t>лярно, що свідчить про локальний випіт, а також ділянки розволокнення в стру</w:t>
      </w:r>
      <w:r>
        <w:rPr>
          <w:lang w:val="uk-UA"/>
        </w:rPr>
        <w:t>к</w:t>
      </w:r>
      <w:r>
        <w:rPr>
          <w:lang w:val="uk-UA"/>
        </w:rPr>
        <w:t xml:space="preserve">турі меніску, прилеглі до ділянки випоту. </w:t>
      </w:r>
      <w:r>
        <w:rPr>
          <w:lang w:val="uk-UA"/>
        </w:rPr>
        <w:lastRenderedPageBreak/>
        <w:t>При ультразвуковому скан</w:t>
      </w:r>
      <w:r>
        <w:rPr>
          <w:lang w:val="uk-UA"/>
        </w:rPr>
        <w:t>у</w:t>
      </w:r>
      <w:r>
        <w:rPr>
          <w:lang w:val="uk-UA"/>
        </w:rPr>
        <w:t>ванні – це хаотично розташовані фіброзні волокна та пролабування б</w:t>
      </w:r>
      <w:r>
        <w:rPr>
          <w:lang w:val="uk-UA"/>
        </w:rPr>
        <w:t>і</w:t>
      </w:r>
      <w:r>
        <w:rPr>
          <w:lang w:val="uk-UA"/>
        </w:rPr>
        <w:t>чної зв’язки. Неправильна форма меніска спостерігалася у 27 (93,1 %) випа</w:t>
      </w:r>
      <w:r>
        <w:rPr>
          <w:lang w:val="uk-UA"/>
        </w:rPr>
        <w:t>д</w:t>
      </w:r>
      <w:r>
        <w:rPr>
          <w:lang w:val="uk-UA"/>
        </w:rPr>
        <w:t>ках при паракапсулярних розривах та в порівня</w:t>
      </w:r>
      <w:r>
        <w:rPr>
          <w:lang w:val="uk-UA"/>
        </w:rPr>
        <w:t>н</w:t>
      </w:r>
      <w:r>
        <w:rPr>
          <w:lang w:val="uk-UA"/>
        </w:rPr>
        <w:t>ні з трансхондральними була вірогідно частішою (Р&lt;0,001). Нечіткість конт</w:t>
      </w:r>
      <w:r>
        <w:rPr>
          <w:lang w:val="uk-UA"/>
        </w:rPr>
        <w:t>у</w:t>
      </w:r>
      <w:r>
        <w:rPr>
          <w:lang w:val="uk-UA"/>
        </w:rPr>
        <w:t>рів зустрічалась у 39 випадках (69,6 %) – при трансхондральному та у 26 (89,6 %) – при пар</w:t>
      </w:r>
      <w:r>
        <w:rPr>
          <w:lang w:val="uk-UA"/>
        </w:rPr>
        <w:t>а</w:t>
      </w:r>
      <w:r>
        <w:rPr>
          <w:lang w:val="uk-UA"/>
        </w:rPr>
        <w:t>капсулярному. Випіт в супрапателярному завороті відмічали у 47 (83,9 %) і 29 (100 %) випадках відповідно. Різниця в цих випадках була вірог</w:t>
      </w:r>
      <w:r>
        <w:rPr>
          <w:lang w:val="uk-UA"/>
        </w:rPr>
        <w:t>і</w:t>
      </w:r>
      <w:r>
        <w:rPr>
          <w:lang w:val="uk-UA"/>
        </w:rPr>
        <w:t xml:space="preserve">дна (Р&lt;0,01). </w:t>
      </w:r>
    </w:p>
    <w:p w:rsidR="00904CFD" w:rsidRDefault="00904CFD" w:rsidP="00904CFD">
      <w:pPr>
        <w:widowControl w:val="0"/>
        <w:ind w:firstLine="284"/>
        <w:jc w:val="both"/>
        <w:rPr>
          <w:lang w:val="uk-UA"/>
        </w:rPr>
      </w:pPr>
      <w:r>
        <w:rPr>
          <w:lang w:val="uk-UA"/>
        </w:rPr>
        <w:t>Ультрасонографічне дослідження в передопераційному періоді пров</w:t>
      </w:r>
      <w:r>
        <w:rPr>
          <w:lang w:val="uk-UA"/>
        </w:rPr>
        <w:t>о</w:t>
      </w:r>
      <w:r>
        <w:rPr>
          <w:lang w:val="uk-UA"/>
        </w:rPr>
        <w:t>дилося в динаміці: на 1–2 добу – після травми і на 3 добу – контрольне. За наслі</w:t>
      </w:r>
      <w:r>
        <w:rPr>
          <w:lang w:val="uk-UA"/>
        </w:rPr>
        <w:t>д</w:t>
      </w:r>
      <w:r>
        <w:rPr>
          <w:lang w:val="uk-UA"/>
        </w:rPr>
        <w:t>ками дослідження на 1–2 добу гіпоехогенна смуга зустрічалася у 69 вип</w:t>
      </w:r>
      <w:r>
        <w:rPr>
          <w:lang w:val="uk-UA"/>
        </w:rPr>
        <w:t>а</w:t>
      </w:r>
      <w:r>
        <w:rPr>
          <w:lang w:val="uk-UA"/>
        </w:rPr>
        <w:t>дках (62,7 %), нечіткість контурів – у 67 (60,9 %), неправильна форма меніска – у 84 (76,3 %), неоднорідність ехоструктури – у 51 (46,3 %) в</w:t>
      </w:r>
      <w:r>
        <w:rPr>
          <w:lang w:val="uk-UA"/>
        </w:rPr>
        <w:t>и</w:t>
      </w:r>
      <w:r>
        <w:rPr>
          <w:lang w:val="uk-UA"/>
        </w:rPr>
        <w:t>падку. Гіпоех</w:t>
      </w:r>
      <w:r>
        <w:rPr>
          <w:lang w:val="uk-UA"/>
        </w:rPr>
        <w:t>о</w:t>
      </w:r>
      <w:r>
        <w:rPr>
          <w:lang w:val="uk-UA"/>
        </w:rPr>
        <w:t>генна ділянка в паракапсулярній зоні спостерігалася у 82 (74,5 %) випадках, випіт в супрапателярному завороті – у 86 (78,2 %), пролабування меніску у бік бічної зв’язки – у 94 (85,4 %). При контрол</w:t>
      </w:r>
      <w:r>
        <w:rPr>
          <w:lang w:val="uk-UA"/>
        </w:rPr>
        <w:t>ь</w:t>
      </w:r>
      <w:r>
        <w:rPr>
          <w:lang w:val="uk-UA"/>
        </w:rPr>
        <w:t>ній УСГ на 3 добу ми спостерігали збільшення випадків гіпоехогенної смуги до 94 (85,4 %), нечіткості контурів – до 26 (89,6 %), н</w:t>
      </w:r>
      <w:r>
        <w:rPr>
          <w:lang w:val="uk-UA"/>
        </w:rPr>
        <w:t>е</w:t>
      </w:r>
      <w:r>
        <w:rPr>
          <w:lang w:val="uk-UA"/>
        </w:rPr>
        <w:t>правильної форми – до 85 (93,1 %), випоту у верхньому зав</w:t>
      </w:r>
      <w:r>
        <w:rPr>
          <w:lang w:val="uk-UA"/>
        </w:rPr>
        <w:t>о</w:t>
      </w:r>
      <w:r>
        <w:rPr>
          <w:lang w:val="uk-UA"/>
        </w:rPr>
        <w:t>роті – до 110 (100 %), пролабування меніску у бік бічної зв’язки – до 102 (92,7 %). Практично незмінним залишилося порушення ехоструктури – 61 (55,4 %) в</w:t>
      </w:r>
      <w:r>
        <w:rPr>
          <w:lang w:val="uk-UA"/>
        </w:rPr>
        <w:t>и</w:t>
      </w:r>
      <w:r>
        <w:rPr>
          <w:lang w:val="uk-UA"/>
        </w:rPr>
        <w:t>падок.</w:t>
      </w:r>
    </w:p>
    <w:p w:rsidR="00904CFD" w:rsidRDefault="00904CFD" w:rsidP="00904CFD">
      <w:pPr>
        <w:widowControl w:val="0"/>
        <w:ind w:firstLine="284"/>
        <w:jc w:val="both"/>
        <w:rPr>
          <w:lang w:val="uk-UA"/>
        </w:rPr>
      </w:pPr>
      <w:r>
        <w:rPr>
          <w:lang w:val="uk-UA"/>
        </w:rPr>
        <w:t>Таким чином, зростання сонографічних критеріїв розриву меніска св</w:t>
      </w:r>
      <w:r>
        <w:rPr>
          <w:lang w:val="uk-UA"/>
        </w:rPr>
        <w:t>і</w:t>
      </w:r>
      <w:r>
        <w:rPr>
          <w:lang w:val="uk-UA"/>
        </w:rPr>
        <w:t>дчить про необхідність контрольної УСГ колінного суглобу на 3 добу п</w:t>
      </w:r>
      <w:r>
        <w:rPr>
          <w:lang w:val="uk-UA"/>
        </w:rPr>
        <w:t>і</w:t>
      </w:r>
      <w:r>
        <w:rPr>
          <w:lang w:val="uk-UA"/>
        </w:rPr>
        <w:t>сля травми.</w:t>
      </w:r>
    </w:p>
    <w:p w:rsidR="00904CFD" w:rsidRDefault="00904CFD" w:rsidP="00904CFD">
      <w:pPr>
        <w:widowControl w:val="0"/>
        <w:tabs>
          <w:tab w:val="left" w:pos="5700"/>
        </w:tabs>
        <w:ind w:firstLine="284"/>
        <w:jc w:val="both"/>
        <w:rPr>
          <w:lang w:val="uk-UA"/>
        </w:rPr>
      </w:pPr>
      <w:r>
        <w:rPr>
          <w:lang w:val="uk-UA"/>
        </w:rPr>
        <w:t xml:space="preserve"> Посилення кровотоку зустрічалося при паракапсулярних розривах у 18 (62 %) випадках, при частковому – у 8 (33,4 %), а при трансхондрал</w:t>
      </w:r>
      <w:r>
        <w:rPr>
          <w:lang w:val="uk-UA"/>
        </w:rPr>
        <w:t>ь</w:t>
      </w:r>
      <w:r>
        <w:rPr>
          <w:lang w:val="uk-UA"/>
        </w:rPr>
        <w:t>ному – у 26 (46,4 %). Помірний кровотік спостерігався при паракапсуля</w:t>
      </w:r>
      <w:r>
        <w:rPr>
          <w:lang w:val="uk-UA"/>
        </w:rPr>
        <w:t>р</w:t>
      </w:r>
      <w:r>
        <w:rPr>
          <w:lang w:val="uk-UA"/>
        </w:rPr>
        <w:t>ному розриві у 5 (17,2 %) випадках, при частковому – у 6 (23,2 %), при трансхо</w:t>
      </w:r>
      <w:r>
        <w:rPr>
          <w:lang w:val="uk-UA"/>
        </w:rPr>
        <w:t>н</w:t>
      </w:r>
      <w:r>
        <w:rPr>
          <w:lang w:val="uk-UA"/>
        </w:rPr>
        <w:t>дральному – у 8 (14,2%) хворих. Кровотік не реєструвався: при паракапс</w:t>
      </w:r>
      <w:r>
        <w:rPr>
          <w:lang w:val="uk-UA"/>
        </w:rPr>
        <w:t>у</w:t>
      </w:r>
      <w:r>
        <w:rPr>
          <w:lang w:val="uk-UA"/>
        </w:rPr>
        <w:t>лярному розриві у 6 (20,8%) випадках, при частковому – у 11 (43,4%), при трансхондральному – у 22 (39,4%). Достовірність відмінно</w:t>
      </w:r>
      <w:r>
        <w:rPr>
          <w:lang w:val="uk-UA"/>
        </w:rPr>
        <w:t>с</w:t>
      </w:r>
      <w:r>
        <w:rPr>
          <w:lang w:val="uk-UA"/>
        </w:rPr>
        <w:t>тей при порівнянні посилення кровотоку при трансхондральному та пар</w:t>
      </w:r>
      <w:r>
        <w:rPr>
          <w:lang w:val="uk-UA"/>
        </w:rPr>
        <w:t>а</w:t>
      </w:r>
      <w:r>
        <w:rPr>
          <w:lang w:val="uk-UA"/>
        </w:rPr>
        <w:t>ка</w:t>
      </w:r>
      <w:r>
        <w:rPr>
          <w:lang w:val="uk-UA"/>
        </w:rPr>
        <w:t>п</w:t>
      </w:r>
      <w:r>
        <w:rPr>
          <w:lang w:val="uk-UA"/>
        </w:rPr>
        <w:t>сулярному типах та відсутності кровотоку при паракапсулярному та частковому т</w:t>
      </w:r>
      <w:r>
        <w:rPr>
          <w:lang w:val="uk-UA"/>
        </w:rPr>
        <w:t>и</w:t>
      </w:r>
      <w:r>
        <w:rPr>
          <w:lang w:val="uk-UA"/>
        </w:rPr>
        <w:t>пах була мінімальною (Р</w:t>
      </w:r>
      <w:r>
        <w:rPr>
          <w:vertAlign w:val="subscript"/>
          <w:lang w:val="uk-UA"/>
        </w:rPr>
        <w:t>1-2</w:t>
      </w:r>
      <w:r>
        <w:rPr>
          <w:lang w:val="uk-UA"/>
        </w:rPr>
        <w:t>&lt;0,05).</w:t>
      </w:r>
    </w:p>
    <w:p w:rsidR="00904CFD" w:rsidRDefault="00904CFD" w:rsidP="00904CFD">
      <w:pPr>
        <w:widowControl w:val="0"/>
        <w:ind w:firstLine="284"/>
        <w:jc w:val="both"/>
        <w:rPr>
          <w:lang w:val="uk-UA"/>
        </w:rPr>
      </w:pPr>
      <w:r>
        <w:rPr>
          <w:lang w:val="uk-UA"/>
        </w:rPr>
        <w:t>Таким чином, статистичний аналіз всіх ультрасонографічних симпт</w:t>
      </w:r>
      <w:r>
        <w:rPr>
          <w:lang w:val="uk-UA"/>
        </w:rPr>
        <w:t>о</w:t>
      </w:r>
      <w:r>
        <w:rPr>
          <w:lang w:val="uk-UA"/>
        </w:rPr>
        <w:t>мів при різних типах пошкодження менісків дозволив виділити діагно</w:t>
      </w:r>
      <w:r>
        <w:rPr>
          <w:lang w:val="uk-UA"/>
        </w:rPr>
        <w:t>с</w:t>
      </w:r>
      <w:r>
        <w:rPr>
          <w:lang w:val="uk-UA"/>
        </w:rPr>
        <w:t>тично найбільш значущі для кожної з них:</w:t>
      </w:r>
    </w:p>
    <w:p w:rsidR="00904CFD" w:rsidRDefault="00904CFD" w:rsidP="003A6754">
      <w:pPr>
        <w:widowControl w:val="0"/>
        <w:numPr>
          <w:ilvl w:val="0"/>
          <w:numId w:val="39"/>
        </w:numPr>
        <w:tabs>
          <w:tab w:val="clear" w:pos="1084"/>
          <w:tab w:val="num" w:pos="0"/>
          <w:tab w:val="left" w:pos="567"/>
        </w:tabs>
        <w:spacing w:after="0" w:line="240" w:lineRule="auto"/>
        <w:ind w:left="0" w:firstLine="284"/>
        <w:jc w:val="both"/>
        <w:rPr>
          <w:lang w:val="uk-UA"/>
        </w:rPr>
      </w:pPr>
      <w:r>
        <w:rPr>
          <w:lang w:val="uk-UA"/>
        </w:rPr>
        <w:t>Трансхондральний розрив характеризується наявністю гіпоехоге</w:t>
      </w:r>
      <w:r>
        <w:rPr>
          <w:lang w:val="uk-UA"/>
        </w:rPr>
        <w:t>н</w:t>
      </w:r>
      <w:r>
        <w:rPr>
          <w:lang w:val="uk-UA"/>
        </w:rPr>
        <w:t>ної смуги в ділянці розриву у 86,3 % випадках, при час</w:t>
      </w:r>
      <w:r>
        <w:rPr>
          <w:lang w:val="uk-UA"/>
        </w:rPr>
        <w:t>т</w:t>
      </w:r>
      <w:r>
        <w:rPr>
          <w:lang w:val="uk-UA"/>
        </w:rPr>
        <w:t>ковому розриві – у 76,9 %.</w:t>
      </w:r>
    </w:p>
    <w:p w:rsidR="00904CFD" w:rsidRDefault="00904CFD" w:rsidP="003A6754">
      <w:pPr>
        <w:widowControl w:val="0"/>
        <w:numPr>
          <w:ilvl w:val="0"/>
          <w:numId w:val="39"/>
        </w:numPr>
        <w:tabs>
          <w:tab w:val="clear" w:pos="1084"/>
          <w:tab w:val="num" w:pos="0"/>
          <w:tab w:val="left" w:pos="567"/>
        </w:tabs>
        <w:spacing w:after="0" w:line="240" w:lineRule="auto"/>
        <w:ind w:left="0" w:firstLine="284"/>
        <w:jc w:val="both"/>
        <w:rPr>
          <w:lang w:val="uk-UA"/>
        </w:rPr>
      </w:pPr>
      <w:r>
        <w:rPr>
          <w:lang w:val="uk-UA"/>
        </w:rPr>
        <w:t xml:space="preserve"> Для паракапсулярного розриву характерна наявність гіпоехоге</w:t>
      </w:r>
      <w:r>
        <w:rPr>
          <w:lang w:val="uk-UA"/>
        </w:rPr>
        <w:t>н</w:t>
      </w:r>
      <w:r>
        <w:rPr>
          <w:lang w:val="uk-UA"/>
        </w:rPr>
        <w:t>ної ділянки в паракапсулярній зоні у 100 % випадків, неправильної форми меніску – у 93,1 %, пролапсу меніску у бік бічної зв’язки – у 92,7 %. У 100 % випадків також спостерігається випіт у верхньому зав</w:t>
      </w:r>
      <w:r>
        <w:rPr>
          <w:lang w:val="uk-UA"/>
        </w:rPr>
        <w:t>о</w:t>
      </w:r>
      <w:r>
        <w:rPr>
          <w:lang w:val="uk-UA"/>
        </w:rPr>
        <w:t xml:space="preserve">роті. </w:t>
      </w:r>
    </w:p>
    <w:p w:rsidR="00904CFD" w:rsidRDefault="00904CFD" w:rsidP="003A6754">
      <w:pPr>
        <w:widowControl w:val="0"/>
        <w:numPr>
          <w:ilvl w:val="0"/>
          <w:numId w:val="39"/>
        </w:numPr>
        <w:tabs>
          <w:tab w:val="clear" w:pos="1084"/>
          <w:tab w:val="num" w:pos="0"/>
          <w:tab w:val="left" w:pos="567"/>
        </w:tabs>
        <w:spacing w:after="0" w:line="240" w:lineRule="auto"/>
        <w:ind w:left="0" w:firstLine="284"/>
        <w:jc w:val="both"/>
        <w:rPr>
          <w:lang w:val="uk-UA"/>
        </w:rPr>
      </w:pPr>
      <w:r>
        <w:rPr>
          <w:lang w:val="uk-UA"/>
        </w:rPr>
        <w:t>Спостерігається збільшення показників сонографічних ознак при розривах меніска на 3 добу після травми.</w:t>
      </w:r>
    </w:p>
    <w:p w:rsidR="00904CFD" w:rsidRDefault="00904CFD" w:rsidP="003A6754">
      <w:pPr>
        <w:widowControl w:val="0"/>
        <w:numPr>
          <w:ilvl w:val="0"/>
          <w:numId w:val="39"/>
        </w:numPr>
        <w:tabs>
          <w:tab w:val="clear" w:pos="1084"/>
          <w:tab w:val="num" w:pos="0"/>
          <w:tab w:val="left" w:pos="567"/>
        </w:tabs>
        <w:spacing w:after="0" w:line="240" w:lineRule="auto"/>
        <w:ind w:left="0" w:firstLine="284"/>
        <w:jc w:val="both"/>
        <w:rPr>
          <w:lang w:val="uk-UA"/>
        </w:rPr>
      </w:pPr>
      <w:r>
        <w:rPr>
          <w:lang w:val="uk-UA"/>
        </w:rPr>
        <w:t>Зміни васкулярізації навколо ділянки розриву при різних типах ро</w:t>
      </w:r>
      <w:r>
        <w:rPr>
          <w:lang w:val="uk-UA"/>
        </w:rPr>
        <w:t>з</w:t>
      </w:r>
      <w:r>
        <w:rPr>
          <w:lang w:val="uk-UA"/>
        </w:rPr>
        <w:t>риву характеризувалися низькою достовірністю.</w:t>
      </w:r>
    </w:p>
    <w:p w:rsidR="00904CFD" w:rsidRDefault="00904CFD" w:rsidP="00904CFD">
      <w:pPr>
        <w:widowControl w:val="0"/>
        <w:ind w:firstLine="284"/>
        <w:jc w:val="both"/>
        <w:rPr>
          <w:lang w:val="uk-UA"/>
        </w:rPr>
      </w:pPr>
      <w:r>
        <w:rPr>
          <w:lang w:val="uk-UA"/>
        </w:rPr>
        <w:t>Для визначення інформативності ультрасонографії при трансхондр</w:t>
      </w:r>
      <w:r>
        <w:rPr>
          <w:lang w:val="uk-UA"/>
        </w:rPr>
        <w:t>а</w:t>
      </w:r>
      <w:r>
        <w:rPr>
          <w:lang w:val="uk-UA"/>
        </w:rPr>
        <w:t>льних та часткових розривах менісків данні УСГ порівнювали з д</w:t>
      </w:r>
      <w:r>
        <w:rPr>
          <w:lang w:val="uk-UA"/>
        </w:rPr>
        <w:t>а</w:t>
      </w:r>
      <w:r>
        <w:rPr>
          <w:lang w:val="uk-UA"/>
        </w:rPr>
        <w:t>ними оперативної артроскопії. За даними УСГ визначено 81 випадок трансхо</w:t>
      </w:r>
      <w:r>
        <w:rPr>
          <w:lang w:val="uk-UA"/>
        </w:rPr>
        <w:t>н</w:t>
      </w:r>
      <w:r>
        <w:rPr>
          <w:lang w:val="uk-UA"/>
        </w:rPr>
        <w:t>дральних та часткових розривів. Спостерігали 9 випадків гіпердіагност</w:t>
      </w:r>
      <w:r>
        <w:rPr>
          <w:lang w:val="uk-UA"/>
        </w:rPr>
        <w:t>и</w:t>
      </w:r>
      <w:r>
        <w:rPr>
          <w:lang w:val="uk-UA"/>
        </w:rPr>
        <w:t>ки та 12 випадків нерозпізнавання патології. Відмічали високі крит</w:t>
      </w:r>
      <w:r>
        <w:rPr>
          <w:lang w:val="uk-UA"/>
        </w:rPr>
        <w:t>е</w:t>
      </w:r>
      <w:r>
        <w:rPr>
          <w:lang w:val="uk-UA"/>
        </w:rPr>
        <w:t>рії інформативності УСГ при трансхондральних розривах меніска: чутл</w:t>
      </w:r>
      <w:r>
        <w:rPr>
          <w:lang w:val="uk-UA"/>
        </w:rPr>
        <w:t>и</w:t>
      </w:r>
      <w:r>
        <w:rPr>
          <w:lang w:val="uk-UA"/>
        </w:rPr>
        <w:t>вість – 85,2 %, специфічність – 90,8 %, точність – 88,3%, ППЦ – 88,5 %, НПЦ – 88,0 %. Причинами були: виражені гемартрози, наявність супу</w:t>
      </w:r>
      <w:r>
        <w:rPr>
          <w:lang w:val="uk-UA"/>
        </w:rPr>
        <w:t>т</w:t>
      </w:r>
      <w:r>
        <w:rPr>
          <w:lang w:val="uk-UA"/>
        </w:rPr>
        <w:t>нього розриву пере</w:t>
      </w:r>
      <w:r>
        <w:rPr>
          <w:lang w:val="uk-UA"/>
        </w:rPr>
        <w:t>д</w:t>
      </w:r>
      <w:r>
        <w:rPr>
          <w:lang w:val="uk-UA"/>
        </w:rPr>
        <w:t>ньої схрещеної зв’язки.</w:t>
      </w:r>
    </w:p>
    <w:p w:rsidR="00904CFD" w:rsidRDefault="00904CFD" w:rsidP="00904CFD">
      <w:pPr>
        <w:widowControl w:val="0"/>
        <w:ind w:firstLine="284"/>
        <w:jc w:val="both"/>
        <w:rPr>
          <w:lang w:val="uk-UA"/>
        </w:rPr>
      </w:pPr>
      <w:r>
        <w:rPr>
          <w:lang w:val="uk-UA"/>
        </w:rPr>
        <w:t>МРТ проводилося у 33 випадках травми колінного суглобу. Нерозп</w:t>
      </w:r>
      <w:r>
        <w:rPr>
          <w:lang w:val="uk-UA"/>
        </w:rPr>
        <w:t>і</w:t>
      </w:r>
      <w:r>
        <w:rPr>
          <w:lang w:val="uk-UA"/>
        </w:rPr>
        <w:t>знання патології відмічали в двох випадках, також в двох випадках була г</w:t>
      </w:r>
      <w:r>
        <w:rPr>
          <w:lang w:val="uk-UA"/>
        </w:rPr>
        <w:t>і</w:t>
      </w:r>
      <w:r>
        <w:rPr>
          <w:lang w:val="uk-UA"/>
        </w:rPr>
        <w:t xml:space="preserve">пердіагностика. Спостерігали високі критерії інформативності МРТ при трансхондральних та часткових розривах меніску: чутливість – 90,5 %, </w:t>
      </w:r>
      <w:r>
        <w:rPr>
          <w:lang w:val="uk-UA"/>
        </w:rPr>
        <w:lastRenderedPageBreak/>
        <w:t>специфічність – 83,3 %, точність – 87,7 %, ППЦ – 90,5 %, НПЦ – 83,0 %. Один випадок гіпердіагностики спостерігали при обстеженні в перші 6 годин після травми. Два випадки нерозпізнавання патології були резул</w:t>
      </w:r>
      <w:r>
        <w:rPr>
          <w:lang w:val="uk-UA"/>
        </w:rPr>
        <w:t>ь</w:t>
      </w:r>
      <w:r>
        <w:rPr>
          <w:lang w:val="uk-UA"/>
        </w:rPr>
        <w:t>татом в</w:t>
      </w:r>
      <w:r>
        <w:rPr>
          <w:lang w:val="uk-UA"/>
        </w:rPr>
        <w:t>и</w:t>
      </w:r>
      <w:r>
        <w:rPr>
          <w:lang w:val="uk-UA"/>
        </w:rPr>
        <w:t>ражених гемартрозів.</w:t>
      </w:r>
    </w:p>
    <w:p w:rsidR="00904CFD" w:rsidRDefault="00904CFD" w:rsidP="00904CFD">
      <w:pPr>
        <w:widowControl w:val="0"/>
        <w:ind w:firstLine="284"/>
        <w:jc w:val="both"/>
        <w:rPr>
          <w:lang w:val="uk-UA"/>
        </w:rPr>
      </w:pPr>
      <w:r>
        <w:rPr>
          <w:lang w:val="uk-UA"/>
        </w:rPr>
        <w:t>За наслідками досліджень було встановлено, що при обстеженні тра</w:t>
      </w:r>
      <w:r>
        <w:rPr>
          <w:lang w:val="uk-UA"/>
        </w:rPr>
        <w:t>н</w:t>
      </w:r>
      <w:r>
        <w:rPr>
          <w:lang w:val="uk-UA"/>
        </w:rPr>
        <w:t>схондральних та часткових розривів значення показників інформативно</w:t>
      </w:r>
      <w:r>
        <w:rPr>
          <w:lang w:val="uk-UA"/>
        </w:rPr>
        <w:t>с</w:t>
      </w:r>
      <w:r>
        <w:rPr>
          <w:lang w:val="uk-UA"/>
        </w:rPr>
        <w:t>ті при МРТ були вищими, ніж при УСГ та склали: чутливість – 90,5 та 85,2 %, точність – 87,7 та 88,3 %, ППЦ – 90,5 та 88,5 % відповідно. Зн</w:t>
      </w:r>
      <w:r>
        <w:rPr>
          <w:lang w:val="uk-UA"/>
        </w:rPr>
        <w:t>а</w:t>
      </w:r>
      <w:r>
        <w:rPr>
          <w:lang w:val="uk-UA"/>
        </w:rPr>
        <w:t xml:space="preserve">чення специфічності при УСГ були вищими, ніж при МРТ і склали: 90,8 та 83,3 %, НПЦ – 88,0 та 88,0 % відповідно. </w:t>
      </w:r>
    </w:p>
    <w:p w:rsidR="00904CFD" w:rsidRDefault="00904CFD" w:rsidP="00904CFD">
      <w:pPr>
        <w:widowControl w:val="0"/>
        <w:ind w:firstLine="284"/>
        <w:jc w:val="both"/>
        <w:rPr>
          <w:lang w:val="uk-UA"/>
        </w:rPr>
      </w:pPr>
      <w:r>
        <w:rPr>
          <w:lang w:val="uk-UA"/>
        </w:rPr>
        <w:t>Паракапсулярних розривів менісків, підтверджених артроскопічно, в нашому дослідженні було 29. Спостерігали один випадок н</w:t>
      </w:r>
      <w:r>
        <w:rPr>
          <w:lang w:val="uk-UA"/>
        </w:rPr>
        <w:t>е</w:t>
      </w:r>
      <w:r>
        <w:rPr>
          <w:lang w:val="uk-UA"/>
        </w:rPr>
        <w:t>розпізнання патології та 4 випадки гіпердіагностики. При паракапсуля</w:t>
      </w:r>
      <w:r>
        <w:rPr>
          <w:lang w:val="uk-UA"/>
        </w:rPr>
        <w:t>р</w:t>
      </w:r>
      <w:r>
        <w:rPr>
          <w:lang w:val="uk-UA"/>
        </w:rPr>
        <w:t>них розривах були високі критерії інформативності УСГ: чутливість – 96,6 %, специф</w:t>
      </w:r>
      <w:r>
        <w:rPr>
          <w:lang w:val="uk-UA"/>
        </w:rPr>
        <w:t>і</w:t>
      </w:r>
      <w:r>
        <w:rPr>
          <w:lang w:val="uk-UA"/>
        </w:rPr>
        <w:t>чність – 97,3 %, точність – 97,2 %, ППЦ – 87,5 %, НПЦ – 99 %. Причиною гіпердіагностики в чотирьох випадках був вираженний синовіїт та арт</w:t>
      </w:r>
      <w:r>
        <w:rPr>
          <w:lang w:val="uk-UA"/>
        </w:rPr>
        <w:t>е</w:t>
      </w:r>
      <w:r>
        <w:rPr>
          <w:lang w:val="uk-UA"/>
        </w:rPr>
        <w:t>факт, що виникав при цьому. Диференціально-діагностичним крит</w:t>
      </w:r>
      <w:r>
        <w:rPr>
          <w:lang w:val="uk-UA"/>
        </w:rPr>
        <w:t>е</w:t>
      </w:r>
      <w:r>
        <w:rPr>
          <w:lang w:val="uk-UA"/>
        </w:rPr>
        <w:t>рієм була ознака пролабування бічної зв’язки. Один випадок нерозпізнавання пат</w:t>
      </w:r>
      <w:r>
        <w:rPr>
          <w:lang w:val="uk-UA"/>
        </w:rPr>
        <w:t>о</w:t>
      </w:r>
      <w:r>
        <w:rPr>
          <w:lang w:val="uk-UA"/>
        </w:rPr>
        <w:t>логії відносився до розташування розриву в ділянці тіла, куди не завжди діставала площина сканування. При зіставленні показників інф</w:t>
      </w:r>
      <w:r>
        <w:rPr>
          <w:lang w:val="uk-UA"/>
        </w:rPr>
        <w:t>о</w:t>
      </w:r>
      <w:r>
        <w:rPr>
          <w:lang w:val="uk-UA"/>
        </w:rPr>
        <w:t>рмативності при паракапсулярних розривах меніску спостеріг</w:t>
      </w:r>
      <w:r>
        <w:rPr>
          <w:lang w:val="uk-UA"/>
        </w:rPr>
        <w:t>а</w:t>
      </w:r>
      <w:r>
        <w:rPr>
          <w:lang w:val="uk-UA"/>
        </w:rPr>
        <w:t>ли більш високі кр</w:t>
      </w:r>
      <w:r>
        <w:rPr>
          <w:lang w:val="uk-UA"/>
        </w:rPr>
        <w:t>и</w:t>
      </w:r>
      <w:r>
        <w:rPr>
          <w:lang w:val="uk-UA"/>
        </w:rPr>
        <w:t>терії УСГ. Чутливість при УСГ та МРТ становила – 96,6 та 88,9</w:t>
      </w:r>
      <w:r>
        <w:rPr>
          <w:lang w:val="en-US"/>
        </w:rPr>
        <w:t> </w:t>
      </w:r>
      <w:r>
        <w:rPr>
          <w:lang w:val="uk-UA"/>
        </w:rPr>
        <w:t>%, специфічність – 98 та 91,7</w:t>
      </w:r>
      <w:r>
        <w:rPr>
          <w:lang w:val="en-US"/>
        </w:rPr>
        <w:t> </w:t>
      </w:r>
      <w:r>
        <w:rPr>
          <w:lang w:val="uk-UA"/>
        </w:rPr>
        <w:t>%, точність – 97,8 та 90,9</w:t>
      </w:r>
      <w:r>
        <w:rPr>
          <w:lang w:val="en-US"/>
        </w:rPr>
        <w:t> </w:t>
      </w:r>
      <w:r>
        <w:rPr>
          <w:lang w:val="uk-UA"/>
        </w:rPr>
        <w:t>%, ППЦ – 90,3 та 80</w:t>
      </w:r>
      <w:r>
        <w:rPr>
          <w:lang w:val="en-US"/>
        </w:rPr>
        <w:t> </w:t>
      </w:r>
      <w:r>
        <w:rPr>
          <w:lang w:val="uk-UA"/>
        </w:rPr>
        <w:t>%, НПЦ – 99 та 96</w:t>
      </w:r>
      <w:r>
        <w:rPr>
          <w:lang w:val="en-US"/>
        </w:rPr>
        <w:t> </w:t>
      </w:r>
      <w:r>
        <w:rPr>
          <w:lang w:val="uk-UA"/>
        </w:rPr>
        <w:t xml:space="preserve">% відповідно. </w:t>
      </w:r>
    </w:p>
    <w:p w:rsidR="00904CFD" w:rsidRDefault="00904CFD" w:rsidP="00904CFD">
      <w:pPr>
        <w:widowControl w:val="0"/>
        <w:tabs>
          <w:tab w:val="left" w:pos="1080"/>
        </w:tabs>
        <w:ind w:firstLine="284"/>
        <w:jc w:val="both"/>
        <w:rPr>
          <w:lang w:val="uk-UA"/>
        </w:rPr>
      </w:pPr>
      <w:r>
        <w:rPr>
          <w:lang w:val="uk-UA"/>
        </w:rPr>
        <w:t>За підсумками проведення досліджень в 179 випадках травматичної патології КС з попереднім діагнозом розриву меніска, отримані результ</w:t>
      </w:r>
      <w:r>
        <w:rPr>
          <w:lang w:val="uk-UA"/>
        </w:rPr>
        <w:t>а</w:t>
      </w:r>
      <w:r>
        <w:rPr>
          <w:lang w:val="uk-UA"/>
        </w:rPr>
        <w:t>ти віддиференціювали за анатомічними ознаками і локалізацією. Под</w:t>
      </w:r>
      <w:r>
        <w:rPr>
          <w:lang w:val="uk-UA"/>
        </w:rPr>
        <w:t>і</w:t>
      </w:r>
      <w:r>
        <w:rPr>
          <w:lang w:val="uk-UA"/>
        </w:rPr>
        <w:t>бне виділення зон в побудові меніска пов’язане з практичними особливо</w:t>
      </w:r>
      <w:r>
        <w:rPr>
          <w:lang w:val="uk-UA"/>
        </w:rPr>
        <w:t>с</w:t>
      </w:r>
      <w:r>
        <w:rPr>
          <w:lang w:val="uk-UA"/>
        </w:rPr>
        <w:t>тями при хірургічних втручаннях для видалення пошкодженої частини м</w:t>
      </w:r>
      <w:r>
        <w:rPr>
          <w:lang w:val="uk-UA"/>
        </w:rPr>
        <w:t>е</w:t>
      </w:r>
      <w:r>
        <w:rPr>
          <w:lang w:val="uk-UA"/>
        </w:rPr>
        <w:t>ніска.</w:t>
      </w:r>
    </w:p>
    <w:p w:rsidR="00904CFD" w:rsidRDefault="00904CFD" w:rsidP="00904CFD">
      <w:pPr>
        <w:widowControl w:val="0"/>
        <w:ind w:firstLine="284"/>
        <w:jc w:val="both"/>
        <w:rPr>
          <w:lang w:val="uk-UA"/>
        </w:rPr>
      </w:pPr>
      <w:r>
        <w:rPr>
          <w:lang w:val="uk-UA"/>
        </w:rPr>
        <w:t>При аналізі стану м’якоткани</w:t>
      </w:r>
      <w:r>
        <w:t>нни</w:t>
      </w:r>
      <w:r>
        <w:rPr>
          <w:lang w:val="uk-UA"/>
        </w:rPr>
        <w:t>х елементів КС, розриви заднього р</w:t>
      </w:r>
      <w:r>
        <w:rPr>
          <w:lang w:val="uk-UA"/>
        </w:rPr>
        <w:t>о</w:t>
      </w:r>
      <w:r>
        <w:rPr>
          <w:lang w:val="uk-UA"/>
        </w:rPr>
        <w:t>гу медіального меніску були виявлені у 42 випадках. За даними артроск</w:t>
      </w:r>
      <w:r>
        <w:rPr>
          <w:lang w:val="uk-UA"/>
        </w:rPr>
        <w:t>о</w:t>
      </w:r>
      <w:r>
        <w:rPr>
          <w:lang w:val="uk-UA"/>
        </w:rPr>
        <w:t>пії в 3 випадках спостерігалась гіпердіагностика, в двох – патології не б</w:t>
      </w:r>
      <w:r>
        <w:rPr>
          <w:lang w:val="uk-UA"/>
        </w:rPr>
        <w:t>у</w:t>
      </w:r>
      <w:r>
        <w:rPr>
          <w:lang w:val="uk-UA"/>
        </w:rPr>
        <w:t>ло. Критерії інформативності для заднього рогу медіального меніска скл</w:t>
      </w:r>
      <w:r>
        <w:rPr>
          <w:lang w:val="uk-UA"/>
        </w:rPr>
        <w:t>а</w:t>
      </w:r>
      <w:r>
        <w:rPr>
          <w:lang w:val="uk-UA"/>
        </w:rPr>
        <w:t>ли: чутливість – 95,2 %, специфічність – 98,1 %, точність – 97,5 %, ППЦ – 93 %, НПЦ – 99 %. Випадки гіпердіагностики можуть бути поя</w:t>
      </w:r>
      <w:r>
        <w:rPr>
          <w:lang w:val="uk-UA"/>
        </w:rPr>
        <w:t>с</w:t>
      </w:r>
      <w:r>
        <w:rPr>
          <w:lang w:val="uk-UA"/>
        </w:rPr>
        <w:t>нені н</w:t>
      </w:r>
      <w:r>
        <w:rPr>
          <w:lang w:val="uk-UA"/>
        </w:rPr>
        <w:t>а</w:t>
      </w:r>
      <w:r>
        <w:rPr>
          <w:lang w:val="uk-UA"/>
        </w:rPr>
        <w:t>явністю гіпоехогенної смуги в структурі заднього рогу, яка сп</w:t>
      </w:r>
      <w:r>
        <w:rPr>
          <w:lang w:val="uk-UA"/>
        </w:rPr>
        <w:t>о</w:t>
      </w:r>
      <w:r>
        <w:rPr>
          <w:lang w:val="uk-UA"/>
        </w:rPr>
        <w:t>стерігаєт</w:t>
      </w:r>
      <w:r>
        <w:rPr>
          <w:lang w:val="uk-UA"/>
        </w:rPr>
        <w:t>ь</w:t>
      </w:r>
      <w:r>
        <w:rPr>
          <w:lang w:val="uk-UA"/>
        </w:rPr>
        <w:t>ся при вираженому синовіїті. Два випадки нерозпізнавання п</w:t>
      </w:r>
      <w:r>
        <w:rPr>
          <w:lang w:val="uk-UA"/>
        </w:rPr>
        <w:t>а</w:t>
      </w:r>
      <w:r>
        <w:rPr>
          <w:lang w:val="uk-UA"/>
        </w:rPr>
        <w:t>тології х</w:t>
      </w:r>
      <w:r>
        <w:rPr>
          <w:lang w:val="uk-UA"/>
        </w:rPr>
        <w:t>а</w:t>
      </w:r>
      <w:r>
        <w:rPr>
          <w:lang w:val="uk-UA"/>
        </w:rPr>
        <w:t>рактеризувалися незначним пошкодженням і спостерігалися при частк</w:t>
      </w:r>
      <w:r>
        <w:rPr>
          <w:lang w:val="uk-UA"/>
        </w:rPr>
        <w:t>о</w:t>
      </w:r>
      <w:r>
        <w:rPr>
          <w:lang w:val="uk-UA"/>
        </w:rPr>
        <w:t>вому типі розриву.</w:t>
      </w:r>
    </w:p>
    <w:p w:rsidR="00904CFD" w:rsidRDefault="00904CFD" w:rsidP="00904CFD">
      <w:pPr>
        <w:widowControl w:val="0"/>
        <w:ind w:firstLine="284"/>
        <w:jc w:val="both"/>
        <w:rPr>
          <w:lang w:val="uk-UA"/>
        </w:rPr>
      </w:pPr>
      <w:r>
        <w:rPr>
          <w:lang w:val="uk-UA"/>
        </w:rPr>
        <w:t>Розриви переднього рогу медіального меніска зустрічалися в 31 випа</w:t>
      </w:r>
      <w:r>
        <w:rPr>
          <w:lang w:val="uk-UA"/>
        </w:rPr>
        <w:t>д</w:t>
      </w:r>
      <w:r>
        <w:rPr>
          <w:lang w:val="uk-UA"/>
        </w:rPr>
        <w:t>ку, гіпердіагностика – у 4, хибно-негативні випадки – у 5. Критерії інф</w:t>
      </w:r>
      <w:r>
        <w:rPr>
          <w:lang w:val="uk-UA"/>
        </w:rPr>
        <w:t>о</w:t>
      </w:r>
      <w:r>
        <w:rPr>
          <w:lang w:val="uk-UA"/>
        </w:rPr>
        <w:t>рмативності для переднього рогу медіального меніска склали: чутл</w:t>
      </w:r>
      <w:r>
        <w:rPr>
          <w:lang w:val="uk-UA"/>
        </w:rPr>
        <w:t>и</w:t>
      </w:r>
      <w:r>
        <w:rPr>
          <w:lang w:val="uk-UA"/>
        </w:rPr>
        <w:t>вість – 77,4 %, специфічність – 94,1 %, точність – 91,9 %, ППЦ – 75 %, НПЦ – 95 %. Випадки гіпердіагностики, в кількості 8, можуть бути пояснені на</w:t>
      </w:r>
      <w:r>
        <w:rPr>
          <w:lang w:val="uk-UA"/>
        </w:rPr>
        <w:t>я</w:t>
      </w:r>
      <w:r>
        <w:rPr>
          <w:lang w:val="uk-UA"/>
        </w:rPr>
        <w:t>вністю гіпоехогенної смуги в структурі переднього рогу, яка зустрічаєт</w:t>
      </w:r>
      <w:r>
        <w:rPr>
          <w:lang w:val="uk-UA"/>
        </w:rPr>
        <w:t>ь</w:t>
      </w:r>
      <w:r>
        <w:rPr>
          <w:lang w:val="uk-UA"/>
        </w:rPr>
        <w:t>ся в нормі. У 7 випадках нерозпізнавання патології спостерігалась нео</w:t>
      </w:r>
      <w:r>
        <w:rPr>
          <w:lang w:val="uk-UA"/>
        </w:rPr>
        <w:t>д</w:t>
      </w:r>
      <w:r>
        <w:rPr>
          <w:lang w:val="uk-UA"/>
        </w:rPr>
        <w:t>норідність структури меніска, що відзначається при дегенеративних зм</w:t>
      </w:r>
      <w:r>
        <w:rPr>
          <w:lang w:val="uk-UA"/>
        </w:rPr>
        <w:t>і</w:t>
      </w:r>
      <w:r>
        <w:rPr>
          <w:lang w:val="uk-UA"/>
        </w:rPr>
        <w:t>нах. При порівнянні результатів досліджень зон медіального меніска х</w:t>
      </w:r>
      <w:r>
        <w:rPr>
          <w:lang w:val="uk-UA"/>
        </w:rPr>
        <w:t>а</w:t>
      </w:r>
      <w:r>
        <w:rPr>
          <w:lang w:val="uk-UA"/>
        </w:rPr>
        <w:t>рактерним є близькість критеріїв інформативності для всіх зон відносно специфічності та НПЦ. Це свідчить про хороше виявлення нормального стану меніска. Відмінність зокрема полягає в показниках чутливості м</w:t>
      </w:r>
      <w:r>
        <w:rPr>
          <w:lang w:val="uk-UA"/>
        </w:rPr>
        <w:t>е</w:t>
      </w:r>
      <w:r>
        <w:rPr>
          <w:lang w:val="uk-UA"/>
        </w:rPr>
        <w:t>тоду, яка більше при розривах заднього рогу та складає 95,2 % (для п</w:t>
      </w:r>
      <w:r>
        <w:rPr>
          <w:lang w:val="uk-UA"/>
        </w:rPr>
        <w:t>е</w:t>
      </w:r>
      <w:r>
        <w:rPr>
          <w:lang w:val="uk-UA"/>
        </w:rPr>
        <w:t>реднього рогу – 77,4 %). Збільшення випадків гіпердіагностики при ро</w:t>
      </w:r>
      <w:r>
        <w:rPr>
          <w:lang w:val="uk-UA"/>
        </w:rPr>
        <w:t>з</w:t>
      </w:r>
      <w:r>
        <w:rPr>
          <w:lang w:val="uk-UA"/>
        </w:rPr>
        <w:t>ривах переднього рогу частково знижує ППЦ, та може бути пояснена в</w:t>
      </w:r>
      <w:r>
        <w:rPr>
          <w:lang w:val="uk-UA"/>
        </w:rPr>
        <w:t>е</w:t>
      </w:r>
      <w:r>
        <w:rPr>
          <w:lang w:val="uk-UA"/>
        </w:rPr>
        <w:t>ликим сектором огляду меніску з переднього доступу. Оскільки медіал</w:t>
      </w:r>
      <w:r>
        <w:rPr>
          <w:lang w:val="uk-UA"/>
        </w:rPr>
        <w:t>ь</w:t>
      </w:r>
      <w:r>
        <w:rPr>
          <w:lang w:val="uk-UA"/>
        </w:rPr>
        <w:t>ний меніск є цілісною структурою та, врахов</w:t>
      </w:r>
      <w:r>
        <w:rPr>
          <w:lang w:val="uk-UA"/>
        </w:rPr>
        <w:t>у</w:t>
      </w:r>
      <w:r>
        <w:rPr>
          <w:lang w:val="uk-UA"/>
        </w:rPr>
        <w:t>ючи характер результатів досліджень пошкоджень окремих його зон, можна зробити висновок, що УСГ більш інформативна для візуалізації медіального мен</w:t>
      </w:r>
      <w:r>
        <w:rPr>
          <w:lang w:val="uk-UA"/>
        </w:rPr>
        <w:t>і</w:t>
      </w:r>
      <w:r>
        <w:rPr>
          <w:lang w:val="uk-UA"/>
        </w:rPr>
        <w:t>ску.</w:t>
      </w:r>
    </w:p>
    <w:p w:rsidR="00904CFD" w:rsidRDefault="00904CFD" w:rsidP="00904CFD">
      <w:pPr>
        <w:widowControl w:val="0"/>
        <w:ind w:firstLine="284"/>
        <w:jc w:val="both"/>
        <w:rPr>
          <w:lang w:val="uk-UA"/>
        </w:rPr>
      </w:pPr>
      <w:r>
        <w:rPr>
          <w:lang w:val="uk-UA"/>
        </w:rPr>
        <w:t>При порівнянні результатів дослідження розривів медіального м</w:t>
      </w:r>
      <w:r>
        <w:rPr>
          <w:lang w:val="uk-UA"/>
        </w:rPr>
        <w:t>е</w:t>
      </w:r>
      <w:r>
        <w:rPr>
          <w:lang w:val="uk-UA"/>
        </w:rPr>
        <w:t>ніска методом УСГ з оперативною артроскопією, ультразвуковий метод є ці</w:t>
      </w:r>
      <w:r>
        <w:rPr>
          <w:lang w:val="uk-UA"/>
        </w:rPr>
        <w:t>н</w:t>
      </w:r>
      <w:r>
        <w:rPr>
          <w:lang w:val="uk-UA"/>
        </w:rPr>
        <w:t>ним в діагностиці подібного виду травм. Критерії інформативності для візу</w:t>
      </w:r>
      <w:r>
        <w:rPr>
          <w:lang w:val="uk-UA"/>
        </w:rPr>
        <w:t>а</w:t>
      </w:r>
      <w:r>
        <w:rPr>
          <w:lang w:val="uk-UA"/>
        </w:rPr>
        <w:t xml:space="preserve">лізації розривів медіального меніска склали: чутливість – 87,7 %, специфічність – 89,6 %, точність – 88,8 %, ППЦ – 85,3 %, НПЦ – 91 %. Значення ППЦ 85,3 % викликано </w:t>
      </w:r>
      <w:r>
        <w:rPr>
          <w:lang w:val="uk-UA"/>
        </w:rPr>
        <w:lastRenderedPageBreak/>
        <w:t>випадками гіпердіагностики травм у пацієнтів. В більшості випадків причиною неточності діагностики була наявність в нормальній структурі меді</w:t>
      </w:r>
      <w:r>
        <w:rPr>
          <w:lang w:val="uk-UA"/>
        </w:rPr>
        <w:t>а</w:t>
      </w:r>
      <w:r>
        <w:rPr>
          <w:lang w:val="uk-UA"/>
        </w:rPr>
        <w:t>льного меніска такого артефакту як серединна гіпоехогенна смуга, що візуалізовувалася як ро</w:t>
      </w:r>
      <w:r>
        <w:rPr>
          <w:lang w:val="uk-UA"/>
        </w:rPr>
        <w:t>з</w:t>
      </w:r>
      <w:r>
        <w:rPr>
          <w:lang w:val="uk-UA"/>
        </w:rPr>
        <w:t>рив.</w:t>
      </w:r>
    </w:p>
    <w:p w:rsidR="00904CFD" w:rsidRDefault="00904CFD" w:rsidP="00904CFD">
      <w:pPr>
        <w:widowControl w:val="0"/>
        <w:ind w:firstLine="284"/>
        <w:jc w:val="both"/>
        <w:rPr>
          <w:lang w:val="uk-UA"/>
        </w:rPr>
      </w:pPr>
      <w:r>
        <w:rPr>
          <w:lang w:val="uk-UA"/>
        </w:rPr>
        <w:t xml:space="preserve"> При обстеженні пацієнтів були також виявлені і пошкодження стру</w:t>
      </w:r>
      <w:r>
        <w:rPr>
          <w:lang w:val="uk-UA"/>
        </w:rPr>
        <w:t>к</w:t>
      </w:r>
      <w:r>
        <w:rPr>
          <w:lang w:val="uk-UA"/>
        </w:rPr>
        <w:t>тур латерального меніску. Для аналізу були розглянуті окремі його зони. Розриви заднього рогу латерального меніска встановлені у 18 вип</w:t>
      </w:r>
      <w:r>
        <w:rPr>
          <w:lang w:val="uk-UA"/>
        </w:rPr>
        <w:t>а</w:t>
      </w:r>
      <w:r>
        <w:rPr>
          <w:lang w:val="uk-UA"/>
        </w:rPr>
        <w:t>дках. Число хибно-негативних показників зустрічалося у 3 осіб. Критерії інф</w:t>
      </w:r>
      <w:r>
        <w:rPr>
          <w:lang w:val="uk-UA"/>
        </w:rPr>
        <w:t>о</w:t>
      </w:r>
      <w:r>
        <w:rPr>
          <w:lang w:val="uk-UA"/>
        </w:rPr>
        <w:t>рмативності для заднього рогу латерального меніска склали: чутл</w:t>
      </w:r>
      <w:r>
        <w:rPr>
          <w:lang w:val="uk-UA"/>
        </w:rPr>
        <w:t>и</w:t>
      </w:r>
      <w:r>
        <w:rPr>
          <w:lang w:val="uk-UA"/>
        </w:rPr>
        <w:t>вість – 88,2 %, специфічність – 96,8 %, точність – 95,5 %, ППЦ – 83,3 %, НПЦ – 98 %. П</w:t>
      </w:r>
      <w:r>
        <w:rPr>
          <w:lang w:val="uk-UA"/>
        </w:rPr>
        <w:t>е</w:t>
      </w:r>
      <w:r>
        <w:rPr>
          <w:lang w:val="uk-UA"/>
        </w:rPr>
        <w:t>редній ріг латерального меніска був пошкоджений у 8 випадках. Гіпердіагностика зустрічалася у 5 осіб, а хибно-негативних випадків було 4. Критерії інформативності для пере</w:t>
      </w:r>
      <w:r>
        <w:rPr>
          <w:lang w:val="uk-UA"/>
        </w:rPr>
        <w:t>д</w:t>
      </w:r>
      <w:r>
        <w:rPr>
          <w:lang w:val="uk-UA"/>
        </w:rPr>
        <w:t>нього рогу латерального меніска склали: чутливість – 78,9 %, специфічність – 96,9 %, точність – 95 %, ППЦ – 75 %, НПЦ – 97 %. При дослідженні переднього і заднього рогів латерального меніска було відмічено незначну розбіжність критеріїв і</w:t>
      </w:r>
      <w:r>
        <w:rPr>
          <w:lang w:val="uk-UA"/>
        </w:rPr>
        <w:t>н</w:t>
      </w:r>
      <w:r>
        <w:rPr>
          <w:lang w:val="uk-UA"/>
        </w:rPr>
        <w:t>формативності. Критерії інформативності для латерального меніска скл</w:t>
      </w:r>
      <w:r>
        <w:rPr>
          <w:lang w:val="uk-UA"/>
        </w:rPr>
        <w:t>а</w:t>
      </w:r>
      <w:r>
        <w:rPr>
          <w:lang w:val="uk-UA"/>
        </w:rPr>
        <w:t>ли: чутливість – 83,5 %, специфічність – 94,4 %, точність – 92,2 %, ППЦ – 79,5 %, НПЦ – 96 %. З аналізу результатів дослідження розривів латер</w:t>
      </w:r>
      <w:r>
        <w:rPr>
          <w:lang w:val="uk-UA"/>
        </w:rPr>
        <w:t>а</w:t>
      </w:r>
      <w:r>
        <w:rPr>
          <w:lang w:val="uk-UA"/>
        </w:rPr>
        <w:t>льного меніска методом УСГ і верифікуючим методом артроскопією в</w:t>
      </w:r>
      <w:r>
        <w:rPr>
          <w:lang w:val="uk-UA"/>
        </w:rPr>
        <w:t>и</w:t>
      </w:r>
      <w:r>
        <w:rPr>
          <w:lang w:val="uk-UA"/>
        </w:rPr>
        <w:t>ходить, що ультразвуковий метод є цінним в діагностиці подібного виду травм. Проте, для цього методу характерне зменшення ППЦ, що виклик</w:t>
      </w:r>
      <w:r>
        <w:rPr>
          <w:lang w:val="uk-UA"/>
        </w:rPr>
        <w:t>а</w:t>
      </w:r>
      <w:r>
        <w:rPr>
          <w:lang w:val="uk-UA"/>
        </w:rPr>
        <w:t>но випадками гіпердіагностики травм у пацієнтів. Серед причин цього мо</w:t>
      </w:r>
      <w:r>
        <w:rPr>
          <w:lang w:val="uk-UA"/>
        </w:rPr>
        <w:t>ж</w:t>
      </w:r>
      <w:r>
        <w:rPr>
          <w:lang w:val="uk-UA"/>
        </w:rPr>
        <w:t>на виділити розташування у ряді випадків судин в проекції тибіальної поверхні латерального меніска. Для виключення випадків гіпердіагност</w:t>
      </w:r>
      <w:r>
        <w:rPr>
          <w:lang w:val="uk-UA"/>
        </w:rPr>
        <w:t>и</w:t>
      </w:r>
      <w:r>
        <w:rPr>
          <w:lang w:val="uk-UA"/>
        </w:rPr>
        <w:t>ки та пов’язаних з цими причин, рекомендоване доповнення В-режиму функціональними пробами. Оскільки цінність методу ультр</w:t>
      </w:r>
      <w:r>
        <w:rPr>
          <w:lang w:val="uk-UA"/>
        </w:rPr>
        <w:t>а</w:t>
      </w:r>
      <w:r>
        <w:rPr>
          <w:lang w:val="uk-UA"/>
        </w:rPr>
        <w:t>сонографії, не залежить від локалізації пошкодження меніска, то можливо проанал</w:t>
      </w:r>
      <w:r>
        <w:rPr>
          <w:lang w:val="uk-UA"/>
        </w:rPr>
        <w:t>і</w:t>
      </w:r>
      <w:r>
        <w:rPr>
          <w:lang w:val="uk-UA"/>
        </w:rPr>
        <w:t>зувати інформативність УСГ для досліджень розр</w:t>
      </w:r>
      <w:r>
        <w:rPr>
          <w:lang w:val="uk-UA"/>
        </w:rPr>
        <w:t>и</w:t>
      </w:r>
      <w:r>
        <w:rPr>
          <w:lang w:val="uk-UA"/>
        </w:rPr>
        <w:t>вів менісків.</w:t>
      </w:r>
    </w:p>
    <w:p w:rsidR="00904CFD" w:rsidRDefault="00904CFD" w:rsidP="003A6754">
      <w:pPr>
        <w:widowControl w:val="0"/>
        <w:numPr>
          <w:ilvl w:val="2"/>
          <w:numId w:val="37"/>
        </w:numPr>
        <w:spacing w:after="0" w:line="240" w:lineRule="auto"/>
        <w:ind w:firstLine="284"/>
        <w:jc w:val="both"/>
        <w:rPr>
          <w:u w:val="single"/>
          <w:lang w:val="uk-UA"/>
        </w:rPr>
      </w:pPr>
      <w:r>
        <w:rPr>
          <w:lang w:val="uk-UA"/>
        </w:rPr>
        <w:t>Для загальної характеристики цінності методу та визначення критер</w:t>
      </w:r>
      <w:r>
        <w:rPr>
          <w:lang w:val="uk-UA"/>
        </w:rPr>
        <w:t>і</w:t>
      </w:r>
      <w:r>
        <w:rPr>
          <w:lang w:val="uk-UA"/>
        </w:rPr>
        <w:t>їв інформативності був проведений аналіз порівняння ультразвукових д</w:t>
      </w:r>
      <w:r>
        <w:rPr>
          <w:lang w:val="uk-UA"/>
        </w:rPr>
        <w:t>а</w:t>
      </w:r>
      <w:r>
        <w:rPr>
          <w:lang w:val="uk-UA"/>
        </w:rPr>
        <w:t>них за результатами оперативної артроскопії та операційних знахідок при дослідженні пошкодження менісків в цілому. Критерії інформативн</w:t>
      </w:r>
      <w:r>
        <w:rPr>
          <w:lang w:val="uk-UA"/>
        </w:rPr>
        <w:t>о</w:t>
      </w:r>
      <w:r>
        <w:rPr>
          <w:lang w:val="uk-UA"/>
        </w:rPr>
        <w:t>сті для менісків склали: чутливість – 86,4 %, специфічність – 72,5 %, то</w:t>
      </w:r>
      <w:r>
        <w:rPr>
          <w:lang w:val="uk-UA"/>
        </w:rPr>
        <w:t>ч</w:t>
      </w:r>
      <w:r>
        <w:rPr>
          <w:lang w:val="uk-UA"/>
        </w:rPr>
        <w:t>ність 81 %, ППЦ – 83,3 %, НПЦ – 77 %. Аналіз критеріїв інформативності п</w:t>
      </w:r>
      <w:r>
        <w:rPr>
          <w:lang w:val="uk-UA"/>
        </w:rPr>
        <w:t>о</w:t>
      </w:r>
      <w:r>
        <w:rPr>
          <w:lang w:val="uk-UA"/>
        </w:rPr>
        <w:t>казує важливу особливість використання запропонованого методу для досліджень пошкоджень менісків, а саме високу чутливість та ППЦ. Д</w:t>
      </w:r>
      <w:r>
        <w:rPr>
          <w:lang w:val="uk-UA"/>
        </w:rPr>
        <w:t>а</w:t>
      </w:r>
      <w:r>
        <w:rPr>
          <w:lang w:val="uk-UA"/>
        </w:rPr>
        <w:t>ний факт дуже важливий для рекомендації його використання в клінічній тр</w:t>
      </w:r>
      <w:r>
        <w:rPr>
          <w:lang w:val="uk-UA"/>
        </w:rPr>
        <w:t>а</w:t>
      </w:r>
      <w:r>
        <w:rPr>
          <w:lang w:val="uk-UA"/>
        </w:rPr>
        <w:t>вматологічній практиці. За результатами досліджень, відхилення від істини для даного методу зумовлене випадками гіпердіагностики. Прич</w:t>
      </w:r>
      <w:r>
        <w:rPr>
          <w:lang w:val="uk-UA"/>
        </w:rPr>
        <w:t>и</w:t>
      </w:r>
      <w:r>
        <w:rPr>
          <w:lang w:val="uk-UA"/>
        </w:rPr>
        <w:t>ни цього відхилення різні і у ряді випадків можуть бути усунені шляхом застосування додаткових методик. Застосування функціонального УЗД дозволило поліпшити візуалізацію розривів та уточнити тип ушкоджень менісків колінного су</w:t>
      </w:r>
      <w:r>
        <w:rPr>
          <w:lang w:val="uk-UA"/>
        </w:rPr>
        <w:t>г</w:t>
      </w:r>
      <w:r>
        <w:rPr>
          <w:lang w:val="uk-UA"/>
        </w:rPr>
        <w:t xml:space="preserve">лоба. </w:t>
      </w:r>
    </w:p>
    <w:p w:rsidR="00904CFD" w:rsidRDefault="00904CFD" w:rsidP="00904CFD">
      <w:pPr>
        <w:widowControl w:val="0"/>
        <w:ind w:firstLine="284"/>
        <w:jc w:val="both"/>
        <w:rPr>
          <w:lang w:val="uk-UA"/>
        </w:rPr>
      </w:pPr>
      <w:r>
        <w:rPr>
          <w:lang w:val="uk-UA"/>
        </w:rPr>
        <w:t>Таким чином, УСГ є високоінформативним методом в діагностиці тр</w:t>
      </w:r>
      <w:r>
        <w:rPr>
          <w:lang w:val="uk-UA"/>
        </w:rPr>
        <w:t>а</w:t>
      </w:r>
      <w:r>
        <w:rPr>
          <w:lang w:val="uk-UA"/>
        </w:rPr>
        <w:t>вматичних пошкоджень менісків КС та за своєю чу</w:t>
      </w:r>
      <w:r>
        <w:rPr>
          <w:lang w:val="uk-UA"/>
        </w:rPr>
        <w:t>т</w:t>
      </w:r>
      <w:r>
        <w:rPr>
          <w:lang w:val="uk-UA"/>
        </w:rPr>
        <w:t>ливістю і точністю не поступається МРТ, а при паракапсулярних розривах перевершує, що св</w:t>
      </w:r>
      <w:r>
        <w:rPr>
          <w:lang w:val="uk-UA"/>
        </w:rPr>
        <w:t>і</w:t>
      </w:r>
      <w:r>
        <w:rPr>
          <w:lang w:val="uk-UA"/>
        </w:rPr>
        <w:t>дчить про доцільність її використання. На попередньому етапі обстеже</w:t>
      </w:r>
      <w:r>
        <w:rPr>
          <w:lang w:val="uk-UA"/>
        </w:rPr>
        <w:t>н</w:t>
      </w:r>
      <w:r>
        <w:rPr>
          <w:lang w:val="uk-UA"/>
        </w:rPr>
        <w:t>ня метод УСГ дозволяє визначити показання до оперативного лік</w:t>
      </w:r>
      <w:r>
        <w:rPr>
          <w:lang w:val="uk-UA"/>
        </w:rPr>
        <w:t>у</w:t>
      </w:r>
      <w:r>
        <w:rPr>
          <w:lang w:val="uk-UA"/>
        </w:rPr>
        <w:t>вання при розривах менісків та виключити із числа пацієнтів, що напра</w:t>
      </w:r>
      <w:r>
        <w:rPr>
          <w:lang w:val="uk-UA"/>
        </w:rPr>
        <w:t>в</w:t>
      </w:r>
      <w:r>
        <w:rPr>
          <w:lang w:val="uk-UA"/>
        </w:rPr>
        <w:t>ляються на діагностичну артроскопію, осіб без ушкоджень мені</w:t>
      </w:r>
      <w:r>
        <w:rPr>
          <w:lang w:val="uk-UA"/>
        </w:rPr>
        <w:t>с</w:t>
      </w:r>
      <w:r>
        <w:rPr>
          <w:lang w:val="uk-UA"/>
        </w:rPr>
        <w:t>ків.</w:t>
      </w:r>
    </w:p>
    <w:p w:rsidR="00904CFD" w:rsidRDefault="00904CFD" w:rsidP="00904CFD">
      <w:pPr>
        <w:widowControl w:val="0"/>
        <w:ind w:firstLine="284"/>
        <w:jc w:val="both"/>
        <w:rPr>
          <w:lang w:val="uk-UA"/>
        </w:rPr>
      </w:pPr>
      <w:r>
        <w:rPr>
          <w:lang w:val="uk-UA"/>
        </w:rPr>
        <w:t xml:space="preserve"> У другу підгрупу увійшли 53 випадки з ознаками пошкодження </w:t>
      </w:r>
      <w:r>
        <w:rPr>
          <w:bCs/>
          <w:lang w:val="uk-UA"/>
        </w:rPr>
        <w:t>сух</w:t>
      </w:r>
      <w:r>
        <w:rPr>
          <w:bCs/>
          <w:lang w:val="uk-UA"/>
        </w:rPr>
        <w:t>о</w:t>
      </w:r>
      <w:r>
        <w:rPr>
          <w:bCs/>
          <w:lang w:val="uk-UA"/>
        </w:rPr>
        <w:t xml:space="preserve">жилко-зв’язочного </w:t>
      </w:r>
      <w:r>
        <w:rPr>
          <w:lang w:val="uk-UA"/>
        </w:rPr>
        <w:t>апарату колінного суглоба. За наслідками проведення УСГ були виявлені розриви зв’язок ділянки к</w:t>
      </w:r>
      <w:r>
        <w:rPr>
          <w:lang w:val="uk-UA"/>
        </w:rPr>
        <w:t>о</w:t>
      </w:r>
      <w:r>
        <w:rPr>
          <w:lang w:val="uk-UA"/>
        </w:rPr>
        <w:t>лінного суглобу</w:t>
      </w:r>
      <w:r>
        <w:t xml:space="preserve"> (табл. </w:t>
      </w:r>
      <w:r>
        <w:rPr>
          <w:lang w:val="uk-UA"/>
        </w:rPr>
        <w:t>2</w:t>
      </w:r>
      <w:r>
        <w:t>)</w:t>
      </w:r>
      <w:r>
        <w:rPr>
          <w:lang w:val="uk-UA"/>
        </w:rPr>
        <w:t>.</w:t>
      </w:r>
    </w:p>
    <w:p w:rsidR="00904CFD" w:rsidRDefault="00904CFD" w:rsidP="00904CFD">
      <w:pPr>
        <w:widowControl w:val="0"/>
        <w:ind w:firstLine="284"/>
        <w:jc w:val="both"/>
        <w:rPr>
          <w:lang w:val="uk-UA"/>
        </w:rPr>
      </w:pPr>
      <w:r>
        <w:rPr>
          <w:lang w:val="uk-UA"/>
        </w:rPr>
        <w:t>Аналіз таблиці 2 показав, що переважають розриви передньої схрещ</w:t>
      </w:r>
      <w:r>
        <w:rPr>
          <w:lang w:val="uk-UA"/>
        </w:rPr>
        <w:t>е</w:t>
      </w:r>
      <w:r>
        <w:rPr>
          <w:lang w:val="uk-UA"/>
        </w:rPr>
        <w:t>ної зв’язки – 42 (23,4 %) та великогомілкової бічної – 6 (3,4 %).</w:t>
      </w:r>
    </w:p>
    <w:p w:rsidR="00904CFD" w:rsidRDefault="00904CFD" w:rsidP="00904CFD">
      <w:pPr>
        <w:widowControl w:val="0"/>
        <w:tabs>
          <w:tab w:val="left" w:pos="8385"/>
        </w:tabs>
        <w:jc w:val="right"/>
        <w:rPr>
          <w:i/>
          <w:lang w:val="uk-UA"/>
        </w:rPr>
      </w:pPr>
      <w:r>
        <w:rPr>
          <w:i/>
          <w:lang w:val="uk-UA"/>
        </w:rPr>
        <w:t>Таблиця 2</w:t>
      </w:r>
    </w:p>
    <w:p w:rsidR="00904CFD" w:rsidRDefault="00904CFD" w:rsidP="00904CFD">
      <w:pPr>
        <w:widowControl w:val="0"/>
        <w:ind w:left="3439" w:hanging="3439"/>
        <w:jc w:val="center"/>
        <w:outlineLvl w:val="0"/>
        <w:rPr>
          <w:b/>
          <w:lang w:val="uk-UA"/>
        </w:rPr>
      </w:pPr>
      <w:r>
        <w:rPr>
          <w:b/>
          <w:bCs/>
          <w:lang w:val="uk-UA"/>
        </w:rPr>
        <w:t>Розподіл хворих з розривами сухожилко-зв’язочного</w:t>
      </w:r>
      <w:r>
        <w:rPr>
          <w:bCs/>
          <w:lang w:val="uk-UA"/>
        </w:rPr>
        <w:t xml:space="preserve"> </w:t>
      </w:r>
      <w:r>
        <w:rPr>
          <w:b/>
          <w:lang w:val="uk-UA"/>
        </w:rPr>
        <w:t>апарату</w:t>
      </w:r>
    </w:p>
    <w:p w:rsidR="00904CFD" w:rsidRDefault="00904CFD" w:rsidP="00904CFD">
      <w:pPr>
        <w:widowControl w:val="0"/>
        <w:spacing w:line="168" w:lineRule="auto"/>
        <w:ind w:left="3442" w:hanging="3442"/>
        <w:jc w:val="center"/>
        <w:outlineLvl w:val="0"/>
        <w:rPr>
          <w:b/>
          <w:bCs/>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2712"/>
      </w:tblGrid>
      <w:tr w:rsidR="00904CFD" w:rsidTr="00AC6D1B">
        <w:trPr>
          <w:trHeight w:val="347"/>
          <w:jc w:val="center"/>
        </w:trPr>
        <w:tc>
          <w:tcPr>
            <w:tcW w:w="4305" w:type="dxa"/>
            <w:vAlign w:val="center"/>
          </w:tcPr>
          <w:p w:rsidR="00904CFD" w:rsidRDefault="00904CFD" w:rsidP="00AC6D1B">
            <w:pPr>
              <w:widowControl w:val="0"/>
              <w:jc w:val="center"/>
              <w:rPr>
                <w:b/>
                <w:lang w:val="uk-UA"/>
              </w:rPr>
            </w:pPr>
            <w:r>
              <w:rPr>
                <w:b/>
                <w:lang w:val="uk-UA"/>
              </w:rPr>
              <w:lastRenderedPageBreak/>
              <w:t>Зв’язки колінного суглобу</w:t>
            </w:r>
          </w:p>
        </w:tc>
        <w:tc>
          <w:tcPr>
            <w:tcW w:w="0" w:type="auto"/>
            <w:vAlign w:val="center"/>
          </w:tcPr>
          <w:p w:rsidR="00904CFD" w:rsidRDefault="00904CFD" w:rsidP="00AC6D1B">
            <w:pPr>
              <w:widowControl w:val="0"/>
              <w:jc w:val="center"/>
              <w:rPr>
                <w:b/>
                <w:lang w:val="uk-UA"/>
              </w:rPr>
            </w:pPr>
            <w:r>
              <w:rPr>
                <w:b/>
                <w:lang w:val="uk-UA"/>
              </w:rPr>
              <w:t>Кількість випадків (</w:t>
            </w:r>
            <w:r>
              <w:rPr>
                <w:b/>
                <w:lang w:val="en-US"/>
              </w:rPr>
              <w:t>n = 53</w:t>
            </w:r>
            <w:r>
              <w:rPr>
                <w:b/>
                <w:lang w:val="uk-UA"/>
              </w:rPr>
              <w:t>)</w:t>
            </w:r>
          </w:p>
        </w:tc>
      </w:tr>
      <w:tr w:rsidR="00904CFD" w:rsidTr="00AC6D1B">
        <w:trPr>
          <w:jc w:val="center"/>
        </w:trPr>
        <w:tc>
          <w:tcPr>
            <w:tcW w:w="4305" w:type="dxa"/>
            <w:vAlign w:val="center"/>
          </w:tcPr>
          <w:p w:rsidR="00904CFD" w:rsidRDefault="00904CFD" w:rsidP="00AC6D1B">
            <w:pPr>
              <w:widowControl w:val="0"/>
              <w:jc w:val="both"/>
              <w:rPr>
                <w:lang w:val="en-US"/>
              </w:rPr>
            </w:pPr>
            <w:r>
              <w:rPr>
                <w:lang w:val="uk-UA"/>
              </w:rPr>
              <w:t xml:space="preserve">Передня схрещена </w:t>
            </w:r>
          </w:p>
        </w:tc>
        <w:tc>
          <w:tcPr>
            <w:tcW w:w="0" w:type="auto"/>
            <w:vAlign w:val="center"/>
          </w:tcPr>
          <w:p w:rsidR="00904CFD" w:rsidRDefault="00904CFD" w:rsidP="00AC6D1B">
            <w:pPr>
              <w:widowControl w:val="0"/>
              <w:jc w:val="center"/>
              <w:rPr>
                <w:lang w:val="uk-UA"/>
              </w:rPr>
            </w:pPr>
            <w:r>
              <w:rPr>
                <w:lang w:val="uk-UA"/>
              </w:rPr>
              <w:t>42</w:t>
            </w:r>
          </w:p>
        </w:tc>
      </w:tr>
      <w:tr w:rsidR="00904CFD" w:rsidTr="00AC6D1B">
        <w:trPr>
          <w:jc w:val="center"/>
        </w:trPr>
        <w:tc>
          <w:tcPr>
            <w:tcW w:w="4305" w:type="dxa"/>
            <w:vAlign w:val="center"/>
          </w:tcPr>
          <w:p w:rsidR="00904CFD" w:rsidRDefault="00904CFD" w:rsidP="00AC6D1B">
            <w:pPr>
              <w:widowControl w:val="0"/>
              <w:jc w:val="both"/>
              <w:rPr>
                <w:lang w:val="uk-UA"/>
              </w:rPr>
            </w:pPr>
            <w:r>
              <w:rPr>
                <w:lang w:val="uk-UA"/>
              </w:rPr>
              <w:t xml:space="preserve">Великогомілкова бічна </w:t>
            </w:r>
          </w:p>
        </w:tc>
        <w:tc>
          <w:tcPr>
            <w:tcW w:w="0" w:type="auto"/>
            <w:vAlign w:val="center"/>
          </w:tcPr>
          <w:p w:rsidR="00904CFD" w:rsidRDefault="00904CFD" w:rsidP="00AC6D1B">
            <w:pPr>
              <w:widowControl w:val="0"/>
              <w:jc w:val="center"/>
              <w:rPr>
                <w:lang w:val="uk-UA"/>
              </w:rPr>
            </w:pPr>
            <w:r>
              <w:rPr>
                <w:lang w:val="uk-UA"/>
              </w:rPr>
              <w:t>6</w:t>
            </w:r>
          </w:p>
        </w:tc>
      </w:tr>
      <w:tr w:rsidR="00904CFD" w:rsidTr="00AC6D1B">
        <w:trPr>
          <w:jc w:val="center"/>
        </w:trPr>
        <w:tc>
          <w:tcPr>
            <w:tcW w:w="4305" w:type="dxa"/>
            <w:vAlign w:val="center"/>
          </w:tcPr>
          <w:p w:rsidR="00904CFD" w:rsidRDefault="00904CFD" w:rsidP="00AC6D1B">
            <w:pPr>
              <w:widowControl w:val="0"/>
              <w:jc w:val="both"/>
              <w:rPr>
                <w:lang w:val="uk-UA"/>
              </w:rPr>
            </w:pPr>
            <w:r>
              <w:rPr>
                <w:lang w:val="uk-UA"/>
              </w:rPr>
              <w:t xml:space="preserve">Малогомілкова бічна </w:t>
            </w:r>
          </w:p>
        </w:tc>
        <w:tc>
          <w:tcPr>
            <w:tcW w:w="0" w:type="auto"/>
            <w:vAlign w:val="center"/>
          </w:tcPr>
          <w:p w:rsidR="00904CFD" w:rsidRDefault="00904CFD" w:rsidP="00AC6D1B">
            <w:pPr>
              <w:widowControl w:val="0"/>
              <w:jc w:val="center"/>
              <w:rPr>
                <w:lang w:val="uk-UA"/>
              </w:rPr>
            </w:pPr>
            <w:r>
              <w:rPr>
                <w:lang w:val="uk-UA"/>
              </w:rPr>
              <w:t>2</w:t>
            </w:r>
          </w:p>
        </w:tc>
      </w:tr>
      <w:tr w:rsidR="00904CFD" w:rsidTr="00AC6D1B">
        <w:trPr>
          <w:jc w:val="center"/>
        </w:trPr>
        <w:tc>
          <w:tcPr>
            <w:tcW w:w="4305" w:type="dxa"/>
            <w:vAlign w:val="center"/>
          </w:tcPr>
          <w:p w:rsidR="00904CFD" w:rsidRDefault="00904CFD" w:rsidP="00AC6D1B">
            <w:pPr>
              <w:widowControl w:val="0"/>
              <w:jc w:val="both"/>
              <w:rPr>
                <w:lang w:val="uk-UA"/>
              </w:rPr>
            </w:pPr>
            <w:r>
              <w:rPr>
                <w:lang w:val="uk-UA"/>
              </w:rPr>
              <w:t>Сухожилок чотириглавого м’яза стегна</w:t>
            </w:r>
          </w:p>
        </w:tc>
        <w:tc>
          <w:tcPr>
            <w:tcW w:w="0" w:type="auto"/>
            <w:vAlign w:val="center"/>
          </w:tcPr>
          <w:p w:rsidR="00904CFD" w:rsidRDefault="00904CFD" w:rsidP="00AC6D1B">
            <w:pPr>
              <w:widowControl w:val="0"/>
              <w:jc w:val="center"/>
              <w:rPr>
                <w:lang w:val="uk-UA"/>
              </w:rPr>
            </w:pPr>
            <w:r>
              <w:rPr>
                <w:lang w:val="uk-UA"/>
              </w:rPr>
              <w:t>2</w:t>
            </w:r>
          </w:p>
        </w:tc>
      </w:tr>
      <w:tr w:rsidR="00904CFD" w:rsidTr="00AC6D1B">
        <w:trPr>
          <w:jc w:val="center"/>
        </w:trPr>
        <w:tc>
          <w:tcPr>
            <w:tcW w:w="4305" w:type="dxa"/>
            <w:vAlign w:val="center"/>
          </w:tcPr>
          <w:p w:rsidR="00904CFD" w:rsidRDefault="00904CFD" w:rsidP="00AC6D1B">
            <w:pPr>
              <w:widowControl w:val="0"/>
              <w:jc w:val="both"/>
              <w:rPr>
                <w:lang w:val="uk-UA"/>
              </w:rPr>
            </w:pPr>
            <w:r>
              <w:rPr>
                <w:lang w:val="uk-UA"/>
              </w:rPr>
              <w:t>Власна зв’язка наколінка</w:t>
            </w:r>
          </w:p>
        </w:tc>
        <w:tc>
          <w:tcPr>
            <w:tcW w:w="0" w:type="auto"/>
            <w:vAlign w:val="center"/>
          </w:tcPr>
          <w:p w:rsidR="00904CFD" w:rsidRDefault="00904CFD" w:rsidP="00AC6D1B">
            <w:pPr>
              <w:widowControl w:val="0"/>
              <w:jc w:val="center"/>
              <w:rPr>
                <w:lang w:val="uk-UA"/>
              </w:rPr>
            </w:pPr>
            <w:r>
              <w:rPr>
                <w:lang w:val="uk-UA"/>
              </w:rPr>
              <w:t>1</w:t>
            </w:r>
          </w:p>
        </w:tc>
      </w:tr>
    </w:tbl>
    <w:p w:rsidR="00904CFD" w:rsidRDefault="00904CFD" w:rsidP="00904CFD">
      <w:pPr>
        <w:widowControl w:val="0"/>
        <w:ind w:firstLine="543"/>
        <w:jc w:val="both"/>
        <w:rPr>
          <w:lang w:val="uk-UA"/>
        </w:rPr>
      </w:pPr>
    </w:p>
    <w:p w:rsidR="00904CFD" w:rsidRDefault="00904CFD" w:rsidP="00904CFD">
      <w:pPr>
        <w:widowControl w:val="0"/>
        <w:ind w:firstLine="288"/>
        <w:jc w:val="both"/>
        <w:rPr>
          <w:lang w:val="uk-UA"/>
        </w:rPr>
      </w:pPr>
      <w:r>
        <w:rPr>
          <w:lang w:val="uk-UA"/>
        </w:rPr>
        <w:t>Решта патології зв’язкового апарату була незначною: малогомілкова бічна зв’язка – 2, сухожилок чотиригол</w:t>
      </w:r>
      <w:r>
        <w:rPr>
          <w:lang w:val="uk-UA"/>
        </w:rPr>
        <w:t>о</w:t>
      </w:r>
      <w:r>
        <w:rPr>
          <w:lang w:val="uk-UA"/>
        </w:rPr>
        <w:t>вого м’яза – 2 (1,1%), власної зв’язки наколінка – 1 вип</w:t>
      </w:r>
      <w:r>
        <w:rPr>
          <w:lang w:val="uk-UA"/>
        </w:rPr>
        <w:t>а</w:t>
      </w:r>
      <w:r>
        <w:rPr>
          <w:lang w:val="uk-UA"/>
        </w:rPr>
        <w:t xml:space="preserve">док (&lt; 1 %). </w:t>
      </w:r>
    </w:p>
    <w:p w:rsidR="00904CFD" w:rsidRDefault="00904CFD" w:rsidP="00904CFD">
      <w:pPr>
        <w:widowControl w:val="0"/>
        <w:ind w:firstLine="288"/>
        <w:jc w:val="both"/>
        <w:rPr>
          <w:lang w:val="uk-UA"/>
        </w:rPr>
      </w:pPr>
      <w:r>
        <w:rPr>
          <w:lang w:val="uk-UA"/>
        </w:rPr>
        <w:t xml:space="preserve">Головними ультразвуковими ознаками розривів </w:t>
      </w:r>
      <w:r>
        <w:rPr>
          <w:bCs/>
          <w:lang w:val="uk-UA"/>
        </w:rPr>
        <w:t>сухожилко-зв’язочного</w:t>
      </w:r>
      <w:r>
        <w:rPr>
          <w:lang w:val="uk-UA"/>
        </w:rPr>
        <w:t xml:space="preserve"> апарату були:</w:t>
      </w:r>
    </w:p>
    <w:p w:rsidR="00904CFD" w:rsidRDefault="00904CFD" w:rsidP="00904CFD">
      <w:pPr>
        <w:widowControl w:val="0"/>
        <w:ind w:firstLine="288"/>
        <w:jc w:val="both"/>
        <w:rPr>
          <w:iCs/>
          <w:lang w:val="uk-UA"/>
        </w:rPr>
      </w:pPr>
      <w:r>
        <w:rPr>
          <w:i/>
          <w:iCs/>
          <w:lang w:val="uk-UA"/>
        </w:rPr>
        <w:t>Прямі</w:t>
      </w:r>
      <w:r>
        <w:rPr>
          <w:iCs/>
          <w:lang w:val="uk-UA"/>
        </w:rPr>
        <w:t>: локальне порушення цілісності волокон зв’язки при частк</w:t>
      </w:r>
      <w:r>
        <w:rPr>
          <w:iCs/>
          <w:lang w:val="uk-UA"/>
        </w:rPr>
        <w:t>о</w:t>
      </w:r>
      <w:r>
        <w:rPr>
          <w:iCs/>
          <w:lang w:val="uk-UA"/>
        </w:rPr>
        <w:t xml:space="preserve">вому розриві і повне порушення при повному розриві (розволокнення в місці пошкодження). </w:t>
      </w:r>
    </w:p>
    <w:p w:rsidR="00904CFD" w:rsidRDefault="00904CFD" w:rsidP="00904CFD">
      <w:pPr>
        <w:widowControl w:val="0"/>
        <w:ind w:firstLine="288"/>
        <w:jc w:val="both"/>
        <w:rPr>
          <w:b/>
          <w:bCs/>
          <w:lang w:val="uk-UA"/>
        </w:rPr>
      </w:pPr>
      <w:r>
        <w:rPr>
          <w:i/>
          <w:iCs/>
          <w:lang w:val="uk-UA"/>
        </w:rPr>
        <w:t>Непрямі:</w:t>
      </w:r>
      <w:r>
        <w:rPr>
          <w:iCs/>
          <w:lang w:val="uk-UA"/>
        </w:rPr>
        <w:t xml:space="preserve"> порушення фібрилярної структури зв’язки, поява гіпоехоге</w:t>
      </w:r>
      <w:r>
        <w:rPr>
          <w:iCs/>
          <w:lang w:val="uk-UA"/>
        </w:rPr>
        <w:t>н</w:t>
      </w:r>
      <w:r>
        <w:rPr>
          <w:iCs/>
          <w:lang w:val="uk-UA"/>
        </w:rPr>
        <w:t>ної ділянки в місці зникнення волокон зв’язки, потовщення зв’язки, зн</w:t>
      </w:r>
      <w:r>
        <w:rPr>
          <w:iCs/>
          <w:lang w:val="uk-UA"/>
        </w:rPr>
        <w:t>и</w:t>
      </w:r>
      <w:r>
        <w:rPr>
          <w:iCs/>
          <w:lang w:val="uk-UA"/>
        </w:rPr>
        <w:t>ження ехогенності зв’язки, зсув волокон при функціональному навант</w:t>
      </w:r>
      <w:r>
        <w:rPr>
          <w:iCs/>
          <w:lang w:val="uk-UA"/>
        </w:rPr>
        <w:t>а</w:t>
      </w:r>
      <w:r>
        <w:rPr>
          <w:iCs/>
          <w:lang w:val="uk-UA"/>
        </w:rPr>
        <w:t>женні, збільшення об’єму прилеглих м’яких тканин (н</w:t>
      </w:r>
      <w:r>
        <w:rPr>
          <w:iCs/>
          <w:lang w:val="uk-UA"/>
        </w:rPr>
        <w:t>а</w:t>
      </w:r>
      <w:r>
        <w:rPr>
          <w:iCs/>
          <w:lang w:val="uk-UA"/>
        </w:rPr>
        <w:t>бряк), наявність судинної реакції в ділянці розриву.</w:t>
      </w:r>
    </w:p>
    <w:p w:rsidR="00904CFD" w:rsidRDefault="00904CFD" w:rsidP="00904CFD">
      <w:pPr>
        <w:widowControl w:val="0"/>
        <w:ind w:firstLine="288"/>
        <w:jc w:val="both"/>
        <w:rPr>
          <w:lang w:val="uk-UA"/>
        </w:rPr>
      </w:pPr>
      <w:r>
        <w:rPr>
          <w:lang w:val="uk-UA"/>
        </w:rPr>
        <w:t>При обстеженні було також відмічено, що у разі часткових розривів р</w:t>
      </w:r>
      <w:r>
        <w:rPr>
          <w:lang w:val="uk-UA"/>
        </w:rPr>
        <w:t>і</w:t>
      </w:r>
      <w:r>
        <w:rPr>
          <w:lang w:val="uk-UA"/>
        </w:rPr>
        <w:t>зні ультразвукові ознаки мають різний ступінь їх візуалізації. Це може бути викликано двома чинниками: незначністю самих пошкоджень (мі</w:t>
      </w:r>
      <w:r>
        <w:rPr>
          <w:lang w:val="uk-UA"/>
        </w:rPr>
        <w:t>к</w:t>
      </w:r>
      <w:r>
        <w:rPr>
          <w:lang w:val="uk-UA"/>
        </w:rPr>
        <w:t>ророзриви), раннім періодом обстеження, при якому певні ознаки не встигають розвинутися. При діагностиці часткових розривів кожна з н</w:t>
      </w:r>
      <w:r>
        <w:rPr>
          <w:lang w:val="uk-UA"/>
        </w:rPr>
        <w:t>а</w:t>
      </w:r>
      <w:r>
        <w:rPr>
          <w:lang w:val="uk-UA"/>
        </w:rPr>
        <w:t>ведених ознак не є визначальною, оскільки у ряді випадків патологія м</w:t>
      </w:r>
      <w:r>
        <w:rPr>
          <w:lang w:val="uk-UA"/>
        </w:rPr>
        <w:t>о</w:t>
      </w:r>
      <w:r>
        <w:rPr>
          <w:lang w:val="uk-UA"/>
        </w:rPr>
        <w:t>же бути не виражена (мікророзрив, невелика довжина розр</w:t>
      </w:r>
      <w:r>
        <w:rPr>
          <w:lang w:val="uk-UA"/>
        </w:rPr>
        <w:t>и</w:t>
      </w:r>
      <w:r>
        <w:rPr>
          <w:lang w:val="uk-UA"/>
        </w:rPr>
        <w:t>ву).</w:t>
      </w:r>
    </w:p>
    <w:p w:rsidR="00904CFD" w:rsidRDefault="00904CFD" w:rsidP="00904CFD">
      <w:pPr>
        <w:widowControl w:val="0"/>
        <w:ind w:firstLine="288"/>
        <w:jc w:val="both"/>
        <w:rPr>
          <w:lang w:val="uk-UA"/>
        </w:rPr>
      </w:pPr>
      <w:r>
        <w:rPr>
          <w:lang w:val="uk-UA"/>
        </w:rPr>
        <w:t>Відповідно до цього при часткових розривах для постановки коректн</w:t>
      </w:r>
      <w:r>
        <w:rPr>
          <w:lang w:val="uk-UA"/>
        </w:rPr>
        <w:t>о</w:t>
      </w:r>
      <w:r>
        <w:rPr>
          <w:lang w:val="uk-UA"/>
        </w:rPr>
        <w:t>го діагнозу рекомендується виконувати візуалізацію всіх характеризу</w:t>
      </w:r>
      <w:r>
        <w:rPr>
          <w:lang w:val="uk-UA"/>
        </w:rPr>
        <w:t>ю</w:t>
      </w:r>
      <w:r>
        <w:rPr>
          <w:lang w:val="uk-UA"/>
        </w:rPr>
        <w:t>чих ознак. При повних розривах досить візуалізувати 2–3 ознаки, оскіл</w:t>
      </w:r>
      <w:r>
        <w:rPr>
          <w:lang w:val="uk-UA"/>
        </w:rPr>
        <w:t>ь</w:t>
      </w:r>
      <w:r>
        <w:rPr>
          <w:lang w:val="uk-UA"/>
        </w:rPr>
        <w:t>ки всі характеризуючі ознаки виражені в 100 % випадків. При частк</w:t>
      </w:r>
      <w:r>
        <w:rPr>
          <w:lang w:val="uk-UA"/>
        </w:rPr>
        <w:t>о</w:t>
      </w:r>
      <w:r>
        <w:rPr>
          <w:lang w:val="uk-UA"/>
        </w:rPr>
        <w:t>вому розриві сухожилка ми визначали локальне порушення цілісності структ</w:t>
      </w:r>
      <w:r>
        <w:rPr>
          <w:lang w:val="uk-UA"/>
        </w:rPr>
        <w:t>у</w:t>
      </w:r>
      <w:r>
        <w:rPr>
          <w:lang w:val="uk-UA"/>
        </w:rPr>
        <w:t>ри сухожилка та фібрилярної структури у вигляді гіпоехогенної ділянки. Часткові розриви зв’язок не супроводжувалися порушенням ц</w:t>
      </w:r>
      <w:r>
        <w:rPr>
          <w:lang w:val="uk-UA"/>
        </w:rPr>
        <w:t>і</w:t>
      </w:r>
      <w:r>
        <w:rPr>
          <w:lang w:val="uk-UA"/>
        </w:rPr>
        <w:t>лісності контурів та скороченням сухожилка. При розривах зв’язок судинні реа</w:t>
      </w:r>
      <w:r>
        <w:rPr>
          <w:lang w:val="uk-UA"/>
        </w:rPr>
        <w:t>к</w:t>
      </w:r>
      <w:r>
        <w:rPr>
          <w:lang w:val="uk-UA"/>
        </w:rPr>
        <w:t>ції можна розділити на три групи за ступенем інтенсивності. При перш</w:t>
      </w:r>
      <w:r>
        <w:rPr>
          <w:lang w:val="uk-UA"/>
        </w:rPr>
        <w:t>о</w:t>
      </w:r>
      <w:r>
        <w:rPr>
          <w:lang w:val="uk-UA"/>
        </w:rPr>
        <w:t>му ступені спостерігалася візуалізація множинних судин – гіперваскул</w:t>
      </w:r>
      <w:r>
        <w:rPr>
          <w:lang w:val="uk-UA"/>
        </w:rPr>
        <w:t>я</w:t>
      </w:r>
      <w:r>
        <w:rPr>
          <w:lang w:val="uk-UA"/>
        </w:rPr>
        <w:t>різація, при другому – візуалізація поодиноких судин – гіповаскуляріз</w:t>
      </w:r>
      <w:r>
        <w:rPr>
          <w:lang w:val="uk-UA"/>
        </w:rPr>
        <w:t>а</w:t>
      </w:r>
      <w:r>
        <w:rPr>
          <w:lang w:val="uk-UA"/>
        </w:rPr>
        <w:t>ція, при третьому – відсутність судин в ділянці пошкодження – аваскул</w:t>
      </w:r>
      <w:r>
        <w:rPr>
          <w:lang w:val="uk-UA"/>
        </w:rPr>
        <w:t>я</w:t>
      </w:r>
      <w:r>
        <w:rPr>
          <w:lang w:val="uk-UA"/>
        </w:rPr>
        <w:t xml:space="preserve">різація. </w:t>
      </w:r>
    </w:p>
    <w:p w:rsidR="00904CFD" w:rsidRDefault="00904CFD" w:rsidP="00904CFD">
      <w:pPr>
        <w:widowControl w:val="0"/>
        <w:ind w:right="-69" w:firstLine="288"/>
        <w:jc w:val="both"/>
        <w:rPr>
          <w:lang w:val="uk-UA"/>
        </w:rPr>
      </w:pPr>
      <w:r>
        <w:rPr>
          <w:lang w:val="uk-UA"/>
        </w:rPr>
        <w:t>В якості верифікуючої методики для аналізу розривів зв’язок КС мет</w:t>
      </w:r>
      <w:r>
        <w:rPr>
          <w:lang w:val="uk-UA"/>
        </w:rPr>
        <w:t>о</w:t>
      </w:r>
      <w:r>
        <w:rPr>
          <w:lang w:val="uk-UA"/>
        </w:rPr>
        <w:t>дом УСГ, використовувалася артроскопія. Найчастішим пошкодженням в цій групі були розриви ПСЗ. Розрив ПСЗ є одним з складнодіагносту</w:t>
      </w:r>
      <w:r>
        <w:rPr>
          <w:lang w:val="uk-UA"/>
        </w:rPr>
        <w:t>є</w:t>
      </w:r>
      <w:r>
        <w:rPr>
          <w:lang w:val="uk-UA"/>
        </w:rPr>
        <w:t>мих випадків внутрішньосуглобових пошкоджень. Всього було вивчено 42 в</w:t>
      </w:r>
      <w:r>
        <w:rPr>
          <w:lang w:val="uk-UA"/>
        </w:rPr>
        <w:t>и</w:t>
      </w:r>
      <w:r>
        <w:rPr>
          <w:lang w:val="uk-UA"/>
        </w:rPr>
        <w:t>падки розриву ПСЗ. У 21 відмічалось поєднання розривів ПСЗ та мені</w:t>
      </w:r>
      <w:r>
        <w:rPr>
          <w:lang w:val="uk-UA"/>
        </w:rPr>
        <w:t>с</w:t>
      </w:r>
      <w:r>
        <w:rPr>
          <w:lang w:val="uk-UA"/>
        </w:rPr>
        <w:t>ків. Хибно-негативних випадків було 8, хибно-позитивних – 6. Відміч</w:t>
      </w:r>
      <w:r>
        <w:rPr>
          <w:lang w:val="uk-UA"/>
        </w:rPr>
        <w:t>а</w:t>
      </w:r>
      <w:r>
        <w:rPr>
          <w:lang w:val="uk-UA"/>
        </w:rPr>
        <w:t>лись високі критерії інформативності УСГ при розривах ПСЗ: чу</w:t>
      </w:r>
      <w:r>
        <w:rPr>
          <w:lang w:val="uk-UA"/>
        </w:rPr>
        <w:t>т</w:t>
      </w:r>
      <w:r>
        <w:rPr>
          <w:lang w:val="uk-UA"/>
        </w:rPr>
        <w:t>ливість – 81 %, специфічність – 95,6 %, то</w:t>
      </w:r>
      <w:r>
        <w:rPr>
          <w:lang w:val="uk-UA"/>
        </w:rPr>
        <w:t>ч</w:t>
      </w:r>
      <w:r>
        <w:rPr>
          <w:lang w:val="uk-UA"/>
        </w:rPr>
        <w:t>ність – 92,2 %, ППЦ – 85 %, НПЦ – 94 %.</w:t>
      </w:r>
    </w:p>
    <w:p w:rsidR="00904CFD" w:rsidRDefault="00904CFD" w:rsidP="00904CFD">
      <w:pPr>
        <w:pStyle w:val="af9"/>
        <w:widowControl w:val="0"/>
        <w:ind w:firstLine="288"/>
        <w:jc w:val="both"/>
        <w:rPr>
          <w:rFonts w:ascii="Times New Roman" w:hAnsi="Times New Roman"/>
          <w:sz w:val="22"/>
          <w:szCs w:val="22"/>
          <w:lang w:val="uk-UA"/>
        </w:rPr>
      </w:pPr>
      <w:r>
        <w:rPr>
          <w:rFonts w:ascii="Times New Roman" w:hAnsi="Times New Roman"/>
          <w:sz w:val="22"/>
          <w:szCs w:val="22"/>
          <w:lang w:val="uk-UA"/>
        </w:rPr>
        <w:t xml:space="preserve"> МРТ досліджень при цьому типі розриву було 33. Хибно-негативних випадків було 2, гіпердіагностика відмічалась в 1 випадку. При МРТ п</w:t>
      </w:r>
      <w:r>
        <w:rPr>
          <w:rFonts w:ascii="Times New Roman" w:hAnsi="Times New Roman"/>
          <w:sz w:val="22"/>
          <w:szCs w:val="22"/>
          <w:lang w:val="uk-UA"/>
        </w:rPr>
        <w:t>о</w:t>
      </w:r>
      <w:r>
        <w:rPr>
          <w:rFonts w:ascii="Times New Roman" w:hAnsi="Times New Roman"/>
          <w:sz w:val="22"/>
          <w:szCs w:val="22"/>
          <w:lang w:val="uk-UA"/>
        </w:rPr>
        <w:t>казники інформативності були наступні: чутливість – 94,4 %, специфі</w:t>
      </w:r>
      <w:r>
        <w:rPr>
          <w:rFonts w:ascii="Times New Roman" w:hAnsi="Times New Roman"/>
          <w:sz w:val="22"/>
          <w:szCs w:val="22"/>
          <w:lang w:val="uk-UA"/>
        </w:rPr>
        <w:t>ч</w:t>
      </w:r>
      <w:r>
        <w:rPr>
          <w:rFonts w:ascii="Times New Roman" w:hAnsi="Times New Roman"/>
          <w:sz w:val="22"/>
          <w:szCs w:val="22"/>
          <w:lang w:val="uk-UA"/>
        </w:rPr>
        <w:t>ність – 66,7 %, точність – 90,5 %, ППЦ – 94,4 %, НПЦ – 67 %. При аналізі результатів відмічалося, що при розривах ПСЗ значення показників інф</w:t>
      </w:r>
      <w:r>
        <w:rPr>
          <w:rFonts w:ascii="Times New Roman" w:hAnsi="Times New Roman"/>
          <w:sz w:val="22"/>
          <w:szCs w:val="22"/>
          <w:lang w:val="uk-UA"/>
        </w:rPr>
        <w:t>о</w:t>
      </w:r>
      <w:r>
        <w:rPr>
          <w:rFonts w:ascii="Times New Roman" w:hAnsi="Times New Roman"/>
          <w:sz w:val="22"/>
          <w:szCs w:val="22"/>
          <w:lang w:val="uk-UA"/>
        </w:rPr>
        <w:t xml:space="preserve">рмативності при </w:t>
      </w:r>
      <w:r>
        <w:rPr>
          <w:rFonts w:ascii="Times New Roman" w:hAnsi="Times New Roman"/>
          <w:sz w:val="22"/>
          <w:szCs w:val="22"/>
          <w:lang w:val="uk-UA"/>
        </w:rPr>
        <w:lastRenderedPageBreak/>
        <w:t>МРТ були вищими, ніж при УСГ і склали: чутливість 95 та 81%, ППЦ – 90,5 та 85 % відповідно. Значення специфічності при МРТ були нижчими, ніж при УСГ – 85,7 та 95,6 %, точність – 91,2 та 92,2 %, НПЦ – 92 і 94 % відповідно.</w:t>
      </w:r>
    </w:p>
    <w:p w:rsidR="00904CFD" w:rsidRDefault="00904CFD" w:rsidP="00904CFD">
      <w:pPr>
        <w:pStyle w:val="af9"/>
        <w:widowControl w:val="0"/>
        <w:ind w:firstLine="288"/>
        <w:jc w:val="both"/>
        <w:rPr>
          <w:rFonts w:ascii="Times New Roman" w:hAnsi="Times New Roman"/>
          <w:sz w:val="22"/>
          <w:szCs w:val="22"/>
          <w:lang w:val="uk-UA" w:eastAsia="uk-UA"/>
        </w:rPr>
      </w:pPr>
      <w:r>
        <w:rPr>
          <w:rFonts w:ascii="Times New Roman" w:hAnsi="Times New Roman"/>
          <w:sz w:val="22"/>
          <w:szCs w:val="22"/>
          <w:lang w:val="uk-UA" w:eastAsia="uk-UA"/>
        </w:rPr>
        <w:t>Таким чином, метод УСГ незначно поступається МРТ (чутливість МРТ – 94,4 %, УСГ – 81 %). При цьому НПЦ</w:t>
      </w:r>
      <w:r>
        <w:rPr>
          <w:rFonts w:ascii="Times New Roman" w:hAnsi="Times New Roman"/>
          <w:sz w:val="22"/>
          <w:szCs w:val="22"/>
          <w:lang w:val="uk-UA"/>
        </w:rPr>
        <w:t xml:space="preserve"> </w:t>
      </w:r>
      <w:r>
        <w:rPr>
          <w:rFonts w:ascii="Times New Roman" w:hAnsi="Times New Roman"/>
          <w:sz w:val="22"/>
          <w:szCs w:val="22"/>
          <w:lang w:val="uk-UA" w:eastAsia="uk-UA"/>
        </w:rPr>
        <w:t>склала 94 %, тобто при до</w:t>
      </w:r>
      <w:r>
        <w:rPr>
          <w:rFonts w:ascii="Times New Roman" w:hAnsi="Times New Roman"/>
          <w:sz w:val="22"/>
          <w:szCs w:val="22"/>
          <w:lang w:val="uk-UA" w:eastAsia="uk-UA"/>
        </w:rPr>
        <w:t>с</w:t>
      </w:r>
      <w:r>
        <w:rPr>
          <w:rFonts w:ascii="Times New Roman" w:hAnsi="Times New Roman"/>
          <w:sz w:val="22"/>
          <w:szCs w:val="22"/>
          <w:lang w:val="uk-UA" w:eastAsia="uk-UA"/>
        </w:rPr>
        <w:t>лідженнях розривів ПСЗ УСГ-випадки нерозпізнавання п</w:t>
      </w:r>
      <w:r>
        <w:rPr>
          <w:rFonts w:ascii="Times New Roman" w:hAnsi="Times New Roman"/>
          <w:sz w:val="22"/>
          <w:szCs w:val="22"/>
          <w:lang w:val="uk-UA" w:eastAsia="uk-UA"/>
        </w:rPr>
        <w:t>а</w:t>
      </w:r>
      <w:r>
        <w:rPr>
          <w:rFonts w:ascii="Times New Roman" w:hAnsi="Times New Roman"/>
          <w:sz w:val="22"/>
          <w:szCs w:val="22"/>
          <w:lang w:val="uk-UA" w:eastAsia="uk-UA"/>
        </w:rPr>
        <w:t>тології були зведені до мінімуму.</w:t>
      </w:r>
    </w:p>
    <w:p w:rsidR="00904CFD" w:rsidRDefault="00904CFD" w:rsidP="00904CFD">
      <w:pPr>
        <w:pStyle w:val="32"/>
        <w:widowControl w:val="0"/>
        <w:spacing w:after="0"/>
        <w:ind w:left="0" w:firstLine="288"/>
        <w:jc w:val="both"/>
        <w:rPr>
          <w:sz w:val="22"/>
          <w:szCs w:val="22"/>
          <w:lang w:val="uk-UA"/>
        </w:rPr>
      </w:pPr>
      <w:r>
        <w:rPr>
          <w:sz w:val="22"/>
          <w:szCs w:val="22"/>
          <w:lang w:val="uk-UA"/>
        </w:rPr>
        <w:t>Для порівняння результатів діагностики розривів ПСЗ були вибрані розриви зовнішнього зв’язкового апарату – розриви великогомілкової, мал</w:t>
      </w:r>
      <w:r>
        <w:rPr>
          <w:sz w:val="22"/>
          <w:szCs w:val="22"/>
          <w:lang w:val="uk-UA"/>
        </w:rPr>
        <w:t>о</w:t>
      </w:r>
      <w:r>
        <w:rPr>
          <w:sz w:val="22"/>
          <w:szCs w:val="22"/>
          <w:lang w:val="uk-UA"/>
        </w:rPr>
        <w:t>гомілкової бокових зв’язок, власної зв’язки наколінка та сухожилку чот</w:t>
      </w:r>
      <w:r>
        <w:rPr>
          <w:sz w:val="22"/>
          <w:szCs w:val="22"/>
          <w:lang w:val="uk-UA"/>
        </w:rPr>
        <w:t>и</w:t>
      </w:r>
      <w:r>
        <w:rPr>
          <w:sz w:val="22"/>
          <w:szCs w:val="22"/>
          <w:lang w:val="uk-UA"/>
        </w:rPr>
        <w:t>риголового м’язу стегна. Загальна кількість пацієнтів з розривами склала 11 осіб. Отримані результати підтверджують високу інформативну цінність методу УСГ для досліджень періартикулярних зв’язок, що в</w:t>
      </w:r>
      <w:r>
        <w:rPr>
          <w:sz w:val="22"/>
          <w:szCs w:val="22"/>
          <w:lang w:val="uk-UA"/>
        </w:rPr>
        <w:t>и</w:t>
      </w:r>
      <w:r>
        <w:rPr>
          <w:sz w:val="22"/>
          <w:szCs w:val="22"/>
          <w:lang w:val="uk-UA"/>
        </w:rPr>
        <w:t>кликано доступністю їх візуалізації. Порівняльний аналіз інформативно</w:t>
      </w:r>
      <w:r>
        <w:rPr>
          <w:sz w:val="22"/>
          <w:szCs w:val="22"/>
          <w:lang w:val="uk-UA"/>
        </w:rPr>
        <w:t>с</w:t>
      </w:r>
      <w:r>
        <w:rPr>
          <w:sz w:val="22"/>
          <w:szCs w:val="22"/>
          <w:lang w:val="uk-UA"/>
        </w:rPr>
        <w:t>ті методу УСГ для дослідження розривів ПСЗ і періартик</w:t>
      </w:r>
      <w:r>
        <w:rPr>
          <w:sz w:val="22"/>
          <w:szCs w:val="22"/>
          <w:lang w:val="uk-UA"/>
        </w:rPr>
        <w:t>у</w:t>
      </w:r>
      <w:r>
        <w:rPr>
          <w:sz w:val="22"/>
          <w:szCs w:val="22"/>
          <w:lang w:val="uk-UA"/>
        </w:rPr>
        <w:t>лярних зв’язок (бічні зв’язки, власна зв’язка наколінка, сухожилку чот</w:t>
      </w:r>
      <w:r>
        <w:rPr>
          <w:sz w:val="22"/>
          <w:szCs w:val="22"/>
          <w:lang w:val="uk-UA"/>
        </w:rPr>
        <w:t>и</w:t>
      </w:r>
      <w:r>
        <w:rPr>
          <w:sz w:val="22"/>
          <w:szCs w:val="22"/>
          <w:lang w:val="uk-UA"/>
        </w:rPr>
        <w:t>риголового м’яза стегна) показує синхронну зміну відповідних критеріїв інформативності, доводячи застосування УСГ для визначення розриву передньої схреще</w:t>
      </w:r>
      <w:r>
        <w:rPr>
          <w:sz w:val="22"/>
          <w:szCs w:val="22"/>
          <w:lang w:val="uk-UA"/>
        </w:rPr>
        <w:t>н</w:t>
      </w:r>
      <w:r>
        <w:rPr>
          <w:sz w:val="22"/>
          <w:szCs w:val="22"/>
          <w:lang w:val="uk-UA"/>
        </w:rPr>
        <w:t>ної зв’язки. ППЦ при цьому скл</w:t>
      </w:r>
      <w:r>
        <w:rPr>
          <w:sz w:val="22"/>
          <w:szCs w:val="22"/>
          <w:lang w:val="uk-UA"/>
        </w:rPr>
        <w:t>а</w:t>
      </w:r>
      <w:r>
        <w:rPr>
          <w:sz w:val="22"/>
          <w:szCs w:val="22"/>
          <w:lang w:val="uk-UA"/>
        </w:rPr>
        <w:t>ла 52 %. Це дещо менше, ніж для зв’язок зовнішнього зв’язкового апарату. Прич</w:t>
      </w:r>
      <w:r>
        <w:rPr>
          <w:sz w:val="22"/>
          <w:szCs w:val="22"/>
          <w:lang w:val="uk-UA"/>
        </w:rPr>
        <w:t>и</w:t>
      </w:r>
      <w:r>
        <w:rPr>
          <w:sz w:val="22"/>
          <w:szCs w:val="22"/>
          <w:lang w:val="uk-UA"/>
        </w:rPr>
        <w:t>ною стало внутрішньосуглобове розташування схрещеної зв’язки та труднощі доступу для абсолютно до</w:t>
      </w:r>
      <w:r>
        <w:rPr>
          <w:sz w:val="22"/>
          <w:szCs w:val="22"/>
          <w:lang w:val="uk-UA"/>
        </w:rPr>
        <w:t>с</w:t>
      </w:r>
      <w:r>
        <w:rPr>
          <w:sz w:val="22"/>
          <w:szCs w:val="22"/>
          <w:lang w:val="uk-UA"/>
        </w:rPr>
        <w:t>товірної віз</w:t>
      </w:r>
      <w:r>
        <w:rPr>
          <w:sz w:val="22"/>
          <w:szCs w:val="22"/>
          <w:lang w:val="uk-UA"/>
        </w:rPr>
        <w:t>у</w:t>
      </w:r>
      <w:r>
        <w:rPr>
          <w:sz w:val="22"/>
          <w:szCs w:val="22"/>
          <w:lang w:val="uk-UA"/>
        </w:rPr>
        <w:t xml:space="preserve">алізації. </w:t>
      </w:r>
    </w:p>
    <w:p w:rsidR="00904CFD" w:rsidRDefault="00904CFD" w:rsidP="00904CFD">
      <w:pPr>
        <w:pStyle w:val="32"/>
        <w:widowControl w:val="0"/>
        <w:spacing w:after="0"/>
        <w:ind w:left="0" w:firstLine="288"/>
        <w:jc w:val="both"/>
        <w:rPr>
          <w:sz w:val="22"/>
          <w:szCs w:val="22"/>
          <w:lang w:val="uk-UA"/>
        </w:rPr>
      </w:pPr>
      <w:r>
        <w:rPr>
          <w:sz w:val="22"/>
          <w:szCs w:val="22"/>
          <w:lang w:val="uk-UA"/>
        </w:rPr>
        <w:t>Метод УСГ має ряд переваг в порівнянні з МРТ. УСГ КС можливо проводити у перші години після травми, немає необхідності в наявності дорогого устаткування та тривалість обстеження скл</w:t>
      </w:r>
      <w:r>
        <w:rPr>
          <w:sz w:val="22"/>
          <w:szCs w:val="22"/>
          <w:lang w:val="uk-UA"/>
        </w:rPr>
        <w:t>а</w:t>
      </w:r>
      <w:r>
        <w:rPr>
          <w:sz w:val="22"/>
          <w:szCs w:val="22"/>
          <w:lang w:val="uk-UA"/>
        </w:rPr>
        <w:t>дає 10 хв.</w:t>
      </w:r>
    </w:p>
    <w:p w:rsidR="00904CFD" w:rsidRDefault="00904CFD" w:rsidP="00904CFD">
      <w:pPr>
        <w:pStyle w:val="32"/>
        <w:widowControl w:val="0"/>
        <w:spacing w:after="0"/>
        <w:ind w:left="0" w:firstLine="288"/>
        <w:jc w:val="both"/>
        <w:rPr>
          <w:sz w:val="22"/>
          <w:szCs w:val="22"/>
          <w:lang w:val="uk-UA"/>
        </w:rPr>
      </w:pPr>
      <w:r>
        <w:rPr>
          <w:sz w:val="22"/>
          <w:szCs w:val="22"/>
          <w:lang w:val="uk-UA"/>
        </w:rPr>
        <w:t>Таким чином, УСГ є високоінформативним методом в діагностиці тр</w:t>
      </w:r>
      <w:r>
        <w:rPr>
          <w:sz w:val="22"/>
          <w:szCs w:val="22"/>
          <w:lang w:val="uk-UA"/>
        </w:rPr>
        <w:t>а</w:t>
      </w:r>
      <w:r>
        <w:rPr>
          <w:sz w:val="22"/>
          <w:szCs w:val="22"/>
          <w:lang w:val="uk-UA"/>
        </w:rPr>
        <w:t xml:space="preserve">вматичних пошкоджень </w:t>
      </w:r>
      <w:r>
        <w:rPr>
          <w:bCs/>
          <w:sz w:val="22"/>
          <w:szCs w:val="22"/>
          <w:lang w:val="uk-UA"/>
        </w:rPr>
        <w:t xml:space="preserve">сухожилко-зв’язочного </w:t>
      </w:r>
      <w:r>
        <w:rPr>
          <w:sz w:val="22"/>
          <w:szCs w:val="22"/>
          <w:lang w:val="uk-UA"/>
        </w:rPr>
        <w:t>апарату КС, який своєю чутливістю і точністю не поступається МРТ, а інколи і переве</w:t>
      </w:r>
      <w:r>
        <w:rPr>
          <w:sz w:val="22"/>
          <w:szCs w:val="22"/>
          <w:lang w:val="uk-UA"/>
        </w:rPr>
        <w:t>р</w:t>
      </w:r>
      <w:r>
        <w:rPr>
          <w:sz w:val="22"/>
          <w:szCs w:val="22"/>
          <w:lang w:val="uk-UA"/>
        </w:rPr>
        <w:t xml:space="preserve">шує її. </w:t>
      </w:r>
    </w:p>
    <w:p w:rsidR="00904CFD" w:rsidRDefault="00904CFD" w:rsidP="00904CFD">
      <w:pPr>
        <w:widowControl w:val="0"/>
        <w:ind w:firstLine="288"/>
        <w:jc w:val="both"/>
        <w:rPr>
          <w:lang w:val="uk-UA"/>
        </w:rPr>
      </w:pPr>
      <w:r>
        <w:rPr>
          <w:lang w:val="uk-UA"/>
        </w:rPr>
        <w:t>Діагностику пошкоджень КС в гострому періоді значно ускладнюють загальні для травм суглобів симптоми, такі як біль та пов’язаний з нею рефлекторний гіпертонус м’язів кінцівки, обмеження рухливості в сугл</w:t>
      </w:r>
      <w:r>
        <w:rPr>
          <w:lang w:val="uk-UA"/>
        </w:rPr>
        <w:t>о</w:t>
      </w:r>
      <w:r>
        <w:rPr>
          <w:lang w:val="uk-UA"/>
        </w:rPr>
        <w:t>бі, гемартроз ін. Проведене в ранні терміни після тра</w:t>
      </w:r>
      <w:r>
        <w:rPr>
          <w:lang w:val="uk-UA"/>
        </w:rPr>
        <w:t>в</w:t>
      </w:r>
      <w:r>
        <w:rPr>
          <w:lang w:val="uk-UA"/>
        </w:rPr>
        <w:t>ми клініко-інструментальне обстеження дозволяє вчасно поставити діагноз і сплан</w:t>
      </w:r>
      <w:r>
        <w:rPr>
          <w:lang w:val="uk-UA"/>
        </w:rPr>
        <w:t>у</w:t>
      </w:r>
      <w:r>
        <w:rPr>
          <w:lang w:val="uk-UA"/>
        </w:rPr>
        <w:t>вати тактику подальшого лікування. Враховуючи забезпеч</w:t>
      </w:r>
      <w:r>
        <w:rPr>
          <w:lang w:val="uk-UA"/>
        </w:rPr>
        <w:t>е</w:t>
      </w:r>
      <w:r>
        <w:rPr>
          <w:lang w:val="uk-UA"/>
        </w:rPr>
        <w:t>ність лікарень ультразвуковою апаратурою, розроблений алгоритм можна рекомендув</w:t>
      </w:r>
      <w:r>
        <w:rPr>
          <w:lang w:val="uk-UA"/>
        </w:rPr>
        <w:t>а</w:t>
      </w:r>
      <w:r>
        <w:rPr>
          <w:lang w:val="uk-UA"/>
        </w:rPr>
        <w:t>ти до в</w:t>
      </w:r>
      <w:r>
        <w:rPr>
          <w:lang w:val="uk-UA"/>
        </w:rPr>
        <w:t>и</w:t>
      </w:r>
      <w:r>
        <w:rPr>
          <w:lang w:val="uk-UA"/>
        </w:rPr>
        <w:t>користання при обстеженні всіх пацієнтів з травмою КС.</w:t>
      </w:r>
    </w:p>
    <w:p w:rsidR="00904CFD" w:rsidRDefault="00904CFD" w:rsidP="00904CFD">
      <w:pPr>
        <w:widowControl w:val="0"/>
        <w:ind w:firstLine="288"/>
        <w:jc w:val="both"/>
        <w:rPr>
          <w:lang w:val="uk-UA"/>
        </w:rPr>
      </w:pPr>
      <w:r>
        <w:rPr>
          <w:lang w:val="uk-UA"/>
        </w:rPr>
        <w:t>Якщо після обстеження КС в режимі сірої шкали виявлена гіперех</w:t>
      </w:r>
      <w:r>
        <w:rPr>
          <w:lang w:val="uk-UA"/>
        </w:rPr>
        <w:t>о</w:t>
      </w:r>
      <w:r>
        <w:rPr>
          <w:lang w:val="uk-UA"/>
        </w:rPr>
        <w:t>генна смуга через весь ріг меніска, то це трансхондральний розрив мені</w:t>
      </w:r>
      <w:r>
        <w:rPr>
          <w:lang w:val="uk-UA"/>
        </w:rPr>
        <w:t>с</w:t>
      </w:r>
      <w:r>
        <w:rPr>
          <w:lang w:val="uk-UA"/>
        </w:rPr>
        <w:t>ку. Якщо гіпоехогенна смуга розташовувалася від пер</w:t>
      </w:r>
      <w:r>
        <w:rPr>
          <w:lang w:val="uk-UA"/>
        </w:rPr>
        <w:t>и</w:t>
      </w:r>
      <w:r>
        <w:rPr>
          <w:lang w:val="uk-UA"/>
        </w:rPr>
        <w:t>ферії до центру, то це частковий розрив. Паракапсулярний розрив характеризується наявні</w:t>
      </w:r>
      <w:r>
        <w:rPr>
          <w:lang w:val="uk-UA"/>
        </w:rPr>
        <w:t>с</w:t>
      </w:r>
      <w:r>
        <w:rPr>
          <w:lang w:val="uk-UA"/>
        </w:rPr>
        <w:t>тю гіпоехогенної ділянки в паракапсулярній зоні. Залежно від типу по</w:t>
      </w:r>
      <w:r>
        <w:rPr>
          <w:lang w:val="uk-UA"/>
        </w:rPr>
        <w:t>ш</w:t>
      </w:r>
      <w:r>
        <w:rPr>
          <w:lang w:val="uk-UA"/>
        </w:rPr>
        <w:t xml:space="preserve">кодженя визначалася тактика подальшого лікування (рис. 1). </w:t>
      </w:r>
    </w:p>
    <w:p w:rsidR="00904CFD" w:rsidRDefault="00904CFD" w:rsidP="00904CFD">
      <w:pPr>
        <w:widowControl w:val="0"/>
        <w:ind w:firstLine="288"/>
        <w:jc w:val="both"/>
        <w:rPr>
          <w:lang w:val="uk-UA"/>
        </w:rPr>
      </w:pPr>
      <w:r>
        <w:rPr>
          <w:lang w:val="uk-UA"/>
        </w:rPr>
        <w:t>Таким чином, запропонований алгоритм обстеження КС при травмі показує можливості всіх променевих методів дослідження та місце уль</w:t>
      </w:r>
      <w:r>
        <w:rPr>
          <w:lang w:val="uk-UA"/>
        </w:rPr>
        <w:t>т</w:t>
      </w:r>
      <w:r>
        <w:rPr>
          <w:lang w:val="uk-UA"/>
        </w:rPr>
        <w:t>развукового методу в діагностиці розривів менісків та сухожилко-зв’язочного апарату колінн</w:t>
      </w:r>
      <w:r>
        <w:rPr>
          <w:lang w:val="uk-UA"/>
        </w:rPr>
        <w:t>о</w:t>
      </w:r>
      <w:r>
        <w:rPr>
          <w:lang w:val="uk-UA"/>
        </w:rPr>
        <w:t>го суглобу.</w:t>
      </w:r>
    </w:p>
    <w:p w:rsidR="00904CFD" w:rsidRDefault="00904CFD" w:rsidP="00904CFD">
      <w:pPr>
        <w:widowControl w:val="0"/>
        <w:ind w:firstLine="288"/>
        <w:jc w:val="center"/>
        <w:rPr>
          <w:b/>
          <w:lang w:val="uk-UA"/>
        </w:rPr>
      </w:pPr>
      <w:r>
        <w:rPr>
          <w:lang w:val="uk-UA"/>
        </w:rPr>
        <w:br w:type="page"/>
      </w:r>
      <w:r>
        <w:rPr>
          <w:lang w:val="uk-UA"/>
        </w:rPr>
        <w:lastRenderedPageBreak/>
        <w:br w:type="page"/>
      </w:r>
      <w:r>
        <w:rPr>
          <w:b/>
          <w:lang w:val="uk-UA"/>
        </w:rPr>
        <w:lastRenderedPageBreak/>
        <w:t>ВИСНОВКИ</w:t>
      </w:r>
    </w:p>
    <w:p w:rsidR="00904CFD" w:rsidRDefault="00904CFD" w:rsidP="00904CFD">
      <w:pPr>
        <w:widowControl w:val="0"/>
        <w:ind w:firstLine="318"/>
        <w:jc w:val="both"/>
        <w:rPr>
          <w:lang w:val="uk-UA"/>
        </w:rPr>
      </w:pPr>
      <w:r>
        <w:rPr>
          <w:lang w:val="uk-UA"/>
        </w:rPr>
        <w:t>1. Ультрасонографія є високоінформативним методом у візуалізації м’ягкотканинних елементів КС. Нормальна ехоанатомія менісків та сух</w:t>
      </w:r>
      <w:r>
        <w:rPr>
          <w:lang w:val="uk-UA"/>
        </w:rPr>
        <w:t>о</w:t>
      </w:r>
      <w:r>
        <w:rPr>
          <w:lang w:val="uk-UA"/>
        </w:rPr>
        <w:t>жилко-зв’язочних структур КС є початковою при діагно</w:t>
      </w:r>
      <w:r>
        <w:rPr>
          <w:lang w:val="uk-UA"/>
        </w:rPr>
        <w:t>с</w:t>
      </w:r>
      <w:r>
        <w:rPr>
          <w:lang w:val="uk-UA"/>
        </w:rPr>
        <w:t>тиці їх патології.</w:t>
      </w:r>
    </w:p>
    <w:p w:rsidR="00904CFD" w:rsidRDefault="00904CFD" w:rsidP="00904CFD">
      <w:pPr>
        <w:widowControl w:val="0"/>
        <w:ind w:firstLine="318"/>
        <w:jc w:val="both"/>
        <w:rPr>
          <w:lang w:val="uk-UA"/>
        </w:rPr>
      </w:pPr>
      <w:r>
        <w:rPr>
          <w:lang w:val="uk-UA"/>
        </w:rPr>
        <w:t>2. Найчастішим пошкодженням менісків виявився трансхондральний розрив – 56 випадків (50,9 %), частковий зустрічався у 26 (23,6 %), а п</w:t>
      </w:r>
      <w:r>
        <w:rPr>
          <w:lang w:val="uk-UA"/>
        </w:rPr>
        <w:t>а</w:t>
      </w:r>
      <w:r>
        <w:rPr>
          <w:lang w:val="uk-UA"/>
        </w:rPr>
        <w:t>ракапсулярний – у 29 випадках (26,3 %). Головною УСГ-ознакою тран</w:t>
      </w:r>
      <w:r>
        <w:rPr>
          <w:lang w:val="uk-UA"/>
        </w:rPr>
        <w:t>с</w:t>
      </w:r>
      <w:r>
        <w:rPr>
          <w:lang w:val="uk-UA"/>
        </w:rPr>
        <w:t>хондрального розриву є гіпоехогенна смуга, що прох</w:t>
      </w:r>
      <w:r>
        <w:rPr>
          <w:lang w:val="uk-UA"/>
        </w:rPr>
        <w:t>о</w:t>
      </w:r>
      <w:r>
        <w:rPr>
          <w:lang w:val="uk-UA"/>
        </w:rPr>
        <w:t>дить через весь ріг меніска у 45 випадках (86,3 %). Частковий розрив характеризувався ная</w:t>
      </w:r>
      <w:r>
        <w:rPr>
          <w:lang w:val="uk-UA"/>
        </w:rPr>
        <w:t>в</w:t>
      </w:r>
      <w:r>
        <w:rPr>
          <w:lang w:val="uk-UA"/>
        </w:rPr>
        <w:t>ністю гіпоехогенної смуги від центру до периферії меніску в 19 випадках (76 %), а паракапсулярний – наявністю гіпоехогенної ділянки в парака</w:t>
      </w:r>
      <w:r>
        <w:rPr>
          <w:lang w:val="uk-UA"/>
        </w:rPr>
        <w:t>п</w:t>
      </w:r>
      <w:r>
        <w:rPr>
          <w:lang w:val="uk-UA"/>
        </w:rPr>
        <w:t xml:space="preserve">сулярній зоні у 19 випадках (76 %). </w:t>
      </w:r>
    </w:p>
    <w:p w:rsidR="00904CFD" w:rsidRDefault="00904CFD" w:rsidP="00904CFD">
      <w:pPr>
        <w:widowControl w:val="0"/>
        <w:ind w:firstLine="318"/>
        <w:jc w:val="both"/>
        <w:rPr>
          <w:lang w:val="uk-UA"/>
        </w:rPr>
      </w:pPr>
      <w:r>
        <w:rPr>
          <w:lang w:val="uk-UA"/>
        </w:rPr>
        <w:t>3. При розривах ПСЗ в гострому періоді травми інформативність УСГ склала: чутливість – 81 %, специфічність – 95,6 %, точність – 92,2 %, ППЦ – 85 %, НПЦ – 94 %, але МРТ залишається більш чутл</w:t>
      </w:r>
      <w:r>
        <w:rPr>
          <w:lang w:val="uk-UA"/>
        </w:rPr>
        <w:t>и</w:t>
      </w:r>
      <w:r>
        <w:rPr>
          <w:lang w:val="uk-UA"/>
        </w:rPr>
        <w:t xml:space="preserve">вим методом діагностики (94,4 %). </w:t>
      </w:r>
    </w:p>
    <w:p w:rsidR="00904CFD" w:rsidRDefault="00904CFD" w:rsidP="00904CFD">
      <w:pPr>
        <w:widowControl w:val="0"/>
        <w:ind w:firstLine="318"/>
        <w:jc w:val="both"/>
        <w:rPr>
          <w:lang w:val="uk-UA"/>
        </w:rPr>
      </w:pPr>
      <w:r>
        <w:rPr>
          <w:lang w:val="uk-UA"/>
        </w:rPr>
        <w:t>4. Статистичні параметри УСГ при паракапсулярних розривах мені</w:t>
      </w:r>
      <w:r>
        <w:rPr>
          <w:lang w:val="uk-UA"/>
        </w:rPr>
        <w:t>с</w:t>
      </w:r>
      <w:r>
        <w:rPr>
          <w:lang w:val="uk-UA"/>
        </w:rPr>
        <w:t>ків вище, ніж при МРТ (чутливість 96,6 та 88,9 %, специфі</w:t>
      </w:r>
      <w:r>
        <w:rPr>
          <w:lang w:val="uk-UA"/>
        </w:rPr>
        <w:t>ч</w:t>
      </w:r>
      <w:r>
        <w:rPr>
          <w:lang w:val="uk-UA"/>
        </w:rPr>
        <w:t>ність 98,0 та 91,7 %, точність – 97,8 та 90,9 %, ППЦ – 90,3 та 80,0 %, НПЦ – 99 та 96 % відповідно), а при трансхондральних та часткових розривах менісків зн</w:t>
      </w:r>
      <w:r>
        <w:rPr>
          <w:lang w:val="uk-UA"/>
        </w:rPr>
        <w:t>а</w:t>
      </w:r>
      <w:r>
        <w:rPr>
          <w:lang w:val="uk-UA"/>
        </w:rPr>
        <w:t>чення інформати</w:t>
      </w:r>
      <w:r>
        <w:rPr>
          <w:lang w:val="uk-UA"/>
        </w:rPr>
        <w:t>в</w:t>
      </w:r>
      <w:r>
        <w:rPr>
          <w:lang w:val="uk-UA"/>
        </w:rPr>
        <w:t>ності при МРТ вище, ніж при УСГ (чутливість – 90,5 та 85,2 %, точність 87,7 та 88,3 %, ППЦ – 90,5, та 88,5 % відповідно). При розривах ПСЗ МРТ залишається більш чутливим методом, ніж УСГ: чу</w:t>
      </w:r>
      <w:r>
        <w:rPr>
          <w:lang w:val="uk-UA"/>
        </w:rPr>
        <w:t>т</w:t>
      </w:r>
      <w:r>
        <w:rPr>
          <w:lang w:val="uk-UA"/>
        </w:rPr>
        <w:t>ливість – 94,4 та 81,0 % відповідно, хоча по точності поступається 90,5 та 92,2 % ві</w:t>
      </w:r>
      <w:r>
        <w:rPr>
          <w:lang w:val="uk-UA"/>
        </w:rPr>
        <w:t>д</w:t>
      </w:r>
      <w:r>
        <w:rPr>
          <w:lang w:val="uk-UA"/>
        </w:rPr>
        <w:t>повідно.</w:t>
      </w:r>
    </w:p>
    <w:p w:rsidR="00904CFD" w:rsidRDefault="00904CFD" w:rsidP="00904CFD">
      <w:pPr>
        <w:pStyle w:val="af5"/>
        <w:spacing w:line="240" w:lineRule="auto"/>
        <w:ind w:firstLine="318"/>
        <w:rPr>
          <w:lang w:val="uk-UA"/>
        </w:rPr>
      </w:pPr>
      <w:r>
        <w:rPr>
          <w:lang w:val="uk-UA"/>
        </w:rPr>
        <w:t>5. Розроблений алгоритм обстеження КС при його травматичних по</w:t>
      </w:r>
      <w:r>
        <w:rPr>
          <w:lang w:val="uk-UA"/>
        </w:rPr>
        <w:t>ш</w:t>
      </w:r>
      <w:r>
        <w:rPr>
          <w:lang w:val="uk-UA"/>
        </w:rPr>
        <w:t>кодженнях показує можливість застосування різних методів діагност</w:t>
      </w:r>
      <w:r>
        <w:rPr>
          <w:lang w:val="uk-UA"/>
        </w:rPr>
        <w:t>и</w:t>
      </w:r>
      <w:r>
        <w:rPr>
          <w:lang w:val="uk-UA"/>
        </w:rPr>
        <w:t>ки, як променевих, так і не променевих з послідовністю їх заст</w:t>
      </w:r>
      <w:r>
        <w:rPr>
          <w:lang w:val="uk-UA"/>
        </w:rPr>
        <w:t>о</w:t>
      </w:r>
      <w:r>
        <w:rPr>
          <w:lang w:val="uk-UA"/>
        </w:rPr>
        <w:t>сування.</w:t>
      </w:r>
    </w:p>
    <w:p w:rsidR="00904CFD" w:rsidRDefault="00904CFD" w:rsidP="00904CFD">
      <w:pPr>
        <w:widowControl w:val="0"/>
        <w:ind w:firstLine="318"/>
        <w:jc w:val="both"/>
        <w:rPr>
          <w:lang w:val="uk-UA"/>
        </w:rPr>
      </w:pPr>
    </w:p>
    <w:p w:rsidR="00904CFD" w:rsidRDefault="00904CFD" w:rsidP="00904CFD">
      <w:pPr>
        <w:widowControl w:val="0"/>
        <w:ind w:firstLine="318"/>
        <w:jc w:val="center"/>
        <w:rPr>
          <w:b/>
          <w:lang w:val="uk-UA"/>
        </w:rPr>
      </w:pPr>
      <w:r>
        <w:rPr>
          <w:b/>
          <w:lang w:val="uk-UA"/>
        </w:rPr>
        <w:t>ПРАКТИЧНІ РЕКОМЕНДАЦІЇ</w:t>
      </w:r>
    </w:p>
    <w:p w:rsidR="00904CFD" w:rsidRDefault="00904CFD" w:rsidP="00904CFD">
      <w:pPr>
        <w:widowControl w:val="0"/>
        <w:ind w:firstLine="342"/>
        <w:jc w:val="both"/>
        <w:rPr>
          <w:lang w:val="uk-UA"/>
        </w:rPr>
      </w:pPr>
      <w:r>
        <w:rPr>
          <w:lang w:val="uk-UA"/>
        </w:rPr>
        <w:t>В результаті проведеного дослідження запропоновані наступні рек</w:t>
      </w:r>
      <w:r>
        <w:rPr>
          <w:lang w:val="uk-UA"/>
        </w:rPr>
        <w:t>о</w:t>
      </w:r>
      <w:r>
        <w:rPr>
          <w:lang w:val="uk-UA"/>
        </w:rPr>
        <w:t>мендації для практичного вик</w:t>
      </w:r>
      <w:r>
        <w:rPr>
          <w:lang w:val="uk-UA"/>
        </w:rPr>
        <w:t>о</w:t>
      </w:r>
      <w:r>
        <w:rPr>
          <w:lang w:val="uk-UA"/>
        </w:rPr>
        <w:t>ристання:</w:t>
      </w:r>
    </w:p>
    <w:p w:rsidR="00904CFD" w:rsidRDefault="00904CFD" w:rsidP="00904CFD">
      <w:pPr>
        <w:ind w:firstLine="318"/>
        <w:jc w:val="both"/>
        <w:rPr>
          <w:lang w:val="uk-UA"/>
        </w:rPr>
      </w:pPr>
      <w:r>
        <w:t>1.</w:t>
      </w:r>
      <w:r>
        <w:rPr>
          <w:b/>
        </w:rPr>
        <w:t xml:space="preserve"> </w:t>
      </w:r>
      <w:r>
        <w:t xml:space="preserve">Ультрасонографію </w:t>
      </w:r>
      <w:r>
        <w:rPr>
          <w:lang w:val="uk-UA"/>
        </w:rPr>
        <w:t>КС</w:t>
      </w:r>
      <w:r>
        <w:t xml:space="preserve"> необхідно проводити пол</w:t>
      </w:r>
      <w:r>
        <w:rPr>
          <w:lang w:val="uk-UA"/>
        </w:rPr>
        <w:t>і</w:t>
      </w:r>
      <w:r>
        <w:t>позиц</w:t>
      </w:r>
      <w:r>
        <w:rPr>
          <w:lang w:val="uk-UA"/>
        </w:rPr>
        <w:t>ійно</w:t>
      </w:r>
      <w:r>
        <w:t xml:space="preserve"> і пол</w:t>
      </w:r>
      <w:r>
        <w:rPr>
          <w:lang w:val="uk-UA"/>
        </w:rPr>
        <w:t>і</w:t>
      </w:r>
      <w:r>
        <w:t>про</w:t>
      </w:r>
      <w:r>
        <w:rPr>
          <w:lang w:val="uk-UA"/>
        </w:rPr>
        <w:t>екційно</w:t>
      </w:r>
      <w:r>
        <w:t xml:space="preserve"> порівняно з контрлатеральним здоровим колінним сугл</w:t>
      </w:r>
      <w:r>
        <w:t>о</w:t>
      </w:r>
      <w:r>
        <w:t>бом. Меніски в</w:t>
      </w:r>
      <w:r>
        <w:rPr>
          <w:lang w:val="uk-UA"/>
        </w:rPr>
        <w:t>і</w:t>
      </w:r>
      <w:r>
        <w:t>зуал</w:t>
      </w:r>
      <w:r>
        <w:rPr>
          <w:lang w:val="uk-UA"/>
        </w:rPr>
        <w:t>і</w:t>
      </w:r>
      <w:r>
        <w:t>зуют</w:t>
      </w:r>
      <w:r>
        <w:rPr>
          <w:lang w:val="uk-UA"/>
        </w:rPr>
        <w:t>ь</w:t>
      </w:r>
      <w:r>
        <w:t xml:space="preserve">ся у фронтальній </w:t>
      </w:r>
      <w:r>
        <w:rPr>
          <w:lang w:val="uk-UA"/>
        </w:rPr>
        <w:t>площині</w:t>
      </w:r>
      <w:r>
        <w:t xml:space="preserve"> у вигляді трикутної тіні, середньо</w:t>
      </w:r>
      <w:r>
        <w:rPr>
          <w:lang w:val="uk-UA"/>
        </w:rPr>
        <w:t>ї</w:t>
      </w:r>
      <w:r>
        <w:t xml:space="preserve"> </w:t>
      </w:r>
      <w:r>
        <w:rPr>
          <w:lang w:val="uk-UA"/>
        </w:rPr>
        <w:t>е</w:t>
      </w:r>
      <w:r>
        <w:t>хогенност</w:t>
      </w:r>
      <w:r>
        <w:rPr>
          <w:lang w:val="uk-UA"/>
        </w:rPr>
        <w:t>і</w:t>
      </w:r>
      <w:r>
        <w:t xml:space="preserve">. </w:t>
      </w:r>
    </w:p>
    <w:p w:rsidR="00904CFD" w:rsidRDefault="00904CFD" w:rsidP="00904CFD">
      <w:pPr>
        <w:ind w:firstLine="318"/>
        <w:jc w:val="both"/>
        <w:rPr>
          <w:lang w:val="uk-UA"/>
        </w:rPr>
      </w:pPr>
      <w:r>
        <w:rPr>
          <w:lang w:val="uk-UA"/>
        </w:rPr>
        <w:t>2. При виявленні гіпоехогенної смуги в одному з рогів менісків тра</w:t>
      </w:r>
      <w:r>
        <w:rPr>
          <w:lang w:val="uk-UA"/>
        </w:rPr>
        <w:t>в</w:t>
      </w:r>
      <w:r>
        <w:rPr>
          <w:lang w:val="uk-UA"/>
        </w:rPr>
        <w:t>мованого суглоба для діагностики розриву необхідно проводити функці</w:t>
      </w:r>
      <w:r>
        <w:rPr>
          <w:lang w:val="uk-UA"/>
        </w:rPr>
        <w:t>о</w:t>
      </w:r>
      <w:r>
        <w:rPr>
          <w:lang w:val="uk-UA"/>
        </w:rPr>
        <w:t xml:space="preserve">нальні проби з метою виключення артефактів та дегенеративних змін. </w:t>
      </w:r>
    </w:p>
    <w:p w:rsidR="00904CFD" w:rsidRDefault="00904CFD" w:rsidP="00904CFD">
      <w:pPr>
        <w:ind w:firstLine="318"/>
        <w:jc w:val="both"/>
        <w:rPr>
          <w:lang w:val="uk-UA"/>
        </w:rPr>
      </w:pPr>
      <w:r>
        <w:rPr>
          <w:lang w:val="uk-UA"/>
        </w:rPr>
        <w:t>3. Передню схрещену зв’язку необхідно візуалізувати на відстані 10–12 мм від нижнього контуру власної зв’язки наколінка у вигляді косо-спрямованих гіперехогенних стрічкоподібних структур в положенні пац</w:t>
      </w:r>
      <w:r>
        <w:rPr>
          <w:lang w:val="uk-UA"/>
        </w:rPr>
        <w:t>і</w:t>
      </w:r>
      <w:r>
        <w:rPr>
          <w:lang w:val="uk-UA"/>
        </w:rPr>
        <w:t>єнта л</w:t>
      </w:r>
      <w:r>
        <w:rPr>
          <w:lang w:val="uk-UA"/>
        </w:rPr>
        <w:t>е</w:t>
      </w:r>
      <w:r>
        <w:rPr>
          <w:lang w:val="uk-UA"/>
        </w:rPr>
        <w:t>жачи на спині із  зігнутою під кутом 120° гомілкою.</w:t>
      </w:r>
    </w:p>
    <w:p w:rsidR="00904CFD" w:rsidRDefault="00904CFD" w:rsidP="00904CFD">
      <w:pPr>
        <w:ind w:firstLine="318"/>
        <w:jc w:val="both"/>
        <w:rPr>
          <w:lang w:val="uk-UA"/>
        </w:rPr>
      </w:pPr>
      <w:r>
        <w:rPr>
          <w:lang w:val="uk-UA"/>
        </w:rPr>
        <w:t>4. В разі відсутності чітких критеріїв розриву менісків або зв’язок при клінічних підозрах УСГ необхідно повторити на 3 добу.</w:t>
      </w:r>
    </w:p>
    <w:p w:rsidR="00904CFD" w:rsidRDefault="00904CFD" w:rsidP="00904CFD">
      <w:pPr>
        <w:ind w:firstLine="318"/>
        <w:jc w:val="both"/>
        <w:rPr>
          <w:lang w:val="uk-UA"/>
        </w:rPr>
      </w:pPr>
      <w:r>
        <w:rPr>
          <w:lang w:val="uk-UA"/>
        </w:rPr>
        <w:t>5. При травмі КС та відсутності травматичного пошкодження кісток на рентгенограмі слід обов’язково проводити УСГ в гострому періоді з м</w:t>
      </w:r>
      <w:r>
        <w:rPr>
          <w:lang w:val="uk-UA"/>
        </w:rPr>
        <w:t>е</w:t>
      </w:r>
      <w:r>
        <w:rPr>
          <w:lang w:val="uk-UA"/>
        </w:rPr>
        <w:t>тою діагностики пошкоджень його м’ягкотканинних структур.</w:t>
      </w:r>
    </w:p>
    <w:p w:rsidR="00904CFD" w:rsidRDefault="00904CFD" w:rsidP="00904CFD">
      <w:pPr>
        <w:widowControl w:val="0"/>
        <w:ind w:firstLine="318"/>
        <w:jc w:val="center"/>
        <w:rPr>
          <w:b/>
          <w:lang w:val="uk-UA"/>
        </w:rPr>
      </w:pPr>
    </w:p>
    <w:p w:rsidR="00904CFD" w:rsidRDefault="00904CFD" w:rsidP="00904CFD">
      <w:pPr>
        <w:widowControl w:val="0"/>
        <w:ind w:firstLine="12"/>
        <w:jc w:val="center"/>
        <w:outlineLvl w:val="0"/>
        <w:rPr>
          <w:b/>
          <w:bCs/>
          <w:lang w:val="uk-UA"/>
        </w:rPr>
      </w:pPr>
      <w:r>
        <w:rPr>
          <w:b/>
          <w:bCs/>
          <w:lang w:val="uk-UA"/>
        </w:rPr>
        <w:t>СПИСОК РОБІТ, ОПУБЛІКОВАННІХ ЗА ТЕМОЮ ДИСЕРТ</w:t>
      </w:r>
      <w:r>
        <w:rPr>
          <w:b/>
          <w:bCs/>
          <w:lang w:val="uk-UA"/>
        </w:rPr>
        <w:t>А</w:t>
      </w:r>
      <w:r>
        <w:rPr>
          <w:b/>
          <w:bCs/>
          <w:lang w:val="uk-UA"/>
        </w:rPr>
        <w:t>ЦІЇ</w:t>
      </w:r>
    </w:p>
    <w:p w:rsidR="00904CFD" w:rsidRDefault="00904CFD" w:rsidP="003A6754">
      <w:pPr>
        <w:widowControl w:val="0"/>
        <w:numPr>
          <w:ilvl w:val="0"/>
          <w:numId w:val="38"/>
        </w:numPr>
        <w:tabs>
          <w:tab w:val="clear" w:pos="720"/>
          <w:tab w:val="num" w:pos="0"/>
        </w:tabs>
        <w:spacing w:after="0" w:line="240" w:lineRule="auto"/>
        <w:ind w:left="0" w:firstLine="318"/>
        <w:jc w:val="both"/>
        <w:rPr>
          <w:lang w:val="uk-UA"/>
        </w:rPr>
      </w:pPr>
      <w:r>
        <w:rPr>
          <w:lang w:val="uk-UA"/>
        </w:rPr>
        <w:lastRenderedPageBreak/>
        <w:t xml:space="preserve">Могила, О.О. Сучасні погляди на променеві методи діагностики при пошкодженнях колінного суглоба </w:t>
      </w:r>
      <w:bookmarkStart w:id="1" w:name="OLE_LINK1"/>
      <w:r>
        <w:rPr>
          <w:lang w:val="en-US"/>
        </w:rPr>
        <w:t>[</w:t>
      </w:r>
      <w:r>
        <w:rPr>
          <w:lang w:val="uk-UA"/>
        </w:rPr>
        <w:t>Текст</w:t>
      </w:r>
      <w:r>
        <w:rPr>
          <w:lang w:val="en-US"/>
        </w:rPr>
        <w:t xml:space="preserve">] </w:t>
      </w:r>
      <w:bookmarkEnd w:id="1"/>
      <w:r>
        <w:rPr>
          <w:lang w:val="uk-UA"/>
        </w:rPr>
        <w:t>/ О.О. Могила // Міжнар. мед. журн. – 2005. – №4. – С. 105–108.</w:t>
      </w:r>
    </w:p>
    <w:p w:rsidR="00904CFD" w:rsidRDefault="00904CFD" w:rsidP="003A6754">
      <w:pPr>
        <w:widowControl w:val="0"/>
        <w:numPr>
          <w:ilvl w:val="0"/>
          <w:numId w:val="38"/>
        </w:numPr>
        <w:tabs>
          <w:tab w:val="clear" w:pos="720"/>
          <w:tab w:val="num" w:pos="0"/>
        </w:tabs>
        <w:spacing w:after="0" w:line="240" w:lineRule="auto"/>
        <w:ind w:left="0" w:firstLine="318"/>
        <w:jc w:val="both"/>
        <w:rPr>
          <w:lang w:val="uk-UA"/>
        </w:rPr>
      </w:pPr>
      <w:r>
        <w:rPr>
          <w:lang w:val="uk-UA"/>
        </w:rPr>
        <w:t>Ультрасонографія колінного суглоба: методологічні аспекти та нормальна анатомія / Р.Я. Абдуллаєв, О.О. Могила, С.А. П</w:t>
      </w:r>
      <w:r>
        <w:rPr>
          <w:lang w:val="uk-UA"/>
        </w:rPr>
        <w:t>о</w:t>
      </w:r>
      <w:r>
        <w:rPr>
          <w:lang w:val="uk-UA"/>
        </w:rPr>
        <w:t xml:space="preserve">номаренко, В.В. Гапченко </w:t>
      </w:r>
      <w:r>
        <w:rPr>
          <w:lang w:val="en-US"/>
        </w:rPr>
        <w:t>[</w:t>
      </w:r>
      <w:r>
        <w:rPr>
          <w:lang w:val="uk-UA"/>
        </w:rPr>
        <w:t>Текст</w:t>
      </w:r>
      <w:r>
        <w:rPr>
          <w:lang w:val="en-US"/>
        </w:rPr>
        <w:t xml:space="preserve">] </w:t>
      </w:r>
      <w:r>
        <w:rPr>
          <w:lang w:val="uk-UA"/>
        </w:rPr>
        <w:t>// Укр. радіол. журн. – 2006. – №1. – С.7–11.</w:t>
      </w:r>
    </w:p>
    <w:p w:rsidR="00904CFD" w:rsidRDefault="00904CFD" w:rsidP="003A6754">
      <w:pPr>
        <w:widowControl w:val="0"/>
        <w:numPr>
          <w:ilvl w:val="0"/>
          <w:numId w:val="38"/>
        </w:numPr>
        <w:tabs>
          <w:tab w:val="clear" w:pos="720"/>
          <w:tab w:val="num" w:pos="0"/>
          <w:tab w:val="num" w:pos="540"/>
        </w:tabs>
        <w:spacing w:after="0" w:line="240" w:lineRule="auto"/>
        <w:ind w:left="0" w:firstLine="318"/>
        <w:jc w:val="both"/>
        <w:rPr>
          <w:lang w:val="uk-UA"/>
        </w:rPr>
      </w:pPr>
      <w:r>
        <w:rPr>
          <w:lang w:val="uk-UA"/>
        </w:rPr>
        <w:t xml:space="preserve"> Ультразвукова діагностика внутрішньосуставних пошкоджень к</w:t>
      </w:r>
      <w:r>
        <w:rPr>
          <w:lang w:val="uk-UA"/>
        </w:rPr>
        <w:t>о</w:t>
      </w:r>
      <w:r>
        <w:rPr>
          <w:lang w:val="uk-UA"/>
        </w:rPr>
        <w:t xml:space="preserve">лінного суглоба </w:t>
      </w:r>
      <w:bookmarkStart w:id="2" w:name="OLE_LINK6"/>
      <w:r>
        <w:rPr>
          <w:lang w:val="en-US"/>
        </w:rPr>
        <w:t>[</w:t>
      </w:r>
      <w:r>
        <w:rPr>
          <w:lang w:val="uk-UA"/>
        </w:rPr>
        <w:t>Текст</w:t>
      </w:r>
      <w:r>
        <w:rPr>
          <w:lang w:val="en-US"/>
        </w:rPr>
        <w:t xml:space="preserve">] </w:t>
      </w:r>
      <w:bookmarkEnd w:id="2"/>
      <w:r>
        <w:rPr>
          <w:lang w:val="uk-UA"/>
        </w:rPr>
        <w:t>/ Р.Я. Абдуллаєв, О.О. Могила, С.А. Пономар</w:t>
      </w:r>
      <w:r>
        <w:rPr>
          <w:lang w:val="uk-UA"/>
        </w:rPr>
        <w:t>е</w:t>
      </w:r>
      <w:r>
        <w:rPr>
          <w:lang w:val="uk-UA"/>
        </w:rPr>
        <w:t xml:space="preserve">нко </w:t>
      </w:r>
      <w:r>
        <w:rPr>
          <w:lang w:val="en-US"/>
        </w:rPr>
        <w:t>[</w:t>
      </w:r>
      <w:r>
        <w:rPr>
          <w:lang w:val="uk-UA"/>
        </w:rPr>
        <w:t>та ін.</w:t>
      </w:r>
      <w:r>
        <w:rPr>
          <w:lang w:val="en-US"/>
        </w:rPr>
        <w:t>]</w:t>
      </w:r>
      <w:r>
        <w:rPr>
          <w:lang w:val="uk-UA"/>
        </w:rPr>
        <w:t xml:space="preserve"> // Укр. радіол. журн. – 2007. – №4. – С.413–416.</w:t>
      </w:r>
    </w:p>
    <w:p w:rsidR="00904CFD" w:rsidRDefault="00904CFD" w:rsidP="003A6754">
      <w:pPr>
        <w:widowControl w:val="0"/>
        <w:numPr>
          <w:ilvl w:val="0"/>
          <w:numId w:val="38"/>
        </w:numPr>
        <w:tabs>
          <w:tab w:val="clear" w:pos="720"/>
          <w:tab w:val="num" w:pos="0"/>
        </w:tabs>
        <w:spacing w:after="0" w:line="240" w:lineRule="auto"/>
        <w:ind w:left="0" w:firstLine="318"/>
        <w:jc w:val="both"/>
        <w:rPr>
          <w:lang w:val="uk-UA"/>
        </w:rPr>
      </w:pPr>
      <w:r>
        <w:rPr>
          <w:lang w:val="uk-UA"/>
        </w:rPr>
        <w:t xml:space="preserve">Деджо, В.Д. Ультразвукове дослідження при дегенеративно-дистрофічних і запальних захворюваннях колінного суглоба / В.Д. Деджо, С.А. Пономаренко, О.О. Могила </w:t>
      </w:r>
      <w:r>
        <w:rPr>
          <w:lang w:val="en-US"/>
        </w:rPr>
        <w:t>[</w:t>
      </w:r>
      <w:r>
        <w:rPr>
          <w:lang w:val="uk-UA"/>
        </w:rPr>
        <w:t>Текст</w:t>
      </w:r>
      <w:r>
        <w:rPr>
          <w:lang w:val="en-US"/>
        </w:rPr>
        <w:t xml:space="preserve">] </w:t>
      </w:r>
      <w:r>
        <w:rPr>
          <w:lang w:val="uk-UA"/>
        </w:rPr>
        <w:t xml:space="preserve">// Міжнар. мед. журн. – 2008. – №2. – С.125–129. </w:t>
      </w:r>
    </w:p>
    <w:p w:rsidR="00904CFD" w:rsidRDefault="00904CFD" w:rsidP="003A6754">
      <w:pPr>
        <w:widowControl w:val="0"/>
        <w:numPr>
          <w:ilvl w:val="0"/>
          <w:numId w:val="38"/>
        </w:numPr>
        <w:tabs>
          <w:tab w:val="clear" w:pos="720"/>
          <w:tab w:val="num" w:pos="0"/>
        </w:tabs>
        <w:spacing w:after="0" w:line="240" w:lineRule="auto"/>
        <w:ind w:left="0" w:firstLine="318"/>
        <w:jc w:val="both"/>
        <w:rPr>
          <w:lang w:val="uk-UA"/>
        </w:rPr>
      </w:pPr>
      <w:r>
        <w:rPr>
          <w:lang w:val="uk-UA"/>
        </w:rPr>
        <w:t>Могила, О.О. Порівняльна оцінка МРТ, артроскопії і УЗД в діа</w:t>
      </w:r>
      <w:r>
        <w:rPr>
          <w:lang w:val="uk-UA"/>
        </w:rPr>
        <w:t>г</w:t>
      </w:r>
      <w:r>
        <w:rPr>
          <w:lang w:val="uk-UA"/>
        </w:rPr>
        <w:t xml:space="preserve">ностиці розривів менісків </w:t>
      </w:r>
      <w:r>
        <w:rPr>
          <w:lang w:val="en-US"/>
        </w:rPr>
        <w:t>[</w:t>
      </w:r>
      <w:r>
        <w:rPr>
          <w:lang w:val="uk-UA"/>
        </w:rPr>
        <w:t>Текст</w:t>
      </w:r>
      <w:r>
        <w:rPr>
          <w:lang w:val="en-US"/>
        </w:rPr>
        <w:t xml:space="preserve">] </w:t>
      </w:r>
      <w:r>
        <w:rPr>
          <w:lang w:val="uk-UA"/>
        </w:rPr>
        <w:t>/ О.О. Могила, Р.Я. Абдуллаєв // М</w:t>
      </w:r>
      <w:r>
        <w:rPr>
          <w:lang w:val="uk-UA"/>
        </w:rPr>
        <w:t>а</w:t>
      </w:r>
      <w:r>
        <w:rPr>
          <w:lang w:val="uk-UA"/>
        </w:rPr>
        <w:t>тер. конгр</w:t>
      </w:r>
      <w:r>
        <w:rPr>
          <w:lang w:val="uk-UA"/>
        </w:rPr>
        <w:t>е</w:t>
      </w:r>
      <w:r>
        <w:rPr>
          <w:lang w:val="uk-UA"/>
        </w:rPr>
        <w:t>су радіологів України. – 2006. – С. 20-21.</w:t>
      </w:r>
    </w:p>
    <w:p w:rsidR="00904CFD" w:rsidRDefault="00904CFD" w:rsidP="003A6754">
      <w:pPr>
        <w:widowControl w:val="0"/>
        <w:numPr>
          <w:ilvl w:val="0"/>
          <w:numId w:val="38"/>
        </w:numPr>
        <w:tabs>
          <w:tab w:val="clear" w:pos="720"/>
          <w:tab w:val="num" w:pos="0"/>
          <w:tab w:val="num" w:pos="540"/>
        </w:tabs>
        <w:spacing w:after="0" w:line="240" w:lineRule="auto"/>
        <w:ind w:left="0" w:firstLine="318"/>
        <w:jc w:val="both"/>
        <w:rPr>
          <w:lang w:val="uk-UA"/>
        </w:rPr>
      </w:pPr>
      <w:r>
        <w:rPr>
          <w:lang w:val="uk-UA"/>
        </w:rPr>
        <w:t xml:space="preserve"> Ультразвукова діагностика захворювань колінного суглоба </w:t>
      </w:r>
      <w:r>
        <w:rPr>
          <w:lang w:val="uk-UA"/>
        </w:rPr>
        <w:br/>
        <w:t>[Текст] : метод. рекомендації / М-во охорони здоров’я України, Харківс</w:t>
      </w:r>
      <w:r>
        <w:rPr>
          <w:lang w:val="uk-UA"/>
        </w:rPr>
        <w:t>ь</w:t>
      </w:r>
      <w:r>
        <w:rPr>
          <w:lang w:val="uk-UA"/>
        </w:rPr>
        <w:t>ка медична академія післядипломної освіти; [авт. Р.Я. Абдуллаєв, О.О. М</w:t>
      </w:r>
      <w:r>
        <w:rPr>
          <w:lang w:val="uk-UA"/>
        </w:rPr>
        <w:t>о</w:t>
      </w:r>
      <w:r>
        <w:rPr>
          <w:lang w:val="uk-UA"/>
        </w:rPr>
        <w:t>гила, С.А. Пономаренко та ін.]. – Х., 2008. – 48 с.</w:t>
      </w:r>
    </w:p>
    <w:p w:rsidR="00904CFD" w:rsidRDefault="00904CFD" w:rsidP="003A6754">
      <w:pPr>
        <w:widowControl w:val="0"/>
        <w:numPr>
          <w:ilvl w:val="0"/>
          <w:numId w:val="38"/>
        </w:numPr>
        <w:tabs>
          <w:tab w:val="clear" w:pos="720"/>
          <w:tab w:val="num" w:pos="0"/>
          <w:tab w:val="left" w:pos="709"/>
        </w:tabs>
        <w:spacing w:after="0" w:line="240" w:lineRule="auto"/>
        <w:ind w:left="0" w:firstLine="318"/>
        <w:jc w:val="both"/>
        <w:rPr>
          <w:lang w:val="uk-UA"/>
        </w:rPr>
      </w:pPr>
      <w:r>
        <w:rPr>
          <w:lang w:val="uk-UA"/>
        </w:rPr>
        <w:t>Пат. 32526 UA, МПК А61 В8/14. (2008. 05). Спосіб отримання з</w:t>
      </w:r>
      <w:r>
        <w:rPr>
          <w:lang w:val="uk-UA"/>
        </w:rPr>
        <w:t>о</w:t>
      </w:r>
      <w:r>
        <w:rPr>
          <w:lang w:val="uk-UA"/>
        </w:rPr>
        <w:t>браження передньої схрещеної зв’язки колінного суглоба [Текст] / Р.Я Абдуллаєв, А.Н. Хвісюк, О.О. Могила (UA). – № u200709302; заявл. 15.08.2007; опубл. 26.05.2008. Бюл. № 10. – 3 с.</w:t>
      </w:r>
    </w:p>
    <w:p w:rsidR="00904CFD" w:rsidRDefault="00904CFD" w:rsidP="00904CFD">
      <w:pPr>
        <w:widowControl w:val="0"/>
        <w:ind w:firstLine="318"/>
        <w:jc w:val="center"/>
        <w:outlineLvl w:val="0"/>
        <w:rPr>
          <w:b/>
          <w:lang w:val="uk-UA"/>
        </w:rPr>
      </w:pPr>
    </w:p>
    <w:p w:rsidR="00904CFD" w:rsidRDefault="00904CFD" w:rsidP="00904CFD">
      <w:pPr>
        <w:widowControl w:val="0"/>
        <w:ind w:firstLine="318"/>
        <w:jc w:val="center"/>
        <w:outlineLvl w:val="0"/>
        <w:rPr>
          <w:b/>
          <w:lang w:val="uk-UA"/>
        </w:rPr>
      </w:pPr>
      <w:r>
        <w:rPr>
          <w:b/>
          <w:lang w:val="uk-UA"/>
        </w:rPr>
        <w:t>АНОТАЦІЯ</w:t>
      </w:r>
    </w:p>
    <w:p w:rsidR="00904CFD" w:rsidRDefault="00904CFD" w:rsidP="00904CFD">
      <w:pPr>
        <w:widowControl w:val="0"/>
        <w:ind w:firstLine="318"/>
        <w:jc w:val="both"/>
        <w:rPr>
          <w:lang w:val="uk-UA"/>
        </w:rPr>
      </w:pPr>
      <w:r>
        <w:rPr>
          <w:lang w:val="uk-UA"/>
        </w:rPr>
        <w:t>Могила О.О. Ультразвукова діагностика закритих пошкоджень колі</w:t>
      </w:r>
      <w:r>
        <w:rPr>
          <w:lang w:val="uk-UA"/>
        </w:rPr>
        <w:t>н</w:t>
      </w:r>
      <w:r>
        <w:rPr>
          <w:lang w:val="uk-UA"/>
        </w:rPr>
        <w:t>ного суглобу в ранньому післятравматичному періоді. – Рукопис.</w:t>
      </w:r>
    </w:p>
    <w:p w:rsidR="00904CFD" w:rsidRDefault="00904CFD" w:rsidP="00904CFD">
      <w:pPr>
        <w:pStyle w:val="32"/>
        <w:widowControl w:val="0"/>
        <w:suppressAutoHyphens/>
        <w:spacing w:after="0"/>
        <w:ind w:left="0" w:firstLine="318"/>
        <w:jc w:val="both"/>
        <w:rPr>
          <w:kern w:val="28"/>
          <w:sz w:val="22"/>
          <w:szCs w:val="22"/>
          <w:lang w:val="uk-UA"/>
        </w:rPr>
      </w:pPr>
      <w:r>
        <w:rPr>
          <w:sz w:val="22"/>
          <w:szCs w:val="22"/>
          <w:lang w:val="uk-UA"/>
        </w:rPr>
        <w:t xml:space="preserve">Дисертація на здобуття наукового ступеня кандидата медичних наук за спеціальністю 14.01.23 – променева діагностика та променева терапія, </w:t>
      </w:r>
      <w:r>
        <w:rPr>
          <w:kern w:val="28"/>
          <w:sz w:val="22"/>
          <w:szCs w:val="22"/>
          <w:lang w:val="uk-UA"/>
        </w:rPr>
        <w:t>Харківська медична академія післядипломної освіти МОЗ України, Харків, 2009.</w:t>
      </w:r>
    </w:p>
    <w:p w:rsidR="00904CFD" w:rsidRDefault="00904CFD" w:rsidP="00904CFD">
      <w:pPr>
        <w:widowControl w:val="0"/>
        <w:ind w:firstLine="318"/>
        <w:jc w:val="both"/>
        <w:rPr>
          <w:lang w:val="uk-UA"/>
        </w:rPr>
      </w:pPr>
      <w:r>
        <w:rPr>
          <w:lang w:val="uk-UA"/>
        </w:rPr>
        <w:t>В основу дисертаційної роботи покладено аналіз розривів менісків та сухожилко-зв’язкового апарату колінного суглобу в 179 випадках. У пац</w:t>
      </w:r>
      <w:r>
        <w:rPr>
          <w:lang w:val="uk-UA"/>
        </w:rPr>
        <w:t>і</w:t>
      </w:r>
      <w:r>
        <w:rPr>
          <w:lang w:val="uk-UA"/>
        </w:rPr>
        <w:t>єнтів з високою частотою вірогідності були визначені ультразвукові озн</w:t>
      </w:r>
      <w:r>
        <w:rPr>
          <w:lang w:val="uk-UA"/>
        </w:rPr>
        <w:t>а</w:t>
      </w:r>
      <w:r>
        <w:rPr>
          <w:lang w:val="uk-UA"/>
        </w:rPr>
        <w:t>ки розриву меніска, залежно від типу розриву. Встановлено збільшення сонографічних ознак при ро</w:t>
      </w:r>
      <w:r>
        <w:rPr>
          <w:lang w:val="uk-UA"/>
        </w:rPr>
        <w:t>з</w:t>
      </w:r>
      <w:r>
        <w:rPr>
          <w:lang w:val="uk-UA"/>
        </w:rPr>
        <w:t>ривах менісків на 3 добу. Відмічені переваги МРТ у візуалізації трансхондральних розривів менику та УСГ – у випа</w:t>
      </w:r>
      <w:r>
        <w:rPr>
          <w:lang w:val="uk-UA"/>
        </w:rPr>
        <w:t>д</w:t>
      </w:r>
      <w:r>
        <w:rPr>
          <w:lang w:val="uk-UA"/>
        </w:rPr>
        <w:t>ках паракапсулярних розривів. В</w:t>
      </w:r>
      <w:r>
        <w:rPr>
          <w:lang w:val="uk-UA"/>
        </w:rPr>
        <w:t>и</w:t>
      </w:r>
      <w:r>
        <w:rPr>
          <w:lang w:val="uk-UA"/>
        </w:rPr>
        <w:t>значена локалізація розривів менісків та відмічена висока інформати</w:t>
      </w:r>
      <w:r>
        <w:rPr>
          <w:lang w:val="uk-UA"/>
        </w:rPr>
        <w:t>в</w:t>
      </w:r>
      <w:r>
        <w:rPr>
          <w:lang w:val="uk-UA"/>
        </w:rPr>
        <w:t>ність УСГ.</w:t>
      </w:r>
    </w:p>
    <w:p w:rsidR="00904CFD" w:rsidRDefault="00904CFD" w:rsidP="00904CFD">
      <w:pPr>
        <w:widowControl w:val="0"/>
        <w:ind w:firstLine="318"/>
        <w:jc w:val="both"/>
        <w:rPr>
          <w:lang w:val="uk-UA"/>
        </w:rPr>
      </w:pPr>
      <w:r>
        <w:rPr>
          <w:lang w:val="uk-UA"/>
        </w:rPr>
        <w:t>Порівняння ультразвукових ознак розриву сухожилко-зв’язкового апарату колінного суглобу дозволило виділити прямі та непрямі ознаки розриву зв’язок. Запропонована методика візуалізації передньої схрещ</w:t>
      </w:r>
      <w:r>
        <w:rPr>
          <w:lang w:val="uk-UA"/>
        </w:rPr>
        <w:t>е</w:t>
      </w:r>
      <w:r>
        <w:rPr>
          <w:lang w:val="uk-UA"/>
        </w:rPr>
        <w:t>ної зв’язки та її розриву. Показана незначна відмінність показників інф</w:t>
      </w:r>
      <w:r>
        <w:rPr>
          <w:lang w:val="uk-UA"/>
        </w:rPr>
        <w:t>о</w:t>
      </w:r>
      <w:r>
        <w:rPr>
          <w:lang w:val="uk-UA"/>
        </w:rPr>
        <w:t>рмативності на користь МРТ (точність на 1,7 %). Не дивлячись на скла</w:t>
      </w:r>
      <w:r>
        <w:rPr>
          <w:lang w:val="uk-UA"/>
        </w:rPr>
        <w:t>д</w:t>
      </w:r>
      <w:r>
        <w:rPr>
          <w:lang w:val="uk-UA"/>
        </w:rPr>
        <w:t>ність візуалізації отримана висока інформативність УСГ в діагно</w:t>
      </w:r>
      <w:r>
        <w:rPr>
          <w:lang w:val="uk-UA"/>
        </w:rPr>
        <w:t>с</w:t>
      </w:r>
      <w:r>
        <w:rPr>
          <w:lang w:val="uk-UA"/>
        </w:rPr>
        <w:t>тиці розривів ПСЗ (чутливість – 81 %, точність – 92,2 %).</w:t>
      </w:r>
    </w:p>
    <w:p w:rsidR="00904CFD" w:rsidRDefault="00904CFD" w:rsidP="00904CFD">
      <w:pPr>
        <w:widowControl w:val="0"/>
        <w:ind w:firstLine="318"/>
        <w:jc w:val="both"/>
        <w:rPr>
          <w:lang w:val="uk-UA"/>
        </w:rPr>
      </w:pPr>
      <w:r>
        <w:rPr>
          <w:i/>
          <w:lang w:val="uk-UA"/>
        </w:rPr>
        <w:t>Ключові слова:</w:t>
      </w:r>
      <w:r>
        <w:rPr>
          <w:lang w:val="uk-UA"/>
        </w:rPr>
        <w:t xml:space="preserve"> ультрасонографія, колінний суглоб, артроскопія, мен</w:t>
      </w:r>
      <w:r>
        <w:rPr>
          <w:lang w:val="uk-UA"/>
        </w:rPr>
        <w:t>і</w:t>
      </w:r>
      <w:r>
        <w:rPr>
          <w:lang w:val="uk-UA"/>
        </w:rPr>
        <w:t>ски, передня схрещена зв’язка, магнітно-резонансна томографія.</w:t>
      </w:r>
    </w:p>
    <w:p w:rsidR="00904CFD" w:rsidRDefault="00904CFD" w:rsidP="00904CFD">
      <w:pPr>
        <w:widowControl w:val="0"/>
        <w:ind w:firstLine="318"/>
        <w:jc w:val="both"/>
        <w:rPr>
          <w:lang w:val="uk-UA"/>
        </w:rPr>
      </w:pPr>
    </w:p>
    <w:p w:rsidR="00904CFD" w:rsidRDefault="00904CFD" w:rsidP="00904CFD">
      <w:pPr>
        <w:widowControl w:val="0"/>
        <w:ind w:firstLine="318"/>
        <w:jc w:val="center"/>
        <w:outlineLvl w:val="0"/>
        <w:rPr>
          <w:b/>
          <w:lang w:val="uk-UA"/>
        </w:rPr>
      </w:pPr>
      <w:r>
        <w:rPr>
          <w:b/>
          <w:lang w:val="uk-UA"/>
        </w:rPr>
        <w:t>АННОТАЦИЯ</w:t>
      </w:r>
    </w:p>
    <w:p w:rsidR="00904CFD" w:rsidRDefault="00904CFD" w:rsidP="00904CFD">
      <w:pPr>
        <w:widowControl w:val="0"/>
        <w:tabs>
          <w:tab w:val="left" w:pos="270"/>
        </w:tabs>
        <w:ind w:firstLine="318"/>
        <w:jc w:val="both"/>
      </w:pPr>
      <w:r>
        <w:t>Могила А.А. Ультразвуковая диагностика закрытых повреждений к</w:t>
      </w:r>
      <w:r>
        <w:t>о</w:t>
      </w:r>
      <w:r>
        <w:t>ленного сустава в раннем посттравматическом периоде. – Рукопись.</w:t>
      </w:r>
    </w:p>
    <w:p w:rsidR="00904CFD" w:rsidRDefault="00904CFD" w:rsidP="00904CFD">
      <w:pPr>
        <w:pStyle w:val="32"/>
        <w:widowControl w:val="0"/>
        <w:suppressAutoHyphens/>
        <w:spacing w:after="0"/>
        <w:ind w:left="0" w:firstLine="318"/>
        <w:jc w:val="both"/>
        <w:rPr>
          <w:kern w:val="28"/>
          <w:sz w:val="22"/>
          <w:szCs w:val="22"/>
        </w:rPr>
      </w:pPr>
      <w:r>
        <w:rPr>
          <w:sz w:val="22"/>
          <w:szCs w:val="22"/>
        </w:rPr>
        <w:t xml:space="preserve"> Диссертация</w:t>
      </w:r>
      <w:r>
        <w:rPr>
          <w:b/>
          <w:sz w:val="22"/>
          <w:szCs w:val="22"/>
        </w:rPr>
        <w:t xml:space="preserve"> </w:t>
      </w:r>
      <w:r>
        <w:rPr>
          <w:sz w:val="22"/>
          <w:szCs w:val="22"/>
        </w:rPr>
        <w:t>на соискание научной степени кандидата медицинских наук по специальности 14.01.23 – лучевая диагностика, лучевая т</w:t>
      </w:r>
      <w:r>
        <w:rPr>
          <w:sz w:val="22"/>
          <w:szCs w:val="22"/>
        </w:rPr>
        <w:t>е</w:t>
      </w:r>
      <w:r>
        <w:rPr>
          <w:sz w:val="22"/>
          <w:szCs w:val="22"/>
        </w:rPr>
        <w:t xml:space="preserve">рапия, </w:t>
      </w:r>
      <w:r>
        <w:rPr>
          <w:kern w:val="28"/>
          <w:sz w:val="22"/>
          <w:szCs w:val="22"/>
        </w:rPr>
        <w:t>Харьковская медицинская академия последипломного образования МОЗ Украины, Харьков, 2009.</w:t>
      </w:r>
    </w:p>
    <w:p w:rsidR="00904CFD" w:rsidRDefault="00904CFD" w:rsidP="00904CFD">
      <w:pPr>
        <w:widowControl w:val="0"/>
        <w:tabs>
          <w:tab w:val="left" w:pos="270"/>
        </w:tabs>
        <w:ind w:firstLine="318"/>
        <w:jc w:val="both"/>
      </w:pPr>
      <w:r>
        <w:t>В основу диссертационной работы положен анализ разрывов мен</w:t>
      </w:r>
      <w:r>
        <w:t>и</w:t>
      </w:r>
      <w:r>
        <w:t>сков и сухожильно-</w:t>
      </w:r>
      <w:r>
        <w:lastRenderedPageBreak/>
        <w:t>связочного аппарата коленного сустава в 179 случ</w:t>
      </w:r>
      <w:r>
        <w:t>а</w:t>
      </w:r>
      <w:r>
        <w:t>ях. На основании полученных результатов у пациентов с высокой долей вероя</w:t>
      </w:r>
      <w:r>
        <w:t>т</w:t>
      </w:r>
      <w:r>
        <w:t>ности были определены ультразвуковые признаки разрыва мениска, в з</w:t>
      </w:r>
      <w:r>
        <w:t>а</w:t>
      </w:r>
      <w:r>
        <w:t>висимости от его типа, а также сроки определения этих признаков. Было установлено увеличение сонографических признаков при разрывах мен</w:t>
      </w:r>
      <w:r>
        <w:t>и</w:t>
      </w:r>
      <w:r>
        <w:t>сков на 3 сутки. При сравнительной оценке методов УСГ и МРТ с опер</w:t>
      </w:r>
      <w:r>
        <w:t>а</w:t>
      </w:r>
      <w:r>
        <w:t>тивной артроскопией в зависимости от типов разрывов менисков, были отмечены преимущества МРТ в визуализации трансхондральных разр</w:t>
      </w:r>
      <w:r>
        <w:t>ы</w:t>
      </w:r>
      <w:r>
        <w:t>вов мениска и УСГ в случаях паракапсулярных разрывов. На основании сонографических признаков разрыва была определена локализация ра</w:t>
      </w:r>
      <w:r>
        <w:t>з</w:t>
      </w:r>
      <w:r>
        <w:t>рыва менисков и о</w:t>
      </w:r>
      <w:r>
        <w:t>т</w:t>
      </w:r>
      <w:r>
        <w:t>мечена высокая информативность УСГ.</w:t>
      </w:r>
    </w:p>
    <w:p w:rsidR="00904CFD" w:rsidRDefault="00904CFD" w:rsidP="00904CFD">
      <w:pPr>
        <w:widowControl w:val="0"/>
        <w:tabs>
          <w:tab w:val="left" w:pos="270"/>
        </w:tabs>
        <w:ind w:firstLine="318"/>
        <w:jc w:val="both"/>
      </w:pPr>
      <w:r>
        <w:t>Сравнение ультразвуковых признаков разрыва сухожильно-связочного аппарата коленного сустава позволило выделить прямые и непрямые пр</w:t>
      </w:r>
      <w:r>
        <w:t>и</w:t>
      </w:r>
      <w:r>
        <w:t>знаки разрыва связок. Была предложена методика визуал</w:t>
      </w:r>
      <w:r>
        <w:t>и</w:t>
      </w:r>
      <w:r>
        <w:t>зации передней крестообразной связки и ее разрыва. Сравнение данных УСГ с МРТ пок</w:t>
      </w:r>
      <w:r>
        <w:t>а</w:t>
      </w:r>
      <w:r>
        <w:t>зало незначительное различие показателей информати</w:t>
      </w:r>
      <w:r>
        <w:t>в</w:t>
      </w:r>
      <w:r>
        <w:t xml:space="preserve">ности в пользу последнего (точность на </w:t>
      </w:r>
      <w:r>
        <w:rPr>
          <w:lang w:val="uk-UA"/>
        </w:rPr>
        <w:t>1,7</w:t>
      </w:r>
      <w:r>
        <w:t> %). При сравнении разрывов передней кр</w:t>
      </w:r>
      <w:r>
        <w:t>е</w:t>
      </w:r>
      <w:r>
        <w:t>стообразной связки с разрывами наружного связочного аппарата коле</w:t>
      </w:r>
      <w:r>
        <w:t>н</w:t>
      </w:r>
      <w:r>
        <w:t>ного сустава (ББС, МБС, сухожилия четырехглавой мышцы бедра и со</w:t>
      </w:r>
      <w:r>
        <w:t>б</w:t>
      </w:r>
      <w:r>
        <w:t>ственной связки надколенника), несмотря на труднодоступность визуал</w:t>
      </w:r>
      <w:r>
        <w:t>и</w:t>
      </w:r>
      <w:r>
        <w:t>зации, получена высокая информативность УСГ в диагн</w:t>
      </w:r>
      <w:r>
        <w:t>о</w:t>
      </w:r>
      <w:r>
        <w:t>стике разрывов ПКС (чувств</w:t>
      </w:r>
      <w:r>
        <w:t>и</w:t>
      </w:r>
      <w:r>
        <w:t>тельность – 81 %, точность – 92,2 %).</w:t>
      </w:r>
    </w:p>
    <w:p w:rsidR="00904CFD" w:rsidRDefault="00904CFD" w:rsidP="00904CFD">
      <w:pPr>
        <w:widowControl w:val="0"/>
        <w:tabs>
          <w:tab w:val="left" w:pos="270"/>
        </w:tabs>
        <w:ind w:firstLine="318"/>
        <w:jc w:val="both"/>
      </w:pPr>
      <w:r>
        <w:t>При составлении алгоритма обследования пациентов с травмами мя</w:t>
      </w:r>
      <w:r>
        <w:t>г</w:t>
      </w:r>
      <w:r>
        <w:t>котканных элементов коленного сустава в остром периоде показана во</w:t>
      </w:r>
      <w:r>
        <w:t>з</w:t>
      </w:r>
      <w:r>
        <w:t>можность использования ультрасонографии и других методов диагност</w:t>
      </w:r>
      <w:r>
        <w:t>и</w:t>
      </w:r>
      <w:r>
        <w:t>ки и последовательность их применения.</w:t>
      </w:r>
    </w:p>
    <w:p w:rsidR="00904CFD" w:rsidRDefault="00904CFD" w:rsidP="00904CFD">
      <w:pPr>
        <w:widowControl w:val="0"/>
        <w:tabs>
          <w:tab w:val="left" w:pos="270"/>
        </w:tabs>
        <w:ind w:firstLine="318"/>
        <w:jc w:val="both"/>
      </w:pPr>
      <w:r>
        <w:rPr>
          <w:i/>
        </w:rPr>
        <w:t>Ключевые слова</w:t>
      </w:r>
      <w:r>
        <w:t>: ультрасонография, коленный сустав, артроскопия, мениски, передняя крестообразная связка, магнитно-резонансная том</w:t>
      </w:r>
      <w:r>
        <w:t>о</w:t>
      </w:r>
      <w:r>
        <w:t>графия.</w:t>
      </w:r>
    </w:p>
    <w:p w:rsidR="00904CFD" w:rsidRDefault="00904CFD" w:rsidP="00904CFD">
      <w:pPr>
        <w:widowControl w:val="0"/>
        <w:ind w:firstLine="318"/>
        <w:jc w:val="center"/>
        <w:outlineLvl w:val="0"/>
        <w:rPr>
          <w:b/>
          <w:lang w:val="uk-UA"/>
        </w:rPr>
      </w:pPr>
    </w:p>
    <w:p w:rsidR="00904CFD" w:rsidRDefault="00904CFD" w:rsidP="00904CFD">
      <w:pPr>
        <w:widowControl w:val="0"/>
        <w:ind w:firstLine="318"/>
        <w:jc w:val="center"/>
        <w:outlineLvl w:val="0"/>
        <w:rPr>
          <w:b/>
          <w:lang w:val="uk-UA"/>
        </w:rPr>
      </w:pPr>
      <w:r>
        <w:rPr>
          <w:b/>
          <w:lang w:val="uk-UA"/>
        </w:rPr>
        <w:t>ANNOTATION</w:t>
      </w:r>
    </w:p>
    <w:p w:rsidR="00904CFD" w:rsidRDefault="00904CFD" w:rsidP="00904CFD">
      <w:pPr>
        <w:widowControl w:val="0"/>
        <w:ind w:firstLine="318"/>
        <w:jc w:val="both"/>
        <w:rPr>
          <w:lang w:val="uk-UA"/>
        </w:rPr>
      </w:pPr>
      <w:r>
        <w:rPr>
          <w:lang w:val="uk-UA"/>
        </w:rPr>
        <w:t>Mogila A.A</w:t>
      </w:r>
      <w:r>
        <w:rPr>
          <w:b/>
          <w:i/>
          <w:lang w:val="uk-UA"/>
        </w:rPr>
        <w:t>.</w:t>
      </w:r>
      <w:r>
        <w:rPr>
          <w:lang w:val="uk-UA"/>
        </w:rPr>
        <w:t xml:space="preserve"> Ultrasonographical diagnosis of closed knee joint injuries in the early post-traumatic period. – Manuscript.</w:t>
      </w:r>
    </w:p>
    <w:p w:rsidR="00904CFD" w:rsidRDefault="00904CFD" w:rsidP="00904CFD">
      <w:pPr>
        <w:ind w:firstLine="318"/>
        <w:jc w:val="both"/>
        <w:rPr>
          <w:lang w:val="en-US"/>
        </w:rPr>
      </w:pPr>
      <w:r>
        <w:rPr>
          <w:lang w:val="uk-UA"/>
        </w:rPr>
        <w:t xml:space="preserve">A dissertation for the award of a degree of Candidate of Medical Sciences, in the medical speciality 14.01.23 – Radiology and Radiation Therapy. </w:t>
      </w:r>
      <w:bookmarkStart w:id="3" w:name="OLE_LINK11"/>
      <w:r>
        <w:rPr>
          <w:lang w:val="en-US"/>
        </w:rPr>
        <w:t>Kharkov Aca</w:t>
      </w:r>
      <w:r>
        <w:rPr>
          <w:lang w:val="en-US"/>
        </w:rPr>
        <w:t>d</w:t>
      </w:r>
      <w:r>
        <w:rPr>
          <w:lang w:val="en-US"/>
        </w:rPr>
        <w:t>emy of postgraduate medical studies, Ministry of Health Ukraine, Kharkov, 2009.</w:t>
      </w:r>
    </w:p>
    <w:bookmarkEnd w:id="3"/>
    <w:p w:rsidR="00904CFD" w:rsidRDefault="00904CFD" w:rsidP="00904CFD">
      <w:pPr>
        <w:widowControl w:val="0"/>
        <w:ind w:firstLine="318"/>
        <w:jc w:val="both"/>
        <w:rPr>
          <w:lang w:val="uk-UA"/>
        </w:rPr>
      </w:pPr>
      <w:r>
        <w:rPr>
          <w:lang w:val="uk-UA"/>
        </w:rPr>
        <w:t>The thesis contains scientific analysis of fractured meniscus and tendon ligaments of the knee joint of 179 cases. On the basis of the results, the ultr</w:t>
      </w:r>
      <w:r>
        <w:rPr>
          <w:lang w:val="uk-UA"/>
        </w:rPr>
        <w:t>a</w:t>
      </w:r>
      <w:r>
        <w:rPr>
          <w:lang w:val="uk-UA"/>
        </w:rPr>
        <w:t>sonographic (USD) symptons of patients with high probability of fractured meniscus was elicited, according to the type of fracture and age of trauma. It was established that, the USD symptons increased in fractured meniscus of 3 days old. In a comparative analysis of magnetic resonance imaging (MRI) and USD with operative arthroscopy, it was established that MRI is a better imag</w:t>
      </w:r>
      <w:r>
        <w:rPr>
          <w:lang w:val="uk-UA"/>
        </w:rPr>
        <w:t>i</w:t>
      </w:r>
      <w:r>
        <w:rPr>
          <w:lang w:val="uk-UA"/>
        </w:rPr>
        <w:t>ng method in transchondrial fractures and USD useful in Para capsular fractu</w:t>
      </w:r>
      <w:r>
        <w:rPr>
          <w:lang w:val="uk-UA"/>
        </w:rPr>
        <w:t>r</w:t>
      </w:r>
      <w:r>
        <w:rPr>
          <w:lang w:val="uk-UA"/>
        </w:rPr>
        <w:t>es.</w:t>
      </w:r>
    </w:p>
    <w:p w:rsidR="00904CFD" w:rsidRDefault="00904CFD" w:rsidP="00904CFD">
      <w:pPr>
        <w:widowControl w:val="0"/>
        <w:ind w:firstLine="318"/>
        <w:jc w:val="both"/>
        <w:rPr>
          <w:lang w:val="uk-UA"/>
        </w:rPr>
      </w:pPr>
      <w:r>
        <w:rPr>
          <w:lang w:val="uk-UA"/>
        </w:rPr>
        <w:t>Comparing USD symptons of torned ligaments of the knee joint elicited straight and irregular signs of ligament tear.</w:t>
      </w:r>
    </w:p>
    <w:p w:rsidR="00904CFD" w:rsidRDefault="00904CFD" w:rsidP="00904CFD">
      <w:pPr>
        <w:widowControl w:val="0"/>
        <w:ind w:firstLine="318"/>
        <w:jc w:val="both"/>
        <w:rPr>
          <w:lang w:val="uk-UA"/>
        </w:rPr>
      </w:pPr>
      <w:r>
        <w:rPr>
          <w:lang w:val="uk-UA"/>
        </w:rPr>
        <w:t>Comparing results of USD with MRI showed insignificant difference in their imaging capabilities, with MRI being slightly better (accuracy higher by 1,7 %). In analyzing fractures of the meniscus with all other ligaments of the knee joint, it was established that, despite the difficulty in visualization by USD it exhibited very high results (sensitivity – 81 %, accuracy – 92,2 %).</w:t>
      </w:r>
    </w:p>
    <w:p w:rsidR="00904CFD" w:rsidRDefault="00904CFD" w:rsidP="00904CFD">
      <w:pPr>
        <w:widowControl w:val="0"/>
        <w:ind w:firstLine="318"/>
        <w:jc w:val="both"/>
        <w:rPr>
          <w:lang w:val="uk-UA"/>
        </w:rPr>
      </w:pPr>
      <w:r>
        <w:rPr>
          <w:lang w:val="uk-UA"/>
        </w:rPr>
        <w:t xml:space="preserve">Based on our results, an algorithm in examination of patients with acute trauma of soft tissues of the knee joint was formulated; USD exhibits very high capabilities as well as other diagnostic methods and </w:t>
      </w:r>
      <w:r>
        <w:rPr>
          <w:lang w:val="uk-UA"/>
        </w:rPr>
        <w:lastRenderedPageBreak/>
        <w:t>their successive applicat</w:t>
      </w:r>
      <w:r>
        <w:rPr>
          <w:lang w:val="uk-UA"/>
        </w:rPr>
        <w:t>i</w:t>
      </w:r>
      <w:r>
        <w:rPr>
          <w:lang w:val="uk-UA"/>
        </w:rPr>
        <w:t>on.</w:t>
      </w:r>
    </w:p>
    <w:p w:rsidR="00904CFD" w:rsidRDefault="00904CFD" w:rsidP="00904CFD">
      <w:pPr>
        <w:widowControl w:val="0"/>
        <w:ind w:firstLine="318"/>
        <w:jc w:val="both"/>
        <w:rPr>
          <w:lang w:val="uk-UA"/>
        </w:rPr>
      </w:pPr>
      <w:r>
        <w:rPr>
          <w:i/>
          <w:lang w:val="uk-UA"/>
        </w:rPr>
        <w:t>Key words:</w:t>
      </w:r>
      <w:r>
        <w:rPr>
          <w:lang w:val="uk-UA"/>
        </w:rPr>
        <w:t xml:space="preserve"> Ultrasonography, Knee joint, arthroscopy, meniscus, magnetic resonance imaging.</w:t>
      </w:r>
    </w:p>
    <w:p w:rsidR="00904CFD" w:rsidRDefault="00904CFD" w:rsidP="00904CFD">
      <w:pPr>
        <w:widowControl w:val="0"/>
        <w:tabs>
          <w:tab w:val="left" w:pos="3585"/>
        </w:tabs>
        <w:ind w:firstLine="567"/>
        <w:rPr>
          <w:lang w:val="uk-UA"/>
        </w:rPr>
      </w:pPr>
      <w:r>
        <w:rPr>
          <w:lang w:val="uk-UA"/>
        </w:rPr>
        <w:br w:type="page"/>
      </w:r>
    </w:p>
    <w:p w:rsidR="00904CFD" w:rsidRDefault="00904CFD" w:rsidP="00904CFD">
      <w:pPr>
        <w:widowControl w:val="0"/>
        <w:ind w:firstLine="340"/>
        <w:jc w:val="center"/>
        <w:rPr>
          <w:b/>
          <w:lang w:val="uk-UA"/>
        </w:rPr>
      </w:pPr>
      <w:r>
        <w:rPr>
          <w:b/>
          <w:lang w:val="uk-UA"/>
        </w:rPr>
        <w:lastRenderedPageBreak/>
        <w:t xml:space="preserve">ПЕРЕЛІК УМОВНИХ ПОЗНАЧЕНЬ, СИМВОЛІВ, </w:t>
      </w:r>
      <w:r>
        <w:rPr>
          <w:b/>
          <w:lang w:val="uk-UA"/>
        </w:rPr>
        <w:br/>
        <w:t>ОДИНИЦЬ, СК</w:t>
      </w:r>
      <w:r>
        <w:rPr>
          <w:b/>
          <w:lang w:val="uk-UA"/>
        </w:rPr>
        <w:t>О</w:t>
      </w:r>
      <w:r>
        <w:rPr>
          <w:b/>
          <w:lang w:val="uk-UA"/>
        </w:rPr>
        <w:t>РОЧЕНЬ, ТЕРМІНІВ</w:t>
      </w:r>
    </w:p>
    <w:p w:rsidR="00904CFD" w:rsidRDefault="00904CFD" w:rsidP="00904CFD">
      <w:pPr>
        <w:widowControl w:val="0"/>
        <w:ind w:firstLine="340"/>
        <w:jc w:val="center"/>
        <w:rPr>
          <w:b/>
          <w:lang w:val="uk-UA"/>
        </w:rPr>
      </w:pPr>
    </w:p>
    <w:tbl>
      <w:tblPr>
        <w:tblW w:w="0" w:type="auto"/>
        <w:jc w:val="center"/>
        <w:tblLayout w:type="fixed"/>
        <w:tblLook w:val="01E0" w:firstRow="1" w:lastRow="1" w:firstColumn="1" w:lastColumn="1" w:noHBand="0" w:noVBand="0"/>
      </w:tblPr>
      <w:tblGrid>
        <w:gridCol w:w="1548"/>
        <w:gridCol w:w="3830"/>
      </w:tblGrid>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r>
              <w:rPr>
                <w:lang w:val="uk-UA"/>
              </w:rPr>
              <w:t>ВБЗ</w:t>
            </w:r>
          </w:p>
        </w:tc>
        <w:tc>
          <w:tcPr>
            <w:tcW w:w="3830" w:type="dxa"/>
          </w:tcPr>
          <w:p w:rsidR="00904CFD" w:rsidRDefault="00904CFD" w:rsidP="00AC6D1B">
            <w:pPr>
              <w:widowControl w:val="0"/>
              <w:spacing w:line="312" w:lineRule="auto"/>
              <w:ind w:firstLine="340"/>
              <w:jc w:val="both"/>
              <w:rPr>
                <w:lang w:val="uk-UA"/>
              </w:rPr>
            </w:pPr>
            <w:r>
              <w:rPr>
                <w:lang w:val="uk-UA"/>
              </w:rPr>
              <w:t>– великогомілкова бічна зв’язка</w:t>
            </w: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r>
              <w:rPr>
                <w:lang w:val="uk-UA"/>
              </w:rPr>
              <w:t>ЗСЗ</w:t>
            </w:r>
          </w:p>
        </w:tc>
        <w:tc>
          <w:tcPr>
            <w:tcW w:w="3830" w:type="dxa"/>
          </w:tcPr>
          <w:p w:rsidR="00904CFD" w:rsidRDefault="00904CFD" w:rsidP="00AC6D1B">
            <w:pPr>
              <w:widowControl w:val="0"/>
              <w:spacing w:line="312" w:lineRule="auto"/>
              <w:ind w:firstLine="340"/>
              <w:jc w:val="both"/>
              <w:rPr>
                <w:lang w:val="uk-UA"/>
              </w:rPr>
            </w:pPr>
            <w:r>
              <w:rPr>
                <w:lang w:val="uk-UA"/>
              </w:rPr>
              <w:t>– задня схрещена зв’язка</w:t>
            </w: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r>
              <w:rPr>
                <w:lang w:val="uk-UA"/>
              </w:rPr>
              <w:t>КС</w:t>
            </w:r>
          </w:p>
        </w:tc>
        <w:tc>
          <w:tcPr>
            <w:tcW w:w="3830" w:type="dxa"/>
          </w:tcPr>
          <w:p w:rsidR="00904CFD" w:rsidRDefault="00904CFD" w:rsidP="00AC6D1B">
            <w:pPr>
              <w:widowControl w:val="0"/>
              <w:spacing w:line="312" w:lineRule="auto"/>
              <w:ind w:firstLine="340"/>
              <w:jc w:val="both"/>
              <w:rPr>
                <w:lang w:val="uk-UA"/>
              </w:rPr>
            </w:pPr>
            <w:r>
              <w:rPr>
                <w:lang w:val="uk-UA"/>
              </w:rPr>
              <w:t>– колінний суглоб</w:t>
            </w: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r>
              <w:rPr>
                <w:lang w:val="uk-UA"/>
              </w:rPr>
              <w:t>КТ</w:t>
            </w:r>
          </w:p>
        </w:tc>
        <w:tc>
          <w:tcPr>
            <w:tcW w:w="3830" w:type="dxa"/>
          </w:tcPr>
          <w:p w:rsidR="00904CFD" w:rsidRDefault="00904CFD" w:rsidP="00AC6D1B">
            <w:pPr>
              <w:widowControl w:val="0"/>
              <w:spacing w:line="312" w:lineRule="auto"/>
              <w:ind w:firstLine="340"/>
              <w:jc w:val="both"/>
              <w:rPr>
                <w:lang w:val="uk-UA"/>
              </w:rPr>
            </w:pPr>
            <w:r>
              <w:rPr>
                <w:lang w:val="uk-UA"/>
              </w:rPr>
              <w:t>– комп’ютерна томографія</w:t>
            </w: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r>
              <w:rPr>
                <w:lang w:val="uk-UA"/>
              </w:rPr>
              <w:t>ЛМ</w:t>
            </w:r>
          </w:p>
        </w:tc>
        <w:tc>
          <w:tcPr>
            <w:tcW w:w="3830" w:type="dxa"/>
          </w:tcPr>
          <w:p w:rsidR="00904CFD" w:rsidRDefault="00904CFD" w:rsidP="00AC6D1B">
            <w:pPr>
              <w:widowControl w:val="0"/>
              <w:spacing w:line="312" w:lineRule="auto"/>
              <w:ind w:firstLine="340"/>
              <w:jc w:val="both"/>
              <w:rPr>
                <w:lang w:val="uk-UA"/>
              </w:rPr>
            </w:pPr>
            <w:r>
              <w:rPr>
                <w:lang w:val="uk-UA"/>
              </w:rPr>
              <w:t>– латеральний меніск</w:t>
            </w: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r>
              <w:rPr>
                <w:lang w:val="uk-UA"/>
              </w:rPr>
              <w:t>МБЗ</w:t>
            </w:r>
          </w:p>
        </w:tc>
        <w:tc>
          <w:tcPr>
            <w:tcW w:w="3830" w:type="dxa"/>
          </w:tcPr>
          <w:p w:rsidR="00904CFD" w:rsidRDefault="00904CFD" w:rsidP="00AC6D1B">
            <w:pPr>
              <w:widowControl w:val="0"/>
              <w:spacing w:line="312" w:lineRule="auto"/>
              <w:ind w:firstLine="340"/>
              <w:jc w:val="both"/>
              <w:rPr>
                <w:lang w:val="uk-UA"/>
              </w:rPr>
            </w:pPr>
            <w:r>
              <w:rPr>
                <w:lang w:val="uk-UA"/>
              </w:rPr>
              <w:t>– малогомілкова бічна зв’язка</w:t>
            </w: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r>
              <w:rPr>
                <w:lang w:val="uk-UA"/>
              </w:rPr>
              <w:t>ММ</w:t>
            </w:r>
          </w:p>
        </w:tc>
        <w:tc>
          <w:tcPr>
            <w:tcW w:w="3830" w:type="dxa"/>
          </w:tcPr>
          <w:p w:rsidR="00904CFD" w:rsidRDefault="00904CFD" w:rsidP="00AC6D1B">
            <w:pPr>
              <w:widowControl w:val="0"/>
              <w:spacing w:line="312" w:lineRule="auto"/>
              <w:ind w:firstLine="340"/>
              <w:jc w:val="both"/>
              <w:rPr>
                <w:lang w:val="uk-UA"/>
              </w:rPr>
            </w:pPr>
            <w:r>
              <w:rPr>
                <w:lang w:val="uk-UA"/>
              </w:rPr>
              <w:t>– медіальний меніск</w:t>
            </w: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r>
              <w:rPr>
                <w:lang w:val="uk-UA"/>
              </w:rPr>
              <w:t>МРТ</w:t>
            </w:r>
          </w:p>
        </w:tc>
        <w:tc>
          <w:tcPr>
            <w:tcW w:w="3830" w:type="dxa"/>
          </w:tcPr>
          <w:p w:rsidR="00904CFD" w:rsidRDefault="00904CFD" w:rsidP="00AC6D1B">
            <w:pPr>
              <w:widowControl w:val="0"/>
              <w:spacing w:line="312" w:lineRule="auto"/>
              <w:ind w:firstLine="340"/>
              <w:jc w:val="both"/>
              <w:rPr>
                <w:lang w:val="uk-UA"/>
              </w:rPr>
            </w:pPr>
            <w:r>
              <w:rPr>
                <w:lang w:val="uk-UA"/>
              </w:rPr>
              <w:t>– магнітно-резонансна томографія</w:t>
            </w: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r>
              <w:rPr>
                <w:lang w:val="uk-UA"/>
              </w:rPr>
              <w:t>ПСЗ</w:t>
            </w:r>
          </w:p>
        </w:tc>
        <w:tc>
          <w:tcPr>
            <w:tcW w:w="3830" w:type="dxa"/>
          </w:tcPr>
          <w:p w:rsidR="00904CFD" w:rsidRDefault="00904CFD" w:rsidP="00AC6D1B">
            <w:pPr>
              <w:widowControl w:val="0"/>
              <w:spacing w:line="312" w:lineRule="auto"/>
              <w:ind w:firstLine="340"/>
              <w:jc w:val="both"/>
              <w:rPr>
                <w:lang w:val="uk-UA"/>
              </w:rPr>
            </w:pPr>
            <w:r>
              <w:rPr>
                <w:lang w:val="uk-UA"/>
              </w:rPr>
              <w:t>– передня схрещена зв’язка</w:t>
            </w: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r>
              <w:rPr>
                <w:lang w:val="uk-UA"/>
              </w:rPr>
              <w:t>СЗА</w:t>
            </w:r>
          </w:p>
        </w:tc>
        <w:tc>
          <w:tcPr>
            <w:tcW w:w="3830" w:type="dxa"/>
          </w:tcPr>
          <w:p w:rsidR="00904CFD" w:rsidRDefault="00904CFD" w:rsidP="00AC6D1B">
            <w:pPr>
              <w:widowControl w:val="0"/>
              <w:spacing w:line="312" w:lineRule="auto"/>
              <w:ind w:firstLine="340"/>
              <w:jc w:val="both"/>
              <w:rPr>
                <w:lang w:val="uk-UA"/>
              </w:rPr>
            </w:pPr>
            <w:r>
              <w:rPr>
                <w:lang w:val="uk-UA"/>
              </w:rPr>
              <w:t xml:space="preserve">– </w:t>
            </w:r>
            <w:r>
              <w:rPr>
                <w:bCs/>
                <w:lang w:val="uk-UA"/>
              </w:rPr>
              <w:t xml:space="preserve">сухожилко-зв’язочний </w:t>
            </w:r>
            <w:r>
              <w:rPr>
                <w:lang w:val="uk-UA"/>
              </w:rPr>
              <w:t>апарат</w:t>
            </w: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r>
              <w:rPr>
                <w:lang w:val="uk-UA"/>
              </w:rPr>
              <w:t>УСГ</w:t>
            </w:r>
          </w:p>
        </w:tc>
        <w:tc>
          <w:tcPr>
            <w:tcW w:w="3830" w:type="dxa"/>
          </w:tcPr>
          <w:p w:rsidR="00904CFD" w:rsidRDefault="00904CFD" w:rsidP="00AC6D1B">
            <w:pPr>
              <w:widowControl w:val="0"/>
              <w:spacing w:line="312" w:lineRule="auto"/>
              <w:ind w:firstLine="340"/>
              <w:jc w:val="both"/>
              <w:rPr>
                <w:lang w:val="uk-UA"/>
              </w:rPr>
            </w:pPr>
            <w:r>
              <w:rPr>
                <w:lang w:val="uk-UA"/>
              </w:rPr>
              <w:t>– ультрасонографія</w:t>
            </w: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p>
        </w:tc>
        <w:tc>
          <w:tcPr>
            <w:tcW w:w="3830" w:type="dxa"/>
          </w:tcPr>
          <w:p w:rsidR="00904CFD" w:rsidRDefault="00904CFD" w:rsidP="00AC6D1B">
            <w:pPr>
              <w:widowControl w:val="0"/>
              <w:spacing w:line="312" w:lineRule="auto"/>
              <w:ind w:firstLine="340"/>
              <w:jc w:val="both"/>
              <w:rPr>
                <w:lang w:val="uk-UA"/>
              </w:rPr>
            </w:pP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p>
        </w:tc>
        <w:tc>
          <w:tcPr>
            <w:tcW w:w="3830" w:type="dxa"/>
          </w:tcPr>
          <w:p w:rsidR="00904CFD" w:rsidRDefault="00904CFD" w:rsidP="00AC6D1B">
            <w:pPr>
              <w:widowControl w:val="0"/>
              <w:spacing w:line="312" w:lineRule="auto"/>
              <w:ind w:firstLine="340"/>
              <w:jc w:val="both"/>
              <w:rPr>
                <w:lang w:val="uk-UA"/>
              </w:rPr>
            </w:pP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p>
        </w:tc>
        <w:tc>
          <w:tcPr>
            <w:tcW w:w="3830" w:type="dxa"/>
          </w:tcPr>
          <w:p w:rsidR="00904CFD" w:rsidRDefault="00904CFD" w:rsidP="00AC6D1B">
            <w:pPr>
              <w:widowControl w:val="0"/>
              <w:spacing w:line="312" w:lineRule="auto"/>
              <w:ind w:firstLine="340"/>
              <w:jc w:val="both"/>
              <w:rPr>
                <w:lang w:val="uk-UA"/>
              </w:rPr>
            </w:pP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p>
        </w:tc>
        <w:tc>
          <w:tcPr>
            <w:tcW w:w="3830" w:type="dxa"/>
          </w:tcPr>
          <w:p w:rsidR="00904CFD" w:rsidRDefault="00904CFD" w:rsidP="00AC6D1B">
            <w:pPr>
              <w:widowControl w:val="0"/>
              <w:spacing w:line="312" w:lineRule="auto"/>
              <w:ind w:firstLine="340"/>
              <w:jc w:val="both"/>
              <w:rPr>
                <w:lang w:val="uk-UA"/>
              </w:rPr>
            </w:pPr>
          </w:p>
        </w:tc>
      </w:tr>
      <w:tr w:rsidR="00904CFD" w:rsidTr="00AC6D1B">
        <w:tblPrEx>
          <w:tblCellMar>
            <w:top w:w="0" w:type="dxa"/>
            <w:bottom w:w="0" w:type="dxa"/>
          </w:tblCellMar>
        </w:tblPrEx>
        <w:trPr>
          <w:jc w:val="center"/>
        </w:trPr>
        <w:tc>
          <w:tcPr>
            <w:tcW w:w="1548" w:type="dxa"/>
          </w:tcPr>
          <w:p w:rsidR="00904CFD" w:rsidRDefault="00904CFD" w:rsidP="00AC6D1B">
            <w:pPr>
              <w:widowControl w:val="0"/>
              <w:spacing w:line="312" w:lineRule="auto"/>
              <w:ind w:firstLine="340"/>
              <w:jc w:val="both"/>
              <w:rPr>
                <w:lang w:val="uk-UA"/>
              </w:rPr>
            </w:pPr>
          </w:p>
        </w:tc>
        <w:tc>
          <w:tcPr>
            <w:tcW w:w="3830" w:type="dxa"/>
          </w:tcPr>
          <w:p w:rsidR="00904CFD" w:rsidRDefault="00904CFD" w:rsidP="00AC6D1B">
            <w:pPr>
              <w:widowControl w:val="0"/>
              <w:spacing w:line="312" w:lineRule="auto"/>
              <w:ind w:firstLine="340"/>
              <w:jc w:val="both"/>
              <w:rPr>
                <w:lang w:val="uk-UA"/>
              </w:rPr>
            </w:pPr>
          </w:p>
        </w:tc>
      </w:tr>
    </w:tbl>
    <w:p w:rsidR="00904CFD" w:rsidRDefault="00904CFD" w:rsidP="00904CFD">
      <w:pPr>
        <w:widowControl w:val="0"/>
        <w:rPr>
          <w:b/>
          <w:lang w:val="uk-UA"/>
        </w:rPr>
      </w:pPr>
    </w:p>
    <w:p w:rsidR="00904CFD" w:rsidRDefault="00904CFD" w:rsidP="00904CFD">
      <w:pPr>
        <w:pStyle w:val="af7"/>
        <w:rPr>
          <w:b w:val="0"/>
          <w:sz w:val="22"/>
          <w:szCs w:val="22"/>
          <w:lang w:val="uk-UA"/>
        </w:rPr>
      </w:pPr>
      <w:r>
        <w:rPr>
          <w:b w:val="0"/>
          <w:sz w:val="22"/>
          <w:szCs w:val="22"/>
          <w:lang w:val="uk-UA"/>
        </w:rPr>
        <w:br w:type="page"/>
      </w: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2"/>
          <w:szCs w:val="22"/>
          <w:lang w:val="uk-UA"/>
        </w:rPr>
      </w:pPr>
    </w:p>
    <w:p w:rsidR="00904CFD" w:rsidRDefault="00904CFD" w:rsidP="00904CFD">
      <w:pPr>
        <w:pStyle w:val="af7"/>
        <w:rPr>
          <w:b w:val="0"/>
          <w:sz w:val="24"/>
          <w:szCs w:val="24"/>
        </w:rPr>
      </w:pPr>
    </w:p>
    <w:p w:rsidR="00904CFD" w:rsidRDefault="00904CFD" w:rsidP="00904CFD">
      <w:pPr>
        <w:pStyle w:val="af7"/>
        <w:rPr>
          <w:b w:val="0"/>
          <w:sz w:val="24"/>
          <w:szCs w:val="24"/>
        </w:rPr>
      </w:pPr>
    </w:p>
    <w:p w:rsidR="00904CFD" w:rsidRDefault="00904CFD" w:rsidP="00904CFD">
      <w:pPr>
        <w:pStyle w:val="af7"/>
        <w:rPr>
          <w:b w:val="0"/>
          <w:sz w:val="24"/>
          <w:szCs w:val="24"/>
        </w:rPr>
      </w:pPr>
      <w:r>
        <w:rPr>
          <w:b w:val="0"/>
          <w:sz w:val="24"/>
          <w:szCs w:val="24"/>
        </w:rPr>
        <w:t xml:space="preserve">Підписано до друку </w:t>
      </w:r>
      <w:r>
        <w:rPr>
          <w:b w:val="0"/>
          <w:sz w:val="24"/>
          <w:szCs w:val="24"/>
          <w:lang w:val="uk-UA"/>
        </w:rPr>
        <w:t>22</w:t>
      </w:r>
      <w:r>
        <w:rPr>
          <w:b w:val="0"/>
          <w:sz w:val="24"/>
          <w:szCs w:val="24"/>
        </w:rPr>
        <w:t>.07</w:t>
      </w:r>
      <w:r>
        <w:rPr>
          <w:b w:val="0"/>
          <w:sz w:val="24"/>
          <w:szCs w:val="24"/>
          <w:lang w:val="uk-UA"/>
        </w:rPr>
        <w:t>.</w:t>
      </w:r>
      <w:r>
        <w:rPr>
          <w:b w:val="0"/>
          <w:sz w:val="24"/>
          <w:szCs w:val="24"/>
        </w:rPr>
        <w:t>2009 р. Формат 60х90</w:t>
      </w:r>
      <w:r>
        <w:rPr>
          <w:b w:val="0"/>
          <w:sz w:val="24"/>
          <w:szCs w:val="24"/>
          <w:lang w:val="uk-UA"/>
        </w:rPr>
        <w:t>/16</w:t>
      </w:r>
      <w:r>
        <w:rPr>
          <w:b w:val="0"/>
          <w:sz w:val="24"/>
          <w:szCs w:val="24"/>
        </w:rPr>
        <w:fldChar w:fldCharType="begin"/>
      </w:r>
      <w:r>
        <w:rPr>
          <w:b w:val="0"/>
          <w:sz w:val="24"/>
          <w:szCs w:val="24"/>
        </w:rPr>
        <w:instrText xml:space="preserve"> 1/16 </w:instrText>
      </w:r>
      <w:r>
        <w:rPr>
          <w:b w:val="0"/>
          <w:sz w:val="24"/>
          <w:szCs w:val="24"/>
        </w:rPr>
        <w:fldChar w:fldCharType="end"/>
      </w:r>
    </w:p>
    <w:p w:rsidR="00904CFD" w:rsidRDefault="00904CFD" w:rsidP="00904CFD">
      <w:pPr>
        <w:pStyle w:val="af7"/>
        <w:rPr>
          <w:b w:val="0"/>
          <w:sz w:val="24"/>
          <w:szCs w:val="24"/>
          <w:lang w:val="uk-UA"/>
        </w:rPr>
      </w:pPr>
      <w:r>
        <w:rPr>
          <w:b w:val="0"/>
          <w:sz w:val="24"/>
          <w:szCs w:val="24"/>
        </w:rPr>
        <w:t xml:space="preserve">Папір офсетний. Умов. друк. арк. 1,8. Обл.-вид. арк. 0,9. </w:t>
      </w:r>
      <w:r>
        <w:rPr>
          <w:b w:val="0"/>
          <w:sz w:val="24"/>
          <w:szCs w:val="24"/>
          <w:lang w:val="uk-UA"/>
        </w:rPr>
        <w:br/>
      </w:r>
      <w:r>
        <w:rPr>
          <w:b w:val="0"/>
          <w:sz w:val="24"/>
          <w:szCs w:val="24"/>
        </w:rPr>
        <w:t xml:space="preserve">Тираж 100 прим. </w:t>
      </w:r>
      <w:r>
        <w:rPr>
          <w:b w:val="0"/>
          <w:sz w:val="24"/>
          <w:szCs w:val="24"/>
          <w:lang w:val="uk-UA"/>
        </w:rPr>
        <w:t>Зам. № 51.</w:t>
      </w:r>
    </w:p>
    <w:p w:rsidR="00904CFD" w:rsidRDefault="00904CFD" w:rsidP="00904CFD">
      <w:pPr>
        <w:pStyle w:val="af7"/>
        <w:rPr>
          <w:b w:val="0"/>
          <w:sz w:val="24"/>
          <w:szCs w:val="24"/>
        </w:rPr>
      </w:pPr>
      <w:r>
        <w:rPr>
          <w:b w:val="0"/>
          <w:sz w:val="24"/>
          <w:szCs w:val="24"/>
        </w:rPr>
        <w:t>Редакційно-видавничий відділ  ДУ «ІМР АМН України»</w:t>
      </w:r>
    </w:p>
    <w:p w:rsidR="00904CFD" w:rsidRDefault="00904CFD" w:rsidP="00904CFD">
      <w:pPr>
        <w:pStyle w:val="af7"/>
        <w:rPr>
          <w:b w:val="0"/>
          <w:sz w:val="24"/>
          <w:szCs w:val="24"/>
        </w:rPr>
      </w:pPr>
      <w:r>
        <w:rPr>
          <w:b w:val="0"/>
          <w:sz w:val="24"/>
          <w:szCs w:val="24"/>
        </w:rPr>
        <w:t>61024, м. Харків, вул. Пушкінська 82</w:t>
      </w:r>
    </w:p>
    <w:p w:rsidR="00904CFD" w:rsidRDefault="00904CFD" w:rsidP="00904CFD">
      <w:pPr>
        <w:pStyle w:val="af7"/>
        <w:rPr>
          <w:sz w:val="22"/>
          <w:szCs w:val="22"/>
          <w:lang w:val="uk-UA"/>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2124075</wp:posOffset>
                </wp:positionH>
                <wp:positionV relativeFrom="paragraph">
                  <wp:posOffset>467360</wp:posOffset>
                </wp:positionV>
                <wp:extent cx="152400" cy="544830"/>
                <wp:effectExtent l="0" t="1905" r="3175" b="0"/>
                <wp:wrapNone/>
                <wp:docPr id="279" name="Прямоугольник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017FD" id="Прямоугольник 279" o:spid="_x0000_s1026" style="position:absolute;margin-left:167.25pt;margin-top:36.8pt;width:12pt;height:42.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" stroked="f"/>
            </w:pict>
          </mc:Fallback>
        </mc:AlternateContent>
      </w:r>
    </w:p>
    <w:p w:rsidR="002509A1" w:rsidRPr="00904CFD" w:rsidRDefault="002509A1" w:rsidP="006A4DCC">
      <w:pPr>
        <w:rPr>
          <w:lang w:val="en-US"/>
        </w:rPr>
      </w:pPr>
      <w:bookmarkStart w:id="4" w:name="_GoBack"/>
      <w:bookmarkEnd w:id="4"/>
    </w:p>
    <w:p w:rsidR="00804CAB" w:rsidRPr="00160786" w:rsidRDefault="00804CAB" w:rsidP="00EC504A">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754" w:rsidRDefault="003A6754">
      <w:pPr>
        <w:spacing w:after="0" w:line="240" w:lineRule="auto"/>
      </w:pPr>
      <w:r>
        <w:separator/>
      </w:r>
    </w:p>
  </w:endnote>
  <w:endnote w:type="continuationSeparator" w:id="0">
    <w:p w:rsidR="003A6754" w:rsidRDefault="003A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3A6754">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04CFD">
      <w:rPr>
        <w:rStyle w:val="aff0"/>
        <w:rFonts w:eastAsia="Garamond"/>
        <w:noProof/>
      </w:rPr>
      <w:t>20</w:t>
    </w:r>
    <w:r>
      <w:rPr>
        <w:rStyle w:val="aff0"/>
        <w:rFonts w:eastAsia="Garamond"/>
      </w:rPr>
      <w:fldChar w:fldCharType="end"/>
    </w:r>
  </w:p>
  <w:p w:rsidR="009335CF" w:rsidRDefault="003A6754">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754" w:rsidRDefault="003A6754">
      <w:pPr>
        <w:spacing w:after="0" w:line="240" w:lineRule="auto"/>
      </w:pPr>
      <w:r>
        <w:separator/>
      </w:r>
    </w:p>
  </w:footnote>
  <w:footnote w:type="continuationSeparator" w:id="0">
    <w:p w:rsidR="003A6754" w:rsidRDefault="003A6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3A6754">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A6754">
    <w:pPr>
      <w:pStyle w:val="afe"/>
      <w:framePr w:wrap="around" w:vAnchor="text" w:hAnchor="margin" w:xAlign="right" w:y="1"/>
      <w:rPr>
        <w:rStyle w:val="aff0"/>
        <w:lang w:val="uk-UA"/>
      </w:rPr>
    </w:pPr>
  </w:p>
  <w:p w:rsidR="009335CF" w:rsidRDefault="003A6754">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78B0C2F"/>
    <w:multiLevelType w:val="hybridMultilevel"/>
    <w:tmpl w:val="27D2F0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3DCF6D44"/>
    <w:multiLevelType w:val="hybridMultilevel"/>
    <w:tmpl w:val="45E841B4"/>
    <w:lvl w:ilvl="0" w:tplc="FFFFFFFF">
      <w:start w:val="1"/>
      <w:numFmt w:val="decimal"/>
      <w:lvlText w:val="%1."/>
      <w:lvlJc w:val="left"/>
      <w:pPr>
        <w:tabs>
          <w:tab w:val="num" w:pos="900"/>
        </w:tabs>
        <w:ind w:left="900" w:hanging="360"/>
      </w:pPr>
      <w:rPr>
        <w:rFonts w:hint="default"/>
        <w:lang w:val="uk-UA"/>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0E3694A"/>
    <w:multiLevelType w:val="hybridMultilevel"/>
    <w:tmpl w:val="CA20BD86"/>
    <w:lvl w:ilvl="0" w:tplc="81EE21FA">
      <w:start w:val="1"/>
      <w:numFmt w:val="decimal"/>
      <w:lvlText w:val="%1."/>
      <w:lvlJc w:val="left"/>
      <w:pPr>
        <w:tabs>
          <w:tab w:val="num" w:pos="1084"/>
        </w:tabs>
        <w:ind w:left="1084" w:hanging="36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6"/>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29"/>
  </w:num>
  <w:num w:numId="5">
    <w:abstractNumId w:val="26"/>
  </w:num>
  <w:num w:numId="6">
    <w:abstractNumId w:val="36"/>
  </w:num>
  <w:num w:numId="7">
    <w:abstractNumId w:val="23"/>
  </w:num>
  <w:num w:numId="8">
    <w:abstractNumId w:val="57"/>
  </w:num>
  <w:num w:numId="9">
    <w:abstractNumId w:val="34"/>
  </w:num>
  <w:num w:numId="10">
    <w:abstractNumId w:val="40"/>
  </w:num>
  <w:num w:numId="11">
    <w:abstractNumId w:val="62"/>
  </w:num>
  <w:num w:numId="12">
    <w:abstractNumId w:val="42"/>
  </w:num>
  <w:num w:numId="13">
    <w:abstractNumId w:val="50"/>
  </w:num>
  <w:num w:numId="14">
    <w:abstractNumId w:val="41"/>
  </w:num>
  <w:num w:numId="15">
    <w:abstractNumId w:val="31"/>
  </w:num>
  <w:num w:numId="16">
    <w:abstractNumId w:val="38"/>
  </w:num>
  <w:num w:numId="17">
    <w:abstractNumId w:val="5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5"/>
  </w:num>
  <w:num w:numId="21">
    <w:abstractNumId w:val="28"/>
  </w:num>
  <w:num w:numId="22">
    <w:abstractNumId w:val="59"/>
  </w:num>
  <w:num w:numId="23">
    <w:abstractNumId w:val="25"/>
  </w:num>
  <w:num w:numId="24">
    <w:abstractNumId w:val="49"/>
    <w:lvlOverride w:ilvl="0">
      <w:startOverride w:val="1"/>
    </w:lvlOverride>
  </w:num>
  <w:num w:numId="25">
    <w:abstractNumId w:val="46"/>
  </w:num>
  <w:num w:numId="26">
    <w:abstractNumId w:val="61"/>
  </w:num>
  <w:num w:numId="27">
    <w:abstractNumId w:val="27"/>
  </w:num>
  <w:num w:numId="28">
    <w:abstractNumId w:val="33"/>
  </w:num>
  <w:num w:numId="29">
    <w:abstractNumId w:val="47"/>
  </w:num>
  <w:num w:numId="30">
    <w:abstractNumId w:val="51"/>
  </w:num>
  <w:num w:numId="31">
    <w:abstractNumId w:val="58"/>
  </w:num>
  <w:num w:numId="32">
    <w:abstractNumId w:val="30"/>
  </w:num>
  <w:num w:numId="33">
    <w:abstractNumId w:val="53"/>
  </w:num>
  <w:num w:numId="34">
    <w:abstractNumId w:val="54"/>
  </w:num>
  <w:num w:numId="35">
    <w:abstractNumId w:val="44"/>
  </w:num>
  <w:num w:numId="36">
    <w:abstractNumId w:val="60"/>
  </w:num>
  <w:num w:numId="37">
    <w:abstractNumId w:val="39"/>
  </w:num>
  <w:num w:numId="38">
    <w:abstractNumId w:val="37"/>
  </w:num>
  <w:num w:numId="39">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754"/>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81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C2C"/>
    <w:rsid w:val="00CD0DED"/>
    <w:rsid w:val="00CD0E69"/>
    <w:rsid w:val="00CD11CD"/>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FA"/>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semiHidden/>
    <w:rsid w:val="00080F11"/>
    <w:rPr>
      <w:rFonts w:ascii="Times New Roman" w:eastAsia="Times New Roman" w:hAnsi="Times New Roman"/>
    </w:rPr>
  </w:style>
  <w:style w:type="character" w:customStyle="1" w:styleId="1fff9">
    <w:name w:val="Нижний колонтитул Знак1"/>
    <w:basedOn w:val="af"/>
    <w:semiHidden/>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d">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e">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f">
    <w:name w:val=" 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0">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0"/>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NormalWeb">
    <w:name w:val="Normal (Web)"/>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Sample">
    <w:name w:val="HTML Sample"/>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numPr>
        <w:numId w:val="12"/>
      </w:numPr>
      <w:overflowPunct w:val="0"/>
      <w:autoSpaceDE w:val="0"/>
      <w:autoSpaceDN w:val="0"/>
      <w:adjustRightInd w:val="0"/>
      <w:spacing w:after="120" w:line="245" w:lineRule="auto"/>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1">
    <w:name w:val="Красная строка1"/>
    <w:basedOn w:val="af3"/>
    <w:rsid w:val="00C2726C"/>
    <w:pPr>
      <w:ind w:firstLine="210"/>
    </w:pPr>
    <w:rPr>
      <w:rFonts w:ascii="Times New Roman" w:eastAsia="Times New Roman" w:hAnsi="Times New Roman" w:cs="Times New Roman"/>
      <w:sz w:val="24"/>
    </w:rPr>
  </w:style>
  <w:style w:type="paragraph" w:customStyle="1" w:styleId="21f">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2">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2">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1934</TotalTime>
  <Pages>21</Pages>
  <Words>8233</Words>
  <Characters>46933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942</cp:revision>
  <dcterms:created xsi:type="dcterms:W3CDTF">2015-05-26T12:20:00Z</dcterms:created>
  <dcterms:modified xsi:type="dcterms:W3CDTF">2015-06-04T12:19:00Z</dcterms:modified>
</cp:coreProperties>
</file>