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C71680" w:rsidRDefault="00C71680" w:rsidP="00C71680">
      <w:pPr>
        <w:spacing w:line="360" w:lineRule="auto"/>
        <w:jc w:val="center"/>
        <w:rPr>
          <w:rFonts w:ascii="Times New Roman" w:hAnsi="Times New Roman"/>
          <w:sz w:val="28"/>
          <w:szCs w:val="28"/>
          <w:lang w:val="uk-UA"/>
        </w:rPr>
      </w:pPr>
      <w:bookmarkStart w:id="0" w:name="OLE_LINK1"/>
      <w:bookmarkStart w:id="1" w:name="OLE_LINK2"/>
      <w:r>
        <w:rPr>
          <w:rFonts w:ascii="Times New Roman" w:hAnsi="Times New Roman"/>
          <w:sz w:val="28"/>
          <w:szCs w:val="28"/>
        </w:rPr>
        <w:t>М</w:t>
      </w:r>
      <w:r>
        <w:rPr>
          <w:rFonts w:ascii="Times New Roman" w:hAnsi="Times New Roman"/>
          <w:sz w:val="28"/>
          <w:szCs w:val="28"/>
          <w:lang w:val="uk-UA"/>
        </w:rPr>
        <w:t>І</w:t>
      </w:r>
      <w:r>
        <w:rPr>
          <w:rFonts w:ascii="Times New Roman" w:hAnsi="Times New Roman"/>
          <w:sz w:val="28"/>
          <w:szCs w:val="28"/>
        </w:rPr>
        <w:t>Н</w:t>
      </w:r>
      <w:r>
        <w:rPr>
          <w:rFonts w:ascii="Times New Roman" w:hAnsi="Times New Roman"/>
          <w:sz w:val="28"/>
          <w:szCs w:val="28"/>
          <w:lang w:val="uk-UA"/>
        </w:rPr>
        <w:t>І</w:t>
      </w:r>
      <w:r>
        <w:rPr>
          <w:rFonts w:ascii="Times New Roman" w:hAnsi="Times New Roman"/>
          <w:sz w:val="28"/>
          <w:szCs w:val="28"/>
        </w:rPr>
        <w:t>СТЕРСТВО ОХ</w:t>
      </w:r>
      <w:r>
        <w:rPr>
          <w:rFonts w:ascii="Times New Roman" w:hAnsi="Times New Roman"/>
          <w:sz w:val="28"/>
          <w:szCs w:val="28"/>
          <w:lang w:val="uk-UA"/>
        </w:rPr>
        <w:t>О</w:t>
      </w:r>
      <w:r>
        <w:rPr>
          <w:rFonts w:ascii="Times New Roman" w:hAnsi="Times New Roman"/>
          <w:sz w:val="28"/>
          <w:szCs w:val="28"/>
        </w:rPr>
        <w:t>Р</w:t>
      </w:r>
      <w:r>
        <w:rPr>
          <w:rFonts w:ascii="Times New Roman" w:hAnsi="Times New Roman"/>
          <w:sz w:val="28"/>
          <w:szCs w:val="28"/>
          <w:lang w:val="uk-UA"/>
        </w:rPr>
        <w:t>О</w:t>
      </w:r>
      <w:r>
        <w:rPr>
          <w:rFonts w:ascii="Times New Roman" w:hAnsi="Times New Roman"/>
          <w:sz w:val="28"/>
          <w:szCs w:val="28"/>
        </w:rPr>
        <w:t>НИ</w:t>
      </w:r>
      <w:r>
        <w:rPr>
          <w:rFonts w:ascii="Times New Roman" w:hAnsi="Times New Roman"/>
          <w:sz w:val="28"/>
          <w:szCs w:val="28"/>
          <w:lang w:val="uk-UA"/>
        </w:rPr>
        <w:t xml:space="preserve"> ЗДОРОВ′Я </w:t>
      </w:r>
      <w:r>
        <w:rPr>
          <w:rFonts w:ascii="Times New Roman" w:hAnsi="Times New Roman"/>
          <w:sz w:val="28"/>
          <w:szCs w:val="28"/>
        </w:rPr>
        <w:t xml:space="preserve"> УКРА</w:t>
      </w:r>
      <w:r>
        <w:rPr>
          <w:rFonts w:ascii="Times New Roman" w:hAnsi="Times New Roman"/>
          <w:sz w:val="28"/>
          <w:szCs w:val="28"/>
          <w:lang w:val="uk-UA"/>
        </w:rPr>
        <w:t>Ї</w:t>
      </w:r>
      <w:r>
        <w:rPr>
          <w:rFonts w:ascii="Times New Roman" w:hAnsi="Times New Roman"/>
          <w:sz w:val="28"/>
          <w:szCs w:val="28"/>
        </w:rPr>
        <w:t>Н</w:t>
      </w:r>
      <w:r>
        <w:rPr>
          <w:rFonts w:ascii="Times New Roman" w:hAnsi="Times New Roman"/>
          <w:sz w:val="28"/>
          <w:szCs w:val="28"/>
          <w:lang w:val="uk-UA"/>
        </w:rPr>
        <w:t>И</w:t>
      </w:r>
    </w:p>
    <w:p w:rsidR="00C71680" w:rsidRDefault="00C71680" w:rsidP="00C71680">
      <w:pPr>
        <w:spacing w:line="360" w:lineRule="auto"/>
        <w:jc w:val="center"/>
        <w:rPr>
          <w:rFonts w:ascii="Times New Roman" w:hAnsi="Times New Roman"/>
          <w:sz w:val="28"/>
          <w:szCs w:val="28"/>
        </w:rPr>
      </w:pPr>
      <w:r>
        <w:rPr>
          <w:rFonts w:ascii="Times New Roman" w:hAnsi="Times New Roman"/>
          <w:sz w:val="28"/>
          <w:szCs w:val="28"/>
        </w:rPr>
        <w:t>ЗАПОР</w:t>
      </w:r>
      <w:r>
        <w:rPr>
          <w:rFonts w:ascii="Times New Roman" w:hAnsi="Times New Roman"/>
          <w:sz w:val="28"/>
          <w:szCs w:val="28"/>
          <w:lang w:val="uk-UA"/>
        </w:rPr>
        <w:t>ІЗЬКА</w:t>
      </w:r>
      <w:r>
        <w:rPr>
          <w:rFonts w:ascii="Times New Roman" w:hAnsi="Times New Roman"/>
          <w:sz w:val="28"/>
          <w:szCs w:val="28"/>
        </w:rPr>
        <w:t xml:space="preserve"> МЕДИ</w:t>
      </w:r>
      <w:r>
        <w:rPr>
          <w:rFonts w:ascii="Times New Roman" w:hAnsi="Times New Roman"/>
          <w:sz w:val="28"/>
          <w:szCs w:val="28"/>
          <w:lang w:val="uk-UA"/>
        </w:rPr>
        <w:t>ЧНА АКАДЕМІЯ ПІСЛЯДИПЛОМНОЇ ОСВІТИ</w:t>
      </w:r>
      <w:r>
        <w:rPr>
          <w:rFonts w:ascii="Times New Roman" w:hAnsi="Times New Roman"/>
          <w:sz w:val="28"/>
          <w:szCs w:val="28"/>
        </w:rPr>
        <w:t xml:space="preserve"> </w:t>
      </w:r>
    </w:p>
    <w:p w:rsidR="00C71680" w:rsidRDefault="00C71680" w:rsidP="00C71680">
      <w:pPr>
        <w:spacing w:line="360" w:lineRule="auto"/>
        <w:jc w:val="center"/>
        <w:rPr>
          <w:rFonts w:ascii="Times New Roman" w:hAnsi="Times New Roman"/>
          <w:b/>
          <w:bCs/>
          <w:sz w:val="28"/>
          <w:szCs w:val="28"/>
          <w:lang w:val="uk-UA"/>
        </w:rPr>
      </w:pPr>
    </w:p>
    <w:p w:rsidR="00C71680" w:rsidRDefault="00C71680" w:rsidP="00C71680">
      <w:pPr>
        <w:spacing w:line="360" w:lineRule="auto"/>
        <w:jc w:val="center"/>
        <w:rPr>
          <w:rFonts w:ascii="Times New Roman" w:hAnsi="Times New Roman"/>
          <w:b/>
          <w:bCs/>
          <w:sz w:val="28"/>
          <w:szCs w:val="28"/>
          <w:lang w:val="uk-UA"/>
        </w:rPr>
      </w:pPr>
    </w:p>
    <w:p w:rsidR="00C71680" w:rsidRDefault="00C71680" w:rsidP="00C71680">
      <w:pPr>
        <w:spacing w:line="360" w:lineRule="auto"/>
        <w:jc w:val="center"/>
        <w:rPr>
          <w:rFonts w:ascii="Times New Roman" w:hAnsi="Times New Roman"/>
          <w:sz w:val="28"/>
          <w:szCs w:val="28"/>
        </w:rPr>
      </w:pPr>
      <w:r>
        <w:rPr>
          <w:rFonts w:ascii="Times New Roman" w:hAnsi="Times New Roman"/>
          <w:sz w:val="28"/>
          <w:szCs w:val="28"/>
        </w:rPr>
        <w:t>ПОЛ</w:t>
      </w:r>
      <w:r>
        <w:rPr>
          <w:rFonts w:ascii="Times New Roman" w:hAnsi="Times New Roman"/>
          <w:sz w:val="28"/>
          <w:szCs w:val="28"/>
          <w:lang w:val="uk-UA"/>
        </w:rPr>
        <w:t>І</w:t>
      </w:r>
      <w:r>
        <w:rPr>
          <w:rFonts w:ascii="Times New Roman" w:hAnsi="Times New Roman"/>
          <w:sz w:val="28"/>
          <w:szCs w:val="28"/>
        </w:rPr>
        <w:t>ЩУК Дмитро Володимирович</w:t>
      </w:r>
    </w:p>
    <w:p w:rsidR="00C71680" w:rsidRDefault="00C71680" w:rsidP="00C71680">
      <w:pPr>
        <w:spacing w:line="360" w:lineRule="auto"/>
        <w:jc w:val="both"/>
        <w:rPr>
          <w:rFonts w:ascii="Times New Roman" w:hAnsi="Times New Roman"/>
          <w:sz w:val="28"/>
          <w:szCs w:val="28"/>
          <w:lang w:val="uk-U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71680" w:rsidRDefault="00C71680" w:rsidP="00C71680">
      <w:pPr>
        <w:spacing w:line="360" w:lineRule="auto"/>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УДК 616.132-089.86:616.132.2</w:t>
      </w:r>
    </w:p>
    <w:p w:rsidR="00C71680" w:rsidRDefault="00C71680" w:rsidP="00C71680">
      <w:pPr>
        <w:spacing w:line="360" w:lineRule="auto"/>
        <w:jc w:val="center"/>
        <w:rPr>
          <w:rFonts w:ascii="Times New Roman" w:hAnsi="Times New Roman"/>
          <w:sz w:val="28"/>
          <w:szCs w:val="28"/>
          <w:lang w:val="uk-UA"/>
        </w:rPr>
      </w:pPr>
    </w:p>
    <w:p w:rsidR="00C71680" w:rsidRDefault="00C71680" w:rsidP="00C71680">
      <w:pPr>
        <w:spacing w:line="360" w:lineRule="auto"/>
        <w:jc w:val="center"/>
        <w:rPr>
          <w:rFonts w:ascii="Times New Roman" w:hAnsi="Times New Roman"/>
          <w:sz w:val="28"/>
          <w:szCs w:val="28"/>
          <w:lang w:val="uk-UA"/>
        </w:rPr>
      </w:pPr>
      <w:r>
        <w:rPr>
          <w:rFonts w:ascii="Times New Roman" w:hAnsi="Times New Roman"/>
          <w:sz w:val="28"/>
          <w:szCs w:val="28"/>
          <w:lang w:val="uk-UA"/>
        </w:rPr>
        <w:t>ВИКОРИСТАННЯ АУТОАРТЕРІАЛЬНИХ ТРАНСПЛАНТАТІВ ДЛЯ ПРЯМОЇ РЕВАСКУЛЯРИЗАЦІЇ МІОКАРДА</w:t>
      </w:r>
    </w:p>
    <w:p w:rsidR="00C71680" w:rsidRDefault="00C71680" w:rsidP="00C71680">
      <w:pPr>
        <w:spacing w:line="360" w:lineRule="auto"/>
        <w:jc w:val="center"/>
        <w:rPr>
          <w:rFonts w:ascii="Times New Roman" w:hAnsi="Times New Roman"/>
          <w:sz w:val="28"/>
          <w:szCs w:val="28"/>
        </w:rPr>
      </w:pPr>
    </w:p>
    <w:p w:rsidR="00C71680" w:rsidRDefault="00C71680" w:rsidP="00C71680">
      <w:pPr>
        <w:spacing w:line="360" w:lineRule="auto"/>
        <w:jc w:val="center"/>
        <w:rPr>
          <w:rFonts w:ascii="Times New Roman" w:hAnsi="Times New Roman"/>
          <w:sz w:val="28"/>
          <w:szCs w:val="28"/>
        </w:rPr>
      </w:pPr>
      <w:r>
        <w:rPr>
          <w:rFonts w:ascii="Times New Roman" w:hAnsi="Times New Roman"/>
          <w:sz w:val="28"/>
          <w:szCs w:val="28"/>
        </w:rPr>
        <w:t>14. 01. 04 – сер</w:t>
      </w:r>
      <w:r>
        <w:rPr>
          <w:rFonts w:ascii="Times New Roman" w:hAnsi="Times New Roman"/>
          <w:sz w:val="28"/>
          <w:szCs w:val="28"/>
          <w:lang w:val="uk-UA"/>
        </w:rPr>
        <w:t>цево</w:t>
      </w:r>
      <w:r>
        <w:rPr>
          <w:rFonts w:ascii="Times New Roman" w:hAnsi="Times New Roman"/>
          <w:sz w:val="28"/>
          <w:szCs w:val="28"/>
        </w:rPr>
        <w:t>-суди</w:t>
      </w:r>
      <w:r>
        <w:rPr>
          <w:rFonts w:ascii="Times New Roman" w:hAnsi="Times New Roman"/>
          <w:sz w:val="28"/>
          <w:szCs w:val="28"/>
          <w:lang w:val="uk-UA"/>
        </w:rPr>
        <w:t>нн</w:t>
      </w:r>
      <w:r>
        <w:rPr>
          <w:rFonts w:ascii="Times New Roman" w:hAnsi="Times New Roman"/>
          <w:sz w:val="28"/>
          <w:szCs w:val="28"/>
        </w:rPr>
        <w:t>а х</w:t>
      </w:r>
      <w:r>
        <w:rPr>
          <w:rFonts w:ascii="Times New Roman" w:hAnsi="Times New Roman"/>
          <w:sz w:val="28"/>
          <w:szCs w:val="28"/>
          <w:lang w:val="uk-UA"/>
        </w:rPr>
        <w:t>і</w:t>
      </w:r>
      <w:r>
        <w:rPr>
          <w:rFonts w:ascii="Times New Roman" w:hAnsi="Times New Roman"/>
          <w:sz w:val="28"/>
          <w:szCs w:val="28"/>
        </w:rPr>
        <w:t>рург</w:t>
      </w:r>
      <w:r>
        <w:rPr>
          <w:rFonts w:ascii="Times New Roman" w:hAnsi="Times New Roman"/>
          <w:sz w:val="28"/>
          <w:szCs w:val="28"/>
          <w:lang w:val="uk-UA"/>
        </w:rPr>
        <w:t>і</w:t>
      </w:r>
      <w:r>
        <w:rPr>
          <w:rFonts w:ascii="Times New Roman" w:hAnsi="Times New Roman"/>
          <w:sz w:val="28"/>
          <w:szCs w:val="28"/>
        </w:rPr>
        <w:t>я</w:t>
      </w:r>
    </w:p>
    <w:p w:rsidR="00C71680" w:rsidRDefault="00C71680" w:rsidP="00C71680">
      <w:pPr>
        <w:spacing w:line="360" w:lineRule="auto"/>
        <w:jc w:val="center"/>
        <w:rPr>
          <w:rFonts w:ascii="Times New Roman" w:hAnsi="Times New Roman"/>
          <w:sz w:val="28"/>
          <w:szCs w:val="28"/>
          <w:lang w:val="uk-UA"/>
        </w:rPr>
      </w:pPr>
    </w:p>
    <w:p w:rsidR="00C71680" w:rsidRDefault="00C71680" w:rsidP="00C71680">
      <w:pPr>
        <w:spacing w:line="360" w:lineRule="auto"/>
        <w:jc w:val="center"/>
        <w:rPr>
          <w:rFonts w:ascii="Times New Roman" w:hAnsi="Times New Roman"/>
          <w:sz w:val="28"/>
          <w:szCs w:val="28"/>
          <w:lang w:val="uk-UA"/>
        </w:rPr>
      </w:pPr>
      <w:r>
        <w:rPr>
          <w:rFonts w:ascii="Times New Roman" w:hAnsi="Times New Roman"/>
          <w:sz w:val="28"/>
          <w:szCs w:val="28"/>
          <w:lang w:val="uk-UA"/>
        </w:rPr>
        <w:t>Автореферат</w:t>
      </w:r>
    </w:p>
    <w:p w:rsidR="00C71680" w:rsidRDefault="00C71680" w:rsidP="00C71680">
      <w:pPr>
        <w:spacing w:line="360" w:lineRule="auto"/>
        <w:jc w:val="center"/>
        <w:rPr>
          <w:rFonts w:ascii="Times New Roman" w:hAnsi="Times New Roman"/>
          <w:sz w:val="28"/>
          <w:szCs w:val="28"/>
        </w:rPr>
      </w:pPr>
      <w:r>
        <w:rPr>
          <w:rFonts w:ascii="Times New Roman" w:hAnsi="Times New Roman"/>
          <w:sz w:val="28"/>
          <w:szCs w:val="28"/>
          <w:lang w:val="uk-UA"/>
        </w:rPr>
        <w:t>д</w:t>
      </w:r>
      <w:r>
        <w:rPr>
          <w:rFonts w:ascii="Times New Roman" w:hAnsi="Times New Roman"/>
          <w:sz w:val="28"/>
          <w:szCs w:val="28"/>
        </w:rPr>
        <w:t>исертац</w:t>
      </w:r>
      <w:r>
        <w:rPr>
          <w:rFonts w:ascii="Times New Roman" w:hAnsi="Times New Roman"/>
          <w:sz w:val="28"/>
          <w:szCs w:val="28"/>
          <w:lang w:val="uk-UA"/>
        </w:rPr>
        <w:t>ії</w:t>
      </w:r>
      <w:r>
        <w:rPr>
          <w:rFonts w:ascii="Times New Roman" w:hAnsi="Times New Roman"/>
          <w:sz w:val="28"/>
          <w:szCs w:val="28"/>
        </w:rPr>
        <w:t xml:space="preserve"> на </w:t>
      </w:r>
      <w:r>
        <w:rPr>
          <w:rFonts w:ascii="Times New Roman" w:hAnsi="Times New Roman"/>
          <w:sz w:val="28"/>
          <w:szCs w:val="28"/>
          <w:lang w:val="uk-UA"/>
        </w:rPr>
        <w:t>здобуття</w:t>
      </w:r>
      <w:r>
        <w:rPr>
          <w:rFonts w:ascii="Times New Roman" w:hAnsi="Times New Roman"/>
          <w:sz w:val="28"/>
          <w:szCs w:val="28"/>
        </w:rPr>
        <w:t xml:space="preserve"> нау</w:t>
      </w:r>
      <w:r>
        <w:rPr>
          <w:rFonts w:ascii="Times New Roman" w:hAnsi="Times New Roman"/>
          <w:sz w:val="28"/>
          <w:szCs w:val="28"/>
          <w:lang w:val="uk-UA"/>
        </w:rPr>
        <w:t>кового</w:t>
      </w:r>
      <w:r>
        <w:rPr>
          <w:rFonts w:ascii="Times New Roman" w:hAnsi="Times New Roman"/>
          <w:sz w:val="28"/>
          <w:szCs w:val="28"/>
        </w:rPr>
        <w:t xml:space="preserve"> ст</w:t>
      </w:r>
      <w:r>
        <w:rPr>
          <w:rFonts w:ascii="Times New Roman" w:hAnsi="Times New Roman"/>
          <w:sz w:val="28"/>
          <w:szCs w:val="28"/>
          <w:lang w:val="uk-UA"/>
        </w:rPr>
        <w:t>упеня</w:t>
      </w:r>
      <w:r>
        <w:rPr>
          <w:rFonts w:ascii="Times New Roman" w:hAnsi="Times New Roman"/>
          <w:sz w:val="28"/>
          <w:szCs w:val="28"/>
        </w:rPr>
        <w:t xml:space="preserve"> </w:t>
      </w:r>
    </w:p>
    <w:p w:rsidR="00C71680" w:rsidRDefault="00C71680" w:rsidP="00C71680">
      <w:pPr>
        <w:spacing w:line="360" w:lineRule="auto"/>
        <w:jc w:val="center"/>
        <w:rPr>
          <w:rFonts w:ascii="Times New Roman" w:hAnsi="Times New Roman"/>
          <w:sz w:val="28"/>
          <w:szCs w:val="28"/>
        </w:rPr>
      </w:pPr>
      <w:r>
        <w:rPr>
          <w:rFonts w:ascii="Times New Roman" w:hAnsi="Times New Roman"/>
          <w:sz w:val="28"/>
          <w:szCs w:val="28"/>
        </w:rPr>
        <w:t>кандидата меди</w:t>
      </w:r>
      <w:r>
        <w:rPr>
          <w:rFonts w:ascii="Times New Roman" w:hAnsi="Times New Roman"/>
          <w:sz w:val="28"/>
          <w:szCs w:val="28"/>
          <w:lang w:val="uk-UA"/>
        </w:rPr>
        <w:t>чних</w:t>
      </w:r>
      <w:r>
        <w:rPr>
          <w:rFonts w:ascii="Times New Roman" w:hAnsi="Times New Roman"/>
          <w:sz w:val="28"/>
          <w:szCs w:val="28"/>
        </w:rPr>
        <w:t xml:space="preserve"> наук</w:t>
      </w:r>
    </w:p>
    <w:p w:rsidR="00C71680" w:rsidRDefault="00C71680" w:rsidP="00C71680">
      <w:pPr>
        <w:spacing w:line="360" w:lineRule="auto"/>
        <w:jc w:val="center"/>
        <w:rPr>
          <w:rFonts w:ascii="Times New Roman" w:hAnsi="Times New Roman"/>
          <w:sz w:val="28"/>
          <w:szCs w:val="28"/>
        </w:rPr>
      </w:pPr>
    </w:p>
    <w:p w:rsidR="00C71680" w:rsidRDefault="00C71680" w:rsidP="00C71680">
      <w:pPr>
        <w:spacing w:line="360" w:lineRule="auto"/>
        <w:jc w:val="center"/>
        <w:rPr>
          <w:rFonts w:ascii="Times New Roman" w:hAnsi="Times New Roman"/>
          <w:b/>
          <w:bCs/>
          <w:sz w:val="28"/>
          <w:szCs w:val="28"/>
        </w:rPr>
      </w:pPr>
    </w:p>
    <w:p w:rsidR="00C71680" w:rsidRDefault="00C71680" w:rsidP="00C71680">
      <w:pPr>
        <w:spacing w:line="360" w:lineRule="auto"/>
        <w:jc w:val="center"/>
        <w:rPr>
          <w:rFonts w:ascii="Times New Roman" w:hAnsi="Times New Roman"/>
          <w:sz w:val="28"/>
          <w:szCs w:val="28"/>
        </w:rPr>
      </w:pPr>
    </w:p>
    <w:p w:rsidR="00C71680" w:rsidRDefault="00C71680" w:rsidP="00C71680">
      <w:pPr>
        <w:spacing w:line="360" w:lineRule="auto"/>
        <w:jc w:val="center"/>
        <w:rPr>
          <w:rFonts w:ascii="Times New Roman" w:hAnsi="Times New Roman"/>
          <w:sz w:val="28"/>
          <w:szCs w:val="28"/>
        </w:rPr>
      </w:pPr>
    </w:p>
    <w:p w:rsidR="00C71680" w:rsidRDefault="00C71680" w:rsidP="00C71680">
      <w:pPr>
        <w:spacing w:line="360" w:lineRule="auto"/>
        <w:jc w:val="center"/>
        <w:rPr>
          <w:rFonts w:ascii="Times New Roman" w:hAnsi="Times New Roman"/>
          <w:sz w:val="28"/>
          <w:szCs w:val="28"/>
        </w:rPr>
      </w:pPr>
    </w:p>
    <w:p w:rsidR="00C71680" w:rsidRDefault="00C71680" w:rsidP="00C71680">
      <w:pPr>
        <w:spacing w:line="360" w:lineRule="auto"/>
        <w:jc w:val="center"/>
        <w:rPr>
          <w:rFonts w:ascii="Times New Roman" w:hAnsi="Times New Roman"/>
          <w:sz w:val="28"/>
          <w:szCs w:val="28"/>
        </w:rPr>
      </w:pPr>
    </w:p>
    <w:p w:rsidR="00C71680" w:rsidRDefault="00C71680" w:rsidP="00C71680">
      <w:pPr>
        <w:spacing w:line="360" w:lineRule="auto"/>
        <w:jc w:val="center"/>
        <w:rPr>
          <w:rFonts w:ascii="Times New Roman" w:hAnsi="Times New Roman"/>
          <w:sz w:val="28"/>
          <w:szCs w:val="28"/>
          <w:lang w:val="uk-UA"/>
        </w:rPr>
      </w:pPr>
      <w:r>
        <w:rPr>
          <w:rFonts w:ascii="Times New Roman" w:hAnsi="Times New Roman"/>
          <w:sz w:val="28"/>
          <w:szCs w:val="28"/>
        </w:rPr>
        <w:t>Запор</w:t>
      </w:r>
      <w:r>
        <w:rPr>
          <w:rFonts w:ascii="Times New Roman" w:hAnsi="Times New Roman"/>
          <w:sz w:val="28"/>
          <w:szCs w:val="28"/>
          <w:lang w:val="uk-UA"/>
        </w:rPr>
        <w:t>і</w:t>
      </w:r>
      <w:r>
        <w:rPr>
          <w:rFonts w:ascii="Times New Roman" w:hAnsi="Times New Roman"/>
          <w:sz w:val="28"/>
          <w:szCs w:val="28"/>
        </w:rPr>
        <w:t>ж</w:t>
      </w:r>
      <w:r>
        <w:rPr>
          <w:rFonts w:ascii="Times New Roman" w:hAnsi="Times New Roman"/>
          <w:sz w:val="28"/>
          <w:szCs w:val="28"/>
          <w:lang w:val="uk-UA"/>
        </w:rPr>
        <w:t xml:space="preserve">жя – </w:t>
      </w:r>
      <w:r>
        <w:rPr>
          <w:rFonts w:ascii="Times New Roman" w:hAnsi="Times New Roman"/>
          <w:sz w:val="28"/>
          <w:szCs w:val="28"/>
        </w:rPr>
        <w:t xml:space="preserve"> 200</w:t>
      </w:r>
      <w:r>
        <w:rPr>
          <w:rFonts w:ascii="Times New Roman" w:hAnsi="Times New Roman"/>
          <w:sz w:val="28"/>
          <w:szCs w:val="28"/>
          <w:lang w:val="uk-UA"/>
        </w:rPr>
        <w:t>8</w:t>
      </w:r>
    </w:p>
    <w:p w:rsidR="00C71680" w:rsidRDefault="00C71680" w:rsidP="00C71680">
      <w:pPr>
        <w:rPr>
          <w:rFonts w:ascii="Times New Roman" w:hAnsi="Times New Roman"/>
          <w:sz w:val="28"/>
          <w:szCs w:val="28"/>
          <w:lang w:val="uk-UA"/>
        </w:rPr>
      </w:pPr>
      <w:r>
        <w:rPr>
          <w:rFonts w:ascii="Times New Roman" w:hAnsi="Times New Roman"/>
          <w:sz w:val="28"/>
          <w:szCs w:val="28"/>
          <w:lang w:val="uk-UA"/>
        </w:rPr>
        <w:t>Дисертацією є рукопис.</w:t>
      </w:r>
    </w:p>
    <w:p w:rsidR="00C71680" w:rsidRDefault="00C71680" w:rsidP="00C71680">
      <w:pPr>
        <w:spacing w:line="360" w:lineRule="auto"/>
        <w:rPr>
          <w:rFonts w:ascii="Times New Roman" w:hAnsi="Times New Roman"/>
          <w:sz w:val="28"/>
          <w:szCs w:val="28"/>
          <w:lang w:val="uk-UA"/>
        </w:rPr>
      </w:pPr>
    </w:p>
    <w:p w:rsidR="00C71680" w:rsidRDefault="00C71680" w:rsidP="00C71680">
      <w:pPr>
        <w:rPr>
          <w:rFonts w:ascii="Times New Roman" w:hAnsi="Times New Roman"/>
          <w:sz w:val="28"/>
          <w:szCs w:val="28"/>
          <w:lang w:val="uk-UA"/>
        </w:rPr>
      </w:pPr>
      <w:r>
        <w:rPr>
          <w:rFonts w:ascii="Times New Roman" w:hAnsi="Times New Roman"/>
          <w:sz w:val="28"/>
          <w:szCs w:val="28"/>
          <w:lang w:val="uk-UA"/>
        </w:rPr>
        <w:t>Робота виконана у Запорізькому державному медичному університеті МОЗ України.</w:t>
      </w:r>
    </w:p>
    <w:p w:rsidR="00C71680" w:rsidRDefault="00C71680" w:rsidP="00C71680">
      <w:pPr>
        <w:spacing w:line="360" w:lineRule="auto"/>
        <w:rPr>
          <w:rFonts w:ascii="Times New Roman" w:hAnsi="Times New Roman"/>
          <w:sz w:val="28"/>
          <w:szCs w:val="28"/>
          <w:lang w:val="uk-UA"/>
        </w:rPr>
      </w:pPr>
    </w:p>
    <w:p w:rsidR="00C71680" w:rsidRDefault="00C71680" w:rsidP="00C71680">
      <w:pPr>
        <w:rPr>
          <w:rFonts w:ascii="Times New Roman" w:hAnsi="Times New Roman"/>
          <w:sz w:val="28"/>
          <w:szCs w:val="28"/>
          <w:lang w:val="uk-UA"/>
        </w:rPr>
      </w:pPr>
      <w:r>
        <w:rPr>
          <w:rFonts w:ascii="Times New Roman" w:hAnsi="Times New Roman"/>
          <w:b/>
          <w:bCs/>
          <w:sz w:val="28"/>
          <w:szCs w:val="28"/>
          <w:lang w:val="uk-UA"/>
        </w:rPr>
        <w:t xml:space="preserve">Науковий керівник: </w:t>
      </w:r>
      <w:r>
        <w:rPr>
          <w:rFonts w:ascii="Times New Roman" w:hAnsi="Times New Roman"/>
          <w:sz w:val="28"/>
          <w:szCs w:val="28"/>
          <w:lang w:val="uk-UA"/>
        </w:rPr>
        <w:t xml:space="preserve">член-кореспондент НАН України, Заслужений діяч науки і техніки України, Лауреат державної премії України,  професор, доктор медичних наук </w:t>
      </w:r>
      <w:r>
        <w:rPr>
          <w:rFonts w:ascii="Times New Roman" w:hAnsi="Times New Roman"/>
          <w:b/>
          <w:bCs/>
          <w:sz w:val="28"/>
          <w:szCs w:val="28"/>
          <w:lang w:val="uk-UA"/>
        </w:rPr>
        <w:t xml:space="preserve">Никоненко Олександр Семенович </w:t>
      </w:r>
      <w:r>
        <w:rPr>
          <w:rFonts w:ascii="Times New Roman" w:hAnsi="Times New Roman"/>
          <w:sz w:val="28"/>
          <w:szCs w:val="28"/>
          <w:lang w:val="uk-UA"/>
        </w:rPr>
        <w:t xml:space="preserve">– Запорізька медична академія </w:t>
      </w:r>
      <w:r>
        <w:rPr>
          <w:rFonts w:ascii="Times New Roman" w:hAnsi="Times New Roman"/>
          <w:sz w:val="28"/>
          <w:szCs w:val="28"/>
          <w:lang w:val="uk-UA"/>
        </w:rPr>
        <w:lastRenderedPageBreak/>
        <w:t>післядипломної освіти, ректор; Запорізький державний медичний університет, завідувач кафедри госпітальної хірургії.</w:t>
      </w:r>
    </w:p>
    <w:p w:rsidR="00C71680" w:rsidRDefault="00C71680" w:rsidP="00C71680">
      <w:pPr>
        <w:spacing w:line="360" w:lineRule="auto"/>
        <w:rPr>
          <w:rFonts w:ascii="Times New Roman" w:hAnsi="Times New Roman"/>
          <w:sz w:val="28"/>
          <w:szCs w:val="28"/>
          <w:lang w:val="uk-UA"/>
        </w:rPr>
      </w:pPr>
    </w:p>
    <w:p w:rsidR="00C71680" w:rsidRDefault="00C71680" w:rsidP="00C71680">
      <w:pPr>
        <w:spacing w:line="360" w:lineRule="auto"/>
        <w:rPr>
          <w:rFonts w:ascii="Times New Roman" w:hAnsi="Times New Roman"/>
          <w:sz w:val="28"/>
          <w:szCs w:val="28"/>
          <w:lang w:val="uk-UA"/>
        </w:rPr>
      </w:pPr>
      <w:r>
        <w:rPr>
          <w:rFonts w:ascii="Times New Roman" w:hAnsi="Times New Roman"/>
          <w:b/>
          <w:bCs/>
          <w:sz w:val="28"/>
          <w:szCs w:val="28"/>
          <w:lang w:val="uk-UA"/>
        </w:rPr>
        <w:t>Офіційні опоненти:</w:t>
      </w:r>
      <w:r>
        <w:rPr>
          <w:rFonts w:ascii="Times New Roman" w:hAnsi="Times New Roman"/>
          <w:sz w:val="28"/>
          <w:szCs w:val="28"/>
          <w:lang w:val="uk-UA"/>
        </w:rPr>
        <w:t xml:space="preserve"> </w:t>
      </w:r>
    </w:p>
    <w:p w:rsidR="00C71680" w:rsidRDefault="00C71680" w:rsidP="00A031C2">
      <w:pPr>
        <w:numPr>
          <w:ilvl w:val="0"/>
          <w:numId w:val="67"/>
        </w:numPr>
        <w:suppressAutoHyphens w:val="0"/>
        <w:spacing w:line="276" w:lineRule="auto"/>
        <w:ind w:left="426" w:hanging="426"/>
        <w:rPr>
          <w:rFonts w:ascii="Times New Roman" w:hAnsi="Times New Roman"/>
          <w:sz w:val="28"/>
          <w:szCs w:val="28"/>
          <w:lang w:val="uk-UA"/>
        </w:rPr>
      </w:pPr>
      <w:r>
        <w:rPr>
          <w:rFonts w:ascii="Times New Roman" w:hAnsi="Times New Roman"/>
          <w:sz w:val="28"/>
          <w:szCs w:val="28"/>
          <w:lang w:val="uk-UA"/>
        </w:rPr>
        <w:t xml:space="preserve">Заслужений діяч науки і техніки України, Лауреат державної премії України, Заслужений лікар України, професор, доктор медичних наук </w:t>
      </w:r>
      <w:r>
        <w:rPr>
          <w:rFonts w:ascii="Times New Roman" w:hAnsi="Times New Roman"/>
          <w:b/>
          <w:bCs/>
          <w:sz w:val="28"/>
          <w:szCs w:val="28"/>
          <w:lang w:val="uk-UA"/>
        </w:rPr>
        <w:t xml:space="preserve">Мішалов Володимир Григорович </w:t>
      </w:r>
      <w:r>
        <w:rPr>
          <w:rFonts w:ascii="Times New Roman" w:hAnsi="Times New Roman"/>
          <w:sz w:val="28"/>
          <w:szCs w:val="28"/>
          <w:lang w:val="uk-UA"/>
        </w:rPr>
        <w:t>– Національний медичний університет                     ім. О. О. Богомольця, завідувач кафедри хірургії № 4;</w:t>
      </w:r>
    </w:p>
    <w:p w:rsidR="00C71680" w:rsidRDefault="00C71680" w:rsidP="00C71680">
      <w:pPr>
        <w:spacing w:line="360" w:lineRule="auto"/>
        <w:rPr>
          <w:rFonts w:ascii="Times New Roman" w:hAnsi="Times New Roman"/>
          <w:sz w:val="28"/>
          <w:szCs w:val="28"/>
          <w:lang w:val="uk-UA"/>
        </w:rPr>
      </w:pPr>
    </w:p>
    <w:p w:rsidR="00C71680" w:rsidRDefault="00C71680" w:rsidP="00A031C2">
      <w:pPr>
        <w:numPr>
          <w:ilvl w:val="0"/>
          <w:numId w:val="67"/>
        </w:numPr>
        <w:suppressAutoHyphens w:val="0"/>
        <w:spacing w:line="276" w:lineRule="auto"/>
        <w:ind w:left="426" w:hanging="426"/>
        <w:rPr>
          <w:rFonts w:ascii="Times New Roman" w:hAnsi="Times New Roman"/>
          <w:sz w:val="28"/>
          <w:szCs w:val="28"/>
          <w:lang w:val="uk-UA"/>
        </w:rPr>
      </w:pPr>
      <w:r>
        <w:rPr>
          <w:rFonts w:ascii="Times New Roman" w:hAnsi="Times New Roman"/>
          <w:sz w:val="28"/>
          <w:szCs w:val="28"/>
          <w:lang w:val="uk-UA"/>
        </w:rPr>
        <w:t xml:space="preserve">професор, доктор медичних наук </w:t>
      </w:r>
      <w:r>
        <w:rPr>
          <w:rFonts w:ascii="Times New Roman" w:hAnsi="Times New Roman"/>
          <w:b/>
          <w:bCs/>
          <w:sz w:val="28"/>
          <w:szCs w:val="28"/>
          <w:lang w:val="uk-UA"/>
        </w:rPr>
        <w:t>Перцов Володимир Іванович</w:t>
      </w:r>
      <w:r>
        <w:rPr>
          <w:rFonts w:ascii="Times New Roman" w:hAnsi="Times New Roman"/>
          <w:sz w:val="28"/>
          <w:szCs w:val="28"/>
          <w:lang w:val="uk-UA"/>
        </w:rPr>
        <w:t xml:space="preserve"> – Запорізький державний медичний університет, завідувач кафедри медицини катастроф, нейрохірургії та військової медицини.</w:t>
      </w:r>
    </w:p>
    <w:p w:rsidR="00C71680" w:rsidRDefault="00C71680" w:rsidP="00C71680">
      <w:pPr>
        <w:spacing w:line="360" w:lineRule="auto"/>
        <w:rPr>
          <w:rFonts w:ascii="Times New Roman" w:hAnsi="Times New Roman"/>
          <w:sz w:val="28"/>
          <w:szCs w:val="28"/>
          <w:lang w:val="uk-UA"/>
        </w:rPr>
      </w:pPr>
    </w:p>
    <w:p w:rsidR="00C71680" w:rsidRDefault="00C71680" w:rsidP="00C71680">
      <w:pPr>
        <w:jc w:val="both"/>
        <w:rPr>
          <w:rFonts w:ascii="Times New Roman" w:hAnsi="Times New Roman"/>
          <w:sz w:val="28"/>
          <w:szCs w:val="28"/>
          <w:lang w:val="uk-UA"/>
        </w:rPr>
      </w:pPr>
      <w:r>
        <w:rPr>
          <w:rFonts w:ascii="Times New Roman" w:hAnsi="Times New Roman"/>
          <w:sz w:val="28"/>
          <w:szCs w:val="28"/>
          <w:lang w:val="uk-UA"/>
        </w:rPr>
        <w:t>Захист відбудеться «_30__»_жовтня____2008 року о _15__ годині на засіданні спеціалізованої вченої ради Д 17.600.01 при Запорізькій медичній академії післядипломної освіти (69096, м. Запоріжжя, вул. Вінтера, 20).</w:t>
      </w:r>
    </w:p>
    <w:p w:rsidR="00C71680" w:rsidRDefault="00C71680" w:rsidP="00C71680">
      <w:pPr>
        <w:spacing w:line="360" w:lineRule="auto"/>
        <w:ind w:firstLine="720"/>
        <w:jc w:val="center"/>
        <w:rPr>
          <w:rFonts w:ascii="Times New Roman" w:hAnsi="Times New Roman"/>
          <w:b/>
          <w:bCs/>
          <w:sz w:val="28"/>
          <w:szCs w:val="28"/>
          <w:lang w:val="uk-UA"/>
        </w:rPr>
      </w:pPr>
    </w:p>
    <w:p w:rsidR="00C71680" w:rsidRDefault="00C71680" w:rsidP="00C71680">
      <w:pPr>
        <w:rPr>
          <w:rFonts w:ascii="Times New Roman" w:hAnsi="Times New Roman"/>
          <w:sz w:val="28"/>
          <w:szCs w:val="28"/>
          <w:lang w:val="uk-UA"/>
        </w:rPr>
      </w:pPr>
      <w:r>
        <w:rPr>
          <w:rFonts w:ascii="Times New Roman" w:hAnsi="Times New Roman"/>
          <w:sz w:val="28"/>
          <w:szCs w:val="28"/>
          <w:lang w:val="uk-UA"/>
        </w:rPr>
        <w:t>З дисертацією можна ознайомитись у бібліотеці Запорізької медичної академії післядипломної освіти (69096, м. Запоріжжя, бул., Вінтера, 20)</w:t>
      </w:r>
    </w:p>
    <w:p w:rsidR="00C71680" w:rsidRDefault="00C71680" w:rsidP="00C71680">
      <w:pPr>
        <w:spacing w:line="360" w:lineRule="auto"/>
        <w:jc w:val="both"/>
        <w:rPr>
          <w:rFonts w:ascii="Times New Roman" w:hAnsi="Times New Roman"/>
          <w:sz w:val="28"/>
          <w:szCs w:val="28"/>
          <w:lang w:val="uk-UA"/>
        </w:rPr>
      </w:pPr>
    </w:p>
    <w:p w:rsidR="00C71680" w:rsidRDefault="00C71680" w:rsidP="00C71680">
      <w:pPr>
        <w:spacing w:line="360" w:lineRule="auto"/>
        <w:jc w:val="both"/>
        <w:rPr>
          <w:rFonts w:ascii="Times New Roman" w:hAnsi="Times New Roman"/>
          <w:sz w:val="28"/>
          <w:szCs w:val="28"/>
          <w:lang w:val="uk-UA"/>
        </w:rPr>
      </w:pPr>
      <w:r>
        <w:rPr>
          <w:rFonts w:ascii="Times New Roman" w:hAnsi="Times New Roman"/>
          <w:sz w:val="28"/>
          <w:szCs w:val="28"/>
          <w:lang w:val="uk-UA"/>
        </w:rPr>
        <w:t>Автореферат розісланий «_27__»_вересня___ 2008 року</w:t>
      </w:r>
    </w:p>
    <w:p w:rsidR="00C71680" w:rsidRDefault="00C71680" w:rsidP="00C71680">
      <w:pPr>
        <w:spacing w:line="360" w:lineRule="auto"/>
        <w:jc w:val="both"/>
        <w:rPr>
          <w:rFonts w:ascii="Times New Roman" w:hAnsi="Times New Roman"/>
          <w:sz w:val="28"/>
          <w:szCs w:val="28"/>
          <w:lang w:val="uk-UA"/>
        </w:rPr>
      </w:pPr>
    </w:p>
    <w:p w:rsidR="00C71680" w:rsidRDefault="00C71680" w:rsidP="00C71680">
      <w:pPr>
        <w:jc w:val="both"/>
        <w:rPr>
          <w:rFonts w:ascii="Times New Roman" w:hAnsi="Times New Roman"/>
          <w:sz w:val="28"/>
          <w:szCs w:val="28"/>
          <w:lang w:val="uk-UA"/>
        </w:rPr>
      </w:pPr>
    </w:p>
    <w:p w:rsidR="00C71680" w:rsidRDefault="00C71680" w:rsidP="00C71680">
      <w:pPr>
        <w:jc w:val="both"/>
        <w:rPr>
          <w:rFonts w:ascii="Times New Roman" w:hAnsi="Times New Roman"/>
          <w:sz w:val="28"/>
          <w:szCs w:val="28"/>
          <w:lang w:val="uk-UA"/>
        </w:rPr>
      </w:pPr>
    </w:p>
    <w:p w:rsidR="00C71680" w:rsidRDefault="00C71680" w:rsidP="00C71680">
      <w:pPr>
        <w:jc w:val="both"/>
        <w:rPr>
          <w:rFonts w:ascii="Times New Roman" w:hAnsi="Times New Roman"/>
          <w:sz w:val="28"/>
          <w:szCs w:val="28"/>
          <w:lang w:val="uk-UA"/>
        </w:rPr>
      </w:pPr>
    </w:p>
    <w:p w:rsidR="00C71680" w:rsidRDefault="00C71680" w:rsidP="00C71680">
      <w:pPr>
        <w:jc w:val="both"/>
        <w:rPr>
          <w:rFonts w:ascii="Times New Roman" w:hAnsi="Times New Roman"/>
          <w:sz w:val="28"/>
          <w:szCs w:val="28"/>
          <w:lang w:val="uk-UA"/>
        </w:rPr>
      </w:pPr>
      <w:r>
        <w:rPr>
          <w:rFonts w:ascii="Times New Roman" w:hAnsi="Times New Roman"/>
          <w:sz w:val="28"/>
          <w:szCs w:val="28"/>
          <w:lang w:val="uk-UA"/>
        </w:rPr>
        <w:t>Вчений секретар спеціалізованої</w:t>
      </w:r>
    </w:p>
    <w:p w:rsidR="00C71680" w:rsidRDefault="00C71680" w:rsidP="00C71680">
      <w:pPr>
        <w:jc w:val="both"/>
        <w:rPr>
          <w:rFonts w:ascii="Times New Roman" w:hAnsi="Times New Roman"/>
          <w:sz w:val="28"/>
          <w:szCs w:val="28"/>
          <w:lang w:val="uk-UA"/>
        </w:rPr>
      </w:pPr>
      <w:r>
        <w:rPr>
          <w:rFonts w:ascii="Times New Roman" w:hAnsi="Times New Roman"/>
          <w:sz w:val="28"/>
          <w:szCs w:val="28"/>
          <w:lang w:val="uk-UA"/>
        </w:rPr>
        <w:t>вченої ради, кандидат медичних наук,</w:t>
      </w:r>
    </w:p>
    <w:p w:rsidR="00C71680" w:rsidRDefault="00C71680" w:rsidP="00C71680">
      <w:pPr>
        <w:jc w:val="both"/>
        <w:rPr>
          <w:rFonts w:ascii="Times New Roman" w:hAnsi="Times New Roman"/>
          <w:sz w:val="28"/>
          <w:szCs w:val="28"/>
          <w:lang w:val="uk-UA"/>
        </w:rPr>
      </w:pPr>
      <w:r>
        <w:rPr>
          <w:rFonts w:ascii="Times New Roman" w:hAnsi="Times New Roman"/>
          <w:sz w:val="28"/>
          <w:szCs w:val="28"/>
          <w:lang w:val="uk-UA"/>
        </w:rPr>
        <w:t>доцент                                                                                                   С. Є. Гребенніков</w:t>
      </w:r>
    </w:p>
    <w:p w:rsidR="00C71680" w:rsidRDefault="00C71680" w:rsidP="00C71680">
      <w:pPr>
        <w:spacing w:line="245" w:lineRule="auto"/>
        <w:ind w:firstLine="720"/>
        <w:jc w:val="center"/>
        <w:rPr>
          <w:rFonts w:ascii="Times New Roman" w:hAnsi="Times New Roman"/>
          <w:b/>
          <w:bCs/>
          <w:sz w:val="28"/>
          <w:szCs w:val="28"/>
          <w:lang w:val="uk-UA"/>
        </w:rPr>
      </w:pPr>
      <w:r>
        <w:rPr>
          <w:rFonts w:ascii="Times New Roman" w:hAnsi="Times New Roman"/>
          <w:b/>
          <w:bCs/>
          <w:sz w:val="28"/>
          <w:szCs w:val="28"/>
          <w:lang w:val="uk-UA"/>
        </w:rPr>
        <w:t>ЗАГАЛЬНА ХАРАКТЕРИСТИКА РОБОТИ</w:t>
      </w:r>
    </w:p>
    <w:p w:rsidR="00C71680" w:rsidRDefault="00C71680" w:rsidP="00C71680">
      <w:pPr>
        <w:spacing w:line="245" w:lineRule="auto"/>
        <w:ind w:firstLine="720"/>
        <w:jc w:val="both"/>
        <w:rPr>
          <w:rFonts w:ascii="Times New Roman" w:hAnsi="Times New Roman"/>
          <w:sz w:val="28"/>
          <w:szCs w:val="28"/>
        </w:rPr>
      </w:pPr>
      <w:r w:rsidRPr="00C71680">
        <w:rPr>
          <w:rFonts w:ascii="Times New Roman" w:hAnsi="Times New Roman"/>
          <w:b/>
          <w:bCs/>
          <w:sz w:val="28"/>
          <w:szCs w:val="28"/>
          <w:lang w:val="uk-UA"/>
        </w:rPr>
        <w:t>Актуальність теми.</w:t>
      </w:r>
      <w:r w:rsidRPr="00C71680">
        <w:rPr>
          <w:rFonts w:ascii="Times New Roman" w:hAnsi="Times New Roman"/>
          <w:sz w:val="28"/>
          <w:szCs w:val="28"/>
          <w:lang w:val="uk-UA"/>
        </w:rPr>
        <w:t xml:space="preserve"> Аналіз результатів </w:t>
      </w:r>
      <w:r>
        <w:rPr>
          <w:rFonts w:ascii="Times New Roman" w:hAnsi="Times New Roman"/>
          <w:sz w:val="28"/>
          <w:szCs w:val="28"/>
          <w:lang w:val="uk-UA"/>
        </w:rPr>
        <w:t>прямої</w:t>
      </w:r>
      <w:r w:rsidRPr="00C71680">
        <w:rPr>
          <w:rFonts w:ascii="Times New Roman" w:hAnsi="Times New Roman"/>
          <w:sz w:val="28"/>
          <w:szCs w:val="28"/>
          <w:lang w:val="uk-UA"/>
        </w:rPr>
        <w:t xml:space="preserve"> реваскуляризації міокарда свідчить, що досягнення тривалого позитивного результату є однією з найважливіших проблем хірургічного лікування хворих на  ішемічну хворобу серця (ІХС). </w:t>
      </w:r>
      <w:r>
        <w:rPr>
          <w:rFonts w:ascii="Times New Roman" w:hAnsi="Times New Roman"/>
          <w:sz w:val="28"/>
          <w:szCs w:val="28"/>
          <w:lang w:val="uk-UA"/>
        </w:rPr>
        <w:t>Облітерація</w:t>
      </w:r>
      <w:r>
        <w:rPr>
          <w:rFonts w:ascii="Times New Roman" w:hAnsi="Times New Roman"/>
          <w:sz w:val="28"/>
          <w:szCs w:val="28"/>
        </w:rPr>
        <w:t xml:space="preserve"> аутовенозних шунтів – </w:t>
      </w:r>
      <w:r>
        <w:rPr>
          <w:rFonts w:ascii="Times New Roman" w:hAnsi="Times New Roman"/>
          <w:sz w:val="28"/>
          <w:szCs w:val="28"/>
          <w:lang w:val="uk-UA"/>
        </w:rPr>
        <w:t xml:space="preserve">один з </w:t>
      </w:r>
      <w:r>
        <w:rPr>
          <w:rFonts w:ascii="Times New Roman" w:hAnsi="Times New Roman"/>
          <w:sz w:val="28"/>
          <w:szCs w:val="28"/>
        </w:rPr>
        <w:t>основни</w:t>
      </w:r>
      <w:r>
        <w:rPr>
          <w:rFonts w:ascii="Times New Roman" w:hAnsi="Times New Roman"/>
          <w:sz w:val="28"/>
          <w:szCs w:val="28"/>
          <w:lang w:val="uk-UA"/>
        </w:rPr>
        <w:t>х</w:t>
      </w:r>
      <w:r>
        <w:rPr>
          <w:rFonts w:ascii="Times New Roman" w:hAnsi="Times New Roman"/>
          <w:sz w:val="28"/>
          <w:szCs w:val="28"/>
        </w:rPr>
        <w:t xml:space="preserve"> </w:t>
      </w:r>
      <w:r>
        <w:rPr>
          <w:rFonts w:ascii="Times New Roman" w:hAnsi="Times New Roman"/>
          <w:sz w:val="28"/>
          <w:szCs w:val="28"/>
          <w:lang w:val="uk-UA"/>
        </w:rPr>
        <w:t>чинників</w:t>
      </w:r>
      <w:r>
        <w:rPr>
          <w:rFonts w:ascii="Times New Roman" w:hAnsi="Times New Roman"/>
          <w:sz w:val="28"/>
          <w:szCs w:val="28"/>
        </w:rPr>
        <w:t xml:space="preserve">, що призводить до рецидиву </w:t>
      </w:r>
      <w:r>
        <w:rPr>
          <w:rFonts w:ascii="Times New Roman" w:hAnsi="Times New Roman"/>
          <w:sz w:val="28"/>
          <w:szCs w:val="28"/>
          <w:lang w:val="uk-UA"/>
        </w:rPr>
        <w:t>стенокрадії</w:t>
      </w:r>
      <w:r>
        <w:rPr>
          <w:rFonts w:ascii="Times New Roman" w:hAnsi="Times New Roman"/>
          <w:sz w:val="28"/>
          <w:szCs w:val="28"/>
        </w:rPr>
        <w:t xml:space="preserve"> </w:t>
      </w:r>
      <w:r>
        <w:rPr>
          <w:rFonts w:ascii="Times New Roman" w:hAnsi="Times New Roman"/>
          <w:sz w:val="28"/>
          <w:szCs w:val="28"/>
          <w:lang w:val="uk-UA"/>
        </w:rPr>
        <w:t>після</w:t>
      </w:r>
      <w:r>
        <w:rPr>
          <w:rFonts w:ascii="Times New Roman" w:hAnsi="Times New Roman"/>
          <w:sz w:val="28"/>
          <w:szCs w:val="28"/>
        </w:rPr>
        <w:t xml:space="preserve"> аортокоронарного шунтування</w:t>
      </w:r>
      <w:r>
        <w:rPr>
          <w:rFonts w:ascii="Times New Roman" w:hAnsi="Times New Roman"/>
          <w:sz w:val="28"/>
          <w:szCs w:val="28"/>
          <w:lang w:val="uk-UA"/>
        </w:rPr>
        <w:t xml:space="preserve"> (АКШ)</w:t>
      </w:r>
      <w:r>
        <w:rPr>
          <w:rFonts w:ascii="Times New Roman" w:hAnsi="Times New Roman"/>
          <w:sz w:val="28"/>
          <w:szCs w:val="28"/>
        </w:rPr>
        <w:t>. Через рік поновлення ангінозних приступів відзначають 5 – 10</w:t>
      </w:r>
      <w:r>
        <w:rPr>
          <w:rFonts w:ascii="Times New Roman" w:hAnsi="Times New Roman"/>
          <w:sz w:val="28"/>
          <w:szCs w:val="28"/>
          <w:lang w:val="uk-UA"/>
        </w:rPr>
        <w:t xml:space="preserve"> </w:t>
      </w:r>
      <w:r>
        <w:rPr>
          <w:rFonts w:ascii="Times New Roman" w:hAnsi="Times New Roman"/>
          <w:sz w:val="28"/>
          <w:szCs w:val="28"/>
        </w:rPr>
        <w:t>% хворих, до п'ятого року число таких пацієнтів складає 20 – 25</w:t>
      </w:r>
      <w:r>
        <w:rPr>
          <w:rFonts w:ascii="Times New Roman" w:hAnsi="Times New Roman"/>
          <w:sz w:val="28"/>
          <w:szCs w:val="28"/>
          <w:lang w:val="uk-UA"/>
        </w:rPr>
        <w:t xml:space="preserve"> </w:t>
      </w:r>
      <w:r>
        <w:rPr>
          <w:rFonts w:ascii="Times New Roman" w:hAnsi="Times New Roman"/>
          <w:sz w:val="28"/>
          <w:szCs w:val="28"/>
        </w:rPr>
        <w:t>%, а через 10 років після операції – вже 50</w:t>
      </w:r>
      <w:r>
        <w:rPr>
          <w:rFonts w:ascii="Times New Roman" w:hAnsi="Times New Roman"/>
          <w:sz w:val="28"/>
          <w:szCs w:val="28"/>
          <w:lang w:val="uk-UA"/>
        </w:rPr>
        <w:t xml:space="preserve"> </w:t>
      </w:r>
      <w:r>
        <w:rPr>
          <w:rFonts w:ascii="Times New Roman" w:hAnsi="Times New Roman"/>
          <w:sz w:val="28"/>
          <w:szCs w:val="28"/>
        </w:rPr>
        <w:t xml:space="preserve">% (Fitzgibbon G. M. et al., 1986; Grondin C. M. et al., 1989). Впродовж   раннього періоду причиною непрохідності аутовен є, головним чином, фіброзна гіперплазія інтими аутовенозного трансплантата, у віддаленому </w:t>
      </w:r>
      <w:r>
        <w:rPr>
          <w:rFonts w:ascii="Times New Roman" w:hAnsi="Times New Roman"/>
          <w:sz w:val="28"/>
          <w:szCs w:val="28"/>
        </w:rPr>
        <w:lastRenderedPageBreak/>
        <w:t xml:space="preserve">періоді – атеросклеротичне </w:t>
      </w:r>
      <w:r>
        <w:rPr>
          <w:rFonts w:ascii="Times New Roman" w:hAnsi="Times New Roman"/>
          <w:sz w:val="28"/>
          <w:szCs w:val="28"/>
          <w:lang w:val="uk-UA"/>
        </w:rPr>
        <w:t>ураження</w:t>
      </w:r>
      <w:r>
        <w:rPr>
          <w:rFonts w:ascii="Times New Roman" w:hAnsi="Times New Roman"/>
          <w:sz w:val="28"/>
          <w:szCs w:val="28"/>
        </w:rPr>
        <w:t xml:space="preserve"> (Шереметьева Г. Ф. и соавт., 2001; Жбанов И. В. и соавт., 1996). За даними ангіографічних досліджень, що були виконані через 10 років після операції, 60</w:t>
      </w:r>
      <w:r>
        <w:rPr>
          <w:rFonts w:ascii="Times New Roman" w:hAnsi="Times New Roman"/>
          <w:sz w:val="28"/>
          <w:szCs w:val="28"/>
          <w:lang w:val="uk-UA"/>
        </w:rPr>
        <w:t xml:space="preserve"> </w:t>
      </w:r>
      <w:r>
        <w:rPr>
          <w:rFonts w:ascii="Times New Roman" w:hAnsi="Times New Roman"/>
          <w:sz w:val="28"/>
          <w:szCs w:val="28"/>
        </w:rPr>
        <w:t>% шунтів оклюзовані, а половина прохідних – атеросклеротично змінені (Lytle B. W. et al., 1985).</w:t>
      </w:r>
    </w:p>
    <w:p w:rsidR="00C71680" w:rsidRDefault="00C71680" w:rsidP="00C71680">
      <w:pPr>
        <w:spacing w:line="245" w:lineRule="auto"/>
        <w:ind w:firstLine="720"/>
        <w:jc w:val="both"/>
        <w:rPr>
          <w:rFonts w:ascii="Times New Roman" w:hAnsi="Times New Roman"/>
          <w:sz w:val="28"/>
          <w:szCs w:val="28"/>
        </w:rPr>
      </w:pPr>
      <w:r>
        <w:rPr>
          <w:rFonts w:ascii="Times New Roman" w:hAnsi="Times New Roman"/>
          <w:sz w:val="28"/>
          <w:szCs w:val="28"/>
        </w:rPr>
        <w:t>Набагато більш перспективним є використання для реваскуляризації міокарда аутоартеріальних трансплантатів (Van Son J. A. M. et al., 1990).</w:t>
      </w:r>
    </w:p>
    <w:p w:rsidR="00C71680" w:rsidRDefault="00C71680" w:rsidP="00C71680">
      <w:pPr>
        <w:spacing w:line="245" w:lineRule="auto"/>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К</w:t>
      </w:r>
      <w:r>
        <w:rPr>
          <w:rFonts w:ascii="Times New Roman" w:hAnsi="Times New Roman"/>
          <w:sz w:val="28"/>
          <w:szCs w:val="28"/>
        </w:rPr>
        <w:t>лінічн</w:t>
      </w:r>
      <w:r>
        <w:rPr>
          <w:rFonts w:ascii="Times New Roman" w:hAnsi="Times New Roman"/>
          <w:sz w:val="28"/>
          <w:szCs w:val="28"/>
          <w:lang w:val="uk-UA"/>
        </w:rPr>
        <w:t>е</w:t>
      </w:r>
      <w:r>
        <w:rPr>
          <w:rFonts w:ascii="Times New Roman" w:hAnsi="Times New Roman"/>
          <w:sz w:val="28"/>
          <w:szCs w:val="28"/>
        </w:rPr>
        <w:t xml:space="preserve"> застосування аутоартеріальних трансплантатів </w:t>
      </w:r>
      <w:r>
        <w:rPr>
          <w:rFonts w:ascii="Times New Roman" w:hAnsi="Times New Roman"/>
          <w:sz w:val="28"/>
          <w:szCs w:val="28"/>
          <w:lang w:val="uk-UA"/>
        </w:rPr>
        <w:t>м</w:t>
      </w:r>
      <w:r>
        <w:rPr>
          <w:rFonts w:ascii="Times New Roman" w:hAnsi="Times New Roman"/>
          <w:sz w:val="28"/>
          <w:szCs w:val="28"/>
        </w:rPr>
        <w:t>орфологічн</w:t>
      </w:r>
      <w:r>
        <w:rPr>
          <w:rFonts w:ascii="Times New Roman" w:hAnsi="Times New Roman"/>
          <w:sz w:val="28"/>
          <w:szCs w:val="28"/>
          <w:lang w:val="uk-UA"/>
        </w:rPr>
        <w:t>о</w:t>
      </w:r>
      <w:r>
        <w:rPr>
          <w:rFonts w:ascii="Times New Roman" w:hAnsi="Times New Roman"/>
          <w:sz w:val="28"/>
          <w:szCs w:val="28"/>
        </w:rPr>
        <w:t xml:space="preserve"> обґрунт</w:t>
      </w:r>
      <w:r>
        <w:rPr>
          <w:rFonts w:ascii="Times New Roman" w:hAnsi="Times New Roman"/>
          <w:sz w:val="28"/>
          <w:szCs w:val="28"/>
          <w:lang w:val="uk-UA"/>
        </w:rPr>
        <w:t>о</w:t>
      </w:r>
      <w:r>
        <w:rPr>
          <w:rFonts w:ascii="Times New Roman" w:hAnsi="Times New Roman"/>
          <w:sz w:val="28"/>
          <w:szCs w:val="28"/>
        </w:rPr>
        <w:t>ван</w:t>
      </w:r>
      <w:r>
        <w:rPr>
          <w:rFonts w:ascii="Times New Roman" w:hAnsi="Times New Roman"/>
          <w:sz w:val="28"/>
          <w:szCs w:val="28"/>
          <w:lang w:val="uk-UA"/>
        </w:rPr>
        <w:t>о</w:t>
      </w:r>
      <w:r>
        <w:rPr>
          <w:rFonts w:ascii="Times New Roman" w:hAnsi="Times New Roman"/>
          <w:sz w:val="28"/>
          <w:szCs w:val="28"/>
        </w:rPr>
        <w:t xml:space="preserve"> (Suma H. et al., 1990; Самойленко М. В. и соавт., 1992; Жбанов И. В. и соавт., 1995; Бокерия Л. А. и соавт., 2001; Шнейдер Ю. А. и совт., 2003). В</w:t>
      </w:r>
      <w:r>
        <w:rPr>
          <w:rFonts w:ascii="Times New Roman" w:hAnsi="Times New Roman"/>
          <w:sz w:val="28"/>
          <w:szCs w:val="28"/>
          <w:lang w:val="uk-UA"/>
        </w:rPr>
        <w:t>нутрішня грудна</w:t>
      </w:r>
      <w:r>
        <w:rPr>
          <w:rFonts w:ascii="Times New Roman" w:hAnsi="Times New Roman"/>
          <w:sz w:val="28"/>
          <w:szCs w:val="28"/>
        </w:rPr>
        <w:t xml:space="preserve"> </w:t>
      </w:r>
      <w:r>
        <w:rPr>
          <w:rFonts w:ascii="Times New Roman" w:hAnsi="Times New Roman"/>
          <w:sz w:val="28"/>
          <w:szCs w:val="28"/>
          <w:lang w:val="uk-UA"/>
        </w:rPr>
        <w:t xml:space="preserve">(ВГА) </w:t>
      </w:r>
      <w:r>
        <w:rPr>
          <w:rFonts w:ascii="Times New Roman" w:hAnsi="Times New Roman"/>
          <w:sz w:val="28"/>
          <w:szCs w:val="28"/>
        </w:rPr>
        <w:t>(Buxton B. F. et al., 2000), променев</w:t>
      </w:r>
      <w:r>
        <w:rPr>
          <w:rFonts w:ascii="Times New Roman" w:hAnsi="Times New Roman"/>
          <w:sz w:val="28"/>
          <w:szCs w:val="28"/>
          <w:lang w:val="uk-UA"/>
        </w:rPr>
        <w:t>а</w:t>
      </w:r>
      <w:r>
        <w:rPr>
          <w:rFonts w:ascii="Times New Roman" w:hAnsi="Times New Roman"/>
          <w:sz w:val="28"/>
          <w:szCs w:val="28"/>
        </w:rPr>
        <w:t xml:space="preserve"> </w:t>
      </w:r>
      <w:r>
        <w:rPr>
          <w:rFonts w:ascii="Times New Roman" w:hAnsi="Times New Roman"/>
          <w:sz w:val="28"/>
          <w:szCs w:val="28"/>
          <w:lang w:val="uk-UA"/>
        </w:rPr>
        <w:t>(ПА)</w:t>
      </w:r>
      <w:r>
        <w:rPr>
          <w:rFonts w:ascii="Times New Roman" w:hAnsi="Times New Roman"/>
          <w:sz w:val="28"/>
          <w:szCs w:val="28"/>
        </w:rPr>
        <w:t xml:space="preserve"> (Бокерия Л. А. и соавт., 2001) і прав</w:t>
      </w:r>
      <w:r>
        <w:rPr>
          <w:rFonts w:ascii="Times New Roman" w:hAnsi="Times New Roman"/>
          <w:sz w:val="28"/>
          <w:szCs w:val="28"/>
          <w:lang w:val="uk-UA"/>
        </w:rPr>
        <w:t>а</w:t>
      </w:r>
      <w:r>
        <w:rPr>
          <w:rFonts w:ascii="Times New Roman" w:hAnsi="Times New Roman"/>
          <w:sz w:val="28"/>
          <w:szCs w:val="28"/>
        </w:rPr>
        <w:t xml:space="preserve"> шлунково-сальников</w:t>
      </w:r>
      <w:r>
        <w:rPr>
          <w:rFonts w:ascii="Times New Roman" w:hAnsi="Times New Roman"/>
          <w:sz w:val="28"/>
          <w:szCs w:val="28"/>
          <w:lang w:val="uk-UA"/>
        </w:rPr>
        <w:t>а</w:t>
      </w:r>
      <w:r>
        <w:rPr>
          <w:rFonts w:ascii="Times New Roman" w:hAnsi="Times New Roman"/>
          <w:sz w:val="28"/>
          <w:szCs w:val="28"/>
        </w:rPr>
        <w:t xml:space="preserve"> артері</w:t>
      </w:r>
      <w:r>
        <w:rPr>
          <w:rFonts w:ascii="Times New Roman" w:hAnsi="Times New Roman"/>
          <w:sz w:val="28"/>
          <w:szCs w:val="28"/>
          <w:lang w:val="uk-UA"/>
        </w:rPr>
        <w:t>я</w:t>
      </w:r>
      <w:r>
        <w:rPr>
          <w:rFonts w:ascii="Times New Roman" w:hAnsi="Times New Roman"/>
          <w:sz w:val="28"/>
          <w:szCs w:val="28"/>
        </w:rPr>
        <w:t xml:space="preserve"> </w:t>
      </w:r>
      <w:r>
        <w:rPr>
          <w:rFonts w:ascii="Times New Roman" w:hAnsi="Times New Roman"/>
          <w:sz w:val="28"/>
          <w:szCs w:val="28"/>
          <w:lang w:val="uk-UA"/>
        </w:rPr>
        <w:t xml:space="preserve">(ПШСА) </w:t>
      </w:r>
      <w:r>
        <w:rPr>
          <w:rFonts w:ascii="Times New Roman" w:hAnsi="Times New Roman"/>
          <w:sz w:val="28"/>
          <w:szCs w:val="28"/>
        </w:rPr>
        <w:t>(Hirose H. et. al., 2002)  у якості аутоартеріальних шунтів</w:t>
      </w:r>
      <w:r>
        <w:rPr>
          <w:rFonts w:ascii="Times New Roman" w:hAnsi="Times New Roman"/>
          <w:sz w:val="28"/>
          <w:szCs w:val="28"/>
          <w:lang w:val="uk-UA"/>
        </w:rPr>
        <w:t xml:space="preserve"> широко застосовуються в клініці</w:t>
      </w:r>
      <w:r>
        <w:rPr>
          <w:rFonts w:ascii="Times New Roman" w:hAnsi="Times New Roman"/>
          <w:sz w:val="28"/>
          <w:szCs w:val="28"/>
        </w:rPr>
        <w:t>. Проте, дані літератури про частоту атеросклеротичного ушкодження ВГА, ПА і ПШСА мають  суперечливий характер.</w:t>
      </w:r>
    </w:p>
    <w:p w:rsidR="00C71680" w:rsidRDefault="00C71680" w:rsidP="00C71680">
      <w:pPr>
        <w:spacing w:line="245" w:lineRule="auto"/>
        <w:ind w:firstLine="720"/>
        <w:jc w:val="both"/>
        <w:rPr>
          <w:rFonts w:ascii="Times New Roman" w:hAnsi="Times New Roman"/>
          <w:sz w:val="28"/>
          <w:szCs w:val="28"/>
        </w:rPr>
      </w:pPr>
      <w:r>
        <w:rPr>
          <w:rFonts w:ascii="Times New Roman" w:hAnsi="Times New Roman"/>
          <w:sz w:val="28"/>
          <w:szCs w:val="28"/>
        </w:rPr>
        <w:t>Предметом активного обговорення є різні способи підготовки аутоартеріальних трансплантатів (Ronan J. W. et. al., 2000; Бокерия Л. А. и соавт., 2002; Бабляк О. Д. 2003; Shapira O. M. et. al., 2004).</w:t>
      </w:r>
    </w:p>
    <w:p w:rsidR="00C71680" w:rsidRDefault="00C71680" w:rsidP="00C71680">
      <w:pPr>
        <w:spacing w:line="245" w:lineRule="auto"/>
        <w:ind w:firstLine="720"/>
        <w:jc w:val="both"/>
        <w:rPr>
          <w:rFonts w:ascii="Times New Roman" w:hAnsi="Times New Roman"/>
          <w:sz w:val="28"/>
          <w:szCs w:val="28"/>
        </w:rPr>
      </w:pPr>
      <w:r>
        <w:rPr>
          <w:rFonts w:ascii="Times New Roman" w:hAnsi="Times New Roman"/>
          <w:sz w:val="28"/>
          <w:szCs w:val="28"/>
        </w:rPr>
        <w:t xml:space="preserve"> Таким чином, актуальність проблеми зумовлена суперечливими даними про частоту атеросклеротичного ураження аутоартеріальних трансплантатів та відсутністю єдиної точки зору на спосіб хірургічної обробки аутоартерій для прямої реваскуляризації міокарда.</w:t>
      </w:r>
    </w:p>
    <w:bookmarkEnd w:id="0"/>
    <w:bookmarkEnd w:id="1"/>
    <w:p w:rsidR="00C71680" w:rsidRDefault="00C71680" w:rsidP="00C71680">
      <w:pPr>
        <w:shd w:val="clear" w:color="auto" w:fill="FFFFFF"/>
        <w:spacing w:line="245" w:lineRule="auto"/>
        <w:ind w:firstLine="709"/>
        <w:jc w:val="both"/>
        <w:rPr>
          <w:rFonts w:ascii="Times New Roman" w:hAnsi="Times New Roman"/>
          <w:sz w:val="28"/>
          <w:szCs w:val="28"/>
        </w:rPr>
      </w:pPr>
      <w:r>
        <w:rPr>
          <w:rFonts w:ascii="Times New Roman" w:hAnsi="Times New Roman"/>
          <w:b/>
          <w:bCs/>
          <w:sz w:val="28"/>
          <w:szCs w:val="28"/>
        </w:rPr>
        <w:t>Зв'язок роботи з науковими програмами, планами, темами.</w:t>
      </w:r>
      <w:r>
        <w:rPr>
          <w:rFonts w:ascii="Times New Roman" w:hAnsi="Times New Roman"/>
          <w:sz w:val="28"/>
          <w:szCs w:val="28"/>
        </w:rPr>
        <w:t xml:space="preserve"> Дисертаційна робота виконана відповідно до основних напрямків науково-дослідної роботи кафедри госпітальної хірургії Запорізького державного медичного університету і є фрагментом комплексної теми:   "Малоінвазивні  методи лікування  хвороб черевної та грудної порожнин" (номер держреєстрації 0100U002398). Тема дисертації затверджена на засіданні Проблемної комісії МОЗ і АМН України «Хірургічне лікування серця і судин» (від </w:t>
      </w:r>
      <w:r>
        <w:rPr>
          <w:rFonts w:ascii="Times New Roman" w:hAnsi="Times New Roman"/>
          <w:sz w:val="28"/>
          <w:szCs w:val="28"/>
          <w:lang w:val="uk-UA"/>
        </w:rPr>
        <w:t xml:space="preserve"> </w:t>
      </w:r>
      <w:r>
        <w:rPr>
          <w:rFonts w:ascii="Times New Roman" w:hAnsi="Times New Roman"/>
          <w:sz w:val="28"/>
          <w:szCs w:val="28"/>
        </w:rPr>
        <w:t xml:space="preserve">12 </w:t>
      </w:r>
      <w:r>
        <w:rPr>
          <w:rFonts w:ascii="Times New Roman" w:hAnsi="Times New Roman"/>
          <w:sz w:val="28"/>
          <w:szCs w:val="28"/>
          <w:lang w:val="uk-UA"/>
        </w:rPr>
        <w:t xml:space="preserve"> </w:t>
      </w:r>
      <w:r>
        <w:rPr>
          <w:rFonts w:ascii="Times New Roman" w:hAnsi="Times New Roman"/>
          <w:sz w:val="28"/>
          <w:szCs w:val="28"/>
        </w:rPr>
        <w:t xml:space="preserve">червня </w:t>
      </w:r>
      <w:r>
        <w:rPr>
          <w:rFonts w:ascii="Times New Roman" w:hAnsi="Times New Roman"/>
          <w:sz w:val="28"/>
          <w:szCs w:val="28"/>
          <w:lang w:val="uk-UA"/>
        </w:rPr>
        <w:t xml:space="preserve"> </w:t>
      </w:r>
      <w:r>
        <w:rPr>
          <w:rFonts w:ascii="Times New Roman" w:hAnsi="Times New Roman"/>
          <w:sz w:val="28"/>
          <w:szCs w:val="28"/>
        </w:rPr>
        <w:t>2002</w:t>
      </w:r>
      <w:r>
        <w:rPr>
          <w:rFonts w:ascii="Times New Roman" w:hAnsi="Times New Roman"/>
          <w:sz w:val="28"/>
          <w:szCs w:val="28"/>
          <w:lang w:val="uk-UA"/>
        </w:rPr>
        <w:t xml:space="preserve"> </w:t>
      </w:r>
      <w:r>
        <w:rPr>
          <w:rFonts w:ascii="Times New Roman" w:hAnsi="Times New Roman"/>
          <w:sz w:val="28"/>
          <w:szCs w:val="28"/>
        </w:rPr>
        <w:t>р., протокол № 2) і засіданні вченої ради Запорізького державного медичного університету</w:t>
      </w:r>
      <w:r>
        <w:rPr>
          <w:rFonts w:ascii="Times New Roman" w:hAnsi="Times New Roman"/>
          <w:sz w:val="28"/>
          <w:szCs w:val="28"/>
          <w:lang w:val="uk-UA"/>
        </w:rPr>
        <w:t xml:space="preserve"> (від 23 грудня 2003 р., протокол № 4)</w:t>
      </w:r>
      <w:r>
        <w:rPr>
          <w:rFonts w:ascii="Times New Roman" w:hAnsi="Times New Roman"/>
          <w:sz w:val="28"/>
          <w:szCs w:val="28"/>
        </w:rPr>
        <w:t>.</w:t>
      </w:r>
    </w:p>
    <w:p w:rsidR="00C71680" w:rsidRDefault="00C71680" w:rsidP="00C71680">
      <w:pPr>
        <w:spacing w:line="245" w:lineRule="auto"/>
        <w:ind w:firstLine="720"/>
        <w:jc w:val="both"/>
        <w:rPr>
          <w:rFonts w:ascii="Times New Roman" w:hAnsi="Times New Roman"/>
          <w:sz w:val="28"/>
          <w:szCs w:val="28"/>
        </w:rPr>
      </w:pPr>
      <w:r>
        <w:rPr>
          <w:rFonts w:ascii="Times New Roman" w:hAnsi="Times New Roman"/>
          <w:b/>
          <w:bCs/>
          <w:position w:val="-2"/>
          <w:sz w:val="28"/>
          <w:szCs w:val="28"/>
        </w:rPr>
        <w:t>Мета дослідження.</w:t>
      </w:r>
      <w:r>
        <w:rPr>
          <w:rFonts w:ascii="Times New Roman" w:hAnsi="Times New Roman"/>
          <w:sz w:val="28"/>
          <w:szCs w:val="28"/>
        </w:rPr>
        <w:t xml:space="preserve"> В</w:t>
      </w:r>
      <w:r>
        <w:rPr>
          <w:rFonts w:ascii="Times New Roman" w:hAnsi="Times New Roman"/>
          <w:sz w:val="28"/>
          <w:szCs w:val="28"/>
          <w:lang w:val="uk-UA"/>
        </w:rPr>
        <w:t>ивчити можливості та особливості застосування внутрішньої</w:t>
      </w:r>
      <w:r>
        <w:rPr>
          <w:rFonts w:ascii="Times New Roman" w:hAnsi="Times New Roman"/>
          <w:sz w:val="28"/>
          <w:szCs w:val="28"/>
        </w:rPr>
        <w:t xml:space="preserve"> грудної</w:t>
      </w:r>
      <w:r>
        <w:rPr>
          <w:rFonts w:ascii="Times New Roman" w:hAnsi="Times New Roman"/>
          <w:sz w:val="28"/>
          <w:szCs w:val="28"/>
          <w:lang w:val="uk-UA"/>
        </w:rPr>
        <w:t xml:space="preserve">, правої шлунково-сальникової та променевої </w:t>
      </w:r>
      <w:r>
        <w:rPr>
          <w:rFonts w:ascii="Times New Roman" w:hAnsi="Times New Roman"/>
          <w:sz w:val="28"/>
          <w:szCs w:val="28"/>
        </w:rPr>
        <w:t>артерії для</w:t>
      </w:r>
      <w:r>
        <w:rPr>
          <w:rFonts w:ascii="Times New Roman" w:hAnsi="Times New Roman"/>
          <w:sz w:val="28"/>
          <w:szCs w:val="28"/>
          <w:lang w:val="uk-UA"/>
        </w:rPr>
        <w:t xml:space="preserve"> прямої</w:t>
      </w:r>
      <w:r>
        <w:rPr>
          <w:rFonts w:ascii="Times New Roman" w:hAnsi="Times New Roman"/>
          <w:sz w:val="28"/>
          <w:szCs w:val="28"/>
        </w:rPr>
        <w:t xml:space="preserve"> реваскуляризації міокарда.</w:t>
      </w:r>
    </w:p>
    <w:p w:rsidR="00C71680" w:rsidRDefault="00C71680" w:rsidP="00C71680">
      <w:pPr>
        <w:ind w:firstLine="720"/>
        <w:jc w:val="both"/>
        <w:rPr>
          <w:rFonts w:ascii="Times New Roman" w:hAnsi="Times New Roman"/>
          <w:b/>
          <w:bCs/>
          <w:sz w:val="28"/>
          <w:szCs w:val="28"/>
          <w:lang w:val="uk-UA"/>
        </w:rPr>
      </w:pPr>
      <w:r>
        <w:rPr>
          <w:rFonts w:ascii="Times New Roman" w:hAnsi="Times New Roman"/>
          <w:b/>
          <w:bCs/>
          <w:sz w:val="28"/>
          <w:szCs w:val="28"/>
        </w:rPr>
        <w:t>Задачі дослідження:</w:t>
      </w:r>
    </w:p>
    <w:p w:rsidR="00C71680" w:rsidRDefault="00C71680" w:rsidP="00C71680">
      <w:pPr>
        <w:ind w:firstLine="720"/>
        <w:jc w:val="both"/>
        <w:rPr>
          <w:rFonts w:ascii="Times New Roman" w:hAnsi="Times New Roman"/>
          <w:sz w:val="28"/>
          <w:szCs w:val="28"/>
          <w:lang w:val="uk-UA"/>
        </w:rPr>
      </w:pPr>
      <w:r>
        <w:rPr>
          <w:rFonts w:ascii="Times New Roman" w:hAnsi="Times New Roman"/>
          <w:sz w:val="28"/>
          <w:szCs w:val="28"/>
          <w:lang w:val="uk-UA"/>
        </w:rPr>
        <w:t xml:space="preserve">1) визначити частоту ураження атеросклерозом ПШСА, ВГА і ПА; </w:t>
      </w:r>
    </w:p>
    <w:p w:rsidR="00C71680" w:rsidRDefault="00C71680" w:rsidP="00C71680">
      <w:pPr>
        <w:ind w:firstLine="720"/>
        <w:jc w:val="both"/>
        <w:rPr>
          <w:rFonts w:ascii="Times New Roman" w:hAnsi="Times New Roman"/>
          <w:sz w:val="28"/>
          <w:szCs w:val="28"/>
          <w:lang w:val="uk-UA"/>
        </w:rPr>
      </w:pPr>
      <w:r>
        <w:rPr>
          <w:rFonts w:ascii="Times New Roman" w:hAnsi="Times New Roman"/>
          <w:sz w:val="28"/>
          <w:szCs w:val="28"/>
          <w:lang w:val="uk-UA"/>
        </w:rPr>
        <w:t>2) розробити прецизійну техніку виділення ВГА з прошарком оточуючих тканин без застосування гемокліпс;</w:t>
      </w:r>
    </w:p>
    <w:p w:rsidR="00C71680" w:rsidRDefault="00C71680" w:rsidP="00C71680">
      <w:pPr>
        <w:ind w:firstLine="720"/>
        <w:jc w:val="both"/>
        <w:rPr>
          <w:rFonts w:ascii="Times New Roman" w:hAnsi="Times New Roman"/>
          <w:sz w:val="28"/>
          <w:szCs w:val="28"/>
          <w:lang w:val="uk-UA"/>
        </w:rPr>
      </w:pPr>
      <w:r>
        <w:rPr>
          <w:rFonts w:ascii="Times New Roman" w:hAnsi="Times New Roman"/>
          <w:sz w:val="28"/>
          <w:szCs w:val="28"/>
          <w:lang w:val="uk-UA"/>
        </w:rPr>
        <w:t xml:space="preserve">3) дослідити ступінь інтраопераційної травми ВГА після підготовки її до мамарокоронарного шунтування з використанням електротермії; </w:t>
      </w:r>
    </w:p>
    <w:p w:rsidR="00C71680" w:rsidRDefault="00C71680" w:rsidP="00C71680">
      <w:pPr>
        <w:ind w:firstLine="720"/>
        <w:jc w:val="both"/>
        <w:rPr>
          <w:rFonts w:ascii="Times New Roman" w:hAnsi="Times New Roman"/>
          <w:sz w:val="28"/>
          <w:szCs w:val="28"/>
          <w:lang w:val="uk-UA"/>
        </w:rPr>
      </w:pPr>
      <w:r>
        <w:rPr>
          <w:rFonts w:ascii="Times New Roman" w:hAnsi="Times New Roman"/>
          <w:sz w:val="28"/>
          <w:szCs w:val="28"/>
          <w:lang w:val="uk-UA"/>
        </w:rPr>
        <w:t>4) вивчити зміни в стінці ВГА після підготовки її до мамарокоронарного шунтування з використанням ультразвукового скальпеля;</w:t>
      </w:r>
    </w:p>
    <w:p w:rsidR="00C71680" w:rsidRDefault="00C71680" w:rsidP="00C71680">
      <w:pPr>
        <w:ind w:firstLine="720"/>
        <w:jc w:val="both"/>
        <w:rPr>
          <w:rFonts w:ascii="Times New Roman" w:hAnsi="Times New Roman"/>
          <w:sz w:val="28"/>
          <w:szCs w:val="28"/>
          <w:lang w:val="uk-UA"/>
        </w:rPr>
      </w:pPr>
      <w:r>
        <w:rPr>
          <w:rFonts w:ascii="Times New Roman" w:hAnsi="Times New Roman"/>
          <w:sz w:val="28"/>
          <w:szCs w:val="28"/>
          <w:lang w:val="uk-UA"/>
        </w:rPr>
        <w:t>5) проаналізувати особливості післяопераційного періоду після мамарокоронарного шунтування.</w:t>
      </w:r>
    </w:p>
    <w:p w:rsidR="00C71680" w:rsidRDefault="00C71680" w:rsidP="00C71680">
      <w:pPr>
        <w:ind w:firstLine="720"/>
        <w:jc w:val="both"/>
        <w:rPr>
          <w:rFonts w:ascii="Times New Roman" w:hAnsi="Times New Roman"/>
          <w:position w:val="-2"/>
          <w:sz w:val="28"/>
          <w:szCs w:val="28"/>
          <w:lang w:val="uk-UA"/>
        </w:rPr>
      </w:pPr>
      <w:r>
        <w:rPr>
          <w:rFonts w:ascii="Times New Roman" w:hAnsi="Times New Roman"/>
          <w:i/>
          <w:iCs/>
          <w:position w:val="-2"/>
          <w:sz w:val="28"/>
          <w:szCs w:val="28"/>
          <w:lang w:val="uk-UA"/>
        </w:rPr>
        <w:lastRenderedPageBreak/>
        <w:t>Об'єкт дослідження</w:t>
      </w:r>
      <w:r>
        <w:rPr>
          <w:rFonts w:ascii="Times New Roman" w:hAnsi="Times New Roman"/>
          <w:position w:val="-2"/>
          <w:sz w:val="28"/>
          <w:szCs w:val="28"/>
          <w:lang w:val="uk-UA"/>
        </w:rPr>
        <w:t>: ІХС, атеросклеротичне ураження аутоартеріальних трансплантатів.</w:t>
      </w:r>
    </w:p>
    <w:p w:rsidR="00C71680" w:rsidRDefault="00C71680" w:rsidP="00C71680">
      <w:pPr>
        <w:widowControl w:val="0"/>
        <w:tabs>
          <w:tab w:val="left" w:pos="0"/>
        </w:tabs>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i/>
          <w:iCs/>
          <w:position w:val="-2"/>
          <w:sz w:val="28"/>
          <w:szCs w:val="28"/>
          <w:lang w:val="uk-UA"/>
        </w:rPr>
        <w:t>Предмет дослідження:</w:t>
      </w:r>
      <w:r>
        <w:rPr>
          <w:rFonts w:ascii="Times New Roman" w:hAnsi="Times New Roman"/>
          <w:sz w:val="28"/>
          <w:szCs w:val="28"/>
          <w:lang w:val="uk-UA"/>
        </w:rPr>
        <w:t xml:space="preserve"> ВГА, ПШСА і ПА, електротермічний та ультразвуковий спосіб виділення ВГА.</w:t>
      </w:r>
    </w:p>
    <w:p w:rsidR="00C71680" w:rsidRDefault="00C71680" w:rsidP="00C71680">
      <w:pPr>
        <w:widowControl w:val="0"/>
        <w:ind w:firstLine="540"/>
        <w:jc w:val="both"/>
        <w:rPr>
          <w:rFonts w:ascii="Times New Roman" w:hAnsi="Times New Roman"/>
          <w:sz w:val="28"/>
          <w:szCs w:val="28"/>
          <w:lang w:val="uk-UA"/>
        </w:rPr>
      </w:pPr>
      <w:r>
        <w:rPr>
          <w:rFonts w:ascii="Times New Roman" w:hAnsi="Times New Roman"/>
          <w:i/>
          <w:iCs/>
          <w:position w:val="-2"/>
          <w:sz w:val="28"/>
          <w:szCs w:val="28"/>
          <w:lang w:val="uk-UA"/>
        </w:rPr>
        <w:t>Методи дослідження:</w:t>
      </w:r>
      <w:r>
        <w:rPr>
          <w:rFonts w:ascii="Times New Roman" w:hAnsi="Times New Roman"/>
          <w:sz w:val="28"/>
          <w:szCs w:val="28"/>
          <w:lang w:val="uk-UA"/>
        </w:rPr>
        <w:t xml:space="preserve"> клінічні, електрокардіографічні, рентгенологічні, ангіографічні, ультразвукові, морфологічні, статистичні.</w:t>
      </w:r>
    </w:p>
    <w:p w:rsidR="00C71680" w:rsidRDefault="00C71680" w:rsidP="00C71680">
      <w:pPr>
        <w:ind w:firstLine="720"/>
        <w:jc w:val="both"/>
        <w:rPr>
          <w:rFonts w:ascii="Times New Roman" w:hAnsi="Times New Roman"/>
          <w:sz w:val="28"/>
          <w:szCs w:val="28"/>
        </w:rPr>
      </w:pPr>
      <w:r>
        <w:rPr>
          <w:rFonts w:ascii="Times New Roman" w:hAnsi="Times New Roman"/>
          <w:b/>
          <w:bCs/>
          <w:sz w:val="28"/>
          <w:szCs w:val="28"/>
        </w:rPr>
        <w:t>Нау</w:t>
      </w:r>
      <w:r>
        <w:rPr>
          <w:rFonts w:ascii="Times New Roman" w:hAnsi="Times New Roman"/>
          <w:b/>
          <w:bCs/>
          <w:sz w:val="28"/>
          <w:szCs w:val="28"/>
          <w:lang w:val="uk-UA"/>
        </w:rPr>
        <w:t>кова</w:t>
      </w:r>
      <w:r>
        <w:rPr>
          <w:rFonts w:ascii="Times New Roman" w:hAnsi="Times New Roman"/>
          <w:b/>
          <w:bCs/>
          <w:sz w:val="28"/>
          <w:szCs w:val="28"/>
        </w:rPr>
        <w:t xml:space="preserve"> новизна </w:t>
      </w:r>
      <w:r>
        <w:rPr>
          <w:rFonts w:ascii="Times New Roman" w:hAnsi="Times New Roman"/>
          <w:b/>
          <w:bCs/>
          <w:sz w:val="28"/>
          <w:szCs w:val="28"/>
          <w:lang w:val="uk-UA"/>
        </w:rPr>
        <w:t>одержаних</w:t>
      </w:r>
      <w:r>
        <w:rPr>
          <w:rFonts w:ascii="Times New Roman" w:hAnsi="Times New Roman"/>
          <w:b/>
          <w:bCs/>
          <w:sz w:val="28"/>
          <w:szCs w:val="28"/>
        </w:rPr>
        <w:t xml:space="preserve"> результат</w:t>
      </w:r>
      <w:r>
        <w:rPr>
          <w:rFonts w:ascii="Times New Roman" w:hAnsi="Times New Roman"/>
          <w:b/>
          <w:bCs/>
          <w:sz w:val="28"/>
          <w:szCs w:val="28"/>
          <w:lang w:val="uk-UA"/>
        </w:rPr>
        <w:t>і</w:t>
      </w:r>
      <w:r>
        <w:rPr>
          <w:rFonts w:ascii="Times New Roman" w:hAnsi="Times New Roman"/>
          <w:b/>
          <w:bCs/>
          <w:sz w:val="28"/>
          <w:szCs w:val="28"/>
        </w:rPr>
        <w:t xml:space="preserve">в. </w:t>
      </w:r>
      <w:r>
        <w:rPr>
          <w:rFonts w:ascii="Times New Roman" w:hAnsi="Times New Roman"/>
          <w:sz w:val="28"/>
          <w:szCs w:val="28"/>
          <w:lang w:val="uk-UA"/>
        </w:rPr>
        <w:t>Вперше вивчена частота і ступінь</w:t>
      </w:r>
      <w:r>
        <w:rPr>
          <w:rFonts w:ascii="Times New Roman" w:hAnsi="Times New Roman"/>
          <w:sz w:val="28"/>
          <w:szCs w:val="28"/>
        </w:rPr>
        <w:t xml:space="preserve"> </w:t>
      </w:r>
      <w:r>
        <w:rPr>
          <w:rFonts w:ascii="Times New Roman" w:hAnsi="Times New Roman"/>
          <w:sz w:val="28"/>
          <w:szCs w:val="28"/>
          <w:lang w:val="uk-UA"/>
        </w:rPr>
        <w:t>атеросклеротичного ураження</w:t>
      </w:r>
      <w:r>
        <w:rPr>
          <w:rFonts w:ascii="Times New Roman" w:hAnsi="Times New Roman"/>
          <w:sz w:val="28"/>
          <w:szCs w:val="28"/>
        </w:rPr>
        <w:t xml:space="preserve"> </w:t>
      </w:r>
      <w:r>
        <w:rPr>
          <w:rFonts w:ascii="Times New Roman" w:hAnsi="Times New Roman"/>
          <w:sz w:val="28"/>
          <w:szCs w:val="28"/>
          <w:lang w:val="uk-UA"/>
        </w:rPr>
        <w:t>ВГА</w:t>
      </w:r>
      <w:r>
        <w:rPr>
          <w:rFonts w:ascii="Times New Roman" w:hAnsi="Times New Roman"/>
          <w:sz w:val="28"/>
          <w:szCs w:val="28"/>
        </w:rPr>
        <w:t xml:space="preserve">, </w:t>
      </w:r>
      <w:r>
        <w:rPr>
          <w:rFonts w:ascii="Times New Roman" w:hAnsi="Times New Roman"/>
          <w:sz w:val="28"/>
          <w:szCs w:val="28"/>
          <w:lang w:val="uk-UA"/>
        </w:rPr>
        <w:t>ПШСА, ПА та науково обгрунтований вибір найбільш</w:t>
      </w:r>
      <w:r>
        <w:rPr>
          <w:rFonts w:ascii="Times New Roman" w:hAnsi="Times New Roman"/>
          <w:sz w:val="28"/>
          <w:szCs w:val="28"/>
        </w:rPr>
        <w:t xml:space="preserve"> </w:t>
      </w:r>
      <w:r>
        <w:rPr>
          <w:rFonts w:ascii="Times New Roman" w:hAnsi="Times New Roman"/>
          <w:sz w:val="28"/>
          <w:szCs w:val="28"/>
          <w:lang w:val="uk-UA"/>
        </w:rPr>
        <w:t>оптимального</w:t>
      </w:r>
      <w:r>
        <w:rPr>
          <w:rFonts w:ascii="Times New Roman" w:hAnsi="Times New Roman"/>
          <w:sz w:val="28"/>
          <w:szCs w:val="28"/>
        </w:rPr>
        <w:t xml:space="preserve"> </w:t>
      </w:r>
      <w:r>
        <w:rPr>
          <w:rFonts w:ascii="Times New Roman" w:hAnsi="Times New Roman"/>
          <w:sz w:val="28"/>
          <w:szCs w:val="28"/>
          <w:lang w:val="uk-UA"/>
        </w:rPr>
        <w:t>аутоартеріального</w:t>
      </w:r>
      <w:r>
        <w:rPr>
          <w:rFonts w:ascii="Times New Roman" w:hAnsi="Times New Roman"/>
          <w:sz w:val="28"/>
          <w:szCs w:val="28"/>
        </w:rPr>
        <w:t xml:space="preserve"> </w:t>
      </w:r>
      <w:r>
        <w:rPr>
          <w:rFonts w:ascii="Times New Roman" w:hAnsi="Times New Roman"/>
          <w:sz w:val="28"/>
          <w:szCs w:val="28"/>
          <w:lang w:val="uk-UA"/>
        </w:rPr>
        <w:t>трансплантата</w:t>
      </w:r>
      <w:r>
        <w:rPr>
          <w:rFonts w:ascii="Times New Roman" w:hAnsi="Times New Roman"/>
          <w:sz w:val="28"/>
          <w:szCs w:val="28"/>
        </w:rPr>
        <w:t xml:space="preserve"> </w:t>
      </w:r>
      <w:r>
        <w:rPr>
          <w:rFonts w:ascii="Times New Roman" w:hAnsi="Times New Roman"/>
          <w:sz w:val="28"/>
          <w:szCs w:val="28"/>
          <w:lang w:val="uk-UA"/>
        </w:rPr>
        <w:t>для прямої реваскуляризації міокарда</w:t>
      </w:r>
      <w:r>
        <w:rPr>
          <w:rFonts w:ascii="Times New Roman" w:hAnsi="Times New Roman"/>
          <w:sz w:val="28"/>
          <w:szCs w:val="28"/>
        </w:rPr>
        <w:t>.</w:t>
      </w:r>
    </w:p>
    <w:p w:rsidR="00C71680" w:rsidRDefault="00C71680" w:rsidP="00C71680">
      <w:pPr>
        <w:ind w:firstLine="720"/>
        <w:jc w:val="both"/>
        <w:rPr>
          <w:rFonts w:ascii="Times New Roman" w:hAnsi="Times New Roman"/>
          <w:sz w:val="28"/>
          <w:szCs w:val="28"/>
        </w:rPr>
      </w:pPr>
      <w:r>
        <w:rPr>
          <w:rFonts w:ascii="Times New Roman" w:hAnsi="Times New Roman"/>
          <w:sz w:val="28"/>
          <w:szCs w:val="28"/>
        </w:rPr>
        <w:t>Впер</w:t>
      </w:r>
      <w:r>
        <w:rPr>
          <w:rFonts w:ascii="Times New Roman" w:hAnsi="Times New Roman"/>
          <w:sz w:val="28"/>
          <w:szCs w:val="28"/>
          <w:lang w:val="uk-UA"/>
        </w:rPr>
        <w:t>ш</w:t>
      </w:r>
      <w:r>
        <w:rPr>
          <w:rFonts w:ascii="Times New Roman" w:hAnsi="Times New Roman"/>
          <w:sz w:val="28"/>
          <w:szCs w:val="28"/>
        </w:rPr>
        <w:t xml:space="preserve">е </w:t>
      </w:r>
      <w:r>
        <w:rPr>
          <w:rFonts w:ascii="Times New Roman" w:hAnsi="Times New Roman"/>
          <w:sz w:val="28"/>
          <w:szCs w:val="28"/>
          <w:lang w:val="uk-UA"/>
        </w:rPr>
        <w:t xml:space="preserve">опрацьована та науково обґрунтована </w:t>
      </w:r>
      <w:r>
        <w:rPr>
          <w:rFonts w:ascii="Times New Roman" w:hAnsi="Times New Roman"/>
          <w:sz w:val="28"/>
          <w:szCs w:val="28"/>
        </w:rPr>
        <w:t xml:space="preserve">методика </w:t>
      </w:r>
      <w:r>
        <w:rPr>
          <w:rFonts w:ascii="Times New Roman" w:hAnsi="Times New Roman"/>
          <w:sz w:val="28"/>
          <w:szCs w:val="28"/>
          <w:lang w:val="uk-UA"/>
        </w:rPr>
        <w:t>е</w:t>
      </w:r>
      <w:r>
        <w:rPr>
          <w:rFonts w:ascii="Times New Roman" w:hAnsi="Times New Roman"/>
          <w:sz w:val="28"/>
          <w:szCs w:val="28"/>
        </w:rPr>
        <w:t>лектротерм</w:t>
      </w:r>
      <w:r>
        <w:rPr>
          <w:rFonts w:ascii="Times New Roman" w:hAnsi="Times New Roman"/>
          <w:sz w:val="28"/>
          <w:szCs w:val="28"/>
          <w:lang w:val="uk-UA"/>
        </w:rPr>
        <w:t>і</w:t>
      </w:r>
      <w:r>
        <w:rPr>
          <w:rFonts w:ascii="Times New Roman" w:hAnsi="Times New Roman"/>
          <w:sz w:val="28"/>
          <w:szCs w:val="28"/>
        </w:rPr>
        <w:t>ч</w:t>
      </w:r>
      <w:r>
        <w:rPr>
          <w:rFonts w:ascii="Times New Roman" w:hAnsi="Times New Roman"/>
          <w:sz w:val="28"/>
          <w:szCs w:val="28"/>
          <w:lang w:val="uk-UA"/>
        </w:rPr>
        <w:t>н</w:t>
      </w:r>
      <w:r>
        <w:rPr>
          <w:rFonts w:ascii="Times New Roman" w:hAnsi="Times New Roman"/>
          <w:sz w:val="28"/>
          <w:szCs w:val="28"/>
        </w:rPr>
        <w:t xml:space="preserve">ого </w:t>
      </w:r>
      <w:r>
        <w:rPr>
          <w:rFonts w:ascii="Times New Roman" w:hAnsi="Times New Roman"/>
          <w:sz w:val="28"/>
          <w:szCs w:val="28"/>
          <w:lang w:val="uk-UA"/>
        </w:rPr>
        <w:t>виділення</w:t>
      </w:r>
      <w:r>
        <w:rPr>
          <w:rFonts w:ascii="Times New Roman" w:hAnsi="Times New Roman"/>
          <w:sz w:val="28"/>
          <w:szCs w:val="28"/>
        </w:rPr>
        <w:t xml:space="preserve"> </w:t>
      </w:r>
      <w:r>
        <w:rPr>
          <w:rFonts w:ascii="Times New Roman" w:hAnsi="Times New Roman"/>
          <w:sz w:val="28"/>
          <w:szCs w:val="28"/>
          <w:lang w:val="uk-UA"/>
        </w:rPr>
        <w:t>ВГА</w:t>
      </w:r>
      <w:r>
        <w:rPr>
          <w:rFonts w:ascii="Times New Roman" w:hAnsi="Times New Roman"/>
          <w:sz w:val="28"/>
          <w:szCs w:val="28"/>
        </w:rPr>
        <w:t xml:space="preserve"> без </w:t>
      </w:r>
      <w:r>
        <w:rPr>
          <w:rFonts w:ascii="Times New Roman" w:hAnsi="Times New Roman"/>
          <w:sz w:val="28"/>
          <w:szCs w:val="28"/>
          <w:lang w:val="uk-UA"/>
        </w:rPr>
        <w:t>використання гемокліпс</w:t>
      </w:r>
      <w:r>
        <w:rPr>
          <w:rFonts w:ascii="Times New Roman" w:hAnsi="Times New Roman"/>
          <w:sz w:val="28"/>
          <w:szCs w:val="28"/>
        </w:rPr>
        <w:t>.</w:t>
      </w:r>
    </w:p>
    <w:p w:rsidR="00C71680" w:rsidRDefault="00C71680" w:rsidP="00C71680">
      <w:pPr>
        <w:ind w:firstLine="720"/>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lang w:val="uk-UA"/>
        </w:rPr>
        <w:t>перше</w:t>
      </w:r>
      <w:r>
        <w:rPr>
          <w:rFonts w:ascii="Times New Roman" w:hAnsi="Times New Roman"/>
          <w:sz w:val="28"/>
          <w:szCs w:val="28"/>
        </w:rPr>
        <w:t xml:space="preserve"> </w:t>
      </w:r>
      <w:r>
        <w:rPr>
          <w:rFonts w:ascii="Times New Roman" w:hAnsi="Times New Roman"/>
          <w:sz w:val="28"/>
          <w:szCs w:val="28"/>
          <w:lang w:val="uk-UA"/>
        </w:rPr>
        <w:t>розроблена та науково обгрунтована</w:t>
      </w:r>
      <w:r>
        <w:rPr>
          <w:rFonts w:ascii="Times New Roman" w:hAnsi="Times New Roman"/>
          <w:sz w:val="28"/>
          <w:szCs w:val="28"/>
        </w:rPr>
        <w:t xml:space="preserve"> методика </w:t>
      </w:r>
      <w:r>
        <w:rPr>
          <w:rFonts w:ascii="Times New Roman" w:hAnsi="Times New Roman"/>
          <w:sz w:val="28"/>
          <w:szCs w:val="28"/>
          <w:lang w:val="uk-UA"/>
        </w:rPr>
        <w:t>виділення</w:t>
      </w:r>
      <w:r>
        <w:rPr>
          <w:rFonts w:ascii="Times New Roman" w:hAnsi="Times New Roman"/>
          <w:sz w:val="28"/>
          <w:szCs w:val="28"/>
        </w:rPr>
        <w:t xml:space="preserve"> </w:t>
      </w:r>
      <w:r>
        <w:rPr>
          <w:rFonts w:ascii="Times New Roman" w:hAnsi="Times New Roman"/>
          <w:sz w:val="28"/>
          <w:szCs w:val="28"/>
          <w:lang w:val="uk-UA"/>
        </w:rPr>
        <w:t>ВГА</w:t>
      </w:r>
      <w:r>
        <w:rPr>
          <w:rFonts w:ascii="Times New Roman" w:hAnsi="Times New Roman"/>
          <w:sz w:val="28"/>
          <w:szCs w:val="28"/>
        </w:rPr>
        <w:t xml:space="preserve"> ультразвуков</w:t>
      </w:r>
      <w:r>
        <w:rPr>
          <w:rFonts w:ascii="Times New Roman" w:hAnsi="Times New Roman"/>
          <w:sz w:val="28"/>
          <w:szCs w:val="28"/>
          <w:lang w:val="uk-UA"/>
        </w:rPr>
        <w:t>и</w:t>
      </w:r>
      <w:r>
        <w:rPr>
          <w:rFonts w:ascii="Times New Roman" w:hAnsi="Times New Roman"/>
          <w:sz w:val="28"/>
          <w:szCs w:val="28"/>
        </w:rPr>
        <w:t xml:space="preserve">м скальпелем без </w:t>
      </w:r>
      <w:r>
        <w:rPr>
          <w:rFonts w:ascii="Times New Roman" w:hAnsi="Times New Roman"/>
          <w:sz w:val="28"/>
          <w:szCs w:val="28"/>
          <w:lang w:val="uk-UA"/>
        </w:rPr>
        <w:t>застосування</w:t>
      </w:r>
      <w:r>
        <w:rPr>
          <w:rFonts w:ascii="Times New Roman" w:hAnsi="Times New Roman"/>
          <w:sz w:val="28"/>
          <w:szCs w:val="28"/>
        </w:rPr>
        <w:t xml:space="preserve"> гемокл</w:t>
      </w:r>
      <w:r>
        <w:rPr>
          <w:rFonts w:ascii="Times New Roman" w:hAnsi="Times New Roman"/>
          <w:sz w:val="28"/>
          <w:szCs w:val="28"/>
          <w:lang w:val="uk-UA"/>
        </w:rPr>
        <w:t>і</w:t>
      </w:r>
      <w:r>
        <w:rPr>
          <w:rFonts w:ascii="Times New Roman" w:hAnsi="Times New Roman"/>
          <w:sz w:val="28"/>
          <w:szCs w:val="28"/>
        </w:rPr>
        <w:t>пс.</w:t>
      </w:r>
    </w:p>
    <w:p w:rsidR="00C71680" w:rsidRDefault="00C71680" w:rsidP="00C71680">
      <w:pPr>
        <w:ind w:firstLine="720"/>
        <w:jc w:val="both"/>
        <w:rPr>
          <w:rFonts w:ascii="Times New Roman" w:hAnsi="Times New Roman"/>
          <w:sz w:val="28"/>
          <w:szCs w:val="28"/>
          <w:lang w:val="uk-UA"/>
        </w:rPr>
      </w:pPr>
      <w:r>
        <w:rPr>
          <w:rFonts w:ascii="Times New Roman" w:hAnsi="Times New Roman"/>
          <w:sz w:val="28"/>
          <w:szCs w:val="28"/>
        </w:rPr>
        <w:t>В</w:t>
      </w:r>
      <w:r>
        <w:rPr>
          <w:rFonts w:ascii="Times New Roman" w:hAnsi="Times New Roman"/>
          <w:sz w:val="28"/>
          <w:szCs w:val="28"/>
          <w:lang w:val="uk-UA"/>
        </w:rPr>
        <w:t>перше</w:t>
      </w:r>
      <w:r>
        <w:rPr>
          <w:rFonts w:ascii="Times New Roman" w:hAnsi="Times New Roman"/>
          <w:sz w:val="28"/>
          <w:szCs w:val="28"/>
        </w:rPr>
        <w:t xml:space="preserve"> </w:t>
      </w:r>
      <w:r>
        <w:rPr>
          <w:rFonts w:ascii="Times New Roman" w:hAnsi="Times New Roman"/>
          <w:sz w:val="28"/>
          <w:szCs w:val="28"/>
          <w:lang w:val="uk-UA"/>
        </w:rPr>
        <w:t>вивчена</w:t>
      </w:r>
      <w:r>
        <w:rPr>
          <w:rFonts w:ascii="Times New Roman" w:hAnsi="Times New Roman"/>
          <w:sz w:val="28"/>
          <w:szCs w:val="28"/>
        </w:rPr>
        <w:t xml:space="preserve"> </w:t>
      </w:r>
      <w:r>
        <w:rPr>
          <w:rFonts w:ascii="Times New Roman" w:hAnsi="Times New Roman"/>
          <w:sz w:val="28"/>
          <w:szCs w:val="28"/>
          <w:lang w:val="uk-UA"/>
        </w:rPr>
        <w:t>ступінь</w:t>
      </w:r>
      <w:r>
        <w:rPr>
          <w:rFonts w:ascii="Times New Roman" w:hAnsi="Times New Roman"/>
          <w:sz w:val="28"/>
          <w:szCs w:val="28"/>
        </w:rPr>
        <w:t xml:space="preserve"> </w:t>
      </w:r>
      <w:r>
        <w:rPr>
          <w:rFonts w:ascii="Times New Roman" w:hAnsi="Times New Roman"/>
          <w:sz w:val="28"/>
          <w:szCs w:val="28"/>
          <w:lang w:val="uk-UA"/>
        </w:rPr>
        <w:t>травматичного</w:t>
      </w:r>
      <w:r>
        <w:rPr>
          <w:rFonts w:ascii="Times New Roman" w:hAnsi="Times New Roman"/>
          <w:sz w:val="28"/>
          <w:szCs w:val="28"/>
        </w:rPr>
        <w:t xml:space="preserve"> </w:t>
      </w:r>
      <w:r>
        <w:rPr>
          <w:rFonts w:ascii="Times New Roman" w:hAnsi="Times New Roman"/>
          <w:sz w:val="28"/>
          <w:szCs w:val="28"/>
          <w:lang w:val="uk-UA"/>
        </w:rPr>
        <w:t>ушкодження</w:t>
      </w:r>
      <w:r>
        <w:rPr>
          <w:rFonts w:ascii="Times New Roman" w:hAnsi="Times New Roman"/>
          <w:sz w:val="28"/>
          <w:szCs w:val="28"/>
        </w:rPr>
        <w:t xml:space="preserve"> </w:t>
      </w:r>
      <w:r>
        <w:rPr>
          <w:rFonts w:ascii="Times New Roman" w:hAnsi="Times New Roman"/>
          <w:sz w:val="28"/>
          <w:szCs w:val="28"/>
          <w:lang w:val="uk-UA"/>
        </w:rPr>
        <w:t>ВГА</w:t>
      </w:r>
      <w:r>
        <w:rPr>
          <w:rFonts w:ascii="Times New Roman" w:hAnsi="Times New Roman"/>
          <w:sz w:val="28"/>
          <w:szCs w:val="28"/>
        </w:rPr>
        <w:t xml:space="preserve"> </w:t>
      </w:r>
      <w:r>
        <w:rPr>
          <w:rFonts w:ascii="Times New Roman" w:hAnsi="Times New Roman"/>
          <w:sz w:val="28"/>
          <w:szCs w:val="28"/>
          <w:lang w:val="uk-UA"/>
        </w:rPr>
        <w:t>під час</w:t>
      </w:r>
      <w:r>
        <w:rPr>
          <w:rFonts w:ascii="Times New Roman" w:hAnsi="Times New Roman"/>
          <w:sz w:val="28"/>
          <w:szCs w:val="28"/>
        </w:rPr>
        <w:t xml:space="preserve"> </w:t>
      </w:r>
      <w:r>
        <w:rPr>
          <w:rFonts w:ascii="Times New Roman" w:hAnsi="Times New Roman"/>
          <w:sz w:val="28"/>
          <w:szCs w:val="28"/>
          <w:lang w:val="uk-UA"/>
        </w:rPr>
        <w:t>виділення</w:t>
      </w:r>
      <w:r>
        <w:rPr>
          <w:rFonts w:ascii="Times New Roman" w:hAnsi="Times New Roman"/>
          <w:sz w:val="28"/>
          <w:szCs w:val="28"/>
        </w:rPr>
        <w:t xml:space="preserve"> </w:t>
      </w:r>
      <w:r>
        <w:rPr>
          <w:rFonts w:ascii="Times New Roman" w:hAnsi="Times New Roman"/>
          <w:sz w:val="28"/>
          <w:szCs w:val="28"/>
          <w:lang w:val="uk-UA"/>
        </w:rPr>
        <w:t>ії</w:t>
      </w:r>
      <w:r>
        <w:rPr>
          <w:rFonts w:ascii="Times New Roman" w:hAnsi="Times New Roman"/>
          <w:sz w:val="28"/>
          <w:szCs w:val="28"/>
        </w:rPr>
        <w:t xml:space="preserve"> </w:t>
      </w:r>
      <w:r>
        <w:rPr>
          <w:rFonts w:ascii="Times New Roman" w:hAnsi="Times New Roman"/>
          <w:sz w:val="28"/>
          <w:szCs w:val="28"/>
          <w:lang w:val="uk-UA"/>
        </w:rPr>
        <w:t>електротермічним</w:t>
      </w:r>
      <w:r>
        <w:rPr>
          <w:rFonts w:ascii="Times New Roman" w:hAnsi="Times New Roman"/>
          <w:sz w:val="28"/>
          <w:szCs w:val="28"/>
        </w:rPr>
        <w:t xml:space="preserve"> методом </w:t>
      </w:r>
      <w:r>
        <w:rPr>
          <w:rFonts w:ascii="Times New Roman" w:hAnsi="Times New Roman"/>
          <w:sz w:val="28"/>
          <w:szCs w:val="28"/>
          <w:lang w:val="uk-UA"/>
        </w:rPr>
        <w:t>та</w:t>
      </w:r>
      <w:r>
        <w:rPr>
          <w:rFonts w:ascii="Times New Roman" w:hAnsi="Times New Roman"/>
          <w:sz w:val="28"/>
          <w:szCs w:val="28"/>
        </w:rPr>
        <w:t xml:space="preserve"> ультразвуков</w:t>
      </w:r>
      <w:r>
        <w:rPr>
          <w:rFonts w:ascii="Times New Roman" w:hAnsi="Times New Roman"/>
          <w:sz w:val="28"/>
          <w:szCs w:val="28"/>
          <w:lang w:val="uk-UA"/>
        </w:rPr>
        <w:t>и</w:t>
      </w:r>
      <w:r>
        <w:rPr>
          <w:rFonts w:ascii="Times New Roman" w:hAnsi="Times New Roman"/>
          <w:sz w:val="28"/>
          <w:szCs w:val="28"/>
        </w:rPr>
        <w:t xml:space="preserve">м скальпелем. </w:t>
      </w:r>
    </w:p>
    <w:p w:rsidR="00C71680" w:rsidRDefault="00C71680" w:rsidP="00C71680">
      <w:pPr>
        <w:ind w:firstLine="720"/>
        <w:jc w:val="both"/>
        <w:rPr>
          <w:rFonts w:ascii="Times New Roman" w:hAnsi="Times New Roman"/>
          <w:sz w:val="28"/>
          <w:szCs w:val="28"/>
          <w:lang w:val="uk-UA"/>
        </w:rPr>
      </w:pPr>
      <w:r>
        <w:rPr>
          <w:rFonts w:ascii="Times New Roman" w:hAnsi="Times New Roman"/>
          <w:b/>
          <w:bCs/>
          <w:sz w:val="28"/>
          <w:szCs w:val="28"/>
          <w:lang w:val="uk-UA"/>
        </w:rPr>
        <w:t xml:space="preserve">Практичне значення отриманих результатів. </w:t>
      </w:r>
      <w:r>
        <w:rPr>
          <w:rFonts w:ascii="Times New Roman" w:hAnsi="Times New Roman"/>
          <w:sz w:val="28"/>
          <w:szCs w:val="28"/>
          <w:lang w:val="uk-UA"/>
        </w:rPr>
        <w:t>На підставі дослідження частоти стенозуючого атеросклероза ВГА, ПШСА та ПА доведена необхідність обов’язкового ангіографічного і доплерографічного дослідження перед використанням їх для прямої реваскуляризації міокарда.</w:t>
      </w:r>
    </w:p>
    <w:p w:rsidR="00C71680" w:rsidRDefault="00C71680" w:rsidP="00C71680">
      <w:pPr>
        <w:ind w:firstLine="720"/>
        <w:jc w:val="both"/>
        <w:rPr>
          <w:rFonts w:ascii="Times New Roman" w:hAnsi="Times New Roman"/>
          <w:sz w:val="28"/>
          <w:szCs w:val="28"/>
          <w:lang w:val="uk-UA"/>
        </w:rPr>
      </w:pPr>
      <w:r>
        <w:rPr>
          <w:rFonts w:ascii="Times New Roman" w:hAnsi="Times New Roman"/>
          <w:sz w:val="28"/>
          <w:szCs w:val="28"/>
          <w:lang w:val="uk-UA"/>
        </w:rPr>
        <w:t xml:space="preserve">Використання навіть однієї аутоартерії для прямої реваскуляризації міокарда сумісно з аутовенозним шунтуванням значно поліпшує функціональний стан хворих на ІХС. </w:t>
      </w:r>
    </w:p>
    <w:p w:rsidR="00C71680" w:rsidRDefault="00C71680" w:rsidP="00C71680">
      <w:pPr>
        <w:jc w:val="both"/>
        <w:outlineLvl w:val="0"/>
        <w:rPr>
          <w:rFonts w:ascii="Times New Roman" w:hAnsi="Times New Roman"/>
          <w:sz w:val="28"/>
          <w:szCs w:val="28"/>
          <w:lang w:val="uk-UA"/>
        </w:rPr>
      </w:pPr>
      <w:r>
        <w:rPr>
          <w:rFonts w:ascii="Times New Roman" w:hAnsi="Times New Roman"/>
          <w:sz w:val="28"/>
          <w:szCs w:val="28"/>
          <w:lang w:val="uk-UA"/>
        </w:rPr>
        <w:tab/>
        <w:t>Розроблені</w:t>
      </w:r>
      <w:r>
        <w:rPr>
          <w:rFonts w:ascii="Times New Roman" w:hAnsi="Times New Roman"/>
          <w:sz w:val="28"/>
          <w:szCs w:val="28"/>
        </w:rPr>
        <w:t xml:space="preserve"> методики в</w:t>
      </w:r>
      <w:r>
        <w:rPr>
          <w:rFonts w:ascii="Times New Roman" w:hAnsi="Times New Roman"/>
          <w:sz w:val="28"/>
          <w:szCs w:val="28"/>
          <w:lang w:val="uk-UA"/>
        </w:rPr>
        <w:t>и</w:t>
      </w:r>
      <w:r>
        <w:rPr>
          <w:rFonts w:ascii="Times New Roman" w:hAnsi="Times New Roman"/>
          <w:sz w:val="28"/>
          <w:szCs w:val="28"/>
        </w:rPr>
        <w:t>д</w:t>
      </w:r>
      <w:r>
        <w:rPr>
          <w:rFonts w:ascii="Times New Roman" w:hAnsi="Times New Roman"/>
          <w:sz w:val="28"/>
          <w:szCs w:val="28"/>
          <w:lang w:val="uk-UA"/>
        </w:rPr>
        <w:t>і</w:t>
      </w:r>
      <w:r>
        <w:rPr>
          <w:rFonts w:ascii="Times New Roman" w:hAnsi="Times New Roman"/>
          <w:sz w:val="28"/>
          <w:szCs w:val="28"/>
        </w:rPr>
        <w:t>лен</w:t>
      </w:r>
      <w:r>
        <w:rPr>
          <w:rFonts w:ascii="Times New Roman" w:hAnsi="Times New Roman"/>
          <w:sz w:val="28"/>
          <w:szCs w:val="28"/>
          <w:lang w:val="uk-UA"/>
        </w:rPr>
        <w:t>ня</w:t>
      </w:r>
      <w:r>
        <w:rPr>
          <w:rFonts w:ascii="Times New Roman" w:hAnsi="Times New Roman"/>
          <w:sz w:val="28"/>
          <w:szCs w:val="28"/>
        </w:rPr>
        <w:t xml:space="preserve"> </w:t>
      </w:r>
      <w:r>
        <w:rPr>
          <w:rFonts w:ascii="Times New Roman" w:hAnsi="Times New Roman"/>
          <w:sz w:val="28"/>
          <w:szCs w:val="28"/>
          <w:lang w:val="uk-UA"/>
        </w:rPr>
        <w:t>ВГА</w:t>
      </w:r>
      <w:r>
        <w:rPr>
          <w:rFonts w:ascii="Times New Roman" w:hAnsi="Times New Roman"/>
          <w:sz w:val="28"/>
          <w:szCs w:val="28"/>
        </w:rPr>
        <w:t xml:space="preserve"> без </w:t>
      </w:r>
      <w:r>
        <w:rPr>
          <w:rFonts w:ascii="Times New Roman" w:hAnsi="Times New Roman"/>
          <w:sz w:val="28"/>
          <w:szCs w:val="28"/>
          <w:lang w:val="uk-UA"/>
        </w:rPr>
        <w:t>застосування</w:t>
      </w:r>
      <w:r>
        <w:rPr>
          <w:rFonts w:ascii="Times New Roman" w:hAnsi="Times New Roman"/>
          <w:sz w:val="28"/>
          <w:szCs w:val="28"/>
        </w:rPr>
        <w:t xml:space="preserve"> гемокл</w:t>
      </w:r>
      <w:r>
        <w:rPr>
          <w:rFonts w:ascii="Times New Roman" w:hAnsi="Times New Roman"/>
          <w:sz w:val="28"/>
          <w:szCs w:val="28"/>
          <w:lang w:val="uk-UA"/>
        </w:rPr>
        <w:t>і</w:t>
      </w:r>
      <w:r>
        <w:rPr>
          <w:rFonts w:ascii="Times New Roman" w:hAnsi="Times New Roman"/>
          <w:sz w:val="28"/>
          <w:szCs w:val="28"/>
        </w:rPr>
        <w:t xml:space="preserve">пс </w:t>
      </w:r>
      <w:r>
        <w:rPr>
          <w:rFonts w:ascii="Times New Roman" w:hAnsi="Times New Roman"/>
          <w:sz w:val="28"/>
          <w:szCs w:val="28"/>
          <w:lang w:val="uk-UA"/>
        </w:rPr>
        <w:t>за</w:t>
      </w:r>
      <w:r>
        <w:rPr>
          <w:rFonts w:ascii="Times New Roman" w:hAnsi="Times New Roman"/>
          <w:sz w:val="28"/>
          <w:szCs w:val="28"/>
        </w:rPr>
        <w:t xml:space="preserve"> </w:t>
      </w:r>
      <w:r>
        <w:rPr>
          <w:rFonts w:ascii="Times New Roman" w:hAnsi="Times New Roman"/>
          <w:sz w:val="28"/>
          <w:szCs w:val="28"/>
          <w:lang w:val="uk-UA"/>
        </w:rPr>
        <w:t>допомогою</w:t>
      </w:r>
      <w:r>
        <w:rPr>
          <w:rFonts w:ascii="Times New Roman" w:hAnsi="Times New Roman"/>
          <w:sz w:val="28"/>
          <w:szCs w:val="28"/>
        </w:rPr>
        <w:t xml:space="preserve"> </w:t>
      </w:r>
      <w:r>
        <w:rPr>
          <w:rFonts w:ascii="Times New Roman" w:hAnsi="Times New Roman"/>
          <w:sz w:val="28"/>
          <w:szCs w:val="28"/>
          <w:lang w:val="uk-UA"/>
        </w:rPr>
        <w:t>е</w:t>
      </w:r>
      <w:r>
        <w:rPr>
          <w:rFonts w:ascii="Times New Roman" w:hAnsi="Times New Roman"/>
          <w:sz w:val="28"/>
          <w:szCs w:val="28"/>
        </w:rPr>
        <w:t>лектротерм</w:t>
      </w:r>
      <w:r>
        <w:rPr>
          <w:rFonts w:ascii="Times New Roman" w:hAnsi="Times New Roman"/>
          <w:sz w:val="28"/>
          <w:szCs w:val="28"/>
          <w:lang w:val="uk-UA"/>
        </w:rPr>
        <w:t>ії</w:t>
      </w:r>
      <w:r>
        <w:rPr>
          <w:rFonts w:ascii="Times New Roman" w:hAnsi="Times New Roman"/>
          <w:sz w:val="28"/>
          <w:szCs w:val="28"/>
        </w:rPr>
        <w:t xml:space="preserve"> </w:t>
      </w:r>
      <w:r>
        <w:rPr>
          <w:rFonts w:ascii="Times New Roman" w:hAnsi="Times New Roman"/>
          <w:sz w:val="28"/>
          <w:szCs w:val="28"/>
          <w:lang w:val="uk-UA"/>
        </w:rPr>
        <w:t>та</w:t>
      </w:r>
      <w:r>
        <w:rPr>
          <w:rFonts w:ascii="Times New Roman" w:hAnsi="Times New Roman"/>
          <w:sz w:val="28"/>
          <w:szCs w:val="28"/>
        </w:rPr>
        <w:t xml:space="preserve"> ультразвукового скальпеля. </w:t>
      </w:r>
      <w:r>
        <w:rPr>
          <w:rFonts w:ascii="Times New Roman" w:hAnsi="Times New Roman"/>
          <w:sz w:val="28"/>
          <w:szCs w:val="28"/>
          <w:lang w:val="uk-UA"/>
        </w:rPr>
        <w:t>Доведено</w:t>
      </w:r>
      <w:r>
        <w:rPr>
          <w:rFonts w:ascii="Times New Roman" w:hAnsi="Times New Roman"/>
          <w:sz w:val="28"/>
          <w:szCs w:val="28"/>
        </w:rPr>
        <w:t xml:space="preserve">, </w:t>
      </w:r>
      <w:r>
        <w:rPr>
          <w:rFonts w:ascii="Times New Roman" w:hAnsi="Times New Roman"/>
          <w:sz w:val="28"/>
          <w:szCs w:val="28"/>
          <w:lang w:val="uk-UA"/>
        </w:rPr>
        <w:t>що</w:t>
      </w:r>
      <w:r>
        <w:rPr>
          <w:rFonts w:ascii="Times New Roman" w:hAnsi="Times New Roman"/>
          <w:sz w:val="28"/>
          <w:szCs w:val="28"/>
        </w:rPr>
        <w:t xml:space="preserve"> </w:t>
      </w:r>
      <w:r>
        <w:rPr>
          <w:rFonts w:ascii="Times New Roman" w:hAnsi="Times New Roman"/>
          <w:sz w:val="28"/>
          <w:szCs w:val="28"/>
          <w:lang w:val="uk-UA"/>
        </w:rPr>
        <w:t>виділення</w:t>
      </w:r>
      <w:r>
        <w:rPr>
          <w:rFonts w:ascii="Times New Roman" w:hAnsi="Times New Roman"/>
          <w:sz w:val="28"/>
          <w:szCs w:val="28"/>
        </w:rPr>
        <w:t xml:space="preserve"> ВГА </w:t>
      </w:r>
      <w:r>
        <w:rPr>
          <w:rFonts w:ascii="Times New Roman" w:hAnsi="Times New Roman"/>
          <w:sz w:val="28"/>
          <w:szCs w:val="28"/>
          <w:lang w:val="uk-UA"/>
        </w:rPr>
        <w:t>з прошарком</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 xml:space="preserve"> </w:t>
      </w:r>
      <w:r>
        <w:rPr>
          <w:rFonts w:ascii="Times New Roman" w:hAnsi="Times New Roman"/>
          <w:sz w:val="28"/>
          <w:szCs w:val="28"/>
          <w:lang w:val="uk-UA"/>
        </w:rPr>
        <w:t>оточуючих</w:t>
      </w:r>
      <w:r>
        <w:rPr>
          <w:rFonts w:ascii="Times New Roman" w:hAnsi="Times New Roman"/>
          <w:sz w:val="28"/>
          <w:szCs w:val="28"/>
        </w:rPr>
        <w:t xml:space="preserve"> ткан</w:t>
      </w:r>
      <w:r>
        <w:rPr>
          <w:rFonts w:ascii="Times New Roman" w:hAnsi="Times New Roman"/>
          <w:sz w:val="28"/>
          <w:szCs w:val="28"/>
          <w:lang w:val="uk-UA"/>
        </w:rPr>
        <w:t>ин</w:t>
      </w:r>
      <w:r>
        <w:rPr>
          <w:rFonts w:ascii="Times New Roman" w:hAnsi="Times New Roman"/>
          <w:sz w:val="28"/>
          <w:szCs w:val="28"/>
        </w:rPr>
        <w:t xml:space="preserve"> </w:t>
      </w:r>
      <w:r>
        <w:rPr>
          <w:rFonts w:ascii="Times New Roman" w:hAnsi="Times New Roman"/>
          <w:sz w:val="28"/>
          <w:szCs w:val="28"/>
          <w:lang w:val="uk-UA"/>
        </w:rPr>
        <w:t>надає можливість</w:t>
      </w:r>
      <w:r>
        <w:rPr>
          <w:rFonts w:ascii="Times New Roman" w:hAnsi="Times New Roman"/>
          <w:sz w:val="28"/>
          <w:szCs w:val="28"/>
        </w:rPr>
        <w:t xml:space="preserve"> </w:t>
      </w:r>
      <w:r>
        <w:rPr>
          <w:rFonts w:ascii="Times New Roman" w:hAnsi="Times New Roman"/>
          <w:sz w:val="28"/>
          <w:szCs w:val="28"/>
          <w:lang w:val="uk-UA"/>
        </w:rPr>
        <w:t>розсікати</w:t>
      </w:r>
      <w:r>
        <w:rPr>
          <w:rFonts w:ascii="Times New Roman" w:hAnsi="Times New Roman"/>
          <w:sz w:val="28"/>
          <w:szCs w:val="28"/>
        </w:rPr>
        <w:t xml:space="preserve"> ткани</w:t>
      </w:r>
      <w:r>
        <w:rPr>
          <w:rFonts w:ascii="Times New Roman" w:hAnsi="Times New Roman"/>
          <w:sz w:val="28"/>
          <w:szCs w:val="28"/>
          <w:lang w:val="uk-UA"/>
        </w:rPr>
        <w:t>ни</w:t>
      </w:r>
      <w:r>
        <w:rPr>
          <w:rFonts w:ascii="Times New Roman" w:hAnsi="Times New Roman"/>
          <w:sz w:val="28"/>
          <w:szCs w:val="28"/>
        </w:rPr>
        <w:t xml:space="preserve"> </w:t>
      </w:r>
      <w:r>
        <w:rPr>
          <w:rFonts w:ascii="Times New Roman" w:hAnsi="Times New Roman"/>
          <w:sz w:val="28"/>
          <w:szCs w:val="28"/>
          <w:lang w:val="uk-UA"/>
        </w:rPr>
        <w:t>е</w:t>
      </w:r>
      <w:r>
        <w:rPr>
          <w:rFonts w:ascii="Times New Roman" w:hAnsi="Times New Roman"/>
          <w:sz w:val="28"/>
          <w:szCs w:val="28"/>
        </w:rPr>
        <w:t>лектротерм</w:t>
      </w:r>
      <w:r>
        <w:rPr>
          <w:rFonts w:ascii="Times New Roman" w:hAnsi="Times New Roman"/>
          <w:sz w:val="28"/>
          <w:szCs w:val="28"/>
          <w:lang w:val="uk-UA"/>
        </w:rPr>
        <w:t>і</w:t>
      </w:r>
      <w:r>
        <w:rPr>
          <w:rFonts w:ascii="Times New Roman" w:hAnsi="Times New Roman"/>
          <w:sz w:val="28"/>
          <w:szCs w:val="28"/>
        </w:rPr>
        <w:t>ч</w:t>
      </w:r>
      <w:r>
        <w:rPr>
          <w:rFonts w:ascii="Times New Roman" w:hAnsi="Times New Roman"/>
          <w:sz w:val="28"/>
          <w:szCs w:val="28"/>
          <w:lang w:val="uk-UA"/>
        </w:rPr>
        <w:t>н</w:t>
      </w:r>
      <w:r>
        <w:rPr>
          <w:rFonts w:ascii="Times New Roman" w:hAnsi="Times New Roman"/>
          <w:sz w:val="28"/>
          <w:szCs w:val="28"/>
        </w:rPr>
        <w:t>им методом</w:t>
      </w:r>
      <w:r>
        <w:rPr>
          <w:rFonts w:ascii="Times New Roman" w:hAnsi="Times New Roman"/>
          <w:sz w:val="28"/>
          <w:szCs w:val="28"/>
          <w:lang w:val="uk-UA"/>
        </w:rPr>
        <w:t xml:space="preserve"> (патент UA 17550 від 15. 09. 06.)</w:t>
      </w:r>
      <w:r>
        <w:rPr>
          <w:rFonts w:ascii="Times New Roman" w:hAnsi="Times New Roman"/>
          <w:sz w:val="28"/>
          <w:szCs w:val="28"/>
        </w:rPr>
        <w:t xml:space="preserve"> в установленом</w:t>
      </w:r>
      <w:r>
        <w:rPr>
          <w:rFonts w:ascii="Times New Roman" w:hAnsi="Times New Roman"/>
          <w:sz w:val="28"/>
          <w:szCs w:val="28"/>
          <w:lang w:val="uk-UA"/>
        </w:rPr>
        <w:t>у</w:t>
      </w:r>
      <w:r>
        <w:rPr>
          <w:rFonts w:ascii="Times New Roman" w:hAnsi="Times New Roman"/>
          <w:sz w:val="28"/>
          <w:szCs w:val="28"/>
        </w:rPr>
        <w:t xml:space="preserve"> режим</w:t>
      </w:r>
      <w:r>
        <w:rPr>
          <w:rFonts w:ascii="Times New Roman" w:hAnsi="Times New Roman"/>
          <w:sz w:val="28"/>
          <w:szCs w:val="28"/>
          <w:lang w:val="uk-UA"/>
        </w:rPr>
        <w:t>і</w:t>
      </w:r>
      <w:r>
        <w:rPr>
          <w:rFonts w:ascii="Times New Roman" w:hAnsi="Times New Roman"/>
          <w:sz w:val="28"/>
          <w:szCs w:val="28"/>
        </w:rPr>
        <w:t xml:space="preserve"> без </w:t>
      </w:r>
      <w:r>
        <w:rPr>
          <w:rFonts w:ascii="Times New Roman" w:hAnsi="Times New Roman"/>
          <w:sz w:val="28"/>
          <w:szCs w:val="28"/>
          <w:lang w:val="uk-UA"/>
        </w:rPr>
        <w:t xml:space="preserve">ушкодження </w:t>
      </w:r>
      <w:r>
        <w:rPr>
          <w:rFonts w:ascii="Times New Roman" w:hAnsi="Times New Roman"/>
          <w:sz w:val="28"/>
          <w:szCs w:val="28"/>
        </w:rPr>
        <w:t xml:space="preserve"> г</w:t>
      </w:r>
      <w:r>
        <w:rPr>
          <w:rFonts w:ascii="Times New Roman" w:hAnsi="Times New Roman"/>
          <w:sz w:val="28"/>
          <w:szCs w:val="28"/>
          <w:lang w:val="uk-UA"/>
        </w:rPr>
        <w:t>і</w:t>
      </w:r>
      <w:r>
        <w:rPr>
          <w:rFonts w:ascii="Times New Roman" w:hAnsi="Times New Roman"/>
          <w:sz w:val="28"/>
          <w:szCs w:val="28"/>
        </w:rPr>
        <w:t>столог</w:t>
      </w:r>
      <w:r>
        <w:rPr>
          <w:rFonts w:ascii="Times New Roman" w:hAnsi="Times New Roman"/>
          <w:sz w:val="28"/>
          <w:szCs w:val="28"/>
          <w:lang w:val="uk-UA"/>
        </w:rPr>
        <w:t>і</w:t>
      </w:r>
      <w:r>
        <w:rPr>
          <w:rFonts w:ascii="Times New Roman" w:hAnsi="Times New Roman"/>
          <w:sz w:val="28"/>
          <w:szCs w:val="28"/>
        </w:rPr>
        <w:t>ч</w:t>
      </w:r>
      <w:r>
        <w:rPr>
          <w:rFonts w:ascii="Times New Roman" w:hAnsi="Times New Roman"/>
          <w:sz w:val="28"/>
          <w:szCs w:val="28"/>
          <w:lang w:val="uk-UA"/>
        </w:rPr>
        <w:t>ної</w:t>
      </w:r>
      <w:r>
        <w:rPr>
          <w:rFonts w:ascii="Times New Roman" w:hAnsi="Times New Roman"/>
          <w:sz w:val="28"/>
          <w:szCs w:val="28"/>
        </w:rPr>
        <w:t xml:space="preserve"> структур</w:t>
      </w:r>
      <w:r>
        <w:rPr>
          <w:rFonts w:ascii="Times New Roman" w:hAnsi="Times New Roman"/>
          <w:sz w:val="28"/>
          <w:szCs w:val="28"/>
          <w:lang w:val="uk-UA"/>
        </w:rPr>
        <w:t>и</w:t>
      </w:r>
      <w:r>
        <w:rPr>
          <w:rFonts w:ascii="Times New Roman" w:hAnsi="Times New Roman"/>
          <w:sz w:val="28"/>
          <w:szCs w:val="28"/>
        </w:rPr>
        <w:t xml:space="preserve"> ВГА, а так</w:t>
      </w:r>
      <w:r>
        <w:rPr>
          <w:rFonts w:ascii="Times New Roman" w:hAnsi="Times New Roman"/>
          <w:sz w:val="28"/>
          <w:szCs w:val="28"/>
          <w:lang w:val="uk-UA"/>
        </w:rPr>
        <w:t>о</w:t>
      </w:r>
      <w:r>
        <w:rPr>
          <w:rFonts w:ascii="Times New Roman" w:hAnsi="Times New Roman"/>
          <w:sz w:val="28"/>
          <w:szCs w:val="28"/>
        </w:rPr>
        <w:t xml:space="preserve">ж </w:t>
      </w:r>
      <w:r>
        <w:rPr>
          <w:rFonts w:ascii="Times New Roman" w:hAnsi="Times New Roman"/>
          <w:sz w:val="28"/>
          <w:szCs w:val="28"/>
          <w:lang w:val="uk-UA"/>
        </w:rPr>
        <w:t>здійснювати</w:t>
      </w:r>
      <w:r>
        <w:rPr>
          <w:rFonts w:ascii="Times New Roman" w:hAnsi="Times New Roman"/>
          <w:sz w:val="28"/>
          <w:szCs w:val="28"/>
        </w:rPr>
        <w:t xml:space="preserve"> над</w:t>
      </w:r>
      <w:r>
        <w:rPr>
          <w:rFonts w:ascii="Times New Roman" w:hAnsi="Times New Roman"/>
          <w:sz w:val="28"/>
          <w:szCs w:val="28"/>
          <w:lang w:val="uk-UA"/>
        </w:rPr>
        <w:t>ій</w:t>
      </w:r>
      <w:r>
        <w:rPr>
          <w:rFonts w:ascii="Times New Roman" w:hAnsi="Times New Roman"/>
          <w:sz w:val="28"/>
          <w:szCs w:val="28"/>
        </w:rPr>
        <w:t>н</w:t>
      </w:r>
      <w:r>
        <w:rPr>
          <w:rFonts w:ascii="Times New Roman" w:hAnsi="Times New Roman"/>
          <w:sz w:val="28"/>
          <w:szCs w:val="28"/>
          <w:lang w:val="uk-UA"/>
        </w:rPr>
        <w:t>и</w:t>
      </w:r>
      <w:r>
        <w:rPr>
          <w:rFonts w:ascii="Times New Roman" w:hAnsi="Times New Roman"/>
          <w:sz w:val="28"/>
          <w:szCs w:val="28"/>
        </w:rPr>
        <w:t>й коагуляц</w:t>
      </w:r>
      <w:r>
        <w:rPr>
          <w:rFonts w:ascii="Times New Roman" w:hAnsi="Times New Roman"/>
          <w:sz w:val="28"/>
          <w:szCs w:val="28"/>
          <w:lang w:val="uk-UA"/>
        </w:rPr>
        <w:t>ійний</w:t>
      </w:r>
      <w:r>
        <w:rPr>
          <w:rFonts w:ascii="Times New Roman" w:hAnsi="Times New Roman"/>
          <w:sz w:val="28"/>
          <w:szCs w:val="28"/>
        </w:rPr>
        <w:t xml:space="preserve"> гемостаз без </w:t>
      </w:r>
      <w:r>
        <w:rPr>
          <w:rFonts w:ascii="Times New Roman" w:hAnsi="Times New Roman"/>
          <w:sz w:val="28"/>
          <w:szCs w:val="28"/>
          <w:lang w:val="uk-UA"/>
        </w:rPr>
        <w:t>застосування</w:t>
      </w:r>
      <w:r>
        <w:rPr>
          <w:rFonts w:ascii="Times New Roman" w:hAnsi="Times New Roman"/>
          <w:sz w:val="28"/>
          <w:szCs w:val="28"/>
        </w:rPr>
        <w:t xml:space="preserve"> кл</w:t>
      </w:r>
      <w:r>
        <w:rPr>
          <w:rFonts w:ascii="Times New Roman" w:hAnsi="Times New Roman"/>
          <w:sz w:val="28"/>
          <w:szCs w:val="28"/>
          <w:lang w:val="uk-UA"/>
        </w:rPr>
        <w:t>і</w:t>
      </w:r>
      <w:r>
        <w:rPr>
          <w:rFonts w:ascii="Times New Roman" w:hAnsi="Times New Roman"/>
          <w:sz w:val="28"/>
          <w:szCs w:val="28"/>
        </w:rPr>
        <w:t xml:space="preserve">пс. </w:t>
      </w:r>
    </w:p>
    <w:p w:rsidR="00C71680" w:rsidRDefault="00C71680" w:rsidP="00C71680">
      <w:pPr>
        <w:ind w:firstLine="708"/>
        <w:jc w:val="both"/>
        <w:outlineLvl w:val="0"/>
        <w:rPr>
          <w:rFonts w:ascii="Times New Roman" w:hAnsi="Times New Roman"/>
          <w:sz w:val="28"/>
          <w:szCs w:val="28"/>
          <w:lang w:val="uk-UA"/>
        </w:rPr>
      </w:pPr>
      <w:r>
        <w:rPr>
          <w:rFonts w:ascii="Times New Roman" w:hAnsi="Times New Roman"/>
          <w:sz w:val="28"/>
          <w:szCs w:val="28"/>
          <w:lang w:val="uk-UA"/>
        </w:rPr>
        <w:t>Застосування ультразвукового (патент UA 30678 від 11. 03. 08.) скальпеля дає можливість одержувати максимально  тонкий  прошарок    з   оточуючих   тканин    і   водночас   уникнути ятрогенної травми артерії та утворення коагуляційного струпа.</w:t>
      </w:r>
    </w:p>
    <w:p w:rsidR="00C71680" w:rsidRDefault="00C71680" w:rsidP="00C71680">
      <w:pPr>
        <w:ind w:firstLine="708"/>
        <w:jc w:val="both"/>
        <w:rPr>
          <w:rFonts w:ascii="Times New Roman" w:hAnsi="Times New Roman"/>
          <w:sz w:val="28"/>
          <w:szCs w:val="28"/>
          <w:lang w:val="uk-UA"/>
        </w:rPr>
      </w:pPr>
      <w:r>
        <w:rPr>
          <w:rFonts w:ascii="Times New Roman" w:hAnsi="Times New Roman"/>
          <w:sz w:val="28"/>
          <w:szCs w:val="28"/>
          <w:lang w:val="uk-UA"/>
        </w:rPr>
        <w:t>Основні висновки та практичні</w:t>
      </w:r>
      <w:r>
        <w:rPr>
          <w:rFonts w:ascii="Times New Roman" w:hAnsi="Times New Roman"/>
          <w:b/>
          <w:bCs/>
          <w:sz w:val="28"/>
          <w:szCs w:val="28"/>
          <w:lang w:val="uk-UA"/>
        </w:rPr>
        <w:t xml:space="preserve"> </w:t>
      </w:r>
      <w:r>
        <w:rPr>
          <w:rFonts w:ascii="Times New Roman" w:hAnsi="Times New Roman"/>
          <w:sz w:val="28"/>
          <w:szCs w:val="28"/>
          <w:lang w:val="uk-UA"/>
        </w:rPr>
        <w:t xml:space="preserve">рекомендації дисертації впроваджені в практику відділення кардіохірургії Запорізької обласної клінічної лікарні, відділення кардіо- і рентгенендоваскулярної хірургії Донецького обласного клінічного територіального медичного об’єднання, відділення кардіохірургії Дніпропетровського обласного клініко-діагностичного центра. </w:t>
      </w:r>
    </w:p>
    <w:p w:rsidR="00C71680" w:rsidRDefault="00C71680" w:rsidP="00C71680">
      <w:pPr>
        <w:ind w:firstLine="708"/>
        <w:jc w:val="both"/>
        <w:outlineLvl w:val="0"/>
        <w:rPr>
          <w:rFonts w:ascii="Times New Roman" w:hAnsi="Times New Roman"/>
          <w:sz w:val="28"/>
          <w:szCs w:val="28"/>
          <w:lang w:val="uk-UA"/>
        </w:rPr>
      </w:pPr>
      <w:r>
        <w:rPr>
          <w:rFonts w:ascii="Times New Roman" w:hAnsi="Times New Roman"/>
          <w:sz w:val="28"/>
          <w:szCs w:val="28"/>
          <w:lang w:val="uk-UA"/>
        </w:rPr>
        <w:t>Положення дисертації використовуються на семінарських та практичних заняттях, а також в лекційному курсі кафедри госпітальної хірургії Запорізького державного медичного університету, кафедри кардіології, трансплантології, хірургії серця та магістральних судин Запорізької медичної академії післядипломної освіти.</w:t>
      </w:r>
    </w:p>
    <w:p w:rsidR="00C71680" w:rsidRDefault="00C71680" w:rsidP="00C71680">
      <w:pPr>
        <w:ind w:firstLine="708"/>
        <w:jc w:val="both"/>
        <w:outlineLvl w:val="0"/>
        <w:rPr>
          <w:rFonts w:ascii="Times New Roman" w:hAnsi="Times New Roman"/>
          <w:b/>
          <w:bCs/>
          <w:sz w:val="28"/>
          <w:szCs w:val="28"/>
          <w:lang w:val="uk-UA"/>
        </w:rPr>
      </w:pPr>
      <w:r>
        <w:rPr>
          <w:rFonts w:ascii="Times New Roman" w:hAnsi="Times New Roman"/>
          <w:b/>
          <w:bCs/>
          <w:sz w:val="28"/>
          <w:szCs w:val="28"/>
          <w:lang w:val="uk-UA"/>
        </w:rPr>
        <w:lastRenderedPageBreak/>
        <w:t xml:space="preserve">Особистий внесок здобувача. </w:t>
      </w:r>
      <w:r>
        <w:rPr>
          <w:rFonts w:ascii="Times New Roman" w:hAnsi="Times New Roman"/>
          <w:sz w:val="28"/>
          <w:szCs w:val="28"/>
          <w:lang w:val="uk-UA"/>
        </w:rPr>
        <w:t xml:space="preserve">Дисертація є особистою працею автора, який спільно з науковим керівником </w:t>
      </w:r>
      <w:r>
        <w:rPr>
          <w:rFonts w:ascii="Times New Roman" w:hAnsi="Times New Roman"/>
          <w:sz w:val="28"/>
          <w:szCs w:val="28"/>
        </w:rPr>
        <w:t>(</w:t>
      </w:r>
      <w:r>
        <w:rPr>
          <w:rFonts w:ascii="Times New Roman" w:hAnsi="Times New Roman"/>
          <w:sz w:val="28"/>
          <w:szCs w:val="28"/>
          <w:lang w:val="uk-UA"/>
        </w:rPr>
        <w:t>професор Никоненко О. С.) розробив мету та задачі дослідження. Самостійно вивчив дані літератури, виконав патоморфологічні дослідження на базі кафедри патологічної анатомії Запорізького державного медичного університету (завідувач кафедри професор Туманський В. О.). Спільно з науковим керівником опрацював нову методику підготовки аутоартеріального трасплантата. В якості асистента брав участь більш, як у 80 % операцій. Самостійно написав всі розділи дисертації.</w:t>
      </w:r>
    </w:p>
    <w:p w:rsidR="00C71680" w:rsidRDefault="00C71680" w:rsidP="00C71680">
      <w:pPr>
        <w:ind w:firstLine="708"/>
        <w:jc w:val="both"/>
        <w:outlineLvl w:val="0"/>
        <w:rPr>
          <w:rFonts w:ascii="Times New Roman" w:hAnsi="Times New Roman"/>
          <w:sz w:val="28"/>
          <w:szCs w:val="28"/>
          <w:lang w:val="uk-UA"/>
        </w:rPr>
      </w:pPr>
      <w:r>
        <w:rPr>
          <w:rFonts w:ascii="Times New Roman" w:hAnsi="Times New Roman"/>
          <w:b/>
          <w:bCs/>
          <w:sz w:val="28"/>
          <w:szCs w:val="28"/>
          <w:lang w:val="uk-UA"/>
        </w:rPr>
        <w:t xml:space="preserve">Апробація результатів дисертації. </w:t>
      </w:r>
      <w:r>
        <w:rPr>
          <w:rFonts w:ascii="Times New Roman" w:hAnsi="Times New Roman"/>
          <w:sz w:val="28"/>
          <w:szCs w:val="28"/>
          <w:lang w:val="uk-UA"/>
        </w:rPr>
        <w:t xml:space="preserve">Матеріали дисертації обговорені та викладені у доповідях на: 1) 11-му з′їзді  серцево-судинних  хірургів України (Київ, 2003 р.); 2) науково-практичній конференції молодих вчених "Сучасні      аспекти медицини та фармації – 2004" (Запоріжжя, 2004 р.); </w:t>
      </w:r>
      <w:r>
        <w:rPr>
          <w:rFonts w:ascii="Times New Roman" w:hAnsi="Times New Roman"/>
          <w:spacing w:val="-15"/>
          <w:sz w:val="28"/>
          <w:szCs w:val="28"/>
          <w:lang w:val="uk-UA"/>
        </w:rPr>
        <w:t xml:space="preserve">3)  21-му </w:t>
      </w:r>
      <w:r>
        <w:rPr>
          <w:rFonts w:ascii="Times New Roman" w:hAnsi="Times New Roman"/>
          <w:sz w:val="28"/>
          <w:szCs w:val="28"/>
          <w:lang w:val="uk-UA"/>
        </w:rPr>
        <w:t>з′їзді хірургів Украіни (Запоріжжя, 2005 р.); 4) 11-му Всеросійському з′їзді серцево-судинних хірургів  (Москва, 2005 р.).</w:t>
      </w:r>
    </w:p>
    <w:p w:rsidR="00C71680" w:rsidRDefault="00C71680" w:rsidP="00C71680">
      <w:pPr>
        <w:ind w:firstLine="708"/>
        <w:jc w:val="both"/>
        <w:outlineLvl w:val="0"/>
        <w:rPr>
          <w:rFonts w:ascii="Times New Roman" w:hAnsi="Times New Roman"/>
          <w:sz w:val="28"/>
          <w:szCs w:val="28"/>
          <w:lang w:val="uk-UA"/>
        </w:rPr>
      </w:pPr>
      <w:r>
        <w:rPr>
          <w:rFonts w:ascii="Times New Roman" w:hAnsi="Times New Roman"/>
          <w:b/>
          <w:bCs/>
          <w:spacing w:val="-1"/>
          <w:sz w:val="28"/>
          <w:szCs w:val="28"/>
          <w:lang w:val="uk-UA"/>
        </w:rPr>
        <w:t xml:space="preserve">Публікації.  </w:t>
      </w:r>
      <w:r>
        <w:rPr>
          <w:rFonts w:ascii="Times New Roman" w:hAnsi="Times New Roman"/>
          <w:sz w:val="28"/>
          <w:szCs w:val="28"/>
          <w:lang w:val="uk-UA"/>
        </w:rPr>
        <w:t xml:space="preserve">За матеріалами дисертації опубліковано </w:t>
      </w:r>
      <w:r>
        <w:rPr>
          <w:rFonts w:ascii="Times New Roman" w:hAnsi="Times New Roman"/>
          <w:sz w:val="28"/>
          <w:szCs w:val="28"/>
        </w:rPr>
        <w:t>9</w:t>
      </w:r>
      <w:r>
        <w:rPr>
          <w:rFonts w:ascii="Times New Roman" w:hAnsi="Times New Roman"/>
          <w:sz w:val="28"/>
          <w:szCs w:val="28"/>
          <w:lang w:val="uk-UA"/>
        </w:rPr>
        <w:t xml:space="preserve"> друкованих праць. Серед опублікованих праць </w:t>
      </w:r>
      <w:r>
        <w:rPr>
          <w:rFonts w:ascii="Times New Roman" w:hAnsi="Times New Roman"/>
          <w:sz w:val="28"/>
          <w:szCs w:val="28"/>
        </w:rPr>
        <w:t>5</w:t>
      </w:r>
      <w:r>
        <w:rPr>
          <w:rFonts w:ascii="Times New Roman" w:hAnsi="Times New Roman"/>
          <w:sz w:val="28"/>
          <w:szCs w:val="28"/>
          <w:lang w:val="uk-UA"/>
        </w:rPr>
        <w:t xml:space="preserve"> статей у вітчизняних спеціалізованих виданнях, затверджених ВАК, з них одна стаття в моноавторстві, 2 друковані праці – тези. Отримано 2 деклараційних патента Украіни на корисну модель.</w:t>
      </w:r>
    </w:p>
    <w:p w:rsidR="00C71680" w:rsidRDefault="00C71680" w:rsidP="00C71680">
      <w:pPr>
        <w:ind w:firstLine="708"/>
        <w:jc w:val="both"/>
        <w:outlineLvl w:val="0"/>
        <w:rPr>
          <w:rFonts w:ascii="Times New Roman" w:hAnsi="Times New Roman"/>
          <w:sz w:val="28"/>
          <w:szCs w:val="28"/>
          <w:lang w:val="uk-UA"/>
        </w:rPr>
      </w:pPr>
      <w:r>
        <w:rPr>
          <w:rFonts w:ascii="Times New Roman" w:hAnsi="Times New Roman"/>
          <w:b/>
          <w:bCs/>
          <w:sz w:val="28"/>
          <w:szCs w:val="28"/>
          <w:lang w:val="uk-UA"/>
        </w:rPr>
        <w:t xml:space="preserve">Обсяг та структура дисертації. </w:t>
      </w:r>
      <w:r>
        <w:rPr>
          <w:rFonts w:ascii="Times New Roman" w:hAnsi="Times New Roman"/>
          <w:b/>
          <w:bCs/>
          <w:sz w:val="28"/>
          <w:szCs w:val="28"/>
          <w:lang w:val="uk-UA"/>
        </w:rPr>
        <w:tab/>
      </w:r>
      <w:r>
        <w:rPr>
          <w:rFonts w:ascii="Times New Roman" w:hAnsi="Times New Roman"/>
          <w:sz w:val="28"/>
          <w:szCs w:val="28"/>
          <w:lang w:val="uk-UA"/>
        </w:rPr>
        <w:t>Дисертація складається із вступу, 5 розділів, заключення, висновків, практичних рекомендацій і списка літератури, що використана. Праця викладена на 151 аркуші машинописного тексту, ілюстрована 16 таблицями та 33 малюнками. Бібліографія містить 229 джерел, в тому числі  156 англомовних.</w:t>
      </w:r>
    </w:p>
    <w:p w:rsidR="00C71680" w:rsidRDefault="00C71680" w:rsidP="00C71680">
      <w:pPr>
        <w:jc w:val="center"/>
        <w:rPr>
          <w:rFonts w:ascii="Times New Roman" w:hAnsi="Times New Roman"/>
          <w:b/>
          <w:bCs/>
          <w:sz w:val="28"/>
          <w:szCs w:val="28"/>
          <w:lang w:val="uk-UA"/>
        </w:rPr>
      </w:pPr>
      <w:r>
        <w:rPr>
          <w:rFonts w:ascii="Times New Roman" w:hAnsi="Times New Roman"/>
          <w:b/>
          <w:bCs/>
          <w:sz w:val="28"/>
          <w:szCs w:val="28"/>
          <w:lang w:val="uk-UA"/>
        </w:rPr>
        <w:t>ОСНОВНИЙ ЗМІСТ РОБОТИ</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b/>
          <w:bCs/>
          <w:sz w:val="28"/>
          <w:szCs w:val="28"/>
          <w:lang w:val="uk-UA"/>
        </w:rPr>
        <w:tab/>
        <w:t xml:space="preserve">Матеріал та методи дослідження. </w:t>
      </w:r>
    </w:p>
    <w:p w:rsidR="00C71680" w:rsidRDefault="00C71680" w:rsidP="00C71680">
      <w:pPr>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 xml:space="preserve">У період з 1993 по 2007 роки виконано 263 операції </w:t>
      </w:r>
      <w:r>
        <w:rPr>
          <w:rFonts w:ascii="Times New Roman" w:hAnsi="Times New Roman"/>
          <w:sz w:val="28"/>
          <w:szCs w:val="28"/>
        </w:rPr>
        <w:t>аортокоронарного</w:t>
      </w:r>
      <w:r>
        <w:rPr>
          <w:rFonts w:ascii="Times New Roman" w:hAnsi="Times New Roman"/>
          <w:sz w:val="28"/>
          <w:szCs w:val="28"/>
          <w:lang w:val="uk-UA"/>
        </w:rPr>
        <w:t xml:space="preserve"> шунтування із застосуванням лівої </w:t>
      </w:r>
      <w:r>
        <w:rPr>
          <w:rFonts w:ascii="Times New Roman" w:hAnsi="Times New Roman"/>
          <w:sz w:val="28"/>
          <w:szCs w:val="28"/>
        </w:rPr>
        <w:t>ВГА</w:t>
      </w:r>
      <w:r>
        <w:rPr>
          <w:rFonts w:ascii="Times New Roman" w:hAnsi="Times New Roman"/>
          <w:sz w:val="28"/>
          <w:szCs w:val="28"/>
          <w:lang w:val="uk-UA"/>
        </w:rPr>
        <w:t xml:space="preserve">.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Більшість пацієнтів були чоловіки – 245 (93 %), жінок – 18 (7 %). Середній вік – (57±6,3) років. </w:t>
      </w:r>
    </w:p>
    <w:p w:rsidR="00C71680" w:rsidRDefault="00C71680" w:rsidP="00C71680">
      <w:pPr>
        <w:ind w:firstLine="720"/>
        <w:jc w:val="both"/>
        <w:rPr>
          <w:rFonts w:ascii="Times New Roman" w:hAnsi="Times New Roman"/>
          <w:sz w:val="28"/>
          <w:szCs w:val="28"/>
          <w:lang w:val="uk-UA"/>
        </w:rPr>
      </w:pPr>
      <w:r>
        <w:rPr>
          <w:rFonts w:ascii="Times New Roman" w:hAnsi="Times New Roman"/>
          <w:sz w:val="28"/>
          <w:szCs w:val="28"/>
          <w:lang w:val="uk-UA"/>
        </w:rPr>
        <w:t>Для оцінки стану хворих до операції, ефективності передопераційної підготовки та динаміки функціонального стану після операції у віддаленому періоді застосовувались наступні неінвазивні методи дослідження: електрокардіографія (ЕКГ), велоергометрія (ВЕМ), ехокардіоскопія (Ехо-КС).</w:t>
      </w:r>
    </w:p>
    <w:p w:rsidR="00C71680" w:rsidRDefault="00C71680" w:rsidP="00C71680">
      <w:pPr>
        <w:spacing w:line="245" w:lineRule="auto"/>
        <w:ind w:firstLine="720"/>
        <w:jc w:val="both"/>
        <w:rPr>
          <w:rFonts w:ascii="Times New Roman" w:hAnsi="Times New Roman"/>
          <w:sz w:val="28"/>
          <w:szCs w:val="28"/>
          <w:lang w:val="uk-UA"/>
        </w:rPr>
      </w:pPr>
      <w:r>
        <w:rPr>
          <w:rFonts w:ascii="Times New Roman" w:hAnsi="Times New Roman"/>
          <w:sz w:val="28"/>
          <w:szCs w:val="28"/>
          <w:lang w:val="uk-UA"/>
        </w:rPr>
        <w:t xml:space="preserve">У 63 (24,1 %) пацієнтів була виявлена клініка нестабільної стенокардії, 200 (75,9 %) хворих мали III – IV функціональний клас стенокардії. Постінфарктний кардіосклероз зареєстрований у 143 (54,2 %) осіб. За даними Ехо-КС фракція викиду лівого шлуночка (ЛШ) нижче 50 % була у 130 (49,5 %) осіб. Порушення сегментарної скоротності ЛШ у вигляді </w:t>
      </w:r>
      <w:r>
        <w:rPr>
          <w:rFonts w:ascii="Times New Roman" w:hAnsi="Times New Roman"/>
          <w:sz w:val="28"/>
          <w:szCs w:val="28"/>
        </w:rPr>
        <w:t>г</w:t>
      </w:r>
      <w:r>
        <w:rPr>
          <w:rFonts w:ascii="Times New Roman" w:hAnsi="Times New Roman"/>
          <w:sz w:val="28"/>
          <w:szCs w:val="28"/>
          <w:lang w:val="uk-UA"/>
        </w:rPr>
        <w:t>і</w:t>
      </w:r>
      <w:r>
        <w:rPr>
          <w:rFonts w:ascii="Times New Roman" w:hAnsi="Times New Roman"/>
          <w:sz w:val="28"/>
          <w:szCs w:val="28"/>
        </w:rPr>
        <w:t>по-</w:t>
      </w:r>
      <w:r>
        <w:rPr>
          <w:rFonts w:ascii="Times New Roman" w:hAnsi="Times New Roman"/>
          <w:sz w:val="28"/>
          <w:szCs w:val="28"/>
          <w:lang w:val="uk-UA"/>
        </w:rPr>
        <w:t xml:space="preserve"> та </w:t>
      </w:r>
      <w:r>
        <w:rPr>
          <w:rFonts w:ascii="Times New Roman" w:hAnsi="Times New Roman"/>
          <w:sz w:val="28"/>
          <w:szCs w:val="28"/>
        </w:rPr>
        <w:t>ак</w:t>
      </w:r>
      <w:r>
        <w:rPr>
          <w:rFonts w:ascii="Times New Roman" w:hAnsi="Times New Roman"/>
          <w:sz w:val="28"/>
          <w:szCs w:val="28"/>
          <w:lang w:val="uk-UA"/>
        </w:rPr>
        <w:t>і</w:t>
      </w:r>
      <w:r>
        <w:rPr>
          <w:rFonts w:ascii="Times New Roman" w:hAnsi="Times New Roman"/>
          <w:sz w:val="28"/>
          <w:szCs w:val="28"/>
        </w:rPr>
        <w:t>незії</w:t>
      </w:r>
      <w:r>
        <w:rPr>
          <w:rFonts w:ascii="Times New Roman" w:hAnsi="Times New Roman"/>
          <w:sz w:val="28"/>
          <w:szCs w:val="28"/>
          <w:lang w:val="uk-UA"/>
        </w:rPr>
        <w:t xml:space="preserve">  було зареєстровано у 126 (48,1 %) пацієнтів. </w:t>
      </w:r>
    </w:p>
    <w:p w:rsidR="00C71680" w:rsidRDefault="00C71680" w:rsidP="00C71680">
      <w:pPr>
        <w:autoSpaceDE w:val="0"/>
        <w:autoSpaceDN w:val="0"/>
        <w:adjustRightInd w:val="0"/>
        <w:spacing w:line="245" w:lineRule="auto"/>
        <w:jc w:val="both"/>
        <w:rPr>
          <w:rFonts w:ascii="Times New Roman" w:hAnsi="Times New Roman"/>
          <w:sz w:val="28"/>
          <w:szCs w:val="28"/>
          <w:lang w:val="uk-UA"/>
        </w:rPr>
      </w:pPr>
      <w:r>
        <w:rPr>
          <w:rFonts w:ascii="Times New Roman" w:hAnsi="Times New Roman"/>
          <w:sz w:val="28"/>
          <w:szCs w:val="28"/>
          <w:lang w:val="uk-UA"/>
        </w:rPr>
        <w:tab/>
        <w:t>Супутня патологія: гіпертонічна хвороба III стадії – у 233 (88,6 %), цукровий діабет – у 15 (5,7 %), виразкова хвороба шлунка і дванадцятипалої кишки – у 15 (5,7 %) хворих.</w:t>
      </w:r>
    </w:p>
    <w:p w:rsidR="00C71680" w:rsidRDefault="00C71680" w:rsidP="00C71680">
      <w:pPr>
        <w:autoSpaceDE w:val="0"/>
        <w:autoSpaceDN w:val="0"/>
        <w:adjustRightInd w:val="0"/>
        <w:spacing w:line="245" w:lineRule="auto"/>
        <w:jc w:val="both"/>
        <w:rPr>
          <w:rFonts w:ascii="Times New Roman" w:hAnsi="Times New Roman"/>
          <w:sz w:val="28"/>
          <w:szCs w:val="28"/>
          <w:lang w:val="uk-UA"/>
        </w:rPr>
      </w:pPr>
      <w:r>
        <w:rPr>
          <w:rFonts w:ascii="Times New Roman" w:hAnsi="Times New Roman"/>
          <w:sz w:val="28"/>
          <w:szCs w:val="28"/>
          <w:lang w:val="uk-UA"/>
        </w:rPr>
        <w:lastRenderedPageBreak/>
        <w:tab/>
        <w:t xml:space="preserve">Методом </w:t>
      </w:r>
      <w:r>
        <w:rPr>
          <w:rFonts w:ascii="Times New Roman" w:hAnsi="Times New Roman"/>
          <w:sz w:val="28"/>
          <w:szCs w:val="28"/>
        </w:rPr>
        <w:t>коронарографії</w:t>
      </w:r>
      <w:r>
        <w:rPr>
          <w:rFonts w:ascii="Times New Roman" w:hAnsi="Times New Roman"/>
          <w:sz w:val="28"/>
          <w:szCs w:val="28"/>
          <w:lang w:val="uk-UA"/>
        </w:rPr>
        <w:t xml:space="preserve"> ураження 3-х і більше судин виявлено у 135     (51,4 %),  2-х – у 81 (30,6 %), 1-ї – у 47 (18 %) хворих. З них ураження стовбура лівої коронарної артерії (КА) було у 66 (25 %) випадках.</w:t>
      </w:r>
    </w:p>
    <w:p w:rsidR="00C71680" w:rsidRDefault="00C71680" w:rsidP="00C71680">
      <w:pPr>
        <w:spacing w:line="245" w:lineRule="auto"/>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Вс</w:t>
      </w:r>
      <w:r>
        <w:rPr>
          <w:rFonts w:ascii="Times New Roman" w:hAnsi="Times New Roman"/>
          <w:sz w:val="28"/>
          <w:szCs w:val="28"/>
          <w:lang w:val="uk-UA"/>
        </w:rPr>
        <w:t>і</w:t>
      </w:r>
      <w:r>
        <w:rPr>
          <w:rFonts w:ascii="Times New Roman" w:hAnsi="Times New Roman"/>
          <w:sz w:val="28"/>
          <w:szCs w:val="28"/>
        </w:rPr>
        <w:t>м обс</w:t>
      </w:r>
      <w:r>
        <w:rPr>
          <w:rFonts w:ascii="Times New Roman" w:hAnsi="Times New Roman"/>
          <w:sz w:val="28"/>
          <w:szCs w:val="28"/>
          <w:lang w:val="uk-UA"/>
        </w:rPr>
        <w:t>т</w:t>
      </w:r>
      <w:r>
        <w:rPr>
          <w:rFonts w:ascii="Times New Roman" w:hAnsi="Times New Roman"/>
          <w:sz w:val="28"/>
          <w:szCs w:val="28"/>
        </w:rPr>
        <w:t>е</w:t>
      </w:r>
      <w:r>
        <w:rPr>
          <w:rFonts w:ascii="Times New Roman" w:hAnsi="Times New Roman"/>
          <w:sz w:val="28"/>
          <w:szCs w:val="28"/>
          <w:lang w:val="uk-UA"/>
        </w:rPr>
        <w:t>женим</w:t>
      </w:r>
      <w:r>
        <w:rPr>
          <w:rFonts w:ascii="Times New Roman" w:hAnsi="Times New Roman"/>
          <w:sz w:val="28"/>
          <w:szCs w:val="28"/>
        </w:rPr>
        <w:t xml:space="preserve"> пац</w:t>
      </w:r>
      <w:r>
        <w:rPr>
          <w:rFonts w:ascii="Times New Roman" w:hAnsi="Times New Roman"/>
          <w:sz w:val="28"/>
          <w:szCs w:val="28"/>
          <w:lang w:val="uk-UA"/>
        </w:rPr>
        <w:t>іє</w:t>
      </w:r>
      <w:r>
        <w:rPr>
          <w:rFonts w:ascii="Times New Roman" w:hAnsi="Times New Roman"/>
          <w:sz w:val="28"/>
          <w:szCs w:val="28"/>
        </w:rPr>
        <w:t>нтам в</w:t>
      </w:r>
      <w:r>
        <w:rPr>
          <w:rFonts w:ascii="Times New Roman" w:hAnsi="Times New Roman"/>
          <w:sz w:val="28"/>
          <w:szCs w:val="28"/>
          <w:lang w:val="uk-UA"/>
        </w:rPr>
        <w:t>иконана</w:t>
      </w:r>
      <w:r>
        <w:rPr>
          <w:rFonts w:ascii="Times New Roman" w:hAnsi="Times New Roman"/>
          <w:sz w:val="28"/>
          <w:szCs w:val="28"/>
        </w:rPr>
        <w:t xml:space="preserve"> операц</w:t>
      </w:r>
      <w:r>
        <w:rPr>
          <w:rFonts w:ascii="Times New Roman" w:hAnsi="Times New Roman"/>
          <w:sz w:val="28"/>
          <w:szCs w:val="28"/>
          <w:lang w:val="uk-UA"/>
        </w:rPr>
        <w:t>і</w:t>
      </w:r>
      <w:r>
        <w:rPr>
          <w:rFonts w:ascii="Times New Roman" w:hAnsi="Times New Roman"/>
          <w:sz w:val="28"/>
          <w:szCs w:val="28"/>
        </w:rPr>
        <w:t>я прямо</w:t>
      </w:r>
      <w:r>
        <w:rPr>
          <w:rFonts w:ascii="Times New Roman" w:hAnsi="Times New Roman"/>
          <w:sz w:val="28"/>
          <w:szCs w:val="28"/>
          <w:lang w:val="uk-UA"/>
        </w:rPr>
        <w:t>ї</w:t>
      </w:r>
      <w:r>
        <w:rPr>
          <w:rFonts w:ascii="Times New Roman" w:hAnsi="Times New Roman"/>
          <w:sz w:val="28"/>
          <w:szCs w:val="28"/>
        </w:rPr>
        <w:t xml:space="preserve"> реваскуляризац</w:t>
      </w:r>
      <w:r>
        <w:rPr>
          <w:rFonts w:ascii="Times New Roman" w:hAnsi="Times New Roman"/>
          <w:sz w:val="28"/>
          <w:szCs w:val="28"/>
          <w:lang w:val="uk-UA"/>
        </w:rPr>
        <w:t>ії</w:t>
      </w:r>
      <w:r>
        <w:rPr>
          <w:rFonts w:ascii="Times New Roman" w:hAnsi="Times New Roman"/>
          <w:sz w:val="28"/>
          <w:szCs w:val="28"/>
        </w:rPr>
        <w:t xml:space="preserve"> м</w:t>
      </w:r>
      <w:r>
        <w:rPr>
          <w:rFonts w:ascii="Times New Roman" w:hAnsi="Times New Roman"/>
          <w:sz w:val="28"/>
          <w:szCs w:val="28"/>
          <w:lang w:val="uk-UA"/>
        </w:rPr>
        <w:t>і</w:t>
      </w:r>
      <w:r>
        <w:rPr>
          <w:rFonts w:ascii="Times New Roman" w:hAnsi="Times New Roman"/>
          <w:sz w:val="28"/>
          <w:szCs w:val="28"/>
        </w:rPr>
        <w:t xml:space="preserve">окарда </w:t>
      </w:r>
      <w:r>
        <w:rPr>
          <w:rFonts w:ascii="Times New Roman" w:hAnsi="Times New Roman"/>
          <w:sz w:val="28"/>
          <w:szCs w:val="28"/>
          <w:lang w:val="uk-UA"/>
        </w:rPr>
        <w:t>з</w:t>
      </w:r>
      <w:r>
        <w:rPr>
          <w:rFonts w:ascii="Times New Roman" w:hAnsi="Times New Roman"/>
          <w:sz w:val="28"/>
          <w:szCs w:val="28"/>
        </w:rPr>
        <w:t xml:space="preserve"> </w:t>
      </w:r>
      <w:r>
        <w:rPr>
          <w:rFonts w:ascii="Times New Roman" w:hAnsi="Times New Roman"/>
          <w:sz w:val="28"/>
          <w:szCs w:val="28"/>
          <w:lang w:val="uk-UA"/>
        </w:rPr>
        <w:t>використанням</w:t>
      </w:r>
      <w:r>
        <w:rPr>
          <w:rFonts w:ascii="Times New Roman" w:hAnsi="Times New Roman"/>
          <w:sz w:val="28"/>
          <w:szCs w:val="28"/>
        </w:rPr>
        <w:t xml:space="preserve"> аутоартер</w:t>
      </w:r>
      <w:r>
        <w:rPr>
          <w:rFonts w:ascii="Times New Roman" w:hAnsi="Times New Roman"/>
          <w:sz w:val="28"/>
          <w:szCs w:val="28"/>
          <w:lang w:val="uk-UA"/>
        </w:rPr>
        <w:t>і</w:t>
      </w:r>
      <w:r>
        <w:rPr>
          <w:rFonts w:ascii="Times New Roman" w:hAnsi="Times New Roman"/>
          <w:sz w:val="28"/>
          <w:szCs w:val="28"/>
        </w:rPr>
        <w:t>альн</w:t>
      </w:r>
      <w:r>
        <w:rPr>
          <w:rFonts w:ascii="Times New Roman" w:hAnsi="Times New Roman"/>
          <w:sz w:val="28"/>
          <w:szCs w:val="28"/>
          <w:lang w:val="uk-UA"/>
        </w:rPr>
        <w:t>и</w:t>
      </w:r>
      <w:r>
        <w:rPr>
          <w:rFonts w:ascii="Times New Roman" w:hAnsi="Times New Roman"/>
          <w:sz w:val="28"/>
          <w:szCs w:val="28"/>
        </w:rPr>
        <w:t>х трансплан</w:t>
      </w:r>
      <w:r>
        <w:rPr>
          <w:rFonts w:ascii="Times New Roman" w:hAnsi="Times New Roman"/>
          <w:sz w:val="28"/>
          <w:szCs w:val="28"/>
          <w:lang w:val="uk-UA"/>
        </w:rPr>
        <w:t>та</w:t>
      </w:r>
      <w:r>
        <w:rPr>
          <w:rFonts w:ascii="Times New Roman" w:hAnsi="Times New Roman"/>
          <w:sz w:val="28"/>
          <w:szCs w:val="28"/>
        </w:rPr>
        <w:t>т</w:t>
      </w:r>
      <w:r>
        <w:rPr>
          <w:rFonts w:ascii="Times New Roman" w:hAnsi="Times New Roman"/>
          <w:sz w:val="28"/>
          <w:szCs w:val="28"/>
          <w:lang w:val="uk-UA"/>
        </w:rPr>
        <w:t>і</w:t>
      </w:r>
      <w:r>
        <w:rPr>
          <w:rFonts w:ascii="Times New Roman" w:hAnsi="Times New Roman"/>
          <w:sz w:val="28"/>
          <w:szCs w:val="28"/>
        </w:rPr>
        <w:t xml:space="preserve">в. </w:t>
      </w:r>
    </w:p>
    <w:p w:rsidR="00C71680" w:rsidRDefault="00C71680" w:rsidP="00C71680">
      <w:pPr>
        <w:spacing w:line="245" w:lineRule="auto"/>
        <w:ind w:firstLine="708"/>
        <w:jc w:val="both"/>
        <w:rPr>
          <w:rFonts w:ascii="Times New Roman" w:hAnsi="Times New Roman"/>
          <w:sz w:val="28"/>
          <w:szCs w:val="28"/>
        </w:rPr>
      </w:pPr>
      <w:r>
        <w:rPr>
          <w:rFonts w:ascii="Times New Roman" w:hAnsi="Times New Roman"/>
          <w:sz w:val="28"/>
          <w:szCs w:val="28"/>
        </w:rPr>
        <w:t>АКШ</w:t>
      </w:r>
      <w:r>
        <w:rPr>
          <w:rFonts w:ascii="Times New Roman" w:hAnsi="Times New Roman"/>
          <w:sz w:val="28"/>
          <w:szCs w:val="28"/>
          <w:lang w:val="uk-UA"/>
        </w:rPr>
        <w:t xml:space="preserve"> з використанням МКА</w:t>
      </w:r>
      <w:r>
        <w:rPr>
          <w:rFonts w:ascii="Times New Roman" w:hAnsi="Times New Roman"/>
          <w:sz w:val="28"/>
          <w:szCs w:val="28"/>
        </w:rPr>
        <w:t xml:space="preserve"> </w:t>
      </w:r>
      <w:r>
        <w:rPr>
          <w:rFonts w:ascii="Times New Roman" w:hAnsi="Times New Roman"/>
          <w:sz w:val="28"/>
          <w:szCs w:val="28"/>
          <w:lang w:val="uk-UA"/>
        </w:rPr>
        <w:t>виконували</w:t>
      </w:r>
      <w:r>
        <w:rPr>
          <w:rFonts w:ascii="Times New Roman" w:hAnsi="Times New Roman"/>
          <w:sz w:val="28"/>
          <w:szCs w:val="28"/>
        </w:rPr>
        <w:t xml:space="preserve"> в у</w:t>
      </w:r>
      <w:r>
        <w:rPr>
          <w:rFonts w:ascii="Times New Roman" w:hAnsi="Times New Roman"/>
          <w:sz w:val="28"/>
          <w:szCs w:val="28"/>
          <w:lang w:val="uk-UA"/>
        </w:rPr>
        <w:t>мовах</w:t>
      </w:r>
      <w:r>
        <w:rPr>
          <w:rFonts w:ascii="Times New Roman" w:hAnsi="Times New Roman"/>
          <w:sz w:val="28"/>
          <w:szCs w:val="28"/>
        </w:rPr>
        <w:t xml:space="preserve"> </w:t>
      </w:r>
      <w:r>
        <w:rPr>
          <w:rFonts w:ascii="Times New Roman" w:hAnsi="Times New Roman"/>
          <w:sz w:val="28"/>
          <w:szCs w:val="28"/>
          <w:lang w:val="uk-UA"/>
        </w:rPr>
        <w:t>штучного кровообігу (ШК)</w:t>
      </w:r>
      <w:r>
        <w:rPr>
          <w:rFonts w:ascii="Times New Roman" w:hAnsi="Times New Roman"/>
          <w:sz w:val="28"/>
          <w:szCs w:val="28"/>
        </w:rPr>
        <w:t>, фармакохолодово</w:t>
      </w:r>
      <w:r>
        <w:rPr>
          <w:rFonts w:ascii="Times New Roman" w:hAnsi="Times New Roman"/>
          <w:sz w:val="28"/>
          <w:szCs w:val="28"/>
          <w:lang w:val="uk-UA"/>
        </w:rPr>
        <w:t>ї</w:t>
      </w:r>
      <w:r>
        <w:rPr>
          <w:rFonts w:ascii="Times New Roman" w:hAnsi="Times New Roman"/>
          <w:sz w:val="28"/>
          <w:szCs w:val="28"/>
        </w:rPr>
        <w:t xml:space="preserve"> кристало</w:t>
      </w:r>
      <w:r>
        <w:rPr>
          <w:rFonts w:ascii="Times New Roman" w:hAnsi="Times New Roman"/>
          <w:sz w:val="28"/>
          <w:szCs w:val="28"/>
          <w:lang w:val="uk-UA"/>
        </w:rPr>
        <w:t>і</w:t>
      </w:r>
      <w:r>
        <w:rPr>
          <w:rFonts w:ascii="Times New Roman" w:hAnsi="Times New Roman"/>
          <w:sz w:val="28"/>
          <w:szCs w:val="28"/>
        </w:rPr>
        <w:t>дно</w:t>
      </w:r>
      <w:r>
        <w:rPr>
          <w:rFonts w:ascii="Times New Roman" w:hAnsi="Times New Roman"/>
          <w:sz w:val="28"/>
          <w:szCs w:val="28"/>
          <w:lang w:val="uk-UA"/>
        </w:rPr>
        <w:t>ї</w:t>
      </w:r>
      <w:r>
        <w:rPr>
          <w:rFonts w:ascii="Times New Roman" w:hAnsi="Times New Roman"/>
          <w:sz w:val="28"/>
          <w:szCs w:val="28"/>
        </w:rPr>
        <w:t xml:space="preserve"> кард</w:t>
      </w:r>
      <w:r>
        <w:rPr>
          <w:rFonts w:ascii="Times New Roman" w:hAnsi="Times New Roman"/>
          <w:sz w:val="28"/>
          <w:szCs w:val="28"/>
          <w:lang w:val="uk-UA"/>
        </w:rPr>
        <w:t>і</w:t>
      </w:r>
      <w:r>
        <w:rPr>
          <w:rFonts w:ascii="Times New Roman" w:hAnsi="Times New Roman"/>
          <w:sz w:val="28"/>
          <w:szCs w:val="28"/>
        </w:rPr>
        <w:t>оплег</w:t>
      </w:r>
      <w:r>
        <w:rPr>
          <w:rFonts w:ascii="Times New Roman" w:hAnsi="Times New Roman"/>
          <w:sz w:val="28"/>
          <w:szCs w:val="28"/>
          <w:lang w:val="uk-UA"/>
        </w:rPr>
        <w:t xml:space="preserve">ії розчином </w:t>
      </w:r>
      <w:r>
        <w:rPr>
          <w:rFonts w:ascii="Times New Roman" w:hAnsi="Times New Roman"/>
          <w:sz w:val="28"/>
          <w:szCs w:val="28"/>
        </w:rPr>
        <w:t>“</w:t>
      </w:r>
      <w:r>
        <w:rPr>
          <w:rFonts w:ascii="Times New Roman" w:hAnsi="Times New Roman"/>
          <w:sz w:val="28"/>
          <w:szCs w:val="28"/>
          <w:lang w:val="en-US"/>
        </w:rPr>
        <w:t>Gustodiol</w:t>
      </w:r>
      <w:r>
        <w:rPr>
          <w:rFonts w:ascii="Times New Roman" w:hAnsi="Times New Roman"/>
          <w:sz w:val="28"/>
          <w:szCs w:val="28"/>
        </w:rPr>
        <w:t>”</w:t>
      </w:r>
      <w:r>
        <w:rPr>
          <w:rFonts w:ascii="Times New Roman" w:hAnsi="Times New Roman"/>
          <w:sz w:val="28"/>
          <w:szCs w:val="28"/>
          <w:lang w:val="uk-UA"/>
        </w:rPr>
        <w:t xml:space="preserve"> і</w:t>
      </w:r>
      <w:r>
        <w:rPr>
          <w:rFonts w:ascii="Times New Roman" w:hAnsi="Times New Roman"/>
          <w:sz w:val="28"/>
          <w:szCs w:val="28"/>
        </w:rPr>
        <w:t xml:space="preserve"> </w:t>
      </w:r>
      <w:r>
        <w:rPr>
          <w:rFonts w:ascii="Times New Roman" w:hAnsi="Times New Roman"/>
          <w:sz w:val="28"/>
          <w:szCs w:val="28"/>
          <w:lang w:val="uk-UA"/>
        </w:rPr>
        <w:t>керованої</w:t>
      </w:r>
      <w:r>
        <w:rPr>
          <w:rFonts w:ascii="Times New Roman" w:hAnsi="Times New Roman"/>
          <w:sz w:val="28"/>
          <w:szCs w:val="28"/>
        </w:rPr>
        <w:t xml:space="preserve"> гемод</w:t>
      </w:r>
      <w:r>
        <w:rPr>
          <w:rFonts w:ascii="Times New Roman" w:hAnsi="Times New Roman"/>
          <w:sz w:val="28"/>
          <w:szCs w:val="28"/>
          <w:lang w:val="uk-UA"/>
        </w:rPr>
        <w:t>і</w:t>
      </w:r>
      <w:r>
        <w:rPr>
          <w:rFonts w:ascii="Times New Roman" w:hAnsi="Times New Roman"/>
          <w:sz w:val="28"/>
          <w:szCs w:val="28"/>
        </w:rPr>
        <w:t>люц</w:t>
      </w:r>
      <w:r>
        <w:rPr>
          <w:rFonts w:ascii="Times New Roman" w:hAnsi="Times New Roman"/>
          <w:sz w:val="28"/>
          <w:szCs w:val="28"/>
          <w:lang w:val="uk-UA"/>
        </w:rPr>
        <w:t>ії</w:t>
      </w:r>
      <w:r>
        <w:rPr>
          <w:rFonts w:ascii="Times New Roman" w:hAnsi="Times New Roman"/>
          <w:sz w:val="28"/>
          <w:szCs w:val="28"/>
        </w:rPr>
        <w:t xml:space="preserve">. </w:t>
      </w:r>
      <w:r>
        <w:rPr>
          <w:rFonts w:ascii="Times New Roman" w:hAnsi="Times New Roman"/>
          <w:sz w:val="28"/>
          <w:szCs w:val="28"/>
          <w:lang w:val="uk-UA"/>
        </w:rPr>
        <w:t>Використовували</w:t>
      </w:r>
      <w:r>
        <w:rPr>
          <w:rFonts w:ascii="Times New Roman" w:hAnsi="Times New Roman"/>
          <w:sz w:val="28"/>
          <w:szCs w:val="28"/>
        </w:rPr>
        <w:t xml:space="preserve"> методику </w:t>
      </w:r>
      <w:r>
        <w:rPr>
          <w:rFonts w:ascii="Times New Roman" w:hAnsi="Times New Roman"/>
          <w:sz w:val="28"/>
          <w:szCs w:val="28"/>
          <w:lang w:val="uk-UA"/>
        </w:rPr>
        <w:t>повного</w:t>
      </w:r>
      <w:r>
        <w:rPr>
          <w:rFonts w:ascii="Times New Roman" w:hAnsi="Times New Roman"/>
          <w:sz w:val="28"/>
          <w:szCs w:val="28"/>
        </w:rPr>
        <w:t xml:space="preserve"> </w:t>
      </w:r>
      <w:r>
        <w:rPr>
          <w:rFonts w:ascii="Times New Roman" w:hAnsi="Times New Roman"/>
          <w:sz w:val="28"/>
          <w:szCs w:val="28"/>
          <w:lang w:val="uk-UA"/>
        </w:rPr>
        <w:t>Ш</w:t>
      </w:r>
      <w:r>
        <w:rPr>
          <w:rFonts w:ascii="Times New Roman" w:hAnsi="Times New Roman"/>
          <w:sz w:val="28"/>
          <w:szCs w:val="28"/>
        </w:rPr>
        <w:t xml:space="preserve">К </w:t>
      </w:r>
      <w:r>
        <w:rPr>
          <w:rFonts w:ascii="Times New Roman" w:hAnsi="Times New Roman"/>
          <w:sz w:val="28"/>
          <w:szCs w:val="28"/>
          <w:lang w:val="uk-UA"/>
        </w:rPr>
        <w:t>з</w:t>
      </w:r>
      <w:r>
        <w:rPr>
          <w:rFonts w:ascii="Times New Roman" w:hAnsi="Times New Roman"/>
          <w:sz w:val="28"/>
          <w:szCs w:val="28"/>
        </w:rPr>
        <w:t xml:space="preserve"> г</w:t>
      </w:r>
      <w:r>
        <w:rPr>
          <w:rFonts w:ascii="Times New Roman" w:hAnsi="Times New Roman"/>
          <w:sz w:val="28"/>
          <w:szCs w:val="28"/>
          <w:lang w:val="uk-UA"/>
        </w:rPr>
        <w:t>і</w:t>
      </w:r>
      <w:r>
        <w:rPr>
          <w:rFonts w:ascii="Times New Roman" w:hAnsi="Times New Roman"/>
          <w:sz w:val="28"/>
          <w:szCs w:val="28"/>
        </w:rPr>
        <w:t>потерм</w:t>
      </w:r>
      <w:r>
        <w:rPr>
          <w:rFonts w:ascii="Times New Roman" w:hAnsi="Times New Roman"/>
          <w:sz w:val="28"/>
          <w:szCs w:val="28"/>
          <w:lang w:val="uk-UA"/>
        </w:rPr>
        <w:t>ією</w:t>
      </w:r>
      <w:r>
        <w:rPr>
          <w:rFonts w:ascii="Times New Roman" w:hAnsi="Times New Roman"/>
          <w:sz w:val="28"/>
          <w:szCs w:val="28"/>
        </w:rPr>
        <w:t xml:space="preserve"> </w:t>
      </w:r>
      <w:r>
        <w:rPr>
          <w:rFonts w:ascii="Times New Roman" w:hAnsi="Times New Roman"/>
          <w:sz w:val="28"/>
          <w:szCs w:val="28"/>
          <w:lang w:val="uk-UA"/>
        </w:rPr>
        <w:t xml:space="preserve">   32 ˚С (апарат “</w:t>
      </w:r>
      <w:r>
        <w:rPr>
          <w:rFonts w:ascii="Times New Roman" w:hAnsi="Times New Roman"/>
          <w:sz w:val="28"/>
          <w:szCs w:val="28"/>
          <w:lang w:val="en-US"/>
        </w:rPr>
        <w:t>Stokert</w:t>
      </w:r>
      <w:r>
        <w:rPr>
          <w:rFonts w:ascii="Times New Roman" w:hAnsi="Times New Roman"/>
          <w:sz w:val="28"/>
          <w:szCs w:val="28"/>
          <w:lang w:val="uk-UA"/>
        </w:rPr>
        <w:t>”, Німеччина, оксигенатори мембранні різних фірм). Інтраопераційно  усім  пацієнтам  проводили  пряме   моніторування  инвазивного а</w:t>
      </w:r>
      <w:r>
        <w:rPr>
          <w:rFonts w:ascii="Times New Roman" w:hAnsi="Times New Roman"/>
          <w:sz w:val="28"/>
          <w:szCs w:val="28"/>
        </w:rPr>
        <w:t>ртер</w:t>
      </w:r>
      <w:r>
        <w:rPr>
          <w:rFonts w:ascii="Times New Roman" w:hAnsi="Times New Roman"/>
          <w:sz w:val="28"/>
          <w:szCs w:val="28"/>
          <w:lang w:val="uk-UA"/>
        </w:rPr>
        <w:t>і</w:t>
      </w:r>
      <w:r>
        <w:rPr>
          <w:rFonts w:ascii="Times New Roman" w:hAnsi="Times New Roman"/>
          <w:sz w:val="28"/>
          <w:szCs w:val="28"/>
        </w:rPr>
        <w:t>ального</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  тиску   </w:t>
      </w:r>
      <w:r>
        <w:rPr>
          <w:rFonts w:ascii="Times New Roman" w:hAnsi="Times New Roman"/>
          <w:sz w:val="28"/>
          <w:szCs w:val="28"/>
        </w:rPr>
        <w:t xml:space="preserve"> в</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П</w:t>
      </w:r>
      <w:r>
        <w:rPr>
          <w:rFonts w:ascii="Times New Roman" w:hAnsi="Times New Roman"/>
          <w:sz w:val="28"/>
          <w:szCs w:val="28"/>
        </w:rPr>
        <w:t>А,</w:t>
      </w:r>
      <w:r>
        <w:rPr>
          <w:rFonts w:ascii="Times New Roman" w:hAnsi="Times New Roman"/>
          <w:sz w:val="28"/>
          <w:szCs w:val="28"/>
          <w:lang w:val="uk-UA"/>
        </w:rPr>
        <w:t xml:space="preserve">   </w:t>
      </w:r>
      <w:r>
        <w:rPr>
          <w:rFonts w:ascii="Times New Roman" w:hAnsi="Times New Roman"/>
          <w:sz w:val="28"/>
          <w:szCs w:val="28"/>
        </w:rPr>
        <w:t xml:space="preserve"> центрального</w:t>
      </w:r>
      <w:r>
        <w:rPr>
          <w:rFonts w:ascii="Times New Roman" w:hAnsi="Times New Roman"/>
          <w:sz w:val="28"/>
          <w:szCs w:val="28"/>
          <w:lang w:val="uk-UA"/>
        </w:rPr>
        <w:t xml:space="preserve">   </w:t>
      </w:r>
      <w:r>
        <w:rPr>
          <w:rFonts w:ascii="Times New Roman" w:hAnsi="Times New Roman"/>
          <w:sz w:val="28"/>
          <w:szCs w:val="28"/>
        </w:rPr>
        <w:t xml:space="preserve"> венозного</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тиску  </w:t>
      </w:r>
      <w:r>
        <w:rPr>
          <w:rFonts w:ascii="Times New Roman" w:hAnsi="Times New Roman"/>
          <w:sz w:val="28"/>
          <w:szCs w:val="28"/>
        </w:rPr>
        <w:t xml:space="preserve"> </w:t>
      </w:r>
      <w:r>
        <w:rPr>
          <w:rFonts w:ascii="Times New Roman" w:hAnsi="Times New Roman"/>
          <w:sz w:val="28"/>
          <w:szCs w:val="28"/>
          <w:lang w:val="uk-UA"/>
        </w:rPr>
        <w:t xml:space="preserve"> та  </w:t>
      </w:r>
      <w:r>
        <w:rPr>
          <w:rFonts w:ascii="Times New Roman" w:hAnsi="Times New Roman"/>
          <w:sz w:val="28"/>
          <w:szCs w:val="28"/>
        </w:rPr>
        <w:t xml:space="preserve"> </w:t>
      </w:r>
      <w:r>
        <w:rPr>
          <w:rFonts w:ascii="Times New Roman" w:hAnsi="Times New Roman"/>
          <w:sz w:val="28"/>
          <w:szCs w:val="28"/>
          <w:lang w:val="uk-UA"/>
        </w:rPr>
        <w:t>Е</w:t>
      </w:r>
      <w:r>
        <w:rPr>
          <w:rFonts w:ascii="Times New Roman" w:hAnsi="Times New Roman"/>
          <w:sz w:val="28"/>
          <w:szCs w:val="28"/>
        </w:rPr>
        <w:t>КГ</w:t>
      </w:r>
      <w:r>
        <w:rPr>
          <w:rFonts w:ascii="Times New Roman" w:hAnsi="Times New Roman"/>
          <w:sz w:val="28"/>
          <w:szCs w:val="28"/>
          <w:lang w:val="uk-UA"/>
        </w:rPr>
        <w:t xml:space="preserve">  </w:t>
      </w:r>
      <w:r>
        <w:rPr>
          <w:rFonts w:ascii="Times New Roman" w:hAnsi="Times New Roman"/>
          <w:sz w:val="28"/>
          <w:szCs w:val="28"/>
        </w:rPr>
        <w:t xml:space="preserve"> в</w:t>
      </w:r>
      <w:r>
        <w:rPr>
          <w:rFonts w:ascii="Times New Roman" w:hAnsi="Times New Roman"/>
          <w:sz w:val="28"/>
          <w:szCs w:val="28"/>
          <w:lang w:val="uk-UA"/>
        </w:rPr>
        <w:t xml:space="preserve"> </w:t>
      </w:r>
      <w:r>
        <w:rPr>
          <w:rFonts w:ascii="Times New Roman" w:hAnsi="Times New Roman"/>
          <w:sz w:val="28"/>
          <w:szCs w:val="28"/>
        </w:rPr>
        <w:t>стандартн</w:t>
      </w:r>
      <w:r>
        <w:rPr>
          <w:rFonts w:ascii="Times New Roman" w:hAnsi="Times New Roman"/>
          <w:sz w:val="28"/>
          <w:szCs w:val="28"/>
          <w:lang w:val="uk-UA"/>
        </w:rPr>
        <w:t>их</w:t>
      </w:r>
      <w:r>
        <w:rPr>
          <w:rFonts w:ascii="Times New Roman" w:hAnsi="Times New Roman"/>
          <w:sz w:val="28"/>
          <w:szCs w:val="28"/>
        </w:rPr>
        <w:t xml:space="preserve"> </w:t>
      </w:r>
      <w:r>
        <w:rPr>
          <w:rFonts w:ascii="Times New Roman" w:hAnsi="Times New Roman"/>
          <w:sz w:val="28"/>
          <w:szCs w:val="28"/>
          <w:lang w:val="uk-UA"/>
        </w:rPr>
        <w:t>від</w:t>
      </w:r>
      <w:r>
        <w:rPr>
          <w:rFonts w:ascii="Times New Roman" w:hAnsi="Times New Roman"/>
          <w:sz w:val="28"/>
          <w:szCs w:val="28"/>
        </w:rPr>
        <w:t>веден</w:t>
      </w:r>
      <w:r>
        <w:rPr>
          <w:rFonts w:ascii="Times New Roman" w:hAnsi="Times New Roman"/>
          <w:sz w:val="28"/>
          <w:szCs w:val="28"/>
          <w:lang w:val="uk-UA"/>
        </w:rPr>
        <w:t>н</w:t>
      </w:r>
      <w:r>
        <w:rPr>
          <w:rFonts w:ascii="Times New Roman" w:hAnsi="Times New Roman"/>
          <w:sz w:val="28"/>
          <w:szCs w:val="28"/>
        </w:rPr>
        <w:t>ях.</w:t>
      </w:r>
    </w:p>
    <w:p w:rsidR="00C71680" w:rsidRDefault="00C71680" w:rsidP="00C71680">
      <w:pPr>
        <w:spacing w:line="245" w:lineRule="auto"/>
        <w:ind w:firstLine="708"/>
        <w:jc w:val="both"/>
        <w:rPr>
          <w:rFonts w:ascii="Times New Roman" w:hAnsi="Times New Roman"/>
          <w:sz w:val="28"/>
          <w:szCs w:val="28"/>
        </w:rPr>
      </w:pPr>
      <w:r>
        <w:rPr>
          <w:rFonts w:ascii="Times New Roman" w:hAnsi="Times New Roman"/>
          <w:sz w:val="28"/>
          <w:szCs w:val="28"/>
        </w:rPr>
        <w:t>П</w:t>
      </w:r>
      <w:r>
        <w:rPr>
          <w:rFonts w:ascii="Times New Roman" w:hAnsi="Times New Roman"/>
          <w:sz w:val="28"/>
          <w:szCs w:val="28"/>
          <w:lang w:val="uk-UA"/>
        </w:rPr>
        <w:t>і</w:t>
      </w:r>
      <w:r>
        <w:rPr>
          <w:rFonts w:ascii="Times New Roman" w:hAnsi="Times New Roman"/>
          <w:sz w:val="28"/>
          <w:szCs w:val="28"/>
        </w:rPr>
        <w:t>сл</w:t>
      </w:r>
      <w:r>
        <w:rPr>
          <w:rFonts w:ascii="Times New Roman" w:hAnsi="Times New Roman"/>
          <w:sz w:val="28"/>
          <w:szCs w:val="28"/>
          <w:lang w:val="uk-UA"/>
        </w:rPr>
        <w:t>я</w:t>
      </w:r>
      <w:r>
        <w:rPr>
          <w:rFonts w:ascii="Times New Roman" w:hAnsi="Times New Roman"/>
          <w:sz w:val="28"/>
          <w:szCs w:val="28"/>
        </w:rPr>
        <w:t xml:space="preserve">   с</w:t>
      </w:r>
      <w:r>
        <w:rPr>
          <w:rFonts w:ascii="Times New Roman" w:hAnsi="Times New Roman"/>
          <w:sz w:val="28"/>
          <w:szCs w:val="28"/>
          <w:lang w:val="uk-UA"/>
        </w:rPr>
        <w:t>е</w:t>
      </w:r>
      <w:r>
        <w:rPr>
          <w:rFonts w:ascii="Times New Roman" w:hAnsi="Times New Roman"/>
          <w:sz w:val="28"/>
          <w:szCs w:val="28"/>
        </w:rPr>
        <w:t>рединно</w:t>
      </w:r>
      <w:r>
        <w:rPr>
          <w:rFonts w:ascii="Times New Roman" w:hAnsi="Times New Roman"/>
          <w:sz w:val="28"/>
          <w:szCs w:val="28"/>
          <w:lang w:val="uk-UA"/>
        </w:rPr>
        <w:t>ї</w:t>
      </w:r>
      <w:r>
        <w:rPr>
          <w:rFonts w:ascii="Times New Roman" w:hAnsi="Times New Roman"/>
          <w:sz w:val="28"/>
          <w:szCs w:val="28"/>
        </w:rPr>
        <w:t xml:space="preserve">  стернотом</w:t>
      </w:r>
      <w:r>
        <w:rPr>
          <w:rFonts w:ascii="Times New Roman" w:hAnsi="Times New Roman"/>
          <w:sz w:val="28"/>
          <w:szCs w:val="28"/>
          <w:lang w:val="uk-UA"/>
        </w:rPr>
        <w:t>ії,</w:t>
      </w:r>
      <w:r>
        <w:rPr>
          <w:rFonts w:ascii="Times New Roman" w:hAnsi="Times New Roman"/>
          <w:sz w:val="28"/>
          <w:szCs w:val="28"/>
        </w:rPr>
        <w:t xml:space="preserve"> гепарин</w:t>
      </w:r>
      <w:r>
        <w:rPr>
          <w:rFonts w:ascii="Times New Roman" w:hAnsi="Times New Roman"/>
          <w:sz w:val="28"/>
          <w:szCs w:val="28"/>
          <w:lang w:val="uk-UA"/>
        </w:rPr>
        <w:t>і</w:t>
      </w:r>
      <w:r>
        <w:rPr>
          <w:rFonts w:ascii="Times New Roman" w:hAnsi="Times New Roman"/>
          <w:sz w:val="28"/>
          <w:szCs w:val="28"/>
        </w:rPr>
        <w:t>зац</w:t>
      </w:r>
      <w:r>
        <w:rPr>
          <w:rFonts w:ascii="Times New Roman" w:hAnsi="Times New Roman"/>
          <w:sz w:val="28"/>
          <w:szCs w:val="28"/>
          <w:lang w:val="uk-UA"/>
        </w:rPr>
        <w:t>ії</w:t>
      </w:r>
      <w:r>
        <w:rPr>
          <w:rFonts w:ascii="Times New Roman" w:hAnsi="Times New Roman"/>
          <w:sz w:val="28"/>
          <w:szCs w:val="28"/>
        </w:rPr>
        <w:t xml:space="preserve"> </w:t>
      </w:r>
      <w:r>
        <w:rPr>
          <w:rFonts w:ascii="Times New Roman" w:hAnsi="Times New Roman"/>
          <w:sz w:val="28"/>
          <w:szCs w:val="28"/>
          <w:lang w:val="uk-UA"/>
        </w:rPr>
        <w:t>хворого розсікався</w:t>
      </w:r>
      <w:r>
        <w:rPr>
          <w:rFonts w:ascii="Times New Roman" w:hAnsi="Times New Roman"/>
          <w:sz w:val="28"/>
          <w:szCs w:val="28"/>
        </w:rPr>
        <w:t xml:space="preserve"> пер</w:t>
      </w:r>
      <w:r>
        <w:rPr>
          <w:rFonts w:ascii="Times New Roman" w:hAnsi="Times New Roman"/>
          <w:sz w:val="28"/>
          <w:szCs w:val="28"/>
          <w:lang w:val="uk-UA"/>
        </w:rPr>
        <w:t>и</w:t>
      </w:r>
      <w:r>
        <w:rPr>
          <w:rFonts w:ascii="Times New Roman" w:hAnsi="Times New Roman"/>
          <w:sz w:val="28"/>
          <w:szCs w:val="28"/>
        </w:rPr>
        <w:t xml:space="preserve">кард </w:t>
      </w:r>
      <w:r>
        <w:rPr>
          <w:rFonts w:ascii="Times New Roman" w:hAnsi="Times New Roman"/>
          <w:sz w:val="28"/>
          <w:szCs w:val="28"/>
          <w:lang w:val="uk-UA"/>
        </w:rPr>
        <w:t>та</w:t>
      </w:r>
      <w:r>
        <w:rPr>
          <w:rFonts w:ascii="Times New Roman" w:hAnsi="Times New Roman"/>
          <w:sz w:val="28"/>
          <w:szCs w:val="28"/>
        </w:rPr>
        <w:t xml:space="preserve"> </w:t>
      </w:r>
      <w:r>
        <w:rPr>
          <w:rFonts w:ascii="Times New Roman" w:hAnsi="Times New Roman"/>
          <w:sz w:val="28"/>
          <w:szCs w:val="28"/>
          <w:lang w:val="uk-UA"/>
        </w:rPr>
        <w:t>проводилась ревізія</w:t>
      </w:r>
      <w:r>
        <w:rPr>
          <w:rFonts w:ascii="Times New Roman" w:hAnsi="Times New Roman"/>
          <w:sz w:val="28"/>
          <w:szCs w:val="28"/>
        </w:rPr>
        <w:t xml:space="preserve"> коронарн</w:t>
      </w:r>
      <w:r>
        <w:rPr>
          <w:rFonts w:ascii="Times New Roman" w:hAnsi="Times New Roman"/>
          <w:sz w:val="28"/>
          <w:szCs w:val="28"/>
          <w:lang w:val="uk-UA"/>
        </w:rPr>
        <w:t>их</w:t>
      </w:r>
      <w:r>
        <w:rPr>
          <w:rFonts w:ascii="Times New Roman" w:hAnsi="Times New Roman"/>
          <w:sz w:val="28"/>
          <w:szCs w:val="28"/>
        </w:rPr>
        <w:t xml:space="preserve"> суд</w:t>
      </w:r>
      <w:r>
        <w:rPr>
          <w:rFonts w:ascii="Times New Roman" w:hAnsi="Times New Roman"/>
          <w:sz w:val="28"/>
          <w:szCs w:val="28"/>
          <w:lang w:val="uk-UA"/>
        </w:rPr>
        <w:t>ин</w:t>
      </w:r>
      <w:r>
        <w:rPr>
          <w:rFonts w:ascii="Times New Roman" w:hAnsi="Times New Roman"/>
          <w:sz w:val="28"/>
          <w:szCs w:val="28"/>
        </w:rPr>
        <w:t xml:space="preserve"> на </w:t>
      </w:r>
      <w:r>
        <w:rPr>
          <w:rFonts w:ascii="Times New Roman" w:hAnsi="Times New Roman"/>
          <w:sz w:val="28"/>
          <w:szCs w:val="28"/>
          <w:lang w:val="uk-UA"/>
        </w:rPr>
        <w:t>працюючому</w:t>
      </w:r>
      <w:r>
        <w:rPr>
          <w:rFonts w:ascii="Times New Roman" w:hAnsi="Times New Roman"/>
          <w:sz w:val="28"/>
          <w:szCs w:val="28"/>
        </w:rPr>
        <w:t xml:space="preserve"> серц</w:t>
      </w:r>
      <w:r>
        <w:rPr>
          <w:rFonts w:ascii="Times New Roman" w:hAnsi="Times New Roman"/>
          <w:sz w:val="28"/>
          <w:szCs w:val="28"/>
          <w:lang w:val="uk-UA"/>
        </w:rPr>
        <w:t>і</w:t>
      </w:r>
      <w:r>
        <w:rPr>
          <w:rFonts w:ascii="Times New Roman" w:hAnsi="Times New Roman"/>
          <w:sz w:val="28"/>
          <w:szCs w:val="28"/>
        </w:rPr>
        <w:t xml:space="preserve">. </w:t>
      </w:r>
      <w:r>
        <w:rPr>
          <w:rFonts w:ascii="Times New Roman" w:hAnsi="Times New Roman"/>
          <w:sz w:val="28"/>
          <w:szCs w:val="28"/>
          <w:lang w:val="uk-UA"/>
        </w:rPr>
        <w:t>Порівнювали</w:t>
      </w:r>
      <w:r>
        <w:rPr>
          <w:rFonts w:ascii="Times New Roman" w:hAnsi="Times New Roman"/>
          <w:sz w:val="28"/>
          <w:szCs w:val="28"/>
        </w:rPr>
        <w:t xml:space="preserve"> </w:t>
      </w:r>
      <w:r>
        <w:rPr>
          <w:rFonts w:ascii="Times New Roman" w:hAnsi="Times New Roman"/>
          <w:sz w:val="28"/>
          <w:szCs w:val="28"/>
          <w:lang w:val="uk-UA"/>
        </w:rPr>
        <w:t>і</w:t>
      </w:r>
      <w:r>
        <w:rPr>
          <w:rFonts w:ascii="Times New Roman" w:hAnsi="Times New Roman"/>
          <w:sz w:val="28"/>
          <w:szCs w:val="28"/>
        </w:rPr>
        <w:t>нтраоперац</w:t>
      </w:r>
      <w:r>
        <w:rPr>
          <w:rFonts w:ascii="Times New Roman" w:hAnsi="Times New Roman"/>
          <w:sz w:val="28"/>
          <w:szCs w:val="28"/>
          <w:lang w:val="uk-UA"/>
        </w:rPr>
        <w:t>ій</w:t>
      </w:r>
      <w:r>
        <w:rPr>
          <w:rFonts w:ascii="Times New Roman" w:hAnsi="Times New Roman"/>
          <w:sz w:val="28"/>
          <w:szCs w:val="28"/>
        </w:rPr>
        <w:t>н</w:t>
      </w:r>
      <w:r>
        <w:rPr>
          <w:rFonts w:ascii="Times New Roman" w:hAnsi="Times New Roman"/>
          <w:sz w:val="28"/>
          <w:szCs w:val="28"/>
          <w:lang w:val="uk-UA"/>
        </w:rPr>
        <w:t>і</w:t>
      </w:r>
      <w:r>
        <w:rPr>
          <w:rFonts w:ascii="Times New Roman" w:hAnsi="Times New Roman"/>
          <w:sz w:val="28"/>
          <w:szCs w:val="28"/>
        </w:rPr>
        <w:t xml:space="preserve"> дан</w:t>
      </w:r>
      <w:r>
        <w:rPr>
          <w:rFonts w:ascii="Times New Roman" w:hAnsi="Times New Roman"/>
          <w:sz w:val="28"/>
          <w:szCs w:val="28"/>
          <w:lang w:val="uk-UA"/>
        </w:rPr>
        <w:t>і</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 xml:space="preserve"> т</w:t>
      </w:r>
      <w:r>
        <w:rPr>
          <w:rFonts w:ascii="Times New Roman" w:hAnsi="Times New Roman"/>
          <w:sz w:val="28"/>
          <w:szCs w:val="28"/>
          <w:lang w:val="uk-UA"/>
        </w:rPr>
        <w:t>и</w:t>
      </w:r>
      <w:r>
        <w:rPr>
          <w:rFonts w:ascii="Times New Roman" w:hAnsi="Times New Roman"/>
          <w:sz w:val="28"/>
          <w:szCs w:val="28"/>
        </w:rPr>
        <w:t xml:space="preserve">ми, </w:t>
      </w:r>
      <w:r>
        <w:rPr>
          <w:rFonts w:ascii="Times New Roman" w:hAnsi="Times New Roman"/>
          <w:sz w:val="28"/>
          <w:szCs w:val="28"/>
          <w:lang w:val="uk-UA"/>
        </w:rPr>
        <w:t>що</w:t>
      </w:r>
      <w:r>
        <w:rPr>
          <w:rFonts w:ascii="Times New Roman" w:hAnsi="Times New Roman"/>
          <w:sz w:val="28"/>
          <w:szCs w:val="28"/>
        </w:rPr>
        <w:t xml:space="preserve"> б</w:t>
      </w:r>
      <w:r>
        <w:rPr>
          <w:rFonts w:ascii="Times New Roman" w:hAnsi="Times New Roman"/>
          <w:sz w:val="28"/>
          <w:szCs w:val="28"/>
          <w:lang w:val="uk-UA"/>
        </w:rPr>
        <w:t>у</w:t>
      </w:r>
      <w:r>
        <w:rPr>
          <w:rFonts w:ascii="Times New Roman" w:hAnsi="Times New Roman"/>
          <w:sz w:val="28"/>
          <w:szCs w:val="28"/>
        </w:rPr>
        <w:t xml:space="preserve">ли </w:t>
      </w:r>
      <w:r>
        <w:rPr>
          <w:rFonts w:ascii="Times New Roman" w:hAnsi="Times New Roman"/>
          <w:sz w:val="28"/>
          <w:szCs w:val="28"/>
          <w:lang w:val="uk-UA"/>
        </w:rPr>
        <w:t>одержані</w:t>
      </w:r>
      <w:r>
        <w:rPr>
          <w:rFonts w:ascii="Times New Roman" w:hAnsi="Times New Roman"/>
          <w:sz w:val="28"/>
          <w:szCs w:val="28"/>
        </w:rPr>
        <w:t xml:space="preserve"> п</w:t>
      </w:r>
      <w:r>
        <w:rPr>
          <w:rFonts w:ascii="Times New Roman" w:hAnsi="Times New Roman"/>
          <w:sz w:val="28"/>
          <w:szCs w:val="28"/>
          <w:lang w:val="uk-UA"/>
        </w:rPr>
        <w:t>і</w:t>
      </w:r>
      <w:r>
        <w:rPr>
          <w:rFonts w:ascii="Times New Roman" w:hAnsi="Times New Roman"/>
          <w:sz w:val="28"/>
          <w:szCs w:val="28"/>
        </w:rPr>
        <w:t>сл</w:t>
      </w:r>
      <w:r>
        <w:rPr>
          <w:rFonts w:ascii="Times New Roman" w:hAnsi="Times New Roman"/>
          <w:sz w:val="28"/>
          <w:szCs w:val="28"/>
          <w:lang w:val="uk-UA"/>
        </w:rPr>
        <w:t>я</w:t>
      </w:r>
      <w:r>
        <w:rPr>
          <w:rFonts w:ascii="Times New Roman" w:hAnsi="Times New Roman"/>
          <w:sz w:val="28"/>
          <w:szCs w:val="28"/>
        </w:rPr>
        <w:t xml:space="preserve"> анг</w:t>
      </w:r>
      <w:r>
        <w:rPr>
          <w:rFonts w:ascii="Times New Roman" w:hAnsi="Times New Roman"/>
          <w:sz w:val="28"/>
          <w:szCs w:val="28"/>
          <w:lang w:val="uk-UA"/>
        </w:rPr>
        <w:t>і</w:t>
      </w:r>
      <w:r>
        <w:rPr>
          <w:rFonts w:ascii="Times New Roman" w:hAnsi="Times New Roman"/>
          <w:sz w:val="28"/>
          <w:szCs w:val="28"/>
        </w:rPr>
        <w:t>ограф</w:t>
      </w:r>
      <w:r>
        <w:rPr>
          <w:rFonts w:ascii="Times New Roman" w:hAnsi="Times New Roman"/>
          <w:sz w:val="28"/>
          <w:szCs w:val="28"/>
          <w:lang w:val="uk-UA"/>
        </w:rPr>
        <w:t>і</w:t>
      </w:r>
      <w:r>
        <w:rPr>
          <w:rFonts w:ascii="Times New Roman" w:hAnsi="Times New Roman"/>
          <w:sz w:val="28"/>
          <w:szCs w:val="28"/>
        </w:rPr>
        <w:t>ч</w:t>
      </w:r>
      <w:r>
        <w:rPr>
          <w:rFonts w:ascii="Times New Roman" w:hAnsi="Times New Roman"/>
          <w:sz w:val="28"/>
          <w:szCs w:val="28"/>
          <w:lang w:val="uk-UA"/>
        </w:rPr>
        <w:t>но</w:t>
      </w:r>
      <w:r>
        <w:rPr>
          <w:rFonts w:ascii="Times New Roman" w:hAnsi="Times New Roman"/>
          <w:sz w:val="28"/>
          <w:szCs w:val="28"/>
        </w:rPr>
        <w:t xml:space="preserve">го </w:t>
      </w:r>
      <w:r>
        <w:rPr>
          <w:rFonts w:ascii="Times New Roman" w:hAnsi="Times New Roman"/>
          <w:sz w:val="28"/>
          <w:szCs w:val="28"/>
          <w:lang w:val="uk-UA"/>
        </w:rPr>
        <w:t>дослідження</w:t>
      </w:r>
      <w:r>
        <w:rPr>
          <w:rFonts w:ascii="Times New Roman" w:hAnsi="Times New Roman"/>
          <w:sz w:val="28"/>
          <w:szCs w:val="28"/>
        </w:rPr>
        <w:t xml:space="preserve">. </w:t>
      </w:r>
      <w:r>
        <w:rPr>
          <w:rFonts w:ascii="Times New Roman" w:hAnsi="Times New Roman"/>
          <w:sz w:val="28"/>
          <w:szCs w:val="28"/>
          <w:lang w:val="uk-UA"/>
        </w:rPr>
        <w:t>Визначали</w:t>
      </w:r>
      <w:r>
        <w:rPr>
          <w:rFonts w:ascii="Times New Roman" w:hAnsi="Times New Roman"/>
          <w:sz w:val="28"/>
          <w:szCs w:val="28"/>
        </w:rPr>
        <w:t xml:space="preserve"> КА, </w:t>
      </w:r>
      <w:r>
        <w:rPr>
          <w:rFonts w:ascii="Times New Roman" w:hAnsi="Times New Roman"/>
          <w:sz w:val="28"/>
          <w:szCs w:val="28"/>
          <w:lang w:val="uk-UA"/>
        </w:rPr>
        <w:t>що підлягали</w:t>
      </w:r>
      <w:r>
        <w:rPr>
          <w:rFonts w:ascii="Times New Roman" w:hAnsi="Times New Roman"/>
          <w:sz w:val="28"/>
          <w:szCs w:val="28"/>
        </w:rPr>
        <w:t xml:space="preserve"> </w:t>
      </w:r>
      <w:r>
        <w:rPr>
          <w:rFonts w:ascii="Times New Roman" w:hAnsi="Times New Roman"/>
          <w:sz w:val="28"/>
          <w:szCs w:val="28"/>
          <w:lang w:val="uk-UA"/>
        </w:rPr>
        <w:t>відновлюванню</w:t>
      </w:r>
      <w:r>
        <w:rPr>
          <w:rFonts w:ascii="Times New Roman" w:hAnsi="Times New Roman"/>
          <w:sz w:val="28"/>
          <w:szCs w:val="28"/>
        </w:rPr>
        <w:t xml:space="preserve"> крово</w:t>
      </w:r>
      <w:r>
        <w:rPr>
          <w:rFonts w:ascii="Times New Roman" w:hAnsi="Times New Roman"/>
          <w:sz w:val="28"/>
          <w:szCs w:val="28"/>
          <w:lang w:val="uk-UA"/>
        </w:rPr>
        <w:t>обігу</w:t>
      </w:r>
      <w:r>
        <w:rPr>
          <w:rFonts w:ascii="Times New Roman" w:hAnsi="Times New Roman"/>
          <w:sz w:val="28"/>
          <w:szCs w:val="28"/>
        </w:rPr>
        <w:t>. Шунт</w:t>
      </w:r>
      <w:r>
        <w:rPr>
          <w:rFonts w:ascii="Times New Roman" w:hAnsi="Times New Roman"/>
          <w:sz w:val="28"/>
          <w:szCs w:val="28"/>
          <w:lang w:val="uk-UA"/>
        </w:rPr>
        <w:t>у</w:t>
      </w:r>
      <w:r>
        <w:rPr>
          <w:rFonts w:ascii="Times New Roman" w:hAnsi="Times New Roman"/>
          <w:sz w:val="28"/>
          <w:szCs w:val="28"/>
        </w:rPr>
        <w:t>ва</w:t>
      </w:r>
      <w:r>
        <w:rPr>
          <w:rFonts w:ascii="Times New Roman" w:hAnsi="Times New Roman"/>
          <w:sz w:val="28"/>
          <w:szCs w:val="28"/>
          <w:lang w:val="uk-UA"/>
        </w:rPr>
        <w:t>н</w:t>
      </w:r>
      <w:r>
        <w:rPr>
          <w:rFonts w:ascii="Times New Roman" w:hAnsi="Times New Roman"/>
          <w:sz w:val="28"/>
          <w:szCs w:val="28"/>
        </w:rPr>
        <w:t xml:space="preserve">ню не </w:t>
      </w:r>
      <w:r>
        <w:rPr>
          <w:rFonts w:ascii="Times New Roman" w:hAnsi="Times New Roman"/>
          <w:sz w:val="28"/>
          <w:szCs w:val="28"/>
          <w:lang w:val="uk-UA"/>
        </w:rPr>
        <w:t>підлягали</w:t>
      </w:r>
      <w:r>
        <w:rPr>
          <w:rFonts w:ascii="Times New Roman" w:hAnsi="Times New Roman"/>
          <w:sz w:val="28"/>
          <w:szCs w:val="28"/>
        </w:rPr>
        <w:t xml:space="preserve"> артер</w:t>
      </w:r>
      <w:r>
        <w:rPr>
          <w:rFonts w:ascii="Times New Roman" w:hAnsi="Times New Roman"/>
          <w:sz w:val="28"/>
          <w:szCs w:val="28"/>
          <w:lang w:val="uk-UA"/>
        </w:rPr>
        <w:t>ії</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 xml:space="preserve"> </w:t>
      </w:r>
      <w:r>
        <w:rPr>
          <w:rFonts w:ascii="Times New Roman" w:hAnsi="Times New Roman"/>
          <w:sz w:val="28"/>
          <w:szCs w:val="28"/>
          <w:lang w:val="uk-UA"/>
        </w:rPr>
        <w:t>зовнішнім</w:t>
      </w:r>
      <w:r>
        <w:rPr>
          <w:rFonts w:ascii="Times New Roman" w:hAnsi="Times New Roman"/>
          <w:sz w:val="28"/>
          <w:szCs w:val="28"/>
        </w:rPr>
        <w:t xml:space="preserve"> д</w:t>
      </w:r>
      <w:r>
        <w:rPr>
          <w:rFonts w:ascii="Times New Roman" w:hAnsi="Times New Roman"/>
          <w:sz w:val="28"/>
          <w:szCs w:val="28"/>
          <w:lang w:val="uk-UA"/>
        </w:rPr>
        <w:t>і</w:t>
      </w:r>
      <w:r>
        <w:rPr>
          <w:rFonts w:ascii="Times New Roman" w:hAnsi="Times New Roman"/>
          <w:sz w:val="28"/>
          <w:szCs w:val="28"/>
        </w:rPr>
        <w:t xml:space="preserve">аметром 1 мм </w:t>
      </w:r>
      <w:r>
        <w:rPr>
          <w:rFonts w:ascii="Times New Roman" w:hAnsi="Times New Roman"/>
          <w:sz w:val="28"/>
          <w:szCs w:val="28"/>
          <w:lang w:val="uk-UA"/>
        </w:rPr>
        <w:t>та</w:t>
      </w:r>
      <w:r>
        <w:rPr>
          <w:rFonts w:ascii="Times New Roman" w:hAnsi="Times New Roman"/>
          <w:sz w:val="28"/>
          <w:szCs w:val="28"/>
        </w:rPr>
        <w:t xml:space="preserve"> мен</w:t>
      </w:r>
      <w:r>
        <w:rPr>
          <w:rFonts w:ascii="Times New Roman" w:hAnsi="Times New Roman"/>
          <w:sz w:val="28"/>
          <w:szCs w:val="28"/>
          <w:lang w:val="uk-UA"/>
        </w:rPr>
        <w:t>ше</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 xml:space="preserve"> на</w:t>
      </w:r>
      <w:r>
        <w:rPr>
          <w:rFonts w:ascii="Times New Roman" w:hAnsi="Times New Roman"/>
          <w:sz w:val="28"/>
          <w:szCs w:val="28"/>
          <w:lang w:val="uk-UA"/>
        </w:rPr>
        <w:t>явністю</w:t>
      </w:r>
      <w:r>
        <w:rPr>
          <w:rFonts w:ascii="Times New Roman" w:hAnsi="Times New Roman"/>
          <w:sz w:val="28"/>
          <w:szCs w:val="28"/>
        </w:rPr>
        <w:t xml:space="preserve"> атеросклеротич</w:t>
      </w:r>
      <w:r>
        <w:rPr>
          <w:rFonts w:ascii="Times New Roman" w:hAnsi="Times New Roman"/>
          <w:sz w:val="28"/>
          <w:szCs w:val="28"/>
          <w:lang w:val="uk-UA"/>
        </w:rPr>
        <w:t>н</w:t>
      </w:r>
      <w:r>
        <w:rPr>
          <w:rFonts w:ascii="Times New Roman" w:hAnsi="Times New Roman"/>
          <w:sz w:val="28"/>
          <w:szCs w:val="28"/>
        </w:rPr>
        <w:t>их бляш</w:t>
      </w:r>
      <w:r>
        <w:rPr>
          <w:rFonts w:ascii="Times New Roman" w:hAnsi="Times New Roman"/>
          <w:sz w:val="28"/>
          <w:szCs w:val="28"/>
          <w:lang w:val="uk-UA"/>
        </w:rPr>
        <w:t>о</w:t>
      </w:r>
      <w:r>
        <w:rPr>
          <w:rFonts w:ascii="Times New Roman" w:hAnsi="Times New Roman"/>
          <w:sz w:val="28"/>
          <w:szCs w:val="28"/>
        </w:rPr>
        <w:t>к в дистальн</w:t>
      </w:r>
      <w:r>
        <w:rPr>
          <w:rFonts w:ascii="Times New Roman" w:hAnsi="Times New Roman"/>
          <w:sz w:val="28"/>
          <w:szCs w:val="28"/>
          <w:lang w:val="uk-UA"/>
        </w:rPr>
        <w:t>ій</w:t>
      </w:r>
      <w:r>
        <w:rPr>
          <w:rFonts w:ascii="Times New Roman" w:hAnsi="Times New Roman"/>
          <w:sz w:val="28"/>
          <w:szCs w:val="28"/>
        </w:rPr>
        <w:t xml:space="preserve"> части</w:t>
      </w:r>
      <w:r>
        <w:rPr>
          <w:rFonts w:ascii="Times New Roman" w:hAnsi="Times New Roman"/>
          <w:sz w:val="28"/>
          <w:szCs w:val="28"/>
          <w:lang w:val="uk-UA"/>
        </w:rPr>
        <w:t>ні</w:t>
      </w:r>
      <w:r>
        <w:rPr>
          <w:rFonts w:ascii="Times New Roman" w:hAnsi="Times New Roman"/>
          <w:sz w:val="28"/>
          <w:szCs w:val="28"/>
        </w:rPr>
        <w:t xml:space="preserve"> артер</w:t>
      </w:r>
      <w:r>
        <w:rPr>
          <w:rFonts w:ascii="Times New Roman" w:hAnsi="Times New Roman"/>
          <w:sz w:val="28"/>
          <w:szCs w:val="28"/>
          <w:lang w:val="uk-UA"/>
        </w:rPr>
        <w:t>ії</w:t>
      </w:r>
      <w:r>
        <w:rPr>
          <w:rFonts w:ascii="Times New Roman" w:hAnsi="Times New Roman"/>
          <w:sz w:val="28"/>
          <w:szCs w:val="28"/>
        </w:rPr>
        <w:t xml:space="preserve">.  </w:t>
      </w:r>
    </w:p>
    <w:p w:rsidR="00C71680" w:rsidRDefault="00C71680" w:rsidP="00C71680">
      <w:pPr>
        <w:spacing w:line="245" w:lineRule="auto"/>
        <w:ind w:firstLine="708"/>
        <w:jc w:val="both"/>
        <w:rPr>
          <w:sz w:val="28"/>
          <w:szCs w:val="28"/>
        </w:rPr>
      </w:pPr>
      <w:r>
        <w:rPr>
          <w:rFonts w:ascii="Times New Roman" w:hAnsi="Times New Roman"/>
          <w:sz w:val="28"/>
          <w:szCs w:val="28"/>
        </w:rPr>
        <w:t xml:space="preserve">  П</w:t>
      </w:r>
      <w:r>
        <w:rPr>
          <w:rFonts w:ascii="Times New Roman" w:hAnsi="Times New Roman"/>
          <w:sz w:val="28"/>
          <w:szCs w:val="28"/>
          <w:lang w:val="uk-UA"/>
        </w:rPr>
        <w:t>ісля</w:t>
      </w:r>
      <w:r>
        <w:rPr>
          <w:rFonts w:ascii="Times New Roman" w:hAnsi="Times New Roman"/>
          <w:sz w:val="28"/>
          <w:szCs w:val="28"/>
        </w:rPr>
        <w:t xml:space="preserve"> </w:t>
      </w:r>
      <w:r>
        <w:rPr>
          <w:rFonts w:ascii="Times New Roman" w:hAnsi="Times New Roman"/>
          <w:sz w:val="28"/>
          <w:szCs w:val="28"/>
          <w:lang w:val="uk-UA"/>
        </w:rPr>
        <w:t>цього</w:t>
      </w:r>
      <w:r>
        <w:rPr>
          <w:rFonts w:ascii="Times New Roman" w:hAnsi="Times New Roman"/>
          <w:sz w:val="28"/>
          <w:szCs w:val="28"/>
        </w:rPr>
        <w:t xml:space="preserve"> </w:t>
      </w:r>
      <w:r>
        <w:rPr>
          <w:rFonts w:ascii="Times New Roman" w:hAnsi="Times New Roman"/>
          <w:sz w:val="28"/>
          <w:szCs w:val="28"/>
          <w:lang w:val="uk-UA"/>
        </w:rPr>
        <w:t>розтинали</w:t>
      </w:r>
      <w:r>
        <w:rPr>
          <w:rFonts w:ascii="Times New Roman" w:hAnsi="Times New Roman"/>
          <w:sz w:val="28"/>
          <w:szCs w:val="28"/>
        </w:rPr>
        <w:t xml:space="preserve"> л</w:t>
      </w:r>
      <w:r>
        <w:rPr>
          <w:rFonts w:ascii="Times New Roman" w:hAnsi="Times New Roman"/>
          <w:sz w:val="28"/>
          <w:szCs w:val="28"/>
          <w:lang w:val="uk-UA"/>
        </w:rPr>
        <w:t>і</w:t>
      </w:r>
      <w:r>
        <w:rPr>
          <w:rFonts w:ascii="Times New Roman" w:hAnsi="Times New Roman"/>
          <w:sz w:val="28"/>
          <w:szCs w:val="28"/>
        </w:rPr>
        <w:t>в</w:t>
      </w:r>
      <w:r>
        <w:rPr>
          <w:rFonts w:ascii="Times New Roman" w:hAnsi="Times New Roman"/>
          <w:sz w:val="28"/>
          <w:szCs w:val="28"/>
          <w:lang w:val="uk-UA"/>
        </w:rPr>
        <w:t>у</w:t>
      </w:r>
      <w:r>
        <w:rPr>
          <w:rFonts w:ascii="Times New Roman" w:hAnsi="Times New Roman"/>
          <w:sz w:val="28"/>
          <w:szCs w:val="28"/>
        </w:rPr>
        <w:t xml:space="preserve"> плевральн</w:t>
      </w:r>
      <w:r>
        <w:rPr>
          <w:rFonts w:ascii="Times New Roman" w:hAnsi="Times New Roman"/>
          <w:sz w:val="28"/>
          <w:szCs w:val="28"/>
          <w:lang w:val="uk-UA"/>
        </w:rPr>
        <w:t>у</w:t>
      </w:r>
      <w:r>
        <w:rPr>
          <w:rFonts w:ascii="Times New Roman" w:hAnsi="Times New Roman"/>
          <w:sz w:val="28"/>
          <w:szCs w:val="28"/>
        </w:rPr>
        <w:t xml:space="preserve"> по</w:t>
      </w:r>
      <w:r>
        <w:rPr>
          <w:rFonts w:ascii="Times New Roman" w:hAnsi="Times New Roman"/>
          <w:sz w:val="28"/>
          <w:szCs w:val="28"/>
          <w:lang w:val="uk-UA"/>
        </w:rPr>
        <w:t>рожнину</w:t>
      </w:r>
      <w:r>
        <w:rPr>
          <w:rFonts w:ascii="Times New Roman" w:hAnsi="Times New Roman"/>
          <w:sz w:val="28"/>
          <w:szCs w:val="28"/>
        </w:rPr>
        <w:t xml:space="preserve"> </w:t>
      </w:r>
      <w:r>
        <w:rPr>
          <w:rFonts w:ascii="Times New Roman" w:hAnsi="Times New Roman"/>
          <w:sz w:val="28"/>
          <w:szCs w:val="28"/>
          <w:lang w:val="uk-UA"/>
        </w:rPr>
        <w:t>і</w:t>
      </w:r>
      <w:r>
        <w:rPr>
          <w:rFonts w:ascii="Times New Roman" w:hAnsi="Times New Roman"/>
          <w:sz w:val="28"/>
          <w:szCs w:val="28"/>
        </w:rPr>
        <w:t xml:space="preserve"> в</w:t>
      </w:r>
      <w:r>
        <w:rPr>
          <w:rFonts w:ascii="Times New Roman" w:hAnsi="Times New Roman"/>
          <w:sz w:val="28"/>
          <w:szCs w:val="28"/>
          <w:lang w:val="uk-UA"/>
        </w:rPr>
        <w:t>и</w:t>
      </w:r>
      <w:r>
        <w:rPr>
          <w:rFonts w:ascii="Times New Roman" w:hAnsi="Times New Roman"/>
          <w:sz w:val="28"/>
          <w:szCs w:val="28"/>
        </w:rPr>
        <w:t>д</w:t>
      </w:r>
      <w:r>
        <w:rPr>
          <w:rFonts w:ascii="Times New Roman" w:hAnsi="Times New Roman"/>
          <w:sz w:val="28"/>
          <w:szCs w:val="28"/>
          <w:lang w:val="uk-UA"/>
        </w:rPr>
        <w:t>і</w:t>
      </w:r>
      <w:r>
        <w:rPr>
          <w:rFonts w:ascii="Times New Roman" w:hAnsi="Times New Roman"/>
          <w:sz w:val="28"/>
          <w:szCs w:val="28"/>
        </w:rPr>
        <w:t>лял</w:t>
      </w:r>
      <w:r>
        <w:rPr>
          <w:rFonts w:ascii="Times New Roman" w:hAnsi="Times New Roman"/>
          <w:sz w:val="28"/>
          <w:szCs w:val="28"/>
          <w:lang w:val="uk-UA"/>
        </w:rPr>
        <w:t>и</w:t>
      </w:r>
      <w:r>
        <w:rPr>
          <w:rFonts w:ascii="Times New Roman" w:hAnsi="Times New Roman"/>
          <w:sz w:val="28"/>
          <w:szCs w:val="28"/>
        </w:rPr>
        <w:t xml:space="preserve"> ВГА. </w:t>
      </w:r>
      <w:r>
        <w:rPr>
          <w:rFonts w:ascii="Times New Roman" w:hAnsi="Times New Roman"/>
          <w:sz w:val="28"/>
          <w:szCs w:val="28"/>
          <w:lang w:val="uk-UA"/>
        </w:rPr>
        <w:t>Застосовували</w:t>
      </w:r>
      <w:r>
        <w:rPr>
          <w:rFonts w:ascii="Times New Roman" w:hAnsi="Times New Roman"/>
          <w:sz w:val="28"/>
          <w:szCs w:val="28"/>
        </w:rPr>
        <w:t xml:space="preserve"> </w:t>
      </w:r>
      <w:r>
        <w:rPr>
          <w:rFonts w:ascii="Times New Roman" w:hAnsi="Times New Roman"/>
          <w:sz w:val="28"/>
          <w:szCs w:val="28"/>
          <w:lang w:val="uk-UA"/>
        </w:rPr>
        <w:t>е</w:t>
      </w:r>
      <w:r>
        <w:rPr>
          <w:rFonts w:ascii="Times New Roman" w:hAnsi="Times New Roman"/>
          <w:sz w:val="28"/>
          <w:szCs w:val="28"/>
        </w:rPr>
        <w:t xml:space="preserve">лектрокоагулятор </w:t>
      </w:r>
      <w:r>
        <w:rPr>
          <w:rFonts w:ascii="Times New Roman" w:hAnsi="Times New Roman"/>
          <w:sz w:val="28"/>
          <w:szCs w:val="28"/>
          <w:lang w:val="uk-UA"/>
        </w:rPr>
        <w:t>“</w:t>
      </w:r>
      <w:r>
        <w:rPr>
          <w:rFonts w:ascii="Times New Roman" w:hAnsi="Times New Roman"/>
          <w:sz w:val="28"/>
          <w:szCs w:val="28"/>
          <w:lang w:val="en-US"/>
        </w:rPr>
        <w:t>ERBE</w:t>
      </w:r>
      <w:r>
        <w:rPr>
          <w:rFonts w:ascii="Times New Roman" w:hAnsi="Times New Roman"/>
          <w:sz w:val="28"/>
          <w:szCs w:val="28"/>
          <w:lang w:val="uk-UA"/>
        </w:rPr>
        <w:t xml:space="preserve"> </w:t>
      </w:r>
      <w:r>
        <w:rPr>
          <w:rFonts w:ascii="Times New Roman" w:hAnsi="Times New Roman"/>
          <w:sz w:val="28"/>
          <w:szCs w:val="28"/>
          <w:lang w:val="en-US"/>
        </w:rPr>
        <w:t>ICC</w:t>
      </w:r>
      <w:r>
        <w:rPr>
          <w:rFonts w:ascii="Times New Roman" w:hAnsi="Times New Roman"/>
          <w:sz w:val="28"/>
          <w:szCs w:val="28"/>
          <w:lang w:val="uk-UA"/>
        </w:rPr>
        <w:t xml:space="preserve"> 300” фірми “</w:t>
      </w:r>
      <w:r>
        <w:rPr>
          <w:rFonts w:ascii="Times New Roman" w:hAnsi="Times New Roman"/>
          <w:sz w:val="28"/>
          <w:szCs w:val="28"/>
          <w:lang w:val="en-US"/>
        </w:rPr>
        <w:t>ERBE</w:t>
      </w:r>
      <w:r>
        <w:rPr>
          <w:rFonts w:ascii="Times New Roman" w:hAnsi="Times New Roman"/>
          <w:sz w:val="28"/>
          <w:szCs w:val="28"/>
          <w:lang w:val="uk-UA"/>
        </w:rPr>
        <w:t xml:space="preserve"> </w:t>
      </w:r>
      <w:r>
        <w:rPr>
          <w:rFonts w:ascii="Times New Roman" w:hAnsi="Times New Roman"/>
          <w:sz w:val="28"/>
          <w:szCs w:val="28"/>
          <w:lang w:val="en-US"/>
        </w:rPr>
        <w:t>ELEKTROMEDICIN</w:t>
      </w:r>
      <w:r>
        <w:rPr>
          <w:rFonts w:ascii="Times New Roman" w:hAnsi="Times New Roman"/>
          <w:sz w:val="28"/>
          <w:szCs w:val="28"/>
          <w:lang w:val="uk-UA"/>
        </w:rPr>
        <w:t xml:space="preserve">” (Німеччина) та ультразвуковий скальпель </w:t>
      </w:r>
      <w:r>
        <w:rPr>
          <w:rFonts w:ascii="Times New Roman" w:hAnsi="Times New Roman"/>
          <w:sz w:val="28"/>
          <w:szCs w:val="28"/>
        </w:rPr>
        <w:t>“UltraCision” (</w:t>
      </w:r>
      <w:r>
        <w:rPr>
          <w:rFonts w:ascii="Times New Roman" w:hAnsi="Times New Roman"/>
          <w:sz w:val="28"/>
          <w:szCs w:val="28"/>
          <w:lang w:val="uk-UA"/>
        </w:rPr>
        <w:t>виробник</w:t>
      </w:r>
      <w:r>
        <w:rPr>
          <w:rFonts w:ascii="Times New Roman" w:hAnsi="Times New Roman"/>
          <w:sz w:val="28"/>
          <w:szCs w:val="28"/>
        </w:rPr>
        <w:t xml:space="preserve"> “</w:t>
      </w:r>
      <w:r>
        <w:rPr>
          <w:rFonts w:ascii="Times New Roman" w:hAnsi="Times New Roman"/>
          <w:sz w:val="28"/>
          <w:szCs w:val="28"/>
          <w:lang w:val="en-US"/>
        </w:rPr>
        <w:t>Ethicon</w:t>
      </w:r>
      <w:r>
        <w:rPr>
          <w:rFonts w:ascii="Times New Roman" w:hAnsi="Times New Roman"/>
          <w:sz w:val="28"/>
          <w:szCs w:val="28"/>
        </w:rPr>
        <w:t xml:space="preserve"> </w:t>
      </w:r>
      <w:r>
        <w:rPr>
          <w:rFonts w:ascii="Times New Roman" w:hAnsi="Times New Roman"/>
          <w:sz w:val="28"/>
          <w:szCs w:val="28"/>
          <w:lang w:val="en-US"/>
        </w:rPr>
        <w:t>Endo</w:t>
      </w:r>
      <w:r>
        <w:rPr>
          <w:rFonts w:ascii="Times New Roman" w:hAnsi="Times New Roman"/>
          <w:sz w:val="28"/>
          <w:szCs w:val="28"/>
        </w:rPr>
        <w:t>-</w:t>
      </w:r>
      <w:r>
        <w:rPr>
          <w:rFonts w:ascii="Times New Roman" w:hAnsi="Times New Roman"/>
          <w:sz w:val="28"/>
          <w:szCs w:val="28"/>
          <w:lang w:val="en-US"/>
        </w:rPr>
        <w:t>Surgery</w:t>
      </w:r>
      <w:r>
        <w:rPr>
          <w:rFonts w:ascii="Times New Roman" w:hAnsi="Times New Roman"/>
          <w:sz w:val="28"/>
          <w:szCs w:val="28"/>
        </w:rPr>
        <w:t xml:space="preserve">. </w:t>
      </w:r>
      <w:r>
        <w:rPr>
          <w:rFonts w:ascii="Times New Roman" w:hAnsi="Times New Roman"/>
          <w:sz w:val="28"/>
          <w:szCs w:val="28"/>
          <w:lang w:val="en-US"/>
        </w:rPr>
        <w:t>Inc</w:t>
      </w:r>
      <w:r>
        <w:rPr>
          <w:rFonts w:ascii="Times New Roman" w:hAnsi="Times New Roman"/>
          <w:sz w:val="28"/>
          <w:szCs w:val="28"/>
        </w:rPr>
        <w:t>.”, компан</w:t>
      </w:r>
      <w:r>
        <w:rPr>
          <w:rFonts w:ascii="Times New Roman" w:hAnsi="Times New Roman"/>
          <w:sz w:val="28"/>
          <w:szCs w:val="28"/>
          <w:lang w:val="uk-UA"/>
        </w:rPr>
        <w:t>і</w:t>
      </w:r>
      <w:r>
        <w:rPr>
          <w:rFonts w:ascii="Times New Roman" w:hAnsi="Times New Roman"/>
          <w:sz w:val="28"/>
          <w:szCs w:val="28"/>
        </w:rPr>
        <w:t>я “</w:t>
      </w:r>
      <w:r>
        <w:rPr>
          <w:rFonts w:ascii="Times New Roman" w:hAnsi="Times New Roman"/>
          <w:sz w:val="28"/>
          <w:szCs w:val="28"/>
          <w:lang w:val="en-US"/>
        </w:rPr>
        <w:t>Johnson</w:t>
      </w:r>
      <w:r>
        <w:rPr>
          <w:rFonts w:ascii="Times New Roman" w:hAnsi="Times New Roman"/>
          <w:sz w:val="28"/>
          <w:szCs w:val="28"/>
        </w:rPr>
        <w:t xml:space="preserve"> &amp; </w:t>
      </w:r>
      <w:r>
        <w:rPr>
          <w:rFonts w:ascii="Times New Roman" w:hAnsi="Times New Roman"/>
          <w:sz w:val="28"/>
          <w:szCs w:val="28"/>
          <w:lang w:val="en-US"/>
        </w:rPr>
        <w:t>Johnson</w:t>
      </w:r>
      <w:r>
        <w:rPr>
          <w:rFonts w:ascii="Times New Roman" w:hAnsi="Times New Roman"/>
          <w:sz w:val="28"/>
          <w:szCs w:val="28"/>
        </w:rPr>
        <w:t xml:space="preserve">”, США). </w:t>
      </w:r>
      <w:r>
        <w:rPr>
          <w:rFonts w:ascii="Times New Roman" w:hAnsi="Times New Roman"/>
          <w:sz w:val="28"/>
          <w:szCs w:val="28"/>
          <w:lang w:val="uk-UA"/>
        </w:rPr>
        <w:t xml:space="preserve">Вільний </w:t>
      </w:r>
      <w:r>
        <w:rPr>
          <w:rFonts w:ascii="Times New Roman" w:hAnsi="Times New Roman"/>
          <w:sz w:val="28"/>
          <w:szCs w:val="28"/>
        </w:rPr>
        <w:t>кров</w:t>
      </w:r>
      <w:r>
        <w:rPr>
          <w:rFonts w:ascii="Times New Roman" w:hAnsi="Times New Roman"/>
          <w:sz w:val="28"/>
          <w:szCs w:val="28"/>
          <w:lang w:val="uk-UA"/>
        </w:rPr>
        <w:t>отік</w:t>
      </w:r>
      <w:r>
        <w:rPr>
          <w:rFonts w:ascii="Times New Roman" w:hAnsi="Times New Roman"/>
          <w:sz w:val="28"/>
          <w:szCs w:val="28"/>
        </w:rPr>
        <w:t xml:space="preserve"> </w:t>
      </w:r>
      <w:r>
        <w:rPr>
          <w:rFonts w:ascii="Times New Roman" w:hAnsi="Times New Roman"/>
          <w:sz w:val="28"/>
          <w:szCs w:val="28"/>
          <w:lang w:val="uk-UA"/>
        </w:rPr>
        <w:t>через</w:t>
      </w:r>
      <w:r>
        <w:rPr>
          <w:rFonts w:ascii="Times New Roman" w:hAnsi="Times New Roman"/>
          <w:sz w:val="28"/>
          <w:szCs w:val="28"/>
        </w:rPr>
        <w:t xml:space="preserve"> ВГА оц</w:t>
      </w:r>
      <w:r>
        <w:rPr>
          <w:rFonts w:ascii="Times New Roman" w:hAnsi="Times New Roman"/>
          <w:sz w:val="28"/>
          <w:szCs w:val="28"/>
          <w:lang w:val="uk-UA"/>
        </w:rPr>
        <w:t>і</w:t>
      </w:r>
      <w:r>
        <w:rPr>
          <w:rFonts w:ascii="Times New Roman" w:hAnsi="Times New Roman"/>
          <w:sz w:val="28"/>
          <w:szCs w:val="28"/>
        </w:rPr>
        <w:t>н</w:t>
      </w:r>
      <w:r>
        <w:rPr>
          <w:rFonts w:ascii="Times New Roman" w:hAnsi="Times New Roman"/>
          <w:sz w:val="28"/>
          <w:szCs w:val="28"/>
          <w:lang w:val="uk-UA"/>
        </w:rPr>
        <w:t>ю</w:t>
      </w:r>
      <w:r>
        <w:rPr>
          <w:rFonts w:ascii="Times New Roman" w:hAnsi="Times New Roman"/>
          <w:sz w:val="28"/>
          <w:szCs w:val="28"/>
        </w:rPr>
        <w:t>вал</w:t>
      </w:r>
      <w:r>
        <w:rPr>
          <w:rFonts w:ascii="Times New Roman" w:hAnsi="Times New Roman"/>
          <w:sz w:val="28"/>
          <w:szCs w:val="28"/>
          <w:lang w:val="uk-UA"/>
        </w:rPr>
        <w:t>и</w:t>
      </w:r>
      <w:r>
        <w:rPr>
          <w:rFonts w:ascii="Times New Roman" w:hAnsi="Times New Roman"/>
          <w:sz w:val="28"/>
          <w:szCs w:val="28"/>
        </w:rPr>
        <w:t xml:space="preserve"> в</w:t>
      </w:r>
      <w:r>
        <w:rPr>
          <w:rFonts w:ascii="Times New Roman" w:hAnsi="Times New Roman"/>
          <w:sz w:val="28"/>
          <w:szCs w:val="28"/>
          <w:lang w:val="uk-UA"/>
        </w:rPr>
        <w:t>і</w:t>
      </w:r>
      <w:r>
        <w:rPr>
          <w:rFonts w:ascii="Times New Roman" w:hAnsi="Times New Roman"/>
          <w:sz w:val="28"/>
          <w:szCs w:val="28"/>
        </w:rPr>
        <w:t>зуально.</w:t>
      </w:r>
      <w:r>
        <w:rPr>
          <w:sz w:val="28"/>
          <w:szCs w:val="28"/>
          <w:lang w:val="uk-UA"/>
        </w:rPr>
        <w:tab/>
      </w:r>
      <w:r>
        <w:rPr>
          <w:sz w:val="28"/>
          <w:szCs w:val="28"/>
          <w:lang w:val="uk-UA"/>
        </w:rPr>
        <w:tab/>
      </w:r>
      <w:r>
        <w:rPr>
          <w:sz w:val="28"/>
          <w:szCs w:val="28"/>
        </w:rPr>
        <w:t xml:space="preserve"> </w:t>
      </w:r>
    </w:p>
    <w:p w:rsidR="00C71680" w:rsidRDefault="00C71680" w:rsidP="00C71680">
      <w:pPr>
        <w:spacing w:line="245" w:lineRule="auto"/>
        <w:ind w:firstLine="708"/>
        <w:jc w:val="both"/>
        <w:rPr>
          <w:rFonts w:ascii="Times New Roman" w:hAnsi="Times New Roman"/>
          <w:sz w:val="28"/>
          <w:szCs w:val="28"/>
        </w:rPr>
      </w:pPr>
      <w:r>
        <w:rPr>
          <w:rFonts w:ascii="Times New Roman" w:hAnsi="Times New Roman"/>
          <w:sz w:val="28"/>
          <w:szCs w:val="28"/>
        </w:rPr>
        <w:t xml:space="preserve">Апарат </w:t>
      </w:r>
      <w:r>
        <w:rPr>
          <w:rFonts w:ascii="Times New Roman" w:hAnsi="Times New Roman"/>
          <w:sz w:val="28"/>
          <w:szCs w:val="28"/>
          <w:lang w:val="uk-UA"/>
        </w:rPr>
        <w:t>Ш</w:t>
      </w:r>
      <w:r>
        <w:rPr>
          <w:rFonts w:ascii="Times New Roman" w:hAnsi="Times New Roman"/>
          <w:sz w:val="28"/>
          <w:szCs w:val="28"/>
        </w:rPr>
        <w:t>К п</w:t>
      </w:r>
      <w:r>
        <w:rPr>
          <w:rFonts w:ascii="Times New Roman" w:hAnsi="Times New Roman"/>
          <w:sz w:val="28"/>
          <w:szCs w:val="28"/>
          <w:lang w:val="uk-UA"/>
        </w:rPr>
        <w:t>і</w:t>
      </w:r>
      <w:r>
        <w:rPr>
          <w:rFonts w:ascii="Times New Roman" w:hAnsi="Times New Roman"/>
          <w:sz w:val="28"/>
          <w:szCs w:val="28"/>
        </w:rPr>
        <w:t>дключал</w:t>
      </w:r>
      <w:r>
        <w:rPr>
          <w:rFonts w:ascii="Times New Roman" w:hAnsi="Times New Roman"/>
          <w:sz w:val="28"/>
          <w:szCs w:val="28"/>
          <w:lang w:val="uk-UA"/>
        </w:rPr>
        <w:t>и</w:t>
      </w:r>
      <w:r>
        <w:rPr>
          <w:rFonts w:ascii="Times New Roman" w:hAnsi="Times New Roman"/>
          <w:sz w:val="28"/>
          <w:szCs w:val="28"/>
        </w:rPr>
        <w:t xml:space="preserve"> </w:t>
      </w:r>
      <w:r>
        <w:rPr>
          <w:rFonts w:ascii="Times New Roman" w:hAnsi="Times New Roman"/>
          <w:sz w:val="28"/>
          <w:szCs w:val="28"/>
          <w:lang w:val="uk-UA"/>
        </w:rPr>
        <w:t>за</w:t>
      </w:r>
      <w:r>
        <w:rPr>
          <w:rFonts w:ascii="Times New Roman" w:hAnsi="Times New Roman"/>
          <w:sz w:val="28"/>
          <w:szCs w:val="28"/>
        </w:rPr>
        <w:t xml:space="preserve"> схем</w:t>
      </w:r>
      <w:r>
        <w:rPr>
          <w:rFonts w:ascii="Times New Roman" w:hAnsi="Times New Roman"/>
          <w:sz w:val="28"/>
          <w:szCs w:val="28"/>
          <w:lang w:val="uk-UA"/>
        </w:rPr>
        <w:t>ою</w:t>
      </w:r>
      <w:r>
        <w:rPr>
          <w:rFonts w:ascii="Times New Roman" w:hAnsi="Times New Roman"/>
          <w:sz w:val="28"/>
          <w:szCs w:val="28"/>
        </w:rPr>
        <w:t xml:space="preserve"> «аорта – дв</w:t>
      </w:r>
      <w:r>
        <w:rPr>
          <w:rFonts w:ascii="Times New Roman" w:hAnsi="Times New Roman"/>
          <w:sz w:val="28"/>
          <w:szCs w:val="28"/>
          <w:lang w:val="uk-UA"/>
        </w:rPr>
        <w:t>о</w:t>
      </w:r>
      <w:r>
        <w:rPr>
          <w:rFonts w:ascii="Times New Roman" w:hAnsi="Times New Roman"/>
          <w:sz w:val="28"/>
          <w:szCs w:val="28"/>
        </w:rPr>
        <w:t>просв</w:t>
      </w:r>
      <w:r>
        <w:rPr>
          <w:rFonts w:ascii="Times New Roman" w:hAnsi="Times New Roman"/>
          <w:sz w:val="28"/>
          <w:szCs w:val="28"/>
          <w:lang w:val="uk-UA"/>
        </w:rPr>
        <w:t>і</w:t>
      </w:r>
      <w:r>
        <w:rPr>
          <w:rFonts w:ascii="Times New Roman" w:hAnsi="Times New Roman"/>
          <w:sz w:val="28"/>
          <w:szCs w:val="28"/>
        </w:rPr>
        <w:t>тна канюля в праве п</w:t>
      </w:r>
      <w:r>
        <w:rPr>
          <w:rFonts w:ascii="Times New Roman" w:hAnsi="Times New Roman"/>
          <w:sz w:val="28"/>
          <w:szCs w:val="28"/>
          <w:lang w:val="uk-UA"/>
        </w:rPr>
        <w:t>е</w:t>
      </w:r>
      <w:r>
        <w:rPr>
          <w:rFonts w:ascii="Times New Roman" w:hAnsi="Times New Roman"/>
          <w:sz w:val="28"/>
          <w:szCs w:val="28"/>
        </w:rPr>
        <w:t>редсерд</w:t>
      </w:r>
      <w:r>
        <w:rPr>
          <w:rFonts w:ascii="Times New Roman" w:hAnsi="Times New Roman"/>
          <w:sz w:val="28"/>
          <w:szCs w:val="28"/>
          <w:lang w:val="uk-UA"/>
        </w:rPr>
        <w:t>я</w:t>
      </w:r>
      <w:r>
        <w:rPr>
          <w:rFonts w:ascii="Times New Roman" w:hAnsi="Times New Roman"/>
          <w:sz w:val="28"/>
          <w:szCs w:val="28"/>
        </w:rPr>
        <w:t>». Катетер для антеградно</w:t>
      </w:r>
      <w:r>
        <w:rPr>
          <w:rFonts w:ascii="Times New Roman" w:hAnsi="Times New Roman"/>
          <w:sz w:val="28"/>
          <w:szCs w:val="28"/>
          <w:lang w:val="uk-UA"/>
        </w:rPr>
        <w:t>ї</w:t>
      </w:r>
      <w:r>
        <w:rPr>
          <w:rFonts w:ascii="Times New Roman" w:hAnsi="Times New Roman"/>
          <w:sz w:val="28"/>
          <w:szCs w:val="28"/>
        </w:rPr>
        <w:t xml:space="preserve"> кард</w:t>
      </w:r>
      <w:r>
        <w:rPr>
          <w:rFonts w:ascii="Times New Roman" w:hAnsi="Times New Roman"/>
          <w:sz w:val="28"/>
          <w:szCs w:val="28"/>
          <w:lang w:val="uk-UA"/>
        </w:rPr>
        <w:t>і</w:t>
      </w:r>
      <w:r>
        <w:rPr>
          <w:rFonts w:ascii="Times New Roman" w:hAnsi="Times New Roman"/>
          <w:sz w:val="28"/>
          <w:szCs w:val="28"/>
        </w:rPr>
        <w:t>оплег</w:t>
      </w:r>
      <w:r>
        <w:rPr>
          <w:rFonts w:ascii="Times New Roman" w:hAnsi="Times New Roman"/>
          <w:sz w:val="28"/>
          <w:szCs w:val="28"/>
          <w:lang w:val="uk-UA"/>
        </w:rPr>
        <w:t>ії</w:t>
      </w:r>
      <w:r>
        <w:rPr>
          <w:rFonts w:ascii="Times New Roman" w:hAnsi="Times New Roman"/>
          <w:sz w:val="28"/>
          <w:szCs w:val="28"/>
        </w:rPr>
        <w:t xml:space="preserve"> устан</w:t>
      </w:r>
      <w:r>
        <w:rPr>
          <w:rFonts w:ascii="Times New Roman" w:hAnsi="Times New Roman"/>
          <w:sz w:val="28"/>
          <w:szCs w:val="28"/>
          <w:lang w:val="uk-UA"/>
        </w:rPr>
        <w:t>о</w:t>
      </w:r>
      <w:r>
        <w:rPr>
          <w:rFonts w:ascii="Times New Roman" w:hAnsi="Times New Roman"/>
          <w:sz w:val="28"/>
          <w:szCs w:val="28"/>
        </w:rPr>
        <w:t>вл</w:t>
      </w:r>
      <w:r>
        <w:rPr>
          <w:rFonts w:ascii="Times New Roman" w:hAnsi="Times New Roman"/>
          <w:sz w:val="28"/>
          <w:szCs w:val="28"/>
          <w:lang w:val="uk-UA"/>
        </w:rPr>
        <w:t>ю</w:t>
      </w:r>
      <w:r>
        <w:rPr>
          <w:rFonts w:ascii="Times New Roman" w:hAnsi="Times New Roman"/>
          <w:sz w:val="28"/>
          <w:szCs w:val="28"/>
        </w:rPr>
        <w:t xml:space="preserve">вали </w:t>
      </w:r>
      <w:r>
        <w:rPr>
          <w:rFonts w:ascii="Times New Roman" w:hAnsi="Times New Roman"/>
          <w:sz w:val="28"/>
          <w:szCs w:val="28"/>
          <w:lang w:val="uk-UA"/>
        </w:rPr>
        <w:t>при</w:t>
      </w:r>
      <w:r>
        <w:rPr>
          <w:rFonts w:ascii="Times New Roman" w:hAnsi="Times New Roman"/>
          <w:sz w:val="28"/>
          <w:szCs w:val="28"/>
        </w:rPr>
        <w:t xml:space="preserve"> </w:t>
      </w:r>
      <w:r>
        <w:rPr>
          <w:rFonts w:ascii="Times New Roman" w:hAnsi="Times New Roman"/>
          <w:sz w:val="28"/>
          <w:szCs w:val="28"/>
          <w:lang w:val="uk-UA"/>
        </w:rPr>
        <w:t>працюючому</w:t>
      </w:r>
      <w:r>
        <w:rPr>
          <w:rFonts w:ascii="Times New Roman" w:hAnsi="Times New Roman"/>
          <w:sz w:val="28"/>
          <w:szCs w:val="28"/>
        </w:rPr>
        <w:t xml:space="preserve"> серц</w:t>
      </w:r>
      <w:r>
        <w:rPr>
          <w:rFonts w:ascii="Times New Roman" w:hAnsi="Times New Roman"/>
          <w:sz w:val="28"/>
          <w:szCs w:val="28"/>
          <w:lang w:val="uk-UA"/>
        </w:rPr>
        <w:t>і</w:t>
      </w:r>
      <w:r>
        <w:rPr>
          <w:rFonts w:ascii="Times New Roman" w:hAnsi="Times New Roman"/>
          <w:sz w:val="28"/>
          <w:szCs w:val="28"/>
        </w:rPr>
        <w:t xml:space="preserve"> в кор</w:t>
      </w:r>
      <w:r>
        <w:rPr>
          <w:rFonts w:ascii="Times New Roman" w:hAnsi="Times New Roman"/>
          <w:sz w:val="28"/>
          <w:szCs w:val="28"/>
          <w:lang w:val="uk-UA"/>
        </w:rPr>
        <w:t>і</w:t>
      </w:r>
      <w:r>
        <w:rPr>
          <w:rFonts w:ascii="Times New Roman" w:hAnsi="Times New Roman"/>
          <w:sz w:val="28"/>
          <w:szCs w:val="28"/>
        </w:rPr>
        <w:t>нь аорт</w:t>
      </w:r>
      <w:r>
        <w:rPr>
          <w:rFonts w:ascii="Times New Roman" w:hAnsi="Times New Roman"/>
          <w:sz w:val="28"/>
          <w:szCs w:val="28"/>
          <w:lang w:val="uk-UA"/>
        </w:rPr>
        <w:t>и</w:t>
      </w:r>
      <w:r>
        <w:rPr>
          <w:rFonts w:ascii="Times New Roman" w:hAnsi="Times New Roman"/>
          <w:sz w:val="28"/>
          <w:szCs w:val="28"/>
        </w:rPr>
        <w:t xml:space="preserve"> ниж</w:t>
      </w:r>
      <w:r>
        <w:rPr>
          <w:rFonts w:ascii="Times New Roman" w:hAnsi="Times New Roman"/>
          <w:sz w:val="28"/>
          <w:szCs w:val="28"/>
          <w:lang w:val="uk-UA"/>
        </w:rPr>
        <w:t>ч</w:t>
      </w:r>
      <w:r>
        <w:rPr>
          <w:rFonts w:ascii="Times New Roman" w:hAnsi="Times New Roman"/>
          <w:sz w:val="28"/>
          <w:szCs w:val="28"/>
        </w:rPr>
        <w:t>е м</w:t>
      </w:r>
      <w:r>
        <w:rPr>
          <w:rFonts w:ascii="Times New Roman" w:hAnsi="Times New Roman"/>
          <w:sz w:val="28"/>
          <w:szCs w:val="28"/>
          <w:lang w:val="uk-UA"/>
        </w:rPr>
        <w:t>і</w:t>
      </w:r>
      <w:r>
        <w:rPr>
          <w:rFonts w:ascii="Times New Roman" w:hAnsi="Times New Roman"/>
          <w:sz w:val="28"/>
          <w:szCs w:val="28"/>
        </w:rPr>
        <w:t>с</w:t>
      </w:r>
      <w:r>
        <w:rPr>
          <w:rFonts w:ascii="Times New Roman" w:hAnsi="Times New Roman"/>
          <w:sz w:val="28"/>
          <w:szCs w:val="28"/>
          <w:lang w:val="uk-UA"/>
        </w:rPr>
        <w:t>ця</w:t>
      </w:r>
      <w:r>
        <w:rPr>
          <w:rFonts w:ascii="Times New Roman" w:hAnsi="Times New Roman"/>
          <w:sz w:val="28"/>
          <w:szCs w:val="28"/>
        </w:rPr>
        <w:t xml:space="preserve"> канюляц</w:t>
      </w:r>
      <w:r>
        <w:rPr>
          <w:rFonts w:ascii="Times New Roman" w:hAnsi="Times New Roman"/>
          <w:sz w:val="28"/>
          <w:szCs w:val="28"/>
          <w:lang w:val="uk-UA"/>
        </w:rPr>
        <w:t>ії</w:t>
      </w:r>
      <w:r>
        <w:rPr>
          <w:rFonts w:ascii="Times New Roman" w:hAnsi="Times New Roman"/>
          <w:sz w:val="28"/>
          <w:szCs w:val="28"/>
        </w:rPr>
        <w:t xml:space="preserve"> артер</w:t>
      </w:r>
      <w:r>
        <w:rPr>
          <w:rFonts w:ascii="Times New Roman" w:hAnsi="Times New Roman"/>
          <w:sz w:val="28"/>
          <w:szCs w:val="28"/>
          <w:lang w:val="uk-UA"/>
        </w:rPr>
        <w:t>і</w:t>
      </w:r>
      <w:r>
        <w:rPr>
          <w:rFonts w:ascii="Times New Roman" w:hAnsi="Times New Roman"/>
          <w:sz w:val="28"/>
          <w:szCs w:val="28"/>
        </w:rPr>
        <w:t>ально</w:t>
      </w:r>
      <w:r>
        <w:rPr>
          <w:rFonts w:ascii="Times New Roman" w:hAnsi="Times New Roman"/>
          <w:sz w:val="28"/>
          <w:szCs w:val="28"/>
          <w:lang w:val="uk-UA"/>
        </w:rPr>
        <w:t>ї</w:t>
      </w:r>
      <w:r>
        <w:rPr>
          <w:rFonts w:ascii="Times New Roman" w:hAnsi="Times New Roman"/>
          <w:sz w:val="28"/>
          <w:szCs w:val="28"/>
        </w:rPr>
        <w:t xml:space="preserve"> маг</w:t>
      </w:r>
      <w:r>
        <w:rPr>
          <w:rFonts w:ascii="Times New Roman" w:hAnsi="Times New Roman"/>
          <w:sz w:val="28"/>
          <w:szCs w:val="28"/>
          <w:lang w:val="uk-UA"/>
        </w:rPr>
        <w:t>і</w:t>
      </w:r>
      <w:r>
        <w:rPr>
          <w:rFonts w:ascii="Times New Roman" w:hAnsi="Times New Roman"/>
          <w:sz w:val="28"/>
          <w:szCs w:val="28"/>
        </w:rPr>
        <w:t>страл</w:t>
      </w:r>
      <w:r>
        <w:rPr>
          <w:rFonts w:ascii="Times New Roman" w:hAnsi="Times New Roman"/>
          <w:sz w:val="28"/>
          <w:szCs w:val="28"/>
          <w:lang w:val="uk-UA"/>
        </w:rPr>
        <w:t>і</w:t>
      </w:r>
      <w:r>
        <w:rPr>
          <w:rFonts w:ascii="Times New Roman" w:hAnsi="Times New Roman"/>
          <w:sz w:val="28"/>
          <w:szCs w:val="28"/>
        </w:rPr>
        <w:t>. Ох</w:t>
      </w:r>
      <w:r>
        <w:rPr>
          <w:rFonts w:ascii="Times New Roman" w:hAnsi="Times New Roman"/>
          <w:sz w:val="28"/>
          <w:szCs w:val="28"/>
          <w:lang w:val="uk-UA"/>
        </w:rPr>
        <w:t>о</w:t>
      </w:r>
      <w:r>
        <w:rPr>
          <w:rFonts w:ascii="Times New Roman" w:hAnsi="Times New Roman"/>
          <w:sz w:val="28"/>
          <w:szCs w:val="28"/>
        </w:rPr>
        <w:t>л</w:t>
      </w:r>
      <w:r>
        <w:rPr>
          <w:rFonts w:ascii="Times New Roman" w:hAnsi="Times New Roman"/>
          <w:sz w:val="28"/>
          <w:szCs w:val="28"/>
          <w:lang w:val="uk-UA"/>
        </w:rPr>
        <w:t>од</w:t>
      </w:r>
      <w:r>
        <w:rPr>
          <w:rFonts w:ascii="Times New Roman" w:hAnsi="Times New Roman"/>
          <w:sz w:val="28"/>
          <w:szCs w:val="28"/>
        </w:rPr>
        <w:t>ж</w:t>
      </w:r>
      <w:r>
        <w:rPr>
          <w:rFonts w:ascii="Times New Roman" w:hAnsi="Times New Roman"/>
          <w:sz w:val="28"/>
          <w:szCs w:val="28"/>
          <w:lang w:val="uk-UA"/>
        </w:rPr>
        <w:t>ени</w:t>
      </w:r>
      <w:r>
        <w:rPr>
          <w:rFonts w:ascii="Times New Roman" w:hAnsi="Times New Roman"/>
          <w:sz w:val="28"/>
          <w:szCs w:val="28"/>
        </w:rPr>
        <w:t>й до 4 єС кард</w:t>
      </w:r>
      <w:r>
        <w:rPr>
          <w:rFonts w:ascii="Times New Roman" w:hAnsi="Times New Roman"/>
          <w:sz w:val="28"/>
          <w:szCs w:val="28"/>
          <w:lang w:val="uk-UA"/>
        </w:rPr>
        <w:t>і</w:t>
      </w:r>
      <w:r>
        <w:rPr>
          <w:rFonts w:ascii="Times New Roman" w:hAnsi="Times New Roman"/>
          <w:sz w:val="28"/>
          <w:szCs w:val="28"/>
        </w:rPr>
        <w:t>оплег</w:t>
      </w:r>
      <w:r>
        <w:rPr>
          <w:rFonts w:ascii="Times New Roman" w:hAnsi="Times New Roman"/>
          <w:sz w:val="28"/>
          <w:szCs w:val="28"/>
          <w:lang w:val="uk-UA"/>
        </w:rPr>
        <w:t>і</w:t>
      </w:r>
      <w:r>
        <w:rPr>
          <w:rFonts w:ascii="Times New Roman" w:hAnsi="Times New Roman"/>
          <w:sz w:val="28"/>
          <w:szCs w:val="28"/>
        </w:rPr>
        <w:t>ч</w:t>
      </w:r>
      <w:r>
        <w:rPr>
          <w:rFonts w:ascii="Times New Roman" w:hAnsi="Times New Roman"/>
          <w:sz w:val="28"/>
          <w:szCs w:val="28"/>
          <w:lang w:val="uk-UA"/>
        </w:rPr>
        <w:t>н</w:t>
      </w:r>
      <w:r>
        <w:rPr>
          <w:rFonts w:ascii="Times New Roman" w:hAnsi="Times New Roman"/>
          <w:sz w:val="28"/>
          <w:szCs w:val="28"/>
        </w:rPr>
        <w:t>ий р</w:t>
      </w:r>
      <w:r>
        <w:rPr>
          <w:rFonts w:ascii="Times New Roman" w:hAnsi="Times New Roman"/>
          <w:sz w:val="28"/>
          <w:szCs w:val="28"/>
          <w:lang w:val="uk-UA"/>
        </w:rPr>
        <w:t>озчин</w:t>
      </w:r>
      <w:r>
        <w:rPr>
          <w:rFonts w:ascii="Times New Roman" w:hAnsi="Times New Roman"/>
          <w:sz w:val="28"/>
          <w:szCs w:val="28"/>
        </w:rPr>
        <w:t xml:space="preserve"> “</w:t>
      </w:r>
      <w:r>
        <w:rPr>
          <w:rFonts w:ascii="Times New Roman" w:hAnsi="Times New Roman"/>
          <w:sz w:val="28"/>
          <w:szCs w:val="28"/>
          <w:lang w:val="en-US"/>
        </w:rPr>
        <w:t>Gustodiol</w:t>
      </w:r>
      <w:r>
        <w:rPr>
          <w:rFonts w:ascii="Times New Roman" w:hAnsi="Times New Roman"/>
          <w:sz w:val="28"/>
          <w:szCs w:val="28"/>
        </w:rPr>
        <w:t xml:space="preserve">” </w:t>
      </w:r>
      <w:r>
        <w:rPr>
          <w:rFonts w:ascii="Times New Roman" w:hAnsi="Times New Roman"/>
          <w:sz w:val="28"/>
          <w:szCs w:val="28"/>
          <w:lang w:val="uk-UA"/>
        </w:rPr>
        <w:t>в</w:t>
      </w:r>
      <w:r>
        <w:rPr>
          <w:rFonts w:ascii="Times New Roman" w:hAnsi="Times New Roman"/>
          <w:sz w:val="28"/>
          <w:szCs w:val="28"/>
        </w:rPr>
        <w:t xml:space="preserve">водили </w:t>
      </w:r>
      <w:r>
        <w:rPr>
          <w:rFonts w:ascii="Times New Roman" w:hAnsi="Times New Roman"/>
          <w:sz w:val="28"/>
          <w:szCs w:val="28"/>
          <w:lang w:val="uk-UA"/>
        </w:rPr>
        <w:t>і</w:t>
      </w:r>
      <w:r>
        <w:rPr>
          <w:rFonts w:ascii="Times New Roman" w:hAnsi="Times New Roman"/>
          <w:sz w:val="28"/>
          <w:szCs w:val="28"/>
        </w:rPr>
        <w:t>з р</w:t>
      </w:r>
      <w:r>
        <w:rPr>
          <w:rFonts w:ascii="Times New Roman" w:hAnsi="Times New Roman"/>
          <w:sz w:val="28"/>
          <w:szCs w:val="28"/>
          <w:lang w:val="uk-UA"/>
        </w:rPr>
        <w:t>озахунку</w:t>
      </w:r>
      <w:r>
        <w:rPr>
          <w:rFonts w:ascii="Times New Roman" w:hAnsi="Times New Roman"/>
          <w:sz w:val="28"/>
          <w:szCs w:val="28"/>
        </w:rPr>
        <w:t xml:space="preserve"> 20 – 30 мл/кг. </w:t>
      </w:r>
      <w:r>
        <w:rPr>
          <w:rFonts w:ascii="Times New Roman" w:hAnsi="Times New Roman"/>
          <w:sz w:val="28"/>
          <w:szCs w:val="28"/>
          <w:lang w:val="uk-UA"/>
        </w:rPr>
        <w:t>Спочатку</w:t>
      </w:r>
      <w:r>
        <w:rPr>
          <w:rFonts w:ascii="Times New Roman" w:hAnsi="Times New Roman"/>
          <w:sz w:val="28"/>
          <w:szCs w:val="28"/>
        </w:rPr>
        <w:t xml:space="preserve"> форм</w:t>
      </w:r>
      <w:r>
        <w:rPr>
          <w:rFonts w:ascii="Times New Roman" w:hAnsi="Times New Roman"/>
          <w:sz w:val="28"/>
          <w:szCs w:val="28"/>
          <w:lang w:val="uk-UA"/>
        </w:rPr>
        <w:t>у</w:t>
      </w:r>
      <w:r>
        <w:rPr>
          <w:rFonts w:ascii="Times New Roman" w:hAnsi="Times New Roman"/>
          <w:sz w:val="28"/>
          <w:szCs w:val="28"/>
        </w:rPr>
        <w:t>вали дистальн</w:t>
      </w:r>
      <w:r>
        <w:rPr>
          <w:rFonts w:ascii="Times New Roman" w:hAnsi="Times New Roman"/>
          <w:sz w:val="28"/>
          <w:szCs w:val="28"/>
          <w:lang w:val="uk-UA"/>
        </w:rPr>
        <w:t>і</w:t>
      </w:r>
      <w:r>
        <w:rPr>
          <w:rFonts w:ascii="Times New Roman" w:hAnsi="Times New Roman"/>
          <w:sz w:val="28"/>
          <w:szCs w:val="28"/>
        </w:rPr>
        <w:t xml:space="preserve"> анастомоз</w:t>
      </w:r>
      <w:r>
        <w:rPr>
          <w:rFonts w:ascii="Times New Roman" w:hAnsi="Times New Roman"/>
          <w:sz w:val="28"/>
          <w:szCs w:val="28"/>
          <w:lang w:val="uk-UA"/>
        </w:rPr>
        <w:t>и</w:t>
      </w:r>
      <w:r>
        <w:rPr>
          <w:rFonts w:ascii="Times New Roman" w:hAnsi="Times New Roman"/>
          <w:sz w:val="28"/>
          <w:szCs w:val="28"/>
        </w:rPr>
        <w:t xml:space="preserve"> аутовенозн</w:t>
      </w:r>
      <w:r>
        <w:rPr>
          <w:rFonts w:ascii="Times New Roman" w:hAnsi="Times New Roman"/>
          <w:sz w:val="28"/>
          <w:szCs w:val="28"/>
          <w:lang w:val="uk-UA"/>
        </w:rPr>
        <w:t>и</w:t>
      </w:r>
      <w:r>
        <w:rPr>
          <w:rFonts w:ascii="Times New Roman" w:hAnsi="Times New Roman"/>
          <w:sz w:val="28"/>
          <w:szCs w:val="28"/>
        </w:rPr>
        <w:t>х шунт</w:t>
      </w:r>
      <w:r>
        <w:rPr>
          <w:rFonts w:ascii="Times New Roman" w:hAnsi="Times New Roman"/>
          <w:sz w:val="28"/>
          <w:szCs w:val="28"/>
          <w:lang w:val="uk-UA"/>
        </w:rPr>
        <w:t>і</w:t>
      </w:r>
      <w:r>
        <w:rPr>
          <w:rFonts w:ascii="Times New Roman" w:hAnsi="Times New Roman"/>
          <w:sz w:val="28"/>
          <w:szCs w:val="28"/>
        </w:rPr>
        <w:t xml:space="preserve">в </w:t>
      </w:r>
      <w:r>
        <w:rPr>
          <w:rFonts w:ascii="Times New Roman" w:hAnsi="Times New Roman"/>
          <w:sz w:val="28"/>
          <w:szCs w:val="28"/>
          <w:lang w:val="uk-UA"/>
        </w:rPr>
        <w:t>з</w:t>
      </w:r>
      <w:r>
        <w:rPr>
          <w:rFonts w:ascii="Times New Roman" w:hAnsi="Times New Roman"/>
          <w:sz w:val="28"/>
          <w:szCs w:val="28"/>
        </w:rPr>
        <w:t xml:space="preserve"> КА</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що були позначені</w:t>
      </w:r>
      <w:r>
        <w:rPr>
          <w:rFonts w:ascii="Times New Roman" w:hAnsi="Times New Roman"/>
          <w:sz w:val="28"/>
          <w:szCs w:val="28"/>
        </w:rPr>
        <w:t xml:space="preserve"> </w:t>
      </w:r>
      <w:r>
        <w:rPr>
          <w:rFonts w:ascii="Times New Roman" w:hAnsi="Times New Roman"/>
          <w:sz w:val="28"/>
          <w:szCs w:val="28"/>
          <w:lang w:val="uk-UA"/>
        </w:rPr>
        <w:t>під</w:t>
      </w:r>
      <w:r>
        <w:rPr>
          <w:rFonts w:ascii="Times New Roman" w:hAnsi="Times New Roman"/>
          <w:sz w:val="28"/>
          <w:szCs w:val="28"/>
        </w:rPr>
        <w:t xml:space="preserve"> </w:t>
      </w:r>
      <w:r>
        <w:rPr>
          <w:rFonts w:ascii="Times New Roman" w:hAnsi="Times New Roman"/>
          <w:sz w:val="28"/>
          <w:szCs w:val="28"/>
          <w:lang w:val="uk-UA"/>
        </w:rPr>
        <w:t>час</w:t>
      </w:r>
      <w:r>
        <w:rPr>
          <w:rFonts w:ascii="Times New Roman" w:hAnsi="Times New Roman"/>
          <w:sz w:val="28"/>
          <w:szCs w:val="28"/>
        </w:rPr>
        <w:t xml:space="preserve"> рев</w:t>
      </w:r>
      <w:r>
        <w:rPr>
          <w:rFonts w:ascii="Times New Roman" w:hAnsi="Times New Roman"/>
          <w:sz w:val="28"/>
          <w:szCs w:val="28"/>
          <w:lang w:val="uk-UA"/>
        </w:rPr>
        <w:t>і</w:t>
      </w:r>
      <w:r>
        <w:rPr>
          <w:rFonts w:ascii="Times New Roman" w:hAnsi="Times New Roman"/>
          <w:sz w:val="28"/>
          <w:szCs w:val="28"/>
        </w:rPr>
        <w:t>з</w:t>
      </w:r>
      <w:r>
        <w:rPr>
          <w:rFonts w:ascii="Times New Roman" w:hAnsi="Times New Roman"/>
          <w:sz w:val="28"/>
          <w:szCs w:val="28"/>
          <w:lang w:val="uk-UA"/>
        </w:rPr>
        <w:t>ії</w:t>
      </w:r>
      <w:r>
        <w:rPr>
          <w:rFonts w:ascii="Times New Roman" w:hAnsi="Times New Roman"/>
          <w:sz w:val="28"/>
          <w:szCs w:val="28"/>
        </w:rPr>
        <w:t xml:space="preserve">. </w:t>
      </w:r>
      <w:r>
        <w:rPr>
          <w:rFonts w:ascii="Times New Roman" w:hAnsi="Times New Roman"/>
          <w:sz w:val="28"/>
          <w:szCs w:val="28"/>
          <w:lang w:val="uk-UA"/>
        </w:rPr>
        <w:t>У</w:t>
      </w:r>
      <w:r>
        <w:rPr>
          <w:rFonts w:ascii="Times New Roman" w:hAnsi="Times New Roman"/>
          <w:sz w:val="28"/>
          <w:szCs w:val="28"/>
        </w:rPr>
        <w:t>с</w:t>
      </w:r>
      <w:r>
        <w:rPr>
          <w:rFonts w:ascii="Times New Roman" w:hAnsi="Times New Roman"/>
          <w:sz w:val="28"/>
          <w:szCs w:val="28"/>
          <w:lang w:val="uk-UA"/>
        </w:rPr>
        <w:t>і</w:t>
      </w:r>
      <w:r>
        <w:rPr>
          <w:rFonts w:ascii="Times New Roman" w:hAnsi="Times New Roman"/>
          <w:sz w:val="28"/>
          <w:szCs w:val="28"/>
        </w:rPr>
        <w:t xml:space="preserve"> дистальн</w:t>
      </w:r>
      <w:r>
        <w:rPr>
          <w:rFonts w:ascii="Times New Roman" w:hAnsi="Times New Roman"/>
          <w:sz w:val="28"/>
          <w:szCs w:val="28"/>
          <w:lang w:val="uk-UA"/>
        </w:rPr>
        <w:t>і</w:t>
      </w:r>
      <w:r>
        <w:rPr>
          <w:rFonts w:ascii="Times New Roman" w:hAnsi="Times New Roman"/>
          <w:sz w:val="28"/>
          <w:szCs w:val="28"/>
        </w:rPr>
        <w:t xml:space="preserve"> анастомоз</w:t>
      </w:r>
      <w:r>
        <w:rPr>
          <w:rFonts w:ascii="Times New Roman" w:hAnsi="Times New Roman"/>
          <w:sz w:val="28"/>
          <w:szCs w:val="28"/>
          <w:lang w:val="uk-UA"/>
        </w:rPr>
        <w:t>и</w:t>
      </w:r>
      <w:r>
        <w:rPr>
          <w:rFonts w:ascii="Times New Roman" w:hAnsi="Times New Roman"/>
          <w:sz w:val="28"/>
          <w:szCs w:val="28"/>
        </w:rPr>
        <w:t xml:space="preserve"> форм</w:t>
      </w:r>
      <w:r>
        <w:rPr>
          <w:rFonts w:ascii="Times New Roman" w:hAnsi="Times New Roman"/>
          <w:sz w:val="28"/>
          <w:szCs w:val="28"/>
          <w:lang w:val="uk-UA"/>
        </w:rPr>
        <w:t>у</w:t>
      </w:r>
      <w:r>
        <w:rPr>
          <w:rFonts w:ascii="Times New Roman" w:hAnsi="Times New Roman"/>
          <w:sz w:val="28"/>
          <w:szCs w:val="28"/>
        </w:rPr>
        <w:t xml:space="preserve">вали </w:t>
      </w:r>
      <w:r>
        <w:rPr>
          <w:rFonts w:ascii="Times New Roman" w:hAnsi="Times New Roman"/>
          <w:sz w:val="28"/>
          <w:szCs w:val="28"/>
          <w:lang w:val="uk-UA"/>
        </w:rPr>
        <w:t>безперервним</w:t>
      </w:r>
      <w:r>
        <w:rPr>
          <w:rFonts w:ascii="Times New Roman" w:hAnsi="Times New Roman"/>
          <w:sz w:val="28"/>
          <w:szCs w:val="28"/>
        </w:rPr>
        <w:t xml:space="preserve"> швом моноф</w:t>
      </w:r>
      <w:r>
        <w:rPr>
          <w:rFonts w:ascii="Times New Roman" w:hAnsi="Times New Roman"/>
          <w:sz w:val="28"/>
          <w:szCs w:val="28"/>
          <w:lang w:val="uk-UA"/>
        </w:rPr>
        <w:t>і</w:t>
      </w:r>
      <w:r>
        <w:rPr>
          <w:rFonts w:ascii="Times New Roman" w:hAnsi="Times New Roman"/>
          <w:sz w:val="28"/>
          <w:szCs w:val="28"/>
        </w:rPr>
        <w:t>ламентно</w:t>
      </w:r>
      <w:r>
        <w:rPr>
          <w:rFonts w:ascii="Times New Roman" w:hAnsi="Times New Roman"/>
          <w:sz w:val="28"/>
          <w:szCs w:val="28"/>
          <w:lang w:val="uk-UA"/>
        </w:rPr>
        <w:t>ю</w:t>
      </w:r>
      <w:r>
        <w:rPr>
          <w:rFonts w:ascii="Times New Roman" w:hAnsi="Times New Roman"/>
          <w:sz w:val="28"/>
          <w:szCs w:val="28"/>
        </w:rPr>
        <w:t xml:space="preserve"> нит</w:t>
      </w:r>
      <w:r>
        <w:rPr>
          <w:rFonts w:ascii="Times New Roman" w:hAnsi="Times New Roman"/>
          <w:sz w:val="28"/>
          <w:szCs w:val="28"/>
          <w:lang w:val="uk-UA"/>
        </w:rPr>
        <w:t>кою</w:t>
      </w:r>
      <w:r>
        <w:rPr>
          <w:rFonts w:ascii="Times New Roman" w:hAnsi="Times New Roman"/>
          <w:sz w:val="28"/>
          <w:szCs w:val="28"/>
        </w:rPr>
        <w:t xml:space="preserve"> </w:t>
      </w:r>
      <w:r>
        <w:rPr>
          <w:rFonts w:ascii="Times New Roman" w:hAnsi="Times New Roman"/>
          <w:sz w:val="28"/>
          <w:szCs w:val="28"/>
          <w:lang w:val="en-US"/>
        </w:rPr>
        <w:t>Prolen</w:t>
      </w:r>
      <w:r>
        <w:rPr>
          <w:rFonts w:ascii="Times New Roman" w:hAnsi="Times New Roman"/>
          <w:sz w:val="28"/>
          <w:szCs w:val="28"/>
        </w:rPr>
        <w:t xml:space="preserve"> 6-0 </w:t>
      </w:r>
      <w:r>
        <w:rPr>
          <w:rFonts w:ascii="Times New Roman" w:hAnsi="Times New Roman"/>
          <w:sz w:val="28"/>
          <w:szCs w:val="28"/>
          <w:lang w:val="uk-UA"/>
        </w:rPr>
        <w:t>або</w:t>
      </w:r>
      <w:r>
        <w:rPr>
          <w:rFonts w:ascii="Times New Roman" w:hAnsi="Times New Roman"/>
          <w:sz w:val="28"/>
          <w:szCs w:val="28"/>
        </w:rPr>
        <w:t xml:space="preserve"> 7-0 </w:t>
      </w:r>
      <w:r>
        <w:rPr>
          <w:rFonts w:ascii="Times New Roman" w:hAnsi="Times New Roman"/>
          <w:sz w:val="28"/>
          <w:szCs w:val="28"/>
          <w:lang w:val="uk-UA"/>
        </w:rPr>
        <w:t>з</w:t>
      </w:r>
      <w:r>
        <w:rPr>
          <w:rFonts w:ascii="Times New Roman" w:hAnsi="Times New Roman"/>
          <w:sz w:val="28"/>
          <w:szCs w:val="28"/>
        </w:rPr>
        <w:t xml:space="preserve"> </w:t>
      </w:r>
      <w:r>
        <w:rPr>
          <w:rFonts w:ascii="Times New Roman" w:hAnsi="Times New Roman"/>
          <w:sz w:val="28"/>
          <w:szCs w:val="28"/>
          <w:lang w:val="uk-UA"/>
        </w:rPr>
        <w:t>використанням</w:t>
      </w:r>
      <w:r>
        <w:rPr>
          <w:rFonts w:ascii="Times New Roman" w:hAnsi="Times New Roman"/>
          <w:sz w:val="28"/>
          <w:szCs w:val="28"/>
        </w:rPr>
        <w:t xml:space="preserve"> б</w:t>
      </w:r>
      <w:r>
        <w:rPr>
          <w:rFonts w:ascii="Times New Roman" w:hAnsi="Times New Roman"/>
          <w:sz w:val="28"/>
          <w:szCs w:val="28"/>
          <w:lang w:val="uk-UA"/>
        </w:rPr>
        <w:t>і</w:t>
      </w:r>
      <w:r>
        <w:rPr>
          <w:rFonts w:ascii="Times New Roman" w:hAnsi="Times New Roman"/>
          <w:sz w:val="28"/>
          <w:szCs w:val="28"/>
        </w:rPr>
        <w:t xml:space="preserve">нокулярного </w:t>
      </w:r>
      <w:r>
        <w:rPr>
          <w:rFonts w:ascii="Times New Roman" w:hAnsi="Times New Roman"/>
          <w:sz w:val="28"/>
          <w:szCs w:val="28"/>
          <w:lang w:val="uk-UA"/>
        </w:rPr>
        <w:t>збільшення</w:t>
      </w:r>
      <w:r>
        <w:rPr>
          <w:rFonts w:ascii="Times New Roman" w:hAnsi="Times New Roman"/>
          <w:sz w:val="28"/>
          <w:szCs w:val="28"/>
        </w:rPr>
        <w:t xml:space="preserve"> </w:t>
      </w:r>
      <w:r>
        <w:rPr>
          <w:rFonts w:ascii="Times New Roman" w:hAnsi="Times New Roman"/>
          <w:sz w:val="28"/>
          <w:szCs w:val="28"/>
          <w:lang w:val="uk-UA"/>
        </w:rPr>
        <w:t>та</w:t>
      </w:r>
      <w:r>
        <w:rPr>
          <w:rFonts w:ascii="Times New Roman" w:hAnsi="Times New Roman"/>
          <w:sz w:val="28"/>
          <w:szCs w:val="28"/>
        </w:rPr>
        <w:t xml:space="preserve"> м</w:t>
      </w:r>
      <w:r>
        <w:rPr>
          <w:rFonts w:ascii="Times New Roman" w:hAnsi="Times New Roman"/>
          <w:sz w:val="28"/>
          <w:szCs w:val="28"/>
          <w:lang w:val="uk-UA"/>
        </w:rPr>
        <w:t>і</w:t>
      </w:r>
      <w:r>
        <w:rPr>
          <w:rFonts w:ascii="Times New Roman" w:hAnsi="Times New Roman"/>
          <w:sz w:val="28"/>
          <w:szCs w:val="28"/>
        </w:rPr>
        <w:t>крох</w:t>
      </w:r>
      <w:r>
        <w:rPr>
          <w:rFonts w:ascii="Times New Roman" w:hAnsi="Times New Roman"/>
          <w:sz w:val="28"/>
          <w:szCs w:val="28"/>
          <w:lang w:val="uk-UA"/>
        </w:rPr>
        <w:t>і</w:t>
      </w:r>
      <w:r>
        <w:rPr>
          <w:rFonts w:ascii="Times New Roman" w:hAnsi="Times New Roman"/>
          <w:sz w:val="28"/>
          <w:szCs w:val="28"/>
        </w:rPr>
        <w:t>рург</w:t>
      </w:r>
      <w:r>
        <w:rPr>
          <w:rFonts w:ascii="Times New Roman" w:hAnsi="Times New Roman"/>
          <w:sz w:val="28"/>
          <w:szCs w:val="28"/>
          <w:lang w:val="uk-UA"/>
        </w:rPr>
        <w:t>і</w:t>
      </w:r>
      <w:r>
        <w:rPr>
          <w:rFonts w:ascii="Times New Roman" w:hAnsi="Times New Roman"/>
          <w:sz w:val="28"/>
          <w:szCs w:val="28"/>
        </w:rPr>
        <w:t>ч</w:t>
      </w:r>
      <w:r>
        <w:rPr>
          <w:rFonts w:ascii="Times New Roman" w:hAnsi="Times New Roman"/>
          <w:sz w:val="28"/>
          <w:szCs w:val="28"/>
          <w:lang w:val="uk-UA"/>
        </w:rPr>
        <w:t>н</w:t>
      </w:r>
      <w:r>
        <w:rPr>
          <w:rFonts w:ascii="Times New Roman" w:hAnsi="Times New Roman"/>
          <w:sz w:val="28"/>
          <w:szCs w:val="28"/>
        </w:rPr>
        <w:t>о</w:t>
      </w:r>
      <w:r>
        <w:rPr>
          <w:rFonts w:ascii="Times New Roman" w:hAnsi="Times New Roman"/>
          <w:sz w:val="28"/>
          <w:szCs w:val="28"/>
          <w:lang w:val="uk-UA"/>
        </w:rPr>
        <w:t>ї</w:t>
      </w:r>
      <w:r>
        <w:rPr>
          <w:rFonts w:ascii="Times New Roman" w:hAnsi="Times New Roman"/>
          <w:sz w:val="28"/>
          <w:szCs w:val="28"/>
        </w:rPr>
        <w:t xml:space="preserve"> техн</w:t>
      </w:r>
      <w:r>
        <w:rPr>
          <w:rFonts w:ascii="Times New Roman" w:hAnsi="Times New Roman"/>
          <w:sz w:val="28"/>
          <w:szCs w:val="28"/>
          <w:lang w:val="uk-UA"/>
        </w:rPr>
        <w:t>і</w:t>
      </w:r>
      <w:r>
        <w:rPr>
          <w:rFonts w:ascii="Times New Roman" w:hAnsi="Times New Roman"/>
          <w:sz w:val="28"/>
          <w:szCs w:val="28"/>
        </w:rPr>
        <w:t>ки. Л</w:t>
      </w:r>
      <w:r>
        <w:rPr>
          <w:rFonts w:ascii="Times New Roman" w:hAnsi="Times New Roman"/>
          <w:sz w:val="28"/>
          <w:szCs w:val="28"/>
          <w:lang w:val="uk-UA"/>
        </w:rPr>
        <w:t>і</w:t>
      </w:r>
      <w:r>
        <w:rPr>
          <w:rFonts w:ascii="Times New Roman" w:hAnsi="Times New Roman"/>
          <w:sz w:val="28"/>
          <w:szCs w:val="28"/>
        </w:rPr>
        <w:t xml:space="preserve">ва ВГА </w:t>
      </w:r>
      <w:r>
        <w:rPr>
          <w:rFonts w:ascii="Times New Roman" w:hAnsi="Times New Roman"/>
          <w:sz w:val="28"/>
          <w:szCs w:val="28"/>
          <w:lang w:val="uk-UA"/>
        </w:rPr>
        <w:t>використовувалась</w:t>
      </w:r>
      <w:r>
        <w:rPr>
          <w:rFonts w:ascii="Times New Roman" w:hAnsi="Times New Roman"/>
          <w:sz w:val="28"/>
          <w:szCs w:val="28"/>
        </w:rPr>
        <w:t xml:space="preserve"> для </w:t>
      </w:r>
      <w:r>
        <w:rPr>
          <w:rFonts w:ascii="Times New Roman" w:hAnsi="Times New Roman"/>
          <w:sz w:val="28"/>
          <w:szCs w:val="28"/>
          <w:lang w:val="uk-UA"/>
        </w:rPr>
        <w:t>відновлення</w:t>
      </w:r>
      <w:r>
        <w:rPr>
          <w:rFonts w:ascii="Times New Roman" w:hAnsi="Times New Roman"/>
          <w:sz w:val="28"/>
          <w:szCs w:val="28"/>
        </w:rPr>
        <w:t xml:space="preserve"> кровотока, </w:t>
      </w:r>
      <w:r>
        <w:rPr>
          <w:rFonts w:ascii="Times New Roman" w:hAnsi="Times New Roman"/>
          <w:sz w:val="28"/>
          <w:szCs w:val="28"/>
          <w:lang w:val="uk-UA"/>
        </w:rPr>
        <w:t>як</w:t>
      </w:r>
      <w:r>
        <w:rPr>
          <w:rFonts w:ascii="Times New Roman" w:hAnsi="Times New Roman"/>
          <w:sz w:val="28"/>
          <w:szCs w:val="28"/>
        </w:rPr>
        <w:t xml:space="preserve"> правило, в ПМ</w:t>
      </w:r>
      <w:r>
        <w:rPr>
          <w:rFonts w:ascii="Times New Roman" w:hAnsi="Times New Roman"/>
          <w:sz w:val="28"/>
          <w:szCs w:val="28"/>
          <w:lang w:val="uk-UA"/>
        </w:rPr>
        <w:t>Ш</w:t>
      </w:r>
      <w:r>
        <w:rPr>
          <w:rFonts w:ascii="Times New Roman" w:hAnsi="Times New Roman"/>
          <w:sz w:val="28"/>
          <w:szCs w:val="28"/>
        </w:rPr>
        <w:t>А.</w:t>
      </w:r>
    </w:p>
    <w:p w:rsidR="00C71680" w:rsidRDefault="00C71680" w:rsidP="00C71680">
      <w:pPr>
        <w:spacing w:line="245" w:lineRule="auto"/>
        <w:ind w:firstLine="708"/>
        <w:jc w:val="both"/>
        <w:rPr>
          <w:rFonts w:ascii="Times New Roman" w:hAnsi="Times New Roman"/>
          <w:sz w:val="28"/>
          <w:szCs w:val="28"/>
          <w:lang w:val="uk-UA"/>
        </w:rPr>
      </w:pPr>
      <w:r>
        <w:rPr>
          <w:rFonts w:ascii="Times New Roman" w:hAnsi="Times New Roman"/>
          <w:sz w:val="28"/>
          <w:szCs w:val="28"/>
        </w:rPr>
        <w:t>Проксимальн</w:t>
      </w:r>
      <w:r>
        <w:rPr>
          <w:rFonts w:ascii="Times New Roman" w:hAnsi="Times New Roman"/>
          <w:sz w:val="28"/>
          <w:szCs w:val="28"/>
          <w:lang w:val="uk-UA"/>
        </w:rPr>
        <w:t>і</w:t>
      </w:r>
      <w:r>
        <w:rPr>
          <w:rFonts w:ascii="Times New Roman" w:hAnsi="Times New Roman"/>
          <w:sz w:val="28"/>
          <w:szCs w:val="28"/>
        </w:rPr>
        <w:t xml:space="preserve"> анастомоз</w:t>
      </w:r>
      <w:r>
        <w:rPr>
          <w:rFonts w:ascii="Times New Roman" w:hAnsi="Times New Roman"/>
          <w:sz w:val="28"/>
          <w:szCs w:val="28"/>
          <w:lang w:val="uk-UA"/>
        </w:rPr>
        <w:t>и</w:t>
      </w:r>
      <w:r>
        <w:rPr>
          <w:rFonts w:ascii="Times New Roman" w:hAnsi="Times New Roman"/>
          <w:sz w:val="28"/>
          <w:szCs w:val="28"/>
        </w:rPr>
        <w:t xml:space="preserve"> аутовен форм</w:t>
      </w:r>
      <w:r>
        <w:rPr>
          <w:rFonts w:ascii="Times New Roman" w:hAnsi="Times New Roman"/>
          <w:sz w:val="28"/>
          <w:szCs w:val="28"/>
          <w:lang w:val="uk-UA"/>
        </w:rPr>
        <w:t>у</w:t>
      </w:r>
      <w:r>
        <w:rPr>
          <w:rFonts w:ascii="Times New Roman" w:hAnsi="Times New Roman"/>
          <w:sz w:val="28"/>
          <w:szCs w:val="28"/>
        </w:rPr>
        <w:t>вали на боковом</w:t>
      </w:r>
      <w:r>
        <w:rPr>
          <w:rFonts w:ascii="Times New Roman" w:hAnsi="Times New Roman"/>
          <w:sz w:val="28"/>
          <w:szCs w:val="28"/>
          <w:lang w:val="uk-UA"/>
        </w:rPr>
        <w:t>у</w:t>
      </w:r>
      <w:r>
        <w:rPr>
          <w:rFonts w:ascii="Times New Roman" w:hAnsi="Times New Roman"/>
          <w:sz w:val="28"/>
          <w:szCs w:val="28"/>
        </w:rPr>
        <w:t xml:space="preserve"> </w:t>
      </w:r>
      <w:r>
        <w:rPr>
          <w:rFonts w:ascii="Times New Roman" w:hAnsi="Times New Roman"/>
          <w:sz w:val="28"/>
          <w:szCs w:val="28"/>
          <w:lang w:val="uk-UA"/>
        </w:rPr>
        <w:t>віджимі</w:t>
      </w:r>
      <w:r>
        <w:rPr>
          <w:rFonts w:ascii="Times New Roman" w:hAnsi="Times New Roman"/>
          <w:sz w:val="28"/>
          <w:szCs w:val="28"/>
        </w:rPr>
        <w:t xml:space="preserve"> аорт</w:t>
      </w:r>
      <w:r>
        <w:rPr>
          <w:rFonts w:ascii="Times New Roman" w:hAnsi="Times New Roman"/>
          <w:sz w:val="28"/>
          <w:szCs w:val="28"/>
          <w:lang w:val="uk-UA"/>
        </w:rPr>
        <w:t>и</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нит</w:t>
      </w:r>
      <w:r>
        <w:rPr>
          <w:rFonts w:ascii="Times New Roman" w:hAnsi="Times New Roman"/>
          <w:sz w:val="28"/>
          <w:szCs w:val="28"/>
          <w:lang w:val="uk-UA"/>
        </w:rPr>
        <w:t>кою</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lang w:val="en-US"/>
        </w:rPr>
        <w:t>Prolen</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5-0 </w:t>
      </w:r>
      <w:r>
        <w:rPr>
          <w:rFonts w:ascii="Times New Roman" w:hAnsi="Times New Roman"/>
          <w:sz w:val="28"/>
          <w:szCs w:val="28"/>
          <w:lang w:val="uk-UA"/>
        </w:rPr>
        <w:t xml:space="preserve"> та </w:t>
      </w:r>
      <w:r>
        <w:rPr>
          <w:rFonts w:ascii="Times New Roman" w:hAnsi="Times New Roman"/>
          <w:sz w:val="28"/>
          <w:szCs w:val="28"/>
        </w:rPr>
        <w:t xml:space="preserve"> одно</w:t>
      </w:r>
      <w:r>
        <w:rPr>
          <w:rFonts w:ascii="Times New Roman" w:hAnsi="Times New Roman"/>
          <w:sz w:val="28"/>
          <w:szCs w:val="28"/>
          <w:lang w:val="uk-UA"/>
        </w:rPr>
        <w:t>час</w:t>
      </w:r>
      <w:r>
        <w:rPr>
          <w:rFonts w:ascii="Times New Roman" w:hAnsi="Times New Roman"/>
          <w:sz w:val="28"/>
          <w:szCs w:val="28"/>
        </w:rPr>
        <w:t>но</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зігрівали </w:t>
      </w:r>
      <w:r>
        <w:rPr>
          <w:rFonts w:ascii="Times New Roman" w:hAnsi="Times New Roman"/>
          <w:sz w:val="28"/>
          <w:szCs w:val="28"/>
        </w:rPr>
        <w:t xml:space="preserve"> </w:t>
      </w:r>
      <w:r>
        <w:rPr>
          <w:rFonts w:ascii="Times New Roman" w:hAnsi="Times New Roman"/>
          <w:sz w:val="28"/>
          <w:szCs w:val="28"/>
          <w:lang w:val="uk-UA"/>
        </w:rPr>
        <w:t xml:space="preserve">хворого </w:t>
      </w:r>
      <w:r>
        <w:rPr>
          <w:rFonts w:ascii="Times New Roman" w:hAnsi="Times New Roman"/>
          <w:sz w:val="28"/>
          <w:szCs w:val="28"/>
        </w:rPr>
        <w:t xml:space="preserve"> до </w:t>
      </w:r>
      <w:r>
        <w:rPr>
          <w:rFonts w:ascii="Times New Roman" w:hAnsi="Times New Roman"/>
          <w:sz w:val="28"/>
          <w:szCs w:val="28"/>
          <w:lang w:val="uk-UA"/>
        </w:rPr>
        <w:t xml:space="preserve">  </w:t>
      </w:r>
      <w:r>
        <w:rPr>
          <w:rFonts w:ascii="Times New Roman" w:hAnsi="Times New Roman"/>
          <w:sz w:val="28"/>
          <w:szCs w:val="28"/>
        </w:rPr>
        <w:t>температур</w:t>
      </w:r>
      <w:r>
        <w:rPr>
          <w:rFonts w:ascii="Times New Roman" w:hAnsi="Times New Roman"/>
          <w:sz w:val="28"/>
          <w:szCs w:val="28"/>
          <w:lang w:val="uk-UA"/>
        </w:rPr>
        <w:t xml:space="preserve">и </w:t>
      </w:r>
      <w:r>
        <w:rPr>
          <w:rFonts w:ascii="Times New Roman" w:hAnsi="Times New Roman"/>
          <w:sz w:val="28"/>
          <w:szCs w:val="28"/>
        </w:rPr>
        <w:t>37 єС</w:t>
      </w:r>
      <w:r>
        <w:rPr>
          <w:rFonts w:ascii="Times New Roman" w:hAnsi="Times New Roman"/>
          <w:sz w:val="28"/>
          <w:szCs w:val="28"/>
          <w:lang w:val="uk-UA"/>
        </w:rPr>
        <w:t>.</w:t>
      </w:r>
    </w:p>
    <w:p w:rsidR="00C71680" w:rsidRDefault="00C71680" w:rsidP="00C71680">
      <w:pPr>
        <w:autoSpaceDE w:val="0"/>
        <w:autoSpaceDN w:val="0"/>
        <w:adjustRightInd w:val="0"/>
        <w:spacing w:line="245" w:lineRule="auto"/>
        <w:ind w:firstLine="708"/>
        <w:jc w:val="both"/>
        <w:rPr>
          <w:rFonts w:ascii="Times New Roman" w:hAnsi="Times New Roman"/>
          <w:sz w:val="28"/>
          <w:szCs w:val="28"/>
          <w:lang w:val="uk-UA"/>
        </w:rPr>
      </w:pPr>
      <w:r>
        <w:rPr>
          <w:rFonts w:ascii="Times New Roman" w:hAnsi="Times New Roman"/>
          <w:sz w:val="28"/>
          <w:szCs w:val="28"/>
          <w:lang w:val="uk-UA"/>
        </w:rPr>
        <w:t xml:space="preserve">Ізольований МКА сформований 76 (28,9 %) хворим, сумісне використання МКА і </w:t>
      </w:r>
      <w:r>
        <w:rPr>
          <w:rFonts w:ascii="Times New Roman" w:hAnsi="Times New Roman"/>
          <w:sz w:val="28"/>
          <w:szCs w:val="28"/>
        </w:rPr>
        <w:t>аутовенозного</w:t>
      </w:r>
      <w:r>
        <w:rPr>
          <w:rFonts w:ascii="Times New Roman" w:hAnsi="Times New Roman"/>
          <w:sz w:val="28"/>
          <w:szCs w:val="28"/>
          <w:lang w:val="uk-UA"/>
        </w:rPr>
        <w:t xml:space="preserve"> шунта застосовано у 187 (71,1 %) пацієнтів. При цьому використовувалась одна ліва ВГА  як шунт “</w:t>
      </w:r>
      <w:r>
        <w:rPr>
          <w:rFonts w:ascii="Times New Roman" w:hAnsi="Times New Roman"/>
          <w:sz w:val="28"/>
          <w:szCs w:val="28"/>
        </w:rPr>
        <w:t>in</w:t>
      </w:r>
      <w:r>
        <w:rPr>
          <w:rFonts w:ascii="Times New Roman" w:hAnsi="Times New Roman"/>
          <w:sz w:val="28"/>
          <w:szCs w:val="28"/>
          <w:lang w:val="uk-UA"/>
        </w:rPr>
        <w:t xml:space="preserve"> </w:t>
      </w:r>
      <w:r>
        <w:rPr>
          <w:rFonts w:ascii="Times New Roman" w:hAnsi="Times New Roman"/>
          <w:sz w:val="28"/>
          <w:szCs w:val="28"/>
        </w:rPr>
        <w:t>situ</w:t>
      </w:r>
      <w:r>
        <w:rPr>
          <w:rFonts w:ascii="Times New Roman" w:hAnsi="Times New Roman"/>
          <w:sz w:val="28"/>
          <w:szCs w:val="28"/>
          <w:lang w:val="uk-UA"/>
        </w:rPr>
        <w:t xml:space="preserve">” і аутовенозні трансплантати з великої підшкірної вени. Пряма реваскуляризація міокарда супроводжувалась протезуванням клапанів серця у 2-х хворих, резекцією постінфарктної аневризми ЛШ – у 2-х  і   видаленням   міксоми   лівого передсердя – у  1-го  хворого.  У 2-х випадках пряма    </w:t>
      </w:r>
      <w:r>
        <w:rPr>
          <w:rFonts w:ascii="Times New Roman" w:hAnsi="Times New Roman"/>
          <w:sz w:val="28"/>
          <w:szCs w:val="28"/>
        </w:rPr>
        <w:t>реваскуляр</w:t>
      </w:r>
      <w:r>
        <w:rPr>
          <w:rFonts w:ascii="Times New Roman" w:hAnsi="Times New Roman"/>
          <w:sz w:val="28"/>
          <w:szCs w:val="28"/>
          <w:lang w:val="uk-UA"/>
        </w:rPr>
        <w:t>и</w:t>
      </w:r>
      <w:r>
        <w:rPr>
          <w:rFonts w:ascii="Times New Roman" w:hAnsi="Times New Roman"/>
          <w:sz w:val="28"/>
          <w:szCs w:val="28"/>
        </w:rPr>
        <w:t>зац</w:t>
      </w:r>
      <w:r>
        <w:rPr>
          <w:rFonts w:ascii="Times New Roman" w:hAnsi="Times New Roman"/>
          <w:sz w:val="28"/>
          <w:szCs w:val="28"/>
          <w:lang w:val="uk-UA"/>
        </w:rPr>
        <w:t>і</w:t>
      </w:r>
      <w:r>
        <w:rPr>
          <w:rFonts w:ascii="Times New Roman" w:hAnsi="Times New Roman"/>
          <w:sz w:val="28"/>
          <w:szCs w:val="28"/>
        </w:rPr>
        <w:t>я</w:t>
      </w:r>
      <w:r>
        <w:rPr>
          <w:rFonts w:ascii="Times New Roman" w:hAnsi="Times New Roman"/>
          <w:sz w:val="28"/>
          <w:szCs w:val="28"/>
          <w:lang w:val="uk-UA"/>
        </w:rPr>
        <w:t xml:space="preserve">    міокарда    з    використанням    лівої    </w:t>
      </w:r>
      <w:r>
        <w:rPr>
          <w:rFonts w:ascii="Times New Roman" w:hAnsi="Times New Roman"/>
          <w:sz w:val="28"/>
          <w:szCs w:val="28"/>
        </w:rPr>
        <w:t>ВГА</w:t>
      </w:r>
      <w:r>
        <w:rPr>
          <w:rFonts w:ascii="Times New Roman" w:hAnsi="Times New Roman"/>
          <w:sz w:val="28"/>
          <w:szCs w:val="28"/>
          <w:lang w:val="uk-UA"/>
        </w:rPr>
        <w:t xml:space="preserve"> виконана на працюючому серці (табл. 1).</w:t>
      </w:r>
    </w:p>
    <w:p w:rsidR="00C71680" w:rsidRDefault="00C71680" w:rsidP="00C71680">
      <w:pPr>
        <w:ind w:firstLine="720"/>
        <w:jc w:val="center"/>
        <w:rPr>
          <w:rFonts w:ascii="Times New Roman" w:hAnsi="Times New Roman"/>
          <w:sz w:val="28"/>
          <w:szCs w:val="28"/>
          <w:lang w:val="uk-UA"/>
        </w:rPr>
      </w:pPr>
      <w:r>
        <w:rPr>
          <w:b/>
          <w:bCs/>
          <w:sz w:val="28"/>
          <w:szCs w:val="28"/>
          <w:lang w:val="uk-UA"/>
        </w:rPr>
        <w:t xml:space="preserve">                                                                                                                </w:t>
      </w:r>
      <w:r>
        <w:rPr>
          <w:rFonts w:ascii="Times New Roman" w:hAnsi="Times New Roman"/>
          <w:sz w:val="28"/>
          <w:szCs w:val="28"/>
          <w:lang w:val="uk-UA"/>
        </w:rPr>
        <w:t>Таблиця 1</w:t>
      </w:r>
    </w:p>
    <w:p w:rsidR="00C71680" w:rsidRDefault="00C71680" w:rsidP="00C71680">
      <w:pPr>
        <w:ind w:firstLine="720"/>
        <w:jc w:val="center"/>
        <w:rPr>
          <w:rFonts w:ascii="Times New Roman" w:hAnsi="Times New Roman"/>
          <w:sz w:val="28"/>
          <w:szCs w:val="28"/>
        </w:rPr>
      </w:pPr>
      <w:r>
        <w:rPr>
          <w:rFonts w:ascii="Times New Roman" w:hAnsi="Times New Roman"/>
          <w:sz w:val="28"/>
          <w:szCs w:val="28"/>
        </w:rPr>
        <w:lastRenderedPageBreak/>
        <w:t>Характер х</w:t>
      </w:r>
      <w:r>
        <w:rPr>
          <w:rFonts w:ascii="Times New Roman" w:hAnsi="Times New Roman"/>
          <w:sz w:val="28"/>
          <w:szCs w:val="28"/>
          <w:lang w:val="uk-UA"/>
        </w:rPr>
        <w:t>ірургічних втручань</w:t>
      </w:r>
      <w:r>
        <w:rPr>
          <w:rFonts w:ascii="Times New Roman" w:hAnsi="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440"/>
        <w:gridCol w:w="2420"/>
      </w:tblGrid>
      <w:tr w:rsidR="00C71680" w:rsidTr="00F4344E">
        <w:trPr>
          <w:cantSplit/>
          <w:trHeight w:val="350"/>
        </w:trPr>
        <w:tc>
          <w:tcPr>
            <w:tcW w:w="5040" w:type="dxa"/>
            <w:vMerge w:val="restart"/>
            <w:tcBorders>
              <w:top w:val="single" w:sz="4" w:space="0" w:color="auto"/>
              <w:left w:val="single" w:sz="4" w:space="0" w:color="auto"/>
              <w:bottom w:val="single" w:sz="4" w:space="0" w:color="auto"/>
              <w:right w:val="single" w:sz="4" w:space="0" w:color="auto"/>
            </w:tcBorders>
          </w:tcPr>
          <w:p w:rsidR="00C71680" w:rsidRDefault="00C71680" w:rsidP="00F4344E">
            <w:pPr>
              <w:jc w:val="center"/>
              <w:rPr>
                <w:rFonts w:ascii="Times New Roman" w:hAnsi="Times New Roman"/>
                <w:sz w:val="28"/>
                <w:szCs w:val="28"/>
              </w:rPr>
            </w:pPr>
          </w:p>
          <w:p w:rsidR="00C71680" w:rsidRDefault="00C71680" w:rsidP="00F4344E">
            <w:pPr>
              <w:jc w:val="center"/>
              <w:rPr>
                <w:rFonts w:ascii="Times New Roman" w:hAnsi="Times New Roman"/>
                <w:sz w:val="28"/>
                <w:szCs w:val="28"/>
                <w:lang w:val="uk-UA"/>
              </w:rPr>
            </w:pPr>
            <w:r>
              <w:rPr>
                <w:rFonts w:ascii="Times New Roman" w:hAnsi="Times New Roman"/>
                <w:sz w:val="28"/>
                <w:szCs w:val="28"/>
                <w:lang w:val="uk-UA"/>
              </w:rPr>
              <w:t>Використовуваний шунт</w:t>
            </w:r>
          </w:p>
        </w:tc>
        <w:tc>
          <w:tcPr>
            <w:tcW w:w="4860" w:type="dxa"/>
            <w:gridSpan w:val="2"/>
            <w:tcBorders>
              <w:top w:val="single" w:sz="4" w:space="0" w:color="auto"/>
              <w:left w:val="single" w:sz="4" w:space="0" w:color="auto"/>
              <w:bottom w:val="single" w:sz="4" w:space="0" w:color="auto"/>
              <w:right w:val="single" w:sz="4" w:space="0" w:color="auto"/>
            </w:tcBorders>
          </w:tcPr>
          <w:p w:rsidR="00C71680" w:rsidRDefault="00C71680" w:rsidP="00F4344E">
            <w:pPr>
              <w:jc w:val="center"/>
              <w:rPr>
                <w:rFonts w:ascii="Times New Roman" w:hAnsi="Times New Roman"/>
                <w:sz w:val="28"/>
                <w:szCs w:val="28"/>
                <w:lang w:val="uk-UA"/>
              </w:rPr>
            </w:pPr>
          </w:p>
          <w:p w:rsidR="00C71680" w:rsidRDefault="00C71680" w:rsidP="00F4344E">
            <w:pPr>
              <w:jc w:val="center"/>
              <w:rPr>
                <w:rFonts w:ascii="Times New Roman" w:hAnsi="Times New Roman"/>
                <w:sz w:val="28"/>
                <w:szCs w:val="28"/>
              </w:rPr>
            </w:pPr>
            <w:r>
              <w:rPr>
                <w:rFonts w:ascii="Times New Roman" w:hAnsi="Times New Roman"/>
                <w:sz w:val="28"/>
                <w:szCs w:val="28"/>
              </w:rPr>
              <w:t>К</w:t>
            </w:r>
            <w:r>
              <w:rPr>
                <w:rFonts w:ascii="Times New Roman" w:hAnsi="Times New Roman"/>
                <w:sz w:val="28"/>
                <w:szCs w:val="28"/>
                <w:lang w:val="uk-UA"/>
              </w:rPr>
              <w:t>ількість операцій</w:t>
            </w:r>
          </w:p>
        </w:tc>
      </w:tr>
      <w:tr w:rsidR="00C71680" w:rsidTr="00F4344E">
        <w:trPr>
          <w:cantSplit/>
          <w:trHeight w:val="284"/>
        </w:trPr>
        <w:tc>
          <w:tcPr>
            <w:tcW w:w="5040" w:type="dxa"/>
            <w:vMerge/>
            <w:tcBorders>
              <w:top w:val="single" w:sz="4" w:space="0" w:color="auto"/>
              <w:left w:val="single" w:sz="4" w:space="0" w:color="auto"/>
              <w:bottom w:val="single" w:sz="4" w:space="0" w:color="auto"/>
              <w:right w:val="single" w:sz="4" w:space="0" w:color="auto"/>
            </w:tcBorders>
          </w:tcPr>
          <w:p w:rsidR="00C71680" w:rsidRDefault="00C71680" w:rsidP="00F4344E">
            <w:pPr>
              <w:jc w:val="both"/>
              <w:rPr>
                <w:rFonts w:ascii="Times New Roman" w:hAnsi="Times New Roman"/>
                <w:sz w:val="28"/>
                <w:szCs w:val="28"/>
              </w:rPr>
            </w:pPr>
          </w:p>
        </w:tc>
        <w:tc>
          <w:tcPr>
            <w:tcW w:w="2440" w:type="dxa"/>
            <w:tcBorders>
              <w:top w:val="single" w:sz="4" w:space="0" w:color="auto"/>
              <w:left w:val="single" w:sz="4" w:space="0" w:color="auto"/>
              <w:bottom w:val="single" w:sz="4" w:space="0" w:color="auto"/>
              <w:right w:val="single" w:sz="4" w:space="0" w:color="auto"/>
            </w:tcBorders>
          </w:tcPr>
          <w:p w:rsidR="00C71680" w:rsidRDefault="00C71680" w:rsidP="00F4344E">
            <w:pPr>
              <w:jc w:val="center"/>
              <w:rPr>
                <w:rFonts w:ascii="Times New Roman" w:hAnsi="Times New Roman"/>
                <w:sz w:val="28"/>
                <w:szCs w:val="28"/>
              </w:rPr>
            </w:pPr>
            <w:r>
              <w:rPr>
                <w:rFonts w:ascii="Times New Roman" w:hAnsi="Times New Roman"/>
                <w:sz w:val="28"/>
                <w:szCs w:val="28"/>
              </w:rPr>
              <w:t>абс.</w:t>
            </w:r>
          </w:p>
          <w:p w:rsidR="00C71680" w:rsidRDefault="00C71680" w:rsidP="00F4344E">
            <w:pPr>
              <w:jc w:val="center"/>
              <w:rPr>
                <w:rFonts w:ascii="Times New Roman" w:hAnsi="Times New Roman"/>
                <w:sz w:val="28"/>
                <w:szCs w:val="28"/>
              </w:rPr>
            </w:pPr>
          </w:p>
        </w:tc>
        <w:tc>
          <w:tcPr>
            <w:tcW w:w="2420" w:type="dxa"/>
            <w:tcBorders>
              <w:top w:val="single" w:sz="4" w:space="0" w:color="auto"/>
              <w:left w:val="single" w:sz="4" w:space="0" w:color="auto"/>
              <w:bottom w:val="single" w:sz="4" w:space="0" w:color="auto"/>
              <w:right w:val="single" w:sz="4" w:space="0" w:color="auto"/>
            </w:tcBorders>
          </w:tcPr>
          <w:p w:rsidR="00C71680" w:rsidRDefault="00C71680" w:rsidP="00F4344E">
            <w:pPr>
              <w:spacing w:after="240"/>
              <w:jc w:val="center"/>
              <w:rPr>
                <w:rFonts w:ascii="Times New Roman" w:hAnsi="Times New Roman"/>
                <w:sz w:val="28"/>
                <w:szCs w:val="28"/>
              </w:rPr>
            </w:pPr>
            <w:r>
              <w:rPr>
                <w:rFonts w:ascii="Times New Roman" w:hAnsi="Times New Roman"/>
                <w:sz w:val="28"/>
                <w:szCs w:val="28"/>
                <w:lang w:val="uk-UA"/>
              </w:rPr>
              <w:t>відн</w:t>
            </w:r>
            <w:r>
              <w:rPr>
                <w:rFonts w:ascii="Times New Roman" w:hAnsi="Times New Roman"/>
                <w:sz w:val="28"/>
                <w:szCs w:val="28"/>
              </w:rPr>
              <w:t>., %</w:t>
            </w:r>
          </w:p>
        </w:tc>
      </w:tr>
      <w:tr w:rsidR="00C71680" w:rsidTr="00F4344E">
        <w:trPr>
          <w:trHeight w:val="487"/>
        </w:trPr>
        <w:tc>
          <w:tcPr>
            <w:tcW w:w="5040" w:type="dxa"/>
            <w:tcBorders>
              <w:top w:val="single" w:sz="4" w:space="0" w:color="auto"/>
              <w:left w:val="single" w:sz="4" w:space="0" w:color="auto"/>
              <w:bottom w:val="single" w:sz="4" w:space="0" w:color="auto"/>
              <w:right w:val="single" w:sz="4" w:space="0" w:color="auto"/>
            </w:tcBorders>
          </w:tcPr>
          <w:p w:rsidR="00C71680" w:rsidRDefault="00C71680" w:rsidP="00F4344E">
            <w:pPr>
              <w:jc w:val="both"/>
              <w:rPr>
                <w:rFonts w:ascii="Times New Roman" w:hAnsi="Times New Roman"/>
                <w:sz w:val="28"/>
                <w:szCs w:val="28"/>
              </w:rPr>
            </w:pPr>
            <w:r>
              <w:rPr>
                <w:rFonts w:ascii="Times New Roman" w:hAnsi="Times New Roman"/>
                <w:sz w:val="28"/>
                <w:szCs w:val="28"/>
              </w:rPr>
              <w:t>Изол</w:t>
            </w:r>
            <w:r>
              <w:rPr>
                <w:rFonts w:ascii="Times New Roman" w:hAnsi="Times New Roman"/>
                <w:sz w:val="28"/>
                <w:szCs w:val="28"/>
                <w:lang w:val="uk-UA"/>
              </w:rPr>
              <w:t>ьований</w:t>
            </w:r>
            <w:r>
              <w:rPr>
                <w:rFonts w:ascii="Times New Roman" w:hAnsi="Times New Roman"/>
                <w:sz w:val="28"/>
                <w:szCs w:val="28"/>
              </w:rPr>
              <w:t xml:space="preserve"> МКА без </w:t>
            </w:r>
            <w:r>
              <w:rPr>
                <w:rFonts w:ascii="Times New Roman" w:hAnsi="Times New Roman"/>
                <w:sz w:val="28"/>
                <w:szCs w:val="28"/>
                <w:lang w:val="uk-UA"/>
              </w:rPr>
              <w:t>Ш</w:t>
            </w:r>
            <w:r>
              <w:rPr>
                <w:rFonts w:ascii="Times New Roman" w:hAnsi="Times New Roman"/>
                <w:sz w:val="28"/>
                <w:szCs w:val="28"/>
              </w:rPr>
              <w:t>К</w:t>
            </w:r>
          </w:p>
        </w:tc>
        <w:tc>
          <w:tcPr>
            <w:tcW w:w="2440" w:type="dxa"/>
            <w:tcBorders>
              <w:top w:val="single" w:sz="4" w:space="0" w:color="auto"/>
              <w:left w:val="single" w:sz="4" w:space="0" w:color="auto"/>
              <w:bottom w:val="single" w:sz="4" w:space="0" w:color="auto"/>
              <w:right w:val="single" w:sz="4" w:space="0" w:color="auto"/>
            </w:tcBorders>
          </w:tcPr>
          <w:p w:rsidR="00C71680" w:rsidRDefault="00C71680" w:rsidP="00F4344E">
            <w:pPr>
              <w:jc w:val="center"/>
              <w:rPr>
                <w:rFonts w:ascii="Times New Roman" w:hAnsi="Times New Roman"/>
                <w:sz w:val="28"/>
                <w:szCs w:val="28"/>
              </w:rPr>
            </w:pPr>
            <w:r>
              <w:rPr>
                <w:rFonts w:ascii="Times New Roman" w:hAnsi="Times New Roman"/>
                <w:sz w:val="28"/>
                <w:szCs w:val="28"/>
              </w:rPr>
              <w:t>2</w:t>
            </w:r>
          </w:p>
        </w:tc>
        <w:tc>
          <w:tcPr>
            <w:tcW w:w="2420" w:type="dxa"/>
            <w:tcBorders>
              <w:top w:val="single" w:sz="4" w:space="0" w:color="auto"/>
              <w:left w:val="single" w:sz="4" w:space="0" w:color="auto"/>
              <w:bottom w:val="single" w:sz="4" w:space="0" w:color="auto"/>
              <w:right w:val="single" w:sz="4" w:space="0" w:color="auto"/>
            </w:tcBorders>
          </w:tcPr>
          <w:p w:rsidR="00C71680" w:rsidRDefault="00C71680" w:rsidP="00F4344E">
            <w:pPr>
              <w:jc w:val="center"/>
              <w:rPr>
                <w:rFonts w:ascii="Times New Roman" w:hAnsi="Times New Roman"/>
                <w:sz w:val="28"/>
                <w:szCs w:val="28"/>
              </w:rPr>
            </w:pPr>
            <w:r>
              <w:rPr>
                <w:rFonts w:ascii="Times New Roman" w:hAnsi="Times New Roman"/>
                <w:sz w:val="28"/>
                <w:szCs w:val="28"/>
              </w:rPr>
              <w:t>0,8</w:t>
            </w:r>
          </w:p>
        </w:tc>
      </w:tr>
      <w:tr w:rsidR="00C71680" w:rsidTr="00F4344E">
        <w:trPr>
          <w:trHeight w:val="487"/>
        </w:trPr>
        <w:tc>
          <w:tcPr>
            <w:tcW w:w="5040" w:type="dxa"/>
            <w:tcBorders>
              <w:top w:val="single" w:sz="4" w:space="0" w:color="auto"/>
              <w:left w:val="single" w:sz="4" w:space="0" w:color="auto"/>
              <w:bottom w:val="single" w:sz="4" w:space="0" w:color="auto"/>
              <w:right w:val="single" w:sz="4" w:space="0" w:color="auto"/>
            </w:tcBorders>
          </w:tcPr>
          <w:p w:rsidR="00C71680" w:rsidRDefault="00C71680" w:rsidP="00F4344E">
            <w:pPr>
              <w:jc w:val="both"/>
              <w:rPr>
                <w:rFonts w:ascii="Times New Roman" w:hAnsi="Times New Roman"/>
                <w:sz w:val="28"/>
                <w:szCs w:val="28"/>
              </w:rPr>
            </w:pPr>
            <w:r>
              <w:rPr>
                <w:rFonts w:ascii="Times New Roman" w:hAnsi="Times New Roman"/>
                <w:sz w:val="28"/>
                <w:szCs w:val="28"/>
              </w:rPr>
              <w:t>Изол</w:t>
            </w:r>
            <w:r>
              <w:rPr>
                <w:rFonts w:ascii="Times New Roman" w:hAnsi="Times New Roman"/>
                <w:sz w:val="28"/>
                <w:szCs w:val="28"/>
                <w:lang w:val="uk-UA"/>
              </w:rPr>
              <w:t>ьований</w:t>
            </w:r>
            <w:r>
              <w:rPr>
                <w:rFonts w:ascii="Times New Roman" w:hAnsi="Times New Roman"/>
                <w:sz w:val="28"/>
                <w:szCs w:val="28"/>
              </w:rPr>
              <w:t xml:space="preserve"> МКА </w:t>
            </w:r>
            <w:r>
              <w:rPr>
                <w:rFonts w:ascii="Times New Roman" w:hAnsi="Times New Roman"/>
                <w:sz w:val="28"/>
                <w:szCs w:val="28"/>
                <w:lang w:val="uk-UA"/>
              </w:rPr>
              <w:t>з</w:t>
            </w:r>
            <w:r>
              <w:rPr>
                <w:rFonts w:ascii="Times New Roman" w:hAnsi="Times New Roman"/>
                <w:sz w:val="28"/>
                <w:szCs w:val="28"/>
              </w:rPr>
              <w:t xml:space="preserve"> </w:t>
            </w:r>
            <w:r>
              <w:rPr>
                <w:rFonts w:ascii="Times New Roman" w:hAnsi="Times New Roman"/>
                <w:sz w:val="28"/>
                <w:szCs w:val="28"/>
                <w:lang w:val="uk-UA"/>
              </w:rPr>
              <w:t>Ш</w:t>
            </w:r>
            <w:r>
              <w:rPr>
                <w:rFonts w:ascii="Times New Roman" w:hAnsi="Times New Roman"/>
                <w:sz w:val="28"/>
                <w:szCs w:val="28"/>
              </w:rPr>
              <w:t>К</w:t>
            </w:r>
          </w:p>
        </w:tc>
        <w:tc>
          <w:tcPr>
            <w:tcW w:w="2440" w:type="dxa"/>
            <w:tcBorders>
              <w:top w:val="single" w:sz="4" w:space="0" w:color="auto"/>
              <w:left w:val="single" w:sz="4" w:space="0" w:color="auto"/>
              <w:bottom w:val="single" w:sz="4" w:space="0" w:color="auto"/>
              <w:right w:val="single" w:sz="4" w:space="0" w:color="auto"/>
            </w:tcBorders>
          </w:tcPr>
          <w:p w:rsidR="00C71680" w:rsidRDefault="00C71680" w:rsidP="00F4344E">
            <w:pPr>
              <w:tabs>
                <w:tab w:val="left" w:pos="945"/>
                <w:tab w:val="center" w:pos="1062"/>
              </w:tabs>
              <w:rPr>
                <w:rFonts w:ascii="Times New Roman" w:hAnsi="Times New Roman"/>
                <w:sz w:val="28"/>
                <w:szCs w:val="28"/>
              </w:rPr>
            </w:pPr>
            <w:r>
              <w:rPr>
                <w:rFonts w:ascii="Times New Roman" w:hAnsi="Times New Roman"/>
                <w:sz w:val="28"/>
                <w:szCs w:val="28"/>
              </w:rPr>
              <w:tab/>
              <w:t>74</w:t>
            </w:r>
          </w:p>
        </w:tc>
        <w:tc>
          <w:tcPr>
            <w:tcW w:w="2420" w:type="dxa"/>
            <w:tcBorders>
              <w:top w:val="single" w:sz="4" w:space="0" w:color="auto"/>
              <w:left w:val="single" w:sz="4" w:space="0" w:color="auto"/>
              <w:bottom w:val="single" w:sz="4" w:space="0" w:color="auto"/>
              <w:right w:val="single" w:sz="4" w:space="0" w:color="auto"/>
            </w:tcBorders>
          </w:tcPr>
          <w:p w:rsidR="00C71680" w:rsidRDefault="00C71680" w:rsidP="00F4344E">
            <w:pPr>
              <w:jc w:val="center"/>
              <w:rPr>
                <w:rFonts w:ascii="Times New Roman" w:hAnsi="Times New Roman"/>
                <w:sz w:val="28"/>
                <w:szCs w:val="28"/>
              </w:rPr>
            </w:pPr>
            <w:r>
              <w:rPr>
                <w:rFonts w:ascii="Times New Roman" w:hAnsi="Times New Roman"/>
                <w:sz w:val="28"/>
                <w:szCs w:val="28"/>
              </w:rPr>
              <w:t>28,1</w:t>
            </w:r>
          </w:p>
        </w:tc>
      </w:tr>
      <w:tr w:rsidR="00C71680" w:rsidTr="00F4344E">
        <w:trPr>
          <w:trHeight w:val="466"/>
        </w:trPr>
        <w:tc>
          <w:tcPr>
            <w:tcW w:w="5040" w:type="dxa"/>
            <w:tcBorders>
              <w:top w:val="single" w:sz="4" w:space="0" w:color="auto"/>
              <w:left w:val="single" w:sz="4" w:space="0" w:color="auto"/>
              <w:bottom w:val="single" w:sz="4" w:space="0" w:color="auto"/>
              <w:right w:val="single" w:sz="4" w:space="0" w:color="auto"/>
            </w:tcBorders>
          </w:tcPr>
          <w:p w:rsidR="00C71680" w:rsidRDefault="00C71680" w:rsidP="00F4344E">
            <w:pPr>
              <w:jc w:val="both"/>
              <w:rPr>
                <w:rFonts w:ascii="Times New Roman" w:hAnsi="Times New Roman"/>
                <w:sz w:val="28"/>
                <w:szCs w:val="28"/>
                <w:lang w:val="uk-UA"/>
              </w:rPr>
            </w:pPr>
            <w:r>
              <w:rPr>
                <w:rFonts w:ascii="Times New Roman" w:hAnsi="Times New Roman"/>
                <w:sz w:val="28"/>
                <w:szCs w:val="28"/>
              </w:rPr>
              <w:t>МКА + аутовенозне шунт</w:t>
            </w:r>
            <w:r>
              <w:rPr>
                <w:rFonts w:ascii="Times New Roman" w:hAnsi="Times New Roman"/>
                <w:sz w:val="28"/>
                <w:szCs w:val="28"/>
                <w:lang w:val="uk-UA"/>
              </w:rPr>
              <w:t>у</w:t>
            </w:r>
            <w:r>
              <w:rPr>
                <w:rFonts w:ascii="Times New Roman" w:hAnsi="Times New Roman"/>
                <w:sz w:val="28"/>
                <w:szCs w:val="28"/>
              </w:rPr>
              <w:t>ван</w:t>
            </w:r>
            <w:r>
              <w:rPr>
                <w:rFonts w:ascii="Times New Roman" w:hAnsi="Times New Roman"/>
                <w:sz w:val="28"/>
                <w:szCs w:val="28"/>
                <w:lang w:val="uk-UA"/>
              </w:rPr>
              <w:t>ня</w:t>
            </w:r>
          </w:p>
        </w:tc>
        <w:tc>
          <w:tcPr>
            <w:tcW w:w="2440" w:type="dxa"/>
            <w:tcBorders>
              <w:top w:val="single" w:sz="4" w:space="0" w:color="auto"/>
              <w:left w:val="single" w:sz="4" w:space="0" w:color="auto"/>
              <w:bottom w:val="single" w:sz="4" w:space="0" w:color="auto"/>
              <w:right w:val="single" w:sz="4" w:space="0" w:color="auto"/>
            </w:tcBorders>
          </w:tcPr>
          <w:p w:rsidR="00C71680" w:rsidRDefault="00C71680" w:rsidP="00F4344E">
            <w:pPr>
              <w:jc w:val="center"/>
              <w:rPr>
                <w:rFonts w:ascii="Times New Roman" w:hAnsi="Times New Roman"/>
                <w:sz w:val="28"/>
                <w:szCs w:val="28"/>
              </w:rPr>
            </w:pPr>
            <w:r>
              <w:rPr>
                <w:rFonts w:ascii="Times New Roman" w:hAnsi="Times New Roman"/>
                <w:sz w:val="28"/>
                <w:szCs w:val="28"/>
              </w:rPr>
              <w:t>186</w:t>
            </w:r>
          </w:p>
        </w:tc>
        <w:tc>
          <w:tcPr>
            <w:tcW w:w="2420" w:type="dxa"/>
            <w:tcBorders>
              <w:top w:val="single" w:sz="4" w:space="0" w:color="auto"/>
              <w:left w:val="single" w:sz="4" w:space="0" w:color="auto"/>
              <w:bottom w:val="single" w:sz="4" w:space="0" w:color="auto"/>
              <w:right w:val="single" w:sz="4" w:space="0" w:color="auto"/>
            </w:tcBorders>
          </w:tcPr>
          <w:p w:rsidR="00C71680" w:rsidRDefault="00C71680" w:rsidP="00F4344E">
            <w:pPr>
              <w:jc w:val="center"/>
              <w:rPr>
                <w:rFonts w:ascii="Times New Roman" w:hAnsi="Times New Roman"/>
                <w:sz w:val="28"/>
                <w:szCs w:val="28"/>
              </w:rPr>
            </w:pPr>
            <w:r>
              <w:rPr>
                <w:rFonts w:ascii="Times New Roman" w:hAnsi="Times New Roman"/>
                <w:sz w:val="28"/>
                <w:szCs w:val="28"/>
              </w:rPr>
              <w:t>70,7</w:t>
            </w:r>
          </w:p>
        </w:tc>
      </w:tr>
      <w:tr w:rsidR="00C71680" w:rsidTr="00F4344E">
        <w:trPr>
          <w:trHeight w:val="756"/>
        </w:trPr>
        <w:tc>
          <w:tcPr>
            <w:tcW w:w="5040" w:type="dxa"/>
            <w:tcBorders>
              <w:top w:val="single" w:sz="4" w:space="0" w:color="auto"/>
              <w:left w:val="single" w:sz="4" w:space="0" w:color="auto"/>
              <w:bottom w:val="single" w:sz="4" w:space="0" w:color="auto"/>
              <w:right w:val="single" w:sz="4" w:space="0" w:color="auto"/>
            </w:tcBorders>
          </w:tcPr>
          <w:p w:rsidR="00C71680" w:rsidRDefault="00C71680" w:rsidP="00F4344E">
            <w:pPr>
              <w:jc w:val="both"/>
              <w:rPr>
                <w:rFonts w:ascii="Times New Roman" w:hAnsi="Times New Roman"/>
                <w:sz w:val="28"/>
                <w:szCs w:val="28"/>
                <w:lang w:val="uk-UA"/>
              </w:rPr>
            </w:pPr>
            <w:r>
              <w:rPr>
                <w:rFonts w:ascii="Times New Roman" w:hAnsi="Times New Roman"/>
                <w:sz w:val="28"/>
                <w:szCs w:val="28"/>
              </w:rPr>
              <w:t>МКА + гастро</w:t>
            </w:r>
            <w:r>
              <w:rPr>
                <w:rFonts w:ascii="Times New Roman" w:hAnsi="Times New Roman"/>
                <w:sz w:val="28"/>
                <w:szCs w:val="28"/>
                <w:lang w:val="uk-UA"/>
              </w:rPr>
              <w:t>е</w:t>
            </w:r>
            <w:r>
              <w:rPr>
                <w:rFonts w:ascii="Times New Roman" w:hAnsi="Times New Roman"/>
                <w:sz w:val="28"/>
                <w:szCs w:val="28"/>
              </w:rPr>
              <w:t>п</w:t>
            </w:r>
            <w:r>
              <w:rPr>
                <w:rFonts w:ascii="Times New Roman" w:hAnsi="Times New Roman"/>
                <w:sz w:val="28"/>
                <w:szCs w:val="28"/>
                <w:lang w:val="uk-UA"/>
              </w:rPr>
              <w:t>і</w:t>
            </w:r>
            <w:r>
              <w:rPr>
                <w:rFonts w:ascii="Times New Roman" w:hAnsi="Times New Roman"/>
                <w:sz w:val="28"/>
                <w:szCs w:val="28"/>
              </w:rPr>
              <w:t>пло</w:t>
            </w:r>
            <w:r>
              <w:rPr>
                <w:rFonts w:ascii="Times New Roman" w:hAnsi="Times New Roman"/>
                <w:sz w:val="28"/>
                <w:szCs w:val="28"/>
                <w:lang w:val="uk-UA"/>
              </w:rPr>
              <w:t>і</w:t>
            </w:r>
            <w:r>
              <w:rPr>
                <w:rFonts w:ascii="Times New Roman" w:hAnsi="Times New Roman"/>
                <w:sz w:val="28"/>
                <w:szCs w:val="28"/>
              </w:rPr>
              <w:t>кокоронарн</w:t>
            </w:r>
            <w:r>
              <w:rPr>
                <w:rFonts w:ascii="Times New Roman" w:hAnsi="Times New Roman"/>
                <w:sz w:val="28"/>
                <w:szCs w:val="28"/>
                <w:lang w:val="uk-UA"/>
              </w:rPr>
              <w:t>и</w:t>
            </w:r>
            <w:r>
              <w:rPr>
                <w:rFonts w:ascii="Times New Roman" w:hAnsi="Times New Roman"/>
                <w:sz w:val="28"/>
                <w:szCs w:val="28"/>
              </w:rPr>
              <w:t>й анастомоз + аутовенозне шунт</w:t>
            </w:r>
            <w:r>
              <w:rPr>
                <w:rFonts w:ascii="Times New Roman" w:hAnsi="Times New Roman"/>
                <w:sz w:val="28"/>
                <w:szCs w:val="28"/>
                <w:lang w:val="uk-UA"/>
              </w:rPr>
              <w:t>у</w:t>
            </w:r>
            <w:r>
              <w:rPr>
                <w:rFonts w:ascii="Times New Roman" w:hAnsi="Times New Roman"/>
                <w:sz w:val="28"/>
                <w:szCs w:val="28"/>
              </w:rPr>
              <w:t>ван</w:t>
            </w:r>
            <w:r>
              <w:rPr>
                <w:rFonts w:ascii="Times New Roman" w:hAnsi="Times New Roman"/>
                <w:sz w:val="28"/>
                <w:szCs w:val="28"/>
                <w:lang w:val="uk-UA"/>
              </w:rPr>
              <w:t>ня</w:t>
            </w:r>
          </w:p>
        </w:tc>
        <w:tc>
          <w:tcPr>
            <w:tcW w:w="2440" w:type="dxa"/>
            <w:tcBorders>
              <w:top w:val="single" w:sz="4" w:space="0" w:color="auto"/>
              <w:left w:val="single" w:sz="4" w:space="0" w:color="auto"/>
              <w:bottom w:val="single" w:sz="4" w:space="0" w:color="auto"/>
              <w:right w:val="single" w:sz="4" w:space="0" w:color="auto"/>
            </w:tcBorders>
          </w:tcPr>
          <w:p w:rsidR="00C71680" w:rsidRDefault="00C71680" w:rsidP="00F4344E">
            <w:pPr>
              <w:jc w:val="center"/>
              <w:rPr>
                <w:rFonts w:ascii="Times New Roman" w:hAnsi="Times New Roman"/>
                <w:sz w:val="28"/>
                <w:szCs w:val="28"/>
              </w:rPr>
            </w:pPr>
          </w:p>
          <w:p w:rsidR="00C71680" w:rsidRDefault="00C71680" w:rsidP="00F4344E">
            <w:pPr>
              <w:jc w:val="center"/>
              <w:rPr>
                <w:rFonts w:ascii="Times New Roman" w:hAnsi="Times New Roman"/>
                <w:sz w:val="28"/>
                <w:szCs w:val="28"/>
              </w:rPr>
            </w:pPr>
            <w:r>
              <w:rPr>
                <w:rFonts w:ascii="Times New Roman" w:hAnsi="Times New Roman"/>
                <w:sz w:val="28"/>
                <w:szCs w:val="28"/>
              </w:rPr>
              <w:t>1</w:t>
            </w:r>
          </w:p>
        </w:tc>
        <w:tc>
          <w:tcPr>
            <w:tcW w:w="2420" w:type="dxa"/>
            <w:tcBorders>
              <w:top w:val="single" w:sz="4" w:space="0" w:color="auto"/>
              <w:left w:val="single" w:sz="4" w:space="0" w:color="auto"/>
              <w:bottom w:val="single" w:sz="4" w:space="0" w:color="auto"/>
              <w:right w:val="single" w:sz="4" w:space="0" w:color="auto"/>
            </w:tcBorders>
          </w:tcPr>
          <w:p w:rsidR="00C71680" w:rsidRDefault="00C71680" w:rsidP="00F4344E">
            <w:pPr>
              <w:jc w:val="center"/>
              <w:rPr>
                <w:rFonts w:ascii="Times New Roman" w:hAnsi="Times New Roman"/>
                <w:sz w:val="28"/>
                <w:szCs w:val="28"/>
              </w:rPr>
            </w:pPr>
          </w:p>
          <w:p w:rsidR="00C71680" w:rsidRDefault="00C71680" w:rsidP="00F4344E">
            <w:pPr>
              <w:jc w:val="center"/>
              <w:rPr>
                <w:rFonts w:ascii="Times New Roman" w:hAnsi="Times New Roman"/>
                <w:sz w:val="28"/>
                <w:szCs w:val="28"/>
              </w:rPr>
            </w:pPr>
            <w:r>
              <w:rPr>
                <w:rFonts w:ascii="Times New Roman" w:hAnsi="Times New Roman"/>
                <w:sz w:val="28"/>
                <w:szCs w:val="28"/>
              </w:rPr>
              <w:t>0,4</w:t>
            </w:r>
          </w:p>
        </w:tc>
      </w:tr>
      <w:tr w:rsidR="00C71680" w:rsidTr="00F4344E">
        <w:trPr>
          <w:trHeight w:val="466"/>
        </w:trPr>
        <w:tc>
          <w:tcPr>
            <w:tcW w:w="5040" w:type="dxa"/>
            <w:tcBorders>
              <w:top w:val="single" w:sz="4" w:space="0" w:color="auto"/>
              <w:left w:val="single" w:sz="4" w:space="0" w:color="auto"/>
              <w:bottom w:val="single" w:sz="4" w:space="0" w:color="auto"/>
              <w:right w:val="single" w:sz="4" w:space="0" w:color="auto"/>
            </w:tcBorders>
          </w:tcPr>
          <w:p w:rsidR="00C71680" w:rsidRDefault="00C71680" w:rsidP="00F4344E">
            <w:pPr>
              <w:jc w:val="both"/>
              <w:rPr>
                <w:rFonts w:ascii="Times New Roman" w:hAnsi="Times New Roman"/>
                <w:sz w:val="28"/>
                <w:szCs w:val="28"/>
                <w:lang w:val="uk-UA"/>
              </w:rPr>
            </w:pPr>
            <w:r>
              <w:rPr>
                <w:rFonts w:ascii="Times New Roman" w:hAnsi="Times New Roman"/>
                <w:sz w:val="28"/>
                <w:szCs w:val="28"/>
                <w:lang w:val="uk-UA"/>
              </w:rPr>
              <w:t>Всього</w:t>
            </w:r>
          </w:p>
        </w:tc>
        <w:tc>
          <w:tcPr>
            <w:tcW w:w="2440" w:type="dxa"/>
            <w:tcBorders>
              <w:top w:val="single" w:sz="4" w:space="0" w:color="auto"/>
              <w:left w:val="single" w:sz="4" w:space="0" w:color="auto"/>
              <w:bottom w:val="single" w:sz="4" w:space="0" w:color="auto"/>
              <w:right w:val="single" w:sz="4" w:space="0" w:color="auto"/>
            </w:tcBorders>
          </w:tcPr>
          <w:p w:rsidR="00C71680" w:rsidRDefault="00C71680" w:rsidP="00F4344E">
            <w:pPr>
              <w:jc w:val="center"/>
              <w:rPr>
                <w:rFonts w:ascii="Times New Roman" w:hAnsi="Times New Roman"/>
                <w:sz w:val="28"/>
                <w:szCs w:val="28"/>
              </w:rPr>
            </w:pPr>
            <w:r>
              <w:rPr>
                <w:rFonts w:ascii="Times New Roman" w:hAnsi="Times New Roman"/>
                <w:sz w:val="28"/>
                <w:szCs w:val="28"/>
              </w:rPr>
              <w:t>263</w:t>
            </w:r>
          </w:p>
        </w:tc>
        <w:tc>
          <w:tcPr>
            <w:tcW w:w="2420" w:type="dxa"/>
            <w:tcBorders>
              <w:top w:val="single" w:sz="4" w:space="0" w:color="auto"/>
              <w:left w:val="single" w:sz="4" w:space="0" w:color="auto"/>
              <w:bottom w:val="single" w:sz="4" w:space="0" w:color="auto"/>
              <w:right w:val="single" w:sz="4" w:space="0" w:color="auto"/>
            </w:tcBorders>
          </w:tcPr>
          <w:p w:rsidR="00C71680" w:rsidRDefault="00C71680" w:rsidP="00F4344E">
            <w:pPr>
              <w:rPr>
                <w:rFonts w:ascii="Times New Roman" w:hAnsi="Times New Roman"/>
                <w:sz w:val="28"/>
                <w:szCs w:val="28"/>
              </w:rPr>
            </w:pPr>
            <w:r>
              <w:rPr>
                <w:rFonts w:ascii="Times New Roman" w:hAnsi="Times New Roman"/>
                <w:sz w:val="28"/>
                <w:szCs w:val="28"/>
              </w:rPr>
              <w:t xml:space="preserve">         100,0</w:t>
            </w:r>
          </w:p>
        </w:tc>
      </w:tr>
    </w:tbl>
    <w:p w:rsidR="00C71680" w:rsidRDefault="00C71680" w:rsidP="00C71680">
      <w:pPr>
        <w:ind w:firstLine="720"/>
        <w:jc w:val="center"/>
        <w:rPr>
          <w:b/>
          <w:bCs/>
          <w:sz w:val="28"/>
          <w:szCs w:val="28"/>
          <w:lang w:val="uk-UA"/>
        </w:rPr>
      </w:pPr>
    </w:p>
    <w:p w:rsidR="00C71680" w:rsidRDefault="00C71680" w:rsidP="00C71680">
      <w:pPr>
        <w:ind w:firstLine="720"/>
        <w:rPr>
          <w:rFonts w:ascii="Times New Roman" w:hAnsi="Times New Roman"/>
          <w:sz w:val="28"/>
          <w:szCs w:val="28"/>
          <w:lang w:val="uk-UA"/>
        </w:rPr>
      </w:pPr>
      <w:r>
        <w:rPr>
          <w:rFonts w:ascii="Times New Roman" w:hAnsi="Times New Roman"/>
          <w:sz w:val="28"/>
          <w:szCs w:val="28"/>
          <w:lang w:val="uk-UA"/>
        </w:rPr>
        <w:t>У 87 (33 %) хворих виконано шунтування 3-х КА, у</w:t>
      </w:r>
      <w:r>
        <w:rPr>
          <w:b/>
          <w:bCs/>
          <w:sz w:val="28"/>
          <w:szCs w:val="28"/>
        </w:rPr>
        <w:t xml:space="preserve"> </w:t>
      </w:r>
      <w:r>
        <w:rPr>
          <w:rFonts w:ascii="Times New Roman" w:hAnsi="Times New Roman"/>
          <w:sz w:val="28"/>
          <w:szCs w:val="28"/>
          <w:lang w:val="uk-UA"/>
        </w:rPr>
        <w:t>100 (38,2 %) – 2-х КА</w:t>
      </w:r>
      <w:r>
        <w:rPr>
          <w:b/>
          <w:bCs/>
          <w:sz w:val="28"/>
          <w:szCs w:val="28"/>
        </w:rPr>
        <w:t xml:space="preserve"> </w:t>
      </w:r>
      <w:r>
        <w:rPr>
          <w:rFonts w:ascii="Times New Roman" w:hAnsi="Times New Roman"/>
          <w:sz w:val="28"/>
          <w:szCs w:val="28"/>
          <w:lang w:val="uk-UA"/>
        </w:rPr>
        <w:t>і у 76 (28,8 %) – 1-ої КА.</w:t>
      </w:r>
      <w:r>
        <w:rPr>
          <w:b/>
          <w:bCs/>
          <w:sz w:val="28"/>
          <w:szCs w:val="28"/>
        </w:rPr>
        <w:t xml:space="preserve"> </w:t>
      </w:r>
    </w:p>
    <w:p w:rsidR="00C71680" w:rsidRDefault="00C71680" w:rsidP="00C71680">
      <w:pPr>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До досліджуваної групи (</w:t>
      </w:r>
      <w:r>
        <w:rPr>
          <w:rFonts w:ascii="Times New Roman" w:hAnsi="Times New Roman"/>
          <w:sz w:val="28"/>
          <w:szCs w:val="28"/>
        </w:rPr>
        <w:t>n</w:t>
      </w:r>
      <w:r>
        <w:rPr>
          <w:rFonts w:ascii="Times New Roman" w:hAnsi="Times New Roman"/>
          <w:sz w:val="28"/>
          <w:szCs w:val="28"/>
          <w:lang w:val="uk-UA"/>
        </w:rPr>
        <w:t xml:space="preserve">=263) увійшли хворі, яким застосовували як ізольований МКА, так і сумісне використання МКА з аутовенозним шунтуванням. Результати прослідкували в терміни від 1 до 9 років.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Повторне ангіографічне дослідження з вивченням функції мамарокоронарних і аутовенозних шунтів проведено 20 пацієнтам в терміни від  6-ти місяців до 10 років. Показанням для дослідження був рецидив стенокардії малої напруги і спокою, а також відсутність ефекту від консервативної терапії.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Матеріалом</w:t>
      </w:r>
      <w:r>
        <w:rPr>
          <w:rFonts w:ascii="Times New Roman" w:hAnsi="Times New Roman"/>
          <w:b/>
          <w:bCs/>
          <w:sz w:val="28"/>
          <w:szCs w:val="28"/>
          <w:lang w:val="uk-UA"/>
        </w:rPr>
        <w:t xml:space="preserve"> </w:t>
      </w:r>
      <w:r>
        <w:rPr>
          <w:rFonts w:ascii="Times New Roman" w:hAnsi="Times New Roman"/>
          <w:sz w:val="28"/>
          <w:szCs w:val="28"/>
          <w:lang w:val="uk-UA"/>
        </w:rPr>
        <w:t xml:space="preserve">для анатомо-морфологічних досліджень були 70 нефіксованих трупів дорослих людей обох статей. Середній вік померлих склав   </w:t>
      </w:r>
      <w:r>
        <w:rPr>
          <w:rFonts w:ascii="Times New Roman" w:hAnsi="Times New Roman"/>
          <w:sz w:val="28"/>
          <w:szCs w:val="28"/>
        </w:rPr>
        <w:t>(</w:t>
      </w:r>
      <w:r>
        <w:rPr>
          <w:rFonts w:ascii="Times New Roman" w:hAnsi="Times New Roman"/>
          <w:sz w:val="28"/>
          <w:szCs w:val="28"/>
          <w:lang w:val="uk-UA"/>
        </w:rPr>
        <w:t>65,6 ± 6,4</w:t>
      </w:r>
      <w:r>
        <w:rPr>
          <w:rFonts w:ascii="Times New Roman" w:hAnsi="Times New Roman"/>
          <w:sz w:val="28"/>
          <w:szCs w:val="28"/>
        </w:rPr>
        <w:t>)</w:t>
      </w:r>
      <w:r>
        <w:rPr>
          <w:rFonts w:ascii="Times New Roman" w:hAnsi="Times New Roman"/>
          <w:sz w:val="28"/>
          <w:szCs w:val="28"/>
          <w:lang w:val="uk-UA"/>
        </w:rPr>
        <w:t xml:space="preserve"> років.  Методом анатомічного препарування виділено 39 ПШСА, 31 ПА і 30 ВГА. У 64 (92 %) трупів були зафіксовані явні ознаки стенозуючого атеросклерозу різних судинних басейнів, в 6 (8 %) випадках не виявлено клінічних і морфологічних ознак атеросклерозу. У 62 (88,6 %) померлих за життя виставлений діагноз гіпертонічної хвороби III стадії. Препарування артерій, що досліджували, виконувалось протягом 6 годин після смерті, але до евісцерації.</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При аутопсії артерії (ПШСА, ВГА і ПА) виділялись на всьому протязі, потім розтинались уподовж для виявлення макроскопічних ознак атеросклерозу. Для мікроскопічного дослідження вибиралися фрагменти артерій через інтервали в 1,0 – </w:t>
      </w:r>
      <w:r>
        <w:rPr>
          <w:rFonts w:ascii="Times New Roman" w:hAnsi="Times New Roman"/>
          <w:sz w:val="28"/>
          <w:szCs w:val="28"/>
        </w:rPr>
        <w:t>1,5 см</w:t>
      </w:r>
      <w:r>
        <w:rPr>
          <w:rFonts w:ascii="Times New Roman" w:hAnsi="Times New Roman"/>
          <w:sz w:val="28"/>
          <w:szCs w:val="28"/>
          <w:lang w:val="uk-UA"/>
        </w:rPr>
        <w:t xml:space="preserve"> з </w:t>
      </w:r>
      <w:r>
        <w:rPr>
          <w:rFonts w:ascii="Times New Roman" w:hAnsi="Times New Roman"/>
          <w:sz w:val="28"/>
          <w:szCs w:val="28"/>
        </w:rPr>
        <w:t>проксимальних</w:t>
      </w:r>
      <w:r>
        <w:rPr>
          <w:rFonts w:ascii="Times New Roman" w:hAnsi="Times New Roman"/>
          <w:sz w:val="28"/>
          <w:szCs w:val="28"/>
          <w:lang w:val="uk-UA"/>
        </w:rPr>
        <w:t xml:space="preserve">, середніх і дистальних ділянок. Фіксувались препарати у 10 % розчині нейтрального формаліну, зневоднювались в спиртах зростаючої концентрації, потім матеріал заливали в парафін і готували зрізи завтовшки </w:t>
      </w:r>
      <w:r>
        <w:rPr>
          <w:rFonts w:ascii="Times New Roman" w:hAnsi="Times New Roman"/>
          <w:sz w:val="28"/>
          <w:szCs w:val="28"/>
        </w:rPr>
        <w:t>5</w:t>
      </w:r>
      <w:r>
        <w:rPr>
          <w:rFonts w:ascii="Times New Roman" w:hAnsi="Times New Roman"/>
          <w:sz w:val="28"/>
          <w:szCs w:val="28"/>
          <w:lang w:val="uk-UA"/>
        </w:rPr>
        <w:t xml:space="preserve"> – </w:t>
      </w:r>
      <w:r>
        <w:rPr>
          <w:rFonts w:ascii="Times New Roman" w:hAnsi="Times New Roman"/>
          <w:sz w:val="28"/>
          <w:szCs w:val="28"/>
        </w:rPr>
        <w:t>6 мкм</w:t>
      </w:r>
      <w:r>
        <w:rPr>
          <w:rFonts w:ascii="Times New Roman" w:hAnsi="Times New Roman"/>
          <w:sz w:val="28"/>
          <w:szCs w:val="28"/>
          <w:lang w:val="uk-UA"/>
        </w:rPr>
        <w:t>.</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Морфологічно проведено дослідження 71  інтраопераційного фрагмента ВГА,  виділеної  електротермічним  методом,  і   51   інтраопераційного  фрагмента ВГА,  виділеної  ультразвуковим  скальпелем  з  дистальної  третини  і  з  ділянок, безпосередньо підготовлених для анастомозу з коронарною артерією.</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Використаний комплекс гістохімічних методик:  забарвлення гематоксилін-еозином для оглядового вивчення препаратів, забарвлення колагенових і м'язових </w:t>
      </w:r>
      <w:r>
        <w:rPr>
          <w:rFonts w:ascii="Times New Roman" w:hAnsi="Times New Roman"/>
          <w:sz w:val="28"/>
          <w:szCs w:val="28"/>
          <w:lang w:val="uk-UA"/>
        </w:rPr>
        <w:lastRenderedPageBreak/>
        <w:t xml:space="preserve">волокон пікрофуксином за Ван-Гізоном, еластичних волокон – орсеіном за Унна-Тенцером. </w:t>
      </w:r>
      <w:r>
        <w:rPr>
          <w:rFonts w:ascii="Times New Roman" w:hAnsi="Times New Roman"/>
          <w:sz w:val="28"/>
          <w:szCs w:val="28"/>
        </w:rPr>
        <w:t>Статистич</w:t>
      </w:r>
      <w:r>
        <w:rPr>
          <w:rFonts w:ascii="Times New Roman" w:hAnsi="Times New Roman"/>
          <w:sz w:val="28"/>
          <w:szCs w:val="28"/>
          <w:lang w:val="uk-UA"/>
        </w:rPr>
        <w:t>н</w:t>
      </w:r>
      <w:r>
        <w:rPr>
          <w:rFonts w:ascii="Times New Roman" w:hAnsi="Times New Roman"/>
          <w:sz w:val="28"/>
          <w:szCs w:val="28"/>
        </w:rPr>
        <w:t>у обр</w:t>
      </w:r>
      <w:r>
        <w:rPr>
          <w:rFonts w:ascii="Times New Roman" w:hAnsi="Times New Roman"/>
          <w:sz w:val="28"/>
          <w:szCs w:val="28"/>
          <w:lang w:val="uk-UA"/>
        </w:rPr>
        <w:t>о</w:t>
      </w:r>
      <w:r>
        <w:rPr>
          <w:rFonts w:ascii="Times New Roman" w:hAnsi="Times New Roman"/>
          <w:sz w:val="28"/>
          <w:szCs w:val="28"/>
        </w:rPr>
        <w:t>бку матер</w:t>
      </w:r>
      <w:r>
        <w:rPr>
          <w:rFonts w:ascii="Times New Roman" w:hAnsi="Times New Roman"/>
          <w:sz w:val="28"/>
          <w:szCs w:val="28"/>
          <w:lang w:val="uk-UA"/>
        </w:rPr>
        <w:t>і</w:t>
      </w:r>
      <w:r>
        <w:rPr>
          <w:rFonts w:ascii="Times New Roman" w:hAnsi="Times New Roman"/>
          <w:sz w:val="28"/>
          <w:szCs w:val="28"/>
        </w:rPr>
        <w:t>ала в</w:t>
      </w:r>
      <w:r>
        <w:rPr>
          <w:rFonts w:ascii="Times New Roman" w:hAnsi="Times New Roman"/>
          <w:sz w:val="28"/>
          <w:szCs w:val="28"/>
          <w:lang w:val="uk-UA"/>
        </w:rPr>
        <w:t>ик</w:t>
      </w:r>
      <w:r>
        <w:rPr>
          <w:rFonts w:ascii="Times New Roman" w:hAnsi="Times New Roman"/>
          <w:sz w:val="28"/>
          <w:szCs w:val="28"/>
        </w:rPr>
        <w:t>он</w:t>
      </w:r>
      <w:r>
        <w:rPr>
          <w:rFonts w:ascii="Times New Roman" w:hAnsi="Times New Roman"/>
          <w:sz w:val="28"/>
          <w:szCs w:val="28"/>
          <w:lang w:val="uk-UA"/>
        </w:rPr>
        <w:t>ува</w:t>
      </w:r>
      <w:r>
        <w:rPr>
          <w:rFonts w:ascii="Times New Roman" w:hAnsi="Times New Roman"/>
          <w:sz w:val="28"/>
          <w:szCs w:val="28"/>
        </w:rPr>
        <w:t xml:space="preserve">ли </w:t>
      </w:r>
      <w:r>
        <w:rPr>
          <w:rFonts w:ascii="Times New Roman" w:hAnsi="Times New Roman"/>
          <w:sz w:val="28"/>
          <w:szCs w:val="28"/>
          <w:lang w:val="uk-UA"/>
        </w:rPr>
        <w:t>з</w:t>
      </w:r>
      <w:r>
        <w:rPr>
          <w:rFonts w:ascii="Times New Roman" w:hAnsi="Times New Roman"/>
          <w:sz w:val="28"/>
          <w:szCs w:val="28"/>
        </w:rPr>
        <w:t xml:space="preserve"> </w:t>
      </w:r>
      <w:r>
        <w:rPr>
          <w:rFonts w:ascii="Times New Roman" w:hAnsi="Times New Roman"/>
          <w:sz w:val="28"/>
          <w:szCs w:val="28"/>
          <w:lang w:val="uk-UA"/>
        </w:rPr>
        <w:t>використанням</w:t>
      </w:r>
      <w:r>
        <w:rPr>
          <w:rFonts w:ascii="Times New Roman" w:hAnsi="Times New Roman"/>
          <w:sz w:val="28"/>
          <w:szCs w:val="28"/>
        </w:rPr>
        <w:t xml:space="preserve"> стандартно</w:t>
      </w:r>
      <w:r>
        <w:rPr>
          <w:rFonts w:ascii="Times New Roman" w:hAnsi="Times New Roman"/>
          <w:sz w:val="28"/>
          <w:szCs w:val="28"/>
          <w:lang w:val="uk-UA"/>
        </w:rPr>
        <w:t>ї</w:t>
      </w:r>
      <w:r>
        <w:rPr>
          <w:rFonts w:ascii="Times New Roman" w:hAnsi="Times New Roman"/>
          <w:sz w:val="28"/>
          <w:szCs w:val="28"/>
        </w:rPr>
        <w:t xml:space="preserve"> програм</w:t>
      </w:r>
      <w:r>
        <w:rPr>
          <w:rFonts w:ascii="Times New Roman" w:hAnsi="Times New Roman"/>
          <w:sz w:val="28"/>
          <w:szCs w:val="28"/>
          <w:lang w:val="uk-UA"/>
        </w:rPr>
        <w:t>и</w:t>
      </w:r>
      <w:r>
        <w:rPr>
          <w:rFonts w:ascii="Times New Roman" w:hAnsi="Times New Roman"/>
          <w:sz w:val="28"/>
          <w:szCs w:val="28"/>
        </w:rPr>
        <w:t xml:space="preserve"> анал</w:t>
      </w:r>
      <w:r>
        <w:rPr>
          <w:rFonts w:ascii="Times New Roman" w:hAnsi="Times New Roman"/>
          <w:sz w:val="28"/>
          <w:szCs w:val="28"/>
          <w:lang w:val="uk-UA"/>
        </w:rPr>
        <w:t>і</w:t>
      </w:r>
      <w:r>
        <w:rPr>
          <w:rFonts w:ascii="Times New Roman" w:hAnsi="Times New Roman"/>
          <w:sz w:val="28"/>
          <w:szCs w:val="28"/>
        </w:rPr>
        <w:t>з</w:t>
      </w:r>
      <w:r>
        <w:rPr>
          <w:rFonts w:ascii="Times New Roman" w:hAnsi="Times New Roman"/>
          <w:sz w:val="28"/>
          <w:szCs w:val="28"/>
          <w:lang w:val="uk-UA"/>
        </w:rPr>
        <w:t>у</w:t>
      </w:r>
      <w:r>
        <w:rPr>
          <w:rFonts w:ascii="Times New Roman" w:hAnsi="Times New Roman"/>
          <w:sz w:val="28"/>
          <w:szCs w:val="28"/>
        </w:rPr>
        <w:t xml:space="preserve"> баз</w:t>
      </w:r>
      <w:r>
        <w:rPr>
          <w:rFonts w:ascii="Times New Roman" w:hAnsi="Times New Roman"/>
          <w:sz w:val="28"/>
          <w:szCs w:val="28"/>
          <w:lang w:val="uk-UA"/>
        </w:rPr>
        <w:t>и</w:t>
      </w:r>
      <w:r>
        <w:rPr>
          <w:rFonts w:ascii="Times New Roman" w:hAnsi="Times New Roman"/>
          <w:sz w:val="28"/>
          <w:szCs w:val="28"/>
        </w:rPr>
        <w:t xml:space="preserve"> дан</w:t>
      </w:r>
      <w:r>
        <w:rPr>
          <w:rFonts w:ascii="Times New Roman" w:hAnsi="Times New Roman"/>
          <w:sz w:val="28"/>
          <w:szCs w:val="28"/>
          <w:lang w:val="uk-UA"/>
        </w:rPr>
        <w:t>их</w:t>
      </w:r>
      <w:r>
        <w:rPr>
          <w:rFonts w:ascii="Times New Roman" w:hAnsi="Times New Roman"/>
          <w:sz w:val="28"/>
          <w:szCs w:val="28"/>
        </w:rPr>
        <w:t xml:space="preserve"> “</w:t>
      </w:r>
      <w:r>
        <w:rPr>
          <w:rFonts w:ascii="Times New Roman" w:hAnsi="Times New Roman"/>
          <w:sz w:val="28"/>
          <w:szCs w:val="28"/>
          <w:lang w:val="en-US"/>
        </w:rPr>
        <w:t>Acces</w:t>
      </w:r>
      <w:r>
        <w:rPr>
          <w:rFonts w:ascii="Times New Roman" w:hAnsi="Times New Roman"/>
          <w:sz w:val="28"/>
          <w:szCs w:val="28"/>
        </w:rPr>
        <w:t>”.</w:t>
      </w:r>
    </w:p>
    <w:p w:rsidR="00C71680" w:rsidRDefault="00C71680" w:rsidP="00C71680">
      <w:pPr>
        <w:ind w:firstLine="708"/>
        <w:jc w:val="both"/>
        <w:rPr>
          <w:rFonts w:ascii="Times New Roman" w:hAnsi="Times New Roman"/>
          <w:sz w:val="28"/>
          <w:szCs w:val="28"/>
          <w:lang w:val="uk-UA"/>
        </w:rPr>
      </w:pPr>
      <w:r>
        <w:rPr>
          <w:rFonts w:ascii="Times New Roman" w:hAnsi="Times New Roman"/>
          <w:b/>
          <w:bCs/>
          <w:sz w:val="28"/>
          <w:szCs w:val="28"/>
          <w:lang w:val="uk-UA"/>
        </w:rPr>
        <w:t>Результати досліджень.</w:t>
      </w:r>
      <w:r>
        <w:rPr>
          <w:rFonts w:ascii="Times New Roman" w:hAnsi="Times New Roman"/>
          <w:sz w:val="28"/>
          <w:szCs w:val="28"/>
          <w:lang w:val="uk-UA"/>
        </w:rPr>
        <w:t xml:space="preserve"> Проаналізовані результати хірургічного лікування 263 хворих на ІХС. Із застосуванням запропонованого в клініці електротермічного методу виділення  ВГА в прошарку з оточуючих тканин технікою, умовно названою, «не торкаючись» (</w:t>
      </w:r>
      <w:r>
        <w:rPr>
          <w:rFonts w:ascii="Times New Roman" w:hAnsi="Times New Roman"/>
          <w:sz w:val="28"/>
          <w:szCs w:val="28"/>
          <w:lang w:val="en-US"/>
        </w:rPr>
        <w:t>no</w:t>
      </w:r>
      <w:r>
        <w:rPr>
          <w:rFonts w:ascii="Times New Roman" w:hAnsi="Times New Roman"/>
          <w:sz w:val="28"/>
          <w:szCs w:val="28"/>
          <w:lang w:val="uk-UA"/>
        </w:rPr>
        <w:t>-</w:t>
      </w:r>
      <w:r>
        <w:rPr>
          <w:rFonts w:ascii="Times New Roman" w:hAnsi="Times New Roman"/>
          <w:sz w:val="28"/>
          <w:szCs w:val="28"/>
          <w:lang w:val="en-US"/>
        </w:rPr>
        <w:t>touch</w:t>
      </w:r>
      <w:r>
        <w:rPr>
          <w:rFonts w:ascii="Times New Roman" w:hAnsi="Times New Roman"/>
          <w:sz w:val="28"/>
          <w:szCs w:val="28"/>
          <w:lang w:val="uk-UA"/>
        </w:rPr>
        <w:t>), без застосування гемокліпс оперовано 212 хворих. Ультразвуковий скальпель “</w:t>
      </w:r>
      <w:r>
        <w:rPr>
          <w:rFonts w:ascii="Times New Roman" w:hAnsi="Times New Roman"/>
          <w:sz w:val="28"/>
          <w:szCs w:val="28"/>
        </w:rPr>
        <w:t>UltraCision</w:t>
      </w:r>
      <w:r>
        <w:rPr>
          <w:rFonts w:ascii="Times New Roman" w:hAnsi="Times New Roman"/>
          <w:sz w:val="28"/>
          <w:szCs w:val="28"/>
          <w:lang w:val="uk-UA"/>
        </w:rPr>
        <w:t>” був використаний у 51  пацієнта для виділення лівої ВГА при операціях АКШ.</w:t>
      </w:r>
    </w:p>
    <w:p w:rsidR="00C71680" w:rsidRDefault="00C71680" w:rsidP="00C71680">
      <w:pPr>
        <w:ind w:firstLine="708"/>
        <w:jc w:val="both"/>
        <w:rPr>
          <w:rFonts w:ascii="Times New Roman" w:hAnsi="Times New Roman"/>
          <w:sz w:val="28"/>
          <w:szCs w:val="28"/>
          <w:lang w:val="uk-UA"/>
        </w:rPr>
      </w:pPr>
      <w:r>
        <w:rPr>
          <w:rFonts w:ascii="Times New Roman" w:hAnsi="Times New Roman"/>
          <w:sz w:val="28"/>
          <w:szCs w:val="28"/>
          <w:lang w:val="uk-UA"/>
        </w:rPr>
        <w:t>Ступінь атеросклеротичного ураження досліджуваних артерій класифікували за п'яти стадіями: доліпідна, ліпоматоза, ліпосклероза, атероматоза</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 xml:space="preserve">і атерокальциноза. </w:t>
      </w:r>
    </w:p>
    <w:p w:rsidR="00C71680" w:rsidRDefault="00C71680" w:rsidP="00C71680">
      <w:pPr>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 xml:space="preserve">Проведені дослідження показали, що ліва і права </w:t>
      </w:r>
      <w:r>
        <w:rPr>
          <w:rFonts w:ascii="Times New Roman" w:hAnsi="Times New Roman"/>
          <w:sz w:val="28"/>
          <w:szCs w:val="28"/>
        </w:rPr>
        <w:t>ВГА</w:t>
      </w:r>
      <w:r>
        <w:rPr>
          <w:rFonts w:ascii="Times New Roman" w:hAnsi="Times New Roman"/>
          <w:sz w:val="28"/>
          <w:szCs w:val="28"/>
          <w:lang w:val="uk-UA"/>
        </w:rPr>
        <w:t xml:space="preserve"> у всіх спостереженнях (n=30) брали початок від підключичних артерій. Устя лівої </w:t>
      </w:r>
      <w:r>
        <w:rPr>
          <w:rFonts w:ascii="Times New Roman" w:hAnsi="Times New Roman"/>
          <w:sz w:val="28"/>
          <w:szCs w:val="28"/>
        </w:rPr>
        <w:t>ВГА</w:t>
      </w:r>
      <w:r>
        <w:rPr>
          <w:rFonts w:ascii="Times New Roman" w:hAnsi="Times New Roman"/>
          <w:sz w:val="28"/>
          <w:szCs w:val="28"/>
          <w:lang w:val="uk-UA"/>
        </w:rPr>
        <w:t xml:space="preserve"> розташовувалося в першому анатомічному сегменті підключичної артерії в  28   (93 %) випадках, в другому – в  2 (7 %) випадках. Устя правої </w:t>
      </w:r>
      <w:r>
        <w:rPr>
          <w:rFonts w:ascii="Times New Roman" w:hAnsi="Times New Roman"/>
          <w:sz w:val="28"/>
          <w:szCs w:val="28"/>
        </w:rPr>
        <w:t>ВГА</w:t>
      </w:r>
      <w:r>
        <w:rPr>
          <w:rFonts w:ascii="Times New Roman" w:hAnsi="Times New Roman"/>
          <w:sz w:val="28"/>
          <w:szCs w:val="28"/>
          <w:lang w:val="uk-UA"/>
        </w:rPr>
        <w:t xml:space="preserve"> знаходилося в першому сегменті в 29 (97 %) випадках, в другому – в 1 (3 %) випадку.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Термінальний відділ ВГА у більшості випадків (n = 21; 70 %) знаходився на рівні VI міжреберґя. При цьому, у осіб з астенічною статурою (n = 6; 20 %) термінальний відділ локалізувався на рівні VII, а при гіперстенічній                      (n = 3; 10 %) – V міжреберґя. У 90 % випадків (n = 27) ВГА дистально ділилася на верхню надчеревну і мґязово-діафрагмальну гілки, в решті 10 % випадків (n = 3) мала місце додаткова тонка гілка діаметром менше, як ⅓ від діаметру ВГА. Таким чином, в цих випадках спостерігали </w:t>
      </w:r>
      <w:r>
        <w:rPr>
          <w:rFonts w:ascii="Times New Roman" w:hAnsi="Times New Roman"/>
          <w:sz w:val="28"/>
          <w:szCs w:val="28"/>
        </w:rPr>
        <w:t>тр</w:t>
      </w:r>
      <w:r>
        <w:rPr>
          <w:rFonts w:ascii="Times New Roman" w:hAnsi="Times New Roman"/>
          <w:sz w:val="28"/>
          <w:szCs w:val="28"/>
          <w:lang w:val="uk-UA"/>
        </w:rPr>
        <w:t>и</w:t>
      </w:r>
      <w:r>
        <w:rPr>
          <w:rFonts w:ascii="Times New Roman" w:hAnsi="Times New Roman"/>
          <w:sz w:val="28"/>
          <w:szCs w:val="28"/>
        </w:rPr>
        <w:t>фуркац</w:t>
      </w:r>
      <w:r>
        <w:rPr>
          <w:rFonts w:ascii="Times New Roman" w:hAnsi="Times New Roman"/>
          <w:sz w:val="28"/>
          <w:szCs w:val="28"/>
          <w:lang w:val="uk-UA"/>
        </w:rPr>
        <w:t>і</w:t>
      </w:r>
      <w:r>
        <w:rPr>
          <w:rFonts w:ascii="Times New Roman" w:hAnsi="Times New Roman"/>
          <w:sz w:val="28"/>
          <w:szCs w:val="28"/>
        </w:rPr>
        <w:t>ю</w:t>
      </w:r>
      <w:r>
        <w:rPr>
          <w:rFonts w:ascii="Times New Roman" w:hAnsi="Times New Roman"/>
          <w:sz w:val="28"/>
          <w:szCs w:val="28"/>
          <w:lang w:val="uk-UA"/>
        </w:rPr>
        <w:t xml:space="preserve"> термінального відділу </w:t>
      </w:r>
      <w:r>
        <w:rPr>
          <w:rFonts w:ascii="Times New Roman" w:hAnsi="Times New Roman"/>
          <w:sz w:val="28"/>
          <w:szCs w:val="28"/>
        </w:rPr>
        <w:t>ВГА</w:t>
      </w:r>
      <w:r>
        <w:rPr>
          <w:rFonts w:ascii="Times New Roman" w:hAnsi="Times New Roman"/>
          <w:sz w:val="28"/>
          <w:szCs w:val="28"/>
          <w:lang w:val="uk-UA"/>
        </w:rPr>
        <w:t xml:space="preserve">. </w:t>
      </w:r>
    </w:p>
    <w:p w:rsidR="00C71680" w:rsidRDefault="00C71680" w:rsidP="00C71680">
      <w:pPr>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 xml:space="preserve">За нашими даними внутрішній діаметр </w:t>
      </w:r>
      <w:r>
        <w:rPr>
          <w:rFonts w:ascii="Times New Roman" w:hAnsi="Times New Roman"/>
          <w:sz w:val="28"/>
          <w:szCs w:val="28"/>
        </w:rPr>
        <w:t>ВГА</w:t>
      </w:r>
      <w:r>
        <w:rPr>
          <w:rFonts w:ascii="Times New Roman" w:hAnsi="Times New Roman"/>
          <w:sz w:val="28"/>
          <w:szCs w:val="28"/>
          <w:lang w:val="uk-UA"/>
        </w:rPr>
        <w:t xml:space="preserve"> в дистальній третині склав   </w:t>
      </w:r>
      <w:r>
        <w:rPr>
          <w:rFonts w:ascii="Times New Roman" w:hAnsi="Times New Roman"/>
          <w:sz w:val="28"/>
          <w:szCs w:val="28"/>
        </w:rPr>
        <w:t>(</w:t>
      </w:r>
      <w:r>
        <w:rPr>
          <w:rFonts w:ascii="Times New Roman" w:hAnsi="Times New Roman"/>
          <w:sz w:val="28"/>
          <w:szCs w:val="28"/>
          <w:lang w:val="uk-UA"/>
        </w:rPr>
        <w:t xml:space="preserve">2,01 ± </w:t>
      </w:r>
      <w:r>
        <w:rPr>
          <w:rFonts w:ascii="Times New Roman" w:hAnsi="Times New Roman"/>
          <w:sz w:val="28"/>
          <w:szCs w:val="28"/>
        </w:rPr>
        <w:t xml:space="preserve">0,03) </w:t>
      </w:r>
      <w:r>
        <w:rPr>
          <w:rFonts w:ascii="Times New Roman" w:hAnsi="Times New Roman"/>
          <w:sz w:val="28"/>
          <w:szCs w:val="28"/>
          <w:lang w:val="uk-UA"/>
        </w:rPr>
        <w:t xml:space="preserve"> </w:t>
      </w:r>
      <w:r>
        <w:rPr>
          <w:rFonts w:ascii="Times New Roman" w:hAnsi="Times New Roman"/>
          <w:sz w:val="28"/>
          <w:szCs w:val="28"/>
        </w:rPr>
        <w:t>мм</w:t>
      </w:r>
      <w:r>
        <w:rPr>
          <w:rFonts w:ascii="Times New Roman" w:hAnsi="Times New Roman"/>
          <w:sz w:val="28"/>
          <w:szCs w:val="28"/>
          <w:lang w:val="uk-UA"/>
        </w:rPr>
        <w:t xml:space="preserve">,    причому   у   чоловіків    –   </w:t>
      </w:r>
      <w:r>
        <w:rPr>
          <w:rFonts w:ascii="Times New Roman" w:hAnsi="Times New Roman"/>
          <w:sz w:val="28"/>
          <w:szCs w:val="28"/>
        </w:rPr>
        <w:t>(</w:t>
      </w:r>
      <w:r>
        <w:rPr>
          <w:rFonts w:ascii="Times New Roman" w:hAnsi="Times New Roman"/>
          <w:sz w:val="28"/>
          <w:szCs w:val="28"/>
          <w:lang w:val="uk-UA"/>
        </w:rPr>
        <w:t>1,74 ± 0,06</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 мм,   а    у    жінок  –   (2,50±0,07) мм (Р&lt;0,01).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ПА  бере свій початок на рівні ліктьової ямки і є продовженням плічової артерії. У ліктьовій ямці від ПА відходить поворотна променева гілка, яка прямує </w:t>
      </w:r>
      <w:r>
        <w:rPr>
          <w:rFonts w:ascii="Times New Roman" w:hAnsi="Times New Roman"/>
          <w:sz w:val="28"/>
          <w:szCs w:val="28"/>
        </w:rPr>
        <w:t>проксимально</w:t>
      </w:r>
      <w:r>
        <w:rPr>
          <w:rFonts w:ascii="Times New Roman" w:hAnsi="Times New Roman"/>
          <w:sz w:val="28"/>
          <w:szCs w:val="28"/>
          <w:lang w:val="uk-UA"/>
        </w:rPr>
        <w:t xml:space="preserve"> до передньої поверхні латерального </w:t>
      </w:r>
      <w:r>
        <w:rPr>
          <w:rFonts w:ascii="Times New Roman" w:hAnsi="Times New Roman"/>
          <w:sz w:val="28"/>
          <w:szCs w:val="28"/>
        </w:rPr>
        <w:t>над</w:t>
      </w:r>
      <w:r>
        <w:rPr>
          <w:rFonts w:ascii="Times New Roman" w:hAnsi="Times New Roman"/>
          <w:sz w:val="28"/>
          <w:szCs w:val="28"/>
          <w:lang w:val="uk-UA"/>
        </w:rPr>
        <w:t>виростка. Ця артерія є природним орієнтиром, що обмежує подальше виділення П</w:t>
      </w:r>
      <w:r>
        <w:rPr>
          <w:rFonts w:ascii="Times New Roman" w:hAnsi="Times New Roman"/>
          <w:sz w:val="28"/>
          <w:szCs w:val="28"/>
        </w:rPr>
        <w:t>А</w:t>
      </w:r>
      <w:r>
        <w:rPr>
          <w:rFonts w:ascii="Times New Roman" w:hAnsi="Times New Roman"/>
          <w:sz w:val="28"/>
          <w:szCs w:val="28"/>
          <w:lang w:val="uk-UA"/>
        </w:rPr>
        <w:t xml:space="preserve"> в </w:t>
      </w:r>
      <w:r>
        <w:rPr>
          <w:rFonts w:ascii="Times New Roman" w:hAnsi="Times New Roman"/>
          <w:sz w:val="28"/>
          <w:szCs w:val="28"/>
        </w:rPr>
        <w:t>проксимальном</w:t>
      </w:r>
      <w:r>
        <w:rPr>
          <w:rFonts w:ascii="Times New Roman" w:hAnsi="Times New Roman"/>
          <w:sz w:val="28"/>
          <w:szCs w:val="28"/>
          <w:lang w:val="uk-UA"/>
        </w:rPr>
        <w:t xml:space="preserve">у напрямку. Виділення ПА від поворотної гілки променевої артерії  до поверхневої долонної гілки дозволяє отримати шунт завдовжки (21,4 ± 1,3) см. Внутрішній діаметр проксимальної ділянки складає (3,60 ± 0,07) мм, а дистальної –             (2,30 ± 0,05) мм. При цьому максимально зберігається колатеральний  кровообіг, що робить ризик ішемії кисті мінімальним.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 Початок   </w:t>
      </w:r>
      <w:r>
        <w:rPr>
          <w:rFonts w:ascii="Times New Roman" w:hAnsi="Times New Roman"/>
          <w:sz w:val="28"/>
          <w:szCs w:val="28"/>
        </w:rPr>
        <w:t>П</w:t>
      </w:r>
      <w:r>
        <w:rPr>
          <w:rFonts w:ascii="Times New Roman" w:hAnsi="Times New Roman"/>
          <w:sz w:val="28"/>
          <w:szCs w:val="28"/>
          <w:lang w:val="uk-UA"/>
        </w:rPr>
        <w:t>Ш</w:t>
      </w:r>
      <w:r>
        <w:rPr>
          <w:rFonts w:ascii="Times New Roman" w:hAnsi="Times New Roman"/>
          <w:sz w:val="28"/>
          <w:szCs w:val="28"/>
        </w:rPr>
        <w:t>СА</w:t>
      </w:r>
      <w:r>
        <w:rPr>
          <w:rFonts w:ascii="Times New Roman" w:hAnsi="Times New Roman"/>
          <w:sz w:val="28"/>
          <w:szCs w:val="28"/>
          <w:lang w:val="uk-UA"/>
        </w:rPr>
        <w:t xml:space="preserve">   найчастіше    визначався    на    рівні    нижнього    краю </w:t>
      </w:r>
    </w:p>
    <w:p w:rsidR="00C71680" w:rsidRDefault="00C71680" w:rsidP="00C71680">
      <w:pPr>
        <w:autoSpaceDE w:val="0"/>
        <w:autoSpaceDN w:val="0"/>
        <w:adjustRightInd w:val="0"/>
        <w:spacing w:line="245" w:lineRule="auto"/>
        <w:jc w:val="both"/>
        <w:rPr>
          <w:rFonts w:ascii="Times New Roman" w:hAnsi="Times New Roman"/>
          <w:sz w:val="28"/>
          <w:szCs w:val="28"/>
          <w:lang w:val="uk-UA"/>
        </w:rPr>
      </w:pPr>
      <w:r>
        <w:rPr>
          <w:rFonts w:ascii="Times New Roman" w:hAnsi="Times New Roman"/>
          <w:sz w:val="28"/>
          <w:szCs w:val="28"/>
          <w:lang w:val="uk-UA"/>
        </w:rPr>
        <w:t xml:space="preserve">передворітника шлунка (n = 28; 85 %). У тих випадках, коли а. </w:t>
      </w:r>
      <w:r>
        <w:rPr>
          <w:rFonts w:ascii="Times New Roman" w:hAnsi="Times New Roman"/>
          <w:sz w:val="28"/>
          <w:szCs w:val="28"/>
        </w:rPr>
        <w:t>gastroduodenalis</w:t>
      </w:r>
      <w:r>
        <w:rPr>
          <w:rFonts w:ascii="Times New Roman" w:hAnsi="Times New Roman"/>
          <w:sz w:val="28"/>
          <w:szCs w:val="28"/>
          <w:lang w:val="uk-UA"/>
        </w:rPr>
        <w:t xml:space="preserve"> відсутня (n = 5; 15 %), ПШСА бере початок від верхньої брижової артерії. Діаметр артерії в усті склав, за нашими спостереженнями, (3,56 ± 0,61) мм. </w:t>
      </w:r>
    </w:p>
    <w:p w:rsidR="00C71680" w:rsidRDefault="00C71680" w:rsidP="00C71680">
      <w:pPr>
        <w:autoSpaceDE w:val="0"/>
        <w:autoSpaceDN w:val="0"/>
        <w:adjustRightInd w:val="0"/>
        <w:spacing w:line="245" w:lineRule="auto"/>
        <w:ind w:firstLine="708"/>
        <w:jc w:val="both"/>
        <w:rPr>
          <w:rFonts w:ascii="Times New Roman" w:hAnsi="Times New Roman"/>
          <w:sz w:val="28"/>
          <w:szCs w:val="28"/>
          <w:lang w:val="uk-UA"/>
        </w:rPr>
      </w:pPr>
      <w:r>
        <w:rPr>
          <w:rFonts w:ascii="Times New Roman" w:hAnsi="Times New Roman"/>
          <w:sz w:val="28"/>
          <w:szCs w:val="28"/>
          <w:lang w:val="uk-UA"/>
        </w:rPr>
        <w:t>За нашими  спостереженнями  ПШСА досягає двох третин великої кривизни</w:t>
      </w:r>
    </w:p>
    <w:p w:rsidR="00C71680" w:rsidRDefault="00C71680" w:rsidP="00C71680">
      <w:pPr>
        <w:autoSpaceDE w:val="0"/>
        <w:autoSpaceDN w:val="0"/>
        <w:adjustRightInd w:val="0"/>
        <w:spacing w:line="245" w:lineRule="auto"/>
        <w:jc w:val="both"/>
        <w:rPr>
          <w:rFonts w:ascii="Times New Roman" w:hAnsi="Times New Roman"/>
          <w:sz w:val="28"/>
          <w:szCs w:val="28"/>
          <w:lang w:val="uk-UA"/>
        </w:rPr>
      </w:pPr>
      <w:r>
        <w:rPr>
          <w:rFonts w:ascii="Times New Roman" w:hAnsi="Times New Roman"/>
          <w:sz w:val="28"/>
          <w:szCs w:val="28"/>
          <w:lang w:val="uk-UA"/>
        </w:rPr>
        <w:t>шлунка в 61 % випадків (n = 20), в 33 % (n = 11) досягає половини великої кривизни і в 6 % (n = 2) – не більше першої третини великої кривизни шлунка.</w:t>
      </w:r>
    </w:p>
    <w:p w:rsidR="00C71680" w:rsidRDefault="00C71680" w:rsidP="00C71680">
      <w:pPr>
        <w:autoSpaceDE w:val="0"/>
        <w:autoSpaceDN w:val="0"/>
        <w:adjustRightInd w:val="0"/>
        <w:spacing w:line="245"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Варіанти анастомозів між правою і лівою шлунково-сальниковими артеріями були наступні: </w:t>
      </w:r>
    </w:p>
    <w:p w:rsidR="00C71680" w:rsidRDefault="00C71680" w:rsidP="00C71680">
      <w:pPr>
        <w:autoSpaceDE w:val="0"/>
        <w:autoSpaceDN w:val="0"/>
        <w:adjustRightInd w:val="0"/>
        <w:spacing w:line="245" w:lineRule="auto"/>
        <w:ind w:firstLine="708"/>
        <w:jc w:val="both"/>
        <w:rPr>
          <w:rFonts w:ascii="Times New Roman" w:hAnsi="Times New Roman"/>
          <w:sz w:val="28"/>
          <w:szCs w:val="28"/>
          <w:lang w:val="uk-UA"/>
        </w:rPr>
      </w:pPr>
      <w:r>
        <w:rPr>
          <w:rFonts w:ascii="Times New Roman" w:hAnsi="Times New Roman"/>
          <w:sz w:val="28"/>
          <w:szCs w:val="28"/>
          <w:lang w:val="uk-UA"/>
        </w:rPr>
        <w:t xml:space="preserve">1) магістральний тип в 73 % (n = 24) спостережень; </w:t>
      </w:r>
    </w:p>
    <w:p w:rsidR="00C71680" w:rsidRDefault="00C71680" w:rsidP="00C71680">
      <w:pPr>
        <w:autoSpaceDE w:val="0"/>
        <w:autoSpaceDN w:val="0"/>
        <w:adjustRightInd w:val="0"/>
        <w:spacing w:line="245" w:lineRule="auto"/>
        <w:ind w:firstLine="708"/>
        <w:jc w:val="both"/>
        <w:rPr>
          <w:rFonts w:ascii="Times New Roman" w:hAnsi="Times New Roman"/>
          <w:sz w:val="28"/>
          <w:szCs w:val="28"/>
          <w:lang w:val="uk-UA"/>
        </w:rPr>
      </w:pPr>
      <w:r>
        <w:rPr>
          <w:rFonts w:ascii="Times New Roman" w:hAnsi="Times New Roman"/>
          <w:sz w:val="28"/>
          <w:szCs w:val="28"/>
          <w:lang w:val="uk-UA"/>
        </w:rPr>
        <w:t xml:space="preserve">2) розсипний тип в  21 % (n = 7) спостережень; </w:t>
      </w:r>
    </w:p>
    <w:p w:rsidR="00C71680" w:rsidRDefault="00C71680" w:rsidP="00C71680">
      <w:pPr>
        <w:autoSpaceDE w:val="0"/>
        <w:autoSpaceDN w:val="0"/>
        <w:adjustRightInd w:val="0"/>
        <w:spacing w:line="245" w:lineRule="auto"/>
        <w:ind w:firstLine="708"/>
        <w:jc w:val="both"/>
        <w:rPr>
          <w:rFonts w:ascii="Times New Roman" w:hAnsi="Times New Roman"/>
          <w:sz w:val="28"/>
          <w:szCs w:val="28"/>
          <w:lang w:val="uk-UA"/>
        </w:rPr>
      </w:pPr>
      <w:r>
        <w:rPr>
          <w:rFonts w:ascii="Times New Roman" w:hAnsi="Times New Roman"/>
          <w:sz w:val="28"/>
          <w:szCs w:val="28"/>
          <w:lang w:val="uk-UA"/>
        </w:rPr>
        <w:t xml:space="preserve">3) у 6 % (n = 2) ПШСА закінчувалася короткою гілкою, що прямувала в стінку шлунка. </w:t>
      </w:r>
    </w:p>
    <w:p w:rsidR="00C71680" w:rsidRDefault="00C71680" w:rsidP="00C71680">
      <w:pPr>
        <w:autoSpaceDE w:val="0"/>
        <w:autoSpaceDN w:val="0"/>
        <w:adjustRightInd w:val="0"/>
        <w:spacing w:line="245" w:lineRule="auto"/>
        <w:jc w:val="both"/>
        <w:rPr>
          <w:rFonts w:ascii="Times New Roman" w:hAnsi="Times New Roman"/>
          <w:sz w:val="28"/>
          <w:szCs w:val="28"/>
          <w:lang w:val="uk-UA"/>
        </w:rPr>
      </w:pPr>
      <w:r>
        <w:rPr>
          <w:rFonts w:ascii="Times New Roman" w:hAnsi="Times New Roman"/>
          <w:sz w:val="28"/>
          <w:szCs w:val="28"/>
          <w:lang w:val="uk-UA"/>
        </w:rPr>
        <w:tab/>
        <w:t xml:space="preserve">Довжина ПШСА від її устя до рівня з внутрішнім діаметром (1,5 ± 0,1) мм склала (27,7 ± 1,2) см. </w:t>
      </w:r>
    </w:p>
    <w:p w:rsidR="00C71680" w:rsidRDefault="00C71680" w:rsidP="00C71680">
      <w:pPr>
        <w:autoSpaceDE w:val="0"/>
        <w:autoSpaceDN w:val="0"/>
        <w:adjustRightInd w:val="0"/>
        <w:spacing w:line="245" w:lineRule="auto"/>
        <w:jc w:val="both"/>
        <w:rPr>
          <w:rFonts w:ascii="Times New Roman" w:hAnsi="Times New Roman"/>
          <w:sz w:val="28"/>
          <w:szCs w:val="28"/>
          <w:lang w:val="uk-UA"/>
        </w:rPr>
      </w:pPr>
      <w:r>
        <w:rPr>
          <w:rFonts w:ascii="Times New Roman" w:hAnsi="Times New Roman"/>
          <w:sz w:val="28"/>
          <w:szCs w:val="28"/>
          <w:lang w:val="uk-UA"/>
        </w:rPr>
        <w:tab/>
        <w:t xml:space="preserve">Таким чином, результати </w:t>
      </w:r>
      <w:r>
        <w:rPr>
          <w:rFonts w:ascii="Times New Roman" w:hAnsi="Times New Roman"/>
          <w:sz w:val="28"/>
          <w:szCs w:val="28"/>
        </w:rPr>
        <w:t>морфометрії</w:t>
      </w:r>
      <w:r>
        <w:rPr>
          <w:rFonts w:ascii="Times New Roman" w:hAnsi="Times New Roman"/>
          <w:sz w:val="28"/>
          <w:szCs w:val="28"/>
          <w:lang w:val="uk-UA"/>
        </w:rPr>
        <w:t xml:space="preserve"> артерій, що вивчались, свідчать про те, що їх можна використовувати як </w:t>
      </w:r>
      <w:r>
        <w:rPr>
          <w:rFonts w:ascii="Times New Roman" w:hAnsi="Times New Roman"/>
          <w:sz w:val="28"/>
          <w:szCs w:val="28"/>
        </w:rPr>
        <w:t>аутоартеріальн</w:t>
      </w:r>
      <w:r>
        <w:rPr>
          <w:rFonts w:ascii="Times New Roman" w:hAnsi="Times New Roman"/>
          <w:sz w:val="28"/>
          <w:szCs w:val="28"/>
          <w:lang w:val="uk-UA"/>
        </w:rPr>
        <w:t xml:space="preserve">і шунти.  </w:t>
      </w:r>
    </w:p>
    <w:p w:rsidR="00C71680" w:rsidRDefault="00C71680" w:rsidP="00C71680">
      <w:pPr>
        <w:autoSpaceDE w:val="0"/>
        <w:autoSpaceDN w:val="0"/>
        <w:adjustRightInd w:val="0"/>
        <w:spacing w:line="245" w:lineRule="auto"/>
        <w:ind w:firstLine="708"/>
        <w:jc w:val="both"/>
        <w:rPr>
          <w:rFonts w:ascii="Times New Roman" w:hAnsi="Times New Roman"/>
          <w:sz w:val="28"/>
          <w:szCs w:val="28"/>
          <w:lang w:val="uk-UA"/>
        </w:rPr>
      </w:pPr>
      <w:r>
        <w:rPr>
          <w:rFonts w:ascii="Times New Roman" w:hAnsi="Times New Roman"/>
          <w:sz w:val="28"/>
          <w:szCs w:val="28"/>
          <w:lang w:val="uk-UA"/>
        </w:rPr>
        <w:t xml:space="preserve">Гістологічними  дослідженнями  було  показано,  що  ліва  ВГА   без   ознак атеросклерозу встановлена в 4 (13,3 % від загальної кількості аутопсій </w:t>
      </w:r>
      <w:r>
        <w:rPr>
          <w:rFonts w:ascii="Times New Roman" w:hAnsi="Times New Roman"/>
          <w:sz w:val="28"/>
          <w:szCs w:val="28"/>
        </w:rPr>
        <w:t>ВГА</w:t>
      </w:r>
      <w:r>
        <w:rPr>
          <w:rFonts w:ascii="Times New Roman" w:hAnsi="Times New Roman"/>
          <w:sz w:val="28"/>
          <w:szCs w:val="28"/>
          <w:lang w:val="uk-UA"/>
        </w:rPr>
        <w:t xml:space="preserve">) спостереженнях. </w:t>
      </w:r>
    </w:p>
    <w:p w:rsidR="00C71680" w:rsidRDefault="00C71680" w:rsidP="00C71680">
      <w:pPr>
        <w:autoSpaceDE w:val="0"/>
        <w:autoSpaceDN w:val="0"/>
        <w:adjustRightInd w:val="0"/>
        <w:spacing w:line="245" w:lineRule="auto"/>
        <w:jc w:val="both"/>
        <w:rPr>
          <w:rFonts w:ascii="Times New Roman" w:hAnsi="Times New Roman"/>
          <w:sz w:val="28"/>
          <w:szCs w:val="28"/>
          <w:lang w:val="uk-UA"/>
        </w:rPr>
      </w:pPr>
      <w:r>
        <w:rPr>
          <w:rFonts w:ascii="Times New Roman" w:hAnsi="Times New Roman"/>
          <w:sz w:val="28"/>
          <w:szCs w:val="28"/>
          <w:lang w:val="uk-UA"/>
        </w:rPr>
        <w:tab/>
        <w:t xml:space="preserve">При цьому, внутрішня оболонка представлена: </w:t>
      </w:r>
    </w:p>
    <w:p w:rsidR="00C71680" w:rsidRDefault="00C71680" w:rsidP="00C71680">
      <w:pPr>
        <w:autoSpaceDE w:val="0"/>
        <w:autoSpaceDN w:val="0"/>
        <w:adjustRightInd w:val="0"/>
        <w:spacing w:line="245" w:lineRule="auto"/>
        <w:ind w:firstLine="708"/>
        <w:jc w:val="both"/>
        <w:rPr>
          <w:rFonts w:ascii="Times New Roman" w:hAnsi="Times New Roman"/>
          <w:sz w:val="28"/>
          <w:szCs w:val="28"/>
          <w:lang w:val="uk-UA"/>
        </w:rPr>
      </w:pPr>
      <w:r>
        <w:rPr>
          <w:rFonts w:ascii="Times New Roman" w:hAnsi="Times New Roman"/>
          <w:sz w:val="28"/>
          <w:szCs w:val="28"/>
          <w:lang w:val="uk-UA"/>
        </w:rPr>
        <w:t xml:space="preserve">а) збереженим ендотелієм зі сплощених клітин з округлими або овальними ядрами; </w:t>
      </w:r>
    </w:p>
    <w:p w:rsidR="00C71680" w:rsidRDefault="00C71680" w:rsidP="00C71680">
      <w:pPr>
        <w:autoSpaceDE w:val="0"/>
        <w:autoSpaceDN w:val="0"/>
        <w:adjustRightInd w:val="0"/>
        <w:spacing w:line="245" w:lineRule="auto"/>
        <w:ind w:firstLine="708"/>
        <w:jc w:val="both"/>
        <w:rPr>
          <w:rFonts w:ascii="Times New Roman" w:hAnsi="Times New Roman"/>
          <w:sz w:val="28"/>
          <w:szCs w:val="28"/>
          <w:lang w:val="uk-UA"/>
        </w:rPr>
      </w:pPr>
      <w:r>
        <w:rPr>
          <w:rFonts w:ascii="Times New Roman" w:hAnsi="Times New Roman"/>
          <w:sz w:val="28"/>
          <w:szCs w:val="28"/>
          <w:lang w:val="uk-UA"/>
        </w:rPr>
        <w:t xml:space="preserve">б) базальною мембраною; </w:t>
      </w:r>
    </w:p>
    <w:p w:rsidR="00C71680" w:rsidRDefault="00C71680" w:rsidP="00C71680">
      <w:pPr>
        <w:autoSpaceDE w:val="0"/>
        <w:autoSpaceDN w:val="0"/>
        <w:adjustRightInd w:val="0"/>
        <w:spacing w:line="245" w:lineRule="auto"/>
        <w:ind w:left="708"/>
        <w:jc w:val="both"/>
        <w:rPr>
          <w:rFonts w:ascii="Times New Roman" w:hAnsi="Times New Roman"/>
          <w:sz w:val="28"/>
          <w:szCs w:val="28"/>
          <w:lang w:val="uk-UA"/>
        </w:rPr>
      </w:pPr>
      <w:r>
        <w:rPr>
          <w:rFonts w:ascii="Times New Roman" w:hAnsi="Times New Roman"/>
          <w:sz w:val="28"/>
          <w:szCs w:val="28"/>
          <w:lang w:val="uk-UA"/>
        </w:rPr>
        <w:t xml:space="preserve">в) підендотеліальним шаром, утвореним тонкофібрілярними структурами; </w:t>
      </w:r>
    </w:p>
    <w:p w:rsidR="00C71680" w:rsidRDefault="00C71680" w:rsidP="00C71680">
      <w:pPr>
        <w:autoSpaceDE w:val="0"/>
        <w:autoSpaceDN w:val="0"/>
        <w:adjustRightInd w:val="0"/>
        <w:spacing w:line="245" w:lineRule="auto"/>
        <w:ind w:left="708"/>
        <w:jc w:val="both"/>
        <w:rPr>
          <w:rFonts w:ascii="Times New Roman" w:hAnsi="Times New Roman"/>
          <w:sz w:val="28"/>
          <w:szCs w:val="28"/>
          <w:lang w:val="uk-UA"/>
        </w:rPr>
      </w:pPr>
      <w:r>
        <w:rPr>
          <w:rFonts w:ascii="Times New Roman" w:hAnsi="Times New Roman"/>
          <w:sz w:val="28"/>
          <w:szCs w:val="28"/>
          <w:lang w:val="uk-UA"/>
        </w:rPr>
        <w:t>г) внутрішньою еластичною мембраною з чіткими контурами рівномірної</w:t>
      </w:r>
    </w:p>
    <w:p w:rsidR="00C71680" w:rsidRDefault="00C71680" w:rsidP="00C71680">
      <w:pPr>
        <w:autoSpaceDE w:val="0"/>
        <w:autoSpaceDN w:val="0"/>
        <w:adjustRightInd w:val="0"/>
        <w:spacing w:line="245" w:lineRule="auto"/>
        <w:jc w:val="both"/>
        <w:rPr>
          <w:rFonts w:ascii="Times New Roman" w:hAnsi="Times New Roman"/>
          <w:sz w:val="28"/>
          <w:szCs w:val="28"/>
          <w:lang w:val="uk-UA"/>
        </w:rPr>
      </w:pPr>
      <w:r>
        <w:rPr>
          <w:rFonts w:ascii="Times New Roman" w:hAnsi="Times New Roman"/>
          <w:sz w:val="28"/>
          <w:szCs w:val="28"/>
          <w:lang w:val="uk-UA"/>
        </w:rPr>
        <w:t xml:space="preserve">товщини, помірно звивистою. </w:t>
      </w:r>
    </w:p>
    <w:p w:rsidR="00C71680" w:rsidRDefault="00C71680" w:rsidP="00C71680">
      <w:pPr>
        <w:autoSpaceDE w:val="0"/>
        <w:autoSpaceDN w:val="0"/>
        <w:adjustRightInd w:val="0"/>
        <w:spacing w:line="245" w:lineRule="auto"/>
        <w:jc w:val="both"/>
        <w:rPr>
          <w:rFonts w:ascii="Times New Roman" w:hAnsi="Times New Roman"/>
          <w:sz w:val="28"/>
          <w:szCs w:val="28"/>
          <w:lang w:val="uk-UA"/>
        </w:rPr>
      </w:pPr>
      <w:r>
        <w:rPr>
          <w:rFonts w:ascii="Times New Roman" w:hAnsi="Times New Roman"/>
          <w:sz w:val="28"/>
          <w:szCs w:val="28"/>
          <w:lang w:val="uk-UA"/>
        </w:rPr>
        <w:tab/>
        <w:t xml:space="preserve">Особливістю середньої оболонки </w:t>
      </w:r>
      <w:r>
        <w:rPr>
          <w:rFonts w:ascii="Times New Roman" w:hAnsi="Times New Roman"/>
          <w:sz w:val="28"/>
          <w:szCs w:val="28"/>
        </w:rPr>
        <w:t>ВГА</w:t>
      </w:r>
      <w:r>
        <w:rPr>
          <w:rFonts w:ascii="Times New Roman" w:hAnsi="Times New Roman"/>
          <w:sz w:val="28"/>
          <w:szCs w:val="28"/>
          <w:lang w:val="uk-UA"/>
        </w:rPr>
        <w:t xml:space="preserve"> була мінливість її структури на різних ділянках. У проксимальному і середньому відділі переважала кількість циркулярних  шарів  еластичних   волокон  (8,4 ± 2,1)  над мґязовими (5,5 ± 1,2) (Р&lt;0,05), а дистальний   відділ   був   переважно   мґязовим   і  містив, в середньому, (4,5 ± 1,2) еластичних і (7 ± 1,3) м'язових волокон (Р&lt;0,05). </w:t>
      </w:r>
    </w:p>
    <w:p w:rsidR="00C71680" w:rsidRDefault="00C71680" w:rsidP="00C71680">
      <w:pPr>
        <w:autoSpaceDE w:val="0"/>
        <w:autoSpaceDN w:val="0"/>
        <w:adjustRightInd w:val="0"/>
        <w:spacing w:line="245" w:lineRule="auto"/>
        <w:jc w:val="both"/>
        <w:rPr>
          <w:rFonts w:ascii="Times New Roman" w:hAnsi="Times New Roman"/>
          <w:sz w:val="28"/>
          <w:szCs w:val="28"/>
          <w:lang w:val="uk-UA"/>
        </w:rPr>
      </w:pPr>
      <w:r>
        <w:rPr>
          <w:rFonts w:ascii="Times New Roman" w:hAnsi="Times New Roman"/>
          <w:sz w:val="28"/>
          <w:szCs w:val="28"/>
          <w:lang w:val="uk-UA"/>
        </w:rPr>
        <w:tab/>
        <w:t xml:space="preserve">У зовнішній оболонці виявлено: </w:t>
      </w:r>
    </w:p>
    <w:p w:rsidR="00C71680" w:rsidRDefault="00C71680" w:rsidP="00C71680">
      <w:pPr>
        <w:autoSpaceDE w:val="0"/>
        <w:autoSpaceDN w:val="0"/>
        <w:adjustRightInd w:val="0"/>
        <w:spacing w:line="245" w:lineRule="auto"/>
        <w:jc w:val="both"/>
        <w:rPr>
          <w:rFonts w:ascii="Times New Roman" w:hAnsi="Times New Roman"/>
          <w:sz w:val="28"/>
          <w:szCs w:val="28"/>
          <w:lang w:val="uk-UA"/>
        </w:rPr>
      </w:pPr>
      <w:r>
        <w:rPr>
          <w:rFonts w:ascii="Times New Roman" w:hAnsi="Times New Roman"/>
          <w:sz w:val="28"/>
          <w:szCs w:val="28"/>
          <w:lang w:val="uk-UA"/>
        </w:rPr>
        <w:tab/>
        <w:t>а) окремі пучки гладких м'язових клітин, що розташовані серед колагенових і еластичних волокон;</w:t>
      </w:r>
    </w:p>
    <w:p w:rsidR="00C71680" w:rsidRDefault="00C71680" w:rsidP="00C71680">
      <w:pPr>
        <w:autoSpaceDE w:val="0"/>
        <w:autoSpaceDN w:val="0"/>
        <w:adjustRightInd w:val="0"/>
        <w:spacing w:line="245" w:lineRule="auto"/>
        <w:ind w:firstLine="708"/>
        <w:jc w:val="both"/>
        <w:rPr>
          <w:rFonts w:ascii="Times New Roman" w:hAnsi="Times New Roman"/>
          <w:sz w:val="28"/>
          <w:szCs w:val="28"/>
          <w:lang w:val="uk-UA"/>
        </w:rPr>
      </w:pPr>
      <w:r>
        <w:rPr>
          <w:rFonts w:ascii="Times New Roman" w:hAnsi="Times New Roman"/>
          <w:sz w:val="28"/>
          <w:szCs w:val="28"/>
          <w:lang w:val="uk-UA"/>
        </w:rPr>
        <w:t xml:space="preserve">б) </w:t>
      </w:r>
      <w:r>
        <w:rPr>
          <w:rFonts w:ascii="Times New Roman" w:hAnsi="Times New Roman"/>
          <w:sz w:val="28"/>
          <w:szCs w:val="28"/>
        </w:rPr>
        <w:t>vasa</w:t>
      </w:r>
      <w:r>
        <w:rPr>
          <w:rFonts w:ascii="Times New Roman" w:hAnsi="Times New Roman"/>
          <w:sz w:val="28"/>
          <w:szCs w:val="28"/>
          <w:lang w:val="uk-UA"/>
        </w:rPr>
        <w:t xml:space="preserve"> </w:t>
      </w:r>
      <w:r>
        <w:rPr>
          <w:rFonts w:ascii="Times New Roman" w:hAnsi="Times New Roman"/>
          <w:sz w:val="28"/>
          <w:szCs w:val="28"/>
        </w:rPr>
        <w:t>vasorum</w:t>
      </w:r>
      <w:r>
        <w:rPr>
          <w:rFonts w:ascii="Times New Roman" w:hAnsi="Times New Roman"/>
          <w:sz w:val="28"/>
          <w:szCs w:val="28"/>
          <w:lang w:val="uk-UA"/>
        </w:rPr>
        <w:t xml:space="preserve">; </w:t>
      </w:r>
    </w:p>
    <w:p w:rsidR="00C71680" w:rsidRDefault="00C71680" w:rsidP="00C71680">
      <w:pPr>
        <w:autoSpaceDE w:val="0"/>
        <w:autoSpaceDN w:val="0"/>
        <w:adjustRightInd w:val="0"/>
        <w:spacing w:line="245" w:lineRule="auto"/>
        <w:ind w:firstLine="708"/>
        <w:jc w:val="both"/>
        <w:rPr>
          <w:rFonts w:ascii="Times New Roman" w:hAnsi="Times New Roman"/>
          <w:sz w:val="28"/>
          <w:szCs w:val="28"/>
          <w:lang w:val="uk-UA"/>
        </w:rPr>
      </w:pPr>
      <w:r>
        <w:rPr>
          <w:rFonts w:ascii="Times New Roman" w:hAnsi="Times New Roman"/>
          <w:sz w:val="28"/>
          <w:szCs w:val="28"/>
          <w:lang w:val="uk-UA"/>
        </w:rPr>
        <w:t xml:space="preserve">в) сполучнотканинні клітини звичайної структури. </w:t>
      </w:r>
    </w:p>
    <w:p w:rsidR="00C71680" w:rsidRDefault="00C71680" w:rsidP="00C71680">
      <w:pPr>
        <w:autoSpaceDE w:val="0"/>
        <w:autoSpaceDN w:val="0"/>
        <w:adjustRightInd w:val="0"/>
        <w:spacing w:line="245" w:lineRule="auto"/>
        <w:jc w:val="both"/>
        <w:rPr>
          <w:rFonts w:ascii="Times New Roman" w:hAnsi="Times New Roman"/>
          <w:sz w:val="28"/>
          <w:szCs w:val="28"/>
          <w:lang w:val="uk-UA"/>
        </w:rPr>
      </w:pPr>
      <w:r>
        <w:rPr>
          <w:rFonts w:ascii="Times New Roman" w:hAnsi="Times New Roman"/>
          <w:sz w:val="28"/>
          <w:szCs w:val="28"/>
          <w:lang w:val="uk-UA"/>
        </w:rPr>
        <w:tab/>
        <w:t xml:space="preserve">Нормальний тип будови ПШСА був виявлений у осіб без клінічних і патоморфологічних ознак атеросклерозу аорти і її гілок. Стінка артерії мала тонку інтиму, ендотелій якої розташовувався на базальній мембрані. Внутрішня еластична мембрана рівномірної товщини простежувалася протягом всієї судини. Середня оболонка представлена переважно циркулярно розташованими шарами гладком'язових клітин – в середньому (8,4±1,7) шарів, а еластичних волокон – в середньому (4,7±2,3) шарів (Р&lt;0,05). Колагенові і еластичні волокна зовнішньої оболонки звичайної товщини. На відміну від ВГА </w:t>
      </w:r>
      <w:r>
        <w:rPr>
          <w:rFonts w:ascii="Times New Roman" w:hAnsi="Times New Roman"/>
          <w:sz w:val="28"/>
          <w:szCs w:val="28"/>
        </w:rPr>
        <w:t>vasa</w:t>
      </w:r>
      <w:r>
        <w:rPr>
          <w:rFonts w:ascii="Times New Roman" w:hAnsi="Times New Roman"/>
          <w:sz w:val="28"/>
          <w:szCs w:val="28"/>
          <w:lang w:val="uk-UA"/>
        </w:rPr>
        <w:t xml:space="preserve"> </w:t>
      </w:r>
      <w:r>
        <w:rPr>
          <w:rFonts w:ascii="Times New Roman" w:hAnsi="Times New Roman"/>
          <w:sz w:val="28"/>
          <w:szCs w:val="28"/>
        </w:rPr>
        <w:t>vasorum</w:t>
      </w:r>
      <w:r>
        <w:rPr>
          <w:rFonts w:ascii="Times New Roman" w:hAnsi="Times New Roman"/>
          <w:sz w:val="28"/>
          <w:szCs w:val="28"/>
          <w:lang w:val="uk-UA"/>
        </w:rPr>
        <w:t xml:space="preserve"> ПШСА в значній кількості проникають в середню оболонку. Описана морфологічна будова дозволяє віднести </w:t>
      </w:r>
      <w:r>
        <w:rPr>
          <w:rFonts w:ascii="Times New Roman" w:hAnsi="Times New Roman"/>
          <w:sz w:val="28"/>
          <w:szCs w:val="28"/>
        </w:rPr>
        <w:t>П</w:t>
      </w:r>
      <w:r>
        <w:rPr>
          <w:rFonts w:ascii="Times New Roman" w:hAnsi="Times New Roman"/>
          <w:sz w:val="28"/>
          <w:szCs w:val="28"/>
          <w:lang w:val="uk-UA"/>
        </w:rPr>
        <w:t>Ш</w:t>
      </w:r>
      <w:r>
        <w:rPr>
          <w:rFonts w:ascii="Times New Roman" w:hAnsi="Times New Roman"/>
          <w:sz w:val="28"/>
          <w:szCs w:val="28"/>
        </w:rPr>
        <w:t>СА</w:t>
      </w:r>
      <w:r>
        <w:rPr>
          <w:rFonts w:ascii="Times New Roman" w:hAnsi="Times New Roman"/>
          <w:sz w:val="28"/>
          <w:szCs w:val="28"/>
          <w:lang w:val="uk-UA"/>
        </w:rPr>
        <w:t xml:space="preserve"> до судин м'язового типу.</w:t>
      </w:r>
    </w:p>
    <w:p w:rsidR="00C71680" w:rsidRDefault="00C71680" w:rsidP="00C71680">
      <w:pPr>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Мікроскопічно  незмінена  ПА  (n = 1;  3,2  %)   мала   ендотеліальний   шар,</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 xml:space="preserve">розташований на базальній мембрані, субендотелій складався з проміжної речовини і колагенових волокон. Внутрішня і зовнішня еластичні мембрани були </w:t>
      </w:r>
      <w:r>
        <w:rPr>
          <w:rFonts w:ascii="Times New Roman" w:hAnsi="Times New Roman"/>
          <w:sz w:val="28"/>
          <w:szCs w:val="28"/>
          <w:lang w:val="uk-UA"/>
        </w:rPr>
        <w:lastRenderedPageBreak/>
        <w:t xml:space="preserve">чітко виражені і помірно звивисті. Середній шар на всьому протязі представлений переважно м'язовими волокнами – в середньому (6,5±1,3) шарів та еластичними волокнами – (5,8 ± 2,1) шарів (Р&gt;0,1). Таким чином, ПА має м'язово-еластичний тип будови.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За   даними   аутопсій   трупів   з   поширеним   атеросклерозом    нормальна </w:t>
      </w:r>
      <w:r>
        <w:rPr>
          <w:rFonts w:ascii="Times New Roman" w:hAnsi="Times New Roman"/>
          <w:sz w:val="28"/>
          <w:szCs w:val="28"/>
        </w:rPr>
        <w:t>г</w:t>
      </w:r>
      <w:r>
        <w:rPr>
          <w:rFonts w:ascii="Times New Roman" w:hAnsi="Times New Roman"/>
          <w:sz w:val="28"/>
          <w:szCs w:val="28"/>
          <w:lang w:val="uk-UA"/>
        </w:rPr>
        <w:t>і</w:t>
      </w:r>
      <w:r>
        <w:rPr>
          <w:rFonts w:ascii="Times New Roman" w:hAnsi="Times New Roman"/>
          <w:sz w:val="28"/>
          <w:szCs w:val="28"/>
        </w:rPr>
        <w:t>стоструктура</w:t>
      </w:r>
      <w:r>
        <w:rPr>
          <w:rFonts w:ascii="Times New Roman" w:hAnsi="Times New Roman"/>
          <w:sz w:val="28"/>
          <w:szCs w:val="28"/>
          <w:lang w:val="uk-UA"/>
        </w:rPr>
        <w:t xml:space="preserve"> </w:t>
      </w:r>
      <w:r>
        <w:rPr>
          <w:rFonts w:ascii="Times New Roman" w:hAnsi="Times New Roman"/>
          <w:sz w:val="28"/>
          <w:szCs w:val="28"/>
        </w:rPr>
        <w:t>ВГА</w:t>
      </w:r>
      <w:r>
        <w:rPr>
          <w:rFonts w:ascii="Times New Roman" w:hAnsi="Times New Roman"/>
          <w:sz w:val="28"/>
          <w:szCs w:val="28"/>
          <w:lang w:val="uk-UA"/>
        </w:rPr>
        <w:t xml:space="preserve"> виявлена в 4 (13,3 %) спостереженнях, пошкодження </w:t>
      </w:r>
      <w:r>
        <w:rPr>
          <w:rFonts w:ascii="Times New Roman" w:hAnsi="Times New Roman"/>
          <w:sz w:val="28"/>
          <w:szCs w:val="28"/>
        </w:rPr>
        <w:t>ВГА</w:t>
      </w:r>
      <w:r>
        <w:rPr>
          <w:rFonts w:ascii="Times New Roman" w:hAnsi="Times New Roman"/>
          <w:sz w:val="28"/>
          <w:szCs w:val="28"/>
          <w:lang w:val="uk-UA"/>
        </w:rPr>
        <w:t xml:space="preserve"> на </w:t>
      </w:r>
      <w:r>
        <w:rPr>
          <w:rFonts w:ascii="Times New Roman" w:hAnsi="Times New Roman"/>
          <w:sz w:val="28"/>
          <w:szCs w:val="28"/>
        </w:rPr>
        <w:t>доліпідн</w:t>
      </w:r>
      <w:r>
        <w:rPr>
          <w:rFonts w:ascii="Times New Roman" w:hAnsi="Times New Roman"/>
          <w:sz w:val="28"/>
          <w:szCs w:val="28"/>
          <w:lang w:val="uk-UA"/>
        </w:rPr>
        <w:t>і</w:t>
      </w:r>
      <w:r>
        <w:rPr>
          <w:rFonts w:ascii="Times New Roman" w:hAnsi="Times New Roman"/>
          <w:sz w:val="28"/>
          <w:szCs w:val="28"/>
        </w:rPr>
        <w:t>й</w:t>
      </w:r>
      <w:r>
        <w:rPr>
          <w:rFonts w:ascii="Times New Roman" w:hAnsi="Times New Roman"/>
          <w:sz w:val="28"/>
          <w:szCs w:val="28"/>
          <w:lang w:val="uk-UA"/>
        </w:rPr>
        <w:t xml:space="preserve">  стадії  виявлене  в  2  (6,7 %)  випадках,  </w:t>
      </w:r>
      <w:r>
        <w:rPr>
          <w:rFonts w:ascii="Times New Roman" w:hAnsi="Times New Roman"/>
          <w:sz w:val="28"/>
          <w:szCs w:val="28"/>
        </w:rPr>
        <w:t>ліпоматоз</w:t>
      </w:r>
      <w:r>
        <w:rPr>
          <w:rFonts w:ascii="Times New Roman" w:hAnsi="Times New Roman"/>
          <w:sz w:val="28"/>
          <w:szCs w:val="28"/>
          <w:lang w:val="uk-UA"/>
        </w:rPr>
        <w:t xml:space="preserve">а  –  в   19   (63,3 %), </w:t>
      </w:r>
      <w:r>
        <w:rPr>
          <w:rFonts w:ascii="Times New Roman" w:hAnsi="Times New Roman"/>
          <w:sz w:val="28"/>
          <w:szCs w:val="28"/>
        </w:rPr>
        <w:t>ліпосклероз</w:t>
      </w:r>
      <w:r>
        <w:rPr>
          <w:rFonts w:ascii="Times New Roman" w:hAnsi="Times New Roman"/>
          <w:sz w:val="28"/>
          <w:szCs w:val="28"/>
          <w:lang w:val="uk-UA"/>
        </w:rPr>
        <w:t xml:space="preserve">а та </w:t>
      </w:r>
      <w:r>
        <w:rPr>
          <w:rFonts w:ascii="Times New Roman" w:hAnsi="Times New Roman"/>
          <w:sz w:val="28"/>
          <w:szCs w:val="28"/>
        </w:rPr>
        <w:t>атерокальциноз</w:t>
      </w:r>
      <w:r>
        <w:rPr>
          <w:rFonts w:ascii="Times New Roman" w:hAnsi="Times New Roman"/>
          <w:sz w:val="28"/>
          <w:szCs w:val="28"/>
          <w:lang w:val="uk-UA"/>
        </w:rPr>
        <w:t xml:space="preserve">а – в 5 (16,7 %) спостереженнях. Локалізація ураження в 82 % випадках була на межі ВГА з верхньою надчеревною артерією.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У 33 випадках, де відмічені ознаки генералізованого атеросклерозу, нормальний  тип  будови  стінки  ПШСА  не  зустрічався.  З  них, </w:t>
      </w:r>
      <w:r>
        <w:rPr>
          <w:rFonts w:ascii="Times New Roman" w:hAnsi="Times New Roman"/>
          <w:sz w:val="28"/>
          <w:szCs w:val="28"/>
        </w:rPr>
        <w:t>доліпідна</w:t>
      </w:r>
      <w:r>
        <w:rPr>
          <w:rFonts w:ascii="Times New Roman" w:hAnsi="Times New Roman"/>
          <w:sz w:val="28"/>
          <w:szCs w:val="28"/>
          <w:lang w:val="uk-UA"/>
        </w:rPr>
        <w:t xml:space="preserve"> стадія виявлена  у  4  випадках  (12,2 %),  </w:t>
      </w:r>
      <w:r>
        <w:rPr>
          <w:rFonts w:ascii="Times New Roman" w:hAnsi="Times New Roman"/>
          <w:sz w:val="28"/>
          <w:szCs w:val="28"/>
        </w:rPr>
        <w:t>ліпоматоз</w:t>
      </w:r>
      <w:r>
        <w:rPr>
          <w:rFonts w:ascii="Times New Roman" w:hAnsi="Times New Roman"/>
          <w:sz w:val="28"/>
          <w:szCs w:val="28"/>
          <w:lang w:val="uk-UA"/>
        </w:rPr>
        <w:t xml:space="preserve">  –  у  8  (24,2  %),  </w:t>
      </w:r>
      <w:r>
        <w:rPr>
          <w:rFonts w:ascii="Times New Roman" w:hAnsi="Times New Roman"/>
          <w:sz w:val="28"/>
          <w:szCs w:val="28"/>
        </w:rPr>
        <w:t>ліпосклероз</w:t>
      </w:r>
      <w:r>
        <w:rPr>
          <w:rFonts w:ascii="Times New Roman" w:hAnsi="Times New Roman"/>
          <w:sz w:val="28"/>
          <w:szCs w:val="28"/>
          <w:lang w:val="uk-UA"/>
        </w:rPr>
        <w:t xml:space="preserve"> та </w:t>
      </w:r>
      <w:r>
        <w:rPr>
          <w:rFonts w:ascii="Times New Roman" w:hAnsi="Times New Roman"/>
          <w:sz w:val="28"/>
          <w:szCs w:val="28"/>
        </w:rPr>
        <w:t>атерокальциноз</w:t>
      </w:r>
      <w:r>
        <w:rPr>
          <w:rFonts w:ascii="Times New Roman" w:hAnsi="Times New Roman"/>
          <w:sz w:val="28"/>
          <w:szCs w:val="28"/>
          <w:lang w:val="uk-UA"/>
        </w:rPr>
        <w:t xml:space="preserve"> – у 21 (63,6 %) спостереженні.</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Співвідношення склеротичних змін в променевій артерії за даними аутопсій був таким: ліпоматоз – 12 (38,7 %), ліпосклероз та атерокальциноз – 18 (58,1 %) випадків (табл. 2).</w:t>
      </w:r>
      <w:r>
        <w:rPr>
          <w:b/>
          <w:bCs/>
          <w:lang w:val="uk-UA"/>
        </w:rPr>
        <w:t xml:space="preserve">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Атеросклеротичні бляшки в ПШСА і ПА зустрічались у 3 рази частіше в порівнянні з ВГА (Р&lt;0,05). Потовщення інтими на стадії ліпоматозу не приводило до  звуження  просвіту  судини,  тому  ми  не  вважали  її  чинником,  що  обмежує застосування судини, як трансплантата.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Наступні стадії розвитку атеросклерозу – ліпосклероз, атероматоз і атерокальциноз, при яких стеноз просвіту судини перевищував 25 %, розцінювали як протипоказання до його використання для реваскуляризації міокарда.</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Прийнятий в нашій клініці метод виділення ВГА полягав в тому, що розріз проводився шляхом подачі на тканину високочастотної напруги потужністю       40 – </w:t>
      </w:r>
      <w:r>
        <w:rPr>
          <w:rFonts w:ascii="Times New Roman" w:hAnsi="Times New Roman"/>
          <w:sz w:val="28"/>
          <w:szCs w:val="28"/>
        </w:rPr>
        <w:t>50</w:t>
      </w:r>
      <w:r>
        <w:rPr>
          <w:rFonts w:ascii="Times New Roman" w:hAnsi="Times New Roman"/>
          <w:sz w:val="28"/>
          <w:szCs w:val="28"/>
          <w:lang w:val="uk-UA"/>
        </w:rPr>
        <w:t xml:space="preserve"> В</w:t>
      </w:r>
      <w:r>
        <w:rPr>
          <w:rFonts w:ascii="Times New Roman" w:hAnsi="Times New Roman"/>
          <w:sz w:val="28"/>
          <w:szCs w:val="28"/>
        </w:rPr>
        <w:t>т</w:t>
      </w:r>
      <w:r>
        <w:rPr>
          <w:rFonts w:ascii="Times New Roman" w:hAnsi="Times New Roman"/>
          <w:sz w:val="28"/>
          <w:szCs w:val="28"/>
          <w:lang w:val="uk-UA"/>
        </w:rPr>
        <w:t xml:space="preserve">, а для точкової коагуляції бокових гілок ВГА – не більше </w:t>
      </w:r>
      <w:r>
        <w:rPr>
          <w:rFonts w:ascii="Times New Roman" w:hAnsi="Times New Roman"/>
          <w:sz w:val="28"/>
          <w:szCs w:val="28"/>
        </w:rPr>
        <w:t>60</w:t>
      </w:r>
      <w:r>
        <w:rPr>
          <w:rFonts w:ascii="Times New Roman" w:hAnsi="Times New Roman"/>
          <w:sz w:val="28"/>
          <w:szCs w:val="28"/>
          <w:lang w:val="uk-UA"/>
        </w:rPr>
        <w:t xml:space="preserve"> В</w:t>
      </w:r>
      <w:r>
        <w:rPr>
          <w:rFonts w:ascii="Times New Roman" w:hAnsi="Times New Roman"/>
          <w:sz w:val="28"/>
          <w:szCs w:val="28"/>
        </w:rPr>
        <w:t>т</w:t>
      </w:r>
      <w:r>
        <w:rPr>
          <w:rFonts w:ascii="Times New Roman" w:hAnsi="Times New Roman"/>
          <w:sz w:val="28"/>
          <w:szCs w:val="28"/>
          <w:lang w:val="uk-UA"/>
        </w:rPr>
        <w:t>. Для цього використовували електрокоагулятор “</w:t>
      </w:r>
      <w:r>
        <w:rPr>
          <w:rFonts w:ascii="Times New Roman" w:hAnsi="Times New Roman"/>
          <w:sz w:val="28"/>
          <w:szCs w:val="28"/>
        </w:rPr>
        <w:t>ERBE</w:t>
      </w:r>
      <w:r>
        <w:rPr>
          <w:rFonts w:ascii="Times New Roman" w:hAnsi="Times New Roman"/>
          <w:sz w:val="28"/>
          <w:szCs w:val="28"/>
          <w:lang w:val="uk-UA"/>
        </w:rPr>
        <w:t xml:space="preserve"> </w:t>
      </w:r>
      <w:r>
        <w:rPr>
          <w:rFonts w:ascii="Times New Roman" w:hAnsi="Times New Roman"/>
          <w:sz w:val="28"/>
          <w:szCs w:val="28"/>
        </w:rPr>
        <w:t>ICC</w:t>
      </w:r>
      <w:r>
        <w:rPr>
          <w:rFonts w:ascii="Times New Roman" w:hAnsi="Times New Roman"/>
          <w:sz w:val="28"/>
          <w:szCs w:val="28"/>
          <w:lang w:val="uk-UA"/>
        </w:rPr>
        <w:t xml:space="preserve"> 300”. На рівні реберної дуги розсікали парієтальну плевру, внутрішню грудну фасцію і поперечний м'яз грудей на відстані 1,5–2,0 см по обидві сторони від артерії, послідовно виділяючи її з оточуючих тканин: у дистальному напрямі – нижче її біфуркаціі на </w:t>
      </w:r>
      <w:r>
        <w:rPr>
          <w:rFonts w:ascii="Times New Roman" w:hAnsi="Times New Roman"/>
          <w:sz w:val="28"/>
          <w:szCs w:val="28"/>
        </w:rPr>
        <w:t>art</w:t>
      </w:r>
      <w:r>
        <w:rPr>
          <w:rFonts w:ascii="Times New Roman" w:hAnsi="Times New Roman"/>
          <w:sz w:val="28"/>
          <w:szCs w:val="28"/>
          <w:lang w:val="uk-UA"/>
        </w:rPr>
        <w:t xml:space="preserve">. </w:t>
      </w:r>
      <w:r>
        <w:rPr>
          <w:rFonts w:ascii="Times New Roman" w:hAnsi="Times New Roman"/>
          <w:sz w:val="28"/>
          <w:szCs w:val="28"/>
        </w:rPr>
        <w:t>epigastrica</w:t>
      </w:r>
      <w:r>
        <w:rPr>
          <w:rFonts w:ascii="Times New Roman" w:hAnsi="Times New Roman"/>
          <w:sz w:val="28"/>
          <w:szCs w:val="28"/>
          <w:lang w:val="uk-UA"/>
        </w:rPr>
        <w:t xml:space="preserve"> </w:t>
      </w:r>
      <w:r>
        <w:rPr>
          <w:rFonts w:ascii="Times New Roman" w:hAnsi="Times New Roman"/>
          <w:sz w:val="28"/>
          <w:szCs w:val="28"/>
        </w:rPr>
        <w:t>superior</w:t>
      </w:r>
      <w:r>
        <w:rPr>
          <w:rFonts w:ascii="Times New Roman" w:hAnsi="Times New Roman"/>
          <w:sz w:val="28"/>
          <w:szCs w:val="28"/>
          <w:lang w:val="uk-UA"/>
        </w:rPr>
        <w:t xml:space="preserve"> і </w:t>
      </w:r>
      <w:r>
        <w:rPr>
          <w:rFonts w:ascii="Times New Roman" w:hAnsi="Times New Roman"/>
          <w:sz w:val="28"/>
          <w:szCs w:val="28"/>
        </w:rPr>
        <w:t>art</w:t>
      </w:r>
      <w:r>
        <w:rPr>
          <w:rFonts w:ascii="Times New Roman" w:hAnsi="Times New Roman"/>
          <w:sz w:val="28"/>
          <w:szCs w:val="28"/>
          <w:lang w:val="uk-UA"/>
        </w:rPr>
        <w:t xml:space="preserve">. </w:t>
      </w:r>
      <w:r>
        <w:rPr>
          <w:rFonts w:ascii="Times New Roman" w:hAnsi="Times New Roman"/>
          <w:sz w:val="28"/>
          <w:szCs w:val="28"/>
        </w:rPr>
        <w:t>musculophrenica</w:t>
      </w:r>
      <w:r>
        <w:rPr>
          <w:rFonts w:ascii="Times New Roman" w:hAnsi="Times New Roman"/>
          <w:sz w:val="28"/>
          <w:szCs w:val="28"/>
          <w:lang w:val="uk-UA"/>
        </w:rPr>
        <w:t>, а у проксимальному – до устя.</w:t>
      </w:r>
    </w:p>
    <w:p w:rsidR="00C71680" w:rsidRDefault="00C71680" w:rsidP="00C71680">
      <w:pPr>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 xml:space="preserve">Для профілактики синдрому «обкрадання» термокоагулятором перетинали всі міжреберні гілки на відстані не менше 1,5 см від основного стовбура ВГА, ним же здійснювали гемостаз без використання гемокліпс. </w:t>
      </w:r>
    </w:p>
    <w:p w:rsidR="00C71680" w:rsidRDefault="00C71680" w:rsidP="00C71680">
      <w:pPr>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З оточуючого тканинного прошарку на  межі  між  середньою  і  дистальною третиною   лівої    ВГА    методом   скелетування   виділялася   зона   протяжністю 1,0 – 1,5 см    для    анастомозу   з     КА.   Оцінка   вільного   кровотоку   по   ВГА здійснювалася візуально.</w:t>
      </w:r>
    </w:p>
    <w:p w:rsidR="00C71680" w:rsidRDefault="00C71680" w:rsidP="00C71680">
      <w:pPr>
        <w:autoSpaceDE w:val="0"/>
        <w:autoSpaceDN w:val="0"/>
        <w:adjustRightInd w:val="0"/>
        <w:jc w:val="both"/>
        <w:rPr>
          <w:rFonts w:ascii="Times New Roman" w:hAnsi="Times New Roman"/>
          <w:sz w:val="28"/>
          <w:szCs w:val="28"/>
          <w:lang w:val="uk-UA"/>
        </w:rPr>
        <w:sectPr w:rsidR="00C71680">
          <w:headerReference w:type="default" r:id="rId10"/>
          <w:headerReference w:type="first" r:id="rId11"/>
          <w:pgSz w:w="11906" w:h="16838"/>
          <w:pgMar w:top="1134" w:right="851" w:bottom="1134" w:left="1134" w:header="709" w:footer="709" w:gutter="0"/>
          <w:pgNumType w:start="1" w:chapStyle="1"/>
          <w:cols w:space="708"/>
          <w:titlePg/>
          <w:docGrid w:linePitch="360"/>
        </w:sectPr>
      </w:pPr>
      <w:r>
        <w:rPr>
          <w:rFonts w:ascii="Times New Roman" w:hAnsi="Times New Roman"/>
          <w:sz w:val="28"/>
          <w:szCs w:val="28"/>
          <w:lang w:val="uk-UA"/>
        </w:rPr>
        <w:tab/>
        <w:t>Особливе значення ми надавали виділенню ВГА з прошарком з оточуючих тканин, ширина якого повинна бути не менше 1,5 см по обидві сторони артерії.</w:t>
      </w:r>
    </w:p>
    <w:p w:rsidR="00C71680" w:rsidRDefault="00C71680" w:rsidP="00C71680">
      <w:pPr>
        <w:autoSpaceDE w:val="0"/>
        <w:autoSpaceDN w:val="0"/>
        <w:adjustRightInd w:val="0"/>
        <w:spacing w:line="360" w:lineRule="auto"/>
        <w:jc w:val="both"/>
        <w:rPr>
          <w:rFonts w:ascii="Times New Roman" w:hAnsi="Times New Roman"/>
          <w:sz w:val="28"/>
          <w:szCs w:val="28"/>
          <w:lang w:val="uk-UA"/>
        </w:rPr>
      </w:pPr>
    </w:p>
    <w:p w:rsidR="00C71680" w:rsidRDefault="00C71680" w:rsidP="00C71680">
      <w:pPr>
        <w:autoSpaceDE w:val="0"/>
        <w:autoSpaceDN w:val="0"/>
        <w:adjustRightInd w:val="0"/>
        <w:spacing w:line="360" w:lineRule="auto"/>
        <w:jc w:val="both"/>
        <w:rPr>
          <w:rFonts w:ascii="Times New Roman" w:hAnsi="Times New Roman"/>
          <w:sz w:val="28"/>
          <w:szCs w:val="28"/>
          <w:lang w:val="uk-UA"/>
        </w:rPr>
      </w:pPr>
    </w:p>
    <w:p w:rsidR="00C71680" w:rsidRDefault="00C71680" w:rsidP="00C71680">
      <w:pPr>
        <w:autoSpaceDE w:val="0"/>
        <w:autoSpaceDN w:val="0"/>
        <w:adjustRightInd w:val="0"/>
        <w:spacing w:line="360" w:lineRule="auto"/>
        <w:jc w:val="both"/>
        <w:rPr>
          <w:rFonts w:ascii="Times New Roman" w:hAnsi="Times New Roman"/>
          <w:sz w:val="28"/>
          <w:szCs w:val="28"/>
          <w:lang w:val="uk-UA"/>
        </w:rPr>
      </w:pPr>
    </w:p>
    <w:p w:rsidR="00C71680" w:rsidRDefault="00C71680" w:rsidP="00C71680">
      <w:pPr>
        <w:pStyle w:val="4fff"/>
        <w:jc w:val="center"/>
        <w:rPr>
          <w:lang w:val="uk-UA"/>
        </w:rPr>
      </w:pPr>
      <w:r>
        <w:rPr>
          <w:lang w:val="uk-UA"/>
        </w:rPr>
        <w:t xml:space="preserve">                                                                                                                                                              Таблиця 2</w:t>
      </w:r>
    </w:p>
    <w:p w:rsidR="00C71680" w:rsidRDefault="00C71680" w:rsidP="00C71680">
      <w:pPr>
        <w:pStyle w:val="4fff"/>
        <w:jc w:val="center"/>
        <w:rPr>
          <w:lang w:val="uk-UA"/>
        </w:rPr>
      </w:pPr>
    </w:p>
    <w:p w:rsidR="00C71680" w:rsidRDefault="00C71680" w:rsidP="00C71680">
      <w:pPr>
        <w:pStyle w:val="4fff"/>
        <w:jc w:val="center"/>
        <w:rPr>
          <w:lang w:val="uk-UA"/>
        </w:rPr>
      </w:pPr>
      <w:r>
        <w:rPr>
          <w:lang w:val="uk-UA"/>
        </w:rPr>
        <w:t xml:space="preserve">Патоморфологічні зміни ВГА, ПА і ПШСА у осіб з розповсюдженим атеросклерозом за даними </w:t>
      </w:r>
    </w:p>
    <w:p w:rsidR="00C71680" w:rsidRDefault="00C71680" w:rsidP="00C71680">
      <w:pPr>
        <w:pStyle w:val="4fff"/>
        <w:jc w:val="center"/>
        <w:rPr>
          <w:b/>
          <w:bCs/>
          <w:lang w:val="uk-UA"/>
        </w:rPr>
      </w:pPr>
      <w:r>
        <w:rPr>
          <w:lang w:val="uk-UA"/>
        </w:rPr>
        <w:t>аутопсій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835"/>
        <w:gridCol w:w="1134"/>
        <w:gridCol w:w="1418"/>
        <w:gridCol w:w="992"/>
        <w:gridCol w:w="1276"/>
        <w:gridCol w:w="992"/>
        <w:gridCol w:w="1276"/>
        <w:gridCol w:w="1134"/>
        <w:gridCol w:w="1135"/>
      </w:tblGrid>
      <w:tr w:rsidR="00C71680" w:rsidTr="00F4344E">
        <w:tblPrEx>
          <w:tblCellMar>
            <w:top w:w="0" w:type="dxa"/>
            <w:bottom w:w="0" w:type="dxa"/>
          </w:tblCellMar>
        </w:tblPrEx>
        <w:trPr>
          <w:cantSplit/>
          <w:trHeight w:val="357"/>
        </w:trPr>
        <w:tc>
          <w:tcPr>
            <w:tcW w:w="1417" w:type="dxa"/>
            <w:vMerge w:val="restart"/>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rPr>
                <w:lang w:val="uk-UA"/>
              </w:rPr>
            </w:pPr>
          </w:p>
          <w:p w:rsidR="00C71680" w:rsidRDefault="00C71680" w:rsidP="00F4344E">
            <w:pPr>
              <w:pStyle w:val="1"/>
              <w:ind w:firstLine="0"/>
              <w:rPr>
                <w:lang w:val="uk-UA"/>
              </w:rPr>
            </w:pPr>
          </w:p>
          <w:p w:rsidR="00C71680" w:rsidRDefault="00C71680" w:rsidP="00F4344E">
            <w:pPr>
              <w:pStyle w:val="1"/>
              <w:ind w:firstLine="0"/>
              <w:rPr>
                <w:lang w:val="uk-UA"/>
              </w:rPr>
            </w:pPr>
          </w:p>
          <w:p w:rsidR="00C71680" w:rsidRDefault="00C71680" w:rsidP="00F4344E">
            <w:pPr>
              <w:pStyle w:val="1"/>
              <w:ind w:firstLine="0"/>
            </w:pPr>
            <w:r>
              <w:t>Артер</w:t>
            </w:r>
            <w:r>
              <w:rPr>
                <w:lang w:val="uk-UA"/>
              </w:rPr>
              <w:t>і</w:t>
            </w:r>
            <w:r>
              <w:t>я</w:t>
            </w:r>
          </w:p>
        </w:tc>
        <w:tc>
          <w:tcPr>
            <w:tcW w:w="2835" w:type="dxa"/>
            <w:vMerge w:val="restart"/>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rPr>
                <w:lang w:val="uk-UA"/>
              </w:rPr>
            </w:pPr>
            <w:r>
              <w:rPr>
                <w:lang w:val="uk-UA"/>
              </w:rPr>
              <w:t xml:space="preserve">         </w:t>
            </w:r>
          </w:p>
          <w:p w:rsidR="00C71680" w:rsidRDefault="00C71680" w:rsidP="00F4344E">
            <w:pPr>
              <w:pStyle w:val="1"/>
              <w:ind w:firstLine="0"/>
              <w:rPr>
                <w:lang w:val="uk-UA"/>
              </w:rPr>
            </w:pPr>
          </w:p>
          <w:p w:rsidR="00C71680" w:rsidRDefault="00C71680" w:rsidP="00F4344E">
            <w:pPr>
              <w:pStyle w:val="1"/>
              <w:ind w:firstLine="0"/>
              <w:rPr>
                <w:lang w:val="uk-UA"/>
              </w:rPr>
            </w:pPr>
          </w:p>
          <w:p w:rsidR="00C71680" w:rsidRDefault="00C71680" w:rsidP="00F4344E">
            <w:pPr>
              <w:pStyle w:val="1"/>
              <w:ind w:firstLine="0"/>
              <w:rPr>
                <w:lang w:val="uk-UA"/>
              </w:rPr>
            </w:pPr>
            <w:r>
              <w:rPr>
                <w:lang w:val="uk-UA"/>
              </w:rPr>
              <w:t xml:space="preserve">             Всього</w:t>
            </w: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 xml:space="preserve">  Норма</w:t>
            </w:r>
          </w:p>
        </w:tc>
        <w:tc>
          <w:tcPr>
            <w:tcW w:w="6805" w:type="dxa"/>
            <w:gridSpan w:val="6"/>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 xml:space="preserve">                            Стад</w:t>
            </w:r>
            <w:r>
              <w:rPr>
                <w:lang w:val="uk-UA"/>
              </w:rPr>
              <w:t>ії</w:t>
            </w:r>
            <w:r>
              <w:t xml:space="preserve"> атеросклероза</w:t>
            </w:r>
          </w:p>
        </w:tc>
      </w:tr>
      <w:tr w:rsidR="00C71680" w:rsidTr="00F4344E">
        <w:tblPrEx>
          <w:tblCellMar>
            <w:top w:w="0" w:type="dxa"/>
            <w:bottom w:w="0" w:type="dxa"/>
          </w:tblCellMar>
        </w:tblPrEx>
        <w:trPr>
          <w:cantSplit/>
          <w:trHeight w:val="724"/>
        </w:trPr>
        <w:tc>
          <w:tcPr>
            <w:tcW w:w="1417" w:type="dxa"/>
            <w:vMerge/>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p>
        </w:tc>
        <w:tc>
          <w:tcPr>
            <w:tcW w:w="2835" w:type="dxa"/>
            <w:vMerge/>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p>
        </w:tc>
        <w:tc>
          <w:tcPr>
            <w:tcW w:w="2552" w:type="dxa"/>
            <w:gridSpan w:val="2"/>
            <w:vMerge/>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p>
        </w:tc>
        <w:tc>
          <w:tcPr>
            <w:tcW w:w="2268" w:type="dxa"/>
            <w:gridSpan w:val="2"/>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rPr>
                <w:lang w:val="uk-UA"/>
              </w:rPr>
              <w:t>д</w:t>
            </w:r>
            <w:r>
              <w:t>ол</w:t>
            </w:r>
            <w:r>
              <w:rPr>
                <w:lang w:val="uk-UA"/>
              </w:rPr>
              <w:t>і</w:t>
            </w:r>
            <w:r>
              <w:t>п</w:t>
            </w:r>
            <w:r>
              <w:rPr>
                <w:lang w:val="uk-UA"/>
              </w:rPr>
              <w:t>і</w:t>
            </w:r>
            <w:r>
              <w:t xml:space="preserve">дна </w:t>
            </w:r>
          </w:p>
        </w:tc>
        <w:tc>
          <w:tcPr>
            <w:tcW w:w="2268" w:type="dxa"/>
            <w:gridSpan w:val="2"/>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rPr>
                <w:lang w:val="uk-UA"/>
              </w:rPr>
              <w:t>лі</w:t>
            </w:r>
            <w:r>
              <w:t>поматоз</w:t>
            </w:r>
          </w:p>
        </w:tc>
        <w:tc>
          <w:tcPr>
            <w:tcW w:w="2269" w:type="dxa"/>
            <w:gridSpan w:val="2"/>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rPr>
                <w:lang w:val="uk-UA"/>
              </w:rPr>
              <w:t>лі</w:t>
            </w:r>
            <w:r>
              <w:t>посклероз та атерокальциноз</w:t>
            </w:r>
          </w:p>
        </w:tc>
      </w:tr>
      <w:tr w:rsidR="00C71680" w:rsidTr="00F4344E">
        <w:tblPrEx>
          <w:tblCellMar>
            <w:top w:w="0" w:type="dxa"/>
            <w:bottom w:w="0" w:type="dxa"/>
          </w:tblCellMar>
        </w:tblPrEx>
        <w:trPr>
          <w:cantSplit/>
          <w:trHeight w:val="359"/>
        </w:trPr>
        <w:tc>
          <w:tcPr>
            <w:tcW w:w="1417" w:type="dxa"/>
            <w:vMerge/>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p>
        </w:tc>
        <w:tc>
          <w:tcPr>
            <w:tcW w:w="2835" w:type="dxa"/>
            <w:vMerge/>
            <w:tcBorders>
              <w:top w:val="single" w:sz="4" w:space="0" w:color="auto"/>
              <w:left w:val="single" w:sz="4" w:space="0" w:color="auto"/>
              <w:bottom w:val="nil"/>
              <w:right w:val="single" w:sz="4" w:space="0" w:color="auto"/>
            </w:tcBorders>
          </w:tcPr>
          <w:p w:rsidR="00C71680" w:rsidRDefault="00C71680" w:rsidP="00F4344E">
            <w:pPr>
              <w:pStyle w:val="1"/>
              <w:ind w:firstLine="0"/>
            </w:pPr>
          </w:p>
        </w:tc>
        <w:tc>
          <w:tcPr>
            <w:tcW w:w="9357" w:type="dxa"/>
            <w:gridSpan w:val="8"/>
            <w:tcBorders>
              <w:top w:val="single" w:sz="4" w:space="0" w:color="auto"/>
              <w:left w:val="single" w:sz="4" w:space="0" w:color="auto"/>
              <w:bottom w:val="single" w:sz="4" w:space="0" w:color="auto"/>
              <w:right w:val="single" w:sz="4" w:space="0" w:color="auto"/>
            </w:tcBorders>
          </w:tcPr>
          <w:p w:rsidR="00C71680" w:rsidRDefault="00C71680" w:rsidP="00F4344E">
            <w:pPr>
              <w:rPr>
                <w:rFonts w:ascii="Times New Roman" w:hAnsi="Times New Roman"/>
                <w:sz w:val="28"/>
                <w:szCs w:val="28"/>
                <w:lang w:val="uk-UA"/>
              </w:rPr>
            </w:pPr>
            <w:r>
              <w:rPr>
                <w:rFonts w:ascii="Times New Roman" w:hAnsi="Times New Roman"/>
                <w:sz w:val="28"/>
                <w:szCs w:val="28"/>
                <w:lang w:val="uk-UA"/>
              </w:rPr>
              <w:t xml:space="preserve">                                       Кількість досліджених артерій</w:t>
            </w:r>
          </w:p>
        </w:tc>
      </w:tr>
      <w:tr w:rsidR="00C71680" w:rsidTr="00F4344E">
        <w:tblPrEx>
          <w:tblCellMar>
            <w:top w:w="0" w:type="dxa"/>
            <w:bottom w:w="0" w:type="dxa"/>
          </w:tblCellMar>
        </w:tblPrEx>
        <w:trPr>
          <w:cantSplit/>
          <w:trHeight w:val="359"/>
        </w:trPr>
        <w:tc>
          <w:tcPr>
            <w:tcW w:w="1417" w:type="dxa"/>
            <w:vMerge/>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p>
        </w:tc>
        <w:tc>
          <w:tcPr>
            <w:tcW w:w="2835" w:type="dxa"/>
            <w:vMerge/>
            <w:tcBorders>
              <w:top w:val="single" w:sz="4" w:space="0" w:color="auto"/>
              <w:left w:val="single" w:sz="4" w:space="0" w:color="auto"/>
              <w:bottom w:val="nil"/>
              <w:right w:val="single" w:sz="4" w:space="0" w:color="auto"/>
            </w:tcBorders>
          </w:tcPr>
          <w:p w:rsidR="00C71680" w:rsidRDefault="00C71680" w:rsidP="00F4344E">
            <w:pPr>
              <w:pStyle w:val="1"/>
              <w:ind w:firstLine="0"/>
            </w:pPr>
          </w:p>
        </w:tc>
        <w:tc>
          <w:tcPr>
            <w:tcW w:w="1134"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rPr>
                <w:lang w:val="uk-UA"/>
              </w:rPr>
            </w:pPr>
            <w:r>
              <w:t>абс</w:t>
            </w:r>
            <w:r>
              <w:rPr>
                <w:lang w:val="uk-UA"/>
              </w:rPr>
              <w:t>.</w:t>
            </w:r>
          </w:p>
        </w:tc>
        <w:tc>
          <w:tcPr>
            <w:tcW w:w="1418"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rPr>
                <w:lang w:val="uk-UA"/>
              </w:rPr>
              <w:t>відн</w:t>
            </w:r>
            <w:r>
              <w:t>.,%</w:t>
            </w:r>
          </w:p>
        </w:tc>
        <w:tc>
          <w:tcPr>
            <w:tcW w:w="992" w:type="dxa"/>
            <w:tcBorders>
              <w:top w:val="single" w:sz="4" w:space="0" w:color="auto"/>
              <w:left w:val="single" w:sz="4" w:space="0" w:color="auto"/>
              <w:bottom w:val="single" w:sz="4" w:space="0" w:color="auto"/>
              <w:right w:val="single" w:sz="4" w:space="0" w:color="auto"/>
            </w:tcBorders>
          </w:tcPr>
          <w:p w:rsidR="00C71680" w:rsidRDefault="00C71680" w:rsidP="00F4344E">
            <w:pPr>
              <w:rPr>
                <w:rFonts w:ascii="Times New Roman" w:hAnsi="Times New Roman"/>
                <w:sz w:val="28"/>
                <w:szCs w:val="28"/>
              </w:rPr>
            </w:pPr>
            <w:r>
              <w:rPr>
                <w:rFonts w:ascii="Times New Roman" w:hAnsi="Times New Roman"/>
                <w:sz w:val="28"/>
                <w:szCs w:val="28"/>
              </w:rPr>
              <w:t>абс.</w:t>
            </w:r>
          </w:p>
        </w:tc>
        <w:tc>
          <w:tcPr>
            <w:tcW w:w="1276" w:type="dxa"/>
            <w:tcBorders>
              <w:top w:val="single" w:sz="4" w:space="0" w:color="auto"/>
              <w:left w:val="single" w:sz="4" w:space="0" w:color="auto"/>
              <w:bottom w:val="single" w:sz="4" w:space="0" w:color="auto"/>
              <w:right w:val="single" w:sz="4" w:space="0" w:color="auto"/>
            </w:tcBorders>
          </w:tcPr>
          <w:p w:rsidR="00C71680" w:rsidRDefault="00C71680" w:rsidP="00F4344E">
            <w:pPr>
              <w:rPr>
                <w:rFonts w:ascii="Times New Roman" w:hAnsi="Times New Roman"/>
                <w:sz w:val="28"/>
                <w:szCs w:val="28"/>
              </w:rPr>
            </w:pPr>
            <w:r>
              <w:rPr>
                <w:rFonts w:ascii="Times New Roman" w:hAnsi="Times New Roman"/>
                <w:sz w:val="28"/>
                <w:szCs w:val="28"/>
                <w:lang w:val="uk-UA"/>
              </w:rPr>
              <w:t>відн</w:t>
            </w:r>
            <w:r>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71680" w:rsidRDefault="00C71680" w:rsidP="00F4344E">
            <w:pPr>
              <w:rPr>
                <w:rFonts w:ascii="Times New Roman" w:hAnsi="Times New Roman"/>
                <w:sz w:val="28"/>
                <w:szCs w:val="28"/>
              </w:rPr>
            </w:pPr>
            <w:r>
              <w:rPr>
                <w:rFonts w:ascii="Times New Roman" w:hAnsi="Times New Roman"/>
                <w:sz w:val="28"/>
                <w:szCs w:val="28"/>
              </w:rPr>
              <w:t>абс.</w:t>
            </w:r>
          </w:p>
        </w:tc>
        <w:tc>
          <w:tcPr>
            <w:tcW w:w="1276" w:type="dxa"/>
            <w:tcBorders>
              <w:top w:val="single" w:sz="4" w:space="0" w:color="auto"/>
              <w:left w:val="single" w:sz="4" w:space="0" w:color="auto"/>
              <w:bottom w:val="single" w:sz="4" w:space="0" w:color="auto"/>
              <w:right w:val="single" w:sz="4" w:space="0" w:color="auto"/>
            </w:tcBorders>
          </w:tcPr>
          <w:p w:rsidR="00C71680" w:rsidRDefault="00C71680" w:rsidP="00F4344E">
            <w:pPr>
              <w:rPr>
                <w:rFonts w:ascii="Times New Roman" w:hAnsi="Times New Roman"/>
                <w:sz w:val="28"/>
                <w:szCs w:val="28"/>
              </w:rPr>
            </w:pPr>
            <w:r>
              <w:rPr>
                <w:rFonts w:ascii="Times New Roman" w:hAnsi="Times New Roman"/>
                <w:sz w:val="28"/>
                <w:szCs w:val="28"/>
                <w:lang w:val="uk-UA"/>
              </w:rPr>
              <w:t>відн</w:t>
            </w:r>
            <w:r>
              <w:rPr>
                <w:rFonts w:ascii="Times New Roman"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tcPr>
          <w:p w:rsidR="00C71680" w:rsidRDefault="00C71680" w:rsidP="00F4344E">
            <w:pPr>
              <w:rPr>
                <w:rFonts w:ascii="Times New Roman" w:hAnsi="Times New Roman"/>
                <w:sz w:val="28"/>
                <w:szCs w:val="28"/>
              </w:rPr>
            </w:pPr>
            <w:r>
              <w:rPr>
                <w:rFonts w:ascii="Times New Roman" w:hAnsi="Times New Roman"/>
                <w:sz w:val="28"/>
                <w:szCs w:val="28"/>
              </w:rPr>
              <w:t>абс.</w:t>
            </w:r>
          </w:p>
        </w:tc>
        <w:tc>
          <w:tcPr>
            <w:tcW w:w="1135" w:type="dxa"/>
            <w:tcBorders>
              <w:top w:val="single" w:sz="4" w:space="0" w:color="auto"/>
              <w:left w:val="single" w:sz="4" w:space="0" w:color="auto"/>
              <w:bottom w:val="single" w:sz="4" w:space="0" w:color="auto"/>
              <w:right w:val="single" w:sz="4" w:space="0" w:color="auto"/>
            </w:tcBorders>
          </w:tcPr>
          <w:p w:rsidR="00C71680" w:rsidRDefault="00C71680" w:rsidP="00F4344E">
            <w:pPr>
              <w:rPr>
                <w:rFonts w:ascii="Times New Roman" w:hAnsi="Times New Roman"/>
                <w:sz w:val="28"/>
                <w:szCs w:val="28"/>
              </w:rPr>
            </w:pPr>
            <w:r>
              <w:rPr>
                <w:rFonts w:ascii="Times New Roman" w:hAnsi="Times New Roman"/>
                <w:sz w:val="28"/>
                <w:szCs w:val="28"/>
                <w:lang w:val="uk-UA"/>
              </w:rPr>
              <w:t>відн</w:t>
            </w:r>
            <w:r>
              <w:rPr>
                <w:rFonts w:ascii="Times New Roman" w:hAnsi="Times New Roman"/>
                <w:sz w:val="28"/>
                <w:szCs w:val="28"/>
              </w:rPr>
              <w:t>.,%</w:t>
            </w:r>
          </w:p>
        </w:tc>
      </w:tr>
      <w:tr w:rsidR="00C71680" w:rsidTr="00F4344E">
        <w:tblPrEx>
          <w:tblCellMar>
            <w:top w:w="0" w:type="dxa"/>
            <w:bottom w:w="0" w:type="dxa"/>
          </w:tblCellMar>
        </w:tblPrEx>
        <w:trPr>
          <w:trHeight w:val="442"/>
        </w:trPr>
        <w:tc>
          <w:tcPr>
            <w:tcW w:w="1417"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В</w:t>
            </w:r>
            <w:r>
              <w:lastRenderedPageBreak/>
              <w:t>ГА</w:t>
            </w:r>
          </w:p>
        </w:tc>
        <w:tc>
          <w:tcPr>
            <w:tcW w:w="2835"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rPr>
                <w:lang w:val="uk-UA"/>
              </w:rPr>
              <w:lastRenderedPageBreak/>
              <w:t xml:space="preserve">               </w:t>
            </w:r>
            <w:r>
              <w:lastRenderedPageBreak/>
              <w:t>30</w:t>
            </w:r>
          </w:p>
        </w:tc>
        <w:tc>
          <w:tcPr>
            <w:tcW w:w="1134"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lastRenderedPageBreak/>
              <w:t>4</w:t>
            </w:r>
          </w:p>
        </w:tc>
        <w:tc>
          <w:tcPr>
            <w:tcW w:w="1418"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1</w:t>
            </w:r>
            <w:r>
              <w:lastRenderedPageBreak/>
              <w:t>3,3</w:t>
            </w:r>
          </w:p>
        </w:tc>
        <w:tc>
          <w:tcPr>
            <w:tcW w:w="992"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lastRenderedPageBreak/>
              <w:t>2</w:t>
            </w:r>
          </w:p>
        </w:tc>
        <w:tc>
          <w:tcPr>
            <w:tcW w:w="1276"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6</w:t>
            </w:r>
            <w:r>
              <w:lastRenderedPageBreak/>
              <w:t>,7</w:t>
            </w:r>
          </w:p>
        </w:tc>
        <w:tc>
          <w:tcPr>
            <w:tcW w:w="992"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lastRenderedPageBreak/>
              <w:t>1</w:t>
            </w:r>
            <w:r>
              <w:lastRenderedPageBreak/>
              <w:t>9</w:t>
            </w:r>
          </w:p>
        </w:tc>
        <w:tc>
          <w:tcPr>
            <w:tcW w:w="1276"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lastRenderedPageBreak/>
              <w:t>6</w:t>
            </w:r>
            <w:r>
              <w:lastRenderedPageBreak/>
              <w:t>3,3</w:t>
            </w:r>
          </w:p>
        </w:tc>
        <w:tc>
          <w:tcPr>
            <w:tcW w:w="1134"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lastRenderedPageBreak/>
              <w:t>5</w:t>
            </w:r>
          </w:p>
        </w:tc>
        <w:tc>
          <w:tcPr>
            <w:tcW w:w="1135"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1</w:t>
            </w:r>
            <w:r>
              <w:lastRenderedPageBreak/>
              <w:t>6,7*</w:t>
            </w:r>
          </w:p>
        </w:tc>
      </w:tr>
      <w:tr w:rsidR="00C71680" w:rsidTr="00F4344E">
        <w:tblPrEx>
          <w:tblCellMar>
            <w:top w:w="0" w:type="dxa"/>
            <w:bottom w:w="0" w:type="dxa"/>
          </w:tblCellMar>
        </w:tblPrEx>
        <w:trPr>
          <w:trHeight w:val="442"/>
        </w:trPr>
        <w:tc>
          <w:tcPr>
            <w:tcW w:w="1417"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rPr>
                <w:lang w:val="uk-UA"/>
              </w:rPr>
              <w:lastRenderedPageBreak/>
              <w:t>П</w:t>
            </w:r>
            <w:r>
              <w:t>А</w:t>
            </w:r>
          </w:p>
        </w:tc>
        <w:tc>
          <w:tcPr>
            <w:tcW w:w="2835"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rPr>
                <w:lang w:val="uk-UA"/>
              </w:rPr>
              <w:t xml:space="preserve">                </w:t>
            </w:r>
            <w:r>
              <w:t>31</w:t>
            </w:r>
          </w:p>
        </w:tc>
        <w:tc>
          <w:tcPr>
            <w:tcW w:w="1134"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1</w:t>
            </w:r>
          </w:p>
        </w:tc>
        <w:tc>
          <w:tcPr>
            <w:tcW w:w="1418"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3,2</w:t>
            </w:r>
          </w:p>
        </w:tc>
        <w:tc>
          <w:tcPr>
            <w:tcW w:w="992"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0</w:t>
            </w:r>
          </w:p>
        </w:tc>
        <w:tc>
          <w:tcPr>
            <w:tcW w:w="1276"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0</w:t>
            </w:r>
          </w:p>
        </w:tc>
        <w:tc>
          <w:tcPr>
            <w:tcW w:w="992"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12</w:t>
            </w:r>
          </w:p>
        </w:tc>
        <w:tc>
          <w:tcPr>
            <w:tcW w:w="1276"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38,7</w:t>
            </w:r>
          </w:p>
        </w:tc>
        <w:tc>
          <w:tcPr>
            <w:tcW w:w="1134"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18</w:t>
            </w:r>
          </w:p>
        </w:tc>
        <w:tc>
          <w:tcPr>
            <w:tcW w:w="1135"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58,1*</w:t>
            </w:r>
          </w:p>
        </w:tc>
      </w:tr>
      <w:tr w:rsidR="00C71680" w:rsidTr="00F4344E">
        <w:tblPrEx>
          <w:tblCellMar>
            <w:top w:w="0" w:type="dxa"/>
            <w:bottom w:w="0" w:type="dxa"/>
          </w:tblCellMar>
        </w:tblPrEx>
        <w:trPr>
          <w:trHeight w:val="388"/>
        </w:trPr>
        <w:tc>
          <w:tcPr>
            <w:tcW w:w="1417"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П</w:t>
            </w:r>
            <w:r>
              <w:rPr>
                <w:lang w:val="uk-UA"/>
              </w:rPr>
              <w:t>Ш</w:t>
            </w:r>
            <w:r>
              <w:t>СА</w:t>
            </w:r>
          </w:p>
        </w:tc>
        <w:tc>
          <w:tcPr>
            <w:tcW w:w="2835"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rPr>
                <w:lang w:val="uk-UA"/>
              </w:rPr>
              <w:t xml:space="preserve">                </w:t>
            </w:r>
            <w:r>
              <w:t>33</w:t>
            </w:r>
          </w:p>
        </w:tc>
        <w:tc>
          <w:tcPr>
            <w:tcW w:w="1134"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0</w:t>
            </w:r>
          </w:p>
        </w:tc>
        <w:tc>
          <w:tcPr>
            <w:tcW w:w="1418"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0</w:t>
            </w:r>
          </w:p>
        </w:tc>
        <w:tc>
          <w:tcPr>
            <w:tcW w:w="992"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4</w:t>
            </w:r>
          </w:p>
        </w:tc>
        <w:tc>
          <w:tcPr>
            <w:tcW w:w="1276"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12,2</w:t>
            </w:r>
          </w:p>
        </w:tc>
        <w:tc>
          <w:tcPr>
            <w:tcW w:w="992"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8</w:t>
            </w:r>
          </w:p>
        </w:tc>
        <w:tc>
          <w:tcPr>
            <w:tcW w:w="1276"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24,2</w:t>
            </w:r>
          </w:p>
        </w:tc>
        <w:tc>
          <w:tcPr>
            <w:tcW w:w="1134"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21</w:t>
            </w:r>
          </w:p>
        </w:tc>
        <w:tc>
          <w:tcPr>
            <w:tcW w:w="1135" w:type="dxa"/>
            <w:tcBorders>
              <w:top w:val="single" w:sz="4" w:space="0" w:color="auto"/>
              <w:left w:val="single" w:sz="4" w:space="0" w:color="auto"/>
              <w:bottom w:val="single" w:sz="4" w:space="0" w:color="auto"/>
              <w:right w:val="single" w:sz="4" w:space="0" w:color="auto"/>
            </w:tcBorders>
          </w:tcPr>
          <w:p w:rsidR="00C71680" w:rsidRDefault="00C71680" w:rsidP="00F4344E">
            <w:pPr>
              <w:pStyle w:val="1"/>
              <w:ind w:firstLine="0"/>
            </w:pPr>
            <w:r>
              <w:t>63,6</w:t>
            </w:r>
          </w:p>
        </w:tc>
      </w:tr>
    </w:tbl>
    <w:p w:rsidR="00C71680" w:rsidRDefault="00C71680" w:rsidP="00C71680">
      <w:pPr>
        <w:autoSpaceDE w:val="0"/>
        <w:autoSpaceDN w:val="0"/>
        <w:adjustRightInd w:val="0"/>
        <w:spacing w:line="360" w:lineRule="auto"/>
        <w:jc w:val="both"/>
        <w:rPr>
          <w:rFonts w:ascii="Times New Roman" w:hAnsi="Times New Roman"/>
          <w:sz w:val="28"/>
          <w:szCs w:val="28"/>
          <w:lang w:val="uk-UA"/>
        </w:rPr>
      </w:pPr>
    </w:p>
    <w:p w:rsidR="00C71680" w:rsidRDefault="00C71680" w:rsidP="00C71680">
      <w:pPr>
        <w:autoSpaceDE w:val="0"/>
        <w:autoSpaceDN w:val="0"/>
        <w:adjustRightInd w:val="0"/>
        <w:spacing w:line="360" w:lineRule="auto"/>
        <w:jc w:val="both"/>
        <w:rPr>
          <w:rFonts w:ascii="Times New Roman" w:hAnsi="Times New Roman"/>
          <w:sz w:val="28"/>
          <w:szCs w:val="28"/>
          <w:lang w:val="uk-UA"/>
        </w:rPr>
      </w:pPr>
    </w:p>
    <w:p w:rsidR="00C71680" w:rsidRDefault="00C71680" w:rsidP="00C71680">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t>П р и м і т к а. *Р &lt; 0,05</w:t>
      </w:r>
    </w:p>
    <w:p w:rsidR="00C71680" w:rsidRDefault="00C71680" w:rsidP="00C71680">
      <w:pPr>
        <w:autoSpaceDE w:val="0"/>
        <w:autoSpaceDN w:val="0"/>
        <w:adjustRightInd w:val="0"/>
        <w:spacing w:line="360" w:lineRule="auto"/>
        <w:jc w:val="both"/>
        <w:rPr>
          <w:rFonts w:ascii="Times New Roman" w:hAnsi="Times New Roman"/>
          <w:sz w:val="28"/>
          <w:szCs w:val="28"/>
          <w:lang w:val="uk-UA"/>
        </w:rPr>
        <w:sectPr w:rsidR="00C71680">
          <w:pgSz w:w="16838" w:h="11906" w:orient="landscape"/>
          <w:pgMar w:top="567" w:right="1134" w:bottom="1418" w:left="1134" w:header="709" w:footer="709" w:gutter="0"/>
          <w:cols w:space="708"/>
          <w:docGrid w:linePitch="360"/>
        </w:sectPr>
      </w:pP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lastRenderedPageBreak/>
        <w:t xml:space="preserve">Прошарок  тканин  з   жирової   клітковини,    м'язів,    супроводжуючих    вен   і лімфатичних протоків зберігає живлення стінки судини і дозволяє розсікати тканини на всьому протязі електротермічним методом у встановленому режимі, не змінюючи гістологічної структури ВГА, а також здійснювати надійний коагуляційний гемостаз без застосування кліпс. Широка «ніжка» з оточуючими тканинами безпосередньо захищає  стінки судини від залучення до </w:t>
      </w:r>
      <w:r>
        <w:rPr>
          <w:rFonts w:ascii="Times New Roman" w:hAnsi="Times New Roman"/>
          <w:sz w:val="28"/>
          <w:szCs w:val="28"/>
        </w:rPr>
        <w:t>спаєчн</w:t>
      </w:r>
      <w:r>
        <w:rPr>
          <w:rFonts w:ascii="Times New Roman" w:hAnsi="Times New Roman"/>
          <w:sz w:val="28"/>
          <w:szCs w:val="28"/>
          <w:lang w:val="uk-UA"/>
        </w:rPr>
        <w:t xml:space="preserve">ого процесу, а </w:t>
      </w:r>
      <w:r>
        <w:rPr>
          <w:rFonts w:ascii="Times New Roman" w:hAnsi="Times New Roman"/>
          <w:sz w:val="28"/>
          <w:szCs w:val="28"/>
        </w:rPr>
        <w:t>фасц</w:t>
      </w:r>
      <w:r>
        <w:rPr>
          <w:rFonts w:ascii="Times New Roman" w:hAnsi="Times New Roman"/>
          <w:sz w:val="28"/>
          <w:szCs w:val="28"/>
          <w:lang w:val="uk-UA"/>
        </w:rPr>
        <w:t>і</w:t>
      </w:r>
      <w:r>
        <w:rPr>
          <w:rFonts w:ascii="Times New Roman" w:hAnsi="Times New Roman"/>
          <w:sz w:val="28"/>
          <w:szCs w:val="28"/>
        </w:rPr>
        <w:t>альна</w:t>
      </w:r>
      <w:r>
        <w:rPr>
          <w:rFonts w:ascii="Times New Roman" w:hAnsi="Times New Roman"/>
          <w:sz w:val="28"/>
          <w:szCs w:val="28"/>
          <w:lang w:val="uk-UA"/>
        </w:rPr>
        <w:t xml:space="preserve"> поверхня оточуючого тканинного прошарка  допомагає вибрати правильну просторову орієнтацію і уникнути </w:t>
      </w:r>
      <w:r>
        <w:rPr>
          <w:rFonts w:ascii="Times New Roman" w:hAnsi="Times New Roman"/>
          <w:sz w:val="28"/>
          <w:szCs w:val="28"/>
        </w:rPr>
        <w:t>перекрут</w:t>
      </w:r>
      <w:r>
        <w:rPr>
          <w:rFonts w:ascii="Times New Roman" w:hAnsi="Times New Roman"/>
          <w:sz w:val="28"/>
          <w:szCs w:val="28"/>
          <w:lang w:val="uk-UA"/>
        </w:rPr>
        <w:t xml:space="preserve">у артерії.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Гармонічний скальпель “</w:t>
      </w:r>
      <w:r>
        <w:rPr>
          <w:rFonts w:ascii="Times New Roman" w:hAnsi="Times New Roman"/>
          <w:sz w:val="28"/>
          <w:szCs w:val="28"/>
        </w:rPr>
        <w:t>UltraCision</w:t>
      </w:r>
      <w:r>
        <w:rPr>
          <w:rFonts w:ascii="Times New Roman" w:hAnsi="Times New Roman"/>
          <w:sz w:val="28"/>
          <w:szCs w:val="28"/>
          <w:lang w:val="uk-UA"/>
        </w:rPr>
        <w:t>” працює на частоті 55,5 кгц.  Генератор подає електроенергію регульованої потужності на робочу насадку. У робочій насадці акустичний перетворювач перетворює електричну енергію на механічні коливання. Генератор подає електроенергію двох рівнів потужності: максимальний (</w:t>
      </w:r>
      <w:r>
        <w:rPr>
          <w:rFonts w:ascii="Times New Roman" w:hAnsi="Times New Roman"/>
          <w:sz w:val="28"/>
          <w:szCs w:val="28"/>
        </w:rPr>
        <w:t>MAX</w:t>
      </w:r>
      <w:r>
        <w:rPr>
          <w:rFonts w:ascii="Times New Roman" w:hAnsi="Times New Roman"/>
          <w:sz w:val="28"/>
          <w:szCs w:val="28"/>
          <w:lang w:val="uk-UA"/>
        </w:rPr>
        <w:t>) і мінімальний (</w:t>
      </w:r>
      <w:r>
        <w:rPr>
          <w:rFonts w:ascii="Times New Roman" w:hAnsi="Times New Roman"/>
          <w:sz w:val="28"/>
          <w:szCs w:val="28"/>
        </w:rPr>
        <w:t>MIN</w:t>
      </w:r>
      <w:r>
        <w:rPr>
          <w:rFonts w:ascii="Times New Roman" w:hAnsi="Times New Roman"/>
          <w:sz w:val="28"/>
          <w:szCs w:val="28"/>
          <w:lang w:val="uk-UA"/>
        </w:rPr>
        <w:t>). Для швидкого розсікання тканин вибирається вищий рівень потужності, а для надійної коагуляції – низький.</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У перших 5 пацієнтів в процесі освоєння техніки і підбору оптимальної потужності при розтині і коагуляції тканин ультразвуковий скальпель використовувався у поєднанні з електротермією. Гілки лівої </w:t>
      </w:r>
      <w:r>
        <w:rPr>
          <w:rFonts w:ascii="Times New Roman" w:hAnsi="Times New Roman"/>
          <w:sz w:val="28"/>
          <w:szCs w:val="28"/>
        </w:rPr>
        <w:t>ВГА</w:t>
      </w:r>
      <w:r>
        <w:rPr>
          <w:rFonts w:ascii="Times New Roman" w:hAnsi="Times New Roman"/>
          <w:sz w:val="28"/>
          <w:szCs w:val="28"/>
          <w:lang w:val="uk-UA"/>
        </w:rPr>
        <w:t xml:space="preserve"> діаметром більше </w:t>
      </w:r>
      <w:r>
        <w:rPr>
          <w:rFonts w:ascii="Times New Roman" w:hAnsi="Times New Roman"/>
          <w:sz w:val="28"/>
          <w:szCs w:val="28"/>
        </w:rPr>
        <w:t>2</w:t>
      </w:r>
      <w:r>
        <w:rPr>
          <w:rFonts w:ascii="Times New Roman" w:hAnsi="Times New Roman"/>
          <w:sz w:val="28"/>
          <w:szCs w:val="28"/>
          <w:lang w:val="uk-UA"/>
        </w:rPr>
        <w:t xml:space="preserve"> </w:t>
      </w:r>
      <w:r>
        <w:rPr>
          <w:rFonts w:ascii="Times New Roman" w:hAnsi="Times New Roman"/>
          <w:sz w:val="28"/>
          <w:szCs w:val="28"/>
        </w:rPr>
        <w:t>мм</w:t>
      </w:r>
      <w:r>
        <w:rPr>
          <w:rFonts w:ascii="Times New Roman" w:hAnsi="Times New Roman"/>
          <w:sz w:val="28"/>
          <w:szCs w:val="28"/>
          <w:lang w:val="uk-UA"/>
        </w:rPr>
        <w:t xml:space="preserve"> додатково коагулювалися електротермією в режимі «</w:t>
      </w:r>
      <w:r>
        <w:rPr>
          <w:rFonts w:ascii="Times New Roman" w:hAnsi="Times New Roman"/>
          <w:sz w:val="28"/>
          <w:szCs w:val="28"/>
        </w:rPr>
        <w:t>спрей</w:t>
      </w:r>
      <w:r>
        <w:rPr>
          <w:rFonts w:ascii="Times New Roman" w:hAnsi="Times New Roman"/>
          <w:sz w:val="28"/>
          <w:szCs w:val="28"/>
          <w:lang w:val="uk-UA"/>
        </w:rPr>
        <w:t>».  Надалі, у наступних 51 пацієнта, ультразвуковий скальпель  застосовувався як самостійний метод.</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Хірургічне виділення лівої </w:t>
      </w:r>
      <w:r>
        <w:rPr>
          <w:rFonts w:ascii="Times New Roman" w:hAnsi="Times New Roman"/>
          <w:sz w:val="28"/>
          <w:szCs w:val="28"/>
        </w:rPr>
        <w:t>ВГА</w:t>
      </w:r>
      <w:r>
        <w:rPr>
          <w:rFonts w:ascii="Times New Roman" w:hAnsi="Times New Roman"/>
          <w:sz w:val="28"/>
          <w:szCs w:val="28"/>
          <w:lang w:val="uk-UA"/>
        </w:rPr>
        <w:t xml:space="preserve"> за допомогою ультразвукового скальпеля проводилося по наступній методиці.</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Розсікали парієтальну плевру, внутрішню грудну фасцію і поперечний м'яз грудей на відстані 5–7 мм від лівої ВГА. Потужність скальпеля встановлювалася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на 2–3 рівень. Артерію послідовно виділяли “</w:t>
      </w:r>
      <w:r>
        <w:rPr>
          <w:rFonts w:ascii="Times New Roman" w:hAnsi="Times New Roman"/>
          <w:sz w:val="28"/>
          <w:szCs w:val="28"/>
        </w:rPr>
        <w:t>in</w:t>
      </w:r>
      <w:r>
        <w:rPr>
          <w:rFonts w:ascii="Times New Roman" w:hAnsi="Times New Roman"/>
          <w:sz w:val="28"/>
          <w:szCs w:val="28"/>
          <w:lang w:val="uk-UA"/>
        </w:rPr>
        <w:t xml:space="preserve"> </w:t>
      </w:r>
      <w:r>
        <w:rPr>
          <w:rFonts w:ascii="Times New Roman" w:hAnsi="Times New Roman"/>
          <w:sz w:val="28"/>
          <w:szCs w:val="28"/>
        </w:rPr>
        <w:t>situ</w:t>
      </w:r>
      <w:r>
        <w:rPr>
          <w:rFonts w:ascii="Times New Roman" w:hAnsi="Times New Roman"/>
          <w:sz w:val="28"/>
          <w:szCs w:val="28"/>
          <w:lang w:val="uk-UA"/>
        </w:rPr>
        <w:t>”  з супроводжуючими венами</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 xml:space="preserve">і мінімумом оточуючих тканин: від устя до її біфуркації на </w:t>
      </w:r>
      <w:r>
        <w:rPr>
          <w:rFonts w:ascii="Times New Roman" w:hAnsi="Times New Roman"/>
          <w:sz w:val="28"/>
          <w:szCs w:val="28"/>
        </w:rPr>
        <w:t>art</w:t>
      </w:r>
      <w:r>
        <w:rPr>
          <w:rFonts w:ascii="Times New Roman" w:hAnsi="Times New Roman"/>
          <w:sz w:val="28"/>
          <w:szCs w:val="28"/>
          <w:lang w:val="uk-UA"/>
        </w:rPr>
        <w:t xml:space="preserve">. </w:t>
      </w:r>
      <w:r>
        <w:rPr>
          <w:rFonts w:ascii="Times New Roman" w:hAnsi="Times New Roman"/>
          <w:sz w:val="28"/>
          <w:szCs w:val="28"/>
        </w:rPr>
        <w:t>epigastrica</w:t>
      </w:r>
      <w:r>
        <w:rPr>
          <w:rFonts w:ascii="Times New Roman" w:hAnsi="Times New Roman"/>
          <w:sz w:val="28"/>
          <w:szCs w:val="28"/>
          <w:lang w:val="uk-UA"/>
        </w:rPr>
        <w:t xml:space="preserve"> </w:t>
      </w:r>
      <w:r>
        <w:rPr>
          <w:rFonts w:ascii="Times New Roman" w:hAnsi="Times New Roman"/>
          <w:sz w:val="28"/>
          <w:szCs w:val="28"/>
        </w:rPr>
        <w:t>superior</w:t>
      </w:r>
      <w:r>
        <w:rPr>
          <w:rFonts w:ascii="Times New Roman" w:hAnsi="Times New Roman"/>
          <w:sz w:val="28"/>
          <w:szCs w:val="28"/>
          <w:lang w:val="uk-UA"/>
        </w:rPr>
        <w:t xml:space="preserve"> і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rPr>
        <w:t>art</w:t>
      </w:r>
      <w:r>
        <w:rPr>
          <w:rFonts w:ascii="Times New Roman" w:hAnsi="Times New Roman"/>
          <w:sz w:val="28"/>
          <w:szCs w:val="28"/>
          <w:lang w:val="uk-UA"/>
        </w:rPr>
        <w:t xml:space="preserve">. </w:t>
      </w:r>
      <w:r>
        <w:rPr>
          <w:rFonts w:ascii="Times New Roman" w:hAnsi="Times New Roman"/>
          <w:sz w:val="28"/>
          <w:szCs w:val="28"/>
        </w:rPr>
        <w:t>musculophrenica</w:t>
      </w:r>
      <w:r>
        <w:rPr>
          <w:rFonts w:ascii="Times New Roman" w:hAnsi="Times New Roman"/>
          <w:sz w:val="28"/>
          <w:szCs w:val="28"/>
          <w:lang w:val="uk-UA"/>
        </w:rPr>
        <w:t>. Гострим краєм зйомного тригранного леза перетиналися всі</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 xml:space="preserve">бічні гілки лівої </w:t>
      </w:r>
      <w:r>
        <w:rPr>
          <w:rFonts w:ascii="Times New Roman" w:hAnsi="Times New Roman"/>
          <w:sz w:val="28"/>
          <w:szCs w:val="28"/>
        </w:rPr>
        <w:t>ВГА</w:t>
      </w:r>
      <w:r>
        <w:rPr>
          <w:rFonts w:ascii="Times New Roman" w:hAnsi="Times New Roman"/>
          <w:sz w:val="28"/>
          <w:szCs w:val="28"/>
          <w:lang w:val="uk-UA"/>
        </w:rPr>
        <w:t xml:space="preserve">. Гемостаз здійснювався дотиком плоскої робочої поверхні леза до судини, що кровоточила. </w:t>
      </w:r>
    </w:p>
    <w:p w:rsidR="00C71680" w:rsidRDefault="00C71680" w:rsidP="00C71680">
      <w:pPr>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 xml:space="preserve">Ультразвуковий скальпель забезпечував розсікання тканин з одночасною коагуляцією за рахунок тепла (місцева температура 50 °С), що утворювалось при ультразвуковій вібрації тканин. Кровотеча припинялася внаслідок коаптивної коагуляції, коли судини тампонувалися і герметично заклеювалися білковим коагулятом. Не виникало диму, як при електротермічній коагуляції. Ці властивості ультразвукового скальпеля дозволили маніпулювати на відстані 2–3 мм від стінки лівої ВГА і  зменшити товщину оточуючого тканинного прошарка до 3–5 мм без ризику ятрогенного пошкодження.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Кліпіювання і перев'язка бокових гілок на протязі не застосовувалися. Після відсікання артерії  оцінка вільного кровотока по ній здійснювалася візуально, на дистальну ділянку накладалася мікрокліпса. Виділену артерію обгортали марлевою серветкою, змоченою розчином папаверина. </w:t>
      </w:r>
      <w:r>
        <w:rPr>
          <w:rFonts w:ascii="Times New Roman" w:hAnsi="Times New Roman"/>
          <w:sz w:val="28"/>
          <w:szCs w:val="28"/>
          <w:lang w:val="uk-UA"/>
        </w:rPr>
        <w:lastRenderedPageBreak/>
        <w:t xml:space="preserve">Внутрішньоартеріальне введення папаверина не використовувалося. Зона для анастомоза на дистальному відрізку лівої </w:t>
      </w:r>
      <w:r>
        <w:rPr>
          <w:rFonts w:ascii="Times New Roman" w:hAnsi="Times New Roman"/>
          <w:sz w:val="28"/>
          <w:szCs w:val="28"/>
        </w:rPr>
        <w:t>ВГА</w:t>
      </w:r>
      <w:r>
        <w:rPr>
          <w:rFonts w:ascii="Times New Roman" w:hAnsi="Times New Roman"/>
          <w:sz w:val="28"/>
          <w:szCs w:val="28"/>
          <w:lang w:val="uk-UA"/>
        </w:rPr>
        <w:t xml:space="preserve"> виділялася методом скелетування безпосередньо перед його формуванням з коронарною артерією. Кожному з 51 пацієнтів був сформований анастомоз лівої ВГА з передньою міжшлуночковою артерією (ПМША) за типом «кінець в бік» ниткою пролен 8-0. Задовільна функція анастомозу лівої ВГА з ПМША підтверджувалася задовільним заповненням регіонарних артерій нижче за анастомоз і адекватним заповненням венозних судин.</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У досліджуваній групі з 51 пацієнта ускладнень після операції, пов'язаних із спазмом внутрішньої грудної артерії після її виділення ультразвуковим скальпелем, з кровотечею з тканинного прошарка або ложа лівої ВГА, не було.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У ранні терміни після операції усі пацієнти задовільно переносили фізичне навантаження. Методом Ехо-КС була виявлена парадоксальна пульсація міжшлуночкової перегородки, що посередньо підтверджує задовільне функціонування МКА.</w:t>
      </w:r>
      <w:r>
        <w:rPr>
          <w:lang w:val="uk-UA"/>
        </w:rPr>
        <w:t xml:space="preserve">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Морфологічна     характеристика     ступеню     травми     при    використанні</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 xml:space="preserve">електротермічного методу вивчена на 71 </w:t>
      </w:r>
      <w:r>
        <w:rPr>
          <w:rFonts w:ascii="Times New Roman" w:hAnsi="Times New Roman"/>
          <w:sz w:val="28"/>
          <w:szCs w:val="28"/>
        </w:rPr>
        <w:t>інтраоперац</w:t>
      </w:r>
      <w:r>
        <w:rPr>
          <w:rFonts w:ascii="Times New Roman" w:hAnsi="Times New Roman"/>
          <w:sz w:val="28"/>
          <w:szCs w:val="28"/>
          <w:lang w:val="uk-UA"/>
        </w:rPr>
        <w:t>і</w:t>
      </w:r>
      <w:r>
        <w:rPr>
          <w:rFonts w:ascii="Times New Roman" w:hAnsi="Times New Roman"/>
          <w:sz w:val="28"/>
          <w:szCs w:val="28"/>
        </w:rPr>
        <w:t>й</w:t>
      </w:r>
      <w:r>
        <w:rPr>
          <w:rFonts w:ascii="Times New Roman" w:hAnsi="Times New Roman"/>
          <w:sz w:val="28"/>
          <w:szCs w:val="28"/>
          <w:lang w:val="uk-UA"/>
        </w:rPr>
        <w:t>ній біопсії. У 15 (21 %)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 xml:space="preserve">випадках виявлені ознаки осередкових змін стінки артерії внаслідок термічної дії: руйнування ендотелія інтими, осередковий набряк і плазматичне просочення, пошкодження еластичних волокон. У 9-ти з цих хворих розвинувся стійкий спазм лівої ВГА. </w:t>
      </w:r>
    </w:p>
    <w:p w:rsidR="00C71680" w:rsidRDefault="00C71680" w:rsidP="00C71680">
      <w:pPr>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Дисфункція МКА пов'язана з технічними погрішностями при виділенні лівої</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 xml:space="preserve">ВГА: маніпуляція на оточуючому тканинному прошарку товщиною 1 см та менше по обидві сторони від артерії і діатермокоагуляція з подачею на тканину напруги більше 60 Вт. Описані ускладнення відбувались в період емпіричного підбору оптимальної потужності електротермічного розсікання тканин.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Після дії ультразвукового скальпеля за результатами 51 гістологічного дослідження була виявлена деструкція тканини </w:t>
      </w:r>
      <w:r>
        <w:rPr>
          <w:rFonts w:ascii="Times New Roman" w:hAnsi="Times New Roman"/>
          <w:sz w:val="28"/>
          <w:szCs w:val="28"/>
        </w:rPr>
        <w:t>паравазально</w:t>
      </w:r>
      <w:r>
        <w:rPr>
          <w:rFonts w:ascii="Times New Roman" w:hAnsi="Times New Roman"/>
          <w:sz w:val="28"/>
          <w:szCs w:val="28"/>
          <w:lang w:val="uk-UA"/>
        </w:rPr>
        <w:t xml:space="preserve">ї клітковини  на відстані не більш </w:t>
      </w:r>
      <w:r>
        <w:rPr>
          <w:rFonts w:ascii="Times New Roman" w:hAnsi="Times New Roman"/>
          <w:sz w:val="28"/>
          <w:szCs w:val="28"/>
        </w:rPr>
        <w:t>1</w:t>
      </w:r>
      <w:r>
        <w:rPr>
          <w:rFonts w:ascii="Times New Roman" w:hAnsi="Times New Roman"/>
          <w:sz w:val="28"/>
          <w:szCs w:val="28"/>
          <w:lang w:val="uk-UA"/>
        </w:rPr>
        <w:t xml:space="preserve"> </w:t>
      </w:r>
      <w:r>
        <w:rPr>
          <w:rFonts w:ascii="Times New Roman" w:hAnsi="Times New Roman"/>
          <w:sz w:val="28"/>
          <w:szCs w:val="28"/>
        </w:rPr>
        <w:t>мм</w:t>
      </w:r>
      <w:r>
        <w:rPr>
          <w:rFonts w:ascii="Times New Roman" w:hAnsi="Times New Roman"/>
          <w:sz w:val="28"/>
          <w:szCs w:val="28"/>
          <w:lang w:val="uk-UA"/>
        </w:rPr>
        <w:t xml:space="preserve"> від точки контакту з лезом. Мікроскопічні пошкодження у вигляді плазматичного просочення периваскулярної жирової тканини і повнокрів'я дрібних судин, початкової стадії тканинної ексудації і дрібноточкових крововиливів, зникнення поперечної покресленості м'язових волокон були виявлені на протязі не більш 4 мм від точки контакту з лезом.</w:t>
      </w:r>
    </w:p>
    <w:p w:rsidR="00C71680" w:rsidRDefault="00C71680" w:rsidP="00C71680">
      <w:pPr>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 xml:space="preserve">На відстані </w:t>
      </w:r>
      <w:r>
        <w:rPr>
          <w:rFonts w:ascii="Times New Roman" w:hAnsi="Times New Roman"/>
          <w:sz w:val="28"/>
          <w:szCs w:val="28"/>
        </w:rPr>
        <w:t>5</w:t>
      </w:r>
      <w:r>
        <w:rPr>
          <w:rFonts w:ascii="Times New Roman" w:hAnsi="Times New Roman"/>
          <w:sz w:val="28"/>
          <w:szCs w:val="28"/>
          <w:lang w:val="uk-UA"/>
        </w:rPr>
        <w:t xml:space="preserve"> </w:t>
      </w:r>
      <w:r>
        <w:rPr>
          <w:rFonts w:ascii="Times New Roman" w:hAnsi="Times New Roman"/>
          <w:sz w:val="28"/>
          <w:szCs w:val="28"/>
        </w:rPr>
        <w:t>мм</w:t>
      </w:r>
      <w:r>
        <w:rPr>
          <w:rFonts w:ascii="Times New Roman" w:hAnsi="Times New Roman"/>
          <w:sz w:val="28"/>
          <w:szCs w:val="28"/>
          <w:lang w:val="uk-UA"/>
        </w:rPr>
        <w:t xml:space="preserve"> від точки контакту з лезом ультразвукового скальпеля у всіх досліджуваних препаратах пошкодження тканин не розповсюджувалося на стінку артерії. Колагенові і еластичні волокна зовнішньої оболонки мали нормальну структуру. </w:t>
      </w:r>
      <w:r>
        <w:rPr>
          <w:rFonts w:ascii="Times New Roman" w:hAnsi="Times New Roman"/>
          <w:sz w:val="28"/>
          <w:szCs w:val="28"/>
        </w:rPr>
        <w:t>Vasa</w:t>
      </w:r>
      <w:r>
        <w:rPr>
          <w:rFonts w:ascii="Times New Roman" w:hAnsi="Times New Roman"/>
          <w:sz w:val="28"/>
          <w:szCs w:val="28"/>
          <w:lang w:val="uk-UA"/>
        </w:rPr>
        <w:t xml:space="preserve"> </w:t>
      </w:r>
      <w:r>
        <w:rPr>
          <w:rFonts w:ascii="Times New Roman" w:hAnsi="Times New Roman"/>
          <w:sz w:val="28"/>
          <w:szCs w:val="28"/>
        </w:rPr>
        <w:t>vasorum</w:t>
      </w:r>
      <w:r>
        <w:rPr>
          <w:rFonts w:ascii="Times New Roman" w:hAnsi="Times New Roman"/>
          <w:sz w:val="28"/>
          <w:szCs w:val="28"/>
          <w:lang w:val="uk-UA"/>
        </w:rPr>
        <w:t xml:space="preserve"> не містили тромбів. Пучки гладком'язових і сполучнотканинних кліток середньої оболонки розташовувалися циркулярно по відношенню до продовжньої осі судини і не мали некротичних змін і явищ деструкції. Пошкоджень зовнішньої еластичної мембрани не було. Ендотелій внутрішньої оболонки був неушкодженим, форма кліток сплощеною, ядра округлими, ядерно-цитоплазматичне співвідношення не було порушене. </w:t>
      </w:r>
      <w:r>
        <w:rPr>
          <w:rFonts w:ascii="Times New Roman" w:hAnsi="Times New Roman"/>
          <w:sz w:val="28"/>
          <w:szCs w:val="28"/>
          <w:lang w:val="uk-UA"/>
        </w:rPr>
        <w:lastRenderedPageBreak/>
        <w:t>Забарвлення цитоплазми було рівномірним. Цілісність базальної мембрани збережена.</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Прижиттєва морфологічна характеристика атеросклерозу ВГА у осіб, що були прооперовані з приводу ІХС, була такою:</w:t>
      </w:r>
    </w:p>
    <w:p w:rsidR="00C71680" w:rsidRDefault="00C71680" w:rsidP="00C71680">
      <w:pPr>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 xml:space="preserve">а) нормальний  тип  будови  стінки  </w:t>
      </w:r>
      <w:r>
        <w:rPr>
          <w:rFonts w:ascii="Times New Roman" w:hAnsi="Times New Roman"/>
          <w:sz w:val="28"/>
          <w:szCs w:val="28"/>
        </w:rPr>
        <w:t>ВГА</w:t>
      </w:r>
      <w:r>
        <w:rPr>
          <w:rFonts w:ascii="Times New Roman" w:hAnsi="Times New Roman"/>
          <w:sz w:val="28"/>
          <w:szCs w:val="28"/>
          <w:lang w:val="uk-UA"/>
        </w:rPr>
        <w:t xml:space="preserve">   без  ознак   атеросклеротичного</w:t>
      </w:r>
    </w:p>
    <w:p w:rsidR="00C71680" w:rsidRDefault="00C71680" w:rsidP="00C71680">
      <w:pPr>
        <w:pStyle w:val="afffffffff8"/>
        <w:autoSpaceDE w:val="0"/>
        <w:autoSpaceDN w:val="0"/>
        <w:adjustRightInd w:val="0"/>
        <w:spacing w:line="240" w:lineRule="auto"/>
        <w:ind w:left="0"/>
        <w:rPr>
          <w:rFonts w:ascii="Times New Roman" w:hAnsi="Times New Roman"/>
          <w:szCs w:val="28"/>
          <w:lang w:val="uk-UA"/>
        </w:rPr>
      </w:pPr>
      <w:r>
        <w:rPr>
          <w:rFonts w:ascii="Times New Roman" w:hAnsi="Times New Roman"/>
          <w:szCs w:val="28"/>
          <w:lang w:val="uk-UA"/>
        </w:rPr>
        <w:t>пошкодження був виявлений в 12 (16,9 % від загальної кількості біопсій) випадках;</w:t>
      </w:r>
    </w:p>
    <w:p w:rsidR="00C71680" w:rsidRDefault="00C71680" w:rsidP="00C71680">
      <w:pPr>
        <w:pStyle w:val="afffffffff8"/>
        <w:autoSpaceDE w:val="0"/>
        <w:autoSpaceDN w:val="0"/>
        <w:adjustRightInd w:val="0"/>
        <w:spacing w:line="240" w:lineRule="auto"/>
        <w:ind w:left="360" w:firstLine="348"/>
        <w:rPr>
          <w:rFonts w:ascii="Times New Roman" w:hAnsi="Times New Roman"/>
          <w:szCs w:val="28"/>
          <w:lang w:val="uk-UA"/>
        </w:rPr>
      </w:pPr>
      <w:r>
        <w:rPr>
          <w:rFonts w:ascii="Times New Roman" w:hAnsi="Times New Roman"/>
          <w:szCs w:val="28"/>
          <w:lang w:val="uk-UA"/>
        </w:rPr>
        <w:t xml:space="preserve">б) </w:t>
      </w:r>
      <w:r>
        <w:rPr>
          <w:rFonts w:ascii="Times New Roman" w:hAnsi="Times New Roman"/>
          <w:szCs w:val="28"/>
        </w:rPr>
        <w:t>доліпідна</w:t>
      </w:r>
      <w:r>
        <w:rPr>
          <w:rFonts w:ascii="Times New Roman" w:hAnsi="Times New Roman"/>
          <w:szCs w:val="28"/>
          <w:lang w:val="uk-UA"/>
        </w:rPr>
        <w:t xml:space="preserve"> стадія виявлена в 27 (38 %) випадках; </w:t>
      </w:r>
    </w:p>
    <w:p w:rsidR="00C71680" w:rsidRDefault="00C71680" w:rsidP="00C71680">
      <w:pPr>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 xml:space="preserve">в) стадія </w:t>
      </w:r>
      <w:r>
        <w:rPr>
          <w:rFonts w:ascii="Times New Roman" w:hAnsi="Times New Roman"/>
          <w:sz w:val="28"/>
          <w:szCs w:val="28"/>
        </w:rPr>
        <w:t>ліпоматоза</w:t>
      </w:r>
      <w:r>
        <w:rPr>
          <w:rFonts w:ascii="Times New Roman" w:hAnsi="Times New Roman"/>
          <w:sz w:val="28"/>
          <w:szCs w:val="28"/>
          <w:lang w:val="uk-UA"/>
        </w:rPr>
        <w:t xml:space="preserve"> спостерігалася в 21 (29,6 %) випадку, звуження просвіту судини на цій стадії не перевищувало 25 % його внутрішнього діаметра;</w:t>
      </w:r>
    </w:p>
    <w:p w:rsidR="00C71680" w:rsidRDefault="00C71680" w:rsidP="00C71680">
      <w:pPr>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г) в 11 (15,5 %) дослідженнях виявлені стадії ліпосклерозу та  атерокальцинозу – значне пошкодження інтими артерії, що звужує просвіт судини більше, як на 25 % від його внутрішнього діаметра.</w:t>
      </w:r>
    </w:p>
    <w:p w:rsidR="00C71680" w:rsidRDefault="00C71680" w:rsidP="00C71680">
      <w:pPr>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 xml:space="preserve">Слід зазначити, що частота стенозуючого атеросклероза ВГА за даними біо- та аутопсій, практично не відрізнялась – 15,5 % та 16,7 % відповідно (Р&gt;0,1).      </w:t>
      </w:r>
    </w:p>
    <w:p w:rsidR="00C71680" w:rsidRDefault="00C71680" w:rsidP="00C71680">
      <w:pPr>
        <w:ind w:firstLine="708"/>
        <w:jc w:val="both"/>
        <w:rPr>
          <w:rFonts w:ascii="Times New Roman" w:hAnsi="Times New Roman"/>
          <w:sz w:val="28"/>
          <w:szCs w:val="28"/>
          <w:lang w:val="uk-UA"/>
        </w:rPr>
      </w:pPr>
      <w:r>
        <w:rPr>
          <w:rFonts w:ascii="Times New Roman" w:hAnsi="Times New Roman"/>
          <w:sz w:val="28"/>
          <w:szCs w:val="28"/>
          <w:lang w:val="uk-UA"/>
        </w:rPr>
        <w:t>При аналізі причин гострої серцево-судинної недостатності в ранньому післяопераційному періоді виявлено, що в 9 (4,2 %) випадках вона була зумовлена стійким інтраопераційним спазмом лівої ВГА. Своєчасна терапія комбінацією нітратів та антагоністів кальцію, зрошення аутоартеріального шунта розчином папаверина зупиняють прогресування ішемії та розвиток інфаркту міокарда.</w:t>
      </w:r>
    </w:p>
    <w:p w:rsidR="00C71680" w:rsidRDefault="00C71680" w:rsidP="00C71680">
      <w:pPr>
        <w:ind w:firstLine="708"/>
        <w:jc w:val="both"/>
        <w:rPr>
          <w:rFonts w:ascii="Times New Roman" w:hAnsi="Times New Roman"/>
          <w:sz w:val="28"/>
          <w:szCs w:val="28"/>
          <w:lang w:val="uk-UA"/>
        </w:rPr>
      </w:pPr>
      <w:r>
        <w:rPr>
          <w:rFonts w:ascii="Times New Roman" w:hAnsi="Times New Roman"/>
          <w:sz w:val="28"/>
          <w:szCs w:val="28"/>
        </w:rPr>
        <w:t>Мед</w:t>
      </w:r>
      <w:r>
        <w:rPr>
          <w:rFonts w:ascii="Times New Roman" w:hAnsi="Times New Roman"/>
          <w:sz w:val="28"/>
          <w:szCs w:val="28"/>
          <w:lang w:val="uk-UA"/>
        </w:rPr>
        <w:t>і</w:t>
      </w:r>
      <w:r>
        <w:rPr>
          <w:rFonts w:ascii="Times New Roman" w:hAnsi="Times New Roman"/>
          <w:sz w:val="28"/>
          <w:szCs w:val="28"/>
        </w:rPr>
        <w:t>аст</w:t>
      </w:r>
      <w:r>
        <w:rPr>
          <w:rFonts w:ascii="Times New Roman" w:hAnsi="Times New Roman"/>
          <w:sz w:val="28"/>
          <w:szCs w:val="28"/>
          <w:lang w:val="uk-UA"/>
        </w:rPr>
        <w:t>и</w:t>
      </w:r>
      <w:r>
        <w:rPr>
          <w:rFonts w:ascii="Times New Roman" w:hAnsi="Times New Roman"/>
          <w:sz w:val="28"/>
          <w:szCs w:val="28"/>
        </w:rPr>
        <w:t>н</w:t>
      </w:r>
      <w:r>
        <w:rPr>
          <w:rFonts w:ascii="Times New Roman" w:hAnsi="Times New Roman"/>
          <w:sz w:val="28"/>
          <w:szCs w:val="28"/>
          <w:lang w:val="uk-UA"/>
        </w:rPr>
        <w:t>і</w:t>
      </w:r>
      <w:r>
        <w:rPr>
          <w:rFonts w:ascii="Times New Roman" w:hAnsi="Times New Roman"/>
          <w:sz w:val="28"/>
          <w:szCs w:val="28"/>
        </w:rPr>
        <w:t>т р</w:t>
      </w:r>
      <w:r>
        <w:rPr>
          <w:rFonts w:ascii="Times New Roman" w:hAnsi="Times New Roman"/>
          <w:sz w:val="28"/>
          <w:szCs w:val="28"/>
          <w:lang w:val="uk-UA"/>
        </w:rPr>
        <w:t>о</w:t>
      </w:r>
      <w:r>
        <w:rPr>
          <w:rFonts w:ascii="Times New Roman" w:hAnsi="Times New Roman"/>
          <w:sz w:val="28"/>
          <w:szCs w:val="28"/>
        </w:rPr>
        <w:t>зви</w:t>
      </w:r>
      <w:r>
        <w:rPr>
          <w:rFonts w:ascii="Times New Roman" w:hAnsi="Times New Roman"/>
          <w:sz w:val="28"/>
          <w:szCs w:val="28"/>
          <w:lang w:val="uk-UA"/>
        </w:rPr>
        <w:t>нувся</w:t>
      </w:r>
      <w:r>
        <w:rPr>
          <w:rFonts w:ascii="Times New Roman" w:hAnsi="Times New Roman"/>
          <w:sz w:val="28"/>
          <w:szCs w:val="28"/>
        </w:rPr>
        <w:t xml:space="preserve"> у 8 (3,8 %) оперован</w:t>
      </w:r>
      <w:r>
        <w:rPr>
          <w:rFonts w:ascii="Times New Roman" w:hAnsi="Times New Roman"/>
          <w:sz w:val="28"/>
          <w:szCs w:val="28"/>
          <w:lang w:val="uk-UA"/>
        </w:rPr>
        <w:t>и</w:t>
      </w:r>
      <w:r>
        <w:rPr>
          <w:rFonts w:ascii="Times New Roman" w:hAnsi="Times New Roman"/>
          <w:sz w:val="28"/>
          <w:szCs w:val="28"/>
        </w:rPr>
        <w:t>х пац</w:t>
      </w:r>
      <w:r>
        <w:rPr>
          <w:rFonts w:ascii="Times New Roman" w:hAnsi="Times New Roman"/>
          <w:sz w:val="28"/>
          <w:szCs w:val="28"/>
          <w:lang w:val="uk-UA"/>
        </w:rPr>
        <w:t>іє</w:t>
      </w:r>
      <w:r>
        <w:rPr>
          <w:rFonts w:ascii="Times New Roman" w:hAnsi="Times New Roman"/>
          <w:sz w:val="28"/>
          <w:szCs w:val="28"/>
        </w:rPr>
        <w:t>нт</w:t>
      </w:r>
      <w:r>
        <w:rPr>
          <w:rFonts w:ascii="Times New Roman" w:hAnsi="Times New Roman"/>
          <w:sz w:val="28"/>
          <w:szCs w:val="28"/>
          <w:lang w:val="uk-UA"/>
        </w:rPr>
        <w:t>і</w:t>
      </w:r>
      <w:r>
        <w:rPr>
          <w:rFonts w:ascii="Times New Roman" w:hAnsi="Times New Roman"/>
          <w:sz w:val="28"/>
          <w:szCs w:val="28"/>
        </w:rPr>
        <w:t>в</w:t>
      </w:r>
      <w:r>
        <w:rPr>
          <w:rFonts w:ascii="Times New Roman" w:hAnsi="Times New Roman"/>
          <w:sz w:val="28"/>
          <w:szCs w:val="28"/>
          <w:lang w:val="uk-UA"/>
        </w:rPr>
        <w:t>, у</w:t>
      </w:r>
      <w:r>
        <w:rPr>
          <w:rFonts w:ascii="Times New Roman" w:hAnsi="Times New Roman"/>
          <w:sz w:val="28"/>
          <w:szCs w:val="28"/>
        </w:rPr>
        <w:t xml:space="preserve"> </w:t>
      </w:r>
      <w:r>
        <w:rPr>
          <w:rFonts w:ascii="Times New Roman" w:hAnsi="Times New Roman"/>
          <w:sz w:val="28"/>
          <w:szCs w:val="28"/>
          <w:lang w:val="uk-UA"/>
        </w:rPr>
        <w:t xml:space="preserve">яких застосовувався </w:t>
      </w:r>
      <w:r>
        <w:rPr>
          <w:rFonts w:ascii="Times New Roman" w:hAnsi="Times New Roman"/>
          <w:sz w:val="28"/>
          <w:szCs w:val="28"/>
        </w:rPr>
        <w:t xml:space="preserve"> </w:t>
      </w:r>
      <w:r>
        <w:rPr>
          <w:rFonts w:ascii="Times New Roman" w:hAnsi="Times New Roman"/>
          <w:sz w:val="28"/>
          <w:szCs w:val="28"/>
          <w:lang w:val="uk-UA"/>
        </w:rPr>
        <w:t>е</w:t>
      </w:r>
      <w:r>
        <w:rPr>
          <w:rFonts w:ascii="Times New Roman" w:hAnsi="Times New Roman"/>
          <w:sz w:val="28"/>
          <w:szCs w:val="28"/>
        </w:rPr>
        <w:t>лектротерм</w:t>
      </w:r>
      <w:r>
        <w:rPr>
          <w:rFonts w:ascii="Times New Roman" w:hAnsi="Times New Roman"/>
          <w:sz w:val="28"/>
          <w:szCs w:val="28"/>
          <w:lang w:val="uk-UA"/>
        </w:rPr>
        <w:t>і</w:t>
      </w:r>
      <w:r>
        <w:rPr>
          <w:rFonts w:ascii="Times New Roman" w:hAnsi="Times New Roman"/>
          <w:sz w:val="28"/>
          <w:szCs w:val="28"/>
        </w:rPr>
        <w:t>ч</w:t>
      </w:r>
      <w:r>
        <w:rPr>
          <w:rFonts w:ascii="Times New Roman" w:hAnsi="Times New Roman"/>
          <w:sz w:val="28"/>
          <w:szCs w:val="28"/>
          <w:lang w:val="uk-UA"/>
        </w:rPr>
        <w:t>ний</w:t>
      </w:r>
      <w:r>
        <w:rPr>
          <w:rFonts w:ascii="Times New Roman" w:hAnsi="Times New Roman"/>
          <w:sz w:val="28"/>
          <w:szCs w:val="28"/>
        </w:rPr>
        <w:t xml:space="preserve"> метод в</w:t>
      </w:r>
      <w:r>
        <w:rPr>
          <w:rFonts w:ascii="Times New Roman" w:hAnsi="Times New Roman"/>
          <w:sz w:val="28"/>
          <w:szCs w:val="28"/>
          <w:lang w:val="uk-UA"/>
        </w:rPr>
        <w:t>и</w:t>
      </w:r>
      <w:r>
        <w:rPr>
          <w:rFonts w:ascii="Times New Roman" w:hAnsi="Times New Roman"/>
          <w:sz w:val="28"/>
          <w:szCs w:val="28"/>
        </w:rPr>
        <w:t>д</w:t>
      </w:r>
      <w:r>
        <w:rPr>
          <w:rFonts w:ascii="Times New Roman" w:hAnsi="Times New Roman"/>
          <w:sz w:val="28"/>
          <w:szCs w:val="28"/>
          <w:lang w:val="uk-UA"/>
        </w:rPr>
        <w:t>і</w:t>
      </w:r>
      <w:r>
        <w:rPr>
          <w:rFonts w:ascii="Times New Roman" w:hAnsi="Times New Roman"/>
          <w:sz w:val="28"/>
          <w:szCs w:val="28"/>
        </w:rPr>
        <w:t>ле</w:t>
      </w:r>
      <w:r>
        <w:rPr>
          <w:rFonts w:ascii="Times New Roman" w:hAnsi="Times New Roman"/>
          <w:sz w:val="28"/>
          <w:szCs w:val="28"/>
          <w:lang w:val="uk-UA"/>
        </w:rPr>
        <w:t>н</w:t>
      </w:r>
      <w:r>
        <w:rPr>
          <w:rFonts w:ascii="Times New Roman" w:hAnsi="Times New Roman"/>
          <w:sz w:val="28"/>
          <w:szCs w:val="28"/>
        </w:rPr>
        <w:t>ня л</w:t>
      </w:r>
      <w:r>
        <w:rPr>
          <w:rFonts w:ascii="Times New Roman" w:hAnsi="Times New Roman"/>
          <w:sz w:val="28"/>
          <w:szCs w:val="28"/>
          <w:lang w:val="uk-UA"/>
        </w:rPr>
        <w:t>і</w:t>
      </w:r>
      <w:r>
        <w:rPr>
          <w:rFonts w:ascii="Times New Roman" w:hAnsi="Times New Roman"/>
          <w:sz w:val="28"/>
          <w:szCs w:val="28"/>
        </w:rPr>
        <w:t>во</w:t>
      </w:r>
      <w:r>
        <w:rPr>
          <w:rFonts w:ascii="Times New Roman" w:hAnsi="Times New Roman"/>
          <w:sz w:val="28"/>
          <w:szCs w:val="28"/>
          <w:lang w:val="uk-UA"/>
        </w:rPr>
        <w:t>ї</w:t>
      </w:r>
      <w:r>
        <w:rPr>
          <w:rFonts w:ascii="Times New Roman" w:hAnsi="Times New Roman"/>
          <w:sz w:val="28"/>
          <w:szCs w:val="28"/>
        </w:rPr>
        <w:t xml:space="preserve"> ВГА</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та</w:t>
      </w:r>
      <w:r>
        <w:rPr>
          <w:rFonts w:ascii="Times New Roman" w:hAnsi="Times New Roman"/>
          <w:sz w:val="28"/>
          <w:szCs w:val="28"/>
        </w:rPr>
        <w:t xml:space="preserve"> у 1 (1,9 %) </w:t>
      </w:r>
      <w:r>
        <w:rPr>
          <w:rFonts w:ascii="Times New Roman" w:hAnsi="Times New Roman"/>
          <w:sz w:val="28"/>
          <w:szCs w:val="28"/>
          <w:lang w:val="uk-UA"/>
        </w:rPr>
        <w:t>хворого</w:t>
      </w:r>
      <w:r>
        <w:rPr>
          <w:rFonts w:ascii="Times New Roman" w:hAnsi="Times New Roman"/>
          <w:sz w:val="28"/>
          <w:szCs w:val="28"/>
        </w:rPr>
        <w:t xml:space="preserve">, оперованого </w:t>
      </w:r>
      <w:r>
        <w:rPr>
          <w:rFonts w:ascii="Times New Roman" w:hAnsi="Times New Roman"/>
          <w:sz w:val="28"/>
          <w:szCs w:val="28"/>
          <w:lang w:val="uk-UA"/>
        </w:rPr>
        <w:t>з</w:t>
      </w:r>
      <w:r>
        <w:rPr>
          <w:rFonts w:ascii="Times New Roman" w:hAnsi="Times New Roman"/>
          <w:sz w:val="28"/>
          <w:szCs w:val="28"/>
        </w:rPr>
        <w:t xml:space="preserve"> </w:t>
      </w:r>
      <w:r>
        <w:rPr>
          <w:rFonts w:ascii="Times New Roman" w:hAnsi="Times New Roman"/>
          <w:sz w:val="28"/>
          <w:szCs w:val="28"/>
          <w:lang w:val="uk-UA"/>
        </w:rPr>
        <w:t>застосуванням</w:t>
      </w:r>
      <w:r>
        <w:rPr>
          <w:rFonts w:ascii="Times New Roman" w:hAnsi="Times New Roman"/>
          <w:sz w:val="28"/>
          <w:szCs w:val="28"/>
        </w:rPr>
        <w:t xml:space="preserve"> ультразвукового скальпеля.</w:t>
      </w:r>
      <w:r>
        <w:rPr>
          <w:rFonts w:ascii="Times New Roman" w:hAnsi="Times New Roman"/>
          <w:sz w:val="28"/>
          <w:szCs w:val="28"/>
          <w:lang w:val="uk-UA"/>
        </w:rPr>
        <w:t xml:space="preserve"> </w:t>
      </w:r>
      <w:r>
        <w:rPr>
          <w:rFonts w:ascii="Times New Roman" w:hAnsi="Times New Roman"/>
          <w:sz w:val="28"/>
          <w:szCs w:val="28"/>
        </w:rPr>
        <w:t>Рестернотом</w:t>
      </w:r>
      <w:r>
        <w:rPr>
          <w:rFonts w:ascii="Times New Roman" w:hAnsi="Times New Roman"/>
          <w:sz w:val="28"/>
          <w:szCs w:val="28"/>
          <w:lang w:val="uk-UA"/>
        </w:rPr>
        <w:t>і</w:t>
      </w:r>
      <w:r>
        <w:rPr>
          <w:rFonts w:ascii="Times New Roman" w:hAnsi="Times New Roman"/>
          <w:sz w:val="28"/>
          <w:szCs w:val="28"/>
        </w:rPr>
        <w:t>ю в</w:t>
      </w:r>
      <w:r>
        <w:rPr>
          <w:rFonts w:ascii="Times New Roman" w:hAnsi="Times New Roman"/>
          <w:sz w:val="28"/>
          <w:szCs w:val="28"/>
          <w:lang w:val="uk-UA"/>
        </w:rPr>
        <w:t>ик</w:t>
      </w:r>
      <w:r>
        <w:rPr>
          <w:rFonts w:ascii="Times New Roman" w:hAnsi="Times New Roman"/>
          <w:sz w:val="28"/>
          <w:szCs w:val="28"/>
        </w:rPr>
        <w:t>он</w:t>
      </w:r>
      <w:r>
        <w:rPr>
          <w:rFonts w:ascii="Times New Roman" w:hAnsi="Times New Roman"/>
          <w:sz w:val="28"/>
          <w:szCs w:val="28"/>
          <w:lang w:val="uk-UA"/>
        </w:rPr>
        <w:t>а</w:t>
      </w:r>
      <w:r>
        <w:rPr>
          <w:rFonts w:ascii="Times New Roman" w:hAnsi="Times New Roman"/>
          <w:sz w:val="28"/>
          <w:szCs w:val="28"/>
        </w:rPr>
        <w:t xml:space="preserve">ли 7 (87,5 %) </w:t>
      </w:r>
      <w:r>
        <w:rPr>
          <w:rFonts w:ascii="Times New Roman" w:hAnsi="Times New Roman"/>
          <w:sz w:val="28"/>
          <w:szCs w:val="28"/>
          <w:lang w:val="uk-UA"/>
        </w:rPr>
        <w:t>хворим</w:t>
      </w:r>
      <w:r>
        <w:rPr>
          <w:rFonts w:ascii="Times New Roman" w:hAnsi="Times New Roman"/>
          <w:sz w:val="28"/>
          <w:szCs w:val="28"/>
        </w:rPr>
        <w:t>.</w:t>
      </w:r>
    </w:p>
    <w:p w:rsidR="00C71680" w:rsidRDefault="00C71680" w:rsidP="00C71680">
      <w:pPr>
        <w:pStyle w:val="affffffff9"/>
        <w:spacing w:line="240" w:lineRule="auto"/>
        <w:jc w:val="both"/>
        <w:rPr>
          <w:b/>
          <w:bCs/>
          <w:lang w:val="uk-UA"/>
        </w:rPr>
      </w:pPr>
      <w:r>
        <w:rPr>
          <w:b/>
          <w:bCs/>
          <w:lang w:val="uk-UA"/>
        </w:rPr>
        <w:t>З 212 хворих, що їм застосовували електротермію для виділення ВГА, пункцію лівої плевральної порожнини з приводу ексудативного плевриту виконали 58 (22,1 %) хворим, з них у 27 (46,6 %) ця маніпуляція повторювалась біьше двох разів. З</w:t>
      </w:r>
      <w:r>
        <w:rPr>
          <w:b/>
          <w:bCs/>
        </w:rPr>
        <w:t xml:space="preserve"> 51 пац</w:t>
      </w:r>
      <w:r>
        <w:rPr>
          <w:b/>
          <w:bCs/>
          <w:lang w:val="uk-UA"/>
        </w:rPr>
        <w:t>іє</w:t>
      </w:r>
      <w:r>
        <w:rPr>
          <w:b/>
          <w:bCs/>
        </w:rPr>
        <w:t xml:space="preserve">нта, </w:t>
      </w:r>
      <w:r>
        <w:rPr>
          <w:b/>
          <w:bCs/>
          <w:lang w:val="uk-UA"/>
        </w:rPr>
        <w:t>що їм</w:t>
      </w:r>
      <w:r>
        <w:rPr>
          <w:b/>
          <w:bCs/>
        </w:rPr>
        <w:t xml:space="preserve"> </w:t>
      </w:r>
      <w:r>
        <w:rPr>
          <w:b/>
          <w:bCs/>
          <w:lang w:val="uk-UA"/>
        </w:rPr>
        <w:t>застосовували</w:t>
      </w:r>
      <w:r>
        <w:rPr>
          <w:b/>
          <w:bCs/>
        </w:rPr>
        <w:t xml:space="preserve"> ультразвуков</w:t>
      </w:r>
      <w:r>
        <w:rPr>
          <w:b/>
          <w:bCs/>
          <w:lang w:val="uk-UA"/>
        </w:rPr>
        <w:t>и</w:t>
      </w:r>
      <w:r>
        <w:rPr>
          <w:b/>
          <w:bCs/>
        </w:rPr>
        <w:t>й скальпель, пункц</w:t>
      </w:r>
      <w:r>
        <w:rPr>
          <w:b/>
          <w:bCs/>
          <w:lang w:val="uk-UA"/>
        </w:rPr>
        <w:t>і</w:t>
      </w:r>
      <w:r>
        <w:rPr>
          <w:b/>
          <w:bCs/>
        </w:rPr>
        <w:t>ю л</w:t>
      </w:r>
      <w:r>
        <w:rPr>
          <w:b/>
          <w:bCs/>
          <w:lang w:val="uk-UA"/>
        </w:rPr>
        <w:t>і</w:t>
      </w:r>
      <w:r>
        <w:rPr>
          <w:b/>
          <w:bCs/>
        </w:rPr>
        <w:t>во</w:t>
      </w:r>
      <w:r>
        <w:rPr>
          <w:b/>
          <w:bCs/>
          <w:lang w:val="uk-UA"/>
        </w:rPr>
        <w:t>ї</w:t>
      </w:r>
      <w:r>
        <w:rPr>
          <w:b/>
          <w:bCs/>
        </w:rPr>
        <w:t xml:space="preserve"> плеврально</w:t>
      </w:r>
      <w:r>
        <w:rPr>
          <w:b/>
          <w:bCs/>
          <w:lang w:val="uk-UA"/>
        </w:rPr>
        <w:t>ї</w:t>
      </w:r>
      <w:r>
        <w:rPr>
          <w:b/>
          <w:bCs/>
        </w:rPr>
        <w:t xml:space="preserve"> по</w:t>
      </w:r>
      <w:r>
        <w:rPr>
          <w:b/>
          <w:bCs/>
          <w:lang w:val="uk-UA"/>
        </w:rPr>
        <w:t>р</w:t>
      </w:r>
      <w:r>
        <w:rPr>
          <w:b/>
          <w:bCs/>
        </w:rPr>
        <w:t>о</w:t>
      </w:r>
      <w:r>
        <w:rPr>
          <w:b/>
          <w:bCs/>
          <w:lang w:val="uk-UA"/>
        </w:rPr>
        <w:t>жнини</w:t>
      </w:r>
      <w:r>
        <w:rPr>
          <w:b/>
          <w:bCs/>
        </w:rPr>
        <w:t xml:space="preserve"> в</w:t>
      </w:r>
      <w:r>
        <w:rPr>
          <w:b/>
          <w:bCs/>
          <w:lang w:val="uk-UA"/>
        </w:rPr>
        <w:t>ик</w:t>
      </w:r>
      <w:r>
        <w:rPr>
          <w:b/>
          <w:bCs/>
        </w:rPr>
        <w:t>он</w:t>
      </w:r>
      <w:r>
        <w:rPr>
          <w:b/>
          <w:bCs/>
          <w:lang w:val="uk-UA"/>
        </w:rPr>
        <w:t>а</w:t>
      </w:r>
      <w:r>
        <w:rPr>
          <w:b/>
          <w:bCs/>
        </w:rPr>
        <w:t xml:space="preserve">ли 5 (10 %) </w:t>
      </w:r>
      <w:r>
        <w:rPr>
          <w:b/>
          <w:bCs/>
          <w:lang w:val="uk-UA"/>
        </w:rPr>
        <w:t>хворим</w:t>
      </w:r>
      <w:r>
        <w:rPr>
          <w:b/>
          <w:bCs/>
        </w:rPr>
        <w:t xml:space="preserve">. </w:t>
      </w:r>
      <w:r>
        <w:rPr>
          <w:b/>
          <w:bCs/>
          <w:lang w:val="uk-UA"/>
        </w:rPr>
        <w:t>Слід</w:t>
      </w:r>
      <w:r>
        <w:rPr>
          <w:b/>
          <w:bCs/>
        </w:rPr>
        <w:t xml:space="preserve"> </w:t>
      </w:r>
      <w:r>
        <w:rPr>
          <w:b/>
          <w:bCs/>
          <w:lang w:val="uk-UA"/>
        </w:rPr>
        <w:t>зазначити</w:t>
      </w:r>
      <w:r>
        <w:rPr>
          <w:b/>
          <w:bCs/>
        </w:rPr>
        <w:t xml:space="preserve">, </w:t>
      </w:r>
      <w:r>
        <w:rPr>
          <w:b/>
          <w:bCs/>
          <w:lang w:val="uk-UA"/>
        </w:rPr>
        <w:t>що</w:t>
      </w:r>
      <w:r>
        <w:rPr>
          <w:b/>
          <w:bCs/>
        </w:rPr>
        <w:t xml:space="preserve"> сво</w:t>
      </w:r>
      <w:r>
        <w:rPr>
          <w:b/>
          <w:bCs/>
          <w:lang w:val="uk-UA"/>
        </w:rPr>
        <w:t>єчасна</w:t>
      </w:r>
      <w:r>
        <w:rPr>
          <w:b/>
          <w:bCs/>
        </w:rPr>
        <w:t xml:space="preserve"> пункц</w:t>
      </w:r>
      <w:r>
        <w:rPr>
          <w:b/>
          <w:bCs/>
          <w:lang w:val="uk-UA"/>
        </w:rPr>
        <w:t>і</w:t>
      </w:r>
      <w:r>
        <w:rPr>
          <w:b/>
          <w:bCs/>
        </w:rPr>
        <w:t xml:space="preserve">я </w:t>
      </w:r>
      <w:r>
        <w:rPr>
          <w:b/>
          <w:bCs/>
          <w:lang w:val="uk-UA"/>
        </w:rPr>
        <w:t>з</w:t>
      </w:r>
      <w:r>
        <w:rPr>
          <w:b/>
          <w:bCs/>
        </w:rPr>
        <w:t xml:space="preserve"> внутр</w:t>
      </w:r>
      <w:r>
        <w:rPr>
          <w:b/>
          <w:bCs/>
          <w:lang w:val="uk-UA"/>
        </w:rPr>
        <w:t>ішньо</w:t>
      </w:r>
      <w:r>
        <w:rPr>
          <w:b/>
          <w:bCs/>
        </w:rPr>
        <w:t>плевральн</w:t>
      </w:r>
      <w:r>
        <w:rPr>
          <w:b/>
          <w:bCs/>
          <w:lang w:val="uk-UA"/>
        </w:rPr>
        <w:t>и</w:t>
      </w:r>
      <w:r>
        <w:rPr>
          <w:b/>
          <w:bCs/>
        </w:rPr>
        <w:t>м введен</w:t>
      </w:r>
      <w:r>
        <w:rPr>
          <w:b/>
          <w:bCs/>
          <w:lang w:val="uk-UA"/>
        </w:rPr>
        <w:t>ням</w:t>
      </w:r>
      <w:r>
        <w:rPr>
          <w:b/>
          <w:bCs/>
        </w:rPr>
        <w:t xml:space="preserve"> </w:t>
      </w:r>
      <w:r>
        <w:rPr>
          <w:b/>
          <w:bCs/>
          <w:lang w:val="uk-UA"/>
        </w:rPr>
        <w:t>протизапальних</w:t>
      </w:r>
      <w:r>
        <w:rPr>
          <w:b/>
          <w:bCs/>
        </w:rPr>
        <w:t xml:space="preserve"> препарат</w:t>
      </w:r>
      <w:r>
        <w:rPr>
          <w:b/>
          <w:bCs/>
          <w:lang w:val="uk-UA"/>
        </w:rPr>
        <w:t>і</w:t>
      </w:r>
      <w:r>
        <w:rPr>
          <w:b/>
          <w:bCs/>
        </w:rPr>
        <w:t xml:space="preserve">в </w:t>
      </w:r>
      <w:r>
        <w:rPr>
          <w:b/>
          <w:bCs/>
          <w:lang w:val="uk-UA"/>
        </w:rPr>
        <w:t>значно</w:t>
      </w:r>
      <w:r>
        <w:rPr>
          <w:b/>
          <w:bCs/>
        </w:rPr>
        <w:t xml:space="preserve"> </w:t>
      </w:r>
      <w:r>
        <w:rPr>
          <w:b/>
          <w:bCs/>
          <w:lang w:val="uk-UA"/>
        </w:rPr>
        <w:t>е</w:t>
      </w:r>
      <w:r>
        <w:rPr>
          <w:b/>
          <w:bCs/>
        </w:rPr>
        <w:t>фективн</w:t>
      </w:r>
      <w:r>
        <w:rPr>
          <w:b/>
          <w:bCs/>
          <w:lang w:val="uk-UA"/>
        </w:rPr>
        <w:t>іша за</w:t>
      </w:r>
      <w:r>
        <w:rPr>
          <w:b/>
          <w:bCs/>
        </w:rPr>
        <w:t xml:space="preserve"> консервативн</w:t>
      </w:r>
      <w:r>
        <w:rPr>
          <w:b/>
          <w:bCs/>
          <w:lang w:val="uk-UA"/>
        </w:rPr>
        <w:t>у</w:t>
      </w:r>
      <w:r>
        <w:rPr>
          <w:b/>
          <w:bCs/>
        </w:rPr>
        <w:t xml:space="preserve"> терап</w:t>
      </w:r>
      <w:r>
        <w:rPr>
          <w:b/>
          <w:bCs/>
          <w:lang w:val="uk-UA"/>
        </w:rPr>
        <w:t>ію</w:t>
      </w:r>
      <w:r>
        <w:rPr>
          <w:b/>
          <w:bCs/>
        </w:rPr>
        <w:t>.</w:t>
      </w:r>
    </w:p>
    <w:p w:rsidR="00C71680" w:rsidRDefault="00C71680" w:rsidP="00C71680">
      <w:pPr>
        <w:pStyle w:val="affffffff9"/>
        <w:spacing w:line="240" w:lineRule="auto"/>
        <w:jc w:val="both"/>
        <w:rPr>
          <w:b/>
          <w:bCs/>
        </w:rPr>
      </w:pPr>
      <w:r>
        <w:rPr>
          <w:b/>
          <w:bCs/>
        </w:rPr>
        <w:t>Спонтанне в</w:t>
      </w:r>
      <w:r>
        <w:rPr>
          <w:b/>
          <w:bCs/>
          <w:lang w:val="uk-UA"/>
        </w:rPr>
        <w:t>ідновлення</w:t>
      </w:r>
      <w:r>
        <w:rPr>
          <w:b/>
          <w:bCs/>
        </w:rPr>
        <w:t xml:space="preserve"> самост</w:t>
      </w:r>
      <w:r>
        <w:rPr>
          <w:b/>
          <w:bCs/>
          <w:lang w:val="uk-UA"/>
        </w:rPr>
        <w:t>ійної</w:t>
      </w:r>
      <w:r>
        <w:rPr>
          <w:b/>
          <w:bCs/>
        </w:rPr>
        <w:t xml:space="preserve"> сер</w:t>
      </w:r>
      <w:r>
        <w:rPr>
          <w:b/>
          <w:bCs/>
          <w:lang w:val="uk-UA"/>
        </w:rPr>
        <w:t>ц</w:t>
      </w:r>
      <w:r>
        <w:rPr>
          <w:b/>
          <w:bCs/>
        </w:rPr>
        <w:t>е</w:t>
      </w:r>
      <w:r>
        <w:rPr>
          <w:b/>
          <w:bCs/>
          <w:lang w:val="uk-UA"/>
        </w:rPr>
        <w:t>в</w:t>
      </w:r>
      <w:r>
        <w:rPr>
          <w:b/>
          <w:bCs/>
        </w:rPr>
        <w:t>о</w:t>
      </w:r>
      <w:r>
        <w:rPr>
          <w:b/>
          <w:bCs/>
          <w:lang w:val="uk-UA"/>
        </w:rPr>
        <w:t>ї</w:t>
      </w:r>
      <w:r>
        <w:rPr>
          <w:b/>
          <w:bCs/>
        </w:rPr>
        <w:t xml:space="preserve"> д</w:t>
      </w:r>
      <w:r>
        <w:rPr>
          <w:b/>
          <w:bCs/>
          <w:lang w:val="uk-UA"/>
        </w:rPr>
        <w:t>і</w:t>
      </w:r>
      <w:r>
        <w:rPr>
          <w:b/>
          <w:bCs/>
        </w:rPr>
        <w:t>яльност</w:t>
      </w:r>
      <w:r>
        <w:rPr>
          <w:b/>
          <w:bCs/>
          <w:lang w:val="uk-UA"/>
        </w:rPr>
        <w:t>і</w:t>
      </w:r>
      <w:r>
        <w:rPr>
          <w:b/>
          <w:bCs/>
        </w:rPr>
        <w:t xml:space="preserve"> </w:t>
      </w:r>
      <w:r>
        <w:rPr>
          <w:b/>
          <w:bCs/>
          <w:lang w:val="uk-UA"/>
        </w:rPr>
        <w:t>зареєстровано у</w:t>
      </w:r>
      <w:r>
        <w:rPr>
          <w:b/>
          <w:bCs/>
        </w:rPr>
        <w:t xml:space="preserve"> 219</w:t>
      </w:r>
      <w:r>
        <w:rPr>
          <w:b/>
          <w:bCs/>
          <w:lang w:val="uk-UA"/>
        </w:rPr>
        <w:t xml:space="preserve"> </w:t>
      </w:r>
      <w:r>
        <w:rPr>
          <w:b/>
          <w:bCs/>
        </w:rPr>
        <w:t xml:space="preserve">(83 %) </w:t>
      </w:r>
      <w:r>
        <w:rPr>
          <w:b/>
          <w:bCs/>
          <w:lang w:val="uk-UA"/>
        </w:rPr>
        <w:t xml:space="preserve"> </w:t>
      </w:r>
      <w:r>
        <w:rPr>
          <w:b/>
          <w:bCs/>
        </w:rPr>
        <w:t>пац</w:t>
      </w:r>
      <w:r>
        <w:rPr>
          <w:b/>
          <w:bCs/>
          <w:lang w:val="uk-UA"/>
        </w:rPr>
        <w:t>іє</w:t>
      </w:r>
      <w:r>
        <w:rPr>
          <w:b/>
          <w:bCs/>
        </w:rPr>
        <w:t>нт</w:t>
      </w:r>
      <w:r>
        <w:rPr>
          <w:b/>
          <w:bCs/>
          <w:lang w:val="uk-UA"/>
        </w:rPr>
        <w:t>і</w:t>
      </w:r>
      <w:r>
        <w:rPr>
          <w:b/>
          <w:bCs/>
        </w:rPr>
        <w:t xml:space="preserve">в. </w:t>
      </w:r>
      <w:r>
        <w:rPr>
          <w:b/>
          <w:bCs/>
          <w:lang w:val="uk-UA"/>
        </w:rPr>
        <w:t xml:space="preserve"> </w:t>
      </w:r>
      <w:r>
        <w:rPr>
          <w:b/>
          <w:bCs/>
        </w:rPr>
        <w:t xml:space="preserve">44 </w:t>
      </w:r>
      <w:r>
        <w:rPr>
          <w:b/>
          <w:bCs/>
          <w:lang w:val="uk-UA"/>
        </w:rPr>
        <w:t xml:space="preserve"> </w:t>
      </w:r>
      <w:r>
        <w:rPr>
          <w:b/>
          <w:bCs/>
        </w:rPr>
        <w:t>(17 %)</w:t>
      </w:r>
      <w:r>
        <w:rPr>
          <w:b/>
          <w:bCs/>
          <w:lang w:val="uk-UA"/>
        </w:rPr>
        <w:t xml:space="preserve">  хворим</w:t>
      </w:r>
      <w:r>
        <w:rPr>
          <w:b/>
          <w:bCs/>
        </w:rPr>
        <w:t xml:space="preserve"> </w:t>
      </w:r>
      <w:r>
        <w:rPr>
          <w:b/>
          <w:bCs/>
          <w:lang w:val="uk-UA"/>
        </w:rPr>
        <w:t xml:space="preserve"> </w:t>
      </w:r>
      <w:r>
        <w:rPr>
          <w:b/>
          <w:bCs/>
        </w:rPr>
        <w:t xml:space="preserve">для </w:t>
      </w:r>
      <w:r>
        <w:rPr>
          <w:b/>
          <w:bCs/>
          <w:lang w:val="uk-UA"/>
        </w:rPr>
        <w:t xml:space="preserve"> відновлення</w:t>
      </w:r>
      <w:r>
        <w:rPr>
          <w:b/>
          <w:bCs/>
        </w:rPr>
        <w:t xml:space="preserve"> нормально</w:t>
      </w:r>
      <w:r>
        <w:rPr>
          <w:b/>
          <w:bCs/>
          <w:lang w:val="uk-UA"/>
        </w:rPr>
        <w:t>ї</w:t>
      </w:r>
      <w:r>
        <w:rPr>
          <w:b/>
          <w:bCs/>
        </w:rPr>
        <w:t xml:space="preserve"> </w:t>
      </w:r>
      <w:r>
        <w:rPr>
          <w:b/>
          <w:bCs/>
          <w:lang w:val="uk-UA"/>
        </w:rPr>
        <w:t>е</w:t>
      </w:r>
      <w:r>
        <w:rPr>
          <w:b/>
          <w:bCs/>
        </w:rPr>
        <w:t>лектрич</w:t>
      </w:r>
      <w:r>
        <w:rPr>
          <w:b/>
          <w:bCs/>
          <w:lang w:val="uk-UA"/>
        </w:rPr>
        <w:t xml:space="preserve">ної </w:t>
      </w:r>
      <w:r>
        <w:rPr>
          <w:b/>
          <w:bCs/>
        </w:rPr>
        <w:t>активност</w:t>
      </w:r>
      <w:r>
        <w:rPr>
          <w:b/>
          <w:bCs/>
          <w:lang w:val="uk-UA"/>
        </w:rPr>
        <w:t>і</w:t>
      </w:r>
      <w:r>
        <w:rPr>
          <w:b/>
          <w:bCs/>
        </w:rPr>
        <w:t xml:space="preserve"> </w:t>
      </w:r>
      <w:r>
        <w:rPr>
          <w:b/>
          <w:bCs/>
          <w:lang w:val="uk-UA"/>
        </w:rPr>
        <w:t xml:space="preserve"> знадобилась</w:t>
      </w:r>
      <w:r>
        <w:rPr>
          <w:b/>
          <w:bCs/>
        </w:rPr>
        <w:t xml:space="preserve"> </w:t>
      </w:r>
      <w:r>
        <w:rPr>
          <w:b/>
          <w:bCs/>
          <w:lang w:val="uk-UA"/>
        </w:rPr>
        <w:t xml:space="preserve"> </w:t>
      </w:r>
      <w:r>
        <w:rPr>
          <w:b/>
          <w:bCs/>
        </w:rPr>
        <w:lastRenderedPageBreak/>
        <w:t>деф</w:t>
      </w:r>
      <w:r>
        <w:rPr>
          <w:b/>
          <w:bCs/>
          <w:lang w:val="uk-UA"/>
        </w:rPr>
        <w:t>і</w:t>
      </w:r>
      <w:r>
        <w:rPr>
          <w:b/>
          <w:bCs/>
        </w:rPr>
        <w:t>бриляц</w:t>
      </w:r>
      <w:r>
        <w:rPr>
          <w:b/>
          <w:bCs/>
          <w:lang w:val="uk-UA"/>
        </w:rPr>
        <w:t>і</w:t>
      </w:r>
      <w:r>
        <w:rPr>
          <w:b/>
          <w:bCs/>
        </w:rPr>
        <w:t xml:space="preserve">я, </w:t>
      </w:r>
      <w:r>
        <w:rPr>
          <w:b/>
          <w:bCs/>
          <w:lang w:val="uk-UA"/>
        </w:rPr>
        <w:t xml:space="preserve"> </w:t>
      </w:r>
      <w:r>
        <w:rPr>
          <w:b/>
          <w:bCs/>
        </w:rPr>
        <w:t xml:space="preserve">а </w:t>
      </w:r>
      <w:r>
        <w:rPr>
          <w:b/>
          <w:bCs/>
          <w:lang w:val="uk-UA"/>
        </w:rPr>
        <w:t xml:space="preserve">  </w:t>
      </w:r>
      <w:r>
        <w:rPr>
          <w:b/>
          <w:bCs/>
        </w:rPr>
        <w:t>у</w:t>
      </w:r>
      <w:r>
        <w:rPr>
          <w:b/>
          <w:bCs/>
          <w:lang w:val="uk-UA"/>
        </w:rPr>
        <w:t xml:space="preserve"> </w:t>
      </w:r>
      <w:r>
        <w:rPr>
          <w:b/>
          <w:bCs/>
        </w:rPr>
        <w:t xml:space="preserve"> </w:t>
      </w:r>
      <w:r>
        <w:rPr>
          <w:b/>
          <w:bCs/>
          <w:lang w:val="uk-UA"/>
        </w:rPr>
        <w:t xml:space="preserve"> </w:t>
      </w:r>
      <w:r>
        <w:rPr>
          <w:b/>
          <w:bCs/>
        </w:rPr>
        <w:t>11</w:t>
      </w:r>
      <w:r>
        <w:rPr>
          <w:b/>
          <w:bCs/>
          <w:lang w:val="uk-UA"/>
        </w:rPr>
        <w:t xml:space="preserve">  </w:t>
      </w:r>
      <w:r>
        <w:rPr>
          <w:b/>
          <w:bCs/>
        </w:rPr>
        <w:t xml:space="preserve"> (25 %) </w:t>
      </w:r>
      <w:r>
        <w:rPr>
          <w:b/>
          <w:bCs/>
          <w:lang w:val="uk-UA"/>
        </w:rPr>
        <w:t xml:space="preserve">  </w:t>
      </w:r>
      <w:r>
        <w:rPr>
          <w:b/>
          <w:bCs/>
        </w:rPr>
        <w:t xml:space="preserve">з </w:t>
      </w:r>
      <w:r>
        <w:rPr>
          <w:b/>
          <w:bCs/>
          <w:lang w:val="uk-UA"/>
        </w:rPr>
        <w:t xml:space="preserve">    </w:t>
      </w:r>
      <w:r>
        <w:rPr>
          <w:b/>
          <w:bCs/>
        </w:rPr>
        <w:t>них</w:t>
      </w:r>
      <w:r>
        <w:rPr>
          <w:b/>
          <w:bCs/>
          <w:lang w:val="uk-UA"/>
        </w:rPr>
        <w:t xml:space="preserve">  </w:t>
      </w:r>
      <w:r>
        <w:rPr>
          <w:b/>
          <w:bCs/>
        </w:rPr>
        <w:t xml:space="preserve"> </w:t>
      </w:r>
      <w:r>
        <w:rPr>
          <w:b/>
          <w:bCs/>
          <w:lang w:val="uk-UA"/>
        </w:rPr>
        <w:t xml:space="preserve">встановлені </w:t>
      </w:r>
      <w:r>
        <w:rPr>
          <w:b/>
          <w:bCs/>
        </w:rPr>
        <w:t>показан</w:t>
      </w:r>
      <w:r>
        <w:rPr>
          <w:b/>
          <w:bCs/>
          <w:lang w:val="uk-UA"/>
        </w:rPr>
        <w:t>н</w:t>
      </w:r>
      <w:r>
        <w:rPr>
          <w:b/>
          <w:bCs/>
        </w:rPr>
        <w:t xml:space="preserve">я </w:t>
      </w:r>
      <w:r>
        <w:rPr>
          <w:b/>
          <w:bCs/>
          <w:lang w:val="uk-UA"/>
        </w:rPr>
        <w:t>до</w:t>
      </w:r>
      <w:r>
        <w:rPr>
          <w:b/>
          <w:bCs/>
        </w:rPr>
        <w:t xml:space="preserve"> </w:t>
      </w:r>
      <w:r>
        <w:rPr>
          <w:b/>
          <w:bCs/>
          <w:lang w:val="uk-UA"/>
        </w:rPr>
        <w:t>тимчасової</w:t>
      </w:r>
      <w:r>
        <w:rPr>
          <w:b/>
          <w:bCs/>
        </w:rPr>
        <w:t xml:space="preserve"> </w:t>
      </w:r>
      <w:r>
        <w:rPr>
          <w:b/>
          <w:bCs/>
          <w:lang w:val="uk-UA"/>
        </w:rPr>
        <w:t>зовнішньої</w:t>
      </w:r>
      <w:r>
        <w:rPr>
          <w:b/>
          <w:bCs/>
        </w:rPr>
        <w:t xml:space="preserve"> м</w:t>
      </w:r>
      <w:r>
        <w:rPr>
          <w:b/>
          <w:bCs/>
          <w:lang w:val="uk-UA"/>
        </w:rPr>
        <w:t>і</w:t>
      </w:r>
      <w:r>
        <w:rPr>
          <w:b/>
          <w:bCs/>
        </w:rPr>
        <w:t>окард</w:t>
      </w:r>
      <w:r>
        <w:rPr>
          <w:b/>
          <w:bCs/>
          <w:lang w:val="uk-UA"/>
        </w:rPr>
        <w:t>і</w:t>
      </w:r>
      <w:r>
        <w:rPr>
          <w:b/>
          <w:bCs/>
        </w:rPr>
        <w:t>ально</w:t>
      </w:r>
      <w:r>
        <w:rPr>
          <w:b/>
          <w:bCs/>
          <w:lang w:val="uk-UA"/>
        </w:rPr>
        <w:t>ї</w:t>
      </w:r>
      <w:r>
        <w:rPr>
          <w:b/>
          <w:bCs/>
        </w:rPr>
        <w:t xml:space="preserve"> стимуляц</w:t>
      </w:r>
      <w:r>
        <w:rPr>
          <w:b/>
          <w:bCs/>
          <w:lang w:val="uk-UA"/>
        </w:rPr>
        <w:t>ії</w:t>
      </w:r>
      <w:r>
        <w:rPr>
          <w:b/>
          <w:bCs/>
        </w:rPr>
        <w:t>.</w:t>
      </w:r>
    </w:p>
    <w:p w:rsidR="00C71680" w:rsidRDefault="00C71680" w:rsidP="00C71680">
      <w:pPr>
        <w:pStyle w:val="affffffff9"/>
        <w:spacing w:line="240" w:lineRule="auto"/>
        <w:jc w:val="both"/>
      </w:pPr>
      <w:r>
        <w:rPr>
          <w:b/>
          <w:bCs/>
          <w:lang w:val="uk-UA"/>
        </w:rPr>
        <w:t>Стійкий с</w:t>
      </w:r>
      <w:r>
        <w:rPr>
          <w:b/>
          <w:bCs/>
        </w:rPr>
        <w:t>таб</w:t>
      </w:r>
      <w:r>
        <w:rPr>
          <w:b/>
          <w:bCs/>
          <w:lang w:val="uk-UA"/>
        </w:rPr>
        <w:t>і</w:t>
      </w:r>
      <w:r>
        <w:rPr>
          <w:b/>
          <w:bCs/>
        </w:rPr>
        <w:t>л</w:t>
      </w:r>
      <w:r>
        <w:rPr>
          <w:b/>
          <w:bCs/>
          <w:lang w:val="uk-UA"/>
        </w:rPr>
        <w:t>ьний</w:t>
      </w:r>
      <w:r>
        <w:rPr>
          <w:b/>
          <w:bCs/>
        </w:rPr>
        <w:t xml:space="preserve"> с</w:t>
      </w:r>
      <w:r>
        <w:rPr>
          <w:b/>
          <w:bCs/>
          <w:lang w:val="uk-UA"/>
        </w:rPr>
        <w:t>тан</w:t>
      </w:r>
      <w:r>
        <w:rPr>
          <w:b/>
          <w:bCs/>
        </w:rPr>
        <w:t xml:space="preserve"> </w:t>
      </w:r>
      <w:r>
        <w:rPr>
          <w:b/>
          <w:bCs/>
          <w:lang w:val="uk-UA"/>
        </w:rPr>
        <w:t>хворих</w:t>
      </w:r>
      <w:r>
        <w:rPr>
          <w:b/>
          <w:bCs/>
        </w:rPr>
        <w:t xml:space="preserve"> </w:t>
      </w:r>
      <w:r>
        <w:rPr>
          <w:b/>
          <w:bCs/>
          <w:lang w:val="uk-UA"/>
        </w:rPr>
        <w:t>був досягнутий</w:t>
      </w:r>
      <w:r>
        <w:rPr>
          <w:b/>
          <w:bCs/>
        </w:rPr>
        <w:t xml:space="preserve"> </w:t>
      </w:r>
      <w:r>
        <w:rPr>
          <w:b/>
          <w:bCs/>
          <w:lang w:val="uk-UA"/>
        </w:rPr>
        <w:t>на</w:t>
      </w:r>
      <w:r>
        <w:rPr>
          <w:b/>
          <w:bCs/>
        </w:rPr>
        <w:t xml:space="preserve"> </w:t>
      </w:r>
      <w:r>
        <w:rPr>
          <w:b/>
          <w:bCs/>
          <w:lang w:val="uk-UA"/>
        </w:rPr>
        <w:t>другу</w:t>
      </w:r>
      <w:r>
        <w:rPr>
          <w:b/>
          <w:bCs/>
        </w:rPr>
        <w:t>-тр</w:t>
      </w:r>
      <w:r>
        <w:rPr>
          <w:b/>
          <w:bCs/>
          <w:lang w:val="uk-UA"/>
        </w:rPr>
        <w:t>е</w:t>
      </w:r>
      <w:r>
        <w:rPr>
          <w:b/>
          <w:bCs/>
        </w:rPr>
        <w:t>т</w:t>
      </w:r>
      <w:r>
        <w:rPr>
          <w:b/>
          <w:bCs/>
          <w:lang w:val="uk-UA"/>
        </w:rPr>
        <w:t>ю</w:t>
      </w:r>
      <w:r>
        <w:rPr>
          <w:b/>
          <w:bCs/>
        </w:rPr>
        <w:t xml:space="preserve"> </w:t>
      </w:r>
      <w:r>
        <w:rPr>
          <w:b/>
          <w:bCs/>
          <w:lang w:val="uk-UA"/>
        </w:rPr>
        <w:t>добу</w:t>
      </w:r>
      <w:r>
        <w:rPr>
          <w:b/>
          <w:bCs/>
        </w:rPr>
        <w:t xml:space="preserve"> </w:t>
      </w:r>
      <w:r>
        <w:rPr>
          <w:b/>
          <w:bCs/>
          <w:lang w:val="uk-UA"/>
        </w:rPr>
        <w:t>післяопераційного періоду</w:t>
      </w:r>
      <w:r>
        <w:rPr>
          <w:b/>
          <w:bCs/>
        </w:rPr>
        <w:t xml:space="preserve">. На </w:t>
      </w:r>
      <w:r>
        <w:rPr>
          <w:b/>
          <w:bCs/>
          <w:lang w:val="uk-UA"/>
        </w:rPr>
        <w:t>час</w:t>
      </w:r>
      <w:r>
        <w:rPr>
          <w:b/>
          <w:bCs/>
        </w:rPr>
        <w:t xml:space="preserve"> в</w:t>
      </w:r>
      <w:r>
        <w:rPr>
          <w:b/>
          <w:bCs/>
          <w:lang w:val="uk-UA"/>
        </w:rPr>
        <w:t>и</w:t>
      </w:r>
      <w:r>
        <w:rPr>
          <w:b/>
          <w:bCs/>
        </w:rPr>
        <w:t>писки анг</w:t>
      </w:r>
      <w:r>
        <w:rPr>
          <w:b/>
          <w:bCs/>
          <w:lang w:val="uk-UA"/>
        </w:rPr>
        <w:t>і</w:t>
      </w:r>
      <w:r>
        <w:rPr>
          <w:b/>
          <w:bCs/>
        </w:rPr>
        <w:t>нозн</w:t>
      </w:r>
      <w:r>
        <w:rPr>
          <w:b/>
          <w:bCs/>
          <w:lang w:val="uk-UA"/>
        </w:rPr>
        <w:t>их приступів не було</w:t>
      </w:r>
      <w:r>
        <w:rPr>
          <w:b/>
          <w:bCs/>
        </w:rPr>
        <w:t xml:space="preserve">, </w:t>
      </w:r>
      <w:r>
        <w:rPr>
          <w:b/>
          <w:bCs/>
          <w:lang w:val="uk-UA"/>
        </w:rPr>
        <w:t>або стан</w:t>
      </w:r>
      <w:r>
        <w:rPr>
          <w:b/>
          <w:bCs/>
        </w:rPr>
        <w:t xml:space="preserve"> </w:t>
      </w:r>
      <w:r>
        <w:rPr>
          <w:b/>
          <w:bCs/>
          <w:lang w:val="uk-UA"/>
        </w:rPr>
        <w:t>хворих відповідав</w:t>
      </w:r>
      <w:r>
        <w:rPr>
          <w:b/>
          <w:bCs/>
        </w:rPr>
        <w:t xml:space="preserve"> </w:t>
      </w:r>
      <w:r>
        <w:rPr>
          <w:b/>
          <w:bCs/>
          <w:lang w:val="en-US"/>
        </w:rPr>
        <w:t>I</w:t>
      </w:r>
      <w:r>
        <w:rPr>
          <w:b/>
          <w:bCs/>
        </w:rPr>
        <w:t xml:space="preserve"> функціональному класу стенокардії.</w:t>
      </w:r>
    </w:p>
    <w:p w:rsidR="00C71680" w:rsidRDefault="00C71680" w:rsidP="00C71680">
      <w:pPr>
        <w:ind w:firstLine="708"/>
        <w:jc w:val="both"/>
        <w:rPr>
          <w:rFonts w:ascii="Times New Roman" w:hAnsi="Times New Roman"/>
          <w:sz w:val="28"/>
          <w:szCs w:val="28"/>
          <w:lang w:val="uk-UA"/>
        </w:rPr>
      </w:pPr>
      <w:r>
        <w:rPr>
          <w:rFonts w:ascii="Times New Roman" w:hAnsi="Times New Roman"/>
          <w:sz w:val="28"/>
          <w:szCs w:val="28"/>
          <w:lang w:val="uk-UA"/>
        </w:rPr>
        <w:t>Показники скорочувальної</w:t>
      </w:r>
      <w:r>
        <w:rPr>
          <w:rFonts w:ascii="Times New Roman" w:hAnsi="Times New Roman"/>
          <w:sz w:val="28"/>
          <w:szCs w:val="28"/>
        </w:rPr>
        <w:t xml:space="preserve"> функц</w:t>
      </w:r>
      <w:r>
        <w:rPr>
          <w:rFonts w:ascii="Times New Roman" w:hAnsi="Times New Roman"/>
          <w:sz w:val="28"/>
          <w:szCs w:val="28"/>
          <w:lang w:val="uk-UA"/>
        </w:rPr>
        <w:t>ії</w:t>
      </w:r>
      <w:r>
        <w:rPr>
          <w:rFonts w:ascii="Times New Roman" w:hAnsi="Times New Roman"/>
          <w:sz w:val="28"/>
          <w:szCs w:val="28"/>
        </w:rPr>
        <w:t xml:space="preserve"> м</w:t>
      </w:r>
      <w:r>
        <w:rPr>
          <w:rFonts w:ascii="Times New Roman" w:hAnsi="Times New Roman"/>
          <w:sz w:val="28"/>
          <w:szCs w:val="28"/>
          <w:lang w:val="uk-UA"/>
        </w:rPr>
        <w:t>і</w:t>
      </w:r>
      <w:r>
        <w:rPr>
          <w:rFonts w:ascii="Times New Roman" w:hAnsi="Times New Roman"/>
          <w:sz w:val="28"/>
          <w:szCs w:val="28"/>
        </w:rPr>
        <w:t>окарда в ранн</w:t>
      </w:r>
      <w:r>
        <w:rPr>
          <w:rFonts w:ascii="Times New Roman" w:hAnsi="Times New Roman"/>
          <w:sz w:val="28"/>
          <w:szCs w:val="28"/>
          <w:lang w:val="uk-UA"/>
        </w:rPr>
        <w:t>ьо</w:t>
      </w:r>
      <w:r>
        <w:rPr>
          <w:rFonts w:ascii="Times New Roman" w:hAnsi="Times New Roman"/>
          <w:sz w:val="28"/>
          <w:szCs w:val="28"/>
        </w:rPr>
        <w:t>м</w:t>
      </w:r>
      <w:r>
        <w:rPr>
          <w:rFonts w:ascii="Times New Roman" w:hAnsi="Times New Roman"/>
          <w:sz w:val="28"/>
          <w:szCs w:val="28"/>
          <w:lang w:val="uk-UA"/>
        </w:rPr>
        <w:t>у</w:t>
      </w:r>
      <w:r>
        <w:rPr>
          <w:rFonts w:ascii="Times New Roman" w:hAnsi="Times New Roman"/>
          <w:sz w:val="28"/>
          <w:szCs w:val="28"/>
        </w:rPr>
        <w:t xml:space="preserve"> п</w:t>
      </w:r>
      <w:r>
        <w:rPr>
          <w:rFonts w:ascii="Times New Roman" w:hAnsi="Times New Roman"/>
          <w:sz w:val="28"/>
          <w:szCs w:val="28"/>
          <w:lang w:val="uk-UA"/>
        </w:rPr>
        <w:t>і</w:t>
      </w:r>
      <w:r>
        <w:rPr>
          <w:rFonts w:ascii="Times New Roman" w:hAnsi="Times New Roman"/>
          <w:sz w:val="28"/>
          <w:szCs w:val="28"/>
        </w:rPr>
        <w:t>сл</w:t>
      </w:r>
      <w:r>
        <w:rPr>
          <w:rFonts w:ascii="Times New Roman" w:hAnsi="Times New Roman"/>
          <w:sz w:val="28"/>
          <w:szCs w:val="28"/>
          <w:lang w:val="uk-UA"/>
        </w:rPr>
        <w:t>я</w:t>
      </w:r>
      <w:r>
        <w:rPr>
          <w:rFonts w:ascii="Times New Roman" w:hAnsi="Times New Roman"/>
          <w:sz w:val="28"/>
          <w:szCs w:val="28"/>
        </w:rPr>
        <w:t>операц</w:t>
      </w:r>
      <w:r>
        <w:rPr>
          <w:rFonts w:ascii="Times New Roman" w:hAnsi="Times New Roman"/>
          <w:sz w:val="28"/>
          <w:szCs w:val="28"/>
          <w:lang w:val="uk-UA"/>
        </w:rPr>
        <w:t>ійно</w:t>
      </w:r>
      <w:r>
        <w:rPr>
          <w:rFonts w:ascii="Times New Roman" w:hAnsi="Times New Roman"/>
          <w:sz w:val="28"/>
          <w:szCs w:val="28"/>
        </w:rPr>
        <w:t>м</w:t>
      </w:r>
      <w:r>
        <w:rPr>
          <w:rFonts w:ascii="Times New Roman" w:hAnsi="Times New Roman"/>
          <w:sz w:val="28"/>
          <w:szCs w:val="28"/>
          <w:lang w:val="uk-UA"/>
        </w:rPr>
        <w:t>у</w:t>
      </w:r>
      <w:r>
        <w:rPr>
          <w:rFonts w:ascii="Times New Roman" w:hAnsi="Times New Roman"/>
          <w:sz w:val="28"/>
          <w:szCs w:val="28"/>
        </w:rPr>
        <w:t xml:space="preserve"> период</w:t>
      </w:r>
      <w:r>
        <w:rPr>
          <w:rFonts w:ascii="Times New Roman" w:hAnsi="Times New Roman"/>
          <w:sz w:val="28"/>
          <w:szCs w:val="28"/>
          <w:lang w:val="uk-UA"/>
        </w:rPr>
        <w:t>і</w:t>
      </w:r>
      <w:r>
        <w:rPr>
          <w:rFonts w:ascii="Times New Roman" w:hAnsi="Times New Roman"/>
          <w:sz w:val="28"/>
          <w:szCs w:val="28"/>
        </w:rPr>
        <w:t xml:space="preserve"> представлен</w:t>
      </w:r>
      <w:r>
        <w:rPr>
          <w:rFonts w:ascii="Times New Roman" w:hAnsi="Times New Roman"/>
          <w:sz w:val="28"/>
          <w:szCs w:val="28"/>
          <w:lang w:val="uk-UA"/>
        </w:rPr>
        <w:t>і</w:t>
      </w:r>
      <w:r>
        <w:rPr>
          <w:rFonts w:ascii="Times New Roman" w:hAnsi="Times New Roman"/>
          <w:sz w:val="28"/>
          <w:szCs w:val="28"/>
        </w:rPr>
        <w:t xml:space="preserve"> в табл</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3</w:t>
      </w:r>
      <w:r>
        <w:rPr>
          <w:rFonts w:ascii="Times New Roman" w:hAnsi="Times New Roman"/>
          <w:sz w:val="28"/>
          <w:szCs w:val="28"/>
        </w:rPr>
        <w:t xml:space="preserve">. </w:t>
      </w:r>
    </w:p>
    <w:p w:rsidR="00C71680" w:rsidRDefault="00C71680" w:rsidP="00C71680">
      <w:pPr>
        <w:ind w:firstLine="708"/>
        <w:jc w:val="both"/>
        <w:rPr>
          <w:rFonts w:ascii="Times New Roman" w:hAnsi="Times New Roman"/>
          <w:sz w:val="28"/>
          <w:szCs w:val="28"/>
          <w:lang w:val="uk-UA"/>
        </w:rPr>
      </w:pPr>
      <w:r>
        <w:rPr>
          <w:rFonts w:ascii="Times New Roman" w:hAnsi="Times New Roman"/>
          <w:sz w:val="28"/>
          <w:szCs w:val="28"/>
          <w:lang w:val="uk-UA"/>
        </w:rPr>
        <w:t>Наведені у таблиці дані свідчать, що поліпшення функціонального стану пацієнтів відбувається за рахунок відновлення  «сегментарної» скоротності міокарда.  Показники фракції викиду і кінцевого діастолічного розміру ЛШ в госпітальному періоді суттєво не змінюються.</w:t>
      </w:r>
    </w:p>
    <w:p w:rsidR="00C71680" w:rsidRDefault="00C71680" w:rsidP="00C71680">
      <w:pPr>
        <w:jc w:val="both"/>
        <w:rPr>
          <w:rFonts w:ascii="Times New Roman" w:hAnsi="Times New Roman"/>
          <w:sz w:val="28"/>
          <w:szCs w:val="28"/>
          <w:lang w:val="uk-UA"/>
        </w:rPr>
      </w:pPr>
      <w:r>
        <w:rPr>
          <w:rFonts w:ascii="Times New Roman" w:hAnsi="Times New Roman"/>
          <w:sz w:val="28"/>
          <w:szCs w:val="28"/>
          <w:lang w:val="uk-UA"/>
        </w:rPr>
        <w:tab/>
        <w:t xml:space="preserve">За  даними  повторних  коронаро-  та  мамарографій  з  20   </w:t>
      </w:r>
      <w:r>
        <w:rPr>
          <w:rFonts w:ascii="Times New Roman" w:hAnsi="Times New Roman"/>
          <w:sz w:val="28"/>
          <w:szCs w:val="28"/>
        </w:rPr>
        <w:t>аутоартеріальних</w:t>
      </w:r>
      <w:r>
        <w:rPr>
          <w:rFonts w:ascii="Times New Roman" w:hAnsi="Times New Roman"/>
          <w:sz w:val="28"/>
          <w:szCs w:val="28"/>
          <w:lang w:val="uk-UA"/>
        </w:rPr>
        <w:t xml:space="preserve"> шунтів   до   </w:t>
      </w:r>
      <w:r>
        <w:rPr>
          <w:rFonts w:ascii="Times New Roman" w:hAnsi="Times New Roman"/>
          <w:sz w:val="28"/>
          <w:szCs w:val="28"/>
        </w:rPr>
        <w:t>ПМ</w:t>
      </w:r>
      <w:r>
        <w:rPr>
          <w:rFonts w:ascii="Times New Roman" w:hAnsi="Times New Roman"/>
          <w:sz w:val="28"/>
          <w:szCs w:val="28"/>
          <w:lang w:val="uk-UA"/>
        </w:rPr>
        <w:t>Ш</w:t>
      </w:r>
      <w:r>
        <w:rPr>
          <w:rFonts w:ascii="Times New Roman" w:hAnsi="Times New Roman"/>
          <w:sz w:val="28"/>
          <w:szCs w:val="28"/>
        </w:rPr>
        <w:t>А</w:t>
      </w:r>
      <w:r>
        <w:rPr>
          <w:rFonts w:ascii="Times New Roman" w:hAnsi="Times New Roman"/>
          <w:sz w:val="28"/>
          <w:szCs w:val="28"/>
          <w:lang w:val="uk-UA"/>
        </w:rPr>
        <w:t xml:space="preserve">   прохідним   МКА  був  у  18  (90 %)  хворих. Оклюзія </w:t>
      </w:r>
      <w:r>
        <w:rPr>
          <w:rFonts w:ascii="Times New Roman" w:hAnsi="Times New Roman"/>
          <w:sz w:val="28"/>
          <w:szCs w:val="28"/>
        </w:rPr>
        <w:t>МКА</w:t>
      </w:r>
      <w:r>
        <w:rPr>
          <w:rFonts w:ascii="Times New Roman" w:hAnsi="Times New Roman"/>
          <w:sz w:val="28"/>
          <w:szCs w:val="28"/>
          <w:lang w:val="uk-UA"/>
        </w:rPr>
        <w:t xml:space="preserve">, що   стала   причиною   стенокардії   малої   напруги   і   спокою,   склала  10 % – 2 хворих. </w:t>
      </w:r>
    </w:p>
    <w:p w:rsidR="00C71680" w:rsidRDefault="00C71680" w:rsidP="00C71680">
      <w:pPr>
        <w:jc w:val="both"/>
        <w:rPr>
          <w:rFonts w:ascii="Times New Roman" w:hAnsi="Times New Roman"/>
          <w:sz w:val="28"/>
          <w:szCs w:val="28"/>
          <w:lang w:val="uk-UA"/>
        </w:rPr>
      </w:pPr>
      <w:r>
        <w:rPr>
          <w:rFonts w:ascii="Times New Roman" w:hAnsi="Times New Roman"/>
          <w:sz w:val="28"/>
          <w:szCs w:val="28"/>
          <w:lang w:val="uk-UA"/>
        </w:rPr>
        <w:tab/>
        <w:t xml:space="preserve">Прогресування атеросклерозу в </w:t>
      </w:r>
      <w:r>
        <w:rPr>
          <w:rFonts w:ascii="Times New Roman" w:hAnsi="Times New Roman"/>
          <w:sz w:val="28"/>
          <w:szCs w:val="28"/>
        </w:rPr>
        <w:t>нат</w:t>
      </w:r>
      <w:r>
        <w:rPr>
          <w:rFonts w:ascii="Times New Roman" w:hAnsi="Times New Roman"/>
          <w:sz w:val="28"/>
          <w:szCs w:val="28"/>
          <w:lang w:val="uk-UA"/>
        </w:rPr>
        <w:t>и</w:t>
      </w:r>
      <w:r>
        <w:rPr>
          <w:rFonts w:ascii="Times New Roman" w:hAnsi="Times New Roman"/>
          <w:sz w:val="28"/>
          <w:szCs w:val="28"/>
        </w:rPr>
        <w:t>вном</w:t>
      </w:r>
      <w:r>
        <w:rPr>
          <w:rFonts w:ascii="Times New Roman" w:hAnsi="Times New Roman"/>
          <w:sz w:val="28"/>
          <w:szCs w:val="28"/>
          <w:lang w:val="uk-UA"/>
        </w:rPr>
        <w:t>у коронарному руслі, як єдина причина стенокардії, було зареєстровано у 5-ти (25 %) хворих. Причому, виявлені ураження  стосувалися раніше нешунтованих артерій, що не були ушкоджені до операції. У двох спостереженнях (10 %) причиною стенокардії була оклюзія МКА.  Комбіноване  ураження  з   розвитком   атеросклерозу   в   шунтованих   і</w:t>
      </w:r>
    </w:p>
    <w:p w:rsidR="00C71680" w:rsidRDefault="00C71680" w:rsidP="00C71680">
      <w:pPr>
        <w:ind w:left="8496"/>
        <w:jc w:val="both"/>
        <w:rPr>
          <w:rFonts w:ascii="Times New Roman" w:hAnsi="Times New Roman"/>
          <w:sz w:val="28"/>
          <w:szCs w:val="28"/>
          <w:lang w:val="uk-UA"/>
        </w:rPr>
      </w:pPr>
      <w:r>
        <w:rPr>
          <w:rFonts w:ascii="Times New Roman" w:hAnsi="Times New Roman"/>
          <w:sz w:val="28"/>
          <w:szCs w:val="28"/>
          <w:lang w:val="uk-UA"/>
        </w:rPr>
        <w:t>Таблиця 3</w:t>
      </w:r>
    </w:p>
    <w:p w:rsidR="00C71680" w:rsidRDefault="00C71680" w:rsidP="00C71680">
      <w:pPr>
        <w:pStyle w:val="25"/>
        <w:spacing w:line="240" w:lineRule="auto"/>
        <w:jc w:val="center"/>
        <w:rPr>
          <w:szCs w:val="28"/>
          <w:lang w:val="uk-UA"/>
        </w:rPr>
      </w:pPr>
      <w:r>
        <w:rPr>
          <w:szCs w:val="28"/>
          <w:lang w:val="uk-UA"/>
        </w:rPr>
        <w:t xml:space="preserve">  </w:t>
      </w:r>
      <w:r>
        <w:rPr>
          <w:szCs w:val="28"/>
        </w:rPr>
        <w:t>Ск</w:t>
      </w:r>
      <w:r>
        <w:rPr>
          <w:szCs w:val="28"/>
          <w:lang w:val="uk-UA"/>
        </w:rPr>
        <w:t>о</w:t>
      </w:r>
      <w:r>
        <w:rPr>
          <w:szCs w:val="28"/>
        </w:rPr>
        <w:t>р</w:t>
      </w:r>
      <w:r>
        <w:rPr>
          <w:szCs w:val="28"/>
          <w:lang w:val="uk-UA"/>
        </w:rPr>
        <w:t>очувальна</w:t>
      </w:r>
      <w:r>
        <w:rPr>
          <w:szCs w:val="28"/>
        </w:rPr>
        <w:t xml:space="preserve"> функц</w:t>
      </w:r>
      <w:r>
        <w:rPr>
          <w:szCs w:val="28"/>
          <w:lang w:val="uk-UA"/>
        </w:rPr>
        <w:t>ія</w:t>
      </w:r>
      <w:r>
        <w:rPr>
          <w:szCs w:val="28"/>
        </w:rPr>
        <w:t xml:space="preserve"> м</w:t>
      </w:r>
      <w:r>
        <w:rPr>
          <w:szCs w:val="28"/>
          <w:lang w:val="uk-UA"/>
        </w:rPr>
        <w:t>і</w:t>
      </w:r>
      <w:r>
        <w:rPr>
          <w:szCs w:val="28"/>
        </w:rPr>
        <w:t>окарда в ранн</w:t>
      </w:r>
      <w:r>
        <w:rPr>
          <w:szCs w:val="28"/>
          <w:lang w:val="uk-UA"/>
        </w:rPr>
        <w:t>і</w:t>
      </w:r>
      <w:r>
        <w:rPr>
          <w:szCs w:val="28"/>
        </w:rPr>
        <w:t xml:space="preserve"> с</w:t>
      </w:r>
      <w:r>
        <w:rPr>
          <w:szCs w:val="28"/>
          <w:lang w:val="uk-UA"/>
        </w:rPr>
        <w:t>т</w:t>
      </w:r>
      <w:r>
        <w:rPr>
          <w:szCs w:val="28"/>
        </w:rPr>
        <w:t>роки п</w:t>
      </w:r>
      <w:r>
        <w:rPr>
          <w:szCs w:val="28"/>
          <w:lang w:val="uk-UA"/>
        </w:rPr>
        <w:t>і</w:t>
      </w:r>
      <w:r>
        <w:rPr>
          <w:szCs w:val="28"/>
        </w:rPr>
        <w:t>сл</w:t>
      </w:r>
      <w:r>
        <w:rPr>
          <w:szCs w:val="28"/>
          <w:lang w:val="uk-UA"/>
        </w:rPr>
        <w:t>я</w:t>
      </w:r>
      <w:r>
        <w:rPr>
          <w:szCs w:val="28"/>
        </w:rPr>
        <w:t xml:space="preserve"> операц</w:t>
      </w:r>
      <w:r>
        <w:rPr>
          <w:szCs w:val="28"/>
          <w:lang w:val="uk-UA"/>
        </w:rPr>
        <w:t>ії</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268"/>
        <w:gridCol w:w="2268"/>
        <w:gridCol w:w="2670"/>
      </w:tblGrid>
      <w:tr w:rsidR="00C71680" w:rsidTr="00F4344E">
        <w:tc>
          <w:tcPr>
            <w:tcW w:w="2552" w:type="dxa"/>
            <w:tcBorders>
              <w:top w:val="single" w:sz="4" w:space="0" w:color="auto"/>
              <w:left w:val="single" w:sz="4" w:space="0" w:color="auto"/>
              <w:bottom w:val="single" w:sz="4" w:space="0" w:color="auto"/>
              <w:right w:val="single" w:sz="4" w:space="0" w:color="auto"/>
            </w:tcBorders>
          </w:tcPr>
          <w:p w:rsidR="00C71680" w:rsidRDefault="00C71680" w:rsidP="00F4344E">
            <w:pPr>
              <w:jc w:val="both"/>
              <w:rPr>
                <w:rFonts w:ascii="Times New Roman" w:hAnsi="Times New Roman"/>
                <w:sz w:val="28"/>
                <w:szCs w:val="28"/>
              </w:rPr>
            </w:pPr>
          </w:p>
          <w:p w:rsidR="00C71680" w:rsidRDefault="00C71680" w:rsidP="00F4344E">
            <w:pPr>
              <w:jc w:val="both"/>
              <w:rPr>
                <w:rFonts w:ascii="Times New Roman" w:hAnsi="Times New Roman"/>
                <w:sz w:val="28"/>
                <w:szCs w:val="28"/>
              </w:rPr>
            </w:pPr>
            <w:r>
              <w:rPr>
                <w:rFonts w:ascii="Times New Roman" w:hAnsi="Times New Roman"/>
                <w:sz w:val="28"/>
                <w:szCs w:val="28"/>
              </w:rPr>
              <w:t>Параметр</w:t>
            </w:r>
          </w:p>
        </w:tc>
        <w:tc>
          <w:tcPr>
            <w:tcW w:w="2268" w:type="dxa"/>
            <w:tcBorders>
              <w:top w:val="single" w:sz="4" w:space="0" w:color="auto"/>
              <w:left w:val="single" w:sz="4" w:space="0" w:color="auto"/>
              <w:bottom w:val="single" w:sz="4" w:space="0" w:color="auto"/>
              <w:right w:val="single" w:sz="4" w:space="0" w:color="auto"/>
            </w:tcBorders>
          </w:tcPr>
          <w:p w:rsidR="00C71680" w:rsidRDefault="00C71680" w:rsidP="00F4344E">
            <w:pPr>
              <w:jc w:val="center"/>
              <w:rPr>
                <w:rFonts w:ascii="Times New Roman" w:hAnsi="Times New Roman"/>
                <w:sz w:val="28"/>
                <w:szCs w:val="28"/>
                <w:lang w:val="uk-UA"/>
              </w:rPr>
            </w:pPr>
            <w:r>
              <w:rPr>
                <w:rFonts w:ascii="Times New Roman" w:hAnsi="Times New Roman"/>
                <w:sz w:val="28"/>
                <w:szCs w:val="28"/>
                <w:lang w:val="uk-UA"/>
              </w:rPr>
              <w:t>Фракція викиду</w:t>
            </w:r>
          </w:p>
          <w:p w:rsidR="00C71680" w:rsidRDefault="00C71680" w:rsidP="00F4344E">
            <w:pPr>
              <w:jc w:val="center"/>
              <w:rPr>
                <w:rFonts w:ascii="Times New Roman" w:hAnsi="Times New Roman"/>
                <w:sz w:val="28"/>
                <w:szCs w:val="28"/>
              </w:rPr>
            </w:pPr>
            <w:r>
              <w:rPr>
                <w:rFonts w:ascii="Times New Roman" w:hAnsi="Times New Roman"/>
                <w:sz w:val="28"/>
                <w:szCs w:val="28"/>
              </w:rPr>
              <w:t>Л</w:t>
            </w:r>
            <w:r>
              <w:rPr>
                <w:rFonts w:ascii="Times New Roman" w:hAnsi="Times New Roman"/>
                <w:sz w:val="28"/>
                <w:szCs w:val="28"/>
                <w:lang w:val="uk-UA"/>
              </w:rPr>
              <w:t>Ш</w:t>
            </w:r>
            <w:r>
              <w:rPr>
                <w:rFonts w:ascii="Times New Roman" w:hAnsi="Times New Roman"/>
                <w:sz w:val="28"/>
                <w:szCs w:val="28"/>
              </w:rPr>
              <w:t>, %</w:t>
            </w:r>
          </w:p>
        </w:tc>
        <w:tc>
          <w:tcPr>
            <w:tcW w:w="2268" w:type="dxa"/>
            <w:tcBorders>
              <w:top w:val="single" w:sz="4" w:space="0" w:color="auto"/>
              <w:left w:val="single" w:sz="4" w:space="0" w:color="auto"/>
              <w:bottom w:val="single" w:sz="4" w:space="0" w:color="auto"/>
              <w:right w:val="single" w:sz="4" w:space="0" w:color="auto"/>
            </w:tcBorders>
          </w:tcPr>
          <w:p w:rsidR="00C71680" w:rsidRDefault="00C71680" w:rsidP="00F4344E">
            <w:pPr>
              <w:jc w:val="center"/>
              <w:rPr>
                <w:rFonts w:ascii="Times New Roman" w:hAnsi="Times New Roman"/>
                <w:sz w:val="28"/>
                <w:szCs w:val="28"/>
                <w:lang w:val="uk-UA"/>
              </w:rPr>
            </w:pPr>
            <w:r>
              <w:rPr>
                <w:rFonts w:ascii="Times New Roman" w:hAnsi="Times New Roman"/>
                <w:sz w:val="28"/>
                <w:szCs w:val="28"/>
                <w:lang w:val="uk-UA"/>
              </w:rPr>
              <w:t>Кінцевий діастолічний розмір</w:t>
            </w:r>
          </w:p>
          <w:p w:rsidR="00C71680" w:rsidRDefault="00C71680" w:rsidP="00F4344E">
            <w:pPr>
              <w:jc w:val="center"/>
              <w:rPr>
                <w:rFonts w:ascii="Times New Roman" w:hAnsi="Times New Roman"/>
                <w:sz w:val="28"/>
                <w:szCs w:val="28"/>
                <w:lang w:val="uk-UA"/>
              </w:rPr>
            </w:pPr>
            <w:r>
              <w:rPr>
                <w:rFonts w:ascii="Times New Roman" w:hAnsi="Times New Roman"/>
                <w:sz w:val="28"/>
                <w:szCs w:val="28"/>
              </w:rPr>
              <w:t>Л</w:t>
            </w:r>
            <w:r>
              <w:rPr>
                <w:rFonts w:ascii="Times New Roman" w:hAnsi="Times New Roman"/>
                <w:sz w:val="28"/>
                <w:szCs w:val="28"/>
                <w:lang w:val="uk-UA"/>
              </w:rPr>
              <w:t>Ш</w:t>
            </w:r>
            <w:r>
              <w:rPr>
                <w:rFonts w:ascii="Times New Roman" w:hAnsi="Times New Roman"/>
                <w:sz w:val="28"/>
                <w:szCs w:val="28"/>
              </w:rPr>
              <w:t>, м</w:t>
            </w:r>
            <w:r>
              <w:rPr>
                <w:rFonts w:ascii="Times New Roman" w:hAnsi="Times New Roman"/>
                <w:sz w:val="28"/>
                <w:szCs w:val="28"/>
                <w:lang w:val="uk-UA"/>
              </w:rPr>
              <w:t>м</w:t>
            </w:r>
          </w:p>
        </w:tc>
        <w:tc>
          <w:tcPr>
            <w:tcW w:w="2670" w:type="dxa"/>
            <w:tcBorders>
              <w:top w:val="single" w:sz="4" w:space="0" w:color="auto"/>
              <w:left w:val="single" w:sz="4" w:space="0" w:color="auto"/>
              <w:bottom w:val="single" w:sz="4" w:space="0" w:color="auto"/>
              <w:right w:val="single" w:sz="4" w:space="0" w:color="auto"/>
            </w:tcBorders>
          </w:tcPr>
          <w:p w:rsidR="00C71680" w:rsidRDefault="00C71680" w:rsidP="00F4344E">
            <w:pPr>
              <w:jc w:val="center"/>
              <w:rPr>
                <w:rFonts w:ascii="Times New Roman" w:hAnsi="Times New Roman"/>
                <w:sz w:val="28"/>
                <w:szCs w:val="28"/>
              </w:rPr>
            </w:pPr>
            <w:r>
              <w:rPr>
                <w:rFonts w:ascii="Times New Roman" w:hAnsi="Times New Roman"/>
                <w:sz w:val="28"/>
                <w:szCs w:val="28"/>
                <w:lang w:val="uk-UA"/>
              </w:rPr>
              <w:t>Відносна</w:t>
            </w:r>
            <w:r>
              <w:rPr>
                <w:rFonts w:ascii="Times New Roman" w:hAnsi="Times New Roman"/>
                <w:sz w:val="28"/>
                <w:szCs w:val="28"/>
              </w:rPr>
              <w:t xml:space="preserve"> частота г</w:t>
            </w:r>
            <w:r>
              <w:rPr>
                <w:rFonts w:ascii="Times New Roman" w:hAnsi="Times New Roman"/>
                <w:sz w:val="28"/>
                <w:szCs w:val="28"/>
                <w:lang w:val="uk-UA"/>
              </w:rPr>
              <w:t>і</w:t>
            </w:r>
            <w:r>
              <w:rPr>
                <w:rFonts w:ascii="Times New Roman" w:hAnsi="Times New Roman"/>
                <w:sz w:val="28"/>
                <w:szCs w:val="28"/>
              </w:rPr>
              <w:t>пок</w:t>
            </w:r>
            <w:r>
              <w:rPr>
                <w:rFonts w:ascii="Times New Roman" w:hAnsi="Times New Roman"/>
                <w:sz w:val="28"/>
                <w:szCs w:val="28"/>
                <w:lang w:val="uk-UA"/>
              </w:rPr>
              <w:t>і</w:t>
            </w:r>
            <w:r>
              <w:rPr>
                <w:rFonts w:ascii="Times New Roman" w:hAnsi="Times New Roman"/>
                <w:sz w:val="28"/>
                <w:szCs w:val="28"/>
              </w:rPr>
              <w:t>нез</w:t>
            </w:r>
            <w:r>
              <w:rPr>
                <w:rFonts w:ascii="Times New Roman" w:hAnsi="Times New Roman"/>
                <w:sz w:val="28"/>
                <w:szCs w:val="28"/>
                <w:lang w:val="uk-UA"/>
              </w:rPr>
              <w:t>ії</w:t>
            </w:r>
            <w:r>
              <w:rPr>
                <w:rFonts w:ascii="Times New Roman" w:hAnsi="Times New Roman"/>
                <w:sz w:val="28"/>
                <w:szCs w:val="28"/>
              </w:rPr>
              <w:t xml:space="preserve"> </w:t>
            </w:r>
            <w:r>
              <w:rPr>
                <w:rFonts w:ascii="Times New Roman" w:hAnsi="Times New Roman"/>
                <w:sz w:val="28"/>
                <w:szCs w:val="28"/>
                <w:lang w:val="uk-UA"/>
              </w:rPr>
              <w:t>міжшлуночкової перегородки</w:t>
            </w:r>
            <w:r>
              <w:rPr>
                <w:rFonts w:ascii="Times New Roman" w:hAnsi="Times New Roman"/>
                <w:sz w:val="28"/>
                <w:szCs w:val="28"/>
              </w:rPr>
              <w:t>, %</w:t>
            </w:r>
          </w:p>
        </w:tc>
      </w:tr>
      <w:tr w:rsidR="00C71680" w:rsidTr="00F4344E">
        <w:trPr>
          <w:trHeight w:val="1291"/>
        </w:trPr>
        <w:tc>
          <w:tcPr>
            <w:tcW w:w="2552" w:type="dxa"/>
            <w:tcBorders>
              <w:top w:val="single" w:sz="4" w:space="0" w:color="auto"/>
              <w:left w:val="single" w:sz="4" w:space="0" w:color="auto"/>
              <w:bottom w:val="single" w:sz="4" w:space="0" w:color="auto"/>
              <w:right w:val="single" w:sz="4" w:space="0" w:color="auto"/>
            </w:tcBorders>
          </w:tcPr>
          <w:p w:rsidR="00C71680" w:rsidRDefault="00C71680" w:rsidP="00F4344E">
            <w:pPr>
              <w:jc w:val="both"/>
              <w:rPr>
                <w:rFonts w:ascii="Times New Roman" w:hAnsi="Times New Roman"/>
                <w:sz w:val="28"/>
                <w:szCs w:val="28"/>
              </w:rPr>
            </w:pPr>
            <w:r>
              <w:rPr>
                <w:rFonts w:ascii="Times New Roman" w:hAnsi="Times New Roman"/>
                <w:sz w:val="28"/>
                <w:szCs w:val="28"/>
              </w:rPr>
              <w:t>С</w:t>
            </w:r>
            <w:r>
              <w:rPr>
                <w:rFonts w:ascii="Times New Roman" w:hAnsi="Times New Roman"/>
                <w:sz w:val="28"/>
                <w:szCs w:val="28"/>
                <w:lang w:val="uk-UA"/>
              </w:rPr>
              <w:t>корочувальна</w:t>
            </w:r>
            <w:r>
              <w:rPr>
                <w:rFonts w:ascii="Times New Roman" w:hAnsi="Times New Roman"/>
                <w:sz w:val="28"/>
                <w:szCs w:val="28"/>
              </w:rPr>
              <w:t xml:space="preserve"> функц</w:t>
            </w:r>
            <w:r>
              <w:rPr>
                <w:rFonts w:ascii="Times New Roman" w:hAnsi="Times New Roman"/>
                <w:sz w:val="28"/>
                <w:szCs w:val="28"/>
                <w:lang w:val="uk-UA"/>
              </w:rPr>
              <w:t>і</w:t>
            </w:r>
            <w:r>
              <w:rPr>
                <w:rFonts w:ascii="Times New Roman" w:hAnsi="Times New Roman"/>
                <w:sz w:val="28"/>
                <w:szCs w:val="28"/>
              </w:rPr>
              <w:t>я м</w:t>
            </w:r>
            <w:r>
              <w:rPr>
                <w:rFonts w:ascii="Times New Roman" w:hAnsi="Times New Roman"/>
                <w:sz w:val="28"/>
                <w:szCs w:val="28"/>
                <w:lang w:val="uk-UA"/>
              </w:rPr>
              <w:t>і</w:t>
            </w:r>
            <w:r>
              <w:rPr>
                <w:rFonts w:ascii="Times New Roman" w:hAnsi="Times New Roman"/>
                <w:sz w:val="28"/>
                <w:szCs w:val="28"/>
              </w:rPr>
              <w:t>окарда:</w:t>
            </w:r>
          </w:p>
          <w:p w:rsidR="00C71680" w:rsidRDefault="00C71680" w:rsidP="00F4344E">
            <w:pPr>
              <w:jc w:val="both"/>
              <w:rPr>
                <w:rFonts w:ascii="Times New Roman" w:hAnsi="Times New Roman"/>
                <w:sz w:val="28"/>
                <w:szCs w:val="28"/>
                <w:lang w:val="uk-UA"/>
              </w:rPr>
            </w:pPr>
            <w:r>
              <w:rPr>
                <w:rFonts w:ascii="Times New Roman" w:hAnsi="Times New Roman"/>
                <w:sz w:val="28"/>
                <w:szCs w:val="28"/>
              </w:rPr>
              <w:t>-до операц</w:t>
            </w:r>
            <w:r>
              <w:rPr>
                <w:rFonts w:ascii="Times New Roman" w:hAnsi="Times New Roman"/>
                <w:sz w:val="28"/>
                <w:szCs w:val="28"/>
                <w:lang w:val="uk-UA"/>
              </w:rPr>
              <w:t>ії</w:t>
            </w:r>
          </w:p>
          <w:p w:rsidR="00C71680" w:rsidRDefault="00C71680" w:rsidP="00F4344E">
            <w:pPr>
              <w:jc w:val="both"/>
              <w:rPr>
                <w:rFonts w:ascii="Times New Roman" w:hAnsi="Times New Roman"/>
                <w:sz w:val="28"/>
                <w:szCs w:val="28"/>
                <w:lang w:val="uk-UA"/>
              </w:rPr>
            </w:pPr>
            <w:r>
              <w:rPr>
                <w:rFonts w:ascii="Times New Roman" w:hAnsi="Times New Roman"/>
                <w:sz w:val="28"/>
                <w:szCs w:val="28"/>
              </w:rPr>
              <w:t>-п</w:t>
            </w:r>
            <w:r>
              <w:rPr>
                <w:rFonts w:ascii="Times New Roman" w:hAnsi="Times New Roman"/>
                <w:sz w:val="28"/>
                <w:szCs w:val="28"/>
                <w:lang w:val="uk-UA"/>
              </w:rPr>
              <w:t>і</w:t>
            </w:r>
            <w:r>
              <w:rPr>
                <w:rFonts w:ascii="Times New Roman" w:hAnsi="Times New Roman"/>
                <w:sz w:val="28"/>
                <w:szCs w:val="28"/>
              </w:rPr>
              <w:t>сл</w:t>
            </w:r>
            <w:r>
              <w:rPr>
                <w:rFonts w:ascii="Times New Roman" w:hAnsi="Times New Roman"/>
                <w:sz w:val="28"/>
                <w:szCs w:val="28"/>
                <w:lang w:val="uk-UA"/>
              </w:rPr>
              <w:t>я</w:t>
            </w:r>
            <w:r>
              <w:rPr>
                <w:rFonts w:ascii="Times New Roman" w:hAnsi="Times New Roman"/>
                <w:sz w:val="28"/>
                <w:szCs w:val="28"/>
              </w:rPr>
              <w:t xml:space="preserve"> операц</w:t>
            </w:r>
            <w:r>
              <w:rPr>
                <w:rFonts w:ascii="Times New Roman" w:hAnsi="Times New Roman"/>
                <w:sz w:val="28"/>
                <w:szCs w:val="28"/>
                <w:lang w:val="uk-UA"/>
              </w:rPr>
              <w:t>ії</w:t>
            </w:r>
          </w:p>
        </w:tc>
        <w:tc>
          <w:tcPr>
            <w:tcW w:w="2268" w:type="dxa"/>
            <w:tcBorders>
              <w:top w:val="single" w:sz="4" w:space="0" w:color="auto"/>
              <w:left w:val="single" w:sz="4" w:space="0" w:color="auto"/>
              <w:bottom w:val="single" w:sz="4" w:space="0" w:color="auto"/>
              <w:right w:val="single" w:sz="4" w:space="0" w:color="auto"/>
            </w:tcBorders>
          </w:tcPr>
          <w:p w:rsidR="00C71680" w:rsidRDefault="00C71680" w:rsidP="00F4344E">
            <w:pPr>
              <w:jc w:val="both"/>
              <w:rPr>
                <w:rFonts w:ascii="Times New Roman" w:hAnsi="Times New Roman"/>
                <w:sz w:val="28"/>
                <w:szCs w:val="28"/>
              </w:rPr>
            </w:pPr>
            <w:r>
              <w:rPr>
                <w:rFonts w:ascii="Times New Roman" w:hAnsi="Times New Roman"/>
                <w:sz w:val="28"/>
                <w:szCs w:val="28"/>
              </w:rPr>
              <w:t xml:space="preserve">          </w:t>
            </w:r>
          </w:p>
          <w:p w:rsidR="00C71680" w:rsidRDefault="00C71680" w:rsidP="00F4344E">
            <w:pPr>
              <w:jc w:val="both"/>
              <w:rPr>
                <w:rFonts w:ascii="Times New Roman" w:hAnsi="Times New Roman"/>
                <w:sz w:val="28"/>
                <w:szCs w:val="28"/>
                <w:lang w:val="uk-UA"/>
              </w:rPr>
            </w:pPr>
            <w:r>
              <w:rPr>
                <w:rFonts w:ascii="Times New Roman" w:hAnsi="Times New Roman"/>
                <w:sz w:val="28"/>
                <w:szCs w:val="28"/>
              </w:rPr>
              <w:t xml:space="preserve">        </w:t>
            </w:r>
          </w:p>
          <w:p w:rsidR="00C71680" w:rsidRDefault="00C71680" w:rsidP="00F4344E">
            <w:pPr>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48,9±3,1</w:t>
            </w:r>
          </w:p>
          <w:p w:rsidR="00C71680" w:rsidRDefault="00C71680" w:rsidP="00F4344E">
            <w:pPr>
              <w:jc w:val="both"/>
              <w:rPr>
                <w:rFonts w:ascii="Times New Roman" w:hAnsi="Times New Roman"/>
                <w:sz w:val="28"/>
                <w:szCs w:val="28"/>
              </w:rPr>
            </w:pPr>
            <w:r>
              <w:rPr>
                <w:rFonts w:ascii="Times New Roman" w:hAnsi="Times New Roman"/>
                <w:sz w:val="28"/>
                <w:szCs w:val="28"/>
              </w:rPr>
              <w:t xml:space="preserve">        50,0±3,2</w:t>
            </w:r>
          </w:p>
        </w:tc>
        <w:tc>
          <w:tcPr>
            <w:tcW w:w="2268" w:type="dxa"/>
            <w:tcBorders>
              <w:top w:val="single" w:sz="4" w:space="0" w:color="auto"/>
              <w:left w:val="single" w:sz="4" w:space="0" w:color="auto"/>
              <w:bottom w:val="single" w:sz="4" w:space="0" w:color="auto"/>
              <w:right w:val="single" w:sz="4" w:space="0" w:color="auto"/>
            </w:tcBorders>
          </w:tcPr>
          <w:p w:rsidR="00C71680" w:rsidRDefault="00C71680" w:rsidP="00F4344E">
            <w:pPr>
              <w:jc w:val="center"/>
              <w:rPr>
                <w:rFonts w:ascii="Times New Roman" w:hAnsi="Times New Roman"/>
                <w:sz w:val="28"/>
                <w:szCs w:val="28"/>
              </w:rPr>
            </w:pPr>
          </w:p>
          <w:p w:rsidR="00C71680" w:rsidRDefault="00C71680" w:rsidP="00F4344E">
            <w:pPr>
              <w:jc w:val="center"/>
              <w:rPr>
                <w:rFonts w:ascii="Times New Roman" w:hAnsi="Times New Roman"/>
                <w:sz w:val="28"/>
                <w:szCs w:val="28"/>
              </w:rPr>
            </w:pPr>
          </w:p>
          <w:p w:rsidR="00C71680" w:rsidRDefault="00C71680" w:rsidP="00F4344E">
            <w:pPr>
              <w:rPr>
                <w:rFonts w:ascii="Times New Roman" w:hAnsi="Times New Roman"/>
                <w:sz w:val="28"/>
                <w:szCs w:val="28"/>
              </w:rPr>
            </w:pPr>
            <w:r>
              <w:rPr>
                <w:rFonts w:ascii="Times New Roman" w:hAnsi="Times New Roman"/>
                <w:sz w:val="28"/>
                <w:szCs w:val="28"/>
              </w:rPr>
              <w:t xml:space="preserve">     59,4±3,9</w:t>
            </w:r>
          </w:p>
          <w:p w:rsidR="00C71680" w:rsidRDefault="00C71680" w:rsidP="00F4344E">
            <w:pPr>
              <w:rPr>
                <w:rFonts w:ascii="Times New Roman" w:hAnsi="Times New Roman"/>
                <w:sz w:val="28"/>
                <w:szCs w:val="28"/>
              </w:rPr>
            </w:pPr>
            <w:r>
              <w:rPr>
                <w:rFonts w:ascii="Times New Roman" w:hAnsi="Times New Roman"/>
                <w:sz w:val="28"/>
                <w:szCs w:val="28"/>
              </w:rPr>
              <w:t xml:space="preserve">     58,0±2,7</w:t>
            </w:r>
          </w:p>
        </w:tc>
        <w:tc>
          <w:tcPr>
            <w:tcW w:w="2670" w:type="dxa"/>
            <w:tcBorders>
              <w:top w:val="single" w:sz="4" w:space="0" w:color="auto"/>
              <w:left w:val="single" w:sz="4" w:space="0" w:color="auto"/>
              <w:bottom w:val="single" w:sz="4" w:space="0" w:color="auto"/>
              <w:right w:val="single" w:sz="4" w:space="0" w:color="auto"/>
            </w:tcBorders>
          </w:tcPr>
          <w:p w:rsidR="00C71680" w:rsidRDefault="00C71680" w:rsidP="00F4344E">
            <w:pPr>
              <w:jc w:val="center"/>
              <w:rPr>
                <w:rFonts w:ascii="Times New Roman" w:hAnsi="Times New Roman"/>
                <w:sz w:val="28"/>
                <w:szCs w:val="28"/>
              </w:rPr>
            </w:pPr>
          </w:p>
          <w:p w:rsidR="00C71680" w:rsidRDefault="00C71680" w:rsidP="00F4344E">
            <w:pPr>
              <w:jc w:val="center"/>
              <w:rPr>
                <w:rFonts w:ascii="Times New Roman" w:hAnsi="Times New Roman"/>
                <w:sz w:val="28"/>
                <w:szCs w:val="28"/>
              </w:rPr>
            </w:pPr>
          </w:p>
          <w:p w:rsidR="00C71680" w:rsidRDefault="00C71680" w:rsidP="00F4344E">
            <w:pPr>
              <w:jc w:val="center"/>
              <w:rPr>
                <w:rFonts w:ascii="Times New Roman" w:hAnsi="Times New Roman"/>
                <w:sz w:val="28"/>
                <w:szCs w:val="28"/>
              </w:rPr>
            </w:pPr>
            <w:r>
              <w:rPr>
                <w:rFonts w:ascii="Times New Roman" w:hAnsi="Times New Roman"/>
                <w:sz w:val="28"/>
                <w:szCs w:val="28"/>
              </w:rPr>
              <w:t>48,1</w:t>
            </w:r>
          </w:p>
          <w:p w:rsidR="00C71680" w:rsidRDefault="00C71680" w:rsidP="00F4344E">
            <w:pPr>
              <w:jc w:val="center"/>
              <w:rPr>
                <w:rFonts w:ascii="Times New Roman" w:hAnsi="Times New Roman"/>
                <w:sz w:val="28"/>
                <w:szCs w:val="28"/>
              </w:rPr>
            </w:pPr>
            <w:r>
              <w:rPr>
                <w:rFonts w:ascii="Times New Roman" w:hAnsi="Times New Roman"/>
                <w:sz w:val="28"/>
                <w:szCs w:val="28"/>
              </w:rPr>
              <w:t xml:space="preserve"> 8,0</w:t>
            </w:r>
          </w:p>
        </w:tc>
      </w:tr>
      <w:tr w:rsidR="00C71680" w:rsidTr="00F4344E">
        <w:trPr>
          <w:trHeight w:val="401"/>
        </w:trPr>
        <w:tc>
          <w:tcPr>
            <w:tcW w:w="2552" w:type="dxa"/>
            <w:tcBorders>
              <w:top w:val="single" w:sz="4" w:space="0" w:color="auto"/>
              <w:left w:val="single" w:sz="4" w:space="0" w:color="auto"/>
              <w:bottom w:val="single" w:sz="4" w:space="0" w:color="auto"/>
              <w:right w:val="single" w:sz="4" w:space="0" w:color="auto"/>
            </w:tcBorders>
          </w:tcPr>
          <w:p w:rsidR="00C71680" w:rsidRDefault="00C71680" w:rsidP="00F4344E">
            <w:pPr>
              <w:jc w:val="both"/>
              <w:rPr>
                <w:rFonts w:ascii="Times New Roman" w:hAnsi="Times New Roman"/>
                <w:sz w:val="28"/>
                <w:szCs w:val="28"/>
              </w:rPr>
            </w:pPr>
            <w:r>
              <w:rPr>
                <w:rFonts w:ascii="Times New Roman" w:hAnsi="Times New Roman"/>
                <w:sz w:val="28"/>
                <w:szCs w:val="28"/>
              </w:rPr>
              <w:t>Р</w:t>
            </w:r>
          </w:p>
        </w:tc>
        <w:tc>
          <w:tcPr>
            <w:tcW w:w="4536" w:type="dxa"/>
            <w:gridSpan w:val="2"/>
            <w:tcBorders>
              <w:top w:val="single" w:sz="4" w:space="0" w:color="auto"/>
              <w:left w:val="single" w:sz="4" w:space="0" w:color="auto"/>
              <w:bottom w:val="single" w:sz="4" w:space="0" w:color="auto"/>
              <w:right w:val="single" w:sz="4" w:space="0" w:color="auto"/>
            </w:tcBorders>
          </w:tcPr>
          <w:p w:rsidR="00C71680" w:rsidRDefault="00C71680" w:rsidP="00F4344E">
            <w:pPr>
              <w:ind w:left="108" w:firstLine="708"/>
              <w:jc w:val="both"/>
              <w:rPr>
                <w:rFonts w:ascii="Times New Roman" w:hAnsi="Times New Roman"/>
                <w:sz w:val="28"/>
                <w:szCs w:val="28"/>
              </w:rPr>
            </w:pPr>
            <w:r>
              <w:rPr>
                <w:rFonts w:ascii="Times New Roman" w:hAnsi="Times New Roman"/>
                <w:sz w:val="28"/>
                <w:szCs w:val="28"/>
              </w:rPr>
              <w:t xml:space="preserve">             &gt;0,01</w:t>
            </w:r>
          </w:p>
        </w:tc>
        <w:tc>
          <w:tcPr>
            <w:tcW w:w="2670" w:type="dxa"/>
            <w:tcBorders>
              <w:top w:val="single" w:sz="4" w:space="0" w:color="auto"/>
              <w:left w:val="single" w:sz="4" w:space="0" w:color="auto"/>
              <w:bottom w:val="single" w:sz="4" w:space="0" w:color="auto"/>
              <w:right w:val="single" w:sz="4" w:space="0" w:color="auto"/>
            </w:tcBorders>
          </w:tcPr>
          <w:p w:rsidR="00C71680" w:rsidRDefault="00C71680" w:rsidP="00F4344E">
            <w:pPr>
              <w:jc w:val="both"/>
              <w:rPr>
                <w:rFonts w:ascii="Times New Roman" w:hAnsi="Times New Roman"/>
                <w:sz w:val="28"/>
                <w:szCs w:val="28"/>
              </w:rPr>
            </w:pPr>
            <w:r>
              <w:rPr>
                <w:rFonts w:ascii="Times New Roman" w:hAnsi="Times New Roman"/>
                <w:sz w:val="28"/>
                <w:szCs w:val="28"/>
              </w:rPr>
              <w:t xml:space="preserve">         &lt;0,001</w:t>
            </w:r>
          </w:p>
        </w:tc>
      </w:tr>
    </w:tbl>
    <w:p w:rsidR="00C71680" w:rsidRDefault="00C71680" w:rsidP="00C71680">
      <w:pPr>
        <w:pStyle w:val="25"/>
        <w:spacing w:after="0" w:line="240" w:lineRule="auto"/>
        <w:jc w:val="center"/>
        <w:rPr>
          <w:b/>
          <w:bCs/>
          <w:szCs w:val="28"/>
          <w:lang w:val="uk-UA"/>
        </w:rPr>
      </w:pPr>
    </w:p>
    <w:p w:rsidR="00C71680" w:rsidRDefault="00C71680" w:rsidP="00C71680">
      <w:pPr>
        <w:pStyle w:val="25"/>
        <w:spacing w:after="0" w:line="240" w:lineRule="auto"/>
        <w:jc w:val="center"/>
        <w:rPr>
          <w:b/>
          <w:bCs/>
          <w:szCs w:val="28"/>
          <w:lang w:val="uk-UA"/>
        </w:rPr>
      </w:pPr>
    </w:p>
    <w:p w:rsidR="00C71680" w:rsidRDefault="00C71680" w:rsidP="00C71680">
      <w:pPr>
        <w:autoSpaceDE w:val="0"/>
        <w:autoSpaceDN w:val="0"/>
        <w:adjustRightInd w:val="0"/>
        <w:spacing w:line="250" w:lineRule="auto"/>
        <w:jc w:val="both"/>
        <w:rPr>
          <w:rFonts w:ascii="Times New Roman" w:hAnsi="Times New Roman"/>
          <w:sz w:val="28"/>
          <w:szCs w:val="28"/>
          <w:lang w:val="uk-UA"/>
        </w:rPr>
      </w:pPr>
      <w:r>
        <w:rPr>
          <w:rFonts w:ascii="Times New Roman" w:hAnsi="Times New Roman"/>
          <w:sz w:val="28"/>
          <w:szCs w:val="28"/>
          <w:lang w:val="uk-UA"/>
        </w:rPr>
        <w:t xml:space="preserve">нешунтованих коронарних артеріях спостерігалось у 13-ти (65 %) пацієнтів. </w:t>
      </w:r>
    </w:p>
    <w:p w:rsidR="00C71680" w:rsidRDefault="00C71680" w:rsidP="00C71680">
      <w:pPr>
        <w:spacing w:line="250" w:lineRule="auto"/>
        <w:ind w:firstLine="708"/>
        <w:jc w:val="both"/>
        <w:rPr>
          <w:rFonts w:ascii="Times New Roman" w:hAnsi="Times New Roman"/>
          <w:sz w:val="28"/>
          <w:szCs w:val="28"/>
          <w:lang w:val="uk-UA"/>
        </w:rPr>
      </w:pPr>
      <w:r>
        <w:rPr>
          <w:rFonts w:ascii="Times New Roman" w:hAnsi="Times New Roman"/>
          <w:sz w:val="28"/>
          <w:szCs w:val="28"/>
          <w:lang w:val="uk-UA"/>
        </w:rPr>
        <w:t>На основі ретроспективного аналізу історій хвороб віддалені результати в терміни від 1 до 9 років відстежені у 182 пацієнтів, яким застосовували ліву ВГА для реваскуляризації міокарда, що склало 69,2 % від загальної кількості прооперованих хворих.</w:t>
      </w:r>
    </w:p>
    <w:p w:rsidR="00C71680" w:rsidRDefault="00C71680" w:rsidP="00C71680">
      <w:pPr>
        <w:spacing w:line="25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Рівень  </w:t>
      </w:r>
      <w:r>
        <w:rPr>
          <w:rFonts w:ascii="Times New Roman" w:hAnsi="Times New Roman"/>
          <w:sz w:val="28"/>
          <w:szCs w:val="28"/>
        </w:rPr>
        <w:t xml:space="preserve"> </w:t>
      </w:r>
      <w:r>
        <w:rPr>
          <w:rFonts w:ascii="Times New Roman" w:hAnsi="Times New Roman"/>
          <w:sz w:val="28"/>
          <w:szCs w:val="28"/>
          <w:lang w:val="uk-UA"/>
        </w:rPr>
        <w:t xml:space="preserve"> потужності</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нагрузки</w:t>
      </w:r>
      <w:r>
        <w:rPr>
          <w:rFonts w:ascii="Times New Roman" w:hAnsi="Times New Roman"/>
          <w:sz w:val="28"/>
          <w:szCs w:val="28"/>
          <w:lang w:val="uk-UA"/>
        </w:rPr>
        <w:t>,   що  виконували</w:t>
      </w:r>
      <w:r>
        <w:rPr>
          <w:rFonts w:ascii="Times New Roman" w:hAnsi="Times New Roman"/>
          <w:sz w:val="28"/>
          <w:szCs w:val="28"/>
        </w:rPr>
        <w:t xml:space="preserve"> </w:t>
      </w:r>
      <w:r>
        <w:rPr>
          <w:rFonts w:ascii="Times New Roman" w:hAnsi="Times New Roman"/>
          <w:sz w:val="28"/>
          <w:szCs w:val="28"/>
          <w:lang w:val="uk-UA"/>
        </w:rPr>
        <w:t xml:space="preserve">  хворі</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п</w:t>
      </w:r>
      <w:r>
        <w:rPr>
          <w:rFonts w:ascii="Times New Roman" w:hAnsi="Times New Roman"/>
          <w:sz w:val="28"/>
          <w:szCs w:val="28"/>
          <w:lang w:val="uk-UA"/>
        </w:rPr>
        <w:t>і</w:t>
      </w:r>
      <w:r>
        <w:rPr>
          <w:rFonts w:ascii="Times New Roman" w:hAnsi="Times New Roman"/>
          <w:sz w:val="28"/>
          <w:szCs w:val="28"/>
        </w:rPr>
        <w:t>сл</w:t>
      </w:r>
      <w:r>
        <w:rPr>
          <w:rFonts w:ascii="Times New Roman" w:hAnsi="Times New Roman"/>
          <w:sz w:val="28"/>
          <w:szCs w:val="28"/>
          <w:lang w:val="uk-UA"/>
        </w:rPr>
        <w:t xml:space="preserve">я </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операц</w:t>
      </w:r>
      <w:r>
        <w:rPr>
          <w:rFonts w:ascii="Times New Roman" w:hAnsi="Times New Roman"/>
          <w:sz w:val="28"/>
          <w:szCs w:val="28"/>
          <w:lang w:val="uk-UA"/>
        </w:rPr>
        <w:t>ії,</w:t>
      </w:r>
    </w:p>
    <w:p w:rsidR="00C71680" w:rsidRDefault="00C71680" w:rsidP="00C71680">
      <w:pPr>
        <w:spacing w:line="250" w:lineRule="auto"/>
        <w:jc w:val="both"/>
        <w:rPr>
          <w:rFonts w:ascii="Times New Roman" w:hAnsi="Times New Roman"/>
          <w:sz w:val="28"/>
          <w:szCs w:val="28"/>
        </w:rPr>
      </w:pPr>
      <w:r>
        <w:rPr>
          <w:rFonts w:ascii="Times New Roman" w:hAnsi="Times New Roman"/>
          <w:sz w:val="28"/>
          <w:szCs w:val="28"/>
          <w:lang w:val="uk-UA"/>
        </w:rPr>
        <w:t>дорівнював</w:t>
      </w:r>
      <w:r>
        <w:rPr>
          <w:rFonts w:ascii="Times New Roman" w:hAnsi="Times New Roman"/>
          <w:sz w:val="28"/>
          <w:szCs w:val="28"/>
        </w:rPr>
        <w:t xml:space="preserve"> (114,7±1,3) Вт, </w:t>
      </w:r>
      <w:r>
        <w:rPr>
          <w:rFonts w:ascii="Times New Roman" w:hAnsi="Times New Roman"/>
          <w:sz w:val="28"/>
          <w:szCs w:val="28"/>
          <w:lang w:val="uk-UA"/>
        </w:rPr>
        <w:t>що</w:t>
      </w:r>
      <w:r>
        <w:rPr>
          <w:rFonts w:ascii="Times New Roman" w:hAnsi="Times New Roman"/>
          <w:sz w:val="28"/>
          <w:szCs w:val="28"/>
        </w:rPr>
        <w:t xml:space="preserve"> значно в</w:t>
      </w:r>
      <w:r>
        <w:rPr>
          <w:rFonts w:ascii="Times New Roman" w:hAnsi="Times New Roman"/>
          <w:sz w:val="28"/>
          <w:szCs w:val="28"/>
          <w:lang w:val="uk-UA"/>
        </w:rPr>
        <w:t>ищ</w:t>
      </w:r>
      <w:r>
        <w:rPr>
          <w:rFonts w:ascii="Times New Roman" w:hAnsi="Times New Roman"/>
          <w:sz w:val="28"/>
          <w:szCs w:val="28"/>
        </w:rPr>
        <w:t xml:space="preserve">е </w:t>
      </w:r>
      <w:r>
        <w:rPr>
          <w:rFonts w:ascii="Times New Roman" w:hAnsi="Times New Roman"/>
          <w:sz w:val="28"/>
          <w:szCs w:val="28"/>
          <w:lang w:val="uk-UA"/>
        </w:rPr>
        <w:t>у</w:t>
      </w:r>
      <w:r>
        <w:rPr>
          <w:rFonts w:ascii="Times New Roman" w:hAnsi="Times New Roman"/>
          <w:sz w:val="28"/>
          <w:szCs w:val="28"/>
        </w:rPr>
        <w:t xml:space="preserve"> </w:t>
      </w:r>
      <w:r>
        <w:rPr>
          <w:rFonts w:ascii="Times New Roman" w:hAnsi="Times New Roman"/>
          <w:sz w:val="28"/>
          <w:szCs w:val="28"/>
          <w:lang w:val="uk-UA"/>
        </w:rPr>
        <w:t>порівнянні</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 xml:space="preserve"> дооперац</w:t>
      </w:r>
      <w:r>
        <w:rPr>
          <w:rFonts w:ascii="Times New Roman" w:hAnsi="Times New Roman"/>
          <w:sz w:val="28"/>
          <w:szCs w:val="28"/>
          <w:lang w:val="uk-UA"/>
        </w:rPr>
        <w:t>ійним</w:t>
      </w:r>
      <w:r>
        <w:rPr>
          <w:rFonts w:ascii="Times New Roman" w:hAnsi="Times New Roman"/>
          <w:sz w:val="28"/>
          <w:szCs w:val="28"/>
        </w:rPr>
        <w:t xml:space="preserve"> </w:t>
      </w:r>
      <w:r>
        <w:rPr>
          <w:rFonts w:ascii="Times New Roman" w:hAnsi="Times New Roman"/>
          <w:sz w:val="28"/>
          <w:szCs w:val="28"/>
          <w:lang w:val="uk-UA"/>
        </w:rPr>
        <w:t xml:space="preserve">  рівнем</w:t>
      </w:r>
      <w:r>
        <w:rPr>
          <w:rFonts w:ascii="Times New Roman" w:hAnsi="Times New Roman"/>
          <w:sz w:val="28"/>
          <w:szCs w:val="28"/>
        </w:rPr>
        <w:t xml:space="preserve"> – (64,5 ± 2,1) Вт</w:t>
      </w:r>
      <w:r>
        <w:rPr>
          <w:rFonts w:ascii="Times New Roman" w:hAnsi="Times New Roman"/>
          <w:sz w:val="28"/>
          <w:szCs w:val="28"/>
          <w:lang w:val="uk-UA"/>
        </w:rPr>
        <w:t xml:space="preserve"> (Р&lt;0,001)</w:t>
      </w:r>
      <w:r>
        <w:rPr>
          <w:rFonts w:ascii="Times New Roman" w:hAnsi="Times New Roman"/>
          <w:sz w:val="28"/>
          <w:szCs w:val="28"/>
        </w:rPr>
        <w:t xml:space="preserve">. </w:t>
      </w:r>
    </w:p>
    <w:p w:rsidR="00C71680" w:rsidRDefault="00C71680" w:rsidP="00C71680">
      <w:pPr>
        <w:spacing w:line="250" w:lineRule="auto"/>
        <w:ind w:firstLine="708"/>
        <w:jc w:val="both"/>
        <w:rPr>
          <w:rFonts w:ascii="Times New Roman" w:hAnsi="Times New Roman"/>
          <w:sz w:val="28"/>
          <w:szCs w:val="28"/>
          <w:lang w:val="uk-UA"/>
        </w:rPr>
      </w:pPr>
      <w:r>
        <w:rPr>
          <w:rFonts w:ascii="Times New Roman" w:hAnsi="Times New Roman"/>
          <w:sz w:val="28"/>
          <w:szCs w:val="28"/>
          <w:lang w:val="uk-UA"/>
        </w:rPr>
        <w:t>За</w:t>
      </w:r>
      <w:r>
        <w:rPr>
          <w:rFonts w:ascii="Times New Roman" w:hAnsi="Times New Roman"/>
          <w:sz w:val="28"/>
          <w:szCs w:val="28"/>
        </w:rPr>
        <w:t xml:space="preserve"> дан</w:t>
      </w:r>
      <w:r>
        <w:rPr>
          <w:rFonts w:ascii="Times New Roman" w:hAnsi="Times New Roman"/>
          <w:sz w:val="28"/>
          <w:szCs w:val="28"/>
          <w:lang w:val="uk-UA"/>
        </w:rPr>
        <w:t>и</w:t>
      </w:r>
      <w:r>
        <w:rPr>
          <w:rFonts w:ascii="Times New Roman" w:hAnsi="Times New Roman"/>
          <w:sz w:val="28"/>
          <w:szCs w:val="28"/>
        </w:rPr>
        <w:t>м</w:t>
      </w:r>
      <w:r>
        <w:rPr>
          <w:rFonts w:ascii="Times New Roman" w:hAnsi="Times New Roman"/>
          <w:sz w:val="28"/>
          <w:szCs w:val="28"/>
          <w:lang w:val="uk-UA"/>
        </w:rPr>
        <w:t>и</w:t>
      </w:r>
      <w:r>
        <w:rPr>
          <w:rFonts w:ascii="Times New Roman" w:hAnsi="Times New Roman"/>
          <w:sz w:val="28"/>
          <w:szCs w:val="28"/>
        </w:rPr>
        <w:t xml:space="preserve"> Эхо-КС </w:t>
      </w:r>
      <w:r>
        <w:rPr>
          <w:rFonts w:ascii="Times New Roman" w:hAnsi="Times New Roman"/>
          <w:sz w:val="28"/>
          <w:szCs w:val="28"/>
          <w:lang w:val="uk-UA"/>
        </w:rPr>
        <w:t>загальна</w:t>
      </w:r>
      <w:r>
        <w:rPr>
          <w:rFonts w:ascii="Times New Roman" w:hAnsi="Times New Roman"/>
          <w:sz w:val="28"/>
          <w:szCs w:val="28"/>
        </w:rPr>
        <w:t xml:space="preserve"> </w:t>
      </w:r>
      <w:r>
        <w:rPr>
          <w:rFonts w:ascii="Times New Roman" w:hAnsi="Times New Roman"/>
          <w:sz w:val="28"/>
          <w:szCs w:val="28"/>
          <w:lang w:val="uk-UA"/>
        </w:rPr>
        <w:t>фракція викиду ЛШ</w:t>
      </w:r>
      <w:r>
        <w:rPr>
          <w:rFonts w:ascii="Times New Roman" w:hAnsi="Times New Roman"/>
          <w:sz w:val="28"/>
          <w:szCs w:val="28"/>
        </w:rPr>
        <w:t xml:space="preserve"> </w:t>
      </w:r>
      <w:r>
        <w:rPr>
          <w:rFonts w:ascii="Times New Roman" w:hAnsi="Times New Roman"/>
          <w:sz w:val="28"/>
          <w:szCs w:val="28"/>
          <w:lang w:val="uk-UA"/>
        </w:rPr>
        <w:t>достовірно</w:t>
      </w:r>
      <w:r>
        <w:rPr>
          <w:rFonts w:ascii="Times New Roman" w:hAnsi="Times New Roman"/>
          <w:sz w:val="28"/>
          <w:szCs w:val="28"/>
        </w:rPr>
        <w:t xml:space="preserve"> не </w:t>
      </w:r>
      <w:r>
        <w:rPr>
          <w:rFonts w:ascii="Times New Roman" w:hAnsi="Times New Roman"/>
          <w:sz w:val="28"/>
          <w:szCs w:val="28"/>
          <w:lang w:val="uk-UA"/>
        </w:rPr>
        <w:t>збільшилась</w:t>
      </w:r>
      <w:r>
        <w:rPr>
          <w:rFonts w:ascii="Times New Roman" w:hAnsi="Times New Roman"/>
          <w:sz w:val="28"/>
          <w:szCs w:val="28"/>
        </w:rPr>
        <w:t xml:space="preserve"> </w:t>
      </w:r>
      <w:r>
        <w:rPr>
          <w:rFonts w:ascii="Times New Roman" w:hAnsi="Times New Roman"/>
          <w:sz w:val="28"/>
          <w:szCs w:val="28"/>
          <w:lang w:val="uk-UA"/>
        </w:rPr>
        <w:t>у</w:t>
      </w:r>
      <w:r>
        <w:rPr>
          <w:rFonts w:ascii="Times New Roman" w:hAnsi="Times New Roman"/>
          <w:sz w:val="28"/>
          <w:szCs w:val="28"/>
        </w:rPr>
        <w:t xml:space="preserve"> </w:t>
      </w:r>
      <w:r>
        <w:rPr>
          <w:rFonts w:ascii="Times New Roman" w:hAnsi="Times New Roman"/>
          <w:sz w:val="28"/>
          <w:szCs w:val="28"/>
          <w:lang w:val="uk-UA"/>
        </w:rPr>
        <w:t>порівнянні</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 xml:space="preserve"> дооперац</w:t>
      </w:r>
      <w:r>
        <w:rPr>
          <w:rFonts w:ascii="Times New Roman" w:hAnsi="Times New Roman"/>
          <w:sz w:val="28"/>
          <w:szCs w:val="28"/>
          <w:lang w:val="uk-UA"/>
        </w:rPr>
        <w:t>ійни</w:t>
      </w:r>
      <w:r>
        <w:rPr>
          <w:rFonts w:ascii="Times New Roman" w:hAnsi="Times New Roman"/>
          <w:sz w:val="28"/>
          <w:szCs w:val="28"/>
        </w:rPr>
        <w:t>м р</w:t>
      </w:r>
      <w:r>
        <w:rPr>
          <w:rFonts w:ascii="Times New Roman" w:hAnsi="Times New Roman"/>
          <w:sz w:val="28"/>
          <w:szCs w:val="28"/>
          <w:lang w:val="uk-UA"/>
        </w:rPr>
        <w:t>і</w:t>
      </w:r>
      <w:r>
        <w:rPr>
          <w:rFonts w:ascii="Times New Roman" w:hAnsi="Times New Roman"/>
          <w:sz w:val="28"/>
          <w:szCs w:val="28"/>
        </w:rPr>
        <w:t xml:space="preserve">внем (48,9±3,1) % </w:t>
      </w:r>
      <w:r>
        <w:rPr>
          <w:rFonts w:ascii="Times New Roman" w:hAnsi="Times New Roman"/>
          <w:sz w:val="28"/>
          <w:szCs w:val="28"/>
          <w:lang w:val="uk-UA"/>
        </w:rPr>
        <w:t>і</w:t>
      </w:r>
      <w:r>
        <w:rPr>
          <w:rFonts w:ascii="Times New Roman" w:hAnsi="Times New Roman"/>
          <w:sz w:val="28"/>
          <w:szCs w:val="28"/>
        </w:rPr>
        <w:t xml:space="preserve"> </w:t>
      </w:r>
      <w:r>
        <w:rPr>
          <w:rFonts w:ascii="Times New Roman" w:hAnsi="Times New Roman"/>
          <w:sz w:val="28"/>
          <w:szCs w:val="28"/>
          <w:lang w:val="uk-UA"/>
        </w:rPr>
        <w:t>через три роки</w:t>
      </w:r>
      <w:r>
        <w:rPr>
          <w:rFonts w:ascii="Times New Roman" w:hAnsi="Times New Roman"/>
          <w:sz w:val="28"/>
          <w:szCs w:val="28"/>
        </w:rPr>
        <w:t xml:space="preserve"> </w:t>
      </w:r>
      <w:r>
        <w:rPr>
          <w:rFonts w:ascii="Times New Roman" w:hAnsi="Times New Roman"/>
          <w:sz w:val="28"/>
          <w:szCs w:val="28"/>
          <w:lang w:val="uk-UA"/>
        </w:rPr>
        <w:t>склала</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(5</w:t>
      </w:r>
      <w:r>
        <w:rPr>
          <w:rFonts w:ascii="Times New Roman" w:hAnsi="Times New Roman"/>
          <w:sz w:val="28"/>
          <w:szCs w:val="28"/>
          <w:lang w:val="uk-UA"/>
        </w:rPr>
        <w:t>1</w:t>
      </w:r>
      <w:r>
        <w:rPr>
          <w:rFonts w:ascii="Times New Roman" w:hAnsi="Times New Roman"/>
          <w:sz w:val="28"/>
          <w:szCs w:val="28"/>
        </w:rPr>
        <w:t>,0±</w:t>
      </w:r>
      <w:r>
        <w:rPr>
          <w:rFonts w:ascii="Times New Roman" w:hAnsi="Times New Roman"/>
          <w:sz w:val="28"/>
          <w:szCs w:val="28"/>
          <w:lang w:val="uk-UA"/>
        </w:rPr>
        <w:t>2</w:t>
      </w:r>
      <w:r>
        <w:rPr>
          <w:rFonts w:ascii="Times New Roman" w:hAnsi="Times New Roman"/>
          <w:sz w:val="28"/>
          <w:szCs w:val="28"/>
        </w:rPr>
        <w:t>,</w:t>
      </w:r>
      <w:r>
        <w:rPr>
          <w:rFonts w:ascii="Times New Roman" w:hAnsi="Times New Roman"/>
          <w:sz w:val="28"/>
          <w:szCs w:val="28"/>
          <w:lang w:val="uk-UA"/>
        </w:rPr>
        <w:t>8</w:t>
      </w:r>
      <w:r>
        <w:rPr>
          <w:rFonts w:ascii="Times New Roman" w:hAnsi="Times New Roman"/>
          <w:sz w:val="28"/>
          <w:szCs w:val="28"/>
        </w:rPr>
        <w:t>) %.</w:t>
      </w:r>
      <w:r>
        <w:rPr>
          <w:rFonts w:ascii="Times New Roman" w:hAnsi="Times New Roman"/>
          <w:sz w:val="28"/>
          <w:szCs w:val="28"/>
          <w:lang w:val="uk-UA"/>
        </w:rPr>
        <w:t xml:space="preserve"> </w:t>
      </w:r>
      <w:r>
        <w:rPr>
          <w:rFonts w:ascii="Times New Roman" w:hAnsi="Times New Roman"/>
          <w:sz w:val="28"/>
          <w:szCs w:val="28"/>
        </w:rPr>
        <w:t>Г</w:t>
      </w:r>
      <w:r>
        <w:rPr>
          <w:rFonts w:ascii="Times New Roman" w:hAnsi="Times New Roman"/>
          <w:sz w:val="28"/>
          <w:szCs w:val="28"/>
          <w:lang w:val="uk-UA"/>
        </w:rPr>
        <w:t>і</w:t>
      </w:r>
      <w:r>
        <w:rPr>
          <w:rFonts w:ascii="Times New Roman" w:hAnsi="Times New Roman"/>
          <w:sz w:val="28"/>
          <w:szCs w:val="28"/>
        </w:rPr>
        <w:t>пок</w:t>
      </w:r>
      <w:r>
        <w:rPr>
          <w:rFonts w:ascii="Times New Roman" w:hAnsi="Times New Roman"/>
          <w:sz w:val="28"/>
          <w:szCs w:val="28"/>
          <w:lang w:val="uk-UA"/>
        </w:rPr>
        <w:t>і</w:t>
      </w:r>
      <w:r>
        <w:rPr>
          <w:rFonts w:ascii="Times New Roman" w:hAnsi="Times New Roman"/>
          <w:sz w:val="28"/>
          <w:szCs w:val="28"/>
        </w:rPr>
        <w:t>нез</w:t>
      </w:r>
      <w:r>
        <w:rPr>
          <w:rFonts w:ascii="Times New Roman" w:hAnsi="Times New Roman"/>
          <w:sz w:val="28"/>
          <w:szCs w:val="28"/>
          <w:lang w:val="uk-UA"/>
        </w:rPr>
        <w:t>і</w:t>
      </w:r>
      <w:r>
        <w:rPr>
          <w:rFonts w:ascii="Times New Roman" w:hAnsi="Times New Roman"/>
          <w:sz w:val="28"/>
          <w:szCs w:val="28"/>
        </w:rPr>
        <w:t xml:space="preserve">я </w:t>
      </w:r>
      <w:r>
        <w:rPr>
          <w:rFonts w:ascii="Times New Roman" w:hAnsi="Times New Roman"/>
          <w:sz w:val="28"/>
          <w:szCs w:val="28"/>
          <w:lang w:val="uk-UA"/>
        </w:rPr>
        <w:t>міжшлуночкової перегородки</w:t>
      </w:r>
      <w:r>
        <w:rPr>
          <w:rFonts w:ascii="Times New Roman" w:hAnsi="Times New Roman"/>
          <w:sz w:val="28"/>
          <w:szCs w:val="28"/>
        </w:rPr>
        <w:t xml:space="preserve">, </w:t>
      </w:r>
      <w:r>
        <w:rPr>
          <w:rFonts w:ascii="Times New Roman" w:hAnsi="Times New Roman"/>
          <w:sz w:val="28"/>
          <w:szCs w:val="28"/>
          <w:lang w:val="uk-UA"/>
        </w:rPr>
        <w:t>що була виявлена</w:t>
      </w:r>
      <w:r>
        <w:rPr>
          <w:rFonts w:ascii="Times New Roman" w:hAnsi="Times New Roman"/>
          <w:sz w:val="28"/>
          <w:szCs w:val="28"/>
        </w:rPr>
        <w:t xml:space="preserve"> до операц</w:t>
      </w:r>
      <w:r>
        <w:rPr>
          <w:rFonts w:ascii="Times New Roman" w:hAnsi="Times New Roman"/>
          <w:sz w:val="28"/>
          <w:szCs w:val="28"/>
          <w:lang w:val="uk-UA"/>
        </w:rPr>
        <w:t>ії</w:t>
      </w:r>
      <w:r>
        <w:rPr>
          <w:rFonts w:ascii="Times New Roman" w:hAnsi="Times New Roman"/>
          <w:sz w:val="28"/>
          <w:szCs w:val="28"/>
        </w:rPr>
        <w:t xml:space="preserve"> у 48 % </w:t>
      </w:r>
      <w:r>
        <w:rPr>
          <w:rFonts w:ascii="Times New Roman" w:hAnsi="Times New Roman"/>
          <w:sz w:val="28"/>
          <w:szCs w:val="28"/>
          <w:lang w:val="uk-UA"/>
        </w:rPr>
        <w:t>хворих</w:t>
      </w:r>
      <w:r>
        <w:rPr>
          <w:rFonts w:ascii="Times New Roman" w:hAnsi="Times New Roman"/>
          <w:sz w:val="28"/>
          <w:szCs w:val="28"/>
        </w:rPr>
        <w:t xml:space="preserve">, </w:t>
      </w:r>
      <w:r>
        <w:rPr>
          <w:rFonts w:ascii="Times New Roman" w:hAnsi="Times New Roman"/>
          <w:sz w:val="28"/>
          <w:szCs w:val="28"/>
          <w:lang w:val="uk-UA"/>
        </w:rPr>
        <w:t>через</w:t>
      </w:r>
      <w:r>
        <w:rPr>
          <w:rFonts w:ascii="Times New Roman" w:hAnsi="Times New Roman"/>
          <w:sz w:val="28"/>
          <w:szCs w:val="28"/>
        </w:rPr>
        <w:t xml:space="preserve"> </w:t>
      </w:r>
      <w:r>
        <w:rPr>
          <w:rFonts w:ascii="Times New Roman" w:hAnsi="Times New Roman"/>
          <w:sz w:val="28"/>
          <w:szCs w:val="28"/>
          <w:lang w:val="uk-UA"/>
        </w:rPr>
        <w:t>три</w:t>
      </w:r>
      <w:r>
        <w:rPr>
          <w:rFonts w:ascii="Times New Roman" w:hAnsi="Times New Roman"/>
          <w:sz w:val="28"/>
          <w:szCs w:val="28"/>
        </w:rPr>
        <w:t xml:space="preserve"> </w:t>
      </w:r>
      <w:r>
        <w:rPr>
          <w:rFonts w:ascii="Times New Roman" w:hAnsi="Times New Roman"/>
          <w:sz w:val="28"/>
          <w:szCs w:val="28"/>
          <w:lang w:val="uk-UA"/>
        </w:rPr>
        <w:t>роки</w:t>
      </w:r>
      <w:r>
        <w:rPr>
          <w:rFonts w:ascii="Times New Roman" w:hAnsi="Times New Roman"/>
          <w:sz w:val="28"/>
          <w:szCs w:val="28"/>
        </w:rPr>
        <w:t xml:space="preserve"> </w:t>
      </w:r>
      <w:r>
        <w:rPr>
          <w:rFonts w:ascii="Times New Roman" w:hAnsi="Times New Roman"/>
          <w:sz w:val="28"/>
          <w:szCs w:val="28"/>
          <w:lang w:val="uk-UA"/>
        </w:rPr>
        <w:t xml:space="preserve">після </w:t>
      </w:r>
      <w:r>
        <w:rPr>
          <w:rFonts w:ascii="Times New Roman" w:hAnsi="Times New Roman"/>
          <w:sz w:val="28"/>
          <w:szCs w:val="28"/>
        </w:rPr>
        <w:t>операц</w:t>
      </w:r>
      <w:r>
        <w:rPr>
          <w:rFonts w:ascii="Times New Roman" w:hAnsi="Times New Roman"/>
          <w:sz w:val="28"/>
          <w:szCs w:val="28"/>
          <w:lang w:val="uk-UA"/>
        </w:rPr>
        <w:t>ії</w:t>
      </w:r>
      <w:r>
        <w:rPr>
          <w:rFonts w:ascii="Times New Roman" w:hAnsi="Times New Roman"/>
          <w:sz w:val="28"/>
          <w:szCs w:val="28"/>
        </w:rPr>
        <w:t xml:space="preserve"> </w:t>
      </w:r>
      <w:r>
        <w:rPr>
          <w:rFonts w:ascii="Times New Roman" w:hAnsi="Times New Roman"/>
          <w:sz w:val="28"/>
          <w:szCs w:val="28"/>
          <w:lang w:val="uk-UA"/>
        </w:rPr>
        <w:t>реєструвалась</w:t>
      </w:r>
      <w:r>
        <w:rPr>
          <w:rFonts w:ascii="Times New Roman" w:hAnsi="Times New Roman"/>
          <w:sz w:val="28"/>
          <w:szCs w:val="28"/>
        </w:rPr>
        <w:t xml:space="preserve"> вс</w:t>
      </w:r>
      <w:r>
        <w:rPr>
          <w:rFonts w:ascii="Times New Roman" w:hAnsi="Times New Roman"/>
          <w:sz w:val="28"/>
          <w:szCs w:val="28"/>
          <w:lang w:val="uk-UA"/>
        </w:rPr>
        <w:t>ьо</w:t>
      </w:r>
      <w:r>
        <w:rPr>
          <w:rFonts w:ascii="Times New Roman" w:hAnsi="Times New Roman"/>
          <w:sz w:val="28"/>
          <w:szCs w:val="28"/>
        </w:rPr>
        <w:t>го у 18 % пац</w:t>
      </w:r>
      <w:r>
        <w:rPr>
          <w:rFonts w:ascii="Times New Roman" w:hAnsi="Times New Roman"/>
          <w:sz w:val="28"/>
          <w:szCs w:val="28"/>
          <w:lang w:val="uk-UA"/>
        </w:rPr>
        <w:t>іє</w:t>
      </w:r>
      <w:r>
        <w:rPr>
          <w:rFonts w:ascii="Times New Roman" w:hAnsi="Times New Roman"/>
          <w:sz w:val="28"/>
          <w:szCs w:val="28"/>
        </w:rPr>
        <w:t>нт</w:t>
      </w:r>
      <w:r>
        <w:rPr>
          <w:rFonts w:ascii="Times New Roman" w:hAnsi="Times New Roman"/>
          <w:sz w:val="28"/>
          <w:szCs w:val="28"/>
          <w:lang w:val="uk-UA"/>
        </w:rPr>
        <w:t>і</w:t>
      </w:r>
      <w:r>
        <w:rPr>
          <w:rFonts w:ascii="Times New Roman" w:hAnsi="Times New Roman"/>
          <w:sz w:val="28"/>
          <w:szCs w:val="28"/>
        </w:rPr>
        <w:t>в</w:t>
      </w:r>
      <w:r>
        <w:rPr>
          <w:rFonts w:ascii="Times New Roman" w:hAnsi="Times New Roman"/>
          <w:sz w:val="28"/>
          <w:szCs w:val="28"/>
          <w:lang w:val="uk-UA"/>
        </w:rPr>
        <w:t xml:space="preserve"> (Р&lt;0,001).</w:t>
      </w:r>
    </w:p>
    <w:p w:rsidR="00C71680" w:rsidRDefault="00C71680" w:rsidP="00C71680">
      <w:pPr>
        <w:autoSpaceDE w:val="0"/>
        <w:autoSpaceDN w:val="0"/>
        <w:adjustRightInd w:val="0"/>
        <w:spacing w:line="250" w:lineRule="auto"/>
        <w:ind w:firstLine="708"/>
        <w:jc w:val="both"/>
        <w:rPr>
          <w:rFonts w:ascii="Times New Roman" w:hAnsi="Times New Roman"/>
          <w:sz w:val="28"/>
          <w:szCs w:val="28"/>
          <w:lang w:val="uk-UA"/>
        </w:rPr>
      </w:pPr>
      <w:r>
        <w:rPr>
          <w:rFonts w:ascii="Times New Roman" w:hAnsi="Times New Roman"/>
          <w:sz w:val="28"/>
          <w:szCs w:val="28"/>
          <w:lang w:val="uk-UA"/>
        </w:rPr>
        <w:t xml:space="preserve">В   результаті   АКШ   значно  поліпшився  стан хворих протягом першого року після операції. Якщо до операції більшість хворих  (75,9 %) мали  III – </w:t>
      </w:r>
      <w:r>
        <w:rPr>
          <w:rFonts w:ascii="Times New Roman" w:hAnsi="Times New Roman"/>
          <w:sz w:val="28"/>
          <w:szCs w:val="28"/>
        </w:rPr>
        <w:t>I</w:t>
      </w:r>
      <w:r>
        <w:rPr>
          <w:rFonts w:ascii="Times New Roman" w:hAnsi="Times New Roman"/>
          <w:sz w:val="28"/>
          <w:szCs w:val="28"/>
          <w:lang w:val="en-US"/>
        </w:rPr>
        <w:t>V</w:t>
      </w:r>
      <w:r>
        <w:rPr>
          <w:rFonts w:ascii="Times New Roman" w:hAnsi="Times New Roman"/>
          <w:sz w:val="28"/>
          <w:szCs w:val="28"/>
          <w:lang w:val="uk-UA"/>
        </w:rPr>
        <w:t xml:space="preserve"> функціональний клас, то через рік результати були такими: 42,3 % – I функціональний клас, в  II функціональному класі – 41 %, в III – 12,8 %, а              в </w:t>
      </w:r>
      <w:r>
        <w:rPr>
          <w:rFonts w:ascii="Times New Roman" w:hAnsi="Times New Roman"/>
          <w:sz w:val="28"/>
          <w:szCs w:val="28"/>
        </w:rPr>
        <w:t>I</w:t>
      </w:r>
      <w:r>
        <w:rPr>
          <w:rFonts w:ascii="Times New Roman" w:hAnsi="Times New Roman"/>
          <w:sz w:val="28"/>
          <w:szCs w:val="28"/>
          <w:lang w:val="en-US"/>
        </w:rPr>
        <w:t>V</w:t>
      </w:r>
      <w:r>
        <w:rPr>
          <w:rFonts w:ascii="Times New Roman" w:hAnsi="Times New Roman"/>
          <w:sz w:val="28"/>
          <w:szCs w:val="28"/>
          <w:lang w:val="uk-UA"/>
        </w:rPr>
        <w:t xml:space="preserve"> – 2,6 %, нестабільна стенокардія – 1,3 %. </w:t>
      </w:r>
    </w:p>
    <w:p w:rsidR="00C71680" w:rsidRDefault="00C71680" w:rsidP="00C71680">
      <w:pPr>
        <w:autoSpaceDE w:val="0"/>
        <w:autoSpaceDN w:val="0"/>
        <w:adjustRightInd w:val="0"/>
        <w:spacing w:line="250" w:lineRule="auto"/>
        <w:jc w:val="both"/>
        <w:rPr>
          <w:rFonts w:ascii="Times New Roman" w:hAnsi="Times New Roman"/>
          <w:sz w:val="28"/>
          <w:szCs w:val="28"/>
          <w:lang w:val="uk-UA"/>
        </w:rPr>
      </w:pPr>
      <w:r>
        <w:rPr>
          <w:rFonts w:ascii="Times New Roman" w:hAnsi="Times New Roman"/>
          <w:sz w:val="28"/>
          <w:szCs w:val="28"/>
          <w:lang w:val="uk-UA"/>
        </w:rPr>
        <w:tab/>
        <w:t xml:space="preserve">У терміни від 3 до 9 років після операції ці  показники  були дещо гіршими, ніж в 1-й рік і склали:  I функціональний клас – 28,8 %, II функціональний       клас –  28,8 %, III функціональний клас – 28,8 % і </w:t>
      </w:r>
      <w:r>
        <w:rPr>
          <w:rFonts w:ascii="Times New Roman" w:hAnsi="Times New Roman"/>
          <w:sz w:val="28"/>
          <w:szCs w:val="28"/>
        </w:rPr>
        <w:t>I</w:t>
      </w:r>
      <w:r>
        <w:rPr>
          <w:rFonts w:ascii="Times New Roman" w:hAnsi="Times New Roman"/>
          <w:sz w:val="28"/>
          <w:szCs w:val="28"/>
          <w:lang w:val="en-US"/>
        </w:rPr>
        <w:t>V</w:t>
      </w:r>
      <w:r>
        <w:rPr>
          <w:rFonts w:ascii="Times New Roman" w:hAnsi="Times New Roman"/>
          <w:sz w:val="28"/>
          <w:szCs w:val="28"/>
          <w:lang w:val="uk-UA"/>
        </w:rPr>
        <w:t xml:space="preserve"> функціональний                 клас – 13,6 %. </w:t>
      </w:r>
    </w:p>
    <w:p w:rsidR="00C71680" w:rsidRDefault="00C71680" w:rsidP="00C71680">
      <w:pPr>
        <w:autoSpaceDE w:val="0"/>
        <w:autoSpaceDN w:val="0"/>
        <w:adjustRightInd w:val="0"/>
        <w:spacing w:line="250" w:lineRule="auto"/>
        <w:jc w:val="both"/>
        <w:rPr>
          <w:rFonts w:ascii="Times New Roman" w:hAnsi="Times New Roman"/>
          <w:sz w:val="28"/>
          <w:szCs w:val="28"/>
          <w:lang w:val="uk-UA"/>
        </w:rPr>
      </w:pPr>
      <w:r>
        <w:rPr>
          <w:rFonts w:ascii="Times New Roman" w:hAnsi="Times New Roman"/>
          <w:sz w:val="28"/>
          <w:szCs w:val="28"/>
          <w:lang w:val="uk-UA"/>
        </w:rPr>
        <w:tab/>
        <w:t>Ці дані свідчать, що кількість сприятливих результатів стабілізується на високому рівні протягом 1 і 2-го року, поступово зменшується протягом семи років. Рецидив стенокардії у обстежених хворих в цей період, в основному, пов'язаний з прогресуванням атеросклерозу в коронарних артеріях. Отримані результати вказують на доцільність хірургічного лікування ІХС з використанням внутрішньої грудної артерії.</w:t>
      </w:r>
    </w:p>
    <w:p w:rsidR="00C71680" w:rsidRDefault="00C71680" w:rsidP="00C71680">
      <w:pPr>
        <w:autoSpaceDE w:val="0"/>
        <w:autoSpaceDN w:val="0"/>
        <w:adjustRightInd w:val="0"/>
        <w:jc w:val="both"/>
        <w:rPr>
          <w:rFonts w:ascii="Times New Roman" w:hAnsi="Times New Roman"/>
          <w:b/>
          <w:bCs/>
          <w:sz w:val="28"/>
          <w:szCs w:val="28"/>
          <w:lang w:val="uk-UA"/>
        </w:rPr>
      </w:pPr>
      <w:r>
        <w:rPr>
          <w:rFonts w:ascii="Times New Roman" w:hAnsi="Times New Roman"/>
          <w:sz w:val="28"/>
          <w:szCs w:val="28"/>
          <w:lang w:val="uk-UA"/>
        </w:rPr>
        <w:t xml:space="preserve">                                                           </w:t>
      </w:r>
      <w:r>
        <w:rPr>
          <w:rFonts w:ascii="Times New Roman" w:hAnsi="Times New Roman"/>
          <w:b/>
          <w:bCs/>
          <w:sz w:val="28"/>
          <w:szCs w:val="28"/>
          <w:lang w:val="uk-UA"/>
        </w:rPr>
        <w:t>ВИСНОВКИ</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В дисертації наведене теоретичне узагальнення результатів вивчення атеросклеротичного ураження аутоартеріальних трансплантатів у хворих на ішемічну хворобу серця та наукове вирішення практичної задачі шляхом використання найбільш оптимального аутоартеріального трансплантата для прямої реваскуляризації міокарда, направленого на поліпшення результатів лікування. </w:t>
      </w:r>
    </w:p>
    <w:p w:rsidR="00C71680" w:rsidRDefault="00C71680" w:rsidP="00C71680">
      <w:p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1. За даними морфологічних досліджень стенозуючий атеросклероз внутрішньої грудної артерії зустрічався в 16,7 % спостережень. Локалізація ураження в 82 % випадків була на рівні межі внутрішньої грудної з верхньою надчеревною артерією. У зв’язку  з найнижчою частотою атеросклеротичного ураження внутрішня грудна артерія є найбільш оптимальним аутоартеріальним трансплантатом.</w:t>
      </w:r>
    </w:p>
    <w:p w:rsidR="00C71680" w:rsidRDefault="00C71680" w:rsidP="00C71680">
      <w:pPr>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2. С</w:t>
      </w:r>
      <w:r>
        <w:rPr>
          <w:rFonts w:ascii="Times New Roman" w:hAnsi="Times New Roman"/>
          <w:sz w:val="28"/>
          <w:szCs w:val="28"/>
        </w:rPr>
        <w:t>тенозую</w:t>
      </w:r>
      <w:r>
        <w:rPr>
          <w:rFonts w:ascii="Times New Roman" w:hAnsi="Times New Roman"/>
          <w:sz w:val="28"/>
          <w:szCs w:val="28"/>
          <w:lang w:val="uk-UA"/>
        </w:rPr>
        <w:t xml:space="preserve">че  атеросклеротичне  ураження  правої   шлунково-сальникової артерії </w:t>
      </w:r>
      <w:r>
        <w:rPr>
          <w:rFonts w:ascii="Times New Roman" w:hAnsi="Times New Roman"/>
          <w:sz w:val="28"/>
          <w:szCs w:val="28"/>
        </w:rPr>
        <w:t xml:space="preserve"> </w:t>
      </w:r>
      <w:r>
        <w:rPr>
          <w:rFonts w:ascii="Times New Roman" w:hAnsi="Times New Roman"/>
          <w:sz w:val="28"/>
          <w:szCs w:val="28"/>
          <w:lang w:val="uk-UA"/>
        </w:rPr>
        <w:t xml:space="preserve">  виявлено   в   63,6   %   спостережень,   променевої   артерії  –  в  58,1 % спостережень. З цієї причини, для вирішення питання щодо використання їх як аутоартеріальних трансплантатів необхідна доопераційна оцінка їх ураження.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3. Використовуючи електротермічний метод, доцільно виділяти внутрішню грудну артерію в оточуючому тканинному прошарку шириною не </w:t>
      </w:r>
      <w:r>
        <w:rPr>
          <w:rFonts w:ascii="Times New Roman" w:hAnsi="Times New Roman"/>
          <w:sz w:val="28"/>
          <w:szCs w:val="28"/>
          <w:lang w:val="uk-UA"/>
        </w:rPr>
        <w:lastRenderedPageBreak/>
        <w:t xml:space="preserve">менше 1,5 см по обидві сторони від артерії, розсікаючи тканини шляхом подачі високочастотної напруги потужністю 40 – 50 Вт і коагулюючи гілки артерії з потужністю не більше 60 Вт. За даними морфологічних досліджень термічних ушкоджень внутрішньої грудної артерії при цьому методі не виявлено.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4. При використанні електротермії в 4,2 % випадків можливий спазм внутрішньої грудної артерії в результаті мінімального ушкодження її стінки, що потребує під час операції застосування папаверина, а в післяопераційному  періоді – блокаторів кальцієвих каналів.</w:t>
      </w:r>
    </w:p>
    <w:p w:rsidR="00C71680" w:rsidRDefault="00C71680" w:rsidP="00C71680">
      <w:pPr>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5. При застосуванні гармонічного скальпеля “</w:t>
      </w:r>
      <w:r>
        <w:rPr>
          <w:rFonts w:ascii="Times New Roman" w:hAnsi="Times New Roman"/>
          <w:sz w:val="28"/>
          <w:szCs w:val="28"/>
        </w:rPr>
        <w:t>UltraCision</w:t>
      </w:r>
      <w:r>
        <w:rPr>
          <w:rFonts w:ascii="Times New Roman" w:hAnsi="Times New Roman"/>
          <w:sz w:val="28"/>
          <w:szCs w:val="28"/>
          <w:lang w:val="uk-UA"/>
        </w:rPr>
        <w:t>” для виділення внутрішньої грудної артерії ширина тканинного прошарка повинна бути не менш 0,5 см, при цьому не виявлено травматичних ушкоджень внутрішньої грудної артерії та досягнутий  надійний гемостаз без застосування гемокліпс.</w:t>
      </w:r>
    </w:p>
    <w:p w:rsidR="00C71680" w:rsidRDefault="00C71680" w:rsidP="00C71680">
      <w:pPr>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 xml:space="preserve">6. Мамарокоронарний анастомоз в 90 % випадків (Р&lt;0,05) зберігає прохідність протягом 10  років  після  операції.   За  даними   </w:t>
      </w:r>
      <w:r>
        <w:rPr>
          <w:rFonts w:ascii="Times New Roman" w:hAnsi="Times New Roman"/>
          <w:sz w:val="28"/>
          <w:szCs w:val="28"/>
        </w:rPr>
        <w:t>коронарографій</w:t>
      </w:r>
      <w:r>
        <w:rPr>
          <w:rFonts w:ascii="Times New Roman" w:hAnsi="Times New Roman"/>
          <w:sz w:val="28"/>
          <w:szCs w:val="28"/>
          <w:lang w:val="uk-UA"/>
        </w:rPr>
        <w:t xml:space="preserve">   у   віддаленому післяопераційному періоді  прогресування атеросклерозу у </w:t>
      </w:r>
      <w:r>
        <w:rPr>
          <w:rFonts w:ascii="Times New Roman" w:hAnsi="Times New Roman"/>
          <w:sz w:val="28"/>
          <w:szCs w:val="28"/>
        </w:rPr>
        <w:t>нат</w:t>
      </w:r>
      <w:r>
        <w:rPr>
          <w:rFonts w:ascii="Times New Roman" w:hAnsi="Times New Roman"/>
          <w:sz w:val="28"/>
          <w:szCs w:val="28"/>
          <w:lang w:val="uk-UA"/>
        </w:rPr>
        <w:t>и</w:t>
      </w:r>
      <w:r>
        <w:rPr>
          <w:rFonts w:ascii="Times New Roman" w:hAnsi="Times New Roman"/>
          <w:sz w:val="28"/>
          <w:szCs w:val="28"/>
        </w:rPr>
        <w:t>вном</w:t>
      </w:r>
      <w:r>
        <w:rPr>
          <w:rFonts w:ascii="Times New Roman" w:hAnsi="Times New Roman"/>
          <w:sz w:val="28"/>
          <w:szCs w:val="28"/>
          <w:lang w:val="uk-UA"/>
        </w:rPr>
        <w:t>у коронарному руслі виявлено у 90 % обстежених.</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 xml:space="preserve">                           </w:t>
      </w:r>
    </w:p>
    <w:p w:rsidR="00C71680" w:rsidRDefault="00C71680" w:rsidP="00C71680">
      <w:pPr>
        <w:autoSpaceDE w:val="0"/>
        <w:autoSpaceDN w:val="0"/>
        <w:adjustRightInd w:val="0"/>
        <w:jc w:val="both"/>
        <w:rPr>
          <w:rFonts w:ascii="Times New Roman" w:hAnsi="Times New Roman"/>
          <w:b/>
          <w:bCs/>
          <w:sz w:val="28"/>
          <w:szCs w:val="28"/>
          <w:lang w:val="uk-UA"/>
        </w:rPr>
      </w:pPr>
      <w:r>
        <w:rPr>
          <w:rFonts w:ascii="Times New Roman" w:hAnsi="Times New Roman"/>
          <w:sz w:val="28"/>
          <w:szCs w:val="28"/>
          <w:lang w:val="uk-UA"/>
        </w:rPr>
        <w:t xml:space="preserve">                                             </w:t>
      </w:r>
      <w:r>
        <w:rPr>
          <w:rFonts w:ascii="Times New Roman" w:hAnsi="Times New Roman"/>
          <w:b/>
          <w:bCs/>
          <w:sz w:val="28"/>
          <w:szCs w:val="28"/>
          <w:lang w:val="uk-UA"/>
        </w:rPr>
        <w:t>ПРАКТИЧНІ РЕКОМЕНДАЦІЇ</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1. Перед використанням аутоартерій для прямої реваскуляризації міокарда треба використовувати методи діагностичної ангіографії та ультразвукової доплерографії відповідно.</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2. Застосовуючи внутрішню грудну артерію “</w:t>
      </w:r>
      <w:r>
        <w:rPr>
          <w:rFonts w:ascii="Times New Roman" w:hAnsi="Times New Roman"/>
          <w:sz w:val="28"/>
          <w:szCs w:val="28"/>
        </w:rPr>
        <w:t>in</w:t>
      </w:r>
      <w:r>
        <w:rPr>
          <w:rFonts w:ascii="Times New Roman" w:hAnsi="Times New Roman"/>
          <w:sz w:val="28"/>
          <w:szCs w:val="28"/>
          <w:lang w:val="uk-UA"/>
        </w:rPr>
        <w:t xml:space="preserve"> </w:t>
      </w:r>
      <w:r>
        <w:rPr>
          <w:rFonts w:ascii="Times New Roman" w:hAnsi="Times New Roman"/>
          <w:sz w:val="28"/>
          <w:szCs w:val="28"/>
        </w:rPr>
        <w:t>situ</w:t>
      </w:r>
      <w:r>
        <w:rPr>
          <w:rFonts w:ascii="Times New Roman" w:hAnsi="Times New Roman"/>
          <w:sz w:val="28"/>
          <w:szCs w:val="28"/>
          <w:lang w:val="uk-UA"/>
        </w:rPr>
        <w:t>” доцільно використовувати наступне: перетинати внутрішню грудну артерію на межі середньої і нижньої третини на ділянці з кількісним переважанням еластичних структур,    коагулювати    всі    бокові    гілки    без    використання     гемокліпс,</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підготовлювати  зону  анастомозу  внутрішньої  грудної  з  коронарною   артерією</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 xml:space="preserve">методом скелетування, використовувати світлооптичне збільшування. </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3. Якщо ширина оточуючого тканинного прошарка менше 1 см по обидві сторони від аутоартеріального трансплантата, слід відмовитися від електрохірургічного перетину тканин і застосовувати ультразвуковий скальпель.</w:t>
      </w:r>
    </w:p>
    <w:p w:rsidR="00C71680" w:rsidRDefault="00C71680" w:rsidP="00C71680">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ab/>
        <w:t>4. Для збереження прохідності аутоартеріальних і аутовенозних шунтів у віддаленому післяопераційному періоді слід застосовувати антисклеротичні і дезагрегантні препарати.</w:t>
      </w:r>
    </w:p>
    <w:p w:rsidR="00C71680" w:rsidRDefault="00C71680" w:rsidP="00C71680">
      <w:pPr>
        <w:autoSpaceDE w:val="0"/>
        <w:autoSpaceDN w:val="0"/>
        <w:adjustRightInd w:val="0"/>
        <w:jc w:val="both"/>
        <w:rPr>
          <w:rFonts w:ascii="Times New Roman" w:hAnsi="Times New Roman"/>
          <w:b/>
          <w:bCs/>
          <w:sz w:val="28"/>
          <w:szCs w:val="28"/>
          <w:lang w:val="uk-UA"/>
        </w:rPr>
      </w:pPr>
    </w:p>
    <w:p w:rsidR="00C71680" w:rsidRDefault="00C71680" w:rsidP="00C71680">
      <w:pPr>
        <w:autoSpaceDE w:val="0"/>
        <w:autoSpaceDN w:val="0"/>
        <w:adjustRightInd w:val="0"/>
        <w:jc w:val="center"/>
        <w:rPr>
          <w:rFonts w:ascii="Times New Roman" w:hAnsi="Times New Roman"/>
          <w:b/>
          <w:bCs/>
          <w:sz w:val="28"/>
          <w:szCs w:val="28"/>
          <w:lang w:val="uk-UA"/>
        </w:rPr>
      </w:pPr>
      <w:r>
        <w:rPr>
          <w:rFonts w:ascii="Times New Roman" w:hAnsi="Times New Roman"/>
          <w:b/>
          <w:bCs/>
          <w:sz w:val="28"/>
          <w:szCs w:val="28"/>
          <w:lang w:val="uk-UA"/>
        </w:rPr>
        <w:t>СПИСОК ОПУБЛІКОВАНИХ АВТОРОМ ПРАЦЬ ЗА ТЕМОЮ ДИСЕРТАЦІЇ</w:t>
      </w:r>
    </w:p>
    <w:p w:rsidR="00C71680" w:rsidRDefault="00C71680" w:rsidP="00C71680">
      <w:pPr>
        <w:shd w:val="clear" w:color="auto" w:fill="FFFFFF"/>
        <w:tabs>
          <w:tab w:val="left" w:pos="0"/>
        </w:tabs>
        <w:spacing w:before="58"/>
        <w:ind w:right="5"/>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rPr>
        <w:t xml:space="preserve">1) </w:t>
      </w:r>
      <w:r>
        <w:rPr>
          <w:rFonts w:ascii="Times New Roman" w:hAnsi="Times New Roman"/>
          <w:sz w:val="28"/>
          <w:szCs w:val="28"/>
          <w:lang w:val="uk-UA"/>
        </w:rPr>
        <w:t>Полищук Д. В. Опыт применения внутренней грудной артерии для прямой реваскуляризации миокарда. Анализ отдалённых результатов и   проблемы / Д. В. Полищук // Серцево-судинна хірургія: щорічник наукових праць Асоціації серцево-судинних хірургів  України. – К., 2004. – Вип. 12. – с. 330 – 334.</w:t>
      </w:r>
    </w:p>
    <w:p w:rsidR="00C71680" w:rsidRDefault="00C71680" w:rsidP="00C71680">
      <w:pPr>
        <w:shd w:val="clear" w:color="auto" w:fill="FFFFFF"/>
        <w:tabs>
          <w:tab w:val="left" w:pos="0"/>
        </w:tabs>
        <w:ind w:right="5"/>
        <w:jc w:val="both"/>
        <w:rPr>
          <w:rFonts w:ascii="Times New Roman" w:hAnsi="Times New Roman"/>
          <w:sz w:val="28"/>
          <w:szCs w:val="28"/>
        </w:rPr>
      </w:pPr>
      <w:r>
        <w:rPr>
          <w:rFonts w:ascii="Times New Roman" w:hAnsi="Times New Roman"/>
          <w:sz w:val="28"/>
          <w:szCs w:val="28"/>
          <w:lang w:val="uk-UA"/>
        </w:rPr>
        <w:lastRenderedPageBreak/>
        <w:tab/>
        <w:t xml:space="preserve">2) </w:t>
      </w:r>
      <w:r>
        <w:rPr>
          <w:rFonts w:ascii="Times New Roman" w:hAnsi="Times New Roman"/>
          <w:sz w:val="28"/>
          <w:szCs w:val="28"/>
        </w:rPr>
        <w:t>Никоненко Т. Н.</w:t>
      </w:r>
      <w:r>
        <w:rPr>
          <w:rFonts w:ascii="Times New Roman" w:hAnsi="Times New Roman"/>
          <w:sz w:val="28"/>
          <w:szCs w:val="28"/>
          <w:lang w:val="uk-UA"/>
        </w:rPr>
        <w:t xml:space="preserve"> </w:t>
      </w:r>
      <w:r>
        <w:rPr>
          <w:rFonts w:ascii="Times New Roman" w:hAnsi="Times New Roman"/>
          <w:sz w:val="28"/>
          <w:szCs w:val="28"/>
        </w:rPr>
        <w:t xml:space="preserve">Морфологические изменения стенки внутренней грудной артерии в зоне маммарокоронарного анастомоза / Т. Н. Никоненко,    </w:t>
      </w:r>
      <w:r>
        <w:rPr>
          <w:rFonts w:ascii="Times New Roman" w:hAnsi="Times New Roman"/>
          <w:sz w:val="28"/>
          <w:szCs w:val="28"/>
          <w:lang w:val="uk-UA"/>
        </w:rPr>
        <w:t xml:space="preserve">    </w:t>
      </w:r>
      <w:r>
        <w:rPr>
          <w:rFonts w:ascii="Times New Roman" w:hAnsi="Times New Roman"/>
          <w:sz w:val="28"/>
          <w:szCs w:val="28"/>
        </w:rPr>
        <w:t>В. В. Осауленко, Д. В. Полищук // Серцево-судинна хірургія: щорічник наукових праць</w:t>
      </w:r>
      <w:r>
        <w:rPr>
          <w:rFonts w:ascii="Times New Roman" w:hAnsi="Times New Roman"/>
          <w:sz w:val="28"/>
          <w:szCs w:val="28"/>
          <w:lang w:val="uk-UA"/>
        </w:rPr>
        <w:t xml:space="preserve"> </w:t>
      </w:r>
      <w:r>
        <w:rPr>
          <w:rFonts w:ascii="Times New Roman" w:hAnsi="Times New Roman"/>
          <w:sz w:val="28"/>
          <w:szCs w:val="28"/>
        </w:rPr>
        <w:t xml:space="preserve"> Асоціації серцево-судинних хірургів  України. – К., 2003. – Вип. 11. – с. 258 – 261.</w:t>
      </w:r>
    </w:p>
    <w:p w:rsidR="00C71680" w:rsidRDefault="00C71680" w:rsidP="00C71680">
      <w:pPr>
        <w:shd w:val="clear" w:color="auto" w:fill="FFFFFF"/>
        <w:tabs>
          <w:tab w:val="left" w:pos="0"/>
        </w:tabs>
        <w:ind w:right="5"/>
        <w:jc w:val="both"/>
        <w:rPr>
          <w:rFonts w:ascii="Times New Roman" w:hAnsi="Times New Roman"/>
          <w:sz w:val="28"/>
          <w:szCs w:val="28"/>
          <w:lang w:val="uk-UA"/>
        </w:rPr>
      </w:pPr>
      <w:r>
        <w:rPr>
          <w:rFonts w:ascii="Times New Roman" w:hAnsi="Times New Roman"/>
          <w:sz w:val="28"/>
          <w:szCs w:val="28"/>
        </w:rPr>
        <w:tab/>
      </w:r>
      <w:r>
        <w:rPr>
          <w:rFonts w:ascii="Times New Roman" w:hAnsi="Times New Roman"/>
          <w:sz w:val="28"/>
          <w:szCs w:val="28"/>
          <w:lang w:val="uk-UA"/>
        </w:rPr>
        <w:t xml:space="preserve">3) Полищук Д. В. Патоморфологические аспекты использования правой желудочно-сальниковой </w:t>
      </w:r>
      <w:r>
        <w:rPr>
          <w:rFonts w:ascii="Times New Roman" w:hAnsi="Times New Roman"/>
          <w:sz w:val="28"/>
          <w:szCs w:val="28"/>
        </w:rPr>
        <w:t xml:space="preserve"> </w:t>
      </w:r>
      <w:r>
        <w:rPr>
          <w:rFonts w:ascii="Times New Roman" w:hAnsi="Times New Roman"/>
          <w:sz w:val="28"/>
          <w:szCs w:val="28"/>
          <w:lang w:val="uk-UA"/>
        </w:rPr>
        <w:t xml:space="preserve"> артерии</w:t>
      </w:r>
      <w:r>
        <w:rPr>
          <w:rFonts w:ascii="Times New Roman" w:hAnsi="Times New Roman"/>
          <w:sz w:val="28"/>
          <w:szCs w:val="28"/>
        </w:rPr>
        <w:t xml:space="preserve"> </w:t>
      </w:r>
      <w:r>
        <w:rPr>
          <w:rFonts w:ascii="Times New Roman" w:hAnsi="Times New Roman"/>
          <w:sz w:val="28"/>
          <w:szCs w:val="28"/>
          <w:lang w:val="uk-UA"/>
        </w:rPr>
        <w:t xml:space="preserve">  для</w:t>
      </w:r>
      <w:r>
        <w:rPr>
          <w:rFonts w:ascii="Times New Roman" w:hAnsi="Times New Roman"/>
          <w:sz w:val="28"/>
          <w:szCs w:val="28"/>
        </w:rPr>
        <w:t xml:space="preserve"> </w:t>
      </w:r>
      <w:r>
        <w:rPr>
          <w:rFonts w:ascii="Times New Roman" w:hAnsi="Times New Roman"/>
          <w:sz w:val="28"/>
          <w:szCs w:val="28"/>
          <w:lang w:val="uk-UA"/>
        </w:rPr>
        <w:t xml:space="preserve">  прямой </w:t>
      </w:r>
      <w:r>
        <w:rPr>
          <w:rFonts w:ascii="Times New Roman" w:hAnsi="Times New Roman"/>
          <w:sz w:val="28"/>
          <w:szCs w:val="28"/>
        </w:rPr>
        <w:t xml:space="preserve"> </w:t>
      </w:r>
      <w:r>
        <w:rPr>
          <w:rFonts w:ascii="Times New Roman" w:hAnsi="Times New Roman"/>
          <w:sz w:val="28"/>
          <w:szCs w:val="28"/>
          <w:lang w:val="uk-UA"/>
        </w:rPr>
        <w:t xml:space="preserve"> реваскуляризации </w:t>
      </w:r>
      <w:r>
        <w:rPr>
          <w:rFonts w:ascii="Times New Roman" w:hAnsi="Times New Roman"/>
          <w:sz w:val="28"/>
          <w:szCs w:val="28"/>
        </w:rPr>
        <w:t xml:space="preserve"> </w:t>
      </w:r>
      <w:r>
        <w:rPr>
          <w:rFonts w:ascii="Times New Roman" w:hAnsi="Times New Roman"/>
          <w:sz w:val="28"/>
          <w:szCs w:val="28"/>
          <w:lang w:val="uk-UA"/>
        </w:rPr>
        <w:t xml:space="preserve">       миокарда</w:t>
      </w:r>
      <w:r>
        <w:rPr>
          <w:rFonts w:ascii="Times New Roman" w:hAnsi="Times New Roman"/>
          <w:sz w:val="28"/>
          <w:szCs w:val="28"/>
        </w:rPr>
        <w:t xml:space="preserve"> </w:t>
      </w:r>
      <w:r>
        <w:rPr>
          <w:rFonts w:ascii="Times New Roman" w:hAnsi="Times New Roman"/>
          <w:sz w:val="28"/>
          <w:szCs w:val="28"/>
          <w:lang w:val="uk-UA"/>
        </w:rPr>
        <w:t>/ Д. В. Полищук,</w:t>
      </w:r>
      <w:r>
        <w:rPr>
          <w:rFonts w:ascii="Times New Roman" w:hAnsi="Times New Roman"/>
          <w:sz w:val="28"/>
          <w:szCs w:val="28"/>
        </w:rPr>
        <w:t xml:space="preserve"> </w:t>
      </w:r>
      <w:r>
        <w:rPr>
          <w:rFonts w:ascii="Times New Roman" w:hAnsi="Times New Roman"/>
          <w:sz w:val="28"/>
          <w:szCs w:val="28"/>
          <w:lang w:val="uk-UA"/>
        </w:rPr>
        <w:t xml:space="preserve"> А. Н. Щербина </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 xml:space="preserve"> Запорожский </w:t>
      </w:r>
      <w:r>
        <w:rPr>
          <w:rFonts w:ascii="Times New Roman" w:hAnsi="Times New Roman"/>
          <w:sz w:val="28"/>
          <w:szCs w:val="28"/>
        </w:rPr>
        <w:t xml:space="preserve"> </w:t>
      </w:r>
      <w:r>
        <w:rPr>
          <w:rFonts w:ascii="Times New Roman" w:hAnsi="Times New Roman"/>
          <w:sz w:val="28"/>
          <w:szCs w:val="28"/>
          <w:lang w:val="uk-UA"/>
        </w:rPr>
        <w:t>медицинский</w:t>
      </w:r>
      <w:r>
        <w:rPr>
          <w:rFonts w:ascii="Times New Roman" w:hAnsi="Times New Roman"/>
          <w:sz w:val="28"/>
          <w:szCs w:val="28"/>
        </w:rPr>
        <w:t xml:space="preserve"> </w:t>
      </w:r>
      <w:r>
        <w:rPr>
          <w:rFonts w:ascii="Times New Roman" w:hAnsi="Times New Roman"/>
          <w:sz w:val="28"/>
          <w:szCs w:val="28"/>
          <w:lang w:val="uk-UA"/>
        </w:rPr>
        <w:t xml:space="preserve"> журнал. – 2004. –№ 3.– с. 36 – 39.</w:t>
      </w:r>
    </w:p>
    <w:p w:rsidR="00C71680" w:rsidRDefault="00C71680" w:rsidP="00C71680">
      <w:pPr>
        <w:shd w:val="clear" w:color="auto" w:fill="FFFFFF"/>
        <w:tabs>
          <w:tab w:val="left" w:pos="0"/>
        </w:tabs>
        <w:ind w:right="5"/>
        <w:jc w:val="both"/>
        <w:rPr>
          <w:rFonts w:ascii="Times New Roman" w:hAnsi="Times New Roman"/>
          <w:sz w:val="28"/>
          <w:szCs w:val="28"/>
          <w:lang w:val="uk-UA"/>
        </w:rPr>
      </w:pPr>
      <w:r>
        <w:rPr>
          <w:rFonts w:ascii="Times New Roman" w:hAnsi="Times New Roman"/>
          <w:sz w:val="28"/>
          <w:szCs w:val="28"/>
          <w:lang w:val="uk-UA"/>
        </w:rPr>
        <w:tab/>
        <w:t>4) Полищук Д. В. Практическое значение сравнительной морфологической характеристики   аутоартериальных     трансплантатов   / Д. В. Полищук,              А. Н. Щербина // Серцево-судинна хірургія: щорічник наукових праць Асоціації серцево-судинних хірургів  України. – К., 2005. – Вип. 13. – с. 337 – 340.</w:t>
      </w:r>
    </w:p>
    <w:p w:rsidR="00C71680" w:rsidRDefault="00C71680" w:rsidP="00C71680">
      <w:pPr>
        <w:shd w:val="clear" w:color="auto" w:fill="FFFFFF"/>
        <w:tabs>
          <w:tab w:val="left" w:pos="0"/>
        </w:tabs>
        <w:ind w:right="5"/>
        <w:jc w:val="both"/>
        <w:rPr>
          <w:rFonts w:ascii="Times New Roman" w:hAnsi="Times New Roman"/>
          <w:b/>
          <w:bCs/>
          <w:sz w:val="28"/>
          <w:szCs w:val="28"/>
          <w:lang w:val="uk-UA"/>
        </w:rPr>
      </w:pPr>
      <w:r>
        <w:rPr>
          <w:rFonts w:ascii="Times New Roman" w:hAnsi="Times New Roman"/>
          <w:sz w:val="28"/>
          <w:szCs w:val="28"/>
          <w:lang w:val="uk-UA"/>
        </w:rPr>
        <w:tab/>
        <w:t xml:space="preserve">5) </w:t>
      </w:r>
      <w:r>
        <w:rPr>
          <w:rFonts w:ascii="Times New Roman" w:hAnsi="Times New Roman"/>
          <w:sz w:val="28"/>
          <w:szCs w:val="28"/>
        </w:rPr>
        <w:t>Наш опыт применения ультразвукового скальпеля «</w:t>
      </w:r>
      <w:r>
        <w:rPr>
          <w:rFonts w:ascii="Times New Roman" w:hAnsi="Times New Roman"/>
          <w:sz w:val="28"/>
          <w:szCs w:val="28"/>
          <w:lang w:val="en-US"/>
        </w:rPr>
        <w:t>ULTRACISION</w:t>
      </w:r>
      <w:r>
        <w:rPr>
          <w:rFonts w:ascii="Times New Roman" w:hAnsi="Times New Roman"/>
          <w:sz w:val="28"/>
          <w:szCs w:val="28"/>
        </w:rPr>
        <w:t>» при выделении левой внутренней грудной артерии для прямой реваскуляризации миокарда / А. С. Никоненко, В. В. Осауленко, Д. В. Полищук, А. Н. Щербина //</w:t>
      </w:r>
      <w:r>
        <w:rPr>
          <w:rFonts w:ascii="Times New Roman" w:hAnsi="Times New Roman"/>
          <w:sz w:val="28"/>
          <w:szCs w:val="28"/>
          <w:lang w:val="uk-UA"/>
        </w:rPr>
        <w:t xml:space="preserve"> Серцево-судинна хірургія: щорічник наукових праць Асоціації серцево-судинних хірургів  України. – К. : НДІССХ ім. М. М. Амосова, 2007. – Вип. 15. – с. 327 – 330</w:t>
      </w:r>
      <w:r>
        <w:rPr>
          <w:rFonts w:ascii="Times New Roman" w:hAnsi="Times New Roman"/>
          <w:sz w:val="28"/>
          <w:szCs w:val="28"/>
        </w:rPr>
        <w:t>.</w:t>
      </w:r>
    </w:p>
    <w:p w:rsidR="00C71680" w:rsidRDefault="00C71680" w:rsidP="00C71680">
      <w:pPr>
        <w:shd w:val="clear" w:color="auto" w:fill="FFFFFF"/>
        <w:tabs>
          <w:tab w:val="left" w:pos="0"/>
        </w:tabs>
        <w:ind w:right="5"/>
        <w:jc w:val="both"/>
        <w:rPr>
          <w:rFonts w:ascii="Times New Roman" w:hAnsi="Times New Roman"/>
          <w:sz w:val="28"/>
          <w:szCs w:val="28"/>
          <w:lang w:val="uk-UA"/>
        </w:rPr>
      </w:pPr>
      <w:r>
        <w:rPr>
          <w:rFonts w:ascii="Times New Roman" w:hAnsi="Times New Roman"/>
          <w:sz w:val="28"/>
          <w:szCs w:val="28"/>
          <w:lang w:val="uk-UA"/>
        </w:rPr>
        <w:tab/>
        <w:t xml:space="preserve">6) Полищук Д. В. Морфологическая характеристика аутоартериальных трансплантатов / Д. В. Полищук, А. Н. Щербина // Матеріали </w:t>
      </w:r>
      <w:r>
        <w:rPr>
          <w:rFonts w:ascii="Times New Roman" w:hAnsi="Times New Roman"/>
          <w:sz w:val="28"/>
          <w:szCs w:val="28"/>
          <w:lang w:val="en-US"/>
        </w:rPr>
        <w:t>XXI</w:t>
      </w:r>
      <w:r>
        <w:rPr>
          <w:rFonts w:ascii="Times New Roman" w:hAnsi="Times New Roman"/>
          <w:sz w:val="28"/>
          <w:szCs w:val="28"/>
          <w:lang w:val="uk-UA"/>
        </w:rPr>
        <w:t xml:space="preserve"> з'їзду хірургів України. –  Запоріжжя, 2005. – Т. 1.– с. 508 – 509.</w:t>
      </w:r>
      <w:r>
        <w:rPr>
          <w:rFonts w:ascii="Times New Roman" w:hAnsi="Times New Roman"/>
          <w:sz w:val="28"/>
          <w:szCs w:val="28"/>
          <w:lang w:val="uk-UA"/>
        </w:rPr>
        <w:tab/>
      </w:r>
    </w:p>
    <w:p w:rsidR="00C71680" w:rsidRDefault="00C71680" w:rsidP="00C71680">
      <w:pPr>
        <w:shd w:val="clear" w:color="auto" w:fill="FFFFFF"/>
        <w:tabs>
          <w:tab w:val="left" w:pos="0"/>
        </w:tabs>
        <w:ind w:right="5"/>
        <w:jc w:val="both"/>
        <w:rPr>
          <w:rFonts w:ascii="Times New Roman" w:hAnsi="Times New Roman"/>
          <w:b/>
          <w:bCs/>
          <w:sz w:val="28"/>
          <w:szCs w:val="28"/>
          <w:lang w:val="uk-UA"/>
        </w:rPr>
      </w:pPr>
      <w:r>
        <w:rPr>
          <w:rFonts w:ascii="Times New Roman" w:hAnsi="Times New Roman"/>
          <w:sz w:val="28"/>
          <w:szCs w:val="28"/>
          <w:lang w:val="uk-UA"/>
        </w:rPr>
        <w:tab/>
        <w:t>7) Полищук Д. В. Патоморфологические аспекты использования аутоартериальных трансплантатов для прямой реваскуляризации              миокарда / Д. В. Полищук, А. Н. Щербина // Бюллетень НЦССХ им. А. Н. Бакулева РАМН. – Москва, 2005. – Т. 6, № 5. – с. 77.</w:t>
      </w:r>
      <w:r>
        <w:rPr>
          <w:rFonts w:ascii="Times New Roman" w:hAnsi="Times New Roman"/>
          <w:b/>
          <w:bCs/>
          <w:sz w:val="28"/>
          <w:szCs w:val="28"/>
          <w:lang w:val="uk-UA"/>
        </w:rPr>
        <w:tab/>
      </w:r>
    </w:p>
    <w:p w:rsidR="00C71680" w:rsidRDefault="00C71680" w:rsidP="00C71680">
      <w:pPr>
        <w:shd w:val="clear" w:color="auto" w:fill="FFFFFF"/>
        <w:tabs>
          <w:tab w:val="left" w:pos="0"/>
        </w:tabs>
        <w:ind w:right="5"/>
        <w:jc w:val="both"/>
        <w:rPr>
          <w:rFonts w:ascii="Times New Roman" w:hAnsi="Times New Roman"/>
          <w:sz w:val="28"/>
          <w:szCs w:val="28"/>
          <w:lang w:val="uk-UA"/>
        </w:rPr>
      </w:pPr>
      <w:r>
        <w:rPr>
          <w:rFonts w:ascii="Times New Roman" w:hAnsi="Times New Roman"/>
          <w:b/>
          <w:bCs/>
          <w:sz w:val="28"/>
          <w:szCs w:val="28"/>
          <w:lang w:val="uk-UA"/>
        </w:rPr>
        <w:tab/>
      </w:r>
      <w:r>
        <w:rPr>
          <w:rFonts w:ascii="Times New Roman" w:hAnsi="Times New Roman"/>
          <w:sz w:val="28"/>
          <w:szCs w:val="28"/>
          <w:lang w:val="uk-UA"/>
        </w:rPr>
        <w:t xml:space="preserve">8) Патент </w:t>
      </w:r>
      <w:r>
        <w:rPr>
          <w:rFonts w:ascii="Times New Roman" w:hAnsi="Times New Roman"/>
          <w:sz w:val="28"/>
          <w:szCs w:val="28"/>
          <w:lang w:val="en-US"/>
        </w:rPr>
        <w:t>UA</w:t>
      </w:r>
      <w:r>
        <w:rPr>
          <w:rFonts w:ascii="Times New Roman" w:hAnsi="Times New Roman"/>
          <w:sz w:val="28"/>
          <w:szCs w:val="28"/>
          <w:lang w:val="uk-UA"/>
        </w:rPr>
        <w:t xml:space="preserve"> 17550 Спосіб обробки лівої внутрішньої грудної артерії при хірургічному лікуванні ішемічної хвороби серця // Никоненко О. С.,        Осауленко В. В., Поліщук Д. В.; заявник та патентовласник Запорізький держ. мед. ун-т - № </w:t>
      </w:r>
      <w:r>
        <w:rPr>
          <w:rFonts w:ascii="Times New Roman" w:hAnsi="Times New Roman"/>
          <w:sz w:val="28"/>
          <w:szCs w:val="28"/>
          <w:lang w:val="en-US"/>
        </w:rPr>
        <w:t>u</w:t>
      </w:r>
      <w:r>
        <w:rPr>
          <w:rFonts w:ascii="Times New Roman" w:hAnsi="Times New Roman"/>
          <w:sz w:val="28"/>
          <w:szCs w:val="28"/>
          <w:lang w:val="uk-UA"/>
        </w:rPr>
        <w:t xml:space="preserve"> 200608763; заявл. 07. 08. 2006; опубл. 15. 09. 2006, Бюл. № 9.</w:t>
      </w:r>
    </w:p>
    <w:p w:rsidR="00C71680" w:rsidRDefault="00C71680" w:rsidP="00C71680">
      <w:pPr>
        <w:shd w:val="clear" w:color="auto" w:fill="FFFFFF"/>
        <w:tabs>
          <w:tab w:val="left" w:pos="0"/>
        </w:tabs>
        <w:ind w:right="5"/>
        <w:jc w:val="both"/>
        <w:rPr>
          <w:rFonts w:ascii="Times New Roman" w:hAnsi="Times New Roman"/>
          <w:sz w:val="28"/>
          <w:szCs w:val="28"/>
          <w:lang w:val="uk-UA"/>
        </w:rPr>
      </w:pPr>
      <w:r>
        <w:rPr>
          <w:rFonts w:ascii="Times New Roman" w:hAnsi="Times New Roman"/>
          <w:sz w:val="28"/>
          <w:szCs w:val="28"/>
          <w:lang w:val="uk-UA"/>
        </w:rPr>
        <w:tab/>
        <w:t xml:space="preserve">9) Патент </w:t>
      </w:r>
      <w:r>
        <w:rPr>
          <w:rFonts w:ascii="Times New Roman" w:hAnsi="Times New Roman"/>
          <w:sz w:val="28"/>
          <w:szCs w:val="28"/>
          <w:lang w:val="en-US"/>
        </w:rPr>
        <w:t>UA</w:t>
      </w:r>
      <w:r>
        <w:rPr>
          <w:rFonts w:ascii="Times New Roman" w:hAnsi="Times New Roman"/>
          <w:sz w:val="28"/>
          <w:szCs w:val="28"/>
          <w:lang w:val="uk-UA"/>
        </w:rPr>
        <w:t xml:space="preserve"> 30678 Спосіб обробки лівої внутрішньої грудної артерії при хірургічному лікуванні ішемічної хвороби серця // Никоненко О. С.,        Осауленко В. В., Торія Р. Г., Поліщук Д. В.; заявник та патентовласник Запорізька мед. академія післядипломної освіти - № </w:t>
      </w:r>
      <w:r>
        <w:rPr>
          <w:rFonts w:ascii="Times New Roman" w:hAnsi="Times New Roman"/>
          <w:sz w:val="28"/>
          <w:szCs w:val="28"/>
          <w:lang w:val="en-US"/>
        </w:rPr>
        <w:t>u</w:t>
      </w:r>
      <w:r>
        <w:rPr>
          <w:rFonts w:ascii="Times New Roman" w:hAnsi="Times New Roman"/>
          <w:sz w:val="28"/>
          <w:szCs w:val="28"/>
          <w:lang w:val="uk-UA"/>
        </w:rPr>
        <w:t xml:space="preserve"> 200711569; заявл. 19. 10. 2007, опубл.    11. 03. 2008, Бюл. № 5.</w:t>
      </w:r>
    </w:p>
    <w:p w:rsidR="00C71680" w:rsidRDefault="00C71680" w:rsidP="00C71680">
      <w:pPr>
        <w:shd w:val="clear" w:color="auto" w:fill="FFFFFF"/>
        <w:tabs>
          <w:tab w:val="left" w:pos="0"/>
        </w:tabs>
        <w:ind w:right="5"/>
        <w:jc w:val="both"/>
        <w:rPr>
          <w:rFonts w:ascii="Times New Roman" w:hAnsi="Times New Roman"/>
          <w:sz w:val="28"/>
          <w:szCs w:val="28"/>
          <w:lang w:val="uk-UA"/>
        </w:rPr>
      </w:pPr>
    </w:p>
    <w:p w:rsidR="00C71680" w:rsidRDefault="00C71680" w:rsidP="00C71680">
      <w:pPr>
        <w:tabs>
          <w:tab w:val="left" w:pos="2558"/>
        </w:tabs>
        <w:jc w:val="center"/>
        <w:rPr>
          <w:rFonts w:ascii="Times New Roman" w:hAnsi="Times New Roman"/>
          <w:b/>
          <w:bCs/>
          <w:sz w:val="28"/>
          <w:szCs w:val="28"/>
          <w:lang w:val="uk-UA" w:eastAsia="uk-UA"/>
        </w:rPr>
      </w:pPr>
      <w:r>
        <w:rPr>
          <w:rFonts w:ascii="Times New Roman" w:hAnsi="Times New Roman"/>
          <w:b/>
          <w:bCs/>
          <w:sz w:val="28"/>
          <w:szCs w:val="28"/>
          <w:lang w:val="uk-UA" w:eastAsia="uk-UA"/>
        </w:rPr>
        <w:t>АНОТАЦІЯ</w:t>
      </w:r>
    </w:p>
    <w:p w:rsidR="00C71680" w:rsidRDefault="00C71680" w:rsidP="00C71680">
      <w:pPr>
        <w:tabs>
          <w:tab w:val="left" w:pos="2558"/>
        </w:tabs>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Поліщук Д. В. Використання аутоартеріальних трансплантатів для прямої </w:t>
      </w:r>
      <w:r>
        <w:rPr>
          <w:rFonts w:ascii="Times New Roman" w:hAnsi="Times New Roman"/>
          <w:sz w:val="28"/>
          <w:szCs w:val="28"/>
          <w:lang w:eastAsia="uk-UA"/>
        </w:rPr>
        <w:t>реваскуляризац</w:t>
      </w:r>
      <w:r>
        <w:rPr>
          <w:rFonts w:ascii="Times New Roman" w:hAnsi="Times New Roman"/>
          <w:sz w:val="28"/>
          <w:szCs w:val="28"/>
          <w:lang w:val="uk-UA" w:eastAsia="uk-UA"/>
        </w:rPr>
        <w:t>ії міокарда. Рукопис.</w:t>
      </w:r>
    </w:p>
    <w:p w:rsidR="00C71680" w:rsidRDefault="00C71680" w:rsidP="00C71680">
      <w:pPr>
        <w:tabs>
          <w:tab w:val="left" w:pos="2558"/>
        </w:tabs>
        <w:ind w:firstLine="709"/>
        <w:jc w:val="both"/>
        <w:rPr>
          <w:rFonts w:ascii="Times New Roman" w:hAnsi="Times New Roman"/>
          <w:sz w:val="28"/>
          <w:szCs w:val="28"/>
          <w:lang w:val="uk-UA" w:eastAsia="uk-UA"/>
        </w:rPr>
      </w:pPr>
      <w:r>
        <w:rPr>
          <w:rFonts w:ascii="Times New Roman" w:hAnsi="Times New Roman"/>
          <w:sz w:val="28"/>
          <w:szCs w:val="28"/>
          <w:lang w:val="uk-UA" w:eastAsia="uk-UA"/>
        </w:rPr>
        <w:t>Дисертація на здобуття наукового ступеня кандидата медичних наук за фахом 14. 01. 04. – серцево-судинна хірургія. – Запорізька медична академія післядипломної освіти, м. Запоріжжя, 2008.</w:t>
      </w:r>
    </w:p>
    <w:p w:rsidR="00C71680" w:rsidRDefault="00C71680" w:rsidP="00C71680">
      <w:pPr>
        <w:tabs>
          <w:tab w:val="left" w:pos="2558"/>
        </w:tabs>
        <w:ind w:firstLine="709"/>
        <w:jc w:val="both"/>
        <w:rPr>
          <w:rFonts w:ascii="Times New Roman" w:hAnsi="Times New Roman"/>
          <w:sz w:val="28"/>
          <w:szCs w:val="28"/>
          <w:lang w:val="en-US"/>
        </w:rPr>
      </w:pPr>
      <w:r>
        <w:rPr>
          <w:rFonts w:ascii="Times New Roman" w:hAnsi="Times New Roman"/>
          <w:sz w:val="28"/>
          <w:szCs w:val="28"/>
          <w:lang w:val="uk-UA" w:eastAsia="uk-UA"/>
        </w:rPr>
        <w:lastRenderedPageBreak/>
        <w:t xml:space="preserve">Дисертація присвячена вивченню особливостей </w:t>
      </w:r>
      <w:r>
        <w:rPr>
          <w:rFonts w:ascii="Times New Roman" w:hAnsi="Times New Roman"/>
          <w:sz w:val="28"/>
          <w:szCs w:val="28"/>
          <w:lang w:val="uk-UA"/>
        </w:rPr>
        <w:t>атеросклеротичного ураження аутоартеріальних трансплантатів у хворих на ішемічну хворобу серця та</w:t>
      </w:r>
    </w:p>
    <w:p w:rsidR="00C71680" w:rsidRDefault="00C71680" w:rsidP="00C71680">
      <w:pPr>
        <w:tabs>
          <w:tab w:val="left" w:pos="2558"/>
        </w:tabs>
        <w:jc w:val="both"/>
        <w:rPr>
          <w:rFonts w:ascii="Times New Roman" w:hAnsi="Times New Roman"/>
          <w:sz w:val="28"/>
          <w:szCs w:val="28"/>
          <w:lang w:val="uk-UA"/>
        </w:rPr>
      </w:pPr>
      <w:r>
        <w:rPr>
          <w:rFonts w:ascii="Times New Roman" w:hAnsi="Times New Roman"/>
          <w:sz w:val="28"/>
          <w:szCs w:val="28"/>
          <w:lang w:val="uk-UA"/>
        </w:rPr>
        <w:t xml:space="preserve">вибору </w:t>
      </w:r>
      <w:r>
        <w:rPr>
          <w:rFonts w:ascii="Times New Roman" w:hAnsi="Times New Roman"/>
          <w:sz w:val="28"/>
          <w:szCs w:val="28"/>
        </w:rPr>
        <w:t xml:space="preserve">  </w:t>
      </w:r>
      <w:r>
        <w:rPr>
          <w:rFonts w:ascii="Times New Roman" w:hAnsi="Times New Roman"/>
          <w:sz w:val="28"/>
          <w:szCs w:val="28"/>
          <w:lang w:val="uk-UA"/>
        </w:rPr>
        <w:t>найбільш</w:t>
      </w:r>
      <w:r>
        <w:rPr>
          <w:rFonts w:ascii="Times New Roman" w:hAnsi="Times New Roman"/>
          <w:sz w:val="28"/>
          <w:szCs w:val="28"/>
        </w:rPr>
        <w:t xml:space="preserve">  </w:t>
      </w:r>
      <w:r>
        <w:rPr>
          <w:rFonts w:ascii="Times New Roman" w:hAnsi="Times New Roman"/>
          <w:sz w:val="28"/>
          <w:szCs w:val="28"/>
          <w:lang w:val="uk-UA"/>
        </w:rPr>
        <w:t xml:space="preserve"> оптимального</w:t>
      </w:r>
      <w:r>
        <w:rPr>
          <w:rFonts w:ascii="Times New Roman" w:hAnsi="Times New Roman"/>
          <w:sz w:val="28"/>
          <w:szCs w:val="28"/>
        </w:rPr>
        <w:t xml:space="preserve">  </w:t>
      </w:r>
      <w:r>
        <w:rPr>
          <w:rFonts w:ascii="Times New Roman" w:hAnsi="Times New Roman"/>
          <w:sz w:val="28"/>
          <w:szCs w:val="28"/>
          <w:lang w:val="uk-UA"/>
        </w:rPr>
        <w:t xml:space="preserve"> аутоартеріального трансплантата для</w:t>
      </w:r>
      <w:r>
        <w:rPr>
          <w:rFonts w:ascii="Times New Roman" w:hAnsi="Times New Roman"/>
          <w:sz w:val="28"/>
          <w:szCs w:val="28"/>
        </w:rPr>
        <w:t xml:space="preserve"> </w:t>
      </w:r>
      <w:r>
        <w:rPr>
          <w:rFonts w:ascii="Times New Roman" w:hAnsi="Times New Roman"/>
          <w:sz w:val="28"/>
          <w:szCs w:val="28"/>
          <w:lang w:val="uk-UA"/>
        </w:rPr>
        <w:t>прямої</w:t>
      </w:r>
      <w:r>
        <w:rPr>
          <w:rFonts w:ascii="Times New Roman" w:hAnsi="Times New Roman"/>
          <w:sz w:val="28"/>
          <w:szCs w:val="28"/>
        </w:rPr>
        <w:t xml:space="preserve">  </w:t>
      </w:r>
      <w:r>
        <w:rPr>
          <w:rFonts w:ascii="Times New Roman" w:hAnsi="Times New Roman"/>
          <w:sz w:val="28"/>
          <w:szCs w:val="28"/>
          <w:lang w:val="uk-UA"/>
        </w:rPr>
        <w:t xml:space="preserve"> реваскуляризації</w:t>
      </w:r>
      <w:r>
        <w:rPr>
          <w:rFonts w:ascii="Times New Roman" w:hAnsi="Times New Roman"/>
          <w:sz w:val="28"/>
          <w:szCs w:val="28"/>
        </w:rPr>
        <w:t xml:space="preserve">  </w:t>
      </w:r>
      <w:r>
        <w:rPr>
          <w:rFonts w:ascii="Times New Roman" w:hAnsi="Times New Roman"/>
          <w:sz w:val="28"/>
          <w:szCs w:val="28"/>
          <w:lang w:val="uk-UA"/>
        </w:rPr>
        <w:t xml:space="preserve"> міокарда, направленого на поліпшення результатів лікування. </w:t>
      </w:r>
    </w:p>
    <w:p w:rsidR="00C71680" w:rsidRDefault="00C71680" w:rsidP="00C71680">
      <w:pPr>
        <w:tabs>
          <w:tab w:val="left" w:pos="2558"/>
        </w:tabs>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Найбільш переважним аутоартеріальним трансплантатом є внутрішня грудна артерія, оскільки пошкодження її стенозуючим атеросклерозом склало 16,7 % випадків. Стенозуючий атеросклероз в правій шлунково-сальниковій артерії виявлений в 63,6 % випадків, а в променевій артерії – в 58,1 %. </w:t>
      </w:r>
    </w:p>
    <w:p w:rsidR="00C71680" w:rsidRDefault="00C71680" w:rsidP="00C71680">
      <w:pPr>
        <w:tabs>
          <w:tab w:val="left" w:pos="2558"/>
        </w:tabs>
        <w:ind w:firstLine="709"/>
        <w:jc w:val="both"/>
        <w:rPr>
          <w:rFonts w:ascii="Times New Roman" w:hAnsi="Times New Roman"/>
          <w:sz w:val="28"/>
          <w:szCs w:val="28"/>
          <w:lang w:val="uk-UA"/>
        </w:rPr>
      </w:pPr>
      <w:r>
        <w:rPr>
          <w:rFonts w:ascii="Times New Roman" w:hAnsi="Times New Roman"/>
          <w:sz w:val="28"/>
          <w:szCs w:val="28"/>
          <w:lang w:val="uk-UA" w:eastAsia="uk-UA"/>
        </w:rPr>
        <w:t xml:space="preserve">Запропоновано два способи виділення внутрішньої грудної </w:t>
      </w:r>
      <w:r>
        <w:rPr>
          <w:rFonts w:ascii="Times New Roman" w:hAnsi="Times New Roman"/>
          <w:sz w:val="28"/>
          <w:szCs w:val="28"/>
          <w:lang w:eastAsia="uk-UA"/>
        </w:rPr>
        <w:t>а</w:t>
      </w:r>
      <w:r>
        <w:rPr>
          <w:rFonts w:ascii="Times New Roman" w:hAnsi="Times New Roman"/>
          <w:sz w:val="28"/>
          <w:szCs w:val="28"/>
          <w:lang w:val="uk-UA" w:eastAsia="uk-UA"/>
        </w:rPr>
        <w:t>р</w:t>
      </w:r>
      <w:r>
        <w:rPr>
          <w:rFonts w:ascii="Times New Roman" w:hAnsi="Times New Roman"/>
          <w:sz w:val="28"/>
          <w:szCs w:val="28"/>
          <w:lang w:eastAsia="uk-UA"/>
        </w:rPr>
        <w:t>тер</w:t>
      </w:r>
      <w:r>
        <w:rPr>
          <w:rFonts w:ascii="Times New Roman" w:hAnsi="Times New Roman"/>
          <w:sz w:val="28"/>
          <w:szCs w:val="28"/>
          <w:lang w:val="uk-UA" w:eastAsia="uk-UA"/>
        </w:rPr>
        <w:t xml:space="preserve">ії в прошарку з оточуючих тканин – електротермічний і ультразвуковий. </w:t>
      </w:r>
      <w:r>
        <w:rPr>
          <w:rFonts w:ascii="Times New Roman" w:hAnsi="Times New Roman"/>
          <w:sz w:val="28"/>
          <w:szCs w:val="28"/>
        </w:rPr>
        <w:t>Розроблені параметр</w:t>
      </w:r>
      <w:r>
        <w:rPr>
          <w:rFonts w:ascii="Times New Roman" w:hAnsi="Times New Roman"/>
          <w:sz w:val="28"/>
          <w:szCs w:val="28"/>
          <w:lang w:val="uk-UA"/>
        </w:rPr>
        <w:t>и</w:t>
      </w:r>
      <w:r>
        <w:rPr>
          <w:rFonts w:ascii="Times New Roman" w:hAnsi="Times New Roman"/>
          <w:sz w:val="28"/>
          <w:szCs w:val="28"/>
        </w:rPr>
        <w:t xml:space="preserve"> оптимально</w:t>
      </w:r>
      <w:r>
        <w:rPr>
          <w:rFonts w:ascii="Times New Roman" w:hAnsi="Times New Roman"/>
          <w:sz w:val="28"/>
          <w:szCs w:val="28"/>
          <w:lang w:val="uk-UA"/>
        </w:rPr>
        <w:t>ї</w:t>
      </w:r>
      <w:r>
        <w:rPr>
          <w:rFonts w:ascii="Times New Roman" w:hAnsi="Times New Roman"/>
          <w:sz w:val="28"/>
          <w:szCs w:val="28"/>
        </w:rPr>
        <w:t xml:space="preserve"> </w:t>
      </w:r>
      <w:r>
        <w:rPr>
          <w:rFonts w:ascii="Times New Roman" w:hAnsi="Times New Roman"/>
          <w:sz w:val="28"/>
          <w:szCs w:val="28"/>
          <w:lang w:val="uk-UA"/>
        </w:rPr>
        <w:t>потужності</w:t>
      </w:r>
      <w:r>
        <w:rPr>
          <w:rFonts w:ascii="Times New Roman" w:hAnsi="Times New Roman"/>
          <w:sz w:val="28"/>
          <w:szCs w:val="28"/>
        </w:rPr>
        <w:t xml:space="preserve"> </w:t>
      </w:r>
      <w:r>
        <w:rPr>
          <w:rFonts w:ascii="Times New Roman" w:hAnsi="Times New Roman"/>
          <w:sz w:val="28"/>
          <w:szCs w:val="28"/>
          <w:lang w:val="uk-UA"/>
        </w:rPr>
        <w:t>е</w:t>
      </w:r>
      <w:r>
        <w:rPr>
          <w:rFonts w:ascii="Times New Roman" w:hAnsi="Times New Roman"/>
          <w:sz w:val="28"/>
          <w:szCs w:val="28"/>
        </w:rPr>
        <w:t>нерг</w:t>
      </w:r>
      <w:r>
        <w:rPr>
          <w:rFonts w:ascii="Times New Roman" w:hAnsi="Times New Roman"/>
          <w:sz w:val="28"/>
          <w:szCs w:val="28"/>
          <w:lang w:val="uk-UA"/>
        </w:rPr>
        <w:t>ії, що подається на тканини</w:t>
      </w:r>
      <w:r>
        <w:rPr>
          <w:rFonts w:ascii="Times New Roman" w:hAnsi="Times New Roman"/>
          <w:sz w:val="28"/>
          <w:szCs w:val="28"/>
        </w:rPr>
        <w:t xml:space="preserve"> при</w:t>
      </w:r>
      <w:r>
        <w:rPr>
          <w:rFonts w:ascii="Times New Roman" w:hAnsi="Times New Roman"/>
          <w:sz w:val="28"/>
          <w:szCs w:val="28"/>
          <w:lang w:val="uk-UA"/>
        </w:rPr>
        <w:t xml:space="preserve"> їх</w:t>
      </w:r>
      <w:r>
        <w:rPr>
          <w:rFonts w:ascii="Times New Roman" w:hAnsi="Times New Roman"/>
          <w:sz w:val="28"/>
          <w:szCs w:val="28"/>
        </w:rPr>
        <w:t xml:space="preserve"> р</w:t>
      </w:r>
      <w:r>
        <w:rPr>
          <w:rFonts w:ascii="Times New Roman" w:hAnsi="Times New Roman"/>
          <w:sz w:val="28"/>
          <w:szCs w:val="28"/>
          <w:lang w:val="uk-UA"/>
        </w:rPr>
        <w:t>озсіченні</w:t>
      </w:r>
      <w:r>
        <w:rPr>
          <w:rFonts w:ascii="Times New Roman" w:hAnsi="Times New Roman"/>
          <w:sz w:val="28"/>
          <w:szCs w:val="28"/>
        </w:rPr>
        <w:t xml:space="preserve"> </w:t>
      </w:r>
      <w:r>
        <w:rPr>
          <w:rFonts w:ascii="Times New Roman" w:hAnsi="Times New Roman"/>
          <w:sz w:val="28"/>
          <w:szCs w:val="28"/>
          <w:lang w:val="uk-UA"/>
        </w:rPr>
        <w:t>та</w:t>
      </w:r>
      <w:r>
        <w:rPr>
          <w:rFonts w:ascii="Times New Roman" w:hAnsi="Times New Roman"/>
          <w:sz w:val="28"/>
          <w:szCs w:val="28"/>
        </w:rPr>
        <w:t xml:space="preserve"> коагуляц</w:t>
      </w:r>
      <w:r>
        <w:rPr>
          <w:rFonts w:ascii="Times New Roman" w:hAnsi="Times New Roman"/>
          <w:sz w:val="28"/>
          <w:szCs w:val="28"/>
          <w:lang w:val="uk-UA"/>
        </w:rPr>
        <w:t>ії</w:t>
      </w:r>
      <w:r>
        <w:rPr>
          <w:rFonts w:ascii="Times New Roman" w:hAnsi="Times New Roman"/>
          <w:sz w:val="28"/>
          <w:szCs w:val="28"/>
        </w:rPr>
        <w:t>.</w:t>
      </w:r>
      <w:r>
        <w:rPr>
          <w:rFonts w:ascii="Times New Roman" w:hAnsi="Times New Roman"/>
          <w:sz w:val="28"/>
          <w:szCs w:val="28"/>
          <w:lang w:val="uk-UA" w:eastAsia="uk-UA"/>
        </w:rPr>
        <w:t xml:space="preserve"> </w:t>
      </w:r>
      <w:r>
        <w:rPr>
          <w:rFonts w:ascii="Times New Roman" w:hAnsi="Times New Roman"/>
          <w:sz w:val="28"/>
          <w:szCs w:val="28"/>
          <w:lang w:val="uk-UA"/>
        </w:rPr>
        <w:t>Встановлена</w:t>
      </w:r>
      <w:r>
        <w:rPr>
          <w:rFonts w:ascii="Times New Roman" w:hAnsi="Times New Roman"/>
          <w:sz w:val="28"/>
          <w:szCs w:val="28"/>
        </w:rPr>
        <w:t xml:space="preserve"> оптимальна то</w:t>
      </w:r>
      <w:r>
        <w:rPr>
          <w:rFonts w:ascii="Times New Roman" w:hAnsi="Times New Roman"/>
          <w:sz w:val="28"/>
          <w:szCs w:val="28"/>
          <w:lang w:val="uk-UA"/>
        </w:rPr>
        <w:t>в</w:t>
      </w:r>
      <w:r>
        <w:rPr>
          <w:rFonts w:ascii="Times New Roman" w:hAnsi="Times New Roman"/>
          <w:sz w:val="28"/>
          <w:szCs w:val="28"/>
        </w:rPr>
        <w:t xml:space="preserve">щина </w:t>
      </w:r>
      <w:r>
        <w:rPr>
          <w:rFonts w:ascii="Times New Roman" w:hAnsi="Times New Roman"/>
          <w:sz w:val="28"/>
          <w:szCs w:val="28"/>
          <w:lang w:val="uk-UA"/>
        </w:rPr>
        <w:t>оточуючого</w:t>
      </w:r>
      <w:r>
        <w:rPr>
          <w:rFonts w:ascii="Times New Roman" w:hAnsi="Times New Roman"/>
          <w:sz w:val="28"/>
          <w:szCs w:val="28"/>
        </w:rPr>
        <w:t xml:space="preserve"> </w:t>
      </w:r>
      <w:r>
        <w:rPr>
          <w:rFonts w:ascii="Times New Roman" w:hAnsi="Times New Roman"/>
          <w:sz w:val="28"/>
          <w:szCs w:val="28"/>
          <w:lang w:val="uk-UA"/>
        </w:rPr>
        <w:t>прошарка</w:t>
      </w:r>
      <w:r>
        <w:rPr>
          <w:rFonts w:ascii="Times New Roman" w:hAnsi="Times New Roman"/>
          <w:sz w:val="28"/>
          <w:szCs w:val="28"/>
        </w:rPr>
        <w:t xml:space="preserve"> з </w:t>
      </w:r>
      <w:r>
        <w:rPr>
          <w:rFonts w:ascii="Times New Roman" w:hAnsi="Times New Roman"/>
          <w:sz w:val="28"/>
          <w:szCs w:val="28"/>
          <w:lang w:val="uk-UA"/>
        </w:rPr>
        <w:t>паравазальної клітковини</w:t>
      </w:r>
      <w:r>
        <w:rPr>
          <w:rFonts w:ascii="Times New Roman" w:hAnsi="Times New Roman"/>
          <w:sz w:val="28"/>
          <w:szCs w:val="28"/>
        </w:rPr>
        <w:t xml:space="preserve">, </w:t>
      </w:r>
      <w:r>
        <w:rPr>
          <w:rFonts w:ascii="Times New Roman" w:hAnsi="Times New Roman"/>
          <w:sz w:val="28"/>
          <w:szCs w:val="28"/>
          <w:lang w:val="uk-UA"/>
        </w:rPr>
        <w:t>м′язів</w:t>
      </w:r>
      <w:r>
        <w:rPr>
          <w:rFonts w:ascii="Times New Roman" w:hAnsi="Times New Roman"/>
          <w:sz w:val="28"/>
          <w:szCs w:val="28"/>
        </w:rPr>
        <w:t>, с</w:t>
      </w:r>
      <w:r>
        <w:rPr>
          <w:rFonts w:ascii="Times New Roman" w:hAnsi="Times New Roman"/>
          <w:sz w:val="28"/>
          <w:szCs w:val="28"/>
          <w:lang w:val="uk-UA"/>
        </w:rPr>
        <w:t>у</w:t>
      </w:r>
      <w:r>
        <w:rPr>
          <w:rFonts w:ascii="Times New Roman" w:hAnsi="Times New Roman"/>
          <w:sz w:val="28"/>
          <w:szCs w:val="28"/>
        </w:rPr>
        <w:t>провод</w:t>
      </w:r>
      <w:r>
        <w:rPr>
          <w:rFonts w:ascii="Times New Roman" w:hAnsi="Times New Roman"/>
          <w:sz w:val="28"/>
          <w:szCs w:val="28"/>
          <w:lang w:val="uk-UA"/>
        </w:rPr>
        <w:t>жуючих</w:t>
      </w:r>
      <w:r>
        <w:rPr>
          <w:rFonts w:ascii="Times New Roman" w:hAnsi="Times New Roman"/>
          <w:sz w:val="28"/>
          <w:szCs w:val="28"/>
        </w:rPr>
        <w:t xml:space="preserve"> вен </w:t>
      </w:r>
      <w:r>
        <w:rPr>
          <w:rFonts w:ascii="Times New Roman" w:hAnsi="Times New Roman"/>
          <w:sz w:val="28"/>
          <w:szCs w:val="28"/>
          <w:lang w:val="uk-UA"/>
        </w:rPr>
        <w:t>та</w:t>
      </w:r>
      <w:r>
        <w:rPr>
          <w:rFonts w:ascii="Times New Roman" w:hAnsi="Times New Roman"/>
          <w:sz w:val="28"/>
          <w:szCs w:val="28"/>
        </w:rPr>
        <w:t xml:space="preserve"> л</w:t>
      </w:r>
      <w:r>
        <w:rPr>
          <w:rFonts w:ascii="Times New Roman" w:hAnsi="Times New Roman"/>
          <w:sz w:val="28"/>
          <w:szCs w:val="28"/>
          <w:lang w:val="uk-UA"/>
        </w:rPr>
        <w:t>і</w:t>
      </w:r>
      <w:r>
        <w:rPr>
          <w:rFonts w:ascii="Times New Roman" w:hAnsi="Times New Roman"/>
          <w:sz w:val="28"/>
          <w:szCs w:val="28"/>
        </w:rPr>
        <w:t>мфатич</w:t>
      </w:r>
      <w:r>
        <w:rPr>
          <w:rFonts w:ascii="Times New Roman" w:hAnsi="Times New Roman"/>
          <w:sz w:val="28"/>
          <w:szCs w:val="28"/>
          <w:lang w:val="uk-UA"/>
        </w:rPr>
        <w:t>н</w:t>
      </w:r>
      <w:r>
        <w:rPr>
          <w:rFonts w:ascii="Times New Roman" w:hAnsi="Times New Roman"/>
          <w:sz w:val="28"/>
          <w:szCs w:val="28"/>
        </w:rPr>
        <w:t>их проток</w:t>
      </w:r>
      <w:r>
        <w:rPr>
          <w:rFonts w:ascii="Times New Roman" w:hAnsi="Times New Roman"/>
          <w:sz w:val="28"/>
          <w:szCs w:val="28"/>
          <w:lang w:val="uk-UA"/>
        </w:rPr>
        <w:t>і</w:t>
      </w:r>
      <w:r>
        <w:rPr>
          <w:rFonts w:ascii="Times New Roman" w:hAnsi="Times New Roman"/>
          <w:sz w:val="28"/>
          <w:szCs w:val="28"/>
        </w:rPr>
        <w:t>в</w:t>
      </w:r>
      <w:r>
        <w:rPr>
          <w:rFonts w:ascii="Times New Roman" w:hAnsi="Times New Roman"/>
          <w:sz w:val="28"/>
          <w:szCs w:val="28"/>
          <w:lang w:val="uk-UA"/>
        </w:rPr>
        <w:t>.</w:t>
      </w:r>
      <w:r>
        <w:rPr>
          <w:rFonts w:ascii="Times New Roman" w:hAnsi="Times New Roman"/>
          <w:sz w:val="28"/>
          <w:szCs w:val="28"/>
        </w:rPr>
        <w:t xml:space="preserve"> </w:t>
      </w:r>
    </w:p>
    <w:p w:rsidR="00C71680" w:rsidRDefault="00C71680" w:rsidP="00C71680">
      <w:pPr>
        <w:tabs>
          <w:tab w:val="left" w:pos="2558"/>
        </w:tabs>
        <w:ind w:firstLine="709"/>
        <w:jc w:val="both"/>
        <w:rPr>
          <w:rFonts w:ascii="Times New Roman" w:hAnsi="Times New Roman"/>
          <w:sz w:val="28"/>
          <w:szCs w:val="28"/>
          <w:lang w:val="uk-UA" w:eastAsia="uk-UA"/>
        </w:rPr>
      </w:pPr>
      <w:r>
        <w:rPr>
          <w:rFonts w:ascii="Times New Roman" w:hAnsi="Times New Roman"/>
          <w:sz w:val="28"/>
          <w:szCs w:val="28"/>
          <w:lang w:val="uk-UA" w:eastAsia="uk-UA"/>
        </w:rPr>
        <w:t>У найближчому післяопераційному періоді посередньою ознакою задовільного функціонування мамарокоронарного анастомоза є парадоксальне скорочення міжшлуночкової перегородки, зареєстроване нами у 92 % пацієнтів.</w:t>
      </w:r>
    </w:p>
    <w:p w:rsidR="00C71680" w:rsidRDefault="00C71680" w:rsidP="00C71680">
      <w:pPr>
        <w:tabs>
          <w:tab w:val="left" w:pos="2558"/>
        </w:tabs>
        <w:ind w:firstLine="709"/>
        <w:jc w:val="both"/>
        <w:rPr>
          <w:rFonts w:ascii="Times New Roman" w:hAnsi="Times New Roman"/>
          <w:sz w:val="28"/>
          <w:szCs w:val="28"/>
          <w:lang w:val="uk-UA" w:eastAsia="uk-UA"/>
        </w:rPr>
      </w:pPr>
      <w:r>
        <w:rPr>
          <w:rFonts w:ascii="Times New Roman" w:hAnsi="Times New Roman"/>
          <w:sz w:val="28"/>
          <w:szCs w:val="28"/>
          <w:lang w:val="uk-UA" w:eastAsia="uk-UA"/>
        </w:rPr>
        <w:t>Через рік I – II  функціональний клас мали 83,3 % хворих, через 2 роки більшість пацієнтів (52 %) мали II функціональний клас, через 3 роки і більше – 28,8 % пацієнтів мали  I функціональний клас стенокардії.</w:t>
      </w:r>
    </w:p>
    <w:p w:rsidR="00C71680" w:rsidRDefault="00C71680" w:rsidP="00C71680">
      <w:pPr>
        <w:tabs>
          <w:tab w:val="left" w:pos="2558"/>
        </w:tabs>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Повторне </w:t>
      </w:r>
      <w:r>
        <w:rPr>
          <w:rFonts w:ascii="Times New Roman" w:hAnsi="Times New Roman"/>
          <w:sz w:val="28"/>
          <w:szCs w:val="28"/>
          <w:lang w:eastAsia="uk-UA"/>
        </w:rPr>
        <w:t>анг</w:t>
      </w:r>
      <w:r>
        <w:rPr>
          <w:rFonts w:ascii="Times New Roman" w:hAnsi="Times New Roman"/>
          <w:sz w:val="28"/>
          <w:szCs w:val="28"/>
          <w:lang w:val="uk-UA" w:eastAsia="uk-UA"/>
        </w:rPr>
        <w:t>і</w:t>
      </w:r>
      <w:r>
        <w:rPr>
          <w:rFonts w:ascii="Times New Roman" w:hAnsi="Times New Roman"/>
          <w:sz w:val="28"/>
          <w:szCs w:val="28"/>
          <w:lang w:eastAsia="uk-UA"/>
        </w:rPr>
        <w:t>ограф</w:t>
      </w:r>
      <w:r>
        <w:rPr>
          <w:rFonts w:ascii="Times New Roman" w:hAnsi="Times New Roman"/>
          <w:sz w:val="28"/>
          <w:szCs w:val="28"/>
          <w:lang w:val="uk-UA" w:eastAsia="uk-UA"/>
        </w:rPr>
        <w:t>і</w:t>
      </w:r>
      <w:r>
        <w:rPr>
          <w:rFonts w:ascii="Times New Roman" w:hAnsi="Times New Roman"/>
          <w:sz w:val="28"/>
          <w:szCs w:val="28"/>
          <w:lang w:eastAsia="uk-UA"/>
        </w:rPr>
        <w:t>ч</w:t>
      </w:r>
      <w:r>
        <w:rPr>
          <w:rFonts w:ascii="Times New Roman" w:hAnsi="Times New Roman"/>
          <w:sz w:val="28"/>
          <w:szCs w:val="28"/>
          <w:lang w:val="uk-UA" w:eastAsia="uk-UA"/>
        </w:rPr>
        <w:t>н</w:t>
      </w:r>
      <w:r>
        <w:rPr>
          <w:rFonts w:ascii="Times New Roman" w:hAnsi="Times New Roman"/>
          <w:sz w:val="28"/>
          <w:szCs w:val="28"/>
          <w:lang w:eastAsia="uk-UA"/>
        </w:rPr>
        <w:t>е</w:t>
      </w:r>
      <w:r>
        <w:rPr>
          <w:rFonts w:ascii="Times New Roman" w:hAnsi="Times New Roman"/>
          <w:sz w:val="28"/>
          <w:szCs w:val="28"/>
          <w:lang w:val="uk-UA" w:eastAsia="uk-UA"/>
        </w:rPr>
        <w:t xml:space="preserve"> дослідження показало, що в терміни до 10 років після операції прохідним </w:t>
      </w:r>
      <w:r>
        <w:rPr>
          <w:rFonts w:ascii="Times New Roman" w:hAnsi="Times New Roman"/>
          <w:sz w:val="28"/>
          <w:szCs w:val="28"/>
          <w:lang w:eastAsia="uk-UA"/>
        </w:rPr>
        <w:t>мамарокорона</w:t>
      </w:r>
      <w:r>
        <w:rPr>
          <w:rFonts w:ascii="Times New Roman" w:hAnsi="Times New Roman"/>
          <w:sz w:val="28"/>
          <w:szCs w:val="28"/>
          <w:lang w:val="uk-UA" w:eastAsia="uk-UA"/>
        </w:rPr>
        <w:t>р</w:t>
      </w:r>
      <w:r>
        <w:rPr>
          <w:rFonts w:ascii="Times New Roman" w:hAnsi="Times New Roman"/>
          <w:sz w:val="28"/>
          <w:szCs w:val="28"/>
          <w:lang w:eastAsia="uk-UA"/>
        </w:rPr>
        <w:t>н</w:t>
      </w:r>
      <w:r>
        <w:rPr>
          <w:rFonts w:ascii="Times New Roman" w:hAnsi="Times New Roman"/>
          <w:sz w:val="28"/>
          <w:szCs w:val="28"/>
          <w:lang w:val="uk-UA" w:eastAsia="uk-UA"/>
        </w:rPr>
        <w:t>и</w:t>
      </w:r>
      <w:r>
        <w:rPr>
          <w:rFonts w:ascii="Times New Roman" w:hAnsi="Times New Roman"/>
          <w:sz w:val="28"/>
          <w:szCs w:val="28"/>
          <w:lang w:eastAsia="uk-UA"/>
        </w:rPr>
        <w:t>й</w:t>
      </w:r>
      <w:r>
        <w:rPr>
          <w:rFonts w:ascii="Times New Roman" w:hAnsi="Times New Roman"/>
          <w:sz w:val="28"/>
          <w:szCs w:val="28"/>
          <w:lang w:val="uk-UA" w:eastAsia="uk-UA"/>
        </w:rPr>
        <w:t xml:space="preserve"> анастомоз був у 90 % хворих.</w:t>
      </w:r>
    </w:p>
    <w:p w:rsidR="00C71680" w:rsidRDefault="00C71680" w:rsidP="00C71680">
      <w:pPr>
        <w:tabs>
          <w:tab w:val="left" w:pos="2558"/>
        </w:tabs>
        <w:ind w:firstLine="709"/>
        <w:jc w:val="both"/>
        <w:rPr>
          <w:rFonts w:ascii="Times New Roman" w:hAnsi="Times New Roman"/>
          <w:sz w:val="28"/>
          <w:szCs w:val="28"/>
        </w:rPr>
      </w:pPr>
      <w:r>
        <w:rPr>
          <w:rFonts w:ascii="Times New Roman" w:hAnsi="Times New Roman"/>
          <w:sz w:val="28"/>
          <w:szCs w:val="28"/>
          <w:lang w:val="uk-UA"/>
        </w:rPr>
        <w:t>Віддалені р</w:t>
      </w:r>
      <w:r>
        <w:rPr>
          <w:rFonts w:ascii="Times New Roman" w:hAnsi="Times New Roman"/>
          <w:sz w:val="28"/>
          <w:szCs w:val="28"/>
        </w:rPr>
        <w:t>езультат</w:t>
      </w:r>
      <w:r>
        <w:rPr>
          <w:rFonts w:ascii="Times New Roman" w:hAnsi="Times New Roman"/>
          <w:sz w:val="28"/>
          <w:szCs w:val="28"/>
          <w:lang w:val="uk-UA"/>
        </w:rPr>
        <w:t>и</w:t>
      </w:r>
      <w:r>
        <w:rPr>
          <w:rFonts w:ascii="Times New Roman" w:hAnsi="Times New Roman"/>
          <w:sz w:val="28"/>
          <w:szCs w:val="28"/>
        </w:rPr>
        <w:t xml:space="preserve"> х</w:t>
      </w:r>
      <w:r>
        <w:rPr>
          <w:rFonts w:ascii="Times New Roman" w:hAnsi="Times New Roman"/>
          <w:sz w:val="28"/>
          <w:szCs w:val="28"/>
          <w:lang w:val="uk-UA"/>
        </w:rPr>
        <w:t>і</w:t>
      </w:r>
      <w:r>
        <w:rPr>
          <w:rFonts w:ascii="Times New Roman" w:hAnsi="Times New Roman"/>
          <w:sz w:val="28"/>
          <w:szCs w:val="28"/>
        </w:rPr>
        <w:t>рург</w:t>
      </w:r>
      <w:r>
        <w:rPr>
          <w:rFonts w:ascii="Times New Roman" w:hAnsi="Times New Roman"/>
          <w:sz w:val="28"/>
          <w:szCs w:val="28"/>
          <w:lang w:val="uk-UA"/>
        </w:rPr>
        <w:t>і</w:t>
      </w:r>
      <w:r>
        <w:rPr>
          <w:rFonts w:ascii="Times New Roman" w:hAnsi="Times New Roman"/>
          <w:sz w:val="28"/>
          <w:szCs w:val="28"/>
        </w:rPr>
        <w:t>ч</w:t>
      </w:r>
      <w:r>
        <w:rPr>
          <w:rFonts w:ascii="Times New Roman" w:hAnsi="Times New Roman"/>
          <w:sz w:val="28"/>
          <w:szCs w:val="28"/>
          <w:lang w:val="uk-UA"/>
        </w:rPr>
        <w:t>н</w:t>
      </w:r>
      <w:r>
        <w:rPr>
          <w:rFonts w:ascii="Times New Roman" w:hAnsi="Times New Roman"/>
          <w:sz w:val="28"/>
          <w:szCs w:val="28"/>
        </w:rPr>
        <w:t>ого л</w:t>
      </w:r>
      <w:r>
        <w:rPr>
          <w:rFonts w:ascii="Times New Roman" w:hAnsi="Times New Roman"/>
          <w:sz w:val="28"/>
          <w:szCs w:val="28"/>
          <w:lang w:val="uk-UA"/>
        </w:rPr>
        <w:t>ікуванн</w:t>
      </w:r>
      <w:r>
        <w:rPr>
          <w:rFonts w:ascii="Times New Roman" w:hAnsi="Times New Roman"/>
          <w:sz w:val="28"/>
          <w:szCs w:val="28"/>
        </w:rPr>
        <w:t xml:space="preserve">я </w:t>
      </w:r>
      <w:r>
        <w:rPr>
          <w:rFonts w:ascii="Times New Roman" w:hAnsi="Times New Roman"/>
          <w:sz w:val="28"/>
          <w:szCs w:val="28"/>
          <w:lang w:val="uk-UA"/>
        </w:rPr>
        <w:t>і</w:t>
      </w:r>
      <w:r>
        <w:rPr>
          <w:rFonts w:ascii="Times New Roman" w:hAnsi="Times New Roman"/>
          <w:sz w:val="28"/>
          <w:szCs w:val="28"/>
        </w:rPr>
        <w:t>шем</w:t>
      </w:r>
      <w:r>
        <w:rPr>
          <w:rFonts w:ascii="Times New Roman" w:hAnsi="Times New Roman"/>
          <w:sz w:val="28"/>
          <w:szCs w:val="28"/>
          <w:lang w:val="uk-UA"/>
        </w:rPr>
        <w:t>і</w:t>
      </w:r>
      <w:r>
        <w:rPr>
          <w:rFonts w:ascii="Times New Roman" w:hAnsi="Times New Roman"/>
          <w:sz w:val="28"/>
          <w:szCs w:val="28"/>
        </w:rPr>
        <w:t>ч</w:t>
      </w:r>
      <w:r>
        <w:rPr>
          <w:rFonts w:ascii="Times New Roman" w:hAnsi="Times New Roman"/>
          <w:sz w:val="28"/>
          <w:szCs w:val="28"/>
          <w:lang w:val="uk-UA"/>
        </w:rPr>
        <w:t>н</w:t>
      </w:r>
      <w:r>
        <w:rPr>
          <w:rFonts w:ascii="Times New Roman" w:hAnsi="Times New Roman"/>
          <w:sz w:val="28"/>
          <w:szCs w:val="28"/>
        </w:rPr>
        <w:t>о</w:t>
      </w:r>
      <w:r>
        <w:rPr>
          <w:rFonts w:ascii="Times New Roman" w:hAnsi="Times New Roman"/>
          <w:sz w:val="28"/>
          <w:szCs w:val="28"/>
          <w:lang w:val="uk-UA"/>
        </w:rPr>
        <w:t>ї</w:t>
      </w:r>
      <w:r>
        <w:rPr>
          <w:rFonts w:ascii="Times New Roman" w:hAnsi="Times New Roman"/>
          <w:sz w:val="28"/>
          <w:szCs w:val="28"/>
        </w:rPr>
        <w:t xml:space="preserve"> </w:t>
      </w:r>
      <w:r>
        <w:rPr>
          <w:rFonts w:ascii="Times New Roman" w:hAnsi="Times New Roman"/>
          <w:sz w:val="28"/>
          <w:szCs w:val="28"/>
          <w:lang w:val="uk-UA"/>
        </w:rPr>
        <w:t>хвороби</w:t>
      </w:r>
      <w:r>
        <w:rPr>
          <w:rFonts w:ascii="Times New Roman" w:hAnsi="Times New Roman"/>
          <w:sz w:val="28"/>
          <w:szCs w:val="28"/>
        </w:rPr>
        <w:t xml:space="preserve"> серц</w:t>
      </w:r>
      <w:r>
        <w:rPr>
          <w:rFonts w:ascii="Times New Roman" w:hAnsi="Times New Roman"/>
          <w:sz w:val="28"/>
          <w:szCs w:val="28"/>
          <w:lang w:val="uk-UA"/>
        </w:rPr>
        <w:t>я</w:t>
      </w:r>
      <w:r>
        <w:rPr>
          <w:rFonts w:ascii="Times New Roman" w:hAnsi="Times New Roman"/>
          <w:sz w:val="28"/>
          <w:szCs w:val="28"/>
        </w:rPr>
        <w:t xml:space="preserve"> значно за</w:t>
      </w:r>
      <w:r>
        <w:rPr>
          <w:rFonts w:ascii="Times New Roman" w:hAnsi="Times New Roman"/>
          <w:sz w:val="28"/>
          <w:szCs w:val="28"/>
          <w:lang w:val="uk-UA"/>
        </w:rPr>
        <w:t>л</w:t>
      </w:r>
      <w:r>
        <w:rPr>
          <w:rFonts w:ascii="Times New Roman" w:hAnsi="Times New Roman"/>
          <w:sz w:val="28"/>
          <w:szCs w:val="28"/>
        </w:rPr>
        <w:t>е</w:t>
      </w:r>
      <w:r>
        <w:rPr>
          <w:rFonts w:ascii="Times New Roman" w:hAnsi="Times New Roman"/>
          <w:sz w:val="28"/>
          <w:szCs w:val="28"/>
          <w:lang w:val="uk-UA"/>
        </w:rPr>
        <w:t>жа</w:t>
      </w:r>
      <w:r>
        <w:rPr>
          <w:rFonts w:ascii="Times New Roman" w:hAnsi="Times New Roman"/>
          <w:sz w:val="28"/>
          <w:szCs w:val="28"/>
        </w:rPr>
        <w:t xml:space="preserve">ли </w:t>
      </w:r>
      <w:r>
        <w:rPr>
          <w:rFonts w:ascii="Times New Roman" w:hAnsi="Times New Roman"/>
          <w:sz w:val="28"/>
          <w:szCs w:val="28"/>
          <w:lang w:val="uk-UA"/>
        </w:rPr>
        <w:t>від</w:t>
      </w:r>
      <w:r>
        <w:rPr>
          <w:rFonts w:ascii="Times New Roman" w:hAnsi="Times New Roman"/>
          <w:sz w:val="28"/>
          <w:szCs w:val="28"/>
        </w:rPr>
        <w:t xml:space="preserve"> прогрес</w:t>
      </w:r>
      <w:r>
        <w:rPr>
          <w:rFonts w:ascii="Times New Roman" w:hAnsi="Times New Roman"/>
          <w:sz w:val="28"/>
          <w:szCs w:val="28"/>
          <w:lang w:val="uk-UA"/>
        </w:rPr>
        <w:t>у</w:t>
      </w:r>
      <w:r>
        <w:rPr>
          <w:rFonts w:ascii="Times New Roman" w:hAnsi="Times New Roman"/>
          <w:sz w:val="28"/>
          <w:szCs w:val="28"/>
        </w:rPr>
        <w:t>ван</w:t>
      </w:r>
      <w:r>
        <w:rPr>
          <w:rFonts w:ascii="Times New Roman" w:hAnsi="Times New Roman"/>
          <w:sz w:val="28"/>
          <w:szCs w:val="28"/>
          <w:lang w:val="uk-UA"/>
        </w:rPr>
        <w:t>н</w:t>
      </w:r>
      <w:r>
        <w:rPr>
          <w:rFonts w:ascii="Times New Roman" w:hAnsi="Times New Roman"/>
          <w:sz w:val="28"/>
          <w:szCs w:val="28"/>
        </w:rPr>
        <w:t>я атеросклероз</w:t>
      </w:r>
      <w:r>
        <w:rPr>
          <w:rFonts w:ascii="Times New Roman" w:hAnsi="Times New Roman"/>
          <w:sz w:val="28"/>
          <w:szCs w:val="28"/>
          <w:lang w:val="uk-UA"/>
        </w:rPr>
        <w:t>у</w:t>
      </w:r>
      <w:r>
        <w:rPr>
          <w:rFonts w:ascii="Times New Roman" w:hAnsi="Times New Roman"/>
          <w:sz w:val="28"/>
          <w:szCs w:val="28"/>
        </w:rPr>
        <w:t xml:space="preserve"> в нативном</w:t>
      </w:r>
      <w:r>
        <w:rPr>
          <w:rFonts w:ascii="Times New Roman" w:hAnsi="Times New Roman"/>
          <w:sz w:val="28"/>
          <w:szCs w:val="28"/>
          <w:lang w:val="uk-UA"/>
        </w:rPr>
        <w:t>у</w:t>
      </w:r>
      <w:r>
        <w:rPr>
          <w:rFonts w:ascii="Times New Roman" w:hAnsi="Times New Roman"/>
          <w:sz w:val="28"/>
          <w:szCs w:val="28"/>
        </w:rPr>
        <w:t xml:space="preserve"> коронарном</w:t>
      </w:r>
      <w:r>
        <w:rPr>
          <w:rFonts w:ascii="Times New Roman" w:hAnsi="Times New Roman"/>
          <w:sz w:val="28"/>
          <w:szCs w:val="28"/>
          <w:lang w:val="uk-UA"/>
        </w:rPr>
        <w:t>у</w:t>
      </w:r>
      <w:r>
        <w:rPr>
          <w:rFonts w:ascii="Times New Roman" w:hAnsi="Times New Roman"/>
          <w:sz w:val="28"/>
          <w:szCs w:val="28"/>
        </w:rPr>
        <w:t xml:space="preserve"> русл</w:t>
      </w:r>
      <w:r>
        <w:rPr>
          <w:rFonts w:ascii="Times New Roman" w:hAnsi="Times New Roman"/>
          <w:sz w:val="28"/>
          <w:szCs w:val="28"/>
          <w:lang w:val="uk-UA"/>
        </w:rPr>
        <w:t>і</w:t>
      </w:r>
      <w:r>
        <w:rPr>
          <w:rFonts w:ascii="Times New Roman" w:hAnsi="Times New Roman"/>
          <w:sz w:val="28"/>
          <w:szCs w:val="28"/>
        </w:rPr>
        <w:t>.</w:t>
      </w:r>
    </w:p>
    <w:p w:rsidR="00C71680" w:rsidRDefault="00C71680" w:rsidP="00C71680">
      <w:pPr>
        <w:tabs>
          <w:tab w:val="left" w:pos="2558"/>
        </w:tabs>
        <w:ind w:firstLine="709"/>
        <w:jc w:val="both"/>
        <w:rPr>
          <w:rFonts w:ascii="Times New Roman" w:hAnsi="Times New Roman"/>
          <w:sz w:val="28"/>
          <w:szCs w:val="28"/>
        </w:rPr>
      </w:pPr>
      <w:r>
        <w:rPr>
          <w:rFonts w:ascii="Times New Roman" w:hAnsi="Times New Roman"/>
          <w:sz w:val="28"/>
          <w:szCs w:val="28"/>
        </w:rPr>
        <w:t>Р</w:t>
      </w:r>
      <w:r>
        <w:rPr>
          <w:rFonts w:ascii="Times New Roman" w:hAnsi="Times New Roman"/>
          <w:sz w:val="28"/>
          <w:szCs w:val="28"/>
          <w:lang w:val="uk-UA"/>
        </w:rPr>
        <w:t>о</w:t>
      </w:r>
      <w:r>
        <w:rPr>
          <w:rFonts w:ascii="Times New Roman" w:hAnsi="Times New Roman"/>
          <w:sz w:val="28"/>
          <w:szCs w:val="28"/>
        </w:rPr>
        <w:t xml:space="preserve">бота </w:t>
      </w:r>
      <w:r>
        <w:rPr>
          <w:rFonts w:ascii="Times New Roman" w:hAnsi="Times New Roman"/>
          <w:sz w:val="28"/>
          <w:szCs w:val="28"/>
          <w:lang w:val="uk-UA"/>
        </w:rPr>
        <w:t>є</w:t>
      </w:r>
      <w:r>
        <w:rPr>
          <w:rFonts w:ascii="Times New Roman" w:hAnsi="Times New Roman"/>
          <w:sz w:val="28"/>
          <w:szCs w:val="28"/>
        </w:rPr>
        <w:t xml:space="preserve"> нов</w:t>
      </w:r>
      <w:r>
        <w:rPr>
          <w:rFonts w:ascii="Times New Roman" w:hAnsi="Times New Roman"/>
          <w:sz w:val="28"/>
          <w:szCs w:val="28"/>
          <w:lang w:val="uk-UA"/>
        </w:rPr>
        <w:t>и</w:t>
      </w:r>
      <w:r>
        <w:rPr>
          <w:rFonts w:ascii="Times New Roman" w:hAnsi="Times New Roman"/>
          <w:sz w:val="28"/>
          <w:szCs w:val="28"/>
        </w:rPr>
        <w:t>м в</w:t>
      </w:r>
      <w:r>
        <w:rPr>
          <w:rFonts w:ascii="Times New Roman" w:hAnsi="Times New Roman"/>
          <w:sz w:val="28"/>
          <w:szCs w:val="28"/>
          <w:lang w:val="uk-UA"/>
        </w:rPr>
        <w:t>неском</w:t>
      </w:r>
      <w:r>
        <w:rPr>
          <w:rFonts w:ascii="Times New Roman" w:hAnsi="Times New Roman"/>
          <w:sz w:val="28"/>
          <w:szCs w:val="28"/>
        </w:rPr>
        <w:t xml:space="preserve"> </w:t>
      </w:r>
      <w:r>
        <w:rPr>
          <w:rFonts w:ascii="Times New Roman" w:hAnsi="Times New Roman"/>
          <w:sz w:val="28"/>
          <w:szCs w:val="28"/>
          <w:lang w:val="uk-UA"/>
        </w:rPr>
        <w:t>у</w:t>
      </w:r>
      <w:r>
        <w:rPr>
          <w:rFonts w:ascii="Times New Roman" w:hAnsi="Times New Roman"/>
          <w:sz w:val="28"/>
          <w:szCs w:val="28"/>
        </w:rPr>
        <w:t xml:space="preserve"> </w:t>
      </w:r>
      <w:r>
        <w:rPr>
          <w:rFonts w:ascii="Times New Roman" w:hAnsi="Times New Roman"/>
          <w:sz w:val="28"/>
          <w:szCs w:val="28"/>
          <w:lang w:val="uk-UA"/>
        </w:rPr>
        <w:t>ви</w:t>
      </w:r>
      <w:r>
        <w:rPr>
          <w:rFonts w:ascii="Times New Roman" w:hAnsi="Times New Roman"/>
          <w:sz w:val="28"/>
          <w:szCs w:val="28"/>
        </w:rPr>
        <w:t>р</w:t>
      </w:r>
      <w:r>
        <w:rPr>
          <w:rFonts w:ascii="Times New Roman" w:hAnsi="Times New Roman"/>
          <w:sz w:val="28"/>
          <w:szCs w:val="28"/>
          <w:lang w:val="uk-UA"/>
        </w:rPr>
        <w:t>і</w:t>
      </w:r>
      <w:r>
        <w:rPr>
          <w:rFonts w:ascii="Times New Roman" w:hAnsi="Times New Roman"/>
          <w:sz w:val="28"/>
          <w:szCs w:val="28"/>
        </w:rPr>
        <w:t>шен</w:t>
      </w:r>
      <w:r>
        <w:rPr>
          <w:rFonts w:ascii="Times New Roman" w:hAnsi="Times New Roman"/>
          <w:sz w:val="28"/>
          <w:szCs w:val="28"/>
          <w:lang w:val="uk-UA"/>
        </w:rPr>
        <w:t>ня</w:t>
      </w:r>
      <w:r>
        <w:rPr>
          <w:rFonts w:ascii="Times New Roman" w:hAnsi="Times New Roman"/>
          <w:sz w:val="28"/>
          <w:szCs w:val="28"/>
        </w:rPr>
        <w:t xml:space="preserve"> нау</w:t>
      </w:r>
      <w:r>
        <w:rPr>
          <w:rFonts w:ascii="Times New Roman" w:hAnsi="Times New Roman"/>
          <w:sz w:val="28"/>
          <w:szCs w:val="28"/>
          <w:lang w:val="uk-UA"/>
        </w:rPr>
        <w:t>кової</w:t>
      </w:r>
      <w:r>
        <w:rPr>
          <w:rFonts w:ascii="Times New Roman" w:hAnsi="Times New Roman"/>
          <w:sz w:val="28"/>
          <w:szCs w:val="28"/>
        </w:rPr>
        <w:t xml:space="preserve"> задач</w:t>
      </w:r>
      <w:r>
        <w:rPr>
          <w:rFonts w:ascii="Times New Roman" w:hAnsi="Times New Roman"/>
          <w:sz w:val="28"/>
          <w:szCs w:val="28"/>
          <w:lang w:val="uk-UA"/>
        </w:rPr>
        <w:t>і</w:t>
      </w:r>
      <w:r>
        <w:rPr>
          <w:rFonts w:ascii="Times New Roman" w:hAnsi="Times New Roman"/>
          <w:sz w:val="28"/>
          <w:szCs w:val="28"/>
        </w:rPr>
        <w:t xml:space="preserve"> в</w:t>
      </w:r>
      <w:r>
        <w:rPr>
          <w:rFonts w:ascii="Times New Roman" w:hAnsi="Times New Roman"/>
          <w:sz w:val="28"/>
          <w:szCs w:val="28"/>
          <w:lang w:val="uk-UA"/>
        </w:rPr>
        <w:t>и</w:t>
      </w:r>
      <w:r>
        <w:rPr>
          <w:rFonts w:ascii="Times New Roman" w:hAnsi="Times New Roman"/>
          <w:sz w:val="28"/>
          <w:szCs w:val="28"/>
        </w:rPr>
        <w:t>бор</w:t>
      </w:r>
      <w:r>
        <w:rPr>
          <w:rFonts w:ascii="Times New Roman" w:hAnsi="Times New Roman"/>
          <w:sz w:val="28"/>
          <w:szCs w:val="28"/>
          <w:lang w:val="uk-UA"/>
        </w:rPr>
        <w:t>у</w:t>
      </w:r>
      <w:r>
        <w:rPr>
          <w:rFonts w:ascii="Times New Roman" w:hAnsi="Times New Roman"/>
          <w:sz w:val="28"/>
          <w:szCs w:val="28"/>
        </w:rPr>
        <w:t xml:space="preserve"> на</w:t>
      </w:r>
      <w:r>
        <w:rPr>
          <w:rFonts w:ascii="Times New Roman" w:hAnsi="Times New Roman"/>
          <w:sz w:val="28"/>
          <w:szCs w:val="28"/>
          <w:lang w:val="uk-UA"/>
        </w:rPr>
        <w:t>й</w:t>
      </w:r>
      <w:r>
        <w:rPr>
          <w:rFonts w:ascii="Times New Roman" w:hAnsi="Times New Roman"/>
          <w:sz w:val="28"/>
          <w:szCs w:val="28"/>
        </w:rPr>
        <w:t>б</w:t>
      </w:r>
      <w:r>
        <w:rPr>
          <w:rFonts w:ascii="Times New Roman" w:hAnsi="Times New Roman"/>
          <w:sz w:val="28"/>
          <w:szCs w:val="28"/>
          <w:lang w:val="uk-UA"/>
        </w:rPr>
        <w:t>і</w:t>
      </w:r>
      <w:r>
        <w:rPr>
          <w:rFonts w:ascii="Times New Roman" w:hAnsi="Times New Roman"/>
          <w:sz w:val="28"/>
          <w:szCs w:val="28"/>
        </w:rPr>
        <w:t>л</w:t>
      </w:r>
      <w:r>
        <w:rPr>
          <w:rFonts w:ascii="Times New Roman" w:hAnsi="Times New Roman"/>
          <w:sz w:val="28"/>
          <w:szCs w:val="28"/>
          <w:lang w:val="uk-UA"/>
        </w:rPr>
        <w:t>ьш</w:t>
      </w:r>
      <w:r>
        <w:rPr>
          <w:rFonts w:ascii="Times New Roman" w:hAnsi="Times New Roman"/>
          <w:sz w:val="28"/>
          <w:szCs w:val="28"/>
        </w:rPr>
        <w:t xml:space="preserve"> оптимального </w:t>
      </w:r>
      <w:r>
        <w:rPr>
          <w:rFonts w:ascii="Times New Roman" w:hAnsi="Times New Roman"/>
          <w:sz w:val="28"/>
          <w:szCs w:val="28"/>
          <w:lang w:val="uk-UA"/>
        </w:rPr>
        <w:t>аутоартеріального трансплантата для</w:t>
      </w:r>
      <w:r>
        <w:rPr>
          <w:rFonts w:ascii="Times New Roman" w:hAnsi="Times New Roman"/>
          <w:sz w:val="28"/>
          <w:szCs w:val="28"/>
        </w:rPr>
        <w:t xml:space="preserve"> прямо</w:t>
      </w:r>
      <w:r>
        <w:rPr>
          <w:rFonts w:ascii="Times New Roman" w:hAnsi="Times New Roman"/>
          <w:sz w:val="28"/>
          <w:szCs w:val="28"/>
          <w:lang w:val="uk-UA"/>
        </w:rPr>
        <w:t>ї</w:t>
      </w:r>
      <w:r>
        <w:rPr>
          <w:rFonts w:ascii="Times New Roman" w:hAnsi="Times New Roman"/>
          <w:sz w:val="28"/>
          <w:szCs w:val="28"/>
        </w:rPr>
        <w:t xml:space="preserve"> реваскуляризац</w:t>
      </w:r>
      <w:r>
        <w:rPr>
          <w:rFonts w:ascii="Times New Roman" w:hAnsi="Times New Roman"/>
          <w:sz w:val="28"/>
          <w:szCs w:val="28"/>
          <w:lang w:val="uk-UA"/>
        </w:rPr>
        <w:t>ії</w:t>
      </w:r>
      <w:r>
        <w:rPr>
          <w:rFonts w:ascii="Times New Roman" w:hAnsi="Times New Roman"/>
          <w:sz w:val="28"/>
          <w:szCs w:val="28"/>
        </w:rPr>
        <w:t xml:space="preserve"> м</w:t>
      </w:r>
      <w:r>
        <w:rPr>
          <w:rFonts w:ascii="Times New Roman" w:hAnsi="Times New Roman"/>
          <w:sz w:val="28"/>
          <w:szCs w:val="28"/>
          <w:lang w:val="uk-UA"/>
        </w:rPr>
        <w:t>і</w:t>
      </w:r>
      <w:r>
        <w:rPr>
          <w:rFonts w:ascii="Times New Roman" w:hAnsi="Times New Roman"/>
          <w:sz w:val="28"/>
          <w:szCs w:val="28"/>
        </w:rPr>
        <w:t xml:space="preserve">окарда. </w:t>
      </w:r>
    </w:p>
    <w:p w:rsidR="00C71680" w:rsidRDefault="00C71680" w:rsidP="00C71680">
      <w:pPr>
        <w:tabs>
          <w:tab w:val="left" w:pos="2558"/>
        </w:tabs>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Ключові слова: </w:t>
      </w:r>
      <w:r>
        <w:rPr>
          <w:rFonts w:ascii="Times New Roman" w:hAnsi="Times New Roman"/>
          <w:sz w:val="28"/>
          <w:szCs w:val="28"/>
          <w:lang w:eastAsia="uk-UA"/>
        </w:rPr>
        <w:t>аутоартер</w:t>
      </w:r>
      <w:r>
        <w:rPr>
          <w:rFonts w:ascii="Times New Roman" w:hAnsi="Times New Roman"/>
          <w:sz w:val="28"/>
          <w:szCs w:val="28"/>
          <w:lang w:val="uk-UA" w:eastAsia="uk-UA"/>
        </w:rPr>
        <w:t>і</w:t>
      </w:r>
      <w:r>
        <w:rPr>
          <w:rFonts w:ascii="Times New Roman" w:hAnsi="Times New Roman"/>
          <w:sz w:val="28"/>
          <w:szCs w:val="28"/>
          <w:lang w:eastAsia="uk-UA"/>
        </w:rPr>
        <w:t>альн</w:t>
      </w:r>
      <w:r>
        <w:rPr>
          <w:rFonts w:ascii="Times New Roman" w:hAnsi="Times New Roman"/>
          <w:sz w:val="28"/>
          <w:szCs w:val="28"/>
          <w:lang w:val="uk-UA" w:eastAsia="uk-UA"/>
        </w:rPr>
        <w:t>и</w:t>
      </w:r>
      <w:r>
        <w:rPr>
          <w:rFonts w:ascii="Times New Roman" w:hAnsi="Times New Roman"/>
          <w:sz w:val="28"/>
          <w:szCs w:val="28"/>
          <w:lang w:eastAsia="uk-UA"/>
        </w:rPr>
        <w:t>й</w:t>
      </w:r>
      <w:r>
        <w:rPr>
          <w:rFonts w:ascii="Times New Roman" w:hAnsi="Times New Roman"/>
          <w:sz w:val="28"/>
          <w:szCs w:val="28"/>
          <w:lang w:val="uk-UA" w:eastAsia="uk-UA"/>
        </w:rPr>
        <w:t xml:space="preserve"> трансплантат, </w:t>
      </w:r>
      <w:r>
        <w:rPr>
          <w:rFonts w:ascii="Times New Roman" w:hAnsi="Times New Roman"/>
          <w:sz w:val="28"/>
          <w:szCs w:val="28"/>
          <w:lang w:eastAsia="uk-UA"/>
        </w:rPr>
        <w:t>мамарокоронарн</w:t>
      </w:r>
      <w:r>
        <w:rPr>
          <w:rFonts w:ascii="Times New Roman" w:hAnsi="Times New Roman"/>
          <w:sz w:val="28"/>
          <w:szCs w:val="28"/>
          <w:lang w:val="uk-UA" w:eastAsia="uk-UA"/>
        </w:rPr>
        <w:t>и</w:t>
      </w:r>
      <w:r>
        <w:rPr>
          <w:rFonts w:ascii="Times New Roman" w:hAnsi="Times New Roman"/>
          <w:sz w:val="28"/>
          <w:szCs w:val="28"/>
          <w:lang w:eastAsia="uk-UA"/>
        </w:rPr>
        <w:t>й</w:t>
      </w:r>
      <w:r>
        <w:rPr>
          <w:rFonts w:ascii="Times New Roman" w:hAnsi="Times New Roman"/>
          <w:sz w:val="28"/>
          <w:szCs w:val="28"/>
          <w:lang w:val="uk-UA" w:eastAsia="uk-UA"/>
        </w:rPr>
        <w:t xml:space="preserve"> анастомоз, ішемічна хвороба серця.    </w:t>
      </w:r>
    </w:p>
    <w:p w:rsidR="00C71680" w:rsidRDefault="00C71680" w:rsidP="00C71680">
      <w:pPr>
        <w:tabs>
          <w:tab w:val="left" w:pos="2558"/>
        </w:tabs>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
    <w:p w:rsidR="00C71680" w:rsidRDefault="00C71680" w:rsidP="00C71680">
      <w:pPr>
        <w:tabs>
          <w:tab w:val="left" w:pos="2558"/>
        </w:tabs>
        <w:jc w:val="center"/>
        <w:rPr>
          <w:rFonts w:ascii="Times New Roman" w:hAnsi="Times New Roman"/>
          <w:b/>
          <w:bCs/>
          <w:sz w:val="28"/>
          <w:szCs w:val="28"/>
          <w:lang w:val="uk-UA"/>
        </w:rPr>
      </w:pPr>
      <w:r>
        <w:rPr>
          <w:rFonts w:ascii="Times New Roman" w:hAnsi="Times New Roman"/>
          <w:b/>
          <w:bCs/>
          <w:sz w:val="28"/>
          <w:szCs w:val="28"/>
          <w:lang w:val="uk-UA"/>
        </w:rPr>
        <w:t>АННОТАЦИЯ</w:t>
      </w:r>
    </w:p>
    <w:p w:rsidR="00C71680" w:rsidRDefault="00C71680" w:rsidP="00C71680">
      <w:pPr>
        <w:tabs>
          <w:tab w:val="left" w:pos="2558"/>
        </w:tabs>
        <w:ind w:firstLine="709"/>
        <w:jc w:val="both"/>
        <w:rPr>
          <w:rFonts w:ascii="Times New Roman" w:hAnsi="Times New Roman"/>
          <w:sz w:val="28"/>
          <w:szCs w:val="28"/>
          <w:lang w:val="uk-UA"/>
        </w:rPr>
      </w:pPr>
      <w:r>
        <w:rPr>
          <w:rFonts w:ascii="Times New Roman" w:hAnsi="Times New Roman"/>
          <w:sz w:val="28"/>
          <w:szCs w:val="28"/>
          <w:lang w:val="uk-UA"/>
        </w:rPr>
        <w:t xml:space="preserve">Полищук Д. В. Использование аутоартериальных трансплантатов для прямой реваскуляризации </w:t>
      </w:r>
      <w:r>
        <w:rPr>
          <w:rFonts w:ascii="Times New Roman" w:hAnsi="Times New Roman"/>
          <w:sz w:val="28"/>
          <w:szCs w:val="28"/>
        </w:rPr>
        <w:t>миокарда</w:t>
      </w:r>
      <w:r>
        <w:rPr>
          <w:rFonts w:ascii="Times New Roman" w:hAnsi="Times New Roman"/>
          <w:sz w:val="28"/>
          <w:szCs w:val="28"/>
          <w:lang w:val="uk-UA"/>
        </w:rPr>
        <w:t>. Рукопись.</w:t>
      </w:r>
    </w:p>
    <w:p w:rsidR="00C71680" w:rsidRDefault="00C71680" w:rsidP="00C71680">
      <w:pPr>
        <w:tabs>
          <w:tab w:val="left" w:pos="2558"/>
        </w:tabs>
        <w:ind w:firstLine="709"/>
        <w:jc w:val="both"/>
        <w:rPr>
          <w:rFonts w:ascii="Times New Roman" w:hAnsi="Times New Roman"/>
          <w:sz w:val="28"/>
          <w:szCs w:val="28"/>
        </w:rPr>
      </w:pPr>
      <w:r>
        <w:rPr>
          <w:rFonts w:ascii="Times New Roman" w:hAnsi="Times New Roman"/>
          <w:sz w:val="28"/>
          <w:szCs w:val="28"/>
          <w:lang w:val="uk-UA"/>
        </w:rPr>
        <w:t xml:space="preserve">Диссертация на соискание научной степени кандидата медицинских наук по специальности 14. 01. 04. – сердечно-сосудистая хирургия. – Запорожская медицинская </w:t>
      </w:r>
      <w:r>
        <w:rPr>
          <w:rFonts w:ascii="Times New Roman" w:hAnsi="Times New Roman"/>
          <w:sz w:val="28"/>
          <w:szCs w:val="28"/>
        </w:rPr>
        <w:t>академия последипломного образования, г. Запорожье, 2008.</w:t>
      </w:r>
    </w:p>
    <w:p w:rsidR="00C71680" w:rsidRDefault="00C71680" w:rsidP="00C71680">
      <w:pPr>
        <w:tabs>
          <w:tab w:val="left" w:pos="2558"/>
        </w:tabs>
        <w:ind w:firstLine="709"/>
        <w:jc w:val="both"/>
        <w:rPr>
          <w:rFonts w:ascii="Times New Roman" w:hAnsi="Times New Roman"/>
          <w:sz w:val="28"/>
          <w:szCs w:val="28"/>
        </w:rPr>
      </w:pPr>
      <w:r>
        <w:rPr>
          <w:rFonts w:ascii="Times New Roman" w:hAnsi="Times New Roman"/>
          <w:sz w:val="28"/>
          <w:szCs w:val="28"/>
          <w:lang w:val="uk-UA" w:eastAsia="uk-UA"/>
        </w:rPr>
        <w:t xml:space="preserve">Диссертация посвящена изучению особенностей </w:t>
      </w:r>
      <w:r>
        <w:rPr>
          <w:rFonts w:ascii="Times New Roman" w:hAnsi="Times New Roman"/>
          <w:sz w:val="28"/>
          <w:szCs w:val="28"/>
          <w:lang w:val="uk-UA"/>
        </w:rPr>
        <w:t>атеросклеротического повреждения аутоартериальных трансплантатов у больных ишемической болезнью сердца и выбору наиболее оптимального аутоартериального трансплантата для прямой реваскуляризации миокарда, направленного на улучшение результатов лечения.</w:t>
      </w:r>
      <w:r>
        <w:rPr>
          <w:rFonts w:ascii="Times New Roman" w:hAnsi="Times New Roman"/>
          <w:sz w:val="28"/>
          <w:szCs w:val="28"/>
        </w:rPr>
        <w:t xml:space="preserve"> </w:t>
      </w:r>
    </w:p>
    <w:p w:rsidR="00C71680" w:rsidRDefault="00C71680" w:rsidP="00C71680">
      <w:pPr>
        <w:tabs>
          <w:tab w:val="left" w:pos="2558"/>
        </w:tabs>
        <w:ind w:firstLine="709"/>
        <w:jc w:val="both"/>
        <w:rPr>
          <w:rFonts w:ascii="Times New Roman" w:hAnsi="Times New Roman"/>
          <w:sz w:val="28"/>
          <w:szCs w:val="28"/>
        </w:rPr>
      </w:pPr>
      <w:r>
        <w:rPr>
          <w:rFonts w:ascii="Times New Roman" w:hAnsi="Times New Roman"/>
          <w:sz w:val="28"/>
          <w:szCs w:val="28"/>
        </w:rPr>
        <w:lastRenderedPageBreak/>
        <w:t xml:space="preserve">Морфометрические данные исследуемых артерий позволяют получить шунты достаточной длины и диаметра для прямой реваскуляризации миокарда. </w:t>
      </w:r>
    </w:p>
    <w:p w:rsidR="00C71680" w:rsidRDefault="00C71680" w:rsidP="00C71680">
      <w:pPr>
        <w:tabs>
          <w:tab w:val="left" w:pos="2558"/>
        </w:tabs>
        <w:ind w:firstLine="709"/>
        <w:jc w:val="both"/>
        <w:rPr>
          <w:rFonts w:ascii="Times New Roman" w:hAnsi="Times New Roman"/>
          <w:sz w:val="28"/>
          <w:szCs w:val="28"/>
        </w:rPr>
      </w:pPr>
      <w:r>
        <w:rPr>
          <w:rFonts w:ascii="Times New Roman" w:hAnsi="Times New Roman"/>
          <w:sz w:val="28"/>
          <w:szCs w:val="28"/>
        </w:rPr>
        <w:t>Наиболее предпочтительным аутоартериальным трансплантатом является</w:t>
      </w:r>
    </w:p>
    <w:p w:rsidR="00C71680" w:rsidRDefault="00C71680" w:rsidP="00C71680">
      <w:pPr>
        <w:tabs>
          <w:tab w:val="left" w:pos="2558"/>
        </w:tabs>
        <w:jc w:val="both"/>
        <w:rPr>
          <w:rFonts w:ascii="Times New Roman" w:hAnsi="Times New Roman"/>
          <w:sz w:val="28"/>
          <w:szCs w:val="28"/>
        </w:rPr>
      </w:pPr>
      <w:r>
        <w:rPr>
          <w:rFonts w:ascii="Times New Roman" w:hAnsi="Times New Roman"/>
          <w:sz w:val="28"/>
          <w:szCs w:val="28"/>
        </w:rPr>
        <w:t xml:space="preserve">внутренняя грудная артерия, так как повреждение её стенозирующим атеросклерозом составило 16,7 % случаев, а локализация стенозирующего  атеросклероза в 82 % приходилась на дистальную треть на границе внутренней грудной и верхней надчревной артерии. Стенозирующий атеросклероз в правой </w:t>
      </w:r>
    </w:p>
    <w:p w:rsidR="00C71680" w:rsidRDefault="00C71680" w:rsidP="00C71680">
      <w:pPr>
        <w:tabs>
          <w:tab w:val="left" w:pos="2558"/>
        </w:tabs>
        <w:jc w:val="both"/>
        <w:rPr>
          <w:rFonts w:ascii="Times New Roman" w:hAnsi="Times New Roman"/>
          <w:sz w:val="28"/>
          <w:szCs w:val="28"/>
        </w:rPr>
      </w:pPr>
      <w:r>
        <w:rPr>
          <w:rFonts w:ascii="Times New Roman" w:hAnsi="Times New Roman"/>
          <w:sz w:val="28"/>
          <w:szCs w:val="28"/>
        </w:rPr>
        <w:t>желудочно-сальниковой артерии обнаружен в 63,6 % случаев, а лучевой артерии –</w:t>
      </w:r>
    </w:p>
    <w:p w:rsidR="00C71680" w:rsidRDefault="00C71680" w:rsidP="00C71680">
      <w:pPr>
        <w:tabs>
          <w:tab w:val="left" w:pos="2558"/>
        </w:tabs>
        <w:jc w:val="both"/>
        <w:rPr>
          <w:rFonts w:ascii="Times New Roman" w:hAnsi="Times New Roman"/>
          <w:sz w:val="28"/>
          <w:szCs w:val="28"/>
        </w:rPr>
      </w:pPr>
      <w:r>
        <w:rPr>
          <w:rFonts w:ascii="Times New Roman" w:hAnsi="Times New Roman"/>
          <w:sz w:val="28"/>
          <w:szCs w:val="28"/>
          <w:lang w:val="uk-UA"/>
        </w:rPr>
        <w:t xml:space="preserve">в </w:t>
      </w:r>
      <w:r>
        <w:rPr>
          <w:rFonts w:ascii="Times New Roman" w:hAnsi="Times New Roman"/>
          <w:sz w:val="28"/>
          <w:szCs w:val="28"/>
        </w:rPr>
        <w:t xml:space="preserve">58,1 %. </w:t>
      </w:r>
    </w:p>
    <w:p w:rsidR="00C71680" w:rsidRDefault="00C71680" w:rsidP="00C71680">
      <w:pPr>
        <w:tabs>
          <w:tab w:val="left" w:pos="2558"/>
        </w:tabs>
        <w:ind w:firstLine="709"/>
        <w:jc w:val="both"/>
        <w:rPr>
          <w:rFonts w:ascii="Times New Roman" w:hAnsi="Times New Roman"/>
          <w:sz w:val="28"/>
          <w:szCs w:val="28"/>
        </w:rPr>
      </w:pPr>
      <w:r>
        <w:rPr>
          <w:rFonts w:ascii="Times New Roman" w:hAnsi="Times New Roman"/>
          <w:sz w:val="28"/>
          <w:szCs w:val="28"/>
        </w:rPr>
        <w:t>Предложены два способа выделения внутренней грудной артерии в «лоскуте» – электротермический и ультразвуковой. Разработаны параметры оптимальной мощности подаваемой на ткань энергии при рассечении и коагуляции тканей. Установлена оптимальная толщина тканевого «лоскута» из жировой клетчатки, мышц, сопровождающих вен и лимфатических протоков</w:t>
      </w:r>
      <w:r>
        <w:rPr>
          <w:rFonts w:ascii="Times New Roman" w:hAnsi="Times New Roman"/>
          <w:sz w:val="28"/>
          <w:szCs w:val="28"/>
          <w:lang w:val="uk-UA"/>
        </w:rPr>
        <w:t>,</w:t>
      </w:r>
      <w:r>
        <w:rPr>
          <w:rFonts w:ascii="Times New Roman" w:hAnsi="Times New Roman"/>
          <w:sz w:val="28"/>
          <w:szCs w:val="28"/>
        </w:rPr>
        <w:t xml:space="preserve"> что позволило рассекать ткани на всём протяжении в установленном режиме, не изменяя гистологической структуры артерии, осуществлять коагуляционный гемостаз без применения клипс. </w:t>
      </w:r>
    </w:p>
    <w:p w:rsidR="00C71680" w:rsidRDefault="00C71680" w:rsidP="00C71680">
      <w:pPr>
        <w:tabs>
          <w:tab w:val="left" w:pos="2558"/>
        </w:tabs>
        <w:ind w:firstLine="709"/>
        <w:jc w:val="both"/>
        <w:rPr>
          <w:rFonts w:ascii="Times New Roman" w:hAnsi="Times New Roman"/>
          <w:sz w:val="28"/>
          <w:szCs w:val="28"/>
        </w:rPr>
      </w:pPr>
      <w:r>
        <w:rPr>
          <w:rFonts w:ascii="Times New Roman" w:hAnsi="Times New Roman"/>
          <w:sz w:val="28"/>
          <w:szCs w:val="28"/>
        </w:rPr>
        <w:t>При выделении внутренней грудной артерии электротермией с регулируемой мощностью ширина «лоскута» из окружающих тканей должна быть не менее 1,5 см по обе стороны от артерии. Установлено, что случаи дисфункции МКА были связаны с техническими погрешностями при выделении ВГА, при этом в стенке артерии возникало очаговое разрушение эндотелия интимы, отёк и плазматическое пропитывание эластических волокон.</w:t>
      </w:r>
    </w:p>
    <w:p w:rsidR="00C71680" w:rsidRDefault="00C71680" w:rsidP="00C71680">
      <w:pPr>
        <w:tabs>
          <w:tab w:val="left" w:pos="2558"/>
        </w:tabs>
        <w:ind w:firstLine="709"/>
        <w:jc w:val="both"/>
        <w:rPr>
          <w:rFonts w:ascii="Times New Roman" w:hAnsi="Times New Roman"/>
          <w:sz w:val="28"/>
          <w:szCs w:val="28"/>
        </w:rPr>
      </w:pPr>
      <w:r>
        <w:rPr>
          <w:rFonts w:ascii="Times New Roman" w:hAnsi="Times New Roman"/>
          <w:sz w:val="28"/>
          <w:szCs w:val="28"/>
        </w:rPr>
        <w:t>Свойства ультразвукового скальпеля позволили манипулировать на расстоянии 2 – 3 мм от стенки левой внутренней грудной артерии и уменьшить толщину тканевого «лоскута» до 5 мм без риска ятрогенного повреждения.</w:t>
      </w:r>
    </w:p>
    <w:p w:rsidR="00C71680" w:rsidRDefault="00C71680" w:rsidP="00C71680">
      <w:pPr>
        <w:tabs>
          <w:tab w:val="left" w:pos="2558"/>
        </w:tabs>
        <w:ind w:firstLine="709"/>
        <w:jc w:val="both"/>
        <w:rPr>
          <w:rFonts w:ascii="Times New Roman" w:hAnsi="Times New Roman"/>
          <w:sz w:val="28"/>
          <w:szCs w:val="28"/>
        </w:rPr>
      </w:pPr>
      <w:r>
        <w:rPr>
          <w:rFonts w:ascii="Times New Roman" w:hAnsi="Times New Roman"/>
          <w:sz w:val="28"/>
          <w:szCs w:val="28"/>
        </w:rPr>
        <w:t>В ближайшем послеоперационном периоде косвенным признаком удовлетворительного функционирования маммарокоронарного анастомоза является парадоксальное сокращение межжелудочковой перегородки, наблюдаемое нами у 92 % пациентов.</w:t>
      </w:r>
    </w:p>
    <w:p w:rsidR="00C71680" w:rsidRDefault="00C71680" w:rsidP="00C71680">
      <w:pPr>
        <w:tabs>
          <w:tab w:val="left" w:pos="2558"/>
        </w:tabs>
        <w:ind w:firstLine="709"/>
        <w:jc w:val="both"/>
        <w:rPr>
          <w:rFonts w:ascii="Times New Roman" w:hAnsi="Times New Roman"/>
          <w:sz w:val="28"/>
          <w:szCs w:val="28"/>
        </w:rPr>
      </w:pPr>
      <w:r>
        <w:rPr>
          <w:rFonts w:ascii="Times New Roman" w:hAnsi="Times New Roman"/>
          <w:sz w:val="28"/>
          <w:szCs w:val="28"/>
        </w:rPr>
        <w:t xml:space="preserve">В отдалённом послеоперационном периоде (от 1 года до 3 лет) уровень мощности выполняемой нагрузки равняется (114,7 ± 1,3) Вт, что значительно выше дооперационного уровня – (64,5 ± 2,1) Вт. Если до операции большинство больных (75,9 %) имели </w:t>
      </w:r>
      <w:r>
        <w:rPr>
          <w:rFonts w:ascii="Times New Roman" w:hAnsi="Times New Roman"/>
          <w:sz w:val="28"/>
          <w:szCs w:val="28"/>
          <w:lang w:val="en-US"/>
        </w:rPr>
        <w:t>III</w:t>
      </w:r>
      <w:r>
        <w:rPr>
          <w:rFonts w:ascii="Times New Roman" w:hAnsi="Times New Roman"/>
          <w:sz w:val="28"/>
          <w:szCs w:val="28"/>
        </w:rPr>
        <w:t xml:space="preserve"> – </w:t>
      </w:r>
      <w:r>
        <w:rPr>
          <w:rFonts w:ascii="Times New Roman" w:hAnsi="Times New Roman"/>
          <w:sz w:val="28"/>
          <w:szCs w:val="28"/>
          <w:lang w:val="en-US"/>
        </w:rPr>
        <w:t>IV</w:t>
      </w:r>
      <w:r>
        <w:rPr>
          <w:rFonts w:ascii="Times New Roman" w:hAnsi="Times New Roman"/>
          <w:sz w:val="28"/>
          <w:szCs w:val="28"/>
        </w:rPr>
        <w:t xml:space="preserve"> функциональный класс стенокардии, то через год I – II  функциональный класс имели 8</w:t>
      </w:r>
      <w:r>
        <w:rPr>
          <w:rFonts w:ascii="Times New Roman" w:hAnsi="Times New Roman"/>
          <w:sz w:val="28"/>
          <w:szCs w:val="28"/>
          <w:lang w:val="uk-UA"/>
        </w:rPr>
        <w:t>3</w:t>
      </w:r>
      <w:r>
        <w:rPr>
          <w:rFonts w:ascii="Times New Roman" w:hAnsi="Times New Roman"/>
          <w:sz w:val="28"/>
          <w:szCs w:val="28"/>
        </w:rPr>
        <w:t xml:space="preserve">,3% больных, через 2 года большинство пациентов (52 %) имели II функциональный класс, через 3 года и более – </w:t>
      </w:r>
      <w:r>
        <w:rPr>
          <w:rFonts w:ascii="Times New Roman" w:hAnsi="Times New Roman"/>
          <w:sz w:val="28"/>
          <w:szCs w:val="28"/>
          <w:lang w:val="uk-UA"/>
        </w:rPr>
        <w:t>28</w:t>
      </w:r>
      <w:r>
        <w:rPr>
          <w:rFonts w:ascii="Times New Roman" w:hAnsi="Times New Roman"/>
          <w:sz w:val="28"/>
          <w:szCs w:val="28"/>
        </w:rPr>
        <w:t>,</w:t>
      </w:r>
      <w:r>
        <w:rPr>
          <w:rFonts w:ascii="Times New Roman" w:hAnsi="Times New Roman"/>
          <w:sz w:val="28"/>
          <w:szCs w:val="28"/>
          <w:lang w:val="uk-UA"/>
        </w:rPr>
        <w:t>8</w:t>
      </w:r>
      <w:r>
        <w:rPr>
          <w:rFonts w:ascii="Times New Roman" w:hAnsi="Times New Roman"/>
          <w:sz w:val="28"/>
          <w:szCs w:val="28"/>
        </w:rPr>
        <w:t xml:space="preserve"> % пациентов имели  I функциональный класс стенокардии.</w:t>
      </w:r>
    </w:p>
    <w:p w:rsidR="00C71680" w:rsidRDefault="00C71680" w:rsidP="00C71680">
      <w:pPr>
        <w:tabs>
          <w:tab w:val="left" w:pos="2558"/>
        </w:tabs>
        <w:ind w:firstLine="709"/>
        <w:jc w:val="both"/>
        <w:rPr>
          <w:rFonts w:ascii="Times New Roman" w:hAnsi="Times New Roman"/>
          <w:sz w:val="28"/>
          <w:szCs w:val="28"/>
        </w:rPr>
      </w:pPr>
      <w:r>
        <w:rPr>
          <w:rFonts w:ascii="Times New Roman" w:hAnsi="Times New Roman"/>
          <w:sz w:val="28"/>
          <w:szCs w:val="28"/>
        </w:rPr>
        <w:t>Повторное ангиографическое исследование показало, что в сроки до 10 лет после операции проходимым маммарокоронаный анастомоз был у 90 % больных. Результаты хирургического лечения ишемической болезни сердца значительно зависели от прогрессирования атеросклероза в нативном коронарном русле.</w:t>
      </w:r>
    </w:p>
    <w:p w:rsidR="00C71680" w:rsidRDefault="00C71680" w:rsidP="00C71680">
      <w:pPr>
        <w:tabs>
          <w:tab w:val="left" w:pos="2558"/>
        </w:tabs>
        <w:ind w:firstLine="709"/>
        <w:jc w:val="both"/>
        <w:rPr>
          <w:rFonts w:ascii="Times New Roman" w:hAnsi="Times New Roman"/>
          <w:sz w:val="28"/>
          <w:szCs w:val="28"/>
        </w:rPr>
      </w:pPr>
      <w:r>
        <w:rPr>
          <w:rFonts w:ascii="Times New Roman" w:hAnsi="Times New Roman"/>
          <w:sz w:val="28"/>
          <w:szCs w:val="28"/>
        </w:rPr>
        <w:lastRenderedPageBreak/>
        <w:t xml:space="preserve">Работа является новым вкладом в решение научной задачи выбора наиболее оптимального аутоартериального трансплантата для прямой реваскуляризации миокарда. </w:t>
      </w:r>
    </w:p>
    <w:p w:rsidR="00C71680" w:rsidRDefault="00C71680" w:rsidP="00C71680">
      <w:pPr>
        <w:tabs>
          <w:tab w:val="left" w:pos="2558"/>
        </w:tabs>
        <w:ind w:firstLine="709"/>
        <w:jc w:val="both"/>
        <w:rPr>
          <w:rFonts w:ascii="Times New Roman" w:hAnsi="Times New Roman"/>
          <w:sz w:val="28"/>
          <w:szCs w:val="28"/>
        </w:rPr>
      </w:pPr>
      <w:r>
        <w:rPr>
          <w:rFonts w:ascii="Times New Roman" w:hAnsi="Times New Roman"/>
          <w:sz w:val="28"/>
          <w:szCs w:val="28"/>
        </w:rPr>
        <w:t xml:space="preserve">Ключевые слова: аутоартериальный трансплантат, маммарокоронарный анастомоз, ишемическая болезнь сердца.    </w:t>
      </w:r>
    </w:p>
    <w:p w:rsidR="00C71680" w:rsidRDefault="00C71680" w:rsidP="00C71680">
      <w:pPr>
        <w:tabs>
          <w:tab w:val="left" w:pos="2558"/>
        </w:tabs>
        <w:ind w:firstLine="709"/>
        <w:jc w:val="both"/>
        <w:rPr>
          <w:rFonts w:ascii="Times New Roman" w:hAnsi="Times New Roman"/>
          <w:sz w:val="28"/>
          <w:szCs w:val="28"/>
          <w:lang w:val="uk-UA"/>
        </w:rPr>
      </w:pPr>
      <w:r>
        <w:rPr>
          <w:rFonts w:ascii="Times New Roman" w:hAnsi="Times New Roman"/>
          <w:sz w:val="28"/>
          <w:szCs w:val="28"/>
          <w:lang w:val="uk-UA"/>
        </w:rPr>
        <w:tab/>
      </w:r>
    </w:p>
    <w:p w:rsidR="00C71680" w:rsidRDefault="00C71680" w:rsidP="00C71680">
      <w:pPr>
        <w:jc w:val="center"/>
        <w:rPr>
          <w:rFonts w:ascii="Times New Roman" w:hAnsi="Times New Roman"/>
          <w:b/>
          <w:bCs/>
          <w:caps/>
          <w:sz w:val="28"/>
          <w:szCs w:val="28"/>
          <w:lang w:val="en-US"/>
        </w:rPr>
      </w:pPr>
      <w:r>
        <w:rPr>
          <w:rFonts w:ascii="Times New Roman" w:hAnsi="Times New Roman"/>
          <w:b/>
          <w:bCs/>
          <w:caps/>
          <w:sz w:val="28"/>
          <w:szCs w:val="28"/>
          <w:lang w:val="en-US"/>
        </w:rPr>
        <w:t>Annotation</w:t>
      </w:r>
    </w:p>
    <w:p w:rsidR="00C71680" w:rsidRDefault="00C71680" w:rsidP="00C71680">
      <w:pPr>
        <w:ind w:firstLine="720"/>
        <w:jc w:val="both"/>
        <w:rPr>
          <w:rFonts w:ascii="Times New Roman" w:hAnsi="Times New Roman"/>
          <w:sz w:val="28"/>
          <w:szCs w:val="28"/>
          <w:lang w:val="en-US"/>
        </w:rPr>
      </w:pPr>
      <w:r>
        <w:rPr>
          <w:rFonts w:ascii="Times New Roman" w:hAnsi="Times New Roman"/>
          <w:sz w:val="28"/>
          <w:szCs w:val="28"/>
          <w:lang w:val="en-US"/>
        </w:rPr>
        <w:t>Polishchuk D.V. Application of autoarterial transplants for direct myocardial revasculization. Manuscript.</w:t>
      </w:r>
    </w:p>
    <w:p w:rsidR="00C71680" w:rsidRDefault="00C71680" w:rsidP="00C71680">
      <w:pPr>
        <w:ind w:firstLine="720"/>
        <w:jc w:val="both"/>
        <w:rPr>
          <w:rFonts w:ascii="Times New Roman" w:hAnsi="Times New Roman"/>
          <w:sz w:val="28"/>
          <w:szCs w:val="28"/>
          <w:lang w:val="en-US"/>
        </w:rPr>
      </w:pPr>
      <w:r>
        <w:rPr>
          <w:rFonts w:ascii="Times New Roman" w:hAnsi="Times New Roman"/>
          <w:sz w:val="28"/>
          <w:szCs w:val="28"/>
          <w:lang w:val="en-US"/>
        </w:rPr>
        <w:t xml:space="preserve">Candidate's thesis in the specialty 14.01.04. – cardiovascular surgery. – Zaporozhye Medical Academy of Post-Diploma Education, Zaporozhye, 2008. </w:t>
      </w:r>
    </w:p>
    <w:p w:rsidR="00C71680" w:rsidRDefault="00C71680" w:rsidP="00C71680">
      <w:pPr>
        <w:ind w:firstLine="720"/>
        <w:jc w:val="both"/>
        <w:rPr>
          <w:rFonts w:ascii="Times New Roman" w:hAnsi="Times New Roman"/>
          <w:sz w:val="28"/>
          <w:szCs w:val="28"/>
          <w:lang w:val="en-US"/>
        </w:rPr>
      </w:pPr>
      <w:r>
        <w:rPr>
          <w:rFonts w:ascii="Times New Roman" w:hAnsi="Times New Roman"/>
          <w:sz w:val="28"/>
          <w:szCs w:val="28"/>
          <w:lang w:val="en-US"/>
        </w:rPr>
        <w:t>The thesis deals with peculiarities of autoarterial transplants atherosclerotic damage in patients with ischemic heart disease as well as with working out the most optimal autoarterial transplant of direct myocardium revascularization aimed at improvement of treatment results.</w:t>
      </w:r>
    </w:p>
    <w:p w:rsidR="00C71680" w:rsidRDefault="00C71680" w:rsidP="00C71680">
      <w:pPr>
        <w:ind w:firstLine="720"/>
        <w:jc w:val="both"/>
        <w:rPr>
          <w:rFonts w:ascii="Times New Roman" w:hAnsi="Times New Roman"/>
          <w:sz w:val="28"/>
          <w:szCs w:val="28"/>
          <w:lang w:val="en-US"/>
        </w:rPr>
      </w:pPr>
      <w:r>
        <w:rPr>
          <w:rFonts w:ascii="Times New Roman" w:hAnsi="Times New Roman"/>
          <w:sz w:val="28"/>
          <w:szCs w:val="28"/>
          <w:lang w:val="en-US"/>
        </w:rPr>
        <w:t>The most predominant transplant is the internal thoracic artery, because its stenosing atherosclerosis involvement was 16,7%. Stenosing atherosclerosis in the right</w:t>
      </w:r>
      <w:r>
        <w:rPr>
          <w:rFonts w:ascii="Times New Roman" w:hAnsi="Times New Roman"/>
          <w:lang w:val="en-US"/>
        </w:rPr>
        <w:t xml:space="preserve"> </w:t>
      </w:r>
      <w:r>
        <w:rPr>
          <w:rFonts w:ascii="Times New Roman" w:hAnsi="Times New Roman"/>
          <w:sz w:val="28"/>
          <w:szCs w:val="28"/>
          <w:lang w:val="en-US"/>
        </w:rPr>
        <w:t xml:space="preserve">gastroepiploic artery is detected in 63,3% of cases and in the radial artery in 58,1% of cases. </w:t>
      </w:r>
    </w:p>
    <w:p w:rsidR="00C71680" w:rsidRDefault="00C71680" w:rsidP="00C71680">
      <w:pPr>
        <w:ind w:firstLine="720"/>
        <w:jc w:val="both"/>
        <w:rPr>
          <w:rFonts w:ascii="Times New Roman" w:hAnsi="Times New Roman"/>
          <w:sz w:val="28"/>
          <w:szCs w:val="28"/>
          <w:lang w:val="en-US"/>
        </w:rPr>
      </w:pPr>
      <w:r>
        <w:rPr>
          <w:rFonts w:ascii="Times New Roman" w:hAnsi="Times New Roman"/>
          <w:sz w:val="28"/>
          <w:szCs w:val="28"/>
          <w:lang w:val="en-US"/>
        </w:rPr>
        <w:t>Two methods of internal thoracic artery excision in the layer of surrounding tissues are proposed: thermal-electric and ultrasonic. Characteristics of optimal power that is supplied to tissues during their dissection and coagulation are worked out. The optimum thickness of surrounding layer of paravasal tissue, muscles,</w:t>
      </w:r>
      <w:r>
        <w:rPr>
          <w:rFonts w:ascii="Times New Roman" w:hAnsi="Times New Roman"/>
          <w:lang w:val="en-US"/>
        </w:rPr>
        <w:t xml:space="preserve"> </w:t>
      </w:r>
      <w:r>
        <w:rPr>
          <w:rFonts w:ascii="Times New Roman" w:hAnsi="Times New Roman"/>
          <w:sz w:val="28"/>
          <w:szCs w:val="28"/>
          <w:lang w:val="en-US"/>
        </w:rPr>
        <w:t>accompanying veins and</w:t>
      </w:r>
      <w:r>
        <w:rPr>
          <w:rFonts w:ascii="Times New Roman" w:hAnsi="Times New Roman"/>
          <w:lang w:val="en-US"/>
        </w:rPr>
        <w:t xml:space="preserve"> </w:t>
      </w:r>
      <w:r>
        <w:rPr>
          <w:rFonts w:ascii="Times New Roman" w:hAnsi="Times New Roman"/>
          <w:sz w:val="28"/>
          <w:szCs w:val="28"/>
          <w:lang w:val="en-US"/>
        </w:rPr>
        <w:t>lymph ducts is determined.</w:t>
      </w:r>
    </w:p>
    <w:p w:rsidR="00C71680" w:rsidRDefault="00C71680" w:rsidP="00C71680">
      <w:pPr>
        <w:ind w:firstLine="720"/>
        <w:jc w:val="both"/>
        <w:rPr>
          <w:rFonts w:ascii="Times New Roman" w:hAnsi="Times New Roman"/>
          <w:sz w:val="28"/>
          <w:szCs w:val="28"/>
          <w:lang w:val="en-US"/>
        </w:rPr>
      </w:pPr>
      <w:r>
        <w:rPr>
          <w:rFonts w:ascii="Times New Roman" w:hAnsi="Times New Roman"/>
          <w:sz w:val="28"/>
          <w:szCs w:val="28"/>
          <w:lang w:val="en-US"/>
        </w:rPr>
        <w:t>In the nearest postoperative period</w:t>
      </w:r>
      <w:r>
        <w:rPr>
          <w:rFonts w:ascii="Times New Roman" w:hAnsi="Times New Roman"/>
          <w:lang w:val="en-US"/>
        </w:rPr>
        <w:t xml:space="preserve"> a </w:t>
      </w:r>
      <w:r>
        <w:rPr>
          <w:rFonts w:ascii="Times New Roman" w:hAnsi="Times New Roman"/>
          <w:sz w:val="28"/>
          <w:szCs w:val="28"/>
          <w:lang w:val="en-US"/>
        </w:rPr>
        <w:t>paradoxical contraction of</w:t>
      </w:r>
      <w:r>
        <w:rPr>
          <w:rFonts w:ascii="Times New Roman" w:hAnsi="Times New Roman"/>
          <w:sz w:val="28"/>
          <w:szCs w:val="28"/>
          <w:lang w:val="uk-UA"/>
        </w:rPr>
        <w:t xml:space="preserve"> </w:t>
      </w:r>
      <w:r>
        <w:rPr>
          <w:rFonts w:ascii="Times New Roman" w:hAnsi="Times New Roman"/>
          <w:sz w:val="28"/>
          <w:szCs w:val="28"/>
          <w:lang w:val="en-US"/>
        </w:rPr>
        <w:t>interventricular septum in 92% of patients is a mean sign of</w:t>
      </w:r>
      <w:r>
        <w:rPr>
          <w:rFonts w:ascii="Times New Roman" w:hAnsi="Times New Roman"/>
          <w:lang w:val="en-US"/>
        </w:rPr>
        <w:t xml:space="preserve"> </w:t>
      </w:r>
      <w:r>
        <w:rPr>
          <w:rFonts w:ascii="Times New Roman" w:hAnsi="Times New Roman"/>
          <w:sz w:val="28"/>
          <w:szCs w:val="28"/>
          <w:lang w:val="en-US"/>
        </w:rPr>
        <w:t>satisfactory functioning of mammarocoronary</w:t>
      </w:r>
      <w:r>
        <w:rPr>
          <w:rFonts w:ascii="Times New Roman" w:hAnsi="Times New Roman"/>
          <w:lang w:val="en-US"/>
        </w:rPr>
        <w:t xml:space="preserve"> </w:t>
      </w:r>
      <w:r>
        <w:rPr>
          <w:rFonts w:ascii="Times New Roman" w:hAnsi="Times New Roman"/>
          <w:sz w:val="28"/>
          <w:szCs w:val="28"/>
          <w:lang w:val="en-US"/>
        </w:rPr>
        <w:t>anastomosis.</w:t>
      </w:r>
    </w:p>
    <w:p w:rsidR="00C71680" w:rsidRDefault="00C71680" w:rsidP="00C71680">
      <w:pPr>
        <w:ind w:firstLine="720"/>
        <w:jc w:val="both"/>
        <w:rPr>
          <w:rFonts w:ascii="Times New Roman" w:hAnsi="Times New Roman"/>
          <w:sz w:val="28"/>
          <w:szCs w:val="28"/>
          <w:lang w:val="en-US"/>
        </w:rPr>
      </w:pPr>
      <w:r>
        <w:rPr>
          <w:rFonts w:ascii="Times New Roman" w:hAnsi="Times New Roman"/>
          <w:sz w:val="28"/>
          <w:szCs w:val="28"/>
          <w:lang w:val="en-US"/>
        </w:rPr>
        <w:t>In a year 8</w:t>
      </w:r>
      <w:r>
        <w:rPr>
          <w:rFonts w:ascii="Times New Roman" w:hAnsi="Times New Roman"/>
          <w:sz w:val="28"/>
          <w:szCs w:val="28"/>
          <w:lang w:val="uk-UA"/>
        </w:rPr>
        <w:t>3</w:t>
      </w:r>
      <w:r>
        <w:rPr>
          <w:rFonts w:ascii="Times New Roman" w:hAnsi="Times New Roman"/>
          <w:sz w:val="28"/>
          <w:szCs w:val="28"/>
          <w:lang w:val="en-US"/>
        </w:rPr>
        <w:t>,3</w:t>
      </w:r>
      <w:r>
        <w:rPr>
          <w:rFonts w:ascii="Times New Roman" w:hAnsi="Times New Roman"/>
          <w:sz w:val="28"/>
          <w:szCs w:val="28"/>
          <w:lang w:val="uk-UA"/>
        </w:rPr>
        <w:t xml:space="preserve"> </w:t>
      </w:r>
      <w:r>
        <w:rPr>
          <w:rFonts w:ascii="Times New Roman" w:hAnsi="Times New Roman"/>
          <w:sz w:val="28"/>
          <w:szCs w:val="28"/>
          <w:lang w:val="en-US"/>
        </w:rPr>
        <w:t>% of patients had I-II functional class, after 2 years a majority of patients (52</w:t>
      </w:r>
      <w:r>
        <w:rPr>
          <w:rFonts w:ascii="Times New Roman" w:hAnsi="Times New Roman"/>
          <w:sz w:val="28"/>
          <w:szCs w:val="28"/>
          <w:lang w:val="uk-UA"/>
        </w:rPr>
        <w:t xml:space="preserve"> </w:t>
      </w:r>
      <w:r>
        <w:rPr>
          <w:rFonts w:ascii="Times New Roman" w:hAnsi="Times New Roman"/>
          <w:sz w:val="28"/>
          <w:szCs w:val="28"/>
          <w:lang w:val="en-US"/>
        </w:rPr>
        <w:t xml:space="preserve">%) had II functional class, after more than 3 years </w:t>
      </w:r>
      <w:r>
        <w:rPr>
          <w:rFonts w:ascii="Times New Roman" w:hAnsi="Times New Roman"/>
          <w:sz w:val="28"/>
          <w:szCs w:val="28"/>
          <w:lang w:val="uk-UA"/>
        </w:rPr>
        <w:t>28</w:t>
      </w:r>
      <w:r>
        <w:rPr>
          <w:rFonts w:ascii="Times New Roman" w:hAnsi="Times New Roman"/>
          <w:sz w:val="28"/>
          <w:szCs w:val="28"/>
          <w:lang w:val="en-US"/>
        </w:rPr>
        <w:t>,</w:t>
      </w:r>
      <w:r>
        <w:rPr>
          <w:rFonts w:ascii="Times New Roman" w:hAnsi="Times New Roman"/>
          <w:sz w:val="28"/>
          <w:szCs w:val="28"/>
          <w:lang w:val="uk-UA"/>
        </w:rPr>
        <w:t xml:space="preserve">8 </w:t>
      </w:r>
      <w:r>
        <w:rPr>
          <w:rFonts w:ascii="Times New Roman" w:hAnsi="Times New Roman"/>
          <w:sz w:val="28"/>
          <w:szCs w:val="28"/>
          <w:lang w:val="en-US"/>
        </w:rPr>
        <w:t>% had I functional class of angina pectoris.</w:t>
      </w:r>
    </w:p>
    <w:p w:rsidR="00C71680" w:rsidRDefault="00C71680" w:rsidP="00C71680">
      <w:pPr>
        <w:ind w:firstLine="720"/>
        <w:jc w:val="both"/>
        <w:rPr>
          <w:rFonts w:ascii="Times New Roman" w:hAnsi="Times New Roman"/>
          <w:sz w:val="28"/>
          <w:szCs w:val="28"/>
          <w:lang w:val="en-US"/>
        </w:rPr>
      </w:pPr>
      <w:r>
        <w:rPr>
          <w:rFonts w:ascii="Times New Roman" w:hAnsi="Times New Roman"/>
          <w:sz w:val="28"/>
          <w:szCs w:val="28"/>
          <w:lang w:val="en-US"/>
        </w:rPr>
        <w:t>The repeated angiographic study showed that in the term of 10 years after operation the mammarocoronary</w:t>
      </w:r>
      <w:r>
        <w:rPr>
          <w:rFonts w:ascii="Times New Roman" w:hAnsi="Times New Roman"/>
          <w:lang w:val="en-US"/>
        </w:rPr>
        <w:t xml:space="preserve"> </w:t>
      </w:r>
      <w:r>
        <w:rPr>
          <w:rFonts w:ascii="Times New Roman" w:hAnsi="Times New Roman"/>
          <w:sz w:val="28"/>
          <w:szCs w:val="28"/>
          <w:lang w:val="en-US"/>
        </w:rPr>
        <w:t>anastomosis was passable in 90% of patients.</w:t>
      </w:r>
    </w:p>
    <w:p w:rsidR="00C71680" w:rsidRDefault="00C71680" w:rsidP="00C71680">
      <w:pPr>
        <w:ind w:firstLine="720"/>
        <w:jc w:val="both"/>
        <w:rPr>
          <w:rFonts w:ascii="Times New Roman" w:hAnsi="Times New Roman"/>
          <w:sz w:val="28"/>
          <w:szCs w:val="28"/>
        </w:rPr>
      </w:pPr>
      <w:r>
        <w:rPr>
          <w:rFonts w:ascii="Times New Roman" w:hAnsi="Times New Roman"/>
          <w:sz w:val="28"/>
          <w:szCs w:val="28"/>
          <w:lang w:val="en-US"/>
        </w:rPr>
        <w:t>Long-term results of operative treatment of ischemic heart disease depended much on atherosclerosis progress in native coronary bed.</w:t>
      </w:r>
    </w:p>
    <w:p w:rsidR="00C71680" w:rsidRDefault="00C71680" w:rsidP="00C71680">
      <w:pPr>
        <w:ind w:firstLine="720"/>
        <w:jc w:val="both"/>
        <w:rPr>
          <w:rFonts w:ascii="Times New Roman" w:hAnsi="Times New Roman"/>
          <w:sz w:val="28"/>
          <w:szCs w:val="28"/>
          <w:lang w:val="en-US"/>
        </w:rPr>
      </w:pPr>
      <w:r>
        <w:rPr>
          <w:rFonts w:ascii="Times New Roman" w:hAnsi="Times New Roman"/>
          <w:sz w:val="28"/>
          <w:szCs w:val="28"/>
          <w:lang w:val="en-US"/>
        </w:rPr>
        <w:t>The  work  is  a  new  contribution  to  the  solving  of scientific problem that is a</w:t>
      </w:r>
    </w:p>
    <w:p w:rsidR="00C71680" w:rsidRDefault="00C71680" w:rsidP="00C71680">
      <w:pPr>
        <w:jc w:val="both"/>
        <w:rPr>
          <w:rFonts w:ascii="Times New Roman" w:hAnsi="Times New Roman"/>
          <w:sz w:val="28"/>
          <w:szCs w:val="28"/>
          <w:lang w:val="en-US"/>
        </w:rPr>
      </w:pPr>
      <w:r>
        <w:rPr>
          <w:rFonts w:ascii="Times New Roman" w:hAnsi="Times New Roman"/>
          <w:sz w:val="28"/>
          <w:szCs w:val="28"/>
          <w:lang w:val="en-US"/>
        </w:rPr>
        <w:t xml:space="preserve">choice  of  the  most  optimal  autoarterial transplant direct myocardial revascularization. </w:t>
      </w:r>
    </w:p>
    <w:p w:rsidR="00C71680" w:rsidRDefault="00C71680" w:rsidP="00C71680">
      <w:pPr>
        <w:jc w:val="both"/>
        <w:rPr>
          <w:rFonts w:ascii="Times New Roman" w:hAnsi="Times New Roman"/>
          <w:sz w:val="28"/>
          <w:szCs w:val="28"/>
          <w:lang w:val="en-US"/>
        </w:rPr>
      </w:pPr>
      <w:r>
        <w:rPr>
          <w:rFonts w:ascii="Times New Roman" w:hAnsi="Times New Roman"/>
          <w:sz w:val="28"/>
          <w:szCs w:val="28"/>
          <w:lang w:val="en-US"/>
        </w:rPr>
        <w:tab/>
        <w:t>Key words: autoarterial transplant, mammarocoronary</w:t>
      </w:r>
      <w:r>
        <w:rPr>
          <w:rFonts w:ascii="Times New Roman" w:hAnsi="Times New Roman"/>
          <w:lang w:val="en-US"/>
        </w:rPr>
        <w:t xml:space="preserve"> </w:t>
      </w:r>
      <w:r>
        <w:rPr>
          <w:rFonts w:ascii="Times New Roman" w:hAnsi="Times New Roman"/>
          <w:sz w:val="28"/>
          <w:szCs w:val="28"/>
          <w:lang w:val="en-US"/>
        </w:rPr>
        <w:t>anastomosis, ischemic heart disease.</w:t>
      </w:r>
    </w:p>
    <w:p w:rsidR="00C71680" w:rsidRDefault="00C71680" w:rsidP="00C71680">
      <w:pPr>
        <w:tabs>
          <w:tab w:val="left" w:pos="2558"/>
        </w:tabs>
        <w:rPr>
          <w:rFonts w:ascii="Times New Roman" w:hAnsi="Times New Roman"/>
          <w:sz w:val="28"/>
          <w:szCs w:val="28"/>
          <w:lang w:val="uk-UA"/>
        </w:rPr>
      </w:pPr>
      <w:r>
        <w:rPr>
          <w:rFonts w:ascii="Times New Roman" w:hAnsi="Times New Roman"/>
          <w:sz w:val="28"/>
          <w:szCs w:val="28"/>
        </w:rPr>
        <w:br w:type="page"/>
      </w:r>
      <w:r>
        <w:rPr>
          <w:rFonts w:ascii="Times New Roman" w:hAnsi="Times New Roman"/>
          <w:sz w:val="28"/>
          <w:szCs w:val="28"/>
          <w:lang w:val="uk-UA"/>
        </w:rPr>
        <w:lastRenderedPageBreak/>
        <w:t>ПЕРЕЛІК УМОВНИХ ПОЗНАЧЕНЬ, СИМВОЛІВ, СКОРОЧЕНЬ ТА ТЕРМІНІВ</w:t>
      </w:r>
    </w:p>
    <w:p w:rsidR="00C71680" w:rsidRDefault="00C71680" w:rsidP="00C71680">
      <w:pPr>
        <w:tabs>
          <w:tab w:val="left" w:pos="2558"/>
        </w:tabs>
        <w:rPr>
          <w:rFonts w:ascii="Times New Roman" w:hAnsi="Times New Roman"/>
          <w:sz w:val="28"/>
          <w:szCs w:val="28"/>
          <w:lang w:val="uk-UA"/>
        </w:rPr>
      </w:pPr>
      <w:r>
        <w:rPr>
          <w:rFonts w:ascii="Times New Roman" w:hAnsi="Times New Roman"/>
          <w:sz w:val="28"/>
          <w:szCs w:val="28"/>
          <w:lang w:val="uk-UA"/>
        </w:rPr>
        <w:t>абс.       – абсолютна кількість</w:t>
      </w:r>
    </w:p>
    <w:p w:rsidR="00C71680" w:rsidRDefault="00C71680" w:rsidP="00C71680">
      <w:pPr>
        <w:tabs>
          <w:tab w:val="left" w:pos="2558"/>
        </w:tabs>
        <w:rPr>
          <w:rFonts w:ascii="Times New Roman" w:hAnsi="Times New Roman"/>
          <w:sz w:val="28"/>
          <w:szCs w:val="28"/>
          <w:lang w:val="uk-UA"/>
        </w:rPr>
      </w:pPr>
      <w:r>
        <w:rPr>
          <w:rFonts w:ascii="Times New Roman" w:hAnsi="Times New Roman"/>
          <w:sz w:val="28"/>
          <w:szCs w:val="28"/>
          <w:lang w:val="uk-UA"/>
        </w:rPr>
        <w:t>АКШ    – аортокоронарне шунтування</w:t>
      </w:r>
    </w:p>
    <w:p w:rsidR="00C71680" w:rsidRDefault="00C71680" w:rsidP="00C71680">
      <w:pPr>
        <w:tabs>
          <w:tab w:val="left" w:pos="2558"/>
        </w:tabs>
        <w:rPr>
          <w:rFonts w:ascii="Times New Roman" w:hAnsi="Times New Roman"/>
          <w:sz w:val="28"/>
          <w:szCs w:val="28"/>
          <w:lang w:val="uk-UA"/>
        </w:rPr>
      </w:pPr>
      <w:r>
        <w:rPr>
          <w:rFonts w:ascii="Times New Roman" w:hAnsi="Times New Roman"/>
          <w:sz w:val="28"/>
          <w:szCs w:val="28"/>
          <w:lang w:val="uk-UA"/>
        </w:rPr>
        <w:t>ВГА      – внутрішня грудна артерія</w:t>
      </w:r>
    </w:p>
    <w:p w:rsidR="00C71680" w:rsidRDefault="00C71680" w:rsidP="00C71680">
      <w:pPr>
        <w:tabs>
          <w:tab w:val="left" w:pos="2558"/>
        </w:tabs>
        <w:rPr>
          <w:rFonts w:ascii="Times New Roman" w:hAnsi="Times New Roman"/>
          <w:sz w:val="28"/>
          <w:szCs w:val="28"/>
          <w:lang w:val="uk-UA"/>
        </w:rPr>
      </w:pPr>
      <w:r>
        <w:rPr>
          <w:rFonts w:ascii="Times New Roman" w:hAnsi="Times New Roman"/>
          <w:sz w:val="28"/>
          <w:szCs w:val="28"/>
          <w:lang w:val="uk-UA"/>
        </w:rPr>
        <w:t>відн.      – відносна кількість</w:t>
      </w:r>
    </w:p>
    <w:p w:rsidR="00C71680" w:rsidRDefault="00C71680" w:rsidP="00C71680">
      <w:pPr>
        <w:tabs>
          <w:tab w:val="left" w:pos="2558"/>
        </w:tabs>
        <w:rPr>
          <w:rFonts w:ascii="Times New Roman" w:hAnsi="Times New Roman"/>
          <w:sz w:val="28"/>
          <w:szCs w:val="28"/>
          <w:lang w:val="uk-UA"/>
        </w:rPr>
      </w:pPr>
      <w:r>
        <w:rPr>
          <w:rFonts w:ascii="Times New Roman" w:hAnsi="Times New Roman"/>
          <w:sz w:val="28"/>
          <w:szCs w:val="28"/>
          <w:lang w:val="uk-UA"/>
        </w:rPr>
        <w:t>ВЕМ     – велоергометрія</w:t>
      </w:r>
    </w:p>
    <w:p w:rsidR="00C71680" w:rsidRDefault="00C71680" w:rsidP="00C71680">
      <w:pPr>
        <w:tabs>
          <w:tab w:val="left" w:pos="2558"/>
        </w:tabs>
        <w:rPr>
          <w:rFonts w:ascii="Times New Roman" w:hAnsi="Times New Roman"/>
          <w:sz w:val="28"/>
          <w:szCs w:val="28"/>
          <w:lang w:val="uk-UA"/>
        </w:rPr>
      </w:pPr>
      <w:r>
        <w:rPr>
          <w:rFonts w:ascii="Times New Roman" w:hAnsi="Times New Roman"/>
          <w:sz w:val="28"/>
          <w:szCs w:val="28"/>
          <w:lang w:val="uk-UA"/>
        </w:rPr>
        <w:t>ІХС       – ішемічна хвороба серця</w:t>
      </w:r>
    </w:p>
    <w:p w:rsidR="00C71680" w:rsidRDefault="00C71680" w:rsidP="00C71680">
      <w:pPr>
        <w:tabs>
          <w:tab w:val="left" w:pos="2558"/>
        </w:tabs>
        <w:rPr>
          <w:rFonts w:ascii="Times New Roman" w:hAnsi="Times New Roman"/>
          <w:sz w:val="28"/>
          <w:szCs w:val="28"/>
          <w:lang w:val="uk-UA"/>
        </w:rPr>
      </w:pPr>
      <w:r>
        <w:rPr>
          <w:rFonts w:ascii="Times New Roman" w:hAnsi="Times New Roman"/>
          <w:sz w:val="28"/>
          <w:szCs w:val="28"/>
          <w:lang w:val="uk-UA"/>
        </w:rPr>
        <w:t>КА        – коронарна артерія</w:t>
      </w:r>
    </w:p>
    <w:p w:rsidR="00C71680" w:rsidRDefault="00C71680" w:rsidP="00C71680">
      <w:pPr>
        <w:tabs>
          <w:tab w:val="left" w:pos="2558"/>
        </w:tabs>
        <w:rPr>
          <w:rFonts w:ascii="Times New Roman" w:hAnsi="Times New Roman"/>
          <w:sz w:val="28"/>
          <w:szCs w:val="28"/>
          <w:lang w:val="uk-UA"/>
        </w:rPr>
      </w:pPr>
      <w:r>
        <w:rPr>
          <w:rFonts w:ascii="Times New Roman" w:hAnsi="Times New Roman"/>
          <w:sz w:val="28"/>
          <w:szCs w:val="28"/>
          <w:lang w:val="uk-UA"/>
        </w:rPr>
        <w:t>ЛШ       – лівий шлуночок</w:t>
      </w:r>
    </w:p>
    <w:p w:rsidR="00C71680" w:rsidRDefault="00C71680" w:rsidP="00C71680">
      <w:pPr>
        <w:tabs>
          <w:tab w:val="left" w:pos="2558"/>
        </w:tabs>
        <w:rPr>
          <w:rFonts w:ascii="Times New Roman" w:hAnsi="Times New Roman"/>
          <w:sz w:val="28"/>
          <w:szCs w:val="28"/>
          <w:lang w:val="uk-UA"/>
        </w:rPr>
      </w:pPr>
      <w:r>
        <w:rPr>
          <w:rFonts w:ascii="Times New Roman" w:hAnsi="Times New Roman"/>
          <w:sz w:val="28"/>
          <w:szCs w:val="28"/>
          <w:lang w:val="uk-UA"/>
        </w:rPr>
        <w:t>МКА     – мамарокоронарний анастомоз</w:t>
      </w:r>
    </w:p>
    <w:p w:rsidR="00C71680" w:rsidRDefault="00C71680" w:rsidP="00C71680">
      <w:pPr>
        <w:tabs>
          <w:tab w:val="left" w:pos="2558"/>
        </w:tabs>
        <w:rPr>
          <w:rFonts w:ascii="Times New Roman" w:hAnsi="Times New Roman"/>
          <w:sz w:val="28"/>
          <w:szCs w:val="28"/>
          <w:lang w:val="uk-UA"/>
        </w:rPr>
      </w:pPr>
      <w:r>
        <w:rPr>
          <w:rFonts w:ascii="Times New Roman" w:hAnsi="Times New Roman"/>
          <w:sz w:val="28"/>
          <w:szCs w:val="28"/>
          <w:lang w:val="uk-UA"/>
        </w:rPr>
        <w:t>ПА        – променева артерія</w:t>
      </w:r>
    </w:p>
    <w:p w:rsidR="00C71680" w:rsidRDefault="00C71680" w:rsidP="00C71680">
      <w:pPr>
        <w:tabs>
          <w:tab w:val="left" w:pos="2558"/>
        </w:tabs>
        <w:rPr>
          <w:rFonts w:ascii="Times New Roman" w:hAnsi="Times New Roman"/>
          <w:sz w:val="28"/>
          <w:szCs w:val="28"/>
          <w:lang w:val="uk-UA"/>
        </w:rPr>
      </w:pPr>
      <w:r>
        <w:rPr>
          <w:rFonts w:ascii="Times New Roman" w:hAnsi="Times New Roman"/>
          <w:sz w:val="28"/>
          <w:szCs w:val="28"/>
          <w:lang w:val="uk-UA"/>
        </w:rPr>
        <w:t>ПМША – передня міжшлуночкова артерія</w:t>
      </w:r>
    </w:p>
    <w:p w:rsidR="00C71680" w:rsidRDefault="00C71680" w:rsidP="00C71680">
      <w:pPr>
        <w:tabs>
          <w:tab w:val="left" w:pos="2558"/>
        </w:tabs>
        <w:rPr>
          <w:rFonts w:ascii="Times New Roman" w:hAnsi="Times New Roman"/>
          <w:sz w:val="28"/>
          <w:szCs w:val="28"/>
          <w:lang w:val="uk-UA"/>
        </w:rPr>
      </w:pPr>
      <w:r>
        <w:rPr>
          <w:rFonts w:ascii="Times New Roman" w:hAnsi="Times New Roman"/>
          <w:sz w:val="28"/>
          <w:szCs w:val="28"/>
          <w:lang w:val="uk-UA"/>
        </w:rPr>
        <w:t>ПШСА  – права шлунково-сальникова артерія</w:t>
      </w:r>
    </w:p>
    <w:p w:rsidR="00C71680" w:rsidRDefault="00C71680" w:rsidP="00C71680">
      <w:pPr>
        <w:tabs>
          <w:tab w:val="left" w:pos="2558"/>
        </w:tabs>
        <w:rPr>
          <w:rFonts w:ascii="Times New Roman" w:hAnsi="Times New Roman"/>
          <w:sz w:val="28"/>
          <w:szCs w:val="28"/>
          <w:lang w:val="uk-UA"/>
        </w:rPr>
      </w:pPr>
      <w:r>
        <w:rPr>
          <w:rFonts w:ascii="Times New Roman" w:hAnsi="Times New Roman"/>
          <w:sz w:val="28"/>
          <w:szCs w:val="28"/>
          <w:lang w:val="uk-UA"/>
        </w:rPr>
        <w:t>ШК        – штучний кровообіг</w:t>
      </w:r>
    </w:p>
    <w:p w:rsidR="00C71680" w:rsidRDefault="00C71680" w:rsidP="00C71680">
      <w:pPr>
        <w:tabs>
          <w:tab w:val="left" w:pos="2558"/>
        </w:tabs>
        <w:rPr>
          <w:rFonts w:ascii="Times New Roman" w:hAnsi="Times New Roman"/>
          <w:sz w:val="28"/>
          <w:szCs w:val="28"/>
          <w:lang w:val="uk-UA"/>
        </w:rPr>
      </w:pPr>
      <w:r>
        <w:rPr>
          <w:rFonts w:ascii="Times New Roman" w:hAnsi="Times New Roman"/>
          <w:sz w:val="28"/>
          <w:szCs w:val="28"/>
          <w:lang w:val="uk-UA"/>
        </w:rPr>
        <w:t>ЕКГ        – електрокардіограма</w:t>
      </w:r>
    </w:p>
    <w:p w:rsidR="00C71680" w:rsidRDefault="00C71680" w:rsidP="00C71680">
      <w:pPr>
        <w:tabs>
          <w:tab w:val="left" w:pos="2558"/>
        </w:tabs>
        <w:rPr>
          <w:rFonts w:ascii="Times New Roman" w:hAnsi="Times New Roman"/>
          <w:sz w:val="28"/>
          <w:szCs w:val="28"/>
          <w:lang w:val="uk-UA"/>
        </w:rPr>
      </w:pPr>
      <w:r>
        <w:rPr>
          <w:rFonts w:ascii="Times New Roman" w:hAnsi="Times New Roman"/>
          <w:sz w:val="28"/>
          <w:szCs w:val="28"/>
          <w:lang w:val="uk-UA"/>
        </w:rPr>
        <w:t xml:space="preserve">Ехо-КС  – ехокардіоскопія  </w:t>
      </w:r>
    </w:p>
    <w:p w:rsidR="00C71680" w:rsidRDefault="00C71680" w:rsidP="00C71680">
      <w:pPr>
        <w:tabs>
          <w:tab w:val="left" w:pos="2558"/>
        </w:tabs>
        <w:rPr>
          <w:rFonts w:ascii="Times New Roman" w:hAnsi="Times New Roman"/>
          <w:sz w:val="28"/>
          <w:szCs w:val="28"/>
          <w:lang w:val="en-US"/>
        </w:rPr>
      </w:pPr>
      <w:r>
        <w:rPr>
          <w:rFonts w:ascii="Times New Roman" w:hAnsi="Times New Roman"/>
          <w:sz w:val="28"/>
          <w:szCs w:val="28"/>
          <w:lang w:val="uk-UA"/>
        </w:rPr>
        <w:t>Р             – вірогідність</w:t>
      </w:r>
    </w:p>
    <w:p w:rsidR="00C71680" w:rsidRDefault="00C71680" w:rsidP="00C71680">
      <w:pPr>
        <w:tabs>
          <w:tab w:val="left" w:pos="2558"/>
        </w:tabs>
        <w:rPr>
          <w:rFonts w:ascii="Times New Roman" w:hAnsi="Times New Roman"/>
          <w:sz w:val="28"/>
          <w:szCs w:val="28"/>
          <w:lang w:val="en-US"/>
        </w:rPr>
      </w:pPr>
    </w:p>
    <w:p w:rsidR="00C71680" w:rsidRDefault="00C71680" w:rsidP="00C71680">
      <w:pPr>
        <w:tabs>
          <w:tab w:val="left" w:pos="2558"/>
        </w:tabs>
        <w:rPr>
          <w:rFonts w:ascii="Times New Roman" w:hAnsi="Times New Roman"/>
          <w:sz w:val="28"/>
          <w:szCs w:val="28"/>
          <w:lang w:val="en-US"/>
        </w:rPr>
      </w:pPr>
    </w:p>
    <w:p w:rsidR="00C71680" w:rsidRDefault="00C71680" w:rsidP="00C71680">
      <w:pPr>
        <w:tabs>
          <w:tab w:val="left" w:pos="2558"/>
        </w:tabs>
        <w:rPr>
          <w:rFonts w:ascii="Times New Roman" w:hAnsi="Times New Roman"/>
          <w:sz w:val="28"/>
          <w:szCs w:val="28"/>
          <w:lang w:val="en-US"/>
        </w:rPr>
      </w:pPr>
    </w:p>
    <w:p w:rsidR="00C71680" w:rsidRDefault="00C71680" w:rsidP="00C71680">
      <w:pPr>
        <w:tabs>
          <w:tab w:val="left" w:pos="2558"/>
        </w:tabs>
        <w:rPr>
          <w:rFonts w:ascii="Times New Roman" w:hAnsi="Times New Roman"/>
          <w:sz w:val="28"/>
          <w:szCs w:val="28"/>
          <w:lang w:val="en-US"/>
        </w:rPr>
      </w:pPr>
    </w:p>
    <w:p w:rsidR="00C71680" w:rsidRDefault="00C71680" w:rsidP="00C71680">
      <w:pPr>
        <w:tabs>
          <w:tab w:val="left" w:pos="2558"/>
        </w:tabs>
        <w:rPr>
          <w:rFonts w:ascii="Times New Roman" w:hAnsi="Times New Roman"/>
          <w:sz w:val="28"/>
          <w:szCs w:val="28"/>
          <w:lang w:val="en-US"/>
        </w:rPr>
      </w:pPr>
    </w:p>
    <w:p w:rsidR="00C71680" w:rsidRDefault="00C71680" w:rsidP="00C71680">
      <w:pPr>
        <w:tabs>
          <w:tab w:val="left" w:pos="2558"/>
        </w:tabs>
        <w:rPr>
          <w:rFonts w:ascii="Times New Roman" w:hAnsi="Times New Roman"/>
          <w:sz w:val="28"/>
          <w:szCs w:val="28"/>
          <w:lang w:val="en-US"/>
        </w:rPr>
      </w:pPr>
    </w:p>
    <w:p w:rsidR="00C71680" w:rsidRDefault="00C71680" w:rsidP="00C71680">
      <w:pPr>
        <w:tabs>
          <w:tab w:val="left" w:pos="2558"/>
        </w:tabs>
        <w:rPr>
          <w:rFonts w:ascii="Times New Roman" w:hAnsi="Times New Roman"/>
          <w:sz w:val="28"/>
          <w:szCs w:val="28"/>
          <w:lang w:val="en-US"/>
        </w:rPr>
      </w:pPr>
    </w:p>
    <w:p w:rsidR="00C71680" w:rsidRDefault="00C71680" w:rsidP="00C71680">
      <w:pPr>
        <w:tabs>
          <w:tab w:val="left" w:pos="2558"/>
        </w:tabs>
        <w:rPr>
          <w:rFonts w:ascii="Times New Roman" w:hAnsi="Times New Roman"/>
          <w:sz w:val="28"/>
          <w:szCs w:val="28"/>
          <w:lang w:val="en-US"/>
        </w:rPr>
      </w:pPr>
    </w:p>
    <w:p w:rsidR="00C71680" w:rsidRDefault="00C71680" w:rsidP="00C71680">
      <w:pPr>
        <w:tabs>
          <w:tab w:val="left" w:pos="2558"/>
        </w:tabs>
        <w:rPr>
          <w:rFonts w:ascii="Times New Roman" w:hAnsi="Times New Roman"/>
          <w:sz w:val="28"/>
          <w:szCs w:val="28"/>
          <w:lang w:val="en-US"/>
        </w:rPr>
      </w:pPr>
    </w:p>
    <w:p w:rsidR="00C71680" w:rsidRDefault="00C71680" w:rsidP="00C71680">
      <w:pPr>
        <w:tabs>
          <w:tab w:val="left" w:pos="2558"/>
        </w:tabs>
        <w:rPr>
          <w:rFonts w:ascii="Times New Roman" w:hAnsi="Times New Roman"/>
          <w:sz w:val="28"/>
          <w:szCs w:val="28"/>
          <w:lang w:val="en-US"/>
        </w:rPr>
      </w:pPr>
    </w:p>
    <w:p w:rsidR="00C71680" w:rsidRDefault="00C71680" w:rsidP="00C71680">
      <w:pPr>
        <w:tabs>
          <w:tab w:val="left" w:pos="2558"/>
        </w:tabs>
        <w:rPr>
          <w:rFonts w:ascii="Times New Roman" w:hAnsi="Times New Roman"/>
          <w:sz w:val="28"/>
          <w:szCs w:val="28"/>
          <w:lang w:val="en-US"/>
        </w:rPr>
      </w:pPr>
    </w:p>
    <w:p w:rsidR="00C71680" w:rsidRDefault="00C71680" w:rsidP="00C71680">
      <w:pPr>
        <w:tabs>
          <w:tab w:val="left" w:pos="2558"/>
        </w:tabs>
        <w:rPr>
          <w:rFonts w:ascii="Times New Roman" w:hAnsi="Times New Roman"/>
          <w:sz w:val="28"/>
          <w:szCs w:val="28"/>
          <w:lang w:val="en-US"/>
        </w:rPr>
      </w:pPr>
    </w:p>
    <w:p w:rsidR="00C71680" w:rsidRDefault="00C71680" w:rsidP="00C71680">
      <w:pPr>
        <w:tabs>
          <w:tab w:val="left" w:pos="2558"/>
        </w:tabs>
        <w:rPr>
          <w:rFonts w:ascii="Times New Roman" w:hAnsi="Times New Roman"/>
          <w:sz w:val="28"/>
          <w:szCs w:val="28"/>
          <w:lang w:val="en-US"/>
        </w:rPr>
      </w:pPr>
    </w:p>
    <w:p w:rsidR="00C71680" w:rsidRDefault="00C71680" w:rsidP="00C71680">
      <w:pPr>
        <w:tabs>
          <w:tab w:val="left" w:pos="2558"/>
        </w:tabs>
        <w:rPr>
          <w:rFonts w:ascii="Times New Roman" w:hAnsi="Times New Roman"/>
          <w:sz w:val="28"/>
          <w:szCs w:val="28"/>
          <w:lang w:val="en-US"/>
        </w:rPr>
      </w:pPr>
    </w:p>
    <w:p w:rsidR="00C71680" w:rsidRDefault="00C71680" w:rsidP="00C71680">
      <w:pPr>
        <w:tabs>
          <w:tab w:val="left" w:pos="2558"/>
        </w:tabs>
        <w:rPr>
          <w:rFonts w:ascii="Times New Roman" w:hAnsi="Times New Roman"/>
          <w:sz w:val="28"/>
          <w:szCs w:val="28"/>
          <w:lang w:val="en-US"/>
        </w:rPr>
      </w:pPr>
    </w:p>
    <w:p w:rsidR="00C71680" w:rsidRDefault="00C71680" w:rsidP="00C71680">
      <w:pPr>
        <w:tabs>
          <w:tab w:val="left" w:pos="2558"/>
        </w:tabs>
        <w:rPr>
          <w:rFonts w:ascii="Times New Roman" w:hAnsi="Times New Roman"/>
          <w:sz w:val="28"/>
          <w:szCs w:val="28"/>
          <w:lang w:val="en-US"/>
        </w:rPr>
      </w:pPr>
      <w:r>
        <w:rPr>
          <w:rFonts w:ascii="Times New Roman" w:hAnsi="Times New Roman"/>
          <w:sz w:val="28"/>
          <w:szCs w:val="28"/>
        </w:rPr>
        <w:br w:type="page"/>
      </w: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en-US"/>
        </w:rPr>
      </w:pPr>
    </w:p>
    <w:p w:rsidR="00C71680" w:rsidRDefault="00C71680" w:rsidP="00C71680">
      <w:pPr>
        <w:jc w:val="center"/>
        <w:rPr>
          <w:rFonts w:ascii="Times New Roman" w:hAnsi="Times New Roman"/>
          <w:sz w:val="28"/>
          <w:szCs w:val="28"/>
          <w:lang w:val="uk-UA"/>
        </w:rPr>
      </w:pPr>
      <w:r>
        <w:rPr>
          <w:rFonts w:ascii="Times New Roman" w:hAnsi="Times New Roman"/>
          <w:sz w:val="28"/>
          <w:szCs w:val="28"/>
          <w:lang w:val="uk-UA"/>
        </w:rPr>
        <w:t xml:space="preserve"> </w:t>
      </w: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r>
        <w:rPr>
          <w:rFonts w:ascii="Times New Roman" w:hAnsi="Times New Roman"/>
          <w:sz w:val="28"/>
          <w:szCs w:val="28"/>
          <w:lang w:val="uk-UA"/>
        </w:rPr>
        <w:t>Підписано до друку _________р.</w:t>
      </w:r>
    </w:p>
    <w:p w:rsidR="00C71680" w:rsidRDefault="00C71680" w:rsidP="00C71680">
      <w:pPr>
        <w:jc w:val="center"/>
        <w:rPr>
          <w:rFonts w:ascii="Times New Roman" w:hAnsi="Times New Roman"/>
          <w:sz w:val="28"/>
          <w:szCs w:val="28"/>
          <w:lang w:val="uk-UA"/>
        </w:rPr>
      </w:pPr>
      <w:r>
        <w:rPr>
          <w:rFonts w:ascii="Times New Roman" w:hAnsi="Times New Roman"/>
          <w:sz w:val="28"/>
          <w:szCs w:val="28"/>
          <w:lang w:val="uk-UA"/>
        </w:rPr>
        <w:t>Ум. друк. арк. 0,9. Обл.-вид. арк. 0,9 формат 60х90/16</w:t>
      </w:r>
    </w:p>
    <w:p w:rsidR="00C71680" w:rsidRDefault="00C71680" w:rsidP="00C71680">
      <w:pPr>
        <w:pBdr>
          <w:bottom w:val="single" w:sz="12" w:space="1" w:color="auto"/>
        </w:pBdr>
        <w:jc w:val="center"/>
        <w:rPr>
          <w:rFonts w:ascii="Times New Roman" w:hAnsi="Times New Roman"/>
          <w:sz w:val="28"/>
          <w:szCs w:val="28"/>
          <w:lang w:val="uk-UA"/>
        </w:rPr>
      </w:pPr>
      <w:r>
        <w:rPr>
          <w:rFonts w:ascii="Times New Roman" w:hAnsi="Times New Roman"/>
          <w:sz w:val="28"/>
          <w:szCs w:val="28"/>
          <w:lang w:val="uk-UA"/>
        </w:rPr>
        <w:t>Тираж 150 примір. Зам. № 317</w:t>
      </w:r>
    </w:p>
    <w:p w:rsidR="00C71680" w:rsidRDefault="00C71680" w:rsidP="00C71680">
      <w:pPr>
        <w:pBdr>
          <w:bottom w:val="single" w:sz="12" w:space="1" w:color="auto"/>
        </w:pBd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p>
    <w:p w:rsidR="00C71680" w:rsidRDefault="00C71680" w:rsidP="00C71680">
      <w:pPr>
        <w:jc w:val="center"/>
        <w:rPr>
          <w:rFonts w:ascii="Times New Roman" w:hAnsi="Times New Roman"/>
          <w:sz w:val="28"/>
          <w:szCs w:val="28"/>
          <w:lang w:val="uk-UA"/>
        </w:rPr>
      </w:pPr>
      <w:r>
        <w:rPr>
          <w:rFonts w:ascii="Times New Roman" w:hAnsi="Times New Roman"/>
          <w:sz w:val="28"/>
          <w:szCs w:val="28"/>
          <w:lang w:val="uk-UA"/>
        </w:rPr>
        <w:t>Друк різографічний. Друкарський салон «А+»</w:t>
      </w:r>
    </w:p>
    <w:p w:rsidR="00C71680" w:rsidRDefault="00C71680" w:rsidP="00C71680">
      <w:pPr>
        <w:jc w:val="center"/>
        <w:rPr>
          <w:rFonts w:ascii="Times New Roman" w:hAnsi="Times New Roman"/>
          <w:sz w:val="28"/>
          <w:szCs w:val="28"/>
        </w:rPr>
      </w:pPr>
      <w:r>
        <w:rPr>
          <w:rFonts w:ascii="Times New Roman" w:hAnsi="Times New Roman"/>
          <w:sz w:val="28"/>
          <w:szCs w:val="28"/>
          <w:lang w:val="uk-UA"/>
        </w:rPr>
        <w:t>м. Запоріжжя, пр. Леніна 92/6</w:t>
      </w:r>
    </w:p>
    <w:p w:rsidR="006B41FB" w:rsidRPr="009E24CE" w:rsidRDefault="006B41FB" w:rsidP="004F11AD">
      <w:pPr>
        <w:pStyle w:val="affffffff9"/>
        <w:rPr>
          <w:lang w:val="uk-UA"/>
        </w:rPr>
      </w:pPr>
      <w:bookmarkStart w:id="2" w:name="_GoBack"/>
      <w:bookmarkEnd w:id="2"/>
    </w:p>
    <w:p w:rsidR="0068362D" w:rsidRPr="00031E5A" w:rsidRDefault="0068362D" w:rsidP="007B7EC8">
      <w:pPr>
        <w:spacing w:line="360" w:lineRule="auto"/>
        <w:ind w:firstLine="709"/>
        <w:jc w:val="center"/>
      </w:pPr>
      <w:r>
        <w:rPr>
          <w:color w:val="FF0000"/>
        </w:rPr>
        <w:lastRenderedPageBreak/>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2"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C2" w:rsidRDefault="00A031C2">
      <w:r>
        <w:separator/>
      </w:r>
    </w:p>
  </w:endnote>
  <w:endnote w:type="continuationSeparator" w:id="0">
    <w:p w:rsidR="00A031C2" w:rsidRDefault="00A0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C2" w:rsidRDefault="00A031C2">
      <w:r>
        <w:separator/>
      </w:r>
    </w:p>
  </w:footnote>
  <w:footnote w:type="continuationSeparator" w:id="0">
    <w:p w:rsidR="00A031C2" w:rsidRDefault="00A03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80" w:rsidRDefault="00C71680">
    <w:pPr>
      <w:pStyle w:val="affffffff8"/>
      <w:jc w:val="center"/>
    </w:pPr>
    <w:r>
      <w:fldChar w:fldCharType="begin"/>
    </w:r>
    <w:r>
      <w:instrText xml:space="preserve"> PAGE   \* MERGEFORMAT </w:instrText>
    </w:r>
    <w:r>
      <w:fldChar w:fldCharType="separate"/>
    </w:r>
    <w:r>
      <w:rPr>
        <w:noProof/>
      </w:rPr>
      <w:t>2</w:t>
    </w:r>
    <w:r>
      <w:fldChar w:fldCharType="end"/>
    </w:r>
  </w:p>
  <w:p w:rsidR="00C71680" w:rsidRDefault="00C71680">
    <w:pPr>
      <w:pStyle w:val="affff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80" w:rsidRDefault="00C71680">
    <w:pPr>
      <w:pStyle w:val="affffffff8"/>
    </w:pPr>
    <w:r>
      <w:t xml:space="preserv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D68702B"/>
    <w:multiLevelType w:val="hybridMultilevel"/>
    <w:tmpl w:val="3E48D58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 w:numId="67">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67F9C"/>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1E20"/>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55F7"/>
    <w:rsid w:val="002A6528"/>
    <w:rsid w:val="002A7BD9"/>
    <w:rsid w:val="002B165F"/>
    <w:rsid w:val="002B1667"/>
    <w:rsid w:val="002B2215"/>
    <w:rsid w:val="002B3184"/>
    <w:rsid w:val="002B3996"/>
    <w:rsid w:val="002B39EA"/>
    <w:rsid w:val="002B4347"/>
    <w:rsid w:val="002B47B1"/>
    <w:rsid w:val="002B60F4"/>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B81"/>
    <w:rsid w:val="00447D33"/>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1AD"/>
    <w:rsid w:val="004F153C"/>
    <w:rsid w:val="004F2D37"/>
    <w:rsid w:val="004F32B4"/>
    <w:rsid w:val="004F37EA"/>
    <w:rsid w:val="004F3A7B"/>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37F28"/>
    <w:rsid w:val="0054065E"/>
    <w:rsid w:val="005411D7"/>
    <w:rsid w:val="00542193"/>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31C2"/>
    <w:rsid w:val="00A04B86"/>
    <w:rsid w:val="00A04C11"/>
    <w:rsid w:val="00A04CD5"/>
    <w:rsid w:val="00A04EE1"/>
    <w:rsid w:val="00A054A4"/>
    <w:rsid w:val="00A112CD"/>
    <w:rsid w:val="00A1321B"/>
    <w:rsid w:val="00A13ADF"/>
    <w:rsid w:val="00A13C43"/>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922DB"/>
    <w:rsid w:val="00A925C2"/>
    <w:rsid w:val="00A93F08"/>
    <w:rsid w:val="00A943CB"/>
    <w:rsid w:val="00A947BD"/>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BF7B0E"/>
    <w:rsid w:val="00C003D5"/>
    <w:rsid w:val="00C011C6"/>
    <w:rsid w:val="00C01307"/>
    <w:rsid w:val="00C01CFE"/>
    <w:rsid w:val="00C01EBC"/>
    <w:rsid w:val="00C0438A"/>
    <w:rsid w:val="00C047CF"/>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201B"/>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0FEE"/>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481"/>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FC48-A6C2-49A1-85C2-9CA5F2E8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6172</TotalTime>
  <Pages>27</Pages>
  <Words>7815</Words>
  <Characters>44549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52260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1341</cp:revision>
  <cp:lastPrinted>2009-02-06T08:36:00Z</cp:lastPrinted>
  <dcterms:created xsi:type="dcterms:W3CDTF">2015-03-22T11:10:00Z</dcterms:created>
  <dcterms:modified xsi:type="dcterms:W3CDTF">2015-09-10T08:46:00Z</dcterms:modified>
</cp:coreProperties>
</file>