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A7353D" w:rsidRDefault="00A7353D" w:rsidP="00A7353D">
      <w:pPr>
        <w:pStyle w:val="affffffff9"/>
        <w:rPr>
          <w:lang w:val="uk-UA"/>
        </w:rPr>
      </w:pPr>
      <w:r>
        <w:rPr>
          <w:lang w:val="uk-UA"/>
        </w:rPr>
        <w:t>МІНІСТЕРСТВО ОХОРОНИ ЗДОРОВ</w:t>
      </w:r>
      <w:r>
        <w:t>’</w:t>
      </w:r>
      <w:r>
        <w:rPr>
          <w:lang w:val="uk-UA"/>
        </w:rPr>
        <w:t>Я УКРАЇНИ</w:t>
      </w:r>
    </w:p>
    <w:p w:rsidR="00A7353D" w:rsidRDefault="00A7353D" w:rsidP="00A7353D">
      <w:pPr>
        <w:spacing w:line="360" w:lineRule="auto"/>
        <w:jc w:val="center"/>
        <w:rPr>
          <w:sz w:val="28"/>
          <w:lang w:val="uk-UA"/>
        </w:rPr>
      </w:pPr>
      <w:r>
        <w:rPr>
          <w:sz w:val="28"/>
          <w:lang w:val="uk-UA"/>
        </w:rPr>
        <w:t>ХАРКІВСЬКИЙ НАЦІОНАЛЬНИЙ МЕДИЧНИЙ УНІВЕРСИТЕТ</w:t>
      </w:r>
    </w:p>
    <w:p w:rsidR="00A7353D" w:rsidRDefault="00A7353D" w:rsidP="00A7353D">
      <w:pPr>
        <w:pStyle w:val="1"/>
        <w:tabs>
          <w:tab w:val="clear" w:pos="708"/>
          <w:tab w:val="left" w:pos="0"/>
        </w:tabs>
        <w:spacing w:before="0" w:after="0" w:line="360" w:lineRule="auto"/>
        <w:ind w:left="0" w:firstLine="0"/>
        <w:jc w:val="both"/>
      </w:pPr>
      <w:r>
        <w:t xml:space="preserve">  </w:t>
      </w:r>
    </w:p>
    <w:p w:rsidR="00A7353D" w:rsidRDefault="00A7353D" w:rsidP="00A7353D">
      <w:pPr>
        <w:pStyle w:val="1"/>
        <w:tabs>
          <w:tab w:val="clear" w:pos="708"/>
          <w:tab w:val="left" w:pos="0"/>
        </w:tabs>
        <w:spacing w:before="0" w:after="0" w:line="360" w:lineRule="auto"/>
        <w:ind w:left="0" w:firstLine="0"/>
        <w:jc w:val="both"/>
      </w:pPr>
    </w:p>
    <w:p w:rsidR="00A7353D" w:rsidRDefault="00A7353D" w:rsidP="00A7353D">
      <w:pPr>
        <w:spacing w:line="360" w:lineRule="auto"/>
        <w:jc w:val="both"/>
        <w:rPr>
          <w:lang w:val="uk-UA"/>
        </w:rPr>
      </w:pPr>
    </w:p>
    <w:p w:rsidR="00A7353D" w:rsidRDefault="00A7353D" w:rsidP="00A7353D">
      <w:pPr>
        <w:spacing w:line="360" w:lineRule="auto"/>
        <w:jc w:val="both"/>
        <w:rPr>
          <w:lang w:val="uk-UA"/>
        </w:rPr>
      </w:pPr>
    </w:p>
    <w:p w:rsidR="00A7353D" w:rsidRDefault="00A7353D" w:rsidP="00A7353D">
      <w:pPr>
        <w:pStyle w:val="21"/>
        <w:tabs>
          <w:tab w:val="clear" w:pos="1440"/>
          <w:tab w:val="left" w:pos="0"/>
        </w:tabs>
        <w:spacing w:before="0" w:after="0" w:line="360" w:lineRule="auto"/>
        <w:ind w:left="0" w:firstLine="0"/>
        <w:jc w:val="center"/>
        <w:rPr>
          <w:b w:val="0"/>
          <w:bCs w:val="0"/>
        </w:rPr>
      </w:pPr>
      <w:r>
        <w:rPr>
          <w:b w:val="0"/>
          <w:bCs w:val="0"/>
        </w:rPr>
        <w:t>ХИЖНЯК  ОЛЕНА  ВОЛОДИМИРІВНА</w:t>
      </w:r>
    </w:p>
    <w:p w:rsidR="00A7353D" w:rsidRDefault="00A7353D" w:rsidP="00A7353D">
      <w:pPr>
        <w:spacing w:line="360" w:lineRule="auto"/>
        <w:jc w:val="both"/>
        <w:rPr>
          <w:sz w:val="28"/>
          <w:lang w:val="uk-UA"/>
        </w:rPr>
      </w:pPr>
    </w:p>
    <w:p w:rsidR="00A7353D" w:rsidRDefault="00A7353D" w:rsidP="00A7353D">
      <w:pPr>
        <w:spacing w:line="360" w:lineRule="auto"/>
        <w:jc w:val="both"/>
        <w:rPr>
          <w:sz w:val="28"/>
          <w:lang w:val="uk-UA"/>
        </w:rPr>
      </w:pPr>
    </w:p>
    <w:p w:rsidR="00A7353D" w:rsidRDefault="00A7353D" w:rsidP="00A7353D">
      <w:pPr>
        <w:spacing w:line="360" w:lineRule="auto"/>
        <w:jc w:val="both"/>
        <w:rPr>
          <w:sz w:val="28"/>
          <w:lang w:val="uk-UA"/>
        </w:rPr>
      </w:pPr>
    </w:p>
    <w:p w:rsidR="00A7353D" w:rsidRDefault="00A7353D" w:rsidP="00A7353D">
      <w:pPr>
        <w:pStyle w:val="50"/>
        <w:widowControl/>
        <w:tabs>
          <w:tab w:val="clear" w:pos="3600"/>
          <w:tab w:val="left" w:pos="0"/>
        </w:tabs>
        <w:spacing w:after="0" w:line="360" w:lineRule="auto"/>
        <w:ind w:left="0" w:right="260" w:firstLine="0"/>
        <w:rPr>
          <w:szCs w:val="24"/>
          <w:lang w:val="uk-UA"/>
        </w:rPr>
      </w:pPr>
      <w:r>
        <w:rPr>
          <w:szCs w:val="24"/>
          <w:lang w:val="uk-UA"/>
        </w:rPr>
        <w:t>УДК: 616.127 - 005.8 - 073.584:681.7.069.24</w:t>
      </w:r>
    </w:p>
    <w:p w:rsidR="00A7353D" w:rsidRDefault="00A7353D" w:rsidP="00A7353D">
      <w:pPr>
        <w:spacing w:line="360" w:lineRule="auto"/>
        <w:jc w:val="both"/>
        <w:rPr>
          <w:sz w:val="28"/>
          <w:lang w:val="uk-UA"/>
        </w:rPr>
      </w:pPr>
    </w:p>
    <w:p w:rsidR="00A7353D" w:rsidRDefault="00A7353D" w:rsidP="00A7353D">
      <w:pPr>
        <w:spacing w:line="360" w:lineRule="auto"/>
        <w:jc w:val="center"/>
        <w:rPr>
          <w:b/>
          <w:bCs/>
          <w:sz w:val="28"/>
          <w:lang w:val="uk-UA"/>
        </w:rPr>
      </w:pPr>
      <w:r>
        <w:rPr>
          <w:b/>
          <w:bCs/>
          <w:sz w:val="28"/>
          <w:lang w:val="uk-UA"/>
        </w:rPr>
        <w:t xml:space="preserve">ДІАГНОСТИЧНА </w:t>
      </w:r>
      <w:r>
        <w:rPr>
          <w:b/>
          <w:bCs/>
          <w:sz w:val="28"/>
        </w:rPr>
        <w:t>ТА</w:t>
      </w:r>
      <w:r>
        <w:rPr>
          <w:b/>
          <w:bCs/>
          <w:sz w:val="28"/>
          <w:lang w:val="uk-UA"/>
        </w:rPr>
        <w:t xml:space="preserve"> ПРОГНОСТИЧНА ЗНАЧУЩІСТЬ </w:t>
      </w:r>
    </w:p>
    <w:p w:rsidR="00A7353D" w:rsidRDefault="00A7353D" w:rsidP="00A7353D">
      <w:pPr>
        <w:spacing w:line="360" w:lineRule="auto"/>
        <w:jc w:val="center"/>
        <w:rPr>
          <w:b/>
          <w:bCs/>
          <w:sz w:val="28"/>
          <w:lang w:val="uk-UA"/>
        </w:rPr>
      </w:pPr>
      <w:r>
        <w:rPr>
          <w:b/>
          <w:bCs/>
          <w:sz w:val="28"/>
          <w:lang w:val="uk-UA"/>
        </w:rPr>
        <w:t xml:space="preserve">ДОСЛІДЖЕННЯ СУБФРАКЦІЙНОГО СКЛАДУ СИРОВАТКИ КРОВІ </w:t>
      </w:r>
    </w:p>
    <w:p w:rsidR="00A7353D" w:rsidRDefault="00A7353D" w:rsidP="00A7353D">
      <w:pPr>
        <w:spacing w:line="360" w:lineRule="auto"/>
        <w:jc w:val="center"/>
        <w:rPr>
          <w:b/>
          <w:bCs/>
          <w:sz w:val="28"/>
          <w:lang w:val="uk-UA"/>
        </w:rPr>
      </w:pPr>
      <w:r>
        <w:rPr>
          <w:b/>
          <w:bCs/>
          <w:sz w:val="28"/>
          <w:lang w:val="uk-UA"/>
        </w:rPr>
        <w:t>У ХВОРИХ НА ГОСТРИЙ ІНФАРКТ МІОКАРДА</w:t>
      </w:r>
    </w:p>
    <w:p w:rsidR="00A7353D" w:rsidRDefault="00A7353D" w:rsidP="00A7353D">
      <w:pPr>
        <w:spacing w:line="360" w:lineRule="auto"/>
        <w:jc w:val="center"/>
        <w:rPr>
          <w:b/>
          <w:bCs/>
          <w:sz w:val="28"/>
          <w:lang w:val="uk-UA"/>
        </w:rPr>
      </w:pPr>
    </w:p>
    <w:p w:rsidR="00A7353D" w:rsidRDefault="00A7353D" w:rsidP="00A7353D">
      <w:pPr>
        <w:spacing w:line="360" w:lineRule="auto"/>
        <w:jc w:val="center"/>
        <w:rPr>
          <w:b/>
          <w:bCs/>
          <w:sz w:val="28"/>
          <w:lang w:val="uk-UA"/>
        </w:rPr>
      </w:pPr>
    </w:p>
    <w:p w:rsidR="00A7353D" w:rsidRDefault="00A7353D" w:rsidP="00A7353D">
      <w:pPr>
        <w:spacing w:line="360" w:lineRule="auto"/>
        <w:jc w:val="both"/>
        <w:rPr>
          <w:sz w:val="28"/>
          <w:lang w:val="uk-UA"/>
        </w:rPr>
      </w:pPr>
    </w:p>
    <w:p w:rsidR="00A7353D" w:rsidRDefault="00A7353D" w:rsidP="00A7353D">
      <w:pPr>
        <w:spacing w:line="360" w:lineRule="auto"/>
        <w:jc w:val="center"/>
        <w:rPr>
          <w:sz w:val="28"/>
          <w:lang w:val="uk-UA"/>
        </w:rPr>
      </w:pPr>
      <w:r>
        <w:rPr>
          <w:sz w:val="28"/>
          <w:lang w:val="uk-UA"/>
        </w:rPr>
        <w:t>14.01.11  – кардіологія</w:t>
      </w:r>
    </w:p>
    <w:p w:rsidR="00A7353D" w:rsidRDefault="00A7353D" w:rsidP="00A7353D">
      <w:pPr>
        <w:spacing w:line="360" w:lineRule="auto"/>
        <w:ind w:left="2832"/>
        <w:jc w:val="both"/>
        <w:rPr>
          <w:sz w:val="28"/>
          <w:lang w:val="uk-UA"/>
        </w:rPr>
      </w:pPr>
    </w:p>
    <w:p w:rsidR="00A7353D" w:rsidRDefault="00A7353D" w:rsidP="00A7353D">
      <w:pPr>
        <w:spacing w:line="360" w:lineRule="auto"/>
        <w:ind w:left="2832"/>
        <w:jc w:val="center"/>
        <w:rPr>
          <w:sz w:val="28"/>
          <w:lang w:val="uk-UA"/>
        </w:rPr>
      </w:pPr>
    </w:p>
    <w:p w:rsidR="00A7353D" w:rsidRDefault="00A7353D" w:rsidP="00A7353D">
      <w:pPr>
        <w:pStyle w:val="31"/>
        <w:widowControl/>
        <w:tabs>
          <w:tab w:val="clear" w:pos="2160"/>
          <w:tab w:val="left" w:pos="0"/>
        </w:tabs>
        <w:spacing w:before="0" w:after="0" w:line="360" w:lineRule="auto"/>
        <w:ind w:left="0" w:firstLine="0"/>
        <w:rPr>
          <w:rFonts w:ascii="Times New Roman" w:hAnsi="Times New Roman" w:cs="Times New Roman"/>
          <w:b w:val="0"/>
          <w:bCs/>
          <w:sz w:val="28"/>
          <w:szCs w:val="28"/>
        </w:rPr>
      </w:pPr>
      <w:r>
        <w:rPr>
          <w:rFonts w:ascii="Times New Roman" w:hAnsi="Times New Roman" w:cs="Times New Roman"/>
          <w:b w:val="0"/>
          <w:bCs/>
          <w:sz w:val="28"/>
          <w:szCs w:val="28"/>
        </w:rPr>
        <w:t xml:space="preserve">Автореферат </w:t>
      </w:r>
      <w:r>
        <w:rPr>
          <w:rFonts w:ascii="Times New Roman" w:hAnsi="Times New Roman" w:cs="Times New Roman"/>
          <w:b w:val="0"/>
          <w:bCs/>
          <w:sz w:val="28"/>
          <w:szCs w:val="28"/>
          <w:lang w:val="uk-UA"/>
        </w:rPr>
        <w:t>дисертації</w:t>
      </w:r>
      <w:r>
        <w:rPr>
          <w:rFonts w:ascii="Times New Roman" w:hAnsi="Times New Roman" w:cs="Times New Roman"/>
          <w:b w:val="0"/>
          <w:bCs/>
          <w:sz w:val="28"/>
          <w:szCs w:val="28"/>
        </w:rPr>
        <w:t xml:space="preserve"> на </w:t>
      </w:r>
      <w:r>
        <w:rPr>
          <w:rFonts w:ascii="Times New Roman" w:hAnsi="Times New Roman" w:cs="Times New Roman"/>
          <w:b w:val="0"/>
          <w:bCs/>
          <w:sz w:val="28"/>
          <w:szCs w:val="28"/>
          <w:lang w:val="uk-UA"/>
        </w:rPr>
        <w:t>здобуття наукового ступеня</w:t>
      </w:r>
    </w:p>
    <w:p w:rsidR="00A7353D" w:rsidRDefault="00A7353D" w:rsidP="00A7353D">
      <w:pPr>
        <w:pStyle w:val="31"/>
        <w:widowControl/>
        <w:tabs>
          <w:tab w:val="clear" w:pos="2160"/>
          <w:tab w:val="left" w:pos="0"/>
        </w:tabs>
        <w:spacing w:before="0" w:after="0" w:line="360" w:lineRule="auto"/>
        <w:ind w:left="0" w:firstLine="0"/>
        <w:rPr>
          <w:rFonts w:ascii="Times New Roman" w:hAnsi="Times New Roman" w:cs="Times New Roman"/>
          <w:b w:val="0"/>
          <w:bCs/>
          <w:sz w:val="28"/>
          <w:szCs w:val="28"/>
        </w:rPr>
      </w:pPr>
      <w:r>
        <w:rPr>
          <w:rFonts w:ascii="Times New Roman" w:hAnsi="Times New Roman" w:cs="Times New Roman"/>
          <w:b w:val="0"/>
          <w:bCs/>
          <w:sz w:val="28"/>
          <w:szCs w:val="28"/>
        </w:rPr>
        <w:t>кандидата меди</w:t>
      </w:r>
      <w:r>
        <w:rPr>
          <w:rFonts w:ascii="Times New Roman" w:hAnsi="Times New Roman" w:cs="Times New Roman"/>
          <w:b w:val="0"/>
          <w:bCs/>
          <w:sz w:val="28"/>
          <w:szCs w:val="28"/>
          <w:lang w:val="uk-UA"/>
        </w:rPr>
        <w:t>чн</w:t>
      </w:r>
      <w:r>
        <w:rPr>
          <w:rFonts w:ascii="Times New Roman" w:hAnsi="Times New Roman" w:cs="Times New Roman"/>
          <w:b w:val="0"/>
          <w:bCs/>
          <w:sz w:val="28"/>
          <w:szCs w:val="28"/>
        </w:rPr>
        <w:t>их наук</w:t>
      </w:r>
    </w:p>
    <w:p w:rsidR="00A7353D" w:rsidRDefault="00A7353D" w:rsidP="00A7353D">
      <w:pPr>
        <w:spacing w:line="360" w:lineRule="auto"/>
        <w:ind w:left="4140"/>
        <w:jc w:val="both"/>
        <w:rPr>
          <w:sz w:val="28"/>
          <w:lang w:val="uk-UA"/>
        </w:rPr>
      </w:pPr>
    </w:p>
    <w:p w:rsidR="00A7353D" w:rsidRDefault="00A7353D" w:rsidP="00A7353D">
      <w:pPr>
        <w:spacing w:line="360" w:lineRule="auto"/>
        <w:ind w:left="4140"/>
        <w:jc w:val="both"/>
        <w:rPr>
          <w:sz w:val="28"/>
          <w:lang w:val="uk-UA"/>
        </w:rPr>
      </w:pPr>
    </w:p>
    <w:p w:rsidR="00A7353D" w:rsidRDefault="00A7353D" w:rsidP="00A7353D">
      <w:pPr>
        <w:pStyle w:val="7"/>
        <w:keepNext/>
        <w:tabs>
          <w:tab w:val="clear" w:pos="5040"/>
          <w:tab w:val="left" w:pos="0"/>
        </w:tabs>
        <w:spacing w:before="0" w:after="0" w:line="360" w:lineRule="auto"/>
        <w:ind w:left="0" w:firstLine="0"/>
        <w:jc w:val="both"/>
        <w:rPr>
          <w:lang w:val="uk-UA"/>
        </w:rPr>
      </w:pPr>
    </w:p>
    <w:p w:rsidR="00A7353D" w:rsidRDefault="00A7353D" w:rsidP="00A7353D">
      <w:pPr>
        <w:spacing w:line="360" w:lineRule="auto"/>
      </w:pPr>
    </w:p>
    <w:p w:rsidR="00A7353D" w:rsidRDefault="00A7353D" w:rsidP="00A7353D">
      <w:pPr>
        <w:spacing w:line="360" w:lineRule="auto"/>
      </w:pPr>
    </w:p>
    <w:p w:rsidR="00A7353D" w:rsidRDefault="00A7353D" w:rsidP="00A7353D">
      <w:pPr>
        <w:spacing w:line="360" w:lineRule="auto"/>
      </w:pPr>
    </w:p>
    <w:p w:rsidR="00A7353D" w:rsidRDefault="00A7353D" w:rsidP="00A7353D">
      <w:pPr>
        <w:spacing w:line="360" w:lineRule="auto"/>
        <w:jc w:val="center"/>
        <w:rPr>
          <w:sz w:val="28"/>
          <w:szCs w:val="28"/>
        </w:rPr>
      </w:pPr>
      <w:r>
        <w:rPr>
          <w:sz w:val="28"/>
          <w:szCs w:val="28"/>
          <w:lang w:val="uk-UA"/>
        </w:rPr>
        <w:lastRenderedPageBreak/>
        <w:t>Харкі</w:t>
      </w:r>
      <w:r>
        <w:rPr>
          <w:sz w:val="28"/>
          <w:szCs w:val="28"/>
        </w:rPr>
        <w:t>в</w:t>
      </w:r>
      <w:r>
        <w:rPr>
          <w:sz w:val="28"/>
          <w:szCs w:val="28"/>
          <w:lang w:val="uk-UA"/>
        </w:rPr>
        <w:t xml:space="preserve"> – </w:t>
      </w:r>
      <w:r>
        <w:rPr>
          <w:sz w:val="28"/>
          <w:szCs w:val="28"/>
        </w:rPr>
        <w:t>2008</w:t>
      </w:r>
    </w:p>
    <w:p w:rsidR="00A7353D" w:rsidRDefault="00A7353D" w:rsidP="00A7353D">
      <w:pPr>
        <w:spacing w:line="360" w:lineRule="auto"/>
        <w:jc w:val="center"/>
        <w:rPr>
          <w:sz w:val="28"/>
          <w:szCs w:val="28"/>
        </w:rPr>
      </w:pPr>
    </w:p>
    <w:p w:rsidR="00A7353D" w:rsidRDefault="00A7353D" w:rsidP="00A7353D">
      <w:pPr>
        <w:rPr>
          <w:sz w:val="28"/>
          <w:szCs w:val="28"/>
        </w:rPr>
      </w:pPr>
      <w:r>
        <w:rPr>
          <w:sz w:val="28"/>
          <w:szCs w:val="28"/>
          <w:lang w:val="uk-UA"/>
        </w:rPr>
        <w:t>Дисертацією є рукопис</w:t>
      </w:r>
      <w:r>
        <w:rPr>
          <w:sz w:val="28"/>
          <w:szCs w:val="28"/>
        </w:rPr>
        <w:t>.</w:t>
      </w:r>
    </w:p>
    <w:p w:rsidR="00A7353D" w:rsidRDefault="00A7353D" w:rsidP="00A7353D">
      <w:pPr>
        <w:rPr>
          <w:sz w:val="28"/>
          <w:szCs w:val="28"/>
        </w:rPr>
      </w:pPr>
    </w:p>
    <w:p w:rsidR="00A7353D" w:rsidRDefault="00A7353D" w:rsidP="00A7353D">
      <w:pPr>
        <w:jc w:val="both"/>
        <w:rPr>
          <w:sz w:val="28"/>
          <w:szCs w:val="28"/>
          <w:lang w:val="uk-UA"/>
        </w:rPr>
      </w:pPr>
      <w:r>
        <w:rPr>
          <w:sz w:val="28"/>
          <w:szCs w:val="28"/>
          <w:lang w:val="uk-UA"/>
        </w:rPr>
        <w:t>Роботу виконано в Одеському державному медичному університеті МОЗ України.</w:t>
      </w:r>
    </w:p>
    <w:p w:rsidR="00A7353D" w:rsidRDefault="00A7353D" w:rsidP="00A7353D">
      <w:pPr>
        <w:jc w:val="both"/>
        <w:rPr>
          <w:sz w:val="28"/>
          <w:szCs w:val="28"/>
          <w:lang w:val="uk-UA"/>
        </w:rPr>
      </w:pPr>
    </w:p>
    <w:p w:rsidR="00A7353D" w:rsidRDefault="00A7353D" w:rsidP="00A7353D">
      <w:pPr>
        <w:jc w:val="both"/>
        <w:rPr>
          <w:sz w:val="28"/>
          <w:szCs w:val="28"/>
          <w:lang w:val="uk-UA"/>
        </w:rPr>
      </w:pPr>
    </w:p>
    <w:p w:rsidR="00A7353D" w:rsidRDefault="00A7353D" w:rsidP="00A7353D">
      <w:pPr>
        <w:jc w:val="both"/>
        <w:rPr>
          <w:sz w:val="28"/>
          <w:szCs w:val="28"/>
        </w:rPr>
      </w:pPr>
      <w:r>
        <w:rPr>
          <w:b/>
          <w:sz w:val="28"/>
          <w:szCs w:val="28"/>
        </w:rPr>
        <w:t>Нау</w:t>
      </w:r>
      <w:r>
        <w:rPr>
          <w:b/>
          <w:sz w:val="28"/>
          <w:szCs w:val="28"/>
          <w:lang w:val="uk-UA"/>
        </w:rPr>
        <w:t>ковий керівник</w:t>
      </w:r>
      <w:r>
        <w:rPr>
          <w:b/>
          <w:sz w:val="28"/>
          <w:szCs w:val="28"/>
        </w:rPr>
        <w:t>:</w:t>
      </w:r>
      <w:r>
        <w:rPr>
          <w:sz w:val="28"/>
          <w:szCs w:val="28"/>
        </w:rPr>
        <w:t xml:space="preserve"> </w:t>
      </w:r>
      <w:r>
        <w:rPr>
          <w:sz w:val="28"/>
          <w:szCs w:val="28"/>
          <w:lang w:val="uk-UA"/>
        </w:rPr>
        <w:tab/>
      </w:r>
      <w:r>
        <w:rPr>
          <w:sz w:val="28"/>
          <w:szCs w:val="28"/>
        </w:rPr>
        <w:t>доктор меди</w:t>
      </w:r>
      <w:r>
        <w:rPr>
          <w:sz w:val="28"/>
          <w:szCs w:val="28"/>
          <w:lang w:val="uk-UA"/>
        </w:rPr>
        <w:t>чних</w:t>
      </w:r>
      <w:r>
        <w:rPr>
          <w:sz w:val="28"/>
          <w:szCs w:val="28"/>
        </w:rPr>
        <w:t xml:space="preserve"> наук, професор</w:t>
      </w:r>
    </w:p>
    <w:p w:rsidR="00A7353D" w:rsidRDefault="00A7353D" w:rsidP="00A7353D">
      <w:pPr>
        <w:ind w:left="2124" w:firstLine="708"/>
        <w:jc w:val="both"/>
        <w:rPr>
          <w:sz w:val="28"/>
          <w:szCs w:val="28"/>
        </w:rPr>
      </w:pPr>
      <w:r>
        <w:rPr>
          <w:b/>
          <w:sz w:val="28"/>
          <w:szCs w:val="28"/>
        </w:rPr>
        <w:t>Поляков Анатол</w:t>
      </w:r>
      <w:r>
        <w:rPr>
          <w:b/>
          <w:sz w:val="28"/>
          <w:szCs w:val="28"/>
          <w:lang w:val="uk-UA"/>
        </w:rPr>
        <w:t>і</w:t>
      </w:r>
      <w:r>
        <w:rPr>
          <w:b/>
          <w:sz w:val="28"/>
          <w:szCs w:val="28"/>
        </w:rPr>
        <w:t xml:space="preserve">й </w:t>
      </w:r>
      <w:r>
        <w:rPr>
          <w:b/>
          <w:sz w:val="28"/>
          <w:szCs w:val="28"/>
          <w:lang w:val="uk-UA"/>
        </w:rPr>
        <w:t>Євгенійович</w:t>
      </w:r>
      <w:r>
        <w:rPr>
          <w:sz w:val="28"/>
          <w:szCs w:val="28"/>
        </w:rPr>
        <w:t>,</w:t>
      </w:r>
    </w:p>
    <w:p w:rsidR="00A7353D" w:rsidRDefault="00A7353D" w:rsidP="00A7353D">
      <w:pPr>
        <w:ind w:left="2832"/>
        <w:jc w:val="both"/>
        <w:rPr>
          <w:sz w:val="28"/>
          <w:szCs w:val="28"/>
          <w:lang w:val="uk-UA"/>
        </w:rPr>
      </w:pPr>
      <w:r>
        <w:rPr>
          <w:sz w:val="28"/>
          <w:szCs w:val="28"/>
          <w:lang w:val="uk-UA"/>
        </w:rPr>
        <w:t xml:space="preserve">Одеський державний медичний університет МОЗ України, завідувач кафедри внутрішньої медицини № 3 </w:t>
      </w:r>
    </w:p>
    <w:p w:rsidR="00A7353D" w:rsidRDefault="00A7353D" w:rsidP="00A7353D">
      <w:pPr>
        <w:ind w:left="2124" w:firstLine="708"/>
        <w:jc w:val="both"/>
        <w:rPr>
          <w:sz w:val="28"/>
          <w:szCs w:val="28"/>
          <w:lang w:val="uk-UA"/>
        </w:rPr>
      </w:pPr>
      <w:r>
        <w:rPr>
          <w:sz w:val="28"/>
          <w:szCs w:val="28"/>
          <w:lang w:val="uk-UA"/>
        </w:rPr>
        <w:t>з курсом сестринської справи.</w:t>
      </w:r>
    </w:p>
    <w:p w:rsidR="00A7353D" w:rsidRDefault="00A7353D" w:rsidP="00A7353D">
      <w:pPr>
        <w:ind w:left="2124" w:firstLine="708"/>
        <w:jc w:val="both"/>
        <w:rPr>
          <w:sz w:val="28"/>
          <w:szCs w:val="28"/>
          <w:lang w:val="uk-UA"/>
        </w:rPr>
      </w:pPr>
    </w:p>
    <w:p w:rsidR="00A7353D" w:rsidRDefault="00A7353D" w:rsidP="00A7353D">
      <w:pPr>
        <w:ind w:left="2124" w:firstLine="708"/>
        <w:jc w:val="both"/>
        <w:rPr>
          <w:sz w:val="28"/>
          <w:szCs w:val="28"/>
          <w:lang w:val="uk-UA"/>
        </w:rPr>
      </w:pPr>
    </w:p>
    <w:p w:rsidR="00A7353D" w:rsidRDefault="00A7353D" w:rsidP="00A7353D">
      <w:pPr>
        <w:jc w:val="both"/>
        <w:rPr>
          <w:sz w:val="28"/>
          <w:szCs w:val="28"/>
          <w:lang w:val="uk-UA"/>
        </w:rPr>
      </w:pPr>
      <w:r>
        <w:rPr>
          <w:b/>
          <w:sz w:val="28"/>
          <w:szCs w:val="28"/>
          <w:lang w:val="uk-UA"/>
        </w:rPr>
        <w:t>Офіційні опоненти:</w:t>
      </w:r>
      <w:r>
        <w:rPr>
          <w:b/>
          <w:sz w:val="28"/>
          <w:szCs w:val="28"/>
          <w:lang w:val="uk-UA"/>
        </w:rPr>
        <w:tab/>
      </w:r>
      <w:r>
        <w:rPr>
          <w:sz w:val="28"/>
          <w:szCs w:val="28"/>
          <w:lang w:val="uk-UA"/>
        </w:rPr>
        <w:t>доктор медичних наук, професор</w:t>
      </w:r>
    </w:p>
    <w:p w:rsidR="00A7353D" w:rsidRDefault="00A7353D" w:rsidP="00A7353D">
      <w:pPr>
        <w:ind w:left="2124" w:firstLine="708"/>
        <w:jc w:val="both"/>
        <w:rPr>
          <w:sz w:val="28"/>
          <w:szCs w:val="28"/>
          <w:lang w:val="uk-UA"/>
        </w:rPr>
      </w:pPr>
      <w:r>
        <w:rPr>
          <w:b/>
          <w:sz w:val="28"/>
          <w:szCs w:val="28"/>
          <w:lang w:val="uk-UA"/>
        </w:rPr>
        <w:t>Волков Володимир Іванович</w:t>
      </w:r>
      <w:r>
        <w:rPr>
          <w:sz w:val="28"/>
          <w:szCs w:val="28"/>
          <w:lang w:val="uk-UA"/>
        </w:rPr>
        <w:t>,</w:t>
      </w:r>
    </w:p>
    <w:p w:rsidR="00A7353D" w:rsidRDefault="00A7353D" w:rsidP="00A7353D">
      <w:pPr>
        <w:ind w:left="2832"/>
        <w:jc w:val="both"/>
        <w:rPr>
          <w:sz w:val="28"/>
          <w:szCs w:val="28"/>
          <w:lang w:val="uk-UA"/>
        </w:rPr>
      </w:pPr>
      <w:r>
        <w:rPr>
          <w:sz w:val="28"/>
          <w:szCs w:val="28"/>
          <w:lang w:val="uk-UA"/>
        </w:rPr>
        <w:t xml:space="preserve">ДУ «Інститут терапії ім.. Л.Т. Малої АМН України» (м.Харків), завідувач відділу атеросклерозу та його ускладнень; </w:t>
      </w:r>
    </w:p>
    <w:p w:rsidR="00A7353D" w:rsidRDefault="00A7353D" w:rsidP="00A7353D">
      <w:pPr>
        <w:ind w:left="2832"/>
        <w:jc w:val="both"/>
        <w:rPr>
          <w:sz w:val="28"/>
          <w:szCs w:val="28"/>
          <w:lang w:val="uk-UA"/>
        </w:rPr>
      </w:pPr>
    </w:p>
    <w:p w:rsidR="00A7353D" w:rsidRDefault="00A7353D" w:rsidP="00A7353D">
      <w:pPr>
        <w:ind w:left="2832"/>
        <w:jc w:val="both"/>
        <w:rPr>
          <w:sz w:val="28"/>
          <w:szCs w:val="28"/>
          <w:lang w:val="uk-UA"/>
        </w:rPr>
      </w:pPr>
      <w:r>
        <w:rPr>
          <w:sz w:val="28"/>
          <w:szCs w:val="28"/>
          <w:lang w:val="uk-UA"/>
        </w:rPr>
        <w:t>доктор медичних наук, професор</w:t>
      </w:r>
    </w:p>
    <w:p w:rsidR="00A7353D" w:rsidRDefault="00A7353D" w:rsidP="00A7353D">
      <w:pPr>
        <w:ind w:left="2124" w:firstLine="708"/>
        <w:jc w:val="both"/>
        <w:rPr>
          <w:sz w:val="28"/>
          <w:szCs w:val="28"/>
          <w:lang w:val="uk-UA"/>
        </w:rPr>
      </w:pPr>
      <w:r>
        <w:rPr>
          <w:b/>
          <w:sz w:val="28"/>
          <w:szCs w:val="28"/>
          <w:lang w:val="uk-UA"/>
        </w:rPr>
        <w:t>Ніконов Вадим Володимирович</w:t>
      </w:r>
      <w:r>
        <w:rPr>
          <w:sz w:val="28"/>
          <w:szCs w:val="28"/>
          <w:lang w:val="uk-UA"/>
        </w:rPr>
        <w:t>,</w:t>
      </w:r>
    </w:p>
    <w:p w:rsidR="00A7353D" w:rsidRDefault="00A7353D" w:rsidP="00A7353D">
      <w:pPr>
        <w:ind w:left="2124" w:firstLine="708"/>
        <w:jc w:val="both"/>
        <w:rPr>
          <w:sz w:val="28"/>
          <w:szCs w:val="28"/>
          <w:lang w:val="uk-UA"/>
        </w:rPr>
      </w:pPr>
      <w:r>
        <w:rPr>
          <w:sz w:val="28"/>
          <w:szCs w:val="28"/>
          <w:lang w:val="uk-UA"/>
        </w:rPr>
        <w:t xml:space="preserve">Харківська медична академія післядипломної освіти </w:t>
      </w:r>
    </w:p>
    <w:p w:rsidR="00A7353D" w:rsidRDefault="00A7353D" w:rsidP="00A7353D">
      <w:pPr>
        <w:ind w:left="2832"/>
        <w:jc w:val="both"/>
        <w:rPr>
          <w:sz w:val="28"/>
          <w:szCs w:val="28"/>
          <w:lang w:val="uk-UA"/>
        </w:rPr>
      </w:pPr>
      <w:r>
        <w:rPr>
          <w:sz w:val="28"/>
          <w:szCs w:val="28"/>
          <w:lang w:val="uk-UA"/>
        </w:rPr>
        <w:t xml:space="preserve">МОЗ України, завідувач кафедри швидкої і невідкладної медичної допомоги, медицини катастроф </w:t>
      </w:r>
    </w:p>
    <w:p w:rsidR="00A7353D" w:rsidRDefault="00A7353D" w:rsidP="00A7353D">
      <w:pPr>
        <w:ind w:left="2124" w:firstLine="708"/>
        <w:jc w:val="both"/>
        <w:rPr>
          <w:sz w:val="28"/>
          <w:szCs w:val="28"/>
          <w:lang w:val="uk-UA"/>
        </w:rPr>
      </w:pPr>
      <w:r>
        <w:rPr>
          <w:sz w:val="28"/>
          <w:szCs w:val="28"/>
          <w:lang w:val="uk-UA"/>
        </w:rPr>
        <w:t>та військової медицини.</w:t>
      </w:r>
    </w:p>
    <w:p w:rsidR="00A7353D" w:rsidRDefault="00A7353D" w:rsidP="00A7353D">
      <w:pPr>
        <w:jc w:val="both"/>
        <w:rPr>
          <w:sz w:val="28"/>
          <w:szCs w:val="28"/>
          <w:lang w:val="uk-UA"/>
        </w:rPr>
      </w:pPr>
    </w:p>
    <w:p w:rsidR="00A7353D" w:rsidRDefault="00A7353D" w:rsidP="00A7353D">
      <w:pPr>
        <w:jc w:val="both"/>
        <w:rPr>
          <w:sz w:val="28"/>
          <w:szCs w:val="28"/>
          <w:lang w:val="uk-UA"/>
        </w:rPr>
      </w:pPr>
    </w:p>
    <w:p w:rsidR="00A7353D" w:rsidRDefault="00A7353D" w:rsidP="00A7353D">
      <w:pPr>
        <w:jc w:val="both"/>
        <w:rPr>
          <w:sz w:val="28"/>
          <w:szCs w:val="28"/>
          <w:lang w:val="uk-UA"/>
        </w:rPr>
      </w:pPr>
    </w:p>
    <w:p w:rsidR="00A7353D" w:rsidRDefault="00A7353D" w:rsidP="00A7353D">
      <w:pPr>
        <w:jc w:val="both"/>
        <w:rPr>
          <w:sz w:val="28"/>
          <w:szCs w:val="28"/>
          <w:lang w:val="uk-UA"/>
        </w:rPr>
      </w:pPr>
      <w:r>
        <w:rPr>
          <w:sz w:val="28"/>
          <w:szCs w:val="28"/>
          <w:lang w:val="uk-UA"/>
        </w:rPr>
        <w:t>Захист відбудеться «____» __________ 2008 року о «____» годині на засіданні спеціалізованої вченої ради Д.64.600.04 при Харківському національному медичному університеті МОЗ України (61022, м. Харків, пр. Леніна,4).</w:t>
      </w:r>
    </w:p>
    <w:p w:rsidR="00A7353D" w:rsidRDefault="00A7353D" w:rsidP="00A7353D">
      <w:pPr>
        <w:jc w:val="both"/>
        <w:rPr>
          <w:sz w:val="28"/>
          <w:szCs w:val="28"/>
          <w:lang w:val="uk-UA"/>
        </w:rPr>
      </w:pPr>
    </w:p>
    <w:p w:rsidR="00A7353D" w:rsidRDefault="00A7353D" w:rsidP="00A7353D">
      <w:pPr>
        <w:jc w:val="both"/>
        <w:rPr>
          <w:sz w:val="28"/>
          <w:szCs w:val="28"/>
          <w:lang w:val="uk-UA"/>
        </w:rPr>
      </w:pPr>
      <w:r>
        <w:rPr>
          <w:sz w:val="28"/>
          <w:szCs w:val="28"/>
          <w:lang w:val="uk-UA"/>
        </w:rPr>
        <w:t>З дисертацією можна ознайомитись у бібліотеці Харківського національного медичного університету МОЗ України (61022, м. Харків, пр. Леніна,4).</w:t>
      </w:r>
    </w:p>
    <w:p w:rsidR="00A7353D" w:rsidRDefault="00A7353D" w:rsidP="00A7353D">
      <w:pPr>
        <w:jc w:val="both"/>
        <w:rPr>
          <w:sz w:val="28"/>
          <w:szCs w:val="28"/>
          <w:lang w:val="uk-UA"/>
        </w:rPr>
      </w:pPr>
      <w:r>
        <w:rPr>
          <w:sz w:val="28"/>
          <w:szCs w:val="28"/>
          <w:lang w:val="uk-UA"/>
        </w:rPr>
        <w:t xml:space="preserve"> </w:t>
      </w:r>
    </w:p>
    <w:p w:rsidR="00A7353D" w:rsidRDefault="00A7353D" w:rsidP="00A7353D">
      <w:pPr>
        <w:jc w:val="both"/>
        <w:rPr>
          <w:sz w:val="28"/>
          <w:szCs w:val="28"/>
          <w:lang w:val="uk-UA"/>
        </w:rPr>
      </w:pPr>
    </w:p>
    <w:p w:rsidR="00A7353D" w:rsidRDefault="00A7353D" w:rsidP="00A7353D">
      <w:pPr>
        <w:jc w:val="both"/>
        <w:rPr>
          <w:sz w:val="28"/>
          <w:szCs w:val="28"/>
          <w:lang w:val="uk-UA"/>
        </w:rPr>
      </w:pPr>
      <w:r>
        <w:rPr>
          <w:sz w:val="28"/>
          <w:szCs w:val="28"/>
          <w:lang w:val="uk-UA"/>
        </w:rPr>
        <w:t>Автореферат розісланий  «___» _________ 2008 р.</w:t>
      </w:r>
    </w:p>
    <w:p w:rsidR="00A7353D" w:rsidRDefault="00A7353D" w:rsidP="00A7353D">
      <w:pPr>
        <w:jc w:val="both"/>
        <w:rPr>
          <w:sz w:val="28"/>
          <w:szCs w:val="28"/>
          <w:lang w:val="uk-UA"/>
        </w:rPr>
      </w:pPr>
    </w:p>
    <w:p w:rsidR="00A7353D" w:rsidRDefault="00A7353D" w:rsidP="00A7353D">
      <w:pPr>
        <w:jc w:val="both"/>
        <w:rPr>
          <w:sz w:val="28"/>
          <w:szCs w:val="28"/>
          <w:lang w:val="uk-UA"/>
        </w:rPr>
      </w:pPr>
    </w:p>
    <w:p w:rsidR="00A7353D" w:rsidRDefault="00A7353D" w:rsidP="00A7353D">
      <w:pPr>
        <w:jc w:val="both"/>
        <w:rPr>
          <w:sz w:val="28"/>
          <w:szCs w:val="28"/>
          <w:lang w:val="uk-UA"/>
        </w:rPr>
      </w:pPr>
    </w:p>
    <w:p w:rsidR="00A7353D" w:rsidRDefault="00A7353D" w:rsidP="00A7353D">
      <w:pPr>
        <w:jc w:val="both"/>
        <w:rPr>
          <w:sz w:val="28"/>
          <w:szCs w:val="28"/>
          <w:lang w:val="uk-UA"/>
        </w:rPr>
      </w:pPr>
      <w:r>
        <w:rPr>
          <w:sz w:val="28"/>
          <w:szCs w:val="28"/>
          <w:lang w:val="uk-UA"/>
        </w:rPr>
        <w:t>Вчений секретар спеціалізованої вченої ради,</w:t>
      </w:r>
    </w:p>
    <w:p w:rsidR="00A7353D" w:rsidRDefault="00A7353D" w:rsidP="00A7353D">
      <w:pPr>
        <w:jc w:val="both"/>
        <w:rPr>
          <w:sz w:val="28"/>
          <w:szCs w:val="28"/>
          <w:lang w:val="uk-UA"/>
        </w:rPr>
      </w:pPr>
      <w:r>
        <w:rPr>
          <w:sz w:val="28"/>
          <w:szCs w:val="28"/>
        </w:rPr>
        <w:t>доктор меди</w:t>
      </w:r>
      <w:r>
        <w:rPr>
          <w:sz w:val="28"/>
          <w:szCs w:val="28"/>
          <w:lang w:val="uk-UA"/>
        </w:rPr>
        <w:t>чних</w:t>
      </w:r>
      <w:r>
        <w:rPr>
          <w:sz w:val="28"/>
          <w:szCs w:val="28"/>
        </w:rPr>
        <w:t xml:space="preserve"> наук</w:t>
      </w:r>
      <w:r>
        <w:rPr>
          <w:sz w:val="28"/>
          <w:szCs w:val="28"/>
          <w:lang w:val="uk-UA"/>
        </w:rPr>
        <w:t>, доцент                                                           Т.В. Фролова</w:t>
      </w:r>
    </w:p>
    <w:p w:rsidR="00A7353D" w:rsidRDefault="00A7353D" w:rsidP="00A7353D">
      <w:pPr>
        <w:jc w:val="both"/>
        <w:rPr>
          <w:sz w:val="28"/>
          <w:szCs w:val="28"/>
          <w:lang w:val="uk-UA"/>
        </w:rPr>
      </w:pPr>
    </w:p>
    <w:p w:rsidR="00A7353D" w:rsidRDefault="00A7353D" w:rsidP="00A7353D">
      <w:pPr>
        <w:jc w:val="both"/>
        <w:rPr>
          <w:sz w:val="28"/>
          <w:szCs w:val="28"/>
          <w:lang w:val="uk-UA"/>
        </w:rPr>
      </w:pPr>
    </w:p>
    <w:p w:rsidR="00A7353D" w:rsidRDefault="00A7353D" w:rsidP="00A7353D">
      <w:pPr>
        <w:jc w:val="both"/>
        <w:rPr>
          <w:sz w:val="27"/>
          <w:szCs w:val="27"/>
          <w:lang w:val="uk-UA"/>
        </w:rPr>
      </w:pPr>
    </w:p>
    <w:p w:rsidR="00A7353D" w:rsidRDefault="00A7353D" w:rsidP="00A7353D">
      <w:pPr>
        <w:jc w:val="both"/>
        <w:rPr>
          <w:sz w:val="27"/>
          <w:szCs w:val="27"/>
          <w:lang w:val="uk-UA"/>
        </w:rPr>
      </w:pPr>
    </w:p>
    <w:p w:rsidR="00A7353D" w:rsidRDefault="00A7353D" w:rsidP="00A7353D">
      <w:pPr>
        <w:jc w:val="both"/>
        <w:rPr>
          <w:sz w:val="27"/>
          <w:szCs w:val="27"/>
          <w:lang w:val="uk-UA"/>
        </w:rPr>
        <w:sectPr w:rsidR="00A7353D">
          <w:pgSz w:w="11906" w:h="16838"/>
          <w:pgMar w:top="1134" w:right="567" w:bottom="1134" w:left="1134" w:header="708" w:footer="708" w:gutter="0"/>
          <w:cols w:space="708"/>
          <w:titlePg/>
          <w:docGrid w:linePitch="360"/>
        </w:sectPr>
      </w:pPr>
    </w:p>
    <w:p w:rsidR="00A7353D" w:rsidRDefault="00A7353D" w:rsidP="00A7353D">
      <w:pPr>
        <w:spacing w:line="360" w:lineRule="auto"/>
        <w:jc w:val="center"/>
        <w:rPr>
          <w:b/>
          <w:bCs/>
          <w:sz w:val="28"/>
          <w:szCs w:val="28"/>
          <w:lang w:val="uk-UA"/>
        </w:rPr>
      </w:pPr>
      <w:r>
        <w:rPr>
          <w:b/>
          <w:bCs/>
          <w:sz w:val="28"/>
          <w:szCs w:val="28"/>
          <w:lang w:val="uk-UA"/>
        </w:rPr>
        <w:lastRenderedPageBreak/>
        <w:t>ЗАГАЛЬНА ХАРАКТЕРИСТИКА РОБОТИ</w:t>
      </w:r>
    </w:p>
    <w:p w:rsidR="00A7353D" w:rsidRDefault="00A7353D" w:rsidP="00A7353D">
      <w:pPr>
        <w:pStyle w:val="affffffff5"/>
        <w:ind w:firstLine="567"/>
        <w:jc w:val="both"/>
        <w:rPr>
          <w:szCs w:val="28"/>
          <w:lang w:val="uk-UA"/>
        </w:rPr>
      </w:pPr>
      <w:r>
        <w:rPr>
          <w:b/>
          <w:szCs w:val="28"/>
          <w:lang w:val="uk-UA"/>
        </w:rPr>
        <w:t xml:space="preserve">Актуальність теми. </w:t>
      </w:r>
      <w:r>
        <w:rPr>
          <w:bCs/>
          <w:szCs w:val="28"/>
          <w:lang w:val="uk-UA"/>
        </w:rPr>
        <w:t xml:space="preserve">Ступінь смертності внаслідок інфаркту міокарда (ІМ) в Україні фіксується як вищий порівняно до інших країн Європи й становить </w:t>
      </w:r>
      <w:r>
        <w:rPr>
          <w:szCs w:val="28"/>
          <w:lang w:val="uk-UA"/>
        </w:rPr>
        <w:t xml:space="preserve">19,3 на 100 тис. населення (Гайдаєв Ю.О., Корнацький В.М., 2007), зважаючи на що проблема ранньої діагностики та прогнозування перебігу означеної форми ішемічної хвороби серця (ІХС) визнається як одне з найважливіших завдань сучасної кардіології (Коваленко В.М., 2004; Гайдаєв Ю.О., 2007). </w:t>
      </w:r>
    </w:p>
    <w:p w:rsidR="00A7353D" w:rsidRDefault="00A7353D" w:rsidP="00A7353D">
      <w:pPr>
        <w:ind w:firstLine="567"/>
        <w:jc w:val="both"/>
        <w:rPr>
          <w:sz w:val="28"/>
          <w:szCs w:val="28"/>
          <w:lang w:val="uk-UA"/>
        </w:rPr>
      </w:pPr>
      <w:r>
        <w:rPr>
          <w:sz w:val="28"/>
          <w:szCs w:val="28"/>
          <w:lang w:val="uk-UA"/>
        </w:rPr>
        <w:t xml:space="preserve">До діагностичної тріади ІМ, окрім відповідної клінічної картини й характерних електрокардіографічних змін, належить транзиторне підвищення у крові маркерів міокардіального некрозу, серед яких щонайбільш чутливими й специфічними виявляються тропоніни </w:t>
      </w:r>
      <w:r>
        <w:rPr>
          <w:sz w:val="28"/>
          <w:szCs w:val="28"/>
          <w:lang w:val="en-US"/>
        </w:rPr>
        <w:t>I</w:t>
      </w:r>
      <w:r>
        <w:rPr>
          <w:sz w:val="28"/>
          <w:szCs w:val="28"/>
          <w:lang w:val="uk-UA"/>
        </w:rPr>
        <w:t xml:space="preserve"> й Т (Тн</w:t>
      </w:r>
      <w:r>
        <w:rPr>
          <w:sz w:val="28"/>
          <w:szCs w:val="28"/>
        </w:rPr>
        <w:t>I</w:t>
      </w:r>
      <w:r>
        <w:rPr>
          <w:sz w:val="28"/>
          <w:szCs w:val="28"/>
          <w:lang w:val="uk-UA"/>
        </w:rPr>
        <w:t xml:space="preserve"> й ТнТ), а також МВ-фракція креатинфосфокінази (КФК-МВ) (</w:t>
      </w:r>
      <w:r>
        <w:rPr>
          <w:sz w:val="28"/>
          <w:szCs w:val="28"/>
          <w:lang w:val="en-US"/>
        </w:rPr>
        <w:t>Thygesen</w:t>
      </w:r>
      <w:r>
        <w:rPr>
          <w:sz w:val="28"/>
          <w:szCs w:val="28"/>
          <w:lang w:val="uk-UA"/>
        </w:rPr>
        <w:t xml:space="preserve"> </w:t>
      </w:r>
      <w:r>
        <w:rPr>
          <w:sz w:val="28"/>
          <w:szCs w:val="28"/>
          <w:lang w:val="en-US"/>
        </w:rPr>
        <w:t>K</w:t>
      </w:r>
      <w:r>
        <w:rPr>
          <w:sz w:val="28"/>
          <w:szCs w:val="28"/>
          <w:lang w:val="uk-UA"/>
        </w:rPr>
        <w:t xml:space="preserve">., </w:t>
      </w:r>
      <w:r>
        <w:rPr>
          <w:sz w:val="28"/>
          <w:szCs w:val="28"/>
          <w:lang w:val="en-US"/>
        </w:rPr>
        <w:t>Alpert</w:t>
      </w:r>
      <w:r>
        <w:rPr>
          <w:sz w:val="28"/>
          <w:szCs w:val="28"/>
          <w:lang w:val="uk-UA"/>
        </w:rPr>
        <w:t xml:space="preserve"> </w:t>
      </w:r>
      <w:r>
        <w:rPr>
          <w:sz w:val="28"/>
          <w:szCs w:val="28"/>
          <w:lang w:val="en-US"/>
        </w:rPr>
        <w:t>J</w:t>
      </w:r>
      <w:r>
        <w:rPr>
          <w:sz w:val="28"/>
          <w:szCs w:val="28"/>
          <w:lang w:val="uk-UA"/>
        </w:rPr>
        <w:t>.</w:t>
      </w:r>
      <w:r>
        <w:rPr>
          <w:sz w:val="28"/>
          <w:szCs w:val="28"/>
          <w:lang w:val="en-US"/>
        </w:rPr>
        <w:t>S</w:t>
      </w:r>
      <w:r>
        <w:rPr>
          <w:sz w:val="28"/>
          <w:szCs w:val="28"/>
          <w:lang w:val="uk-UA"/>
        </w:rPr>
        <w:t>.,</w:t>
      </w:r>
      <w:r>
        <w:rPr>
          <w:rFonts w:ascii="Arial" w:hAnsi="Arial" w:cs="Arial"/>
          <w:color w:val="663333"/>
          <w:sz w:val="28"/>
          <w:szCs w:val="28"/>
          <w:lang w:val="uk-UA"/>
        </w:rPr>
        <w:t xml:space="preserve"> </w:t>
      </w:r>
      <w:r>
        <w:rPr>
          <w:sz w:val="28"/>
          <w:szCs w:val="28"/>
          <w:lang w:val="uk-UA"/>
        </w:rPr>
        <w:t xml:space="preserve">2007). </w:t>
      </w:r>
    </w:p>
    <w:p w:rsidR="00A7353D" w:rsidRDefault="00A7353D" w:rsidP="00A7353D">
      <w:pPr>
        <w:ind w:firstLine="567"/>
        <w:jc w:val="both"/>
        <w:rPr>
          <w:sz w:val="28"/>
          <w:szCs w:val="28"/>
          <w:lang w:val="uk-UA"/>
        </w:rPr>
      </w:pPr>
      <w:r>
        <w:rPr>
          <w:sz w:val="28"/>
          <w:szCs w:val="28"/>
          <w:lang w:val="uk-UA"/>
        </w:rPr>
        <w:t>Тести, як щодо Тн</w:t>
      </w:r>
      <w:r>
        <w:rPr>
          <w:sz w:val="28"/>
          <w:szCs w:val="28"/>
        </w:rPr>
        <w:t>I</w:t>
      </w:r>
      <w:r>
        <w:rPr>
          <w:sz w:val="28"/>
          <w:szCs w:val="28"/>
          <w:lang w:val="uk-UA"/>
        </w:rPr>
        <w:t xml:space="preserve"> й ТнТ, так і щодо МВ-фракції КФК характеризуються низкою недоліків, включаючи й вивільнення означених субстратів у кров що якнайменше за 4-6 год потому від початку коронарної атаки (</w:t>
      </w:r>
      <w:r>
        <w:rPr>
          <w:sz w:val="28"/>
          <w:szCs w:val="28"/>
          <w:lang w:val="en-US"/>
        </w:rPr>
        <w:t>Collinson</w:t>
      </w:r>
      <w:r>
        <w:rPr>
          <w:sz w:val="28"/>
          <w:szCs w:val="28"/>
          <w:lang w:val="uk-UA"/>
        </w:rPr>
        <w:t xml:space="preserve"> </w:t>
      </w:r>
      <w:r>
        <w:rPr>
          <w:sz w:val="28"/>
          <w:szCs w:val="28"/>
          <w:lang w:val="en-US"/>
        </w:rPr>
        <w:t>P</w:t>
      </w:r>
      <w:r>
        <w:rPr>
          <w:sz w:val="28"/>
          <w:szCs w:val="28"/>
          <w:lang w:val="uk-UA"/>
        </w:rPr>
        <w:t>.</w:t>
      </w:r>
      <w:r>
        <w:rPr>
          <w:sz w:val="28"/>
          <w:szCs w:val="28"/>
          <w:lang w:val="en-US"/>
        </w:rPr>
        <w:t>O</w:t>
      </w:r>
      <w:r>
        <w:rPr>
          <w:sz w:val="28"/>
          <w:szCs w:val="28"/>
          <w:lang w:val="uk-UA"/>
        </w:rPr>
        <w:t xml:space="preserve">., 1998, </w:t>
      </w:r>
      <w:r>
        <w:rPr>
          <w:sz w:val="28"/>
          <w:szCs w:val="28"/>
          <w:lang w:val="en-US"/>
        </w:rPr>
        <w:t>Fox</w:t>
      </w:r>
      <w:r>
        <w:rPr>
          <w:sz w:val="28"/>
          <w:szCs w:val="28"/>
          <w:lang w:val="uk-UA"/>
        </w:rPr>
        <w:t xml:space="preserve"> </w:t>
      </w:r>
      <w:r>
        <w:rPr>
          <w:sz w:val="28"/>
          <w:szCs w:val="28"/>
          <w:lang w:val="en-US"/>
        </w:rPr>
        <w:t>K</w:t>
      </w:r>
      <w:r>
        <w:rPr>
          <w:sz w:val="28"/>
          <w:szCs w:val="28"/>
          <w:lang w:val="uk-UA"/>
        </w:rPr>
        <w:t>.</w:t>
      </w:r>
      <w:r>
        <w:rPr>
          <w:sz w:val="28"/>
          <w:szCs w:val="28"/>
          <w:lang w:val="en-US"/>
        </w:rPr>
        <w:t>A</w:t>
      </w:r>
      <w:r>
        <w:rPr>
          <w:sz w:val="28"/>
          <w:szCs w:val="28"/>
          <w:lang w:val="uk-UA"/>
        </w:rPr>
        <w:t>.</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2004). До</w:t>
      </w:r>
      <w:r>
        <w:rPr>
          <w:sz w:val="28"/>
          <w:szCs w:val="28"/>
        </w:rPr>
        <w:t xml:space="preserve"> того</w:t>
      </w:r>
      <w:r>
        <w:rPr>
          <w:sz w:val="28"/>
          <w:szCs w:val="28"/>
          <w:lang w:val="uk-UA"/>
        </w:rPr>
        <w:t xml:space="preserve"> ж</w:t>
      </w:r>
      <w:r>
        <w:rPr>
          <w:sz w:val="28"/>
          <w:szCs w:val="28"/>
        </w:rPr>
        <w:t xml:space="preserve">, </w:t>
      </w:r>
      <w:r>
        <w:rPr>
          <w:sz w:val="28"/>
          <w:szCs w:val="28"/>
          <w:lang w:val="uk-UA"/>
        </w:rPr>
        <w:t>підвищений рівень</w:t>
      </w:r>
      <w:r>
        <w:rPr>
          <w:sz w:val="28"/>
          <w:szCs w:val="28"/>
        </w:rPr>
        <w:t xml:space="preserve"> ТнТ </w:t>
      </w:r>
      <w:r>
        <w:rPr>
          <w:sz w:val="28"/>
          <w:szCs w:val="28"/>
          <w:lang w:val="uk-UA"/>
        </w:rPr>
        <w:t>у</w:t>
      </w:r>
      <w:r>
        <w:rPr>
          <w:sz w:val="28"/>
          <w:szCs w:val="28"/>
        </w:rPr>
        <w:t xml:space="preserve"> кров</w:t>
      </w:r>
      <w:r>
        <w:rPr>
          <w:sz w:val="28"/>
          <w:szCs w:val="28"/>
          <w:lang w:val="uk-UA"/>
        </w:rPr>
        <w:t>і</w:t>
      </w:r>
      <w:r>
        <w:rPr>
          <w:sz w:val="28"/>
          <w:szCs w:val="28"/>
        </w:rPr>
        <w:t xml:space="preserve"> </w:t>
      </w:r>
      <w:r>
        <w:rPr>
          <w:sz w:val="28"/>
          <w:szCs w:val="28"/>
          <w:lang w:val="uk-UA"/>
        </w:rPr>
        <w:t>за наявності І</w:t>
      </w:r>
      <w:r>
        <w:rPr>
          <w:sz w:val="28"/>
          <w:szCs w:val="28"/>
        </w:rPr>
        <w:t xml:space="preserve">М </w:t>
      </w:r>
      <w:r>
        <w:rPr>
          <w:sz w:val="28"/>
          <w:szCs w:val="28"/>
          <w:lang w:val="uk-UA"/>
        </w:rPr>
        <w:t>здатний зберігатися досить довго (до 2 тижнів)</w:t>
      </w:r>
      <w:r>
        <w:rPr>
          <w:sz w:val="28"/>
          <w:szCs w:val="28"/>
        </w:rPr>
        <w:t xml:space="preserve">, </w:t>
      </w:r>
      <w:r>
        <w:rPr>
          <w:sz w:val="28"/>
          <w:szCs w:val="28"/>
          <w:lang w:val="uk-UA"/>
        </w:rPr>
        <w:t>тоді як</w:t>
      </w:r>
      <w:r>
        <w:rPr>
          <w:sz w:val="28"/>
          <w:szCs w:val="28"/>
        </w:rPr>
        <w:t xml:space="preserve"> Тн</w:t>
      </w:r>
      <w:r>
        <w:rPr>
          <w:sz w:val="28"/>
          <w:szCs w:val="28"/>
          <w:lang w:val="en-US"/>
        </w:rPr>
        <w:t>I</w:t>
      </w:r>
      <w:r>
        <w:rPr>
          <w:sz w:val="28"/>
          <w:szCs w:val="28"/>
        </w:rPr>
        <w:t xml:space="preserve"> – до 5 д</w:t>
      </w:r>
      <w:r>
        <w:rPr>
          <w:sz w:val="28"/>
          <w:szCs w:val="28"/>
          <w:lang w:val="uk-UA"/>
        </w:rPr>
        <w:t>іб</w:t>
      </w:r>
      <w:r>
        <w:rPr>
          <w:sz w:val="28"/>
          <w:szCs w:val="28"/>
        </w:rPr>
        <w:t xml:space="preserve">. </w:t>
      </w:r>
      <w:r>
        <w:rPr>
          <w:sz w:val="28"/>
          <w:szCs w:val="28"/>
          <w:lang w:val="uk-UA"/>
        </w:rPr>
        <w:t>Том</w:t>
      </w:r>
      <w:r>
        <w:rPr>
          <w:sz w:val="28"/>
          <w:szCs w:val="28"/>
        </w:rPr>
        <w:t xml:space="preserve">у </w:t>
      </w:r>
      <w:r>
        <w:rPr>
          <w:sz w:val="28"/>
          <w:szCs w:val="28"/>
          <w:lang w:val="uk-UA"/>
        </w:rPr>
        <w:t>визначення</w:t>
      </w:r>
      <w:r>
        <w:rPr>
          <w:sz w:val="28"/>
          <w:szCs w:val="28"/>
        </w:rPr>
        <w:t xml:space="preserve"> тропон</w:t>
      </w:r>
      <w:r>
        <w:rPr>
          <w:sz w:val="28"/>
          <w:szCs w:val="28"/>
          <w:lang w:val="uk-UA"/>
        </w:rPr>
        <w:t>і</w:t>
      </w:r>
      <w:r>
        <w:rPr>
          <w:sz w:val="28"/>
          <w:szCs w:val="28"/>
        </w:rPr>
        <w:t>н</w:t>
      </w:r>
      <w:r>
        <w:rPr>
          <w:sz w:val="28"/>
          <w:szCs w:val="28"/>
          <w:lang w:val="uk-UA"/>
        </w:rPr>
        <w:t>і</w:t>
      </w:r>
      <w:r>
        <w:rPr>
          <w:sz w:val="28"/>
          <w:szCs w:val="28"/>
        </w:rPr>
        <w:t xml:space="preserve">в </w:t>
      </w:r>
      <w:r>
        <w:rPr>
          <w:sz w:val="28"/>
          <w:szCs w:val="28"/>
          <w:lang w:val="uk-UA"/>
        </w:rPr>
        <w:t>з метою виявлення</w:t>
      </w:r>
      <w:r>
        <w:rPr>
          <w:sz w:val="28"/>
          <w:szCs w:val="28"/>
        </w:rPr>
        <w:t xml:space="preserve"> повторного </w:t>
      </w:r>
      <w:r>
        <w:rPr>
          <w:sz w:val="28"/>
          <w:szCs w:val="28"/>
          <w:lang w:val="uk-UA"/>
        </w:rPr>
        <w:t xml:space="preserve">ушкодження міокарда у цей термін вбачається </w:t>
      </w:r>
      <w:r>
        <w:rPr>
          <w:sz w:val="28"/>
          <w:szCs w:val="28"/>
        </w:rPr>
        <w:t>не</w:t>
      </w:r>
      <w:r>
        <w:rPr>
          <w:sz w:val="28"/>
          <w:szCs w:val="28"/>
          <w:lang w:val="uk-UA"/>
        </w:rPr>
        <w:t xml:space="preserve"> інформативним</w:t>
      </w:r>
      <w:r>
        <w:rPr>
          <w:sz w:val="28"/>
          <w:szCs w:val="28"/>
        </w:rPr>
        <w:t xml:space="preserve">. </w:t>
      </w:r>
    </w:p>
    <w:p w:rsidR="00A7353D" w:rsidRDefault="00A7353D" w:rsidP="00A7353D">
      <w:pPr>
        <w:ind w:firstLine="567"/>
        <w:jc w:val="both"/>
        <w:rPr>
          <w:sz w:val="28"/>
          <w:szCs w:val="28"/>
          <w:lang w:val="uk-UA"/>
        </w:rPr>
      </w:pPr>
      <w:r>
        <w:rPr>
          <w:sz w:val="28"/>
          <w:szCs w:val="28"/>
          <w:lang w:val="uk-UA"/>
        </w:rPr>
        <w:t xml:space="preserve">Ступінь зростання тропонінів тісно корелює з масою некротизованого міокарда, що може, з свого боку, характеризувати спроможність або неспроможність систолічної функції у хворих (Глезер М.Г., Сиркин А.Л., 2002; </w:t>
      </w:r>
      <w:r>
        <w:rPr>
          <w:sz w:val="28"/>
          <w:szCs w:val="28"/>
          <w:lang w:val="en-US"/>
        </w:rPr>
        <w:t>Fox</w:t>
      </w:r>
      <w:r>
        <w:rPr>
          <w:sz w:val="28"/>
          <w:szCs w:val="28"/>
          <w:lang w:val="uk-UA"/>
        </w:rPr>
        <w:t xml:space="preserve"> </w:t>
      </w:r>
      <w:r>
        <w:rPr>
          <w:sz w:val="28"/>
          <w:szCs w:val="28"/>
          <w:lang w:val="en-US"/>
        </w:rPr>
        <w:t>K</w:t>
      </w:r>
      <w:r>
        <w:rPr>
          <w:sz w:val="28"/>
          <w:szCs w:val="28"/>
          <w:lang w:val="uk-UA"/>
        </w:rPr>
        <w:t>.</w:t>
      </w:r>
      <w:r>
        <w:rPr>
          <w:sz w:val="28"/>
          <w:szCs w:val="28"/>
          <w:lang w:val="en-US"/>
        </w:rPr>
        <w:t>A</w:t>
      </w:r>
      <w:r>
        <w:rPr>
          <w:sz w:val="28"/>
          <w:szCs w:val="28"/>
          <w:lang w:val="uk-UA"/>
        </w:rPr>
        <w:t>.</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2004, </w:t>
      </w:r>
      <w:r>
        <w:rPr>
          <w:bCs/>
          <w:sz w:val="28"/>
          <w:szCs w:val="28"/>
        </w:rPr>
        <w:t>Drew</w:t>
      </w:r>
      <w:r>
        <w:rPr>
          <w:bCs/>
          <w:sz w:val="28"/>
          <w:szCs w:val="28"/>
          <w:lang w:val="uk-UA"/>
        </w:rPr>
        <w:t xml:space="preserve"> </w:t>
      </w:r>
      <w:r>
        <w:rPr>
          <w:bCs/>
          <w:sz w:val="28"/>
          <w:szCs w:val="28"/>
        </w:rPr>
        <w:t>E</w:t>
      </w:r>
      <w:r>
        <w:rPr>
          <w:bCs/>
          <w:sz w:val="28"/>
          <w:szCs w:val="28"/>
          <w:lang w:val="uk-UA"/>
        </w:rPr>
        <w:t>., 2007</w:t>
      </w:r>
      <w:r>
        <w:rPr>
          <w:sz w:val="28"/>
          <w:szCs w:val="28"/>
          <w:lang w:val="uk-UA"/>
        </w:rPr>
        <w:t xml:space="preserve">). Втім, не лише </w:t>
      </w:r>
      <w:r>
        <w:rPr>
          <w:sz w:val="28"/>
          <w:szCs w:val="28"/>
        </w:rPr>
        <w:t>об’</w:t>
      </w:r>
      <w:r>
        <w:rPr>
          <w:sz w:val="28"/>
          <w:szCs w:val="28"/>
          <w:lang w:val="uk-UA"/>
        </w:rPr>
        <w:t>є</w:t>
      </w:r>
      <w:r>
        <w:rPr>
          <w:sz w:val="28"/>
          <w:szCs w:val="28"/>
        </w:rPr>
        <w:t xml:space="preserve">м </w:t>
      </w:r>
      <w:r>
        <w:rPr>
          <w:sz w:val="28"/>
          <w:szCs w:val="28"/>
          <w:lang w:val="uk-UA"/>
        </w:rPr>
        <w:t>некротизованого</w:t>
      </w:r>
      <w:r>
        <w:rPr>
          <w:sz w:val="28"/>
          <w:szCs w:val="28"/>
        </w:rPr>
        <w:t xml:space="preserve"> </w:t>
      </w:r>
      <w:r>
        <w:rPr>
          <w:sz w:val="28"/>
          <w:szCs w:val="28"/>
          <w:lang w:val="uk-UA"/>
        </w:rPr>
        <w:t>міокарда</w:t>
      </w:r>
      <w:r>
        <w:rPr>
          <w:sz w:val="28"/>
          <w:szCs w:val="28"/>
        </w:rPr>
        <w:t xml:space="preserve"> </w:t>
      </w:r>
      <w:r>
        <w:rPr>
          <w:sz w:val="28"/>
          <w:szCs w:val="28"/>
          <w:lang w:val="uk-UA"/>
        </w:rPr>
        <w:t>визначає розвиток гострої серцевої недостатності (ГСН) та інших ускладнень</w:t>
      </w:r>
      <w:r>
        <w:rPr>
          <w:sz w:val="28"/>
          <w:szCs w:val="28"/>
        </w:rPr>
        <w:t>. Сл</w:t>
      </w:r>
      <w:r>
        <w:rPr>
          <w:sz w:val="28"/>
          <w:szCs w:val="28"/>
          <w:lang w:val="uk-UA"/>
        </w:rPr>
        <w:t>ід гадати</w:t>
      </w:r>
      <w:r>
        <w:rPr>
          <w:sz w:val="28"/>
          <w:szCs w:val="28"/>
        </w:rPr>
        <w:t xml:space="preserve">, </w:t>
      </w:r>
      <w:r>
        <w:rPr>
          <w:sz w:val="28"/>
          <w:szCs w:val="28"/>
          <w:lang w:val="uk-UA"/>
        </w:rPr>
        <w:t>щ</w:t>
      </w:r>
      <w:r>
        <w:rPr>
          <w:sz w:val="28"/>
          <w:szCs w:val="28"/>
        </w:rPr>
        <w:t>о</w:t>
      </w:r>
      <w:r>
        <w:rPr>
          <w:sz w:val="28"/>
          <w:szCs w:val="28"/>
          <w:lang w:val="uk-UA"/>
        </w:rPr>
        <w:t xml:space="preserve"> у цих випадках мають значення й інші чинники, які впливають</w:t>
      </w:r>
      <w:r>
        <w:rPr>
          <w:sz w:val="28"/>
          <w:szCs w:val="28"/>
        </w:rPr>
        <w:t xml:space="preserve"> на с</w:t>
      </w:r>
      <w:r>
        <w:rPr>
          <w:sz w:val="28"/>
          <w:szCs w:val="28"/>
          <w:lang w:val="uk-UA"/>
        </w:rPr>
        <w:t>к</w:t>
      </w:r>
      <w:r>
        <w:rPr>
          <w:sz w:val="28"/>
          <w:szCs w:val="28"/>
        </w:rPr>
        <w:t>ор</w:t>
      </w:r>
      <w:r>
        <w:rPr>
          <w:sz w:val="28"/>
          <w:szCs w:val="28"/>
          <w:lang w:val="uk-UA"/>
        </w:rPr>
        <w:t>очувал</w:t>
      </w:r>
      <w:r>
        <w:rPr>
          <w:sz w:val="28"/>
          <w:szCs w:val="28"/>
        </w:rPr>
        <w:t>ьну сп</w:t>
      </w:r>
      <w:r>
        <w:rPr>
          <w:sz w:val="28"/>
          <w:szCs w:val="28"/>
          <w:lang w:val="uk-UA"/>
        </w:rPr>
        <w:t>р</w:t>
      </w:r>
      <w:r>
        <w:rPr>
          <w:sz w:val="28"/>
          <w:szCs w:val="28"/>
        </w:rPr>
        <w:t>о</w:t>
      </w:r>
      <w:r>
        <w:rPr>
          <w:sz w:val="28"/>
          <w:szCs w:val="28"/>
          <w:lang w:val="uk-UA"/>
        </w:rPr>
        <w:t>можні</w:t>
      </w:r>
      <w:r>
        <w:rPr>
          <w:sz w:val="28"/>
          <w:szCs w:val="28"/>
        </w:rPr>
        <w:t>сть не</w:t>
      </w:r>
      <w:r>
        <w:rPr>
          <w:sz w:val="28"/>
          <w:szCs w:val="28"/>
          <w:lang w:val="uk-UA"/>
        </w:rPr>
        <w:t>ушкодженого</w:t>
      </w:r>
      <w:r>
        <w:rPr>
          <w:sz w:val="28"/>
          <w:szCs w:val="28"/>
        </w:rPr>
        <w:t xml:space="preserve"> м</w:t>
      </w:r>
      <w:r>
        <w:rPr>
          <w:sz w:val="28"/>
          <w:szCs w:val="28"/>
          <w:lang w:val="uk-UA"/>
        </w:rPr>
        <w:t>і</w:t>
      </w:r>
      <w:r>
        <w:rPr>
          <w:sz w:val="28"/>
          <w:szCs w:val="28"/>
        </w:rPr>
        <w:t>окард</w:t>
      </w:r>
      <w:r>
        <w:rPr>
          <w:sz w:val="28"/>
          <w:szCs w:val="28"/>
          <w:lang w:val="uk-UA"/>
        </w:rPr>
        <w:t>а</w:t>
      </w:r>
      <w:r>
        <w:rPr>
          <w:sz w:val="28"/>
          <w:szCs w:val="28"/>
        </w:rPr>
        <w:t xml:space="preserve">. </w:t>
      </w:r>
      <w:r>
        <w:rPr>
          <w:sz w:val="28"/>
          <w:szCs w:val="28"/>
          <w:lang w:val="uk-UA"/>
        </w:rPr>
        <w:t>Саме із цим необхідно пов</w:t>
      </w:r>
      <w:r>
        <w:rPr>
          <w:sz w:val="28"/>
          <w:szCs w:val="28"/>
        </w:rPr>
        <w:t>’</w:t>
      </w:r>
      <w:r>
        <w:rPr>
          <w:sz w:val="28"/>
          <w:szCs w:val="28"/>
          <w:lang w:val="uk-UA"/>
        </w:rPr>
        <w:t>язувати недостатню чутливість тропонінів з метою оцінки ускладнень у хворих на ІМ</w:t>
      </w:r>
      <w:r>
        <w:rPr>
          <w:sz w:val="28"/>
          <w:szCs w:val="28"/>
        </w:rPr>
        <w:t xml:space="preserve"> (Виноградов А.В.,1999; Чернецов В.</w:t>
      </w:r>
      <w:r>
        <w:rPr>
          <w:sz w:val="28"/>
          <w:szCs w:val="28"/>
          <w:lang w:val="uk-UA"/>
        </w:rPr>
        <w:t>О</w:t>
      </w:r>
      <w:r>
        <w:rPr>
          <w:sz w:val="28"/>
          <w:szCs w:val="28"/>
        </w:rPr>
        <w:t>., 2000; Шала</w:t>
      </w:r>
      <w:r>
        <w:rPr>
          <w:sz w:val="28"/>
          <w:szCs w:val="28"/>
          <w:lang w:val="uk-UA"/>
        </w:rPr>
        <w:t>є</w:t>
      </w:r>
      <w:r>
        <w:rPr>
          <w:sz w:val="28"/>
          <w:szCs w:val="28"/>
        </w:rPr>
        <w:t>в С.В., 2001).</w:t>
      </w:r>
    </w:p>
    <w:p w:rsidR="00A7353D" w:rsidRPr="00A7353D" w:rsidRDefault="00A7353D" w:rsidP="00A7353D">
      <w:pPr>
        <w:ind w:firstLine="567"/>
        <w:jc w:val="both"/>
        <w:rPr>
          <w:sz w:val="28"/>
          <w:szCs w:val="28"/>
          <w:lang w:val="uk-UA"/>
        </w:rPr>
      </w:pPr>
      <w:r>
        <w:rPr>
          <w:sz w:val="28"/>
          <w:szCs w:val="28"/>
          <w:lang w:val="uk-UA"/>
        </w:rPr>
        <w:t xml:space="preserve">Звісно (Литвицький П.Ф., 2002), що розвиток атеротромбозу й ІМ ґрунтуються на дизрегуляції фізіологічних адаптаційних механізмів, що, у свою чергу, спричинює виникнення каскаду патологічно спрямованих біохімічних, біофізичних та імунних реакцій, наслідком чого стають, зокрема, запальні, дистрофічні, катаболічні й некротичні є процеси. Жодного сумніву не викликає те, що прогностична інформативність методів дослідження означених явищ зростає при переході від ізольованих маркерів патології до динамічно виважених характеристик метаболічної деструкції. </w:t>
      </w:r>
    </w:p>
    <w:p w:rsidR="00A7353D" w:rsidRDefault="00A7353D" w:rsidP="00A7353D">
      <w:pPr>
        <w:ind w:firstLine="567"/>
        <w:jc w:val="both"/>
        <w:rPr>
          <w:sz w:val="28"/>
          <w:szCs w:val="28"/>
          <w:lang w:val="uk-UA"/>
        </w:rPr>
      </w:pPr>
      <w:r>
        <w:rPr>
          <w:sz w:val="28"/>
          <w:szCs w:val="28"/>
          <w:lang w:val="uk-UA"/>
        </w:rPr>
        <w:t xml:space="preserve">Таким чином, апробація інтегральних методів аналізу патологічних процесів, включаючи й ІМ, слід визнати актуальною та обґрунтованою. Цим вимогам відповідає з успіхом застосовувана останніми роками у оцінці патологічних станів лазерна кореляційна спектроскопія (ЛКС), яка дозволяє досліджувати субфракційний склад сироватки крові (СССК) у діапазоні від 1 до 10 000 нм – від низькомолекулярних білкових глобул до надмолекулярних гліколіпопротеїнових та імунних комплексів, а також високополімірних циркулюючих антитіл (Біленко О.А., 1997; Бажора Ю.І., 2002; Бабов К.Д., 2006). </w:t>
      </w:r>
    </w:p>
    <w:p w:rsidR="00A7353D" w:rsidRDefault="00A7353D" w:rsidP="00A7353D">
      <w:pPr>
        <w:ind w:firstLine="567"/>
        <w:jc w:val="both"/>
        <w:rPr>
          <w:b/>
          <w:bCs/>
          <w:sz w:val="28"/>
          <w:szCs w:val="28"/>
          <w:lang w:val="uk-UA"/>
        </w:rPr>
      </w:pPr>
      <w:r>
        <w:rPr>
          <w:b/>
          <w:bCs/>
          <w:sz w:val="28"/>
          <w:szCs w:val="28"/>
          <w:lang w:val="uk-UA"/>
        </w:rPr>
        <w:lastRenderedPageBreak/>
        <w:t>Зв</w:t>
      </w:r>
      <w:r>
        <w:rPr>
          <w:b/>
          <w:bCs/>
          <w:sz w:val="28"/>
          <w:szCs w:val="28"/>
        </w:rPr>
        <w:t>’</w:t>
      </w:r>
      <w:r>
        <w:rPr>
          <w:b/>
          <w:bCs/>
          <w:sz w:val="28"/>
          <w:szCs w:val="28"/>
          <w:lang w:val="uk-UA"/>
        </w:rPr>
        <w:t xml:space="preserve">язок роботи з науковими програмами, планами, темами. </w:t>
      </w:r>
      <w:r>
        <w:rPr>
          <w:sz w:val="28"/>
          <w:szCs w:val="28"/>
          <w:lang w:val="uk-UA"/>
        </w:rPr>
        <w:t>Дисертаційне дослідження виконане в межах науково-дослідної роботи „Розробка нових методів діагностики й лікування ішемічної хвороби серця та гіпертонічної хвороби з застосуванням лазерної кореляційної спектроскопії та озонотерапії” (державний реєстраційний № 01020006586) і договору стосовно науково-практичної співпраці між Одеським державним медичним університетом, Санкт-Петербурзьким медичним інститутом ядерної фізики ім. Б.П.Константинова та Санкт-Петербурзьким медичним університетом ім. ак. І.П.Павлова від 01.09.2005 р. Здобувачем здійснено клінічне спостереження за хворими, самостійно проаналізовано показники маркерів міокардіального некрозу та ЛКС, проведено статистичну обробку отриманих даних, їх аналіз та узагальнення.</w:t>
      </w:r>
    </w:p>
    <w:p w:rsidR="00A7353D" w:rsidRDefault="00A7353D" w:rsidP="00A7353D">
      <w:pPr>
        <w:ind w:firstLine="567"/>
        <w:jc w:val="both"/>
        <w:rPr>
          <w:bCs/>
          <w:sz w:val="28"/>
          <w:szCs w:val="28"/>
          <w:lang w:val="uk-UA"/>
        </w:rPr>
      </w:pPr>
      <w:r>
        <w:rPr>
          <w:b/>
          <w:sz w:val="28"/>
          <w:szCs w:val="28"/>
          <w:lang w:val="uk-UA"/>
        </w:rPr>
        <w:t xml:space="preserve">Мета дослідження. </w:t>
      </w:r>
      <w:r>
        <w:rPr>
          <w:sz w:val="28"/>
          <w:szCs w:val="28"/>
          <w:lang w:val="uk-UA"/>
        </w:rPr>
        <w:t>П</w:t>
      </w:r>
      <w:r>
        <w:rPr>
          <w:bCs/>
          <w:sz w:val="28"/>
          <w:szCs w:val="28"/>
          <w:lang w:val="uk-UA"/>
        </w:rPr>
        <w:t>ідвищення ефективності ранньої діагностики та прогнозування перебігу ІМ з урахуванням матеріалів дослідження субфракційного вмісту сироватки крові (СССК) на підставі застосування методу ЛКС.</w:t>
      </w:r>
    </w:p>
    <w:p w:rsidR="00A7353D" w:rsidRDefault="00A7353D" w:rsidP="00A7353D">
      <w:pPr>
        <w:ind w:firstLine="567"/>
        <w:jc w:val="both"/>
        <w:rPr>
          <w:b/>
          <w:sz w:val="28"/>
          <w:szCs w:val="28"/>
          <w:lang w:val="uk-UA"/>
        </w:rPr>
      </w:pPr>
      <w:r>
        <w:rPr>
          <w:b/>
          <w:sz w:val="28"/>
          <w:szCs w:val="28"/>
          <w:lang w:val="uk-UA"/>
        </w:rPr>
        <w:t>Завдання дослідження:</w:t>
      </w:r>
    </w:p>
    <w:p w:rsidR="00A7353D" w:rsidRDefault="00A7353D" w:rsidP="00A7353D">
      <w:pPr>
        <w:ind w:firstLine="426"/>
        <w:jc w:val="both"/>
        <w:rPr>
          <w:bCs/>
          <w:sz w:val="28"/>
          <w:szCs w:val="28"/>
          <w:lang w:val="uk-UA"/>
        </w:rPr>
      </w:pPr>
      <w:r>
        <w:rPr>
          <w:bCs/>
          <w:sz w:val="28"/>
          <w:szCs w:val="28"/>
          <w:lang w:val="uk-UA"/>
        </w:rPr>
        <w:t>1. Вивчити у динаміці біохімічні показники, які характеризують міокардіальний некроз у хворих на ГІМ.</w:t>
      </w:r>
    </w:p>
    <w:p w:rsidR="00A7353D" w:rsidRDefault="00A7353D" w:rsidP="00A7353D">
      <w:pPr>
        <w:ind w:firstLine="426"/>
        <w:jc w:val="both"/>
        <w:rPr>
          <w:bCs/>
          <w:sz w:val="28"/>
          <w:szCs w:val="28"/>
          <w:lang w:val="uk-UA"/>
        </w:rPr>
      </w:pPr>
      <w:r>
        <w:rPr>
          <w:bCs/>
          <w:sz w:val="28"/>
          <w:szCs w:val="28"/>
          <w:lang w:val="uk-UA"/>
        </w:rPr>
        <w:t>2. Вивчити особливості СССК пацієнтів з ГІМ, включаючи й тих, хто отримував тромболітичну терапію, й обґрунтувати доцільність використання ЛКС з метою діагностики ІМ.</w:t>
      </w:r>
    </w:p>
    <w:p w:rsidR="00A7353D" w:rsidRDefault="00A7353D" w:rsidP="00A7353D">
      <w:pPr>
        <w:ind w:firstLine="426"/>
        <w:jc w:val="both"/>
        <w:rPr>
          <w:bCs/>
          <w:sz w:val="28"/>
          <w:szCs w:val="28"/>
          <w:lang w:val="uk-UA"/>
        </w:rPr>
      </w:pPr>
      <w:r>
        <w:rPr>
          <w:bCs/>
          <w:sz w:val="28"/>
          <w:szCs w:val="28"/>
          <w:lang w:val="uk-UA"/>
        </w:rPr>
        <w:t>3. Вивчити особливості СССК у хворих з ускладненим перебігом ГІМ.</w:t>
      </w:r>
    </w:p>
    <w:p w:rsidR="00A7353D" w:rsidRDefault="00A7353D" w:rsidP="00A7353D">
      <w:pPr>
        <w:ind w:firstLine="426"/>
        <w:jc w:val="both"/>
        <w:rPr>
          <w:bCs/>
          <w:sz w:val="28"/>
          <w:szCs w:val="28"/>
          <w:lang w:val="uk-UA"/>
        </w:rPr>
      </w:pPr>
      <w:r>
        <w:rPr>
          <w:bCs/>
          <w:sz w:val="28"/>
          <w:szCs w:val="28"/>
          <w:lang w:val="uk-UA"/>
        </w:rPr>
        <w:t>4. Провести співставлення критеріїв оцінки ризику розвитку ускладнень у хворих на ГІМ на підставі дослідження рівню крові ТнІ й ЛКС сироватки крові.</w:t>
      </w:r>
    </w:p>
    <w:p w:rsidR="00A7353D" w:rsidRDefault="00A7353D" w:rsidP="00A7353D">
      <w:pPr>
        <w:ind w:firstLine="426"/>
        <w:jc w:val="both"/>
        <w:rPr>
          <w:bCs/>
          <w:sz w:val="28"/>
          <w:szCs w:val="28"/>
          <w:lang w:val="uk-UA"/>
        </w:rPr>
      </w:pPr>
      <w:r>
        <w:rPr>
          <w:bCs/>
          <w:sz w:val="28"/>
          <w:szCs w:val="28"/>
          <w:lang w:val="uk-UA"/>
        </w:rPr>
        <w:t>5. Обґрунтувати критерії оцінки ризику розвитку ускладнень у пацієнтів з ГІМ.</w:t>
      </w:r>
    </w:p>
    <w:p w:rsidR="00A7353D" w:rsidRDefault="00A7353D" w:rsidP="00A7353D">
      <w:pPr>
        <w:ind w:firstLine="567"/>
        <w:jc w:val="both"/>
        <w:rPr>
          <w:bCs/>
          <w:sz w:val="28"/>
          <w:szCs w:val="28"/>
          <w:lang w:val="uk-UA"/>
        </w:rPr>
      </w:pPr>
      <w:r>
        <w:rPr>
          <w:bCs/>
          <w:i/>
          <w:iCs/>
          <w:sz w:val="28"/>
          <w:szCs w:val="28"/>
          <w:lang w:val="uk-UA"/>
        </w:rPr>
        <w:t>Об’єкт дослідження:</w:t>
      </w:r>
      <w:r>
        <w:rPr>
          <w:bCs/>
          <w:sz w:val="28"/>
          <w:szCs w:val="28"/>
          <w:lang w:val="uk-UA"/>
        </w:rPr>
        <w:t xml:space="preserve"> ГІМ, ускладнення ІМ.</w:t>
      </w:r>
    </w:p>
    <w:p w:rsidR="00A7353D" w:rsidRDefault="00A7353D" w:rsidP="00A7353D">
      <w:pPr>
        <w:ind w:firstLine="567"/>
        <w:jc w:val="both"/>
        <w:rPr>
          <w:bCs/>
          <w:sz w:val="28"/>
          <w:szCs w:val="28"/>
          <w:lang w:val="uk-UA"/>
        </w:rPr>
      </w:pPr>
      <w:r>
        <w:rPr>
          <w:bCs/>
          <w:i/>
          <w:iCs/>
          <w:sz w:val="28"/>
          <w:szCs w:val="28"/>
          <w:lang w:val="uk-UA"/>
        </w:rPr>
        <w:t>Предмет дослідження:</w:t>
      </w:r>
      <w:r>
        <w:rPr>
          <w:bCs/>
          <w:sz w:val="28"/>
          <w:szCs w:val="28"/>
          <w:lang w:val="uk-UA"/>
        </w:rPr>
        <w:t xml:space="preserve"> міокардіальний некроз, СССК.</w:t>
      </w:r>
    </w:p>
    <w:p w:rsidR="00A7353D" w:rsidRDefault="00A7353D" w:rsidP="00A7353D">
      <w:pPr>
        <w:ind w:firstLine="567"/>
        <w:jc w:val="both"/>
        <w:rPr>
          <w:bCs/>
          <w:sz w:val="28"/>
          <w:szCs w:val="28"/>
          <w:lang w:val="uk-UA"/>
        </w:rPr>
      </w:pPr>
      <w:r>
        <w:rPr>
          <w:bCs/>
          <w:i/>
          <w:iCs/>
          <w:sz w:val="28"/>
          <w:szCs w:val="28"/>
          <w:lang w:val="uk-UA"/>
        </w:rPr>
        <w:t xml:space="preserve">Методи дослідження: </w:t>
      </w:r>
      <w:r>
        <w:rPr>
          <w:bCs/>
          <w:sz w:val="28"/>
          <w:szCs w:val="28"/>
          <w:lang w:val="uk-UA"/>
        </w:rPr>
        <w:t>клінічні, біохімічні, біофізичні, статистичні.</w:t>
      </w:r>
    </w:p>
    <w:p w:rsidR="00A7353D" w:rsidRDefault="00A7353D" w:rsidP="00A7353D">
      <w:pPr>
        <w:ind w:firstLine="567"/>
        <w:jc w:val="both"/>
        <w:rPr>
          <w:bCs/>
          <w:sz w:val="28"/>
          <w:szCs w:val="28"/>
          <w:lang w:val="uk-UA"/>
        </w:rPr>
      </w:pPr>
      <w:r>
        <w:rPr>
          <w:b/>
          <w:sz w:val="28"/>
          <w:szCs w:val="28"/>
          <w:lang w:val="uk-UA"/>
        </w:rPr>
        <w:t>Наукова новина отриманих результатів.</w:t>
      </w:r>
      <w:r>
        <w:rPr>
          <w:bCs/>
          <w:sz w:val="28"/>
          <w:szCs w:val="28"/>
          <w:lang w:val="uk-UA"/>
        </w:rPr>
        <w:t xml:space="preserve"> Запропоновано кількісну оцінку діагностичної і прогностичної значущості маркерів міокардіального некрозу, включаючи </w:t>
      </w:r>
      <w:r>
        <w:rPr>
          <w:sz w:val="28"/>
          <w:szCs w:val="28"/>
          <w:lang w:val="uk-UA"/>
        </w:rPr>
        <w:t>ТнI и КФК-МВ, у хворих на ГІМ у динаміці – від початку захворювання до 7 діб.</w:t>
      </w:r>
    </w:p>
    <w:p w:rsidR="00A7353D" w:rsidRDefault="00A7353D" w:rsidP="00A7353D">
      <w:pPr>
        <w:ind w:firstLine="567"/>
        <w:jc w:val="both"/>
        <w:rPr>
          <w:sz w:val="28"/>
          <w:szCs w:val="28"/>
          <w:lang w:val="uk-UA"/>
        </w:rPr>
      </w:pPr>
      <w:r>
        <w:rPr>
          <w:bCs/>
          <w:sz w:val="28"/>
          <w:szCs w:val="28"/>
          <w:lang w:val="uk-UA"/>
        </w:rPr>
        <w:t xml:space="preserve">З’ясовано, що у хворих з </w:t>
      </w:r>
      <w:r>
        <w:rPr>
          <w:sz w:val="28"/>
          <w:szCs w:val="28"/>
          <w:lang w:val="en-US"/>
        </w:rPr>
        <w:t>Q</w:t>
      </w:r>
      <w:r>
        <w:rPr>
          <w:sz w:val="28"/>
          <w:szCs w:val="28"/>
          <w:lang w:val="uk-UA"/>
        </w:rPr>
        <w:t xml:space="preserve">–позитивним ГІМ за 3 год потому від початку захворювання у ЛК-спектрі сироватки крові наявним виявляється зростання часткового вмісту світлорозсіюючих частинок з гідродинамічним радіусом до 70 нм, тоді як у хворих на </w:t>
      </w:r>
      <w:r>
        <w:rPr>
          <w:sz w:val="28"/>
          <w:szCs w:val="28"/>
          <w:lang w:val="en-US"/>
        </w:rPr>
        <w:t>Q</w:t>
      </w:r>
      <w:r>
        <w:rPr>
          <w:sz w:val="28"/>
          <w:szCs w:val="28"/>
          <w:lang w:val="uk-UA"/>
        </w:rPr>
        <w:t xml:space="preserve">–негативний ГІМ – більша частина ЛК-спектру представлена світлорозсіюючими частинками з гідродинамічним радіусом від </w:t>
      </w:r>
      <w:r>
        <w:rPr>
          <w:sz w:val="28"/>
          <w:szCs w:val="28"/>
          <w:lang w:val="ru-RU"/>
        </w:rPr>
        <w:t>70 до 150 нм</w:t>
      </w:r>
      <w:r>
        <w:rPr>
          <w:sz w:val="28"/>
          <w:szCs w:val="28"/>
          <w:lang w:val="uk-UA"/>
        </w:rPr>
        <w:t xml:space="preserve"> та понад наведений рівень означених параметрів.</w:t>
      </w:r>
    </w:p>
    <w:p w:rsidR="00A7353D" w:rsidRDefault="00A7353D" w:rsidP="00A7353D">
      <w:pPr>
        <w:ind w:firstLine="567"/>
        <w:jc w:val="both"/>
        <w:rPr>
          <w:sz w:val="28"/>
          <w:szCs w:val="28"/>
          <w:lang w:val="uk-UA"/>
        </w:rPr>
      </w:pPr>
      <w:r>
        <w:rPr>
          <w:sz w:val="28"/>
          <w:szCs w:val="28"/>
          <w:lang w:val="uk-UA"/>
        </w:rPr>
        <w:t>У пацієнтів з ГІМ розвиток ГСН асоційований з  безперечним переважанням у СССК світлорозсіюючих частинок з гідродинамічним радіусом до 70 нм, у тому числі й частинок з радіусом до 10 нм.</w:t>
      </w:r>
    </w:p>
    <w:p w:rsidR="00A7353D" w:rsidRDefault="00A7353D" w:rsidP="00A7353D">
      <w:pPr>
        <w:ind w:firstLine="567"/>
        <w:jc w:val="both"/>
        <w:rPr>
          <w:sz w:val="28"/>
          <w:szCs w:val="28"/>
          <w:lang w:val="uk-UA"/>
        </w:rPr>
      </w:pPr>
      <w:r>
        <w:rPr>
          <w:sz w:val="28"/>
          <w:szCs w:val="28"/>
          <w:lang w:val="uk-UA"/>
        </w:rPr>
        <w:t xml:space="preserve">Зміни сироваткового гомеостазу у пацієнтів з ГІМ, які  отримували тромболітичну терапію, характеризуються зростанням часткового вмісту світлорозсіюючих частинок з гідродинамічним радіусом від </w:t>
      </w:r>
      <w:r>
        <w:rPr>
          <w:sz w:val="28"/>
          <w:szCs w:val="28"/>
          <w:lang w:val="ru-RU"/>
        </w:rPr>
        <w:t>71 до 150 нм.</w:t>
      </w:r>
    </w:p>
    <w:p w:rsidR="00A7353D" w:rsidRDefault="00A7353D" w:rsidP="00A7353D">
      <w:pPr>
        <w:ind w:firstLine="567"/>
        <w:jc w:val="both"/>
        <w:rPr>
          <w:sz w:val="28"/>
          <w:szCs w:val="28"/>
          <w:lang w:val="uk-UA"/>
        </w:rPr>
      </w:pPr>
      <w:r>
        <w:rPr>
          <w:sz w:val="28"/>
          <w:szCs w:val="28"/>
          <w:lang w:val="uk-UA"/>
        </w:rPr>
        <w:t xml:space="preserve">Пріоритетність досліджень підтверджується патентом щодо винаходу “Спосіб ранньої діагностики </w:t>
      </w:r>
      <w:r>
        <w:rPr>
          <w:sz w:val="28"/>
          <w:szCs w:val="28"/>
          <w:lang w:val="en-US"/>
        </w:rPr>
        <w:t>Q</w:t>
      </w:r>
      <w:r>
        <w:rPr>
          <w:sz w:val="28"/>
          <w:szCs w:val="28"/>
          <w:lang w:val="uk-UA"/>
        </w:rPr>
        <w:t>- інфаркту міокарда” № 64115 А.</w:t>
      </w:r>
    </w:p>
    <w:p w:rsidR="00A7353D" w:rsidRDefault="00A7353D" w:rsidP="00A7353D">
      <w:pPr>
        <w:ind w:firstLine="567"/>
        <w:jc w:val="both"/>
        <w:rPr>
          <w:sz w:val="28"/>
          <w:szCs w:val="28"/>
          <w:lang w:val="uk-UA"/>
        </w:rPr>
      </w:pPr>
      <w:r>
        <w:rPr>
          <w:b/>
          <w:bCs/>
          <w:sz w:val="28"/>
          <w:szCs w:val="28"/>
          <w:lang w:val="uk-UA"/>
        </w:rPr>
        <w:lastRenderedPageBreak/>
        <w:t xml:space="preserve">Практична значущість отриманих результатів. </w:t>
      </w:r>
      <w:r>
        <w:rPr>
          <w:bCs/>
          <w:sz w:val="28"/>
          <w:szCs w:val="28"/>
          <w:lang w:val="uk-UA"/>
        </w:rPr>
        <w:t>Запропоновано</w:t>
      </w:r>
      <w:r>
        <w:rPr>
          <w:b/>
          <w:bCs/>
          <w:sz w:val="28"/>
          <w:szCs w:val="28"/>
          <w:lang w:val="uk-UA"/>
        </w:rPr>
        <w:t xml:space="preserve"> </w:t>
      </w:r>
      <w:r>
        <w:rPr>
          <w:bCs/>
          <w:sz w:val="28"/>
          <w:szCs w:val="28"/>
          <w:lang w:val="uk-UA"/>
        </w:rPr>
        <w:t xml:space="preserve">додатковий діагностичний критерій Q-ІМ в хворих з гострим коронарним синдромом на підставі визначення рівню </w:t>
      </w:r>
      <w:r>
        <w:rPr>
          <w:sz w:val="28"/>
          <w:szCs w:val="28"/>
          <w:lang w:val="uk-UA"/>
        </w:rPr>
        <w:t xml:space="preserve">ТнІ в плазмі крові. Розроблені критерії ранньої діагностики ГІМ, у тому числі Q – й не Q-ІМ на підставі дослідження СССК за допомогою ЛКС. </w:t>
      </w:r>
    </w:p>
    <w:p w:rsidR="00A7353D" w:rsidRDefault="00A7353D" w:rsidP="00A7353D">
      <w:pPr>
        <w:ind w:firstLine="567"/>
        <w:jc w:val="both"/>
        <w:rPr>
          <w:sz w:val="28"/>
          <w:szCs w:val="28"/>
          <w:lang w:val="uk-UA"/>
        </w:rPr>
      </w:pPr>
      <w:r>
        <w:rPr>
          <w:sz w:val="28"/>
          <w:szCs w:val="28"/>
          <w:lang w:val="uk-UA"/>
        </w:rPr>
        <w:t>Вироблено додаткові критерії визначення ризику розвитку ГСН у хворих на ГІМ зважаючи на дані матеріалів дослідження особливостей сироваткового гомеостазу на підставі ЛКС.</w:t>
      </w:r>
    </w:p>
    <w:p w:rsidR="00A7353D" w:rsidRDefault="00A7353D" w:rsidP="00A7353D">
      <w:pPr>
        <w:ind w:firstLine="567"/>
        <w:jc w:val="both"/>
        <w:rPr>
          <w:sz w:val="28"/>
          <w:szCs w:val="28"/>
          <w:lang w:val="uk-UA"/>
        </w:rPr>
      </w:pPr>
      <w:r>
        <w:rPr>
          <w:sz w:val="28"/>
          <w:szCs w:val="28"/>
          <w:lang w:val="uk-UA"/>
        </w:rPr>
        <w:t>Опрацьовано ефективний метод оцінки ризику розвитку ускладнень ГІМ на підставі комбінованого застосування результатів визначення рівню ТнІ і дослідження СССК на підставі ЛКС.</w:t>
      </w:r>
    </w:p>
    <w:p w:rsidR="00A7353D" w:rsidRDefault="00A7353D" w:rsidP="00A7353D">
      <w:pPr>
        <w:ind w:firstLine="567"/>
        <w:jc w:val="both"/>
        <w:rPr>
          <w:sz w:val="28"/>
          <w:szCs w:val="28"/>
          <w:lang w:val="uk-UA"/>
        </w:rPr>
      </w:pPr>
      <w:r>
        <w:rPr>
          <w:sz w:val="28"/>
          <w:szCs w:val="28"/>
          <w:lang w:val="uk-UA"/>
        </w:rPr>
        <w:t>Результати дисертаційної роботи запроваджено у лікувально-діагностичний процес кардіологічних  відділень Одеської обласної клінічної лікарні та Одеської міської клінічної лікарні № 1, а також їх опубліковано у Реєстрі галузевих нововведень МОЗ України (Реєстр №46/26/07, випуск 26-27, 2007 р.).</w:t>
      </w:r>
    </w:p>
    <w:p w:rsidR="00A7353D" w:rsidRDefault="00A7353D" w:rsidP="00A7353D">
      <w:pPr>
        <w:ind w:firstLine="567"/>
        <w:jc w:val="both"/>
        <w:rPr>
          <w:sz w:val="28"/>
          <w:szCs w:val="28"/>
          <w:lang w:val="uk-UA"/>
        </w:rPr>
      </w:pPr>
      <w:r>
        <w:rPr>
          <w:b/>
          <w:bCs/>
          <w:sz w:val="28"/>
          <w:szCs w:val="28"/>
          <w:lang w:val="uk-UA"/>
        </w:rPr>
        <w:t>Особистий внесок здобувача.</w:t>
      </w:r>
      <w:r>
        <w:rPr>
          <w:sz w:val="28"/>
          <w:szCs w:val="28"/>
          <w:lang w:val="uk-UA"/>
        </w:rPr>
        <w:t xml:space="preserve"> Дисертантом самостійно розроблена програма дослідження, виконано весь клінічний етап обстеження, який включав відбір контингенту, огляд, фізикальне обстеження хворих. Здобувачем самостійно проведено дослідження ЛК-спектрів сироватки крові, а також узагальнено результати та здійснено їхнє математичне опрацювання, підготовлено публікації за темою роботи.</w:t>
      </w:r>
    </w:p>
    <w:p w:rsidR="00A7353D" w:rsidRDefault="00A7353D" w:rsidP="00A7353D">
      <w:pPr>
        <w:ind w:firstLine="567"/>
        <w:jc w:val="both"/>
        <w:rPr>
          <w:sz w:val="28"/>
          <w:szCs w:val="28"/>
          <w:lang w:val="uk-UA"/>
        </w:rPr>
      </w:pPr>
      <w:r>
        <w:rPr>
          <w:b/>
          <w:bCs/>
          <w:sz w:val="28"/>
          <w:szCs w:val="28"/>
          <w:lang w:val="uk-UA"/>
        </w:rPr>
        <w:t>Апробація результатів роботи.</w:t>
      </w:r>
      <w:r>
        <w:rPr>
          <w:sz w:val="28"/>
          <w:szCs w:val="28"/>
          <w:lang w:val="uk-UA"/>
        </w:rPr>
        <w:t xml:space="preserve"> Основні положення дисертації доповідалися й обговорювалися на науково-практичних форумах: на науково-практичній конференції «Біофізичні стандарти та інформаційні технології в медицині» (листопад, 2002 р., м. Одеса), південноукраїнській конференції «Метаболічний синдром – вектор сумісних зусиль в профілактиці та лікуванні серцево–судинних захворювань» (1 грудня 2004 р., м. Одеса), на науково-практичній конференції «Вчені майбутнього» (25-26 жовтня 2006 р., м. Одеса), на науково-практичній конференції «Хвороби цивілізації та медична практика» (11 квітня 2007 р., м. Одеса), на засіданні проблемної комісії Одеського державного медичного університету (протокол № 4 від 25.03.2008 р.).</w:t>
      </w:r>
    </w:p>
    <w:p w:rsidR="00A7353D" w:rsidRDefault="00A7353D" w:rsidP="00A7353D">
      <w:pPr>
        <w:ind w:firstLine="567"/>
        <w:jc w:val="both"/>
        <w:rPr>
          <w:sz w:val="28"/>
          <w:szCs w:val="28"/>
          <w:lang w:val="uk-UA"/>
        </w:rPr>
      </w:pPr>
      <w:r>
        <w:rPr>
          <w:b/>
          <w:bCs/>
          <w:sz w:val="28"/>
          <w:szCs w:val="28"/>
          <w:lang w:val="uk-UA"/>
        </w:rPr>
        <w:t>Публікації.</w:t>
      </w:r>
      <w:r>
        <w:rPr>
          <w:sz w:val="28"/>
          <w:szCs w:val="28"/>
          <w:lang w:val="uk-UA"/>
        </w:rPr>
        <w:t xml:space="preserve"> За темою дисертації опубліковано 13 наукових робіт, у тому числі 5 – статей, включаючи 2 статті – у спеціалізованих наукових виданнях, рекомендованих ВАК України та 1 статтю – у російському журналі, 1 деклараційний патент України, </w:t>
      </w:r>
      <w:r>
        <w:rPr>
          <w:sz w:val="28"/>
          <w:szCs w:val="28"/>
        </w:rPr>
        <w:t>7</w:t>
      </w:r>
      <w:r>
        <w:rPr>
          <w:sz w:val="28"/>
          <w:szCs w:val="28"/>
          <w:lang w:val="uk-UA"/>
        </w:rPr>
        <w:t xml:space="preserve"> –  тез конференцій. </w:t>
      </w:r>
    </w:p>
    <w:p w:rsidR="00A7353D" w:rsidRDefault="00A7353D" w:rsidP="00A7353D">
      <w:pPr>
        <w:ind w:firstLine="567"/>
        <w:jc w:val="both"/>
        <w:rPr>
          <w:sz w:val="28"/>
          <w:szCs w:val="28"/>
          <w:lang w:val="uk-UA"/>
        </w:rPr>
      </w:pPr>
      <w:r>
        <w:rPr>
          <w:b/>
          <w:bCs/>
          <w:sz w:val="28"/>
          <w:szCs w:val="28"/>
          <w:lang w:val="uk-UA"/>
        </w:rPr>
        <w:t>Обсяг і структура дисертації.</w:t>
      </w:r>
      <w:r>
        <w:rPr>
          <w:sz w:val="28"/>
          <w:szCs w:val="28"/>
          <w:lang w:val="uk-UA"/>
        </w:rPr>
        <w:t xml:space="preserve"> Дисертаційну роботу викладено на 14</w:t>
      </w:r>
      <w:r>
        <w:rPr>
          <w:sz w:val="28"/>
          <w:szCs w:val="28"/>
        </w:rPr>
        <w:t>2</w:t>
      </w:r>
      <w:r>
        <w:rPr>
          <w:sz w:val="28"/>
          <w:szCs w:val="28"/>
          <w:lang w:val="uk-UA"/>
        </w:rPr>
        <w:t xml:space="preserve"> аркушах комп’ютерного набору. Вона складається з вступу, огляду літератури, матеріалів й методів дослідження, трьох розділів власних досліджень, висновків, практичних рекомендацій й переліку літератури. Дисертацію проілюстровано 34 таблицями, 16 рисунками, 6 формулами. Перелік використаної літератури містить 244 літературних джерела (122 – кирилицею, 122 – латиницею).</w:t>
      </w:r>
    </w:p>
    <w:p w:rsidR="00A7353D" w:rsidRDefault="00A7353D" w:rsidP="00A7353D">
      <w:pPr>
        <w:ind w:firstLine="567"/>
        <w:jc w:val="both"/>
        <w:rPr>
          <w:sz w:val="28"/>
          <w:szCs w:val="28"/>
          <w:lang w:val="uk-UA"/>
        </w:rPr>
      </w:pPr>
    </w:p>
    <w:p w:rsidR="00A7353D" w:rsidRDefault="00A7353D" w:rsidP="00A7353D">
      <w:pPr>
        <w:ind w:firstLine="567"/>
        <w:jc w:val="both"/>
        <w:rPr>
          <w:sz w:val="28"/>
          <w:szCs w:val="28"/>
          <w:lang w:val="uk-UA"/>
        </w:rPr>
      </w:pPr>
    </w:p>
    <w:p w:rsidR="00A7353D" w:rsidRDefault="00A7353D" w:rsidP="00A7353D">
      <w:pPr>
        <w:spacing w:line="360" w:lineRule="auto"/>
        <w:jc w:val="center"/>
        <w:rPr>
          <w:b/>
          <w:bCs/>
          <w:sz w:val="28"/>
          <w:szCs w:val="28"/>
          <w:lang w:val="uk-UA"/>
        </w:rPr>
      </w:pPr>
      <w:r>
        <w:rPr>
          <w:b/>
          <w:bCs/>
          <w:sz w:val="28"/>
          <w:szCs w:val="28"/>
          <w:lang w:val="uk-UA"/>
        </w:rPr>
        <w:t>ОСНОВНИЙ ЗМІСТ РОБОТИ</w:t>
      </w:r>
    </w:p>
    <w:p w:rsidR="00A7353D" w:rsidRDefault="00A7353D" w:rsidP="00A7353D">
      <w:pPr>
        <w:ind w:firstLine="567"/>
        <w:rPr>
          <w:b/>
          <w:bCs/>
          <w:sz w:val="28"/>
          <w:szCs w:val="28"/>
          <w:lang w:val="uk-UA"/>
        </w:rPr>
      </w:pPr>
      <w:r>
        <w:rPr>
          <w:b/>
          <w:bCs/>
          <w:sz w:val="28"/>
          <w:szCs w:val="28"/>
          <w:lang w:val="uk-UA"/>
        </w:rPr>
        <w:lastRenderedPageBreak/>
        <w:t xml:space="preserve">Клінічна характеристика хворих і методологія дослідження. </w:t>
      </w:r>
      <w:r>
        <w:rPr>
          <w:sz w:val="28"/>
          <w:szCs w:val="28"/>
          <w:lang w:val="uk-UA"/>
        </w:rPr>
        <w:t xml:space="preserve">Проведено обстеження 100 пацієнтів з ГІМ, серед яких спостерігалися 56 чоловіків і 44 жінки (середнім віком </w:t>
      </w:r>
      <w:r>
        <w:rPr>
          <w:rFonts w:cs="Tahoma"/>
          <w:sz w:val="28"/>
          <w:szCs w:val="28"/>
          <w:lang w:val="uk-UA"/>
        </w:rPr>
        <w:t>57,6± 9,5 років</w:t>
      </w:r>
      <w:r>
        <w:rPr>
          <w:sz w:val="28"/>
          <w:szCs w:val="28"/>
          <w:lang w:val="uk-UA"/>
        </w:rPr>
        <w:t>), котрі перебували на лікуванні у кардіологічному відділенні Одеської міської клінічної лікарні № 1 та у кардіологічному відділенні Одеської обласної клінічної лікарні у 2001 – 2004 рр. 17% пацієнтів було госпіталізовано у перші 2 год, 46% – у періоді від 3 до 6 год, 30% – до 12 год і 7% хворих – впродовж першої доби від початку захворювання.</w:t>
      </w:r>
    </w:p>
    <w:p w:rsidR="00A7353D" w:rsidRDefault="00A7353D" w:rsidP="00A7353D">
      <w:pPr>
        <w:ind w:firstLine="567"/>
        <w:jc w:val="both"/>
        <w:rPr>
          <w:sz w:val="28"/>
          <w:szCs w:val="28"/>
          <w:lang w:val="uk-UA"/>
        </w:rPr>
      </w:pPr>
      <w:r>
        <w:rPr>
          <w:sz w:val="28"/>
          <w:szCs w:val="28"/>
          <w:lang w:val="uk-UA"/>
        </w:rPr>
        <w:t xml:space="preserve">Діагноз був верифікований на підставі стандартних клінічних, лабораторних та інструментальних методів дослідження, рекомендованих Українським науковим товариством кардіологів. Критеріями залучення пацієнтів у дослідження були: наявність больового синдрому понад 20 хв, який не купіювався прийманням нітрогліцерину; депресія або елевація сегменту </w:t>
      </w:r>
      <w:r>
        <w:rPr>
          <w:sz w:val="28"/>
          <w:szCs w:val="28"/>
          <w:lang w:val="en-US"/>
        </w:rPr>
        <w:t>ST</w:t>
      </w:r>
      <w:r>
        <w:rPr>
          <w:sz w:val="28"/>
          <w:szCs w:val="28"/>
          <w:lang w:val="uk-UA"/>
        </w:rPr>
        <w:t xml:space="preserve"> що якнайменше у двох суміжних відведеннях з трансформацією у ГІМ; підвищення у крові вмісту Тн</w:t>
      </w:r>
      <w:r>
        <w:rPr>
          <w:sz w:val="28"/>
          <w:szCs w:val="28"/>
        </w:rPr>
        <w:t>I</w:t>
      </w:r>
      <w:r>
        <w:rPr>
          <w:sz w:val="28"/>
          <w:szCs w:val="28"/>
          <w:lang w:val="uk-UA"/>
        </w:rPr>
        <w:t xml:space="preserve"> &gt; 0,1 нг/мл, а також активності КФК-МВ понад 25 Е/л.</w:t>
      </w:r>
    </w:p>
    <w:p w:rsidR="00A7353D" w:rsidRDefault="00A7353D" w:rsidP="00A7353D">
      <w:pPr>
        <w:ind w:firstLine="567"/>
        <w:jc w:val="both"/>
        <w:rPr>
          <w:sz w:val="28"/>
          <w:szCs w:val="28"/>
          <w:lang w:val="uk-UA"/>
        </w:rPr>
      </w:pPr>
      <w:r>
        <w:rPr>
          <w:sz w:val="28"/>
          <w:szCs w:val="28"/>
          <w:lang w:val="uk-UA"/>
        </w:rPr>
        <w:t xml:space="preserve">У 76 пацієнтів діагностувався </w:t>
      </w:r>
      <w:r>
        <w:rPr>
          <w:sz w:val="28"/>
          <w:szCs w:val="28"/>
          <w:lang w:val="en-US"/>
        </w:rPr>
        <w:t>Q</w:t>
      </w:r>
      <w:r>
        <w:rPr>
          <w:sz w:val="28"/>
          <w:szCs w:val="28"/>
          <w:lang w:val="uk-UA"/>
        </w:rPr>
        <w:t xml:space="preserve">-ІМ з локалізацією: задній ІМ – 58%, передній і циркулярний – 29% та 13% випадків, відповідно. У 24 пацієнтів діагностувався не </w:t>
      </w:r>
      <w:r>
        <w:rPr>
          <w:sz w:val="28"/>
          <w:szCs w:val="28"/>
          <w:lang w:val="en-US"/>
        </w:rPr>
        <w:t>Q</w:t>
      </w:r>
      <w:r>
        <w:rPr>
          <w:sz w:val="28"/>
          <w:szCs w:val="28"/>
          <w:lang w:val="uk-UA"/>
        </w:rPr>
        <w:t>-ІМ з локалізацією: задній і передній – у 71% випадків.</w:t>
      </w:r>
    </w:p>
    <w:p w:rsidR="00A7353D" w:rsidRDefault="00A7353D" w:rsidP="00A7353D">
      <w:pPr>
        <w:ind w:firstLine="567"/>
        <w:jc w:val="both"/>
        <w:rPr>
          <w:sz w:val="28"/>
          <w:szCs w:val="28"/>
          <w:lang w:val="uk-UA"/>
        </w:rPr>
      </w:pPr>
      <w:r>
        <w:rPr>
          <w:sz w:val="28"/>
          <w:szCs w:val="28"/>
          <w:lang w:val="uk-UA"/>
        </w:rPr>
        <w:t xml:space="preserve">Критеріями винятку були: перенесений впродовж останніх 6 місяців ІМ; депресія сегменту </w:t>
      </w:r>
      <w:r>
        <w:rPr>
          <w:sz w:val="28"/>
          <w:szCs w:val="28"/>
          <w:lang w:val="en-US"/>
        </w:rPr>
        <w:t>ST</w:t>
      </w:r>
      <w:r>
        <w:rPr>
          <w:sz w:val="28"/>
          <w:szCs w:val="28"/>
          <w:lang w:val="uk-UA"/>
        </w:rPr>
        <w:t xml:space="preserve"> та/або інверсія зубця Т що якнайменше у двох суміжних відведеннях, які зберігалися менш аніж 7 діб; онкологічні захворювання; анемія; попередня хронічна серцева недостатність ІІБ-ІІІ ст.; захворювання, зумовлені бактеріальною та вірусною інфекціями.</w:t>
      </w:r>
    </w:p>
    <w:p w:rsidR="00A7353D" w:rsidRDefault="00A7353D" w:rsidP="00A7353D">
      <w:pPr>
        <w:ind w:firstLine="567"/>
        <w:jc w:val="both"/>
        <w:rPr>
          <w:sz w:val="28"/>
          <w:szCs w:val="28"/>
          <w:lang w:val="uk-UA"/>
        </w:rPr>
      </w:pPr>
      <w:r>
        <w:rPr>
          <w:sz w:val="28"/>
          <w:szCs w:val="28"/>
          <w:lang w:val="uk-UA"/>
        </w:rPr>
        <w:t>У 44% з 100 хворих відзначався ускладнений перебіг захворювання: порушення ритму й провідності – у 50,65; гостра недостатність лівого шлуночку – у 17,3%; кардіогенний шок (КШ) – у 14,8%; ексудативний перикардит – у 1,2% й розрив міокарда – у 1,2% пацієнтів. Серед пацієнтів, які перебували під спостереженням, ГСН розвивалася у 21 пацієнта, у тому числі – КШ у 7 (33%), набряк легенів – у 9 (24%) хворих. Загальна летальність становила 14,8% випадків.</w:t>
      </w:r>
    </w:p>
    <w:p w:rsidR="00A7353D" w:rsidRDefault="00A7353D" w:rsidP="00A7353D">
      <w:pPr>
        <w:ind w:firstLine="567"/>
        <w:jc w:val="both"/>
        <w:rPr>
          <w:sz w:val="28"/>
          <w:szCs w:val="28"/>
          <w:lang w:val="uk-UA"/>
        </w:rPr>
      </w:pPr>
      <w:r>
        <w:rPr>
          <w:sz w:val="28"/>
          <w:szCs w:val="28"/>
          <w:lang w:val="uk-UA"/>
        </w:rPr>
        <w:t>Серед усіх, залучених у дослідження пацієнтів, ессенціальна гіпертензія діагностувалася у 51,7%, гостре порушення мозкового кровообігу – у 7,9%; цукровий діабет ІІ типу – у 15,8%; хронічне обструктивне захворювання легенів у фазі ремісії – у 7,9%; жовчнокам’яна хвороба – у 2,6%; хронічний панкреатит у фазі ремісії – у 7%; хронічне захворювання нирок (хронічний пієлонефрит у фазі ремісії) – у 3,5% пацієнтів.</w:t>
      </w:r>
    </w:p>
    <w:p w:rsidR="00A7353D" w:rsidRDefault="00A7353D" w:rsidP="00A7353D">
      <w:pPr>
        <w:ind w:firstLine="567"/>
        <w:jc w:val="both"/>
        <w:rPr>
          <w:sz w:val="28"/>
          <w:szCs w:val="28"/>
          <w:lang w:val="uk-UA"/>
        </w:rPr>
      </w:pPr>
      <w:r>
        <w:rPr>
          <w:sz w:val="28"/>
          <w:szCs w:val="28"/>
          <w:lang w:val="uk-UA"/>
        </w:rPr>
        <w:t>Медикаментозне лікування проводилося згідно з Рекомендаціями Українського наукового товариства кардіологів: зокрема, усі хворі отримували  комбінацію препаратів (аспірину, гепарину), а також ад’ювантну терапію (β-адреноблокатори, інфузійно – нітрати, інгібітори АПФ); 64 пацієнти отримували реперфузійну тромболітичну терапію (у 39 пацієнтів використовувалася стрептокіназа; у 25 – альтеплаза).</w:t>
      </w:r>
    </w:p>
    <w:p w:rsidR="00A7353D" w:rsidRDefault="00A7353D" w:rsidP="00A7353D">
      <w:pPr>
        <w:ind w:firstLine="567"/>
        <w:jc w:val="both"/>
        <w:rPr>
          <w:sz w:val="28"/>
          <w:szCs w:val="28"/>
          <w:lang w:val="uk-UA"/>
        </w:rPr>
      </w:pPr>
      <w:r>
        <w:rPr>
          <w:sz w:val="28"/>
          <w:szCs w:val="28"/>
          <w:lang w:val="uk-UA"/>
        </w:rPr>
        <w:t>До контрольної групи залучалися 140 практично здорових людей (90 чоловіків та 50 жінок віком від 35 до 60 років) – донорів крові, які пройшли клінічне, лабораторне й рентгенологічне дослідження перед здаванням крові.</w:t>
      </w:r>
    </w:p>
    <w:p w:rsidR="00A7353D" w:rsidRDefault="00A7353D" w:rsidP="00A7353D">
      <w:pPr>
        <w:ind w:firstLine="567"/>
        <w:jc w:val="both"/>
        <w:rPr>
          <w:sz w:val="28"/>
          <w:szCs w:val="28"/>
          <w:lang w:val="uk-UA"/>
        </w:rPr>
      </w:pPr>
      <w:r>
        <w:rPr>
          <w:sz w:val="28"/>
          <w:szCs w:val="28"/>
          <w:lang w:val="uk-UA"/>
        </w:rPr>
        <w:t xml:space="preserve">Щодо усіх хворих вживалося загальне клінічне дослідження; лабораторні тести (загальний аналіз крові й сечі, визначення активності АсТ, АлТ, тимолової проби, амілази, білірубіну, загального білку, креатиніну, сечовини, глюкози, </w:t>
      </w:r>
      <w:r>
        <w:rPr>
          <w:sz w:val="28"/>
          <w:szCs w:val="28"/>
          <w:lang w:val="uk-UA"/>
        </w:rPr>
        <w:lastRenderedPageBreak/>
        <w:t>протромбінового індексу, часу згортання крові, толерантності плазми до гепарину, фібриногену, тромботест, етаноловий тест). Додатково 50 пацієнтам проводилося визначення ліпідів плазми крові та маркерів міокардіального некрозу. В якості маркерів некрозу використовувалися рівень ТнІ (визначався методом ІФА), застосовувалася тест-система „Хема”(Росія); активність КФК-МВ (досліджувалася кінетичним методом (</w:t>
      </w:r>
      <w:r>
        <w:rPr>
          <w:sz w:val="28"/>
          <w:szCs w:val="28"/>
          <w:lang w:val="en-US"/>
        </w:rPr>
        <w:t>IFCC</w:t>
      </w:r>
      <w:r>
        <w:rPr>
          <w:sz w:val="28"/>
          <w:szCs w:val="28"/>
          <w:lang w:val="uk-UA"/>
        </w:rPr>
        <w:t>), використовувався добір реактивів фірми „Біофарма” (м. Київ). Забір крові для цих досліджень виконувався за 3-6, 6-9, 9-12, 24, 72 й 120 год потому опісля початку коронарного нападу.</w:t>
      </w:r>
    </w:p>
    <w:p w:rsidR="00A7353D" w:rsidRDefault="00A7353D" w:rsidP="00A7353D">
      <w:pPr>
        <w:ind w:firstLine="567"/>
        <w:jc w:val="both"/>
        <w:rPr>
          <w:sz w:val="28"/>
          <w:szCs w:val="28"/>
          <w:lang w:val="uk-UA"/>
        </w:rPr>
      </w:pPr>
      <w:r>
        <w:rPr>
          <w:sz w:val="28"/>
          <w:szCs w:val="28"/>
          <w:lang w:val="uk-UA"/>
        </w:rPr>
        <w:t xml:space="preserve">Реєстрація ЕКГ проводилася після кожного забору крові. Ехокардіоскопія виконувалася на </w:t>
      </w:r>
    </w:p>
    <w:p w:rsidR="00A7353D" w:rsidRDefault="00A7353D" w:rsidP="00A7353D">
      <w:pPr>
        <w:jc w:val="both"/>
        <w:rPr>
          <w:sz w:val="28"/>
          <w:szCs w:val="28"/>
          <w:lang w:val="uk-UA"/>
        </w:rPr>
      </w:pPr>
      <w:r>
        <w:rPr>
          <w:sz w:val="28"/>
          <w:szCs w:val="28"/>
          <w:lang w:val="uk-UA"/>
        </w:rPr>
        <w:t xml:space="preserve">2 – 4-ій добі від початку захворювання на підставі застосування апарату </w:t>
      </w:r>
      <w:r>
        <w:rPr>
          <w:sz w:val="28"/>
          <w:szCs w:val="28"/>
          <w:lang w:val="en-US"/>
        </w:rPr>
        <w:t>Siemens</w:t>
      </w:r>
      <w:r>
        <w:rPr>
          <w:sz w:val="28"/>
          <w:szCs w:val="28"/>
          <w:lang w:val="uk-UA"/>
        </w:rPr>
        <w:t xml:space="preserve"> </w:t>
      </w:r>
      <w:r>
        <w:rPr>
          <w:sz w:val="28"/>
          <w:szCs w:val="28"/>
          <w:lang w:val="en-US"/>
        </w:rPr>
        <w:t>Sonoline</w:t>
      </w:r>
      <w:r>
        <w:rPr>
          <w:sz w:val="28"/>
          <w:szCs w:val="28"/>
          <w:lang w:val="uk-UA"/>
        </w:rPr>
        <w:t xml:space="preserve"> – «</w:t>
      </w:r>
      <w:r>
        <w:rPr>
          <w:sz w:val="28"/>
          <w:szCs w:val="28"/>
          <w:lang w:val="en-US"/>
        </w:rPr>
        <w:t>Elegra</w:t>
      </w:r>
      <w:r>
        <w:rPr>
          <w:sz w:val="28"/>
          <w:szCs w:val="28"/>
          <w:lang w:val="uk-UA"/>
        </w:rPr>
        <w:t>».</w:t>
      </w:r>
    </w:p>
    <w:p w:rsidR="00A7353D" w:rsidRDefault="00A7353D" w:rsidP="00A7353D">
      <w:pPr>
        <w:ind w:firstLine="567"/>
        <w:jc w:val="both"/>
        <w:rPr>
          <w:sz w:val="28"/>
          <w:szCs w:val="28"/>
          <w:lang w:val="uk-UA"/>
        </w:rPr>
      </w:pPr>
      <w:r>
        <w:rPr>
          <w:sz w:val="28"/>
          <w:szCs w:val="28"/>
          <w:lang w:val="uk-UA"/>
        </w:rPr>
        <w:t>У 100 хворих досліджено СССК за допомогою лазерного кореляційного спектрометру ЛКС-03, розробленого Санкт-Петербурзьким НДІ ядерної фізики і</w:t>
      </w:r>
      <w:r>
        <w:rPr>
          <w:sz w:val="28"/>
          <w:szCs w:val="28"/>
        </w:rPr>
        <w:t>м. акад. Б.П.Константинова РАН</w:t>
      </w:r>
      <w:r>
        <w:rPr>
          <w:sz w:val="28"/>
          <w:szCs w:val="28"/>
          <w:lang w:val="uk-UA"/>
        </w:rPr>
        <w:t xml:space="preserve"> й виготовленого НВТ „Прогрес” АМН України (м. Одеса). ЛКС-03 має потужність лазеру 8 Мвт, довжину випромінювання 6,37 ± 0,6333 мкм, діапазон розмірів вимірюваних частинок від 5 до 10 000 нм. Математичне опрацювання отриманих результатів забезпечувалося за допомогою ЕОМ типу </w:t>
      </w:r>
      <w:r>
        <w:rPr>
          <w:sz w:val="28"/>
          <w:szCs w:val="28"/>
          <w:lang w:val="en-US"/>
        </w:rPr>
        <w:t>IBM</w:t>
      </w:r>
      <w:r>
        <w:rPr>
          <w:sz w:val="28"/>
          <w:szCs w:val="28"/>
        </w:rPr>
        <w:t xml:space="preserve"> </w:t>
      </w:r>
      <w:r>
        <w:rPr>
          <w:sz w:val="28"/>
          <w:szCs w:val="28"/>
          <w:lang w:val="en-US"/>
        </w:rPr>
        <w:t>PC</w:t>
      </w:r>
      <w:r>
        <w:rPr>
          <w:sz w:val="28"/>
          <w:szCs w:val="28"/>
        </w:rPr>
        <w:t xml:space="preserve"> </w:t>
      </w:r>
      <w:r>
        <w:rPr>
          <w:sz w:val="28"/>
          <w:szCs w:val="28"/>
          <w:lang w:val="en-US"/>
        </w:rPr>
        <w:t>AT</w:t>
      </w:r>
      <w:r>
        <w:rPr>
          <w:sz w:val="28"/>
          <w:szCs w:val="28"/>
        </w:rPr>
        <w:t xml:space="preserve"> 268/287.</w:t>
      </w:r>
    </w:p>
    <w:p w:rsidR="00A7353D" w:rsidRDefault="00A7353D" w:rsidP="00A7353D">
      <w:pPr>
        <w:ind w:firstLine="567"/>
        <w:jc w:val="both"/>
        <w:rPr>
          <w:sz w:val="28"/>
          <w:szCs w:val="28"/>
          <w:lang w:val="uk-UA"/>
        </w:rPr>
      </w:pPr>
      <w:r>
        <w:rPr>
          <w:sz w:val="28"/>
          <w:szCs w:val="28"/>
          <w:lang w:val="uk-UA"/>
        </w:rPr>
        <w:t xml:space="preserve">Результати дослідження аналізувалися на підставі величини часткового внеску частинок з різними гідродинамічними радіусами (Терновий К.С. та співавт., 1998). </w:t>
      </w:r>
    </w:p>
    <w:p w:rsidR="00A7353D" w:rsidRDefault="00A7353D" w:rsidP="00A7353D">
      <w:pPr>
        <w:ind w:firstLine="567"/>
        <w:jc w:val="both"/>
        <w:rPr>
          <w:sz w:val="28"/>
          <w:szCs w:val="28"/>
          <w:lang w:val="uk-UA"/>
        </w:rPr>
      </w:pPr>
      <w:r>
        <w:rPr>
          <w:sz w:val="28"/>
          <w:szCs w:val="28"/>
          <w:lang w:val="uk-UA"/>
        </w:rPr>
        <w:t>На підставі апріорної інформації, отриманої на різних моделях патологій (Клопов Н.К., 1992; Аклєєв О.В., Пашков І.О., 1995; Базарний В.В., 1997), увесь діапазон спектру можна розподілити на 5 дискретних зон: до першої зони (0-10 нм) потрапляють переважно низькомолекулярні білки й гліколіпідні вільні комплекси; до другої зони (11-30 нм) – глобулярні білки й низькомолекулярні ліпопротеїнові комплекси; до третьої (31-70 нм) – більш високомолекулярні ліпопротеїнові комплекси, рібонуклеотидпротеїнові й дезоксінуклеотидпротеїнові частинки, а також й самі низькомолекулярні імунні комплекси.</w:t>
      </w:r>
    </w:p>
    <w:p w:rsidR="00A7353D" w:rsidRDefault="00A7353D" w:rsidP="00A7353D">
      <w:pPr>
        <w:ind w:firstLine="567"/>
        <w:jc w:val="both"/>
        <w:rPr>
          <w:sz w:val="28"/>
          <w:szCs w:val="28"/>
          <w:lang w:val="uk-UA"/>
        </w:rPr>
      </w:pPr>
      <w:r>
        <w:rPr>
          <w:sz w:val="28"/>
          <w:szCs w:val="28"/>
          <w:lang w:val="uk-UA"/>
        </w:rPr>
        <w:t>У четвертій зоні (71-150 нм) переважають конститутивні імунні комплекси середнього розміру. П’ята зона (71-150 нм) заповнюється у тому випадку, коли в організмі індукується імунопоез з утворенням високомолекулярних імунних комплексів.</w:t>
      </w:r>
    </w:p>
    <w:p w:rsidR="00A7353D" w:rsidRDefault="00A7353D" w:rsidP="00A7353D">
      <w:pPr>
        <w:ind w:firstLine="567"/>
        <w:jc w:val="both"/>
        <w:rPr>
          <w:sz w:val="28"/>
          <w:szCs w:val="28"/>
          <w:lang w:val="uk-UA"/>
        </w:rPr>
      </w:pPr>
      <w:r>
        <w:rPr>
          <w:sz w:val="28"/>
          <w:szCs w:val="28"/>
          <w:lang w:val="uk-UA"/>
        </w:rPr>
        <w:t>Зрушення у СССК відносять до гідролітичних тоді, коли у ЛК-спектрі превалюють частинки із величинами гідродинамічного радіусу (ГДР) від 0 до 70 нм, до проліферативних – у тому випадку, коли у ЛК-спектрі превалюють частинки з величинами ГДР від 150 нм й понад цей рівень (</w:t>
      </w:r>
      <w:r>
        <w:rPr>
          <w:sz w:val="28"/>
          <w:szCs w:val="28"/>
        </w:rPr>
        <w:t>Б</w:t>
      </w:r>
      <w:r>
        <w:rPr>
          <w:sz w:val="28"/>
          <w:szCs w:val="28"/>
          <w:lang w:val="uk-UA"/>
        </w:rPr>
        <w:t>і</w:t>
      </w:r>
      <w:r>
        <w:rPr>
          <w:sz w:val="28"/>
          <w:szCs w:val="28"/>
        </w:rPr>
        <w:t xml:space="preserve">ленко </w:t>
      </w:r>
      <w:r>
        <w:rPr>
          <w:sz w:val="28"/>
          <w:szCs w:val="28"/>
          <w:lang w:val="uk-UA"/>
        </w:rPr>
        <w:t>О</w:t>
      </w:r>
      <w:r>
        <w:rPr>
          <w:sz w:val="28"/>
          <w:szCs w:val="28"/>
        </w:rPr>
        <w:t xml:space="preserve">.А., 1997; Романчук </w:t>
      </w:r>
      <w:r>
        <w:rPr>
          <w:sz w:val="28"/>
          <w:szCs w:val="28"/>
          <w:lang w:val="uk-UA"/>
        </w:rPr>
        <w:t>О</w:t>
      </w:r>
      <w:r>
        <w:rPr>
          <w:sz w:val="28"/>
          <w:szCs w:val="28"/>
        </w:rPr>
        <w:t>.П., 2000).</w:t>
      </w:r>
    </w:p>
    <w:p w:rsidR="00A7353D" w:rsidRDefault="00A7353D" w:rsidP="00A7353D">
      <w:pPr>
        <w:ind w:firstLine="567"/>
        <w:jc w:val="both"/>
        <w:rPr>
          <w:sz w:val="28"/>
          <w:szCs w:val="28"/>
          <w:lang w:val="uk-UA"/>
        </w:rPr>
      </w:pPr>
      <w:r>
        <w:rPr>
          <w:sz w:val="28"/>
          <w:szCs w:val="28"/>
          <w:lang w:val="uk-UA"/>
        </w:rPr>
        <w:t xml:space="preserve">Матеріал для дослідження отримувався: за </w:t>
      </w:r>
      <w:r>
        <w:rPr>
          <w:bCs/>
          <w:sz w:val="28"/>
          <w:szCs w:val="28"/>
          <w:lang w:val="uk-UA"/>
        </w:rPr>
        <w:t xml:space="preserve">3-4, 6-7,  9-10, 12-13 год, за </w:t>
      </w:r>
      <w:r>
        <w:rPr>
          <w:sz w:val="28"/>
          <w:szCs w:val="28"/>
          <w:lang w:val="uk-UA"/>
        </w:rPr>
        <w:t>3, 4, 5, 6 і 7 діб від початку захворювання. Перший забір крові виконувався до початку антикоагулянтної й тромболітичної терапії.</w:t>
      </w:r>
    </w:p>
    <w:p w:rsidR="00A7353D" w:rsidRDefault="00A7353D" w:rsidP="00A7353D">
      <w:pPr>
        <w:ind w:firstLine="567"/>
        <w:jc w:val="both"/>
        <w:rPr>
          <w:i/>
          <w:sz w:val="28"/>
          <w:szCs w:val="28"/>
          <w:lang w:val="uk-UA"/>
        </w:rPr>
      </w:pPr>
      <w:r>
        <w:rPr>
          <w:sz w:val="28"/>
          <w:szCs w:val="28"/>
          <w:lang w:val="uk-UA"/>
        </w:rPr>
        <w:t>Фактичний матеріал опрацьовувався загальноприйнятими статистичними методами за допомогою прикладних програм</w:t>
      </w:r>
      <w:r>
        <w:rPr>
          <w:sz w:val="28"/>
          <w:szCs w:val="28"/>
        </w:rPr>
        <w:t xml:space="preserve"> </w:t>
      </w:r>
      <w:r>
        <w:rPr>
          <w:i/>
          <w:sz w:val="28"/>
          <w:szCs w:val="28"/>
          <w:lang w:val="en-US"/>
        </w:rPr>
        <w:t>Microsoft</w:t>
      </w:r>
      <w:r>
        <w:rPr>
          <w:i/>
          <w:sz w:val="28"/>
          <w:szCs w:val="28"/>
        </w:rPr>
        <w:t xml:space="preserve"> </w:t>
      </w:r>
      <w:r>
        <w:rPr>
          <w:i/>
          <w:sz w:val="28"/>
          <w:szCs w:val="28"/>
          <w:lang w:val="en-US"/>
        </w:rPr>
        <w:t>Excel</w:t>
      </w:r>
      <w:r>
        <w:rPr>
          <w:i/>
          <w:sz w:val="28"/>
          <w:szCs w:val="28"/>
        </w:rPr>
        <w:t xml:space="preserve"> </w:t>
      </w:r>
      <w:r>
        <w:rPr>
          <w:i/>
          <w:sz w:val="28"/>
          <w:szCs w:val="28"/>
          <w:lang w:val="en-US"/>
        </w:rPr>
        <w:t>XP</w:t>
      </w:r>
      <w:r>
        <w:rPr>
          <w:i/>
          <w:sz w:val="28"/>
          <w:szCs w:val="28"/>
        </w:rPr>
        <w:t>.</w:t>
      </w:r>
    </w:p>
    <w:p w:rsidR="00A7353D" w:rsidRDefault="00A7353D" w:rsidP="00A7353D">
      <w:pPr>
        <w:autoSpaceDE w:val="0"/>
        <w:ind w:firstLine="567"/>
        <w:jc w:val="both"/>
        <w:rPr>
          <w:sz w:val="28"/>
          <w:szCs w:val="28"/>
          <w:lang w:val="uk-UA"/>
        </w:rPr>
      </w:pPr>
      <w:r>
        <w:rPr>
          <w:sz w:val="28"/>
          <w:szCs w:val="28"/>
          <w:lang w:val="uk-UA"/>
        </w:rPr>
        <w:t xml:space="preserve">Застосовувалися рекомендовані для медичних досліджень методи описової статистики з визначенням середніх значень і стандартних відхилень </w:t>
      </w:r>
      <w:r>
        <w:rPr>
          <w:sz w:val="28"/>
          <w:szCs w:val="28"/>
        </w:rPr>
        <w:t>(Медик В.А., 2000).</w:t>
      </w:r>
      <w:r>
        <w:rPr>
          <w:sz w:val="28"/>
          <w:szCs w:val="28"/>
          <w:lang w:val="uk-UA"/>
        </w:rPr>
        <w:t xml:space="preserve"> Для співставлення середніх значень кількісних показників за умови </w:t>
      </w:r>
      <w:r>
        <w:rPr>
          <w:sz w:val="28"/>
          <w:szCs w:val="28"/>
          <w:lang w:val="uk-UA"/>
        </w:rPr>
        <w:lastRenderedPageBreak/>
        <w:t xml:space="preserve">нормального розподілу у досліджуваних групах застосовувався </w:t>
      </w:r>
      <w:r>
        <w:rPr>
          <w:i/>
          <w:sz w:val="28"/>
          <w:szCs w:val="28"/>
          <w:lang w:val="en-US"/>
        </w:rPr>
        <w:t>t</w:t>
      </w:r>
      <w:r>
        <w:rPr>
          <w:sz w:val="28"/>
          <w:szCs w:val="28"/>
        </w:rPr>
        <w:t>-</w:t>
      </w:r>
      <w:r>
        <w:rPr>
          <w:sz w:val="28"/>
          <w:szCs w:val="28"/>
          <w:lang w:val="uk-UA"/>
        </w:rPr>
        <w:t xml:space="preserve">критерій </w:t>
      </w:r>
      <w:r>
        <w:rPr>
          <w:sz w:val="28"/>
          <w:szCs w:val="28"/>
        </w:rPr>
        <w:t>Ст’юдента, для оц</w:t>
      </w:r>
      <w:r>
        <w:rPr>
          <w:sz w:val="28"/>
          <w:szCs w:val="28"/>
          <w:lang w:val="uk-UA"/>
        </w:rPr>
        <w:t xml:space="preserve">інки розбіжностей частот – критерій </w:t>
      </w:r>
      <w:r>
        <w:rPr>
          <w:sz w:val="28"/>
          <w:szCs w:val="28"/>
        </w:rPr>
        <w:t>χ</w:t>
      </w:r>
      <w:r>
        <w:rPr>
          <w:sz w:val="28"/>
          <w:szCs w:val="28"/>
          <w:vertAlign w:val="superscript"/>
        </w:rPr>
        <w:t>2</w:t>
      </w:r>
      <w:r>
        <w:rPr>
          <w:sz w:val="28"/>
          <w:szCs w:val="28"/>
        </w:rPr>
        <w:t>, для парн</w:t>
      </w:r>
      <w:r>
        <w:rPr>
          <w:sz w:val="28"/>
          <w:szCs w:val="28"/>
          <w:lang w:val="uk-UA"/>
        </w:rPr>
        <w:t>и</w:t>
      </w:r>
      <w:r>
        <w:rPr>
          <w:sz w:val="28"/>
          <w:szCs w:val="28"/>
        </w:rPr>
        <w:t>х</w:t>
      </w:r>
      <w:r>
        <w:rPr>
          <w:sz w:val="28"/>
          <w:szCs w:val="28"/>
          <w:lang w:val="uk-UA"/>
        </w:rPr>
        <w:t xml:space="preserve"> спостережень – непараметричний критерій Уілкоксона.</w:t>
      </w:r>
    </w:p>
    <w:p w:rsidR="00A7353D" w:rsidRDefault="00A7353D" w:rsidP="00A7353D">
      <w:pPr>
        <w:autoSpaceDE w:val="0"/>
        <w:ind w:firstLine="567"/>
        <w:jc w:val="both"/>
        <w:rPr>
          <w:sz w:val="28"/>
          <w:szCs w:val="28"/>
          <w:lang w:val="uk-UA"/>
        </w:rPr>
      </w:pPr>
      <w:r>
        <w:rPr>
          <w:sz w:val="28"/>
          <w:szCs w:val="28"/>
          <w:lang w:val="uk-UA"/>
        </w:rPr>
        <w:t>Зважаючи на те, що опис змін ЛК-спектрів сироватки крові не можна виразити кількісними даними, для розподілу пацієнтів по групах користувалися кумулятивними рядами, а для подальших розрахунків – накопичувальними частотами.</w:t>
      </w:r>
    </w:p>
    <w:p w:rsidR="00A7353D" w:rsidRDefault="00A7353D" w:rsidP="00A7353D">
      <w:pPr>
        <w:autoSpaceDE w:val="0"/>
        <w:ind w:firstLine="567"/>
        <w:jc w:val="both"/>
        <w:rPr>
          <w:sz w:val="28"/>
          <w:szCs w:val="28"/>
          <w:lang w:val="uk-UA"/>
        </w:rPr>
      </w:pPr>
      <w:r>
        <w:rPr>
          <w:sz w:val="28"/>
          <w:szCs w:val="28"/>
          <w:lang w:val="uk-UA"/>
        </w:rPr>
        <w:t>Для характеристики прогностичної значущості визначення рівню ТнІ і дослідження СССК на підставі ЛКС застосовувалися наступні операційні характеристики: чутливість, специфічність, позитивна й негативна прогностична цінність.</w:t>
      </w:r>
    </w:p>
    <w:p w:rsidR="00A7353D" w:rsidRDefault="00A7353D" w:rsidP="00A7353D">
      <w:pPr>
        <w:ind w:firstLine="567"/>
        <w:jc w:val="both"/>
        <w:rPr>
          <w:sz w:val="28"/>
          <w:szCs w:val="28"/>
          <w:lang w:val="uk-UA"/>
        </w:rPr>
      </w:pPr>
      <w:r>
        <w:rPr>
          <w:sz w:val="28"/>
          <w:szCs w:val="28"/>
          <w:lang w:val="uk-UA"/>
        </w:rPr>
        <w:t xml:space="preserve">З метою оптимізації аналізу отриманих показників ТнІ застосовувався трибальний ранжир, коли І бал відповідав прийнятим нормологічним значенням (&lt; 0,1 нг/мл), </w:t>
      </w:r>
      <w:r>
        <w:rPr>
          <w:sz w:val="28"/>
          <w:szCs w:val="28"/>
          <w:lang w:val="en-US"/>
        </w:rPr>
        <w:t>II</w:t>
      </w:r>
      <w:r>
        <w:rPr>
          <w:sz w:val="28"/>
          <w:szCs w:val="28"/>
          <w:lang w:val="uk-UA"/>
        </w:rPr>
        <w:t xml:space="preserve"> бали – незначним відхиленням (0,11-3,0 нг/мл) і </w:t>
      </w:r>
      <w:r>
        <w:rPr>
          <w:sz w:val="28"/>
          <w:szCs w:val="28"/>
          <w:lang w:val="en-US"/>
        </w:rPr>
        <w:t>III</w:t>
      </w:r>
      <w:r>
        <w:rPr>
          <w:sz w:val="28"/>
          <w:szCs w:val="28"/>
          <w:lang w:val="uk-UA"/>
        </w:rPr>
        <w:t xml:space="preserve"> бали – виразним відхиленням від норми(&gt; 3,1 нг/мл).</w:t>
      </w:r>
    </w:p>
    <w:p w:rsidR="00A7353D" w:rsidRDefault="00A7353D" w:rsidP="00A7353D">
      <w:pPr>
        <w:ind w:firstLine="567"/>
        <w:jc w:val="both"/>
        <w:rPr>
          <w:sz w:val="28"/>
          <w:szCs w:val="28"/>
        </w:rPr>
      </w:pPr>
      <w:r>
        <w:rPr>
          <w:b/>
          <w:bCs/>
          <w:sz w:val="28"/>
          <w:szCs w:val="28"/>
          <w:lang w:val="uk-UA"/>
        </w:rPr>
        <w:t>Результати досліджень та їхнє обговорення.</w:t>
      </w:r>
      <w:r>
        <w:rPr>
          <w:sz w:val="28"/>
          <w:szCs w:val="28"/>
          <w:lang w:val="uk-UA"/>
        </w:rPr>
        <w:t xml:space="preserve"> Вивчено динаміку рівню ТнІ та активності </w:t>
      </w:r>
      <w:r>
        <w:rPr>
          <w:sz w:val="28"/>
          <w:szCs w:val="28"/>
        </w:rPr>
        <w:t xml:space="preserve">КФК-МВ </w:t>
      </w:r>
      <w:r>
        <w:rPr>
          <w:sz w:val="28"/>
          <w:szCs w:val="28"/>
          <w:lang w:val="uk-UA"/>
        </w:rPr>
        <w:t>у хворих на ГІМ</w:t>
      </w:r>
      <w:r>
        <w:rPr>
          <w:sz w:val="28"/>
          <w:szCs w:val="28"/>
        </w:rPr>
        <w:t xml:space="preserve"> (рис</w:t>
      </w:r>
      <w:r>
        <w:rPr>
          <w:sz w:val="28"/>
          <w:szCs w:val="28"/>
          <w:lang w:val="uk-UA"/>
        </w:rPr>
        <w:t>унки</w:t>
      </w:r>
      <w:r>
        <w:rPr>
          <w:sz w:val="28"/>
          <w:szCs w:val="28"/>
        </w:rPr>
        <w:t xml:space="preserve">1 </w:t>
      </w:r>
      <w:r>
        <w:rPr>
          <w:sz w:val="28"/>
          <w:szCs w:val="28"/>
          <w:lang w:val="uk-UA"/>
        </w:rPr>
        <w:t>і</w:t>
      </w:r>
      <w:r>
        <w:rPr>
          <w:sz w:val="28"/>
          <w:szCs w:val="28"/>
        </w:rPr>
        <w:t xml:space="preserve"> 2).</w:t>
      </w:r>
    </w:p>
    <w:p w:rsidR="00A7353D" w:rsidRDefault="00A7353D" w:rsidP="00A7353D">
      <w:pPr>
        <w:ind w:firstLine="567"/>
        <w:jc w:val="both"/>
        <w:rPr>
          <w:sz w:val="28"/>
          <w:szCs w:val="28"/>
          <w:lang w:val="uk-UA"/>
        </w:rPr>
      </w:pPr>
    </w:p>
    <w:p w:rsidR="00A7353D" w:rsidRDefault="00A7353D" w:rsidP="00A7353D">
      <w:pPr>
        <w:spacing w:line="360" w:lineRule="auto"/>
        <w:jc w:val="both"/>
        <w:rPr>
          <w:sz w:val="28"/>
          <w:szCs w:val="28"/>
          <w:lang w:val="uk-UA"/>
        </w:rPr>
      </w:pPr>
      <w:r>
        <w:rPr>
          <w:noProof/>
          <w:sz w:val="28"/>
          <w:szCs w:val="28"/>
          <w:lang w:eastAsia="ru-RU"/>
        </w:rPr>
        <w:drawing>
          <wp:inline distT="0" distB="0" distL="0" distR="0">
            <wp:extent cx="5921375" cy="3068320"/>
            <wp:effectExtent l="0" t="0" r="22225" b="17780"/>
            <wp:docPr id="593" name="Диаграмма 59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353D" w:rsidRDefault="00A7353D" w:rsidP="00A7353D">
      <w:pPr>
        <w:pStyle w:val="222"/>
        <w:spacing w:after="0" w:line="240" w:lineRule="auto"/>
        <w:ind w:firstLine="567"/>
        <w:jc w:val="both"/>
        <w:rPr>
          <w:sz w:val="28"/>
          <w:szCs w:val="28"/>
          <w:lang w:val="uk-UA"/>
        </w:rPr>
      </w:pPr>
      <w:r>
        <w:rPr>
          <w:sz w:val="28"/>
          <w:szCs w:val="28"/>
        </w:rPr>
        <w:t>Рис. 1. Маркер</w:t>
      </w:r>
      <w:r>
        <w:rPr>
          <w:sz w:val="28"/>
          <w:szCs w:val="28"/>
          <w:lang w:val="uk-UA"/>
        </w:rPr>
        <w:t>и</w:t>
      </w:r>
      <w:r>
        <w:rPr>
          <w:sz w:val="28"/>
          <w:szCs w:val="28"/>
        </w:rPr>
        <w:t xml:space="preserve"> м</w:t>
      </w:r>
      <w:r>
        <w:rPr>
          <w:sz w:val="28"/>
          <w:szCs w:val="28"/>
          <w:lang w:val="uk-UA"/>
        </w:rPr>
        <w:t>і</w:t>
      </w:r>
      <w:r>
        <w:rPr>
          <w:sz w:val="28"/>
          <w:szCs w:val="28"/>
        </w:rPr>
        <w:t>окард</w:t>
      </w:r>
      <w:r>
        <w:rPr>
          <w:sz w:val="28"/>
          <w:szCs w:val="28"/>
          <w:lang w:val="uk-UA"/>
        </w:rPr>
        <w:t>і</w:t>
      </w:r>
      <w:r>
        <w:rPr>
          <w:sz w:val="28"/>
          <w:szCs w:val="28"/>
        </w:rPr>
        <w:t>ального некроз</w:t>
      </w:r>
      <w:r>
        <w:rPr>
          <w:sz w:val="28"/>
          <w:szCs w:val="28"/>
          <w:lang w:val="uk-UA"/>
        </w:rPr>
        <w:t>у</w:t>
      </w:r>
      <w:r>
        <w:rPr>
          <w:sz w:val="28"/>
          <w:szCs w:val="28"/>
        </w:rPr>
        <w:t xml:space="preserve"> у </w:t>
      </w:r>
      <w:r>
        <w:rPr>
          <w:sz w:val="28"/>
          <w:szCs w:val="28"/>
          <w:lang w:val="uk-UA"/>
        </w:rPr>
        <w:t>хвори</w:t>
      </w:r>
      <w:r>
        <w:rPr>
          <w:sz w:val="28"/>
          <w:szCs w:val="28"/>
        </w:rPr>
        <w:t xml:space="preserve">х </w:t>
      </w:r>
      <w:r>
        <w:rPr>
          <w:sz w:val="28"/>
          <w:szCs w:val="28"/>
          <w:lang w:val="uk-UA"/>
        </w:rPr>
        <w:t>на</w:t>
      </w:r>
      <w:r>
        <w:rPr>
          <w:sz w:val="28"/>
          <w:szCs w:val="28"/>
        </w:rPr>
        <w:t xml:space="preserve"> </w:t>
      </w:r>
      <w:r>
        <w:rPr>
          <w:sz w:val="28"/>
          <w:szCs w:val="28"/>
          <w:lang w:val="en-US"/>
        </w:rPr>
        <w:t>Q</w:t>
      </w:r>
      <w:r>
        <w:rPr>
          <w:sz w:val="28"/>
          <w:szCs w:val="28"/>
        </w:rPr>
        <w:t>-</w:t>
      </w:r>
      <w:r>
        <w:rPr>
          <w:sz w:val="28"/>
          <w:szCs w:val="28"/>
          <w:lang w:val="uk-UA"/>
        </w:rPr>
        <w:t>І</w:t>
      </w:r>
      <w:r>
        <w:rPr>
          <w:sz w:val="28"/>
          <w:szCs w:val="28"/>
        </w:rPr>
        <w:t xml:space="preserve">М </w:t>
      </w:r>
      <w:r>
        <w:rPr>
          <w:sz w:val="28"/>
          <w:szCs w:val="28"/>
          <w:lang w:val="uk-UA"/>
        </w:rPr>
        <w:t>у</w:t>
      </w:r>
      <w:r>
        <w:rPr>
          <w:sz w:val="28"/>
          <w:szCs w:val="28"/>
        </w:rPr>
        <w:t xml:space="preserve"> динам</w:t>
      </w:r>
      <w:r>
        <w:rPr>
          <w:sz w:val="28"/>
          <w:szCs w:val="28"/>
          <w:lang w:val="uk-UA"/>
        </w:rPr>
        <w:t>іці</w:t>
      </w:r>
      <w:r>
        <w:rPr>
          <w:sz w:val="28"/>
          <w:szCs w:val="28"/>
        </w:rPr>
        <w:t xml:space="preserve"> </w:t>
      </w:r>
      <w:r>
        <w:rPr>
          <w:sz w:val="28"/>
          <w:szCs w:val="28"/>
          <w:lang w:val="uk-UA"/>
        </w:rPr>
        <w:t>від початку захворювання</w:t>
      </w:r>
      <w:r>
        <w:rPr>
          <w:sz w:val="28"/>
          <w:szCs w:val="28"/>
        </w:rPr>
        <w:t xml:space="preserve"> (100 % – КВ </w:t>
      </w:r>
      <w:r>
        <w:rPr>
          <w:sz w:val="28"/>
          <w:szCs w:val="28"/>
          <w:lang w:val="uk-UA"/>
        </w:rPr>
        <w:t>хворих при визначенні</w:t>
      </w:r>
      <w:r>
        <w:rPr>
          <w:sz w:val="28"/>
          <w:szCs w:val="28"/>
        </w:rPr>
        <w:t xml:space="preserve"> Тн</w:t>
      </w:r>
      <w:r>
        <w:rPr>
          <w:sz w:val="28"/>
          <w:szCs w:val="28"/>
          <w:lang w:val="en-US"/>
        </w:rPr>
        <w:t>I</w:t>
      </w:r>
      <w:r>
        <w:rPr>
          <w:sz w:val="28"/>
          <w:szCs w:val="28"/>
        </w:rPr>
        <w:t xml:space="preserve"> </w:t>
      </w:r>
      <w:r>
        <w:rPr>
          <w:sz w:val="28"/>
          <w:szCs w:val="28"/>
          <w:lang w:val="uk-UA"/>
        </w:rPr>
        <w:t>й</w:t>
      </w:r>
      <w:r>
        <w:rPr>
          <w:sz w:val="28"/>
          <w:szCs w:val="28"/>
        </w:rPr>
        <w:t xml:space="preserve"> КФК-МВ)</w:t>
      </w:r>
      <w:r>
        <w:rPr>
          <w:sz w:val="28"/>
          <w:szCs w:val="28"/>
          <w:lang w:val="uk-UA"/>
        </w:rPr>
        <w:t>.</w:t>
      </w:r>
    </w:p>
    <w:p w:rsidR="00A7353D" w:rsidRDefault="00A7353D" w:rsidP="00A7353D">
      <w:pPr>
        <w:pStyle w:val="222"/>
        <w:spacing w:after="0" w:line="240" w:lineRule="auto"/>
        <w:ind w:firstLine="567"/>
        <w:jc w:val="both"/>
        <w:rPr>
          <w:sz w:val="28"/>
          <w:szCs w:val="28"/>
          <w:lang w:val="uk-UA"/>
        </w:rPr>
      </w:pPr>
    </w:p>
    <w:p w:rsidR="00A7353D" w:rsidRDefault="00A7353D" w:rsidP="00A7353D">
      <w:pPr>
        <w:ind w:firstLine="567"/>
        <w:jc w:val="both"/>
        <w:rPr>
          <w:sz w:val="28"/>
          <w:szCs w:val="28"/>
          <w:lang w:val="uk-UA"/>
        </w:rPr>
      </w:pPr>
      <w:r>
        <w:rPr>
          <w:sz w:val="28"/>
          <w:szCs w:val="28"/>
          <w:lang w:val="uk-UA"/>
        </w:rPr>
        <w:t xml:space="preserve">Як видно з рис. 1, у хворих на Q-ІМ у перші 6 год від початку захворювання рівень ТнІ перевищував КВ ( + 50 %; p &gt; 0,05). Значущі відхилення показників ТнІ від КВ реєструвалися через 6 – 12 год потому ( + 395 %; р &lt; 0,01) з максимумом до кінця першої доби (+ 910 %; р &lt; 0,01) і поступовим зниженням до другої доби. У хворих на не Q-ІМ (рис. 2) через 6 год фіксувалося значне збільшення рівню ТнІ порівняно до КВ з максимумом за 12 год згодом від початку захворювання (+ 400 %; р &lt; 0,01), із зниженням наприкінці першої доби й стабілізацією з другої доби від початку захворювання. </w:t>
      </w:r>
    </w:p>
    <w:p w:rsidR="00A7353D" w:rsidRDefault="00A7353D" w:rsidP="00A7353D">
      <w:pPr>
        <w:ind w:firstLine="567"/>
        <w:jc w:val="both"/>
        <w:rPr>
          <w:sz w:val="28"/>
          <w:szCs w:val="28"/>
          <w:lang w:val="uk-UA"/>
        </w:rPr>
      </w:pPr>
    </w:p>
    <w:p w:rsidR="00A7353D" w:rsidRDefault="00A7353D" w:rsidP="00A7353D">
      <w:pPr>
        <w:pStyle w:val="222"/>
        <w:spacing w:line="240" w:lineRule="auto"/>
        <w:rPr>
          <w:sz w:val="28"/>
          <w:szCs w:val="28"/>
          <w:lang w:val="uk-UA"/>
        </w:rPr>
      </w:pPr>
      <w:r>
        <w:rPr>
          <w:noProof/>
          <w:sz w:val="28"/>
          <w:szCs w:val="28"/>
          <w:lang w:eastAsia="ru-RU"/>
        </w:rPr>
        <w:lastRenderedPageBreak/>
        <w:drawing>
          <wp:inline distT="0" distB="0" distL="0" distR="0">
            <wp:extent cx="5854700" cy="3128645"/>
            <wp:effectExtent l="0" t="0" r="12700" b="14605"/>
            <wp:docPr id="592" name="Диаграмма 5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353D" w:rsidRDefault="00A7353D" w:rsidP="00A7353D">
      <w:pPr>
        <w:pStyle w:val="affffffff5"/>
        <w:ind w:firstLine="567"/>
        <w:jc w:val="both"/>
        <w:rPr>
          <w:szCs w:val="28"/>
          <w:lang w:val="uk-UA"/>
        </w:rPr>
      </w:pPr>
      <w:r>
        <w:rPr>
          <w:szCs w:val="28"/>
        </w:rPr>
        <w:t>Рис. 2. Маркер</w:t>
      </w:r>
      <w:r>
        <w:rPr>
          <w:szCs w:val="28"/>
          <w:lang w:val="uk-UA"/>
        </w:rPr>
        <w:t>и</w:t>
      </w:r>
      <w:r>
        <w:rPr>
          <w:szCs w:val="28"/>
        </w:rPr>
        <w:t xml:space="preserve"> м</w:t>
      </w:r>
      <w:r>
        <w:rPr>
          <w:szCs w:val="28"/>
          <w:lang w:val="uk-UA"/>
        </w:rPr>
        <w:t>і</w:t>
      </w:r>
      <w:r>
        <w:rPr>
          <w:szCs w:val="28"/>
        </w:rPr>
        <w:t>окард</w:t>
      </w:r>
      <w:r>
        <w:rPr>
          <w:szCs w:val="28"/>
          <w:lang w:val="uk-UA"/>
        </w:rPr>
        <w:t>і</w:t>
      </w:r>
      <w:r>
        <w:rPr>
          <w:szCs w:val="28"/>
        </w:rPr>
        <w:t>ального некроз</w:t>
      </w:r>
      <w:r>
        <w:rPr>
          <w:szCs w:val="28"/>
          <w:lang w:val="uk-UA"/>
        </w:rPr>
        <w:t>у</w:t>
      </w:r>
      <w:r>
        <w:rPr>
          <w:szCs w:val="28"/>
        </w:rPr>
        <w:t xml:space="preserve"> у </w:t>
      </w:r>
      <w:r>
        <w:rPr>
          <w:szCs w:val="28"/>
          <w:lang w:val="uk-UA"/>
        </w:rPr>
        <w:t>хворих на не</w:t>
      </w:r>
      <w:r>
        <w:rPr>
          <w:szCs w:val="28"/>
        </w:rPr>
        <w:t xml:space="preserve"> </w:t>
      </w:r>
      <w:r>
        <w:rPr>
          <w:szCs w:val="28"/>
          <w:lang w:val="en-US"/>
        </w:rPr>
        <w:t>Q</w:t>
      </w:r>
      <w:r>
        <w:rPr>
          <w:szCs w:val="28"/>
        </w:rPr>
        <w:t>-</w:t>
      </w:r>
      <w:r>
        <w:rPr>
          <w:szCs w:val="28"/>
          <w:lang w:val="uk-UA"/>
        </w:rPr>
        <w:t>І</w:t>
      </w:r>
      <w:r>
        <w:rPr>
          <w:szCs w:val="28"/>
        </w:rPr>
        <w:t xml:space="preserve">М </w:t>
      </w:r>
      <w:r>
        <w:rPr>
          <w:szCs w:val="28"/>
          <w:lang w:val="uk-UA"/>
        </w:rPr>
        <w:t>у</w:t>
      </w:r>
      <w:r>
        <w:rPr>
          <w:szCs w:val="28"/>
        </w:rPr>
        <w:t xml:space="preserve"> динам</w:t>
      </w:r>
      <w:r>
        <w:rPr>
          <w:szCs w:val="28"/>
          <w:lang w:val="uk-UA"/>
        </w:rPr>
        <w:t>іці від початку захворювання</w:t>
      </w:r>
      <w:r>
        <w:rPr>
          <w:szCs w:val="28"/>
        </w:rPr>
        <w:t xml:space="preserve"> (100 % – КВ </w:t>
      </w:r>
      <w:r>
        <w:rPr>
          <w:szCs w:val="28"/>
          <w:lang w:val="uk-UA"/>
        </w:rPr>
        <w:t xml:space="preserve">при визначенні </w:t>
      </w:r>
      <w:r>
        <w:rPr>
          <w:szCs w:val="28"/>
        </w:rPr>
        <w:t>Тн</w:t>
      </w:r>
      <w:r>
        <w:rPr>
          <w:szCs w:val="28"/>
          <w:lang w:val="en-US"/>
        </w:rPr>
        <w:t>I</w:t>
      </w:r>
      <w:r>
        <w:rPr>
          <w:szCs w:val="28"/>
        </w:rPr>
        <w:t>, КФК-МВ)</w:t>
      </w:r>
      <w:r>
        <w:rPr>
          <w:szCs w:val="28"/>
          <w:lang w:val="uk-UA"/>
        </w:rPr>
        <w:t>.</w:t>
      </w:r>
    </w:p>
    <w:p w:rsidR="00A7353D" w:rsidRPr="00A7353D" w:rsidRDefault="00A7353D" w:rsidP="00A7353D">
      <w:pPr>
        <w:spacing w:line="360" w:lineRule="auto"/>
        <w:ind w:firstLine="567"/>
        <w:jc w:val="both"/>
      </w:pPr>
    </w:p>
    <w:p w:rsidR="00A7353D" w:rsidRDefault="00A7353D" w:rsidP="00A7353D">
      <w:pPr>
        <w:pStyle w:val="affffffff5"/>
        <w:ind w:firstLine="567"/>
        <w:jc w:val="both"/>
        <w:rPr>
          <w:szCs w:val="28"/>
          <w:lang w:val="uk-UA"/>
        </w:rPr>
      </w:pPr>
      <w:r>
        <w:rPr>
          <w:szCs w:val="28"/>
        </w:rPr>
        <w:t>У пациент</w:t>
      </w:r>
      <w:r>
        <w:rPr>
          <w:szCs w:val="28"/>
          <w:lang w:val="uk-UA"/>
        </w:rPr>
        <w:t>і</w:t>
      </w:r>
      <w:r>
        <w:rPr>
          <w:szCs w:val="28"/>
        </w:rPr>
        <w:t xml:space="preserve">в </w:t>
      </w:r>
      <w:r>
        <w:rPr>
          <w:szCs w:val="28"/>
          <w:lang w:val="uk-UA"/>
        </w:rPr>
        <w:t>з</w:t>
      </w:r>
      <w:r>
        <w:rPr>
          <w:szCs w:val="28"/>
        </w:rPr>
        <w:t xml:space="preserve"> </w:t>
      </w:r>
      <w:r>
        <w:rPr>
          <w:szCs w:val="28"/>
          <w:lang w:val="en-US"/>
        </w:rPr>
        <w:t>Q</w:t>
      </w:r>
      <w:r>
        <w:rPr>
          <w:szCs w:val="28"/>
        </w:rPr>
        <w:t>-</w:t>
      </w:r>
      <w:r>
        <w:rPr>
          <w:szCs w:val="28"/>
          <w:lang w:val="uk-UA"/>
        </w:rPr>
        <w:t>І</w:t>
      </w:r>
      <w:r>
        <w:rPr>
          <w:szCs w:val="28"/>
        </w:rPr>
        <w:t>М</w:t>
      </w:r>
      <w:r>
        <w:rPr>
          <w:bCs/>
          <w:szCs w:val="28"/>
        </w:rPr>
        <w:t xml:space="preserve"> </w:t>
      </w:r>
      <w:r>
        <w:rPr>
          <w:bCs/>
          <w:szCs w:val="28"/>
          <w:lang w:val="uk-UA"/>
        </w:rPr>
        <w:t xml:space="preserve">рівень активності КФК-МВ у перші 6 год не перевищував рівень КВ. У діапазоні 6-12 год реєструвалося незначне зростання активності означеного маркера з піком активності за 12 - 24 год (+ 280 %; </w:t>
      </w:r>
      <w:r>
        <w:rPr>
          <w:szCs w:val="28"/>
          <w:lang w:val="uk-UA"/>
        </w:rPr>
        <w:t xml:space="preserve">р &lt; 0,01) та нормалізацією за 72 год згодом від початку захворювання. У перші 6 год від початку захворювання не </w:t>
      </w:r>
      <w:r>
        <w:rPr>
          <w:szCs w:val="28"/>
          <w:lang w:val="en-US"/>
        </w:rPr>
        <w:t>Q</w:t>
      </w:r>
      <w:r>
        <w:rPr>
          <w:szCs w:val="28"/>
          <w:lang w:val="uk-UA"/>
        </w:rPr>
        <w:t>-ІМ активність КФК-МВ не перевищувала рівень КВ, у діапазоні 6-12 год відзначалося невірогідне зростання активності КФК-МВ (+ 50 %; р &gt; 0,05). У діапазоні 12-24 год й дальше вказаний маркер не перевищував рівень КВ.</w:t>
      </w:r>
    </w:p>
    <w:p w:rsidR="00A7353D" w:rsidRDefault="00A7353D" w:rsidP="00A7353D">
      <w:pPr>
        <w:pStyle w:val="affffffff5"/>
        <w:ind w:firstLine="567"/>
        <w:jc w:val="both"/>
        <w:rPr>
          <w:szCs w:val="28"/>
          <w:lang w:val="uk-UA"/>
        </w:rPr>
      </w:pPr>
      <w:r>
        <w:rPr>
          <w:szCs w:val="28"/>
          <w:lang w:val="uk-UA"/>
        </w:rPr>
        <w:t xml:space="preserve">Порівняльний аналіз результатів моніторингу маркерів міокардіального некрозу показав, що за 3-6 год від початку </w:t>
      </w:r>
      <w:r>
        <w:rPr>
          <w:szCs w:val="28"/>
          <w:lang w:val="en-US"/>
        </w:rPr>
        <w:t>Q</w:t>
      </w:r>
      <w:r>
        <w:rPr>
          <w:szCs w:val="28"/>
          <w:lang w:val="uk-UA"/>
        </w:rPr>
        <w:t xml:space="preserve">-ІМ рівень ТнІ перевищував прийняту норму у 72%, активність КФК-МВ – у 58% пацієнтів. При не </w:t>
      </w:r>
      <w:r>
        <w:rPr>
          <w:szCs w:val="28"/>
          <w:lang w:val="en-US"/>
        </w:rPr>
        <w:t>Q</w:t>
      </w:r>
      <w:r>
        <w:rPr>
          <w:szCs w:val="28"/>
          <w:lang w:val="uk-UA"/>
        </w:rPr>
        <w:t>-ІМ у аналогічному часовому інтервалі рівень ТнІ перевищував прийняту норму у 66,7%, активність КФК-МВ – у 33,3% пацієнтів.</w:t>
      </w:r>
    </w:p>
    <w:p w:rsidR="00A7353D" w:rsidRDefault="00A7353D" w:rsidP="00A7353D">
      <w:pPr>
        <w:pStyle w:val="affffffff5"/>
        <w:ind w:firstLine="567"/>
        <w:jc w:val="both"/>
        <w:rPr>
          <w:szCs w:val="28"/>
          <w:lang w:val="uk-UA"/>
        </w:rPr>
      </w:pPr>
      <w:r>
        <w:rPr>
          <w:szCs w:val="28"/>
          <w:lang w:val="uk-UA"/>
        </w:rPr>
        <w:t xml:space="preserve">Аналіз рангованих величин маркерів міокардіального некрозу показав, що серед хворих на </w:t>
      </w:r>
      <w:r>
        <w:rPr>
          <w:szCs w:val="28"/>
          <w:lang w:val="en-US"/>
        </w:rPr>
        <w:t>Q</w:t>
      </w:r>
      <w:r>
        <w:rPr>
          <w:szCs w:val="28"/>
          <w:lang w:val="uk-UA"/>
        </w:rPr>
        <w:t xml:space="preserve">-ІМ збільшення ТнІ до рівню ІІІ ранжиру (3,1 нг/мл і більше) було наявним у 51% пацієнтів, тоді як серед хворих на не </w:t>
      </w:r>
      <w:r>
        <w:rPr>
          <w:szCs w:val="28"/>
          <w:lang w:val="en-US"/>
        </w:rPr>
        <w:t>Q</w:t>
      </w:r>
      <w:r>
        <w:rPr>
          <w:szCs w:val="28"/>
          <w:lang w:val="uk-UA"/>
        </w:rPr>
        <w:t xml:space="preserve">-ІМ величина цього показника перебувала у межах І (&lt; 0,1 нг/мл) та </w:t>
      </w:r>
      <w:r>
        <w:rPr>
          <w:szCs w:val="28"/>
          <w:lang w:val="en-US"/>
        </w:rPr>
        <w:t>II</w:t>
      </w:r>
      <w:r>
        <w:rPr>
          <w:szCs w:val="28"/>
          <w:lang w:val="uk-UA"/>
        </w:rPr>
        <w:t xml:space="preserve"> (0,11-3,0 нг/мл) ранжирів, – відповідно, у 18 та  82 % пацієнтів. Водночас, рівень ТнІ, відповідний І ранжиру, виявлявся у 10% пацієнтів з ускладненим і у 7% пацієнтів – з неускладненим перебігом ІМ, ІІ ранжиру – у 40 та 48%, ІІІ ранжиру – у 50 й 45%, відповідно. Таким чином, слід констатувати, що рівень ТнІ виявляється мало інформативним при оцінці ризику розвитку ускладнень ІМ.</w:t>
      </w:r>
    </w:p>
    <w:p w:rsidR="00A7353D" w:rsidRDefault="00A7353D" w:rsidP="00A7353D">
      <w:pPr>
        <w:pStyle w:val="affffffff5"/>
        <w:ind w:firstLine="567"/>
        <w:jc w:val="both"/>
        <w:rPr>
          <w:szCs w:val="28"/>
          <w:lang w:val="uk-UA"/>
        </w:rPr>
      </w:pPr>
      <w:r>
        <w:rPr>
          <w:szCs w:val="28"/>
          <w:lang w:val="uk-UA"/>
        </w:rPr>
        <w:t xml:space="preserve">Аналіз результатів ЛКС сироватки крові у групі пацієнтів, яка містила 76 спостережуваних хворих на </w:t>
      </w:r>
      <w:r>
        <w:rPr>
          <w:szCs w:val="28"/>
          <w:lang w:val="en-US"/>
        </w:rPr>
        <w:t>Q</w:t>
      </w:r>
      <w:r>
        <w:rPr>
          <w:szCs w:val="28"/>
          <w:lang w:val="uk-UA"/>
        </w:rPr>
        <w:t xml:space="preserve">-ІМ, показав, що у першій добі від початку коронарного нападу зрушенням у СССК була притаманна гідролітична </w:t>
      </w:r>
      <w:r>
        <w:rPr>
          <w:szCs w:val="28"/>
          <w:lang w:val="uk-UA"/>
        </w:rPr>
        <w:lastRenderedPageBreak/>
        <w:t xml:space="preserve">спрямованість, яка характеризується переважним внеском у ЛК-спектр світлорозсіюючих частинок з ГДР 11-70 та &lt; 10 нм. Зокрема, у перші 3 год захворювання переважав внесок світлорозсіюючих частинок з ГДР </w:t>
      </w:r>
      <w:r>
        <w:rPr>
          <w:szCs w:val="28"/>
        </w:rPr>
        <w:t xml:space="preserve">&lt; 10 нм </w:t>
      </w:r>
      <w:r>
        <w:rPr>
          <w:szCs w:val="28"/>
          <w:lang w:val="uk-UA"/>
        </w:rPr>
        <w:t>(32 %)</w:t>
      </w:r>
      <w:r>
        <w:rPr>
          <w:szCs w:val="28"/>
        </w:rPr>
        <w:t>,</w:t>
      </w:r>
      <w:r>
        <w:rPr>
          <w:szCs w:val="28"/>
          <w:lang w:val="uk-UA"/>
        </w:rPr>
        <w:t xml:space="preserve"> ч</w:t>
      </w:r>
      <w:r>
        <w:rPr>
          <w:szCs w:val="28"/>
        </w:rPr>
        <w:t xml:space="preserve">ерез 3-6 </w:t>
      </w:r>
      <w:r>
        <w:rPr>
          <w:szCs w:val="28"/>
          <w:lang w:val="uk-UA"/>
        </w:rPr>
        <w:t>год</w:t>
      </w:r>
      <w:r>
        <w:rPr>
          <w:szCs w:val="28"/>
        </w:rPr>
        <w:t xml:space="preserve">  –</w:t>
      </w:r>
      <w:r>
        <w:rPr>
          <w:szCs w:val="28"/>
          <w:lang w:val="uk-UA"/>
        </w:rPr>
        <w:t xml:space="preserve"> </w:t>
      </w:r>
      <w:r>
        <w:rPr>
          <w:szCs w:val="28"/>
        </w:rPr>
        <w:t>11-30 нм (32 %).</w:t>
      </w:r>
      <w:r>
        <w:rPr>
          <w:szCs w:val="28"/>
          <w:lang w:val="uk-UA"/>
        </w:rPr>
        <w:t xml:space="preserve"> За 6 год й далі упродовж доби зростав внесок світлорозсіюючих частинок з ГДР 31-70 нм. Впродовж другої й третьої доби у ЛК-спектрі гідролітично спрямовані зрушення змінилися проліферативно-спрямованими зрушеннями, що засвідчувалося зростанням внеску світлорозсіюючих частинок з ГДР &gt; 150 нм до  45 – 47 %  (табл.1).</w:t>
      </w:r>
    </w:p>
    <w:p w:rsidR="00A7353D" w:rsidRDefault="00A7353D" w:rsidP="00A7353D">
      <w:pPr>
        <w:pStyle w:val="affffffff9"/>
        <w:jc w:val="right"/>
        <w:rPr>
          <w:szCs w:val="28"/>
        </w:rPr>
      </w:pPr>
      <w:r>
        <w:rPr>
          <w:szCs w:val="28"/>
        </w:rPr>
        <w:t>Таблиц</w:t>
      </w:r>
      <w:r>
        <w:rPr>
          <w:szCs w:val="28"/>
          <w:lang w:val="uk-UA"/>
        </w:rPr>
        <w:t>я 1</w:t>
      </w:r>
    </w:p>
    <w:p w:rsidR="00A7353D" w:rsidRDefault="00A7353D" w:rsidP="00A7353D">
      <w:pPr>
        <w:pStyle w:val="213"/>
        <w:jc w:val="center"/>
        <w:rPr>
          <w:bCs/>
          <w:szCs w:val="28"/>
        </w:rPr>
      </w:pPr>
      <w:r>
        <w:rPr>
          <w:bCs/>
          <w:szCs w:val="28"/>
        </w:rPr>
        <w:t>Результат</w:t>
      </w:r>
      <w:r>
        <w:rPr>
          <w:bCs/>
          <w:szCs w:val="28"/>
          <w:lang w:val="uk-UA"/>
        </w:rPr>
        <w:t>и</w:t>
      </w:r>
      <w:r>
        <w:rPr>
          <w:bCs/>
          <w:szCs w:val="28"/>
        </w:rPr>
        <w:t xml:space="preserve"> динам</w:t>
      </w:r>
      <w:r>
        <w:rPr>
          <w:bCs/>
          <w:szCs w:val="28"/>
          <w:lang w:val="uk-UA"/>
        </w:rPr>
        <w:t>і</w:t>
      </w:r>
      <w:r>
        <w:rPr>
          <w:bCs/>
          <w:szCs w:val="28"/>
        </w:rPr>
        <w:t>ч</w:t>
      </w:r>
      <w:r>
        <w:rPr>
          <w:bCs/>
          <w:szCs w:val="28"/>
          <w:lang w:val="uk-UA"/>
        </w:rPr>
        <w:t>н</w:t>
      </w:r>
      <w:r>
        <w:rPr>
          <w:bCs/>
          <w:szCs w:val="28"/>
        </w:rPr>
        <w:t xml:space="preserve">ого </w:t>
      </w:r>
      <w:r>
        <w:rPr>
          <w:bCs/>
          <w:szCs w:val="28"/>
          <w:lang w:val="uk-UA"/>
        </w:rPr>
        <w:t>дослідження</w:t>
      </w:r>
      <w:r>
        <w:rPr>
          <w:bCs/>
          <w:szCs w:val="28"/>
        </w:rPr>
        <w:t xml:space="preserve"> СССК</w:t>
      </w:r>
      <w:r>
        <w:rPr>
          <w:bCs/>
          <w:szCs w:val="28"/>
          <w:lang w:val="uk-UA"/>
        </w:rPr>
        <w:t xml:space="preserve"> у хворих на ГІ</w:t>
      </w:r>
      <w:r>
        <w:rPr>
          <w:bCs/>
          <w:szCs w:val="28"/>
        </w:rPr>
        <w:t>М</w:t>
      </w:r>
    </w:p>
    <w:tbl>
      <w:tblPr>
        <w:tblW w:w="10045" w:type="dxa"/>
        <w:tblInd w:w="-10" w:type="dxa"/>
        <w:tblLayout w:type="fixed"/>
        <w:tblLook w:val="0000" w:firstRow="0" w:lastRow="0" w:firstColumn="0" w:lastColumn="0" w:noHBand="0" w:noVBand="0"/>
      </w:tblPr>
      <w:tblGrid>
        <w:gridCol w:w="1252"/>
        <w:gridCol w:w="992"/>
        <w:gridCol w:w="987"/>
        <w:gridCol w:w="993"/>
        <w:gridCol w:w="966"/>
        <w:gridCol w:w="1017"/>
        <w:gridCol w:w="993"/>
        <w:gridCol w:w="1081"/>
        <w:gridCol w:w="904"/>
        <w:gridCol w:w="860"/>
      </w:tblGrid>
      <w:tr w:rsidR="00A7353D" w:rsidTr="00E64935">
        <w:trPr>
          <w:cantSplit/>
          <w:trHeight w:hRule="exact" w:val="360"/>
        </w:trPr>
        <w:tc>
          <w:tcPr>
            <w:tcW w:w="1252" w:type="dxa"/>
            <w:vMerge w:val="restart"/>
            <w:tcBorders>
              <w:top w:val="single" w:sz="4" w:space="0" w:color="000000"/>
              <w:left w:val="single" w:sz="4" w:space="0" w:color="000000"/>
              <w:bottom w:val="single" w:sz="4" w:space="0" w:color="000000"/>
            </w:tcBorders>
          </w:tcPr>
          <w:p w:rsidR="00A7353D" w:rsidRDefault="00A7353D" w:rsidP="00E64935">
            <w:pPr>
              <w:rPr>
                <w:sz w:val="28"/>
                <w:szCs w:val="28"/>
                <w:lang w:val="uk-UA"/>
              </w:rPr>
            </w:pPr>
            <w:r>
              <w:rPr>
                <w:sz w:val="28"/>
                <w:szCs w:val="28"/>
                <w:lang w:val="uk-UA"/>
              </w:rPr>
              <w:t xml:space="preserve">Час від початку захворювання, год </w:t>
            </w:r>
          </w:p>
        </w:tc>
        <w:tc>
          <w:tcPr>
            <w:tcW w:w="8793" w:type="dxa"/>
            <w:gridSpan w:val="9"/>
            <w:tcBorders>
              <w:top w:val="single" w:sz="4" w:space="0" w:color="000000"/>
              <w:left w:val="single" w:sz="4" w:space="0" w:color="000000"/>
              <w:bottom w:val="single" w:sz="4" w:space="0" w:color="000000"/>
              <w:right w:val="single" w:sz="4" w:space="0" w:color="000000"/>
            </w:tcBorders>
          </w:tcPr>
          <w:p w:rsidR="00A7353D" w:rsidRDefault="00A7353D" w:rsidP="00A7353D">
            <w:pPr>
              <w:pStyle w:val="21"/>
              <w:tabs>
                <w:tab w:val="clear" w:pos="1440"/>
                <w:tab w:val="left" w:pos="0"/>
              </w:tabs>
              <w:snapToGrid w:val="0"/>
              <w:spacing w:before="0" w:after="0"/>
              <w:ind w:left="0" w:firstLine="0"/>
              <w:jc w:val="center"/>
            </w:pPr>
            <w:r>
              <w:t xml:space="preserve">Хворі на ГІМ, </w:t>
            </w:r>
            <w:r>
              <w:rPr>
                <w:iCs w:val="0"/>
              </w:rPr>
              <w:t>абс./ %</w:t>
            </w:r>
          </w:p>
        </w:tc>
      </w:tr>
      <w:tr w:rsidR="00A7353D" w:rsidTr="00E64935">
        <w:trPr>
          <w:cantSplit/>
          <w:trHeight w:hRule="exact" w:val="360"/>
        </w:trPr>
        <w:tc>
          <w:tcPr>
            <w:tcW w:w="1252" w:type="dxa"/>
            <w:vMerge/>
            <w:tcBorders>
              <w:top w:val="single" w:sz="4" w:space="0" w:color="000000"/>
              <w:left w:val="single" w:sz="4" w:space="0" w:color="000000"/>
              <w:bottom w:val="single" w:sz="4" w:space="0" w:color="000000"/>
            </w:tcBorders>
          </w:tcPr>
          <w:p w:rsidR="00A7353D" w:rsidRDefault="00A7353D" w:rsidP="00E64935">
            <w:pPr>
              <w:rPr>
                <w:sz w:val="28"/>
                <w:szCs w:val="28"/>
              </w:rPr>
            </w:pPr>
          </w:p>
        </w:tc>
        <w:tc>
          <w:tcPr>
            <w:tcW w:w="8793" w:type="dxa"/>
            <w:gridSpan w:val="9"/>
            <w:tcBorders>
              <w:left w:val="single" w:sz="4" w:space="0" w:color="000000"/>
              <w:bottom w:val="single" w:sz="4" w:space="0" w:color="000000"/>
              <w:right w:val="single" w:sz="4" w:space="0" w:color="000000"/>
            </w:tcBorders>
          </w:tcPr>
          <w:p w:rsidR="00A7353D" w:rsidRDefault="00A7353D" w:rsidP="00A7353D">
            <w:pPr>
              <w:pStyle w:val="21"/>
              <w:tabs>
                <w:tab w:val="clear" w:pos="1440"/>
                <w:tab w:val="left" w:pos="0"/>
              </w:tabs>
              <w:snapToGrid w:val="0"/>
              <w:spacing w:before="0" w:after="0"/>
              <w:ind w:left="0" w:firstLine="0"/>
              <w:jc w:val="center"/>
            </w:pPr>
            <w:r>
              <w:t>Переважаючий внесок світлорозсіюючих частинок у СССК,</w:t>
            </w:r>
            <w:r>
              <w:rPr>
                <w:i w:val="0"/>
                <w:iCs w:val="0"/>
              </w:rPr>
              <w:t xml:space="preserve"> </w:t>
            </w:r>
            <w:r>
              <w:rPr>
                <w:iCs w:val="0"/>
              </w:rPr>
              <w:t>нм</w:t>
            </w:r>
          </w:p>
        </w:tc>
      </w:tr>
      <w:tr w:rsidR="00A7353D" w:rsidTr="00E64935">
        <w:trPr>
          <w:cantSplit/>
          <w:trHeight w:val="1004"/>
        </w:trPr>
        <w:tc>
          <w:tcPr>
            <w:tcW w:w="1252" w:type="dxa"/>
            <w:vMerge/>
            <w:tcBorders>
              <w:top w:val="single" w:sz="4" w:space="0" w:color="000000"/>
              <w:left w:val="single" w:sz="4" w:space="0" w:color="000000"/>
              <w:bottom w:val="single" w:sz="4" w:space="0" w:color="000000"/>
            </w:tcBorders>
          </w:tcPr>
          <w:p w:rsidR="00A7353D" w:rsidRDefault="00A7353D" w:rsidP="00E64935">
            <w:pPr>
              <w:rPr>
                <w:sz w:val="28"/>
                <w:szCs w:val="28"/>
              </w:rPr>
            </w:pPr>
          </w:p>
        </w:tc>
        <w:tc>
          <w:tcPr>
            <w:tcW w:w="992" w:type="dxa"/>
            <w:tcBorders>
              <w:left w:val="single" w:sz="4" w:space="0" w:color="000000"/>
              <w:bottom w:val="single" w:sz="4" w:space="0" w:color="000000"/>
            </w:tcBorders>
          </w:tcPr>
          <w:p w:rsidR="00A7353D" w:rsidRDefault="00A7353D" w:rsidP="00E64935">
            <w:pPr>
              <w:snapToGrid w:val="0"/>
              <w:jc w:val="both"/>
              <w:rPr>
                <w:lang w:val="uk-UA"/>
              </w:rPr>
            </w:pPr>
            <w:r>
              <w:t>Без</w:t>
            </w:r>
            <w:r>
              <w:rPr>
                <w:lang w:val="uk-UA"/>
              </w:rPr>
              <w:t xml:space="preserve"> перева-жання</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lang w:val="uk-UA"/>
              </w:rPr>
            </w:pPr>
          </w:p>
          <w:p w:rsidR="00A7353D" w:rsidRDefault="00A7353D" w:rsidP="00E64935">
            <w:pPr>
              <w:snapToGrid w:val="0"/>
              <w:jc w:val="center"/>
              <w:rPr>
                <w:sz w:val="28"/>
                <w:szCs w:val="28"/>
                <w:lang w:val="uk-UA"/>
              </w:rPr>
            </w:pPr>
          </w:p>
          <w:p w:rsidR="00A7353D" w:rsidRDefault="00A7353D" w:rsidP="00E64935">
            <w:pPr>
              <w:snapToGrid w:val="0"/>
              <w:jc w:val="center"/>
              <w:rPr>
                <w:sz w:val="28"/>
                <w:szCs w:val="28"/>
              </w:rPr>
            </w:pPr>
            <w:r>
              <w:rPr>
                <w:sz w:val="28"/>
                <w:szCs w:val="28"/>
              </w:rPr>
              <w:t>&lt;10</w:t>
            </w:r>
          </w:p>
        </w:tc>
        <w:tc>
          <w:tcPr>
            <w:tcW w:w="993" w:type="dxa"/>
            <w:tcBorders>
              <w:left w:val="single" w:sz="4" w:space="0" w:color="000000"/>
              <w:bottom w:val="single" w:sz="4" w:space="0" w:color="000000"/>
            </w:tcBorders>
          </w:tcPr>
          <w:p w:rsidR="00A7353D" w:rsidRDefault="00A7353D" w:rsidP="00E64935">
            <w:pPr>
              <w:jc w:val="center"/>
              <w:rPr>
                <w:sz w:val="28"/>
                <w:szCs w:val="28"/>
              </w:rPr>
            </w:pPr>
          </w:p>
          <w:p w:rsidR="00A7353D" w:rsidRDefault="00A7353D" w:rsidP="00E64935">
            <w:pPr>
              <w:snapToGrid w:val="0"/>
              <w:jc w:val="center"/>
              <w:rPr>
                <w:sz w:val="28"/>
                <w:szCs w:val="28"/>
                <w:lang w:val="uk-UA"/>
              </w:rPr>
            </w:pPr>
          </w:p>
          <w:p w:rsidR="00A7353D" w:rsidRDefault="00A7353D" w:rsidP="00E64935">
            <w:pPr>
              <w:snapToGrid w:val="0"/>
              <w:jc w:val="center"/>
              <w:rPr>
                <w:sz w:val="28"/>
                <w:szCs w:val="28"/>
                <w:lang w:val="uk-UA"/>
              </w:rPr>
            </w:pPr>
            <w:r>
              <w:rPr>
                <w:sz w:val="28"/>
                <w:szCs w:val="28"/>
              </w:rPr>
              <w:t>11-30</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lang w:val="uk-UA"/>
              </w:rPr>
            </w:pPr>
          </w:p>
          <w:p w:rsidR="00A7353D" w:rsidRDefault="00A7353D" w:rsidP="00E64935">
            <w:pPr>
              <w:snapToGrid w:val="0"/>
              <w:jc w:val="center"/>
              <w:rPr>
                <w:sz w:val="28"/>
                <w:szCs w:val="28"/>
                <w:lang w:val="uk-UA"/>
              </w:rPr>
            </w:pPr>
          </w:p>
          <w:p w:rsidR="00A7353D" w:rsidRDefault="00A7353D" w:rsidP="00E64935">
            <w:pPr>
              <w:snapToGrid w:val="0"/>
              <w:jc w:val="center"/>
              <w:rPr>
                <w:sz w:val="28"/>
                <w:szCs w:val="28"/>
              </w:rPr>
            </w:pPr>
            <w:r>
              <w:rPr>
                <w:sz w:val="28"/>
                <w:szCs w:val="28"/>
              </w:rPr>
              <w:t>31-70</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lang w:val="uk-UA"/>
              </w:rPr>
            </w:pPr>
          </w:p>
          <w:p w:rsidR="00A7353D" w:rsidRDefault="00A7353D" w:rsidP="00E64935">
            <w:pPr>
              <w:snapToGrid w:val="0"/>
              <w:jc w:val="center"/>
              <w:rPr>
                <w:sz w:val="28"/>
                <w:szCs w:val="28"/>
                <w:lang w:val="uk-UA"/>
              </w:rPr>
            </w:pPr>
          </w:p>
          <w:p w:rsidR="00A7353D" w:rsidRDefault="00A7353D" w:rsidP="00E64935">
            <w:pPr>
              <w:snapToGrid w:val="0"/>
              <w:jc w:val="center"/>
              <w:rPr>
                <w:sz w:val="28"/>
                <w:szCs w:val="28"/>
              </w:rPr>
            </w:pPr>
            <w:r>
              <w:rPr>
                <w:sz w:val="28"/>
                <w:szCs w:val="28"/>
              </w:rPr>
              <w:t>71-150</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lang w:val="uk-UA"/>
              </w:rPr>
            </w:pPr>
          </w:p>
          <w:p w:rsidR="00A7353D" w:rsidRDefault="00A7353D" w:rsidP="00E64935">
            <w:pPr>
              <w:snapToGrid w:val="0"/>
              <w:jc w:val="center"/>
              <w:rPr>
                <w:sz w:val="28"/>
                <w:szCs w:val="28"/>
                <w:lang w:val="uk-UA"/>
              </w:rPr>
            </w:pPr>
          </w:p>
          <w:p w:rsidR="00A7353D" w:rsidRDefault="00A7353D" w:rsidP="00E64935">
            <w:pPr>
              <w:snapToGrid w:val="0"/>
              <w:jc w:val="center"/>
              <w:rPr>
                <w:sz w:val="28"/>
                <w:szCs w:val="28"/>
              </w:rPr>
            </w:pPr>
            <w:r>
              <w:rPr>
                <w:sz w:val="28"/>
                <w:szCs w:val="28"/>
              </w:rPr>
              <w:t>&gt;150</w:t>
            </w:r>
          </w:p>
        </w:tc>
        <w:tc>
          <w:tcPr>
            <w:tcW w:w="1081" w:type="dxa"/>
            <w:tcBorders>
              <w:left w:val="single" w:sz="4" w:space="0" w:color="000000"/>
              <w:bottom w:val="single" w:sz="4" w:space="0" w:color="000000"/>
            </w:tcBorders>
          </w:tcPr>
          <w:p w:rsidR="00A7353D" w:rsidRDefault="00A7353D" w:rsidP="00E64935">
            <w:pPr>
              <w:snapToGrid w:val="0"/>
              <w:rPr>
                <w:sz w:val="28"/>
                <w:szCs w:val="28"/>
                <w:lang w:val="uk-UA"/>
              </w:rPr>
            </w:pPr>
            <w:r>
              <w:rPr>
                <w:sz w:val="28"/>
                <w:szCs w:val="28"/>
              </w:rPr>
              <w:t>11-30</w:t>
            </w:r>
          </w:p>
          <w:p w:rsidR="00A7353D" w:rsidRDefault="00A7353D" w:rsidP="00E64935">
            <w:pPr>
              <w:snapToGrid w:val="0"/>
              <w:jc w:val="center"/>
              <w:rPr>
                <w:sz w:val="28"/>
                <w:szCs w:val="28"/>
                <w:lang w:val="uk-UA"/>
              </w:rPr>
            </w:pPr>
            <w:r>
              <w:rPr>
                <w:sz w:val="28"/>
                <w:szCs w:val="28"/>
                <w:lang w:val="uk-UA"/>
              </w:rPr>
              <w:t>+</w:t>
            </w:r>
          </w:p>
          <w:p w:rsidR="00A7353D" w:rsidRDefault="00A7353D" w:rsidP="00E64935">
            <w:pPr>
              <w:snapToGrid w:val="0"/>
              <w:jc w:val="center"/>
              <w:rPr>
                <w:sz w:val="28"/>
                <w:szCs w:val="28"/>
              </w:rPr>
            </w:pPr>
            <w:r>
              <w:rPr>
                <w:sz w:val="28"/>
                <w:szCs w:val="28"/>
              </w:rPr>
              <w:t>71-150</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11-30 +</w:t>
            </w:r>
          </w:p>
          <w:p w:rsidR="00A7353D" w:rsidRDefault="00A7353D" w:rsidP="00E64935">
            <w:pPr>
              <w:snapToGrid w:val="0"/>
              <w:jc w:val="center"/>
              <w:rPr>
                <w:sz w:val="28"/>
                <w:szCs w:val="28"/>
                <w:lang w:val="en-US"/>
              </w:rPr>
            </w:pPr>
            <w:r>
              <w:rPr>
                <w:sz w:val="28"/>
                <w:szCs w:val="28"/>
              </w:rPr>
              <w:t>&gt;</w:t>
            </w:r>
            <w:r>
              <w:rPr>
                <w:sz w:val="28"/>
                <w:szCs w:val="28"/>
                <w:lang w:val="en-US"/>
              </w:rPr>
              <w:t>150</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&lt;10</w:t>
            </w:r>
          </w:p>
          <w:p w:rsidR="00A7353D" w:rsidRDefault="00A7353D" w:rsidP="00E64935">
            <w:pPr>
              <w:snapToGrid w:val="0"/>
              <w:jc w:val="center"/>
              <w:rPr>
                <w:sz w:val="28"/>
                <w:szCs w:val="28"/>
              </w:rPr>
            </w:pPr>
            <w:r>
              <w:rPr>
                <w:sz w:val="28"/>
                <w:szCs w:val="28"/>
              </w:rPr>
              <w:t>+</w:t>
            </w:r>
          </w:p>
          <w:p w:rsidR="00A7353D" w:rsidRDefault="00A7353D" w:rsidP="00E64935">
            <w:pPr>
              <w:snapToGrid w:val="0"/>
              <w:jc w:val="center"/>
              <w:rPr>
                <w:sz w:val="28"/>
                <w:szCs w:val="28"/>
                <w:lang w:val="en-US"/>
              </w:rPr>
            </w:pPr>
            <w:r>
              <w:rPr>
                <w:sz w:val="28"/>
                <w:szCs w:val="28"/>
              </w:rPr>
              <w:t>&gt;</w:t>
            </w:r>
            <w:r>
              <w:rPr>
                <w:sz w:val="28"/>
                <w:szCs w:val="28"/>
                <w:lang w:val="en-US"/>
              </w:rPr>
              <w:t>150</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0 – 3</w:t>
            </w:r>
          </w:p>
          <w:p w:rsidR="00A7353D" w:rsidRDefault="00A7353D" w:rsidP="00E64935">
            <w:pPr>
              <w:jc w:val="center"/>
              <w:rPr>
                <w:sz w:val="28"/>
                <w:szCs w:val="28"/>
              </w:rPr>
            </w:pPr>
            <w:r>
              <w:rPr>
                <w:sz w:val="28"/>
                <w:szCs w:val="28"/>
              </w:rPr>
              <w:t>(</w:t>
            </w:r>
            <w:r>
              <w:rPr>
                <w:sz w:val="28"/>
                <w:szCs w:val="28"/>
                <w:lang w:val="fr-FR"/>
              </w:rPr>
              <w:t>n</w:t>
            </w:r>
            <w:r>
              <w:rPr>
                <w:sz w:val="28"/>
                <w:szCs w:val="28"/>
              </w:rPr>
              <w:t>=19)</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lang w:val="en-US"/>
              </w:rPr>
            </w:pPr>
            <w:r>
              <w:rPr>
                <w:sz w:val="28"/>
                <w:szCs w:val="28"/>
              </w:rPr>
              <w:t>3/</w:t>
            </w:r>
            <w:r>
              <w:rPr>
                <w:sz w:val="28"/>
                <w:szCs w:val="28"/>
                <w:lang w:val="en-US"/>
              </w:rPr>
              <w:t>16</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lang w:val="en-US"/>
              </w:rPr>
            </w:pPr>
            <w:r>
              <w:rPr>
                <w:sz w:val="28"/>
                <w:szCs w:val="28"/>
                <w:lang w:val="en-US"/>
              </w:rPr>
              <w:t>6/32</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en-US"/>
              </w:rPr>
              <w:t>3/</w:t>
            </w:r>
            <w:r>
              <w:rPr>
                <w:sz w:val="28"/>
                <w:szCs w:val="28"/>
              </w:rPr>
              <w:t>16</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lang w:val="en-US"/>
              </w:rPr>
            </w:pPr>
            <w:r>
              <w:rPr>
                <w:sz w:val="28"/>
                <w:szCs w:val="28"/>
              </w:rPr>
              <w:t>2/</w:t>
            </w:r>
            <w:r>
              <w:rPr>
                <w:sz w:val="28"/>
                <w:szCs w:val="28"/>
                <w:lang w:val="en-US"/>
              </w:rPr>
              <w:t>11</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en-US"/>
              </w:rPr>
              <w:t>2/</w:t>
            </w:r>
            <w:r>
              <w:rPr>
                <w:sz w:val="28"/>
                <w:szCs w:val="28"/>
              </w:rPr>
              <w:t>11</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en-US"/>
              </w:rPr>
              <w:t>3/</w:t>
            </w:r>
            <w:r>
              <w:rPr>
                <w:sz w:val="28"/>
                <w:szCs w:val="28"/>
              </w:rPr>
              <w:t>16</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lang w:val="en-US"/>
              </w:rPr>
            </w:pPr>
            <w:r>
              <w:rPr>
                <w:sz w:val="28"/>
                <w:szCs w:val="28"/>
                <w:lang w:val="en-US"/>
              </w:rPr>
              <w:t>0</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lang w:val="en-US"/>
              </w:rPr>
            </w:pPr>
            <w:r>
              <w:rPr>
                <w:sz w:val="28"/>
                <w:szCs w:val="28"/>
                <w:lang w:val="en-US"/>
              </w:rPr>
              <w:t>0</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lang w:val="en-US"/>
              </w:rPr>
            </w:pPr>
            <w:r>
              <w:rPr>
                <w:sz w:val="28"/>
                <w:szCs w:val="28"/>
                <w:lang w:val="en-US"/>
              </w:rPr>
              <w:t>0</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3 – 6</w:t>
            </w:r>
          </w:p>
          <w:p w:rsidR="00A7353D" w:rsidRDefault="00A7353D" w:rsidP="00E64935">
            <w:pPr>
              <w:jc w:val="center"/>
              <w:rPr>
                <w:sz w:val="28"/>
                <w:szCs w:val="28"/>
              </w:rPr>
            </w:pPr>
            <w:r>
              <w:rPr>
                <w:sz w:val="28"/>
                <w:szCs w:val="28"/>
              </w:rPr>
              <w:t>(</w:t>
            </w:r>
            <w:r>
              <w:rPr>
                <w:sz w:val="28"/>
                <w:szCs w:val="28"/>
                <w:lang w:val="fr-FR"/>
              </w:rPr>
              <w:t>n</w:t>
            </w:r>
            <w:r>
              <w:rPr>
                <w:sz w:val="28"/>
                <w:szCs w:val="28"/>
              </w:rPr>
              <w:t>=</w:t>
            </w:r>
            <w:r>
              <w:rPr>
                <w:sz w:val="28"/>
                <w:szCs w:val="28"/>
                <w:lang w:val="en-US"/>
              </w:rPr>
              <w:t>50</w:t>
            </w:r>
            <w:r>
              <w:rPr>
                <w:sz w:val="28"/>
                <w:szCs w:val="28"/>
              </w:rPr>
              <w:t>)</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lang w:val="en-US"/>
              </w:rPr>
            </w:pPr>
            <w:r>
              <w:rPr>
                <w:sz w:val="28"/>
                <w:szCs w:val="28"/>
                <w:lang w:val="en-US"/>
              </w:rPr>
              <w:t>0</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en-US"/>
              </w:rPr>
              <w:t>1</w:t>
            </w:r>
            <w:r>
              <w:rPr>
                <w:sz w:val="28"/>
                <w:szCs w:val="28"/>
              </w:rPr>
              <w:t>5</w:t>
            </w:r>
            <w:r>
              <w:rPr>
                <w:sz w:val="28"/>
                <w:szCs w:val="28"/>
                <w:lang w:val="en-US"/>
              </w:rPr>
              <w:t>/</w:t>
            </w:r>
            <w:r>
              <w:rPr>
                <w:sz w:val="28"/>
                <w:szCs w:val="28"/>
              </w:rPr>
              <w:t>30</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16</w:t>
            </w:r>
            <w:r>
              <w:rPr>
                <w:sz w:val="28"/>
                <w:szCs w:val="28"/>
                <w:lang w:val="en-US"/>
              </w:rPr>
              <w:t>/</w:t>
            </w:r>
            <w:r>
              <w:rPr>
                <w:sz w:val="28"/>
                <w:szCs w:val="28"/>
              </w:rPr>
              <w:t>32</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en-US"/>
              </w:rPr>
              <w:t>6/</w:t>
            </w:r>
            <w:r>
              <w:rPr>
                <w:sz w:val="28"/>
                <w:szCs w:val="28"/>
              </w:rPr>
              <w:t>12</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3</w:t>
            </w:r>
            <w:r>
              <w:rPr>
                <w:sz w:val="28"/>
                <w:szCs w:val="28"/>
                <w:lang w:val="en-US"/>
              </w:rPr>
              <w:t>/</w:t>
            </w:r>
            <w:r>
              <w:rPr>
                <w:sz w:val="28"/>
                <w:szCs w:val="28"/>
              </w:rPr>
              <w:t>6</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en-US"/>
              </w:rPr>
              <w:t>1</w:t>
            </w:r>
            <w:r>
              <w:rPr>
                <w:sz w:val="28"/>
                <w:szCs w:val="28"/>
              </w:rPr>
              <w:t>0</w:t>
            </w:r>
            <w:r>
              <w:rPr>
                <w:sz w:val="28"/>
                <w:szCs w:val="28"/>
                <w:lang w:val="en-US"/>
              </w:rPr>
              <w:t>/</w:t>
            </w:r>
            <w:r>
              <w:rPr>
                <w:sz w:val="28"/>
                <w:szCs w:val="28"/>
              </w:rPr>
              <w:t>20</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0</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0</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0</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6 – 12</w:t>
            </w:r>
          </w:p>
          <w:p w:rsidR="00A7353D" w:rsidRDefault="00A7353D" w:rsidP="00E64935">
            <w:pPr>
              <w:snapToGrid w:val="0"/>
              <w:jc w:val="center"/>
              <w:rPr>
                <w:sz w:val="28"/>
                <w:szCs w:val="28"/>
              </w:rPr>
            </w:pPr>
            <w:r>
              <w:rPr>
                <w:sz w:val="28"/>
                <w:szCs w:val="28"/>
              </w:rPr>
              <w:t>(</w:t>
            </w:r>
            <w:r>
              <w:rPr>
                <w:sz w:val="28"/>
                <w:szCs w:val="28"/>
                <w:lang w:val="fr-FR"/>
              </w:rPr>
              <w:t>n</w:t>
            </w:r>
            <w:r>
              <w:rPr>
                <w:sz w:val="28"/>
                <w:szCs w:val="28"/>
              </w:rPr>
              <w:t>=74)</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lang w:val="en-US"/>
              </w:rPr>
            </w:pPr>
            <w:r>
              <w:rPr>
                <w:sz w:val="28"/>
                <w:szCs w:val="28"/>
                <w:lang w:val="en-US"/>
              </w:rPr>
              <w:t>0</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21</w:t>
            </w:r>
            <w:r>
              <w:rPr>
                <w:sz w:val="28"/>
                <w:szCs w:val="28"/>
                <w:lang w:val="en-US"/>
              </w:rPr>
              <w:t>/</w:t>
            </w:r>
            <w:r>
              <w:rPr>
                <w:sz w:val="28"/>
                <w:szCs w:val="28"/>
              </w:rPr>
              <w:t>28</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22</w:t>
            </w:r>
            <w:r>
              <w:rPr>
                <w:sz w:val="28"/>
                <w:szCs w:val="28"/>
                <w:lang w:val="en-US"/>
              </w:rPr>
              <w:t>/</w:t>
            </w:r>
            <w:r>
              <w:rPr>
                <w:sz w:val="28"/>
                <w:szCs w:val="28"/>
              </w:rPr>
              <w:t>30</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17</w:t>
            </w:r>
            <w:r>
              <w:rPr>
                <w:sz w:val="28"/>
                <w:szCs w:val="28"/>
                <w:lang w:val="en-US"/>
              </w:rPr>
              <w:t>/</w:t>
            </w:r>
            <w:r>
              <w:rPr>
                <w:sz w:val="28"/>
                <w:szCs w:val="28"/>
              </w:rPr>
              <w:t>23</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4</w:t>
            </w:r>
            <w:r>
              <w:rPr>
                <w:sz w:val="28"/>
                <w:szCs w:val="28"/>
                <w:lang w:val="en-US"/>
              </w:rPr>
              <w:t>/</w:t>
            </w:r>
            <w:r>
              <w:rPr>
                <w:sz w:val="28"/>
                <w:szCs w:val="28"/>
              </w:rPr>
              <w:t>5</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10</w:t>
            </w:r>
            <w:r>
              <w:rPr>
                <w:sz w:val="28"/>
                <w:szCs w:val="28"/>
                <w:lang w:val="en-US"/>
              </w:rPr>
              <w:t>/</w:t>
            </w:r>
            <w:r>
              <w:rPr>
                <w:sz w:val="28"/>
                <w:szCs w:val="28"/>
              </w:rPr>
              <w:t>13</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0</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0</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0</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12 – 24</w:t>
            </w:r>
          </w:p>
          <w:p w:rsidR="00A7353D" w:rsidRDefault="00A7353D" w:rsidP="00E64935">
            <w:pPr>
              <w:snapToGrid w:val="0"/>
              <w:jc w:val="center"/>
              <w:rPr>
                <w:sz w:val="28"/>
                <w:szCs w:val="28"/>
              </w:rPr>
            </w:pPr>
            <w:r>
              <w:rPr>
                <w:sz w:val="28"/>
                <w:szCs w:val="28"/>
              </w:rPr>
              <w:t>(</w:t>
            </w:r>
            <w:r>
              <w:rPr>
                <w:sz w:val="28"/>
                <w:szCs w:val="28"/>
                <w:lang w:val="fr-FR"/>
              </w:rPr>
              <w:t>n</w:t>
            </w:r>
            <w:r>
              <w:rPr>
                <w:sz w:val="28"/>
                <w:szCs w:val="28"/>
              </w:rPr>
              <w:t>=89)</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w:t>
            </w:r>
            <w:r>
              <w:rPr>
                <w:sz w:val="28"/>
                <w:szCs w:val="28"/>
                <w:lang w:val="en-US"/>
              </w:rPr>
              <w:t>/</w:t>
            </w:r>
            <w:r>
              <w:rPr>
                <w:sz w:val="28"/>
                <w:szCs w:val="28"/>
              </w:rPr>
              <w:t>2</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6</w:t>
            </w:r>
            <w:r>
              <w:rPr>
                <w:sz w:val="28"/>
                <w:szCs w:val="28"/>
                <w:lang w:val="en-US"/>
              </w:rPr>
              <w:t>/</w:t>
            </w:r>
            <w:r>
              <w:rPr>
                <w:sz w:val="28"/>
                <w:szCs w:val="28"/>
              </w:rPr>
              <w:t>6</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14</w:t>
            </w:r>
            <w:r>
              <w:rPr>
                <w:sz w:val="28"/>
                <w:szCs w:val="28"/>
                <w:lang w:val="en-US"/>
              </w:rPr>
              <w:t>/</w:t>
            </w:r>
            <w:r>
              <w:rPr>
                <w:sz w:val="28"/>
                <w:szCs w:val="28"/>
              </w:rPr>
              <w:t>16</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15</w:t>
            </w:r>
            <w:r>
              <w:rPr>
                <w:sz w:val="28"/>
                <w:szCs w:val="28"/>
                <w:lang w:val="en-US"/>
              </w:rPr>
              <w:t>/</w:t>
            </w:r>
            <w:r>
              <w:rPr>
                <w:sz w:val="28"/>
                <w:szCs w:val="28"/>
              </w:rPr>
              <w:t>17</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12</w:t>
            </w:r>
            <w:r>
              <w:rPr>
                <w:sz w:val="28"/>
                <w:szCs w:val="28"/>
                <w:lang w:val="en-US"/>
              </w:rPr>
              <w:t>/</w:t>
            </w:r>
            <w:r>
              <w:rPr>
                <w:sz w:val="28"/>
                <w:szCs w:val="28"/>
              </w:rPr>
              <w:t>14</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33</w:t>
            </w:r>
            <w:r>
              <w:rPr>
                <w:sz w:val="28"/>
                <w:szCs w:val="28"/>
                <w:lang w:val="en-US"/>
              </w:rPr>
              <w:t>/</w:t>
            </w:r>
            <w:r>
              <w:rPr>
                <w:sz w:val="28"/>
                <w:szCs w:val="28"/>
              </w:rPr>
              <w:t>37</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w:t>
            </w:r>
            <w:r>
              <w:rPr>
                <w:sz w:val="28"/>
                <w:szCs w:val="28"/>
                <w:lang w:val="en-US"/>
              </w:rPr>
              <w:t>/</w:t>
            </w:r>
            <w:r>
              <w:rPr>
                <w:sz w:val="28"/>
                <w:szCs w:val="28"/>
              </w:rPr>
              <w:t>2</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w:t>
            </w:r>
            <w:r>
              <w:rPr>
                <w:sz w:val="28"/>
                <w:szCs w:val="28"/>
                <w:lang w:val="en-US"/>
              </w:rPr>
              <w:t>/</w:t>
            </w:r>
            <w:r>
              <w:rPr>
                <w:sz w:val="28"/>
                <w:szCs w:val="28"/>
              </w:rPr>
              <w:t>2</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3</w:t>
            </w:r>
            <w:r>
              <w:rPr>
                <w:sz w:val="28"/>
                <w:szCs w:val="28"/>
                <w:lang w:val="en-US"/>
              </w:rPr>
              <w:t>/</w:t>
            </w:r>
            <w:r>
              <w:rPr>
                <w:sz w:val="28"/>
                <w:szCs w:val="28"/>
              </w:rPr>
              <w:t>3</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fr-FR"/>
              </w:rPr>
              <w:t>24</w:t>
            </w:r>
            <w:r>
              <w:rPr>
                <w:sz w:val="28"/>
                <w:szCs w:val="28"/>
              </w:rPr>
              <w:t xml:space="preserve"> – 48</w:t>
            </w:r>
          </w:p>
          <w:p w:rsidR="00A7353D" w:rsidRDefault="00A7353D" w:rsidP="00E64935">
            <w:pPr>
              <w:jc w:val="center"/>
              <w:rPr>
                <w:sz w:val="28"/>
                <w:szCs w:val="28"/>
              </w:rPr>
            </w:pPr>
            <w:r>
              <w:rPr>
                <w:sz w:val="28"/>
                <w:szCs w:val="28"/>
              </w:rPr>
              <w:t>(</w:t>
            </w:r>
            <w:r>
              <w:rPr>
                <w:sz w:val="28"/>
                <w:szCs w:val="28"/>
                <w:lang w:val="fr-FR"/>
              </w:rPr>
              <w:t>n</w:t>
            </w:r>
            <w:r>
              <w:rPr>
                <w:sz w:val="28"/>
                <w:szCs w:val="28"/>
              </w:rPr>
              <w:t>=63)</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2/3</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4/6</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7/11</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8/13</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7/11</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28/45</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1/2</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4/6</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2/3</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fr-FR"/>
              </w:rPr>
              <w:t>48</w:t>
            </w:r>
            <w:r>
              <w:rPr>
                <w:sz w:val="28"/>
                <w:szCs w:val="28"/>
              </w:rPr>
              <w:t xml:space="preserve"> – 72</w:t>
            </w:r>
          </w:p>
          <w:p w:rsidR="00A7353D" w:rsidRDefault="00A7353D" w:rsidP="00E64935">
            <w:pPr>
              <w:jc w:val="center"/>
              <w:rPr>
                <w:sz w:val="28"/>
                <w:szCs w:val="28"/>
              </w:rPr>
            </w:pPr>
            <w:r>
              <w:rPr>
                <w:sz w:val="28"/>
                <w:szCs w:val="28"/>
              </w:rPr>
              <w:t>(</w:t>
            </w:r>
            <w:r>
              <w:rPr>
                <w:sz w:val="28"/>
                <w:szCs w:val="28"/>
                <w:lang w:val="fr-FR"/>
              </w:rPr>
              <w:t>n</w:t>
            </w:r>
            <w:r>
              <w:rPr>
                <w:sz w:val="28"/>
                <w:szCs w:val="28"/>
              </w:rPr>
              <w:t>=49)</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2/4</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2/4</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2/4</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9/18</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7/14</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23/47</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1/2</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3/6</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0</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lang w:val="fr-FR"/>
              </w:rPr>
              <w:t>72</w:t>
            </w:r>
            <w:r>
              <w:rPr>
                <w:sz w:val="28"/>
                <w:szCs w:val="28"/>
              </w:rPr>
              <w:t xml:space="preserve"> – 96</w:t>
            </w:r>
          </w:p>
          <w:p w:rsidR="00A7353D" w:rsidRDefault="00A7353D" w:rsidP="00E64935">
            <w:pPr>
              <w:jc w:val="center"/>
              <w:rPr>
                <w:sz w:val="28"/>
                <w:szCs w:val="28"/>
              </w:rPr>
            </w:pPr>
            <w:r>
              <w:rPr>
                <w:sz w:val="28"/>
                <w:szCs w:val="28"/>
              </w:rPr>
              <w:t>(</w:t>
            </w:r>
            <w:r>
              <w:rPr>
                <w:sz w:val="28"/>
                <w:szCs w:val="28"/>
                <w:lang w:val="fr-FR"/>
              </w:rPr>
              <w:t>n</w:t>
            </w:r>
            <w:r>
              <w:rPr>
                <w:sz w:val="28"/>
                <w:szCs w:val="28"/>
              </w:rPr>
              <w:t>=46)</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4/9</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2/4</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0</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8/17</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11/24</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18/39</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2/4</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lang w:val="fr-FR"/>
              </w:rPr>
            </w:pPr>
            <w:r>
              <w:rPr>
                <w:sz w:val="28"/>
                <w:szCs w:val="28"/>
                <w:lang w:val="fr-FR"/>
              </w:rPr>
              <w:t>1/2</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lang w:val="fr-FR"/>
              </w:rPr>
            </w:pPr>
            <w:r>
              <w:rPr>
                <w:sz w:val="28"/>
                <w:szCs w:val="28"/>
                <w:lang w:val="fr-FR"/>
              </w:rPr>
              <w:t>0</w:t>
            </w:r>
          </w:p>
        </w:tc>
      </w:tr>
      <w:tr w:rsidR="00A7353D" w:rsidTr="00E64935">
        <w:tc>
          <w:tcPr>
            <w:tcW w:w="125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96</w:t>
            </w:r>
            <w:r>
              <w:rPr>
                <w:sz w:val="28"/>
                <w:szCs w:val="28"/>
                <w:lang w:val="uk-UA"/>
              </w:rPr>
              <w:t xml:space="preserve"> - </w:t>
            </w:r>
            <w:r>
              <w:rPr>
                <w:sz w:val="28"/>
                <w:szCs w:val="28"/>
              </w:rPr>
              <w:t>120</w:t>
            </w:r>
          </w:p>
          <w:p w:rsidR="00A7353D" w:rsidRDefault="00A7353D" w:rsidP="00E64935">
            <w:pPr>
              <w:jc w:val="center"/>
              <w:rPr>
                <w:sz w:val="28"/>
                <w:szCs w:val="28"/>
              </w:rPr>
            </w:pPr>
            <w:r>
              <w:rPr>
                <w:sz w:val="28"/>
                <w:szCs w:val="28"/>
              </w:rPr>
              <w:t>(</w:t>
            </w:r>
            <w:r>
              <w:rPr>
                <w:sz w:val="28"/>
                <w:szCs w:val="28"/>
                <w:lang w:val="fr-FR"/>
              </w:rPr>
              <w:t>n</w:t>
            </w:r>
            <w:r>
              <w:rPr>
                <w:sz w:val="28"/>
                <w:szCs w:val="28"/>
              </w:rPr>
              <w:t>=48)</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3/6</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2/4</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2/4</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7/15</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7/15</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21/44</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1/2</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5/10</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0</w:t>
            </w:r>
          </w:p>
        </w:tc>
      </w:tr>
      <w:tr w:rsidR="00A7353D" w:rsidTr="00E64935">
        <w:tc>
          <w:tcPr>
            <w:tcW w:w="1252" w:type="dxa"/>
            <w:tcBorders>
              <w:left w:val="single" w:sz="4" w:space="0" w:color="000000"/>
              <w:bottom w:val="single" w:sz="4" w:space="0" w:color="000000"/>
            </w:tcBorders>
          </w:tcPr>
          <w:p w:rsidR="00A7353D" w:rsidRDefault="00A7353D" w:rsidP="00E64935">
            <w:pPr>
              <w:snapToGrid w:val="0"/>
              <w:rPr>
                <w:sz w:val="28"/>
                <w:szCs w:val="28"/>
              </w:rPr>
            </w:pPr>
            <w:r>
              <w:rPr>
                <w:sz w:val="28"/>
                <w:szCs w:val="28"/>
              </w:rPr>
              <w:t>120</w:t>
            </w:r>
            <w:r>
              <w:rPr>
                <w:sz w:val="28"/>
                <w:szCs w:val="28"/>
                <w:lang w:val="uk-UA"/>
              </w:rPr>
              <w:t xml:space="preserve"> -</w:t>
            </w:r>
            <w:r>
              <w:rPr>
                <w:sz w:val="28"/>
                <w:szCs w:val="28"/>
              </w:rPr>
              <w:t>168</w:t>
            </w:r>
          </w:p>
          <w:p w:rsidR="00A7353D" w:rsidRDefault="00A7353D" w:rsidP="00E64935">
            <w:pPr>
              <w:jc w:val="center"/>
              <w:rPr>
                <w:sz w:val="28"/>
                <w:szCs w:val="28"/>
              </w:rPr>
            </w:pPr>
            <w:r>
              <w:rPr>
                <w:sz w:val="28"/>
                <w:szCs w:val="28"/>
              </w:rPr>
              <w:t>(</w:t>
            </w:r>
            <w:r>
              <w:rPr>
                <w:sz w:val="28"/>
                <w:szCs w:val="28"/>
                <w:lang w:val="fr-FR"/>
              </w:rPr>
              <w:t>n</w:t>
            </w:r>
            <w:r>
              <w:rPr>
                <w:sz w:val="28"/>
                <w:szCs w:val="28"/>
              </w:rPr>
              <w:t>=57)</w:t>
            </w:r>
          </w:p>
        </w:tc>
        <w:tc>
          <w:tcPr>
            <w:tcW w:w="992"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4/7</w:t>
            </w:r>
          </w:p>
        </w:tc>
        <w:tc>
          <w:tcPr>
            <w:tcW w:w="98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1/2</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1/2</w:t>
            </w:r>
          </w:p>
        </w:tc>
        <w:tc>
          <w:tcPr>
            <w:tcW w:w="966"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5/9</w:t>
            </w:r>
          </w:p>
        </w:tc>
        <w:tc>
          <w:tcPr>
            <w:tcW w:w="1017"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8/14</w:t>
            </w:r>
          </w:p>
        </w:tc>
        <w:tc>
          <w:tcPr>
            <w:tcW w:w="993"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30/53</w:t>
            </w:r>
          </w:p>
        </w:tc>
        <w:tc>
          <w:tcPr>
            <w:tcW w:w="1081"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2/4</w:t>
            </w:r>
          </w:p>
        </w:tc>
        <w:tc>
          <w:tcPr>
            <w:tcW w:w="904" w:type="dxa"/>
            <w:tcBorders>
              <w:left w:val="single" w:sz="4" w:space="0" w:color="000000"/>
              <w:bottom w:val="single" w:sz="4" w:space="0" w:color="000000"/>
            </w:tcBorders>
          </w:tcPr>
          <w:p w:rsidR="00A7353D" w:rsidRDefault="00A7353D" w:rsidP="00E64935">
            <w:pPr>
              <w:snapToGrid w:val="0"/>
              <w:jc w:val="center"/>
              <w:rPr>
                <w:sz w:val="28"/>
                <w:szCs w:val="28"/>
              </w:rPr>
            </w:pPr>
            <w:r>
              <w:rPr>
                <w:sz w:val="28"/>
                <w:szCs w:val="28"/>
              </w:rPr>
              <w:t>6/11</w:t>
            </w:r>
          </w:p>
        </w:tc>
        <w:tc>
          <w:tcPr>
            <w:tcW w:w="860" w:type="dxa"/>
            <w:tcBorders>
              <w:left w:val="single" w:sz="4" w:space="0" w:color="000000"/>
              <w:bottom w:val="single" w:sz="4" w:space="0" w:color="000000"/>
              <w:right w:val="single" w:sz="4" w:space="0" w:color="000000"/>
            </w:tcBorders>
          </w:tcPr>
          <w:p w:rsidR="00A7353D" w:rsidRDefault="00A7353D" w:rsidP="00E64935">
            <w:pPr>
              <w:snapToGrid w:val="0"/>
              <w:jc w:val="center"/>
              <w:rPr>
                <w:sz w:val="28"/>
                <w:szCs w:val="28"/>
              </w:rPr>
            </w:pPr>
            <w:r>
              <w:rPr>
                <w:sz w:val="28"/>
                <w:szCs w:val="28"/>
              </w:rPr>
              <w:t>0</w:t>
            </w:r>
          </w:p>
        </w:tc>
      </w:tr>
    </w:tbl>
    <w:p w:rsidR="00A7353D" w:rsidRDefault="00A7353D" w:rsidP="00A7353D">
      <w:pPr>
        <w:pStyle w:val="affffffff9"/>
        <w:ind w:firstLine="708"/>
        <w:jc w:val="both"/>
        <w:rPr>
          <w:szCs w:val="28"/>
          <w:lang w:val="uk-UA"/>
        </w:rPr>
      </w:pPr>
    </w:p>
    <w:p w:rsidR="00A7353D" w:rsidRDefault="00A7353D" w:rsidP="00A7353D">
      <w:pPr>
        <w:pStyle w:val="affffffff5"/>
        <w:ind w:firstLine="567"/>
        <w:jc w:val="both"/>
        <w:rPr>
          <w:szCs w:val="28"/>
          <w:lang w:val="uk-UA"/>
        </w:rPr>
      </w:pPr>
      <w:r>
        <w:rPr>
          <w:szCs w:val="28"/>
        </w:rPr>
        <w:t xml:space="preserve">У </w:t>
      </w:r>
      <w:r>
        <w:rPr>
          <w:szCs w:val="28"/>
          <w:lang w:val="uk-UA"/>
        </w:rPr>
        <w:t>сироватці</w:t>
      </w:r>
      <w:r>
        <w:rPr>
          <w:szCs w:val="28"/>
        </w:rPr>
        <w:t xml:space="preserve"> </w:t>
      </w:r>
      <w:r>
        <w:rPr>
          <w:szCs w:val="28"/>
          <w:lang w:val="uk-UA"/>
        </w:rPr>
        <w:t>крові</w:t>
      </w:r>
      <w:r>
        <w:rPr>
          <w:szCs w:val="28"/>
        </w:rPr>
        <w:t xml:space="preserve"> хворих на Q-ІМ у перші 6 год переважав внесок світлорозсіюючих </w:t>
      </w:r>
      <w:r>
        <w:rPr>
          <w:szCs w:val="28"/>
          <w:lang w:val="uk-UA"/>
        </w:rPr>
        <w:t>частинок</w:t>
      </w:r>
      <w:r>
        <w:rPr>
          <w:szCs w:val="28"/>
        </w:rPr>
        <w:t xml:space="preserve"> з ГДР &lt; 10 нм,  тоді як з не Q-</w:t>
      </w:r>
      <w:r>
        <w:rPr>
          <w:szCs w:val="28"/>
          <w:lang w:val="uk-UA"/>
        </w:rPr>
        <w:t>І</w:t>
      </w:r>
      <w:r>
        <w:rPr>
          <w:szCs w:val="28"/>
        </w:rPr>
        <w:t xml:space="preserve">М  – &gt; 150 нм. У інтервалі 6 – 9 год </w:t>
      </w:r>
      <w:r>
        <w:rPr>
          <w:szCs w:val="28"/>
          <w:lang w:val="uk-UA"/>
        </w:rPr>
        <w:t xml:space="preserve">від початку захворювання </w:t>
      </w:r>
      <w:r>
        <w:rPr>
          <w:szCs w:val="28"/>
        </w:rPr>
        <w:t xml:space="preserve">у </w:t>
      </w:r>
      <w:r>
        <w:rPr>
          <w:szCs w:val="28"/>
          <w:lang w:val="uk-UA"/>
        </w:rPr>
        <w:t>хворих</w:t>
      </w:r>
      <w:r>
        <w:rPr>
          <w:szCs w:val="28"/>
        </w:rPr>
        <w:t xml:space="preserve"> на Q-ІМ, порівняно до хворих на не Q-ІМ, у 1,5 разу був </w:t>
      </w:r>
      <w:r>
        <w:rPr>
          <w:szCs w:val="28"/>
          <w:lang w:val="uk-UA"/>
        </w:rPr>
        <w:t>збільшеним</w:t>
      </w:r>
      <w:r>
        <w:rPr>
          <w:szCs w:val="28"/>
        </w:rPr>
        <w:t xml:space="preserve"> </w:t>
      </w:r>
      <w:r>
        <w:rPr>
          <w:szCs w:val="28"/>
          <w:lang w:val="uk-UA"/>
        </w:rPr>
        <w:t>частковий</w:t>
      </w:r>
      <w:r>
        <w:rPr>
          <w:szCs w:val="28"/>
        </w:rPr>
        <w:t xml:space="preserve"> </w:t>
      </w:r>
      <w:r>
        <w:rPr>
          <w:szCs w:val="28"/>
          <w:lang w:val="uk-UA"/>
        </w:rPr>
        <w:t>внесок</w:t>
      </w:r>
      <w:r>
        <w:rPr>
          <w:szCs w:val="28"/>
        </w:rPr>
        <w:t xml:space="preserve"> світлорозсіюючих </w:t>
      </w:r>
      <w:r>
        <w:rPr>
          <w:szCs w:val="28"/>
          <w:lang w:val="uk-UA"/>
        </w:rPr>
        <w:t>частинок</w:t>
      </w:r>
      <w:r>
        <w:rPr>
          <w:szCs w:val="28"/>
        </w:rPr>
        <w:t xml:space="preserve"> з ГДР 11-30 нм. У діапазоні 9 – 12 год у пацієнтів з Q-ІМ внесок світлорозсіюючих </w:t>
      </w:r>
      <w:r>
        <w:rPr>
          <w:szCs w:val="28"/>
          <w:lang w:val="uk-UA"/>
        </w:rPr>
        <w:t>частинок</w:t>
      </w:r>
      <w:r>
        <w:rPr>
          <w:szCs w:val="28"/>
        </w:rPr>
        <w:t xml:space="preserve"> з ГДР 11 – 30 нм удвічі перевищував аналогічний показник </w:t>
      </w:r>
      <w:r>
        <w:rPr>
          <w:szCs w:val="28"/>
          <w:lang w:val="uk-UA"/>
        </w:rPr>
        <w:t>у групі</w:t>
      </w:r>
      <w:r>
        <w:rPr>
          <w:szCs w:val="28"/>
        </w:rPr>
        <w:t xml:space="preserve"> </w:t>
      </w:r>
      <w:r>
        <w:rPr>
          <w:szCs w:val="28"/>
          <w:lang w:val="uk-UA"/>
        </w:rPr>
        <w:t>хворих</w:t>
      </w:r>
      <w:r>
        <w:rPr>
          <w:szCs w:val="28"/>
        </w:rPr>
        <w:t xml:space="preserve"> з не Q-ІМ. Наприкінці першої доби у хворих на Q-ІМ у ЛК-спектрі домінував внесок світлорозсіюючих </w:t>
      </w:r>
      <w:r>
        <w:rPr>
          <w:szCs w:val="28"/>
          <w:lang w:val="uk-UA"/>
        </w:rPr>
        <w:t>частинок</w:t>
      </w:r>
      <w:r>
        <w:rPr>
          <w:szCs w:val="28"/>
        </w:rPr>
        <w:t xml:space="preserve"> з ГДР &gt; 150 нм (31 %). </w:t>
      </w:r>
      <w:r>
        <w:rPr>
          <w:szCs w:val="28"/>
        </w:rPr>
        <w:lastRenderedPageBreak/>
        <w:t>В</w:t>
      </w:r>
      <w:r>
        <w:rPr>
          <w:szCs w:val="28"/>
          <w:lang w:val="uk-UA"/>
        </w:rPr>
        <w:t>несок</w:t>
      </w:r>
      <w:r>
        <w:rPr>
          <w:szCs w:val="28"/>
        </w:rPr>
        <w:t xml:space="preserve"> світлорозсіюючих </w:t>
      </w:r>
      <w:r>
        <w:rPr>
          <w:szCs w:val="28"/>
          <w:lang w:val="uk-UA"/>
        </w:rPr>
        <w:t>частинок</w:t>
      </w:r>
      <w:r>
        <w:rPr>
          <w:szCs w:val="28"/>
        </w:rPr>
        <w:t xml:space="preserve"> з ГДР &lt; 10 нм </w:t>
      </w:r>
      <w:r>
        <w:rPr>
          <w:szCs w:val="28"/>
          <w:lang w:val="uk-UA"/>
        </w:rPr>
        <w:t>був</w:t>
      </w:r>
      <w:r>
        <w:rPr>
          <w:szCs w:val="28"/>
        </w:rPr>
        <w:t xml:space="preserve"> у 1,5, 31–70 нм – в 2, 11–30 + &gt; 150 нм – в утричі </w:t>
      </w:r>
      <w:r>
        <w:rPr>
          <w:szCs w:val="28"/>
          <w:lang w:val="uk-UA"/>
        </w:rPr>
        <w:t>більшим,</w:t>
      </w:r>
      <w:r>
        <w:rPr>
          <w:szCs w:val="28"/>
        </w:rPr>
        <w:t xml:space="preserve"> </w:t>
      </w:r>
      <w:r>
        <w:rPr>
          <w:szCs w:val="28"/>
          <w:lang w:val="uk-UA"/>
        </w:rPr>
        <w:t>аніж</w:t>
      </w:r>
      <w:r>
        <w:rPr>
          <w:szCs w:val="28"/>
        </w:rPr>
        <w:t xml:space="preserve"> у хворих на не Q-ІМ.</w:t>
      </w:r>
    </w:p>
    <w:p w:rsidR="00A7353D" w:rsidRDefault="00A7353D" w:rsidP="00A7353D">
      <w:pPr>
        <w:pStyle w:val="affffffff9"/>
        <w:ind w:firstLine="567"/>
        <w:jc w:val="both"/>
        <w:rPr>
          <w:szCs w:val="28"/>
          <w:lang w:val="uk-UA"/>
        </w:rPr>
      </w:pPr>
      <w:r>
        <w:rPr>
          <w:szCs w:val="28"/>
          <w:lang w:val="uk-UA"/>
        </w:rPr>
        <w:t xml:space="preserve">На другій та третій добі від початку захворювання у хворих на </w:t>
      </w:r>
      <w:r>
        <w:rPr>
          <w:szCs w:val="28"/>
        </w:rPr>
        <w:t>Q</w:t>
      </w:r>
      <w:r>
        <w:rPr>
          <w:szCs w:val="28"/>
          <w:lang w:val="uk-UA"/>
        </w:rPr>
        <w:t xml:space="preserve">-ІМ переважав внесок світлорозсіюючих частинок з ГДР &gt; 150 нм (42 % й 51 %), тоді як у хворих на не </w:t>
      </w:r>
      <w:r>
        <w:rPr>
          <w:szCs w:val="28"/>
        </w:rPr>
        <w:t>Q</w:t>
      </w:r>
      <w:r>
        <w:rPr>
          <w:szCs w:val="28"/>
          <w:lang w:val="uk-UA"/>
        </w:rPr>
        <w:t xml:space="preserve">-ІМ внесок частинок з означеним ГДР у цей термін становив 15 та 33%, відповідно. До того ж, у пацієнтів з не </w:t>
      </w:r>
      <w:r>
        <w:rPr>
          <w:szCs w:val="28"/>
        </w:rPr>
        <w:t>Q</w:t>
      </w:r>
      <w:r>
        <w:rPr>
          <w:szCs w:val="28"/>
          <w:lang w:val="uk-UA"/>
        </w:rPr>
        <w:t xml:space="preserve">-ІМ нормологічний варіант розподілу світлорозсіюючих частинок спостерігався у 12 разів частіше, ніж з </w:t>
      </w:r>
      <w:r>
        <w:rPr>
          <w:szCs w:val="28"/>
        </w:rPr>
        <w:t>Q</w:t>
      </w:r>
      <w:r>
        <w:rPr>
          <w:szCs w:val="28"/>
          <w:lang w:val="uk-UA"/>
        </w:rPr>
        <w:t xml:space="preserve">-ІМ. </w:t>
      </w:r>
      <w:r>
        <w:rPr>
          <w:szCs w:val="28"/>
        </w:rPr>
        <w:t xml:space="preserve">На </w:t>
      </w:r>
      <w:r>
        <w:rPr>
          <w:szCs w:val="28"/>
          <w:lang w:val="uk-UA"/>
        </w:rPr>
        <w:t>четвертій</w:t>
      </w:r>
      <w:r>
        <w:rPr>
          <w:szCs w:val="28"/>
        </w:rPr>
        <w:t xml:space="preserve"> добі у хворих на </w:t>
      </w:r>
      <w:r>
        <w:rPr>
          <w:szCs w:val="28"/>
          <w:lang w:val="uk-UA"/>
        </w:rPr>
        <w:t xml:space="preserve">не </w:t>
      </w:r>
      <w:r>
        <w:rPr>
          <w:szCs w:val="28"/>
        </w:rPr>
        <w:t xml:space="preserve">Q-ІМ реєструвався рівень внеску світлорозсіюючих </w:t>
      </w:r>
      <w:r>
        <w:rPr>
          <w:szCs w:val="28"/>
          <w:lang w:val="uk-UA"/>
        </w:rPr>
        <w:t>частинок</w:t>
      </w:r>
      <w:r>
        <w:rPr>
          <w:szCs w:val="28"/>
        </w:rPr>
        <w:t xml:space="preserve"> з ГДР 71-150 нм</w:t>
      </w:r>
      <w:r>
        <w:rPr>
          <w:szCs w:val="28"/>
          <w:lang w:val="uk-UA"/>
        </w:rPr>
        <w:t>, який</w:t>
      </w:r>
      <w:r>
        <w:rPr>
          <w:szCs w:val="28"/>
        </w:rPr>
        <w:t xml:space="preserve"> в 2,7 </w:t>
      </w:r>
      <w:r>
        <w:rPr>
          <w:szCs w:val="28"/>
          <w:lang w:val="uk-UA"/>
        </w:rPr>
        <w:t>разів</w:t>
      </w:r>
      <w:r>
        <w:rPr>
          <w:szCs w:val="28"/>
        </w:rPr>
        <w:t xml:space="preserve"> перевищу</w:t>
      </w:r>
      <w:r>
        <w:rPr>
          <w:szCs w:val="28"/>
          <w:lang w:val="uk-UA"/>
        </w:rPr>
        <w:t>вав</w:t>
      </w:r>
      <w:r>
        <w:rPr>
          <w:szCs w:val="28"/>
        </w:rPr>
        <w:t xml:space="preserve"> рівень </w:t>
      </w:r>
      <w:r>
        <w:rPr>
          <w:szCs w:val="28"/>
          <w:lang w:val="uk-UA"/>
        </w:rPr>
        <w:t>частинок</w:t>
      </w:r>
      <w:r>
        <w:rPr>
          <w:szCs w:val="28"/>
        </w:rPr>
        <w:t xml:space="preserve"> </w:t>
      </w:r>
      <w:r>
        <w:rPr>
          <w:szCs w:val="28"/>
          <w:lang w:val="uk-UA"/>
        </w:rPr>
        <w:t>означеного</w:t>
      </w:r>
      <w:r>
        <w:rPr>
          <w:szCs w:val="28"/>
        </w:rPr>
        <w:t xml:space="preserve"> </w:t>
      </w:r>
      <w:r>
        <w:rPr>
          <w:szCs w:val="28"/>
          <w:lang w:val="uk-UA"/>
        </w:rPr>
        <w:t>радіусу</w:t>
      </w:r>
      <w:r>
        <w:rPr>
          <w:szCs w:val="28"/>
        </w:rPr>
        <w:t xml:space="preserve"> у групі </w:t>
      </w:r>
      <w:r>
        <w:rPr>
          <w:szCs w:val="28"/>
          <w:lang w:val="uk-UA"/>
        </w:rPr>
        <w:t>хворих</w:t>
      </w:r>
      <w:r>
        <w:rPr>
          <w:szCs w:val="28"/>
        </w:rPr>
        <w:t xml:space="preserve"> на Q-ІМ. На </w:t>
      </w:r>
      <w:r>
        <w:rPr>
          <w:szCs w:val="28"/>
          <w:lang w:val="uk-UA"/>
        </w:rPr>
        <w:t>п’ятій</w:t>
      </w:r>
      <w:r>
        <w:rPr>
          <w:szCs w:val="28"/>
        </w:rPr>
        <w:t xml:space="preserve"> </w:t>
      </w:r>
      <w:r>
        <w:rPr>
          <w:szCs w:val="28"/>
          <w:lang w:val="uk-UA"/>
        </w:rPr>
        <w:t>добі</w:t>
      </w:r>
      <w:r>
        <w:rPr>
          <w:szCs w:val="28"/>
        </w:rPr>
        <w:t xml:space="preserve"> </w:t>
      </w:r>
      <w:r>
        <w:rPr>
          <w:szCs w:val="28"/>
          <w:lang w:val="uk-UA"/>
        </w:rPr>
        <w:t>від</w:t>
      </w:r>
      <w:r>
        <w:rPr>
          <w:szCs w:val="28"/>
        </w:rPr>
        <w:t xml:space="preserve"> початку</w:t>
      </w:r>
      <w:r>
        <w:rPr>
          <w:szCs w:val="28"/>
          <w:lang w:val="uk-UA"/>
        </w:rPr>
        <w:t xml:space="preserve"> захворювання у групі хворих на </w:t>
      </w:r>
      <w:r>
        <w:rPr>
          <w:szCs w:val="28"/>
          <w:lang w:val="en-US"/>
        </w:rPr>
        <w:t>Q</w:t>
      </w:r>
      <w:r>
        <w:rPr>
          <w:szCs w:val="28"/>
          <w:lang w:val="uk-UA"/>
        </w:rPr>
        <w:t xml:space="preserve">-ІМ спостерігалося зростання внеску світлорозсіюючих частинок з </w:t>
      </w:r>
      <w:r>
        <w:rPr>
          <w:szCs w:val="28"/>
        </w:rPr>
        <w:t>ГДР 71-150 нм до 21 %</w:t>
      </w:r>
      <w:r>
        <w:rPr>
          <w:szCs w:val="28"/>
          <w:lang w:val="uk-UA"/>
        </w:rPr>
        <w:t>;</w:t>
      </w:r>
      <w:r>
        <w:rPr>
          <w:szCs w:val="28"/>
        </w:rPr>
        <w:t xml:space="preserve"> на</w:t>
      </w:r>
      <w:r>
        <w:rPr>
          <w:szCs w:val="28"/>
          <w:lang w:val="uk-UA"/>
        </w:rPr>
        <w:t xml:space="preserve"> шостій добі – внеску частинок з </w:t>
      </w:r>
      <w:r>
        <w:rPr>
          <w:szCs w:val="28"/>
        </w:rPr>
        <w:t xml:space="preserve">ГДР 31-70 нм  </w:t>
      </w:r>
      <w:r>
        <w:rPr>
          <w:szCs w:val="28"/>
          <w:lang w:val="uk-UA"/>
        </w:rPr>
        <w:t>та</w:t>
      </w:r>
      <w:r>
        <w:rPr>
          <w:szCs w:val="28"/>
        </w:rPr>
        <w:t xml:space="preserve"> </w:t>
      </w:r>
      <w:r>
        <w:rPr>
          <w:szCs w:val="28"/>
          <w:lang w:val="uk-UA"/>
        </w:rPr>
        <w:t>понад</w:t>
      </w:r>
      <w:r>
        <w:rPr>
          <w:szCs w:val="28"/>
        </w:rPr>
        <w:t xml:space="preserve"> 150 нм до 40 %.</w:t>
      </w:r>
    </w:p>
    <w:p w:rsidR="00A7353D" w:rsidRDefault="00A7353D" w:rsidP="00A7353D">
      <w:pPr>
        <w:pStyle w:val="affffffff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сьомій добі у пацієнтів з Q-ІМ переважало гідролітично спрямоване зрушення у СССК, котре характеризувалося зростанням внеску світлорозсіюючих частинок з ГДР 31-70 нм. До цього терміну у хворих на не </w:t>
      </w:r>
      <w:r>
        <w:rPr>
          <w:rFonts w:ascii="Times New Roman" w:hAnsi="Times New Roman" w:cs="Times New Roman"/>
          <w:sz w:val="28"/>
          <w:szCs w:val="28"/>
          <w:lang w:val="en-US"/>
        </w:rPr>
        <w:t>Q</w:t>
      </w:r>
      <w:r>
        <w:rPr>
          <w:rFonts w:ascii="Times New Roman" w:hAnsi="Times New Roman" w:cs="Times New Roman"/>
          <w:sz w:val="28"/>
          <w:szCs w:val="28"/>
          <w:lang w:val="uk-UA"/>
        </w:rPr>
        <w:t>-ІМ у СССК виявлялися рівною мірою як гідролітично спрямовані (внесок частинок з ГДР-31-70 нм становив 50 %), так і проліферативно спрямовані зрушення (внесок частинок з ГДР 71-150 нм й понад 150 нм сягав 50%).</w:t>
      </w:r>
    </w:p>
    <w:p w:rsidR="00A7353D" w:rsidRDefault="00A7353D" w:rsidP="00A7353D">
      <w:pPr>
        <w:pStyle w:val="affffffff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дослідження СССК у 44 пацієнтів з ускладненим перебігом ІМ продемонстрували, що у ЛК-спектрах сироватки крові цих пацієнтів у перші три години від початку захворювання наявним було зростання внеску світлорозсіюючих частинок з ГДР &lt; 10 нм (33 %), через 3-6 год – &gt; 150 нм (47 %), 6-9 год – &lt;  10 нм (19 %), 9-12 год – 11-30 нм (36 %), наприкінці першої доби  до сьомої доби – &gt; 150 нм. Водночас, результати дослідження СССК 56 пацієнтів з неускладненим перебігом ІМ показали, </w:t>
      </w:r>
      <w:r>
        <w:rPr>
          <w:rFonts w:ascii="Times New Roman" w:hAnsi="Times New Roman" w:cs="Times New Roman"/>
          <w:sz w:val="28"/>
          <w:szCs w:val="28"/>
          <w:lang w:val="uk-UA"/>
        </w:rPr>
        <w:lastRenderedPageBreak/>
        <w:t>що у перші 9 год від початку захворювання переважав внесок світлорозсіюючих частинок з ГДР &gt; 150 нм (30 %), через 9-12 год – &lt;  10 нм (25  %), через 12-15 год – 71-150 нм (33%), з другої до сьомої доби – &gt; 150 нм.</w:t>
      </w:r>
    </w:p>
    <w:p w:rsidR="00A7353D" w:rsidRDefault="00A7353D" w:rsidP="00A7353D">
      <w:pPr>
        <w:pStyle w:val="affffffff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СССК хворих з ускладненим перебігом ІМ характеризувався у перші 12 год активізацією гідролітичних процесів. Водночас, у пацієнтів з неускладненим перебігом гідролітичні зрушення у ЛК-спектрі наставали пізніше – за 9 – 12 год згодом. Наприкінці першої доби, як у групі з ускладненим, так і у групі з неускладненим перебігом ІМ, рівною мірою спостерігалося зростання внеску світлорозсіюючих частинок з ГДР &gt; 150 нм, що засвідчувало інтенсифікацію проліферативних процесів.</w:t>
      </w:r>
    </w:p>
    <w:p w:rsidR="00A7353D" w:rsidRDefault="00A7353D" w:rsidP="00A7353D">
      <w:pPr>
        <w:pStyle w:val="affffffff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 матеріалів дослідження СССК у 21 хворого на ІМ, ускладнений ГСН, продемонстрував, що у перші 2 – 4 години від початку захворювання у 80% пацієнтів реєструвався гідролітичний тип зрушень у ЛК-спектрі, що відбивалося збільшенням внеску світлорозсіюючих частинок з ГДР до 70 нм. Означена тенденція зберігалася впродовж першої доби, тоді як на другій добі наявним виявлялося зростання внеску частинок з ГДР від 71 до 150 нм й більше, що засвідчувало проліферативно спрямоване зрушення у ЛК-спектрі.</w:t>
      </w:r>
    </w:p>
    <w:p w:rsidR="00A7353D" w:rsidRDefault="00A7353D" w:rsidP="00A7353D">
      <w:pPr>
        <w:pStyle w:val="affffffff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Співставлення результатів ЛКС та клінічних даних у кожного з 21 пацієнта з ГСН показало, що гідролітична спрямованість у ЛК-спектрі, за звичай, якщо й не супроводжувала розвиток КШ або набряку легенів, то передувала їм (виявлено за 15 годин до розвитку ГСН у 17 пацієнтів). Серед 23 обстежуваних з ускладненим перебігом ІМ, але без ГСН, гідролітична спрямованість зрушень у СССК виявлялася лише у 4 хворих (p &lt; 0,02).</w:t>
      </w:r>
    </w:p>
    <w:p w:rsidR="00A7353D" w:rsidRDefault="00A7353D" w:rsidP="00A7353D">
      <w:pPr>
        <w:pStyle w:val="affffffffa"/>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У групі з 64 хворих на ГІМ, яким проводився тромболізіс, переважав внесок частинок з гідродинамічним радіусом &gt; 150 нм  (41 %). Водночас, частковий внесок частинок з ГДР 71-150 нм,  31-70 нм,  11-30 + &gt; 150 нм, </w:t>
      </w:r>
      <w:r>
        <w:rPr>
          <w:rFonts w:ascii="Times New Roman" w:hAnsi="Times New Roman" w:cs="Times New Roman"/>
          <w:sz w:val="28"/>
          <w:szCs w:val="28"/>
        </w:rPr>
        <w:t>відповідно, становив 15 %, 13 % й 9 %. У ЛК-спектрі 36 хворих, які не отримували тромболітичних препаратів, також домінували част</w:t>
      </w:r>
      <w:r>
        <w:rPr>
          <w:rFonts w:ascii="Times New Roman" w:hAnsi="Times New Roman" w:cs="Times New Roman"/>
          <w:sz w:val="28"/>
          <w:szCs w:val="28"/>
          <w:lang w:val="uk-UA"/>
        </w:rPr>
        <w:t>инки</w:t>
      </w:r>
      <w:r>
        <w:rPr>
          <w:rFonts w:ascii="Times New Roman" w:hAnsi="Times New Roman" w:cs="Times New Roman"/>
          <w:sz w:val="28"/>
          <w:szCs w:val="28"/>
        </w:rPr>
        <w:t xml:space="preserve"> з ГДР  &gt; 150 нм, втім їхній частковий внесок був у 1,5 разу меншим (p &lt; 0,02). Отже, у хворих на ІМ, яким запроваджувалася тромболітична терапія, у СССК виявлялося переважання проліферативно спрямованих зрушень. Тоді як у хворих на ІМ, які не отримували тромболітичної терапії, гідролітично спрямовані зрушення, зумовлені внесками </w:t>
      </w:r>
      <w:r>
        <w:rPr>
          <w:rFonts w:ascii="Times New Roman" w:hAnsi="Times New Roman" w:cs="Times New Roman"/>
          <w:sz w:val="28"/>
          <w:szCs w:val="28"/>
          <w:lang w:val="uk-UA"/>
        </w:rPr>
        <w:t>частинок</w:t>
      </w:r>
      <w:r>
        <w:rPr>
          <w:rFonts w:ascii="Times New Roman" w:hAnsi="Times New Roman" w:cs="Times New Roman"/>
          <w:sz w:val="28"/>
          <w:szCs w:val="28"/>
        </w:rPr>
        <w:t xml:space="preserve"> </w:t>
      </w:r>
      <w:r>
        <w:rPr>
          <w:rFonts w:ascii="Times New Roman" w:hAnsi="Times New Roman" w:cs="Times New Roman"/>
          <w:sz w:val="28"/>
          <w:szCs w:val="28"/>
          <w:lang w:val="uk-UA"/>
        </w:rPr>
        <w:t>з</w:t>
      </w:r>
      <w:r>
        <w:rPr>
          <w:rFonts w:ascii="Times New Roman" w:hAnsi="Times New Roman" w:cs="Times New Roman"/>
          <w:sz w:val="28"/>
          <w:szCs w:val="28"/>
        </w:rPr>
        <w:t xml:space="preserve"> </w:t>
      </w:r>
      <w:r>
        <w:rPr>
          <w:rFonts w:ascii="Times New Roman" w:hAnsi="Times New Roman" w:cs="Times New Roman"/>
          <w:sz w:val="28"/>
          <w:szCs w:val="28"/>
          <w:lang w:val="uk-UA"/>
        </w:rPr>
        <w:t>гідролітичними</w:t>
      </w:r>
      <w:r>
        <w:rPr>
          <w:rFonts w:ascii="Times New Roman" w:hAnsi="Times New Roman" w:cs="Times New Roman"/>
          <w:sz w:val="28"/>
          <w:szCs w:val="28"/>
        </w:rPr>
        <w:t xml:space="preserve"> радіусами 11-30 нм й 31-70 нм</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реєструвалися</w:t>
      </w:r>
      <w:r>
        <w:rPr>
          <w:rFonts w:ascii="Times New Roman" w:hAnsi="Times New Roman" w:cs="Times New Roman"/>
          <w:sz w:val="28"/>
          <w:szCs w:val="28"/>
        </w:rPr>
        <w:t xml:space="preserve"> частіше.</w:t>
      </w:r>
    </w:p>
    <w:p w:rsidR="00A7353D" w:rsidRDefault="00A7353D" w:rsidP="00A7353D">
      <w:pPr>
        <w:pStyle w:val="affffffffa"/>
        <w:ind w:firstLine="567"/>
        <w:jc w:val="both"/>
        <w:rPr>
          <w:rFonts w:ascii="Times New Roman" w:hAnsi="Times New Roman" w:cs="Times New Roman"/>
          <w:sz w:val="28"/>
          <w:szCs w:val="28"/>
        </w:rPr>
      </w:pPr>
      <w:r>
        <w:rPr>
          <w:noProof/>
          <w:sz w:val="28"/>
          <w:szCs w:val="28"/>
          <w:lang w:eastAsia="ru-RU"/>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870585</wp:posOffset>
                </wp:positionV>
                <wp:extent cx="6525260" cy="4051300"/>
                <wp:effectExtent l="0" t="0" r="3175" b="0"/>
                <wp:wrapNone/>
                <wp:docPr id="679" name="Группа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260" cy="4051300"/>
                          <a:chOff x="1567" y="746"/>
                          <a:chExt cx="9343" cy="5822"/>
                        </a:xfrm>
                      </wpg:grpSpPr>
                      <wps:wsp>
                        <wps:cNvPr id="680" name="Rectangle 183"/>
                        <wps:cNvSpPr>
                          <a:spLocks noChangeArrowheads="1"/>
                        </wps:cNvSpPr>
                        <wps:spPr bwMode="auto">
                          <a:xfrm>
                            <a:off x="1657" y="2924"/>
                            <a:ext cx="9133" cy="3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81" name="Rectangle 184"/>
                        <wps:cNvSpPr>
                          <a:spLocks noChangeArrowheads="1"/>
                        </wps:cNvSpPr>
                        <wps:spPr bwMode="auto">
                          <a:xfrm>
                            <a:off x="1849" y="2918"/>
                            <a:ext cx="418" cy="263"/>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353D" w:rsidRDefault="00A7353D" w:rsidP="00A7353D">
                              <w:r>
                                <w:rPr>
                                  <w:noProof/>
                                  <w:lang w:eastAsia="ru-RU"/>
                                </w:rPr>
                                <w:drawing>
                                  <wp:inline distT="0" distB="0" distL="0" distR="0">
                                    <wp:extent cx="95250" cy="71120"/>
                                    <wp:effectExtent l="0" t="0" r="0" b="508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71120"/>
                                            </a:xfrm>
                                            <a:prstGeom prst="rect">
                                              <a:avLst/>
                                            </a:prstGeom>
                                            <a:noFill/>
                                            <a:ln>
                                              <a:noFill/>
                                            </a:ln>
                                          </pic:spPr>
                                        </pic:pic>
                                      </a:graphicData>
                                    </a:graphic>
                                  </wp:inline>
                                </w:drawing>
                              </w:r>
                            </w:p>
                          </w:txbxContent>
                        </wps:txbx>
                        <wps:bodyPr rot="0" vert="vert" wrap="square" lIns="91440" tIns="45720" rIns="91440" bIns="45720" anchor="ctr" anchorCtr="0" upright="1">
                          <a:noAutofit/>
                        </wps:bodyPr>
                      </wps:wsp>
                      <wps:wsp>
                        <wps:cNvPr id="682" name="Rectangle 185"/>
                        <wps:cNvSpPr>
                          <a:spLocks noChangeArrowheads="1"/>
                        </wps:cNvSpPr>
                        <wps:spPr bwMode="auto">
                          <a:xfrm>
                            <a:off x="2585" y="3356"/>
                            <a:ext cx="6808" cy="2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83" name="Line 186"/>
                        <wps:cNvCnPr/>
                        <wps:spPr bwMode="auto">
                          <a:xfrm>
                            <a:off x="2585" y="5187"/>
                            <a:ext cx="5876"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4" name="Line 187"/>
                        <wps:cNvCnPr/>
                        <wps:spPr bwMode="auto">
                          <a:xfrm>
                            <a:off x="2585" y="4887"/>
                            <a:ext cx="5876"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5" name="Line 188"/>
                        <wps:cNvCnPr/>
                        <wps:spPr bwMode="auto">
                          <a:xfrm>
                            <a:off x="2585" y="4577"/>
                            <a:ext cx="5876"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6" name="Line 189"/>
                        <wps:cNvCnPr/>
                        <wps:spPr bwMode="auto">
                          <a:xfrm>
                            <a:off x="2585" y="4277"/>
                            <a:ext cx="5876"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7" name="Line 190"/>
                        <wps:cNvCnPr/>
                        <wps:spPr bwMode="auto">
                          <a:xfrm>
                            <a:off x="2585" y="3967"/>
                            <a:ext cx="5876" cy="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 name="Line 191"/>
                        <wps:cNvCnPr/>
                        <wps:spPr bwMode="auto">
                          <a:xfrm>
                            <a:off x="2585" y="3666"/>
                            <a:ext cx="5876"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 name="Line 192"/>
                        <wps:cNvCnPr/>
                        <wps:spPr bwMode="auto">
                          <a:xfrm>
                            <a:off x="2585" y="3356"/>
                            <a:ext cx="5876"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0" name="Rectangle 193"/>
                        <wps:cNvSpPr>
                          <a:spLocks noChangeArrowheads="1"/>
                        </wps:cNvSpPr>
                        <wps:spPr bwMode="auto">
                          <a:xfrm>
                            <a:off x="2642" y="4154"/>
                            <a:ext cx="82" cy="1343"/>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1" name="Rectangle 194"/>
                        <wps:cNvSpPr>
                          <a:spLocks noChangeArrowheads="1"/>
                        </wps:cNvSpPr>
                        <wps:spPr bwMode="auto">
                          <a:xfrm>
                            <a:off x="2933" y="5253"/>
                            <a:ext cx="92" cy="244"/>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2" name="Rectangle 195"/>
                        <wps:cNvSpPr>
                          <a:spLocks noChangeArrowheads="1"/>
                        </wps:cNvSpPr>
                        <wps:spPr bwMode="auto">
                          <a:xfrm>
                            <a:off x="3234" y="3695"/>
                            <a:ext cx="81" cy="1802"/>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3" name="Rectangle 196"/>
                        <wps:cNvSpPr>
                          <a:spLocks noChangeArrowheads="1"/>
                        </wps:cNvSpPr>
                        <wps:spPr bwMode="auto">
                          <a:xfrm>
                            <a:off x="3524" y="5131"/>
                            <a:ext cx="80" cy="366"/>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4" name="Rectangle 197"/>
                        <wps:cNvSpPr>
                          <a:spLocks noChangeArrowheads="1"/>
                        </wps:cNvSpPr>
                        <wps:spPr bwMode="auto">
                          <a:xfrm>
                            <a:off x="3813" y="4915"/>
                            <a:ext cx="93" cy="582"/>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5" name="Rectangle 198"/>
                        <wps:cNvSpPr>
                          <a:spLocks noChangeArrowheads="1"/>
                        </wps:cNvSpPr>
                        <wps:spPr bwMode="auto">
                          <a:xfrm>
                            <a:off x="4114" y="5009"/>
                            <a:ext cx="81" cy="488"/>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6" name="Rectangle 199"/>
                        <wps:cNvSpPr>
                          <a:spLocks noChangeArrowheads="1"/>
                        </wps:cNvSpPr>
                        <wps:spPr bwMode="auto">
                          <a:xfrm>
                            <a:off x="4404" y="4915"/>
                            <a:ext cx="81" cy="582"/>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7" name="Rectangle 200"/>
                        <wps:cNvSpPr>
                          <a:spLocks noChangeArrowheads="1"/>
                        </wps:cNvSpPr>
                        <wps:spPr bwMode="auto">
                          <a:xfrm>
                            <a:off x="4693" y="4032"/>
                            <a:ext cx="94" cy="1465"/>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8" name="Rectangle 201"/>
                        <wps:cNvSpPr>
                          <a:spLocks noChangeArrowheads="1"/>
                        </wps:cNvSpPr>
                        <wps:spPr bwMode="auto">
                          <a:xfrm>
                            <a:off x="4995" y="4520"/>
                            <a:ext cx="82" cy="977"/>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9" name="Rectangle 202"/>
                        <wps:cNvSpPr>
                          <a:spLocks noChangeArrowheads="1"/>
                        </wps:cNvSpPr>
                        <wps:spPr bwMode="auto">
                          <a:xfrm>
                            <a:off x="5285" y="4183"/>
                            <a:ext cx="93" cy="1314"/>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0" name="Rectangle 203"/>
                        <wps:cNvSpPr>
                          <a:spLocks noChangeArrowheads="1"/>
                        </wps:cNvSpPr>
                        <wps:spPr bwMode="auto">
                          <a:xfrm>
                            <a:off x="5587" y="5253"/>
                            <a:ext cx="81" cy="244"/>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1" name="Rectangle 204"/>
                        <wps:cNvSpPr>
                          <a:spLocks noChangeArrowheads="1"/>
                        </wps:cNvSpPr>
                        <wps:spPr bwMode="auto">
                          <a:xfrm>
                            <a:off x="5876" y="5159"/>
                            <a:ext cx="81" cy="338"/>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2" name="Rectangle 205"/>
                        <wps:cNvSpPr>
                          <a:spLocks noChangeArrowheads="1"/>
                        </wps:cNvSpPr>
                        <wps:spPr bwMode="auto">
                          <a:xfrm>
                            <a:off x="6166" y="5253"/>
                            <a:ext cx="92" cy="244"/>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3" name="Rectangle 206"/>
                        <wps:cNvSpPr>
                          <a:spLocks noChangeArrowheads="1"/>
                        </wps:cNvSpPr>
                        <wps:spPr bwMode="auto">
                          <a:xfrm>
                            <a:off x="6467" y="5469"/>
                            <a:ext cx="81" cy="28"/>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4" name="Rectangle 207"/>
                        <wps:cNvSpPr>
                          <a:spLocks noChangeArrowheads="1"/>
                        </wps:cNvSpPr>
                        <wps:spPr bwMode="auto">
                          <a:xfrm>
                            <a:off x="6757" y="5375"/>
                            <a:ext cx="82" cy="122"/>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5" name="Rectangle 208"/>
                        <wps:cNvSpPr>
                          <a:spLocks noChangeArrowheads="1"/>
                        </wps:cNvSpPr>
                        <wps:spPr bwMode="auto">
                          <a:xfrm>
                            <a:off x="7046" y="5469"/>
                            <a:ext cx="94" cy="28"/>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6" name="Rectangle 209"/>
                        <wps:cNvSpPr>
                          <a:spLocks noChangeArrowheads="1"/>
                        </wps:cNvSpPr>
                        <wps:spPr bwMode="auto">
                          <a:xfrm>
                            <a:off x="7348" y="4239"/>
                            <a:ext cx="81" cy="1258"/>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7" name="Rectangle 210"/>
                        <wps:cNvSpPr>
                          <a:spLocks noChangeArrowheads="1"/>
                        </wps:cNvSpPr>
                        <wps:spPr bwMode="auto">
                          <a:xfrm>
                            <a:off x="7928" y="5469"/>
                            <a:ext cx="92" cy="28"/>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8" name="Rectangle 211"/>
                        <wps:cNvSpPr>
                          <a:spLocks noChangeArrowheads="1"/>
                        </wps:cNvSpPr>
                        <wps:spPr bwMode="auto">
                          <a:xfrm>
                            <a:off x="8229" y="5375"/>
                            <a:ext cx="81" cy="122"/>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9" name="Rectangle 212"/>
                        <wps:cNvSpPr>
                          <a:spLocks noChangeArrowheads="1"/>
                        </wps:cNvSpPr>
                        <wps:spPr bwMode="auto">
                          <a:xfrm>
                            <a:off x="2724" y="4924"/>
                            <a:ext cx="81" cy="57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0" name="Rectangle 213"/>
                        <wps:cNvSpPr>
                          <a:spLocks noChangeArrowheads="1"/>
                        </wps:cNvSpPr>
                        <wps:spPr bwMode="auto">
                          <a:xfrm>
                            <a:off x="3025" y="5422"/>
                            <a:ext cx="81" cy="75"/>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1" name="Rectangle 214"/>
                        <wps:cNvSpPr>
                          <a:spLocks noChangeArrowheads="1"/>
                        </wps:cNvSpPr>
                        <wps:spPr bwMode="auto">
                          <a:xfrm>
                            <a:off x="3315" y="4464"/>
                            <a:ext cx="81" cy="103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2" name="Rectangle 215"/>
                        <wps:cNvSpPr>
                          <a:spLocks noChangeArrowheads="1"/>
                        </wps:cNvSpPr>
                        <wps:spPr bwMode="auto">
                          <a:xfrm>
                            <a:off x="3604" y="4699"/>
                            <a:ext cx="81" cy="798"/>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3" name="Rectangle 216"/>
                        <wps:cNvSpPr>
                          <a:spLocks noChangeArrowheads="1"/>
                        </wps:cNvSpPr>
                        <wps:spPr bwMode="auto">
                          <a:xfrm>
                            <a:off x="3906" y="4849"/>
                            <a:ext cx="81" cy="648"/>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4" name="Rectangle 217"/>
                        <wps:cNvSpPr>
                          <a:spLocks noChangeArrowheads="1"/>
                        </wps:cNvSpPr>
                        <wps:spPr bwMode="auto">
                          <a:xfrm>
                            <a:off x="4195" y="4624"/>
                            <a:ext cx="81" cy="87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5" name="Rectangle 218"/>
                        <wps:cNvSpPr>
                          <a:spLocks noChangeArrowheads="1"/>
                        </wps:cNvSpPr>
                        <wps:spPr bwMode="auto">
                          <a:xfrm>
                            <a:off x="4485" y="4314"/>
                            <a:ext cx="82" cy="118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6" name="Rectangle 219"/>
                        <wps:cNvSpPr>
                          <a:spLocks noChangeArrowheads="1"/>
                        </wps:cNvSpPr>
                        <wps:spPr bwMode="auto">
                          <a:xfrm>
                            <a:off x="4787" y="4389"/>
                            <a:ext cx="81" cy="1108"/>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7" name="Rectangle 220"/>
                        <wps:cNvSpPr>
                          <a:spLocks noChangeArrowheads="1"/>
                        </wps:cNvSpPr>
                        <wps:spPr bwMode="auto">
                          <a:xfrm>
                            <a:off x="5077" y="4812"/>
                            <a:ext cx="81" cy="685"/>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8" name="Rectangle 221"/>
                        <wps:cNvSpPr>
                          <a:spLocks noChangeArrowheads="1"/>
                        </wps:cNvSpPr>
                        <wps:spPr bwMode="auto">
                          <a:xfrm>
                            <a:off x="5378" y="4314"/>
                            <a:ext cx="81" cy="118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9" name="Rectangle 222"/>
                        <wps:cNvSpPr>
                          <a:spLocks noChangeArrowheads="1"/>
                        </wps:cNvSpPr>
                        <wps:spPr bwMode="auto">
                          <a:xfrm>
                            <a:off x="5668" y="5234"/>
                            <a:ext cx="80" cy="26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0" name="Rectangle 223"/>
                        <wps:cNvSpPr>
                          <a:spLocks noChangeArrowheads="1"/>
                        </wps:cNvSpPr>
                        <wps:spPr bwMode="auto">
                          <a:xfrm>
                            <a:off x="5957" y="4624"/>
                            <a:ext cx="81" cy="87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1" name="Rectangle 224"/>
                        <wps:cNvSpPr>
                          <a:spLocks noChangeArrowheads="1"/>
                        </wps:cNvSpPr>
                        <wps:spPr bwMode="auto">
                          <a:xfrm>
                            <a:off x="6258" y="4924"/>
                            <a:ext cx="81" cy="573"/>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2" name="Rectangle 225"/>
                        <wps:cNvSpPr>
                          <a:spLocks noChangeArrowheads="1"/>
                        </wps:cNvSpPr>
                        <wps:spPr bwMode="auto">
                          <a:xfrm>
                            <a:off x="6839" y="5075"/>
                            <a:ext cx="80" cy="422"/>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3" name="Rectangle 226"/>
                        <wps:cNvSpPr>
                          <a:spLocks noChangeArrowheads="1"/>
                        </wps:cNvSpPr>
                        <wps:spPr bwMode="auto">
                          <a:xfrm>
                            <a:off x="7429" y="4389"/>
                            <a:ext cx="81" cy="1108"/>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4" name="Rectangle 227"/>
                        <wps:cNvSpPr>
                          <a:spLocks noChangeArrowheads="1"/>
                        </wps:cNvSpPr>
                        <wps:spPr bwMode="auto">
                          <a:xfrm>
                            <a:off x="7719" y="5460"/>
                            <a:ext cx="81" cy="37"/>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5" name="Rectangle 228"/>
                        <wps:cNvSpPr>
                          <a:spLocks noChangeArrowheads="1"/>
                        </wps:cNvSpPr>
                        <wps:spPr bwMode="auto">
                          <a:xfrm>
                            <a:off x="8020" y="5422"/>
                            <a:ext cx="81" cy="75"/>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6" name="Rectangle 229"/>
                        <wps:cNvSpPr>
                          <a:spLocks noChangeArrowheads="1"/>
                        </wps:cNvSpPr>
                        <wps:spPr bwMode="auto">
                          <a:xfrm>
                            <a:off x="8310" y="5422"/>
                            <a:ext cx="81" cy="75"/>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7" name="Line 230"/>
                        <wps:cNvCnPr/>
                        <wps:spPr bwMode="auto">
                          <a:xfrm>
                            <a:off x="2585" y="3356"/>
                            <a:ext cx="1" cy="214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8" name="Line 231"/>
                        <wps:cNvCnPr/>
                        <wps:spPr bwMode="auto">
                          <a:xfrm>
                            <a:off x="2527" y="5497"/>
                            <a:ext cx="58"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9" name="Line 232"/>
                        <wps:cNvCnPr/>
                        <wps:spPr bwMode="auto">
                          <a:xfrm>
                            <a:off x="2527" y="5187"/>
                            <a:ext cx="58"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0" name="Line 233"/>
                        <wps:cNvCnPr/>
                        <wps:spPr bwMode="auto">
                          <a:xfrm>
                            <a:off x="2527" y="4887"/>
                            <a:ext cx="58"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1" name="Line 234"/>
                        <wps:cNvCnPr/>
                        <wps:spPr bwMode="auto">
                          <a:xfrm>
                            <a:off x="2527" y="4577"/>
                            <a:ext cx="58"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2" name="Line 235"/>
                        <wps:cNvCnPr/>
                        <wps:spPr bwMode="auto">
                          <a:xfrm>
                            <a:off x="2527" y="4277"/>
                            <a:ext cx="58"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3" name="Line 236"/>
                        <wps:cNvCnPr/>
                        <wps:spPr bwMode="auto">
                          <a:xfrm>
                            <a:off x="2527" y="3967"/>
                            <a:ext cx="58" cy="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4" name="Line 237"/>
                        <wps:cNvCnPr/>
                        <wps:spPr bwMode="auto">
                          <a:xfrm>
                            <a:off x="2527" y="3666"/>
                            <a:ext cx="58"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 name="Line 238"/>
                        <wps:cNvCnPr/>
                        <wps:spPr bwMode="auto">
                          <a:xfrm>
                            <a:off x="2527" y="3356"/>
                            <a:ext cx="58"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 name="Line 239"/>
                        <wps:cNvCnPr/>
                        <wps:spPr bwMode="auto">
                          <a:xfrm>
                            <a:off x="2585" y="5497"/>
                            <a:ext cx="5876"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 name="Line 240"/>
                        <wps:cNvCnPr/>
                        <wps:spPr bwMode="auto">
                          <a:xfrm flipV="1">
                            <a:off x="2585"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8" name="Line 241"/>
                        <wps:cNvCnPr/>
                        <wps:spPr bwMode="auto">
                          <a:xfrm flipV="1">
                            <a:off x="2874"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9" name="Line 242"/>
                        <wps:cNvCnPr/>
                        <wps:spPr bwMode="auto">
                          <a:xfrm flipV="1">
                            <a:off x="3175" y="5496"/>
                            <a:ext cx="2"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0" name="Line 243"/>
                        <wps:cNvCnPr/>
                        <wps:spPr bwMode="auto">
                          <a:xfrm flipV="1">
                            <a:off x="3465"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1" name="Line 244"/>
                        <wps:cNvCnPr/>
                        <wps:spPr bwMode="auto">
                          <a:xfrm flipV="1">
                            <a:off x="3756"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2" name="Line 245"/>
                        <wps:cNvCnPr/>
                        <wps:spPr bwMode="auto">
                          <a:xfrm flipV="1">
                            <a:off x="4057"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3" name="Line 246"/>
                        <wps:cNvCnPr/>
                        <wps:spPr bwMode="auto">
                          <a:xfrm flipV="1">
                            <a:off x="4346" y="5496"/>
                            <a:ext cx="2"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4" name="Line 247"/>
                        <wps:cNvCnPr/>
                        <wps:spPr bwMode="auto">
                          <a:xfrm flipV="1">
                            <a:off x="4636"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5" name="Line 248"/>
                        <wps:cNvCnPr/>
                        <wps:spPr bwMode="auto">
                          <a:xfrm flipV="1">
                            <a:off x="4937"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6" name="Line 249"/>
                        <wps:cNvCnPr/>
                        <wps:spPr bwMode="auto">
                          <a:xfrm flipV="1">
                            <a:off x="5227"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 name="Line 250"/>
                        <wps:cNvCnPr/>
                        <wps:spPr bwMode="auto">
                          <a:xfrm flipV="1">
                            <a:off x="5528"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8" name="Line 251"/>
                        <wps:cNvCnPr/>
                        <wps:spPr bwMode="auto">
                          <a:xfrm flipV="1">
                            <a:off x="5818"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9" name="Line 252"/>
                        <wps:cNvCnPr/>
                        <wps:spPr bwMode="auto">
                          <a:xfrm flipV="1">
                            <a:off x="6108"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0" name="Line 253"/>
                        <wps:cNvCnPr/>
                        <wps:spPr bwMode="auto">
                          <a:xfrm flipV="1">
                            <a:off x="6410"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 name="Line 254"/>
                        <wps:cNvCnPr/>
                        <wps:spPr bwMode="auto">
                          <a:xfrm flipV="1">
                            <a:off x="6699"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 name="Line 255"/>
                        <wps:cNvCnPr/>
                        <wps:spPr bwMode="auto">
                          <a:xfrm flipV="1">
                            <a:off x="6989"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3" name="Line 256"/>
                        <wps:cNvCnPr/>
                        <wps:spPr bwMode="auto">
                          <a:xfrm flipV="1">
                            <a:off x="7290"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4" name="Line 257"/>
                        <wps:cNvCnPr/>
                        <wps:spPr bwMode="auto">
                          <a:xfrm flipV="1">
                            <a:off x="7579"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5" name="Line 258"/>
                        <wps:cNvCnPr/>
                        <wps:spPr bwMode="auto">
                          <a:xfrm flipV="1">
                            <a:off x="7869"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6" name="Line 259"/>
                        <wps:cNvCnPr/>
                        <wps:spPr bwMode="auto">
                          <a:xfrm flipV="1">
                            <a:off x="8171"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7" name="Line 260"/>
                        <wps:cNvCnPr/>
                        <wps:spPr bwMode="auto">
                          <a:xfrm flipV="1">
                            <a:off x="8461" y="5496"/>
                            <a:ext cx="1" cy="48"/>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8" name="Text Box 261"/>
                        <wps:cNvSpPr txBox="1">
                          <a:spLocks noChangeArrowheads="1"/>
                        </wps:cNvSpPr>
                        <wps:spPr bwMode="auto">
                          <a:xfrm>
                            <a:off x="2328" y="5411"/>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wps:txbx>
                        <wps:bodyPr rot="0" vert="horz" wrap="square" lIns="0" tIns="0" rIns="0" bIns="0" anchor="ctr" anchorCtr="0">
                          <a:noAutofit/>
                        </wps:bodyPr>
                      </wps:wsp>
                      <wps:wsp>
                        <wps:cNvPr id="759" name="Text Box 262"/>
                        <wps:cNvSpPr txBox="1">
                          <a:spLocks noChangeArrowheads="1"/>
                        </wps:cNvSpPr>
                        <wps:spPr bwMode="auto">
                          <a:xfrm>
                            <a:off x="2224" y="5101"/>
                            <a:ext cx="214"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10</w:t>
                              </w:r>
                            </w:p>
                          </w:txbxContent>
                        </wps:txbx>
                        <wps:bodyPr rot="0" vert="horz" wrap="square" lIns="0" tIns="0" rIns="0" bIns="0" anchor="ctr" anchorCtr="0">
                          <a:noAutofit/>
                        </wps:bodyPr>
                      </wps:wsp>
                      <wps:wsp>
                        <wps:cNvPr id="760" name="Text Box 263"/>
                        <wps:cNvSpPr txBox="1">
                          <a:spLocks noChangeArrowheads="1"/>
                        </wps:cNvSpPr>
                        <wps:spPr bwMode="auto">
                          <a:xfrm>
                            <a:off x="2224" y="4801"/>
                            <a:ext cx="214"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20</w:t>
                              </w:r>
                            </w:p>
                          </w:txbxContent>
                        </wps:txbx>
                        <wps:bodyPr rot="0" vert="horz" wrap="square" lIns="0" tIns="0" rIns="0" bIns="0" anchor="ctr" anchorCtr="0">
                          <a:noAutofit/>
                        </wps:bodyPr>
                      </wps:wsp>
                      <wps:wsp>
                        <wps:cNvPr id="761" name="Text Box 264"/>
                        <wps:cNvSpPr txBox="1">
                          <a:spLocks noChangeArrowheads="1"/>
                        </wps:cNvSpPr>
                        <wps:spPr bwMode="auto">
                          <a:xfrm>
                            <a:off x="2224" y="4491"/>
                            <a:ext cx="214"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30</w:t>
                              </w:r>
                            </w:p>
                          </w:txbxContent>
                        </wps:txbx>
                        <wps:bodyPr rot="0" vert="horz" wrap="square" lIns="0" tIns="0" rIns="0" bIns="0" anchor="ctr" anchorCtr="0">
                          <a:noAutofit/>
                        </wps:bodyPr>
                      </wps:wsp>
                      <wps:wsp>
                        <wps:cNvPr id="762" name="Text Box 265"/>
                        <wps:cNvSpPr txBox="1">
                          <a:spLocks noChangeArrowheads="1"/>
                        </wps:cNvSpPr>
                        <wps:spPr bwMode="auto">
                          <a:xfrm>
                            <a:off x="2224" y="4190"/>
                            <a:ext cx="214"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40</w:t>
                              </w:r>
                            </w:p>
                          </w:txbxContent>
                        </wps:txbx>
                        <wps:bodyPr rot="0" vert="horz" wrap="square" lIns="0" tIns="0" rIns="0" bIns="0" anchor="ctr" anchorCtr="0">
                          <a:noAutofit/>
                        </wps:bodyPr>
                      </wps:wsp>
                      <wps:wsp>
                        <wps:cNvPr id="763" name="Text Box 266"/>
                        <wps:cNvSpPr txBox="1">
                          <a:spLocks noChangeArrowheads="1"/>
                        </wps:cNvSpPr>
                        <wps:spPr bwMode="auto">
                          <a:xfrm>
                            <a:off x="2224" y="3880"/>
                            <a:ext cx="214"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50</w:t>
                              </w:r>
                            </w:p>
                          </w:txbxContent>
                        </wps:txbx>
                        <wps:bodyPr rot="0" vert="horz" wrap="square" lIns="0" tIns="0" rIns="0" bIns="0" anchor="ctr" anchorCtr="0">
                          <a:noAutofit/>
                        </wps:bodyPr>
                      </wps:wsp>
                      <wps:wsp>
                        <wps:cNvPr id="764" name="Text Box 267"/>
                        <wps:cNvSpPr txBox="1">
                          <a:spLocks noChangeArrowheads="1"/>
                        </wps:cNvSpPr>
                        <wps:spPr bwMode="auto">
                          <a:xfrm>
                            <a:off x="2224" y="3580"/>
                            <a:ext cx="214"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60</w:t>
                              </w:r>
                            </w:p>
                          </w:txbxContent>
                        </wps:txbx>
                        <wps:bodyPr rot="0" vert="horz" wrap="square" lIns="0" tIns="0" rIns="0" bIns="0" anchor="ctr" anchorCtr="0">
                          <a:noAutofit/>
                        </wps:bodyPr>
                      </wps:wsp>
                      <wps:wsp>
                        <wps:cNvPr id="765" name="Text Box 268"/>
                        <wps:cNvSpPr txBox="1">
                          <a:spLocks noChangeArrowheads="1"/>
                        </wps:cNvSpPr>
                        <wps:spPr bwMode="auto">
                          <a:xfrm>
                            <a:off x="2224" y="3270"/>
                            <a:ext cx="214"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70</w:t>
                              </w:r>
                            </w:p>
                          </w:txbxContent>
                        </wps:txbx>
                        <wps:bodyPr rot="0" vert="horz" wrap="square" lIns="0" tIns="0" rIns="0" bIns="0" anchor="ctr" anchorCtr="0">
                          <a:noAutofit/>
                        </wps:bodyPr>
                      </wps:wsp>
                      <wps:wsp>
                        <wps:cNvPr id="766" name="Text Box 269"/>
                        <wps:cNvSpPr txBox="1">
                          <a:spLocks noChangeArrowheads="1"/>
                        </wps:cNvSpPr>
                        <wps:spPr bwMode="auto">
                          <a:xfrm>
                            <a:off x="2688"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wps:txbx>
                        <wps:bodyPr rot="0" vert="horz" wrap="square" lIns="0" tIns="0" rIns="0" bIns="0" anchor="ctr" anchorCtr="0">
                          <a:noAutofit/>
                        </wps:bodyPr>
                      </wps:wsp>
                      <wps:wsp>
                        <wps:cNvPr id="767" name="Text Box 270"/>
                        <wps:cNvSpPr txBox="1">
                          <a:spLocks noChangeArrowheads="1"/>
                        </wps:cNvSpPr>
                        <wps:spPr bwMode="auto">
                          <a:xfrm>
                            <a:off x="2977"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68" name="Text Box 271"/>
                        <wps:cNvSpPr txBox="1">
                          <a:spLocks noChangeArrowheads="1"/>
                        </wps:cNvSpPr>
                        <wps:spPr bwMode="auto">
                          <a:xfrm>
                            <a:off x="3267"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69" name="Text Box 272"/>
                        <wps:cNvSpPr txBox="1">
                          <a:spLocks noChangeArrowheads="1"/>
                        </wps:cNvSpPr>
                        <wps:spPr bwMode="auto">
                          <a:xfrm>
                            <a:off x="3568"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70" name="Text Box 273"/>
                        <wps:cNvSpPr txBox="1">
                          <a:spLocks noChangeArrowheads="1"/>
                        </wps:cNvSpPr>
                        <wps:spPr bwMode="auto">
                          <a:xfrm>
                            <a:off x="3859"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71" name="Text Box 274"/>
                        <wps:cNvSpPr txBox="1">
                          <a:spLocks noChangeArrowheads="1"/>
                        </wps:cNvSpPr>
                        <wps:spPr bwMode="auto">
                          <a:xfrm>
                            <a:off x="4148"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wps:txbx>
                        <wps:bodyPr rot="0" vert="horz" wrap="square" lIns="0" tIns="0" rIns="0" bIns="0" anchor="ctr" anchorCtr="0">
                          <a:noAutofit/>
                        </wps:bodyPr>
                      </wps:wsp>
                      <wps:wsp>
                        <wps:cNvPr id="772" name="Text Box 275"/>
                        <wps:cNvSpPr txBox="1">
                          <a:spLocks noChangeArrowheads="1"/>
                        </wps:cNvSpPr>
                        <wps:spPr bwMode="auto">
                          <a:xfrm>
                            <a:off x="4450"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73" name="Text Box 276"/>
                        <wps:cNvSpPr txBox="1">
                          <a:spLocks noChangeArrowheads="1"/>
                        </wps:cNvSpPr>
                        <wps:spPr bwMode="auto">
                          <a:xfrm>
                            <a:off x="4739"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wps:txbx>
                        <wps:bodyPr rot="0" vert="horz" wrap="square" lIns="0" tIns="0" rIns="0" bIns="0" anchor="ctr" anchorCtr="0">
                          <a:noAutofit/>
                        </wps:bodyPr>
                      </wps:wsp>
                      <wps:wsp>
                        <wps:cNvPr id="774" name="Text Box 277"/>
                        <wps:cNvSpPr txBox="1">
                          <a:spLocks noChangeArrowheads="1"/>
                        </wps:cNvSpPr>
                        <wps:spPr bwMode="auto">
                          <a:xfrm>
                            <a:off x="5029"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75" name="Text Box 278"/>
                        <wps:cNvSpPr txBox="1">
                          <a:spLocks noChangeArrowheads="1"/>
                        </wps:cNvSpPr>
                        <wps:spPr bwMode="auto">
                          <a:xfrm>
                            <a:off x="5330"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76" name="Text Box 279"/>
                        <wps:cNvSpPr txBox="1">
                          <a:spLocks noChangeArrowheads="1"/>
                        </wps:cNvSpPr>
                        <wps:spPr bwMode="auto">
                          <a:xfrm>
                            <a:off x="5620"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wps:txbx>
                        <wps:bodyPr rot="0" vert="horz" wrap="square" lIns="0" tIns="0" rIns="0" bIns="0" anchor="ctr" anchorCtr="0">
                          <a:noAutofit/>
                        </wps:bodyPr>
                      </wps:wsp>
                      <wps:wsp>
                        <wps:cNvPr id="777" name="Text Box 280"/>
                        <wps:cNvSpPr txBox="1">
                          <a:spLocks noChangeArrowheads="1"/>
                        </wps:cNvSpPr>
                        <wps:spPr bwMode="auto">
                          <a:xfrm>
                            <a:off x="5921"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78" name="Text Box 281"/>
                        <wps:cNvSpPr txBox="1">
                          <a:spLocks noChangeArrowheads="1"/>
                        </wps:cNvSpPr>
                        <wps:spPr bwMode="auto">
                          <a:xfrm>
                            <a:off x="6212"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79" name="Text Box 282"/>
                        <wps:cNvSpPr txBox="1">
                          <a:spLocks noChangeArrowheads="1"/>
                        </wps:cNvSpPr>
                        <wps:spPr bwMode="auto">
                          <a:xfrm>
                            <a:off x="6501"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wps:txbx>
                        <wps:bodyPr rot="0" vert="horz" wrap="square" lIns="0" tIns="0" rIns="0" bIns="0" anchor="ctr" anchorCtr="0">
                          <a:noAutofit/>
                        </wps:bodyPr>
                      </wps:wsp>
                      <wps:wsp>
                        <wps:cNvPr id="780" name="Text Box 283"/>
                        <wps:cNvSpPr txBox="1">
                          <a:spLocks noChangeArrowheads="1"/>
                        </wps:cNvSpPr>
                        <wps:spPr bwMode="auto">
                          <a:xfrm>
                            <a:off x="6802"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81" name="Text Box 284"/>
                        <wps:cNvSpPr txBox="1">
                          <a:spLocks noChangeArrowheads="1"/>
                        </wps:cNvSpPr>
                        <wps:spPr bwMode="auto">
                          <a:xfrm>
                            <a:off x="7092"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82" name="Text Box 285"/>
                        <wps:cNvSpPr txBox="1">
                          <a:spLocks noChangeArrowheads="1"/>
                        </wps:cNvSpPr>
                        <wps:spPr bwMode="auto">
                          <a:xfrm>
                            <a:off x="7381"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83" name="Text Box 286"/>
                        <wps:cNvSpPr txBox="1">
                          <a:spLocks noChangeArrowheads="1"/>
                        </wps:cNvSpPr>
                        <wps:spPr bwMode="auto">
                          <a:xfrm>
                            <a:off x="7683"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84" name="Text Box 287"/>
                        <wps:cNvSpPr txBox="1">
                          <a:spLocks noChangeArrowheads="1"/>
                        </wps:cNvSpPr>
                        <wps:spPr bwMode="auto">
                          <a:xfrm>
                            <a:off x="7972" y="5627"/>
                            <a:ext cx="108"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85" name="Text Box 288"/>
                        <wps:cNvSpPr txBox="1">
                          <a:spLocks noChangeArrowheads="1"/>
                        </wps:cNvSpPr>
                        <wps:spPr bwMode="auto">
                          <a:xfrm>
                            <a:off x="8263" y="5627"/>
                            <a:ext cx="107" cy="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86" name="Text Box 289"/>
                        <wps:cNvSpPr txBox="1">
                          <a:spLocks noChangeArrowheads="1"/>
                        </wps:cNvSpPr>
                        <wps:spPr bwMode="auto">
                          <a:xfrm>
                            <a:off x="2688"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wps:txbx>
                        <wps:bodyPr rot="0" vert="horz" wrap="square" lIns="0" tIns="0" rIns="0" bIns="0" anchor="ctr" anchorCtr="0">
                          <a:noAutofit/>
                        </wps:bodyPr>
                      </wps:wsp>
                      <wps:wsp>
                        <wps:cNvPr id="787" name="Text Box 290"/>
                        <wps:cNvSpPr txBox="1">
                          <a:spLocks noChangeArrowheads="1"/>
                        </wps:cNvSpPr>
                        <wps:spPr bwMode="auto">
                          <a:xfrm>
                            <a:off x="2977"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wps:txbx>
                        <wps:bodyPr rot="0" vert="horz" wrap="square" lIns="0" tIns="0" rIns="0" bIns="0" anchor="ctr" anchorCtr="0">
                          <a:noAutofit/>
                        </wps:bodyPr>
                      </wps:wsp>
                      <wps:wsp>
                        <wps:cNvPr id="788" name="Text Box 291"/>
                        <wps:cNvSpPr txBox="1">
                          <a:spLocks noChangeArrowheads="1"/>
                        </wps:cNvSpPr>
                        <wps:spPr bwMode="auto">
                          <a:xfrm>
                            <a:off x="3267"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wps:txbx>
                        <wps:bodyPr rot="0" vert="horz" wrap="square" lIns="0" tIns="0" rIns="0" bIns="0" anchor="ctr" anchorCtr="0">
                          <a:noAutofit/>
                        </wps:bodyPr>
                      </wps:wsp>
                      <wps:wsp>
                        <wps:cNvPr id="789" name="Text Box 292"/>
                        <wps:cNvSpPr txBox="1">
                          <a:spLocks noChangeArrowheads="1"/>
                        </wps:cNvSpPr>
                        <wps:spPr bwMode="auto">
                          <a:xfrm>
                            <a:off x="3568"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90" name="Text Box 293"/>
                        <wps:cNvSpPr txBox="1">
                          <a:spLocks noChangeArrowheads="1"/>
                        </wps:cNvSpPr>
                        <wps:spPr bwMode="auto">
                          <a:xfrm>
                            <a:off x="3859"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791" name="Text Box 294"/>
                        <wps:cNvSpPr txBox="1">
                          <a:spLocks noChangeArrowheads="1"/>
                        </wps:cNvSpPr>
                        <wps:spPr bwMode="auto">
                          <a:xfrm>
                            <a:off x="4148"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92" name="Text Box 295"/>
                        <wps:cNvSpPr txBox="1">
                          <a:spLocks noChangeArrowheads="1"/>
                        </wps:cNvSpPr>
                        <wps:spPr bwMode="auto">
                          <a:xfrm>
                            <a:off x="4450"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wps:txbx>
                        <wps:bodyPr rot="0" vert="horz" wrap="square" lIns="0" tIns="0" rIns="0" bIns="0" anchor="ctr" anchorCtr="0">
                          <a:noAutofit/>
                        </wps:bodyPr>
                      </wps:wsp>
                      <wps:wsp>
                        <wps:cNvPr id="793" name="Text Box 296"/>
                        <wps:cNvSpPr txBox="1">
                          <a:spLocks noChangeArrowheads="1"/>
                        </wps:cNvSpPr>
                        <wps:spPr bwMode="auto">
                          <a:xfrm>
                            <a:off x="4739"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wps:txbx>
                        <wps:bodyPr rot="0" vert="horz" wrap="square" lIns="0" tIns="0" rIns="0" bIns="0" anchor="ctr" anchorCtr="0">
                          <a:noAutofit/>
                        </wps:bodyPr>
                      </wps:wsp>
                      <wps:wsp>
                        <wps:cNvPr id="794" name="Text Box 297"/>
                        <wps:cNvSpPr txBox="1">
                          <a:spLocks noChangeArrowheads="1"/>
                        </wps:cNvSpPr>
                        <wps:spPr bwMode="auto">
                          <a:xfrm>
                            <a:off x="5029"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wps:txbx>
                        <wps:bodyPr rot="0" vert="horz" wrap="square" lIns="0" tIns="0" rIns="0" bIns="0" anchor="ctr" anchorCtr="0">
                          <a:noAutofit/>
                        </wps:bodyPr>
                      </wps:wsp>
                      <wps:wsp>
                        <wps:cNvPr id="795" name="Text Box 298"/>
                        <wps:cNvSpPr txBox="1">
                          <a:spLocks noChangeArrowheads="1"/>
                        </wps:cNvSpPr>
                        <wps:spPr bwMode="auto">
                          <a:xfrm>
                            <a:off x="5330"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wps:txbx>
                        <wps:bodyPr rot="0" vert="horz" wrap="square" lIns="0" tIns="0" rIns="0" bIns="0" anchor="ctr" anchorCtr="0">
                          <a:noAutofit/>
                        </wps:bodyPr>
                      </wps:wsp>
                      <wps:wsp>
                        <wps:cNvPr id="796" name="Text Box 299"/>
                        <wps:cNvSpPr txBox="1">
                          <a:spLocks noChangeArrowheads="1"/>
                        </wps:cNvSpPr>
                        <wps:spPr bwMode="auto">
                          <a:xfrm>
                            <a:off x="5620"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w:t>
                              </w:r>
                            </w:p>
                          </w:txbxContent>
                        </wps:txbx>
                        <wps:bodyPr rot="0" vert="horz" wrap="square" lIns="0" tIns="0" rIns="0" bIns="0" anchor="ctr" anchorCtr="0">
                          <a:noAutofit/>
                        </wps:bodyPr>
                      </wps:wsp>
                      <wps:wsp>
                        <wps:cNvPr id="797" name="Text Box 300"/>
                        <wps:cNvSpPr txBox="1">
                          <a:spLocks noChangeArrowheads="1"/>
                        </wps:cNvSpPr>
                        <wps:spPr bwMode="auto">
                          <a:xfrm>
                            <a:off x="5921"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w:t>
                              </w:r>
                            </w:p>
                          </w:txbxContent>
                        </wps:txbx>
                        <wps:bodyPr rot="0" vert="horz" wrap="square" lIns="0" tIns="0" rIns="0" bIns="0" anchor="ctr" anchorCtr="0">
                          <a:noAutofit/>
                        </wps:bodyPr>
                      </wps:wsp>
                      <wps:wsp>
                        <wps:cNvPr id="798" name="Text Box 301"/>
                        <wps:cNvSpPr txBox="1">
                          <a:spLocks noChangeArrowheads="1"/>
                        </wps:cNvSpPr>
                        <wps:spPr bwMode="auto">
                          <a:xfrm>
                            <a:off x="6212"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w:t>
                              </w:r>
                            </w:p>
                          </w:txbxContent>
                        </wps:txbx>
                        <wps:bodyPr rot="0" vert="horz" wrap="square" lIns="0" tIns="0" rIns="0" bIns="0" anchor="ctr" anchorCtr="0">
                          <a:noAutofit/>
                        </wps:bodyPr>
                      </wps:wsp>
                      <wps:wsp>
                        <wps:cNvPr id="799" name="Text Box 302"/>
                        <wps:cNvSpPr txBox="1">
                          <a:spLocks noChangeArrowheads="1"/>
                        </wps:cNvSpPr>
                        <wps:spPr bwMode="auto">
                          <a:xfrm>
                            <a:off x="6501"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wps:txbx>
                        <wps:bodyPr rot="0" vert="horz" wrap="square" lIns="0" tIns="0" rIns="0" bIns="0" anchor="ctr" anchorCtr="0">
                          <a:noAutofit/>
                        </wps:bodyPr>
                      </wps:wsp>
                      <wps:wsp>
                        <wps:cNvPr id="800" name="Text Box 303"/>
                        <wps:cNvSpPr txBox="1">
                          <a:spLocks noChangeArrowheads="1"/>
                        </wps:cNvSpPr>
                        <wps:spPr bwMode="auto">
                          <a:xfrm>
                            <a:off x="6802"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wps:txbx>
                        <wps:bodyPr rot="0" vert="horz" wrap="square" lIns="0" tIns="0" rIns="0" bIns="0" anchor="ctr" anchorCtr="0">
                          <a:noAutofit/>
                        </wps:bodyPr>
                      </wps:wsp>
                      <wps:wsp>
                        <wps:cNvPr id="801" name="Text Box 304"/>
                        <wps:cNvSpPr txBox="1">
                          <a:spLocks noChangeArrowheads="1"/>
                        </wps:cNvSpPr>
                        <wps:spPr bwMode="auto">
                          <a:xfrm>
                            <a:off x="7092"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wps:txbx>
                        <wps:bodyPr rot="0" vert="horz" wrap="square" lIns="0" tIns="0" rIns="0" bIns="0" anchor="ctr" anchorCtr="0">
                          <a:noAutofit/>
                        </wps:bodyPr>
                      </wps:wsp>
                      <wps:wsp>
                        <wps:cNvPr id="802" name="Text Box 305"/>
                        <wps:cNvSpPr txBox="1">
                          <a:spLocks noChangeArrowheads="1"/>
                        </wps:cNvSpPr>
                        <wps:spPr bwMode="auto">
                          <a:xfrm>
                            <a:off x="7381"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7</w:t>
                              </w:r>
                            </w:p>
                          </w:txbxContent>
                        </wps:txbx>
                        <wps:bodyPr rot="0" vert="horz" wrap="square" lIns="0" tIns="0" rIns="0" bIns="0" anchor="ctr" anchorCtr="0">
                          <a:noAutofit/>
                        </wps:bodyPr>
                      </wps:wsp>
                      <wps:wsp>
                        <wps:cNvPr id="803" name="Text Box 306"/>
                        <wps:cNvSpPr txBox="1">
                          <a:spLocks noChangeArrowheads="1"/>
                        </wps:cNvSpPr>
                        <wps:spPr bwMode="auto">
                          <a:xfrm>
                            <a:off x="7683"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7</w:t>
                              </w:r>
                            </w:p>
                          </w:txbxContent>
                        </wps:txbx>
                        <wps:bodyPr rot="0" vert="horz" wrap="square" lIns="0" tIns="0" rIns="0" bIns="0" anchor="ctr" anchorCtr="0">
                          <a:noAutofit/>
                        </wps:bodyPr>
                      </wps:wsp>
                      <wps:wsp>
                        <wps:cNvPr id="804" name="Text Box 307"/>
                        <wps:cNvSpPr txBox="1">
                          <a:spLocks noChangeArrowheads="1"/>
                        </wps:cNvSpPr>
                        <wps:spPr bwMode="auto">
                          <a:xfrm>
                            <a:off x="7972" y="5919"/>
                            <a:ext cx="108"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8</w:t>
                              </w:r>
                            </w:p>
                          </w:txbxContent>
                        </wps:txbx>
                        <wps:bodyPr rot="0" vert="horz" wrap="square" lIns="0" tIns="0" rIns="0" bIns="0" anchor="ctr" anchorCtr="0">
                          <a:noAutofit/>
                        </wps:bodyPr>
                      </wps:wsp>
                      <wps:wsp>
                        <wps:cNvPr id="805" name="Text Box 308"/>
                        <wps:cNvSpPr txBox="1">
                          <a:spLocks noChangeArrowheads="1"/>
                        </wps:cNvSpPr>
                        <wps:spPr bwMode="auto">
                          <a:xfrm>
                            <a:off x="8263" y="5919"/>
                            <a:ext cx="107" cy="1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8</w:t>
                              </w:r>
                            </w:p>
                          </w:txbxContent>
                        </wps:txbx>
                        <wps:bodyPr rot="0" vert="horz" wrap="square" lIns="0" tIns="0" rIns="0" bIns="0" anchor="ctr" anchorCtr="0">
                          <a:noAutofit/>
                        </wps:bodyPr>
                      </wps:wsp>
                      <wps:wsp>
                        <wps:cNvPr id="806" name="Line 309"/>
                        <wps:cNvCnPr/>
                        <wps:spPr bwMode="auto">
                          <a:xfrm>
                            <a:off x="2585"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7" name="Line 310"/>
                        <wps:cNvCnPr/>
                        <wps:spPr bwMode="auto">
                          <a:xfrm>
                            <a:off x="8461"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8" name="Line 311"/>
                        <wps:cNvCnPr/>
                        <wps:spPr bwMode="auto">
                          <a:xfrm>
                            <a:off x="2874"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9" name="Line 312"/>
                        <wps:cNvCnPr/>
                        <wps:spPr bwMode="auto">
                          <a:xfrm>
                            <a:off x="3175" y="5497"/>
                            <a:ext cx="2"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0" name="Line 313"/>
                        <wps:cNvCnPr/>
                        <wps:spPr bwMode="auto">
                          <a:xfrm>
                            <a:off x="3465"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1" name="Line 314"/>
                        <wps:cNvCnPr/>
                        <wps:spPr bwMode="auto">
                          <a:xfrm>
                            <a:off x="3756"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2" name="Line 315"/>
                        <wps:cNvCnPr/>
                        <wps:spPr bwMode="auto">
                          <a:xfrm>
                            <a:off x="4057"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3" name="Line 316"/>
                        <wps:cNvCnPr/>
                        <wps:spPr bwMode="auto">
                          <a:xfrm>
                            <a:off x="4346" y="5497"/>
                            <a:ext cx="2"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4" name="Line 317"/>
                        <wps:cNvCnPr/>
                        <wps:spPr bwMode="auto">
                          <a:xfrm>
                            <a:off x="4636"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5" name="Line 318"/>
                        <wps:cNvCnPr/>
                        <wps:spPr bwMode="auto">
                          <a:xfrm>
                            <a:off x="4937"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6" name="Line 319"/>
                        <wps:cNvCnPr/>
                        <wps:spPr bwMode="auto">
                          <a:xfrm>
                            <a:off x="5227"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7" name="Line 320"/>
                        <wps:cNvCnPr/>
                        <wps:spPr bwMode="auto">
                          <a:xfrm>
                            <a:off x="5528"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8" name="Line 321"/>
                        <wps:cNvCnPr/>
                        <wps:spPr bwMode="auto">
                          <a:xfrm>
                            <a:off x="5818"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9" name="Line 322"/>
                        <wps:cNvCnPr/>
                        <wps:spPr bwMode="auto">
                          <a:xfrm>
                            <a:off x="6108"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0" name="Line 323"/>
                        <wps:cNvCnPr/>
                        <wps:spPr bwMode="auto">
                          <a:xfrm>
                            <a:off x="6410"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1" name="Line 324"/>
                        <wps:cNvCnPr/>
                        <wps:spPr bwMode="auto">
                          <a:xfrm>
                            <a:off x="6699"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2" name="Line 325"/>
                        <wps:cNvCnPr/>
                        <wps:spPr bwMode="auto">
                          <a:xfrm>
                            <a:off x="6989"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3" name="Line 326"/>
                        <wps:cNvCnPr/>
                        <wps:spPr bwMode="auto">
                          <a:xfrm>
                            <a:off x="7290"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4" name="Line 327"/>
                        <wps:cNvCnPr/>
                        <wps:spPr bwMode="auto">
                          <a:xfrm>
                            <a:off x="7579"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5" name="Line 328"/>
                        <wps:cNvCnPr/>
                        <wps:spPr bwMode="auto">
                          <a:xfrm>
                            <a:off x="7869"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6" name="Line 329"/>
                        <wps:cNvCnPr/>
                        <wps:spPr bwMode="auto">
                          <a:xfrm>
                            <a:off x="8171" y="5497"/>
                            <a:ext cx="1" cy="60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7" name="Text Box 330"/>
                        <wps:cNvSpPr txBox="1">
                          <a:spLocks noChangeArrowheads="1"/>
                        </wps:cNvSpPr>
                        <wps:spPr bwMode="auto">
                          <a:xfrm>
                            <a:off x="8460" y="5544"/>
                            <a:ext cx="2450" cy="8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spacing w:line="360" w:lineRule="auto"/>
                                <w:rPr>
                                  <w:rFonts w:ascii="Arial" w:hAnsi="Arial" w:cs="Arial"/>
                                  <w:bCs/>
                                  <w:color w:val="000000"/>
                                  <w:sz w:val="22"/>
                                  <w:szCs w:val="22"/>
                                  <w:lang w:val="uk-UA"/>
                                </w:rPr>
                              </w:pPr>
                              <w:r>
                                <w:rPr>
                                  <w:rFonts w:ascii="Arial" w:hAnsi="Arial" w:cs="Arial"/>
                                  <w:bCs/>
                                  <w:color w:val="000000"/>
                                  <w:sz w:val="18"/>
                                  <w:szCs w:val="18"/>
                                </w:rPr>
                                <w:t xml:space="preserve">  </w:t>
                              </w:r>
                              <w:r>
                                <w:rPr>
                                  <w:rFonts w:ascii="Arial" w:hAnsi="Arial" w:cs="Arial"/>
                                  <w:bCs/>
                                  <w:color w:val="000000"/>
                                  <w:sz w:val="22"/>
                                  <w:szCs w:val="22"/>
                                  <w:lang w:val="uk-UA"/>
                                </w:rPr>
                                <w:t>Виразність зрушення</w:t>
                              </w:r>
                            </w:p>
                            <w:p w:rsidR="00A7353D" w:rsidRDefault="00A7353D" w:rsidP="00A7353D">
                              <w:pPr>
                                <w:spacing w:line="360" w:lineRule="auto"/>
                                <w:rPr>
                                  <w:rFonts w:ascii="Arial" w:hAnsi="Arial" w:cs="Arial"/>
                                  <w:bCs/>
                                  <w:color w:val="000000"/>
                                  <w:sz w:val="22"/>
                                  <w:szCs w:val="22"/>
                                  <w:lang w:val="uk-UA"/>
                                </w:rPr>
                              </w:pPr>
                              <w:r>
                                <w:rPr>
                                  <w:rFonts w:ascii="Arial" w:hAnsi="Arial" w:cs="Arial"/>
                                  <w:bCs/>
                                  <w:color w:val="000000"/>
                                  <w:sz w:val="22"/>
                                  <w:szCs w:val="22"/>
                                </w:rPr>
                                <w:t xml:space="preserve">  </w:t>
                              </w:r>
                              <w:r>
                                <w:rPr>
                                  <w:rFonts w:ascii="Arial" w:hAnsi="Arial" w:cs="Arial"/>
                                  <w:bCs/>
                                  <w:color w:val="000000"/>
                                  <w:sz w:val="22"/>
                                  <w:szCs w:val="22"/>
                                  <w:lang w:val="en-US"/>
                                </w:rPr>
                                <w:t>Тип ЛКС</w:t>
                              </w:r>
                              <w:r>
                                <w:rPr>
                                  <w:rFonts w:ascii="Arial" w:hAnsi="Arial" w:cs="Arial"/>
                                  <w:bCs/>
                                  <w:color w:val="000000"/>
                                  <w:sz w:val="22"/>
                                  <w:szCs w:val="22"/>
                                </w:rPr>
                                <w:t>-</w:t>
                              </w:r>
                              <w:r>
                                <w:rPr>
                                  <w:rFonts w:ascii="Arial" w:hAnsi="Arial" w:cs="Arial"/>
                                  <w:bCs/>
                                  <w:color w:val="000000"/>
                                  <w:sz w:val="22"/>
                                  <w:szCs w:val="22"/>
                                  <w:lang w:val="uk-UA"/>
                                </w:rPr>
                                <w:t>зрушення</w:t>
                              </w:r>
                            </w:p>
                          </w:txbxContent>
                        </wps:txbx>
                        <wps:bodyPr rot="0" vert="horz" wrap="square" lIns="0" tIns="0" rIns="0" bIns="0" anchor="ctr" anchorCtr="0">
                          <a:noAutofit/>
                        </wps:bodyPr>
                      </wps:wsp>
                      <wps:wsp>
                        <wps:cNvPr id="828" name="Text Box 331"/>
                        <wps:cNvSpPr txBox="1">
                          <a:spLocks noChangeArrowheads="1"/>
                        </wps:cNvSpPr>
                        <wps:spPr bwMode="auto">
                          <a:xfrm rot="10800000">
                            <a:off x="1567" y="746"/>
                            <a:ext cx="333" cy="23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szCs w:val="18"/>
                                </w:rPr>
                              </w:pPr>
                            </w:p>
                          </w:txbxContent>
                        </wps:txbx>
                        <wps:bodyPr rot="0" vert="horz" wrap="square" lIns="0" tIns="0" rIns="0" bIns="0" anchor="ctr" anchorCtr="0">
                          <a:noAutofit/>
                        </wps:bodyPr>
                      </wps:wsp>
                      <wps:wsp>
                        <wps:cNvPr id="829" name="Rectangle 332"/>
                        <wps:cNvSpPr>
                          <a:spLocks noChangeArrowheads="1"/>
                        </wps:cNvSpPr>
                        <wps:spPr bwMode="auto">
                          <a:xfrm>
                            <a:off x="4109" y="2918"/>
                            <a:ext cx="4611" cy="43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0" name="Rectangle 333"/>
                        <wps:cNvSpPr>
                          <a:spLocks noChangeArrowheads="1"/>
                        </wps:cNvSpPr>
                        <wps:spPr bwMode="auto">
                          <a:xfrm>
                            <a:off x="4346" y="3074"/>
                            <a:ext cx="116" cy="95"/>
                          </a:xfrm>
                          <a:prstGeom prst="rect">
                            <a:avLst/>
                          </a:prstGeom>
                          <a:solidFill>
                            <a:srgbClr val="C0C0C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1" name="Text Box 334"/>
                        <wps:cNvSpPr txBox="1">
                          <a:spLocks noChangeArrowheads="1"/>
                        </wps:cNvSpPr>
                        <wps:spPr bwMode="auto">
                          <a:xfrm>
                            <a:off x="4567" y="3035"/>
                            <a:ext cx="1645" cy="3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20"/>
                                  <w:szCs w:val="20"/>
                                  <w:lang w:val="uk-UA"/>
                                </w:rPr>
                              </w:pPr>
                              <w:r>
                                <w:rPr>
                                  <w:rFonts w:ascii="Arial" w:hAnsi="Arial" w:cs="Arial"/>
                                  <w:color w:val="000000"/>
                                  <w:sz w:val="20"/>
                                  <w:szCs w:val="20"/>
                                  <w:lang w:val="uk-UA"/>
                                </w:rPr>
                                <w:t>Б</w:t>
                              </w:r>
                              <w:r>
                                <w:rPr>
                                  <w:rFonts w:ascii="Arial" w:hAnsi="Arial" w:cs="Arial"/>
                                  <w:color w:val="000000"/>
                                  <w:sz w:val="20"/>
                                  <w:szCs w:val="20"/>
                                  <w:lang w:val="en-US"/>
                                </w:rPr>
                                <w:t xml:space="preserve">ез </w:t>
                              </w:r>
                              <w:r>
                                <w:rPr>
                                  <w:rFonts w:ascii="Arial" w:hAnsi="Arial" w:cs="Arial"/>
                                  <w:color w:val="000000"/>
                                  <w:sz w:val="20"/>
                                  <w:szCs w:val="20"/>
                                  <w:lang w:val="uk-UA"/>
                                </w:rPr>
                                <w:t>ускладнень</w:t>
                              </w:r>
                            </w:p>
                          </w:txbxContent>
                        </wps:txbx>
                        <wps:bodyPr rot="0" vert="horz" wrap="square" lIns="0" tIns="0" rIns="0" bIns="0" anchor="ctr" anchorCtr="0">
                          <a:noAutofit/>
                        </wps:bodyPr>
                      </wps:wsp>
                      <wps:wsp>
                        <wps:cNvPr id="832" name="Rectangle 335"/>
                        <wps:cNvSpPr>
                          <a:spLocks noChangeArrowheads="1"/>
                        </wps:cNvSpPr>
                        <wps:spPr bwMode="auto">
                          <a:xfrm>
                            <a:off x="6609" y="3086"/>
                            <a:ext cx="115" cy="95"/>
                          </a:xfrm>
                          <a:prstGeom prst="rect">
                            <a:avLst/>
                          </a:prstGeom>
                          <a:solidFill>
                            <a:srgbClr val="000000"/>
                          </a:solidFill>
                          <a:ln w="684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3" name="Text Box 336"/>
                        <wps:cNvSpPr txBox="1">
                          <a:spLocks noChangeArrowheads="1"/>
                        </wps:cNvSpPr>
                        <wps:spPr bwMode="auto">
                          <a:xfrm>
                            <a:off x="6839" y="3035"/>
                            <a:ext cx="1881" cy="3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20"/>
                                  <w:szCs w:val="20"/>
                                  <w:lang w:val="uk-UA"/>
                                </w:rPr>
                              </w:pPr>
                              <w:r>
                                <w:rPr>
                                  <w:rFonts w:ascii="Arial" w:hAnsi="Arial" w:cs="Arial"/>
                                  <w:color w:val="000000"/>
                                  <w:sz w:val="20"/>
                                  <w:szCs w:val="20"/>
                                  <w:lang w:val="uk-UA"/>
                                </w:rPr>
                                <w:t>З ускладненнями</w:t>
                              </w:r>
                            </w:p>
                          </w:txbxContent>
                        </wps:txbx>
                        <wps:bodyPr rot="0" vert="horz" wrap="square" lIns="0" tIns="0" rIns="0" bIns="0" anchor="ctr" anchorCtr="0">
                          <a:noAutofit/>
                        </wps:bodyPr>
                      </wps:wsp>
                      <wps:wsp>
                        <wps:cNvPr id="834" name="Rectangle 337"/>
                        <wps:cNvSpPr>
                          <a:spLocks noChangeArrowheads="1"/>
                        </wps:cNvSpPr>
                        <wps:spPr bwMode="auto">
                          <a:xfrm>
                            <a:off x="1849" y="2924"/>
                            <a:ext cx="8941" cy="357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79" o:spid="_x0000_s1026" style="position:absolute;left:0;text-align:left;margin-left:-18pt;margin-top:68.55pt;width:513.8pt;height:319pt;z-index:251660288" coordorigin="1567,746" coordsize="9343,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">
                <v:rect id="Rectangle 183" o:spid="_x0000_s1027" style="position:absolute;left:1657;top:2924;width:9133;height:36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JX8QA&#10;AADcAAAADwAAAGRycy9kb3ducmV2LnhtbERPTWvCQBC9F/oflil4KXWjFJHoJthCicVejFXwNs1O&#10;k9DsbMiuSfz37qHg8fG+1+loGtFT52rLCmbTCARxYXXNpYLvw8fLEoTzyBoby6TgSg7S5PFhjbG2&#10;A++pz30pQgi7GBVU3rexlK6oyKCb2pY4cL+2M+gD7EqpOxxCuGnkPIoW0mDNoaHClt4rKv7yi1GQ&#10;bXafr2/R8Nw35+PPKcuucvaVKzV5GjcrEJ5Gfxf/u7dawWIZ5ocz4Qj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DyV/EAAAA3AAAAA8AAAAAAAAAAAAAAAAAmAIAAGRycy9k&#10;b3ducmV2LnhtbFBLBQYAAAAABAAEAPUAAACJAwAAAAA=&#10;" filled="f" stroked="f">
                  <v:stroke joinstyle="round"/>
                </v:rect>
                <v:rect id="Rectangle 184" o:spid="_x0000_s1028" style="position:absolute;left:1849;top:2918;width:418;height: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a2sQA&#10;AADcAAAADwAAAGRycy9kb3ducmV2LnhtbESPQYvCMBSE74L/ITxhL6KpK4hUo4ig2IOg1Yu3Z/Ns&#10;i81LaaLWf28WFjwOM/MNM1+2phJPalxpWcFoGIEgzqwuOVdwPm0GUxDOI2usLJOCNzlYLrqdOcba&#10;vvhIz9TnIkDYxaig8L6OpXRZQQbd0NbEwbvZxqAPssmlbvAV4KaSv1E0kQZLDgsF1rQuKLunD6Mg&#10;SaMyuybjw2V96W+S/e6sD9u7Uj+9djUD4an13/B/e6cVTKYj+DsTj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mtrEAAAA3AAAAA8AAAAAAAAAAAAAAAAAmAIAAGRycy9k&#10;b3ducmV2LnhtbFBLBQYAAAAABAAEAPUAAACJAwAAAAA=&#10;" stroked="f">
                  <v:textbox style="layout-flow:vertical">
                    <w:txbxContent>
                      <w:p w:rsidR="00A7353D" w:rsidRDefault="00A7353D" w:rsidP="00A7353D">
                        <w:r>
                          <w:rPr>
                            <w:noProof/>
                            <w:lang w:eastAsia="ru-RU"/>
                          </w:rPr>
                          <w:drawing>
                            <wp:inline distT="0" distB="0" distL="0" distR="0">
                              <wp:extent cx="95250" cy="71120"/>
                              <wp:effectExtent l="0" t="0" r="0" b="508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71120"/>
                                      </a:xfrm>
                                      <a:prstGeom prst="rect">
                                        <a:avLst/>
                                      </a:prstGeom>
                                      <a:noFill/>
                                      <a:ln>
                                        <a:noFill/>
                                      </a:ln>
                                    </pic:spPr>
                                  </pic:pic>
                                </a:graphicData>
                              </a:graphic>
                            </wp:inline>
                          </w:drawing>
                        </w:r>
                      </w:p>
                    </w:txbxContent>
                  </v:textbox>
                </v:rect>
                <v:rect id="Rectangle 185" o:spid="_x0000_s1029" style="position:absolute;left:2585;top:3356;width:6808;height:21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ys8cA&#10;AADcAAAADwAAAGRycy9kb3ducmV2LnhtbESPT2vCQBTE74V+h+UVeim6UUQkuooWSlr0YvwD3l6z&#10;r0kw+zZkt0n89t2C4HGYmd8wi1VvKtFS40rLCkbDCARxZnXJuYLj4WMwA+E8ssbKMim4kYPV8vlp&#10;gbG2He+pTX0uAoRdjAoK7+tYSpcVZNANbU0cvB/bGPRBNrnUDXYBbio5jqKpNFhyWCiwpveCsmv6&#10;axQk6+3XZBN1b211OX2fk+QmR7tUqdeXfj0H4an3j/C9/akVTGdj+D8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d8rPHAAAA3AAAAA8AAAAAAAAAAAAAAAAAmAIAAGRy&#10;cy9kb3ducmV2LnhtbFBLBQYAAAAABAAEAPUAAACMAwAAAAA=&#10;" filled="f" stroked="f">
                  <v:stroke joinstyle="round"/>
                </v:rect>
                <v:line id="Line 186" o:spid="_x0000_s1030" style="position:absolute;visibility:visible;mso-wrap-style:square" from="2585,5187" to="8461,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oFMcAAADcAAAADwAAAGRycy9kb3ducmV2LnhtbESPT2vCQBTE74V+h+UVvDUbFYOkrpJW&#10;RQ8K/jv0+Mw+k2D2bciumn77bqHgcZiZ3zCTWWdqcafWVZYV9KMYBHFudcWFgtNx+T4G4Tyyxtoy&#10;KfghB7Pp68sEU20fvKf7wRciQNilqKD0vkmldHlJBl1kG+LgXWxr0AfZFlK3+AhwU8tBHCfSYMVh&#10;ocSGvkrKr4ebUTDv1p+b02Wz2I72u+N3cl5l12yoVO+tyz5AeOr8M/zfXmsFyXgIf2fCEZ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agUxwAAANwAAAAPAAAAAAAA&#10;AAAAAAAAAKECAABkcnMvZG93bnJldi54bWxQSwUGAAAAAAQABAD5AAAAlQMAAAAA&#10;">
                  <v:stroke joinstyle="miter"/>
                </v:line>
                <v:line id="Line 187" o:spid="_x0000_s1031" style="position:absolute;visibility:visible;mso-wrap-style:square" from="2585,4887" to="8461,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QwYMcAAADcAAAADwAAAGRycy9kb3ducmV2LnhtbESPT2vCQBTE74LfYXkFb7pptUGiq8Sq&#10;6MFC/XPo8Zl9JsHs25BdNf32XaHQ4zAzv2Gm89ZU4k6NKy0reB1EIIgzq0vOFZyO6/4YhPPIGivL&#10;pOCHHMxn3c4UE20fvKf7weciQNglqKDwvk6kdFlBBt3A1sTBu9jGoA+yyaVu8BHgppJvURRLgyWH&#10;hQJr+igoux5uRsGy3S52p8tu9fm+/zp+x+dNek2HSvVe2nQCwlPr/8N/7a1WEI9H8DwTjo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FDBgxwAAANwAAAAPAAAAAAAA&#10;AAAAAAAAAKECAABkcnMvZG93bnJldi54bWxQSwUGAAAAAAQABAD5AAAAlQMAAAAA&#10;">
                  <v:stroke joinstyle="miter"/>
                </v:line>
                <v:line id="Line 188" o:spid="_x0000_s1032" style="position:absolute;visibility:visible;mso-wrap-style:square" from="2585,4577" to="846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iV+8YAAADcAAAADwAAAGRycy9kb3ducmV2LnhtbESPT2vCQBTE70K/w/IK3nRjxSDRVdLW&#10;Ug8K/jt4fGafSTD7NmRXTb+9WxA8DjPzG2Y6b00lbtS40rKCQT8CQZxZXXKu4LD/6Y1BOI+ssbJM&#10;Cv7IwXz21pliou2dt3Tb+VwECLsEFRTe14mULivIoOvbmjh4Z9sY9EE2udQN3gPcVPIjimJpsOSw&#10;UGBNXwVll93VKPhul5+rw3m1WI+2m/0xPv2ml3SoVPe9TScgPLX+FX62l1pBPB7B/5lwBOT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YlfvGAAAA3AAAAA8AAAAAAAAA&#10;AAAAAAAAoQIAAGRycy9kb3ducmV2LnhtbFBLBQYAAAAABAAEAPkAAACUAwAAAAA=&#10;">
                  <v:stroke joinstyle="miter"/>
                </v:line>
                <v:line id="Line 189" o:spid="_x0000_s1033" style="position:absolute;visibility:visible;mso-wrap-style:square" from="2585,4277" to="8461,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LjMcAAADcAAAADwAAAGRycy9kb3ducmV2LnhtbESPT2vCQBTE70K/w/IK3symikFSV0lt&#10;RQ8K9c+hx9fsMwlm34bsqvHbd4WCx2FmfsNM552pxZVaV1lW8BbFIIhzqysuFBwPy8EEhPPIGmvL&#10;pOBODuazl94UU21vvKPr3hciQNilqKD0vkmldHlJBl1kG+LgnWxr0AfZFlK3eAtwU8thHCfSYMVh&#10;ocSGFiXl5/3FKPjs1h+b42nztR3vvg8/ye8qO2cjpfqvXfYOwlPnn+H/9lorSCYJPM6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iguMxwAAANwAAAAPAAAAAAAA&#10;AAAAAAAAAKECAABkcnMvZG93bnJldi54bWxQSwUGAAAAAAQABAD5AAAAlQMAAAAA&#10;">
                  <v:stroke joinstyle="miter"/>
                </v:line>
                <v:line id="Line 190" o:spid="_x0000_s1034" style="position:absolute;visibility:visible;mso-wrap-style:square" from="2585,3967" to="8461,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auF8cAAADcAAAADwAAAGRycy9kb3ducmV2LnhtbESPQWvCQBSE74L/YXkFb3XTFlOJrhJb&#10;ix4sVJNDj8/sMwlm34bsVtN/3xUKHoeZ+YaZL3vTiAt1rras4GkcgSAurK65VJBnH49TEM4ja2ws&#10;k4JfcrBcDAdzTLS98p4uB1+KAGGXoILK+zaR0hUVGXRj2xIH72Q7gz7IrpS6w2uAm0Y+R1EsDdYc&#10;Fips6a2i4nz4MQre++1ql59268/J/iv7jo+b9Jy+KDV66NMZCE+9v4f/21utIJ6+wu1MO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xq4XxwAAANwAAAAPAAAAAAAA&#10;AAAAAAAAAKECAABkcnMvZG93bnJldi54bWxQSwUGAAAAAAQABAD5AAAAlQMAAAAA&#10;">
                  <v:stroke joinstyle="miter"/>
                </v:line>
                <v:line id="Line 191" o:spid="_x0000_s1035" style="position:absolute;visibility:visible;mso-wrap-style:square" from="2585,3666" to="8461,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6ZcMAAADcAAAADwAAAGRycy9kb3ducmV2LnhtbERPy4rCMBTdC/MP4Q6401QHi1SjdMYR&#10;XTgwPhYur821LTY3pYla/94sBJeH857OW1OJGzWutKxg0I9AEGdWl5wrOOyXvTEI55E1VpZJwYMc&#10;zGcfnSkm2t55S7edz0UIYZeggsL7OpHSZQUZdH1bEwfubBuDPsAml7rBewg3lRxGUSwNlhwaCqzp&#10;p6DssrsaBYt2/b05nDe/f6Pt//4Yn1bpJf1SqvvZphMQnlr/Fr/ca60gHoe14Uw4An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OmXDAAAA3AAAAA8AAAAAAAAAAAAA&#10;AAAAoQIAAGRycy9kb3ducmV2LnhtbFBLBQYAAAAABAAEAPkAAACRAwAAAAA=&#10;">
                  <v:stroke joinstyle="miter"/>
                </v:line>
                <v:line id="Line 192" o:spid="_x0000_s1036" style="position:absolute;visibility:visible;mso-wrap-style:square" from="2585,3356" to="8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Wf/scAAADcAAAADwAAAGRycy9kb3ducmV2LnhtbESPzWvCQBTE70L/h+UVvOmmFYONrpL6&#10;gR4s1I+Dx9fsMwlm34bsqvG/7wqFHoeZ+Q0zmbWmEjdqXGlZwVs/AkGcWV1yruB4WPVGIJxH1lhZ&#10;JgUPcjCbvnQmmGh75x3d9j4XAcIuQQWF93UipcsKMuj6tiYO3tk2Bn2QTS51g/cAN5V8j6JYGiw5&#10;LBRY07yg7LK/GgWLdvO5PZ63y6/h7vtwin/W6SUdKNV9bdMxCE+t/w//tTdaQTz6gOeZcATk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FZ/+xwAAANwAAAAPAAAAAAAA&#10;AAAAAAAAAKECAABkcnMvZG93bnJldi54bWxQSwUGAAAAAAQABAD5AAAAlQMAAAAA&#10;">
                  <v:stroke joinstyle="miter"/>
                </v:line>
                <v:rect id="Rectangle 193" o:spid="_x0000_s1037" style="position:absolute;left:2642;top:4154;width:82;height:13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EN8AA&#10;AADcAAAADwAAAGRycy9kb3ducmV2LnhtbERPTWvCQBC9C/6HZQRvuqkHtdFVSqHiRdDYUrwN2WkS&#10;mp0N2dXEf+8cBI+P973e9q5WN2pD5dnA2zQBRZx7W3Fh4Pv8NVmCChHZYu2ZDNwpwHYzHKwxtb7j&#10;E92yWCgJ4ZCigTLGJtU65CU5DFPfEAv351uHUWBbaNtiJ+Gu1rMkmWuHFUtDiQ19lpT/Z1cnvbvm&#10;t+rOd87yCx9PdnH4wWiNGY/6jxWoSH18iZ/uvTUwf5f5ckaOgN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lEN8AAAADcAAAADwAAAAAAAAAAAAAAAACYAgAAZHJzL2Rvd25y&#10;ZXYueG1sUEsFBgAAAAAEAAQA9QAAAIUDAAAAAA==&#10;" fillcolor="silver" strokeweight=".19mm"/>
                <v:rect id="Rectangle 194" o:spid="_x0000_s1038" style="position:absolute;left:2933;top:5253;width:92;height:2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hrMMA&#10;AADcAAAADwAAAGRycy9kb3ducmV2LnhtbESPzWrCQBSF94LvMFzBnU50oTXNRESwuCmYqEh3l8xt&#10;Epq5EzJTk7x9p1Do8nB+Pk6yH0wjntS52rKC1TICQVxYXXOp4HY9LV5AOI+ssbFMCkZysE+nkwRj&#10;bXvO6Jn7UoQRdjEqqLxvYyldUZFBt7QtcfA+bWfQB9mVUnfYh3HTyHUUbaTBmgOhwpaOFRVf+bcJ&#10;3Lf2UffXkfPigy+Z3r7f0Wul5rPh8ArC0+D/w3/ts1aw2a3g90w4Aj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XhrMMAAADcAAAADwAAAAAAAAAAAAAAAACYAgAAZHJzL2Rv&#10;d25yZXYueG1sUEsFBgAAAAAEAAQA9QAAAIgDAAAAAA==&#10;" fillcolor="silver" strokeweight=".19mm"/>
                <v:rect id="Rectangle 195" o:spid="_x0000_s1039" style="position:absolute;left:3234;top:3695;width:81;height:18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28QA&#10;AADcAAAADwAAAGRycy9kb3ducmV2LnhtbESPzWqDQBSF94G+w3AL3cWxLkxiMpFSaOmmkGhKye7i&#10;3KjEuSPOVM3bdwqFLA/n5+Ps8tl0YqTBtZYVPEcxCOLK6pZrBafybbkG4Tyyxs4yKbiRg3z/sNhh&#10;pu3ERxoLX4swwi5DBY33fSalqxoy6CLbEwfvYgeDPsihlnrAKYybTiZxnEqDLQdCgz29NlRdix8T&#10;uO/9dzuVNy6qMx+OevX5hV4r9fQ4v2xBeJr9Pfzf/tAK0k0Cf2fC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Xf9vEAAAA3AAAAA8AAAAAAAAAAAAAAAAAmAIAAGRycy9k&#10;b3ducmV2LnhtbFBLBQYAAAAABAAEAPUAAACJAwAAAAA=&#10;" fillcolor="silver" strokeweight=".19mm"/>
                <v:rect id="Rectangle 196" o:spid="_x0000_s1040" style="position:absolute;left:3524;top:5131;width:80;height:3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aQMIA&#10;AADcAAAADwAAAGRycy9kb3ducmV2LnhtbESPzYrCMBSF94LvEK7gTlMd0LEaRYQZ3Ahjq4i7S3Nt&#10;i81NaTK2vr0ZEGZ5OD8fZ7XpTCUe1LjSsoLJOAJBnFldcq7glH6NPkE4j6yxskwKnuRgs+73Vhhr&#10;2/KRHonPRRhhF6OCwvs6ltJlBRl0Y1sTB+9mG4M+yCaXusE2jJtKTqNoJg2WHAgF1rQrKLsnvyZw&#10;v+tL2aZPTrIr/xz1/HBGr5UaDrrtEoSnzv+H3+29VjBbfMDf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9pAwgAAANwAAAAPAAAAAAAAAAAAAAAAAJgCAABkcnMvZG93&#10;bnJldi54bWxQSwUGAAAAAAQABAD1AAAAhwMAAAAA&#10;" fillcolor="silver" strokeweight=".19mm"/>
                <v:rect id="Rectangle 197" o:spid="_x0000_s1041" style="position:absolute;left:3813;top:4915;width:93;height:5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CNMIA&#10;AADcAAAADwAAAGRycy9kb3ducmV2LnhtbESPzYrCMBSF94LvEK7gTlNl0LEaRYQZ3Ahjq4i7S3Nt&#10;i81NaTK2vr0ZEGZ5OD8fZ7XpTCUe1LjSsoLJOAJBnFldcq7glH6NPkE4j6yxskwKnuRgs+73Vhhr&#10;2/KRHonPRRhhF6OCwvs6ltJlBRl0Y1sTB+9mG4M+yCaXusE2jJtKTqNoJg2WHAgF1rQrKLsnvyZw&#10;v+tL2aZPTrIr/xz1/HBGr5UaDrrtEoSnzv+H3+29VjBbfMDf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kI0wgAAANwAAAAPAAAAAAAAAAAAAAAAAJgCAABkcnMvZG93&#10;bnJldi54bWxQSwUGAAAAAAQABAD1AAAAhwMAAAAA&#10;" fillcolor="silver" strokeweight=".19mm"/>
                <v:rect id="Rectangle 198" o:spid="_x0000_s1042" style="position:absolute;left:4114;top:5009;width:81;height:4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nr8IA&#10;AADcAAAADwAAAGRycy9kb3ducmV2LnhtbESPzYrCMBSF94LvEK7gTlOF0bEaRYQZ3Ahjq4i7S3Nt&#10;i81NaTK2vr0ZEGZ5OD8fZ7XpTCUe1LjSsoLJOAJBnFldcq7glH6NPkE4j6yxskwKnuRgs+73Vhhr&#10;2/KRHonPRRhhF6OCwvs6ltJlBRl0Y1sTB+9mG4M+yCaXusE2jJtKTqNoJg2WHAgF1rQrKLsnvyZw&#10;v+tL2aZPTrIr/xz1/HBGr5UaDrrtEoSnzv+H3+29VjBbfMDf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uevwgAAANwAAAAPAAAAAAAAAAAAAAAAAJgCAABkcnMvZG93&#10;bnJldi54bWxQSwUGAAAAAAQABAD1AAAAhwMAAAAA&#10;" fillcolor="silver" strokeweight=".19mm"/>
                <v:rect id="Rectangle 199" o:spid="_x0000_s1043" style="position:absolute;left:4404;top:4915;width:81;height:5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52MMA&#10;AADcAAAADwAAAGRycy9kb3ducmV2LnhtbESPzWrCQBSF90LfYbhCd2aii7TGjFIKSjdCjUrp7pK5&#10;JqGZO2FmNPHtnUKhy8P5+TjFZjSduJHzrWUF8yQFQVxZ3XKt4HTczl5B+ICssbNMCu7kYbN+mhSY&#10;azvwgW5lqEUcYZ+jgiaEPpfSVw0Z9IntiaN3sc5giNLVUjsc4rjp5CJNM2mw5UhosKf3hqqf8moi&#10;d9d/tcPxzmX1zZ8H/bI/Y9BKPU/HtxWIQGP4D/+1P7SCbJnB7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52MMAAADcAAAADwAAAAAAAAAAAAAAAACYAgAAZHJzL2Rv&#10;d25yZXYueG1sUEsFBgAAAAAEAAQA9QAAAIgDAAAAAA==&#10;" fillcolor="silver" strokeweight=".19mm"/>
                <v:rect id="Rectangle 200" o:spid="_x0000_s1044" style="position:absolute;left:4693;top:4032;width:94;height:146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cQ8MA&#10;AADcAAAADwAAAGRycy9kb3ducmV2LnhtbESPS2vCQBSF90L/w3AL3ZmJLnykjiKFipuCJpbS3SVz&#10;m4Rm7oTMmMe/dwTB5eE8Ps5mN5hadNS6yrKCWRSDIM6trrhQcMk+pysQziNrrC2TgpEc7LYvkw0m&#10;2vZ8pi71hQgj7BJUUHrfJFK6vCSDLrINcfD+bGvQB9kWUrfYh3FTy3kcL6TBigOhxIY+Ssr/06sJ&#10;3EPzU/XZyGn+y6ezXn59o9dKvb0O+3cQngb/DD/aR61gsV7C/Uw4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DcQ8MAAADcAAAADwAAAAAAAAAAAAAAAACYAgAAZHJzL2Rv&#10;d25yZXYueG1sUEsFBgAAAAAEAAQA9QAAAIgDAAAAAA==&#10;" fillcolor="silver" strokeweight=".19mm"/>
                <v:rect id="Rectangle 201" o:spid="_x0000_s1045" style="position:absolute;left:4995;top:4520;width:82;height:9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IMcAA&#10;AADcAAAADwAAAGRycy9kb3ducmV2LnhtbERPTWvCQBC9C/6HZQRvuqkHtdFVSqHiRdDYUrwN2WkS&#10;mp0N2dXEf+8cBI+P973e9q5WN2pD5dnA2zQBRZx7W3Fh4Pv8NVmCChHZYu2ZDNwpwHYzHKwxtb7j&#10;E92yWCgJ4ZCigTLGJtU65CU5DFPfEAv351uHUWBbaNtiJ+Gu1rMkmWuHFUtDiQ19lpT/Z1cnvbvm&#10;t+rOd87yCx9PdnH4wWiNGY/6jxWoSH18iZ/uvTUwf5e1ckaOgN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9IMcAAAADcAAAADwAAAAAAAAAAAAAAAACYAgAAZHJzL2Rvd25y&#10;ZXYueG1sUEsFBgAAAAAEAAQA9QAAAIUDAAAAAA==&#10;" fillcolor="silver" strokeweight=".19mm"/>
                <v:rect id="Rectangle 202" o:spid="_x0000_s1046" style="position:absolute;left:5285;top:4183;width:93;height:13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tqsMA&#10;AADcAAAADwAAAGRycy9kb3ducmV2LnhtbESPzWrCQBSF94LvMFzBnU50oU3qKEWwuCmYRBF3l8xt&#10;Epq5EzJTk7x9p1Do8nB+Ps7uMJhGPKlztWUFq2UEgriwuuZSwTU/LV5AOI+ssbFMCkZycNhPJztM&#10;tO05pWfmSxFG2CWooPK+TaR0RUUG3dK2xMH7tJ1BH2RXSt1hH8ZNI9dRtJEGaw6ECls6VlR8Zd8m&#10;cN/be93nI2fFgy+p3n7c0Gul5rPh7RWEp8H/h//aZ61gE8fwey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PtqsMAAADcAAAADwAAAAAAAAAAAAAAAACYAgAAZHJzL2Rv&#10;d25yZXYueG1sUEsFBgAAAAAEAAQA9QAAAIgDAAAAAA==&#10;" fillcolor="silver" strokeweight=".19mm"/>
                <v:rect id="Rectangle 203" o:spid="_x0000_s1047" style="position:absolute;left:5587;top:5253;width:81;height:2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eLcEA&#10;AADcAAAADwAAAGRycy9kb3ducmV2LnhtbERPTWvCQBC9C/0PyxS8mU09NCXNKqVQ6aVgoqX0NmTH&#10;JJidDdmtif/eOQg9Pt53sZ1dry40hs6zgackBUVce9txY+B4+Fi9gAoR2WLvmQxcKcB287AoMLd+&#10;4pIuVWyUhHDI0UAb45BrHeqWHIbED8TCnfzoMAocG21HnCTc9Xqdps/aYcfS0OJA7y3V5+rPSe9u&#10;+Ommw5Wr+pf3pc2+vjFaY5aP89srqEhz/Bff3Z/WQJbKfDkjR0B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i3i3BAAAA3AAAAA8AAAAAAAAAAAAAAAAAmAIAAGRycy9kb3du&#10;cmV2LnhtbFBLBQYAAAAABAAEAPUAAACGAwAAAAA=&#10;" fillcolor="silver" strokeweight=".19mm"/>
                <v:rect id="Rectangle 204" o:spid="_x0000_s1048" style="position:absolute;left:5876;top:5159;width:81;height:3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7tsIA&#10;AADcAAAADwAAAGRycy9kb3ducmV2LnhtbESPS2sCMRSF94L/IVyhO83oosrUKCIoboQ6KtLdJbmd&#10;GTq5GSZxHv++KRRcHs7j46y3va1ES40vHSuYzxIQxNqZknMFt+thugLhA7LByjEpGMjDdjMerTE1&#10;ruMLtVnIRRxhn6KCIoQ6ldLrgiz6mauJo/ftGoshyiaXpsEujttKLpLkXVosORIKrGlfkP7JnjZy&#10;j/Wj7K4DZ/qLPy9meb5jMEq9TfrdB4hAfXiF/9sno2CZzOHv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nu2wgAAANwAAAAPAAAAAAAAAAAAAAAAAJgCAABkcnMvZG93&#10;bnJldi54bWxQSwUGAAAAAAQABAD1AAAAhwMAAAAA&#10;" fillcolor="silver" strokeweight=".19mm"/>
                <v:rect id="Rectangle 205" o:spid="_x0000_s1049" style="position:absolute;left:6166;top:5253;width:92;height:2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lwcIA&#10;AADcAAAADwAAAGRycy9kb3ducmV2LnhtbESPzYrCMBSF94LvEK7gzqZ2oUM1lmFAmc2AVofB3aW5&#10;tsXmpjTR1rc3gjDLw/n5OOtsMI24U+dqywrmUQyCuLC65lLB6bidfYBwHlljY5kUPMhBthmP1phq&#10;2/OB7rkvRRhhl6KCyvs2ldIVFRl0kW2Jg3exnUEfZFdK3WEfxk0jkzheSIM1B0KFLX1VVFzzmwnc&#10;XftX98cH58WZ9we9/PlFr5WaTobPFQhPg/8Pv9vfWsEyTuB1Jhw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OXBwgAAANwAAAAPAAAAAAAAAAAAAAAAAJgCAABkcnMvZG93&#10;bnJldi54bWxQSwUGAAAAAAQABAD1AAAAhwMAAAAA&#10;" fillcolor="silver" strokeweight=".19mm"/>
                <v:rect id="Rectangle 206" o:spid="_x0000_s1050" style="position:absolute;left:6467;top:5469;width:81;height:2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AWsMA&#10;AADcAAAADwAAAGRycy9kb3ducmV2LnhtbESPzWrCQBSF94LvMFzBnZlooUqaiYhg6UbQRCndXTK3&#10;STBzJ2SmJr69Uyh0eTg/HyfdjqYVd+pdY1nBMopBEJdWN1wpuBSHxQaE88gaW8uk4EEOttl0kmKi&#10;7cBnuue+EmGEXYIKau+7REpX1mTQRbYjDt637Q36IPtK6h6HMG5auYrjV2mw4UCosaN9TeUt/zGB&#10;+959NkPx4Lz84tNZr49X9Fqp+WzcvYHwNPr/8F/7QytYxy/wey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BAWsMAAADcAAAADwAAAAAAAAAAAAAAAACYAgAAZHJzL2Rv&#10;d25yZXYueG1sUEsFBgAAAAAEAAQA9QAAAIgDAAAAAA==&#10;" fillcolor="silver" strokeweight=".19mm"/>
                <v:rect id="Rectangle 207" o:spid="_x0000_s1051" style="position:absolute;left:6757;top:5375;width:82;height:1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YLsMA&#10;AADcAAAADwAAAGRycy9kb3ducmV2LnhtbESPzWrCQBSF94LvMFzBnZkopUqaiYhg6UbQRCndXTK3&#10;STBzJ2SmJr69Uyh0eTg/HyfdjqYVd+pdY1nBMopBEJdWN1wpuBSHxQaE88gaW8uk4EEOttl0kmKi&#10;7cBnuue+EmGEXYIKau+7REpX1mTQRbYjDt637Q36IPtK6h6HMG5auYrjV2mw4UCosaN9TeUt/zGB&#10;+959NkPx4Lz84tNZr49X9Fqp+WzcvYHwNPr/8F/7QytYxy/wey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nYLsMAAADcAAAADwAAAAAAAAAAAAAAAACYAgAAZHJzL2Rv&#10;d25yZXYueG1sUEsFBgAAAAAEAAQA9QAAAIgDAAAAAA==&#10;" fillcolor="silver" strokeweight=".19mm"/>
                <v:rect id="Rectangle 208" o:spid="_x0000_s1052" style="position:absolute;left:7046;top:5469;width:94;height:2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9tcMA&#10;AADcAAAADwAAAGRycy9kb3ducmV2LnhtbESPzWrCQBSF94LvMFzBnZkotEqaiYhg6UbQRCndXTK3&#10;STBzJ2SmJr69Uyh0eTg/HyfdjqYVd+pdY1nBMopBEJdWN1wpuBSHxQaE88gaW8uk4EEOttl0kmKi&#10;7cBnuue+EmGEXYIKau+7REpX1mTQRbYjDt637Q36IPtK6h6HMG5auYrjV2mw4UCosaN9TeUt/zGB&#10;+959NkPx4Lz84tNZr49X9Fqp+WzcvYHwNPr/8F/7QytYxy/wey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V9tcMAAADcAAAADwAAAAAAAAAAAAAAAACYAgAAZHJzL2Rv&#10;d25yZXYueG1sUEsFBgAAAAAEAAQA9QAAAIgDAAAAAA==&#10;" fillcolor="silver" strokeweight=".19mm"/>
                <v:rect id="Rectangle 209" o:spid="_x0000_s1053" style="position:absolute;left:7348;top:4239;width:81;height:12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jwsMA&#10;AADcAAAADwAAAGRycy9kb3ducmV2LnhtbESPzWrCQBSF94LvMFyhO53owpSYiZSC4qZgoqW4u2Su&#10;STBzJ2RGE9/eKRS6PJyfj5NuR9OKB/WusaxguYhAEJdWN1wpOJ9283cQziNrbC2Tgic52GbTSYqJ&#10;tgPn9Ch8JcIIuwQV1N53iZSurMmgW9iOOHhX2xv0QfaV1D0OYdy0chVFa2mw4UCosaPPmspbcTeB&#10;u+9+muH05KK88DHX8dc3eq3U22z82IDwNPr/8F/7oBXE0Rp+z4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fjwsMAAADcAAAADwAAAAAAAAAAAAAAAACYAgAAZHJzL2Rv&#10;d25yZXYueG1sUEsFBgAAAAAEAAQA9QAAAIgDAAAAAA==&#10;" fillcolor="silver" strokeweight=".19mm"/>
                <v:rect id="Rectangle 210" o:spid="_x0000_s1054" style="position:absolute;left:7928;top:5469;width:92;height:2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GWcMA&#10;AADcAAAADwAAAGRycy9kb3ducmV2LnhtbESPzWrCQBSF90LfYbgFd2ZSF0bSjFIKLW4EjUrp7pK5&#10;TUIzd8LMaOLbO4Lg8nB+Pk6xHk0nLuR8a1nBW5KCIK6sbrlWcDx8zZYgfEDW2FkmBVfysF69TArM&#10;tR14T5cy1CKOsM9RQRNCn0vpq4YM+sT2xNH7s85giNLVUjsc4rjp5DxNF9Jgy5HQYE+fDVX/5dlE&#10;7nf/0w6HK5fVL+/2OtueMGilpq/jxzuIQGN4hh/tjVaQpRnc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GWcMAAADcAAAADwAAAAAAAAAAAAAAAACYAgAAZHJzL2Rv&#10;d25yZXYueG1sUEsFBgAAAAAEAAQA9QAAAIgDAAAAAA==&#10;" fillcolor="silver" strokeweight=".19mm"/>
                <v:rect id="Rectangle 211" o:spid="_x0000_s1055" style="position:absolute;left:8229;top:5375;width:81;height:1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SK8EA&#10;AADcAAAADwAAAGRycy9kb3ducmV2LnhtbERPTWvCQBC9C/0PyxS8mU09NCXNKqVQ6aVgoqX0NmTH&#10;JJidDdmtif/eOQg9Pt53sZ1dry40hs6zgackBUVce9txY+B4+Fi9gAoR2WLvmQxcKcB287AoMLd+&#10;4pIuVWyUhHDI0UAb45BrHeqWHIbED8TCnfzoMAocG21HnCTc9Xqdps/aYcfS0OJA7y3V5+rPSe9u&#10;+Ommw5Wr+pf3pc2+vjFaY5aP89srqEhz/Bff3Z/WQJbKWjkjR0B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U0ivBAAAA3AAAAA8AAAAAAAAAAAAAAAAAmAIAAGRycy9kb3du&#10;cmV2LnhtbFBLBQYAAAAABAAEAPUAAACGAwAAAAA=&#10;" fillcolor="silver" strokeweight=".19mm"/>
                <v:rect id="Rectangle 212" o:spid="_x0000_s1056" style="position:absolute;left:2724;top:4924;width:81;height:5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ycUA&#10;AADcAAAADwAAAGRycy9kb3ducmV2LnhtbESPT2sCMRTE74LfITyhN83qodatUUSw9qCCf0B6e2xe&#10;N0s3L+km6vbbG6HgcZiZ3zDTeWtrcaUmVI4VDAcZCOLC6YpLBafjqv8GIkRkjbVjUvBHAeazbmeK&#10;uXY33tP1EEuRIBxyVGBi9LmUoTBkMQycJ07et2ssxiSbUuoGbwluaznKsldpseK0YNDT0lDxc7hY&#10;BXK9+Zpcxpvthzmt+dcvd16eSamXXrt4BxGpjc/wf/tTKxhnE3ic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yf/JxQAAANwAAAAPAAAAAAAAAAAAAAAAAJgCAABkcnMv&#10;ZG93bnJldi54bWxQSwUGAAAAAAQABAD1AAAAigMAAAAA&#10;" fillcolor="black" strokeweight=".19mm"/>
                <v:rect id="Rectangle 213" o:spid="_x0000_s1057" style="position:absolute;left:3025;top:5422;width:81;height: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AicMA&#10;AADcAAAADwAAAGRycy9kb3ducmV2LnhtbERPz2vCMBS+D/wfwhN2m6ke5uyaigjOHZxgFcZuj+at&#10;KTYvWRO1+++Xg7Djx/e7WA62E1fqQ+tYwXSSgSCunW65UXA6bp5eQISIrLFzTAp+KcCyHD0UmGt3&#10;4wNdq9iIFMIhRwUmRp9LGWpDFsPEeeLEfbveYkywb6Tu8ZbCbSdnWfYsLbacGgx6Whuqz9XFKpDb&#10;3dfiMt99vJnTln/8eu/lJyn1OB5WryAiDfFffHe/awXzaZqfzqQj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rAicMAAADcAAAADwAAAAAAAAAAAAAAAACYAgAAZHJzL2Rv&#10;d25yZXYueG1sUEsFBgAAAAAEAAQA9QAAAIgDAAAAAA==&#10;" fillcolor="black" strokeweight=".19mm"/>
                <v:rect id="Rectangle 214" o:spid="_x0000_s1058" style="position:absolute;left:3315;top:4464;width:81;height:103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lEsUA&#10;AADcAAAADwAAAGRycy9kb3ducmV2LnhtbESPQWsCMRSE7wX/Q3hCbzW7HrRdjSKC2oMtVAXx9tg8&#10;N4ubl7iJuv33TaHQ4zAz3zDTeWcbcac21I4V5IMMBHHpdM2VgsN+9fIKIkRkjY1jUvBNAeaz3tMU&#10;C+0e/EX3XaxEgnAoUIGJ0RdShtKQxTBwnjh5Z9dajEm2ldQtPhLcNnKYZSNpsea0YNDT0lB52d2s&#10;ArnZnt5u4+3H2hw2fPXLTy+PpNRzv1tMQETq4n/4r/2uFYzzHH7PpCM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mUSxQAAANwAAAAPAAAAAAAAAAAAAAAAAJgCAABkcnMv&#10;ZG93bnJldi54bWxQSwUGAAAAAAQABAD1AAAAigMAAAAA&#10;" fillcolor="black" strokeweight=".19mm"/>
                <v:rect id="Rectangle 215" o:spid="_x0000_s1059" style="position:absolute;left:3604;top:4699;width:81;height:79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7ZcUA&#10;AADcAAAADwAAAGRycy9kb3ducmV2LnhtbESPT2sCMRTE7wW/Q3hCb5rVg9bVKCJUe7AF/4B4e2ye&#10;m8XNS7qJuv32TUHocZiZ3zCzRWtrcacmVI4VDPoZCOLC6YpLBcfDe+8NRIjIGmvHpOCHAizmnZcZ&#10;5to9eEf3fSxFgnDIUYGJ0edShsKQxdB3njh5F9dYjEk2pdQNPhLc1nKYZSNpseK0YNDTylBx3d+s&#10;ArnZnie38fZzbY4b/varLy9PpNRrt11OQURq43/42f7QCsaDI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PtlxQAAANwAAAAPAAAAAAAAAAAAAAAAAJgCAABkcnMv&#10;ZG93bnJldi54bWxQSwUGAAAAAAQABAD1AAAAigMAAAAA&#10;" fillcolor="black" strokeweight=".19mm"/>
                <v:rect id="Rectangle 216" o:spid="_x0000_s1060" style="position:absolute;left:3906;top:4849;width:81;height:6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e/sUA&#10;AADcAAAADwAAAGRycy9kb3ducmV2LnhtbESPT2sCMRTE7wW/Q3hCbzVrC2q3RhHBPwcVtIJ4e2xe&#10;N4ubl3QTdfvtG6HQ4zAzv2HG09bW4kZNqBwr6PcyEMSF0xWXCo6fi5cRiBCRNdaOScEPBZhOOk9j&#10;zLW7855uh1iKBOGQowITo8+lDIUhi6HnPHHyvlxjMSbZlFI3eE9wW8vXLBtIixWnBYOe5oaKy+Fq&#10;FcjV5vx+HW62S3Nc8bef77w8kVLP3Xb2ASJSG//Df+21VjDsv8HjTDo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7+xQAAANwAAAAPAAAAAAAAAAAAAAAAAJgCAABkcnMv&#10;ZG93bnJldi54bWxQSwUGAAAAAAQABAD1AAAAigMAAAAA&#10;" fillcolor="black" strokeweight=".19mm"/>
                <v:rect id="Rectangle 217" o:spid="_x0000_s1061" style="position:absolute;left:4195;top:4624;width:81;height:8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GisUA&#10;AADcAAAADwAAAGRycy9kb3ducmV2LnhtbESPT2sCMRTE7wW/Q3hCbzVrKWq3RhHBPwcVtIJ4e2xe&#10;N4ubl3QTdfvtG6HQ4zAzv2HG09bW4kZNqBwr6PcyEMSF0xWXCo6fi5cRiBCRNdaOScEPBZhOOk9j&#10;zLW7855uh1iKBOGQowITo8+lDIUhi6HnPHHyvlxjMSbZlFI3eE9wW8vXLBtIixWnBYOe5oaKy+Fq&#10;FcjV5vx+HW62S3Nc8bef77w8kVLP3Xb2ASJSG//Df+21VjDsv8HjTDo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caKxQAAANwAAAAPAAAAAAAAAAAAAAAAAJgCAABkcnMv&#10;ZG93bnJldi54bWxQSwUGAAAAAAQABAD1AAAAigMAAAAA&#10;" fillcolor="black" strokeweight=".19mm"/>
                <v:rect id="Rectangle 218" o:spid="_x0000_s1062" style="position:absolute;left:4485;top:4314;width:82;height:11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1jEcUA&#10;AADcAAAADwAAAGRycy9kb3ducmV2LnhtbESPT2sCMRTE7wW/Q3hCbzVroWq3RhHBPwcVtIJ4e2xe&#10;N4ubl3QTdfvtG6HQ4zAzv2HG09bW4kZNqBwr6PcyEMSF0xWXCo6fi5cRiBCRNdaOScEPBZhOOk9j&#10;zLW7855uh1iKBOGQowITo8+lDIUhi6HnPHHyvlxjMSbZlFI3eE9wW8vXLBtIixWnBYOe5oaKy+Fq&#10;FcjV5vx+HW62S3Nc8bef77w8kVLP3Xb2ASJSG//Df+21VjDsv8HjTDo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WMRxQAAANwAAAAPAAAAAAAAAAAAAAAAAJgCAABkcnMv&#10;ZG93bnJldi54bWxQSwUGAAAAAAQABAD1AAAAigMAAAAA&#10;" fillcolor="black" strokeweight=".19mm"/>
                <v:rect id="Rectangle 219" o:spid="_x0000_s1063" style="position:absolute;left:4787;top:4389;width:81;height:11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ZsYA&#10;AADcAAAADwAAAGRycy9kb3ducmV2LnhtbESPS2vDMBCE74H8B7GB3ho5PeThRDYl0KaHNJAHlN4W&#10;a2OZWivVUhL331eFQo7DzHzDrMretuJKXWgcK5iMMxDEldMN1wpOx5fHOYgQkTW2jknBDwUoi+Fg&#10;hbl2N97T9RBrkSAcclRgYvS5lKEyZDGMnSdO3tl1FmOSXS11h7cEt618yrKptNhwWjDoaW2o+jpc&#10;rAK52X4uLrPt+6s5bfjbr3defpBSD6P+eQkiUh/v4f/2m1Ywm0zh70w6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9ZsYAAADcAAAADwAAAAAAAAAAAAAAAACYAgAAZHJz&#10;L2Rvd25yZXYueG1sUEsFBgAAAAAEAAQA9QAAAIsDAAAAAA==&#10;" fillcolor="black" strokeweight=".19mm"/>
                <v:rect id="Rectangle 220" o:spid="_x0000_s1064" style="position:absolute;left:5077;top:4812;width:81;height:6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Y/cUA&#10;AADcAAAADwAAAGRycy9kb3ducmV2LnhtbESPQWsCMRSE74X+h/AEbzWrh25djSJCqwctaIXi7bF5&#10;3SzdvMRN1PXfG6HQ4zAz3zDTeWcbcaE21I4VDAcZCOLS6ZorBYev95c3ECEia2wck4IbBZjPnp+m&#10;WGh35R1d9rESCcKhQAUmRl9IGUpDFsPAeeLk/bjWYkyyraRu8ZrgtpGjLHuVFmtOCwY9LQ2Vv/uz&#10;VSBXm+P4nG+2H+aw4pNffnr5TUr1e91iAiJSF//Df+21VpAPc3ic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1j9xQAAANwAAAAPAAAAAAAAAAAAAAAAAJgCAABkcnMv&#10;ZG93bnJldi54bWxQSwUGAAAAAAQABAD1AAAAigMAAAAA&#10;" fillcolor="black" strokeweight=".19mm"/>
                <v:rect id="Rectangle 221" o:spid="_x0000_s1065" style="position:absolute;left:5378;top:4314;width:81;height:11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Mj8MA&#10;AADcAAAADwAAAGRycy9kb3ducmV2LnhtbERPz2vCMBS+D/wfwhN2m6ke5uyaigjOHZxgFcZuj+at&#10;KTYvWRO1+++Xg7Djx/e7WA62E1fqQ+tYwXSSgSCunW65UXA6bp5eQISIrLFzTAp+KcCyHD0UmGt3&#10;4wNdq9iIFMIhRwUmRp9LGWpDFsPEeeLEfbveYkywb6Tu8ZbCbSdnWfYsLbacGgx6Whuqz9XFKpDb&#10;3dfiMt99vJnTln/8eu/lJyn1OB5WryAiDfFffHe/awXzaVqbzqQj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zMj8MAAADcAAAADwAAAAAAAAAAAAAAAACYAgAAZHJzL2Rv&#10;d25yZXYueG1sUEsFBgAAAAAEAAQA9QAAAIgDAAAAAA==&#10;" fillcolor="black" strokeweight=".19mm"/>
                <v:rect id="Rectangle 222" o:spid="_x0000_s1066" style="position:absolute;left:5668;top:5234;width:80;height:2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pFMUA&#10;AADcAAAADwAAAGRycy9kb3ducmV2LnhtbESPT2sCMRTE7wW/Q3iCt5rVg9bVKCJYe7AF/4B4e2ye&#10;m8XNS7qJuv32TaHgcZiZ3zCzRWtrcacmVI4VDPoZCOLC6YpLBcfD+vUNRIjIGmvHpOCHAizmnZcZ&#10;5to9eEf3fSxFgnDIUYGJ0edShsKQxdB3njh5F9dYjEk2pdQNPhLc1nKYZSNpseK0YNDTylBx3d+s&#10;ArnZnie38fbz3Rw3/O1XX16eSKlet11OQURq4zP83/7QCsaDC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EGkUxQAAANwAAAAPAAAAAAAAAAAAAAAAAJgCAABkcnMv&#10;ZG93bnJldi54bWxQSwUGAAAAAAQABAD1AAAAigMAAAAA&#10;" fillcolor="black" strokeweight=".19mm"/>
                <v:rect id="Rectangle 223" o:spid="_x0000_s1067" style="position:absolute;left:5957;top:4624;width:81;height:8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KNMIA&#10;AADcAAAADwAAAGRycy9kb3ducmV2LnhtbERPy2oCMRTdC/2HcAvuNFMXPkajFKHVhRZ8gLi7TK6T&#10;oZObdBJ1/HuzKLg8nPds0dpa3KgJlWMFH/0MBHHhdMWlguPhqzcGESKyxtoxKXhQgMX8rTPDXLs7&#10;7+i2j6VIIRxyVGBi9LmUoTBkMfSdJ07cxTUWY4JNKXWD9xRuaznIsqG0WHFqMOhpaaj43V+tArna&#10;nCfX0Wb7bY4r/vPLHy9PpFT3vf2cgojUxpf4373WCkaDND+dS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go0wgAAANwAAAAPAAAAAAAAAAAAAAAAAJgCAABkcnMvZG93&#10;bnJldi54bWxQSwUGAAAAAAQABAD1AAAAhwMAAAAA&#10;" fillcolor="black" strokeweight=".19mm"/>
                <v:rect id="Rectangle 224" o:spid="_x0000_s1068" style="position:absolute;left:6258;top:4924;width:81;height:5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vr8UA&#10;AADcAAAADwAAAGRycy9kb3ducmV2LnhtbESPT2sCMRTE7wW/Q3hCb5rVg9bVKCJUe7AF/4B4e2ye&#10;m8XNS7qJuv32TUHocZiZ3zCzRWtrcacmVI4VDPoZCOLC6YpLBcfDe+8NRIjIGmvHpOCHAizmnZcZ&#10;5to9eEf3fSxFgnDIUYGJ0edShsKQxdB3njh5F9dYjEk2pdQNPhLc1nKYZSNpseK0YNDTylBx3d+s&#10;ArnZnie38fZzbY4b/varLy9PpNRrt11OQURq43/42f7QCsbDA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q+vxQAAANwAAAAPAAAAAAAAAAAAAAAAAJgCAABkcnMv&#10;ZG93bnJldi54bWxQSwUGAAAAAAQABAD1AAAAigMAAAAA&#10;" fillcolor="black" strokeweight=".19mm"/>
                <v:rect id="Rectangle 225" o:spid="_x0000_s1069" style="position:absolute;left:6839;top:5075;width:80;height:4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x2MUA&#10;AADcAAAADwAAAGRycy9kb3ducmV2LnhtbESPQWsCMRSE74L/ITyhN812D9WuRimCtQcrdCsUb4/N&#10;62bp5iVuom7/fVMQPA4z8w2zWPW2FRfqQuNYweMkA0FcOd1wreDwuRnPQISIrLF1TAp+KcBqORws&#10;sNDuyh90KWMtEoRDgQpMjL6QMlSGLIaJ88TJ+3adxZhkV0vd4TXBbSvzLHuSFhtOCwY9rQ1VP+XZ&#10;KpDb3fH5PN29v5rDlk9+vffyi5R6GPUvcxCR+ngP39pvWsE0z+H/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2DHYxQAAANwAAAAPAAAAAAAAAAAAAAAAAJgCAABkcnMv&#10;ZG93bnJldi54bWxQSwUGAAAAAAQABAD1AAAAigMAAAAA&#10;" fillcolor="black" strokeweight=".19mm"/>
                <v:rect id="Rectangle 226" o:spid="_x0000_s1070" style="position:absolute;left:7429;top:4389;width:81;height:11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UQ8UA&#10;AADcAAAADwAAAGRycy9kb3ducmV2LnhtbESPT2sCMRTE74V+h/AKvdWsFrSuRhHBPwcrVAXx9tg8&#10;N4ubl7iJuv32TaHQ4zAzv2HG09bW4k5NqBwr6HYyEMSF0xWXCg77xdsHiBCRNdaOScE3BZhOnp/G&#10;mGv34C+672IpEoRDjgpMjD6XMhSGLIaO88TJO7vGYkyyKaVu8JHgtpa9LOtLixWnBYOe5oaKy+5m&#10;FcjV5jS8DTafS3NY8dXPt14eSanXl3Y2AhGpjf/hv/ZaKxj03uH3TDoCcv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JRDxQAAANwAAAAPAAAAAAAAAAAAAAAAAJgCAABkcnMv&#10;ZG93bnJldi54bWxQSwUGAAAAAAQABAD1AAAAigMAAAAA&#10;" fillcolor="black" strokeweight=".19mm"/>
                <v:rect id="Rectangle 227" o:spid="_x0000_s1071" style="position:absolute;left:7719;top:5460;width:81;height: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MN8UA&#10;AADcAAAADwAAAGRycy9kb3ducmV2LnhtbESPT2sCMRTE74V+h/AKvdWsUrSuRhHBPwcrVAXx9tg8&#10;N4ubl7iJuv32TaHQ4zAzv2HG09bW4k5NqBwr6HYyEMSF0xWXCg77xdsHiBCRNdaOScE3BZhOnp/G&#10;mGv34C+672IpEoRDjgpMjD6XMhSGLIaO88TJO7vGYkyyKaVu8JHgtpa9LOtLixWnBYOe5oaKy+5m&#10;FcjV5jS8DTafS3NY8dXPt14eSanXl3Y2AhGpjf/hv/ZaKxj03uH3TDoCcv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Qw3xQAAANwAAAAPAAAAAAAAAAAAAAAAAJgCAABkcnMv&#10;ZG93bnJldi54bWxQSwUGAAAAAAQABAD1AAAAigMAAAAA&#10;" fillcolor="black" strokeweight=".19mm"/>
                <v:rect id="Rectangle 228" o:spid="_x0000_s1072" style="position:absolute;left:8020;top:5422;width:81;height: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prMUA&#10;AADcAAAADwAAAGRycy9kb3ducmV2LnhtbESPT2sCMRTE74V+h/AKvdWsQrWuRhHBPwcrVAXx9tg8&#10;N4ubl7iJuv32TaHQ4zAzv2HG09bW4k5NqBwr6HYyEMSF0xWXCg77xdsHiBCRNdaOScE3BZhOnp/G&#10;mGv34C+672IpEoRDjgpMjD6XMhSGLIaO88TJO7vGYkyyKaVu8JHgtpa9LOtLixWnBYOe5oaKy+5m&#10;FcjV5jS8DTafS3NY8dXPt14eSanXl3Y2AhGpjf/hv/ZaKxj03uH3TDoCcv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amsxQAAANwAAAAPAAAAAAAAAAAAAAAAAJgCAABkcnMv&#10;ZG93bnJldi54bWxQSwUGAAAAAAQABAD1AAAAigMAAAAA&#10;" fillcolor="black" strokeweight=".19mm"/>
                <v:rect id="Rectangle 229" o:spid="_x0000_s1073" style="position:absolute;left:8310;top:5422;width:81;height: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328UA&#10;AADcAAAADwAAAGRycy9kb3ducmV2LnhtbESPQWsCMRSE74X+h/CE3jSrB21Xs0sRqj3YglYovT02&#10;z83SzUvcRF3/vSkIPQ4z8w2zKHvbijN1oXGsYDzKQBBXTjdcK9h/vQ2fQYSIrLF1TAquFKAsHh8W&#10;mGt34S2dd7EWCcIhRwUmRp9LGSpDFsPIeeLkHVxnMSbZ1VJ3eElw28pJlk2lxYbTgkFPS0PV7+5k&#10;Fcj15uflNNt8rMx+zUe//PTym5R6GvSvcxCR+vgfvrfftYLZZAp/Z9IR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zfbxQAAANwAAAAPAAAAAAAAAAAAAAAAAJgCAABkcnMv&#10;ZG93bnJldi54bWxQSwUGAAAAAAQABAD1AAAAigMAAAAA&#10;" fillcolor="black" strokeweight=".19mm"/>
                <v:line id="Line 230" o:spid="_x0000_s1074" style="position:absolute;visibility:visible;mso-wrap-style:square" from="2585,3356" to="2586,5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H+sMgAAADcAAAADwAAAGRycy9kb3ducmV2LnhtbESPT2vCQBTE70K/w/IK3symilpSV0n9&#10;Qz1YqCaHHl+zzySYfRuyq6bfvlso9DjMzG+Yxao3jbhR52rLCp6iGARxYXXNpYI8242eQTiPrLGx&#10;TAq+ycFq+TBYYKLtnY90O/lSBAi7BBVU3reJlK6oyKCLbEscvLPtDPogu1LqDu8Bbho5juOZNFhz&#10;WKiwpXVFxeV0NQo2/f71kJ8P2/fp8SP7nH29pZd0otTwsU9fQHjq/X/4r73XCubjOfyeCUd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EH+sMgAAADcAAAADwAAAAAA&#10;AAAAAAAAAAChAgAAZHJzL2Rvd25yZXYueG1sUEsFBgAAAAAEAAQA+QAAAJYDAAAAAA==&#10;">
                  <v:stroke joinstyle="miter"/>
                </v:line>
                <v:line id="Line 231" o:spid="_x0000_s1075" style="position:absolute;visibility:visible;mso-wrap-style:square" from="2527,5497" to="2585,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qwsMAAADcAAAADwAAAGRycy9kb3ducmV2LnhtbERPyW7CMBC9V+o/WFOpN3BKxaKAQSmL&#10;4AAS24HjEA9JRDyOYgPh7/EBqcent48mjSnFnWpXWFbw045AEKdWF5wpOB4WrQEI55E1lpZJwZMc&#10;TMafHyOMtX3wju57n4kQwi5GBbn3VSylS3My6Nq2Ig7cxdYGfYB1JnWNjxBuStmJop40WHBoyLGi&#10;aU7pdX8zCmbN6m99vKznm+5uezj1zsvkmvwq9f3VJEMQnhr/L367V1pBvxPWhjPhCMj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easLDAAAA3AAAAA8AAAAAAAAAAAAA&#10;AAAAoQIAAGRycy9kb3ducmV2LnhtbFBLBQYAAAAABAAEAPkAAACRAwAAAAA=&#10;">
                  <v:stroke joinstyle="miter"/>
                </v:line>
                <v:line id="Line 232" o:spid="_x0000_s1076" style="position:absolute;visibility:visible;mso-wrap-style:square" from="2527,5187" to="2585,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LPWcgAAADcAAAADwAAAGRycy9kb3ducmV2LnhtbESPT2vCQBTE74LfYXlCb7pRqW1TNyHa&#10;Fj1YqH8OPb5mn0kw+zZkt5p+e7cgeBxm5jfMPO1MLc7UusqygvEoAkGcW11xoeCw/xg+g3AeWWNt&#10;mRT8kYM06ffmGGt74S2dd74QAcIuRgWl900spctLMuhGtiEO3tG2Bn2QbSF1i5cAN7WcRNFMGqw4&#10;LJTY0LKk/LT7NQreuvViczhu3j8ft1/779nPKjtlU6UeBl32CsJT5+/hW3utFTxNXuD/TDgCMrk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LPWcgAAADcAAAADwAAAAAA&#10;AAAAAAAAAAChAgAAZHJzL2Rvd25yZXYueG1sUEsFBgAAAAAEAAQA+QAAAJYDAAAAAA==&#10;">
                  <v:stroke joinstyle="miter"/>
                </v:line>
                <v:line id="Line 233" o:spid="_x0000_s1077" style="position:absolute;visibility:visible;mso-wrap-style:square" from="2527,4887" to="2585,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wGcUAAADcAAAADwAAAGRycy9kb3ducmV2LnhtbERPPW/CMBDdK/EfrENiaxyKSKuAQaEU&#10;lYFKDTB0POIjiYjPUeyS9N/XQ6WOT+97uR5MI+7UudqygmkUgyAurK65VHA+7R5fQDiPrLGxTAp+&#10;yMF6NXpYYqptzzndj74UIYRdigoq79tUSldUZNBFtiUO3NV2Bn2AXSl1h30IN418iuNEGqw5NFTY&#10;0mtFxe34bRRsh/3mcL4e3j7m+efpK7m8Z7dsptRkPGQLEJ4G/y/+c++1gudZmB/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HwGcUAAADcAAAADwAAAAAAAAAA&#10;AAAAAAChAgAAZHJzL2Rvd25yZXYueG1sUEsFBgAAAAAEAAQA+QAAAJMDAAAAAA==&#10;">
                  <v:stroke joinstyle="miter"/>
                </v:line>
                <v:line id="Line 234" o:spid="_x0000_s1078" style="position:absolute;visibility:visible;mso-wrap-style:square" from="2527,4577" to="2585,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1VgsgAAADcAAAADwAAAGRycy9kb3ducmV2LnhtbESPT2vCQBTE74V+h+UVvDUbK7UldZXU&#10;P9SDQjU59PiafSbB7NuQXTV+e1co9DjMzG+Yyaw3jThT52rLCoZRDIK4sLrmUkGerZ7fQTiPrLGx&#10;TAqu5GA2fXyYYKLthXd03vtSBAi7BBVU3reJlK6oyKCLbEscvIPtDPogu1LqDi8Bbhr5EsdjabDm&#10;sFBhS/OKiuP+ZBQs+vXnJj9sltvX3Xf2M/79So/pSKnBU59+gPDU+//wX3utFbyNhnA/E46An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T1VgsgAAADcAAAADwAAAAAA&#10;AAAAAAAAAAChAgAAZHJzL2Rvd25yZXYueG1sUEsFBgAAAAAEAAQA+QAAAJYDAAAAAA==&#10;">
                  <v:stroke joinstyle="miter"/>
                </v:line>
                <v:line id="Line 235" o:spid="_x0000_s1079" style="position:absolute;visibility:visible;mso-wrap-style:square" from="2527,4277" to="2585,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9ccAAADcAAAADwAAAGRycy9kb3ducmV2LnhtbESPQWvCQBSE74X+h+UVvDWbKmpJXSVt&#10;FT0oqMmhx9fsMwlm34bsqum/7wqFHoeZ+YaZLXrTiCt1rras4CWKQRAXVtdcKsiz1fMrCOeRNTaW&#10;ScEPOVjMHx9mmGh74wNdj74UAcIuQQWV920ipSsqMugi2xIH72Q7gz7IrpS6w1uAm0YO43giDdYc&#10;Fips6aOi4ny8GAWf/eZ9m5+2y934sM++Jt/r9JyOlBo89ekbCE+9/w//tTdawXQ0hPuZcAT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78v1xwAAANwAAAAPAAAAAAAA&#10;AAAAAAAAAKECAABkcnMvZG93bnJldi54bWxQSwUGAAAAAAQABAD5AAAAlQMAAAAA&#10;">
                  <v:stroke joinstyle="miter"/>
                </v:line>
                <v:line id="Line 236" o:spid="_x0000_s1080" style="position:absolute;visibility:visible;mso-wrap-style:square" from="2527,3967" to="2585,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ubscAAADcAAAADwAAAGRycy9kb3ducmV2LnhtbESPT2vCQBTE74LfYXlCb7ppQ7VEV0m1&#10;Ug8K9c/B42v2mQSzb0N21fTbdwXB4zAzv2Ems9ZU4kqNKy0reB1EIIgzq0vOFRz2y/4HCOeRNVaW&#10;ScEfOZhNu50JJtreeEvXnc9FgLBLUEHhfZ1I6bKCDLqBrYmDd7KNQR9kk0vd4C3ATSXfomgoDZYc&#10;FgqsaV5Qdt5djIJFu/pcH07rr8379md/HP5+p+c0Vuql16ZjEJ5a/ww/2iutYBTHcD8TjoC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o25uxwAAANwAAAAPAAAAAAAA&#10;AAAAAAAAAKECAABkcnMvZG93bnJldi54bWxQSwUGAAAAAAQABAD5AAAAlQMAAAAA&#10;">
                  <v:stroke joinstyle="miter"/>
                </v:line>
                <v:line id="Line 237" o:spid="_x0000_s1081" style="position:absolute;visibility:visible;mso-wrap-style:square" from="2527,3666" to="2585,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r2GscAAADcAAAADwAAAGRycy9kb3ducmV2LnhtbESPT2vCQBTE74LfYXkFb3VTbVVSV4na&#10;ogcL/jt4fM0+k2D2bchuNX57Vyh4HGbmN8x42phSXKh2hWUFb90IBHFqdcGZgsP++3UEwnlkjaVl&#10;UnAjB9NJuzXGWNsrb+my85kIEHYxKsi9r2IpXZqTQde1FXHwTrY26IOsM6lrvAa4KWUvigbSYMFh&#10;IceK5jml592fUbBoVrP14bT++vnYbvbHwe8yOSd9pTovTfIJwlPjn+H/9korGPbf4XEmHAE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SvYaxwAAANwAAAAPAAAAAAAA&#10;AAAAAAAAAKECAABkcnMvZG93bnJldi54bWxQSwUGAAAAAAQABAD5AAAAlQMAAAAA&#10;">
                  <v:stroke joinstyle="miter"/>
                </v:line>
                <v:line id="Line 238" o:spid="_x0000_s1082" style="position:absolute;visibility:visible;mso-wrap-style:square" from="2527,3356" to="2585,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TgcgAAADcAAAADwAAAGRycy9kb3ducmV2LnhtbESPzWvCQBTE74X+D8sTems2Vvwgukr6&#10;RT0oaOLB4zP7TILZtyG71fS/7wqFHoeZ+Q2zWPWmEVfqXG1ZwTCKQRAXVtdcKjjkn88zEM4ja2ws&#10;k4IfcrBaPj4sMNH2xnu6Zr4UAcIuQQWV920ipSsqMugi2xIH72w7gz7IrpS6w1uAm0a+xPFEGqw5&#10;LFTY0ltFxSX7Ngre+/Xr5nDefGzH+11+nJy+0ks6Uupp0KdzEJ56/x/+a6+1guloDPcz4Qj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gZTgcgAAADcAAAADwAAAAAA&#10;AAAAAAAAAAChAgAAZHJzL2Rvd25yZXYueG1sUEsFBgAAAAAEAAQA+QAAAJYDAAAAAA==&#10;">
                  <v:stroke joinstyle="miter"/>
                </v:line>
                <v:line id="Line 239" o:spid="_x0000_s1083" style="position:absolute;visibility:visible;mso-wrap-style:square" from="2585,5497" to="8461,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N9scAAADcAAAADwAAAGRycy9kb3ducmV2LnhtbESPT2vCQBTE70K/w/IK3nRTxbREV4mt&#10;RQ8W6p+Dx9fsMwlm34bsVuO3dwXB4zAzv2Ems9ZU4kyNKy0reOtHIIgzq0vOFex3370PEM4ja6ws&#10;k4IrOZhNXzoTTLS98IbOW5+LAGGXoILC+zqR0mUFGXR9WxMH72gbgz7IJpe6wUuAm0oOoiiWBksO&#10;CwXW9FlQdtr+GwVf7Wq+3h/Xi5/R5nd3iP+W6SkdKtV9bdMxCE+tf4Yf7ZVW8D6M4X4mHAE5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1M32xwAAANwAAAAPAAAAAAAA&#10;AAAAAAAAAKECAABkcnMvZG93bnJldi54bWxQSwUGAAAAAAQABAD5AAAAlQMAAAAA&#10;">
                  <v:stroke joinstyle="miter"/>
                </v:line>
                <v:line id="Line 240" o:spid="_x0000_s1084" style="position:absolute;flip:y;visibility:visible;mso-wrap-style:square" from="2585,5496" to="2586,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GuUMQAAADcAAAADwAAAGRycy9kb3ducmV2LnhtbESPQYvCMBSE74L/ITxhb5rqopVqFFEE&#10;ERR0xfOzeduWbV5qE7W7v94Iwh6HmfmGmc4bU4o71a6wrKDfi0AQp1YXnCk4fa27YxDOI2ssLZOC&#10;X3Iwn7VbU0y0ffCB7kefiQBhl6CC3PsqkdKlORl0PVsRB+/b1gZ9kHUmdY2PADelHETRSBosOCzk&#10;WNEyp/TneDMKzrvLaptWdrX722cnWwyvo0V8Veqj0ywmIDw1/j/8bm+0gvgzh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Aa5QxAAAANwAAAAPAAAAAAAAAAAA&#10;AAAAAKECAABkcnMvZG93bnJldi54bWxQSwUGAAAAAAQABAD5AAAAkgMAAAAA&#10;">
                  <v:stroke joinstyle="miter"/>
                </v:line>
                <v:line id="Line 241" o:spid="_x0000_s1085" style="position:absolute;flip:y;visibility:visible;mso-wrap-style:square" from="2874,5496" to="2875,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46IsMAAADcAAAADwAAAGRycy9kb3ducmV2LnhtbERPTWvCQBC9C/0PyxS86aaKpqSuIgZB&#10;BAWt9DzNTpPQ7GzMrknsr+8eBI+P971Y9aYSLTWutKzgbRyBIM6sLjlXcPncjt5BOI+ssbJMCu7k&#10;YLV8GSww0bbjE7Vnn4sQwi5BBYX3dSKlywoy6Ma2Jg7cj20M+gCbXOoGuxBuKjmJork0WHJoKLCm&#10;TUHZ7/lmFHwdvtN9Vtv08HfML7acXefr+KrU8LVff4Dw1Pun+OHeaQXxNKwNZ8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eOiLDAAAA3AAAAA8AAAAAAAAAAAAA&#10;AAAAoQIAAGRycy9kb3ducmV2LnhtbFBLBQYAAAAABAAEAPkAAACRAwAAAAA=&#10;">
                  <v:stroke joinstyle="miter"/>
                </v:line>
                <v:line id="Line 242" o:spid="_x0000_s1086" style="position:absolute;flip:y;visibility:visible;mso-wrap-style:square" from="3175,5496" to="3177,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KfuccAAADcAAAADwAAAGRycy9kb3ducmV2LnhtbESP3WrCQBSE7wu+w3KE3tWNlpqauooY&#10;CqVgwR96fcyeJsHs2ZjdJqlP7wpCL4eZ+YaZL3tTiZYaV1pWMB5FIIgzq0vOFRz270+vIJxH1lhZ&#10;JgV/5GC5GDzMMdG24y21O5+LAGGXoILC+zqR0mUFGXQjWxMH78c2Bn2QTS51g12Am0pOomgqDZYc&#10;FgqsaV1Qdtr9GgXfm2P6mdU23Vy+8oMtX87TVXxW6nHYr95AeOr9f/je/tAK4ucZ3M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0p+5xwAAANwAAAAPAAAAAAAA&#10;AAAAAAAAAKECAABkcnMvZG93bnJldi54bWxQSwUGAAAAAAQABAD5AAAAlQMAAAAA&#10;">
                  <v:stroke joinstyle="miter"/>
                </v:line>
                <v:line id="Line 243" o:spid="_x0000_s1087" style="position:absolute;flip:y;visibility:visible;mso-wrap-style:square" from="3465,5496" to="3466,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5FWcMAAADcAAAADwAAAGRycy9kb3ducmV2LnhtbERPTWvCQBC9C/0PyxS86aaipqSuIgZB&#10;BAWt9DzNTpPQ7GzMrknsr+8eBI+P971Y9aYSLTWutKzgbRyBIM6sLjlXcPncjt5BOI+ssbJMCu7k&#10;YLV8GSww0bbjE7Vnn4sQwi5BBYX3dSKlywoy6Ma2Jg7cj20M+gCbXOoGuxBuKjmJork0WHJoKLCm&#10;TUHZ7/lmFHwdvtN9Vtv08HfML7acXefr+KrU8LVff4Dw1Pun+OHeaQXxNMwPZ8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uRVnDAAAA3AAAAA8AAAAAAAAAAAAA&#10;AAAAoQIAAGRycy9kb3ducmV2LnhtbFBLBQYAAAAABAAEAPkAAACRAwAAAAA=&#10;">
                  <v:stroke joinstyle="miter"/>
                </v:line>
                <v:line id="Line 244" o:spid="_x0000_s1088" style="position:absolute;flip:y;visibility:visible;mso-wrap-style:square" from="3756,5496" to="3757,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LgwsQAAADcAAAADwAAAGRycy9kb3ducmV2LnhtbESPQYvCMBSE7wv+h/AEb2uqqF26RhFF&#10;EEFBVzw/m7dtsXmpTdTqr98sCB6HmfmGGU8bU4ob1a6wrKDXjUAQp1YXnCk4/Cw/v0A4j6yxtEwK&#10;HuRgOml9jDHR9s47uu19JgKEXYIKcu+rREqX5mTQdW1FHLxfWxv0QdaZ1DXeA9yUsh9FI2mw4LCQ&#10;Y0XznNLz/moUHDenxTqt7GLz3GYHWwwvo1l8UarTbmbfIDw1/h1+tVdaQTzowf+ZcATk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uDCxAAAANwAAAAPAAAAAAAAAAAA&#10;AAAAAKECAABkcnMvZG93bnJldi54bWxQSwUGAAAAAAQABAD5AAAAkgMAAAAA&#10;">
                  <v:stroke joinstyle="miter"/>
                </v:line>
                <v:line id="Line 245" o:spid="_x0000_s1089" style="position:absolute;flip:y;visibility:visible;mso-wrap-style:square" from="4057,5496" to="4058,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B+tcYAAADcAAAADwAAAGRycy9kb3ducmV2LnhtbESP3WrCQBSE7wu+w3IE7+pG8Y/oKtJQ&#10;KIKFRvH6mD0mwezZmN0maZ++Wyj0cpiZb5jNrjeVaKlxpWUFk3EEgjizuuRcwfn0+rwC4Tyyxsoy&#10;KfgiB7vt4GmDsbYdf1Cb+lwECLsYFRTe17GULivIoBvbmjh4N9sY9EE2udQNdgFuKjmNooU0WHJY&#10;KLCml4Kye/ppFFyO1+SQ1TY5fr/nZ1vOH4v98qHUaNjv1yA89f4//Nd+0wqWsy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frXGAAAA3AAAAA8AAAAAAAAA&#10;AAAAAAAAoQIAAGRycy9kb3ducmV2LnhtbFBLBQYAAAAABAAEAPkAAACUAwAAAAA=&#10;">
                  <v:stroke joinstyle="miter"/>
                </v:line>
                <v:line id="Line 246" o:spid="_x0000_s1090" style="position:absolute;flip:y;visibility:visible;mso-wrap-style:square" from="4346,5496" to="4348,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bLsUAAADcAAAADwAAAGRycy9kb3ducmV2LnhtbESP3YrCMBSE7xd8h3AE79ZU11WpRpGV&#10;hUVQ8Aevj82xLTYntYlafXojLHg5zMw3zHham0JcqXK5ZQWddgSCOLE651TBbvv7OQThPLLGwjIp&#10;uJOD6aTxMcZY2xuv6brxqQgQdjEqyLwvYyldkpFB17YlcfCOtjLog6xSqSu8BbgpZDeK+tJgzmEh&#10;w5J+MkpOm4tRsF8e5ouktPPlY5XubP597s8GZ6VazXo2AuGp9u/wf/tPKxj0vu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bLsUAAADcAAAADwAAAAAAAAAA&#10;AAAAAAChAgAAZHJzL2Rvd25yZXYueG1sUEsFBgAAAAAEAAQA+QAAAJMDAAAAAA==&#10;">
                  <v:stroke joinstyle="miter"/>
                </v:line>
                <v:line id="Line 247" o:spid="_x0000_s1091" style="position:absolute;flip:y;visibility:visible;mso-wrap-style:square" from="4636,5496" to="4637,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VDWsQAAADcAAAADwAAAGRycy9kb3ducmV2LnhtbESPQYvCMBSE74L/ITzBm6aKa5euUUQR&#10;lgUFXfH8bN62xealNlmt/nojCB6HmfmGmcwaU4oL1a6wrGDQj0AQp1YXnCnY/656nyCcR9ZYWiYF&#10;N3Iwm7ZbE0y0vfKWLjufiQBhl6CC3PsqkdKlORl0fVsRB+/P1gZ9kHUmdY3XADelHEbRWBosOCzk&#10;WNEip/S0+zcKDuvj8iet7HJ932R7W3ycx/P4rFS308y/QHhq/Dv8an9rBfFoBM8z4Qj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1UNaxAAAANwAAAAPAAAAAAAAAAAA&#10;AAAAAKECAABkcnMvZG93bnJldi54bWxQSwUGAAAAAAQABAD5AAAAkgMAAAAA&#10;">
                  <v:stroke joinstyle="miter"/>
                </v:line>
                <v:line id="Line 248" o:spid="_x0000_s1092" style="position:absolute;flip:y;visibility:visible;mso-wrap-style:square" from="4937,5496" to="4938,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wcQAAADcAAAADwAAAGRycy9kb3ducmV2LnhtbESP3YrCMBSE74V9h3AWvNPUxT+qUWRF&#10;EEFhVbw+Nse22JzUJmr16Y0g7OUwM98w42ltCnGjyuWWFXTaEQjixOqcUwX73aI1BOE8ssbCMil4&#10;kIPp5KsxxljbO//RbetTESDsYlSQeV/GUrokI4OubUvi4J1sZdAHWaVSV3gPcFPInyjqS4M5h4UM&#10;S/rNKDlvr0bBYX2cr5LSztfPTbq3ee/Snw0uSjW/69kIhKfa/4c/7aVWMOj24H0mHAE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mebBxAAAANwAAAAPAAAAAAAAAAAA&#10;AAAAAKECAABkcnMvZG93bnJldi54bWxQSwUGAAAAAAQABAD5AAAAkgMAAAAA&#10;">
                  <v:stroke joinstyle="miter"/>
                </v:line>
                <v:line id="Line 249" o:spid="_x0000_s1093" style="position:absolute;flip:y;visibility:visible;mso-wrap-style:square" from="5227,5496" to="5228,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4tsUAAADcAAAADwAAAGRycy9kb3ducmV2LnhtbESP3YrCMBSE7wXfIRzBO00VrUvXKKII&#10;i+CCP+z12ebYFpuT2mS1+vRGWPBymJlvmOm8MaW4Uu0KywoG/QgEcWp1wZmC42Hd+wDhPLLG0jIp&#10;uJOD+azdmmKi7Y13dN37TAQIuwQV5N5XiZQuzcmg69uKOHgnWxv0QdaZ1DXeAtyUchhFsTRYcFjI&#10;saJlTul5/2cU/Gx/V5u0sqvt4zs72mJ8iReTi1LdTrP4BOGp8e/wf/tLK5iMYnidCUd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t4tsUAAADcAAAADwAAAAAAAAAA&#10;AAAAAAChAgAAZHJzL2Rvd25yZXYueG1sUEsFBgAAAAAEAAQA+QAAAJMDAAAAAA==&#10;">
                  <v:stroke joinstyle="miter"/>
                </v:line>
                <v:line id="Line 250" o:spid="_x0000_s1094" style="position:absolute;flip:y;visibility:visible;mso-wrap-style:square" from="5528,5496" to="5529,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fdLcQAAADcAAAADwAAAGRycy9kb3ducmV2LnhtbESPQYvCMBSE74L/ITxhb5oqq5VqFFEE&#10;ERR0xfOzeduWbV5qE7W7v94Iwh6HmfmGmc4bU4o71a6wrKDfi0AQp1YXnCk4fa27YxDOI2ssLZOC&#10;X3Iwn7VbU0y0ffCB7kefiQBhl6CC3PsqkdKlORl0PVsRB+/b1gZ9kHUmdY2PADelHETRSBosOCzk&#10;WNEyp/TneDMKzrvLaptWdrX722cnWwyvo0V8Veqj0ywmIDw1/j/8bm+0gvgzht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90txAAAANwAAAAPAAAAAAAAAAAA&#10;AAAAAKECAABkcnMvZG93bnJldi54bWxQSwUGAAAAAAQABAD5AAAAkgMAAAAA&#10;">
                  <v:stroke joinstyle="miter"/>
                </v:line>
                <v:line id="Line 251" o:spid="_x0000_s1095" style="position:absolute;flip:y;visibility:visible;mso-wrap-style:square" from="5818,5496" to="5819,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JX8MAAADcAAAADwAAAGRycy9kb3ducmV2LnhtbERPTWvCQBC9C/0PyxS86aaipqSuIgZB&#10;BAWt9DzNTpPQ7GzMrknsr+8eBI+P971Y9aYSLTWutKzgbRyBIM6sLjlXcPncjt5BOI+ssbJMCu7k&#10;YLV8GSww0bbjE7Vnn4sQwi5BBYX3dSKlywoy6Ma2Jg7cj20M+gCbXOoGuxBuKjmJork0WHJoKLCm&#10;TUHZ7/lmFHwdvtN9Vtv08HfML7acXefr+KrU8LVff4Dw1Pun+OHeaQXxNKwNZ8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YSV/DAAAA3AAAAA8AAAAAAAAAAAAA&#10;AAAAoQIAAGRycy9kb3ducmV2LnhtbFBLBQYAAAAABAAEAPkAAACRAwAAAAA=&#10;">
                  <v:stroke joinstyle="miter"/>
                </v:line>
                <v:line id="Line 252" o:spid="_x0000_s1096" style="position:absolute;flip:y;visibility:visible;mso-wrap-style:square" from="6108,5496" to="6109,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TsxMcAAADcAAAADwAAAGRycy9kb3ducmV2LnhtbESP3WrCQBSE7wu+w3KE3tWN0pqauooY&#10;CqVgwR96fcyeJsHs2ZjdJqlP7wpCL4eZ+YaZL3tTiZYaV1pWMB5FIIgzq0vOFRz270+vIJxH1lhZ&#10;JgV/5GC5GDzMMdG24y21O5+LAGGXoILC+zqR0mUFGXQjWxMH78c2Bn2QTS51g12Am0pOomgqDZYc&#10;FgqsaV1Qdtr9GgXfm2P6mdU23Vy+8oMtX87TVXxW6nHYr95AeOr9f/je/tAK4ucZ3M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1OzExwAAANwAAAAPAAAAAAAA&#10;AAAAAAAAAKECAABkcnMvZG93bnJldi54bWxQSwUGAAAAAAQABAD5AAAAlQMAAAAA&#10;">
                  <v:stroke joinstyle="miter"/>
                </v:line>
                <v:line id="Line 253" o:spid="_x0000_s1097" style="position:absolute;flip:y;visibility:visible;mso-wrap-style:square" from="6410,5496" to="641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fThMIAAADcAAAADwAAAGRycy9kb3ducmV2LnhtbERPTYvCMBC9C/sfwix403QFdammIiuC&#10;CC6oZc9jM7bFZlKbWKu/fnMQPD7e93zRmUq01LjSsoKvYQSCOLO65FxBelwPvkE4j6yxskwKHuRg&#10;kXz05hhre+c9tQefixDCLkYFhfd1LKXLCjLohrYmDtzZNgZ9gE0udYP3EG4qOYqiiTRYcmgosKaf&#10;grLL4WYU/O1Oq21W29Xu+ZunthxfJ8vpVan+Z7ecgfDU+bf45d5oBdNxmB/OhCMgk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fThMIAAADcAAAADwAAAAAAAAAAAAAA&#10;AAChAgAAZHJzL2Rvd25yZXYueG1sUEsFBgAAAAAEAAQA+QAAAJADAAAAAA==&#10;">
                  <v:stroke joinstyle="miter"/>
                </v:line>
                <v:line id="Line 254" o:spid="_x0000_s1098" style="position:absolute;flip:y;visibility:visible;mso-wrap-style:square" from="6699,5496" to="6700,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t2H8UAAADcAAAADwAAAGRycy9kb3ducmV2LnhtbESP3YrCMBSE7wXfIRxh7zRVUJdqFLEI&#10;y4IL/rDXx+bYFpuTtona9enNguDlMDPfMPNla0pxo8YVlhUMBxEI4tTqgjMFx8Om/wnCeWSNpWVS&#10;8EcOlotuZ46xtnfe0W3vMxEg7GJUkHtfxVK6NCeDbmAr4uCdbWPQB9lkUjd4D3BTylEUTaTBgsNC&#10;jhWtc0ov+6tR8Ls9Jd9pZZPt4yc72mJcT1bTWqmPXruagfDU+nf41f7SCqbjIfyf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t2H8UAAADcAAAADwAAAAAAAAAA&#10;AAAAAAChAgAAZHJzL2Rvd25yZXYueG1sUEsFBgAAAAAEAAQA+QAAAJMDAAAAAA==&#10;">
                  <v:stroke joinstyle="miter"/>
                </v:line>
                <v:line id="Line 255" o:spid="_x0000_s1099" style="position:absolute;flip:y;visibility:visible;mso-wrap-style:square" from="6989,5496" to="6990,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noaMUAAADcAAAADwAAAGRycy9kb3ducmV2LnhtbESP3YrCMBSE7wXfIRxh7zRV8IdqWkRZ&#10;WAQFXfH62BzbYnNSm6zWffqNIOzlMDPfMIu0NZW4U+NKywqGgwgEcWZ1ybmC4/dnfwbCeWSNlWVS&#10;8CQHadLtLDDW9sF7uh98LgKEXYwKCu/rWEqXFWTQDWxNHLyLbQz6IJtc6gYfAW4qOYqiiTRYclgo&#10;sKZVQdn18GMUnLbn9Sar7Xr7u8uPthzfJsvpTamPXrucg/DU+v/wu/2lFUzHI3idCUdAJ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noaMUAAADcAAAADwAAAAAAAAAA&#10;AAAAAAChAgAAZHJzL2Rvd25yZXYueG1sUEsFBgAAAAAEAAQA+QAAAJMDAAAAAA==&#10;">
                  <v:stroke joinstyle="miter"/>
                </v:line>
                <v:line id="Line 256" o:spid="_x0000_s1100" style="position:absolute;flip:y;visibility:visible;mso-wrap-style:square" from="7290,5496" to="729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N88QAAADcAAAADwAAAGRycy9kb3ducmV2LnhtbESP3YrCMBSE74V9h3AWvNPUFX+oRpEV&#10;QQSFVfH62BzbYnNSm6jVpzeCsJfDzHzDjKe1KcSNKpdbVtBpRyCIE6tzThXsd4vWEITzyBoLy6Tg&#10;QQ6mk6/GGGNt7/xHt61PRYCwi1FB5n0ZS+mSjAy6ti2Jg3eylUEfZJVKXeE9wE0hf6KoLw3mHBYy&#10;LOk3o+S8vRoFh/VxvkpKO18/N+ne5r1Lfza4KNX8rmcjEJ5q/x/+tJdawaDXhfeZcAT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U3zxAAAANwAAAAPAAAAAAAAAAAA&#10;AAAAAKECAABkcnMvZG93bnJldi54bWxQSwUGAAAAAAQABAD5AAAAkgMAAAAA&#10;">
                  <v:stroke joinstyle="miter"/>
                </v:line>
                <v:line id="Line 257" o:spid="_x0000_s1101" style="position:absolute;flip:y;visibility:visible;mso-wrap-style:square" from="7579,5496" to="7580,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zVh8QAAADcAAAADwAAAGRycy9kb3ducmV2LnhtbESP3YrCMBSE74V9h3AWvNPUxT+qUWRF&#10;EEFhVbw+Nse22JzUJmr16Y0g7OUwM98w42ltCnGjyuWWFXTaEQjixOqcUwX73aI1BOE8ssbCMil4&#10;kIPp5KsxxljbO//RbetTESDsYlSQeV/GUrokI4OubUvi4J1sZdAHWaVSV3gPcFPInyjqS4M5h4UM&#10;S/rNKDlvr0bBYX2cr5LSztfPTbq3ee/Snw0uSjW/69kIhKfa/4c/7aVWMOh14X0mHAE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NWHxAAAANwAAAAPAAAAAAAAAAAA&#10;AAAAAKECAABkcnMvZG93bnJldi54bWxQSwUGAAAAAAQABAD5AAAAkgMAAAAA&#10;">
                  <v:stroke joinstyle="miter"/>
                </v:line>
                <v:line id="Line 258" o:spid="_x0000_s1102" style="position:absolute;flip:y;visibility:visible;mso-wrap-style:square" from="7869,5496" to="7870,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BwHMUAAADcAAAADwAAAGRycy9kb3ducmV2LnhtbESPQWvCQBSE7wX/w/IEb81GISppVglK&#10;QQoKVen5NfuaBLNvY3Yb0/76rlDwOMzMN0y2HkwjeupcbVnBNIpBEBdW11wqOJ9en5cgnEfW2Fgm&#10;BT/kYL0aPWWYanvjd+qPvhQBwi5FBZX3bSqlKyoy6CLbEgfvy3YGfZBdKXWHtwA3jZzF8VwarDks&#10;VNjSpqLicvw2Cj72n9u3orXb/e+hPNs6uc7zxVWpyXjIX0B4Gvwj/N/eaQWLJIH7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BwHMUAAADcAAAADwAAAAAAAAAA&#10;AAAAAAChAgAAZHJzL2Rvd25yZXYueG1sUEsFBgAAAAAEAAQA+QAAAJMDAAAAAA==&#10;">
                  <v:stroke joinstyle="miter"/>
                </v:line>
                <v:line id="Line 259" o:spid="_x0000_s1103" style="position:absolute;flip:y;visibility:visible;mso-wrap-style:square" from="8171,5496" to="8172,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ua8QAAADcAAAADwAAAGRycy9kb3ducmV2LnhtbESPQYvCMBSE74L/ITzBm6YKVukaRRRB&#10;BIVV8fxs3rbF5qU2Uev++o2w4HGYmW+Y6bwxpXhQ7QrLCgb9CARxanXBmYLTcd2bgHAeWWNpmRS8&#10;yMF81m5NMdH2yd/0OPhMBAi7BBXk3leJlC7NyaDr24o4eD+2NuiDrDOpa3wGuCnlMIpiabDgsJBj&#10;Rcuc0uvhbhScd5fVNq3save7z062GN3ixfimVLfTLL5AeGr8J/zf3mgF41EM7zPh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u5rxAAAANwAAAAPAAAAAAAAAAAA&#10;AAAAAKECAABkcnMvZG93bnJldi54bWxQSwUGAAAAAAQABAD5AAAAkgMAAAAA&#10;">
                  <v:stroke joinstyle="miter"/>
                </v:line>
                <v:line id="Line 260" o:spid="_x0000_s1104" style="position:absolute;flip:y;visibility:visible;mso-wrap-style:square" from="8461,5496" to="8462,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5L8MUAAADcAAAADwAAAGRycy9kb3ducmV2LnhtbESPQWvCQBSE7wX/w/IEb3WjkERSVxGl&#10;IIUIVen5NfuaBLNvY3Zr0v76rlDwOMzMN8xyPZhG3KhztWUFs2kEgriwuuZSwfn0+rwA4TyyxsYy&#10;KfghB+vV6GmJmbY9v9Pt6EsRIOwyVFB532ZSuqIig25qW+LgfdnOoA+yK6XusA9w08h5FCXSYM1h&#10;ocKWthUVl+O3UfCRf+7eitbu8t9DebZ1fE026VWpyXjYvIDwNPhH+L+91wrSOIX7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5L8MUAAADcAAAADwAAAAAAAAAA&#10;AAAAAAChAgAAZHJzL2Rvd25yZXYueG1sUEsFBgAAAAAEAAQA+QAAAJMDAAAAAA==&#10;">
                  <v:stroke joinstyle="miter"/>
                </v:line>
                <v:shapetype id="_x0000_t202" coordsize="21600,21600" o:spt="202" path="m,l,21600r21600,l21600,xe">
                  <v:stroke joinstyle="miter"/>
                  <v:path gradientshapeok="t" o:connecttype="rect"/>
                </v:shapetype>
                <v:shape id="Text Box 261" o:spid="_x0000_s1105" type="#_x0000_t202" style="position:absolute;left:2328;top:5411;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2VMEA&#10;AADcAAAADwAAAGRycy9kb3ducmV2LnhtbERPzYrCMBC+C75DGMGLrOkKuks1Srei68VDuz7A0Ixt&#10;sZmUJmr16TcHwePH97/a9KYRN+pcbVnB5zQCQVxYXXOp4PS3+/gG4TyyxsYyKXiQg816OFhhrO2d&#10;M7rlvhQhhF2MCirv21hKV1Rk0E1tSxy4s+0M+gC7UuoO7yHcNHIWRQtpsObQUGFLaUXFJb8aBZRk&#10;9nm8uL3Jfrbp/lwzTeSvUuNRnyxBeOr9W/xyH7SCr3lYG86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DtlTBAAAA3AAAAA8AAAAAAAAAAAAAAAAAmAIAAGRycy9kb3du&#10;cmV2LnhtbFBLBQYAAAAABAAEAPUAAACG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v:textbox>
                </v:shape>
                <v:shape id="Text Box 262" o:spid="_x0000_s1106" type="#_x0000_t202" style="position:absolute;left:2224;top:5101;width:214;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8Tz8UA&#10;AADcAAAADwAAAGRycy9kb3ducmV2LnhtbESPQWvCQBSE70L/w/IKvUjdWKi2qZuglqoXD4n+gEf2&#10;mQSzb0N2m6T99d2C4HGYmW+YVTqaRvTUudqygvksAkFcWF1zqeB8+np+A+E8ssbGMin4IQdp8jBZ&#10;YaztwBn1uS9FgLCLUUHlfRtL6YqKDLqZbYmDd7GdQR9kV0rd4RDgppEvUbSQBmsOCxW2tK2ouObf&#10;RgGtM/t7vLqdyTaf292lZprKvVJPj+P6A4Sn0d/Dt/ZBK1i+vs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xPP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10</w:t>
                        </w:r>
                      </w:p>
                    </w:txbxContent>
                  </v:textbox>
                </v:shape>
                <v:shape id="Text Box 263" o:spid="_x0000_s1107" type="#_x0000_t202" style="position:absolute;left:2224;top:4801;width:214;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lw774A&#10;AADcAAAADwAAAGRycy9kb3ducmV2LnhtbERPyw7BQBTdS/zD5EpshCkLpAzxiMfGoviAm87VNjp3&#10;ms6gfL1ZSCxPznu+bEwpnlS7wrKC4SACQZxaXXCm4HrZ9acgnEfWWFomBW9ysFy0W3OMtX1xQs+z&#10;z0QIYRejgtz7KpbSpTkZdANbEQfuZmuDPsA6k7rGVwg3pRxF0VgaLDg05FjRJqf0fn4YBbRK7Od0&#10;d3uTrLeb/a1g6smDUt1Os5qB8NT4v/jnPmoFk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ZcO++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20</w:t>
                        </w:r>
                      </w:p>
                    </w:txbxContent>
                  </v:textbox>
                </v:shape>
                <v:shape id="Text Box 264" o:spid="_x0000_s1108" type="#_x0000_t202" style="position:absolute;left:2224;top:4491;width:214;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VdMUA&#10;AADcAAAADwAAAGRycy9kb3ducmV2LnhtbESPzWrDMBCE74G+g9hCL6GW00MaXMshTambSw928gCL&#10;tf4h1spYauzk6atAocdhZr5h0u1senGh0XWWFayiGARxZXXHjYLT8fN5A8J5ZI29ZVJwJQfb7GGR&#10;YqLtxAVdSt+IAGGXoILW+yGR0lUtGXSRHYiDV9vRoA9ybKQecQpw08uXOF5Lgx2HhRYH2rdUncsf&#10;o4B2hb19n11uivePfV53TEv5pdTT47x7A+Fp9v/hv/ZBK3hdr+B+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dV0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30</w:t>
                        </w:r>
                      </w:p>
                    </w:txbxContent>
                  </v:textbox>
                </v:shape>
                <v:shape id="Text Box 265" o:spid="_x0000_s1109" type="#_x0000_t202" style="position:absolute;left:2224;top:4190;width:214;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LA8QA&#10;AADcAAAADwAAAGRycy9kb3ducmV2LnhtbESPQWvCQBSE70L/w/IKvYjZmIOVmFXU0thLD4n+gEf2&#10;mQSzb0N2q2l/vVsQPA4z8w2TbUbTiSsNrrWsYB7FIIgrq1uuFZyOn7MlCOeRNXaWScEvOdisXyYZ&#10;ptreuKBr6WsRIOxSVNB436dSuqohgy6yPXHwznYw6IMcaqkHvAW46WQSxwtpsOWw0GBP+4aqS/lj&#10;FNC2sH/fF5ebYvexz88t01QelHp7HbcrEJ5G/ww/2l9awfsigf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SwP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40</w:t>
                        </w:r>
                      </w:p>
                    </w:txbxContent>
                  </v:textbox>
                </v:shape>
                <v:shape id="Text Box 266" o:spid="_x0000_s1110" type="#_x0000_t202" style="position:absolute;left:2224;top:3880;width:214;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umMMA&#10;AADcAAAADwAAAGRycy9kb3ducmV2LnhtbESPzarCMBSE94LvEI7g5qKpXlCpRvEH9W5cVH2AQ3Ns&#10;i81JaaLW+/RGEFwOM/MNM1s0phR3ql1hWcGgH4EgTq0uOFNwPm17ExDOI2ssLZOCJzlYzNutGcba&#10;Pjih+9FnIkDYxagg976KpXRpTgZd31bEwbvY2qAPss6krvER4KaUwygaSYMFh4UcK1rnlF6PN6OA&#10;lon9P1zdziSrzXp3KZh+5F6pbqdZTkF4avw3/Gn/aQXj0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vum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50</w:t>
                        </w:r>
                      </w:p>
                    </w:txbxContent>
                  </v:textbox>
                </v:shape>
                <v:shape id="Text Box 267" o:spid="_x0000_s1111" type="#_x0000_t202" style="position:absolute;left:2224;top:3580;width:21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27MMA&#10;AADcAAAADwAAAGRycy9kb3ducmV2LnhtbESPzarCMBSE94LvEI7g5qKpclGpRvEH9W5cVH2AQ3Ns&#10;i81JaaLW+/RGEFwOM/MNM1s0phR3ql1hWcGgH4EgTq0uOFNwPm17ExDOI2ssLZOCJzlYzNutGcba&#10;Pjih+9FnIkDYxagg976KpXRpTgZd31bEwbvY2qAPss6krvER4KaUwygaSYMFh4UcK1rnlF6PN6OA&#10;lon9P1zdziSrzXp3KZh+5F6pbqdZTkF4avw3/Gn/aQXj0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J27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60</w:t>
                        </w:r>
                      </w:p>
                    </w:txbxContent>
                  </v:textbox>
                </v:shape>
                <v:shape id="Text Box 268" o:spid="_x0000_s1112" type="#_x0000_t202" style="position:absolute;left:2224;top:3270;width:214;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7Td8MA&#10;AADcAAAADwAAAGRycy9kb3ducmV2LnhtbESPzarCMBSE94LvEI7g5qKpwlWpRvEH9W5cVH2AQ3Ns&#10;i81JaaLW+/RGEFwOM/MNM1s0phR3ql1hWcGgH4EgTq0uOFNwPm17ExDOI2ssLZOCJzlYzNutGcba&#10;Pjih+9FnIkDYxagg976KpXRpTgZd31bEwbvY2qAPss6krvER4KaUwygaSYMFh4UcK1rnlF6PN6OA&#10;lon9P1zdziSrzXp3KZh+5F6pbqdZTkF4avw3/Gn/aQXj0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7Td8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70</w:t>
                        </w:r>
                      </w:p>
                    </w:txbxContent>
                  </v:textbox>
                </v:shape>
                <v:shape id="Text Box 269" o:spid="_x0000_s1113" type="#_x0000_t202" style="position:absolute;left:2688;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NAMQA&#10;AADcAAAADwAAAGRycy9kb3ducmV2LnhtbESPzYrCQBCE7wu+w9CCl0Un6yFKdCL+oO7FQ9QHaDJt&#10;EpLpCZlZjT69s7Cwx6KqvqKWq9404k6dqywr+JpEIIhzqysuFFwv+/EchPPIGhvLpOBJDlbp4GOJ&#10;ibYPzuh+9oUIEHYJKii9bxMpXV6SQTexLXHwbrYz6IPsCqk7fAS4aeQ0imJpsOKwUGJL25Ly+vxj&#10;FNA6s69T7Q4m2+y2h1vF9CmPSo2G/XoBwlPv/8N/7W+tYBbH8HsmH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8TQD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v:textbox>
                </v:shape>
                <v:shape id="Text Box 270" o:spid="_x0000_s1114" type="#_x0000_t202" style="position:absolute;left:2977;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om8QA&#10;AADcAAAADwAAAGRycy9kb3ducmV2LnhtbESPQWvCQBSE74X+h+UVvBSzqYcoMatYxdRLD4n+gEf2&#10;mQSzb0N21dhf3y0IPQ4z8w2TrUfTiRsNrrWs4COKQRBXVrdcKzgd99MFCOeRNXaWScGDHKxXry8Z&#10;ptreuaBb6WsRIOxSVNB436dSuqohgy6yPXHwznYw6IMcaqkHvAe46eQsjhNpsOWw0GBP24aqS3k1&#10;CmhT2J/vi8tN8bnb5ueW6V1+KTV5GzdLEJ5G/x9+tg9awTyZw9+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w6Jv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71" o:spid="_x0000_s1115" type="#_x0000_t202" style="position:absolute;left:3267;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86b4A&#10;AADcAAAADwAAAGRycy9kb3ducmV2LnhtbERPyw7BQBTdS/zD5EpshCkLpAzxiMfGoviAm87VNjp3&#10;ms6gfL1ZSCxPznu+bEwpnlS7wrKC4SACQZxaXXCm4HrZ9acgnEfWWFomBW9ysFy0W3OMtX1xQs+z&#10;z0QIYRejgtz7KpbSpTkZdANbEQfuZmuDPsA6k7rGVwg3pRxF0VgaLDg05FjRJqf0fn4YBbRK7Od0&#10;d3uTrLeb/a1g6smDUt1Os5qB8NT4v/jnPmoFk3F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vfOm+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72" o:spid="_x0000_s1116" type="#_x0000_t202" style="position:absolute;left:3568;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ZcsMA&#10;AADcAAAADwAAAGRycy9kb3ducmV2LnhtbESPzarCMBSE9xd8h3AEN6KpLvypRvEH9W5cVH2AQ3Ns&#10;i81JaaJWn94IF+5ymJlvmPmyMaV4UO0KywoG/QgEcWp1wZmCy3nXm4BwHlljaZkUvMjBctH6mWOs&#10;7ZMTepx8JgKEXYwKcu+rWEqX5mTQ9W1FHLyrrQ36IOtM6hqfAW5KOYyikTRYcFjIsaJNTuntdDcK&#10;aJXY9/Hm9iZZbzf7a8HUlQelOu1mNQPhqfH/4b/2r1YwHk3heyYcAb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PZc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73" o:spid="_x0000_s1117" type="#_x0000_t202" style="position:absolute;left:3859;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mMr4A&#10;AADcAAAADwAAAGRycy9kb3ducmV2LnhtbERPyw7BQBTdS/zD5EpshCkLpAzxiMfGoviAm87VNjp3&#10;ms6gfL1ZSCxPznu+bEwpnlS7wrKC4SACQZxaXXCm4HrZ9acgnEfWWFomBW9ysFy0W3OMtX1xQs+z&#10;z0QIYRejgtz7KpbSpTkZdANbEQfuZmuDPsA6k7rGVwg3pRxF0VgaLDg05FjRJqf0fn4YBbRK7Od0&#10;d3uTrLeb/a1g6smDUt1Os5qB8NT4v/jnPmoFk0m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A5jK+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74" o:spid="_x0000_s1118" type="#_x0000_t202" style="position:absolute;left:4148;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DqcQA&#10;AADcAAAADwAAAGRycy9kb3ducmV2LnhtbESPQWvCQBSE74X+h+UVeilmYw8qMauopdFLD4n+gEf2&#10;mQSzb0N2NWl/vSsIPQ4z8w2TrkfTihv1rrGsYBrFIIhLqxuuFJyO35MFCOeRNbaWScEvOVivXl9S&#10;TLQdOKdb4SsRIOwSVFB73yVSurImgy6yHXHwzrY36IPsK6l7HALctPIzjmfSYMNhocaOdjWVl+Jq&#10;FNAmt38/F5eZfPu1y84N04fcK/X+Nm6WIDyN/j/8bB+0gvl8C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MQ6n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v:textbox>
                </v:shape>
                <v:shape id="Text Box 275" o:spid="_x0000_s1119" type="#_x0000_t202" style="position:absolute;left:4450;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7d3sQA&#10;AADcAAAADwAAAGRycy9kb3ducmV2LnhtbESPQWvCQBSE74X+h+UVeilmYw4qMauopdFLD4n+gEf2&#10;mQSzb0N2q2l/vSsIPQ4z8w2TrUfTiSsNrrWsYBrFIIgrq1uuFZyOX5MFCOeRNXaWScEvOVivXl8y&#10;TLW9cUHX0tciQNilqKDxvk+ldFVDBl1ke+Lgne1g0Ac51FIPeAtw08kkjmfSYMthocGedg1Vl/LH&#10;KKBNYf++Ly43xfZzl59bpg+5V+r9bdwsQXga/X/42T5oBfN5A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3d7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76" o:spid="_x0000_s1120" type="#_x0000_t202" style="position:absolute;left:4739;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4RcMA&#10;AADcAAAADwAAAGRycy9kb3ducmV2LnhtbESPzarCMBSE9xd8h3AENxdN9YJKNYo/+LNxUfUBDs2x&#10;LTYnpYla79MbQXA5zMw3zHTemFLcqXaFZQX9XgSCOLW64EzB+bTpjkE4j6yxtEwKnuRgPmv9TDHW&#10;9sEJ3Y8+EwHCLkYFufdVLKVLczLoerYiDt7F1gZ9kHUmdY2PADelHETRUBosOCzkWNEqp/R6vBkF&#10;tEjs/+HqtiZZrlfbS8H0K3dKddrNYgLCU+O/4U97rxWMRn/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J4Rc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v:textbox>
                </v:shape>
                <v:shape id="Text Box 277" o:spid="_x0000_s1121" type="#_x0000_t202" style="position:absolute;left:5029;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gMcMA&#10;AADcAAAADwAAAGRycy9kb3ducmV2LnhtbESPzarCMBSE9xd8h3AENxdNlYtKNYo/+LNxUfUBDs2x&#10;LTYnpYla79MbQXA5zMw3zHTemFLcqXaFZQX9XgSCOLW64EzB+bTpjkE4j6yxtEwKnuRgPmv9TDHW&#10;9sEJ3Y8+EwHCLkYFufdVLKVLczLoerYiDt7F1gZ9kHUmdY2PADelHETRUBosOCzkWNEqp/R6vBkF&#10;tEjs/+HqtiZZrlfbS8H0K3dKddrNYgLCU+O/4U97rxWMRn/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vgMc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78" o:spid="_x0000_s1122" type="#_x0000_t202" style="position:absolute;left:5330;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FqsMA&#10;AADcAAAADwAAAGRycy9kb3ducmV2LnhtbESPzarCMBSE9xd8h3AENxdNFa5KNYo/+LNxUfUBDs2x&#10;LTYnpYla79MbQXA5zMw3zHTemFLcqXaFZQX9XgSCOLW64EzB+bTpjkE4j6yxtEwKnuRgPmv9TDHW&#10;9sEJ3Y8+EwHCLkYFufdVLKVLczLoerYiDt7F1gZ9kHUmdY2PADelHETRUBosOCzkWNEqp/R6vBkF&#10;tEjs/+HqtiZZrlfbS8H0K3dKddrNYgLCU+O/4U97rxWMRn/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dFq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79" o:spid="_x0000_s1123" type="#_x0000_t202" style="position:absolute;left:5620;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b3cQA&#10;AADcAAAADwAAAGRycy9kb3ducmV2LnhtbESPQWvCQBSE74X+h+UVvBSzqYcoMatYxdRLD4n+gEf2&#10;mQSzb0N21dhf3y0IPQ4z8w2TrUfTiRsNrrWs4COKQRBXVrdcKzgd99MFCOeRNXaWScGDHKxXry8Z&#10;ptreuaBb6WsRIOxSVNB436dSuqohgy6yPXHwznYw6IMcaqkHvAe46eQsjhNpsOWw0GBP24aqS3k1&#10;CmhT2J/vi8tN8bnb5ueW6V1+KTV5GzdLEJ5G/x9+tg9awXyewN+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l293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v:textbox>
                </v:shape>
                <v:shape id="Text Box 280" o:spid="_x0000_s1124" type="#_x0000_t202" style="position:absolute;left:5921;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sMA&#10;AADcAAAADwAAAGRycy9kb3ducmV2LnhtbESPzarCMBSE9xd8h3AENxdNdWGlGsUf9LpxUfUBDs2x&#10;LTYnpYlaffobQXA5zMw3zGzRmkrcqXGlZQXDQQSCOLO65FzB+bTtT0A4j6yxskwKnuRgMe/8zDDR&#10;9sEp3Y8+FwHCLkEFhfd1IqXLCjLoBrYmDt7FNgZ9kE0udYOPADeVHEXRWBosOSwUWNO6oOx6vBkF&#10;tEzt63B1O5OuNuvdpWT6lX9K9brtcgrCU+u/4U97rxXEcQzv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R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81" o:spid="_x0000_s1125" type="#_x0000_t202" style="position:absolute;left:6212;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NL4A&#10;AADcAAAADwAAAGRycy9kb3ducmV2LnhtbERPyw7BQBTdS/zD5EpshCkLpAzxiMfGoviAm87VNjp3&#10;ms6gfL1ZSCxPznu+bEwpnlS7wrKC4SACQZxaXXCm4HrZ9acgnEfWWFomBW9ysFy0W3OMtX1xQs+z&#10;z0QIYRejgtz7KpbSpTkZdANbEQfuZmuDPsA6k7rGVwg3pRxF0VgaLDg05FjRJqf0fn4YBbRK7Od0&#10;d3uTrLeb/a1g6smDUt1Os5qB8NT4v/jnPmoFk0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26jS+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82" o:spid="_x0000_s1126" type="#_x0000_t202" style="position:absolute;left:6501;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Pr8MA&#10;AADcAAAADwAAAGRycy9kb3ducmV2LnhtbESPzarCMBSE94LvEI7g5qKpLq5ajeIP6t24qPoAh+bY&#10;FpuT0kSt9+mNILgcZuYbZrZoTCnuVLvCsoJBPwJBnFpdcKbgfNr2xiCcR9ZYWiYFT3KwmLdbM4y1&#10;fXBC96PPRICwi1FB7n0VS+nSnAy6vq2Ig3extUEfZJ1JXeMjwE0ph1H0Kw0WHBZyrGidU3o93owC&#10;Wib2/3B1O5OsNuvdpWD6kXulup1mOQXhqfHf8Kf9pxWMRh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pPr8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v:textbox>
                </v:shape>
                <v:shape id="Text Box 283" o:spid="_x0000_s1127" type="#_x0000_t202" style="position:absolute;left:6802;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WWFb4A&#10;AADcAAAADwAAAGRycy9kb3ducmV2LnhtbERPyw7BQBTdS/zD5EpshCkLpAzxiMfGoviAm87VNjp3&#10;ms6gfL1ZSCxPznu+bEwpnlS7wrKC4SACQZxaXXCm4HrZ9acgnEfWWFomBW9ysFy0W3OMtX1xQs+z&#10;z0QIYRejgtz7KpbSpTkZdANbEQfuZmuDPsA6k7rGVwg3pRxF0VgaLDg05FjRJqf0fn4YBbRK7Od0&#10;d3uTrLeb/a1g6smDUt1Os5qB8NT4v/jnPmoFk2m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VlhW+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84" o:spid="_x0000_s1128" type="#_x0000_t202" style="position:absolute;left:7092;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zjsMA&#10;AADcAAAADwAAAGRycy9kb3ducmV2LnhtbESPzYrCQBCE74LvMLSwF9GJHlRiRlEXfy4eoj5Ak+n8&#10;YKYnZGY1u0+/Iwgei6r6ikrWnanFg1pXWVYwGUcgiDOrKy4U3K770QKE88gaa8uk4JccrFf9XoKx&#10;tk9O6XHxhQgQdjEqKL1vYildVpJBN7YNcfBy2xr0QbaF1C0+A9zUchpFM2mw4rBQYkO7krL75cco&#10;oE1q/853dzDp9nt3yCumoTwq9TXoNksQnjr/Cb/bJ61gvpjA60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kzj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85" o:spid="_x0000_s1129" type="#_x0000_t202" style="position:absolute;left:7381;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ut+cUA&#10;AADcAAAADwAAAGRycy9kb3ducmV2LnhtbESPzW7CMBCE70h9B2uRuCDiNIcShRhEqUp74RDgAVbx&#10;5kfE6yh2SejT15Uq9TiamW80+W4ynbjT4FrLCp6jGARxaXXLtYLr5X2VgnAeWWNnmRQ8yMFu+zTL&#10;MdN25ILuZ1+LAGGXoYLG+z6T0pUNGXSR7YmDV9nBoA9yqKUecAxw08kkjl+kwZbDQoM9HRoqb+cv&#10;o4D2hf0+3dzRFK9vh2PVMi3lh1KL+bTfgPA0+f/wX/tTK1inC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635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86" o:spid="_x0000_s1130" type="#_x0000_t202" style="position:absolute;left:7683;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IYsUA&#10;AADcAAAADwAAAGRycy9kb3ducmV2LnhtbESPQWvCQBSE7wX/w/KEXqRubEElZhNiSm0vHqL9AY/s&#10;MwnJvg3ZVdP++m6h0OMwM98wSTaZXtxodK1lBatlBIK4srrlWsHn+e1pC8J5ZI29ZVLwRQ6ydPaQ&#10;YKztnUu6nXwtAoRdjAoa74dYSlc1ZNAt7UAcvIsdDfogx1rqEe8Bbnr5HEVrabDlsNDgQEVDVXe6&#10;GgWUl/b72LmDKfevxeHSMi3ku1KP8ynfgfA0+f/wX/tDK9hsX+D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whi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87" o:spid="_x0000_s1131" type="#_x0000_t202" style="position:absolute;left:7972;top:5627;width:108;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6QFsUA&#10;AADcAAAADwAAAGRycy9kb3ducmV2LnhtbESPQWvCQBSE7wX/w/KEXqRuLEUlZhNiSm0vHqL9AY/s&#10;MwnJvg3ZVdP++m6h0OMwM98wSTaZXtxodK1lBatlBIK4srrlWsHn+e1pC8J5ZI29ZVLwRQ6ydPaQ&#10;YKztnUu6nXwtAoRdjAoa74dYSlc1ZNAt7UAcvIsdDfogx1rqEe8Bbnr5HEVrabDlsNDgQEVDVXe6&#10;GgWUl/b72LmDKfevxeHSMi3ku1KP8ynfgfA0+f/wX/tDK9hsX+D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pAW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88" o:spid="_x0000_s1132" type="#_x0000_t202" style="position:absolute;left:8263;top:5627;width:107;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1jcUA&#10;AADcAAAADwAAAGRycy9kb3ducmV2LnhtbESPQWvCQBSE7wX/w/KEXqRuLFQlZhNiSm0vHqL9AY/s&#10;MwnJvg3ZVdP++m6h0OMwM98wSTaZXtxodK1lBatlBIK4srrlWsHn+e1pC8J5ZI29ZVLwRQ6ydPaQ&#10;YKztnUu6nXwtAoRdjAoa74dYSlc1ZNAt7UAcvIsdDfogx1rqEe8Bbnr5HEVrabDlsNDgQEVDVXe6&#10;GgWUl/b72LmDKfevxeHSMi3ku1KP8ynfgfA0+f/wX/tDK9hsX+D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jWN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89" o:spid="_x0000_s1133" type="#_x0000_t202" style="position:absolute;left:2688;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r+sUA&#10;AADcAAAADwAAAGRycy9kb3ducmV2LnhtbESPzW7CMBCE75X6DtYicamIUw40CjFRCoJy6SHAA6zi&#10;zY+I11HsQtqnr5Eq9TiamW80WT6ZXtxodJ1lBa9RDIK4srrjRsHlvF8kIJxH1thbJgXf5CDfPD9l&#10;mGp755JuJ9+IAGGXooLW+yGV0lUtGXSRHYiDV9vRoA9ybKQe8R7gppfLOF5Jgx2HhRYH2rZUXU9f&#10;RgEVpf35vLqDKd9320PdMb3ID6Xms6lYg/A0+f/wX/uoFbwlK3ic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Kv6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v:textbox>
                </v:shape>
                <v:shape id="Text Box 290" o:spid="_x0000_s1134" type="#_x0000_t202" style="position:absolute;left:2977;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wOYcUA&#10;AADcAAAADwAAAGRycy9kb3ducmV2LnhtbESPzW7CMBCE75X6DtYi9VI1Dj2UKGCiFMTPpYeEPsAq&#10;XpKIeB3FBgJPjysh9TiamW80i2w0nbjQ4FrLCqZRDIK4srrlWsHvYfORgHAeWWNnmRTcyEG2fH1Z&#10;YKrtlQu6lL4WAcIuRQWN930qpasaMugi2xMH72gHgz7IoZZ6wGuAm05+xvGXNNhyWGiwp1VD1ak8&#10;GwWUF/b+c3JbU3yvV9tjy/Qud0q9TcZ8DsLT6P/Dz/ZeK5glM/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A5h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v:textbox>
                </v:shape>
                <v:shape id="Text Box 291" o:spid="_x0000_s1135" type="#_x0000_t202" style="position:absolute;left:3267;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aE74A&#10;AADcAAAADwAAAGRycy9kb3ducmV2LnhtbERPyw7BQBTdS/zD5EpshCkLpAzxiMfGoviAm87VNjp3&#10;ms6gfL1ZSCxPznu+bEwpnlS7wrKC4SACQZxaXXCm4HrZ9acgnEfWWFomBW9ysFy0W3OMtX1xQs+z&#10;z0QIYRejgtz7KpbSpTkZdANbEQfuZmuDPsA6k7rGVwg3pRxF0VgaLDg05FjRJqf0fn4YBbRK7Od0&#10;d3uTrLeb/a1g6smDUt1Os5qB8NT4v/jnPmoFk2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jmhO+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w:t>
                        </w:r>
                      </w:p>
                    </w:txbxContent>
                  </v:textbox>
                </v:shape>
                <v:shape id="Text Box 292" o:spid="_x0000_s1136" type="#_x0000_t202" style="position:absolute;left:3568;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iMMA&#10;AADcAAAADwAAAGRycy9kb3ducmV2LnhtbESPzarCMBSE9xd8h3AENxdNdXHVahR/8GfjouoDHJpj&#10;W2xOShO13qc3guBymJlvmOm8MaW4U+0Kywr6vQgEcWp1wZmC82nTHYFwHlljaZkUPMnBfNb6mWKs&#10;7YMTuh99JgKEXYwKcu+rWEqX5mTQ9WxFHLyLrQ36IOtM6hofAW5KOYiiP2mw4LCQY0WrnNLr8WYU&#10;0CKx/4er25pkuV5tLwXTr9wp1Wk3iwkIT43/hj/tvVYwHI3hfSY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8/i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93" o:spid="_x0000_s1137" type="#_x0000_t202" style="position:absolute;left:3859;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AyMEA&#10;AADcAAAADwAAAGRycy9kb3ducmV2LnhtbERPvW7CMBDekXgH65BYUHHKAG3AoDQIysKQlAc4xUcS&#10;EZ+j2EDg6esBifHT97/a9KYRN+pcbVnB5zQCQVxYXXOp4PS3+/gC4TyyxsYyKXiQg816OFhhrO2d&#10;M7rlvhQhhF2MCirv21hKV1Rk0E1tSxy4s+0M+gC7UuoO7yHcNHIWRXNpsObQUGFLaUXFJb8aBZRk&#10;9nm8uL3Jfrbp/lwzTeSvUuNRnyxBeOr9W/xyH7SCxXeYH86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AMjBAAAA3AAAAA8AAAAAAAAAAAAAAAAAmAIAAGRycy9kb3du&#10;cmV2LnhtbFBLBQYAAAAABAAEAPUAAACG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294" o:spid="_x0000_s1138" type="#_x0000_t202" style="position:absolute;left:4148;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lU8MA&#10;AADcAAAADwAAAGRycy9kb3ducmV2LnhtbESPzarCMBSE9xd8h3AEN6KpLvypRvEH9W5cVH2AQ3Ns&#10;i81JaaJWn94IF+5ymJlvmPmyMaV4UO0KywoG/QgEcWp1wZmCy3nXm4BwHlljaZkUvMjBctH6mWOs&#10;7ZMTepx8JgKEXYwKcu+rWEqX5mTQ9W1FHLyrrQ36IOtM6hqfAW5KOYyikTRYcFjIsaJNTuntdDcK&#10;aJXY9/Hm9iZZbzf7a8HUlQelOu1mNQPhqfH/4b/2r1Ywng7geyYcAb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ClU8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95" o:spid="_x0000_s1139" type="#_x0000_t202" style="position:absolute;left:4450;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7JMMA&#10;AADcAAAADwAAAGRycy9kb3ducmV2LnhtbESPzarCMBSE9xd8h3AEN6KpLvypRvEH9W5cVH2AQ3Ns&#10;i81JaaJWn94IF+5ymJlvmPmyMaV4UO0KywoG/QgEcWp1wZmCy3nXm4BwHlljaZkUvMjBctH6mWOs&#10;7ZMTepx8JgKEXYwKcu+rWEqX5mTQ9W1FHLyrrQ36IOtM6hqfAW5KOYyikTRYcFjIsaJNTuntdDcK&#10;aJXY9/Hm9iZZbzf7a8HUlQelOu1mNQPhqfH/4b/2r1Ywng7heyYcAb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I7J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3</w:t>
                        </w:r>
                      </w:p>
                    </w:txbxContent>
                  </v:textbox>
                </v:shape>
                <v:shape id="Text Box 296" o:spid="_x0000_s1140" type="#_x0000_t202" style="position:absolute;left:4739;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ev8UA&#10;AADcAAAADwAAAGRycy9kb3ducmV2LnhtbESPQWvCQBSE70L/w/IKvUjd2IK2qZuglqoXD4n+gEf2&#10;mQSzb0N2m6T99d2C4HGYmW+YVTqaRvTUudqygvksAkFcWF1zqeB8+np+A+E8ssbGMin4IQdp8jBZ&#10;YaztwBn1uS9FgLCLUUHlfRtL6YqKDLqZbYmDd7GdQR9kV0rd4RDgppEvUbSQBmsOCxW2tK2ouObf&#10;RgGtM/t7vLqdyTaf292lZprKvVJPj+P6A4Sn0d/Dt/ZBK1i+v8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p6/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v:textbox>
                </v:shape>
                <v:shape id="Text Box 297" o:spid="_x0000_s1141" type="#_x0000_t202" style="position:absolute;left:5029;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Gy8UA&#10;AADcAAAADwAAAGRycy9kb3ducmV2LnhtbESPQWvCQBSE70L/w/IKvUjdWIq2qZuglqoXD4n+gEf2&#10;mQSzb0N2m6T99d2C4HGYmW+YVTqaRvTUudqygvksAkFcWF1zqeB8+np+A+E8ssbGMin4IQdp8jBZ&#10;YaztwBn1uS9FgLCLUUHlfRtL6YqKDLqZbYmDd7GdQR9kV0rd4RDgppEvUbSQBmsOCxW2tK2ouObf&#10;RgGtM/t7vLqdyTaf292lZprKvVJPj+P6A4Sn0d/Dt/ZBK1i+v8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bL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v:textbox>
                </v:shape>
                <v:shape id="Text Box 298" o:spid="_x0000_s1142" type="#_x0000_t202" style="position:absolute;left:5330;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jUMUA&#10;AADcAAAADwAAAGRycy9kb3ducmV2LnhtbESPQWvCQBSE70L/w/IKvUjdWKi2qZuglqoXD4n+gEf2&#10;mQSzb0N2m6T99d2C4HGYmW+YVTqaRvTUudqygvksAkFcWF1zqeB8+np+A+E8ssbGMin4IQdp8jBZ&#10;YaztwBn1uS9FgLCLUUHlfRtL6YqKDLqZbYmDd7GdQR9kV0rd4RDgppEvUbSQBmsOCxW2tK2ouObf&#10;RgGtM/t7vLqdyTaf292lZprKvVJPj+P6A4Sn0d/Dt/ZBK1i+v8L/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6NQ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v:textbox>
                </v:shape>
                <v:shape id="Text Box 299" o:spid="_x0000_s1143" type="#_x0000_t202" style="position:absolute;left:5620;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9J8MA&#10;AADcAAAADwAAAGRycy9kb3ducmV2LnhtbESPzarCMBSE9xd8h3AEN6KpLvypRvEH9W5cVH2AQ3Ns&#10;i81JaaJWn94IF+5ymJlvmPmyMaV4UO0KywoG/QgEcWp1wZmCy3nXm4BwHlljaZkUvMjBctH6mWOs&#10;7ZMTepx8JgKEXYwKcu+rWEqX5mTQ9W1FHLyrrQ36IOtM6hqfAW5KOYyikTRYcFjIsaJNTuntdDcK&#10;aJXY9/Hm9iZZbzf7a8HUlQelOu1mNQPhqfH/4b/2r1Ywno7geyYcAb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k9J8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w:t>
                        </w:r>
                      </w:p>
                    </w:txbxContent>
                  </v:textbox>
                </v:shape>
                <v:shape id="Text Box 300" o:spid="_x0000_s1144" type="#_x0000_t202" style="position:absolute;left:5921;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YvMMA&#10;AADcAAAADwAAAGRycy9kb3ducmV2LnhtbESPzarCMBSE94LvEI7g5qKpLq5ajeIP6t24qPoAh+bY&#10;FpuT0kSt9+mNILgcZuYbZrZoTCnuVLvCsoJBPwJBnFpdcKbgfNr2xiCcR9ZYWiYFT3KwmLdbM4y1&#10;fXBC96PPRICwi1FB7n0VS+nSnAy6vq2Ig3extUEfZJ1JXeMjwE0ph1H0Kw0WHBZyrGidU3o93owC&#10;Wib2/3B1O5OsNuvdpWD6kXulup1mOQXhqfHf8Kf9pxWMJi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WYv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w:t>
                        </w:r>
                      </w:p>
                    </w:txbxContent>
                  </v:textbox>
                </v:shape>
                <v:shape id="Text Box 301" o:spid="_x0000_s1145" type="#_x0000_t202" style="position:absolute;left:6212;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zsEA&#10;AADcAAAADwAAAGRycy9kb3ducmV2LnhtbERPvW7CMBDekXgH65BYUHHKAG3AoDQIysKQlAc4xUcS&#10;EZ+j2EDg6esBifHT97/a9KYRN+pcbVnB5zQCQVxYXXOp4PS3+/gC4TyyxsYyKXiQg816OFhhrO2d&#10;M7rlvhQhhF2MCirv21hKV1Rk0E1tSxy4s+0M+gC7UuoO7yHcNHIWRXNpsObQUGFLaUXFJb8aBZRk&#10;9nm8uL3Jfrbp/lwzTeSvUuNRnyxBeOr9W/xyH7SCxXdYG86E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M7BAAAA3AAAAA8AAAAAAAAAAAAAAAAAmAIAAGRycy9kb3du&#10;cmV2LnhtbFBLBQYAAAAABAAEAPUAAACG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5</w:t>
                        </w:r>
                      </w:p>
                    </w:txbxContent>
                  </v:textbox>
                </v:shape>
                <v:shape id="Text Box 302" o:spid="_x0000_s1146" type="#_x0000_t202" style="position:absolute;left:6501;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pVcUA&#10;AADcAAAADwAAAGRycy9kb3ducmV2LnhtbESPwW7CMBBE75X4B2uRekHFoYcCIU4UUpX2wiHQD1jF&#10;SxIlXkexgbRfX1eq1ONoZt5okmwyvbjR6FrLClbLCARxZXXLtYLP89vTBoTzyBp7y6Tgixxk6ewh&#10;wVjbO5d0O/laBAi7GBU03g+xlK5qyKBb2oE4eBc7GvRBjrXUI94D3PTyOYpepMGWw0KDAxUNVd3p&#10;ahRQXtrvY+cOpty/FodLy7SQ70o9zqd8B8LT5P/Df+0PrWC93cL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qlV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v:textbox>
                </v:shape>
                <v:shape id="Text Box 303" o:spid="_x0000_s1147" type="#_x0000_t202" style="position:absolute;left:6802;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BGb4A&#10;AADcAAAADwAAAGRycy9kb3ducmV2LnhtbERPSwrCMBDdC94hjOBGNNWFSDWKH/xsXLR6gKEZ22Iz&#10;KU3U6unNQnD5eP/FqjWVeFLjSssKxqMIBHFmdcm5gutlP5yBcB5ZY2WZFLzJwWrZ7Sww1vbFCT1T&#10;n4sQwi5GBYX3dSylywoy6Ea2Jg7czTYGfYBNLnWDrxBuKjmJoqk0WHJoKLCmbUHZPX0YBbRO7Od8&#10;dweTbHbbw61kGsijUv1eu56D8NT6v/jnPmkFsyj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yARm+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v:textbox>
                </v:shape>
                <v:shape id="Text Box 304" o:spid="_x0000_s1148" type="#_x0000_t202" style="position:absolute;left:7092;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kgsAA&#10;AADcAAAADwAAAGRycy9kb3ducmV2LnhtbESPzQrCMBCE74LvEFbwIprqQaQaxR/8uXio+gBLs7bF&#10;ZlOaqNWnN4LgcZiZb5jZojGleFDtCssKhoMIBHFqdcGZgst525+AcB5ZY2mZFLzIwWLebs0w1vbJ&#10;CT1OPhMBwi5GBbn3VSylS3My6Aa2Ig7e1dYGfZB1JnWNzwA3pRxF0VgaLDgs5FjROqf0drobBbRM&#10;7Pt4czuTrDbr3bVg6sm9Ut1Os5yC8NT4f/jXPmgFk2gI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6kgsAAAADcAAAADwAAAAAAAAAAAAAAAACYAgAAZHJzL2Rvd25y&#10;ZXYueG1sUEsFBgAAAAAEAAQA9QAAAIU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v:textbox>
                </v:shape>
                <v:shape id="Text Box 305" o:spid="_x0000_s1149" type="#_x0000_t202" style="position:absolute;left:7381;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69cAA&#10;AADcAAAADwAAAGRycy9kb3ducmV2LnhtbESPzQrCMBCE74LvEFbwIprqQaQaxR/8uXio+gBLs7bF&#10;ZlOaqNWnN4LgcZiZb5jZojGleFDtCssKhoMIBHFqdcGZgst525+AcB5ZY2mZFLzIwWLebs0w1vbJ&#10;CT1OPhMBwi5GBbn3VSylS3My6Aa2Ig7e1dYGfZB1JnWNzwA3pRxF0VgaLDgs5FjROqf0drobBbRM&#10;7Pt4czuTrDbr3bVg6sm9Ut1Os5yC8NT4f/jXPmgFk2gE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w69cAAAADcAAAADwAAAAAAAAAAAAAAAACYAgAAZHJzL2Rvd25y&#10;ZXYueG1sUEsFBgAAAAAEAAQA9QAAAIU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7</w:t>
                        </w:r>
                      </w:p>
                    </w:txbxContent>
                  </v:textbox>
                </v:shape>
                <v:shape id="Text Box 306" o:spid="_x0000_s1150" type="#_x0000_t202" style="position:absolute;left:7683;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bsMA&#10;AADcAAAADwAAAGRycy9kb3ducmV2LnhtbESPzYrCQBCE7wu+w9DCXhadqCASM4q6+HPxEPUBmkzn&#10;BzM9ITOrWZ/eEQSPRVV9RSXLztTiRq2rLCsYDSMQxJnVFRcKLuftYAbCeWSNtWVS8E8OloveV4Kx&#10;tndO6XbyhQgQdjEqKL1vYildVpJBN7QNcfBy2xr0QbaF1C3eA9zUchxFU2mw4rBQYkObkrLr6c8o&#10;oFVqH8er25l0/bvZ5RXTj9wr9d3vVnMQnjr/Cb/bB61gFk3gdS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fb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7</w:t>
                        </w:r>
                      </w:p>
                    </w:txbxContent>
                  </v:textbox>
                </v:shape>
                <v:shape id="Text Box 307" o:spid="_x0000_s1151" type="#_x0000_t202" style="position:absolute;left:7972;top:5919;width:108;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HGsMA&#10;AADcAAAADwAAAGRycy9kb3ducmV2LnhtbESPzYrCQBCE7wu+w9DCXhadKCISM4q6+HPxEPUBmkzn&#10;BzM9ITOrWZ/eEQSPRVV9RSXLztTiRq2rLCsYDSMQxJnVFRcKLuftYAbCeWSNtWVS8E8OloveV4Kx&#10;tndO6XbyhQgQdjEqKL1vYildVpJBN7QNcfBy2xr0QbaF1C3eA9zUchxFU2mw4rBQYkObkrLr6c8o&#10;oFVqH8er25l0/bvZ5RXTj9wr9d3vVnMQnjr/Cb/bB61gFk3gdS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HG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8</w:t>
                        </w:r>
                      </w:p>
                    </w:txbxContent>
                  </v:textbox>
                </v:shape>
                <v:shape id="Text Box 308" o:spid="_x0000_s1152" type="#_x0000_t202" style="position:absolute;left:8263;top:5919;width:107;height: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igcMA&#10;AADcAAAADwAAAGRycy9kb3ducmV2LnhtbESPzYrCQBCE7wu+w9DCXhadKCgSM4q6+HPxEPUBmkzn&#10;BzM9ITOrWZ/eEQSPRVV9RSXLztTiRq2rLCsYDSMQxJnVFRcKLuftYAbCeWSNtWVS8E8OloveV4Kx&#10;tndO6XbyhQgQdjEqKL1vYildVpJBN7QNcfBy2xr0QbaF1C3eA9zUchxFU2mw4rBQYkObkrLr6c8o&#10;oFVqH8er25l0/bvZ5RXTj9wr9d3vVnMQnjr/Cb/bB61gFk3gdS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Wigc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8</w:t>
                        </w:r>
                      </w:p>
                    </w:txbxContent>
                  </v:textbox>
                </v:shape>
                <v:line id="Line 309" o:spid="_x0000_s1153" style="position:absolute;visibility:visible;mso-wrap-style:square" from="2585,5497" to="2586,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THcYAAADcAAAADwAAAGRycy9kb3ducmV2LnhtbESPT2vCQBTE70K/w/IK3nRTxSDRVVJb&#10;0YMF/x08PrPPJJh9G7Krxm/fFQo9DjPzG2Y6b00l7tS40rKCj34EgjizuuRcwfGw7I1BOI+ssbJM&#10;Cp7kYD5760wx0fbBO7rvfS4ChF2CCgrv60RKlxVk0PVtTRy8i20M+iCbXOoGHwFuKjmIolgaLDks&#10;FFjToqDsur8ZBV/t+nNzvGy+f0a77eEUn1fpNR0q1X1v0wkIT63/D/+111rBOIrhdSYc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Mkx3GAAAA3AAAAA8AAAAAAAAA&#10;AAAAAAAAoQIAAGRycy9kb3ducmV2LnhtbFBLBQYAAAAABAAEAPkAAACUAwAAAAA=&#10;">
                  <v:stroke joinstyle="miter"/>
                </v:line>
                <v:line id="Line 310" o:spid="_x0000_s1154" style="position:absolute;visibility:visible;mso-wrap-style:square" from="8461,5497" to="8462,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A2hscAAADcAAAADwAAAGRycy9kb3ducmV2LnhtbESPT2vCQBTE7wW/w/KE3urGin9IXSXW&#10;Fj0o1MRDj6/ZZxLMvg3ZrcZv7wqFHoeZ+Q0zX3amFhdqXWVZwXAQgSDOra64UHDMPl9mIJxH1lhb&#10;JgU3crBc9J7mGGt75QNdUl+IAGEXo4LS+yaW0uUlGXQD2xAH72Rbgz7ItpC6xWuAm1q+RtFEGqw4&#10;LJTY0HtJ+Tn9NQrW3Xa1O552H/vx4Sv7nvxsknMyUuq53yVvIDx1/j/8195qBbNoCo8z4QjIx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QDaGxwAAANwAAAAPAAAAAAAA&#10;AAAAAAAAAKECAABkcnMvZG93bnJldi54bWxQSwUGAAAAAAQABAD5AAAAlQMAAAAA&#10;">
                  <v:stroke joinstyle="miter"/>
                </v:line>
                <v:line id="Line 311" o:spid="_x0000_s1155" style="position:absolute;visibility:visible;mso-wrap-style:square" from="2874,5497" to="2875,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i9MMAAADcAAAADwAAAGRycy9kb3ducmV2LnhtbERPy4rCMBTdD/gP4QruxlQHpXSMUnVE&#10;Fw6Mj8Usr821LTY3pYla/94sBJeH857MWlOJGzWutKxg0I9AEGdWl5wrOB5WnzEI55E1VpZJwYMc&#10;zKadjwkm2t55R7e9z0UIYZeggsL7OpHSZQUZdH1bEwfubBuDPsAml7rBewg3lRxG0VgaLDk0FFjT&#10;oqDssr8aBct2M98ez9uf39Hu7/A/Pq3TS/qlVK/bpt8gPLX+LX65N1pBHIW14Uw4An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fovTDAAAA3AAAAA8AAAAAAAAAAAAA&#10;AAAAoQIAAGRycy9kb3ducmV2LnhtbFBLBQYAAAAABAAEAPkAAACRAwAAAAA=&#10;">
                  <v:stroke joinstyle="miter"/>
                </v:line>
                <v:line id="Line 312" o:spid="_x0000_s1156" style="position:absolute;visibility:visible;mso-wrap-style:square" from="3175,5497" to="3177,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MHb8cAAADcAAAADwAAAGRycy9kb3ducmV2LnhtbESPzWvCQBTE70L/h+UVejObtigaXSX1&#10;Az1Y8Ovg8TX7TILZtyG7avzvu0Khx2FmfsOMp62pxI0aV1pW8B7FIIgzq0vOFRwPy+4AhPPIGivL&#10;pOBBDqaTl84YE23vvKPb3uciQNglqKDwvk6kdFlBBl1ka+LgnW1j0AfZ5FI3eA9wU8mPOO5LgyWH&#10;hQJrmhWUXfZXo2Derr82x/Nm8d3bbQ+n/s8qvaSfSr29tukIhKfW/4f/2mutYBAP4XkmHA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kwdvxwAAANwAAAAPAAAAAAAA&#10;AAAAAAAAAKECAABkcnMvZG93bnJldi54bWxQSwUGAAAAAAQABAD5AAAAlQMAAAAA&#10;">
                  <v:stroke joinstyle="miter"/>
                </v:line>
                <v:line id="Line 313" o:spid="_x0000_s1157" style="position:absolute;visibility:visible;mso-wrap-style:square" from="3465,5497" to="3466,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A4L8UAAADcAAAADwAAAGRycy9kb3ducmV2LnhtbERPy2rCQBTdC/2H4Ra6MxOViqSOEh+l&#10;LlJooguX18w1CWbuhMxU07/vLApdHs57uR5MK+7Uu8aygkkUgyAurW64UnA6vo8XIJxH1thaJgU/&#10;5GC9ehotMdH2wTndC1+JEMIuQQW1910ipStrMugi2xEH7mp7gz7AvpK6x0cIN62cxvFcGmw4NNTY&#10;0bam8lZ8GwW74bDJTtds//mafx3P88tHektnSr08D+kbCE+D/xf/uQ9awWIS5oc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A4L8UAAADcAAAADwAAAAAAAAAA&#10;AAAAAAChAgAAZHJzL2Rvd25yZXYueG1sUEsFBgAAAAAEAAQA+QAAAJMDAAAAAA==&#10;">
                  <v:stroke joinstyle="miter"/>
                </v:line>
                <v:line id="Line 314" o:spid="_x0000_s1158" style="position:absolute;visibility:visible;mso-wrap-style:square" from="3756,5497" to="3757,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ydtMcAAADcAAAADwAAAGRycy9kb3ducmV2LnhtbESPzWvCQBTE70L/h+UJ3swmSkVSV0n9&#10;oB4U6sehx2f2mQSzb0N21fS/7xYKPQ4z8xtmtuhMLR7UusqygiSKQRDnVldcKDifNsMpCOeRNdaW&#10;ScE3OVjMX3ozTLV98oEeR1+IAGGXooLS+yaV0uUlGXSRbYiDd7WtQR9kW0jd4jPATS1HcTyRBisO&#10;CyU2tCwpvx3vRsGq277vztfdev96+Dx9TS4f2S0bKzXod9kbCE+d/w//tbdawTRJ4PdMOAJ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PJ20xwAAANwAAAAPAAAAAAAA&#10;AAAAAAAAAKECAABkcnMvZG93bnJldi54bWxQSwUGAAAAAAQABAD5AAAAlQMAAAAA&#10;">
                  <v:stroke joinstyle="miter"/>
                </v:line>
                <v:line id="Line 315" o:spid="_x0000_s1159" style="position:absolute;visibility:visible;mso-wrap-style:square" from="4057,5497" to="4058,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4Dw8YAAADcAAAADwAAAGRycy9kb3ducmV2LnhtbESPS4vCQBCE78L+h6EXvOlEZUWyjhJf&#10;rAeF9XHw2GbaJJjpCZlRs//eWRA8FlX1FTWeNqYUd6pdYVlBrxuBIE6tLjhTcDysOiMQziNrLC2T&#10;gj9yMJ18tMYYa/vgHd33PhMBwi5GBbn3VSylS3My6Lq2Ig7exdYGfZB1JnWNjwA3pexH0VAaLDgs&#10;5FjRPKf0ur8ZBYtmPdscL5vl9mv3ezgNzz/JNRko1f5skm8Qnhr/Dr/aa61g1OvD/5lwBO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A8PGAAAA3AAAAA8AAAAAAAAA&#10;AAAAAAAAoQIAAGRycy9kb3ducmV2LnhtbFBLBQYAAAAABAAEAPkAAACUAwAAAAA=&#10;">
                  <v:stroke joinstyle="miter"/>
                </v:line>
                <v:line id="Line 316" o:spid="_x0000_s1160" style="position:absolute;visibility:visible;mso-wrap-style:square" from="4346,5497" to="4348,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KmWMYAAADcAAAADwAAAGRycy9kb3ducmV2LnhtbESPT4vCMBTE74LfITxhb5qqrEg1Snfd&#10;ZT0o+O/g8dk822LzUpqs1m9vBMHjMDO/YabzxpTiSrUrLCvo9yIQxKnVBWcKDvvf7hiE88gaS8uk&#10;4E4O5rN2a4qxtjfe0nXnMxEg7GJUkHtfxVK6NCeDrmcr4uCdbW3QB1lnUtd4C3BTykEUjaTBgsNC&#10;jhV955Redv9GwaJZfq0O59XP+nO72R9Hp7/kkgyV+ug0yQSEp8a/w6/2UisY94fwPB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ipljGAAAA3AAAAA8AAAAAAAAA&#10;AAAAAAAAoQIAAGRycy9kb3ducmV2LnhtbFBLBQYAAAAABAAEAPkAAACUAwAAAAA=&#10;">
                  <v:stroke joinstyle="miter"/>
                </v:line>
                <v:line id="Line 317" o:spid="_x0000_s1161" style="position:absolute;visibility:visible;mso-wrap-style:square" from="4636,5497" to="4637,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s+LMcAAADcAAAADwAAAGRycy9kb3ducmV2LnhtbESPzWvCQBTE70L/h+UVetONn4TUVVJt&#10;0YOCX4ceX7PPJJh9G7JbTf/7riB4HGbmN8x03ppKXKlxpWUF/V4EgjizuuRcwen41Y1BOI+ssbJM&#10;Cv7IwXz20pliou2N93Q9+FwECLsEFRTe14mULivIoOvZmjh4Z9sY9EE2udQN3gLcVHIQRRNpsOSw&#10;UGBNi4Kyy+HXKFi264/N6bz53I73u+P35GeVXtKhUm+vbfoOwlPrn+FHe60VxP0R3M+EI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Sz4sxwAAANwAAAAPAAAAAAAA&#10;AAAAAAAAAKECAABkcnMvZG93bnJldi54bWxQSwUGAAAAAAQABAD5AAAAlQMAAAAA&#10;">
                  <v:stroke joinstyle="miter"/>
                </v:line>
                <v:line id="Line 318" o:spid="_x0000_s1162" style="position:absolute;visibility:visible;mso-wrap-style:square" from="4937,5497" to="4938,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bt8cAAADcAAAADwAAAGRycy9kb3ducmV2LnhtbESPS2vDMBCE74X8B7GB3Bo5LTHGiRLc&#10;F80hhbwOPW6tjW1srYylOO6/jwqBHoeZ+YZZrgfTiJ46V1lWMJtGIIhzqysuFJyOH48JCOeRNTaW&#10;ScEvOVivRg9LTLW98p76gy9EgLBLUUHpfZtK6fKSDLqpbYmDd7adQR9kV0jd4TXATSOfoiiWBisO&#10;CyW29FpSXh8uRsHbsHnZns7b96/5fnf8jn8+szp7VmoyHrIFCE+D/w/f2xutIJnN4e9MOA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B5u3xwAAANwAAAAPAAAAAAAA&#10;AAAAAAAAAKECAABkcnMvZG93bnJldi54bWxQSwUGAAAAAAQABAD5AAAAlQMAAAAA&#10;">
                  <v:stroke joinstyle="miter"/>
                </v:line>
                <v:line id="Line 319" o:spid="_x0000_s1163" style="position:absolute;visibility:visible;mso-wrap-style:square" from="5227,5497" to="5228,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UFwMcAAADcAAAADwAAAGRycy9kb3ducmV2LnhtbESPT2vCQBTE74V+h+UJ3upGpUGiq6Rq&#10;qQeF+ufg8Zl9JsHs25Ddavz2riD0OMzMb5jJrDWVuFLjSssK+r0IBHFmdcm5gsP++2MEwnlkjZVl&#10;UnAnB7Pp+9sEE21vvKXrzuciQNglqKDwvk6kdFlBBl3P1sTBO9vGoA+yyaVu8BbgppKDKIqlwZLD&#10;QoE1zQvKLrs/o2DRrr7Wh/N6ufnc/u6P8eknvaRDpbqdNh2D8NT6//CrvdIKRv0YnmfCEZ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1QXAxwAAANwAAAAPAAAAAAAA&#10;AAAAAAAAAKECAABkcnMvZG93bnJldi54bWxQSwUGAAAAAAQABAD5AAAAlQMAAAAA&#10;">
                  <v:stroke joinstyle="miter"/>
                </v:line>
                <v:line id="Line 320" o:spid="_x0000_s1164" style="position:absolute;visibility:visible;mso-wrap-style:square" from="5528,5497" to="5529,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mgW8cAAADcAAAADwAAAGRycy9kb3ducmV2LnhtbESPT2vCQBTE70K/w/IKvelGRQ2pq6Ta&#10;ogcF/x16fM0+k2D2bchuNf32XUHwOMzMb5jpvDWVuFLjSssK+r0IBHFmdcm5gtPxqxuDcB5ZY2WZ&#10;FPyRg/nspTPFRNsb7+l68LkIEHYJKii8rxMpXVaQQdezNXHwzrYx6INscqkbvAW4qeQgisbSYMlh&#10;ocCaFgVll8OvUbBs1x+b03nzuR3td8fv8c8qvaRDpd5e2/QdhKfWP8OP9loriPsTuJ8JR0DO/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maBbxwAAANwAAAAPAAAAAAAA&#10;AAAAAAAAAKECAABkcnMvZG93bnJldi54bWxQSwUGAAAAAAQABAD5AAAAlQMAAAAA&#10;">
                  <v:stroke joinstyle="miter"/>
                </v:line>
                <v:line id="Line 321" o:spid="_x0000_s1165" style="position:absolute;visibility:visible;mso-wrap-style:square" from="5818,5497" to="5819,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Y0KcUAAADcAAAADwAAAGRycy9kb3ducmV2LnhtbERPy2rCQBTdC/2H4Ra6MxOViqSOEh+l&#10;LlJooguX18w1CWbuhMxU07/vLApdHs57uR5MK+7Uu8aygkkUgyAurW64UnA6vo8XIJxH1thaJgU/&#10;5GC9ehotMdH2wTndC1+JEMIuQQW1910ipStrMugi2xEH7mp7gz7AvpK6x0cIN62cxvFcGmw4NNTY&#10;0bam8lZ8GwW74bDJTtds//mafx3P88tHektnSr08D+kbCE+D/xf/uQ9awWIS1oY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Y0KcUAAADcAAAADwAAAAAAAAAA&#10;AAAAAAChAgAAZHJzL2Rvd25yZXYueG1sUEsFBgAAAAAEAAQA+QAAAJMDAAAAAA==&#10;">
                  <v:stroke joinstyle="miter"/>
                </v:line>
                <v:line id="Line 322" o:spid="_x0000_s1166" style="position:absolute;visibility:visible;mso-wrap-style:square" from="6108,5497" to="6109,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RsscAAADcAAAADwAAAGRycy9kb3ducmV2LnhtbESPQWvCQBSE74X+h+UVvDUbK4pNXSXV&#10;ih4sVJNDj6/ZZxLMvg3ZrcZ/3xUKHoeZ+YaZLXrTiDN1rrasYBjFIIgLq2suFeTZ+nkKwnlkjY1l&#10;UnAlB4v548MME20vvKfzwZciQNglqKDyvk2kdEVFBl1kW+LgHW1n0AfZlVJ3eAlw08iXOJ5IgzWH&#10;hQpbWlZUnA6/RsGq377v8uPu43O8/8q+Jz+b9JSOlBo89ekbCE+9v4f/21utYDp8hduZcAT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SpGyxwAAANwAAAAPAAAAAAAA&#10;AAAAAAAAAKECAABkcnMvZG93bnJldi54bWxQSwUGAAAAAAQABAD5AAAAlQMAAAAA&#10;">
                  <v:stroke joinstyle="miter"/>
                </v:line>
                <v:line id="Line 323" o:spid="_x0000_s1167" style="position:absolute;visibility:visible;mso-wrap-style:square" from="6410,5497" to="6411,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zyksMAAADcAAAADwAAAGRycy9kb3ducmV2LnhtbERPy4rCMBTdC/MP4Q6403SUkdIxSscH&#10;ulAYHwuX1+baFpub0kTt/L1ZCC4P5z2etqYSd2pcaVnBVz8CQZxZXXKu4HhY9mIQziNrrCyTgn9y&#10;MJ18dMaYaPvgHd33PhchhF2CCgrv60RKlxVk0PVtTRy4i20M+gCbXOoGHyHcVHIQRSNpsOTQUGBN&#10;s4Ky6/5mFMzb9e/meNkstt+7v8NpdF6l13SoVPezTX9AeGr9W/xyr7WCeBDmh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c8pLDAAAA3AAAAA8AAAAAAAAAAAAA&#10;AAAAoQIAAGRycy9kb3ducmV2LnhtbFBLBQYAAAAABAAEAPkAAACRAwAAAAA=&#10;">
                  <v:stroke joinstyle="miter"/>
                </v:line>
                <v:line id="Line 324" o:spid="_x0000_s1168" style="position:absolute;visibility:visible;mso-wrap-style:square" from="6699,5497" to="6700,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BXCcYAAADcAAAADwAAAGRycy9kb3ducmV2LnhtbESPS4vCQBCE78L+h6EXvOlEZUWyjhJf&#10;rAeF9XHw2GbaJJjpCZlRs//eWRA8FlX1FTWeNqYUd6pdYVlBrxuBIE6tLjhTcDysOiMQziNrLC2T&#10;gj9yMJ18tMYYa/vgHd33PhMBwi5GBbn3VSylS3My6Lq2Ig7exdYGfZB1JnWNjwA3pexH0VAaLDgs&#10;5FjRPKf0ur8ZBYtmPdscL5vl9mv3ezgNzz/JNRko1f5skm8Qnhr/Dr/aa61g1O/B/5lwBO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QVwnGAAAA3AAAAA8AAAAAAAAA&#10;AAAAAAAAoQIAAGRycy9kb3ducmV2LnhtbFBLBQYAAAAABAAEAPkAAACUAwAAAAA=&#10;">
                  <v:stroke joinstyle="miter"/>
                </v:line>
                <v:line id="Line 325" o:spid="_x0000_s1169" style="position:absolute;visibility:visible;mso-wrap-style:square" from="6989,5497" to="6990,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JfscAAADcAAAADwAAAGRycy9kb3ducmV2LnhtbESPT2vCQBTE74V+h+UVvNWNkYqk2Uha&#10;lXpQ8N+hx2f2mQSzb0N21fTbdwsFj8PM/IZJZ71pxI06V1tWMBpGIIgLq2suFRwPy9cpCOeRNTaW&#10;ScEPOZhlz08pJtreeUe3vS9FgLBLUEHlfZtI6YqKDLqhbYmDd7adQR9kV0rd4T3ATSPjKJpIgzWH&#10;hQpb+qyouOyvRsG8X32sj+f1YvO22x6+J6ev/JKPlRq89Pk7CE+9f4T/2yutYBrH8HcmHAGZ/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gsl+xwAAANwAAAAPAAAAAAAA&#10;AAAAAAAAAKECAABkcnMvZG93bnJldi54bWxQSwUGAAAAAAQABAD5AAAAlQMAAAAA&#10;">
                  <v:stroke joinstyle="miter"/>
                </v:line>
                <v:line id="Line 326" o:spid="_x0000_s1170" style="position:absolute;visibility:visible;mso-wrap-style:square" from="7290,5497" to="7291,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5s5cYAAADcAAAADwAAAGRycy9kb3ducmV2LnhtbESPT4vCMBTE74LfIbyFvWm6yop0jVJ1&#10;ZT0orH8OHp/Nsy02L6WJWr+9EQSPw8z8hhlNGlOKK9WusKzgqxuBIE6tLjhTsN8tOkMQziNrLC2T&#10;gjs5mIzbrRHG2t54Q9etz0SAsItRQe59FUvp0pwMuq6tiIN3srVBH2SdSV3jLcBNKXtRNJAGCw4L&#10;OVY0yyk9by9GwbxZTlf70+p3/b353x0Gx7/knPSV+vxokh8Qnhr/Dr/aS61g2OvD80w4An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bOXGAAAA3AAAAA8AAAAAAAAA&#10;AAAAAAAAoQIAAGRycy9kb3ducmV2LnhtbFBLBQYAAAAABAAEAPkAAACUAwAAAAA=&#10;">
                  <v:stroke joinstyle="miter"/>
                </v:line>
                <v:line id="Line 327" o:spid="_x0000_s1171" style="position:absolute;visibility:visible;mso-wrap-style:square" from="7579,5497" to="7580,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0kcYAAADcAAAADwAAAGRycy9kb3ducmV2LnhtbESPS4vCQBCE78L+h6EX9qYTXZUQHSX7&#10;Qg8Kvg4e20ybBDM9ITOr2X+/Iwgei6r6iprOW1OJKzWutKyg34tAEGdWl5wrOOx/ujEI55E1VpZJ&#10;wR85mM9eOlNMtL3xlq47n4sAYZeggsL7OpHSZQUZdD1bEwfvbBuDPsgml7rBW4CbSg6iaCwNlhwW&#10;Cqzps6Dssvs1Cr7a5cfqcF59r0fbzf44Pi3SS/qu1Ntrm05AeGr9M/xoL7WCeDCE+5lw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n9JHGAAAA3AAAAA8AAAAAAAAA&#10;AAAAAAAAoQIAAGRycy9kb3ducmV2LnhtbFBLBQYAAAAABAAEAPkAAACUAwAAAAA=&#10;">
                  <v:stroke joinstyle="miter"/>
                </v:line>
                <v:line id="Line 328" o:spid="_x0000_s1172" style="position:absolute;visibility:visible;mso-wrap-style:square" from="7869,5497" to="7870,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tRCsYAAADcAAAADwAAAGRycy9kb3ducmV2LnhtbESPS4vCQBCE7wv7H4YWvK0TFUWio2R9&#10;oAcFX4c99mbaJJjpCZlRs//eWRA8FlX1FTWZNaYUd6pdYVlBtxOBIE6tLjhTcD6tvkYgnEfWWFom&#10;BX/kYDb9/JhgrO2DD3Q/+kwECLsYFeTeV7GULs3JoOvYijh4F1sb9EHWmdQ1PgLclLIXRUNpsOCw&#10;kGNF85zS6/FmFCyazff2fNkud4PD/vQz/F0n16SvVLvVJGMQnhr/Dr/aG61g1BvA/5lwBOT0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rUQrGAAAA3AAAAA8AAAAAAAAA&#10;AAAAAAAAoQIAAGRycy9kb3ducmV2LnhtbFBLBQYAAAAABAAEAPkAAACUAwAAAAA=&#10;">
                  <v:stroke joinstyle="miter"/>
                </v:line>
                <v:line id="Line 329" o:spid="_x0000_s1173" style="position:absolute;visibility:visible;mso-wrap-style:square" from="8171,5497" to="8172,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nPfccAAADcAAAADwAAAGRycy9kb3ducmV2LnhtbESPT2vCQBTE7wW/w/IEb3Wj0iBpNhJt&#10;Sz0o+O/Q4zP7TILZtyG71fTbdwsFj8PM/IZJF71pxI06V1tWMBlHIIgLq2suFZyOH89zEM4ja2ws&#10;k4IfcrDIBk8pJtreeU+3gy9FgLBLUEHlfZtI6YqKDLqxbYmDd7GdQR9kV0rd4T3ATSOnURRLgzWH&#10;hQpbWlVUXA/fRsFbv15uTpfN+/Zlvzt+xefP/JrPlBoN+/wVhKfeP8L/7bVWMJ/G8HcmHAGZ/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uc99xwAAANwAAAAPAAAAAAAA&#10;AAAAAAAAAKECAABkcnMvZG93bnJldi54bWxQSwUGAAAAAAQABAD5AAAAlQMAAAAA&#10;">
                  <v:stroke joinstyle="miter"/>
                </v:line>
                <v:shape id="Text Box 330" o:spid="_x0000_s1174" type="#_x0000_t202" style="position:absolute;left:8460;top:5544;width:2450;height: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FDcUA&#10;AADcAAAADwAAAGRycy9kb3ducmV2LnhtbESPzW7CMBCE70h9B2uRuCDiNIcShRhEqUp74RDgAVbx&#10;5kfE6yh2SejT15Uq9TiamW80+W4ynbjT4FrLCp6jGARxaXXLtYLr5X2VgnAeWWNnmRQ8yMFu+zTL&#10;MdN25ILuZ1+LAGGXoYLG+z6T0pUNGXSR7YmDV9nBoA9yqKUecAxw08kkjl+kwZbDQoM9HRoqb+cv&#10;o4D2hf0+3dzRFK9vh2PVMi3lh1KL+bTfgPA0+f/wX/tTK0iTN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sUNxQAAANwAAAAPAAAAAAAAAAAAAAAAAJgCAABkcnMv&#10;ZG93bnJldi54bWxQSwUGAAAAAAQABAD1AAAAigMAAAAA&#10;" filled="f" stroked="f">
                  <v:stroke joinstyle="round"/>
                  <v:textbox inset="0,0,0,0">
                    <w:txbxContent>
                      <w:p w:rsidR="00A7353D" w:rsidRDefault="00A7353D" w:rsidP="00A7353D">
                        <w:pPr>
                          <w:spacing w:line="360" w:lineRule="auto"/>
                          <w:rPr>
                            <w:rFonts w:ascii="Arial" w:hAnsi="Arial" w:cs="Arial"/>
                            <w:bCs/>
                            <w:color w:val="000000"/>
                            <w:sz w:val="22"/>
                            <w:szCs w:val="22"/>
                            <w:lang w:val="uk-UA"/>
                          </w:rPr>
                        </w:pPr>
                        <w:r>
                          <w:rPr>
                            <w:rFonts w:ascii="Arial" w:hAnsi="Arial" w:cs="Arial"/>
                            <w:bCs/>
                            <w:color w:val="000000"/>
                            <w:sz w:val="18"/>
                            <w:szCs w:val="18"/>
                          </w:rPr>
                          <w:t xml:space="preserve">  </w:t>
                        </w:r>
                        <w:r>
                          <w:rPr>
                            <w:rFonts w:ascii="Arial" w:hAnsi="Arial" w:cs="Arial"/>
                            <w:bCs/>
                            <w:color w:val="000000"/>
                            <w:sz w:val="22"/>
                            <w:szCs w:val="22"/>
                            <w:lang w:val="uk-UA"/>
                          </w:rPr>
                          <w:t>Виразність зрушення</w:t>
                        </w:r>
                      </w:p>
                      <w:p w:rsidR="00A7353D" w:rsidRDefault="00A7353D" w:rsidP="00A7353D">
                        <w:pPr>
                          <w:spacing w:line="360" w:lineRule="auto"/>
                          <w:rPr>
                            <w:rFonts w:ascii="Arial" w:hAnsi="Arial" w:cs="Arial"/>
                            <w:bCs/>
                            <w:color w:val="000000"/>
                            <w:sz w:val="22"/>
                            <w:szCs w:val="22"/>
                            <w:lang w:val="uk-UA"/>
                          </w:rPr>
                        </w:pPr>
                        <w:r>
                          <w:rPr>
                            <w:rFonts w:ascii="Arial" w:hAnsi="Arial" w:cs="Arial"/>
                            <w:bCs/>
                            <w:color w:val="000000"/>
                            <w:sz w:val="22"/>
                            <w:szCs w:val="22"/>
                          </w:rPr>
                          <w:t xml:space="preserve">  </w:t>
                        </w:r>
                        <w:r>
                          <w:rPr>
                            <w:rFonts w:ascii="Arial" w:hAnsi="Arial" w:cs="Arial"/>
                            <w:bCs/>
                            <w:color w:val="000000"/>
                            <w:sz w:val="22"/>
                            <w:szCs w:val="22"/>
                            <w:lang w:val="en-US"/>
                          </w:rPr>
                          <w:t>Тип ЛКС</w:t>
                        </w:r>
                        <w:r>
                          <w:rPr>
                            <w:rFonts w:ascii="Arial" w:hAnsi="Arial" w:cs="Arial"/>
                            <w:bCs/>
                            <w:color w:val="000000"/>
                            <w:sz w:val="22"/>
                            <w:szCs w:val="22"/>
                          </w:rPr>
                          <w:t>-</w:t>
                        </w:r>
                        <w:r>
                          <w:rPr>
                            <w:rFonts w:ascii="Arial" w:hAnsi="Arial" w:cs="Arial"/>
                            <w:bCs/>
                            <w:color w:val="000000"/>
                            <w:sz w:val="22"/>
                            <w:szCs w:val="22"/>
                            <w:lang w:val="uk-UA"/>
                          </w:rPr>
                          <w:t>зрушення</w:t>
                        </w:r>
                      </w:p>
                    </w:txbxContent>
                  </v:textbox>
                </v:shape>
                <v:shape id="Text Box 331" o:spid="_x0000_s1175" type="#_x0000_t202" style="position:absolute;left:1567;top:746;width:333;height:233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14PsIA&#10;AADcAAAADwAAAGRycy9kb3ducmV2LnhtbERPXWvCMBR9H+w/hDvwbaZTGNIZZQqiOBXqKr7eNde2&#10;rLkpSdT6782D4OPhfI+nnWnEhZyvLSv46CcgiAuray4V5L+L9xEIH5A1NpZJwY08TCevL2NMtb1y&#10;Rpd9KEUMYZ+igiqENpXSFxUZ9H3bEkfuZJ3BEKErpXZ4jeGmkYMk+ZQGa44NFbY0r6j435+Ngl2O&#10;s9P64LKf/G94RN7U2+XsplTvrfv+AhGoC0/xw73SCkaDuDaeiUd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Xg+wgAAANwAAAAPAAAAAAAAAAAAAAAAAJgCAABkcnMvZG93&#10;bnJldi54bWxQSwUGAAAAAAQABAD1AAAAhwMAAAAA&#10;" filled="f" stroked="f">
                  <v:stroke joinstyle="round"/>
                  <v:textbox inset="0,0,0,0">
                    <w:txbxContent>
                      <w:p w:rsidR="00A7353D" w:rsidRDefault="00A7353D" w:rsidP="00A7353D">
                        <w:pPr>
                          <w:rPr>
                            <w:szCs w:val="18"/>
                          </w:rPr>
                        </w:pPr>
                      </w:p>
                    </w:txbxContent>
                  </v:textbox>
                </v:shape>
                <v:rect id="Rectangle 332" o:spid="_x0000_s1176" style="position:absolute;left:4109;top:2918;width:4611;height:4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jdsYA&#10;AADcAAAADwAAAGRycy9kb3ducmV2LnhtbESPW2sCMRSE3wv9D+EUfKtZF7ytRimFgqX4UC/4etgc&#10;N9HNyXYTddtf3wiFPg4z8w0zX3auFldqg/WsYNDPQBCXXluuFOy2b88TECEia6w9k4JvCrBcPD7M&#10;sdD+xp903cRKJAiHAhWYGJtCylAachj6viFO3tG3DmOSbSV1i7cEd7XMs2wkHVpOCwYbejVUnjcX&#10;p6Abmh+7PU3D+MPmh/fx+ivb40ip3lP3MgMRqYv/4b/2SiuY5FO4n0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GjdsYAAADcAAAADwAAAAAAAAAAAAAAAACYAgAAZHJz&#10;L2Rvd25yZXYueG1sUEsFBgAAAAAEAAQA9QAAAIsDAAAAAA==&#10;"/>
                <v:rect id="Rectangle 333" o:spid="_x0000_s1177" style="position:absolute;left:4346;top:3074;width:116;height: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AxsAA&#10;AADcAAAADwAAAGRycy9kb3ducmV2LnhtbERPTWvCQBC9C/0PyxS86aYKrURXkYLiRdDYIt6G7JgE&#10;s7Mhu5r4751DocfH+16selerB7Wh8mzgY5yAIs69rbgw8HPajGagQkS2WHsmA08KsFq+DRaYWt/x&#10;kR5ZLJSEcEjRQBljk2od8pIchrFviIW7+tZhFNgW2rbYSbir9SRJPrXDiqWhxIa+S8pv2d1J77Y5&#10;V93pyVl+4cPRfu1/MVpjhu/9eg4qUh//xX/unTUwm8p8OSNHQC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qAxsAAAADcAAAADwAAAAAAAAAAAAAAAACYAgAAZHJzL2Rvd25y&#10;ZXYueG1sUEsFBgAAAAAEAAQA9QAAAIUDAAAAAA==&#10;" fillcolor="silver" strokeweight=".19mm"/>
                <v:shape id="Text Box 334" o:spid="_x0000_s1178" type="#_x0000_t202" style="position:absolute;left:4567;top:3035;width:1645;height: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uP8MA&#10;AADcAAAADwAAAGRycy9kb3ducmV2LnhtbESPzYrCQBCE74LvMLSwF9GJCiIxo6iLPxcPUR+gyXR+&#10;MNMTMrOa3affEQSPRVV9RSXrztTiQa2rLCuYjCMQxJnVFRcKbtf9aAHCeWSNtWVS8EsO1qt+L8FY&#10;2yen9Lj4QgQIuxgVlN43sZQuK8mgG9uGOHi5bQ36INtC6hafAW5qOY2iuTRYcVgosaFdSdn98mMU&#10;0Ca1f+e7O5h0+7075BXTUB6V+hp0myUIT53/hN/tk1awmE3gdS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uP8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20"/>
                            <w:szCs w:val="20"/>
                            <w:lang w:val="uk-UA"/>
                          </w:rPr>
                        </w:pPr>
                        <w:r>
                          <w:rPr>
                            <w:rFonts w:ascii="Arial" w:hAnsi="Arial" w:cs="Arial"/>
                            <w:color w:val="000000"/>
                            <w:sz w:val="20"/>
                            <w:szCs w:val="20"/>
                            <w:lang w:val="uk-UA"/>
                          </w:rPr>
                          <w:t>Б</w:t>
                        </w:r>
                        <w:r>
                          <w:rPr>
                            <w:rFonts w:ascii="Arial" w:hAnsi="Arial" w:cs="Arial"/>
                            <w:color w:val="000000"/>
                            <w:sz w:val="20"/>
                            <w:szCs w:val="20"/>
                            <w:lang w:val="en-US"/>
                          </w:rPr>
                          <w:t xml:space="preserve">ез </w:t>
                        </w:r>
                        <w:r>
                          <w:rPr>
                            <w:rFonts w:ascii="Arial" w:hAnsi="Arial" w:cs="Arial"/>
                            <w:color w:val="000000"/>
                            <w:sz w:val="20"/>
                            <w:szCs w:val="20"/>
                            <w:lang w:val="uk-UA"/>
                          </w:rPr>
                          <w:t>ускладнень</w:t>
                        </w:r>
                      </w:p>
                    </w:txbxContent>
                  </v:textbox>
                </v:shape>
                <v:rect id="Rectangle 335" o:spid="_x0000_s1179" style="position:absolute;left:6609;top:3086;width:115;height: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zU8UA&#10;AADcAAAADwAAAGRycy9kb3ducmV2LnhtbESPT2sCMRTE74V+h/AKvdWsFqyuRhHBPwcrVAXx9tg8&#10;N4ubl7iJuv32TaHQ4zAzv2HG09bW4k5NqBwr6HYyEMSF0xWXCg77xdsARIjIGmvHpOCbAkwnz09j&#10;zLV78Bfdd7EUCcIhRwUmRp9LGQpDFkPHeeLknV1jMSbZlFI3+EhwW8telvWlxYrTgkFPc0PFZXez&#10;CuRqcxrePjafS3NY8dXPt14eSanXl3Y2AhGpjf/hv/ZaKxi89+D3TDoCcv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TNTxQAAANwAAAAPAAAAAAAAAAAAAAAAAJgCAABkcnMv&#10;ZG93bnJldi54bWxQSwUGAAAAAAQABAD1AAAAigMAAAAA&#10;" fillcolor="black" strokeweight=".19mm"/>
                <v:shape id="Text Box 336" o:spid="_x0000_s1180" type="#_x0000_t202" style="position:absolute;left:6839;top:3035;width:1881;height: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V08UA&#10;AADcAAAADwAAAGRycy9kb3ducmV2LnhtbESP3WrCQBSE7wt9h+UI3hSzqUIJMWtIFa03vYj6AIfs&#10;yQ9mz4bsVtM+fVco9HKYmW+YLJ9ML240us6ygtcoBkFcWd1xo+By3i8SEM4ja+wtk4JvcpBvnp8y&#10;TLW9c0m3k29EgLBLUUHr/ZBK6aqWDLrIDsTBq+1o0Ac5NlKPeA9w08tlHL9Jgx2HhRYH2rZUXU9f&#10;RgEVpf35vLqDKd9320PdMb3ID6Xms6lYg/A0+f/wX/uoFSSrFTz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FXTxQAAANwAAAAPAAAAAAAAAAAAAAAAAJgCAABkcnMv&#10;ZG93bnJldi54bWxQSwUGAAAAAAQABAD1AAAAigMAAAAA&#10;" filled="f" stroked="f">
                  <v:stroke joinstyle="round"/>
                  <v:textbox inset="0,0,0,0">
                    <w:txbxContent>
                      <w:p w:rsidR="00A7353D" w:rsidRDefault="00A7353D" w:rsidP="00A7353D">
                        <w:pPr>
                          <w:rPr>
                            <w:rFonts w:ascii="Arial" w:hAnsi="Arial" w:cs="Arial"/>
                            <w:color w:val="000000"/>
                            <w:sz w:val="20"/>
                            <w:szCs w:val="20"/>
                            <w:lang w:val="uk-UA"/>
                          </w:rPr>
                        </w:pPr>
                        <w:r>
                          <w:rPr>
                            <w:rFonts w:ascii="Arial" w:hAnsi="Arial" w:cs="Arial"/>
                            <w:color w:val="000000"/>
                            <w:sz w:val="20"/>
                            <w:szCs w:val="20"/>
                            <w:lang w:val="uk-UA"/>
                          </w:rPr>
                          <w:t>З ускладненнями</w:t>
                        </w:r>
                      </w:p>
                    </w:txbxContent>
                  </v:textbox>
                </v:shape>
                <v:rect id="Rectangle 337" o:spid="_x0000_s1181" style="position:absolute;left:1849;top:2924;width:8941;height:35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dpMQA&#10;AADcAAAADwAAAGRycy9kb3ducmV2LnhtbESP3UoDMRSE7wXfIRzBG2mz7Uppt01LKxa8tD8PcLo5&#10;3axuTpYkNuvbG0HwcpiZb5jVZrCduJEPrWMFk3EBgrh2uuVGwfm0H81BhIissXNMCr4pwGZ9f7fC&#10;SrvEB7odYyMyhEOFCkyMfSVlqA1ZDGPXE2fv6rzFmKVvpPaYMtx2cloUM2mx5bxgsKcXQ/Xn8csq&#10;SGkqzcLtqHzqyovfv77byUdS6vFh2C5BRBrif/iv/aYVzMtn+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SHaTEAAAA3AAAAA8AAAAAAAAAAAAAAAAAmAIAAGRycy9k&#10;b3ducmV2LnhtbFBLBQYAAAAABAAEAPUAAACJAwAAAAA=&#10;" filled="f"/>
              </v:group>
            </w:pict>
          </mc:Fallback>
        </mc:AlternateContent>
      </w:r>
      <w:r>
        <w:rPr>
          <w:rFonts w:ascii="Times New Roman" w:hAnsi="Times New Roman" w:cs="Times New Roman"/>
          <w:sz w:val="28"/>
          <w:szCs w:val="28"/>
        </w:rPr>
        <w:t>Аналіз розподілу 42 хворих по групах ризику розвитку ускладнень ІМ й реальних клінічних поді</w:t>
      </w:r>
      <w:r>
        <w:rPr>
          <w:rFonts w:ascii="Times New Roman" w:hAnsi="Times New Roman" w:cs="Times New Roman"/>
          <w:sz w:val="28"/>
          <w:szCs w:val="28"/>
          <w:lang w:val="uk-UA"/>
        </w:rPr>
        <w:t>й</w:t>
      </w:r>
      <w:r>
        <w:rPr>
          <w:rFonts w:ascii="Times New Roman" w:hAnsi="Times New Roman" w:cs="Times New Roman"/>
          <w:sz w:val="28"/>
          <w:szCs w:val="28"/>
        </w:rPr>
        <w:t xml:space="preserve"> на </w:t>
      </w:r>
      <w:r>
        <w:rPr>
          <w:rFonts w:ascii="Times New Roman" w:hAnsi="Times New Roman" w:cs="Times New Roman"/>
          <w:sz w:val="28"/>
          <w:szCs w:val="28"/>
          <w:lang w:val="uk-UA"/>
        </w:rPr>
        <w:t>підставі</w:t>
      </w:r>
      <w:r>
        <w:rPr>
          <w:rFonts w:ascii="Times New Roman" w:hAnsi="Times New Roman" w:cs="Times New Roman"/>
          <w:sz w:val="28"/>
          <w:szCs w:val="28"/>
        </w:rPr>
        <w:t xml:space="preserve"> </w:t>
      </w:r>
      <w:r>
        <w:rPr>
          <w:rFonts w:ascii="Times New Roman" w:hAnsi="Times New Roman" w:cs="Times New Roman"/>
          <w:sz w:val="28"/>
          <w:szCs w:val="28"/>
          <w:lang w:val="uk-UA"/>
        </w:rPr>
        <w:t>з’ясованого</w:t>
      </w:r>
      <w:r>
        <w:rPr>
          <w:rFonts w:ascii="Times New Roman" w:hAnsi="Times New Roman" w:cs="Times New Roman"/>
          <w:sz w:val="28"/>
          <w:szCs w:val="28"/>
        </w:rPr>
        <w:t xml:space="preserve"> порогового рівню ТнI  ≥ 6 нг/мл показав, що серед 10 пацієнтів, у яких ризик розвитку ускладнень </w:t>
      </w:r>
      <w:r>
        <w:rPr>
          <w:rFonts w:ascii="Times New Roman" w:hAnsi="Times New Roman" w:cs="Times New Roman"/>
          <w:sz w:val="28"/>
          <w:szCs w:val="28"/>
          <w:lang w:val="uk-UA"/>
        </w:rPr>
        <w:t>констатувався</w:t>
      </w:r>
      <w:r>
        <w:rPr>
          <w:rFonts w:ascii="Times New Roman" w:hAnsi="Times New Roman" w:cs="Times New Roman"/>
          <w:sz w:val="28"/>
          <w:szCs w:val="28"/>
        </w:rPr>
        <w:t xml:space="preserve"> як високий, останні були наявними у 7 спостережуваних. </w:t>
      </w:r>
      <w:r>
        <w:rPr>
          <w:rFonts w:ascii="Times New Roman" w:hAnsi="Times New Roman" w:cs="Times New Roman"/>
          <w:sz w:val="28"/>
          <w:szCs w:val="28"/>
          <w:lang w:val="uk-UA"/>
        </w:rPr>
        <w:t>Отже, у</w:t>
      </w:r>
      <w:r>
        <w:rPr>
          <w:rFonts w:ascii="Times New Roman" w:hAnsi="Times New Roman" w:cs="Times New Roman"/>
          <w:sz w:val="28"/>
          <w:szCs w:val="28"/>
        </w:rPr>
        <w:t xml:space="preserve"> 32 </w:t>
      </w:r>
      <w:r>
        <w:rPr>
          <w:rFonts w:ascii="Times New Roman" w:hAnsi="Times New Roman" w:cs="Times New Roman"/>
          <w:sz w:val="28"/>
          <w:szCs w:val="28"/>
          <w:lang w:val="uk-UA"/>
        </w:rPr>
        <w:t>хворих</w:t>
      </w:r>
      <w:r>
        <w:rPr>
          <w:rFonts w:ascii="Times New Roman" w:hAnsi="Times New Roman" w:cs="Times New Roman"/>
          <w:sz w:val="28"/>
          <w:szCs w:val="28"/>
        </w:rPr>
        <w:t xml:space="preserve"> перебіг захворювання не супроводжувався розвитком ускладнень. Серед 32 пацієнтів з низьким ризиком (рівень ТнI ≤ 6 нг/мл) ускладнення розвивалися у 10 з </w:t>
      </w:r>
      <w:r>
        <w:rPr>
          <w:rFonts w:ascii="Times New Roman" w:hAnsi="Times New Roman" w:cs="Times New Roman"/>
          <w:sz w:val="28"/>
          <w:szCs w:val="28"/>
          <w:lang w:val="uk-UA"/>
        </w:rPr>
        <w:t>спостережуваних</w:t>
      </w:r>
      <w:r>
        <w:rPr>
          <w:rFonts w:ascii="Times New Roman" w:hAnsi="Times New Roman" w:cs="Times New Roman"/>
          <w:sz w:val="28"/>
          <w:szCs w:val="28"/>
        </w:rPr>
        <w:t xml:space="preserve">. У 22 хворих </w:t>
      </w:r>
      <w:r>
        <w:rPr>
          <w:rFonts w:ascii="Times New Roman" w:hAnsi="Times New Roman" w:cs="Times New Roman"/>
          <w:sz w:val="28"/>
          <w:szCs w:val="28"/>
          <w:lang w:val="uk-UA"/>
        </w:rPr>
        <w:t>фіксув</w:t>
      </w:r>
      <w:r>
        <w:rPr>
          <w:rFonts w:ascii="Times New Roman" w:hAnsi="Times New Roman" w:cs="Times New Roman"/>
          <w:sz w:val="28"/>
          <w:szCs w:val="28"/>
        </w:rPr>
        <w:t xml:space="preserve">ався </w:t>
      </w:r>
      <w:r>
        <w:rPr>
          <w:rFonts w:ascii="Times New Roman" w:hAnsi="Times New Roman" w:cs="Times New Roman"/>
          <w:sz w:val="28"/>
          <w:szCs w:val="28"/>
          <w:lang w:val="uk-UA"/>
        </w:rPr>
        <w:t>неускладнений</w:t>
      </w:r>
      <w:r>
        <w:rPr>
          <w:rFonts w:ascii="Times New Roman" w:hAnsi="Times New Roman" w:cs="Times New Roman"/>
          <w:sz w:val="28"/>
          <w:szCs w:val="28"/>
        </w:rPr>
        <w:t xml:space="preserve"> </w:t>
      </w:r>
      <w:r>
        <w:rPr>
          <w:rFonts w:ascii="Times New Roman" w:hAnsi="Times New Roman" w:cs="Times New Roman"/>
          <w:sz w:val="28"/>
          <w:szCs w:val="28"/>
          <w:lang w:val="uk-UA"/>
        </w:rPr>
        <w:t>перебіг</w:t>
      </w:r>
      <w:r>
        <w:rPr>
          <w:rFonts w:ascii="Times New Roman" w:hAnsi="Times New Roman" w:cs="Times New Roman"/>
          <w:sz w:val="28"/>
          <w:szCs w:val="28"/>
        </w:rPr>
        <w:t xml:space="preserve"> ІМ.</w:t>
      </w:r>
    </w:p>
    <w:p w:rsidR="00A7353D" w:rsidRDefault="00A7353D" w:rsidP="00A7353D">
      <w:pPr>
        <w:pStyle w:val="affffffffa"/>
        <w:ind w:firstLine="567"/>
        <w:jc w:val="left"/>
        <w:rPr>
          <w:rFonts w:ascii="Times New Roman" w:hAnsi="Times New Roman" w:cs="Times New Roman"/>
          <w:sz w:val="28"/>
          <w:szCs w:val="28"/>
          <w:lang w:val="uk-UA"/>
        </w:rPr>
      </w:pPr>
      <w:r>
        <w:rPr>
          <w:rFonts w:ascii="Times New Roman" w:hAnsi="Times New Roman" w:cs="Times New Roman"/>
          <w:sz w:val="28"/>
          <w:szCs w:val="28"/>
        </w:rPr>
        <w:lastRenderedPageBreak/>
        <w:t xml:space="preserve">Зважаючи на відсутність можливості цифрової характеристики ЛК-спектрів сироватки крові для обчислення вірогідності розвитку ускладнень ІМ у кожного пацієнта оцінювався переважний варіант зрушення у СССК по дискретних зонах, які характеризують величину </w:t>
      </w:r>
      <w:r>
        <w:rPr>
          <w:rFonts w:ascii="Times New Roman" w:hAnsi="Times New Roman" w:cs="Times New Roman"/>
          <w:sz w:val="28"/>
          <w:szCs w:val="28"/>
          <w:lang w:val="uk-UA"/>
        </w:rPr>
        <w:t>частинок</w:t>
      </w:r>
      <w:r>
        <w:rPr>
          <w:rFonts w:ascii="Times New Roman" w:hAnsi="Times New Roman" w:cs="Times New Roman"/>
          <w:sz w:val="28"/>
          <w:szCs w:val="28"/>
        </w:rPr>
        <w:t xml:space="preserve"> (рис. 3). </w:t>
      </w:r>
    </w:p>
    <w:p w:rsidR="00A7353D" w:rsidRDefault="00A7353D" w:rsidP="00A7353D">
      <w:pPr>
        <w:pStyle w:val="affffffffa"/>
        <w:spacing w:line="360" w:lineRule="auto"/>
        <w:ind w:firstLine="567"/>
        <w:jc w:val="left"/>
        <w:rPr>
          <w:rFonts w:ascii="Times New Roman" w:hAnsi="Times New Roman" w:cs="Times New Roman"/>
          <w:lang w:val="uk-UA"/>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99060</wp:posOffset>
                </wp:positionV>
                <wp:extent cx="364490" cy="2487930"/>
                <wp:effectExtent l="11430" t="8890" r="5080" b="8255"/>
                <wp:wrapNone/>
                <wp:docPr id="678" name="Поле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487930"/>
                        </a:xfrm>
                        <a:prstGeom prst="rect">
                          <a:avLst/>
                        </a:prstGeom>
                        <a:solidFill>
                          <a:srgbClr val="FFFFFF"/>
                        </a:solidFill>
                        <a:ln w="9525">
                          <a:solidFill>
                            <a:srgbClr val="000000"/>
                          </a:solidFill>
                          <a:miter lim="800000"/>
                          <a:headEnd/>
                          <a:tailEnd/>
                        </a:ln>
                      </wps:spPr>
                      <wps:txbx>
                        <w:txbxContent>
                          <w:p w:rsidR="00A7353D" w:rsidRDefault="00A7353D" w:rsidP="00A7353D">
                            <w:pPr>
                              <w:jc w:val="center"/>
                              <w:rPr>
                                <w:rFonts w:ascii="Arial" w:hAnsi="Arial" w:cs="Arial"/>
                                <w:b/>
                                <w:sz w:val="20"/>
                                <w:szCs w:val="20"/>
                                <w:lang w:val="uk-UA"/>
                              </w:rPr>
                            </w:pPr>
                            <w:r>
                              <w:rPr>
                                <w:rFonts w:ascii="Arial" w:hAnsi="Arial" w:cs="Arial"/>
                                <w:b/>
                                <w:sz w:val="20"/>
                                <w:szCs w:val="20"/>
                                <w:lang w:val="uk-UA"/>
                              </w:rPr>
                              <w:t>Кількість хворих, абс.</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8" o:spid="_x0000_s1182" type="#_x0000_t202" style="position:absolute;left:0;text-align:left;margin-left:-13.05pt;margin-top:7.8pt;width:28.7pt;height:1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">
                <v:textbox style="layout-flow:vertical;mso-layout-flow-alt:bottom-to-top">
                  <w:txbxContent>
                    <w:p w:rsidR="00A7353D" w:rsidRDefault="00A7353D" w:rsidP="00A7353D">
                      <w:pPr>
                        <w:jc w:val="center"/>
                        <w:rPr>
                          <w:rFonts w:ascii="Arial" w:hAnsi="Arial" w:cs="Arial"/>
                          <w:b/>
                          <w:sz w:val="20"/>
                          <w:szCs w:val="20"/>
                          <w:lang w:val="uk-UA"/>
                        </w:rPr>
                      </w:pPr>
                      <w:r>
                        <w:rPr>
                          <w:rFonts w:ascii="Arial" w:hAnsi="Arial" w:cs="Arial"/>
                          <w:b/>
                          <w:sz w:val="20"/>
                          <w:szCs w:val="20"/>
                          <w:lang w:val="uk-UA"/>
                        </w:rPr>
                        <w:t>Кількість хворих, абс.</w:t>
                      </w:r>
                    </w:p>
                  </w:txbxContent>
                </v:textbox>
              </v:shape>
            </w:pict>
          </mc:Fallback>
        </mc:AlternateContent>
      </w: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rPr>
          <w:sz w:val="28"/>
          <w:szCs w:val="28"/>
          <w:lang w:val="uk-UA"/>
        </w:rPr>
      </w:pPr>
    </w:p>
    <w:p w:rsidR="00A7353D" w:rsidRDefault="00A7353D" w:rsidP="00A7353D">
      <w:pPr>
        <w:ind w:firstLine="567"/>
        <w:rPr>
          <w:sz w:val="28"/>
          <w:szCs w:val="28"/>
          <w:lang w:val="uk-UA"/>
        </w:rPr>
      </w:pPr>
      <w:r>
        <w:rPr>
          <w:sz w:val="28"/>
          <w:szCs w:val="28"/>
          <w:lang w:val="uk-UA"/>
        </w:rPr>
        <w:t>Рис.3. Розподіл хворих з ускладненим й неускладненим перебігом ІМ залежно від типу ЛК-зрушення та його тяжкості (</w:t>
      </w:r>
      <w:r>
        <w:rPr>
          <w:sz w:val="28"/>
          <w:szCs w:val="28"/>
        </w:rPr>
        <w:t>n</w:t>
      </w:r>
      <w:r>
        <w:rPr>
          <w:sz w:val="28"/>
          <w:szCs w:val="28"/>
          <w:lang w:val="uk-UA"/>
        </w:rPr>
        <w:t xml:space="preserve">=100). </w:t>
      </w:r>
    </w:p>
    <w:p w:rsidR="00A7353D" w:rsidRDefault="00A7353D" w:rsidP="00A7353D">
      <w:pPr>
        <w:pStyle w:val="affffffffa"/>
        <w:ind w:firstLine="567"/>
        <w:jc w:val="left"/>
        <w:rPr>
          <w:rFonts w:ascii="Times New Roman" w:hAnsi="Times New Roman" w:cs="Times New Roman"/>
          <w:sz w:val="28"/>
          <w:szCs w:val="28"/>
          <w:lang w:val="uk-UA"/>
        </w:rPr>
      </w:pPr>
      <w:r>
        <w:rPr>
          <w:rFonts w:ascii="Times New Roman" w:hAnsi="Times New Roman" w:cs="Times New Roman"/>
          <w:sz w:val="28"/>
          <w:szCs w:val="28"/>
          <w:lang w:val="uk-UA"/>
        </w:rPr>
        <w:t>Як видно з рисунку 4, найбільш значущим критерієм для відокремленняя групи ризику виявляється вірогідність розвитку ускладнень ІМ понад 0,55.</w:t>
      </w:r>
    </w:p>
    <w:p w:rsidR="00A7353D" w:rsidRDefault="00A7353D" w:rsidP="00A7353D">
      <w:pPr>
        <w:pStyle w:val="affffffffa"/>
        <w:ind w:firstLine="567"/>
        <w:jc w:val="left"/>
        <w:rPr>
          <w:rFonts w:ascii="Times New Roman" w:hAnsi="Times New Roman" w:cs="Times New Roman"/>
          <w:sz w:val="28"/>
          <w:szCs w:val="28"/>
          <w:lang w:val="uk-UA"/>
        </w:rPr>
      </w:pPr>
    </w:p>
    <w:p w:rsidR="00A7353D" w:rsidRDefault="00A7353D" w:rsidP="00A7353D">
      <w:pPr>
        <w:pStyle w:val="affffffffa"/>
        <w:spacing w:line="360" w:lineRule="auto"/>
        <w:ind w:firstLine="567"/>
        <w:jc w:val="left"/>
        <w:rPr>
          <w:rFonts w:ascii="Times New Roman" w:hAnsi="Times New Roman" w:cs="Times New Roman"/>
          <w:lang w:val="uk-UA"/>
        </w:rPr>
      </w:pPr>
      <w:r>
        <w:rPr>
          <w:noProof/>
          <w:lang w:eastAsia="ru-RU"/>
        </w:rPr>
        <mc:AlternateContent>
          <mc:Choice Requires="wpg">
            <w:drawing>
              <wp:anchor distT="0" distB="0" distL="0" distR="0" simplePos="0" relativeHeight="251659264" behindDoc="1" locked="0" layoutInCell="1" allowOverlap="1">
                <wp:simplePos x="0" y="0"/>
                <wp:positionH relativeFrom="character">
                  <wp:posOffset>-342265</wp:posOffset>
                </wp:positionH>
                <wp:positionV relativeFrom="line">
                  <wp:posOffset>-1575435</wp:posOffset>
                </wp:positionV>
                <wp:extent cx="5753735" cy="3983355"/>
                <wp:effectExtent l="4445" t="635" r="4445" b="0"/>
                <wp:wrapNone/>
                <wp:docPr id="594" name="Группа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735" cy="3983355"/>
                          <a:chOff x="-193" y="-2881"/>
                          <a:chExt cx="8749" cy="7562"/>
                        </a:xfrm>
                      </wpg:grpSpPr>
                      <wps:wsp>
                        <wps:cNvPr id="595" name="Rectangle 99"/>
                        <wps:cNvSpPr>
                          <a:spLocks noChangeArrowheads="1"/>
                        </wps:cNvSpPr>
                        <wps:spPr bwMode="auto">
                          <a:xfrm>
                            <a:off x="0" y="1"/>
                            <a:ext cx="8556" cy="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96" name="Rectangle 100"/>
                        <wps:cNvSpPr>
                          <a:spLocks noChangeArrowheads="1"/>
                        </wps:cNvSpPr>
                        <wps:spPr bwMode="auto">
                          <a:xfrm>
                            <a:off x="223" y="1"/>
                            <a:ext cx="8175" cy="448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97" name="Rectangle 101"/>
                        <wps:cNvSpPr>
                          <a:spLocks noChangeArrowheads="1"/>
                        </wps:cNvSpPr>
                        <wps:spPr bwMode="auto">
                          <a:xfrm>
                            <a:off x="816" y="679"/>
                            <a:ext cx="6240" cy="29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98" name="Line 102"/>
                        <wps:cNvCnPr/>
                        <wps:spPr bwMode="auto">
                          <a:xfrm>
                            <a:off x="816" y="3342"/>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 name="Line 103"/>
                        <wps:cNvCnPr/>
                        <wps:spPr bwMode="auto">
                          <a:xfrm>
                            <a:off x="816" y="3054"/>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 name="Line 104"/>
                        <wps:cNvCnPr/>
                        <wps:spPr bwMode="auto">
                          <a:xfrm>
                            <a:off x="816" y="2754"/>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1" name="Line 105"/>
                        <wps:cNvCnPr/>
                        <wps:spPr bwMode="auto">
                          <a:xfrm>
                            <a:off x="816" y="2454"/>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2" name="Line 106"/>
                        <wps:cNvCnPr/>
                        <wps:spPr bwMode="auto">
                          <a:xfrm>
                            <a:off x="816" y="2154"/>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3" name="Line 107"/>
                        <wps:cNvCnPr/>
                        <wps:spPr bwMode="auto">
                          <a:xfrm>
                            <a:off x="816" y="1867"/>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4" name="Line 108"/>
                        <wps:cNvCnPr/>
                        <wps:spPr bwMode="auto">
                          <a:xfrm>
                            <a:off x="816" y="1567"/>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5" name="Line 109"/>
                        <wps:cNvCnPr/>
                        <wps:spPr bwMode="auto">
                          <a:xfrm>
                            <a:off x="816" y="1267"/>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6" name="Line 110"/>
                        <wps:cNvCnPr/>
                        <wps:spPr bwMode="auto">
                          <a:xfrm>
                            <a:off x="816" y="979"/>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7" name="Line 111"/>
                        <wps:cNvCnPr/>
                        <wps:spPr bwMode="auto">
                          <a:xfrm>
                            <a:off x="816" y="679"/>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8" name="Rectangle 112"/>
                        <wps:cNvSpPr>
                          <a:spLocks noChangeArrowheads="1"/>
                        </wps:cNvSpPr>
                        <wps:spPr bwMode="auto">
                          <a:xfrm>
                            <a:off x="816" y="679"/>
                            <a:ext cx="7555" cy="2957"/>
                          </a:xfrm>
                          <a:prstGeom prst="rect">
                            <a:avLst/>
                          </a:prstGeom>
                          <a:noFill/>
                          <a:ln w="756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09" name="Rectangle 113"/>
                        <wps:cNvSpPr>
                          <a:spLocks noChangeArrowheads="1"/>
                        </wps:cNvSpPr>
                        <wps:spPr bwMode="auto">
                          <a:xfrm>
                            <a:off x="1572" y="1867"/>
                            <a:ext cx="180" cy="1775"/>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0" name="Rectangle 114"/>
                        <wps:cNvSpPr>
                          <a:spLocks noChangeArrowheads="1"/>
                        </wps:cNvSpPr>
                        <wps:spPr bwMode="auto">
                          <a:xfrm>
                            <a:off x="2196" y="979"/>
                            <a:ext cx="180" cy="2663"/>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1" name="Rectangle 115"/>
                        <wps:cNvSpPr>
                          <a:spLocks noChangeArrowheads="1"/>
                        </wps:cNvSpPr>
                        <wps:spPr bwMode="auto">
                          <a:xfrm>
                            <a:off x="2820" y="2011"/>
                            <a:ext cx="180" cy="1631"/>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2" name="Rectangle 116"/>
                        <wps:cNvSpPr>
                          <a:spLocks noChangeArrowheads="1"/>
                        </wps:cNvSpPr>
                        <wps:spPr bwMode="auto">
                          <a:xfrm>
                            <a:off x="3444" y="2898"/>
                            <a:ext cx="180" cy="744"/>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3" name="Rectangle 117"/>
                        <wps:cNvSpPr>
                          <a:spLocks noChangeArrowheads="1"/>
                        </wps:cNvSpPr>
                        <wps:spPr bwMode="auto">
                          <a:xfrm>
                            <a:off x="4068" y="3498"/>
                            <a:ext cx="180" cy="144"/>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4" name="Rectangle 118"/>
                        <wps:cNvSpPr>
                          <a:spLocks noChangeArrowheads="1"/>
                        </wps:cNvSpPr>
                        <wps:spPr bwMode="auto">
                          <a:xfrm>
                            <a:off x="4692" y="2898"/>
                            <a:ext cx="180" cy="744"/>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5" name="Rectangle 119"/>
                        <wps:cNvSpPr>
                          <a:spLocks noChangeArrowheads="1"/>
                        </wps:cNvSpPr>
                        <wps:spPr bwMode="auto">
                          <a:xfrm>
                            <a:off x="5316" y="3342"/>
                            <a:ext cx="180" cy="300"/>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6" name="Rectangle 120"/>
                        <wps:cNvSpPr>
                          <a:spLocks noChangeArrowheads="1"/>
                        </wps:cNvSpPr>
                        <wps:spPr bwMode="auto">
                          <a:xfrm>
                            <a:off x="5940" y="3342"/>
                            <a:ext cx="180" cy="300"/>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7" name="Rectangle 121"/>
                        <wps:cNvSpPr>
                          <a:spLocks noChangeArrowheads="1"/>
                        </wps:cNvSpPr>
                        <wps:spPr bwMode="auto">
                          <a:xfrm>
                            <a:off x="1752" y="3198"/>
                            <a:ext cx="180" cy="444"/>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8" name="Rectangle 122"/>
                        <wps:cNvSpPr>
                          <a:spLocks noChangeArrowheads="1"/>
                        </wps:cNvSpPr>
                        <wps:spPr bwMode="auto">
                          <a:xfrm>
                            <a:off x="2376" y="2310"/>
                            <a:ext cx="180" cy="1332"/>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19" name="Rectangle 123"/>
                        <wps:cNvSpPr>
                          <a:spLocks noChangeArrowheads="1"/>
                        </wps:cNvSpPr>
                        <wps:spPr bwMode="auto">
                          <a:xfrm>
                            <a:off x="3000" y="2754"/>
                            <a:ext cx="180" cy="888"/>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0" name="Rectangle 124"/>
                        <wps:cNvSpPr>
                          <a:spLocks noChangeArrowheads="1"/>
                        </wps:cNvSpPr>
                        <wps:spPr bwMode="auto">
                          <a:xfrm>
                            <a:off x="3624" y="2898"/>
                            <a:ext cx="180" cy="744"/>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1" name="Rectangle 125"/>
                        <wps:cNvSpPr>
                          <a:spLocks noChangeArrowheads="1"/>
                        </wps:cNvSpPr>
                        <wps:spPr bwMode="auto">
                          <a:xfrm>
                            <a:off x="4248" y="2754"/>
                            <a:ext cx="180" cy="888"/>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2" name="Rectangle 126"/>
                        <wps:cNvSpPr>
                          <a:spLocks noChangeArrowheads="1"/>
                        </wps:cNvSpPr>
                        <wps:spPr bwMode="auto">
                          <a:xfrm>
                            <a:off x="4872" y="2754"/>
                            <a:ext cx="180" cy="888"/>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3" name="Rectangle 127"/>
                        <wps:cNvSpPr>
                          <a:spLocks noChangeArrowheads="1"/>
                        </wps:cNvSpPr>
                        <wps:spPr bwMode="auto">
                          <a:xfrm>
                            <a:off x="5496" y="3054"/>
                            <a:ext cx="180" cy="588"/>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4" name="Rectangle 128"/>
                        <wps:cNvSpPr>
                          <a:spLocks noChangeArrowheads="1"/>
                        </wps:cNvSpPr>
                        <wps:spPr bwMode="auto">
                          <a:xfrm>
                            <a:off x="6120" y="3198"/>
                            <a:ext cx="180" cy="444"/>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25" name="Line 129"/>
                        <wps:cNvCnPr/>
                        <wps:spPr bwMode="auto">
                          <a:xfrm>
                            <a:off x="816" y="679"/>
                            <a:ext cx="1" cy="2963"/>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6" name="Line 130"/>
                        <wps:cNvCnPr/>
                        <wps:spPr bwMode="auto">
                          <a:xfrm>
                            <a:off x="756" y="3642"/>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7" name="Line 131"/>
                        <wps:cNvCnPr/>
                        <wps:spPr bwMode="auto">
                          <a:xfrm>
                            <a:off x="756" y="3342"/>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8" name="Line 132"/>
                        <wps:cNvCnPr/>
                        <wps:spPr bwMode="auto">
                          <a:xfrm>
                            <a:off x="756" y="3054"/>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9" name="Line 133"/>
                        <wps:cNvCnPr/>
                        <wps:spPr bwMode="auto">
                          <a:xfrm>
                            <a:off x="756" y="2754"/>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0" name="Line 134"/>
                        <wps:cNvCnPr/>
                        <wps:spPr bwMode="auto">
                          <a:xfrm>
                            <a:off x="756" y="2454"/>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1" name="Line 135"/>
                        <wps:cNvCnPr/>
                        <wps:spPr bwMode="auto">
                          <a:xfrm>
                            <a:off x="756" y="2154"/>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2" name="Line 136"/>
                        <wps:cNvCnPr/>
                        <wps:spPr bwMode="auto">
                          <a:xfrm>
                            <a:off x="756" y="1867"/>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3" name="Line 137"/>
                        <wps:cNvCnPr/>
                        <wps:spPr bwMode="auto">
                          <a:xfrm>
                            <a:off x="756" y="1567"/>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4" name="Line 138"/>
                        <wps:cNvCnPr/>
                        <wps:spPr bwMode="auto">
                          <a:xfrm>
                            <a:off x="756" y="1267"/>
                            <a:ext cx="55"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5" name="Line 139"/>
                        <wps:cNvCnPr/>
                        <wps:spPr bwMode="auto">
                          <a:xfrm>
                            <a:off x="756" y="979"/>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6" name="Line 140"/>
                        <wps:cNvCnPr/>
                        <wps:spPr bwMode="auto">
                          <a:xfrm>
                            <a:off x="756" y="679"/>
                            <a:ext cx="6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7" name="Line 141"/>
                        <wps:cNvCnPr/>
                        <wps:spPr bwMode="auto">
                          <a:xfrm>
                            <a:off x="816" y="3642"/>
                            <a:ext cx="6240" cy="1"/>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8" name="Line 142"/>
                        <wps:cNvCnPr/>
                        <wps:spPr bwMode="auto">
                          <a:xfrm flipV="1">
                            <a:off x="816"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9" name="Line 143"/>
                        <wps:cNvCnPr/>
                        <wps:spPr bwMode="auto">
                          <a:xfrm flipV="1">
                            <a:off x="1440"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0" name="Line 144"/>
                        <wps:cNvCnPr/>
                        <wps:spPr bwMode="auto">
                          <a:xfrm flipV="1">
                            <a:off x="2064"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1" name="Line 145"/>
                        <wps:cNvCnPr/>
                        <wps:spPr bwMode="auto">
                          <a:xfrm flipV="1">
                            <a:off x="2688"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2" name="Line 146"/>
                        <wps:cNvCnPr/>
                        <wps:spPr bwMode="auto">
                          <a:xfrm flipV="1">
                            <a:off x="3312"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3" name="Line 147"/>
                        <wps:cNvCnPr/>
                        <wps:spPr bwMode="auto">
                          <a:xfrm flipV="1">
                            <a:off x="3936"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4" name="Line 148"/>
                        <wps:cNvCnPr/>
                        <wps:spPr bwMode="auto">
                          <a:xfrm flipV="1">
                            <a:off x="4560"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5" name="Line 149"/>
                        <wps:cNvCnPr/>
                        <wps:spPr bwMode="auto">
                          <a:xfrm flipV="1">
                            <a:off x="5184"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6" name="Line 150"/>
                        <wps:cNvCnPr/>
                        <wps:spPr bwMode="auto">
                          <a:xfrm flipV="1">
                            <a:off x="5808"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7" name="Line 151"/>
                        <wps:cNvCnPr/>
                        <wps:spPr bwMode="auto">
                          <a:xfrm flipV="1">
                            <a:off x="6432"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8" name="Line 152"/>
                        <wps:cNvCnPr/>
                        <wps:spPr bwMode="auto">
                          <a:xfrm flipV="1">
                            <a:off x="7056" y="3642"/>
                            <a:ext cx="1" cy="60"/>
                          </a:xfrm>
                          <a:prstGeom prst="line">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9" name="Text Box 153"/>
                        <wps:cNvSpPr txBox="1">
                          <a:spLocks noChangeArrowheads="1"/>
                        </wps:cNvSpPr>
                        <wps:spPr bwMode="auto">
                          <a:xfrm>
                            <a:off x="575" y="3544"/>
                            <a:ext cx="1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wps:txbx>
                        <wps:bodyPr rot="0" vert="horz" wrap="square" lIns="0" tIns="0" rIns="0" bIns="0" anchor="ctr" anchorCtr="0">
                          <a:noAutofit/>
                        </wps:bodyPr>
                      </wps:wsp>
                      <wps:wsp>
                        <wps:cNvPr id="650" name="Text Box 154"/>
                        <wps:cNvSpPr txBox="1">
                          <a:spLocks noChangeArrowheads="1"/>
                        </wps:cNvSpPr>
                        <wps:spPr bwMode="auto">
                          <a:xfrm>
                            <a:off x="575" y="3244"/>
                            <a:ext cx="1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wps:txbx>
                        <wps:bodyPr rot="0" vert="horz" wrap="square" lIns="0" tIns="0" rIns="0" bIns="0" anchor="ctr" anchorCtr="0">
                          <a:noAutofit/>
                        </wps:bodyPr>
                      </wps:wsp>
                      <wps:wsp>
                        <wps:cNvPr id="651" name="Text Box 155"/>
                        <wps:cNvSpPr txBox="1">
                          <a:spLocks noChangeArrowheads="1"/>
                        </wps:cNvSpPr>
                        <wps:spPr bwMode="auto">
                          <a:xfrm>
                            <a:off x="575" y="2956"/>
                            <a:ext cx="1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wps:txbx>
                        <wps:bodyPr rot="0" vert="horz" wrap="square" lIns="0" tIns="0" rIns="0" bIns="0" anchor="ctr" anchorCtr="0">
                          <a:noAutofit/>
                        </wps:bodyPr>
                      </wps:wsp>
                      <wps:wsp>
                        <wps:cNvPr id="652" name="Text Box 156"/>
                        <wps:cNvSpPr txBox="1">
                          <a:spLocks noChangeArrowheads="1"/>
                        </wps:cNvSpPr>
                        <wps:spPr bwMode="auto">
                          <a:xfrm>
                            <a:off x="575" y="2656"/>
                            <a:ext cx="1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wps:txbx>
                        <wps:bodyPr rot="0" vert="horz" wrap="square" lIns="0" tIns="0" rIns="0" bIns="0" anchor="ctr" anchorCtr="0">
                          <a:noAutofit/>
                        </wps:bodyPr>
                      </wps:wsp>
                      <wps:wsp>
                        <wps:cNvPr id="653" name="Text Box 157"/>
                        <wps:cNvSpPr txBox="1">
                          <a:spLocks noChangeArrowheads="1"/>
                        </wps:cNvSpPr>
                        <wps:spPr bwMode="auto">
                          <a:xfrm>
                            <a:off x="575" y="2356"/>
                            <a:ext cx="1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8</w:t>
                              </w:r>
                            </w:p>
                          </w:txbxContent>
                        </wps:txbx>
                        <wps:bodyPr rot="0" vert="horz" wrap="square" lIns="0" tIns="0" rIns="0" bIns="0" anchor="ctr" anchorCtr="0">
                          <a:noAutofit/>
                        </wps:bodyPr>
                      </wps:wsp>
                      <wps:wsp>
                        <wps:cNvPr id="654" name="Text Box 158"/>
                        <wps:cNvSpPr txBox="1">
                          <a:spLocks noChangeArrowheads="1"/>
                        </wps:cNvSpPr>
                        <wps:spPr bwMode="auto">
                          <a:xfrm>
                            <a:off x="479" y="2056"/>
                            <a:ext cx="2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10</w:t>
                              </w:r>
                            </w:p>
                          </w:txbxContent>
                        </wps:txbx>
                        <wps:bodyPr rot="0" vert="horz" wrap="square" lIns="0" tIns="0" rIns="0" bIns="0" anchor="ctr" anchorCtr="0">
                          <a:noAutofit/>
                        </wps:bodyPr>
                      </wps:wsp>
                      <wps:wsp>
                        <wps:cNvPr id="655" name="Text Box 159"/>
                        <wps:cNvSpPr txBox="1">
                          <a:spLocks noChangeArrowheads="1"/>
                        </wps:cNvSpPr>
                        <wps:spPr bwMode="auto">
                          <a:xfrm>
                            <a:off x="479" y="1769"/>
                            <a:ext cx="2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12</w:t>
                              </w:r>
                            </w:p>
                          </w:txbxContent>
                        </wps:txbx>
                        <wps:bodyPr rot="0" vert="horz" wrap="square" lIns="0" tIns="0" rIns="0" bIns="0" anchor="ctr" anchorCtr="0">
                          <a:noAutofit/>
                        </wps:bodyPr>
                      </wps:wsp>
                      <wps:wsp>
                        <wps:cNvPr id="656" name="Text Box 160"/>
                        <wps:cNvSpPr txBox="1">
                          <a:spLocks noChangeArrowheads="1"/>
                        </wps:cNvSpPr>
                        <wps:spPr bwMode="auto">
                          <a:xfrm>
                            <a:off x="479" y="1469"/>
                            <a:ext cx="2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14</w:t>
                              </w:r>
                            </w:p>
                          </w:txbxContent>
                        </wps:txbx>
                        <wps:bodyPr rot="0" vert="horz" wrap="square" lIns="0" tIns="0" rIns="0" bIns="0" anchor="ctr" anchorCtr="0">
                          <a:noAutofit/>
                        </wps:bodyPr>
                      </wps:wsp>
                      <wps:wsp>
                        <wps:cNvPr id="657" name="Text Box 161"/>
                        <wps:cNvSpPr txBox="1">
                          <a:spLocks noChangeArrowheads="1"/>
                        </wps:cNvSpPr>
                        <wps:spPr bwMode="auto">
                          <a:xfrm>
                            <a:off x="479" y="1169"/>
                            <a:ext cx="2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16</w:t>
                              </w:r>
                            </w:p>
                          </w:txbxContent>
                        </wps:txbx>
                        <wps:bodyPr rot="0" vert="horz" wrap="square" lIns="0" tIns="0" rIns="0" bIns="0" anchor="ctr" anchorCtr="0">
                          <a:noAutofit/>
                        </wps:bodyPr>
                      </wps:wsp>
                      <wps:wsp>
                        <wps:cNvPr id="658" name="Text Box 162"/>
                        <wps:cNvSpPr txBox="1">
                          <a:spLocks noChangeArrowheads="1"/>
                        </wps:cNvSpPr>
                        <wps:spPr bwMode="auto">
                          <a:xfrm>
                            <a:off x="479" y="881"/>
                            <a:ext cx="2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18</w:t>
                              </w:r>
                            </w:p>
                          </w:txbxContent>
                        </wps:txbx>
                        <wps:bodyPr rot="0" vert="horz" wrap="square" lIns="0" tIns="0" rIns="0" bIns="0" anchor="ctr" anchorCtr="0">
                          <a:noAutofit/>
                        </wps:bodyPr>
                      </wps:wsp>
                      <wps:wsp>
                        <wps:cNvPr id="659" name="Text Box 163"/>
                        <wps:cNvSpPr txBox="1">
                          <a:spLocks noChangeArrowheads="1"/>
                        </wps:cNvSpPr>
                        <wps:spPr bwMode="auto">
                          <a:xfrm>
                            <a:off x="479" y="581"/>
                            <a:ext cx="20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20</w:t>
                              </w:r>
                            </w:p>
                          </w:txbxContent>
                        </wps:txbx>
                        <wps:bodyPr rot="0" vert="horz" wrap="square" lIns="0" tIns="0" rIns="0" bIns="0" anchor="ctr" anchorCtr="0">
                          <a:noAutofit/>
                        </wps:bodyPr>
                      </wps:wsp>
                      <wps:wsp>
                        <wps:cNvPr id="660" name="Text Box 164"/>
                        <wps:cNvSpPr txBox="1">
                          <a:spLocks noChangeArrowheads="1"/>
                        </wps:cNvSpPr>
                        <wps:spPr bwMode="auto">
                          <a:xfrm>
                            <a:off x="958" y="3808"/>
                            <a:ext cx="343"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0,29</w:t>
                              </w:r>
                            </w:p>
                          </w:txbxContent>
                        </wps:txbx>
                        <wps:bodyPr rot="0" vert="horz" wrap="square" lIns="0" tIns="0" rIns="0" bIns="0" anchor="ctr" anchorCtr="0">
                          <a:noAutofit/>
                        </wps:bodyPr>
                      </wps:wsp>
                      <wps:wsp>
                        <wps:cNvPr id="661" name="Text Box 165"/>
                        <wps:cNvSpPr txBox="1">
                          <a:spLocks noChangeArrowheads="1"/>
                        </wps:cNvSpPr>
                        <wps:spPr bwMode="auto">
                          <a:xfrm>
                            <a:off x="1631" y="3808"/>
                            <a:ext cx="25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0,4</w:t>
                              </w:r>
                            </w:p>
                          </w:txbxContent>
                        </wps:txbx>
                        <wps:bodyPr rot="0" vert="horz" wrap="square" lIns="0" tIns="0" rIns="0" bIns="0" anchor="ctr" anchorCtr="0">
                          <a:noAutofit/>
                        </wps:bodyPr>
                      </wps:wsp>
                      <wps:wsp>
                        <wps:cNvPr id="662" name="Text Box 166"/>
                        <wps:cNvSpPr txBox="1">
                          <a:spLocks noChangeArrowheads="1"/>
                        </wps:cNvSpPr>
                        <wps:spPr bwMode="auto">
                          <a:xfrm>
                            <a:off x="2206" y="3808"/>
                            <a:ext cx="343"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0,45</w:t>
                              </w:r>
                            </w:p>
                          </w:txbxContent>
                        </wps:txbx>
                        <wps:bodyPr rot="0" vert="horz" wrap="square" lIns="0" tIns="0" rIns="0" bIns="0" anchor="ctr" anchorCtr="0">
                          <a:noAutofit/>
                        </wps:bodyPr>
                      </wps:wsp>
                      <wps:wsp>
                        <wps:cNvPr id="663" name="Text Box 167"/>
                        <wps:cNvSpPr txBox="1">
                          <a:spLocks noChangeArrowheads="1"/>
                        </wps:cNvSpPr>
                        <wps:spPr bwMode="auto">
                          <a:xfrm>
                            <a:off x="2879" y="3808"/>
                            <a:ext cx="25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0,5</w:t>
                              </w:r>
                            </w:p>
                          </w:txbxContent>
                        </wps:txbx>
                        <wps:bodyPr rot="0" vert="horz" wrap="square" lIns="0" tIns="0" rIns="0" bIns="0" anchor="ctr" anchorCtr="0">
                          <a:noAutofit/>
                        </wps:bodyPr>
                      </wps:wsp>
                      <wps:wsp>
                        <wps:cNvPr id="664" name="Text Box 168"/>
                        <wps:cNvSpPr txBox="1">
                          <a:spLocks noChangeArrowheads="1"/>
                        </wps:cNvSpPr>
                        <wps:spPr bwMode="auto">
                          <a:xfrm>
                            <a:off x="3454" y="3808"/>
                            <a:ext cx="342"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0,55</w:t>
                              </w:r>
                            </w:p>
                          </w:txbxContent>
                        </wps:txbx>
                        <wps:bodyPr rot="0" vert="horz" wrap="square" lIns="0" tIns="0" rIns="0" bIns="0" anchor="ctr" anchorCtr="0">
                          <a:noAutofit/>
                        </wps:bodyPr>
                      </wps:wsp>
                      <wps:wsp>
                        <wps:cNvPr id="665" name="Text Box 169"/>
                        <wps:cNvSpPr txBox="1">
                          <a:spLocks noChangeArrowheads="1"/>
                        </wps:cNvSpPr>
                        <wps:spPr bwMode="auto">
                          <a:xfrm>
                            <a:off x="4127" y="3808"/>
                            <a:ext cx="25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0,6</w:t>
                              </w:r>
                            </w:p>
                          </w:txbxContent>
                        </wps:txbx>
                        <wps:bodyPr rot="0" vert="horz" wrap="square" lIns="0" tIns="0" rIns="0" bIns="0" anchor="ctr" anchorCtr="0">
                          <a:noAutofit/>
                        </wps:bodyPr>
                      </wps:wsp>
                      <wps:wsp>
                        <wps:cNvPr id="666" name="Text Box 170"/>
                        <wps:cNvSpPr txBox="1">
                          <a:spLocks noChangeArrowheads="1"/>
                        </wps:cNvSpPr>
                        <wps:spPr bwMode="auto">
                          <a:xfrm>
                            <a:off x="4702" y="3808"/>
                            <a:ext cx="342"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0,65</w:t>
                              </w:r>
                            </w:p>
                          </w:txbxContent>
                        </wps:txbx>
                        <wps:bodyPr rot="0" vert="horz" wrap="square" lIns="0" tIns="0" rIns="0" bIns="0" anchor="ctr" anchorCtr="0">
                          <a:noAutofit/>
                        </wps:bodyPr>
                      </wps:wsp>
                      <wps:wsp>
                        <wps:cNvPr id="667" name="Text Box 171"/>
                        <wps:cNvSpPr txBox="1">
                          <a:spLocks noChangeArrowheads="1"/>
                        </wps:cNvSpPr>
                        <wps:spPr bwMode="auto">
                          <a:xfrm>
                            <a:off x="5375" y="3808"/>
                            <a:ext cx="25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0,7</w:t>
                              </w:r>
                            </w:p>
                          </w:txbxContent>
                        </wps:txbx>
                        <wps:bodyPr rot="0" vert="horz" wrap="square" lIns="0" tIns="0" rIns="0" bIns="0" anchor="ctr" anchorCtr="0">
                          <a:noAutofit/>
                        </wps:bodyPr>
                      </wps:wsp>
                      <wps:wsp>
                        <wps:cNvPr id="668" name="Text Box 172"/>
                        <wps:cNvSpPr txBox="1">
                          <a:spLocks noChangeArrowheads="1"/>
                        </wps:cNvSpPr>
                        <wps:spPr bwMode="auto">
                          <a:xfrm>
                            <a:off x="5950" y="3808"/>
                            <a:ext cx="342"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0,75</w:t>
                              </w:r>
                            </w:p>
                          </w:txbxContent>
                        </wps:txbx>
                        <wps:bodyPr rot="0" vert="horz" wrap="square" lIns="0" tIns="0" rIns="0" bIns="0" anchor="ctr" anchorCtr="0">
                          <a:noAutofit/>
                        </wps:bodyPr>
                      </wps:wsp>
                      <wps:wsp>
                        <wps:cNvPr id="669" name="Text Box 173"/>
                        <wps:cNvSpPr txBox="1">
                          <a:spLocks noChangeArrowheads="1"/>
                        </wps:cNvSpPr>
                        <wps:spPr bwMode="auto">
                          <a:xfrm>
                            <a:off x="6623" y="3808"/>
                            <a:ext cx="251" cy="2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0,8</w:t>
                              </w:r>
                            </w:p>
                          </w:txbxContent>
                        </wps:txbx>
                        <wps:bodyPr rot="0" vert="horz" wrap="square" lIns="0" tIns="0" rIns="0" bIns="0" anchor="ctr" anchorCtr="0">
                          <a:noAutofit/>
                        </wps:bodyPr>
                      </wps:wsp>
                      <wps:wsp>
                        <wps:cNvPr id="670" name="Text Box 174"/>
                        <wps:cNvSpPr txBox="1">
                          <a:spLocks noChangeArrowheads="1"/>
                        </wps:cNvSpPr>
                        <wps:spPr bwMode="auto">
                          <a:xfrm>
                            <a:off x="2399" y="4120"/>
                            <a:ext cx="3558"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b/>
                                  <w:bCs/>
                                  <w:color w:val="000000"/>
                                  <w:sz w:val="18"/>
                                  <w:szCs w:val="18"/>
                                  <w:lang w:val="uk-UA"/>
                                </w:rPr>
                              </w:pPr>
                              <w:r>
                                <w:rPr>
                                  <w:rFonts w:ascii="Arial" w:hAnsi="Arial" w:cs="Arial"/>
                                  <w:b/>
                                  <w:bCs/>
                                  <w:color w:val="000000"/>
                                  <w:sz w:val="18"/>
                                  <w:szCs w:val="18"/>
                                  <w:lang w:val="uk-UA"/>
                                </w:rPr>
                                <w:t>Середня вірогідність ускладнень</w:t>
                              </w:r>
                            </w:p>
                          </w:txbxContent>
                        </wps:txbx>
                        <wps:bodyPr rot="0" vert="horz" wrap="square" lIns="0" tIns="0" rIns="0" bIns="0" anchor="ctr" anchorCtr="0">
                          <a:noAutofit/>
                        </wps:bodyPr>
                      </wps:wsp>
                      <wps:wsp>
                        <wps:cNvPr id="671" name="Text Box 175"/>
                        <wps:cNvSpPr txBox="1">
                          <a:spLocks noChangeArrowheads="1"/>
                        </wps:cNvSpPr>
                        <wps:spPr bwMode="auto">
                          <a:xfrm rot="10800000">
                            <a:off x="-193" y="-2881"/>
                            <a:ext cx="414" cy="28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txbxContent>
                        </wps:txbx>
                        <wps:bodyPr rot="0" vert="horz" wrap="square" lIns="0" tIns="0" rIns="0" bIns="0" anchor="ctr" anchorCtr="0">
                          <a:noAutofit/>
                        </wps:bodyPr>
                      </wps:wsp>
                      <wps:wsp>
                        <wps:cNvPr id="672" name="Rectangle 176"/>
                        <wps:cNvSpPr>
                          <a:spLocks noChangeArrowheads="1"/>
                        </wps:cNvSpPr>
                        <wps:spPr bwMode="auto">
                          <a:xfrm>
                            <a:off x="3600" y="66"/>
                            <a:ext cx="3667" cy="5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3" name="Rectangle 177"/>
                        <wps:cNvSpPr>
                          <a:spLocks noChangeArrowheads="1"/>
                        </wps:cNvSpPr>
                        <wps:spPr bwMode="auto">
                          <a:xfrm>
                            <a:off x="3756" y="211"/>
                            <a:ext cx="120" cy="120"/>
                          </a:xfrm>
                          <a:prstGeom prst="rect">
                            <a:avLst/>
                          </a:prstGeom>
                          <a:solidFill>
                            <a:srgbClr val="C0C0C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4" name="Text Box 178"/>
                        <wps:cNvSpPr txBox="1">
                          <a:spLocks noChangeArrowheads="1"/>
                        </wps:cNvSpPr>
                        <wps:spPr bwMode="auto">
                          <a:xfrm>
                            <a:off x="3935" y="160"/>
                            <a:ext cx="1423"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20"/>
                                  <w:szCs w:val="20"/>
                                  <w:lang w:val="en-US"/>
                                </w:rPr>
                              </w:pPr>
                              <w:r>
                                <w:rPr>
                                  <w:rFonts w:ascii="Arial" w:hAnsi="Arial" w:cs="Arial"/>
                                  <w:color w:val="000000"/>
                                  <w:sz w:val="20"/>
                                  <w:szCs w:val="20"/>
                                  <w:lang w:val="en-US"/>
                                </w:rPr>
                                <w:t>Без</w:t>
                              </w:r>
                              <w:r>
                                <w:rPr>
                                  <w:rFonts w:ascii="Arial" w:hAnsi="Arial" w:cs="Arial"/>
                                  <w:color w:val="000000"/>
                                  <w:sz w:val="20"/>
                                  <w:szCs w:val="20"/>
                                </w:rPr>
                                <w:t xml:space="preserve"> </w:t>
                              </w:r>
                              <w:r>
                                <w:rPr>
                                  <w:rFonts w:ascii="Arial" w:hAnsi="Arial" w:cs="Arial"/>
                                  <w:color w:val="000000"/>
                                  <w:sz w:val="20"/>
                                  <w:szCs w:val="20"/>
                                  <w:lang w:val="uk-UA"/>
                                </w:rPr>
                                <w:t>ускладнень</w:t>
                              </w:r>
                            </w:p>
                          </w:txbxContent>
                        </wps:txbx>
                        <wps:bodyPr rot="0" vert="horz" wrap="square" lIns="0" tIns="0" rIns="0" bIns="0" anchor="ctr" anchorCtr="0">
                          <a:noAutofit/>
                        </wps:bodyPr>
                      </wps:wsp>
                      <wps:wsp>
                        <wps:cNvPr id="675" name="Rectangle 179"/>
                        <wps:cNvSpPr>
                          <a:spLocks noChangeArrowheads="1"/>
                        </wps:cNvSpPr>
                        <wps:spPr bwMode="auto">
                          <a:xfrm>
                            <a:off x="5496" y="222"/>
                            <a:ext cx="120" cy="120"/>
                          </a:xfrm>
                          <a:prstGeom prst="rect">
                            <a:avLst/>
                          </a:prstGeom>
                          <a:solidFill>
                            <a:srgbClr val="000000"/>
                          </a:solidFill>
                          <a:ln w="75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6" name="Text Box 180"/>
                        <wps:cNvSpPr txBox="1">
                          <a:spLocks noChangeArrowheads="1"/>
                        </wps:cNvSpPr>
                        <wps:spPr bwMode="auto">
                          <a:xfrm>
                            <a:off x="5675" y="160"/>
                            <a:ext cx="1642"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7353D" w:rsidRDefault="00A7353D" w:rsidP="00A7353D">
                              <w:pPr>
                                <w:rPr>
                                  <w:rFonts w:ascii="Arial" w:hAnsi="Arial" w:cs="Arial"/>
                                  <w:color w:val="000000"/>
                                  <w:sz w:val="20"/>
                                  <w:szCs w:val="20"/>
                                  <w:lang w:val="uk-UA"/>
                                </w:rPr>
                              </w:pPr>
                              <w:r>
                                <w:rPr>
                                  <w:rFonts w:ascii="Arial" w:hAnsi="Arial" w:cs="Arial"/>
                                  <w:color w:val="000000"/>
                                  <w:sz w:val="20"/>
                                  <w:szCs w:val="20"/>
                                  <w:lang w:val="uk-UA"/>
                                </w:rPr>
                                <w:t>З ускладненнями</w:t>
                              </w:r>
                            </w:p>
                          </w:txbxContent>
                        </wps:txbx>
                        <wps:bodyPr rot="0" vert="horz" wrap="square" lIns="0" tIns="0" rIns="0" bIns="0" anchor="ctr" anchorCtr="0">
                          <a:noAutofit/>
                        </wps:bodyPr>
                      </wps:wsp>
                      <wps:wsp>
                        <wps:cNvPr id="677" name="Rectangle 181"/>
                        <wps:cNvSpPr>
                          <a:spLocks noChangeArrowheads="1"/>
                        </wps:cNvSpPr>
                        <wps:spPr bwMode="auto">
                          <a:xfrm>
                            <a:off x="0" y="44"/>
                            <a:ext cx="7152" cy="4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94" o:spid="_x0000_s1183" style="position:absolute;margin-left:-26.95pt;margin-top:-124.05pt;width:453.05pt;height:313.65pt;z-index:-251657216;mso-wrap-distance-left:0;mso-wrap-distance-right:0;mso-position-horizontal-relative:char;mso-position-vertical-relative:line" coordorigin="-193,-2881" coordsize="8749,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">
                <v:rect id="Rectangle 99" o:spid="_x0000_s1184" style="position:absolute;top:1;width:8556;height:46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dZsgA&#10;AADcAAAADwAAAGRycy9kb3ducmV2LnhtbESPQWvCQBSE74X+h+UVvBTdWGppo6toQdJiL41V8PbM&#10;PpNg9m3Irkn8926h0OMwM98ws0VvKtFS40rLCsajCARxZnXJuYKf7Xr4CsJ5ZI2VZVJwJQeL+f3d&#10;DGNtO/6mNvW5CBB2MSoovK9jKV1WkEE3sjVx8E62MeiDbHKpG+wC3FTyKYpepMGSw0KBNb0XlJ3T&#10;i1GQLDefz6uoe2yrw+64T5KrHH+lSg0e+uUUhKfe/4f/2h9aweRtAr9nwhG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yJ1myAAAANwAAAAPAAAAAAAAAAAAAAAAAJgCAABk&#10;cnMvZG93bnJldi54bWxQSwUGAAAAAAQABAD1AAAAjQMAAAAA&#10;" filled="f" stroked="f">
                  <v:stroke joinstyle="round"/>
                </v:rect>
                <v:rect id="Rectangle 100" o:spid="_x0000_s1185" style="position:absolute;left:223;top:1;width:8175;height:44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EVMUA&#10;AADcAAAADwAAAGRycy9kb3ducmV2LnhtbESPQWsCMRSE74L/ITyhN80quNbVKFIQLMVDtaXXx+a5&#10;iW5etptUt/31jVDocZiZb5jlunO1uFIbrGcF41EGgrj02nKl4O24HT6CCBFZY+2ZFHxTgPWq31ti&#10;of2NX+l6iJVIEA4FKjAxNoWUoTTkMIx8Q5y8k28dxiTbSuoWbwnuajnJslw6tJwWDDb0ZKi8HL6c&#10;gm5qfuzxPA+zFzv5eJ7tP7N3zJV6GHSbBYhIXfwP/7V3WsF0nsP9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QRUxQAAANwAAAAPAAAAAAAAAAAAAAAAAJgCAABkcnMv&#10;ZG93bnJldi54bWxQSwUGAAAAAAQABAD1AAAAigMAAAAA&#10;"/>
                <v:rect id="Rectangle 101" o:spid="_x0000_s1186" style="position:absolute;left:816;top:679;width:6240;height:29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misgA&#10;AADcAAAADwAAAGRycy9kb3ducmV2LnhtbESPT2vCQBTE74LfYXmCl6IbpdU2dRVbKFHspekf8PbM&#10;viah2bchuybx23cLBY/DzPyGWW16U4mWGldaVjCbRiCIM6tLzhV8vL9M7kE4j6yxskwKLuRgsx4O&#10;Vhhr2/EbtanPRYCwi1FB4X0dS+myggy6qa2Jg/dtG4M+yCaXusEuwE0l51G0kAZLDgsF1vRcUPaT&#10;no2CZHvY3z5F3U1bHT9PX0lykbPXVKnxqN8+gvDU+2v4v73TCu4elvB3Jhw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VqaKyAAAANwAAAAPAAAAAAAAAAAAAAAAAJgCAABk&#10;cnMvZG93bnJldi54bWxQSwUGAAAAAAQABAD1AAAAjQMAAAAA&#10;" filled="f" stroked="f">
                  <v:stroke joinstyle="round"/>
                </v:rect>
                <v:line id="Line 102" o:spid="_x0000_s1187" style="position:absolute;visibility:visible;mso-wrap-style:square" from="816,3342" to="7056,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XNxMUAAADcAAAADwAAAGRycy9kb3ducmV2LnhtbERPyW7CMBC9V+IfrEHqDRxaEbUBg0IX&#10;kUMqleXQ4xAPSUQ8jmKXhL/Hh0o9Pr19uR5MI67Uudqygtk0AkFcWF1zqeB4+Jy8gHAeWWNjmRTc&#10;yMF6NXpYYqJtzzu67n0pQgi7BBVU3reJlK6oyKCb2pY4cGfbGfQBdqXUHfYh3DTyKYpiabDm0FBh&#10;S28VFZf9r1HwPmSb/HjOP77mu+/DT3zappf0WanH8ZAuQHga/L/4z51pBfPXsDacC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XNxMUAAADcAAAADwAAAAAAAAAA&#10;AAAAAAChAgAAZHJzL2Rvd25yZXYueG1sUEsFBgAAAAAEAAQA+QAAAJMDAAAAAA==&#10;">
                  <v:stroke joinstyle="miter"/>
                </v:line>
                <v:line id="Line 103" o:spid="_x0000_s1188" style="position:absolute;visibility:visible;mso-wrap-style:square" from="816,3054" to="7056,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loX8gAAADcAAAADwAAAGRycy9kb3ducmV2LnhtbESPT2vCQBTE74V+h+UVvNWNitJEV4n9&#10;Qz0o1MSDx2f2mQSzb0N2q+m37wqFHoeZ+Q2zWPWmEVfqXG1ZwWgYgSAurK65VHDIP55fQDiPrLGx&#10;TAp+yMFq+fiwwETbG+/pmvlSBAi7BBVU3reJlK6oyKAb2pY4eGfbGfRBdqXUHd4C3DRyHEUzabDm&#10;sFBhS68VFZfs2yh46zfr7eG8fd9N91/5cXb6TC/pRKnBU5/OQXjq/X/4r73RCqZxDPcz4Qj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OloX8gAAADcAAAADwAAAAAA&#10;AAAAAAAAAAChAgAAZHJzL2Rvd25yZXYueG1sUEsFBgAAAAAEAAQA+QAAAJYDAAAAAA==&#10;">
                  <v:stroke joinstyle="miter"/>
                </v:line>
                <v:line id="Line 104" o:spid="_x0000_s1189" style="position:absolute;visibility:visible;mso-wrap-style:square" from="816,2754" to="705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1OcMAAADcAAAADwAAAGRycy9kb3ducmV2LnhtbERPy4rCMBTdD/gP4Qqz09QZLFKNUmdG&#10;dKHga+Hy2lzbYnNTmqj1781CmOXhvCez1lTiTo0rLSsY9CMQxJnVJecKjodFbwTCeWSNlWVS8CQH&#10;s2nnY4KJtg/e0X3vcxFC2CWooPC+TqR0WUEGXd/WxIG72MagD7DJpW7wEcJNJb+iKJYGSw4NBdb0&#10;U1B23d+Mgt92NV8fL+u/zXC3PZzi8zK9pt9KfXbbdAzCU+v/xW/3SiuIozA/nAlHQE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8NTnDAAAA3AAAAA8AAAAAAAAAAAAA&#10;AAAAoQIAAGRycy9kb3ducmV2LnhtbFBLBQYAAAAABAAEAPkAAACRAwAAAAA=&#10;">
                  <v:stroke joinstyle="miter"/>
                </v:line>
                <v:line id="Line 105" o:spid="_x0000_s1190" style="position:absolute;visibility:visible;mso-wrap-style:square" from="816,2454" to="7056,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CQosYAAADcAAAADwAAAGRycy9kb3ducmV2LnhtbESPT2vCQBTE74LfYXmCN91YaZDoKrFa&#10;6sGC/w4en9lnEsy+Ddmtpt/eLQg9DjPzG2a2aE0l7tS40rKC0TACQZxZXXKu4HT8HExAOI+ssbJM&#10;Cn7JwWLe7cww0fbBe7offC4ChF2CCgrv60RKlxVk0A1tTRy8q20M+iCbXOoGHwFuKvkWRbE0WHJY&#10;KLCmj4Ky2+HHKFi1m+X2dN2uv9/3u+M5vnylt3SsVL/XplMQnlr/H361N1pBHI3g70w4AnL+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wkKLGAAAA3AAAAA8AAAAAAAAA&#10;AAAAAAAAoQIAAGRycy9kb3ducmV2LnhtbFBLBQYAAAAABAAEAPkAAACUAwAAAAA=&#10;">
                  <v:stroke joinstyle="miter"/>
                </v:line>
                <v:line id="Line 106" o:spid="_x0000_s1191" style="position:absolute;visibility:visible;mso-wrap-style:square" from="816,2154" to="7056,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IO1ccAAADcAAAADwAAAGRycy9kb3ducmV2LnhtbESPQWvCQBSE70L/w/IK3nRTxVDSrJJW&#10;ix4UGs2hx9fsMwlm34bsVtN/3y0UPA4z8w2TrgbTiiv1rrGs4GkagSAurW64UlCc3ifPIJxH1tha&#10;JgU/5GC1fBilmGh745yuR1+JAGGXoILa+y6R0pU1GXRT2xEH72x7gz7IvpK6x1uAm1bOoiiWBhsO&#10;CzV29FZTeTl+GwXrYfe6L877zWGRf5w+469tdsnmSo0fh+wFhKfB38P/7Z1WEEcz+DsTj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Yg7VxwAAANwAAAAPAAAAAAAA&#10;AAAAAAAAAKECAABkcnMvZG93bnJldi54bWxQSwUGAAAAAAQABAD5AAAAlQMAAAAA&#10;">
                  <v:stroke joinstyle="miter"/>
                </v:line>
                <v:line id="Line 107" o:spid="_x0000_s1192" style="position:absolute;visibility:visible;mso-wrap-style:square" from="816,1867" to="7056,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6rTscAAADcAAAADwAAAGRycy9kb3ducmV2LnhtbESPQWvCQBSE74X+h+UVvNWNlYYSs0ra&#10;KvWg0GgOHp/ZZxLMvg3ZVdN/3y0UPA4z8w2TLgbTiiv1rrGsYDKOQBCXVjdcKSj2q+c3EM4ja2wt&#10;k4IfcrCYPz6kmGh745yuO1+JAGGXoILa+y6R0pU1GXRj2xEH72R7gz7IvpK6x1uAm1a+RFEsDTYc&#10;Fmrs6KOm8ry7GAWfw/p9U5w2y+1r/r0/xMev7JxNlRo9DdkMhKfB38P/7bVWEEdT+DsTjo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LqtOxwAAANwAAAAPAAAAAAAA&#10;AAAAAAAAAKECAABkcnMvZG93bnJldi54bWxQSwUGAAAAAAQABAD5AAAAlQMAAAAA&#10;">
                  <v:stroke joinstyle="miter"/>
                </v:line>
                <v:line id="Line 108" o:spid="_x0000_s1193" style="position:absolute;visibility:visible;mso-wrap-style:square" from="816,1567" to="7056,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zOscAAADcAAAADwAAAGRycy9kb3ducmV2LnhtbESPT2vCQBTE7wW/w/KE3urGakNJXUOs&#10;LXpQ8N+hx9fsMwnJvg3ZrcZv7xYKPQ4z8xtmlvamERfqXGVZwXgUgSDOra64UHA6fj69gnAeWWNj&#10;mRTcyEE6HzzMMNH2ynu6HHwhAoRdggpK79tESpeXZNCNbEscvLPtDPogu0LqDq8Bbhr5HEWxNFhx&#10;WCixpfeS8vrwYxQs+/ViczpvPrYv+93xK/5eZXU2Uepx2GdvIDz1/j/8115rBXE0hd8z4QjI+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xzM6xwAAANwAAAAPAAAAAAAA&#10;AAAAAAAAAKECAABkcnMvZG93bnJldi54bWxQSwUGAAAAAAQABAD5AAAAlQMAAAAA&#10;">
                  <v:stroke joinstyle="miter"/>
                </v:line>
                <v:line id="Line 109" o:spid="_x0000_s1194" style="position:absolute;visibility:visible;mso-wrap-style:square" from="816,1267" to="7056,1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uWocYAAADcAAAADwAAAGRycy9kb3ducmV2LnhtbESPT2vCQBTE74LfYXmCN93YYpDoKtFW&#10;9GDBfwePz+wzCWbfhuyq6bfvFgo9DjPzG2a2aE0lntS40rKC0TACQZxZXXKu4HxaDyYgnEfWWFkm&#10;Bd/kYDHvdmaYaPviAz2PPhcBwi5BBYX3dSKlywoy6Ia2Jg7ezTYGfZBNLnWDrwA3lXyLolgaLDks&#10;FFjTqqDsfnwYBR/tdrk733afX+PD/nSJr5v0nr4r1e+16RSEp9b/h//aW60gjsbweyYc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LlqHGAAAA3AAAAA8AAAAAAAAA&#10;AAAAAAAAoQIAAGRycy9kb3ducmV2LnhtbFBLBQYAAAAABAAEAPkAAACUAwAAAAA=&#10;">
                  <v:stroke joinstyle="miter"/>
                </v:line>
                <v:line id="Line 110" o:spid="_x0000_s1195" style="position:absolute;visibility:visible;mso-wrap-style:square" from="816,979" to="705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kI1scAAADcAAAADwAAAGRycy9kb3ducmV2LnhtbESPT2vCQBTE74V+h+UVvNVNKw0Ss0pa&#10;LfWg4J8cPD6zzySYfRuyW02/vVsQPA4z8xsmnfWmERfqXG1ZwdswAkFcWF1zqSDff7+OQTiPrLGx&#10;TAr+yMFs+vyUYqLtlbd02flSBAi7BBVU3reJlK6oyKAb2pY4eCfbGfRBdqXUHV4D3DTyPYpiabDm&#10;sFBhS18VFefdr1Ew75efq/y0Wqw/tpv9IT7+ZOdspNTgpc8mIDz1/hG+t5daQRzF8H8mHAE5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QjWxwAAANwAAAAPAAAAAAAA&#10;AAAAAAAAAKECAABkcnMvZG93bnJldi54bWxQSwUGAAAAAAQABAD5AAAAlQMAAAAA&#10;">
                  <v:stroke joinstyle="miter"/>
                </v:line>
                <v:line id="Line 111" o:spid="_x0000_s1196" style="position:absolute;visibility:visible;mso-wrap-style:square" from="816,679" to="70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tTccAAADcAAAADwAAAGRycy9kb3ducmV2LnhtbESPT2vCQBTE70K/w/IEb3VjpbGkrpJW&#10;pR4U/Hfo8TX7TILZtyG7avz2rlDwOMzMb5jxtDWVuFDjSssKBv0IBHFmdcm5gsN+8foBwnlkjZVl&#10;UnAjB9PJS2eMibZX3tJl53MRIOwSVFB4XydSuqwgg65va+LgHW1j0AfZ5FI3eA1wU8m3KIqlwZLD&#10;QoE1fReUnXZno2DWLr9Wh+Nqvn7fbva/8d9PekqHSvW6bfoJwlPrn+H/9lIriKMRPM6EIyA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Fa1NxwAAANwAAAAPAAAAAAAA&#10;AAAAAAAAAKECAABkcnMvZG93bnJldi54bWxQSwUGAAAAAAQABAD5AAAAlQMAAAAA&#10;">
                  <v:stroke joinstyle="miter"/>
                </v:line>
                <v:rect id="Rectangle 112" o:spid="_x0000_s1197" style="position:absolute;left:816;top:679;width:7555;height:29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2A8MA&#10;AADcAAAADwAAAGRycy9kb3ducmV2LnhtbERPTYvCMBC9C/6HMIIX2aYq6FKNooIoeFjUXdDb0Ixt&#10;tZnUJmr995vDwh4f73s6b0wpnlS7wrKCfhSDIE6tLjhT8H1cf3yCcB5ZY2mZFLzJwXzWbk0x0fbF&#10;e3oefCZCCLsEFeTeV4mULs3JoItsRRy4i60N+gDrTOoaXyHclHIQxyNpsODQkGNFq5zS2+FhFJzG&#10;531vWO0e95/N9Ws5ILkYllKpbqdZTEB4avy/+M+91QpGcVgbzoQj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s2A8MAAADcAAAADwAAAAAAAAAAAAAAAACYAgAAZHJzL2Rv&#10;d25yZXYueG1sUEsFBgAAAAAEAAQA9QAAAIgDAAAAAA==&#10;" filled="f" strokecolor="gray" strokeweight=".21mm"/>
                <v:rect id="Rectangle 113" o:spid="_x0000_s1198" style="position:absolute;left:1572;top:1867;width:180;height:177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i8QA&#10;AADcAAAADwAAAGRycy9kb3ducmV2LnhtbESPQWvCQBSE74X+h+UVequ7CpUa3UgrlBY8aVQ8PrLP&#10;bEj2bchuTfz3bqHQ4zAz3zCr9ehacaU+1J41TCcKBHHpTc2VhkPx+fIGIkRkg61n0nCjAOv88WGF&#10;mfED7+i6j5VIEA4ZarAxdpmUobTkMEx8R5y8i+8dxiT7SpoehwR3rZwpNZcOa04LFjvaWCqb/Y/T&#10;8Ho4L8rq5G5Fs90d6Wv6oQZptX5+Gt+XICKN8T/81/42GuZqAb9n0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v4vEAAAA3AAAAA8AAAAAAAAAAAAAAAAAmAIAAGRycy9k&#10;b3ducmV2LnhtbFBLBQYAAAAABAAEAPUAAACJAwAAAAA=&#10;" fillcolor="silver" strokeweight=".21mm"/>
                <v:rect id="Rectangle 114" o:spid="_x0000_s1199" style="position:absolute;left:2196;top:979;width:180;height:26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Ay78A&#10;AADcAAAADwAAAGRycy9kb3ducmV2LnhtbERPy4rCMBTdD/gP4QruxrSCotUoKogDs/KJy0tzbYrN&#10;TWmirX8/WQy4PJz3YtXZSryo8aVjBekwAUGcO11yoeB82n1PQfiArLFyTAre5GG17H0tMNOu5QO9&#10;jqEQMYR9hgpMCHUmpc8NWfRDVxNH7u4aiyHCppC6wTaG20qOkmQiLZYcGwzWtDWUP45Pq2B8vs3y&#10;4mrfp8fv4UL7dJO00ig16HfrOYhAXfiI/90/WsEkjfPjmXg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CoDLvwAAANwAAAAPAAAAAAAAAAAAAAAAAJgCAABkcnMvZG93bnJl&#10;di54bWxQSwUGAAAAAAQABAD1AAAAhAMAAAAA&#10;" fillcolor="silver" strokeweight=".21mm"/>
                <v:rect id="Rectangle 115" o:spid="_x0000_s1200" style="position:absolute;left:2820;top:2011;width:180;height:16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YlUMMA&#10;AADcAAAADwAAAGRycy9kb3ducmV2LnhtbESPT4vCMBTE74LfITxhb5p2QdmtRtEFccGTf1Y8Pppn&#10;U2xeShNt/fZGEPY4zMxvmNmis5W4U+NLxwrSUQKCOHe65ELB8bAefoHwAVlj5ZgUPMjDYt7vzTDT&#10;ruUd3fehEBHCPkMFJoQ6k9Lnhiz6kauJo3dxjcUQZVNI3WAb4baSn0kykRZLjgsGa/oxlF/3N6tg&#10;fDx/58XJPg7X7e6PNukqaaVR6mPQLacgAnXhP/xu/2oFkzSF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YlUMMAAADcAAAADwAAAAAAAAAAAAAAAACYAgAAZHJzL2Rv&#10;d25yZXYueG1sUEsFBgAAAAAEAAQA9QAAAIgDAAAAAA==&#10;" fillcolor="silver" strokeweight=".21mm"/>
                <v:rect id="Rectangle 116" o:spid="_x0000_s1201" style="position:absolute;left:3444;top:2898;width:180;height:7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7J8MA&#10;AADcAAAADwAAAGRycy9kb3ducmV2LnhtbESPT4vCMBTE74LfITzBm6YVVtZqFBVkhT35ZxePj+bZ&#10;FJuX0kRbv/1GEPY4zMxvmMWqs5V4UONLxwrScQKCOHe65ELB+bQbfYLwAVlj5ZgUPMnDatnvLTDT&#10;ruUDPY6hEBHCPkMFJoQ6k9Lnhiz6sauJo3d1jcUQZVNI3WAb4baSkySZSoslxwWDNW0N5bfj3Sr4&#10;OF9mefFrn6fb9+GHvtJN0kqj1HDQrecgAnXhP/xu77WCaTqB1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S7J8MAAADcAAAADwAAAAAAAAAAAAAAAACYAgAAZHJzL2Rv&#10;d25yZXYueG1sUEsFBgAAAAAEAAQA9QAAAIgDAAAAAA==&#10;" fillcolor="silver" strokeweight=".21mm"/>
                <v:rect id="Rectangle 117" o:spid="_x0000_s1202" style="position:absolute;left:4068;top:3498;width:18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evMQA&#10;AADcAAAADwAAAGRycy9kb3ducmV2LnhtbESPT4vCMBTE7wt+h/CEva1pV1a0GsVdkF3w5F88Pppn&#10;U2xeSpO19dsbQfA4zMxvmNmis5W4UuNLxwrSQQKCOHe65ELBfrf6GIPwAVlj5ZgU3MjDYt57m2Gm&#10;Xcsbum5DISKEfYYKTAh1JqXPDVn0A1cTR+/sGoshyqaQusE2wm0lP5NkJC2WHBcM1vRjKL9s/62C&#10;r/1pkhdHe9td1psD/abfSSuNUu/9bjkFEagLr/Cz/acVjNIhPM7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HrzEAAAA3AAAAA8AAAAAAAAAAAAAAAAAmAIAAGRycy9k&#10;b3ducmV2LnhtbFBLBQYAAAAABAAEAPUAAACJAwAAAAA=&#10;" fillcolor="silver" strokeweight=".21mm"/>
                <v:rect id="Rectangle 118" o:spid="_x0000_s1203" style="position:absolute;left:4692;top:2898;width:180;height:7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GyMQA&#10;AADcAAAADwAAAGRycy9kb3ducmV2LnhtbESPT4vCMBTE7wt+h/CEva1pF1e0GsVdkF3w5F88Pppn&#10;U2xeSpO19dsbQfA4zMxvmNmis5W4UuNLxwrSQQKCOHe65ELBfrf6GIPwAVlj5ZgU3MjDYt57m2Gm&#10;Xcsbum5DISKEfYYKTAh1JqXPDVn0A1cTR+/sGoshyqaQusE2wm0lP5NkJC2WHBcM1vRjKL9s/62C&#10;r/1pkhdHe9td1psD/abfSSuNUu/9bjkFEagLr/Cz/acVjNIhPM7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xhsjEAAAA3AAAAA8AAAAAAAAAAAAAAAAAmAIAAGRycy9k&#10;b3ducmV2LnhtbFBLBQYAAAAABAAEAPUAAACJAwAAAAA=&#10;" fillcolor="silver" strokeweight=".21mm"/>
                <v:rect id="Rectangle 119" o:spid="_x0000_s1204" style="position:absolute;left:5316;top:3342;width:180;height:3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jU8MA&#10;AADcAAAADwAAAGRycy9kb3ducmV2LnhtbESPT4vCMBTE74LfITxhb5pWULQaRQXZhT35ZxePj+bZ&#10;FJuX0mRt/fYbQfA4zMxvmOW6s5W4U+NLxwrSUQKCOHe65ELB+bQfzkD4gKyxckwKHuRhver3lphp&#10;1/KB7sdQiAhhn6ECE0KdSelzQxb9yNXE0bu6xmKIsimkbrCNcFvJcZJMpcWS44LBmnaG8tvxzyqY&#10;nC/zvPi1j9Pt+/BDn+k2aaVR6mPQbRYgAnXhHX61v7SCaTqB55l4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0jU8MAAADcAAAADwAAAAAAAAAAAAAAAACYAgAAZHJzL2Rv&#10;d25yZXYueG1sUEsFBgAAAAAEAAQA9QAAAIgDAAAAAA==&#10;" fillcolor="silver" strokeweight=".21mm"/>
                <v:rect id="Rectangle 120" o:spid="_x0000_s1205" style="position:absolute;left:5940;top:3342;width:180;height:3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9JMQA&#10;AADcAAAADwAAAGRycy9kb3ducmV2LnhtbESPzWrDMBCE74W+g9hCbo3sQkzjRjFtISSQU/5Kj4u1&#10;tYytlbGU2Hn7KBDocZiZb5hFMdpWXKj3tWMF6TQBQVw6XXOl4HhYvb6D8AFZY+uYFFzJQ7F8flpg&#10;rt3AO7rsQyUihH2OCkwIXS6lLw1Z9FPXEUfvz/UWQ5R9JXWPQ4TbVr4lSSYt1hwXDHb0bahs9mer&#10;YHb8nZfVj70emu3uROv0KxmkUWryMn5+gAg0hv/wo73RCrI0g/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vvSTEAAAA3AAAAA8AAAAAAAAAAAAAAAAAmAIAAGRycy9k&#10;b3ducmV2LnhtbFBLBQYAAAAABAAEAPUAAACJAwAAAAA=&#10;" fillcolor="silver" strokeweight=".21mm"/>
                <v:rect id="Rectangle 121" o:spid="_x0000_s1206" style="position:absolute;left:1752;top:3198;width:180;height:4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bgsYA&#10;AADcAAAADwAAAGRycy9kb3ducmV2LnhtbESPQWvCQBSE7wX/w/IKXopurJiU6CqlULRQBGMpPT6y&#10;zyQ1+zZk1yT++25B8DjMzDfMajOYWnTUusqygtk0AkGcW11xoeDr+D55AeE8ssbaMim4koPNevSw&#10;wlTbng/UZb4QAcIuRQWl900qpctLMuimtiEO3sm2Bn2QbSF1i32Am1o+R1EsDVYcFkps6K2k/Jxd&#10;jILvp+3vz2J/cck1mX92H712OvZKjR+H1yUIT4O/h2/tnVYQzxL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hbgsYAAADcAAAADwAAAAAAAAAAAAAAAACYAgAAZHJz&#10;L2Rvd25yZXYueG1sUEsFBgAAAAAEAAQA9QAAAIsDAAAAAA==&#10;" fillcolor="black" strokeweight=".21mm"/>
                <v:rect id="Rectangle 122" o:spid="_x0000_s1207" style="position:absolute;left:2376;top:2310;width:180;height:13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P8MIA&#10;AADcAAAADwAAAGRycy9kb3ducmV2LnhtbERPTWvCQBC9F/wPywi9FN2oGCW6ighSC1KoingcsmMS&#10;zc6G7JrEf989FHp8vO/lujOlaKh2hWUFo2EEgji1uuBMwfm0G8xBOI+ssbRMCl7kYL3qvS0x0bbl&#10;H2qOPhMhhF2CCnLvq0RKl+Zk0A1tRRy4m60N+gDrTOoa2xBuSjmOolgaLDg05FjRNqf0cXwaBZeP&#10;z/t1+v10s9dscmi+Wu107JV673ebBQhPnf8X/7n3WkE8CmvDmXA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8/wwgAAANwAAAAPAAAAAAAAAAAAAAAAAJgCAABkcnMvZG93&#10;bnJldi54bWxQSwUGAAAAAAQABAD1AAAAhwMAAAAA&#10;" fillcolor="black" strokeweight=".21mm"/>
                <v:rect id="Rectangle 123" o:spid="_x0000_s1208" style="position:absolute;left:3000;top:2754;width:180;height:8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qa8YA&#10;AADcAAAADwAAAGRycy9kb3ducmV2LnhtbESPQWvCQBSE70L/w/IEL1I3KkabukoRxAqlUCvi8ZF9&#10;Jmmzb0N2TeK/7wpCj8PMfMMs150pRUO1KywrGI8iEMSp1QVnCo7f2+cFCOeRNZaWScGNHKxXT70l&#10;Jtq2/EXNwWciQNglqCD3vkqkdGlOBt3IVsTBu9jaoA+yzqSusQ1wU8pJFMXSYMFhIceKNjmlv4er&#10;UXAa7n7Os8+rm9/m049m32qnY6/UoN+9vYLw1Pn/8KP9rhXE4xe4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tqa8YAAADcAAAADwAAAAAAAAAAAAAAAACYAgAAZHJz&#10;L2Rvd25yZXYueG1sUEsFBgAAAAAEAAQA9QAAAIsDAAAAAA==&#10;" fillcolor="black" strokeweight=".21mm"/>
                <v:rect id="Rectangle 124" o:spid="_x0000_s1209" style="position:absolute;left:3624;top:2898;width:180;height:7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JS8IA&#10;AADcAAAADwAAAGRycy9kb3ducmV2LnhtbERPTWvCQBC9F/wPywheim5UjCW6igiighSqpfQ4ZMck&#10;mp0N2TWJ/949FHp8vO/lujOlaKh2hWUF41EEgji1uuBMwfdlN/wA4TyyxtIyKXiSg/Wq97bERNuW&#10;v6g5+0yEEHYJKsi9rxIpXZqTQTeyFXHgrrY26AOsM6lrbEO4KeUkimJpsODQkGNF25zS+/lhFPy8&#10;72+/s8+Hmz/n01NzbLXTsVdq0O82CxCeOv8v/nMftIJ4EuaH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QlLwgAAANwAAAAPAAAAAAAAAAAAAAAAAJgCAABkcnMvZG93&#10;bnJldi54bWxQSwUGAAAAAAQABAD1AAAAhwMAAAAA&#10;" fillcolor="black" strokeweight=".21mm"/>
                <v:rect id="Rectangle 125" o:spid="_x0000_s1210" style="position:absolute;left:4248;top:2754;width:180;height:8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s0MUA&#10;AADcAAAADwAAAGRycy9kb3ducmV2LnhtbESPQWvCQBSE70L/w/IKXkQ3Ko2SukoRRAUp1Ir0+Mg+&#10;k9js25Bdk/jvXaHQ4zAz3zCLVWdK0VDtCssKxqMIBHFqdcGZgtP3ZjgH4TyyxtIyKbiTg9XypbfA&#10;RNuWv6g5+kwECLsEFeTeV4mULs3JoBvZijh4F1sb9EHWmdQ1tgFuSjmJolgaLDgs5FjROqf093gz&#10;Cs6D7fXn7fPmZvfZ9NDsW+107JXqv3Yf7yA8df4//NfeaQXxZAz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zQxQAAANwAAAAPAAAAAAAAAAAAAAAAAJgCAABkcnMv&#10;ZG93bnJldi54bWxQSwUGAAAAAAQABAD1AAAAigMAAAAA&#10;" fillcolor="black" strokeweight=".21mm"/>
                <v:rect id="Rectangle 126" o:spid="_x0000_s1211" style="position:absolute;left:4872;top:2754;width:180;height:8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yp8YA&#10;AADcAAAADwAAAGRycy9kb3ducmV2LnhtbESPQWvCQBSE74X+h+UJXkrdNGIsqasUQVQQoWkpPT6y&#10;r0ls9m3Irkn8964g9DjMzDfMYjWYWnTUusqygpdJBII4t7riQsHX5+b5FYTzyBpry6TgQg5Wy8eH&#10;Baba9vxBXeYLESDsUlRQet+kUrq8JINuYhvi4P3a1qAPsi2kbrEPcFPLOIoSabDisFBiQ+uS8r/s&#10;bBR8P21PP7Pj2c0v8+mh2/fa6cQrNR4N728gPA3+P3xv77SCJI7hdi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Myp8YAAADcAAAADwAAAAAAAAAAAAAAAACYAgAAZHJz&#10;L2Rvd25yZXYueG1sUEsFBgAAAAAEAAQA9QAAAIsDAAAAAA==&#10;" fillcolor="black" strokeweight=".21mm"/>
                <v:rect id="Rectangle 127" o:spid="_x0000_s1212" style="position:absolute;left:5496;top:3054;width:180;height:5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PMUA&#10;AADcAAAADwAAAGRycy9kb3ducmV2LnhtbESPQWvCQBSE70L/w/IKXkQ3Ko2SukoRRAsi1Ir0+Mg+&#10;k9js25Bdk/jvu0LB4zAz3zCLVWdK0VDtCssKxqMIBHFqdcGZgtP3ZjgH4TyyxtIyKbiTg9XypbfA&#10;RNuWv6g5+kwECLsEFeTeV4mULs3JoBvZijh4F1sb9EHWmdQ1tgFuSjmJolgaLDgs5FjROqf093gz&#10;Cs6D7fXn7XBzs/tsum8+W+107JXqv3Yf7yA8df4Z/m/vtIJ4MoXH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5c8xQAAANwAAAAPAAAAAAAAAAAAAAAAAJgCAABkcnMv&#10;ZG93bnJldi54bWxQSwUGAAAAAAQABAD1AAAAigMAAAAA&#10;" fillcolor="black" strokeweight=".21mm"/>
                <v:rect id="Rectangle 128" o:spid="_x0000_s1213" style="position:absolute;left:6120;top:3198;width:180;height:4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SMYA&#10;AADcAAAADwAAAGRycy9kb3ducmV2LnhtbESPQWvCQBSE70L/w/IKXopuqjaW6CpFKLUgQqNIj4/s&#10;M0mbfRuyaxL/fVcoeBxm5htmue5NJVpqXGlZwfM4AkGcWV1yruB4eB+9gnAeWWNlmRRcycF69TBY&#10;YqJtx1/Upj4XAcIuQQWF93UipcsKMujGtiYO3tk2Bn2QTS51g12Am0pOoiiWBksOCwXWtCko+00v&#10;RsHp6ePn+2V/cfPrfLprPzvtdOyVGj72bwsQnnp/D/+3t1pBPJn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YPSMYAAADcAAAADwAAAAAAAAAAAAAAAACYAgAAZHJz&#10;L2Rvd25yZXYueG1sUEsFBgAAAAAEAAQA9QAAAIsDAAAAAA==&#10;" fillcolor="black" strokeweight=".21mm"/>
                <v:line id="Line 129" o:spid="_x0000_s1214" style="position:absolute;visibility:visible;mso-wrap-style:square" from="816,679" to="817,3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KwcYAAADcAAAADwAAAGRycy9kb3ducmV2LnhtbESPQWvCQBSE70L/w/IKvemmFoNEV0m1&#10;pR4UjHrw+Mw+k2D2bchuNf77rlDwOMzMN8x03plaXKl1lWUF74MIBHFudcWFgsP+uz8G4Tyyxtoy&#10;KbiTg/nspTfFRNsbZ3Td+UIECLsEFZTeN4mULi/JoBvYhjh4Z9sa9EG2hdQt3gLc1HIYRbE0WHFY&#10;KLGhRUn5ZfdrFCy71ef6cF5/bUbZdn+MTz/pJf1Q6u21SycgPHX+Gf5vr7SCeDiCx5lw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ysHGAAAA3AAAAA8AAAAAAAAA&#10;AAAAAAAAoQIAAGRycy9kb3ducmV2LnhtbFBLBQYAAAAABAAEAPkAAACUAwAAAAA=&#10;">
                  <v:stroke joinstyle="miter"/>
                </v:line>
                <v:line id="Line 130" o:spid="_x0000_s1215" style="position:absolute;visibility:visible;mso-wrap-style:square" from="756,3642" to="816,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xUtscAAADcAAAADwAAAGRycy9kb3ducmV2LnhtbESPQWvCQBSE70L/w/IK3nRTxVDSrJJW&#10;ix4UGs2hx9fsMwlm34bsVtN/3y0UPA4z8w2TrgbTiiv1rrGs4GkagSAurW64UlCc3ifPIJxH1tha&#10;JgU/5GC1fBilmGh745yuR1+JAGGXoILa+y6R0pU1GXRT2xEH72x7gz7IvpK6x1uAm1bOoiiWBhsO&#10;CzV29FZTeTl+GwXrYfe6L877zWGRf5w+469tdsnmSo0fh+wFhKfB38P/7Z1WEM9i+DsTj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7FS2xwAAANwAAAAPAAAAAAAA&#10;AAAAAAAAAKECAABkcnMvZG93bnJldi54bWxQSwUGAAAAAAQABAD5AAAAlQMAAAAA&#10;">
                  <v:stroke joinstyle="miter"/>
                </v:line>
                <v:line id="Line 131" o:spid="_x0000_s1216" style="position:absolute;visibility:visible;mso-wrap-style:square" from="756,3342" to="816,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DxLccAAADcAAAADwAAAGRycy9kb3ducmV2LnhtbESPT2vCQBTE70K/w/IK3nSjpalEV0lb&#10;pR4s+O/g8Zl9JsHs25BdNf32XUHwOMzMb5jJrDWVuFLjSssKBv0IBHFmdcm5gv1u0RuBcB5ZY2WZ&#10;FPyRg9n0pTPBRNsbb+i69bkIEHYJKii8rxMpXVaQQde3NXHwTrYx6INscqkbvAW4qeQwimJpsOSw&#10;UGBNXwVl5+3FKPhul5+r/Wk1/33frHeH+PiTntM3pbqvbToG4an1z/CjvdQK4uEH3M+EIyC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oPEtxwAAANwAAAAPAAAAAAAA&#10;AAAAAAAAAKECAABkcnMvZG93bnJldi54bWxQSwUGAAAAAAQABAD5AAAAlQMAAAAA&#10;">
                  <v:stroke joinstyle="miter"/>
                </v:line>
                <v:line id="Line 132" o:spid="_x0000_s1217" style="position:absolute;visibility:visible;mso-wrap-style:square" from="756,3054" to="816,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9lX8QAAADcAAAADwAAAGRycy9kb3ducmV2LnhtbERPyWrDMBC9F/oPYgq9NXJSaooTObhL&#10;qA8JNMshx4k1Xog1MpYSO38fHQo9Pt6+WI6mFVfqXWNZwXQSgSAurG64UnDYr17eQTiPrLG1TApu&#10;5GCZPj4sMNF24C1dd74SIYRdggpq77tESlfUZNBNbEccuNL2Bn2AfSV1j0MIN62cRVEsDTYcGmrs&#10;6LOm4ry7GAVfY/6xPpTr783b9nd/jE8/2Tl7Ver5aczmIDyN/l/85861gngW1oYz4Qj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2VfxAAAANwAAAAPAAAAAAAAAAAA&#10;AAAAAKECAABkcnMvZG93bnJldi54bWxQSwUGAAAAAAQABAD5AAAAkgMAAAAA&#10;">
                  <v:stroke joinstyle="miter"/>
                </v:line>
                <v:line id="Line 133" o:spid="_x0000_s1218" style="position:absolute;visibility:visible;mso-wrap-style:square" from="756,2754" to="81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PAxMcAAADcAAAADwAAAGRycy9kb3ducmV2LnhtbESPT2vCQBTE70K/w/IK3nSjpaFGV0lb&#10;pR4s+O/g8Zl9JsHs25BdNf32XUHwOMzMb5jJrDWVuFLjSssKBv0IBHFmdcm5gv1u0fsA4Tyyxsoy&#10;KfgjB7PpS2eCibY33tB163MRIOwSVFB4XydSuqwgg65va+LgnWxj0AfZ5FI3eAtwU8lhFMXSYMlh&#10;ocCavgrKztuLUfDdLj9X+9Nq/vu+We8O8fEnPadvSnVf23QMwlPrn+FHe6kVxMMR3M+EIyC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c8DExwAAANwAAAAPAAAAAAAA&#10;AAAAAAAAAKECAABkcnMvZG93bnJldi54bWxQSwUGAAAAAAQABAD5AAAAlQMAAAAA&#10;">
                  <v:stroke joinstyle="miter"/>
                </v:line>
                <v:line id="Line 134" o:spid="_x0000_s1219" style="position:absolute;visibility:visible;mso-wrap-style:square" from="756,2454" to="816,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D/hMMAAADcAAAADwAAAGRycy9kb3ducmV2LnhtbERPy4rCMBTdC/MP4Q7MTlMVy1CN0hlH&#10;dKEwPhYur821LTY3pYla/94sBJeH857MWlOJGzWutKyg34tAEGdWl5wrOOwX3W8QziNrrCyTggc5&#10;mE0/OhNMtL3zlm47n4sQwi5BBYX3dSKlywoy6Hq2Jg7c2TYGfYBNLnWD9xBuKjmIolgaLDk0FFjT&#10;b0HZZXc1Cubt6md9OK//NqPt//4Yn5bpJR0q9fXZpmMQnlr/Fr/cK60gHob54Uw4An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Q/4TDAAAA3AAAAA8AAAAAAAAAAAAA&#10;AAAAoQIAAGRycy9kb3ducmV2LnhtbFBLBQYAAAAABAAEAPkAAACRAwAAAAA=&#10;">
                  <v:stroke joinstyle="miter"/>
                </v:line>
                <v:line id="Line 135" o:spid="_x0000_s1220" style="position:absolute;visibility:visible;mso-wrap-style:square" from="756,2154" to="816,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xaH8YAAADcAAAADwAAAGRycy9kb3ducmV2LnhtbESPT2vCQBTE70K/w/IK3nSj0lBSV0mr&#10;Ug8K/jt4fGafSTD7NmRXjd++KxQ8DjPzG2Y8bU0lbtS40rKCQT8CQZxZXXKu4LBf9D5BOI+ssbJM&#10;Ch7kYDp564wx0fbOW7rtfC4ChF2CCgrv60RKlxVk0PVtTRy8s20M+iCbXOoG7wFuKjmMolgaLDks&#10;FFjTT0HZZXc1Cmbt8nt1OK/m64/tZn+MT7/pJR0p1X1v0y8Qnlr/Cv+3l1pBPBrA80w4An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cWh/GAAAA3AAAAA8AAAAAAAAA&#10;AAAAAAAAoQIAAGRycy9kb3ducmV2LnhtbFBLBQYAAAAABAAEAPkAAACUAwAAAAA=&#10;">
                  <v:stroke joinstyle="miter"/>
                </v:line>
                <v:line id="Line 136" o:spid="_x0000_s1221" style="position:absolute;visibility:visible;mso-wrap-style:square" from="756,1867" to="816,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7EaMYAAADcAAAADwAAAGRycy9kb3ducmV2LnhtbESPT2vCQBTE70K/w/IKvemmSoNEV0m1&#10;pR4U/Hfw+Mw+k2D2bchuNX57VxA8DjPzG2Y8bU0lLtS40rKCz14EgjizuuRcwX732x2CcB5ZY2WZ&#10;FNzIwXTy1hljou2VN3TZ+lwECLsEFRTe14mULivIoOvZmjh4J9sY9EE2udQNXgPcVLIfRbE0WHJY&#10;KLCmWUHZeftvFMzbxfdyf1r+rL42690hPv6l53Sg1Md7m45AeGr9K/xsL7SCeNCHx5lwBO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OxGjGAAAA3AAAAA8AAAAAAAAA&#10;AAAAAAAAoQIAAGRycy9kb3ducmV2LnhtbFBLBQYAAAAABAAEAPkAAACUAwAAAAA=&#10;">
                  <v:stroke joinstyle="miter"/>
                </v:line>
                <v:line id="Line 137" o:spid="_x0000_s1222" style="position:absolute;visibility:visible;mso-wrap-style:square" from="756,1567" to="816,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h88cAAADcAAAADwAAAGRycy9kb3ducmV2LnhtbESPzWvCQBTE7wX/h+UJ3upGQ0NJXSV+&#10;UQ8W6sehx2f2mQSzb0N21fS/dwtCj8PM/IaZzDpTixu1rrKsYDSMQBDnVldcKDge1q/vIJxH1lhb&#10;JgW/5GA27b1MMNX2zju67X0hAoRdigpK75tUSpeXZNANbUMcvLNtDfog20LqFu8Bbmo5jqJEGqw4&#10;LJTY0KKk/LK/GgXLbjPfHs/b1dfb7vvwk5w+s0sWKzXod9kHCE+d/w8/2xutIIlj+DsTjoCc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QmHzxwAAANwAAAAPAAAAAAAA&#10;AAAAAAAAAKECAABkcnMvZG93bnJldi54bWxQSwUGAAAAAAQABAD5AAAAlQMAAAAA&#10;">
                  <v:stroke joinstyle="miter"/>
                </v:line>
                <v:line id="Line 138" o:spid="_x0000_s1223" style="position:absolute;visibility:visible;mso-wrap-style:square" from="756,1267" to="811,1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v5h8cAAADcAAAADwAAAGRycy9kb3ducmV2LnhtbESPzWvCQBTE70L/h+UVvOmmfoQSXSW2&#10;Fj1YqB8Hj6/ZZxLMvg3Zrcb/3hWEHoeZ+Q0znbemEhdqXGlZwVs/AkGcWV1yruCw/+q9g3AeWWNl&#10;mRTcyMF89tKZYqLtlbd02flcBAi7BBUU3teJlC4ryKDr25o4eCfbGPRBNrnUDV4D3FRyEEWxNFhy&#10;WCiwpo+CsvPuzyj4bNeLzeG0WX6Ptz/7Y/y7Ss/pUKnua5tOQHhq/X/42V5rBfFwBI8z4QjI2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q/mHxwAAANwAAAAPAAAAAAAA&#10;AAAAAAAAAKECAABkcnMvZG93bnJldi54bWxQSwUGAAAAAAQABAD5AAAAlQMAAAAA&#10;">
                  <v:stroke joinstyle="miter"/>
                </v:line>
                <v:line id="Line 139" o:spid="_x0000_s1224" style="position:absolute;visibility:visible;mso-wrap-style:square" from="756,979" to="81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cHMYAAADcAAAADwAAAGRycy9kb3ducmV2LnhtbESPQWvCQBSE70L/w/IKvemmikGiq6S2&#10;pR4UjHrw+Mw+k2D2bchuNf77rlDwOMzMN8xs0ZlaXKl1lWUF74MIBHFudcWFgsP+uz8B4Tyyxtoy&#10;KbiTg8X8pTfDRNsbZ3Td+UIECLsEFZTeN4mULi/JoBvYhjh4Z9sa9EG2hdQt3gLc1HIYRbE0WHFY&#10;KLGhZUn5ZfdrFHx2q4/14bz+2oyz7f4Yn37SSzpS6u21S6cgPHX+Gf5vr7SCeDSGx5lw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nXBzGAAAA3AAAAA8AAAAAAAAA&#10;AAAAAAAAoQIAAGRycy9kb3ducmV2LnhtbFBLBQYAAAAABAAEAPkAAACUAwAAAAA=&#10;">
                  <v:stroke joinstyle="miter"/>
                </v:line>
                <v:line id="Line 140" o:spid="_x0000_s1225" style="position:absolute;visibility:visible;mso-wrap-style:square" from="756,679" to="81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XCa8YAAADcAAAADwAAAGRycy9kb3ducmV2LnhtbESPT2vCQBTE74LfYXlCb7qpYpDUVaK2&#10;6MGC/w49vmafSTD7NmS3Gr+9Kwg9DjPzG2Y6b00lrtS40rKC90EEgjizuuRcwen41Z+AcB5ZY2WZ&#10;FNzJwXzW7Uwx0fbGe7oefC4ChF2CCgrv60RKlxVk0A1sTRy8s20M+iCbXOoGbwFuKjmMolgaLDks&#10;FFjTsqDscvgzClbtZrE9nbef3+P97vgT/67TSzpS6q3Xph8gPLX+P/xqb7SCeBTD80w4AnL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1wmvGAAAA3AAAAA8AAAAAAAAA&#10;AAAAAAAAoQIAAGRycy9kb3ducmV2LnhtbFBLBQYAAAAABAAEAPkAAACUAwAAAAA=&#10;">
                  <v:stroke joinstyle="miter"/>
                </v:line>
                <v:line id="Line 141" o:spid="_x0000_s1226" style="position:absolute;visibility:visible;mso-wrap-style:square" from="816,3642" to="7056,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ln8McAAADcAAAADwAAAGRycy9kb3ducmV2LnhtbESPT2vCQBTE70K/w/IK3nRTxbREV4mt&#10;RQ8W6p+Dx9fsMwlm34bsVuO3dwXB4zAzv2Ems9ZU4kyNKy0reOtHIIgzq0vOFex3370PEM4ja6ws&#10;k4IrOZhNXzoTTLS98IbOW5+LAGGXoILC+zqR0mUFGXR9WxMH72gbgz7IJpe6wUuAm0oOoiiWBksO&#10;CwXW9FlQdtr+GwVf7Wq+3h/Xi5/R5nd3iP+W6SkdKtV9bdMxCE+tf4Yf7ZVWEA/f4X4mHAE5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eWfwxwAAANwAAAAPAAAAAAAA&#10;AAAAAAAAAKECAABkcnMvZG93bnJldi54bWxQSwUGAAAAAAQABAD5AAAAlQMAAAAA&#10;">
                  <v:stroke joinstyle="miter"/>
                </v:line>
                <v:line id="Line 142" o:spid="_x0000_s1227" style="position:absolute;flip:y;visibility:visible;mso-wrap-style:square" from="816,3642" to="81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1v8MAAADcAAAADwAAAGRycy9kb3ducmV2LnhtbERPXWvCMBR9H+w/hCvsTVM37EY1iqwM&#10;hqBgJ3u+NndtWXPTJplWf715EPZ4ON+L1WBacSLnG8sKppMEBHFpdcOVgsPXx/gNhA/IGlvLpOBC&#10;HlbLx4cFZtqeeU+nIlQihrDPUEEdQpdJ6cuaDPqJ7Ygj92OdwRChq6R2eI7hppXPSZJKgw3Hhho7&#10;eq+p/C3+jILv7THflJ3Nt9dddbDNrE/Xr71ST6NhPQcRaAj/4rv7UytIX+LaeCYeAb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Nb/DAAAA3AAAAA8AAAAAAAAAAAAA&#10;AAAAoQIAAGRycy9kb3ducmV2LnhtbFBLBQYAAAAABAAEAPkAAACRAwAAAAA=&#10;">
                  <v:stroke joinstyle="miter"/>
                </v:line>
                <v:line id="Line 143" o:spid="_x0000_s1228" style="position:absolute;flip:y;visibility:visible;mso-wrap-style:square" from="1440,3642" to="144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QJMUAAADcAAAADwAAAGRycy9kb3ducmV2LnhtbESPQWvCQBSE70L/w/IK3nTTSlNNXUUU&#10;QQSFRvH8mn1NQrNvY3bV1F/vCoLHYWa+YcbT1lTiTI0rLSt460cgiDOrS84V7HfL3hCE88gaK8uk&#10;4J8cTCcvnTEm2l74m86pz0WAsEtQQeF9nUjpsoIMur6tiYP3axuDPsgml7rBS4CbSr5HUSwNlhwW&#10;CqxpXlD2l56MgsPmZ7HOarvYXLf53pYfx3j2eVSq+9rOvkB4av0z/GivtIJ4MIL7mXA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OQJMUAAADcAAAADwAAAAAAAAAA&#10;AAAAAAChAgAAZHJzL2Rvd25yZXYueG1sUEsFBgAAAAAEAAQA+QAAAJMDAAAAAA==&#10;">
                  <v:stroke joinstyle="miter"/>
                </v:line>
                <v:line id="Line 144" o:spid="_x0000_s1229" style="position:absolute;flip:y;visibility:visible;mso-wrap-style:square" from="2064,3642" to="2065,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9KxMMAAADcAAAADwAAAGRycy9kb3ducmV2LnhtbERPXWvCMBR9H+w/hCvsTVPH7EY1iqwM&#10;hqBgJ3u+NndtWXPTJplWf715EPZ4ON+L1WBacSLnG8sKppMEBHFpdcOVgsPXx/gNhA/IGlvLpOBC&#10;HlbLx4cFZtqeeU+nIlQihrDPUEEdQpdJ6cuaDPqJ7Ygj92OdwRChq6R2eI7hppXPSZJKgw3Hhho7&#10;eq+p/C3+jILv7THflJ3Nt9dddbDNrE/Xr71ST6NhPQcRaAj/4rv7UytIX+L8eCYeAb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PSsTDAAAA3AAAAA8AAAAAAAAAAAAA&#10;AAAAoQIAAGRycy9kb3ducmV2LnhtbFBLBQYAAAAABAAEAPkAAACRAwAAAAA=&#10;">
                  <v:stroke joinstyle="miter"/>
                </v:line>
                <v:line id="Line 145" o:spid="_x0000_s1230" style="position:absolute;flip:y;visibility:visible;mso-wrap-style:square" from="2688,3642" to="2689,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PvX8QAAADcAAAADwAAAGRycy9kb3ducmV2LnhtbESPQYvCMBSE74L/ITzBm6aK1qUaRRRh&#10;EVzQlT2/bZ5tsXmpTVarv94ICx6HmfmGmS0aU4or1a6wrGDQj0AQp1YXnCk4fm96HyCcR9ZYWiYF&#10;d3KwmLdbM0y0vfGergefiQBhl6CC3PsqkdKlORl0fVsRB+9ka4M+yDqTusZbgJtSDqMolgYLDgs5&#10;VrTKKT0f/oyCn93veptWdr17fGVHW4wv8XJyUarbaZZTEJ4a/w7/tz+1gng0gNe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9fxAAAANwAAAAPAAAAAAAAAAAA&#10;AAAAAKECAABkcnMvZG93bnJldi54bWxQSwUGAAAAAAQABAD5AAAAkgMAAAAA&#10;">
                  <v:stroke joinstyle="miter"/>
                </v:line>
                <v:line id="Line 146" o:spid="_x0000_s1231" style="position:absolute;flip:y;visibility:visible;mso-wrap-style:square" from="3312,3642" to="3313,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FxKMQAAADcAAAADwAAAGRycy9kb3ducmV2LnhtbESPQYvCMBSE74L/ITzBm6aKW5dqFFEE&#10;WVDQlT2/bZ5tsXmpTdTqr98sCB6HmfmGmc4bU4ob1a6wrGDQj0AQp1YXnCk4fq97nyCcR9ZYWiYF&#10;D3Iwn7VbU0y0vfOebgefiQBhl6CC3PsqkdKlORl0fVsRB+9ka4M+yDqTusZ7gJtSDqMolgYLDgs5&#10;VrTMKT0frkbBz/Z39ZVWdrV97rKjLT4u8WJ8UarbaRYTEJ4a/w6/2hutIB4N4f9MOAJ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XEoxAAAANwAAAAPAAAAAAAAAAAA&#10;AAAAAKECAABkcnMvZG93bnJldi54bWxQSwUGAAAAAAQABAD5AAAAkgMAAAAA&#10;">
                  <v:stroke joinstyle="miter"/>
                </v:line>
                <v:line id="Line 147" o:spid="_x0000_s1232" style="position:absolute;flip:y;visibility:visible;mso-wrap-style:square" from="3936,3642" to="393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3Us8UAAADcAAAADwAAAGRycy9kb3ducmV2LnhtbESPW2vCQBSE3wX/w3KEvunGW5TUVUQp&#10;FEHBCz6fZk+T0OzZmN1q9Nd3C4KPw8x8w8wWjSnFlWpXWFbQ70UgiFOrC84UnI4f3SkI55E1lpZJ&#10;wZ0cLObt1gwTbW+8p+vBZyJA2CWoIPe+SqR0aU4GXc9WxMH7trVBH2SdSV3jLcBNKQdRFEuDBYeF&#10;HCta5ZT+HH6NgvP2a71JK7vePnbZyRbjS7ycXJR66zTLdxCeGv8KP9ufWkE8GsL/mXA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3Us8UAAADcAAAADwAAAAAAAAAA&#10;AAAAAAChAgAAZHJzL2Rvd25yZXYueG1sUEsFBgAAAAAEAAQA+QAAAJMDAAAAAA==&#10;">
                  <v:stroke joinstyle="miter"/>
                </v:line>
                <v:line id="Line 148" o:spid="_x0000_s1233" style="position:absolute;flip:y;visibility:visible;mso-wrap-style:square" from="4560,3642" to="456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Mx8QAAADcAAAADwAAAGRycy9kb3ducmV2LnhtbESPQYvCMBSE7wv+h/CEva2ponWpRhFl&#10;QQQFXdnz2+bZFpuX2kSt/nojCB6HmfmGGU8bU4oL1a6wrKDbiUAQp1YXnCnY//58fYNwHlljaZkU&#10;3MjBdNL6GGOi7ZW3dNn5TAQIuwQV5N5XiZQuzcmg69iKOHgHWxv0QdaZ1DVeA9yUshdFsTRYcFjI&#10;saJ5TulxdzYK/tb/i1Va2cX6vsn2thic4tnwpNRnu5mNQHhq/Dv8ai+1grjfh+eZcAT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EzHxAAAANwAAAAPAAAAAAAAAAAA&#10;AAAAAKECAABkcnMvZG93bnJldi54bWxQSwUGAAAAAAQABAD5AAAAkgMAAAAA&#10;">
                  <v:stroke joinstyle="miter"/>
                </v:line>
                <v:line id="Line 149" o:spid="_x0000_s1234" style="position:absolute;flip:y;visibility:visible;mso-wrap-style:square" from="5184,3642" to="5185,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pXMUAAADcAAAADwAAAGRycy9kb3ducmV2LnhtbESP3YrCMBSE7wXfIRzBO0130Spdo8iK&#10;IIKCP3h9bM62ZZuT2kTt7tMbQfBymJlvmMmsMaW4Ue0Kywo++hEI4tTqgjMFx8OyNwbhPLLG0jIp&#10;+CMHs2m7NcFE2zvv6Lb3mQgQdgkqyL2vEildmpNB17cVcfB+bG3QB1lnUtd4D3BTys8oiqXBgsNC&#10;jhV955T+7q9GwWlzXqzTyi42/9vsaIvhJZ6PLkp1O838C4Snxr/Dr/ZKK4gHQ3ieC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jpXMUAAADcAAAADwAAAAAAAAAA&#10;AAAAAAChAgAAZHJzL2Rvd25yZXYueG1sUEsFBgAAAAAEAAQA+QAAAJMDAAAAAA==&#10;">
                  <v:stroke joinstyle="miter"/>
                </v:line>
                <v:line id="Line 150" o:spid="_x0000_s1235" style="position:absolute;flip:y;visibility:visible;mso-wrap-style:square" from="5808,3642" to="5809,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3K8YAAADcAAAADwAAAGRycy9kb3ducmV2LnhtbESPQWvCQBSE74L/YXlCb7pRalqiq4hB&#10;ECGFptLzM/uahGbfJtlV0/76bqHQ4zAz3zDr7WAacaPe1ZYVzGcRCOLC6ppLBee3w/QZhPPIGhvL&#10;pOCLHGw349EaE23v/Eq33JciQNglqKDyvk2kdEVFBt3MtsTB+7C9QR9kX0rd4z3ATSMXURRLgzWH&#10;hQpb2ldUfOZXo+A9u6SnorVp9v1Snm297OLdU6fUw2TYrUB4Gvx/+K991Arixxh+z4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qdyvGAAAA3AAAAA8AAAAAAAAA&#10;AAAAAAAAoQIAAGRycy9kb3ducmV2LnhtbFBLBQYAAAAABAAEAPkAAACUAwAAAAA=&#10;">
                  <v:stroke joinstyle="miter"/>
                </v:line>
                <v:line id="Line 151" o:spid="_x0000_s1236" style="position:absolute;flip:y;visibility:visible;mso-wrap-style:square" from="6432,3642" to="6433,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bSsMUAAADcAAAADwAAAGRycy9kb3ducmV2LnhtbESP3YrCMBSE7wXfIRzBO00VrUvXKKII&#10;i+CCP+z12ebYFpuT2mS1+vRGWPBymJlvmOm8MaW4Uu0KywoG/QgEcWp1wZmC42Hd+wDhPLLG0jIp&#10;uJOD+azdmmKi7Y13dN37TAQIuwQV5N5XiZQuzcmg69uKOHgnWxv0QdaZ1DXeAtyUchhFsTRYcFjI&#10;saJlTul5/2cU/Gx/V5u0sqvt4zs72mJ8iReTi1LdTrP4BOGp8e/wf/tLK4hHE3idCUd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bSsMUAAADcAAAADwAAAAAAAAAA&#10;AAAAAAChAgAAZHJzL2Rvd25yZXYueG1sUEsFBgAAAAAEAAQA+QAAAJMDAAAAAA==&#10;">
                  <v:stroke joinstyle="miter"/>
                </v:line>
                <v:line id="Line 152" o:spid="_x0000_s1237" style="position:absolute;flip:y;visibility:visible;mso-wrap-style:square" from="7056,3642" to="705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lGwsMAAADcAAAADwAAAGRycy9kb3ducmV2LnhtbERPXWvCMBR9H+w/hCvsTVPH7EY1iqwM&#10;hqBgJ3u+NndtWXPTJplWf715EPZ4ON+L1WBacSLnG8sKppMEBHFpdcOVgsPXx/gNhA/IGlvLpOBC&#10;HlbLx4cFZtqeeU+nIlQihrDPUEEdQpdJ6cuaDPqJ7Ygj92OdwRChq6R2eI7hppXPSZJKgw3Hhho7&#10;eq+p/C3+jILv7THflJ3Nt9dddbDNrE/Xr71ST6NhPQcRaAj/4rv7UytIX+LaeCYeAb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5RsLDAAAA3AAAAA8AAAAAAAAAAAAA&#10;AAAAoQIAAGRycy9kb3ducmV2LnhtbFBLBQYAAAAABAAEAPkAAACRAwAAAAA=&#10;">
                  <v:stroke joinstyle="miter"/>
                </v:line>
                <v:shape id="Text Box 153" o:spid="_x0000_s1238" type="#_x0000_t202" style="position:absolute;left:575;top:3544;width:1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Kj8MA&#10;AADcAAAADwAAAGRycy9kb3ducmV2LnhtbESPzarCMBSE94LvEI7g5qKpchGtRvEH9W5cVH2AQ3Ns&#10;i81JaaLW+/RGEFwOM/MNM1s0phR3ql1hWcGgH4EgTq0uOFNwPm17YxDOI2ssLZOCJzlYzNutGcba&#10;Pjih+9FnIkDYxagg976KpXRpTgZd31bEwbvY2qAPss6krvER4KaUwygaSYMFh4UcK1rnlF6PN6OA&#10;lon9P1zdziSrzXp3KZh+5F6pbqdZTkF4avw3/Gn/aQWj3w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eKj8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w:t>
                        </w:r>
                      </w:p>
                    </w:txbxContent>
                  </v:textbox>
                </v:shape>
                <v:shape id="Text Box 154" o:spid="_x0000_s1239" type="#_x0000_t202" style="position:absolute;left:575;top:3244;width:1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1z74A&#10;AADcAAAADwAAAGRycy9kb3ducmV2LnhtbERPSwrCMBDdC94hjOBGNFVQpBrFD342LqoeYGjGtthM&#10;ShO1enqzEFw+3n++bEwpnlS7wrKC4SACQZxaXXCm4HrZ9acgnEfWWFomBW9ysFy0W3OMtX1xQs+z&#10;z0QIYRejgtz7KpbSpTkZdANbEQfuZmuDPsA6k7rGVwg3pRxF0UQaLDg05FjRJqf0fn4YBbRK7Od0&#10;d3uTrLeb/a1g6smDUt1Os5qB8NT4v/jnPmoFk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Utc++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w:t>
                        </w:r>
                      </w:p>
                    </w:txbxContent>
                  </v:textbox>
                </v:shape>
                <v:shape id="Text Box 155" o:spid="_x0000_s1240" type="#_x0000_t202" style="position:absolute;left:575;top:2956;width:1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QVMQA&#10;AADcAAAADwAAAGRycy9kb3ducmV2LnhtbESPQWvCQBSE74X+h+UVeilmY0GRmFXU0uilh0R/wCP7&#10;TILZtyG7mrS/3hWEHoeZ+YZJ16NpxY1611hWMI1iEMSl1Q1XCk7H78kChPPIGlvLpOCXHKxXry8p&#10;JtoOnNOt8JUIEHYJKqi97xIpXVmTQRfZjjh4Z9sb9EH2ldQ9DgFuWvkZx3NpsOGwUGNHu5rKS3E1&#10;CmiT27+fi8tMvv3aZeeG6UPulXp/GzdLEJ5G/x9+tg9awXw2hc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YEFT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4</w:t>
                        </w:r>
                      </w:p>
                    </w:txbxContent>
                  </v:textbox>
                </v:shape>
                <v:shape id="Text Box 156" o:spid="_x0000_s1241" type="#_x0000_t202" style="position:absolute;left:575;top:2656;width:1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qOI8QA&#10;AADcAAAADwAAAGRycy9kb3ducmV2LnhtbESPQWvCQBSE74X+h+UVeilmY0CRmFXU0uilh0R/wCP7&#10;TILZtyG71bS/3hWEHoeZ+YbJ1qPpxJUG11pWMI1iEMSV1S3XCk7Hr8kChPPIGjvLpOCXHKxXry8Z&#10;ptreuKBr6WsRIOxSVNB436dSuqohgy6yPXHwznYw6IMcaqkHvAW46WQSx3NpsOWw0GBPu4aqS/lj&#10;FNCmsH/fF5ebYvu5y88t04fcK/X+Nm6WIDyN/j/8bB+0gvksgc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jiP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6</w:t>
                        </w:r>
                      </w:p>
                    </w:txbxContent>
                  </v:textbox>
                </v:shape>
                <v:shape id="Text Box 157" o:spid="_x0000_s1242" type="#_x0000_t202" style="position:absolute;left:575;top:2356;width:1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ruMMA&#10;AADcAAAADwAAAGRycy9kb3ducmV2LnhtbESPzarCMBSE9xd8h3AENxdN9aJINYo/+LNxUfUBDs2x&#10;LTYnpYla79MbQXA5zMw3zHTemFLcqXaFZQX9XgSCOLW64EzB+bTpjkE4j6yxtEwKnuRgPmv9TDHW&#10;9sEJ3Y8+EwHCLkYFufdVLKVLczLoerYiDt7F1gZ9kHUmdY2PADelHETRSBosOCzkWNEqp/R6vBkF&#10;tEjs/+HqtiZZrlfbS8H0K3dKddrNYgLCU+O/4U97rxWMhn/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Yru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8</w:t>
                        </w:r>
                      </w:p>
                    </w:txbxContent>
                  </v:textbox>
                </v:shape>
                <v:shape id="Text Box 158" o:spid="_x0000_s1243" type="#_x0000_t202" style="position:absolute;left:479;top:2056;width:2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MMA&#10;AADcAAAADwAAAGRycy9kb3ducmV2LnhtbESPzarCMBSE9xd8h3AENxdNlatINYo/+LNxUfUBDs2x&#10;LTYnpYla79MbQXA5zMw3zHTemFLcqXaFZQX9XgSCOLW64EzB+bTpjkE4j6yxtEwKnuRgPmv9TDHW&#10;9sEJ3Y8+EwHCLkYFufdVLKVLczLoerYiDt7F1gZ9kHUmdY2PADelHETRSBosOCzkWNEqp/R6vBkF&#10;tEjs/+HqtiZZrlfbS8H0K3dKddrNYgLCU+O/4U97rxWMhn/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10</w:t>
                        </w:r>
                      </w:p>
                    </w:txbxContent>
                  </v:textbox>
                </v:shape>
                <v:shape id="Text Box 159" o:spid="_x0000_s1244" type="#_x0000_t202" style="position:absolute;left:479;top:1769;width:2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WV8QA&#10;AADcAAAADwAAAGRycy9kb3ducmV2LnhtbESPQWvCQBSE74X+h+UVvBSzqRCRmFWsYuqlh0R/wCP7&#10;TILZtyG7auyv7xaEHoeZ+YbJ1qPpxI0G11pW8BHFIIgrq1uuFZyO++kChPPIGjvLpOBBDtar15cM&#10;U23vXNCt9LUIEHYpKmi871MpXdWQQRfZnjh4ZzsY9EEOtdQD3gPcdHIWx3NpsOWw0GBP24aqS3k1&#10;CmhT2J/vi8tN8bnb5ueW6V1+KTV5GzdLEJ5G/x9+tg9awTxJ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jFlf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12</w:t>
                        </w:r>
                      </w:p>
                    </w:txbxContent>
                  </v:textbox>
                </v:shape>
                <v:shape id="Text Box 160" o:spid="_x0000_s1245" type="#_x0000_t202" style="position:absolute;left:479;top:1469;width:2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IIMIA&#10;AADcAAAADwAAAGRycy9kb3ducmV2LnhtbESPzarCMBSE9xd8h3AENxdNFSxSjeIPet24qPoAh+bY&#10;FpuT0kStPv2NILgcZuYbZrZoTSXu1LjSsoLhIAJBnFldcq7gfNr2JyCcR9ZYWSYFT3KwmHd+Zpho&#10;++CU7kefiwBhl6CCwvs6kdJlBRl0A1sTB+9iG4M+yCaXusFHgJtKjqIolgZLDgsF1rQuKLseb0YB&#10;LVP7OlzdzqSrzXp3KZl+5Z9SvW67nILw1Ppv+NPeawXxO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YggwgAAANwAAAAPAAAAAAAAAAAAAAAAAJgCAABkcnMvZG93&#10;bnJldi54bWxQSwUGAAAAAAQABAD1AAAAhw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14</w:t>
                        </w:r>
                      </w:p>
                    </w:txbxContent>
                  </v:textbox>
                </v:shape>
                <v:shape id="Text Box 161" o:spid="_x0000_s1246" type="#_x0000_t202" style="position:absolute;left:479;top:1169;width:2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tu8MA&#10;AADcAAAADwAAAGRycy9kb3ducmV2LnhtbESPzarCMBSE94LvEI7g5qKpwlWpRvEH9W5cVH2AQ3Ns&#10;i81JaaLW+/RGEFwOM/MNM1s0phR3ql1hWcGgH4EgTq0uOFNwPm17ExDOI2ssLZOCJzlYzNutGcba&#10;Pjih+9FnIkDYxagg976KpXRpTgZd31bEwbvY2qAPss6krvER4KaUwygaSYMFh4UcK1rnlF6PN6OA&#10;lon9P1zdziSrzXp3KZh+5F6pbqdZTkF4avw3/Gn/aQWj3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0tu8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16</w:t>
                        </w:r>
                      </w:p>
                    </w:txbxContent>
                  </v:textbox>
                </v:shape>
                <v:shape id="Text Box 162" o:spid="_x0000_s1247" type="#_x0000_t202" style="position:absolute;left:479;top:881;width:2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5yb4A&#10;AADcAAAADwAAAGRycy9kb3ducmV2LnhtbERPSwrCMBDdC94hjOBGNFVQpBrFD342LqoeYGjGtthM&#10;ShO1enqzEFw+3n++bEwpnlS7wrKC4SACQZxaXXCm4HrZ9acgnEfWWFomBW9ysFy0W3OMtX1xQs+z&#10;z0QIYRejgtz7KpbSpTkZdANbEQfuZmuDPsA6k7rGVwg3pRxF0UQaLDg05FjRJqf0fn4YBbRK7Od0&#10;d3uTrLeb/a1g6smDUt1Os5qB8NT4v/jnPmoFk3F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iucm+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18</w:t>
                        </w:r>
                      </w:p>
                    </w:txbxContent>
                  </v:textbox>
                </v:shape>
                <v:shape id="Text Box 163" o:spid="_x0000_s1248" type="#_x0000_t202" style="position:absolute;left:479;top:581;width:20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4cUsMA&#10;AADcAAAADwAAAGRycy9kb3ducmV2LnhtbESPzarCMBSE94LvEI7g5qKpwhWtRvEH9W5cVH2AQ3Ns&#10;i81JaaLW+/RGEFwOM/MNM1s0phR3ql1hWcGgH4EgTq0uOFNwPm17YxDOI2ssLZOCJzlYzNutGcba&#10;Pjih+9FnIkDYxagg976KpXRpTgZd31bEwbvY2qAPss6krvER4KaUwygaSYMFh4UcK1rnlF6PN6OA&#10;lon9P1zdziSrzXp3KZh+5F6pbqdZTkF4avw3/Gn/aQWj3w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4cU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20</w:t>
                        </w:r>
                      </w:p>
                    </w:txbxContent>
                  </v:textbox>
                </v:shape>
                <v:shape id="Text Box 164" o:spid="_x0000_s1249" type="#_x0000_t202" style="position:absolute;left:958;top:3808;width:343;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cr4A&#10;AADcAAAADwAAAGRycy9kb3ducmV2LnhtbERPSwrCMBDdC94hjOBGNNVFkWoUP/jZuKh6gKEZ22Iz&#10;KU3U6unNQnD5eP/5sjWVeFLjSssKxqMIBHFmdcm5gutlN5yCcB5ZY2WZFLzJwXLR7cwx0fbFKT3P&#10;PhchhF2CCgrv60RKlxVk0I1sTRy4m20M+gCbXOoGXyHcVHISRbE0WHJoKLCmTUHZ/fwwCmiV2s/p&#10;7vYmXW83+1vJNJAHpfq9djUD4an1f/HPfdQK4jjMD2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4f3K+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0,29</w:t>
                        </w:r>
                      </w:p>
                    </w:txbxContent>
                  </v:textbox>
                </v:shape>
                <v:shape id="Text Box 165" o:spid="_x0000_s1250" type="#_x0000_t202" style="position:absolute;left:1631;top:3808;width:25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a6cQA&#10;AADcAAAADwAAAGRycy9kb3ducmV2LnhtbESPQWuDQBSE74H8h+UFcgl1TQ4SbNZgDLW99GDaH/Bw&#10;X1TivhV3G21/fbdQyHGYmW+Yw3E2vbjT6DrLCrZRDIK4trrjRsHnx8vTHoTzyBp7y6Tgmxwcs+Xi&#10;gKm2E1d0v/hGBAi7FBW03g+plK5uyaCL7EAcvKsdDfogx0bqEacAN73cxXEiDXYcFlocqGipvl2+&#10;jALKK/vzfnOlqU7norx2TBv5qtR6NefPIDzN/hH+b79pBUmyhb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02un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0,4</w:t>
                        </w:r>
                      </w:p>
                    </w:txbxContent>
                  </v:textbox>
                </v:shape>
                <v:shape id="Text Box 166" o:spid="_x0000_s1251" type="#_x0000_t202" style="position:absolute;left:2206;top:3808;width:343;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ZEnsMA&#10;AADcAAAADwAAAGRycy9kb3ducmV2LnhtbESPzarCMBSE9xd8h3AENxdNdVEu1Sj+4M/GRasPcGiO&#10;bbE5KU3U6tMbQbjLYWa+YWaLztTiTq2rLCsYjyIQxLnVFRcKzqft8A+E88gaa8uk4EkOFvPezwwT&#10;bR+c0j3zhQgQdgkqKL1vEildXpJBN7INcfAutjXog2wLqVt8BLip5SSKYmmw4rBQYkPrkvJrdjMK&#10;aJna1/HqdiZdbda7S8X0K/dKDfrdcgrCU+f/w9/2QSuI4wl8zoQj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ZEns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0,45</w:t>
                        </w:r>
                      </w:p>
                    </w:txbxContent>
                  </v:textbox>
                </v:shape>
                <v:shape id="Text Box 167" o:spid="_x0000_s1252" type="#_x0000_t202" style="position:absolute;left:2879;top:3808;width:25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hBcIA&#10;AADcAAAADwAAAGRycy9kb3ducmV2LnhtbESPzarCMBSE9xd8h3AENxdNVShSjeIPet24qPoAh+bY&#10;FpuT0kStPv2NILgcZuYbZrZoTSXu1LjSsoLhIAJBnFldcq7gfNr2JyCcR9ZYWSYFT3KwmHd+Zpho&#10;++CU7kefiwBhl6CCwvs6kdJlBRl0A1sTB+9iG4M+yCaXusFHgJtKjqIolgZLDgsF1rQuKLseb0YB&#10;LVP7OlzdzqSrzXp3KZl+5Z9SvW67nILw1Ppv+NPeawVxP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uEFwgAAANwAAAAPAAAAAAAAAAAAAAAAAJgCAABkcnMvZG93&#10;bnJldi54bWxQSwUGAAAAAAQABAD1AAAAhw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0,5</w:t>
                        </w:r>
                      </w:p>
                    </w:txbxContent>
                  </v:textbox>
                </v:shape>
                <v:shape id="Text Box 168" o:spid="_x0000_s1253" type="#_x0000_t202" style="position:absolute;left:3454;top:3808;width:342;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5ccIA&#10;AADcAAAADwAAAGRycy9kb3ducmV2LnhtbESPzarCMBSE9xd8h3AENxdNFSlSjeIPet24qPoAh+bY&#10;FpuT0kStPv2NILgcZuYbZrZoTSXu1LjSsoLhIAJBnFldcq7gfNr2JyCcR9ZYWSYFT3KwmHd+Zpho&#10;++CU7kefiwBhl6CCwvs6kdJlBRl0A1sTB+9iG4M+yCaXusFHgJtKjqIolgZLDgsF1rQuKLseb0YB&#10;LVP7OlzdzqSrzXp3KZl+5Z9SvW67nILw1Ppv+NPeawVxP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3lxwgAAANwAAAAPAAAAAAAAAAAAAAAAAJgCAABkcnMvZG93&#10;bnJldi54bWxQSwUGAAAAAAQABAD1AAAAhw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0,55</w:t>
                        </w:r>
                      </w:p>
                    </w:txbxContent>
                  </v:textbox>
                </v:shape>
                <v:shape id="Text Box 169" o:spid="_x0000_s1254" type="#_x0000_t202" style="position:absolute;left:4127;top:3808;width:25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6sIA&#10;AADcAAAADwAAAGRycy9kb3ducmV2LnhtbESPzarCMBSE9xd8h3AENxdNFSxSjeIPet24qPoAh+bY&#10;FpuT0kStPv2NILgcZuYbZrZoTSXu1LjSsoLhIAJBnFldcq7gfNr2JyCcR9ZYWSYFT3KwmHd+Zpho&#10;++CU7kefiwBhl6CCwvs6kdJlBRl0A1sTB+9iG4M+yCaXusFHgJtKjqIolgZLDgsF1rQuKLseb0YB&#10;LVP7OlzdzqSrzXp3KZl+5Z9SvW67nILw1Ppv+NPeawVxP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9zqwgAAANwAAAAPAAAAAAAAAAAAAAAAAJgCAABkcnMvZG93&#10;bnJldi54bWxQSwUGAAAAAAQABAD1AAAAhwM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0,6</w:t>
                        </w:r>
                      </w:p>
                    </w:txbxContent>
                  </v:textbox>
                </v:shape>
                <v:shape id="Text Box 170" o:spid="_x0000_s1255" type="#_x0000_t202" style="position:absolute;left:4702;top:3808;width:342;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CncMA&#10;AADcAAAADwAAAGRycy9kb3ducmV2LnhtbESPzarCMBSE9xd8h3AENxdNdVEu1Sj+4M/GRasPcGiO&#10;bbE5KU3U6tMbQbjLYWa+YWaLztTiTq2rLCsYjyIQxLnVFRcKzqft8A+E88gaa8uk4EkOFvPezwwT&#10;bR+c0j3zhQgQdgkqKL1vEildXpJBN7INcfAutjXog2wLqVt8BLip5SSKYmmw4rBQYkPrkvJrdjMK&#10;aJna1/HqdiZdbda7S8X0K/dKDfrdcgrCU+f/w9/2QSuI4xg+Z8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1Cnc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0,65</w:t>
                        </w:r>
                      </w:p>
                    </w:txbxContent>
                  </v:textbox>
                </v:shape>
                <v:shape id="Text Box 171" o:spid="_x0000_s1256" type="#_x0000_t202" style="position:absolute;left:5375;top:3808;width:25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nBsQA&#10;AADcAAAADwAAAGRycy9kb3ducmV2LnhtbESPzYrCQBCE7wu+w9CCl0Un6yFKdCL+oO7FQ9QHaDJt&#10;EpLpCZlZjT69s7Cwx6KqvqKWq9404k6dqywr+JpEIIhzqysuFFwv+/EchPPIGhvLpOBJDlbp4GOJ&#10;ibYPzuh+9oUIEHYJKii9bxMpXV6SQTexLXHwbrYz6IPsCqk7fAS4aeQ0imJpsOKwUGJL25Ly+vxj&#10;FNA6s69T7Q4m2+y2h1vF9CmPSo2G/XoBwlPv/8N/7W+tII5n8HsmH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R5wb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0,7</w:t>
                        </w:r>
                      </w:p>
                    </w:txbxContent>
                  </v:textbox>
                </v:shape>
                <v:shape id="Text Box 172" o:spid="_x0000_s1257" type="#_x0000_t202" style="position:absolute;left:5950;top:3808;width:342;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zdL4A&#10;AADcAAAADwAAAGRycy9kb3ducmV2LnhtbERPSwrCMBDdC94hjOBGNNVFkWoUP/jZuKh6gKEZ22Iz&#10;KU3U6unNQnD5eP/5sjWVeFLjSssKxqMIBHFmdcm5gutlN5yCcB5ZY2WZFLzJwXLR7cwx0fbFKT3P&#10;PhchhF2CCgrv60RKlxVk0I1sTRy4m20M+gCbXOoGXyHcVHISRbE0WHJoKLCmTUHZ/fwwCmiV2s/p&#10;7vYmXW83+1vJNJAHpfq9djUD4an1f/HPfdQK4ji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zOc3S+AAAA3AAAAA8AAAAAAAAAAAAAAAAAmAIAAGRycy9kb3ducmV2&#10;LnhtbFBLBQYAAAAABAAEAPUAAACD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0,75</w:t>
                        </w:r>
                      </w:p>
                    </w:txbxContent>
                  </v:textbox>
                </v:shape>
                <v:shape id="Text Box 173" o:spid="_x0000_s1258" type="#_x0000_t202" style="position:absolute;left:6623;top:3808;width:251;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LW78QA&#10;AADcAAAADwAAAGRycy9kb3ducmV2LnhtbESPzYrCQBCE7wu+w9CCl0Un6yFodCL+oO7FQ9QHaDJt&#10;EpLpCZlZjT69s7Cwx6KqvqKWq9404k6dqywr+JpEIIhzqysuFFwv+/EMhPPIGhvLpOBJDlbp4GOJ&#10;ibYPzuh+9oUIEHYJKii9bxMpXV6SQTexLXHwbrYz6IPsCqk7fAS4aeQ0imJpsOKwUGJL25Ly+vxj&#10;FNA6s69T7Q4m2+y2h1vF9CmPSo2G/XoBwlPv/8N/7W+tII7n8HsmH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1u/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18"/>
                            <w:szCs w:val="18"/>
                            <w:lang w:val="en-US"/>
                          </w:rPr>
                        </w:pPr>
                        <w:r>
                          <w:rPr>
                            <w:rFonts w:ascii="Arial" w:hAnsi="Arial" w:cs="Arial"/>
                            <w:color w:val="000000"/>
                            <w:sz w:val="18"/>
                            <w:szCs w:val="18"/>
                            <w:lang w:val="en-US"/>
                          </w:rPr>
                          <w:t>0,8</w:t>
                        </w:r>
                      </w:p>
                    </w:txbxContent>
                  </v:textbox>
                </v:shape>
                <v:shape id="Text Box 174" o:spid="_x0000_s1259" type="#_x0000_t202" style="position:absolute;left:2399;top:4120;width:3558;height: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Hpr74A&#10;AADcAAAADwAAAGRycy9kb3ducmV2LnhtbERPyw7BQBTdS/zD5EpshCkLpAzxiMfGoviAm87VNjp3&#10;ms6gfL1ZSCxPznu+bEwpnlS7wrKC4SACQZxaXXCm4HrZ9acgnEfWWFomBW9ysFy0W3OMtX1xQs+z&#10;z0QIYRejgtz7KpbSpTkZdANbEQfuZmuDPsA6k7rGVwg3pRxF0VgaLDg05FjRJqf0fn4YBbRK7Od0&#10;d3uTrLeb/a1g6smDUt1Os5qB8NT4v/jnPmoF40m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h6a++AAAA3AAAAA8AAAAAAAAAAAAAAAAAmAIAAGRycy9kb3ducmV2&#10;LnhtbFBLBQYAAAAABAAEAPUAAACDAwAAAAA=&#10;" filled="f" stroked="f">
                  <v:stroke joinstyle="round"/>
                  <v:textbox inset="0,0,0,0">
                    <w:txbxContent>
                      <w:p w:rsidR="00A7353D" w:rsidRDefault="00A7353D" w:rsidP="00A7353D">
                        <w:pPr>
                          <w:rPr>
                            <w:rFonts w:ascii="Arial" w:hAnsi="Arial" w:cs="Arial"/>
                            <w:b/>
                            <w:bCs/>
                            <w:color w:val="000000"/>
                            <w:sz w:val="18"/>
                            <w:szCs w:val="18"/>
                            <w:lang w:val="uk-UA"/>
                          </w:rPr>
                        </w:pPr>
                        <w:r>
                          <w:rPr>
                            <w:rFonts w:ascii="Arial" w:hAnsi="Arial" w:cs="Arial"/>
                            <w:b/>
                            <w:bCs/>
                            <w:color w:val="000000"/>
                            <w:sz w:val="18"/>
                            <w:szCs w:val="18"/>
                            <w:lang w:val="uk-UA"/>
                          </w:rPr>
                          <w:t>Середня вірогідність ускладнень</w:t>
                        </w:r>
                      </w:p>
                    </w:txbxContent>
                  </v:textbox>
                </v:shape>
                <v:shape id="Text Box 175" o:spid="_x0000_s1260" type="#_x0000_t202" style="position:absolute;left:-193;top:-2881;width:414;height:288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ldcUA&#10;AADcAAAADwAAAGRycy9kb3ducmV2LnhtbESPQWsCMRSE74X+h/AK3mrWCipbo2ihKGoF7ZZen5vn&#10;7tLNy5JEXf+9EYQeh5n5hhlPW1OLMzlfWVbQ6yYgiHOrKy4UZN+fryMQPiBrrC2Tgit5mE6en8aY&#10;anvhHZ33oRARwj5FBWUITSqlz0sy6Lu2IY7e0TqDIUpXSO3wEuGmlm9JMpAGK44LJTb0UVL+tz8Z&#10;BdsM58fVj9uts0P/F3lTfS3mV6U6L+3sHUSgNvyHH+2lVjAY9uB+Jh4B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WV1xQAAANwAAAAPAAAAAAAAAAAAAAAAAJgCAABkcnMv&#10;ZG93bnJldi54bWxQSwUGAAAAAAQABAD1AAAAigMAAAAA&#10;" filled="f" stroked="f">
                  <v:stroke joinstyle="round"/>
                  <v:textbox inset="0,0,0,0">
                    <w:txbxContent>
                      <w:p w:rsidR="00A7353D" w:rsidRDefault="00A7353D" w:rsidP="00A7353D"/>
                    </w:txbxContent>
                  </v:textbox>
                </v:shape>
                <v:rect id="Rectangle 176" o:spid="_x0000_s1261" style="position:absolute;left:3600;top:66;width:3667;height:5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F0cYA&#10;AADcAAAADwAAAGRycy9kb3ducmV2LnhtbESPQUsDMRSE74X+h/AK3tpsF9zVtWkpBcFSerBVvD42&#10;z03s5mXdxHb115uC4HGYmW+YxWpwrThTH6xnBfNZBoK49tpyo+Dl+Di9AxEissbWMyn4pgCr5Xi0&#10;wEr7Cz/T+RAbkSAcKlRgYuwqKUNtyGGY+Y44ee++dxiT7Bupe7wkuGtlnmWFdGg5LRjsaGOoPh2+&#10;nILh1vzY48d9KHc2f9uW+8/sFQulbibD+gFEpCH+h//aT1pBUeZwPZ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F0cYAAADcAAAADwAAAAAAAAAAAAAAAACYAgAAZHJz&#10;L2Rvd25yZXYueG1sUEsFBgAAAAAEAAQA9QAAAIsDAAAAAA==&#10;"/>
                <v:rect id="Rectangle 177" o:spid="_x0000_s1262" style="position:absolute;left:3756;top:211;width:120;height:1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7HMQA&#10;AADcAAAADwAAAGRycy9kb3ducmV2LnhtbESPT4vCMBTE7wt+h/AEb2vqiq5Wo7jCssKe/IvHR/Ns&#10;is1LaaKt394IC3scZuY3zHzZ2lLcqfaFYwWDfgKCOHO64FzBYf/9PgHhA7LG0jEpeJCH5aLzNsdU&#10;u4a3dN+FXEQI+xQVmBCqVEqfGbLo+64ijt7F1RZDlHUudY1NhNtSfiTJWFosOC4YrGhtKLvublbB&#10;6HCeZvnJPvbX3+2RfgZfSSONUr1uu5qBCNSG//Bfe6MVjD+H8Do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xzEAAAA3AAAAA8AAAAAAAAAAAAAAAAAmAIAAGRycy9k&#10;b3ducmV2LnhtbFBLBQYAAAAABAAEAPUAAACJAwAAAAA=&#10;" fillcolor="silver" strokeweight=".21mm"/>
                <v:shape id="Text Box 178" o:spid="_x0000_s1263" type="#_x0000_t202" style="position:absolute;left:3935;top:160;width:1423;height: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vrMMA&#10;AADcAAAADwAAAGRycy9kb3ducmV2LnhtbESPzarCMBSE94LvEI7g5qKpclGpRvEH9W5cVH2AQ3Ns&#10;i81JaaLW+/RGEFwOM/MNM1s0phR3ql1hWcGgH4EgTq0uOFNwPm17ExDOI2ssLZOCJzlYzNutGcba&#10;Pjih+9FnIkDYxagg976KpXRpTgZd31bEwbvY2qAPss6krvER4KaUwygaSYMFh4UcK1rnlF6PN6OA&#10;lon9P1zdziSrzXp3KZh+5F6pbqdZTkF4avw3/Gn/aQWj8S+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rvrMMAAADcAAAADwAAAAAAAAAAAAAAAACYAgAAZHJzL2Rv&#10;d25yZXYueG1sUEsFBgAAAAAEAAQA9QAAAIgDAAAAAA==&#10;" filled="f" stroked="f">
                  <v:stroke joinstyle="round"/>
                  <v:textbox inset="0,0,0,0">
                    <w:txbxContent>
                      <w:p w:rsidR="00A7353D" w:rsidRDefault="00A7353D" w:rsidP="00A7353D">
                        <w:pPr>
                          <w:rPr>
                            <w:rFonts w:ascii="Arial" w:hAnsi="Arial" w:cs="Arial"/>
                            <w:color w:val="000000"/>
                            <w:sz w:val="20"/>
                            <w:szCs w:val="20"/>
                            <w:lang w:val="en-US"/>
                          </w:rPr>
                        </w:pPr>
                        <w:r>
                          <w:rPr>
                            <w:rFonts w:ascii="Arial" w:hAnsi="Arial" w:cs="Arial"/>
                            <w:color w:val="000000"/>
                            <w:sz w:val="20"/>
                            <w:szCs w:val="20"/>
                            <w:lang w:val="en-US"/>
                          </w:rPr>
                          <w:t>Без</w:t>
                        </w:r>
                        <w:r>
                          <w:rPr>
                            <w:rFonts w:ascii="Arial" w:hAnsi="Arial" w:cs="Arial"/>
                            <w:color w:val="000000"/>
                            <w:sz w:val="20"/>
                            <w:szCs w:val="20"/>
                          </w:rPr>
                          <w:t xml:space="preserve"> </w:t>
                        </w:r>
                        <w:r>
                          <w:rPr>
                            <w:rFonts w:ascii="Arial" w:hAnsi="Arial" w:cs="Arial"/>
                            <w:color w:val="000000"/>
                            <w:sz w:val="20"/>
                            <w:szCs w:val="20"/>
                            <w:lang w:val="uk-UA"/>
                          </w:rPr>
                          <w:t>ускладнень</w:t>
                        </w:r>
                      </w:p>
                    </w:txbxContent>
                  </v:textbox>
                </v:shape>
                <v:rect id="Rectangle 179" o:spid="_x0000_s1264" style="position:absolute;left:5496;top:222;width:120;height:1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FzsYA&#10;AADcAAAADwAAAGRycy9kb3ducmV2LnhtbESP3WrCQBSE7wXfYTmF3ohuWjGR6CqlUFqhCP4gXh6y&#10;xyQ1ezZk1yS+fbdQ8HKYmW+Y5bo3lWipcaVlBS+TCARxZnXJuYLj4WM8B+E8ssbKMim4k4P1ajhY&#10;Yqptxztq9z4XAcIuRQWF93UqpcsKMugmtiYO3sU2Bn2QTS51g12Am0q+RlEsDZYcFgqs6b2g7Lq/&#10;GQWn0efPeba9ueSeTL/bTaedjr1Sz0/92wKEp94/wv/tL60gTm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mFzsYAAADcAAAADwAAAAAAAAAAAAAAAACYAgAAZHJz&#10;L2Rvd25yZXYueG1sUEsFBgAAAAAEAAQA9QAAAIsDAAAAAA==&#10;" fillcolor="black" strokeweight=".21mm"/>
                <v:shape id="Text Box 180" o:spid="_x0000_s1265" type="#_x0000_t202" style="position:absolute;left:5675;top:160;width:1642;height: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TUQMQA&#10;AADcAAAADwAAAGRycy9kb3ducmV2LnhtbESPzYrCQBCE7wu+w9CCl0Un6yFKdCL+oO7FQ9QHaDJt&#10;EpLpCZlZjT69s7Cwx6KqvqKWq9404k6dqywr+JpEIIhzqysuFFwv+/EchPPIGhvLpOBJDlbp4GOJ&#10;ibYPzuh+9oUIEHYJKii9bxMpXV6SQTexLXHwbrYz6IPsCqk7fAS4aeQ0imJpsOKwUGJL25Ly+vxj&#10;FNA6s69T7Q4m2+y2h1vF9CmPSo2G/XoBwlPv/8N/7W+tIJ7F8HsmH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1EDEAAAA3AAAAA8AAAAAAAAAAAAAAAAAmAIAAGRycy9k&#10;b3ducmV2LnhtbFBLBQYAAAAABAAEAPUAAACJAwAAAAA=&#10;" filled="f" stroked="f">
                  <v:stroke joinstyle="round"/>
                  <v:textbox inset="0,0,0,0">
                    <w:txbxContent>
                      <w:p w:rsidR="00A7353D" w:rsidRDefault="00A7353D" w:rsidP="00A7353D">
                        <w:pPr>
                          <w:rPr>
                            <w:rFonts w:ascii="Arial" w:hAnsi="Arial" w:cs="Arial"/>
                            <w:color w:val="000000"/>
                            <w:sz w:val="20"/>
                            <w:szCs w:val="20"/>
                            <w:lang w:val="uk-UA"/>
                          </w:rPr>
                        </w:pPr>
                        <w:r>
                          <w:rPr>
                            <w:rFonts w:ascii="Arial" w:hAnsi="Arial" w:cs="Arial"/>
                            <w:color w:val="000000"/>
                            <w:sz w:val="20"/>
                            <w:szCs w:val="20"/>
                            <w:lang w:val="uk-UA"/>
                          </w:rPr>
                          <w:t>З ускладненнями</w:t>
                        </w:r>
                      </w:p>
                    </w:txbxContent>
                  </v:textbox>
                </v:shape>
                <v:rect id="Rectangle 181" o:spid="_x0000_s1266" style="position:absolute;top:44;width:7152;height:44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hDMgA&#10;AADcAAAADwAAAGRycy9kb3ducmV2LnhtbESPT2vCQBTE74LfYXlCL6IbS1FJXUULJS16afwDvb1m&#10;X5Ng9m3IbpP47bsFocdhZn7DrDa9qURLjSstK5hNIxDEmdUl5wpOx9fJEoTzyBory6TgRg426+Fg&#10;hbG2HX9Qm/pcBAi7GBUU3texlC4ryKCb2po4eN+2MeiDbHKpG+wC3FTyMYrm0mDJYaHAml4Kyq7p&#10;j1GQbPfvT7uoG7fV5/nrkiQ3OTukSj2M+u0zCE+9/w/f229awXyxgL8z4Qj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fyEMyAAAANwAAAAPAAAAAAAAAAAAAAAAAJgCAABk&#10;cnMvZG93bnJldi54bWxQSwUGAAAAAAQABAD1AAAAjQMAAAAA&#10;" filled="f" stroked="f">
                  <v:stroke joinstyle="round"/>
                </v:rect>
                <w10:wrap anchory="line"/>
              </v:group>
            </w:pict>
          </mc:Fallback>
        </mc:AlternateContent>
      </w: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pStyle w:val="affffffffa"/>
        <w:spacing w:line="360" w:lineRule="auto"/>
        <w:ind w:firstLine="567"/>
        <w:jc w:val="left"/>
        <w:rPr>
          <w:rFonts w:ascii="Times New Roman" w:hAnsi="Times New Roman" w:cs="Times New Roman"/>
          <w:lang w:val="uk-UA"/>
        </w:rPr>
      </w:pPr>
    </w:p>
    <w:p w:rsidR="00A7353D" w:rsidRDefault="00A7353D" w:rsidP="00A7353D">
      <w:pPr>
        <w:spacing w:line="360" w:lineRule="auto"/>
        <w:ind w:firstLine="567"/>
        <w:rPr>
          <w:sz w:val="28"/>
          <w:szCs w:val="28"/>
          <w:lang w:val="uk-UA"/>
        </w:rPr>
      </w:pPr>
      <w:r>
        <w:rPr>
          <w:sz w:val="28"/>
          <w:szCs w:val="28"/>
          <w:lang w:val="uk-UA"/>
        </w:rPr>
        <w:t>Рис.</w:t>
      </w:r>
      <w:r>
        <w:rPr>
          <w:sz w:val="28"/>
          <w:szCs w:val="28"/>
        </w:rPr>
        <w:t> </w:t>
      </w:r>
      <w:r>
        <w:rPr>
          <w:sz w:val="28"/>
          <w:szCs w:val="28"/>
          <w:lang w:val="uk-UA"/>
        </w:rPr>
        <w:t>4. Розподіл хворих на ГІМ залежно від вірогідності розвитку ускладнень.</w:t>
      </w:r>
    </w:p>
    <w:p w:rsidR="00A7353D" w:rsidRDefault="00A7353D" w:rsidP="00A7353D">
      <w:pPr>
        <w:ind w:firstLine="567"/>
        <w:jc w:val="both"/>
        <w:rPr>
          <w:sz w:val="28"/>
          <w:szCs w:val="28"/>
          <w:lang w:val="uk-UA"/>
        </w:rPr>
      </w:pPr>
      <w:r>
        <w:rPr>
          <w:sz w:val="28"/>
          <w:szCs w:val="28"/>
          <w:lang w:val="uk-UA"/>
        </w:rPr>
        <w:t>Аналіз розподілу 100 хворих по групах ризику розвитку ускладнень ІМ на підставі результатів ЛКС продемонстрував, що з 41 пацієнта з високим ризиком розвитку ускладнень ІМ останні фіксувалися у 26 (63 %), тоді як у 15 (37 %) пацієнтів перебіг захворювання не супроводжувався розвитком ускладнень. Серед 59 спостережуваних з низьким ризиком розвитку ускладнень означені реєструвалися як наявні у 18 (31 %), водночас у 41 (69 %) пацієнтів перебіг захворювання не супроводжувався розвитком ускладнень.</w:t>
      </w:r>
    </w:p>
    <w:p w:rsidR="00A7353D" w:rsidRDefault="00A7353D" w:rsidP="00A7353D">
      <w:pPr>
        <w:ind w:firstLine="567"/>
        <w:jc w:val="both"/>
        <w:rPr>
          <w:sz w:val="28"/>
          <w:szCs w:val="28"/>
          <w:lang w:val="uk-UA"/>
        </w:rPr>
      </w:pPr>
      <w:r>
        <w:rPr>
          <w:sz w:val="28"/>
          <w:szCs w:val="28"/>
          <w:lang w:val="uk-UA"/>
        </w:rPr>
        <w:t>Зважаючи на викладені дані, обчислено чутливість (</w:t>
      </w:r>
      <w:r>
        <w:rPr>
          <w:sz w:val="28"/>
          <w:szCs w:val="28"/>
          <w:lang w:val="en-US"/>
        </w:rPr>
        <w:t>Se</w:t>
      </w:r>
      <w:r>
        <w:rPr>
          <w:sz w:val="28"/>
          <w:szCs w:val="28"/>
          <w:lang w:val="uk-UA"/>
        </w:rPr>
        <w:t>) й специфічність (</w:t>
      </w:r>
      <w:r>
        <w:rPr>
          <w:sz w:val="28"/>
          <w:szCs w:val="28"/>
          <w:lang w:val="en-US"/>
        </w:rPr>
        <w:t>Sp</w:t>
      </w:r>
      <w:r>
        <w:rPr>
          <w:sz w:val="28"/>
          <w:szCs w:val="28"/>
          <w:lang w:val="uk-UA"/>
        </w:rPr>
        <w:t xml:space="preserve">) розглянутих методів при визначенні ризику розвитку ускладнень ІМ: </w:t>
      </w:r>
      <w:r>
        <w:rPr>
          <w:sz w:val="28"/>
          <w:szCs w:val="28"/>
          <w:lang w:val="en-US"/>
        </w:rPr>
        <w:t>Se</w:t>
      </w:r>
      <w:r>
        <w:rPr>
          <w:sz w:val="28"/>
          <w:szCs w:val="28"/>
          <w:vertAlign w:val="subscript"/>
        </w:rPr>
        <w:t>T</w:t>
      </w:r>
      <w:r>
        <w:rPr>
          <w:sz w:val="28"/>
          <w:szCs w:val="28"/>
          <w:vertAlign w:val="subscript"/>
          <w:lang w:val="uk-UA"/>
        </w:rPr>
        <w:t>н</w:t>
      </w:r>
      <w:r>
        <w:rPr>
          <w:sz w:val="28"/>
          <w:szCs w:val="28"/>
          <w:vertAlign w:val="subscript"/>
        </w:rPr>
        <w:t>I</w:t>
      </w:r>
      <w:r>
        <w:rPr>
          <w:sz w:val="28"/>
          <w:szCs w:val="28"/>
          <w:vertAlign w:val="subscript"/>
          <w:lang w:val="uk-UA"/>
        </w:rPr>
        <w:t xml:space="preserve"> </w:t>
      </w:r>
      <w:r>
        <w:rPr>
          <w:sz w:val="28"/>
          <w:szCs w:val="28"/>
          <w:lang w:val="uk-UA"/>
        </w:rPr>
        <w:t xml:space="preserve">= 41,2 %, </w:t>
      </w:r>
      <w:r>
        <w:rPr>
          <w:sz w:val="28"/>
          <w:szCs w:val="28"/>
          <w:lang w:val="en-US"/>
        </w:rPr>
        <w:t>Se</w:t>
      </w:r>
      <w:r>
        <w:rPr>
          <w:sz w:val="28"/>
          <w:szCs w:val="28"/>
          <w:vertAlign w:val="subscript"/>
          <w:lang w:val="uk-UA"/>
        </w:rPr>
        <w:t xml:space="preserve">ЛКС </w:t>
      </w:r>
      <w:r>
        <w:rPr>
          <w:sz w:val="28"/>
          <w:szCs w:val="28"/>
          <w:lang w:val="uk-UA"/>
        </w:rPr>
        <w:t xml:space="preserve">= 59,1 %, </w:t>
      </w:r>
      <w:r>
        <w:rPr>
          <w:sz w:val="28"/>
          <w:szCs w:val="28"/>
          <w:lang w:val="en-US"/>
        </w:rPr>
        <w:t>Sp</w:t>
      </w:r>
      <w:r>
        <w:rPr>
          <w:sz w:val="28"/>
          <w:szCs w:val="28"/>
          <w:vertAlign w:val="subscript"/>
        </w:rPr>
        <w:t>T</w:t>
      </w:r>
      <w:r>
        <w:rPr>
          <w:sz w:val="28"/>
          <w:szCs w:val="28"/>
          <w:vertAlign w:val="subscript"/>
          <w:lang w:val="uk-UA"/>
        </w:rPr>
        <w:t>н</w:t>
      </w:r>
      <w:r>
        <w:rPr>
          <w:sz w:val="28"/>
          <w:szCs w:val="28"/>
          <w:vertAlign w:val="subscript"/>
        </w:rPr>
        <w:t>I</w:t>
      </w:r>
      <w:r>
        <w:rPr>
          <w:sz w:val="28"/>
          <w:szCs w:val="28"/>
          <w:vertAlign w:val="subscript"/>
          <w:lang w:val="uk-UA"/>
        </w:rPr>
        <w:t xml:space="preserve"> </w:t>
      </w:r>
      <w:r>
        <w:rPr>
          <w:sz w:val="28"/>
          <w:szCs w:val="28"/>
          <w:lang w:val="uk-UA"/>
        </w:rPr>
        <w:t xml:space="preserve">= 88%, </w:t>
      </w:r>
      <w:r>
        <w:rPr>
          <w:sz w:val="28"/>
          <w:szCs w:val="28"/>
          <w:lang w:val="en-US"/>
        </w:rPr>
        <w:t>Sp</w:t>
      </w:r>
      <w:r>
        <w:rPr>
          <w:sz w:val="28"/>
          <w:szCs w:val="28"/>
          <w:vertAlign w:val="subscript"/>
          <w:lang w:val="uk-UA"/>
        </w:rPr>
        <w:t xml:space="preserve">ЛКС </w:t>
      </w:r>
      <w:r>
        <w:rPr>
          <w:sz w:val="28"/>
          <w:szCs w:val="28"/>
          <w:lang w:val="uk-UA"/>
        </w:rPr>
        <w:t>=</w:t>
      </w:r>
      <w:r>
        <w:rPr>
          <w:sz w:val="28"/>
          <w:szCs w:val="28"/>
          <w:vertAlign w:val="subscript"/>
          <w:lang w:val="uk-UA"/>
        </w:rPr>
        <w:t xml:space="preserve"> </w:t>
      </w:r>
      <w:r>
        <w:rPr>
          <w:sz w:val="28"/>
          <w:szCs w:val="28"/>
          <w:lang w:val="uk-UA"/>
        </w:rPr>
        <w:t>73,2 %.</w:t>
      </w:r>
    </w:p>
    <w:tbl>
      <w:tblPr>
        <w:tblW w:w="0" w:type="auto"/>
        <w:tblLook w:val="01E0" w:firstRow="1" w:lastRow="1" w:firstColumn="1" w:lastColumn="1" w:noHBand="0" w:noVBand="0"/>
      </w:tblPr>
      <w:tblGrid>
        <w:gridCol w:w="9571"/>
      </w:tblGrid>
      <w:tr w:rsidR="00A7353D" w:rsidTr="00E64935">
        <w:tc>
          <w:tcPr>
            <w:tcW w:w="9571" w:type="dxa"/>
            <w:vAlign w:val="center"/>
          </w:tcPr>
          <w:p w:rsidR="00A7353D" w:rsidRDefault="00A7353D" w:rsidP="00E64935">
            <w:pPr>
              <w:ind w:firstLine="567"/>
              <w:jc w:val="both"/>
              <w:rPr>
                <w:sz w:val="28"/>
                <w:szCs w:val="28"/>
                <w:lang w:val="uk-UA"/>
              </w:rPr>
            </w:pPr>
            <w:r>
              <w:rPr>
                <w:sz w:val="28"/>
                <w:szCs w:val="28"/>
                <w:lang w:val="uk-UA"/>
              </w:rPr>
              <w:t>Значення інших операційних характеристик: позитивна прогностична цінність (PVP) і негативна прогностична цінність (PVN), які характеризують, відповідно, вірогідність гіпер- і гіподіагностики, становлять, таким чином: PVP</w:t>
            </w:r>
            <w:r>
              <w:rPr>
                <w:sz w:val="28"/>
                <w:szCs w:val="28"/>
                <w:vertAlign w:val="subscript"/>
                <w:lang w:val="uk-UA"/>
              </w:rPr>
              <w:t xml:space="preserve">TнI </w:t>
            </w:r>
            <w:r>
              <w:rPr>
                <w:sz w:val="28"/>
                <w:szCs w:val="28"/>
                <w:lang w:val="uk-UA"/>
              </w:rPr>
              <w:t>= 70 %, PVP</w:t>
            </w:r>
            <w:r>
              <w:rPr>
                <w:sz w:val="28"/>
                <w:szCs w:val="28"/>
                <w:vertAlign w:val="subscript"/>
                <w:lang w:val="uk-UA"/>
              </w:rPr>
              <w:t>ЛКС</w:t>
            </w:r>
            <w:r>
              <w:rPr>
                <w:sz w:val="28"/>
                <w:szCs w:val="28"/>
                <w:lang w:val="uk-UA"/>
              </w:rPr>
              <w:t xml:space="preserve"> = 69 %, PVN</w:t>
            </w:r>
            <w:r>
              <w:rPr>
                <w:sz w:val="28"/>
                <w:szCs w:val="28"/>
                <w:vertAlign w:val="subscript"/>
                <w:lang w:val="uk-UA"/>
              </w:rPr>
              <w:t>TнI</w:t>
            </w:r>
            <w:r>
              <w:rPr>
                <w:sz w:val="28"/>
                <w:szCs w:val="28"/>
                <w:lang w:val="uk-UA"/>
              </w:rPr>
              <w:t xml:space="preserve"> = 68,8 %, PVN</w:t>
            </w:r>
            <w:r>
              <w:rPr>
                <w:sz w:val="28"/>
                <w:szCs w:val="28"/>
                <w:vertAlign w:val="subscript"/>
                <w:lang w:val="uk-UA"/>
              </w:rPr>
              <w:t>ЛКС</w:t>
            </w:r>
            <w:r>
              <w:rPr>
                <w:sz w:val="28"/>
                <w:szCs w:val="28"/>
                <w:lang w:val="uk-UA"/>
              </w:rPr>
              <w:t xml:space="preserve"> = 65,5 %.</w:t>
            </w:r>
          </w:p>
        </w:tc>
      </w:tr>
    </w:tbl>
    <w:p w:rsidR="00A7353D" w:rsidRDefault="00A7353D" w:rsidP="00A7353D">
      <w:pPr>
        <w:pStyle w:val="affffffff5"/>
        <w:ind w:firstLine="567"/>
        <w:jc w:val="both"/>
        <w:rPr>
          <w:szCs w:val="28"/>
          <w:lang w:val="uk-UA"/>
        </w:rPr>
      </w:pPr>
      <w:r>
        <w:rPr>
          <w:szCs w:val="28"/>
          <w:lang w:val="uk-UA"/>
        </w:rPr>
        <w:lastRenderedPageBreak/>
        <w:t xml:space="preserve">При користуванні комбінованим підходом до визначення прогностичної цінності </w:t>
      </w:r>
      <w:r>
        <w:rPr>
          <w:szCs w:val="28"/>
        </w:rPr>
        <w:t xml:space="preserve">ТнI + ЛКС </w:t>
      </w:r>
      <w:r>
        <w:rPr>
          <w:szCs w:val="28"/>
          <w:lang w:val="uk-UA"/>
        </w:rPr>
        <w:t>отримано наступні результати</w:t>
      </w:r>
      <w:r>
        <w:rPr>
          <w:szCs w:val="28"/>
        </w:rPr>
        <w:t xml:space="preserve">: </w:t>
      </w:r>
      <w:r>
        <w:rPr>
          <w:szCs w:val="28"/>
          <w:lang w:val="en-US"/>
        </w:rPr>
        <w:t>PVP</w:t>
      </w:r>
      <w:r>
        <w:rPr>
          <w:szCs w:val="28"/>
          <w:vertAlign w:val="subscript"/>
        </w:rPr>
        <w:t xml:space="preserve">TнI+ЛКС </w:t>
      </w:r>
      <w:r>
        <w:rPr>
          <w:szCs w:val="28"/>
        </w:rPr>
        <w:t>=</w:t>
      </w:r>
      <w:r>
        <w:rPr>
          <w:szCs w:val="28"/>
          <w:lang w:val="uk-UA"/>
        </w:rPr>
        <w:t xml:space="preserve"> </w:t>
      </w:r>
      <w:r>
        <w:rPr>
          <w:szCs w:val="28"/>
        </w:rPr>
        <w:t>93,3</w:t>
      </w:r>
      <w:r>
        <w:rPr>
          <w:szCs w:val="28"/>
          <w:lang w:val="uk-UA"/>
        </w:rPr>
        <w:t xml:space="preserve"> </w:t>
      </w:r>
      <w:r>
        <w:rPr>
          <w:szCs w:val="28"/>
        </w:rPr>
        <w:t xml:space="preserve">%, </w:t>
      </w:r>
      <w:r>
        <w:rPr>
          <w:szCs w:val="28"/>
          <w:lang w:val="en-US"/>
        </w:rPr>
        <w:t>PVN</w:t>
      </w:r>
      <w:r>
        <w:rPr>
          <w:szCs w:val="28"/>
          <w:vertAlign w:val="subscript"/>
        </w:rPr>
        <w:t xml:space="preserve">TнI+ЛКС </w:t>
      </w:r>
      <w:r>
        <w:rPr>
          <w:szCs w:val="28"/>
        </w:rPr>
        <w:t>=</w:t>
      </w:r>
      <w:r>
        <w:rPr>
          <w:szCs w:val="28"/>
          <w:lang w:val="uk-UA"/>
        </w:rPr>
        <w:t xml:space="preserve"> </w:t>
      </w:r>
      <w:r>
        <w:rPr>
          <w:szCs w:val="28"/>
        </w:rPr>
        <w:t>81,5</w:t>
      </w:r>
      <w:r>
        <w:rPr>
          <w:szCs w:val="28"/>
          <w:lang w:val="uk-UA"/>
        </w:rPr>
        <w:t xml:space="preserve"> </w:t>
      </w:r>
      <w:r>
        <w:rPr>
          <w:szCs w:val="28"/>
        </w:rPr>
        <w:t>%.</w:t>
      </w:r>
    </w:p>
    <w:p w:rsidR="00A7353D" w:rsidRDefault="00A7353D" w:rsidP="00A7353D">
      <w:pPr>
        <w:pStyle w:val="affffffff5"/>
        <w:ind w:firstLine="567"/>
        <w:jc w:val="both"/>
        <w:rPr>
          <w:szCs w:val="28"/>
          <w:lang w:val="uk-UA"/>
        </w:rPr>
      </w:pPr>
      <w:r>
        <w:rPr>
          <w:szCs w:val="28"/>
          <w:lang w:val="uk-UA"/>
        </w:rPr>
        <w:t>Отже, СССК у хворих на ГІМ варіює у широкому діапазоні залежно від часу, який минув від початку захворювання, величини некротичної зони (</w:t>
      </w:r>
      <w:r>
        <w:rPr>
          <w:szCs w:val="28"/>
          <w:lang w:val="en-US"/>
        </w:rPr>
        <w:t>Q</w:t>
      </w:r>
      <w:r>
        <w:rPr>
          <w:szCs w:val="28"/>
          <w:lang w:val="uk-UA"/>
        </w:rPr>
        <w:t xml:space="preserve">-, не </w:t>
      </w:r>
      <w:r>
        <w:rPr>
          <w:szCs w:val="28"/>
          <w:lang w:val="en-US"/>
        </w:rPr>
        <w:t>Q</w:t>
      </w:r>
      <w:r>
        <w:rPr>
          <w:szCs w:val="28"/>
          <w:lang w:val="uk-UA"/>
        </w:rPr>
        <w:t>-ІМ), наявності й тяжкості ускладнень, а також внаслідок застосування тромболітичних засобів.</w:t>
      </w:r>
    </w:p>
    <w:p w:rsidR="00A7353D" w:rsidRDefault="00A7353D" w:rsidP="00A7353D">
      <w:pPr>
        <w:pStyle w:val="affffffff5"/>
        <w:ind w:firstLine="567"/>
        <w:jc w:val="both"/>
        <w:rPr>
          <w:szCs w:val="28"/>
          <w:lang w:val="uk-UA"/>
        </w:rPr>
      </w:pPr>
      <w:r>
        <w:rPr>
          <w:szCs w:val="28"/>
          <w:lang w:val="uk-UA"/>
        </w:rPr>
        <w:t>Доведено, що впродовж перших годин та діб захворювання наявність зрушення у ЛК-спектрі, яке характеризується зростанням часткового внеску світлорозсіюючих частинок з ГДР до 70 нм, спроможна використовуватися як додатковий діагностичний критерій ІМ, а також як критерій оцінки ризику розвитку ускладнень – ГСН. Прогностична значущість ЛКС підвищується за умови одночасного визначення також й рівню ТнІ.</w:t>
      </w:r>
    </w:p>
    <w:p w:rsidR="00A7353D" w:rsidRDefault="00A7353D" w:rsidP="00A7353D">
      <w:pPr>
        <w:pStyle w:val="affffffff5"/>
        <w:ind w:firstLine="567"/>
        <w:jc w:val="both"/>
        <w:rPr>
          <w:sz w:val="24"/>
          <w:lang w:val="uk-UA"/>
        </w:rPr>
      </w:pPr>
    </w:p>
    <w:p w:rsidR="00A7353D" w:rsidRDefault="00A7353D" w:rsidP="00A7353D">
      <w:pPr>
        <w:spacing w:line="360" w:lineRule="auto"/>
        <w:jc w:val="center"/>
        <w:rPr>
          <w:b/>
          <w:sz w:val="28"/>
          <w:szCs w:val="28"/>
          <w:lang w:val="uk-UA"/>
        </w:rPr>
      </w:pPr>
    </w:p>
    <w:p w:rsidR="00A7353D" w:rsidRDefault="00A7353D" w:rsidP="00A7353D">
      <w:pPr>
        <w:spacing w:line="360" w:lineRule="auto"/>
        <w:jc w:val="center"/>
        <w:rPr>
          <w:b/>
          <w:sz w:val="28"/>
          <w:szCs w:val="28"/>
          <w:lang w:val="uk-UA"/>
        </w:rPr>
      </w:pPr>
      <w:r>
        <w:rPr>
          <w:b/>
          <w:sz w:val="28"/>
          <w:szCs w:val="28"/>
          <w:lang w:val="uk-UA"/>
        </w:rPr>
        <w:t>ВИСНОВКИ</w:t>
      </w:r>
    </w:p>
    <w:p w:rsidR="00A7353D" w:rsidRDefault="00A7353D" w:rsidP="00A7353D">
      <w:pPr>
        <w:pStyle w:val="affffffff5"/>
        <w:ind w:firstLine="567"/>
        <w:jc w:val="both"/>
        <w:rPr>
          <w:szCs w:val="28"/>
          <w:lang w:val="uk-UA"/>
        </w:rPr>
      </w:pPr>
      <w:r>
        <w:rPr>
          <w:szCs w:val="28"/>
          <w:lang w:val="uk-UA"/>
        </w:rPr>
        <w:t>1. У дисертаційній роботі представлено нове вирішення актуального завдання кардіології – на підставі співставлювального дослідження маркерів міокардіального некрозу та ЛК-спектрів сироватки крові у хворих на гострий інфаркт міокарда виявлено закономірні зміни її субфракційного вмісту, що дозволило запропонувати лазерну кореляційну спектроскопію як додатковий метод ранньої діагностики ІМ та оцінки ризику розвитку його ускладнень.</w:t>
      </w:r>
    </w:p>
    <w:p w:rsidR="00A7353D" w:rsidRDefault="00A7353D" w:rsidP="00A7353D">
      <w:pPr>
        <w:pStyle w:val="affffffff5"/>
        <w:ind w:firstLine="567"/>
        <w:jc w:val="both"/>
        <w:rPr>
          <w:szCs w:val="28"/>
          <w:lang w:val="uk-UA"/>
        </w:rPr>
      </w:pPr>
      <w:r>
        <w:rPr>
          <w:szCs w:val="28"/>
          <w:lang w:val="uk-UA"/>
        </w:rPr>
        <w:t xml:space="preserve">2. Діагностична значущість визначення тропоніну І у хворих на інфаркт міокарду перевищує таку при визначені активності КФК-МВ, що засвідчує зростання рівню тропоніну І у 72% та активності КФК-МВ – у 58 % пацієнтів з </w:t>
      </w:r>
      <w:r>
        <w:rPr>
          <w:szCs w:val="28"/>
        </w:rPr>
        <w:t>Q</w:t>
      </w:r>
      <w:r>
        <w:rPr>
          <w:szCs w:val="28"/>
          <w:lang w:val="uk-UA"/>
        </w:rPr>
        <w:t xml:space="preserve">-інфарктом міокарду, зростання рівню тропоніну І у 66,7% випадків, активності КФК-МВ – у 33,3 % пацієнтів з не </w:t>
      </w:r>
      <w:r>
        <w:rPr>
          <w:szCs w:val="28"/>
        </w:rPr>
        <w:t>Q</w:t>
      </w:r>
      <w:r>
        <w:rPr>
          <w:szCs w:val="28"/>
          <w:lang w:val="uk-UA"/>
        </w:rPr>
        <w:t>-інфарктом міокарду протягом 3-6 год від початку захворювання.</w:t>
      </w:r>
    </w:p>
    <w:p w:rsidR="00A7353D" w:rsidRDefault="00A7353D" w:rsidP="00A7353D">
      <w:pPr>
        <w:pStyle w:val="affffffff5"/>
        <w:ind w:firstLine="567"/>
        <w:jc w:val="both"/>
        <w:rPr>
          <w:szCs w:val="28"/>
          <w:lang w:val="uk-UA"/>
        </w:rPr>
      </w:pPr>
      <w:r>
        <w:rPr>
          <w:szCs w:val="28"/>
          <w:lang w:val="uk-UA"/>
        </w:rPr>
        <w:t xml:space="preserve">Зростання рівню тропоніну І до 3,1 нг/мл й вище у 51 % пацієнтів з </w:t>
      </w:r>
      <w:r>
        <w:rPr>
          <w:szCs w:val="28"/>
          <w:lang w:val="en-US"/>
        </w:rPr>
        <w:t>Q</w:t>
      </w:r>
      <w:r>
        <w:rPr>
          <w:szCs w:val="28"/>
          <w:lang w:val="uk-UA"/>
        </w:rPr>
        <w:t xml:space="preserve">-інфарктом міокарду за відсутності означених величин  тропоніну у  хворих на не </w:t>
      </w:r>
      <w:r>
        <w:rPr>
          <w:szCs w:val="28"/>
          <w:lang w:val="en-US"/>
        </w:rPr>
        <w:t>Q</w:t>
      </w:r>
      <w:r>
        <w:rPr>
          <w:szCs w:val="28"/>
          <w:lang w:val="uk-UA"/>
        </w:rPr>
        <w:t xml:space="preserve">-інфаркт міокарду дозволяє розглядати перевищення порогового значення тропоніну І до 3,1 нг/мл й більше як додатковий діагностичний критерій </w:t>
      </w:r>
      <w:r>
        <w:rPr>
          <w:szCs w:val="28"/>
        </w:rPr>
        <w:t>Q</w:t>
      </w:r>
      <w:r>
        <w:rPr>
          <w:szCs w:val="28"/>
          <w:lang w:val="uk-UA"/>
        </w:rPr>
        <w:t xml:space="preserve">-інфаркту міокарду. </w:t>
      </w:r>
    </w:p>
    <w:p w:rsidR="00A7353D" w:rsidRDefault="00A7353D" w:rsidP="00A7353D">
      <w:pPr>
        <w:pStyle w:val="affffffff5"/>
        <w:ind w:firstLine="567"/>
        <w:jc w:val="both"/>
        <w:rPr>
          <w:szCs w:val="28"/>
          <w:lang w:val="uk-UA"/>
        </w:rPr>
      </w:pPr>
      <w:r>
        <w:rPr>
          <w:szCs w:val="28"/>
          <w:lang w:val="uk-UA"/>
        </w:rPr>
        <w:t xml:space="preserve">3. На підставі аналізу ЛК-спектрів у хворих на гострий інфаркт міокарда встановлено, що у періоді до 3 год від початку захворювання у сироватці крові переважає частковий внесок частинок з гідродинамічним радіусом до 70 нм (59 %), впродовж 3 – 6 год означений ЛК-спектр домінує у 74%, за 6 год й більше згодом – у 81% пацієнтів. Впродовж другої й третьої доби у ЛК-спектрі 64% хворих фіксувалося зростання часткового внеску  частинок з гідродинамічним радіусом 71-150 нм й більше. Встановлено наступні розбіжності у субфракційному складі сироватки крові пацієнтів з </w:t>
      </w:r>
      <w:r>
        <w:rPr>
          <w:szCs w:val="28"/>
        </w:rPr>
        <w:t>Q</w:t>
      </w:r>
      <w:r>
        <w:rPr>
          <w:szCs w:val="28"/>
          <w:lang w:val="uk-UA"/>
        </w:rPr>
        <w:t xml:space="preserve">-позитивним й </w:t>
      </w:r>
      <w:r>
        <w:rPr>
          <w:szCs w:val="28"/>
        </w:rPr>
        <w:t>Q</w:t>
      </w:r>
      <w:r>
        <w:rPr>
          <w:szCs w:val="28"/>
          <w:lang w:val="uk-UA"/>
        </w:rPr>
        <w:t xml:space="preserve">-негативним інфарктом міокарда у перші 6 год від початку захворювання: внесок частинок з гідродинамічними </w:t>
      </w:r>
      <w:r>
        <w:rPr>
          <w:szCs w:val="28"/>
          <w:lang w:val="uk-UA"/>
        </w:rPr>
        <w:lastRenderedPageBreak/>
        <w:t xml:space="preserve">радіусами &lt; 10 нм становить 31 й 10 %, &gt; 150 нм – 15 й 60 %, відповідно. Встановлені закономірні зсуви у сироваточному гомеостазі у хворих на  гострий </w:t>
      </w:r>
      <w:r>
        <w:rPr>
          <w:szCs w:val="28"/>
          <w:lang w:val="en-US"/>
        </w:rPr>
        <w:t>Q</w:t>
      </w:r>
      <w:r>
        <w:rPr>
          <w:szCs w:val="28"/>
          <w:lang w:val="uk-UA"/>
        </w:rPr>
        <w:t xml:space="preserve">- та не </w:t>
      </w:r>
      <w:r>
        <w:rPr>
          <w:szCs w:val="28"/>
          <w:lang w:val="en-US"/>
        </w:rPr>
        <w:t>Q</w:t>
      </w:r>
      <w:r>
        <w:rPr>
          <w:szCs w:val="28"/>
          <w:lang w:val="uk-UA"/>
        </w:rPr>
        <w:t>- інфаркт міокарду дозволяють використовувати лазерну кореляційну спектроскопію як додатковий метод діагностики означеної патології.</w:t>
      </w:r>
    </w:p>
    <w:p w:rsidR="00A7353D" w:rsidRDefault="00A7353D" w:rsidP="00A7353D">
      <w:pPr>
        <w:pStyle w:val="213"/>
        <w:ind w:firstLine="567"/>
        <w:jc w:val="both"/>
        <w:rPr>
          <w:szCs w:val="28"/>
        </w:rPr>
      </w:pPr>
      <w:r>
        <w:rPr>
          <w:szCs w:val="28"/>
          <w:lang w:val="uk-UA"/>
        </w:rPr>
        <w:t xml:space="preserve">Використання тромболітичних препаратів у хворих на гострий інфаркт міокарда супроводжується зростанням часткового внеску до ЛК-спектру частинок з гідродинамічним радіусом </w:t>
      </w:r>
      <w:r>
        <w:rPr>
          <w:szCs w:val="28"/>
        </w:rPr>
        <w:t xml:space="preserve">&gt; 150 нм (41 %). </w:t>
      </w:r>
    </w:p>
    <w:p w:rsidR="00A7353D" w:rsidRDefault="00A7353D" w:rsidP="00A7353D">
      <w:pPr>
        <w:pStyle w:val="affffffff5"/>
        <w:ind w:firstLine="567"/>
        <w:jc w:val="both"/>
        <w:rPr>
          <w:szCs w:val="28"/>
          <w:lang w:val="uk-UA"/>
        </w:rPr>
      </w:pPr>
      <w:r>
        <w:rPr>
          <w:szCs w:val="28"/>
          <w:lang w:val="uk-UA"/>
        </w:rPr>
        <w:t>4. У сироватці крові хворих з ускладненим перебігом інфаркту міокарда внесок частинок з гідродинамічним радіусом  до 70 нм реєструвався удвічі частіше, аніж у пацієнтів з неускладненим перебігом захворювання – у 41 й 23% відповідно. У 78% пацієнтів, у сироватці крові яких впродовж 4 год від початку захворювання занотовувалося зростання внеску частинок з гідродинамічними радіусами до 70 нм, інфаркт міокарда ускладнювався гострою серцевою недостатністю.</w:t>
      </w:r>
    </w:p>
    <w:p w:rsidR="00A7353D" w:rsidRDefault="00A7353D" w:rsidP="00A7353D">
      <w:pPr>
        <w:pStyle w:val="affffffff5"/>
        <w:ind w:firstLine="567"/>
        <w:jc w:val="both"/>
        <w:rPr>
          <w:szCs w:val="28"/>
          <w:lang w:val="uk-UA"/>
        </w:rPr>
      </w:pPr>
      <w:r>
        <w:rPr>
          <w:szCs w:val="28"/>
          <w:lang w:val="uk-UA"/>
        </w:rPr>
        <w:t xml:space="preserve">5. Чутливість тесту з тропоніном І під час оцінки ризику розвитку ускладнень у хворих на гострий інфаркт міокарда сягала 41,2%, специфічність – 88 %, відповідно лазерній кореляційній спектроскопії 59,1 й 73,2 %. Позитивна прогностична цінність визначення тропоніну І дорівнює 70%, а негативна – 68,8%, відповідно лазерній кореляційній спектроскопії – 69 й 65,5 %. </w:t>
      </w:r>
    </w:p>
    <w:p w:rsidR="00A7353D" w:rsidRDefault="00A7353D" w:rsidP="00A7353D">
      <w:pPr>
        <w:pStyle w:val="affffffff5"/>
        <w:ind w:firstLine="567"/>
        <w:jc w:val="both"/>
        <w:rPr>
          <w:szCs w:val="28"/>
          <w:lang w:val="uk-UA"/>
        </w:rPr>
      </w:pPr>
      <w:r>
        <w:rPr>
          <w:szCs w:val="28"/>
          <w:lang w:val="uk-UA"/>
        </w:rPr>
        <w:t>6. Комбіноване використання методів визначення тропоніну І й лазерної кореляційної спектроскопії дозволило вітчутно підвищити прогностичну значущість оцінки розвитку ускладнень гострого інфаркту міокарду. При цьому позитивна прогностична цінність становила 93,3%, а негативна – 81,5 %.</w:t>
      </w:r>
    </w:p>
    <w:p w:rsidR="00A7353D" w:rsidRDefault="00A7353D" w:rsidP="00A7353D">
      <w:pPr>
        <w:spacing w:line="360" w:lineRule="auto"/>
        <w:jc w:val="center"/>
        <w:rPr>
          <w:b/>
          <w:lang w:val="uk-UA"/>
        </w:rPr>
      </w:pPr>
    </w:p>
    <w:p w:rsidR="00A7353D" w:rsidRDefault="00A7353D" w:rsidP="00A7353D">
      <w:pPr>
        <w:jc w:val="center"/>
        <w:rPr>
          <w:b/>
          <w:sz w:val="28"/>
          <w:szCs w:val="28"/>
          <w:lang w:val="uk-UA"/>
        </w:rPr>
      </w:pPr>
      <w:r>
        <w:rPr>
          <w:b/>
          <w:sz w:val="28"/>
          <w:szCs w:val="28"/>
          <w:lang w:val="uk-UA"/>
        </w:rPr>
        <w:t>ПРАКТИЧНІ РЕКОМЕНДАЦІЇ</w:t>
      </w:r>
    </w:p>
    <w:p w:rsidR="00A7353D" w:rsidRDefault="00A7353D" w:rsidP="00A7353D">
      <w:pPr>
        <w:jc w:val="center"/>
        <w:rPr>
          <w:b/>
          <w:sz w:val="28"/>
          <w:szCs w:val="28"/>
          <w:lang w:val="uk-UA"/>
        </w:rPr>
      </w:pPr>
    </w:p>
    <w:p w:rsidR="00A7353D" w:rsidRDefault="00A7353D" w:rsidP="00A7353D">
      <w:pPr>
        <w:ind w:left="129" w:firstLine="438"/>
        <w:jc w:val="both"/>
        <w:rPr>
          <w:sz w:val="28"/>
          <w:szCs w:val="28"/>
          <w:lang w:val="uk-UA"/>
        </w:rPr>
      </w:pPr>
      <w:r>
        <w:rPr>
          <w:sz w:val="28"/>
          <w:szCs w:val="28"/>
          <w:lang w:val="uk-UA"/>
        </w:rPr>
        <w:t xml:space="preserve">1. Слід вважати додатковим інформативним раннім діагностичним критерієм </w:t>
      </w:r>
      <w:r>
        <w:rPr>
          <w:sz w:val="28"/>
          <w:szCs w:val="28"/>
          <w:lang w:val="en-US"/>
        </w:rPr>
        <w:t>Q</w:t>
      </w:r>
      <w:r>
        <w:rPr>
          <w:sz w:val="28"/>
          <w:szCs w:val="28"/>
          <w:lang w:val="uk-UA"/>
        </w:rPr>
        <w:t xml:space="preserve">- й  не </w:t>
      </w:r>
      <w:r>
        <w:rPr>
          <w:sz w:val="28"/>
          <w:szCs w:val="28"/>
          <w:lang w:val="en-US"/>
        </w:rPr>
        <w:t>Q</w:t>
      </w:r>
      <w:r>
        <w:rPr>
          <w:sz w:val="28"/>
          <w:szCs w:val="28"/>
          <w:lang w:val="uk-UA"/>
        </w:rPr>
        <w:t>-інфаркту міокарда зміни ЛК-спектру сироватки крові, які характеризуються зростанням часткового внеску світлорозсіюючих частинок з гідродинамічним радіусом до 70 нм й 71-150 нм й більше, відповідно.</w:t>
      </w:r>
    </w:p>
    <w:p w:rsidR="00A7353D" w:rsidRDefault="00A7353D" w:rsidP="00A7353D">
      <w:pPr>
        <w:ind w:left="129" w:firstLine="438"/>
        <w:jc w:val="both"/>
        <w:rPr>
          <w:sz w:val="28"/>
          <w:szCs w:val="28"/>
          <w:lang w:val="uk-UA"/>
        </w:rPr>
      </w:pPr>
      <w:r>
        <w:rPr>
          <w:sz w:val="28"/>
          <w:szCs w:val="28"/>
          <w:lang w:val="uk-UA"/>
        </w:rPr>
        <w:t xml:space="preserve">2. З метою підвищення інформативності оцінки ризику розвитку ускладнень гострого інфаркту міокарда доцільним є комбіноване використання методів визначення рівню тропоніну І й лазерної кореляційної спектроскопії. Зростання рівню тропоніну І до 6,0 нг/мл й більше, а також часткового внеску світлорозсіюючих частинок з гідродинамічним радіусом до 70 нм у сироватці крові засвідчує високий ризик розвитку ускладнень інфаркту міокарду задля виділення груп хворих, які потребують найбільш активного медикаментозного втручання. </w:t>
      </w:r>
    </w:p>
    <w:p w:rsidR="00A7353D" w:rsidRDefault="00A7353D" w:rsidP="00A7353D">
      <w:pPr>
        <w:spacing w:line="360" w:lineRule="auto"/>
        <w:jc w:val="both"/>
        <w:rPr>
          <w:lang w:val="uk-UA"/>
        </w:rPr>
      </w:pPr>
    </w:p>
    <w:p w:rsidR="00A7353D" w:rsidRDefault="00A7353D" w:rsidP="00A7353D">
      <w:pPr>
        <w:jc w:val="both"/>
        <w:rPr>
          <w:sz w:val="28"/>
          <w:szCs w:val="28"/>
          <w:lang w:val="uk-UA"/>
        </w:rPr>
      </w:pPr>
    </w:p>
    <w:p w:rsidR="00A7353D" w:rsidRDefault="00A7353D" w:rsidP="00A7353D">
      <w:pPr>
        <w:jc w:val="center"/>
        <w:rPr>
          <w:b/>
          <w:sz w:val="28"/>
          <w:szCs w:val="28"/>
          <w:lang w:val="uk-UA"/>
        </w:rPr>
      </w:pPr>
      <w:r>
        <w:rPr>
          <w:b/>
          <w:sz w:val="28"/>
          <w:szCs w:val="28"/>
          <w:lang w:val="uk-UA"/>
        </w:rPr>
        <w:t>ПЕРЕЛІК РОБІТ, ОПУБЛІКВАНИХ ЗА ТЕМОЮ ДИСЕРТАЦІЇ</w:t>
      </w:r>
    </w:p>
    <w:p w:rsidR="00A7353D" w:rsidRDefault="00A7353D" w:rsidP="00A7353D">
      <w:pPr>
        <w:jc w:val="center"/>
        <w:rPr>
          <w:b/>
          <w:sz w:val="28"/>
          <w:szCs w:val="28"/>
          <w:lang w:val="uk-UA"/>
        </w:rPr>
      </w:pPr>
    </w:p>
    <w:p w:rsidR="00A7353D" w:rsidRDefault="00A7353D" w:rsidP="00A7353D">
      <w:pPr>
        <w:ind w:firstLine="567"/>
        <w:jc w:val="both"/>
        <w:rPr>
          <w:sz w:val="28"/>
          <w:szCs w:val="28"/>
          <w:lang w:val="uk-UA"/>
        </w:rPr>
      </w:pPr>
      <w:r>
        <w:rPr>
          <w:sz w:val="28"/>
          <w:szCs w:val="28"/>
          <w:lang w:val="uk-UA"/>
        </w:rPr>
        <w:t>1. Поляков А.Е., Хижняк Е.В. Субфракционный состав сыворотки крови у больных с Q – инфарктом миокарда // Врачебная практика. – 2004. - № 4. – С. 26-</w:t>
      </w:r>
      <w:r>
        <w:rPr>
          <w:sz w:val="28"/>
          <w:szCs w:val="28"/>
          <w:lang w:val="uk-UA"/>
        </w:rPr>
        <w:lastRenderedPageBreak/>
        <w:t xml:space="preserve">29. </w:t>
      </w:r>
      <w:r>
        <w:rPr>
          <w:i/>
          <w:iCs/>
          <w:sz w:val="28"/>
          <w:szCs w:val="28"/>
          <w:lang w:val="uk-UA"/>
        </w:rPr>
        <w:t>Здобувачем самостійно проведено аналіз літератури за темою статті, обстежено хворих, сформульовано висновки, статтю підготовлено до публікації.</w:t>
      </w:r>
    </w:p>
    <w:p w:rsidR="00A7353D" w:rsidRDefault="00A7353D" w:rsidP="00A7353D">
      <w:pPr>
        <w:ind w:firstLine="567"/>
        <w:jc w:val="both"/>
        <w:rPr>
          <w:sz w:val="28"/>
          <w:szCs w:val="28"/>
          <w:lang w:val="uk-UA"/>
        </w:rPr>
      </w:pPr>
      <w:r>
        <w:rPr>
          <w:sz w:val="28"/>
          <w:szCs w:val="28"/>
          <w:lang w:val="uk-UA"/>
        </w:rPr>
        <w:t>2. Хижняк О.В. Прогностична ефективність полісистемного аналізу при інфаркті міокарда // Одеський медичний журнал. -  2005. - № 6. - С. 72-74.</w:t>
      </w:r>
    </w:p>
    <w:p w:rsidR="00A7353D" w:rsidRDefault="00A7353D" w:rsidP="00A7353D">
      <w:pPr>
        <w:ind w:firstLine="567"/>
        <w:jc w:val="both"/>
        <w:rPr>
          <w:sz w:val="28"/>
          <w:szCs w:val="28"/>
        </w:rPr>
      </w:pPr>
      <w:r>
        <w:rPr>
          <w:sz w:val="28"/>
          <w:szCs w:val="28"/>
          <w:lang w:val="uk-UA"/>
        </w:rPr>
        <w:t xml:space="preserve">3. Деклараційний патент України 64115А. Спосіб ранньої діагностики </w:t>
      </w:r>
      <w:r>
        <w:rPr>
          <w:sz w:val="28"/>
          <w:szCs w:val="28"/>
          <w:lang w:val="en-US"/>
        </w:rPr>
        <w:t>Q</w:t>
      </w:r>
      <w:r>
        <w:rPr>
          <w:sz w:val="28"/>
          <w:szCs w:val="28"/>
          <w:lang w:val="uk-UA"/>
        </w:rPr>
        <w:t xml:space="preserve">- інфаркту міокарда / Поляков А.Є., Хижняк О.В. – Опубл. 16.02.2004. - Бюл. № 2. </w:t>
      </w:r>
      <w:r>
        <w:rPr>
          <w:i/>
          <w:iCs/>
          <w:sz w:val="28"/>
          <w:szCs w:val="28"/>
          <w:lang w:val="uk-UA"/>
        </w:rPr>
        <w:t>Здобувачем самостійно проведено інформаційно-патентний пошук; виконано клінічну частину роботи, аналіз результатів, публікацію матеріалів.</w:t>
      </w:r>
      <w:r>
        <w:rPr>
          <w:sz w:val="28"/>
          <w:szCs w:val="28"/>
        </w:rPr>
        <w:t xml:space="preserve"> </w:t>
      </w:r>
    </w:p>
    <w:p w:rsidR="00A7353D" w:rsidRDefault="00A7353D" w:rsidP="00A7353D">
      <w:pPr>
        <w:ind w:firstLine="567"/>
        <w:jc w:val="both"/>
        <w:rPr>
          <w:sz w:val="28"/>
          <w:szCs w:val="28"/>
          <w:lang w:val="uk-UA"/>
        </w:rPr>
      </w:pPr>
      <w:r>
        <w:rPr>
          <w:sz w:val="28"/>
          <w:szCs w:val="28"/>
          <w:lang w:val="uk-UA"/>
        </w:rPr>
        <w:t xml:space="preserve">4. </w:t>
      </w:r>
      <w:r>
        <w:rPr>
          <w:sz w:val="28"/>
          <w:szCs w:val="28"/>
        </w:rPr>
        <w:t>Хижняк Е.</w:t>
      </w:r>
      <w:r>
        <w:rPr>
          <w:color w:val="000000"/>
          <w:sz w:val="28"/>
          <w:szCs w:val="28"/>
        </w:rPr>
        <w:t xml:space="preserve">В. </w:t>
      </w:r>
      <w:r>
        <w:rPr>
          <w:bCs/>
          <w:sz w:val="28"/>
          <w:szCs w:val="28"/>
        </w:rPr>
        <w:t xml:space="preserve">Оценка риска развития осложнений у больных с острым инфарктом миокарда на основании </w:t>
      </w:r>
      <w:r>
        <w:rPr>
          <w:sz w:val="28"/>
          <w:szCs w:val="28"/>
        </w:rPr>
        <w:t xml:space="preserve">исследования субфракционного состава сыворотки крови </w:t>
      </w:r>
      <w:r>
        <w:rPr>
          <w:bCs/>
          <w:sz w:val="28"/>
          <w:szCs w:val="28"/>
        </w:rPr>
        <w:t xml:space="preserve">посредством лазерной корреляционной спектроскопии в сравнении с определением уровня </w:t>
      </w:r>
      <w:r>
        <w:rPr>
          <w:sz w:val="28"/>
          <w:szCs w:val="28"/>
        </w:rPr>
        <w:t>тропонина I // Медицина неотложных состояний. – 2008. - № 4.</w:t>
      </w:r>
      <w:r>
        <w:rPr>
          <w:sz w:val="28"/>
          <w:szCs w:val="28"/>
          <w:lang w:val="uk-UA"/>
        </w:rPr>
        <w:t xml:space="preserve"> – С. 60-64.</w:t>
      </w:r>
    </w:p>
    <w:p w:rsidR="00A7353D" w:rsidRDefault="00A7353D" w:rsidP="00A7353D">
      <w:pPr>
        <w:ind w:firstLine="567"/>
        <w:jc w:val="both"/>
        <w:rPr>
          <w:sz w:val="28"/>
          <w:szCs w:val="28"/>
        </w:rPr>
      </w:pPr>
      <w:r>
        <w:rPr>
          <w:sz w:val="28"/>
          <w:szCs w:val="28"/>
          <w:lang w:val="uk-UA"/>
        </w:rPr>
        <w:t xml:space="preserve">5. </w:t>
      </w:r>
      <w:r>
        <w:rPr>
          <w:sz w:val="28"/>
          <w:szCs w:val="28"/>
        </w:rPr>
        <w:t xml:space="preserve">Ковальчук Ю.П., Носкин Л.А., Ланда С.Б., Бажора Ю.И., Поляков А.Е., Хижняк Е.В. Экспресс-диагностика ургентных состояний по оценке гомеостаза методом лазерной корреляционной спектроскопии // Клинико-лабораторный консилиум. – 2005.- № 7. – С. 21-23. </w:t>
      </w:r>
      <w:r>
        <w:rPr>
          <w:i/>
          <w:iCs/>
          <w:sz w:val="28"/>
          <w:szCs w:val="28"/>
          <w:lang w:val="uk-UA"/>
        </w:rPr>
        <w:t>Здобувачем проведено набір половини фактичного матеріалу та проаналізовано отримані результати.</w:t>
      </w:r>
    </w:p>
    <w:p w:rsidR="00A7353D" w:rsidRDefault="00A7353D" w:rsidP="00A7353D">
      <w:pPr>
        <w:pStyle w:val="313"/>
        <w:ind w:firstLine="567"/>
        <w:rPr>
          <w:sz w:val="28"/>
          <w:szCs w:val="28"/>
        </w:rPr>
      </w:pPr>
      <w:r>
        <w:rPr>
          <w:sz w:val="28"/>
          <w:szCs w:val="28"/>
          <w:lang w:val="uk-UA"/>
        </w:rPr>
        <w:t xml:space="preserve">6. </w:t>
      </w:r>
      <w:r>
        <w:rPr>
          <w:sz w:val="28"/>
          <w:szCs w:val="28"/>
        </w:rPr>
        <w:t>Поляков А.Е., Хижняк Е.В. Перспективы применения лазерной корреляционной спектроскопии в ранней диагностике инфаркта миокарда</w:t>
      </w:r>
      <w:r>
        <w:rPr>
          <w:sz w:val="28"/>
          <w:szCs w:val="28"/>
          <w:lang w:val="uk-UA"/>
        </w:rPr>
        <w:t xml:space="preserve"> </w:t>
      </w:r>
      <w:r>
        <w:rPr>
          <w:sz w:val="28"/>
          <w:szCs w:val="28"/>
        </w:rPr>
        <w:t xml:space="preserve">с наличием зубца </w:t>
      </w:r>
      <w:r>
        <w:rPr>
          <w:sz w:val="28"/>
          <w:szCs w:val="28"/>
          <w:lang w:val="en-US"/>
        </w:rPr>
        <w:t>Q</w:t>
      </w:r>
      <w:r>
        <w:rPr>
          <w:sz w:val="28"/>
          <w:szCs w:val="28"/>
        </w:rPr>
        <w:t xml:space="preserve"> // Біофізичні стандарти та інформаційні технології в медицині</w:t>
      </w:r>
      <w:r>
        <w:rPr>
          <w:sz w:val="28"/>
          <w:szCs w:val="28"/>
          <w:lang w:val="uk-UA"/>
        </w:rPr>
        <w:t xml:space="preserve"> </w:t>
      </w:r>
      <w:r>
        <w:rPr>
          <w:sz w:val="28"/>
          <w:szCs w:val="28"/>
        </w:rPr>
        <w:t>(БІС-2002)</w:t>
      </w:r>
      <w:r>
        <w:rPr>
          <w:sz w:val="27"/>
          <w:szCs w:val="27"/>
        </w:rPr>
        <w:t xml:space="preserve">: </w:t>
      </w:r>
      <w:r>
        <w:rPr>
          <w:sz w:val="28"/>
          <w:szCs w:val="28"/>
          <w:lang w:val="uk-UA"/>
        </w:rPr>
        <w:t xml:space="preserve">Мат. конференції. </w:t>
      </w:r>
      <w:r>
        <w:rPr>
          <w:sz w:val="28"/>
          <w:szCs w:val="28"/>
        </w:rPr>
        <w:t>– Одеса, 2002. – С. 29.</w:t>
      </w:r>
      <w:r>
        <w:rPr>
          <w:sz w:val="28"/>
          <w:szCs w:val="28"/>
          <w:lang w:val="uk-UA"/>
        </w:rPr>
        <w:t xml:space="preserve"> </w:t>
      </w:r>
      <w:r>
        <w:rPr>
          <w:bCs/>
          <w:i/>
          <w:iCs/>
          <w:sz w:val="28"/>
          <w:szCs w:val="28"/>
          <w:lang w:val="uk-UA"/>
        </w:rPr>
        <w:t xml:space="preserve">Здобувачем самостійно виконано клінічну частину роботи, проаналізовано отримані результати. </w:t>
      </w:r>
    </w:p>
    <w:p w:rsidR="00A7353D" w:rsidRDefault="00A7353D" w:rsidP="00A7353D">
      <w:pPr>
        <w:pStyle w:val="313"/>
        <w:ind w:firstLine="567"/>
        <w:rPr>
          <w:sz w:val="28"/>
          <w:szCs w:val="28"/>
        </w:rPr>
      </w:pPr>
      <w:r>
        <w:rPr>
          <w:sz w:val="28"/>
          <w:szCs w:val="28"/>
          <w:lang w:val="uk-UA"/>
        </w:rPr>
        <w:t xml:space="preserve">7. </w:t>
      </w:r>
      <w:r>
        <w:rPr>
          <w:sz w:val="28"/>
          <w:szCs w:val="28"/>
        </w:rPr>
        <w:t xml:space="preserve">Поляков А.Е., Хижняк Е.В. Изучение субфракционного состава сыворотки крови в остром периоде инфаркта миокарда // Матеріали </w:t>
      </w:r>
      <w:r>
        <w:rPr>
          <w:sz w:val="28"/>
          <w:szCs w:val="28"/>
          <w:lang w:val="en-US"/>
        </w:rPr>
        <w:t>VII</w:t>
      </w:r>
      <w:r>
        <w:rPr>
          <w:sz w:val="28"/>
          <w:szCs w:val="28"/>
        </w:rPr>
        <w:t xml:space="preserve"> Національного конгресу кардіологів України. – Київ.: СПД Коляда О.П. – 2004.- С.</w:t>
      </w:r>
      <w:r>
        <w:rPr>
          <w:sz w:val="28"/>
          <w:szCs w:val="28"/>
          <w:lang w:val="uk-UA"/>
        </w:rPr>
        <w:t xml:space="preserve"> </w:t>
      </w:r>
      <w:r>
        <w:rPr>
          <w:sz w:val="28"/>
          <w:szCs w:val="28"/>
        </w:rPr>
        <w:t>256.</w:t>
      </w:r>
      <w:r>
        <w:rPr>
          <w:sz w:val="28"/>
          <w:szCs w:val="28"/>
          <w:lang w:val="uk-UA"/>
        </w:rPr>
        <w:t xml:space="preserve"> </w:t>
      </w:r>
      <w:r>
        <w:rPr>
          <w:bCs/>
          <w:i/>
          <w:iCs/>
          <w:sz w:val="28"/>
          <w:szCs w:val="28"/>
          <w:lang w:val="uk-UA"/>
        </w:rPr>
        <w:t xml:space="preserve">Здобувачем самостійно виконано клінічну частину роботи, проаналізовано отримані результати. </w:t>
      </w:r>
    </w:p>
    <w:p w:rsidR="00A7353D" w:rsidRDefault="00A7353D" w:rsidP="00A7353D">
      <w:pPr>
        <w:pStyle w:val="313"/>
        <w:ind w:firstLine="567"/>
        <w:rPr>
          <w:sz w:val="28"/>
          <w:szCs w:val="28"/>
        </w:rPr>
      </w:pPr>
      <w:r>
        <w:rPr>
          <w:sz w:val="28"/>
          <w:szCs w:val="28"/>
          <w:lang w:val="uk-UA"/>
        </w:rPr>
        <w:t xml:space="preserve">8. </w:t>
      </w:r>
      <w:r>
        <w:rPr>
          <w:sz w:val="28"/>
          <w:szCs w:val="28"/>
        </w:rPr>
        <w:t>Поляков А.Е., Хижняк Е.В. Семиотические сдвиги, выявленные методом лазерной корреляционной спектроскопии, у больных острым инфарктом миокарда в сочетании с сахарным диабетом 2 типа. Метаболічний синдром- вектор сумісних зусиль у профілактиці та лікуванні серцево-судинних</w:t>
      </w:r>
      <w:r>
        <w:rPr>
          <w:sz w:val="28"/>
          <w:szCs w:val="28"/>
          <w:lang w:val="uk-UA"/>
        </w:rPr>
        <w:t xml:space="preserve"> </w:t>
      </w:r>
      <w:r>
        <w:rPr>
          <w:sz w:val="28"/>
          <w:szCs w:val="28"/>
        </w:rPr>
        <w:t>захворювань // Наук.-практ. конф. 1 грудня 2004 р. – Одеса: Одес.держ.мед.ун-т, вид-во КП ОМД, 2004. – С. 77-79.</w:t>
      </w:r>
      <w:r>
        <w:rPr>
          <w:sz w:val="28"/>
          <w:szCs w:val="28"/>
          <w:lang w:val="uk-UA"/>
        </w:rPr>
        <w:t xml:space="preserve"> </w:t>
      </w:r>
      <w:r>
        <w:rPr>
          <w:bCs/>
          <w:i/>
          <w:iCs/>
          <w:sz w:val="28"/>
          <w:szCs w:val="28"/>
          <w:lang w:val="uk-UA"/>
        </w:rPr>
        <w:t xml:space="preserve">Здобувачем самостійно виконано клінічну частину роботи, проаналізовано отримані результати. </w:t>
      </w:r>
    </w:p>
    <w:p w:rsidR="00A7353D" w:rsidRDefault="00A7353D" w:rsidP="00A7353D">
      <w:pPr>
        <w:pStyle w:val="313"/>
        <w:ind w:firstLine="567"/>
        <w:rPr>
          <w:sz w:val="28"/>
          <w:szCs w:val="28"/>
        </w:rPr>
      </w:pPr>
      <w:r>
        <w:rPr>
          <w:sz w:val="28"/>
          <w:szCs w:val="28"/>
          <w:lang w:val="uk-UA"/>
        </w:rPr>
        <w:t xml:space="preserve">9. </w:t>
      </w:r>
      <w:r>
        <w:rPr>
          <w:sz w:val="28"/>
          <w:szCs w:val="28"/>
        </w:rPr>
        <w:t>Поляков А.Е., Хижняк Е.В. Использование метода лазерной корреляционной спектроскопии в прогнозировании развития кардиогенного шока у больных с инфарктом миокарда // Неотложная медицинская помощь. Выпуск 8: Сборник статей ХГКБСНМП. – Х.: ХИУ, 2005. – С.</w:t>
      </w:r>
      <w:r>
        <w:rPr>
          <w:sz w:val="28"/>
          <w:szCs w:val="28"/>
          <w:lang w:val="uk-UA"/>
        </w:rPr>
        <w:t xml:space="preserve"> </w:t>
      </w:r>
      <w:r>
        <w:rPr>
          <w:sz w:val="28"/>
          <w:szCs w:val="28"/>
        </w:rPr>
        <w:t>127-129.</w:t>
      </w:r>
      <w:r>
        <w:rPr>
          <w:sz w:val="28"/>
          <w:szCs w:val="28"/>
          <w:lang w:val="uk-UA"/>
        </w:rPr>
        <w:t xml:space="preserve"> </w:t>
      </w:r>
      <w:r>
        <w:rPr>
          <w:bCs/>
          <w:i/>
          <w:iCs/>
          <w:sz w:val="28"/>
          <w:szCs w:val="28"/>
          <w:lang w:val="uk-UA"/>
        </w:rPr>
        <w:t xml:space="preserve">Здобувачем самостійно виконано клінічну частину роботи, проаналізовано отримані результати. </w:t>
      </w:r>
    </w:p>
    <w:p w:rsidR="00A7353D" w:rsidRDefault="00A7353D" w:rsidP="00A7353D">
      <w:pPr>
        <w:pStyle w:val="313"/>
        <w:ind w:firstLine="567"/>
        <w:rPr>
          <w:sz w:val="28"/>
          <w:szCs w:val="28"/>
        </w:rPr>
      </w:pPr>
      <w:r>
        <w:rPr>
          <w:bCs/>
          <w:sz w:val="28"/>
          <w:szCs w:val="28"/>
          <w:lang w:val="uk-UA"/>
        </w:rPr>
        <w:t xml:space="preserve">10. </w:t>
      </w:r>
      <w:r>
        <w:rPr>
          <w:sz w:val="28"/>
          <w:szCs w:val="28"/>
        </w:rPr>
        <w:t xml:space="preserve">Хижняк О.В., Ухаль Г.М. Прогностичне значення визначення вмісту </w:t>
      </w:r>
      <w:r>
        <w:rPr>
          <w:sz w:val="28"/>
          <w:szCs w:val="28"/>
          <w:lang w:val="uk-UA"/>
        </w:rPr>
        <w:t>т</w:t>
      </w:r>
      <w:r>
        <w:rPr>
          <w:sz w:val="28"/>
          <w:szCs w:val="28"/>
        </w:rPr>
        <w:t>ропоніна І хворих на гострий інфаркт міокарду //</w:t>
      </w:r>
      <w:r>
        <w:rPr>
          <w:sz w:val="28"/>
          <w:szCs w:val="28"/>
          <w:lang w:val="uk-UA"/>
        </w:rPr>
        <w:t xml:space="preserve"> Матеріали міжнародної н</w:t>
      </w:r>
      <w:r>
        <w:rPr>
          <w:sz w:val="28"/>
          <w:szCs w:val="28"/>
        </w:rPr>
        <w:t>ауково-практичн</w:t>
      </w:r>
      <w:r>
        <w:rPr>
          <w:sz w:val="28"/>
          <w:szCs w:val="28"/>
          <w:lang w:val="uk-UA"/>
        </w:rPr>
        <w:t xml:space="preserve">ої </w:t>
      </w:r>
      <w:r>
        <w:rPr>
          <w:sz w:val="28"/>
          <w:szCs w:val="28"/>
        </w:rPr>
        <w:t xml:space="preserve"> конференці</w:t>
      </w:r>
      <w:r>
        <w:rPr>
          <w:sz w:val="28"/>
          <w:szCs w:val="28"/>
          <w:lang w:val="uk-UA"/>
        </w:rPr>
        <w:t xml:space="preserve">ї </w:t>
      </w:r>
      <w:r>
        <w:rPr>
          <w:sz w:val="28"/>
          <w:szCs w:val="28"/>
        </w:rPr>
        <w:t xml:space="preserve"> молодих вчених</w:t>
      </w:r>
      <w:r>
        <w:rPr>
          <w:sz w:val="28"/>
          <w:szCs w:val="28"/>
          <w:lang w:val="uk-UA"/>
        </w:rPr>
        <w:t xml:space="preserve"> </w:t>
      </w:r>
      <w:r>
        <w:rPr>
          <w:sz w:val="28"/>
          <w:szCs w:val="28"/>
        </w:rPr>
        <w:t xml:space="preserve"> «Вчені майбутнього». – Одеса: Одеський державний медичний університет, 2006.</w:t>
      </w:r>
      <w:r>
        <w:rPr>
          <w:sz w:val="27"/>
          <w:szCs w:val="27"/>
        </w:rPr>
        <w:t xml:space="preserve"> </w:t>
      </w:r>
      <w:r>
        <w:rPr>
          <w:sz w:val="28"/>
          <w:szCs w:val="28"/>
        </w:rPr>
        <w:t xml:space="preserve">– </w:t>
      </w:r>
      <w:r>
        <w:rPr>
          <w:sz w:val="28"/>
          <w:szCs w:val="28"/>
          <w:lang w:val="uk-UA"/>
        </w:rPr>
        <w:t>С.182.</w:t>
      </w:r>
      <w:r>
        <w:rPr>
          <w:sz w:val="28"/>
          <w:szCs w:val="28"/>
        </w:rPr>
        <w:t xml:space="preserve"> </w:t>
      </w:r>
      <w:r>
        <w:rPr>
          <w:bCs/>
          <w:i/>
          <w:iCs/>
          <w:sz w:val="28"/>
          <w:szCs w:val="28"/>
          <w:lang w:val="uk-UA"/>
        </w:rPr>
        <w:t xml:space="preserve">Здобувачем самостійно виконано клінічну частину роботи, проаналізовано отримані результати. </w:t>
      </w:r>
    </w:p>
    <w:p w:rsidR="00A7353D" w:rsidRDefault="00A7353D" w:rsidP="00A7353D">
      <w:pPr>
        <w:pStyle w:val="313"/>
        <w:ind w:firstLine="567"/>
        <w:rPr>
          <w:sz w:val="28"/>
          <w:szCs w:val="28"/>
          <w:lang w:val="uk-UA"/>
        </w:rPr>
      </w:pPr>
      <w:r>
        <w:rPr>
          <w:sz w:val="28"/>
          <w:szCs w:val="28"/>
        </w:rPr>
        <w:t xml:space="preserve">11. Хижняк Е.В. Сравнительный анализ диагностической ценности определения уровня </w:t>
      </w:r>
      <w:r>
        <w:rPr>
          <w:sz w:val="28"/>
          <w:szCs w:val="28"/>
          <w:lang w:val="uk-UA"/>
        </w:rPr>
        <w:t>т</w:t>
      </w:r>
      <w:r>
        <w:rPr>
          <w:sz w:val="28"/>
          <w:szCs w:val="28"/>
        </w:rPr>
        <w:t>ропонина І и суммарного лабораторного показателя миокардиального некроза у больных с Q- и не Q-инфарктом миокарда // Хвороби цівілізіції та медична практика</w:t>
      </w:r>
      <w:r>
        <w:rPr>
          <w:sz w:val="28"/>
          <w:szCs w:val="28"/>
          <w:lang w:val="uk-UA"/>
        </w:rPr>
        <w:t xml:space="preserve">: </w:t>
      </w:r>
      <w:r>
        <w:rPr>
          <w:sz w:val="28"/>
          <w:szCs w:val="28"/>
        </w:rPr>
        <w:t xml:space="preserve">Тези доп.11 квітня 2007 року. – Одеса: Шеф майстер, 2007. – </w:t>
      </w:r>
      <w:r>
        <w:rPr>
          <w:sz w:val="28"/>
          <w:szCs w:val="28"/>
          <w:lang w:val="uk-UA"/>
        </w:rPr>
        <w:t>С. 94-95.</w:t>
      </w:r>
    </w:p>
    <w:p w:rsidR="00A7353D" w:rsidRDefault="00A7353D" w:rsidP="00A7353D">
      <w:pPr>
        <w:pStyle w:val="313"/>
        <w:ind w:firstLine="567"/>
        <w:rPr>
          <w:bCs/>
          <w:i/>
          <w:iCs/>
          <w:sz w:val="28"/>
          <w:szCs w:val="28"/>
          <w:lang w:val="uk-UA"/>
        </w:rPr>
      </w:pPr>
      <w:r>
        <w:rPr>
          <w:sz w:val="28"/>
          <w:szCs w:val="28"/>
        </w:rPr>
        <w:t xml:space="preserve">12. Поляков А.Е., Хижняк Е.В. Изменения в сывороточном гомеостазе у пациентов с осложненным инфарктом миокарда // Укр. кардіол. ж-л. Матеріали VIII Національного конгресу </w:t>
      </w:r>
      <w:r>
        <w:rPr>
          <w:sz w:val="28"/>
          <w:szCs w:val="28"/>
        </w:rPr>
        <w:lastRenderedPageBreak/>
        <w:t xml:space="preserve">кардіологів України (Київ, 20-22 вересня 2007 р.) - № 5. – 2007. - С. 160-161. </w:t>
      </w:r>
      <w:r>
        <w:rPr>
          <w:bCs/>
          <w:i/>
          <w:iCs/>
          <w:sz w:val="28"/>
          <w:szCs w:val="28"/>
          <w:lang w:val="uk-UA"/>
        </w:rPr>
        <w:t>Здобувачем самостійно виконано клінічну частину роботи, проаналізовано отримані результати.</w:t>
      </w:r>
    </w:p>
    <w:p w:rsidR="00A7353D" w:rsidRDefault="00A7353D" w:rsidP="00A7353D">
      <w:pPr>
        <w:pStyle w:val="313"/>
        <w:ind w:firstLine="567"/>
        <w:rPr>
          <w:bCs/>
          <w:iCs/>
          <w:sz w:val="28"/>
          <w:szCs w:val="28"/>
          <w:lang w:val="uk-UA"/>
        </w:rPr>
      </w:pPr>
      <w:r>
        <w:rPr>
          <w:bCs/>
          <w:iCs/>
          <w:sz w:val="28"/>
          <w:szCs w:val="28"/>
          <w:lang w:val="uk-UA"/>
        </w:rPr>
        <w:t xml:space="preserve">13. Хижняк О.В. Особливості субфракційного складу сироватки крові у хворих на гострий інфаркт міокарда, яким була проведена тромболітична терапія // </w:t>
      </w:r>
      <w:r>
        <w:rPr>
          <w:sz w:val="28"/>
          <w:szCs w:val="28"/>
          <w:lang w:val="uk-UA"/>
        </w:rPr>
        <w:t>Матеріали міжнародної науково-практичної  конференції  молодих вчених  «Вчені майбутнього». – Одеса: Одеський державний медичний університет, 2007.</w:t>
      </w:r>
      <w:r>
        <w:rPr>
          <w:sz w:val="27"/>
          <w:szCs w:val="27"/>
          <w:lang w:val="uk-UA"/>
        </w:rPr>
        <w:t xml:space="preserve"> </w:t>
      </w:r>
      <w:r>
        <w:rPr>
          <w:sz w:val="28"/>
          <w:szCs w:val="28"/>
          <w:lang w:val="uk-UA"/>
        </w:rPr>
        <w:t>– С. 94-95.</w:t>
      </w:r>
    </w:p>
    <w:p w:rsidR="00A7353D" w:rsidRDefault="00A7353D" w:rsidP="00A7353D">
      <w:pPr>
        <w:jc w:val="center"/>
        <w:rPr>
          <w:b/>
          <w:sz w:val="28"/>
          <w:szCs w:val="28"/>
          <w:lang w:val="uk-UA"/>
        </w:rPr>
      </w:pPr>
    </w:p>
    <w:p w:rsidR="00A7353D" w:rsidRDefault="00A7353D" w:rsidP="00A7353D">
      <w:pPr>
        <w:jc w:val="center"/>
        <w:rPr>
          <w:b/>
          <w:sz w:val="28"/>
          <w:szCs w:val="28"/>
          <w:lang w:val="uk-UA"/>
        </w:rPr>
      </w:pPr>
    </w:p>
    <w:p w:rsidR="00A7353D" w:rsidRDefault="00A7353D" w:rsidP="00A7353D">
      <w:pPr>
        <w:jc w:val="center"/>
        <w:rPr>
          <w:b/>
          <w:sz w:val="28"/>
          <w:szCs w:val="28"/>
        </w:rPr>
      </w:pPr>
      <w:r>
        <w:rPr>
          <w:b/>
          <w:sz w:val="28"/>
          <w:szCs w:val="28"/>
          <w:lang w:val="uk-UA"/>
        </w:rPr>
        <w:t>АНОТАЦІЯ</w:t>
      </w:r>
    </w:p>
    <w:p w:rsidR="00A7353D" w:rsidRDefault="00A7353D" w:rsidP="00A7353D">
      <w:pPr>
        <w:jc w:val="center"/>
        <w:rPr>
          <w:b/>
          <w:sz w:val="28"/>
          <w:szCs w:val="28"/>
        </w:rPr>
      </w:pPr>
    </w:p>
    <w:p w:rsidR="00A7353D" w:rsidRDefault="00A7353D" w:rsidP="00A7353D">
      <w:pPr>
        <w:ind w:firstLine="567"/>
        <w:jc w:val="both"/>
        <w:rPr>
          <w:b/>
          <w:sz w:val="28"/>
          <w:szCs w:val="28"/>
          <w:lang w:val="uk-UA"/>
        </w:rPr>
      </w:pPr>
      <w:r>
        <w:rPr>
          <w:b/>
          <w:sz w:val="28"/>
          <w:szCs w:val="28"/>
          <w:lang w:val="uk-UA"/>
        </w:rPr>
        <w:t>Хижняк О.В. Діагностична й прогностична значущість дослідження субфракційного складу сироватки крові у хворих на гострий інфаркт міокарда. – Рукопис.</w:t>
      </w:r>
    </w:p>
    <w:p w:rsidR="00A7353D" w:rsidRDefault="00A7353D" w:rsidP="00A7353D">
      <w:pPr>
        <w:ind w:firstLine="567"/>
        <w:jc w:val="both"/>
        <w:rPr>
          <w:bCs/>
          <w:sz w:val="28"/>
          <w:szCs w:val="28"/>
          <w:lang w:val="uk-UA"/>
        </w:rPr>
      </w:pPr>
      <w:r>
        <w:rPr>
          <w:bCs/>
          <w:sz w:val="28"/>
          <w:szCs w:val="28"/>
          <w:lang w:val="uk-UA"/>
        </w:rPr>
        <w:t>Дисертація на здобуття наукового ступеня кандидата медичних наук за спеціальністю 14.01.11 – кардіологія. – Харківський національний університет, Харків, 2008.</w:t>
      </w:r>
    </w:p>
    <w:p w:rsidR="00A7353D" w:rsidRDefault="00A7353D" w:rsidP="00A7353D">
      <w:pPr>
        <w:ind w:firstLine="567"/>
        <w:jc w:val="both"/>
        <w:rPr>
          <w:sz w:val="28"/>
          <w:szCs w:val="28"/>
          <w:lang w:val="uk-UA"/>
        </w:rPr>
      </w:pPr>
      <w:r>
        <w:rPr>
          <w:bCs/>
          <w:sz w:val="28"/>
          <w:szCs w:val="28"/>
          <w:lang w:val="uk-UA"/>
        </w:rPr>
        <w:t xml:space="preserve">У дисертації на основі динамічного дослідження маркерів міокардіального некрозу, СССК за допомогою ЛКС та клінічного спостереження визначено значущість окремих показників маркерів некрозу міокарда, зокрема вмісту ТнІ плазми крові понад </w:t>
      </w:r>
      <w:r>
        <w:rPr>
          <w:sz w:val="28"/>
          <w:szCs w:val="28"/>
          <w:lang w:val="uk-UA"/>
        </w:rPr>
        <w:t xml:space="preserve">3,1 нг/мл, а також діагностична та прогностична значущість оцінки СССК у хворих на ГІМ. Встановлено, що у перші години від початку ІМ у сироватці крові переважав частковий внесок  часток з гідродинамічним радіусом до 70 нм, а з другої доби – 71 – 150 нм й більше. Виявлено значущі розбіжності у СССК пацієнтів з </w:t>
      </w:r>
      <w:r>
        <w:rPr>
          <w:sz w:val="28"/>
          <w:szCs w:val="28"/>
          <w:lang w:val="en-US"/>
        </w:rPr>
        <w:t>Q</w:t>
      </w:r>
      <w:r>
        <w:rPr>
          <w:sz w:val="28"/>
          <w:szCs w:val="28"/>
          <w:lang w:val="uk-UA"/>
        </w:rPr>
        <w:t xml:space="preserve">-позитивним й </w:t>
      </w:r>
      <w:r>
        <w:rPr>
          <w:sz w:val="28"/>
          <w:szCs w:val="28"/>
          <w:lang w:val="en-US"/>
        </w:rPr>
        <w:t>Q</w:t>
      </w:r>
      <w:r>
        <w:rPr>
          <w:sz w:val="28"/>
          <w:szCs w:val="28"/>
          <w:lang w:val="uk-UA"/>
        </w:rPr>
        <w:t xml:space="preserve">-негативним ІМ у перші 6 год від початку захворювання: внесок часток з гідродинамічним радіусом &lt; 10 нм переважав у пацієнтів з </w:t>
      </w:r>
      <w:r>
        <w:rPr>
          <w:sz w:val="28"/>
          <w:szCs w:val="28"/>
        </w:rPr>
        <w:t>Q</w:t>
      </w:r>
      <w:r>
        <w:rPr>
          <w:sz w:val="28"/>
          <w:szCs w:val="28"/>
          <w:lang w:val="uk-UA"/>
        </w:rPr>
        <w:t xml:space="preserve">-ІМ, а &gt; 150 нм – у хворих на не </w:t>
      </w:r>
      <w:r>
        <w:rPr>
          <w:sz w:val="28"/>
          <w:szCs w:val="28"/>
        </w:rPr>
        <w:t>Q</w:t>
      </w:r>
      <w:r>
        <w:rPr>
          <w:sz w:val="28"/>
          <w:szCs w:val="28"/>
          <w:lang w:val="uk-UA"/>
        </w:rPr>
        <w:t>-ІМ. Доведено, що використання тромболітичної терапії у хворих на ГІМ супроводжується зростанням часткового внеску у ЛК-спектр  часток з гідродинамічним радіусом &gt; 150 нм. Аналіз наслідків оцінки ризику розвитку ускладнень ІМ продемонстрував, що прогностична значущість ЛКС підвищується при одночасному визначенні також й рівню ТнІ.</w:t>
      </w:r>
    </w:p>
    <w:p w:rsidR="00A7353D" w:rsidRDefault="00A7353D" w:rsidP="00A7353D">
      <w:pPr>
        <w:ind w:firstLine="567"/>
        <w:jc w:val="both"/>
        <w:rPr>
          <w:sz w:val="28"/>
          <w:szCs w:val="28"/>
          <w:lang w:val="uk-UA"/>
        </w:rPr>
      </w:pPr>
      <w:r>
        <w:rPr>
          <w:sz w:val="28"/>
          <w:szCs w:val="28"/>
          <w:lang w:val="uk-UA"/>
        </w:rPr>
        <w:t>Отримані результати засвідчують доцільність застосування ЛКС як додаткового методу діагностики ГІМ та прогнозування його ускладнень.</w:t>
      </w:r>
    </w:p>
    <w:p w:rsidR="00A7353D" w:rsidRDefault="00A7353D" w:rsidP="00A7353D">
      <w:pPr>
        <w:ind w:firstLine="567"/>
        <w:jc w:val="both"/>
        <w:rPr>
          <w:sz w:val="28"/>
          <w:szCs w:val="28"/>
          <w:lang w:val="uk-UA"/>
        </w:rPr>
      </w:pPr>
      <w:r>
        <w:rPr>
          <w:i/>
          <w:sz w:val="28"/>
          <w:szCs w:val="28"/>
          <w:lang w:val="uk-UA"/>
        </w:rPr>
        <w:t>Ключові слова:</w:t>
      </w:r>
      <w:r>
        <w:rPr>
          <w:sz w:val="28"/>
          <w:szCs w:val="28"/>
          <w:lang w:val="uk-UA"/>
        </w:rPr>
        <w:t xml:space="preserve"> інфаркт міокарда, маркери міокардіального некрозу, субфракційний склад сироватки крові, лазерна кореляційна спектроскопія, діагностика, прогноз.</w:t>
      </w:r>
    </w:p>
    <w:p w:rsidR="00A7353D" w:rsidRDefault="00A7353D" w:rsidP="00A7353D">
      <w:pPr>
        <w:spacing w:line="360" w:lineRule="auto"/>
        <w:ind w:firstLine="567"/>
        <w:jc w:val="both"/>
        <w:rPr>
          <w:lang w:val="uk-UA"/>
        </w:rPr>
      </w:pPr>
    </w:p>
    <w:p w:rsidR="00A7353D" w:rsidRDefault="00A7353D" w:rsidP="00A7353D">
      <w:pPr>
        <w:ind w:firstLine="567"/>
        <w:jc w:val="center"/>
        <w:rPr>
          <w:b/>
          <w:sz w:val="28"/>
          <w:szCs w:val="28"/>
          <w:lang w:val="en-US"/>
        </w:rPr>
      </w:pPr>
      <w:r>
        <w:rPr>
          <w:b/>
          <w:sz w:val="28"/>
          <w:szCs w:val="28"/>
        </w:rPr>
        <w:t>АННОТАЦИЯ</w:t>
      </w:r>
    </w:p>
    <w:p w:rsidR="00A7353D" w:rsidRDefault="00A7353D" w:rsidP="00A7353D">
      <w:pPr>
        <w:ind w:firstLine="567"/>
        <w:jc w:val="center"/>
        <w:rPr>
          <w:b/>
          <w:sz w:val="28"/>
          <w:szCs w:val="28"/>
          <w:lang w:val="en-US"/>
        </w:rPr>
      </w:pPr>
    </w:p>
    <w:p w:rsidR="00A7353D" w:rsidRDefault="00A7353D" w:rsidP="00A7353D">
      <w:pPr>
        <w:ind w:firstLine="567"/>
        <w:rPr>
          <w:b/>
          <w:sz w:val="28"/>
          <w:szCs w:val="28"/>
        </w:rPr>
      </w:pPr>
      <w:r>
        <w:rPr>
          <w:b/>
          <w:sz w:val="28"/>
          <w:szCs w:val="28"/>
        </w:rPr>
        <w:t xml:space="preserve">Хижняк Е.В. Диагностическая и прогностическая значимость исследования субфракционного состава сыворотки крови у больных с острым инфарктом миокарда – Рукопись. </w:t>
      </w:r>
    </w:p>
    <w:p w:rsidR="00A7353D" w:rsidRDefault="00A7353D" w:rsidP="00A7353D">
      <w:pPr>
        <w:ind w:firstLine="567"/>
        <w:rPr>
          <w:b/>
          <w:sz w:val="28"/>
          <w:szCs w:val="28"/>
        </w:rPr>
      </w:pPr>
      <w:r>
        <w:rPr>
          <w:sz w:val="28"/>
          <w:szCs w:val="28"/>
        </w:rPr>
        <w:t>Диссертация на соискание ученой степени кандидата медицинских наук по специальности 14.01.11 – кардиология. – Харьковский национальный медицинский университет, Харьков, 2008.</w:t>
      </w:r>
    </w:p>
    <w:p w:rsidR="00A7353D" w:rsidRDefault="00A7353D" w:rsidP="00A7353D">
      <w:pPr>
        <w:ind w:firstLine="567"/>
        <w:rPr>
          <w:sz w:val="28"/>
          <w:szCs w:val="28"/>
        </w:rPr>
      </w:pPr>
      <w:r>
        <w:rPr>
          <w:sz w:val="28"/>
          <w:szCs w:val="28"/>
        </w:rPr>
        <w:t xml:space="preserve">Диссертационная работа посвящена вопросам повышения эффективности ранней диагностики и прогнозирования течения острого инфаркта миокарда </w:t>
      </w:r>
      <w:r>
        <w:rPr>
          <w:sz w:val="28"/>
          <w:szCs w:val="28"/>
        </w:rPr>
        <w:lastRenderedPageBreak/>
        <w:t>(ОИМ). Выполнено комплексное клинико-анамнестическое, биохимическое: динамика маркеров миокардиального некроза, биофизическое: изучение субфракционного состава сыворотки крови (СССК) и инструментальное исследования у 100 больных.</w:t>
      </w:r>
    </w:p>
    <w:p w:rsidR="00A7353D" w:rsidRDefault="00A7353D" w:rsidP="00A7353D">
      <w:pPr>
        <w:ind w:firstLine="567"/>
        <w:rPr>
          <w:sz w:val="28"/>
          <w:szCs w:val="28"/>
        </w:rPr>
      </w:pPr>
      <w:r>
        <w:rPr>
          <w:sz w:val="28"/>
          <w:szCs w:val="28"/>
        </w:rPr>
        <w:t>Показано, что в ранней диагностике ОИМ информативность уровня тропонина I  (ТнI) превышает таковую других маркеров миокардиального некроза. Содержание ТнI более 3,1 нг/мл может  служить дополнительным диагностическим критерием Q-инфаркта миокарда.</w:t>
      </w:r>
    </w:p>
    <w:p w:rsidR="00A7353D" w:rsidRDefault="00A7353D" w:rsidP="00A7353D">
      <w:pPr>
        <w:ind w:firstLine="567"/>
        <w:rPr>
          <w:sz w:val="28"/>
          <w:szCs w:val="28"/>
        </w:rPr>
      </w:pPr>
      <w:r>
        <w:rPr>
          <w:sz w:val="28"/>
          <w:szCs w:val="28"/>
        </w:rPr>
        <w:t xml:space="preserve">На основе исследования СССК посредством лазерной корреляционной спектроскопии (ЛКС) изучены особенности сывороточного гомеостаза у больных с ОИМ в динамике, а также его различия у больных с  </w:t>
      </w:r>
      <w:r>
        <w:rPr>
          <w:bCs/>
          <w:sz w:val="28"/>
          <w:szCs w:val="28"/>
          <w:lang w:val="en-US"/>
        </w:rPr>
        <w:t>Q</w:t>
      </w:r>
      <w:r>
        <w:rPr>
          <w:bCs/>
          <w:sz w:val="28"/>
          <w:szCs w:val="28"/>
          <w:lang w:val="uk-UA"/>
        </w:rPr>
        <w:t xml:space="preserve">-  и не </w:t>
      </w:r>
      <w:r>
        <w:rPr>
          <w:bCs/>
          <w:sz w:val="28"/>
          <w:szCs w:val="28"/>
          <w:lang w:val="en-US"/>
        </w:rPr>
        <w:t>Q</w:t>
      </w:r>
      <w:r>
        <w:rPr>
          <w:bCs/>
          <w:sz w:val="28"/>
          <w:szCs w:val="28"/>
          <w:lang w:val="uk-UA"/>
        </w:rPr>
        <w:t xml:space="preserve">-ИМ. </w:t>
      </w:r>
      <w:r>
        <w:rPr>
          <w:sz w:val="28"/>
          <w:szCs w:val="28"/>
        </w:rPr>
        <w:t xml:space="preserve">Анализ ЛК-спектров у больных с острым инфарктом миокарда показал, что в первые часы от начала заболевания в сыворотке крови преобладал долевой вклад частиц с гидродинамическим радиусом до 70 нм, а со вторых суток - долевой вклад частиц с гидродинамическим радиусом 71-150 нм и более. </w:t>
      </w:r>
    </w:p>
    <w:p w:rsidR="00A7353D" w:rsidRDefault="00A7353D" w:rsidP="00A7353D">
      <w:pPr>
        <w:ind w:firstLine="567"/>
        <w:rPr>
          <w:sz w:val="28"/>
          <w:szCs w:val="28"/>
        </w:rPr>
      </w:pPr>
      <w:r>
        <w:rPr>
          <w:sz w:val="28"/>
          <w:szCs w:val="28"/>
        </w:rPr>
        <w:t xml:space="preserve">Выявлены значимые различия в СССК пациентов с  Q-позитивным и Q-негативным ИМ в первые 6 ч от начала заболевания: вклад частиц с  гидродинамическим радиусом  &lt; 10 нм преобладал у пациентов с Q-ИМ, а  вклад частиц с  гидродинамическим радиусом &gt; 150 нм – с не Q-ИМ. Показано, что использование тромболитической терапии у больных с ОИМ сопровождается увеличением долевого вклада в ЛК-спектр частиц с гидродинамическим  радиусом  &gt; 150 нм. </w:t>
      </w:r>
    </w:p>
    <w:p w:rsidR="00A7353D" w:rsidRDefault="00A7353D" w:rsidP="00A7353D">
      <w:pPr>
        <w:ind w:firstLine="567"/>
        <w:jc w:val="both"/>
        <w:rPr>
          <w:sz w:val="28"/>
          <w:szCs w:val="28"/>
        </w:rPr>
      </w:pPr>
      <w:r>
        <w:rPr>
          <w:sz w:val="28"/>
          <w:szCs w:val="28"/>
        </w:rPr>
        <w:t>Установлено, что в течение первых часов и суток заболевания наличие сдвига в ЛК-спектре, характеризующегося увеличением долевого вклада светорассеивающих частиц с ГДР до 70 нм, может быть использовано в качестве дополнительного диагностического критерия ИМ и критерия оценки риска развития осложнений - ОСН.</w:t>
      </w:r>
    </w:p>
    <w:p w:rsidR="00A7353D" w:rsidRDefault="00A7353D" w:rsidP="00A7353D">
      <w:pPr>
        <w:ind w:firstLine="567"/>
        <w:jc w:val="both"/>
        <w:rPr>
          <w:sz w:val="28"/>
          <w:szCs w:val="28"/>
        </w:rPr>
      </w:pPr>
      <w:r>
        <w:rPr>
          <w:sz w:val="28"/>
          <w:szCs w:val="28"/>
        </w:rPr>
        <w:t xml:space="preserve">Анализ результатов оценки риска развития осложнений ИМ показал, что прогностическая значимость ЛКС повышается при одновременном определении уровня </w:t>
      </w:r>
      <w:r>
        <w:rPr>
          <w:sz w:val="28"/>
          <w:szCs w:val="28"/>
          <w:lang w:val="uk-UA"/>
        </w:rPr>
        <w:t xml:space="preserve">ТнI. </w:t>
      </w:r>
    </w:p>
    <w:p w:rsidR="00A7353D" w:rsidRDefault="00A7353D" w:rsidP="00A7353D">
      <w:pPr>
        <w:ind w:firstLine="567"/>
        <w:jc w:val="both"/>
        <w:rPr>
          <w:sz w:val="28"/>
          <w:szCs w:val="28"/>
        </w:rPr>
      </w:pPr>
      <w:r>
        <w:rPr>
          <w:sz w:val="28"/>
          <w:szCs w:val="28"/>
        </w:rPr>
        <w:t xml:space="preserve">Полученные результаты свидетельствуют о целесообразности использования ЛКС в качестве дополнительного метода диагностики ОИМ и прогнозирования его осложнений. </w:t>
      </w:r>
    </w:p>
    <w:p w:rsidR="00A7353D" w:rsidRDefault="00A7353D" w:rsidP="00A7353D">
      <w:pPr>
        <w:ind w:firstLine="567"/>
        <w:jc w:val="both"/>
        <w:rPr>
          <w:sz w:val="28"/>
          <w:szCs w:val="28"/>
        </w:rPr>
      </w:pPr>
      <w:r>
        <w:rPr>
          <w:i/>
          <w:sz w:val="28"/>
          <w:szCs w:val="28"/>
        </w:rPr>
        <w:t>Ключевые слова:</w:t>
      </w:r>
      <w:r>
        <w:rPr>
          <w:sz w:val="28"/>
          <w:szCs w:val="28"/>
        </w:rPr>
        <w:t xml:space="preserve"> инфаркт миокарда, маркеры миокардиального некроза, субфракционный состав сыворотки.</w:t>
      </w:r>
    </w:p>
    <w:p w:rsidR="00A7353D" w:rsidRPr="00A7353D" w:rsidRDefault="00A7353D" w:rsidP="00A7353D">
      <w:pPr>
        <w:jc w:val="both"/>
        <w:rPr>
          <w:sz w:val="28"/>
          <w:szCs w:val="28"/>
        </w:rPr>
      </w:pPr>
    </w:p>
    <w:p w:rsidR="00A7353D" w:rsidRPr="00A7353D" w:rsidRDefault="00A7353D" w:rsidP="00A7353D">
      <w:pPr>
        <w:spacing w:line="400" w:lineRule="exact"/>
        <w:jc w:val="both"/>
      </w:pPr>
    </w:p>
    <w:p w:rsidR="00A7353D" w:rsidRDefault="00A7353D" w:rsidP="00A7353D">
      <w:pPr>
        <w:ind w:firstLine="567"/>
        <w:jc w:val="center"/>
        <w:rPr>
          <w:b/>
          <w:sz w:val="28"/>
          <w:szCs w:val="28"/>
          <w:lang w:val="en-US"/>
        </w:rPr>
      </w:pPr>
      <w:r>
        <w:rPr>
          <w:b/>
          <w:sz w:val="28"/>
          <w:szCs w:val="28"/>
          <w:lang w:val="en-US"/>
        </w:rPr>
        <w:t>SUMMARY</w:t>
      </w:r>
    </w:p>
    <w:p w:rsidR="00A7353D" w:rsidRDefault="00A7353D" w:rsidP="00A7353D">
      <w:pPr>
        <w:ind w:firstLine="567"/>
        <w:jc w:val="center"/>
        <w:rPr>
          <w:b/>
          <w:sz w:val="28"/>
          <w:szCs w:val="28"/>
          <w:lang w:val="uk-UA"/>
        </w:rPr>
      </w:pPr>
    </w:p>
    <w:p w:rsidR="00A7353D" w:rsidRDefault="00A7353D" w:rsidP="00A7353D">
      <w:pPr>
        <w:ind w:firstLine="567"/>
        <w:rPr>
          <w:b/>
          <w:sz w:val="28"/>
          <w:szCs w:val="28"/>
          <w:lang w:val="en-US"/>
        </w:rPr>
      </w:pPr>
      <w:r>
        <w:rPr>
          <w:b/>
          <w:sz w:val="28"/>
          <w:szCs w:val="28"/>
          <w:lang w:val="en-US"/>
        </w:rPr>
        <w:t>Khyzhnyak O.V.  Diagnostic and prognostic significance of examining the subfractional composition of blood serum in patients with acute myocardial infarction. – The Manuscript.</w:t>
      </w:r>
    </w:p>
    <w:p w:rsidR="00A7353D" w:rsidRDefault="00A7353D" w:rsidP="00A7353D">
      <w:pPr>
        <w:ind w:firstLine="567"/>
        <w:rPr>
          <w:sz w:val="28"/>
          <w:szCs w:val="28"/>
          <w:lang w:val="en-US"/>
        </w:rPr>
      </w:pPr>
      <w:r>
        <w:rPr>
          <w:sz w:val="28"/>
          <w:szCs w:val="28"/>
          <w:lang w:val="en-US"/>
        </w:rPr>
        <w:t>Thesis for the scientific degree of Candidate of Medical Sciences by speciality 14.01.11 - Cardiology. - Kharkov National  Medical University, Kharkov, 2008.</w:t>
      </w:r>
    </w:p>
    <w:p w:rsidR="00A7353D" w:rsidRDefault="00A7353D" w:rsidP="00A7353D">
      <w:pPr>
        <w:ind w:firstLine="567"/>
        <w:rPr>
          <w:sz w:val="28"/>
          <w:szCs w:val="28"/>
          <w:lang w:val="en-US"/>
        </w:rPr>
      </w:pPr>
      <w:r>
        <w:rPr>
          <w:sz w:val="28"/>
          <w:szCs w:val="28"/>
          <w:lang w:val="en-US"/>
        </w:rPr>
        <w:lastRenderedPageBreak/>
        <w:t xml:space="preserve"> In the thesis on the basis of research of myocardial necrosis markers, subfractional composition of blood serum (SCBS) using a laser correlation spectroscopy (LCS) and clinical observation the importance of troponin’s I level &gt; 3.1 ng/ml t as well as diagnostic and prognostic value of SCBS in patients with acute myocardial infarction (AMI) are estimated. It was established that in the first hour after MI in the serum there predominated the longitudinal contribution of particles with a hydrodynamic radius up to </w:t>
      </w:r>
      <w:r>
        <w:rPr>
          <w:sz w:val="28"/>
          <w:szCs w:val="28"/>
          <w:lang w:val="uk-UA"/>
        </w:rPr>
        <w:t>70 n</w:t>
      </w:r>
      <w:r>
        <w:rPr>
          <w:sz w:val="28"/>
          <w:szCs w:val="28"/>
          <w:lang w:val="en-US"/>
        </w:rPr>
        <w:t>anometers</w:t>
      </w:r>
      <w:r>
        <w:rPr>
          <w:sz w:val="28"/>
          <w:szCs w:val="28"/>
          <w:lang w:val="uk-UA"/>
        </w:rPr>
        <w:t xml:space="preserve">, and from the second day – </w:t>
      </w:r>
      <w:r>
        <w:rPr>
          <w:sz w:val="28"/>
          <w:szCs w:val="28"/>
          <w:lang w:val="en-US"/>
        </w:rPr>
        <w:t xml:space="preserve">from </w:t>
      </w:r>
      <w:r>
        <w:rPr>
          <w:sz w:val="28"/>
          <w:szCs w:val="28"/>
          <w:lang w:val="uk-UA"/>
        </w:rPr>
        <w:t xml:space="preserve">71 </w:t>
      </w:r>
      <w:r>
        <w:rPr>
          <w:sz w:val="28"/>
          <w:szCs w:val="28"/>
          <w:lang w:val="en-US"/>
        </w:rPr>
        <w:t xml:space="preserve">up to </w:t>
      </w:r>
      <w:r>
        <w:rPr>
          <w:sz w:val="28"/>
          <w:szCs w:val="28"/>
          <w:lang w:val="uk-UA"/>
        </w:rPr>
        <w:t>150 nm and more</w:t>
      </w:r>
      <w:r>
        <w:rPr>
          <w:sz w:val="28"/>
          <w:szCs w:val="28"/>
          <w:lang w:val="en-US"/>
        </w:rPr>
        <w:t>. It was revealed s</w:t>
      </w:r>
      <w:r>
        <w:rPr>
          <w:sz w:val="28"/>
          <w:szCs w:val="28"/>
          <w:lang w:val="uk-UA"/>
        </w:rPr>
        <w:t xml:space="preserve">ignificant differences in </w:t>
      </w:r>
      <w:r>
        <w:rPr>
          <w:sz w:val="28"/>
          <w:szCs w:val="28"/>
          <w:lang w:val="en-US"/>
        </w:rPr>
        <w:t>SCBS</w:t>
      </w:r>
      <w:r>
        <w:rPr>
          <w:sz w:val="28"/>
          <w:szCs w:val="28"/>
          <w:lang w:val="uk-UA"/>
        </w:rPr>
        <w:t xml:space="preserve"> of patients  </w:t>
      </w:r>
      <w:r>
        <w:rPr>
          <w:sz w:val="28"/>
          <w:szCs w:val="28"/>
          <w:lang w:val="en-US"/>
        </w:rPr>
        <w:t>with Q</w:t>
      </w:r>
      <w:r>
        <w:rPr>
          <w:sz w:val="28"/>
          <w:szCs w:val="28"/>
          <w:lang w:val="uk-UA"/>
        </w:rPr>
        <w:t>- and n</w:t>
      </w:r>
      <w:r>
        <w:rPr>
          <w:sz w:val="28"/>
          <w:szCs w:val="28"/>
          <w:lang w:val="en-US"/>
        </w:rPr>
        <w:t>on –Q MI</w:t>
      </w:r>
      <w:r>
        <w:rPr>
          <w:sz w:val="28"/>
          <w:szCs w:val="28"/>
          <w:lang w:val="uk-UA"/>
        </w:rPr>
        <w:t xml:space="preserve"> in the first 6 hours from the beginning of the disease: the contribution of particles with the </w:t>
      </w:r>
      <w:r>
        <w:rPr>
          <w:sz w:val="28"/>
          <w:szCs w:val="28"/>
          <w:lang w:val="en-US"/>
        </w:rPr>
        <w:t xml:space="preserve">hydrodynamic </w:t>
      </w:r>
      <w:r>
        <w:rPr>
          <w:sz w:val="28"/>
          <w:szCs w:val="28"/>
          <w:lang w:val="uk-UA"/>
        </w:rPr>
        <w:t xml:space="preserve">radius &lt; 10 nm  predominated in patients </w:t>
      </w:r>
      <w:r>
        <w:rPr>
          <w:sz w:val="28"/>
          <w:szCs w:val="28"/>
          <w:lang w:val="en-US"/>
        </w:rPr>
        <w:t>with</w:t>
      </w:r>
      <w:r>
        <w:rPr>
          <w:sz w:val="28"/>
          <w:szCs w:val="28"/>
          <w:lang w:val="uk-UA"/>
        </w:rPr>
        <w:t xml:space="preserve"> </w:t>
      </w:r>
      <w:r>
        <w:rPr>
          <w:sz w:val="28"/>
          <w:szCs w:val="28"/>
          <w:lang w:val="en-US"/>
        </w:rPr>
        <w:t>Q -MI</w:t>
      </w:r>
      <w:r>
        <w:rPr>
          <w:sz w:val="28"/>
          <w:szCs w:val="28"/>
          <w:lang w:val="uk-UA"/>
        </w:rPr>
        <w:t xml:space="preserve">  </w:t>
      </w:r>
      <w:r>
        <w:rPr>
          <w:sz w:val="28"/>
          <w:szCs w:val="28"/>
          <w:lang w:val="en-US"/>
        </w:rPr>
        <w:t>and</w:t>
      </w:r>
      <w:r>
        <w:rPr>
          <w:sz w:val="28"/>
          <w:szCs w:val="28"/>
          <w:lang w:val="uk-UA"/>
        </w:rPr>
        <w:t xml:space="preserve"> &gt; 150 nm - in patients no</w:t>
      </w:r>
      <w:r>
        <w:rPr>
          <w:sz w:val="28"/>
          <w:szCs w:val="28"/>
          <w:lang w:val="en-US"/>
        </w:rPr>
        <w:t>n-</w:t>
      </w:r>
      <w:r>
        <w:rPr>
          <w:sz w:val="28"/>
          <w:szCs w:val="28"/>
          <w:lang w:val="uk-UA"/>
        </w:rPr>
        <w:t xml:space="preserve"> </w:t>
      </w:r>
      <w:r>
        <w:rPr>
          <w:sz w:val="28"/>
          <w:szCs w:val="28"/>
          <w:lang w:val="en-US"/>
        </w:rPr>
        <w:t>Q</w:t>
      </w:r>
      <w:r>
        <w:rPr>
          <w:sz w:val="28"/>
          <w:szCs w:val="28"/>
          <w:lang w:val="uk-UA"/>
        </w:rPr>
        <w:t>-</w:t>
      </w:r>
      <w:r>
        <w:rPr>
          <w:sz w:val="28"/>
          <w:szCs w:val="28"/>
          <w:lang w:val="en-US"/>
        </w:rPr>
        <w:t xml:space="preserve"> MI</w:t>
      </w:r>
      <w:r>
        <w:rPr>
          <w:sz w:val="28"/>
          <w:szCs w:val="28"/>
          <w:lang w:val="uk-UA"/>
        </w:rPr>
        <w:t xml:space="preserve">. It is proven that the use of a </w:t>
      </w:r>
      <w:r>
        <w:rPr>
          <w:sz w:val="28"/>
          <w:szCs w:val="28"/>
          <w:lang w:val="en-US"/>
        </w:rPr>
        <w:t xml:space="preserve">thrombolytic </w:t>
      </w:r>
      <w:r>
        <w:rPr>
          <w:sz w:val="28"/>
          <w:szCs w:val="28"/>
          <w:lang w:val="uk-UA"/>
        </w:rPr>
        <w:t xml:space="preserve">therapy in patients with </w:t>
      </w:r>
      <w:r>
        <w:rPr>
          <w:sz w:val="28"/>
          <w:szCs w:val="28"/>
          <w:lang w:val="en-US"/>
        </w:rPr>
        <w:t xml:space="preserve">AMI </w:t>
      </w:r>
      <w:r>
        <w:rPr>
          <w:sz w:val="28"/>
          <w:szCs w:val="28"/>
          <w:lang w:val="uk-UA"/>
        </w:rPr>
        <w:t xml:space="preserve">is accompanied by an increase in the longitudinal contribution </w:t>
      </w:r>
      <w:r>
        <w:rPr>
          <w:sz w:val="28"/>
          <w:szCs w:val="28"/>
          <w:lang w:val="en-US"/>
        </w:rPr>
        <w:t>of</w:t>
      </w:r>
      <w:r>
        <w:rPr>
          <w:sz w:val="28"/>
          <w:szCs w:val="28"/>
          <w:lang w:val="uk-UA"/>
        </w:rPr>
        <w:t xml:space="preserve"> the LC- spectrum of particles with the </w:t>
      </w:r>
      <w:r>
        <w:rPr>
          <w:sz w:val="28"/>
          <w:szCs w:val="28"/>
          <w:lang w:val="en-US"/>
        </w:rPr>
        <w:t xml:space="preserve">hydrodynamic </w:t>
      </w:r>
      <w:r>
        <w:rPr>
          <w:sz w:val="28"/>
          <w:szCs w:val="28"/>
          <w:lang w:val="uk-UA"/>
        </w:rPr>
        <w:t xml:space="preserve">radius &gt; 150 nm. </w:t>
      </w:r>
      <w:r>
        <w:rPr>
          <w:sz w:val="28"/>
          <w:szCs w:val="28"/>
          <w:lang w:val="en-US"/>
        </w:rPr>
        <w:t xml:space="preserve">The analysis of the results of evaluating the risk of the development of complications MI showed that the prognostic significance LCS rises with the simultaneous determination of the level </w:t>
      </w:r>
      <w:r>
        <w:rPr>
          <w:sz w:val="28"/>
          <w:szCs w:val="28"/>
          <w:lang w:val="uk-UA"/>
        </w:rPr>
        <w:t>TnI.</w:t>
      </w:r>
    </w:p>
    <w:p w:rsidR="00A7353D" w:rsidRDefault="00A7353D" w:rsidP="00A7353D">
      <w:pPr>
        <w:ind w:firstLine="567"/>
        <w:rPr>
          <w:sz w:val="28"/>
          <w:szCs w:val="28"/>
          <w:lang w:val="en-US"/>
        </w:rPr>
      </w:pPr>
      <w:r>
        <w:rPr>
          <w:sz w:val="28"/>
          <w:szCs w:val="28"/>
          <w:lang w:val="en-US"/>
        </w:rPr>
        <w:t xml:space="preserve">The obtained results testify about the expediency of use LCS as the additional method of diagnostics AIM and predicting its complications. </w:t>
      </w:r>
    </w:p>
    <w:p w:rsidR="00A7353D" w:rsidRDefault="00A7353D" w:rsidP="00A7353D">
      <w:pPr>
        <w:ind w:firstLine="567"/>
        <w:rPr>
          <w:sz w:val="28"/>
          <w:szCs w:val="28"/>
          <w:lang w:val="en-US"/>
        </w:rPr>
      </w:pPr>
      <w:r>
        <w:rPr>
          <w:sz w:val="28"/>
          <w:szCs w:val="28"/>
          <w:lang w:val="en-US"/>
        </w:rPr>
        <w:t xml:space="preserve"> </w:t>
      </w:r>
      <w:r>
        <w:rPr>
          <w:i/>
          <w:sz w:val="28"/>
          <w:szCs w:val="28"/>
          <w:lang w:val="en-US"/>
        </w:rPr>
        <w:t>The keywords:</w:t>
      </w:r>
      <w:r>
        <w:rPr>
          <w:sz w:val="28"/>
          <w:szCs w:val="28"/>
          <w:lang w:val="en-US"/>
        </w:rPr>
        <w:t xml:space="preserve"> myocardial infarction, markers of myocardial necrosis,  subfractional composition of blood serum, laser correlation spectroscopy, diagnostics, prognosis.</w:t>
      </w:r>
    </w:p>
    <w:p w:rsidR="00A7353D" w:rsidRDefault="00A7353D" w:rsidP="00A7353D">
      <w:pPr>
        <w:ind w:firstLine="567"/>
        <w:rPr>
          <w:sz w:val="28"/>
          <w:szCs w:val="28"/>
          <w:lang w:val="en-US"/>
        </w:rPr>
      </w:pPr>
    </w:p>
    <w:p w:rsidR="00A7353D" w:rsidRDefault="00A7353D" w:rsidP="00A7353D">
      <w:pPr>
        <w:spacing w:line="360" w:lineRule="auto"/>
        <w:ind w:firstLine="567"/>
        <w:rPr>
          <w:lang w:val="en-US"/>
        </w:rPr>
      </w:pPr>
    </w:p>
    <w:p w:rsidR="00A7353D" w:rsidRDefault="00A7353D" w:rsidP="00A7353D">
      <w:pPr>
        <w:jc w:val="center"/>
        <w:rPr>
          <w:b/>
          <w:bCs/>
          <w:sz w:val="28"/>
          <w:szCs w:val="28"/>
          <w:lang w:val="uk-UA"/>
        </w:rPr>
      </w:pPr>
      <w:r>
        <w:rPr>
          <w:b/>
          <w:bCs/>
          <w:sz w:val="28"/>
          <w:szCs w:val="28"/>
          <w:lang w:val="uk-UA"/>
        </w:rPr>
        <w:t>ПЕРЕЛІК УМОВНИХ ПОЗНАЧЕНЬ</w:t>
      </w:r>
    </w:p>
    <w:p w:rsidR="00A7353D" w:rsidRDefault="00A7353D" w:rsidP="00A7353D">
      <w:pPr>
        <w:rPr>
          <w:sz w:val="28"/>
          <w:szCs w:val="28"/>
          <w:lang w:val="uk-UA"/>
        </w:rPr>
      </w:pPr>
    </w:p>
    <w:tbl>
      <w:tblPr>
        <w:tblW w:w="0" w:type="auto"/>
        <w:tblInd w:w="108" w:type="dxa"/>
        <w:tblLook w:val="01E0" w:firstRow="1" w:lastRow="1" w:firstColumn="1" w:lastColumn="1" w:noHBand="0" w:noVBand="0"/>
      </w:tblPr>
      <w:tblGrid>
        <w:gridCol w:w="1565"/>
        <w:gridCol w:w="562"/>
        <w:gridCol w:w="4984"/>
      </w:tblGrid>
      <w:tr w:rsidR="00A7353D" w:rsidTr="00E64935">
        <w:tc>
          <w:tcPr>
            <w:tcW w:w="1565" w:type="dxa"/>
          </w:tcPr>
          <w:p w:rsidR="00A7353D" w:rsidRDefault="00A7353D" w:rsidP="00E64935">
            <w:pPr>
              <w:ind w:left="601"/>
              <w:rPr>
                <w:sz w:val="28"/>
                <w:szCs w:val="28"/>
                <w:lang w:val="uk-UA"/>
              </w:rPr>
            </w:pPr>
            <w:r>
              <w:rPr>
                <w:sz w:val="28"/>
                <w:szCs w:val="28"/>
                <w:lang w:val="uk-UA"/>
              </w:rPr>
              <w:t>ГДР</w:t>
            </w:r>
          </w:p>
        </w:tc>
        <w:tc>
          <w:tcPr>
            <w:tcW w:w="562" w:type="dxa"/>
            <w:vAlign w:val="center"/>
          </w:tcPr>
          <w:p w:rsidR="00A7353D" w:rsidRDefault="00A7353D" w:rsidP="00E64935">
            <w:pPr>
              <w:ind w:left="-461" w:firstLine="461"/>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гідродинамічний радіус</w:t>
            </w:r>
          </w:p>
        </w:tc>
      </w:tr>
      <w:tr w:rsidR="00A7353D" w:rsidTr="00E64935">
        <w:tc>
          <w:tcPr>
            <w:tcW w:w="1565" w:type="dxa"/>
          </w:tcPr>
          <w:p w:rsidR="00A7353D" w:rsidRDefault="00A7353D" w:rsidP="00E64935">
            <w:pPr>
              <w:ind w:left="601"/>
              <w:rPr>
                <w:sz w:val="28"/>
                <w:szCs w:val="28"/>
                <w:lang w:val="uk-UA"/>
              </w:rPr>
            </w:pPr>
            <w:r>
              <w:rPr>
                <w:sz w:val="28"/>
                <w:szCs w:val="28"/>
                <w:lang w:val="uk-UA"/>
              </w:rPr>
              <w:t>ІМ</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інфаркт міокарду</w:t>
            </w:r>
          </w:p>
        </w:tc>
      </w:tr>
      <w:tr w:rsidR="00A7353D" w:rsidTr="00E64935">
        <w:tc>
          <w:tcPr>
            <w:tcW w:w="1565" w:type="dxa"/>
          </w:tcPr>
          <w:p w:rsidR="00A7353D" w:rsidRDefault="00A7353D" w:rsidP="00E64935">
            <w:pPr>
              <w:ind w:left="601"/>
              <w:rPr>
                <w:sz w:val="28"/>
                <w:szCs w:val="28"/>
                <w:lang w:val="uk-UA"/>
              </w:rPr>
            </w:pPr>
            <w:r>
              <w:rPr>
                <w:sz w:val="28"/>
                <w:szCs w:val="28"/>
                <w:lang w:val="uk-UA"/>
              </w:rPr>
              <w:t>КВ</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критерій включення</w:t>
            </w:r>
          </w:p>
        </w:tc>
      </w:tr>
      <w:tr w:rsidR="00A7353D" w:rsidTr="00E64935">
        <w:tc>
          <w:tcPr>
            <w:tcW w:w="1565" w:type="dxa"/>
          </w:tcPr>
          <w:p w:rsidR="00A7353D" w:rsidRDefault="00A7353D" w:rsidP="00E64935">
            <w:pPr>
              <w:ind w:left="601"/>
              <w:rPr>
                <w:sz w:val="28"/>
                <w:szCs w:val="28"/>
                <w:lang w:val="uk-UA"/>
              </w:rPr>
            </w:pPr>
            <w:r>
              <w:rPr>
                <w:sz w:val="28"/>
                <w:szCs w:val="28"/>
                <w:lang w:val="uk-UA"/>
              </w:rPr>
              <w:t>КФК</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креатинфосфокіназа</w:t>
            </w:r>
          </w:p>
        </w:tc>
      </w:tr>
      <w:tr w:rsidR="00A7353D" w:rsidTr="00E64935">
        <w:tc>
          <w:tcPr>
            <w:tcW w:w="1565" w:type="dxa"/>
          </w:tcPr>
          <w:p w:rsidR="00A7353D" w:rsidRDefault="00A7353D" w:rsidP="00E64935">
            <w:pPr>
              <w:ind w:left="601"/>
              <w:rPr>
                <w:sz w:val="28"/>
                <w:szCs w:val="28"/>
                <w:lang w:val="uk-UA"/>
              </w:rPr>
            </w:pPr>
            <w:r>
              <w:rPr>
                <w:sz w:val="28"/>
                <w:szCs w:val="28"/>
                <w:lang w:val="uk-UA"/>
              </w:rPr>
              <w:t>КШ</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кардіогенний шок</w:t>
            </w:r>
          </w:p>
        </w:tc>
      </w:tr>
      <w:tr w:rsidR="00A7353D" w:rsidTr="00E64935">
        <w:tc>
          <w:tcPr>
            <w:tcW w:w="1565" w:type="dxa"/>
          </w:tcPr>
          <w:p w:rsidR="00A7353D" w:rsidRDefault="00A7353D" w:rsidP="00E64935">
            <w:pPr>
              <w:ind w:left="601"/>
              <w:rPr>
                <w:sz w:val="28"/>
                <w:szCs w:val="28"/>
                <w:lang w:val="uk-UA"/>
              </w:rPr>
            </w:pPr>
            <w:r>
              <w:rPr>
                <w:sz w:val="28"/>
                <w:szCs w:val="28"/>
                <w:lang w:val="uk-UA"/>
              </w:rPr>
              <w:t>ЛКС</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лазерна кореляційна спектроскопія</w:t>
            </w:r>
          </w:p>
        </w:tc>
      </w:tr>
      <w:tr w:rsidR="00A7353D" w:rsidTr="00E64935">
        <w:tc>
          <w:tcPr>
            <w:tcW w:w="1565" w:type="dxa"/>
          </w:tcPr>
          <w:p w:rsidR="00A7353D" w:rsidRDefault="00A7353D" w:rsidP="00E64935">
            <w:pPr>
              <w:ind w:left="601"/>
              <w:rPr>
                <w:sz w:val="28"/>
                <w:szCs w:val="28"/>
                <w:lang w:val="uk-UA"/>
              </w:rPr>
            </w:pPr>
            <w:r>
              <w:rPr>
                <w:sz w:val="28"/>
                <w:szCs w:val="28"/>
                <w:lang w:val="uk-UA"/>
              </w:rPr>
              <w:t>ГКС</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гострий коронарний синдром</w:t>
            </w:r>
          </w:p>
        </w:tc>
      </w:tr>
      <w:tr w:rsidR="00A7353D" w:rsidTr="00E64935">
        <w:tc>
          <w:tcPr>
            <w:tcW w:w="1565" w:type="dxa"/>
          </w:tcPr>
          <w:p w:rsidR="00A7353D" w:rsidRDefault="00A7353D" w:rsidP="00E64935">
            <w:pPr>
              <w:ind w:left="601"/>
              <w:rPr>
                <w:sz w:val="28"/>
                <w:szCs w:val="28"/>
                <w:lang w:val="uk-UA"/>
              </w:rPr>
            </w:pPr>
            <w:r>
              <w:rPr>
                <w:sz w:val="28"/>
                <w:szCs w:val="28"/>
                <w:lang w:val="uk-UA"/>
              </w:rPr>
              <w:t>ГСН</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гостра серцева недостатність</w:t>
            </w:r>
          </w:p>
        </w:tc>
      </w:tr>
      <w:tr w:rsidR="00A7353D" w:rsidTr="00E64935">
        <w:tc>
          <w:tcPr>
            <w:tcW w:w="1565" w:type="dxa"/>
          </w:tcPr>
          <w:p w:rsidR="00A7353D" w:rsidRDefault="00A7353D" w:rsidP="00E64935">
            <w:pPr>
              <w:ind w:left="601"/>
              <w:rPr>
                <w:sz w:val="28"/>
                <w:szCs w:val="28"/>
                <w:lang w:val="uk-UA"/>
              </w:rPr>
            </w:pPr>
            <w:r>
              <w:rPr>
                <w:sz w:val="28"/>
                <w:szCs w:val="28"/>
                <w:lang w:val="uk-UA"/>
              </w:rPr>
              <w:t>СССК</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субфракційний склад сироватки крові</w:t>
            </w:r>
          </w:p>
        </w:tc>
      </w:tr>
      <w:tr w:rsidR="00A7353D" w:rsidTr="00E64935">
        <w:tc>
          <w:tcPr>
            <w:tcW w:w="1565" w:type="dxa"/>
          </w:tcPr>
          <w:p w:rsidR="00A7353D" w:rsidRDefault="00A7353D" w:rsidP="00E64935">
            <w:pPr>
              <w:ind w:left="601"/>
              <w:rPr>
                <w:sz w:val="28"/>
                <w:szCs w:val="28"/>
                <w:lang w:val="uk-UA"/>
              </w:rPr>
            </w:pPr>
            <w:r>
              <w:rPr>
                <w:sz w:val="28"/>
                <w:szCs w:val="28"/>
                <w:lang w:val="uk-UA"/>
              </w:rPr>
              <w:t>ТнІ</w:t>
            </w:r>
          </w:p>
        </w:tc>
        <w:tc>
          <w:tcPr>
            <w:tcW w:w="562" w:type="dxa"/>
            <w:vAlign w:val="center"/>
          </w:tcPr>
          <w:p w:rsidR="00A7353D" w:rsidRDefault="00A7353D" w:rsidP="00E64935">
            <w:pPr>
              <w:rPr>
                <w:sz w:val="28"/>
                <w:szCs w:val="28"/>
                <w:lang w:val="uk-UA"/>
              </w:rPr>
            </w:pPr>
            <w:r>
              <w:rPr>
                <w:sz w:val="28"/>
                <w:szCs w:val="28"/>
                <w:lang w:val="uk-UA"/>
              </w:rPr>
              <w:t>–</w:t>
            </w:r>
          </w:p>
        </w:tc>
        <w:tc>
          <w:tcPr>
            <w:tcW w:w="4984" w:type="dxa"/>
          </w:tcPr>
          <w:p w:rsidR="00A7353D" w:rsidRDefault="00A7353D" w:rsidP="00E64935">
            <w:pPr>
              <w:ind w:left="-438" w:firstLine="438"/>
              <w:rPr>
                <w:sz w:val="28"/>
                <w:szCs w:val="28"/>
                <w:lang w:val="uk-UA"/>
              </w:rPr>
            </w:pPr>
            <w:r>
              <w:rPr>
                <w:sz w:val="28"/>
                <w:szCs w:val="28"/>
                <w:lang w:val="uk-UA"/>
              </w:rPr>
              <w:t>тропонін І</w:t>
            </w:r>
          </w:p>
        </w:tc>
      </w:tr>
    </w:tbl>
    <w:p w:rsidR="00A7353D" w:rsidRDefault="00A7353D" w:rsidP="00A7353D">
      <w:pPr>
        <w:spacing w:line="360" w:lineRule="auto"/>
        <w:rPr>
          <w:b/>
          <w:sz w:val="28"/>
          <w:szCs w:val="28"/>
          <w:lang w:val="en-US"/>
        </w:rPr>
      </w:pPr>
    </w:p>
    <w:p w:rsidR="00575EEA" w:rsidRPr="00AE69F7" w:rsidRDefault="00575EEA" w:rsidP="00790217">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41" w:rsidRDefault="00577441">
      <w:r>
        <w:separator/>
      </w:r>
    </w:p>
  </w:endnote>
  <w:endnote w:type="continuationSeparator" w:id="0">
    <w:p w:rsidR="00577441" w:rsidRDefault="0057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41" w:rsidRDefault="00577441">
      <w:r>
        <w:separator/>
      </w:r>
    </w:p>
  </w:footnote>
  <w:footnote w:type="continuationSeparator" w:id="0">
    <w:p w:rsidR="00577441" w:rsidRDefault="0057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77441"/>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076;&#1080;&#1089;&#1089;&#1077;&#1088;&#1090;&#1072;&#1094;&#1080;&#1103;\&#1058;&#1072;&#1073;&#1083;&#1080;&#1094;&#1099;%20&#1080;%20&#1076;&#1080;&#1072;&#1075;&#1088;&#1072;&#1084;&#1084;&#1099;\&#1076;&#1083;&#1103;%20&#1075;&#1083;&#1072;&#1074;&#1099;%206.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076;&#1080;&#1089;&#1089;&#1077;&#1088;&#1090;&#1072;&#1094;&#1080;&#1103;\&#1058;&#1072;&#1073;&#1083;&#1080;&#1094;&#1099;%20&#1080;%20&#1076;&#1080;&#1072;&#1075;&#1088;&#1072;&#1084;&#1084;&#1099;\&#1076;&#1083;&#1103;%20&#1075;&#1083;&#1072;&#1074;&#1099;%2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manualLayout>
          <c:layoutTarget val="inner"/>
          <c:xMode val="edge"/>
          <c:yMode val="edge"/>
          <c:x val="8.3668184325724676E-2"/>
          <c:y val="0.10370245390785048"/>
          <c:w val="0.7327627546064216"/>
          <c:h val="0.78440174603312385"/>
        </c:manualLayout>
      </c:layout>
      <c:lineChart>
        <c:grouping val="standard"/>
        <c:varyColors val="1"/>
        <c:ser>
          <c:idx val="0"/>
          <c:order val="0"/>
          <c:tx>
            <c:strRef>
              <c:f>Лист1!$B$61</c:f>
              <c:strCache>
                <c:ptCount val="1"/>
                <c:pt idx="0">
                  <c:v>Тропонін</c:v>
                </c:pt>
              </c:strCache>
            </c:strRef>
          </c:tx>
          <c:spPr>
            <a:ln w="44450">
              <a:solidFill>
                <a:schemeClr val="tx1"/>
              </a:solidFill>
            </a:ln>
          </c:spPr>
          <c:marker>
            <c:symbol val="diamond"/>
            <c:size val="13"/>
            <c:spPr>
              <a:solidFill>
                <a:schemeClr val="tx1"/>
              </a:solidFill>
            </c:spPr>
          </c:marker>
          <c:cat>
            <c:strRef>
              <c:f>Лист1!$A$62:$A$67</c:f>
              <c:strCache>
                <c:ptCount val="6"/>
                <c:pt idx="0">
                  <c:v>0-3 год</c:v>
                </c:pt>
                <c:pt idx="1">
                  <c:v>3-6 год</c:v>
                </c:pt>
                <c:pt idx="2">
                  <c:v>6-12 год</c:v>
                </c:pt>
                <c:pt idx="3">
                  <c:v>12-24 год</c:v>
                </c:pt>
                <c:pt idx="4">
                  <c:v>48 год</c:v>
                </c:pt>
                <c:pt idx="5">
                  <c:v>72 год</c:v>
                </c:pt>
              </c:strCache>
            </c:strRef>
          </c:cat>
          <c:val>
            <c:numRef>
              <c:f>Лист1!$B$62:$B$67</c:f>
              <c:numCache>
                <c:formatCode>General</c:formatCode>
                <c:ptCount val="6"/>
                <c:pt idx="0">
                  <c:v>154</c:v>
                </c:pt>
                <c:pt idx="1">
                  <c:v>184</c:v>
                </c:pt>
                <c:pt idx="2">
                  <c:v>490</c:v>
                </c:pt>
                <c:pt idx="3">
                  <c:v>1020</c:v>
                </c:pt>
                <c:pt idx="4">
                  <c:v>406</c:v>
                </c:pt>
                <c:pt idx="5">
                  <c:v>512</c:v>
                </c:pt>
              </c:numCache>
            </c:numRef>
          </c:val>
          <c:smooth val="1"/>
        </c:ser>
        <c:ser>
          <c:idx val="1"/>
          <c:order val="1"/>
          <c:tx>
            <c:strRef>
              <c:f>Лист1!$C$61</c:f>
              <c:strCache>
                <c:ptCount val="1"/>
                <c:pt idx="0">
                  <c:v>КФК-МВ</c:v>
                </c:pt>
              </c:strCache>
            </c:strRef>
          </c:tx>
          <c:spPr>
            <a:ln w="44450">
              <a:solidFill>
                <a:schemeClr val="tx1"/>
              </a:solidFill>
            </a:ln>
          </c:spPr>
          <c:marker>
            <c:symbol val="circle"/>
            <c:size val="10"/>
            <c:spPr>
              <a:solidFill>
                <a:schemeClr val="tx1"/>
              </a:solidFill>
            </c:spPr>
          </c:marker>
          <c:cat>
            <c:strRef>
              <c:f>Лист1!$A$62:$A$67</c:f>
              <c:strCache>
                <c:ptCount val="6"/>
                <c:pt idx="0">
                  <c:v>0-3 год</c:v>
                </c:pt>
                <c:pt idx="1">
                  <c:v>3-6 год</c:v>
                </c:pt>
                <c:pt idx="2">
                  <c:v>6-12 год</c:v>
                </c:pt>
                <c:pt idx="3">
                  <c:v>12-24 год</c:v>
                </c:pt>
                <c:pt idx="4">
                  <c:v>48 год</c:v>
                </c:pt>
                <c:pt idx="5">
                  <c:v>72 год</c:v>
                </c:pt>
              </c:strCache>
            </c:strRef>
          </c:cat>
          <c:val>
            <c:numRef>
              <c:f>Лист1!$C$62:$C$67</c:f>
              <c:numCache>
                <c:formatCode>General</c:formatCode>
                <c:ptCount val="6"/>
                <c:pt idx="1">
                  <c:v>74</c:v>
                </c:pt>
                <c:pt idx="2">
                  <c:v>170</c:v>
                </c:pt>
                <c:pt idx="3">
                  <c:v>382</c:v>
                </c:pt>
                <c:pt idx="4">
                  <c:v>197</c:v>
                </c:pt>
                <c:pt idx="5">
                  <c:v>108</c:v>
                </c:pt>
              </c:numCache>
            </c:numRef>
          </c:val>
          <c:smooth val="1"/>
        </c:ser>
        <c:dLbls>
          <c:showLegendKey val="0"/>
          <c:showVal val="0"/>
          <c:showCatName val="0"/>
          <c:showSerName val="0"/>
          <c:showPercent val="0"/>
          <c:showBubbleSize val="0"/>
        </c:dLbls>
        <c:marker val="1"/>
        <c:smooth val="0"/>
        <c:axId val="234679296"/>
        <c:axId val="239936640"/>
      </c:lineChart>
      <c:catAx>
        <c:axId val="234679296"/>
        <c:scaling>
          <c:orientation val="minMax"/>
        </c:scaling>
        <c:delete val="1"/>
        <c:axPos val="b"/>
        <c:numFmt formatCode="General" sourceLinked="1"/>
        <c:majorTickMark val="cross"/>
        <c:minorTickMark val="cross"/>
        <c:tickLblPos val="nextTo"/>
        <c:crossAx val="239936640"/>
        <c:crosses val="autoZero"/>
        <c:auto val="1"/>
        <c:lblAlgn val="ctr"/>
        <c:lblOffset val="100"/>
        <c:noMultiLvlLbl val="1"/>
      </c:catAx>
      <c:valAx>
        <c:axId val="239936640"/>
        <c:scaling>
          <c:orientation val="minMax"/>
        </c:scaling>
        <c:delete val="1"/>
        <c:axPos val="l"/>
        <c:majorGridlines/>
        <c:numFmt formatCode="General" sourceLinked="1"/>
        <c:majorTickMark val="cross"/>
        <c:minorTickMark val="cross"/>
        <c:tickLblPos val="nextTo"/>
        <c:crossAx val="234679296"/>
        <c:crosses val="autoZero"/>
        <c:crossBetween val="between"/>
      </c:valAx>
    </c:plotArea>
    <c:legend>
      <c:legendPos val="r"/>
      <c:legendEntry>
        <c:idx val="0"/>
        <c:txPr>
          <a:bodyPr/>
          <a:lstStyle/>
          <a:p>
            <a:pPr>
              <a:defRPr sz="1400" b="1" baseline="0">
                <a:latin typeface="Times New Roman" pitchFamily="18" charset="0"/>
              </a:defRPr>
            </a:pPr>
            <a:endParaRPr lang="ru-RU"/>
          </a:p>
        </c:txPr>
      </c:legendEntry>
      <c:legendEntry>
        <c:idx val="1"/>
        <c:txPr>
          <a:bodyPr/>
          <a:lstStyle/>
          <a:p>
            <a:pPr>
              <a:defRPr sz="1400" b="1" baseline="0">
                <a:latin typeface="Times New Roman" pitchFamily="18" charset="0"/>
              </a:defRPr>
            </a:pPr>
            <a:endParaRPr lang="ru-RU"/>
          </a:p>
        </c:txPr>
      </c:legendEntry>
      <c:overlay val="1"/>
      <c:txPr>
        <a:bodyPr/>
        <a:lstStyle/>
        <a:p>
          <a:pPr>
            <a:defRPr sz="1400" baseline="0">
              <a:latin typeface="Times New Roman" pitchFamily="18" charset="0"/>
            </a:defRPr>
          </a:pPr>
          <a:endParaRPr lang="ru-RU"/>
        </a:p>
      </c:txPr>
    </c:legend>
    <c:plotVisOnly val="1"/>
    <c:dispBlanksAs val="gap"/>
    <c:showDLblsOverMax val="1"/>
  </c:chart>
  <c:externalData r:id="rId1">
    <c:autoUpdate val="1"/>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plotArea>
      <c:layout>
        <c:manualLayout>
          <c:layoutTarget val="inner"/>
          <c:xMode val="edge"/>
          <c:yMode val="edge"/>
          <c:x val="7.1449335333664668E-2"/>
          <c:y val="9.845063259657949E-2"/>
          <c:w val="0.76640932679361229"/>
          <c:h val="0.81294379806649952"/>
        </c:manualLayout>
      </c:layout>
      <c:lineChart>
        <c:grouping val="standard"/>
        <c:varyColors val="1"/>
        <c:ser>
          <c:idx val="0"/>
          <c:order val="0"/>
          <c:tx>
            <c:strRef>
              <c:f>Лист1!$F$61</c:f>
              <c:strCache>
                <c:ptCount val="1"/>
                <c:pt idx="0">
                  <c:v>Тропонін</c:v>
                </c:pt>
              </c:strCache>
            </c:strRef>
          </c:tx>
          <c:spPr>
            <a:ln w="44450">
              <a:solidFill>
                <a:schemeClr val="tx1"/>
              </a:solidFill>
            </a:ln>
          </c:spPr>
          <c:marker>
            <c:symbol val="diamond"/>
            <c:size val="13"/>
            <c:spPr>
              <a:solidFill>
                <a:schemeClr val="tx1">
                  <a:lumMod val="95000"/>
                  <a:lumOff val="5000"/>
                </a:schemeClr>
              </a:solidFill>
              <a:ln>
                <a:solidFill>
                  <a:schemeClr val="tx1"/>
                </a:solidFill>
              </a:ln>
            </c:spPr>
          </c:marker>
          <c:cat>
            <c:strRef>
              <c:f>Лист1!$E$62:$E$67</c:f>
              <c:strCache>
                <c:ptCount val="6"/>
                <c:pt idx="0">
                  <c:v>0-3 год</c:v>
                </c:pt>
                <c:pt idx="1">
                  <c:v>3-6 год</c:v>
                </c:pt>
                <c:pt idx="2">
                  <c:v>6-12 год</c:v>
                </c:pt>
                <c:pt idx="3">
                  <c:v>12-24 год</c:v>
                </c:pt>
                <c:pt idx="4">
                  <c:v>48 год</c:v>
                </c:pt>
                <c:pt idx="5">
                  <c:v>72 год</c:v>
                </c:pt>
              </c:strCache>
            </c:strRef>
          </c:cat>
          <c:val>
            <c:numRef>
              <c:f>Лист1!$F$62:$F$67</c:f>
              <c:numCache>
                <c:formatCode>General</c:formatCode>
                <c:ptCount val="6"/>
                <c:pt idx="0" formatCode="0">
                  <c:v>100</c:v>
                </c:pt>
                <c:pt idx="1">
                  <c:v>140</c:v>
                </c:pt>
                <c:pt idx="2">
                  <c:v>370</c:v>
                </c:pt>
                <c:pt idx="3">
                  <c:v>500</c:v>
                </c:pt>
                <c:pt idx="4">
                  <c:v>410</c:v>
                </c:pt>
                <c:pt idx="5">
                  <c:v>260</c:v>
                </c:pt>
              </c:numCache>
            </c:numRef>
          </c:val>
          <c:smooth val="1"/>
        </c:ser>
        <c:ser>
          <c:idx val="1"/>
          <c:order val="1"/>
          <c:tx>
            <c:strRef>
              <c:f>Лист1!$G$61</c:f>
              <c:strCache>
                <c:ptCount val="1"/>
                <c:pt idx="0">
                  <c:v>КФК-МВ</c:v>
                </c:pt>
              </c:strCache>
            </c:strRef>
          </c:tx>
          <c:spPr>
            <a:ln w="44450">
              <a:solidFill>
                <a:schemeClr val="tx1">
                  <a:lumMod val="95000"/>
                  <a:lumOff val="5000"/>
                </a:schemeClr>
              </a:solidFill>
            </a:ln>
          </c:spPr>
          <c:marker>
            <c:symbol val="circle"/>
            <c:size val="10"/>
            <c:spPr>
              <a:solidFill>
                <a:schemeClr val="tx1"/>
              </a:solidFill>
            </c:spPr>
          </c:marker>
          <c:cat>
            <c:strRef>
              <c:f>Лист1!$E$62:$E$67</c:f>
              <c:strCache>
                <c:ptCount val="6"/>
                <c:pt idx="0">
                  <c:v>0-3 год</c:v>
                </c:pt>
                <c:pt idx="1">
                  <c:v>3-6 год</c:v>
                </c:pt>
                <c:pt idx="2">
                  <c:v>6-12 год</c:v>
                </c:pt>
                <c:pt idx="3">
                  <c:v>12-24 год</c:v>
                </c:pt>
                <c:pt idx="4">
                  <c:v>48 год</c:v>
                </c:pt>
                <c:pt idx="5">
                  <c:v>72 год</c:v>
                </c:pt>
              </c:strCache>
            </c:strRef>
          </c:cat>
          <c:val>
            <c:numRef>
              <c:f>Лист1!$G$62:$G$67</c:f>
              <c:numCache>
                <c:formatCode>General</c:formatCode>
                <c:ptCount val="6"/>
                <c:pt idx="0" formatCode="0">
                  <c:v>80</c:v>
                </c:pt>
                <c:pt idx="1">
                  <c:v>82</c:v>
                </c:pt>
                <c:pt idx="2">
                  <c:v>146</c:v>
                </c:pt>
                <c:pt idx="3">
                  <c:v>54</c:v>
                </c:pt>
                <c:pt idx="4">
                  <c:v>56</c:v>
                </c:pt>
                <c:pt idx="5">
                  <c:v>36</c:v>
                </c:pt>
              </c:numCache>
            </c:numRef>
          </c:val>
          <c:smooth val="1"/>
        </c:ser>
        <c:dLbls>
          <c:showLegendKey val="0"/>
          <c:showVal val="0"/>
          <c:showCatName val="0"/>
          <c:showSerName val="0"/>
          <c:showPercent val="0"/>
          <c:showBubbleSize val="0"/>
        </c:dLbls>
        <c:marker val="1"/>
        <c:smooth val="0"/>
        <c:axId val="239985024"/>
        <c:axId val="239986944"/>
      </c:lineChart>
      <c:catAx>
        <c:axId val="239985024"/>
        <c:scaling>
          <c:orientation val="minMax"/>
        </c:scaling>
        <c:delete val="1"/>
        <c:axPos val="b"/>
        <c:numFmt formatCode="General" sourceLinked="1"/>
        <c:majorTickMark val="cross"/>
        <c:minorTickMark val="cross"/>
        <c:tickLblPos val="nextTo"/>
        <c:crossAx val="239986944"/>
        <c:crosses val="autoZero"/>
        <c:auto val="1"/>
        <c:lblAlgn val="ctr"/>
        <c:lblOffset val="100"/>
        <c:noMultiLvlLbl val="1"/>
      </c:catAx>
      <c:valAx>
        <c:axId val="239986944"/>
        <c:scaling>
          <c:orientation val="minMax"/>
        </c:scaling>
        <c:delete val="1"/>
        <c:axPos val="l"/>
        <c:majorGridlines/>
        <c:numFmt formatCode="0" sourceLinked="1"/>
        <c:majorTickMark val="cross"/>
        <c:minorTickMark val="cross"/>
        <c:tickLblPos val="nextTo"/>
        <c:crossAx val="239985024"/>
        <c:crosses val="autoZero"/>
        <c:crossBetween val="between"/>
      </c:valAx>
    </c:plotArea>
    <c:legend>
      <c:legendPos val="r"/>
      <c:legendEntry>
        <c:idx val="0"/>
        <c:txPr>
          <a:bodyPr/>
          <a:lstStyle/>
          <a:p>
            <a:pPr>
              <a:defRPr sz="1400" b="1" baseline="0">
                <a:latin typeface="Times New Roman" pitchFamily="18" charset="0"/>
              </a:defRPr>
            </a:pPr>
            <a:endParaRPr lang="ru-RU"/>
          </a:p>
        </c:txPr>
      </c:legendEntry>
      <c:legendEntry>
        <c:idx val="1"/>
        <c:txPr>
          <a:bodyPr/>
          <a:lstStyle/>
          <a:p>
            <a:pPr>
              <a:defRPr sz="1400" b="1" baseline="0">
                <a:latin typeface="Times New Roman" pitchFamily="18" charset="0"/>
              </a:defRPr>
            </a:pPr>
            <a:endParaRPr lang="ru-RU"/>
          </a:p>
        </c:txPr>
      </c:legendEntry>
      <c:layout>
        <c:manualLayout>
          <c:xMode val="edge"/>
          <c:yMode val="edge"/>
          <c:x val="0.76025835900947203"/>
          <c:y val="0.25003000550857069"/>
          <c:w val="0.22585087298870238"/>
          <c:h val="0.18730799390816891"/>
        </c:manualLayout>
      </c:layout>
      <c:overlay val="1"/>
      <c:txPr>
        <a:bodyPr/>
        <a:lstStyle/>
        <a:p>
          <a:pPr>
            <a:defRPr sz="1200" b="1" baseline="0">
              <a:latin typeface="Times New Roman" pitchFamily="18" charset="0"/>
            </a:defRPr>
          </a:pPr>
          <a:endParaRPr lang="ru-RU"/>
        </a:p>
      </c:txPr>
    </c:legend>
    <c:plotVisOnly val="1"/>
    <c:dispBlanksAs val="gap"/>
    <c:showDLblsOverMax val="1"/>
  </c:chart>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0.07163</cdr:x>
      <cdr:y>0.81407</cdr:y>
    </cdr:from>
    <cdr:to>
      <cdr:x>0.78797</cdr:x>
      <cdr:y>0.82653</cdr:y>
    </cdr:to>
    <cdr:sp macro="" textlink="">
      <cdr:nvSpPr>
        <cdr:cNvPr id="3" name="Прямая соединительная линия 2"/>
        <cdr:cNvSpPr/>
      </cdr:nvSpPr>
      <cdr:spPr>
        <a:xfrm xmlns:a="http://schemas.openxmlformats.org/drawingml/2006/main" flipV="1">
          <a:off x="440973" y="2986717"/>
          <a:ext cx="4409722" cy="45719"/>
        </a:xfrm>
        <a:prstGeom xmlns:a="http://schemas.openxmlformats.org/drawingml/2006/main" prst="line">
          <a:avLst/>
        </a:prstGeom>
        <a:ln xmlns:a="http://schemas.openxmlformats.org/drawingml/2006/main">
          <a:prstDash val="dash"/>
        </a:l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0.62682</cdr:x>
      <cdr:y>0.80606</cdr:y>
    </cdr:from>
    <cdr:to>
      <cdr:x>0.93308</cdr:x>
      <cdr:y>0.8734</cdr:y>
    </cdr:to>
    <cdr:sp macro="" textlink="">
      <cdr:nvSpPr>
        <cdr:cNvPr id="4" name="TextBox 3"/>
        <cdr:cNvSpPr txBox="1"/>
      </cdr:nvSpPr>
      <cdr:spPr>
        <a:xfrm xmlns:a="http://schemas.openxmlformats.org/drawingml/2006/main">
          <a:off x="3862918" y="2955925"/>
          <a:ext cx="1887360" cy="24694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baseline="0">
              <a:latin typeface="Times New Roman" pitchFamily="18" charset="0"/>
            </a:rPr>
            <a:t>критерій</a:t>
          </a:r>
          <a:r>
            <a:rPr lang="ru-RU" sz="1400" baseline="0">
              <a:latin typeface="Times New Roman" pitchFamily="18" charset="0"/>
            </a:rPr>
            <a:t> </a:t>
          </a:r>
          <a:r>
            <a:rPr lang="ru-RU" sz="1400" b="1" baseline="0">
              <a:latin typeface="Times New Roman" pitchFamily="18" charset="0"/>
            </a:rPr>
            <a:t>включення</a:t>
          </a:r>
        </a:p>
      </cdr:txBody>
    </cdr:sp>
  </cdr:relSizeAnchor>
  <cdr:relSizeAnchor xmlns:cdr="http://schemas.openxmlformats.org/drawingml/2006/chartDrawing">
    <cdr:from>
      <cdr:x>0.00287</cdr:x>
      <cdr:y>0.00957</cdr:y>
    </cdr:from>
    <cdr:to>
      <cdr:x>0.1514</cdr:x>
      <cdr:y>0.07655</cdr:y>
    </cdr:to>
    <cdr:sp macro="" textlink="">
      <cdr:nvSpPr>
        <cdr:cNvPr id="5" name="TextBox 4"/>
        <cdr:cNvSpPr txBox="1"/>
      </cdr:nvSpPr>
      <cdr:spPr>
        <a:xfrm xmlns:a="http://schemas.openxmlformats.org/drawingml/2006/main">
          <a:off x="17639" y="35277"/>
          <a:ext cx="914400" cy="24694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0.02292</cdr:x>
      <cdr:y>0</cdr:y>
    </cdr:from>
    <cdr:to>
      <cdr:x>0.05158</cdr:x>
      <cdr:y>0.08612</cdr:y>
    </cdr:to>
    <cdr:sp macro="" textlink="">
      <cdr:nvSpPr>
        <cdr:cNvPr id="6" name="TextBox 5"/>
        <cdr:cNvSpPr txBox="1"/>
      </cdr:nvSpPr>
      <cdr:spPr>
        <a:xfrm xmlns:a="http://schemas.openxmlformats.org/drawingml/2006/main">
          <a:off x="141110" y="-17639"/>
          <a:ext cx="176390" cy="3175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baseline="0">
              <a:latin typeface="Times New Roman" pitchFamily="18" charset="0"/>
            </a:rPr>
            <a:t>%</a:t>
          </a:r>
        </a:p>
      </cdr:txBody>
    </cdr:sp>
  </cdr:relSizeAnchor>
  <cdr:relSizeAnchor xmlns:cdr="http://schemas.openxmlformats.org/drawingml/2006/chartDrawing">
    <cdr:from>
      <cdr:x>0.81375</cdr:x>
      <cdr:y>0.84211</cdr:y>
    </cdr:from>
    <cdr:to>
      <cdr:x>1</cdr:x>
      <cdr:y>1</cdr:y>
    </cdr:to>
    <cdr:sp macro="" textlink="">
      <cdr:nvSpPr>
        <cdr:cNvPr id="7" name="TextBox 6"/>
        <cdr:cNvSpPr txBox="1"/>
      </cdr:nvSpPr>
      <cdr:spPr>
        <a:xfrm xmlns:a="http://schemas.openxmlformats.org/drawingml/2006/main">
          <a:off x="5009444" y="3104444"/>
          <a:ext cx="1146528" cy="58208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0.84527</cdr:x>
      <cdr:y>0.90385</cdr:y>
    </cdr:from>
    <cdr:to>
      <cdr:x>0.9341</cdr:x>
      <cdr:y>1</cdr:y>
    </cdr:to>
    <cdr:sp macro="" textlink="">
      <cdr:nvSpPr>
        <cdr:cNvPr id="8" name="TextBox 7"/>
        <cdr:cNvSpPr txBox="1"/>
      </cdr:nvSpPr>
      <cdr:spPr>
        <a:xfrm xmlns:a="http://schemas.openxmlformats.org/drawingml/2006/main">
          <a:off x="5203474" y="3316111"/>
          <a:ext cx="546805" cy="35277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baseline="0">
              <a:latin typeface="Times New Roman" pitchFamily="18" charset="0"/>
            </a:rPr>
            <a:t>години</a:t>
          </a:r>
        </a:p>
      </cdr:txBody>
    </cdr:sp>
  </cdr:relSizeAnchor>
</c:userShapes>
</file>

<file path=word/drawings/drawing2.xml><?xml version="1.0" encoding="utf-8"?>
<c:userShapes xmlns:c="http://schemas.openxmlformats.org/drawingml/2006/chart">
  <cdr:relSizeAnchor xmlns:cdr="http://schemas.openxmlformats.org/drawingml/2006/chartDrawing">
    <cdr:from>
      <cdr:x>0.81138</cdr:x>
      <cdr:y>0.7027</cdr:y>
    </cdr:from>
    <cdr:to>
      <cdr:x>0.95992</cdr:x>
      <cdr:y>1</cdr:y>
    </cdr:to>
    <cdr:sp macro="" textlink="">
      <cdr:nvSpPr>
        <cdr:cNvPr id="2" name="TextBox 1"/>
        <cdr:cNvSpPr txBox="1"/>
      </cdr:nvSpPr>
      <cdr:spPr>
        <a:xfrm xmlns:a="http://schemas.openxmlformats.org/drawingml/2006/main">
          <a:off x="4994816" y="2718110"/>
          <a:ext cx="914400" cy="114997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0.07943</cdr:x>
      <cdr:y>0.77061</cdr:y>
    </cdr:from>
    <cdr:to>
      <cdr:x>0.84943</cdr:x>
      <cdr:y>0.77972</cdr:y>
    </cdr:to>
    <cdr:sp macro="" textlink="">
      <cdr:nvSpPr>
        <cdr:cNvPr id="4" name="Прямая соединительная линия 3"/>
        <cdr:cNvSpPr/>
      </cdr:nvSpPr>
      <cdr:spPr>
        <a:xfrm xmlns:a="http://schemas.openxmlformats.org/drawingml/2006/main" flipV="1">
          <a:off x="435041" y="2972724"/>
          <a:ext cx="4217194" cy="35143"/>
        </a:xfrm>
        <a:prstGeom xmlns:a="http://schemas.openxmlformats.org/drawingml/2006/main" prst="line">
          <a:avLst/>
        </a:prstGeom>
        <a:ln xmlns:a="http://schemas.openxmlformats.org/drawingml/2006/main">
          <a:prstDash val="dash"/>
        </a:ln>
      </cdr:spPr>
      <cdr:style>
        <a:lnRef xmlns:a="http://schemas.openxmlformats.org/drawingml/2006/main" idx="3">
          <a:schemeClr val="dk1"/>
        </a:lnRef>
        <a:fillRef xmlns:a="http://schemas.openxmlformats.org/drawingml/2006/main" idx="0">
          <a:schemeClr val="dk1"/>
        </a:fillRef>
        <a:effectRef xmlns:a="http://schemas.openxmlformats.org/drawingml/2006/main" idx="2">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0.66026</cdr:x>
      <cdr:y>0.68816</cdr:y>
    </cdr:from>
    <cdr:to>
      <cdr:x>0.90926</cdr:x>
      <cdr:y>0.76157</cdr:y>
    </cdr:to>
    <cdr:sp macro="" textlink="">
      <cdr:nvSpPr>
        <cdr:cNvPr id="5" name="TextBox 4"/>
        <cdr:cNvSpPr txBox="1"/>
      </cdr:nvSpPr>
      <cdr:spPr>
        <a:xfrm xmlns:a="http://schemas.openxmlformats.org/drawingml/2006/main">
          <a:off x="3616161" y="2654652"/>
          <a:ext cx="1363742" cy="2831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a:latin typeface="Times New Roman" pitchFamily="18" charset="0"/>
              <a:cs typeface="Times New Roman" pitchFamily="18" charset="0"/>
            </a:rPr>
            <a:t>критерій включення</a:t>
          </a:r>
        </a:p>
      </cdr:txBody>
    </cdr:sp>
  </cdr:relSizeAnchor>
  <cdr:relSizeAnchor xmlns:cdr="http://schemas.openxmlformats.org/drawingml/2006/chartDrawing">
    <cdr:from>
      <cdr:x>0.86</cdr:x>
      <cdr:y>0.89489</cdr:y>
    </cdr:from>
    <cdr:to>
      <cdr:x>0.9912</cdr:x>
      <cdr:y>1</cdr:y>
    </cdr:to>
    <cdr:sp macro="" textlink="">
      <cdr:nvSpPr>
        <cdr:cNvPr id="6" name="TextBox 5"/>
        <cdr:cNvSpPr txBox="1"/>
      </cdr:nvSpPr>
      <cdr:spPr>
        <a:xfrm xmlns:a="http://schemas.openxmlformats.org/drawingml/2006/main">
          <a:off x="5993781" y="3461524"/>
          <a:ext cx="914400" cy="40655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0.85667</cdr:x>
      <cdr:y>0.87106</cdr:y>
    </cdr:from>
    <cdr:to>
      <cdr:x>0.98787</cdr:x>
      <cdr:y>0.96396</cdr:y>
    </cdr:to>
    <cdr:sp macro="" textlink="">
      <cdr:nvSpPr>
        <cdr:cNvPr id="7" name="TextBox 6"/>
        <cdr:cNvSpPr txBox="1"/>
      </cdr:nvSpPr>
      <cdr:spPr>
        <a:xfrm xmlns:a="http://schemas.openxmlformats.org/drawingml/2006/main">
          <a:off x="4691875" y="3360208"/>
          <a:ext cx="718566" cy="35838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a:latin typeface="Times New Roman" pitchFamily="18" charset="0"/>
              <a:cs typeface="Times New Roman" pitchFamily="18" charset="0"/>
            </a:rPr>
            <a:t>години</a:t>
          </a:r>
        </a:p>
      </cdr:txBody>
    </cdr:sp>
  </cdr:relSizeAnchor>
  <cdr:relSizeAnchor xmlns:cdr="http://schemas.openxmlformats.org/drawingml/2006/chartDrawing">
    <cdr:from>
      <cdr:x>0.00667</cdr:x>
      <cdr:y>0.00536</cdr:y>
    </cdr:from>
    <cdr:to>
      <cdr:x>0.07333</cdr:x>
      <cdr:y>0.06323</cdr:y>
    </cdr:to>
    <cdr:sp macro="" textlink="">
      <cdr:nvSpPr>
        <cdr:cNvPr id="8" name="TextBox 7"/>
        <cdr:cNvSpPr txBox="1"/>
      </cdr:nvSpPr>
      <cdr:spPr>
        <a:xfrm xmlns:a="http://schemas.openxmlformats.org/drawingml/2006/main">
          <a:off x="35280" y="21558"/>
          <a:ext cx="352777" cy="23273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400" b="1">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BBCA-670E-40B0-9E5C-700959B5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6360</TotalTime>
  <Pages>20</Pages>
  <Words>6721</Words>
  <Characters>38310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1469</cp:revision>
  <cp:lastPrinted>2009-02-06T08:36:00Z</cp:lastPrinted>
  <dcterms:created xsi:type="dcterms:W3CDTF">2015-03-22T11:10:00Z</dcterms:created>
  <dcterms:modified xsi:type="dcterms:W3CDTF">2015-09-11T07:31:00Z</dcterms:modified>
</cp:coreProperties>
</file>