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44F" w:rsidRPr="0028644F" w:rsidRDefault="0028644F" w:rsidP="0028644F">
      <w:pPr>
        <w:widowControl/>
        <w:tabs>
          <w:tab w:val="clear" w:pos="709"/>
        </w:tabs>
        <w:suppressAutoHyphens w:val="0"/>
        <w:spacing w:after="0" w:line="360" w:lineRule="auto"/>
        <w:ind w:left="357" w:firstLine="0"/>
        <w:jc w:val="center"/>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НАЦІОНАЛЬНА МУЗИЧНА АКАДЕМІЯ УКРАЇНИ</w:t>
      </w:r>
    </w:p>
    <w:p w:rsidR="0028644F" w:rsidRPr="0028644F" w:rsidRDefault="0028644F" w:rsidP="0028644F">
      <w:pPr>
        <w:widowControl/>
        <w:tabs>
          <w:tab w:val="clear" w:pos="709"/>
        </w:tabs>
        <w:suppressAutoHyphens w:val="0"/>
        <w:spacing w:after="0" w:line="360" w:lineRule="auto"/>
        <w:ind w:left="357" w:firstLine="0"/>
        <w:jc w:val="center"/>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ім. П.І.ЧАЙКОВСЬКОГО</w:t>
      </w:r>
    </w:p>
    <w:p w:rsidR="0028644F" w:rsidRPr="0028644F" w:rsidRDefault="0028644F" w:rsidP="0028644F">
      <w:pPr>
        <w:widowControl/>
        <w:tabs>
          <w:tab w:val="clear" w:pos="709"/>
        </w:tabs>
        <w:suppressAutoHyphens w:val="0"/>
        <w:spacing w:after="0" w:line="360" w:lineRule="auto"/>
        <w:ind w:left="357" w:firstLine="0"/>
        <w:rPr>
          <w:rFonts w:ascii="Times New Roman" w:eastAsia="Times New Roman" w:hAnsi="Times New Roman" w:cs="Times New Roman"/>
          <w:kern w:val="0"/>
          <w:sz w:val="28"/>
          <w:szCs w:val="28"/>
          <w:lang w:val="uk-UA" w:eastAsia="ru-RU"/>
        </w:rPr>
      </w:pPr>
    </w:p>
    <w:p w:rsidR="0028644F" w:rsidRPr="0028644F" w:rsidRDefault="0028644F" w:rsidP="0028644F">
      <w:pPr>
        <w:widowControl/>
        <w:tabs>
          <w:tab w:val="clear" w:pos="709"/>
        </w:tabs>
        <w:suppressAutoHyphens w:val="0"/>
        <w:spacing w:after="0" w:line="360" w:lineRule="auto"/>
        <w:ind w:left="357" w:firstLine="0"/>
        <w:rPr>
          <w:rFonts w:ascii="Times New Roman" w:eastAsia="Times New Roman" w:hAnsi="Times New Roman" w:cs="Times New Roman"/>
          <w:kern w:val="0"/>
          <w:sz w:val="28"/>
          <w:szCs w:val="28"/>
          <w:lang w:val="uk-UA" w:eastAsia="ru-RU"/>
        </w:rPr>
      </w:pPr>
    </w:p>
    <w:p w:rsidR="0028644F" w:rsidRPr="0028644F" w:rsidRDefault="0028644F" w:rsidP="0028644F">
      <w:pPr>
        <w:widowControl/>
        <w:tabs>
          <w:tab w:val="clear" w:pos="709"/>
        </w:tabs>
        <w:suppressAutoHyphens w:val="0"/>
        <w:spacing w:after="0" w:line="360" w:lineRule="auto"/>
        <w:ind w:left="357" w:firstLine="0"/>
        <w:rPr>
          <w:rFonts w:ascii="Times New Roman" w:eastAsia="Times New Roman" w:hAnsi="Times New Roman" w:cs="Times New Roman"/>
          <w:kern w:val="0"/>
          <w:sz w:val="28"/>
          <w:szCs w:val="28"/>
          <w:lang w:val="uk-UA" w:eastAsia="ru-RU"/>
        </w:rPr>
      </w:pPr>
    </w:p>
    <w:p w:rsidR="0028644F" w:rsidRPr="0028644F" w:rsidRDefault="0028644F" w:rsidP="0028644F">
      <w:pPr>
        <w:widowControl/>
        <w:tabs>
          <w:tab w:val="clear" w:pos="709"/>
        </w:tabs>
        <w:suppressAutoHyphens w:val="0"/>
        <w:spacing w:after="0" w:line="360" w:lineRule="auto"/>
        <w:ind w:left="357" w:firstLine="0"/>
        <w:jc w:val="center"/>
        <w:rPr>
          <w:rFonts w:ascii="Times New Roman" w:eastAsia="Times New Roman" w:hAnsi="Times New Roman" w:cs="Times New Roman"/>
          <w:b/>
          <w:kern w:val="0"/>
          <w:sz w:val="28"/>
          <w:szCs w:val="28"/>
          <w:lang w:val="uk-UA" w:eastAsia="ru-RU"/>
        </w:rPr>
      </w:pPr>
      <w:r w:rsidRPr="0028644F">
        <w:rPr>
          <w:rFonts w:ascii="Times New Roman" w:eastAsia="Times New Roman" w:hAnsi="Times New Roman" w:cs="Times New Roman"/>
          <w:b/>
          <w:kern w:val="0"/>
          <w:sz w:val="28"/>
          <w:szCs w:val="28"/>
          <w:lang w:val="uk-UA" w:eastAsia="ru-RU"/>
        </w:rPr>
        <w:t>САВЧЕНКО Ганна Сергіївна</w:t>
      </w:r>
    </w:p>
    <w:p w:rsidR="0028644F" w:rsidRPr="0028644F" w:rsidRDefault="0028644F" w:rsidP="0028644F">
      <w:pPr>
        <w:widowControl/>
        <w:tabs>
          <w:tab w:val="clear" w:pos="709"/>
        </w:tabs>
        <w:suppressAutoHyphens w:val="0"/>
        <w:spacing w:after="0" w:line="360" w:lineRule="auto"/>
        <w:ind w:left="357" w:firstLine="0"/>
        <w:jc w:val="center"/>
        <w:rPr>
          <w:rFonts w:ascii="Times New Roman" w:eastAsia="Times New Roman" w:hAnsi="Times New Roman" w:cs="Times New Roman"/>
          <w:b/>
          <w:kern w:val="0"/>
          <w:sz w:val="28"/>
          <w:szCs w:val="28"/>
          <w:lang w:val="uk-UA" w:eastAsia="ru-RU"/>
        </w:rPr>
      </w:pPr>
    </w:p>
    <w:p w:rsidR="0028644F" w:rsidRPr="0028644F" w:rsidRDefault="0028644F" w:rsidP="0028644F">
      <w:pPr>
        <w:widowControl/>
        <w:tabs>
          <w:tab w:val="clear" w:pos="709"/>
        </w:tabs>
        <w:suppressAutoHyphens w:val="0"/>
        <w:spacing w:after="0" w:line="360" w:lineRule="auto"/>
        <w:ind w:left="357" w:firstLine="0"/>
        <w:jc w:val="center"/>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t>УДК 78.082.1</w:t>
      </w:r>
    </w:p>
    <w:p w:rsidR="0028644F" w:rsidRPr="0028644F" w:rsidRDefault="0028644F" w:rsidP="0028644F">
      <w:pPr>
        <w:widowControl/>
        <w:tabs>
          <w:tab w:val="clear" w:pos="709"/>
        </w:tabs>
        <w:suppressAutoHyphens w:val="0"/>
        <w:spacing w:after="0" w:line="360" w:lineRule="auto"/>
        <w:ind w:left="357" w:firstLine="0"/>
        <w:jc w:val="center"/>
        <w:rPr>
          <w:rFonts w:ascii="Times New Roman" w:eastAsia="Times New Roman" w:hAnsi="Times New Roman" w:cs="Times New Roman"/>
          <w:kern w:val="0"/>
          <w:sz w:val="28"/>
          <w:szCs w:val="28"/>
          <w:lang w:val="uk-UA" w:eastAsia="ru-RU"/>
        </w:rPr>
      </w:pPr>
    </w:p>
    <w:p w:rsidR="0028644F" w:rsidRPr="0028644F" w:rsidRDefault="0028644F" w:rsidP="0028644F">
      <w:pPr>
        <w:widowControl/>
        <w:tabs>
          <w:tab w:val="clear" w:pos="709"/>
        </w:tabs>
        <w:suppressAutoHyphens w:val="0"/>
        <w:spacing w:after="0" w:line="360" w:lineRule="auto"/>
        <w:ind w:left="357" w:firstLine="0"/>
        <w:jc w:val="center"/>
        <w:rPr>
          <w:rFonts w:ascii="Times New Roman" w:eastAsia="Times New Roman" w:hAnsi="Times New Roman" w:cs="Times New Roman"/>
          <w:kern w:val="0"/>
          <w:sz w:val="28"/>
          <w:szCs w:val="28"/>
          <w:lang w:val="uk-UA" w:eastAsia="ru-RU"/>
        </w:rPr>
      </w:pPr>
    </w:p>
    <w:p w:rsidR="0028644F" w:rsidRPr="0028644F" w:rsidRDefault="0028644F" w:rsidP="0028644F">
      <w:pPr>
        <w:widowControl/>
        <w:tabs>
          <w:tab w:val="clear" w:pos="709"/>
        </w:tabs>
        <w:suppressAutoHyphens w:val="0"/>
        <w:spacing w:after="0" w:line="360" w:lineRule="auto"/>
        <w:ind w:left="357" w:firstLine="0"/>
        <w:jc w:val="center"/>
        <w:rPr>
          <w:rFonts w:ascii="Times New Roman" w:eastAsia="Times New Roman" w:hAnsi="Times New Roman" w:cs="Times New Roman"/>
          <w:b/>
          <w:kern w:val="0"/>
          <w:sz w:val="28"/>
          <w:szCs w:val="28"/>
          <w:lang w:val="uk-UA" w:eastAsia="ru-RU"/>
        </w:rPr>
      </w:pPr>
      <w:r w:rsidRPr="0028644F">
        <w:rPr>
          <w:rFonts w:ascii="Times New Roman" w:eastAsia="Times New Roman" w:hAnsi="Times New Roman" w:cs="Times New Roman"/>
          <w:b/>
          <w:kern w:val="0"/>
          <w:sz w:val="28"/>
          <w:szCs w:val="28"/>
          <w:lang w:eastAsia="ru-RU"/>
        </w:rPr>
        <w:t>СЕМАНТИЧНА ПРОГРАМА СИМФОН</w:t>
      </w:r>
      <w:r w:rsidRPr="0028644F">
        <w:rPr>
          <w:rFonts w:ascii="Times New Roman" w:eastAsia="Times New Roman" w:hAnsi="Times New Roman" w:cs="Times New Roman"/>
          <w:b/>
          <w:kern w:val="0"/>
          <w:sz w:val="28"/>
          <w:szCs w:val="28"/>
          <w:lang w:val="uk-UA" w:eastAsia="ru-RU"/>
        </w:rPr>
        <w:t>ІЙ А.БРУКНЕРА В ЇЇ ЖАНРОВИХ І КУЛЬТУРНО-ІСТОРИЧНИХ ЗВ</w:t>
      </w:r>
      <w:r w:rsidRPr="0028644F">
        <w:rPr>
          <w:rFonts w:ascii="Times New Roman" w:eastAsia="Times New Roman" w:hAnsi="Times New Roman" w:cs="Times New Roman"/>
          <w:b/>
          <w:kern w:val="0"/>
          <w:sz w:val="28"/>
          <w:szCs w:val="28"/>
          <w:lang w:eastAsia="ru-RU"/>
        </w:rPr>
        <w:t>’</w:t>
      </w:r>
      <w:r w:rsidRPr="0028644F">
        <w:rPr>
          <w:rFonts w:ascii="Times New Roman" w:eastAsia="Times New Roman" w:hAnsi="Times New Roman" w:cs="Times New Roman"/>
          <w:b/>
          <w:kern w:val="0"/>
          <w:sz w:val="28"/>
          <w:szCs w:val="28"/>
          <w:lang w:val="uk-UA" w:eastAsia="ru-RU"/>
        </w:rPr>
        <w:t>ЯЗКАХ</w:t>
      </w:r>
    </w:p>
    <w:p w:rsidR="0028644F" w:rsidRPr="0028644F" w:rsidRDefault="0028644F" w:rsidP="0028644F">
      <w:pPr>
        <w:widowControl/>
        <w:tabs>
          <w:tab w:val="clear" w:pos="709"/>
        </w:tabs>
        <w:suppressAutoHyphens w:val="0"/>
        <w:spacing w:after="0" w:line="360" w:lineRule="auto"/>
        <w:ind w:left="357" w:firstLine="0"/>
        <w:jc w:val="center"/>
        <w:rPr>
          <w:rFonts w:ascii="Times New Roman" w:eastAsia="Times New Roman" w:hAnsi="Times New Roman" w:cs="Times New Roman"/>
          <w:kern w:val="0"/>
          <w:sz w:val="28"/>
          <w:szCs w:val="28"/>
          <w:lang w:val="uk-UA" w:eastAsia="ru-RU"/>
        </w:rPr>
      </w:pPr>
    </w:p>
    <w:p w:rsidR="0028644F" w:rsidRPr="0028644F" w:rsidRDefault="0028644F" w:rsidP="0028644F">
      <w:pPr>
        <w:widowControl/>
        <w:tabs>
          <w:tab w:val="clear" w:pos="709"/>
        </w:tabs>
        <w:suppressAutoHyphens w:val="0"/>
        <w:spacing w:after="0" w:line="360" w:lineRule="auto"/>
        <w:ind w:left="357" w:firstLine="0"/>
        <w:jc w:val="center"/>
        <w:rPr>
          <w:rFonts w:ascii="Times New Roman" w:eastAsia="Times New Roman" w:hAnsi="Times New Roman" w:cs="Times New Roman"/>
          <w:kern w:val="0"/>
          <w:sz w:val="28"/>
          <w:szCs w:val="28"/>
          <w:lang w:val="uk-UA" w:eastAsia="ru-RU"/>
        </w:rPr>
      </w:pPr>
    </w:p>
    <w:p w:rsidR="0028644F" w:rsidRPr="0028644F" w:rsidRDefault="0028644F" w:rsidP="0028644F">
      <w:pPr>
        <w:widowControl/>
        <w:tabs>
          <w:tab w:val="clear" w:pos="709"/>
        </w:tabs>
        <w:suppressAutoHyphens w:val="0"/>
        <w:spacing w:after="0" w:line="360" w:lineRule="auto"/>
        <w:ind w:left="357" w:firstLine="0"/>
        <w:jc w:val="center"/>
        <w:rPr>
          <w:rFonts w:ascii="Times New Roman" w:eastAsia="Times New Roman" w:hAnsi="Times New Roman" w:cs="Times New Roman"/>
          <w:kern w:val="0"/>
          <w:sz w:val="28"/>
          <w:szCs w:val="28"/>
          <w:lang w:val="uk-UA" w:eastAsia="ru-RU"/>
        </w:rPr>
      </w:pPr>
    </w:p>
    <w:p w:rsidR="0028644F" w:rsidRPr="0028644F" w:rsidRDefault="0028644F" w:rsidP="0028644F">
      <w:pPr>
        <w:widowControl/>
        <w:tabs>
          <w:tab w:val="clear" w:pos="709"/>
        </w:tabs>
        <w:suppressAutoHyphens w:val="0"/>
        <w:spacing w:after="0" w:line="360" w:lineRule="auto"/>
        <w:ind w:left="357" w:firstLine="0"/>
        <w:jc w:val="center"/>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Спеціальність 17.00.03 – музичне мистецтво</w:t>
      </w:r>
    </w:p>
    <w:p w:rsidR="0028644F" w:rsidRPr="0028644F" w:rsidRDefault="0028644F" w:rsidP="0028644F">
      <w:pPr>
        <w:widowControl/>
        <w:tabs>
          <w:tab w:val="clear" w:pos="709"/>
        </w:tabs>
        <w:suppressAutoHyphens w:val="0"/>
        <w:spacing w:after="0" w:line="360" w:lineRule="auto"/>
        <w:ind w:left="357" w:firstLine="0"/>
        <w:jc w:val="center"/>
        <w:rPr>
          <w:rFonts w:ascii="Times New Roman" w:eastAsia="Times New Roman" w:hAnsi="Times New Roman" w:cs="Times New Roman"/>
          <w:kern w:val="0"/>
          <w:sz w:val="28"/>
          <w:szCs w:val="28"/>
          <w:lang w:val="uk-UA" w:eastAsia="ru-RU"/>
        </w:rPr>
      </w:pPr>
    </w:p>
    <w:p w:rsidR="0028644F" w:rsidRPr="0028644F" w:rsidRDefault="0028644F" w:rsidP="0028644F">
      <w:pPr>
        <w:widowControl/>
        <w:tabs>
          <w:tab w:val="clear" w:pos="709"/>
        </w:tabs>
        <w:suppressAutoHyphens w:val="0"/>
        <w:spacing w:after="0" w:line="360" w:lineRule="auto"/>
        <w:ind w:left="357" w:firstLine="0"/>
        <w:jc w:val="center"/>
        <w:rPr>
          <w:rFonts w:ascii="Times New Roman" w:eastAsia="Times New Roman" w:hAnsi="Times New Roman" w:cs="Times New Roman"/>
          <w:kern w:val="0"/>
          <w:sz w:val="28"/>
          <w:szCs w:val="28"/>
          <w:lang w:val="uk-UA" w:eastAsia="ru-RU"/>
        </w:rPr>
      </w:pPr>
    </w:p>
    <w:p w:rsidR="0028644F" w:rsidRPr="0028644F" w:rsidRDefault="0028644F" w:rsidP="0028644F">
      <w:pPr>
        <w:widowControl/>
        <w:tabs>
          <w:tab w:val="clear" w:pos="709"/>
        </w:tabs>
        <w:suppressAutoHyphens w:val="0"/>
        <w:spacing w:after="0" w:line="360" w:lineRule="auto"/>
        <w:ind w:left="357" w:firstLine="0"/>
        <w:jc w:val="center"/>
        <w:rPr>
          <w:rFonts w:ascii="Times New Roman" w:eastAsia="Times New Roman" w:hAnsi="Times New Roman" w:cs="Times New Roman"/>
          <w:kern w:val="0"/>
          <w:sz w:val="28"/>
          <w:szCs w:val="28"/>
          <w:lang w:val="uk-UA" w:eastAsia="ru-RU"/>
        </w:rPr>
      </w:pPr>
    </w:p>
    <w:p w:rsidR="0028644F" w:rsidRPr="0028644F" w:rsidRDefault="0028644F" w:rsidP="0028644F">
      <w:pPr>
        <w:widowControl/>
        <w:tabs>
          <w:tab w:val="clear" w:pos="709"/>
        </w:tabs>
        <w:suppressAutoHyphens w:val="0"/>
        <w:spacing w:after="0" w:line="360" w:lineRule="auto"/>
        <w:ind w:left="357" w:firstLine="0"/>
        <w:jc w:val="center"/>
        <w:rPr>
          <w:rFonts w:ascii="Times New Roman" w:eastAsia="Times New Roman" w:hAnsi="Times New Roman" w:cs="Times New Roman"/>
          <w:kern w:val="0"/>
          <w:sz w:val="28"/>
          <w:szCs w:val="28"/>
          <w:lang w:val="uk-UA" w:eastAsia="ru-RU"/>
        </w:rPr>
      </w:pPr>
    </w:p>
    <w:p w:rsidR="0028644F" w:rsidRPr="0028644F" w:rsidRDefault="0028644F" w:rsidP="0028644F">
      <w:pPr>
        <w:widowControl/>
        <w:tabs>
          <w:tab w:val="clear" w:pos="709"/>
        </w:tabs>
        <w:suppressAutoHyphens w:val="0"/>
        <w:spacing w:after="0" w:line="360" w:lineRule="auto"/>
        <w:ind w:left="357" w:firstLine="0"/>
        <w:jc w:val="center"/>
        <w:rPr>
          <w:rFonts w:ascii="Times New Roman" w:eastAsia="Times New Roman" w:hAnsi="Times New Roman" w:cs="Times New Roman"/>
          <w:kern w:val="0"/>
          <w:sz w:val="28"/>
          <w:szCs w:val="28"/>
          <w:lang w:val="uk-UA" w:eastAsia="ru-RU"/>
        </w:rPr>
      </w:pPr>
    </w:p>
    <w:p w:rsidR="0028644F" w:rsidRPr="0028644F" w:rsidRDefault="0028644F" w:rsidP="0028644F">
      <w:pPr>
        <w:widowControl/>
        <w:tabs>
          <w:tab w:val="clear" w:pos="709"/>
        </w:tabs>
        <w:suppressAutoHyphens w:val="0"/>
        <w:spacing w:after="0" w:line="360" w:lineRule="auto"/>
        <w:ind w:left="357" w:firstLine="0"/>
        <w:jc w:val="center"/>
        <w:rPr>
          <w:rFonts w:ascii="Times New Roman" w:eastAsia="Times New Roman" w:hAnsi="Times New Roman" w:cs="Times New Roman"/>
          <w:b/>
          <w:kern w:val="0"/>
          <w:sz w:val="28"/>
          <w:szCs w:val="28"/>
          <w:lang w:val="uk-UA" w:eastAsia="ru-RU"/>
        </w:rPr>
      </w:pPr>
      <w:r w:rsidRPr="0028644F">
        <w:rPr>
          <w:rFonts w:ascii="Times New Roman" w:eastAsia="Times New Roman" w:hAnsi="Times New Roman" w:cs="Times New Roman"/>
          <w:b/>
          <w:kern w:val="0"/>
          <w:sz w:val="28"/>
          <w:szCs w:val="28"/>
          <w:lang w:val="uk-UA" w:eastAsia="ru-RU"/>
        </w:rPr>
        <w:t>АВТОРЕФЕРАТ</w:t>
      </w:r>
    </w:p>
    <w:p w:rsidR="0028644F" w:rsidRPr="0028644F" w:rsidRDefault="0028644F" w:rsidP="0028644F">
      <w:pPr>
        <w:widowControl/>
        <w:tabs>
          <w:tab w:val="clear" w:pos="709"/>
        </w:tabs>
        <w:suppressAutoHyphens w:val="0"/>
        <w:spacing w:after="0" w:line="360" w:lineRule="auto"/>
        <w:ind w:left="357" w:firstLine="0"/>
        <w:jc w:val="center"/>
        <w:rPr>
          <w:rFonts w:ascii="Times New Roman" w:eastAsia="Times New Roman" w:hAnsi="Times New Roman" w:cs="Times New Roman"/>
          <w:b/>
          <w:kern w:val="0"/>
          <w:sz w:val="28"/>
          <w:szCs w:val="28"/>
          <w:lang w:val="uk-UA" w:eastAsia="ru-RU"/>
        </w:rPr>
      </w:pPr>
      <w:r w:rsidRPr="0028644F">
        <w:rPr>
          <w:rFonts w:ascii="Times New Roman" w:eastAsia="Times New Roman" w:hAnsi="Times New Roman" w:cs="Times New Roman"/>
          <w:b/>
          <w:kern w:val="0"/>
          <w:sz w:val="28"/>
          <w:szCs w:val="28"/>
          <w:lang w:val="uk-UA" w:eastAsia="ru-RU"/>
        </w:rPr>
        <w:t xml:space="preserve">дисертації на здобуття наукового ступеня </w:t>
      </w:r>
    </w:p>
    <w:p w:rsidR="0028644F" w:rsidRPr="0028644F" w:rsidRDefault="0028644F" w:rsidP="0028644F">
      <w:pPr>
        <w:widowControl/>
        <w:tabs>
          <w:tab w:val="clear" w:pos="709"/>
        </w:tabs>
        <w:suppressAutoHyphens w:val="0"/>
        <w:spacing w:after="0" w:line="360" w:lineRule="auto"/>
        <w:ind w:left="357" w:firstLine="0"/>
        <w:jc w:val="center"/>
        <w:rPr>
          <w:rFonts w:ascii="Times New Roman" w:eastAsia="Times New Roman" w:hAnsi="Times New Roman" w:cs="Times New Roman"/>
          <w:b/>
          <w:kern w:val="0"/>
          <w:sz w:val="28"/>
          <w:szCs w:val="28"/>
          <w:lang w:val="uk-UA" w:eastAsia="ru-RU"/>
        </w:rPr>
      </w:pPr>
      <w:r w:rsidRPr="0028644F">
        <w:rPr>
          <w:rFonts w:ascii="Times New Roman" w:eastAsia="Times New Roman" w:hAnsi="Times New Roman" w:cs="Times New Roman"/>
          <w:b/>
          <w:kern w:val="0"/>
          <w:sz w:val="28"/>
          <w:szCs w:val="28"/>
          <w:lang w:val="uk-UA" w:eastAsia="ru-RU"/>
        </w:rPr>
        <w:t>кандидата мистецтвознавства</w:t>
      </w:r>
    </w:p>
    <w:p w:rsidR="0028644F" w:rsidRPr="0028644F" w:rsidRDefault="0028644F" w:rsidP="0028644F">
      <w:pPr>
        <w:widowControl/>
        <w:tabs>
          <w:tab w:val="clear" w:pos="709"/>
        </w:tabs>
        <w:suppressAutoHyphens w:val="0"/>
        <w:spacing w:after="0" w:line="360" w:lineRule="auto"/>
        <w:ind w:left="357" w:firstLine="0"/>
        <w:jc w:val="center"/>
        <w:rPr>
          <w:rFonts w:ascii="Times New Roman" w:eastAsia="Times New Roman" w:hAnsi="Times New Roman" w:cs="Times New Roman"/>
          <w:kern w:val="0"/>
          <w:sz w:val="28"/>
          <w:szCs w:val="28"/>
          <w:lang w:val="uk-UA" w:eastAsia="ru-RU"/>
        </w:rPr>
      </w:pPr>
    </w:p>
    <w:p w:rsidR="0028644F" w:rsidRPr="0028644F" w:rsidRDefault="0028644F" w:rsidP="0028644F">
      <w:pPr>
        <w:widowControl/>
        <w:tabs>
          <w:tab w:val="clear" w:pos="709"/>
        </w:tabs>
        <w:suppressAutoHyphens w:val="0"/>
        <w:spacing w:after="0" w:line="360" w:lineRule="auto"/>
        <w:ind w:left="357" w:firstLine="0"/>
        <w:jc w:val="center"/>
        <w:rPr>
          <w:rFonts w:ascii="Times New Roman" w:eastAsia="Times New Roman" w:hAnsi="Times New Roman" w:cs="Times New Roman"/>
          <w:kern w:val="0"/>
          <w:sz w:val="28"/>
          <w:szCs w:val="28"/>
          <w:lang w:val="uk-UA" w:eastAsia="ru-RU"/>
        </w:rPr>
      </w:pPr>
    </w:p>
    <w:p w:rsidR="0028644F" w:rsidRPr="0028644F" w:rsidRDefault="0028644F" w:rsidP="0028644F">
      <w:pPr>
        <w:widowControl/>
        <w:tabs>
          <w:tab w:val="clear" w:pos="709"/>
        </w:tabs>
        <w:suppressAutoHyphens w:val="0"/>
        <w:spacing w:after="0" w:line="360" w:lineRule="auto"/>
        <w:ind w:left="357" w:firstLine="0"/>
        <w:jc w:val="center"/>
        <w:rPr>
          <w:rFonts w:ascii="Times New Roman" w:eastAsia="Times New Roman" w:hAnsi="Times New Roman" w:cs="Times New Roman"/>
          <w:kern w:val="0"/>
          <w:sz w:val="28"/>
          <w:szCs w:val="28"/>
          <w:lang w:val="uk-UA" w:eastAsia="ru-RU"/>
        </w:rPr>
      </w:pPr>
    </w:p>
    <w:p w:rsidR="0028644F" w:rsidRPr="0028644F" w:rsidRDefault="0028644F" w:rsidP="0028644F">
      <w:pPr>
        <w:widowControl/>
        <w:tabs>
          <w:tab w:val="clear" w:pos="709"/>
        </w:tabs>
        <w:suppressAutoHyphens w:val="0"/>
        <w:spacing w:after="0" w:line="360" w:lineRule="auto"/>
        <w:ind w:left="3540" w:firstLine="708"/>
        <w:jc w:val="left"/>
        <w:rPr>
          <w:rFonts w:ascii="Times New Roman" w:eastAsia="Times New Roman" w:hAnsi="Times New Roman" w:cs="Times New Roman"/>
          <w:kern w:val="0"/>
          <w:sz w:val="28"/>
          <w:szCs w:val="28"/>
          <w:lang w:val="uk-UA" w:eastAsia="ru-RU"/>
        </w:rPr>
      </w:pPr>
    </w:p>
    <w:p w:rsidR="0028644F" w:rsidRPr="0028644F" w:rsidRDefault="0028644F" w:rsidP="0028644F">
      <w:pPr>
        <w:widowControl/>
        <w:tabs>
          <w:tab w:val="clear" w:pos="709"/>
        </w:tabs>
        <w:suppressAutoHyphens w:val="0"/>
        <w:spacing w:after="0" w:line="360" w:lineRule="auto"/>
        <w:ind w:left="3540" w:firstLine="708"/>
        <w:jc w:val="left"/>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Київ – 2005</w:t>
      </w:r>
    </w:p>
    <w:p w:rsidR="0028644F" w:rsidRPr="0028644F" w:rsidRDefault="0028644F" w:rsidP="0028644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rsidR="0028644F" w:rsidRPr="0028644F" w:rsidRDefault="0028644F" w:rsidP="0028644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28644F" w:rsidRPr="0028644F" w:rsidRDefault="0028644F" w:rsidP="0028644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Дисертацією є рукопис.</w:t>
      </w:r>
    </w:p>
    <w:p w:rsidR="0028644F" w:rsidRPr="0028644F" w:rsidRDefault="0028644F" w:rsidP="0028644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Робота виконана в Харківському державному університеті мистецтв </w:t>
      </w:r>
    </w:p>
    <w:p w:rsidR="0028644F" w:rsidRPr="0028644F" w:rsidRDefault="0028644F" w:rsidP="0028644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ім. І.П.Котляревського Міністерства культури і мистецтв України.</w:t>
      </w:r>
    </w:p>
    <w:p w:rsidR="0028644F" w:rsidRPr="0028644F" w:rsidRDefault="0028644F" w:rsidP="0028644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28644F" w:rsidRPr="0028644F" w:rsidRDefault="0028644F" w:rsidP="0028644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b/>
          <w:kern w:val="0"/>
          <w:sz w:val="28"/>
          <w:szCs w:val="28"/>
          <w:lang w:val="uk-UA" w:eastAsia="ru-RU"/>
        </w:rPr>
        <w:t xml:space="preserve">Науковий керівник: </w:t>
      </w:r>
      <w:r w:rsidRPr="0028644F">
        <w:rPr>
          <w:rFonts w:ascii="Times New Roman" w:eastAsia="Times New Roman" w:hAnsi="Times New Roman" w:cs="Times New Roman"/>
          <w:b/>
          <w:kern w:val="0"/>
          <w:sz w:val="28"/>
          <w:szCs w:val="28"/>
          <w:lang w:val="uk-UA" w:eastAsia="ru-RU"/>
        </w:rPr>
        <w:tab/>
      </w:r>
      <w:r w:rsidRPr="0028644F">
        <w:rPr>
          <w:rFonts w:ascii="Times New Roman" w:eastAsia="Times New Roman" w:hAnsi="Times New Roman" w:cs="Times New Roman"/>
          <w:b/>
          <w:kern w:val="0"/>
          <w:sz w:val="28"/>
          <w:szCs w:val="28"/>
          <w:lang w:val="uk-UA" w:eastAsia="ru-RU"/>
        </w:rPr>
        <w:tab/>
      </w:r>
      <w:r w:rsidRPr="0028644F">
        <w:rPr>
          <w:rFonts w:ascii="Times New Roman" w:eastAsia="Times New Roman" w:hAnsi="Times New Roman" w:cs="Times New Roman"/>
          <w:kern w:val="0"/>
          <w:sz w:val="28"/>
          <w:szCs w:val="28"/>
          <w:lang w:val="uk-UA" w:eastAsia="ru-RU"/>
        </w:rPr>
        <w:t>кандидат мистецтвознавства, доцент</w:t>
      </w:r>
    </w:p>
    <w:p w:rsidR="0028644F" w:rsidRPr="0028644F" w:rsidRDefault="0028644F" w:rsidP="0028644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b/>
          <w:kern w:val="0"/>
          <w:sz w:val="28"/>
          <w:szCs w:val="28"/>
          <w:lang w:val="uk-UA" w:eastAsia="ru-RU"/>
        </w:rPr>
        <w:t>Іванова Ірина Леонідівна</w:t>
      </w:r>
      <w:r w:rsidRPr="0028644F">
        <w:rPr>
          <w:rFonts w:ascii="Times New Roman" w:eastAsia="Times New Roman" w:hAnsi="Times New Roman" w:cs="Times New Roman"/>
          <w:kern w:val="0"/>
          <w:sz w:val="28"/>
          <w:szCs w:val="28"/>
          <w:lang w:val="uk-UA" w:eastAsia="ru-RU"/>
        </w:rPr>
        <w:t>,</w:t>
      </w:r>
    </w:p>
    <w:p w:rsidR="0028644F" w:rsidRPr="0028644F" w:rsidRDefault="0028644F" w:rsidP="0028644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t>Харківський державний університет мистецтв</w:t>
      </w:r>
    </w:p>
    <w:p w:rsidR="0028644F" w:rsidRPr="0028644F" w:rsidRDefault="0028644F" w:rsidP="0028644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t>ім. І.П.Котляревського,</w:t>
      </w:r>
    </w:p>
    <w:p w:rsidR="0028644F" w:rsidRPr="0028644F" w:rsidRDefault="0028644F" w:rsidP="0028644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t>професор кафедри історії музики</w:t>
      </w:r>
    </w:p>
    <w:p w:rsidR="0028644F" w:rsidRPr="0028644F" w:rsidRDefault="0028644F" w:rsidP="0028644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28644F" w:rsidRPr="0028644F" w:rsidRDefault="0028644F" w:rsidP="0028644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b/>
          <w:kern w:val="0"/>
          <w:sz w:val="28"/>
          <w:szCs w:val="28"/>
          <w:lang w:val="uk-UA" w:eastAsia="ru-RU"/>
        </w:rPr>
        <w:t>Офіційні опоненти:</w:t>
      </w:r>
      <w:r w:rsidRPr="0028644F">
        <w:rPr>
          <w:rFonts w:ascii="Times New Roman" w:eastAsia="Times New Roman" w:hAnsi="Times New Roman" w:cs="Times New Roman"/>
          <w:b/>
          <w:kern w:val="0"/>
          <w:sz w:val="28"/>
          <w:szCs w:val="28"/>
          <w:lang w:val="uk-UA" w:eastAsia="ru-RU"/>
        </w:rPr>
        <w:tab/>
      </w:r>
      <w:r w:rsidRPr="0028644F">
        <w:rPr>
          <w:rFonts w:ascii="Times New Roman" w:eastAsia="Times New Roman" w:hAnsi="Times New Roman" w:cs="Times New Roman"/>
          <w:b/>
          <w:kern w:val="0"/>
          <w:sz w:val="28"/>
          <w:szCs w:val="28"/>
          <w:lang w:val="uk-UA" w:eastAsia="ru-RU"/>
        </w:rPr>
        <w:tab/>
      </w:r>
      <w:r w:rsidRPr="0028644F">
        <w:rPr>
          <w:rFonts w:ascii="Times New Roman" w:eastAsia="Times New Roman" w:hAnsi="Times New Roman" w:cs="Times New Roman"/>
          <w:kern w:val="0"/>
          <w:sz w:val="28"/>
          <w:szCs w:val="28"/>
          <w:lang w:val="uk-UA" w:eastAsia="ru-RU"/>
        </w:rPr>
        <w:t>доктор мистецтвознавства, професор</w:t>
      </w:r>
    </w:p>
    <w:p w:rsidR="0028644F" w:rsidRPr="0028644F" w:rsidRDefault="0028644F" w:rsidP="0028644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b/>
          <w:kern w:val="0"/>
          <w:sz w:val="28"/>
          <w:szCs w:val="28"/>
          <w:lang w:val="uk-UA" w:eastAsia="ru-RU"/>
        </w:rPr>
        <w:t>Кияновська Любов Олександрівна</w:t>
      </w:r>
      <w:r w:rsidRPr="0028644F">
        <w:rPr>
          <w:rFonts w:ascii="Times New Roman" w:eastAsia="Times New Roman" w:hAnsi="Times New Roman" w:cs="Times New Roman"/>
          <w:kern w:val="0"/>
          <w:sz w:val="28"/>
          <w:szCs w:val="28"/>
          <w:lang w:val="uk-UA" w:eastAsia="ru-RU"/>
        </w:rPr>
        <w:t>,</w:t>
      </w:r>
    </w:p>
    <w:p w:rsidR="0028644F" w:rsidRPr="0028644F" w:rsidRDefault="0028644F" w:rsidP="0028644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t xml:space="preserve">Львівська державна музична </w:t>
      </w:r>
    </w:p>
    <w:p w:rsidR="0028644F" w:rsidRPr="0028644F" w:rsidRDefault="0028644F" w:rsidP="0028644F">
      <w:pPr>
        <w:widowControl/>
        <w:tabs>
          <w:tab w:val="clear" w:pos="709"/>
        </w:tabs>
        <w:suppressAutoHyphens w:val="0"/>
        <w:spacing w:after="0" w:line="240" w:lineRule="auto"/>
        <w:ind w:left="2832" w:firstLine="708"/>
        <w:jc w:val="left"/>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академія ім. М.В.Лисенка, </w:t>
      </w:r>
    </w:p>
    <w:p w:rsidR="0028644F" w:rsidRPr="0028644F" w:rsidRDefault="0028644F" w:rsidP="0028644F">
      <w:pPr>
        <w:widowControl/>
        <w:tabs>
          <w:tab w:val="clear" w:pos="709"/>
        </w:tabs>
        <w:suppressAutoHyphens w:val="0"/>
        <w:spacing w:after="0" w:line="240" w:lineRule="auto"/>
        <w:ind w:left="2832" w:firstLine="708"/>
        <w:jc w:val="left"/>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завідувач кафедри історії музики</w:t>
      </w:r>
    </w:p>
    <w:p w:rsidR="0028644F" w:rsidRPr="0028644F" w:rsidRDefault="0028644F" w:rsidP="0028644F">
      <w:pPr>
        <w:widowControl/>
        <w:tabs>
          <w:tab w:val="clear" w:pos="709"/>
        </w:tabs>
        <w:suppressAutoHyphens w:val="0"/>
        <w:spacing w:after="0" w:line="240" w:lineRule="auto"/>
        <w:ind w:left="2832" w:firstLine="708"/>
        <w:jc w:val="left"/>
        <w:rPr>
          <w:rFonts w:ascii="Times New Roman" w:eastAsia="Times New Roman" w:hAnsi="Times New Roman" w:cs="Times New Roman"/>
          <w:kern w:val="0"/>
          <w:sz w:val="28"/>
          <w:szCs w:val="28"/>
          <w:lang w:val="uk-UA" w:eastAsia="ru-RU"/>
        </w:rPr>
      </w:pPr>
    </w:p>
    <w:p w:rsidR="0028644F" w:rsidRPr="0028644F" w:rsidRDefault="0028644F" w:rsidP="0028644F">
      <w:pPr>
        <w:widowControl/>
        <w:tabs>
          <w:tab w:val="clear" w:pos="709"/>
        </w:tabs>
        <w:suppressAutoHyphens w:val="0"/>
        <w:spacing w:after="0" w:line="240" w:lineRule="auto"/>
        <w:ind w:left="2832" w:firstLine="708"/>
        <w:jc w:val="left"/>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кандидат мистецтвознавства, доцент</w:t>
      </w:r>
    </w:p>
    <w:p w:rsidR="0028644F" w:rsidRPr="0028644F" w:rsidRDefault="0028644F" w:rsidP="0028644F">
      <w:pPr>
        <w:widowControl/>
        <w:tabs>
          <w:tab w:val="clear" w:pos="709"/>
        </w:tabs>
        <w:suppressAutoHyphens w:val="0"/>
        <w:spacing w:after="0" w:line="240" w:lineRule="auto"/>
        <w:ind w:left="2832" w:firstLine="708"/>
        <w:jc w:val="left"/>
        <w:rPr>
          <w:rFonts w:ascii="Times New Roman" w:eastAsia="Times New Roman" w:hAnsi="Times New Roman" w:cs="Times New Roman"/>
          <w:b/>
          <w:kern w:val="0"/>
          <w:sz w:val="28"/>
          <w:szCs w:val="28"/>
          <w:lang w:val="uk-UA" w:eastAsia="ru-RU"/>
        </w:rPr>
      </w:pPr>
      <w:r w:rsidRPr="0028644F">
        <w:rPr>
          <w:rFonts w:ascii="Times New Roman" w:eastAsia="Times New Roman" w:hAnsi="Times New Roman" w:cs="Times New Roman"/>
          <w:b/>
          <w:kern w:val="0"/>
          <w:sz w:val="28"/>
          <w:szCs w:val="28"/>
          <w:lang w:val="uk-UA" w:eastAsia="ru-RU"/>
        </w:rPr>
        <w:t>Жаркова Валерія Борисівна,</w:t>
      </w:r>
    </w:p>
    <w:p w:rsidR="0028644F" w:rsidRPr="0028644F" w:rsidRDefault="0028644F" w:rsidP="0028644F">
      <w:pPr>
        <w:widowControl/>
        <w:tabs>
          <w:tab w:val="clear" w:pos="709"/>
        </w:tabs>
        <w:suppressAutoHyphens w:val="0"/>
        <w:spacing w:after="0" w:line="240" w:lineRule="auto"/>
        <w:ind w:left="2832" w:firstLine="708"/>
        <w:jc w:val="left"/>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Національна музична академія України</w:t>
      </w:r>
    </w:p>
    <w:p w:rsidR="0028644F" w:rsidRPr="0028644F" w:rsidRDefault="0028644F" w:rsidP="0028644F">
      <w:pPr>
        <w:widowControl/>
        <w:tabs>
          <w:tab w:val="clear" w:pos="709"/>
        </w:tabs>
        <w:suppressAutoHyphens w:val="0"/>
        <w:spacing w:after="0" w:line="240" w:lineRule="auto"/>
        <w:ind w:left="2832" w:firstLine="708"/>
        <w:jc w:val="left"/>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ім. П.І. Чайковського, </w:t>
      </w:r>
    </w:p>
    <w:p w:rsidR="0028644F" w:rsidRPr="0028644F" w:rsidRDefault="0028644F" w:rsidP="0028644F">
      <w:pPr>
        <w:widowControl/>
        <w:tabs>
          <w:tab w:val="clear" w:pos="709"/>
        </w:tabs>
        <w:suppressAutoHyphens w:val="0"/>
        <w:spacing w:after="0" w:line="240" w:lineRule="auto"/>
        <w:ind w:left="2832" w:firstLine="708"/>
        <w:jc w:val="left"/>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доцент кафедри історії зарубіжної музики</w:t>
      </w:r>
    </w:p>
    <w:p w:rsidR="0028644F" w:rsidRPr="0028644F" w:rsidRDefault="0028644F" w:rsidP="0028644F">
      <w:pPr>
        <w:widowControl/>
        <w:tabs>
          <w:tab w:val="clear" w:pos="709"/>
        </w:tabs>
        <w:suppressAutoHyphens w:val="0"/>
        <w:spacing w:after="0" w:line="240" w:lineRule="auto"/>
        <w:ind w:left="2832" w:hanging="2832"/>
        <w:jc w:val="left"/>
        <w:rPr>
          <w:rFonts w:ascii="Times New Roman" w:eastAsia="Times New Roman" w:hAnsi="Times New Roman" w:cs="Times New Roman"/>
          <w:kern w:val="0"/>
          <w:sz w:val="28"/>
          <w:szCs w:val="28"/>
          <w:lang w:val="uk-UA" w:eastAsia="ru-RU"/>
        </w:rPr>
      </w:pPr>
    </w:p>
    <w:p w:rsidR="0028644F" w:rsidRPr="0028644F" w:rsidRDefault="0028644F" w:rsidP="0028644F">
      <w:pPr>
        <w:widowControl/>
        <w:tabs>
          <w:tab w:val="clear" w:pos="709"/>
        </w:tabs>
        <w:suppressAutoHyphens w:val="0"/>
        <w:spacing w:after="0" w:line="240" w:lineRule="auto"/>
        <w:ind w:left="3540" w:hanging="3540"/>
        <w:jc w:val="left"/>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b/>
          <w:kern w:val="0"/>
          <w:sz w:val="28"/>
          <w:szCs w:val="28"/>
          <w:lang w:val="uk-UA" w:eastAsia="ru-RU"/>
        </w:rPr>
        <w:t>Провідна установа:</w:t>
      </w:r>
      <w:r w:rsidRPr="0028644F">
        <w:rPr>
          <w:rFonts w:ascii="Times New Roman" w:eastAsia="Times New Roman" w:hAnsi="Times New Roman" w:cs="Times New Roman"/>
          <w:b/>
          <w:kern w:val="0"/>
          <w:sz w:val="28"/>
          <w:szCs w:val="28"/>
          <w:lang w:val="uk-UA" w:eastAsia="ru-RU"/>
        </w:rPr>
        <w:tab/>
      </w:r>
      <w:r w:rsidRPr="0028644F">
        <w:rPr>
          <w:rFonts w:ascii="Times New Roman" w:eastAsia="Times New Roman" w:hAnsi="Times New Roman" w:cs="Times New Roman"/>
          <w:kern w:val="0"/>
          <w:sz w:val="28"/>
          <w:szCs w:val="28"/>
          <w:lang w:val="uk-UA" w:eastAsia="ru-RU"/>
        </w:rPr>
        <w:t xml:space="preserve">Інститут мистецтвознавства, фольклористики та етнології ім. М.Т. Рильського НАН України, відділ культурології  та етномистецтвознавства </w:t>
      </w:r>
    </w:p>
    <w:p w:rsidR="0028644F" w:rsidRPr="0028644F" w:rsidRDefault="0028644F" w:rsidP="0028644F">
      <w:pPr>
        <w:widowControl/>
        <w:tabs>
          <w:tab w:val="clear" w:pos="709"/>
        </w:tabs>
        <w:suppressAutoHyphens w:val="0"/>
        <w:spacing w:after="0" w:line="240" w:lineRule="auto"/>
        <w:ind w:left="3540" w:hanging="3540"/>
        <w:jc w:val="left"/>
        <w:rPr>
          <w:rFonts w:ascii="Times New Roman" w:eastAsia="Times New Roman" w:hAnsi="Times New Roman" w:cs="Times New Roman"/>
          <w:kern w:val="0"/>
          <w:sz w:val="28"/>
          <w:szCs w:val="28"/>
          <w:lang w:val="uk-UA" w:eastAsia="ru-RU"/>
        </w:rPr>
      </w:pPr>
    </w:p>
    <w:p w:rsidR="0028644F" w:rsidRPr="0028644F" w:rsidRDefault="0028644F" w:rsidP="0028644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Захист відбудеться  “ _____ ”  ___________  2005 р. о ____ годині на засіданні спеціалізованої вченої ради Д 26.005.01 по захисту дисертацій на здобуття наукового ступеня доктора наук у Національній музичній академії України</w:t>
      </w:r>
    </w:p>
    <w:p w:rsidR="0028644F" w:rsidRPr="0028644F" w:rsidRDefault="0028644F" w:rsidP="0028644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ім. П.І.Чайковського за адресою 01001, Київ, вул. Архітектора Городецького,</w:t>
      </w:r>
    </w:p>
    <w:p w:rsidR="0028644F" w:rsidRPr="0028644F" w:rsidRDefault="0028644F" w:rsidP="0028644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1-3, ауд. ___ .</w:t>
      </w:r>
    </w:p>
    <w:p w:rsidR="0028644F" w:rsidRPr="0028644F" w:rsidRDefault="0028644F" w:rsidP="0028644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28644F" w:rsidRPr="0028644F" w:rsidRDefault="0028644F" w:rsidP="0028644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28644F" w:rsidRPr="0028644F" w:rsidRDefault="0028644F" w:rsidP="0028644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З дисертацією можна ознайомитися у бібліотеці Національної музичної академії України ім. П.І.Чайковського за адресою 01001, Київ, вул. Архітектора Городецького, 1-3. </w:t>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r>
    </w:p>
    <w:p w:rsidR="0028644F" w:rsidRPr="0028644F" w:rsidRDefault="0028644F" w:rsidP="0028644F">
      <w:pPr>
        <w:widowControl/>
        <w:tabs>
          <w:tab w:val="clear" w:pos="709"/>
        </w:tabs>
        <w:suppressAutoHyphens w:val="0"/>
        <w:spacing w:after="0" w:line="240" w:lineRule="auto"/>
        <w:ind w:left="2832" w:firstLine="708"/>
        <w:jc w:val="left"/>
        <w:rPr>
          <w:rFonts w:ascii="Times New Roman" w:eastAsia="Times New Roman" w:hAnsi="Times New Roman" w:cs="Times New Roman"/>
          <w:kern w:val="0"/>
          <w:sz w:val="28"/>
          <w:szCs w:val="28"/>
          <w:lang w:val="uk-UA" w:eastAsia="ru-RU"/>
        </w:rPr>
      </w:pPr>
    </w:p>
    <w:p w:rsidR="0028644F" w:rsidRPr="0028644F" w:rsidRDefault="0028644F" w:rsidP="0028644F">
      <w:pPr>
        <w:widowControl/>
        <w:tabs>
          <w:tab w:val="clear" w:pos="709"/>
        </w:tabs>
        <w:suppressAutoHyphens w:val="0"/>
        <w:spacing w:after="0" w:line="240" w:lineRule="auto"/>
        <w:ind w:left="2832" w:hanging="2832"/>
        <w:jc w:val="left"/>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Автореферат розісланий </w:t>
      </w:r>
      <w:r w:rsidRPr="0028644F">
        <w:rPr>
          <w:rFonts w:ascii="Times New Roman" w:eastAsia="Times New Roman" w:hAnsi="Times New Roman" w:cs="Times New Roman"/>
          <w:kern w:val="0"/>
          <w:sz w:val="28"/>
          <w:szCs w:val="28"/>
          <w:lang w:eastAsia="ru-RU"/>
        </w:rPr>
        <w:t>“</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kern w:val="0"/>
          <w:sz w:val="28"/>
          <w:szCs w:val="28"/>
          <w:lang w:eastAsia="ru-RU"/>
        </w:rPr>
        <w:t>_____</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kern w:val="0"/>
          <w:sz w:val="28"/>
          <w:szCs w:val="28"/>
          <w:lang w:eastAsia="ru-RU"/>
        </w:rPr>
        <w:t xml:space="preserve">”  </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kern w:val="0"/>
          <w:sz w:val="28"/>
          <w:szCs w:val="28"/>
          <w:lang w:eastAsia="ru-RU"/>
        </w:rPr>
        <w:t xml:space="preserve">_________ </w:t>
      </w:r>
      <w:r w:rsidRPr="0028644F">
        <w:rPr>
          <w:rFonts w:ascii="Times New Roman" w:eastAsia="Times New Roman" w:hAnsi="Times New Roman" w:cs="Times New Roman"/>
          <w:kern w:val="0"/>
          <w:sz w:val="28"/>
          <w:szCs w:val="28"/>
          <w:lang w:val="uk-UA" w:eastAsia="ru-RU"/>
        </w:rPr>
        <w:t xml:space="preserve">  2005 р.</w:t>
      </w:r>
    </w:p>
    <w:p w:rsidR="0028644F" w:rsidRPr="0028644F" w:rsidRDefault="0028644F" w:rsidP="0028644F">
      <w:pPr>
        <w:widowControl/>
        <w:tabs>
          <w:tab w:val="clear" w:pos="709"/>
        </w:tabs>
        <w:suppressAutoHyphens w:val="0"/>
        <w:spacing w:after="0" w:line="240" w:lineRule="auto"/>
        <w:ind w:left="2832" w:hanging="2832"/>
        <w:jc w:val="left"/>
        <w:rPr>
          <w:rFonts w:ascii="Times New Roman" w:eastAsia="Times New Roman" w:hAnsi="Times New Roman" w:cs="Times New Roman"/>
          <w:kern w:val="0"/>
          <w:sz w:val="28"/>
          <w:szCs w:val="28"/>
          <w:lang w:val="uk-UA" w:eastAsia="ru-RU"/>
        </w:rPr>
      </w:pPr>
    </w:p>
    <w:p w:rsidR="0028644F" w:rsidRPr="0028644F" w:rsidRDefault="0028644F" w:rsidP="0028644F">
      <w:pPr>
        <w:widowControl/>
        <w:tabs>
          <w:tab w:val="clear" w:pos="709"/>
        </w:tabs>
        <w:suppressAutoHyphens w:val="0"/>
        <w:spacing w:after="0" w:line="240" w:lineRule="auto"/>
        <w:ind w:left="2832" w:hanging="2832"/>
        <w:jc w:val="left"/>
        <w:rPr>
          <w:rFonts w:ascii="Times New Roman" w:eastAsia="Times New Roman" w:hAnsi="Times New Roman" w:cs="Times New Roman"/>
          <w:kern w:val="0"/>
          <w:sz w:val="28"/>
          <w:szCs w:val="28"/>
          <w:lang w:val="uk-UA" w:eastAsia="ru-RU"/>
        </w:rPr>
      </w:pPr>
    </w:p>
    <w:p w:rsidR="0028644F" w:rsidRPr="0028644F" w:rsidRDefault="0028644F" w:rsidP="0028644F">
      <w:pPr>
        <w:widowControl/>
        <w:tabs>
          <w:tab w:val="clear" w:pos="709"/>
        </w:tabs>
        <w:suppressAutoHyphens w:val="0"/>
        <w:spacing w:after="0" w:line="240" w:lineRule="auto"/>
        <w:ind w:left="2832" w:hanging="2832"/>
        <w:jc w:val="left"/>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Вчений секретар</w:t>
      </w:r>
    </w:p>
    <w:p w:rsidR="0028644F" w:rsidRPr="0028644F" w:rsidRDefault="0028644F" w:rsidP="0028644F">
      <w:pPr>
        <w:widowControl/>
        <w:tabs>
          <w:tab w:val="clear" w:pos="709"/>
        </w:tabs>
        <w:suppressAutoHyphens w:val="0"/>
        <w:spacing w:after="0" w:line="240" w:lineRule="auto"/>
        <w:ind w:left="2832" w:hanging="2832"/>
        <w:jc w:val="left"/>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lastRenderedPageBreak/>
        <w:t xml:space="preserve">спеціалізованої  вченої ради </w:t>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r>
      <w:r w:rsidRPr="0028644F">
        <w:rPr>
          <w:rFonts w:ascii="Times New Roman" w:eastAsia="Times New Roman" w:hAnsi="Times New Roman" w:cs="Times New Roman"/>
          <w:kern w:val="0"/>
          <w:sz w:val="28"/>
          <w:szCs w:val="28"/>
          <w:lang w:val="uk-UA" w:eastAsia="ru-RU"/>
        </w:rPr>
        <w:tab/>
        <w:t>Коханик І.М.</w:t>
      </w:r>
    </w:p>
    <w:p w:rsidR="00790F4A" w:rsidRDefault="00790F4A" w:rsidP="0028644F">
      <w:pPr>
        <w:rPr>
          <w:lang w:val="uk-UA"/>
        </w:rPr>
      </w:pPr>
    </w:p>
    <w:p w:rsidR="0028644F" w:rsidRDefault="0028644F" w:rsidP="0028644F">
      <w:pPr>
        <w:rPr>
          <w:lang w:val="uk-UA"/>
        </w:rPr>
      </w:pPr>
    </w:p>
    <w:p w:rsidR="0028644F" w:rsidRDefault="0028644F" w:rsidP="0028644F">
      <w:pPr>
        <w:rPr>
          <w:lang w:val="uk-UA"/>
        </w:rPr>
      </w:pPr>
    </w:p>
    <w:p w:rsidR="0028644F" w:rsidRPr="0028644F" w:rsidRDefault="0028644F" w:rsidP="0028644F">
      <w:pPr>
        <w:widowControl/>
        <w:tabs>
          <w:tab w:val="clear" w:pos="709"/>
        </w:tabs>
        <w:suppressAutoHyphens w:val="0"/>
        <w:spacing w:after="0" w:line="240" w:lineRule="auto"/>
        <w:ind w:left="454" w:firstLine="0"/>
        <w:jc w:val="center"/>
        <w:rPr>
          <w:rFonts w:ascii="Times New Roman" w:eastAsia="Times New Roman" w:hAnsi="Times New Roman" w:cs="Times New Roman"/>
          <w:b/>
          <w:bCs/>
          <w:kern w:val="0"/>
          <w:sz w:val="28"/>
          <w:szCs w:val="28"/>
          <w:lang w:val="uk-UA" w:eastAsia="ru-RU"/>
        </w:rPr>
      </w:pPr>
      <w:r w:rsidRPr="0028644F">
        <w:rPr>
          <w:rFonts w:ascii="Times New Roman" w:eastAsia="Times New Roman" w:hAnsi="Times New Roman" w:cs="Times New Roman"/>
          <w:b/>
          <w:bCs/>
          <w:kern w:val="0"/>
          <w:sz w:val="28"/>
          <w:szCs w:val="28"/>
          <w:lang w:val="uk-UA" w:eastAsia="ru-RU"/>
        </w:rPr>
        <w:t>ЗАГАЛЬНА ХАРАКТЕРИСТИКА ДИСЕРТАЦІЇ</w:t>
      </w:r>
    </w:p>
    <w:p w:rsidR="0028644F" w:rsidRPr="0028644F" w:rsidRDefault="0028644F" w:rsidP="0028644F">
      <w:pPr>
        <w:widowControl/>
        <w:tabs>
          <w:tab w:val="clear" w:pos="709"/>
        </w:tabs>
        <w:suppressAutoHyphens w:val="0"/>
        <w:spacing w:after="0" w:line="240" w:lineRule="auto"/>
        <w:ind w:left="454" w:firstLine="0"/>
        <w:jc w:val="center"/>
        <w:rPr>
          <w:rFonts w:ascii="Times New Roman" w:eastAsia="Times New Roman" w:hAnsi="Times New Roman" w:cs="Times New Roman"/>
          <w:kern w:val="0"/>
          <w:sz w:val="28"/>
          <w:szCs w:val="28"/>
          <w:lang w:val="uk-UA" w:eastAsia="ru-RU"/>
        </w:rPr>
      </w:pPr>
    </w:p>
    <w:p w:rsidR="0028644F" w:rsidRPr="0028644F" w:rsidRDefault="0028644F" w:rsidP="0028644F">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b/>
          <w:bCs/>
          <w:kern w:val="0"/>
          <w:sz w:val="28"/>
          <w:szCs w:val="28"/>
          <w:lang w:val="uk-UA" w:eastAsia="ru-RU"/>
        </w:rPr>
        <w:t>Актуальність дослідження</w:t>
      </w:r>
      <w:r w:rsidRPr="0028644F">
        <w:rPr>
          <w:rFonts w:ascii="Times New Roman" w:eastAsia="Times New Roman" w:hAnsi="Times New Roman" w:cs="Times New Roman"/>
          <w:kern w:val="0"/>
          <w:sz w:val="28"/>
          <w:szCs w:val="28"/>
          <w:lang w:val="uk-UA" w:eastAsia="ru-RU"/>
        </w:rPr>
        <w:t>. Проблема проникнення у духовно-естетичну сутність художнього тексту є актуальною у вітчизняному музикознавстві, а також у працях учених близького зарубіжжя, що зумовлено розширенням пізнавальних можливостей музичної науки. У полі зору дослідників виявляється творчість композиторів, які належать до різних історико-стильових епох і національних шкіл: поліфоністів Ренесансу, Моцарта, Брамса, Мусоргського, Шнітке. У нашому розумінні пізнання твору як духовно-естетичного феномену передбачає розшифрування його семантики. Для цього слід проаналізувати як власне музичні закономірності організації тексту, так і розглянути текст у його зв’язках із позамузичним, культурно-історичним контекстом як певним типом мислення. За такого підходу текст усвідомлюється як перетин інтра- та екстрамузичних смислів.</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Особливо цікавими з цього погляду є твори, які народжені на межі культурно-історичних епох і які уміщують у собі безліч смислових ліній. До такого типу належать твори композиторів, творчість яких уписується у межі пізнього романтизму: Вагнера, Брамса, Брукнера, Малера. На фоні відкриттів художнього світу пізніх романтиків, індивідуально-художня симфонічна концепція А.Брукнера як феномен пізнього романтизму як і раніше залишається “річчю в собі” у вітчизняному музикознавстві. У зв</w:t>
      </w:r>
      <w:r w:rsidRPr="0028644F">
        <w:rPr>
          <w:rFonts w:ascii="Times New Roman" w:eastAsia="Times New Roman" w:hAnsi="Times New Roman" w:cs="Times New Roman"/>
          <w:kern w:val="0"/>
          <w:sz w:val="28"/>
          <w:szCs w:val="28"/>
          <w:lang w:eastAsia="ru-RU"/>
        </w:rPr>
        <w:t>’</w:t>
      </w:r>
      <w:r w:rsidRPr="0028644F">
        <w:rPr>
          <w:rFonts w:ascii="Times New Roman" w:eastAsia="Times New Roman" w:hAnsi="Times New Roman" w:cs="Times New Roman"/>
          <w:kern w:val="0"/>
          <w:sz w:val="28"/>
          <w:szCs w:val="28"/>
          <w:lang w:val="uk-UA" w:eastAsia="ru-RU"/>
        </w:rPr>
        <w:t>язку з цим видаються актуальними такі аспекти заявленої теми:</w:t>
      </w:r>
    </w:p>
    <w:p w:rsidR="0028644F" w:rsidRPr="0028644F" w:rsidRDefault="0028644F" w:rsidP="009F6292">
      <w:pPr>
        <w:widowControl/>
        <w:numPr>
          <w:ilvl w:val="0"/>
          <w:numId w:val="6"/>
        </w:numPr>
        <w:tabs>
          <w:tab w:val="clear" w:pos="720"/>
          <w:tab w:val="num" w:pos="0"/>
        </w:tabs>
        <w:suppressAutoHyphens w:val="0"/>
        <w:spacing w:after="0" w:line="240" w:lineRule="auto"/>
        <w:ind w:left="0" w:firstLine="540"/>
        <w:jc w:val="left"/>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 з</w:t>
      </w:r>
      <w:r w:rsidRPr="0028644F">
        <w:rPr>
          <w:rFonts w:ascii="Times New Roman" w:eastAsia="Times New Roman" w:hAnsi="Times New Roman" w:cs="Times New Roman"/>
          <w:kern w:val="0"/>
          <w:sz w:val="28"/>
          <w:szCs w:val="28"/>
          <w:lang w:eastAsia="ru-RU"/>
        </w:rPr>
        <w:t>’</w:t>
      </w:r>
      <w:r w:rsidRPr="0028644F">
        <w:rPr>
          <w:rFonts w:ascii="Times New Roman" w:eastAsia="Times New Roman" w:hAnsi="Times New Roman" w:cs="Times New Roman"/>
          <w:kern w:val="0"/>
          <w:sz w:val="28"/>
          <w:szCs w:val="28"/>
          <w:lang w:val="uk-UA" w:eastAsia="ru-RU"/>
        </w:rPr>
        <w:t>ясування сутності симфоній Брукнера як духовно-естетичних феноменів</w:t>
      </w:r>
      <w:r w:rsidRPr="0028644F">
        <w:rPr>
          <w:rFonts w:ascii="Times New Roman" w:eastAsia="Times New Roman" w:hAnsi="Times New Roman" w:cs="Times New Roman"/>
          <w:kern w:val="0"/>
          <w:sz w:val="28"/>
          <w:szCs w:val="28"/>
          <w:lang w:eastAsia="ru-RU"/>
        </w:rPr>
        <w:t>;</w:t>
      </w:r>
    </w:p>
    <w:p w:rsidR="0028644F" w:rsidRPr="0028644F" w:rsidRDefault="0028644F" w:rsidP="009F6292">
      <w:pPr>
        <w:widowControl/>
        <w:numPr>
          <w:ilvl w:val="0"/>
          <w:numId w:val="6"/>
        </w:numPr>
        <w:tabs>
          <w:tab w:val="clear" w:pos="720"/>
          <w:tab w:val="num" w:pos="0"/>
        </w:tabs>
        <w:suppressAutoHyphens w:val="0"/>
        <w:spacing w:after="0" w:line="240" w:lineRule="auto"/>
        <w:ind w:left="0" w:firstLine="540"/>
        <w:jc w:val="left"/>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 визначення інваріантної семантичної програми симфоній Брукнера як відбиття його індивідуальної художньої концепції;</w:t>
      </w:r>
    </w:p>
    <w:p w:rsidR="0028644F" w:rsidRPr="0028644F" w:rsidRDefault="0028644F" w:rsidP="009F6292">
      <w:pPr>
        <w:widowControl/>
        <w:numPr>
          <w:ilvl w:val="0"/>
          <w:numId w:val="6"/>
        </w:numPr>
        <w:tabs>
          <w:tab w:val="clear" w:pos="720"/>
          <w:tab w:val="num" w:pos="0"/>
        </w:tabs>
        <w:suppressAutoHyphens w:val="0"/>
        <w:spacing w:after="0" w:line="240" w:lineRule="auto"/>
        <w:ind w:left="0" w:firstLine="540"/>
        <w:jc w:val="left"/>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 визначення індивідуального структурно-семантичного інваріанта (моделі) симфоній Брукнера</w:t>
      </w:r>
      <w:r w:rsidRPr="0028644F">
        <w:rPr>
          <w:rFonts w:ascii="Times New Roman" w:eastAsia="Times New Roman" w:hAnsi="Times New Roman" w:cs="Times New Roman"/>
          <w:kern w:val="0"/>
          <w:sz w:val="28"/>
          <w:szCs w:val="28"/>
          <w:lang w:eastAsia="ru-RU"/>
        </w:rPr>
        <w:t>;</w:t>
      </w:r>
    </w:p>
    <w:p w:rsidR="0028644F" w:rsidRPr="0028644F" w:rsidRDefault="0028644F" w:rsidP="009F6292">
      <w:pPr>
        <w:widowControl/>
        <w:numPr>
          <w:ilvl w:val="0"/>
          <w:numId w:val="6"/>
        </w:numPr>
        <w:tabs>
          <w:tab w:val="clear" w:pos="720"/>
          <w:tab w:val="num" w:pos="0"/>
        </w:tabs>
        <w:suppressAutoHyphens w:val="0"/>
        <w:spacing w:after="0" w:line="240" w:lineRule="auto"/>
        <w:ind w:left="0" w:firstLine="540"/>
        <w:jc w:val="left"/>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 з</w:t>
      </w:r>
      <w:r w:rsidRPr="0028644F">
        <w:rPr>
          <w:rFonts w:ascii="Times New Roman" w:eastAsia="Times New Roman" w:hAnsi="Times New Roman" w:cs="Times New Roman"/>
          <w:kern w:val="0"/>
          <w:sz w:val="28"/>
          <w:szCs w:val="28"/>
          <w:lang w:eastAsia="ru-RU"/>
        </w:rPr>
        <w:t>’</w:t>
      </w:r>
      <w:r w:rsidRPr="0028644F">
        <w:rPr>
          <w:rFonts w:ascii="Times New Roman" w:eastAsia="Times New Roman" w:hAnsi="Times New Roman" w:cs="Times New Roman"/>
          <w:kern w:val="0"/>
          <w:sz w:val="28"/>
          <w:szCs w:val="28"/>
          <w:lang w:val="uk-UA" w:eastAsia="ru-RU"/>
        </w:rPr>
        <w:t>ясування механізмів витворення тексту симфоній Брукнера.</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b/>
          <w:bCs/>
          <w:kern w:val="0"/>
          <w:sz w:val="28"/>
          <w:szCs w:val="28"/>
          <w:lang w:val="uk-UA" w:eastAsia="ru-RU"/>
        </w:rPr>
        <w:t>Об</w:t>
      </w:r>
      <w:r w:rsidRPr="0028644F">
        <w:rPr>
          <w:rFonts w:ascii="Times New Roman" w:eastAsia="Times New Roman" w:hAnsi="Times New Roman" w:cs="Times New Roman"/>
          <w:b/>
          <w:bCs/>
          <w:kern w:val="0"/>
          <w:sz w:val="28"/>
          <w:szCs w:val="28"/>
          <w:lang w:eastAsia="ru-RU"/>
        </w:rPr>
        <w:t>’</w:t>
      </w:r>
      <w:r w:rsidRPr="0028644F">
        <w:rPr>
          <w:rFonts w:ascii="Times New Roman" w:eastAsia="Times New Roman" w:hAnsi="Times New Roman" w:cs="Times New Roman"/>
          <w:b/>
          <w:bCs/>
          <w:kern w:val="0"/>
          <w:sz w:val="28"/>
          <w:szCs w:val="28"/>
          <w:lang w:val="uk-UA" w:eastAsia="ru-RU"/>
        </w:rPr>
        <w:t>єктом дослідження</w:t>
      </w:r>
      <w:r w:rsidRPr="0028644F">
        <w:rPr>
          <w:rFonts w:ascii="Times New Roman" w:eastAsia="Times New Roman" w:hAnsi="Times New Roman" w:cs="Times New Roman"/>
          <w:kern w:val="0"/>
          <w:sz w:val="28"/>
          <w:szCs w:val="28"/>
          <w:lang w:val="uk-UA" w:eastAsia="ru-RU"/>
        </w:rPr>
        <w:t xml:space="preserve"> є симфонізм Брукнера як духовно-естетичний феномен.</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b/>
          <w:bCs/>
          <w:kern w:val="0"/>
          <w:sz w:val="28"/>
          <w:szCs w:val="28"/>
          <w:lang w:val="uk-UA" w:eastAsia="ru-RU"/>
        </w:rPr>
        <w:t>Предмет дослідження</w:t>
      </w:r>
      <w:r w:rsidRPr="0028644F">
        <w:rPr>
          <w:rFonts w:ascii="Times New Roman" w:eastAsia="Times New Roman" w:hAnsi="Times New Roman" w:cs="Times New Roman"/>
          <w:kern w:val="0"/>
          <w:sz w:val="28"/>
          <w:szCs w:val="28"/>
          <w:lang w:val="uk-UA" w:eastAsia="ru-RU"/>
        </w:rPr>
        <w:t xml:space="preserve"> – семантична програма симфоній Брукнера в її жанрових і культурно-історичних зв</w:t>
      </w:r>
      <w:r w:rsidRPr="0028644F">
        <w:rPr>
          <w:rFonts w:ascii="Times New Roman" w:eastAsia="Times New Roman" w:hAnsi="Times New Roman" w:cs="Times New Roman"/>
          <w:kern w:val="0"/>
          <w:sz w:val="28"/>
          <w:szCs w:val="28"/>
          <w:lang w:eastAsia="ru-RU"/>
        </w:rPr>
        <w:t>’</w:t>
      </w:r>
      <w:r w:rsidRPr="0028644F">
        <w:rPr>
          <w:rFonts w:ascii="Times New Roman" w:eastAsia="Times New Roman" w:hAnsi="Times New Roman" w:cs="Times New Roman"/>
          <w:kern w:val="0"/>
          <w:sz w:val="28"/>
          <w:szCs w:val="28"/>
          <w:lang w:val="uk-UA" w:eastAsia="ru-RU"/>
        </w:rPr>
        <w:t>язках.</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Як </w:t>
      </w:r>
      <w:r w:rsidRPr="0028644F">
        <w:rPr>
          <w:rFonts w:ascii="Times New Roman" w:eastAsia="Times New Roman" w:hAnsi="Times New Roman" w:cs="Times New Roman"/>
          <w:b/>
          <w:bCs/>
          <w:kern w:val="0"/>
          <w:sz w:val="28"/>
          <w:szCs w:val="28"/>
          <w:lang w:val="uk-UA" w:eastAsia="ru-RU"/>
        </w:rPr>
        <w:t>матеріал дослідження</w:t>
      </w:r>
      <w:r w:rsidRPr="0028644F">
        <w:rPr>
          <w:rFonts w:ascii="Times New Roman" w:eastAsia="Times New Roman" w:hAnsi="Times New Roman" w:cs="Times New Roman"/>
          <w:kern w:val="0"/>
          <w:sz w:val="28"/>
          <w:szCs w:val="28"/>
          <w:lang w:val="uk-UA" w:eastAsia="ru-RU"/>
        </w:rPr>
        <w:t xml:space="preserve"> ми використовуємо дев</w:t>
      </w:r>
      <w:r w:rsidRPr="0028644F">
        <w:rPr>
          <w:rFonts w:ascii="Times New Roman" w:eastAsia="Times New Roman" w:hAnsi="Times New Roman" w:cs="Times New Roman"/>
          <w:kern w:val="0"/>
          <w:sz w:val="28"/>
          <w:szCs w:val="28"/>
          <w:lang w:eastAsia="ru-RU"/>
        </w:rPr>
        <w:t>’</w:t>
      </w:r>
      <w:r w:rsidRPr="0028644F">
        <w:rPr>
          <w:rFonts w:ascii="Times New Roman" w:eastAsia="Times New Roman" w:hAnsi="Times New Roman" w:cs="Times New Roman"/>
          <w:kern w:val="0"/>
          <w:sz w:val="28"/>
          <w:szCs w:val="28"/>
          <w:lang w:val="uk-UA" w:eastAsia="ru-RU"/>
        </w:rPr>
        <w:t xml:space="preserve">ять симфоній Брукнера основної нумерації та Симфонію “0” </w:t>
      </w:r>
      <w:r w:rsidRPr="0028644F">
        <w:rPr>
          <w:rFonts w:ascii="Times New Roman" w:eastAsia="Times New Roman" w:hAnsi="Times New Roman" w:cs="Times New Roman"/>
          <w:kern w:val="0"/>
          <w:sz w:val="28"/>
          <w:szCs w:val="28"/>
          <w:lang w:val="en-US" w:eastAsia="ru-RU"/>
        </w:rPr>
        <w:t>d</w:t>
      </w:r>
      <w:r w:rsidRPr="0028644F">
        <w:rPr>
          <w:rFonts w:ascii="Times New Roman" w:eastAsia="Times New Roman" w:hAnsi="Times New Roman" w:cs="Times New Roman"/>
          <w:kern w:val="0"/>
          <w:sz w:val="28"/>
          <w:szCs w:val="28"/>
          <w:lang w:val="uk-UA" w:eastAsia="ru-RU"/>
        </w:rPr>
        <w:t>-</w:t>
      </w:r>
      <w:r w:rsidRPr="0028644F">
        <w:rPr>
          <w:rFonts w:ascii="Times New Roman" w:eastAsia="Times New Roman" w:hAnsi="Times New Roman" w:cs="Times New Roman"/>
          <w:kern w:val="0"/>
          <w:sz w:val="28"/>
          <w:szCs w:val="28"/>
          <w:lang w:val="en-US" w:eastAsia="ru-RU"/>
        </w:rPr>
        <w:t>moll</w:t>
      </w:r>
      <w:r w:rsidRPr="0028644F">
        <w:rPr>
          <w:rFonts w:ascii="Times New Roman" w:eastAsia="Times New Roman" w:hAnsi="Times New Roman" w:cs="Times New Roman"/>
          <w:kern w:val="0"/>
          <w:sz w:val="28"/>
          <w:szCs w:val="28"/>
          <w:lang w:val="uk-UA" w:eastAsia="ru-RU"/>
        </w:rPr>
        <w:t xml:space="preserve"> у таких редакціях: Нульова – в редакції </w:t>
      </w:r>
      <w:r w:rsidRPr="0028644F">
        <w:rPr>
          <w:rFonts w:ascii="Times New Roman" w:eastAsia="Times New Roman" w:hAnsi="Times New Roman" w:cs="Times New Roman"/>
          <w:kern w:val="0"/>
          <w:sz w:val="28"/>
          <w:szCs w:val="28"/>
          <w:lang w:val="en-US" w:eastAsia="ru-RU"/>
        </w:rPr>
        <w:t>Josef</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kern w:val="0"/>
          <w:sz w:val="28"/>
          <w:szCs w:val="28"/>
          <w:lang w:val="en-US" w:eastAsia="ru-RU"/>
        </w:rPr>
        <w:t>V</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kern w:val="0"/>
          <w:sz w:val="28"/>
          <w:szCs w:val="28"/>
          <w:lang w:val="en-US" w:eastAsia="ru-RU"/>
        </w:rPr>
        <w:t>Woss</w:t>
      </w:r>
      <w:r w:rsidRPr="0028644F">
        <w:rPr>
          <w:rFonts w:ascii="Times New Roman" w:eastAsia="Times New Roman" w:hAnsi="Times New Roman" w:cs="Times New Roman"/>
          <w:kern w:val="0"/>
          <w:sz w:val="28"/>
          <w:szCs w:val="28"/>
          <w:lang w:val="uk-UA" w:eastAsia="ru-RU"/>
        </w:rPr>
        <w:t>, Перша – в Лінцській 1866 р., Друга – в оригінальній (</w:t>
      </w:r>
      <w:r w:rsidRPr="0028644F">
        <w:rPr>
          <w:rFonts w:ascii="Times New Roman" w:eastAsia="Times New Roman" w:hAnsi="Times New Roman" w:cs="Times New Roman"/>
          <w:kern w:val="0"/>
          <w:sz w:val="28"/>
          <w:szCs w:val="28"/>
          <w:lang w:val="en-US" w:eastAsia="ru-RU"/>
        </w:rPr>
        <w:t>R</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kern w:val="0"/>
          <w:sz w:val="28"/>
          <w:szCs w:val="28"/>
          <w:lang w:val="en-US" w:eastAsia="ru-RU"/>
        </w:rPr>
        <w:t>Haas</w:t>
      </w:r>
      <w:r w:rsidRPr="0028644F">
        <w:rPr>
          <w:rFonts w:ascii="Times New Roman" w:eastAsia="Times New Roman" w:hAnsi="Times New Roman" w:cs="Times New Roman"/>
          <w:kern w:val="0"/>
          <w:sz w:val="28"/>
          <w:szCs w:val="28"/>
          <w:lang w:val="uk-UA" w:eastAsia="ru-RU"/>
        </w:rPr>
        <w:t xml:space="preserve">), Третя симфонія – в редакції 1889 р., Четверта, Шоста, Сьома – в редакції </w:t>
      </w:r>
      <w:r w:rsidRPr="0028644F">
        <w:rPr>
          <w:rFonts w:ascii="Times New Roman" w:eastAsia="Times New Roman" w:hAnsi="Times New Roman" w:cs="Times New Roman"/>
          <w:kern w:val="0"/>
          <w:sz w:val="28"/>
          <w:szCs w:val="28"/>
          <w:lang w:val="en-US" w:eastAsia="ru-RU"/>
        </w:rPr>
        <w:t>L</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kern w:val="0"/>
          <w:sz w:val="28"/>
          <w:szCs w:val="28"/>
          <w:lang w:val="en-US" w:eastAsia="ru-RU"/>
        </w:rPr>
        <w:t>Nowak</w:t>
      </w:r>
      <w:r w:rsidRPr="0028644F">
        <w:rPr>
          <w:rFonts w:ascii="Times New Roman" w:eastAsia="Times New Roman" w:hAnsi="Times New Roman" w:cs="Times New Roman"/>
          <w:kern w:val="0"/>
          <w:sz w:val="28"/>
          <w:szCs w:val="28"/>
          <w:lang w:val="uk-UA" w:eastAsia="ru-RU"/>
        </w:rPr>
        <w:t>, П’ята, Дев’ята – в оригінальній редакції (</w:t>
      </w:r>
      <w:r w:rsidRPr="0028644F">
        <w:rPr>
          <w:rFonts w:ascii="Times New Roman" w:eastAsia="Times New Roman" w:hAnsi="Times New Roman" w:cs="Times New Roman"/>
          <w:kern w:val="0"/>
          <w:sz w:val="28"/>
          <w:szCs w:val="28"/>
          <w:lang w:val="en-US" w:eastAsia="ru-RU"/>
        </w:rPr>
        <w:t>R</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kern w:val="0"/>
          <w:sz w:val="28"/>
          <w:szCs w:val="28"/>
          <w:lang w:val="en-US" w:eastAsia="ru-RU"/>
        </w:rPr>
        <w:t>Haas</w:t>
      </w:r>
      <w:r w:rsidRPr="0028644F">
        <w:rPr>
          <w:rFonts w:ascii="Times New Roman" w:eastAsia="Times New Roman" w:hAnsi="Times New Roman" w:cs="Times New Roman"/>
          <w:kern w:val="0"/>
          <w:sz w:val="28"/>
          <w:szCs w:val="28"/>
          <w:lang w:val="uk-UA" w:eastAsia="ru-RU"/>
        </w:rPr>
        <w:t>), Восьма – 1890 р.</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lastRenderedPageBreak/>
        <w:t>Незважаючи на те, що деякі редакції мають суттєві відмінності (як, наприклад, Третьої симфонії), зміни не впливають на симфонічну концепцію у цілому; різні редакції є варіантними способами її реалізації, і це відбиває принципи творчого мислення Брукнера. Відзначимо також, що проблема редакцій брукнерівських симфоній є темою окремого серйозного дослідження і не входить до завдань нашої роботи.</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b/>
          <w:bCs/>
          <w:kern w:val="0"/>
          <w:sz w:val="28"/>
          <w:szCs w:val="28"/>
          <w:lang w:val="uk-UA" w:eastAsia="ru-RU"/>
        </w:rPr>
        <w:t>Стан наукової розробки проблеми</w:t>
      </w:r>
      <w:r w:rsidRPr="0028644F">
        <w:rPr>
          <w:rFonts w:ascii="Times New Roman" w:eastAsia="Times New Roman" w:hAnsi="Times New Roman" w:cs="Times New Roman"/>
          <w:kern w:val="0"/>
          <w:sz w:val="28"/>
          <w:szCs w:val="28"/>
          <w:lang w:val="uk-UA" w:eastAsia="ru-RU"/>
        </w:rPr>
        <w:t xml:space="preserve">. Наукових розвідок про творчість Брукнера у вітчизняному музикознавстві небагато. До цього часу немає фундаментальної монографії російською чи українською мовою, присвяченої творчості Брукнера. Існує лише кілька дисертаційних досліджень, які висвітлюють різні аспекти творчості композитора. Найбільш об’ємними є дисертації М. Филимонової та В. Нілової. У першій симфонічна концепція Брукнера розглядається з точки зору моделі </w:t>
      </w:r>
      <w:r w:rsidRPr="0028644F">
        <w:rPr>
          <w:rFonts w:ascii="Times New Roman" w:eastAsia="Times New Roman" w:hAnsi="Times New Roman" w:cs="Times New Roman"/>
          <w:i/>
          <w:iCs/>
          <w:kern w:val="0"/>
          <w:sz w:val="28"/>
          <w:szCs w:val="28"/>
          <w:lang w:val="uk-UA" w:eastAsia="ru-RU"/>
        </w:rPr>
        <w:t>епічного</w:t>
      </w:r>
      <w:r w:rsidRPr="0028644F">
        <w:rPr>
          <w:rFonts w:ascii="Times New Roman" w:eastAsia="Times New Roman" w:hAnsi="Times New Roman" w:cs="Times New Roman"/>
          <w:kern w:val="0"/>
          <w:sz w:val="28"/>
          <w:szCs w:val="28"/>
          <w:lang w:val="uk-UA" w:eastAsia="ru-RU"/>
        </w:rPr>
        <w:t xml:space="preserve"> симфонізму; автор досліджує ідейно-образний зміст симфоній та принципи втілення категорії епічного у тематизмі й драматургії. Такий погляд виявляє типологічні ознаки симфоній Брукнера у досить широкому жанрово-стильовому контексті. При цьому унікальність брукнерівської концепції виявляється з’ясованою не до кінця. Таку думку маємо і стосовно робіт, у яких симфонії Брукнера зводяться до моделі </w:t>
      </w:r>
      <w:r w:rsidRPr="0028644F">
        <w:rPr>
          <w:rFonts w:ascii="Times New Roman" w:eastAsia="Times New Roman" w:hAnsi="Times New Roman" w:cs="Times New Roman"/>
          <w:i/>
          <w:iCs/>
          <w:kern w:val="0"/>
          <w:sz w:val="28"/>
          <w:szCs w:val="28"/>
          <w:lang w:val="uk-UA" w:eastAsia="ru-RU"/>
        </w:rPr>
        <w:t>драматичного</w:t>
      </w:r>
      <w:r w:rsidRPr="0028644F">
        <w:rPr>
          <w:rFonts w:ascii="Times New Roman" w:eastAsia="Times New Roman" w:hAnsi="Times New Roman" w:cs="Times New Roman"/>
          <w:kern w:val="0"/>
          <w:sz w:val="28"/>
          <w:szCs w:val="28"/>
          <w:lang w:val="uk-UA" w:eastAsia="ru-RU"/>
        </w:rPr>
        <w:t xml:space="preserve"> симфонізму, що склався у творчості Бетховена. У дисертації В. Нілової порушується низка специфічних проблем: аналізується тематизм симфоній Брукнера в аспекті його жанрово-стилістичних витоків, структури; критично переглядається періодизація симфоній; вивчається процес редагування автором Восьмої симфонії. Проблема організації симфоній Брукнера як цілісних структурно-семантичних організмів до завдань автора не входила. Поглянути на симфонічну творчість композитора, відштовхуючись від його релігійних уявлень, намагається Л. Зайцева. Автор розглядає Сьому симфонію Брукнера крізь призму ідей Християнської антропології і пропонує поняття </w:t>
      </w:r>
      <w:r w:rsidRPr="0028644F">
        <w:rPr>
          <w:rFonts w:ascii="Times New Roman" w:eastAsia="Times New Roman" w:hAnsi="Times New Roman" w:cs="Times New Roman"/>
          <w:kern w:val="0"/>
          <w:sz w:val="28"/>
          <w:szCs w:val="28"/>
          <w:lang w:val="en-US" w:eastAsia="ru-RU"/>
        </w:rPr>
        <w:t>Homo</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kern w:val="0"/>
          <w:sz w:val="28"/>
          <w:szCs w:val="28"/>
          <w:lang w:val="en-US" w:eastAsia="ru-RU"/>
        </w:rPr>
        <w:t>Religioso</w:t>
      </w:r>
      <w:r w:rsidRPr="0028644F">
        <w:rPr>
          <w:rFonts w:ascii="Times New Roman" w:eastAsia="Times New Roman" w:hAnsi="Times New Roman" w:cs="Times New Roman"/>
          <w:kern w:val="0"/>
          <w:sz w:val="28"/>
          <w:szCs w:val="28"/>
          <w:lang w:val="uk-UA" w:eastAsia="ru-RU"/>
        </w:rPr>
        <w:t>. Правильно виділяючи один із витоків оригінальної концепції, дослідник залишає поза увагою культурно-історичний контекст – австрійську культуру, без чого розшифрування смислу виявляється дещо однобічним, у результаті чого цікавий науковий підхід виявляється не досить об’єктивованим у музичному матеріалі.</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На противагу невеликій кількості досліджень у вітчизняному музикознавстві, зарубіжна наукова думка про Брукнера має усебічну фундаментальну розробку у численних монографіях та статтях. У доступній нам зарубіжній літературі акцентуються світоглядні уявлення композитора, зокрема, його справжня релігійність, що є духовною основою творчості; розглядаються зв’язки між світськими (симфонії) та духовними (меси) жанрами; з’ясовуються стилістичні витоки симфонізму, його еволюція; вивчаються окремі проблеми музичної мови Брукнера. Між тим, ми не виявили робіт, де описана структурно-семантична модель брукнерівських симфоній, яка відбила їх специфіку як художніх цілісностей</w:t>
      </w:r>
      <w:r w:rsidRPr="0028644F">
        <w:rPr>
          <w:rFonts w:ascii="Times New Roman" w:eastAsia="Times New Roman" w:hAnsi="Times New Roman" w:cs="Times New Roman"/>
          <w:kern w:val="0"/>
          <w:sz w:val="24"/>
          <w:szCs w:val="28"/>
          <w:vertAlign w:val="superscript"/>
          <w:lang w:eastAsia="ru-RU"/>
        </w:rPr>
        <w:footnoteReference w:id="1"/>
      </w:r>
      <w:r w:rsidRPr="0028644F">
        <w:rPr>
          <w:rFonts w:ascii="Times New Roman" w:eastAsia="Times New Roman" w:hAnsi="Times New Roman" w:cs="Times New Roman"/>
          <w:kern w:val="0"/>
          <w:sz w:val="28"/>
          <w:szCs w:val="28"/>
          <w:lang w:val="uk-UA" w:eastAsia="ru-RU"/>
        </w:rPr>
        <w:t>.</w:t>
      </w:r>
    </w:p>
    <w:p w:rsidR="0028644F" w:rsidRPr="0028644F" w:rsidRDefault="0028644F" w:rsidP="0028644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4"/>
          <w:lang w:val="uk-UA" w:eastAsia="ru-RU"/>
        </w:rPr>
        <w:lastRenderedPageBreak/>
        <w:t>Таким чином, у вітчизняній і зарубіжній літературі досі залишаються не з’ясованими такі питання: 1) у чому полягає індивідуальність симфоній Брукнера як унікальних духовно-естетичних феноменів; 2) який спосіб утілення духовно-естетичної сутності у тексті симфоній; 3) у чому полягає особливість семантичної програми симфоній як способу реалізації індивідуальної художньої концепції; 4) який структурно-семантичний інваріант (модель) жанру симфонії у творчості Брукнера; 5) які механізми лежать в основі витворення тексту симфоній Брукнера.</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На нашу думку, система цих параметрів дозволяє розкрити унікальність симфоній Брукнера, їх структурно-семантичний код.</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b/>
          <w:bCs/>
          <w:kern w:val="0"/>
          <w:sz w:val="28"/>
          <w:szCs w:val="28"/>
          <w:lang w:val="uk-UA" w:eastAsia="ru-RU"/>
        </w:rPr>
        <w:t>Мета і завдання дослідження</w:t>
      </w:r>
      <w:r w:rsidRPr="0028644F">
        <w:rPr>
          <w:rFonts w:ascii="Times New Roman" w:eastAsia="Times New Roman" w:hAnsi="Times New Roman" w:cs="Times New Roman"/>
          <w:kern w:val="0"/>
          <w:sz w:val="28"/>
          <w:szCs w:val="28"/>
          <w:lang w:val="uk-UA" w:eastAsia="ru-RU"/>
        </w:rPr>
        <w:t xml:space="preserve">. Мета дослідження – розшифрувати індивідуальність симфоній Брукнера як духовно-естетичних феноменів. </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Для досягнення мети слід виробити адекватні методологічні підходи, у зв’язку з чим у роботі висувається низка наукових понять і категорій, які дозволяють підійти до симфоній Брукнера як до самодостатньої, внутрішньо завершеної художньої системи. До таких належать: </w:t>
      </w:r>
      <w:r w:rsidRPr="0028644F">
        <w:rPr>
          <w:rFonts w:ascii="Times New Roman" w:eastAsia="Times New Roman" w:hAnsi="Times New Roman" w:cs="Times New Roman"/>
          <w:i/>
          <w:iCs/>
          <w:kern w:val="0"/>
          <w:sz w:val="28"/>
          <w:szCs w:val="28"/>
          <w:lang w:val="uk-UA" w:eastAsia="ru-RU"/>
        </w:rPr>
        <w:t>семантика, структура, семантична програма, семантичний інваріант, структурно-семантичний інваріант, семантична константа, жанр, текст, культура, Особистість, дійство, ритуал, свято, деривація, остинато, секвенція, варіантність, модель витворення</w:t>
      </w:r>
      <w:r w:rsidRPr="0028644F">
        <w:rPr>
          <w:rFonts w:ascii="Times New Roman" w:eastAsia="Times New Roman" w:hAnsi="Times New Roman" w:cs="Times New Roman"/>
          <w:kern w:val="0"/>
          <w:sz w:val="28"/>
          <w:szCs w:val="28"/>
          <w:lang w:val="uk-UA" w:eastAsia="ru-RU"/>
        </w:rPr>
        <w:t xml:space="preserve"> та ін. Розроблені в музикознавстві та суміжних гуманітарних дисциплінах, ці поняття й категорії виявляються дійовими аналітичними ключами до вивчення явищ музичного мистецтва. При цьому деякі з них набувають у нашій роботі подальшої теоретичної розробки і наукової дефініції. Пер</w:t>
      </w:r>
      <w:r w:rsidRPr="0028644F">
        <w:rPr>
          <w:rFonts w:ascii="Times New Roman" w:eastAsia="Times New Roman" w:hAnsi="Times New Roman" w:cs="Times New Roman"/>
          <w:kern w:val="0"/>
          <w:sz w:val="28"/>
          <w:szCs w:val="24"/>
          <w:lang w:val="uk-UA" w:eastAsia="ru-RU"/>
        </w:rPr>
        <w:t>ш</w:t>
      </w:r>
      <w:r w:rsidRPr="0028644F">
        <w:rPr>
          <w:rFonts w:ascii="Times New Roman" w:eastAsia="Times New Roman" w:hAnsi="Times New Roman" w:cs="Times New Roman"/>
          <w:kern w:val="0"/>
          <w:sz w:val="28"/>
          <w:szCs w:val="28"/>
          <w:lang w:val="uk-UA" w:eastAsia="ru-RU"/>
        </w:rPr>
        <w:t xml:space="preserve"> за все це стосується </w:t>
      </w:r>
      <w:r w:rsidRPr="0028644F">
        <w:rPr>
          <w:rFonts w:ascii="Times New Roman" w:eastAsia="Times New Roman" w:hAnsi="Times New Roman" w:cs="Times New Roman"/>
          <w:i/>
          <w:iCs/>
          <w:kern w:val="0"/>
          <w:sz w:val="28"/>
          <w:szCs w:val="28"/>
          <w:lang w:val="uk-UA" w:eastAsia="ru-RU"/>
        </w:rPr>
        <w:t>семантичної програми,</w:t>
      </w:r>
      <w:r w:rsidRPr="0028644F">
        <w:rPr>
          <w:rFonts w:ascii="Times New Roman" w:eastAsia="Times New Roman" w:hAnsi="Times New Roman" w:cs="Times New Roman"/>
          <w:kern w:val="0"/>
          <w:sz w:val="28"/>
          <w:szCs w:val="28"/>
          <w:lang w:val="uk-UA" w:eastAsia="ru-RU"/>
        </w:rPr>
        <w:t xml:space="preserve"> поняття, яке використовується у музикознавчих працях, але не має чіткого визначення.</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Для реалізації мети були виконані такі дослідницькі завдання:</w:t>
      </w:r>
    </w:p>
    <w:p w:rsidR="0028644F" w:rsidRPr="0028644F" w:rsidRDefault="0028644F" w:rsidP="009F6292">
      <w:pPr>
        <w:widowControl/>
        <w:numPr>
          <w:ilvl w:val="0"/>
          <w:numId w:val="7"/>
        </w:numPr>
        <w:tabs>
          <w:tab w:val="clear" w:pos="720"/>
          <w:tab w:val="num" w:pos="540"/>
        </w:tabs>
        <w:suppressAutoHyphens w:val="0"/>
        <w:spacing w:after="0" w:line="240" w:lineRule="auto"/>
        <w:ind w:left="0" w:firstLine="540"/>
        <w:jc w:val="left"/>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 обрати необхідний науково-понятійний апарат для досягнення поставленої мети</w:t>
      </w:r>
      <w:r w:rsidRPr="0028644F">
        <w:rPr>
          <w:rFonts w:ascii="Times New Roman" w:eastAsia="Times New Roman" w:hAnsi="Times New Roman" w:cs="Times New Roman"/>
          <w:kern w:val="0"/>
          <w:sz w:val="28"/>
          <w:szCs w:val="28"/>
          <w:lang w:eastAsia="ru-RU"/>
        </w:rPr>
        <w:t>;</w:t>
      </w:r>
    </w:p>
    <w:p w:rsidR="0028644F" w:rsidRPr="0028644F" w:rsidRDefault="0028644F" w:rsidP="009F6292">
      <w:pPr>
        <w:widowControl/>
        <w:numPr>
          <w:ilvl w:val="0"/>
          <w:numId w:val="7"/>
        </w:numPr>
        <w:suppressAutoHyphens w:val="0"/>
        <w:spacing w:after="0" w:line="240" w:lineRule="auto"/>
        <w:ind w:left="0" w:firstLine="540"/>
        <w:jc w:val="left"/>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 розробити і визначити поняття </w:t>
      </w:r>
      <w:r w:rsidRPr="0028644F">
        <w:rPr>
          <w:rFonts w:ascii="Times New Roman" w:eastAsia="Times New Roman" w:hAnsi="Times New Roman" w:cs="Times New Roman"/>
          <w:i/>
          <w:iCs/>
          <w:kern w:val="0"/>
          <w:sz w:val="28"/>
          <w:szCs w:val="28"/>
          <w:lang w:val="uk-UA" w:eastAsia="ru-RU"/>
        </w:rPr>
        <w:t>семантична програма</w:t>
      </w:r>
      <w:r w:rsidRPr="0028644F">
        <w:rPr>
          <w:rFonts w:ascii="Times New Roman" w:eastAsia="Times New Roman" w:hAnsi="Times New Roman" w:cs="Times New Roman"/>
          <w:kern w:val="0"/>
          <w:sz w:val="28"/>
          <w:szCs w:val="28"/>
          <w:lang w:val="uk-UA" w:eastAsia="ru-RU"/>
        </w:rPr>
        <w:t xml:space="preserve"> жанру симфонії; розділити поняття </w:t>
      </w:r>
      <w:r w:rsidRPr="0028644F">
        <w:rPr>
          <w:rFonts w:ascii="Times New Roman" w:eastAsia="Times New Roman" w:hAnsi="Times New Roman" w:cs="Times New Roman"/>
          <w:i/>
          <w:iCs/>
          <w:kern w:val="0"/>
          <w:sz w:val="28"/>
          <w:szCs w:val="28"/>
          <w:lang w:val="uk-UA" w:eastAsia="ru-RU"/>
        </w:rPr>
        <w:t>семантична програма</w:t>
      </w:r>
      <w:r w:rsidRPr="0028644F">
        <w:rPr>
          <w:rFonts w:ascii="Times New Roman" w:eastAsia="Times New Roman" w:hAnsi="Times New Roman" w:cs="Times New Roman"/>
          <w:kern w:val="0"/>
          <w:sz w:val="28"/>
          <w:szCs w:val="28"/>
          <w:lang w:val="uk-UA" w:eastAsia="ru-RU"/>
        </w:rPr>
        <w:t xml:space="preserve"> і </w:t>
      </w:r>
      <w:r w:rsidRPr="0028644F">
        <w:rPr>
          <w:rFonts w:ascii="Times New Roman" w:eastAsia="Times New Roman" w:hAnsi="Times New Roman" w:cs="Times New Roman"/>
          <w:i/>
          <w:iCs/>
          <w:kern w:val="0"/>
          <w:sz w:val="28"/>
          <w:szCs w:val="28"/>
          <w:lang w:val="uk-UA" w:eastAsia="ru-RU"/>
        </w:rPr>
        <w:t>семантичний</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i/>
          <w:iCs/>
          <w:kern w:val="0"/>
          <w:sz w:val="28"/>
          <w:szCs w:val="28"/>
          <w:lang w:val="uk-UA" w:eastAsia="ru-RU"/>
        </w:rPr>
        <w:t>інваріант</w:t>
      </w:r>
      <w:r w:rsidRPr="0028644F">
        <w:rPr>
          <w:rFonts w:ascii="Times New Roman" w:eastAsia="Times New Roman" w:hAnsi="Times New Roman" w:cs="Times New Roman"/>
          <w:kern w:val="0"/>
          <w:sz w:val="28"/>
          <w:szCs w:val="28"/>
          <w:lang w:val="uk-UA" w:eastAsia="ru-RU"/>
        </w:rPr>
        <w:t xml:space="preserve"> жанру симфонії;</w:t>
      </w:r>
    </w:p>
    <w:p w:rsidR="0028644F" w:rsidRPr="0028644F" w:rsidRDefault="0028644F" w:rsidP="009F6292">
      <w:pPr>
        <w:widowControl/>
        <w:numPr>
          <w:ilvl w:val="0"/>
          <w:numId w:val="7"/>
        </w:numPr>
        <w:tabs>
          <w:tab w:val="clear" w:pos="720"/>
        </w:tabs>
        <w:suppressAutoHyphens w:val="0"/>
        <w:spacing w:after="0" w:line="240" w:lineRule="auto"/>
        <w:ind w:left="0" w:firstLine="540"/>
        <w:jc w:val="left"/>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 виявити інваріантну семантичну програму та індивідуальний структурно-семантичний інваріант (модель) симфоній Брукнера</w:t>
      </w:r>
      <w:r w:rsidRPr="0028644F">
        <w:rPr>
          <w:rFonts w:ascii="Times New Roman" w:eastAsia="Times New Roman" w:hAnsi="Times New Roman" w:cs="Times New Roman"/>
          <w:kern w:val="0"/>
          <w:sz w:val="28"/>
          <w:szCs w:val="28"/>
          <w:lang w:eastAsia="ru-RU"/>
        </w:rPr>
        <w:t>;</w:t>
      </w:r>
    </w:p>
    <w:p w:rsidR="0028644F" w:rsidRPr="0028644F" w:rsidRDefault="0028644F" w:rsidP="009F6292">
      <w:pPr>
        <w:widowControl/>
        <w:numPr>
          <w:ilvl w:val="0"/>
          <w:numId w:val="7"/>
        </w:numPr>
        <w:tabs>
          <w:tab w:val="clear" w:pos="720"/>
          <w:tab w:val="num" w:pos="0"/>
        </w:tabs>
        <w:suppressAutoHyphens w:val="0"/>
        <w:spacing w:after="0" w:line="240" w:lineRule="auto"/>
        <w:ind w:left="0" w:firstLine="540"/>
        <w:jc w:val="left"/>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 на основі створеної методологічної бази здійснити структурно-семантичний аналіз симфоній Брукнера з погляду інваріантної семантичної програми;</w:t>
      </w:r>
    </w:p>
    <w:p w:rsidR="0028644F" w:rsidRPr="0028644F" w:rsidRDefault="0028644F" w:rsidP="009F6292">
      <w:pPr>
        <w:widowControl/>
        <w:numPr>
          <w:ilvl w:val="0"/>
          <w:numId w:val="7"/>
        </w:numPr>
        <w:tabs>
          <w:tab w:val="clear" w:pos="720"/>
          <w:tab w:val="num" w:pos="0"/>
        </w:tabs>
        <w:suppressAutoHyphens w:val="0"/>
        <w:spacing w:after="0" w:line="240" w:lineRule="auto"/>
        <w:ind w:left="0" w:firstLine="540"/>
        <w:jc w:val="left"/>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lastRenderedPageBreak/>
        <w:t xml:space="preserve"> проаналізувати способи об’єктивації оригінальної семантичної програми в унікальній організації тексту симфоній (кореляція </w:t>
      </w:r>
      <w:r w:rsidRPr="0028644F">
        <w:rPr>
          <w:rFonts w:ascii="Times New Roman" w:eastAsia="Times New Roman" w:hAnsi="Times New Roman" w:cs="Times New Roman"/>
          <w:i/>
          <w:iCs/>
          <w:kern w:val="0"/>
          <w:sz w:val="28"/>
          <w:szCs w:val="28"/>
          <w:lang w:val="uk-UA" w:eastAsia="ru-RU"/>
        </w:rPr>
        <w:t>семантика – текст</w:t>
      </w:r>
      <w:r w:rsidRPr="0028644F">
        <w:rPr>
          <w:rFonts w:ascii="Times New Roman" w:eastAsia="Times New Roman" w:hAnsi="Times New Roman" w:cs="Times New Roman"/>
          <w:kern w:val="0"/>
          <w:sz w:val="28"/>
          <w:szCs w:val="28"/>
          <w:lang w:val="uk-UA" w:eastAsia="ru-RU"/>
        </w:rPr>
        <w:t xml:space="preserve">) на трьох рівнях: а) матеріально-звуковому (інтонаційному – в асаф’євському смислі) шляхом виявлення стійких звукових комплексів, наділених певною семантикою – </w:t>
      </w:r>
      <w:r w:rsidRPr="0028644F">
        <w:rPr>
          <w:rFonts w:ascii="Times New Roman" w:eastAsia="Times New Roman" w:hAnsi="Times New Roman" w:cs="Times New Roman"/>
          <w:i/>
          <w:iCs/>
          <w:kern w:val="0"/>
          <w:sz w:val="28"/>
          <w:szCs w:val="28"/>
          <w:lang w:val="uk-UA" w:eastAsia="ru-RU"/>
        </w:rPr>
        <w:t>семантичних констант;</w:t>
      </w:r>
      <w:r w:rsidRPr="0028644F">
        <w:rPr>
          <w:rFonts w:ascii="Times New Roman" w:eastAsia="Times New Roman" w:hAnsi="Times New Roman" w:cs="Times New Roman"/>
          <w:kern w:val="0"/>
          <w:sz w:val="28"/>
          <w:szCs w:val="28"/>
          <w:lang w:val="uk-UA" w:eastAsia="ru-RU"/>
        </w:rPr>
        <w:t xml:space="preserve"> б) структурному, шляхом аналізу взаємодії тематичних, гармонічних, фактурних, композиційно-драматургійних та формотворчих принципів кожної частини; в) на рівні витворення тексту, шляхом визначення основних механізмів цього процесу.</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b/>
          <w:bCs/>
          <w:kern w:val="0"/>
          <w:sz w:val="28"/>
          <w:szCs w:val="28"/>
          <w:lang w:val="uk-UA" w:eastAsia="ru-RU"/>
        </w:rPr>
        <w:t>Методи дослідження.</w:t>
      </w:r>
      <w:r w:rsidRPr="0028644F">
        <w:rPr>
          <w:rFonts w:ascii="Times New Roman" w:eastAsia="Times New Roman" w:hAnsi="Times New Roman" w:cs="Times New Roman"/>
          <w:kern w:val="0"/>
          <w:sz w:val="28"/>
          <w:szCs w:val="28"/>
          <w:lang w:val="uk-UA" w:eastAsia="ru-RU"/>
        </w:rPr>
        <w:t xml:space="preserve"> Ми використовуємо структурно-типологічний метод, який уміщує наукові дані історико-теоретичного музикознавства, культурології, Християнської антропології, лінгвістики, філології, семіотики. Робота спирається на дослідження Л. Акопяна, М. Арановського, І. Барсової, В. Бобровського, П. Вульфіуса, Ю. Габая, Н. Дубравської, О. Захарової, К. Зенкіна, В.</w:t>
      </w:r>
      <w:r w:rsidRPr="0028644F">
        <w:rPr>
          <w:rFonts w:ascii="Times New Roman" w:eastAsia="Times New Roman" w:hAnsi="Times New Roman" w:cs="Times New Roman"/>
          <w:kern w:val="0"/>
          <w:sz w:val="28"/>
          <w:szCs w:val="28"/>
          <w:lang w:eastAsia="ru-RU"/>
        </w:rPr>
        <w:t> </w:t>
      </w:r>
      <w:r w:rsidRPr="0028644F">
        <w:rPr>
          <w:rFonts w:ascii="Times New Roman" w:eastAsia="Times New Roman" w:hAnsi="Times New Roman" w:cs="Times New Roman"/>
          <w:kern w:val="0"/>
          <w:sz w:val="28"/>
          <w:szCs w:val="28"/>
          <w:lang w:val="uk-UA" w:eastAsia="ru-RU"/>
        </w:rPr>
        <w:t xml:space="preserve">Конен, М. Лобанової, В. Медушевського, В. Москаленка, Є. Назайкінського, Л. Неболюбової, І. Соллертинського, М. Старчеус, С. Тишка, В. Холопової, Ю. Холопова, І. Храмової, Є. Чигарьової, С. Шипа, В. Широкової та ін., присвячені проблемам категорії жанру, тексту, стилю, семантики. Ця проблематика вимагає виходу за межі музикознавства, у зв’язку з чим ми звернулися до праць Р. Барта, М. Бахтіна, К. Леві-Стросса, Ю. Лотмана, Б. Парахонського, Б. Успенського. Важливими джерелами, які підтверджують актуальність теми та обраний ракурс дослідження, є роботи Є. Чигаревої, котра розглядає семантику музичної мови Моцарта у контексті австрійської національної культури. Для з’ясування типологічних властивостей австрійської культурної традиції важливе значення мали праці А. Михайлова. Розглядаючи основи Християнської антропології, ми посилалися на думки, викладені у працях С. Аверінцева, П. Євдокимова, О. Клемана, М. Кунцлера, В. Лосського, І. Мейєндорфа та ін. Для з’ясування функцій дійства, ритуалу, свята у системі культури основними були дослідження М. Бахтіна, М. Еліаде, М. Євзліна, В. Тернера, В. Топорова. У вивченні творчості Брукнера ми спиралися на нечисленні, але змістовні роботи Л. Зайцевої, Л. Неболюбової, В. Нілової, І. Соллертинського, М. Филимонової, Н. Шліфштейн; із зарубіжної літератури – на монографії та статті </w:t>
      </w:r>
      <w:r w:rsidRPr="0028644F">
        <w:rPr>
          <w:rFonts w:ascii="Times New Roman" w:eastAsia="Times New Roman" w:hAnsi="Times New Roman" w:cs="Times New Roman"/>
          <w:kern w:val="0"/>
          <w:sz w:val="28"/>
          <w:szCs w:val="28"/>
          <w:lang w:val="en-US" w:eastAsia="ru-RU"/>
        </w:rPr>
        <w:t>C</w:t>
      </w:r>
      <w:r w:rsidRPr="0028644F">
        <w:rPr>
          <w:rFonts w:ascii="Times New Roman" w:eastAsia="Times New Roman" w:hAnsi="Times New Roman" w:cs="Times New Roman"/>
          <w:kern w:val="0"/>
          <w:sz w:val="28"/>
          <w:szCs w:val="28"/>
          <w:lang w:val="uk-UA" w:eastAsia="ru-RU"/>
        </w:rPr>
        <w:t>. </w:t>
      </w:r>
      <w:r w:rsidRPr="0028644F">
        <w:rPr>
          <w:rFonts w:ascii="Times New Roman" w:eastAsia="Times New Roman" w:hAnsi="Times New Roman" w:cs="Times New Roman"/>
          <w:kern w:val="0"/>
          <w:sz w:val="28"/>
          <w:szCs w:val="28"/>
          <w:lang w:val="en-US" w:eastAsia="ru-RU"/>
        </w:rPr>
        <w:t>Cooke</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kern w:val="0"/>
          <w:sz w:val="28"/>
          <w:szCs w:val="28"/>
          <w:lang w:val="en-US" w:eastAsia="ru-RU"/>
        </w:rPr>
        <w:t>M</w:t>
      </w:r>
      <w:r w:rsidRPr="0028644F">
        <w:rPr>
          <w:rFonts w:ascii="Times New Roman" w:eastAsia="Times New Roman" w:hAnsi="Times New Roman" w:cs="Times New Roman"/>
          <w:kern w:val="0"/>
          <w:sz w:val="28"/>
          <w:szCs w:val="28"/>
          <w:lang w:val="uk-UA" w:eastAsia="ru-RU"/>
        </w:rPr>
        <w:t>. </w:t>
      </w:r>
      <w:r w:rsidRPr="0028644F">
        <w:rPr>
          <w:rFonts w:ascii="Times New Roman" w:eastAsia="Times New Roman" w:hAnsi="Times New Roman" w:cs="Times New Roman"/>
          <w:kern w:val="0"/>
          <w:sz w:val="28"/>
          <w:szCs w:val="28"/>
          <w:lang w:val="en-US" w:eastAsia="ru-RU"/>
        </w:rPr>
        <w:t>Dehnert</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kern w:val="0"/>
          <w:sz w:val="28"/>
          <w:szCs w:val="28"/>
          <w:lang w:val="en-US" w:eastAsia="ru-RU"/>
        </w:rPr>
        <w:t>L</w:t>
      </w:r>
      <w:r w:rsidRPr="0028644F">
        <w:rPr>
          <w:rFonts w:ascii="Times New Roman" w:eastAsia="Times New Roman" w:hAnsi="Times New Roman" w:cs="Times New Roman"/>
          <w:kern w:val="0"/>
          <w:sz w:val="28"/>
          <w:szCs w:val="28"/>
          <w:lang w:val="uk-UA" w:eastAsia="ru-RU"/>
        </w:rPr>
        <w:t>.</w:t>
      </w:r>
      <w:r w:rsidRPr="0028644F">
        <w:rPr>
          <w:rFonts w:ascii="Times New Roman" w:eastAsia="Times New Roman" w:hAnsi="Times New Roman" w:cs="Times New Roman"/>
          <w:kern w:val="0"/>
          <w:sz w:val="28"/>
          <w:szCs w:val="28"/>
          <w:lang w:val="en-US" w:eastAsia="ru-RU"/>
        </w:rPr>
        <w:t> Nowak</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kern w:val="0"/>
          <w:sz w:val="28"/>
          <w:szCs w:val="28"/>
          <w:lang w:val="en-US" w:eastAsia="ru-RU"/>
        </w:rPr>
        <w:t>H</w:t>
      </w:r>
      <w:r w:rsidRPr="0028644F">
        <w:rPr>
          <w:rFonts w:ascii="Times New Roman" w:eastAsia="Times New Roman" w:hAnsi="Times New Roman" w:cs="Times New Roman"/>
          <w:kern w:val="0"/>
          <w:sz w:val="28"/>
          <w:szCs w:val="28"/>
          <w:lang w:val="uk-UA" w:eastAsia="ru-RU"/>
        </w:rPr>
        <w:t>.</w:t>
      </w:r>
      <w:r w:rsidRPr="0028644F">
        <w:rPr>
          <w:rFonts w:ascii="Times New Roman" w:eastAsia="Times New Roman" w:hAnsi="Times New Roman" w:cs="Times New Roman"/>
          <w:kern w:val="0"/>
          <w:sz w:val="28"/>
          <w:szCs w:val="28"/>
          <w:lang w:val="en-US" w:eastAsia="ru-RU"/>
        </w:rPr>
        <w:t>F</w:t>
      </w:r>
      <w:r w:rsidRPr="0028644F">
        <w:rPr>
          <w:rFonts w:ascii="Times New Roman" w:eastAsia="Times New Roman" w:hAnsi="Times New Roman" w:cs="Times New Roman"/>
          <w:kern w:val="0"/>
          <w:sz w:val="28"/>
          <w:szCs w:val="28"/>
          <w:lang w:val="uk-UA" w:eastAsia="ru-RU"/>
        </w:rPr>
        <w:t>. </w:t>
      </w:r>
      <w:r w:rsidRPr="0028644F">
        <w:rPr>
          <w:rFonts w:ascii="Times New Roman" w:eastAsia="Times New Roman" w:hAnsi="Times New Roman" w:cs="Times New Roman"/>
          <w:kern w:val="0"/>
          <w:sz w:val="28"/>
          <w:szCs w:val="28"/>
          <w:lang w:val="en-US" w:eastAsia="ru-RU"/>
        </w:rPr>
        <w:t>Redlich</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kern w:val="0"/>
          <w:sz w:val="28"/>
          <w:szCs w:val="28"/>
          <w:lang w:val="en-US" w:eastAsia="ru-RU"/>
        </w:rPr>
        <w:t>M</w:t>
      </w:r>
      <w:r w:rsidRPr="0028644F">
        <w:rPr>
          <w:rFonts w:ascii="Times New Roman" w:eastAsia="Times New Roman" w:hAnsi="Times New Roman" w:cs="Times New Roman"/>
          <w:kern w:val="0"/>
          <w:sz w:val="28"/>
          <w:szCs w:val="28"/>
          <w:lang w:val="uk-UA" w:eastAsia="ru-RU"/>
        </w:rPr>
        <w:t>. </w:t>
      </w:r>
      <w:r w:rsidRPr="0028644F">
        <w:rPr>
          <w:rFonts w:ascii="Times New Roman" w:eastAsia="Times New Roman" w:hAnsi="Times New Roman" w:cs="Times New Roman"/>
          <w:kern w:val="0"/>
          <w:sz w:val="28"/>
          <w:szCs w:val="28"/>
          <w:lang w:val="en-US" w:eastAsia="ru-RU"/>
        </w:rPr>
        <w:t>Wagner</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kern w:val="0"/>
          <w:sz w:val="28"/>
          <w:szCs w:val="28"/>
          <w:lang w:val="en-US" w:eastAsia="ru-RU"/>
        </w:rPr>
        <w:t>E</w:t>
      </w:r>
      <w:r w:rsidRPr="0028644F">
        <w:rPr>
          <w:rFonts w:ascii="Times New Roman" w:eastAsia="Times New Roman" w:hAnsi="Times New Roman" w:cs="Times New Roman"/>
          <w:kern w:val="0"/>
          <w:sz w:val="28"/>
          <w:szCs w:val="28"/>
          <w:lang w:val="uk-UA" w:eastAsia="ru-RU"/>
        </w:rPr>
        <w:t>. </w:t>
      </w:r>
      <w:r w:rsidRPr="0028644F">
        <w:rPr>
          <w:rFonts w:ascii="Times New Roman" w:eastAsia="Times New Roman" w:hAnsi="Times New Roman" w:cs="Times New Roman"/>
          <w:kern w:val="0"/>
          <w:sz w:val="28"/>
          <w:szCs w:val="28"/>
          <w:lang w:val="en-US" w:eastAsia="ru-RU"/>
        </w:rPr>
        <w:t>Werner</w:t>
      </w:r>
      <w:r w:rsidRPr="0028644F">
        <w:rPr>
          <w:rFonts w:ascii="Times New Roman" w:eastAsia="Times New Roman" w:hAnsi="Times New Roman" w:cs="Times New Roman"/>
          <w:kern w:val="0"/>
          <w:sz w:val="28"/>
          <w:szCs w:val="28"/>
          <w:lang w:val="uk-UA" w:eastAsia="ru-RU"/>
        </w:rPr>
        <w:t xml:space="preserve"> та ін.</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b/>
          <w:bCs/>
          <w:kern w:val="0"/>
          <w:sz w:val="28"/>
          <w:szCs w:val="28"/>
          <w:lang w:val="uk-UA" w:eastAsia="ru-RU"/>
        </w:rPr>
      </w:pPr>
      <w:r w:rsidRPr="0028644F">
        <w:rPr>
          <w:rFonts w:ascii="Times New Roman" w:eastAsia="Times New Roman" w:hAnsi="Times New Roman" w:cs="Times New Roman"/>
          <w:b/>
          <w:bCs/>
          <w:kern w:val="0"/>
          <w:sz w:val="28"/>
          <w:szCs w:val="28"/>
          <w:lang w:val="uk-UA" w:eastAsia="ru-RU"/>
        </w:rPr>
        <w:t>Наукова новизна одержаних результатів.</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–Уперше у вітчизняному музикознавстві здійснюється структурно-типологічний підхід до симфоній Брукнера. Реалізація цього підходу відбувається за допомогою розробленого нами поняття </w:t>
      </w:r>
      <w:r w:rsidRPr="0028644F">
        <w:rPr>
          <w:rFonts w:ascii="Times New Roman" w:eastAsia="Times New Roman" w:hAnsi="Times New Roman" w:cs="Times New Roman"/>
          <w:i/>
          <w:iCs/>
          <w:kern w:val="0"/>
          <w:sz w:val="28"/>
          <w:szCs w:val="28"/>
          <w:lang w:val="uk-UA" w:eastAsia="ru-RU"/>
        </w:rPr>
        <w:t>семантична програма</w:t>
      </w:r>
      <w:r w:rsidRPr="0028644F">
        <w:rPr>
          <w:rFonts w:ascii="Times New Roman" w:eastAsia="Times New Roman" w:hAnsi="Times New Roman" w:cs="Times New Roman"/>
          <w:kern w:val="0"/>
          <w:sz w:val="28"/>
          <w:szCs w:val="28"/>
          <w:lang w:val="uk-UA" w:eastAsia="ru-RU"/>
        </w:rPr>
        <w:t xml:space="preserve">. </w:t>
      </w:r>
    </w:p>
    <w:p w:rsidR="0028644F" w:rsidRPr="0028644F" w:rsidRDefault="0028644F" w:rsidP="0028644F">
      <w:pPr>
        <w:widowControl/>
        <w:tabs>
          <w:tab w:val="clear" w:pos="709"/>
        </w:tabs>
        <w:suppressAutoHyphens w:val="0"/>
        <w:spacing w:after="0" w:line="240" w:lineRule="auto"/>
        <w:ind w:left="454" w:firstLine="0"/>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–Пропонується інваріантна семантична програма симфоній Брукнера.</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–Семантична програма симфоній Брукнера розглядається у діалектичному зв’язку із </w:t>
      </w:r>
      <w:r w:rsidRPr="0028644F">
        <w:rPr>
          <w:rFonts w:ascii="Times New Roman" w:eastAsia="Times New Roman" w:hAnsi="Times New Roman" w:cs="Times New Roman"/>
          <w:i/>
          <w:iCs/>
          <w:kern w:val="0"/>
          <w:sz w:val="28"/>
          <w:szCs w:val="28"/>
          <w:lang w:val="uk-UA" w:eastAsia="ru-RU"/>
        </w:rPr>
        <w:t xml:space="preserve">жанровим </w:t>
      </w:r>
      <w:r w:rsidRPr="0028644F">
        <w:rPr>
          <w:rFonts w:ascii="Times New Roman" w:eastAsia="Times New Roman" w:hAnsi="Times New Roman" w:cs="Times New Roman"/>
          <w:kern w:val="0"/>
          <w:sz w:val="28"/>
          <w:szCs w:val="28"/>
          <w:lang w:val="uk-UA" w:eastAsia="ru-RU"/>
        </w:rPr>
        <w:t xml:space="preserve">та </w:t>
      </w:r>
      <w:r w:rsidRPr="0028644F">
        <w:rPr>
          <w:rFonts w:ascii="Times New Roman" w:eastAsia="Times New Roman" w:hAnsi="Times New Roman" w:cs="Times New Roman"/>
          <w:i/>
          <w:iCs/>
          <w:kern w:val="0"/>
          <w:sz w:val="28"/>
          <w:szCs w:val="28"/>
          <w:lang w:val="uk-UA" w:eastAsia="ru-RU"/>
        </w:rPr>
        <w:t>культурно-історичним контекстом</w:t>
      </w:r>
      <w:r w:rsidRPr="0028644F">
        <w:rPr>
          <w:rFonts w:ascii="Times New Roman" w:eastAsia="Times New Roman" w:hAnsi="Times New Roman" w:cs="Times New Roman"/>
          <w:kern w:val="0"/>
          <w:sz w:val="28"/>
          <w:szCs w:val="28"/>
          <w:lang w:val="uk-UA" w:eastAsia="ru-RU"/>
        </w:rPr>
        <w:t xml:space="preserve">, для чого використовуються джерела, які належать до </w:t>
      </w:r>
      <w:r w:rsidRPr="0028644F">
        <w:rPr>
          <w:rFonts w:ascii="Times New Roman" w:eastAsia="Times New Roman" w:hAnsi="Times New Roman" w:cs="Times New Roman"/>
          <w:i/>
          <w:iCs/>
          <w:kern w:val="0"/>
          <w:sz w:val="28"/>
          <w:szCs w:val="28"/>
          <w:lang w:val="uk-UA" w:eastAsia="ru-RU"/>
        </w:rPr>
        <w:t>Християнської антропології,</w:t>
      </w:r>
      <w:r w:rsidRPr="0028644F">
        <w:rPr>
          <w:rFonts w:ascii="Times New Roman" w:eastAsia="Times New Roman" w:hAnsi="Times New Roman" w:cs="Times New Roman"/>
          <w:kern w:val="0"/>
          <w:sz w:val="28"/>
          <w:szCs w:val="28"/>
          <w:lang w:val="uk-UA" w:eastAsia="ru-RU"/>
        </w:rPr>
        <w:t xml:space="preserve"> поетики </w:t>
      </w:r>
      <w:r w:rsidRPr="0028644F">
        <w:rPr>
          <w:rFonts w:ascii="Times New Roman" w:eastAsia="Times New Roman" w:hAnsi="Times New Roman" w:cs="Times New Roman"/>
          <w:i/>
          <w:iCs/>
          <w:kern w:val="0"/>
          <w:sz w:val="28"/>
          <w:szCs w:val="28"/>
          <w:lang w:val="uk-UA" w:eastAsia="ru-RU"/>
        </w:rPr>
        <w:t>австрійської культури</w:t>
      </w:r>
      <w:r w:rsidRPr="0028644F">
        <w:rPr>
          <w:rFonts w:ascii="Times New Roman" w:eastAsia="Times New Roman" w:hAnsi="Times New Roman" w:cs="Times New Roman"/>
          <w:kern w:val="0"/>
          <w:sz w:val="28"/>
          <w:szCs w:val="28"/>
          <w:lang w:val="uk-UA" w:eastAsia="ru-RU"/>
        </w:rPr>
        <w:t>, типології міфо-ритуального мислення.</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lastRenderedPageBreak/>
        <w:t xml:space="preserve">–Завдяки розробленому аналітичному підходові усвідомлюється індивідуальність семантичної програми Брукнера через такі категорії культури, як </w:t>
      </w:r>
      <w:r w:rsidRPr="0028644F">
        <w:rPr>
          <w:rFonts w:ascii="Times New Roman" w:eastAsia="Times New Roman" w:hAnsi="Times New Roman" w:cs="Times New Roman"/>
          <w:i/>
          <w:iCs/>
          <w:kern w:val="0"/>
          <w:sz w:val="28"/>
          <w:szCs w:val="28"/>
          <w:lang w:val="uk-UA" w:eastAsia="ru-RU"/>
        </w:rPr>
        <w:t>ритуал, свято, дійство</w:t>
      </w:r>
      <w:r w:rsidRPr="0028644F">
        <w:rPr>
          <w:rFonts w:ascii="Times New Roman" w:eastAsia="Times New Roman" w:hAnsi="Times New Roman" w:cs="Times New Roman"/>
          <w:kern w:val="0"/>
          <w:sz w:val="28"/>
          <w:szCs w:val="28"/>
          <w:lang w:val="uk-UA" w:eastAsia="ru-RU"/>
        </w:rPr>
        <w:t xml:space="preserve">. Зокрема, адекватно тлумачиться ремарка </w:t>
      </w:r>
      <w:r w:rsidRPr="0028644F">
        <w:rPr>
          <w:rFonts w:ascii="Times New Roman" w:eastAsia="Times New Roman" w:hAnsi="Times New Roman" w:cs="Times New Roman"/>
          <w:i/>
          <w:iCs/>
          <w:kern w:val="0"/>
          <w:sz w:val="28"/>
          <w:szCs w:val="28"/>
          <w:lang w:val="en-US" w:eastAsia="ru-RU"/>
        </w:rPr>
        <w:t>Feierlich</w:t>
      </w:r>
      <w:r w:rsidRPr="0028644F">
        <w:rPr>
          <w:rFonts w:ascii="Times New Roman" w:eastAsia="Times New Roman" w:hAnsi="Times New Roman" w:cs="Times New Roman"/>
          <w:kern w:val="0"/>
          <w:sz w:val="28"/>
          <w:szCs w:val="28"/>
          <w:lang w:val="uk-UA" w:eastAsia="ru-RU"/>
        </w:rPr>
        <w:t>, яка часто зустрічається у симфонічних партитурах Брукнера.</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–Шляхом аналізу тематичних, гармонічних, фактурних, композиційно-драматургійних, формотворчих принципів уперше виявляються механізми кореляції семантичної програми і структури у тексті симфоній Брукнера. У результаті </w:t>
      </w:r>
      <w:r w:rsidRPr="0028644F">
        <w:rPr>
          <w:rFonts w:ascii="Times New Roman" w:eastAsia="Times New Roman" w:hAnsi="Times New Roman" w:cs="Times New Roman"/>
          <w:i/>
          <w:iCs/>
          <w:kern w:val="0"/>
          <w:sz w:val="28"/>
          <w:szCs w:val="28"/>
          <w:lang w:val="uk-UA" w:eastAsia="ru-RU"/>
        </w:rPr>
        <w:t>текст</w:t>
      </w:r>
      <w:r w:rsidRPr="0028644F">
        <w:rPr>
          <w:rFonts w:ascii="Times New Roman" w:eastAsia="Times New Roman" w:hAnsi="Times New Roman" w:cs="Times New Roman"/>
          <w:kern w:val="0"/>
          <w:sz w:val="28"/>
          <w:szCs w:val="28"/>
          <w:lang w:val="uk-UA" w:eastAsia="ru-RU"/>
        </w:rPr>
        <w:t xml:space="preserve"> постає у взаємопроникненні структурних і смислових координат.</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–На цій основі висвітлюється унікальність симфонічної концепції Брукнера і з’ясовується структурно-семантичний інваріант його симфоній, котрий виступає як індивідуальна інтерпретація жанрового інваріанту.</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i/>
          <w:iCs/>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–Завдяки послідовному аналізові ключових смислових вузлів семантичної програми з’ясовується сітка </w:t>
      </w:r>
      <w:r w:rsidRPr="0028644F">
        <w:rPr>
          <w:rFonts w:ascii="Times New Roman" w:eastAsia="Times New Roman" w:hAnsi="Times New Roman" w:cs="Times New Roman"/>
          <w:i/>
          <w:iCs/>
          <w:kern w:val="0"/>
          <w:sz w:val="28"/>
          <w:szCs w:val="28"/>
          <w:lang w:val="uk-UA" w:eastAsia="ru-RU"/>
        </w:rPr>
        <w:t>семантичних констант.</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–З’ясовуються специфічні механізми витворення тексту симфоній Брукнера: </w:t>
      </w:r>
      <w:r w:rsidRPr="0028644F">
        <w:rPr>
          <w:rFonts w:ascii="Times New Roman" w:eastAsia="Times New Roman" w:hAnsi="Times New Roman" w:cs="Times New Roman"/>
          <w:i/>
          <w:iCs/>
          <w:kern w:val="0"/>
          <w:sz w:val="28"/>
          <w:szCs w:val="28"/>
          <w:lang w:val="uk-UA" w:eastAsia="ru-RU"/>
        </w:rPr>
        <w:t>остинато, секвенція, варіантність</w:t>
      </w:r>
      <w:r w:rsidRPr="0028644F">
        <w:rPr>
          <w:rFonts w:ascii="Times New Roman" w:eastAsia="Times New Roman" w:hAnsi="Times New Roman" w:cs="Times New Roman"/>
          <w:kern w:val="0"/>
          <w:sz w:val="28"/>
          <w:szCs w:val="28"/>
          <w:lang w:val="uk-UA" w:eastAsia="ru-RU"/>
        </w:rPr>
        <w:t xml:space="preserve"> та індивідуальні способи їх перетворення.</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–Спостереження над австрійською музичною традицією підкріплюються аналізом творів Шуберта і Веберна, посиланнями на Веллеса, що дозволяє розширити межі контекстуальних смислів, у яких розглядаються симфонії Брукнера. У науковій літературі паралелі з творчістю Шуберта проводяться по лінії епічного та пісенного симфонізму, тоді як ми пропонуємо культурно-типологічний погляд на проблему послідовності. Паралелі з композиторами ХХ століття, що не фігурують у літературі, дозволяють прослідкувати спадкові зв’язки в історичній перспективі і висунути думку про єдність австрійської музичної традиції. Цю ідею підкріплює структурний аналіз текстів, які належать до різних хронологічних зрізів австрійської музики. У результаті виявляється їх генетична спорідненість, загальні закономірності організації, які відбивають властивості австрійської культури як певного типу мислення.</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b/>
          <w:bCs/>
          <w:kern w:val="0"/>
          <w:sz w:val="28"/>
          <w:szCs w:val="28"/>
          <w:lang w:val="uk-UA" w:eastAsia="ru-RU"/>
        </w:rPr>
      </w:pPr>
      <w:r w:rsidRPr="0028644F">
        <w:rPr>
          <w:rFonts w:ascii="Times New Roman" w:eastAsia="Times New Roman" w:hAnsi="Times New Roman" w:cs="Times New Roman"/>
          <w:b/>
          <w:bCs/>
          <w:kern w:val="0"/>
          <w:sz w:val="28"/>
          <w:szCs w:val="28"/>
          <w:lang w:val="uk-UA" w:eastAsia="ru-RU"/>
        </w:rPr>
        <w:t xml:space="preserve">Практичне значення одержаних результатів. </w:t>
      </w:r>
      <w:r w:rsidRPr="0028644F">
        <w:rPr>
          <w:rFonts w:ascii="Times New Roman" w:eastAsia="Times New Roman" w:hAnsi="Times New Roman" w:cs="Times New Roman"/>
          <w:kern w:val="0"/>
          <w:sz w:val="28"/>
          <w:szCs w:val="28"/>
          <w:lang w:val="uk-UA" w:eastAsia="ru-RU"/>
        </w:rPr>
        <w:t>Одержані результати можуть стати імпульсом для подальшої розробки проблем творчості Брукнера, досліджень у галузі симфонізму, питань взаємодії авторської індивідуальності та жанрового, культурно-історичного контексту, типології австрійської музичної традиції. Результати також можуть бути використані в академічних курсах історії художньої культури, історії зарубіжної музики, аналізу музичних творів, методології наукових досліджень, частково у курсі історії оркестрових стилів у вищих навчальних закладах гуманітарного профілю.</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b/>
          <w:bCs/>
          <w:kern w:val="0"/>
          <w:sz w:val="28"/>
          <w:szCs w:val="28"/>
          <w:lang w:val="uk-UA" w:eastAsia="ru-RU"/>
        </w:rPr>
        <w:t>Зв</w:t>
      </w:r>
      <w:r w:rsidRPr="0028644F">
        <w:rPr>
          <w:rFonts w:ascii="Times New Roman" w:eastAsia="Times New Roman" w:hAnsi="Times New Roman" w:cs="Times New Roman"/>
          <w:b/>
          <w:bCs/>
          <w:kern w:val="0"/>
          <w:sz w:val="28"/>
          <w:szCs w:val="28"/>
          <w:lang w:eastAsia="ru-RU"/>
        </w:rPr>
        <w:t>’</w:t>
      </w:r>
      <w:r w:rsidRPr="0028644F">
        <w:rPr>
          <w:rFonts w:ascii="Times New Roman" w:eastAsia="Times New Roman" w:hAnsi="Times New Roman" w:cs="Times New Roman"/>
          <w:b/>
          <w:bCs/>
          <w:kern w:val="0"/>
          <w:sz w:val="28"/>
          <w:szCs w:val="28"/>
          <w:lang w:val="uk-UA" w:eastAsia="ru-RU"/>
        </w:rPr>
        <w:t>язок роботи з науковими програмами, темами, планами</w:t>
      </w:r>
      <w:r w:rsidRPr="0028644F">
        <w:rPr>
          <w:rFonts w:ascii="Times New Roman" w:eastAsia="Times New Roman" w:hAnsi="Times New Roman" w:cs="Times New Roman"/>
          <w:kern w:val="0"/>
          <w:sz w:val="28"/>
          <w:szCs w:val="28"/>
          <w:lang w:val="uk-UA" w:eastAsia="ru-RU"/>
        </w:rPr>
        <w:t>. Дисертація відповідає комплексній темі “Традиції та новаторство у світовому музично-історичному процесі”, котра розробляється кафедрою історії музики відповідно до плану науково-дослідної та методичної роботи Харківського державного університету мистецтв ім. І.П. Котляревського.</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b/>
          <w:bCs/>
          <w:kern w:val="0"/>
          <w:sz w:val="28"/>
          <w:szCs w:val="28"/>
          <w:lang w:val="uk-UA" w:eastAsia="ru-RU"/>
        </w:rPr>
        <w:lastRenderedPageBreak/>
        <w:t>Апробація результатів дисертаційного дослідження.</w:t>
      </w:r>
      <w:r w:rsidRPr="0028644F">
        <w:rPr>
          <w:rFonts w:ascii="Times New Roman" w:eastAsia="Times New Roman" w:hAnsi="Times New Roman" w:cs="Times New Roman"/>
          <w:kern w:val="0"/>
          <w:sz w:val="28"/>
          <w:szCs w:val="28"/>
          <w:lang w:val="uk-UA" w:eastAsia="ru-RU"/>
        </w:rPr>
        <w:t xml:space="preserve"> Результати досліджень доповідалися й обговорювалися на таких науково-практичних конференціях: “Аспекти історичного музикознавства” (Харків, 1998), “Бах та його епоха в історії світової художньої культури” (Донецьк, 2000), “Теорія музичного ритму” (Київ, 2002), “Стиль та позастильове у композиторській та музично-виконавській творчості” (Київ, 2003), “Формування творчої особистості в інформаційному просторі сучасної культури” (Харків, 2003), “Культура та інформаційне суспільство ХХІ століття” (Харків, 2004).</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b/>
          <w:bCs/>
          <w:kern w:val="0"/>
          <w:sz w:val="28"/>
          <w:szCs w:val="28"/>
          <w:lang w:val="uk-UA" w:eastAsia="ru-RU"/>
        </w:rPr>
        <w:t>Публікації.</w:t>
      </w:r>
      <w:r w:rsidRPr="0028644F">
        <w:rPr>
          <w:rFonts w:ascii="Times New Roman" w:eastAsia="Times New Roman" w:hAnsi="Times New Roman" w:cs="Times New Roman"/>
          <w:kern w:val="0"/>
          <w:sz w:val="28"/>
          <w:szCs w:val="28"/>
          <w:lang w:val="uk-UA" w:eastAsia="ru-RU"/>
        </w:rPr>
        <w:t xml:space="preserve"> За темою дисертації опубліковано п</w:t>
      </w:r>
      <w:r w:rsidRPr="0028644F">
        <w:rPr>
          <w:rFonts w:ascii="Times New Roman" w:eastAsia="Times New Roman" w:hAnsi="Times New Roman" w:cs="Times New Roman"/>
          <w:kern w:val="0"/>
          <w:sz w:val="28"/>
          <w:szCs w:val="28"/>
          <w:lang w:eastAsia="ru-RU"/>
        </w:rPr>
        <w:t>’</w:t>
      </w:r>
      <w:r w:rsidRPr="0028644F">
        <w:rPr>
          <w:rFonts w:ascii="Times New Roman" w:eastAsia="Times New Roman" w:hAnsi="Times New Roman" w:cs="Times New Roman"/>
          <w:kern w:val="0"/>
          <w:sz w:val="28"/>
          <w:szCs w:val="28"/>
          <w:lang w:val="uk-UA" w:eastAsia="ru-RU"/>
        </w:rPr>
        <w:t>ять статей у збірниках, затверджених ВАК України, тези двох конференцій.</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b/>
          <w:bCs/>
          <w:kern w:val="0"/>
          <w:sz w:val="28"/>
          <w:szCs w:val="28"/>
          <w:lang w:val="uk-UA" w:eastAsia="ru-RU"/>
        </w:rPr>
        <w:t>Структура та обсяг роботи</w:t>
      </w:r>
      <w:r w:rsidRPr="0028644F">
        <w:rPr>
          <w:rFonts w:ascii="Times New Roman" w:eastAsia="Times New Roman" w:hAnsi="Times New Roman" w:cs="Times New Roman"/>
          <w:kern w:val="0"/>
          <w:sz w:val="28"/>
          <w:szCs w:val="28"/>
          <w:lang w:val="uk-UA" w:eastAsia="ru-RU"/>
        </w:rPr>
        <w:t>. Дисертація складається зі вступу, чотирьох розділів, висновків, списку використаної літератури. Основний матеріал викладено на 188 сторінках тексту, загальний обсяг роботи – 202 сторінки. Список літератури становить 162 найменування, із них 147 російською та українською мовою, 15 – іноземними.</w:t>
      </w:r>
    </w:p>
    <w:p w:rsidR="0028644F" w:rsidRPr="0028644F" w:rsidRDefault="0028644F" w:rsidP="0028644F">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8"/>
          <w:lang w:val="uk-UA" w:eastAsia="ru-RU"/>
        </w:rPr>
      </w:pPr>
    </w:p>
    <w:p w:rsidR="0028644F" w:rsidRPr="0028644F" w:rsidRDefault="0028644F" w:rsidP="0028644F">
      <w:pPr>
        <w:widowControl/>
        <w:tabs>
          <w:tab w:val="clear" w:pos="709"/>
        </w:tabs>
        <w:suppressAutoHyphens w:val="0"/>
        <w:spacing w:after="0" w:line="240" w:lineRule="auto"/>
        <w:ind w:firstLine="454"/>
        <w:jc w:val="center"/>
        <w:rPr>
          <w:rFonts w:ascii="Times New Roman" w:eastAsia="Times New Roman" w:hAnsi="Times New Roman" w:cs="Times New Roman"/>
          <w:b/>
          <w:bCs/>
          <w:kern w:val="0"/>
          <w:sz w:val="28"/>
          <w:szCs w:val="28"/>
          <w:lang w:val="uk-UA" w:eastAsia="ru-RU"/>
        </w:rPr>
      </w:pPr>
    </w:p>
    <w:p w:rsidR="0028644F" w:rsidRPr="0028644F" w:rsidRDefault="0028644F" w:rsidP="0028644F">
      <w:pPr>
        <w:widowControl/>
        <w:tabs>
          <w:tab w:val="clear" w:pos="709"/>
        </w:tabs>
        <w:suppressAutoHyphens w:val="0"/>
        <w:spacing w:after="0" w:line="240" w:lineRule="auto"/>
        <w:ind w:firstLine="454"/>
        <w:jc w:val="center"/>
        <w:rPr>
          <w:rFonts w:ascii="Times New Roman" w:eastAsia="Times New Roman" w:hAnsi="Times New Roman" w:cs="Times New Roman"/>
          <w:b/>
          <w:bCs/>
          <w:kern w:val="0"/>
          <w:sz w:val="28"/>
          <w:szCs w:val="28"/>
          <w:lang w:val="uk-UA" w:eastAsia="ru-RU"/>
        </w:rPr>
      </w:pPr>
      <w:r w:rsidRPr="0028644F">
        <w:rPr>
          <w:rFonts w:ascii="Times New Roman" w:eastAsia="Times New Roman" w:hAnsi="Times New Roman" w:cs="Times New Roman"/>
          <w:b/>
          <w:bCs/>
          <w:kern w:val="0"/>
          <w:sz w:val="28"/>
          <w:szCs w:val="28"/>
          <w:lang w:val="uk-UA" w:eastAsia="ru-RU"/>
        </w:rPr>
        <w:t>ОСНОВНИЙ ЗМІСТ ДИСЕРТАЦІЇ</w:t>
      </w:r>
    </w:p>
    <w:p w:rsidR="0028644F" w:rsidRPr="0028644F" w:rsidRDefault="0028644F" w:rsidP="0028644F">
      <w:pPr>
        <w:widowControl/>
        <w:tabs>
          <w:tab w:val="clear" w:pos="709"/>
        </w:tabs>
        <w:suppressAutoHyphens w:val="0"/>
        <w:spacing w:after="0" w:line="240" w:lineRule="auto"/>
        <w:ind w:firstLine="454"/>
        <w:jc w:val="center"/>
        <w:rPr>
          <w:rFonts w:ascii="Times New Roman" w:eastAsia="Times New Roman" w:hAnsi="Times New Roman" w:cs="Times New Roman"/>
          <w:b/>
          <w:bCs/>
          <w:kern w:val="0"/>
          <w:sz w:val="28"/>
          <w:szCs w:val="28"/>
          <w:lang w:val="uk-UA" w:eastAsia="ru-RU"/>
        </w:rPr>
      </w:pP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bookmarkStart w:id="0" w:name="_GoBack"/>
      <w:r w:rsidRPr="0028644F">
        <w:rPr>
          <w:rFonts w:ascii="Times New Roman" w:eastAsia="Times New Roman" w:hAnsi="Times New Roman" w:cs="Times New Roman"/>
          <w:kern w:val="0"/>
          <w:sz w:val="28"/>
          <w:szCs w:val="28"/>
          <w:lang w:val="uk-UA" w:eastAsia="ru-RU"/>
        </w:rPr>
        <w:t xml:space="preserve">У </w:t>
      </w:r>
      <w:r w:rsidRPr="0028644F">
        <w:rPr>
          <w:rFonts w:ascii="Times New Roman" w:eastAsia="Times New Roman" w:hAnsi="Times New Roman" w:cs="Times New Roman"/>
          <w:b/>
          <w:bCs/>
          <w:kern w:val="0"/>
          <w:sz w:val="28"/>
          <w:szCs w:val="28"/>
          <w:lang w:val="uk-UA" w:eastAsia="ru-RU"/>
        </w:rPr>
        <w:t>Вступі</w:t>
      </w:r>
      <w:r w:rsidRPr="0028644F">
        <w:rPr>
          <w:rFonts w:ascii="Times New Roman" w:eastAsia="Times New Roman" w:hAnsi="Times New Roman" w:cs="Times New Roman"/>
          <w:kern w:val="0"/>
          <w:sz w:val="28"/>
          <w:szCs w:val="28"/>
          <w:lang w:val="uk-UA" w:eastAsia="ru-RU"/>
        </w:rPr>
        <w:t xml:space="preserve"> обґрунтовується актуальність обраної теми, коротко аналізується ступінь її розробленості у вітчизняному та зарубіжному музикознавстві, формулюються мета і наукові завдання роботи, обирається об’єкт та предмет дослідження, визначається аналітичний матеріал, його новизна та методи дослідження, з’ясовується практичне значення, зв’язок із науковими програмами, планами, темами.</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Перший розділ – </w:t>
      </w:r>
      <w:r w:rsidRPr="0028644F">
        <w:rPr>
          <w:rFonts w:ascii="Times New Roman" w:eastAsia="Times New Roman" w:hAnsi="Times New Roman" w:cs="Times New Roman"/>
          <w:b/>
          <w:kern w:val="0"/>
          <w:sz w:val="28"/>
          <w:szCs w:val="28"/>
          <w:lang w:val="uk-UA" w:eastAsia="ru-RU"/>
        </w:rPr>
        <w:t>“</w:t>
      </w:r>
      <w:r w:rsidRPr="0028644F">
        <w:rPr>
          <w:rFonts w:ascii="Times New Roman" w:eastAsia="Times New Roman" w:hAnsi="Times New Roman" w:cs="Times New Roman"/>
          <w:b/>
          <w:bCs/>
          <w:kern w:val="0"/>
          <w:sz w:val="28"/>
          <w:szCs w:val="28"/>
          <w:lang w:val="uk-UA" w:eastAsia="ru-RU"/>
        </w:rPr>
        <w:t xml:space="preserve">Семантична програма жанру симфонії як утілення індивідуальної художньої концепції” </w:t>
      </w:r>
      <w:r w:rsidRPr="0028644F">
        <w:rPr>
          <w:rFonts w:ascii="Times New Roman" w:eastAsia="Times New Roman" w:hAnsi="Times New Roman" w:cs="Times New Roman"/>
          <w:kern w:val="0"/>
          <w:sz w:val="28"/>
          <w:szCs w:val="28"/>
          <w:lang w:val="uk-UA" w:eastAsia="ru-RU"/>
        </w:rPr>
        <w:t>–</w:t>
      </w:r>
      <w:r w:rsidRPr="0028644F">
        <w:rPr>
          <w:rFonts w:ascii="Times New Roman" w:eastAsia="Times New Roman" w:hAnsi="Times New Roman" w:cs="Times New Roman"/>
          <w:b/>
          <w:bCs/>
          <w:kern w:val="0"/>
          <w:sz w:val="28"/>
          <w:szCs w:val="28"/>
          <w:lang w:val="uk-UA" w:eastAsia="ru-RU"/>
        </w:rPr>
        <w:t xml:space="preserve"> </w:t>
      </w:r>
      <w:r w:rsidRPr="0028644F">
        <w:rPr>
          <w:rFonts w:ascii="Times New Roman" w:eastAsia="Times New Roman" w:hAnsi="Times New Roman" w:cs="Times New Roman"/>
          <w:kern w:val="0"/>
          <w:sz w:val="28"/>
          <w:szCs w:val="28"/>
          <w:lang w:val="uk-UA" w:eastAsia="ru-RU"/>
        </w:rPr>
        <w:t xml:space="preserve">складається із двох підрозділів. У першому – </w:t>
      </w:r>
      <w:r w:rsidRPr="0028644F">
        <w:rPr>
          <w:rFonts w:ascii="Times New Roman" w:eastAsia="Times New Roman" w:hAnsi="Times New Roman" w:cs="Times New Roman"/>
          <w:b/>
          <w:bCs/>
          <w:kern w:val="0"/>
          <w:sz w:val="28"/>
          <w:szCs w:val="28"/>
          <w:lang w:val="uk-UA" w:eastAsia="ru-RU"/>
        </w:rPr>
        <w:t>“Методологічні підходи до вивчення симфоній Брукнера</w:t>
      </w:r>
      <w:r w:rsidRPr="0028644F">
        <w:rPr>
          <w:rFonts w:ascii="Times New Roman" w:eastAsia="Times New Roman" w:hAnsi="Times New Roman" w:cs="Times New Roman"/>
          <w:kern w:val="0"/>
          <w:sz w:val="28"/>
          <w:szCs w:val="28"/>
          <w:lang w:val="uk-UA" w:eastAsia="ru-RU"/>
        </w:rPr>
        <w:t xml:space="preserve">” –аналізується стан вітчизняної та доступної зарубіжної брукнеріани з погляду обраного ракурсу дослідження. Спираючись на наукові роботи Л. Зайцевої, Л. Неболюбової, І. Соллертинського, В. Нілової, М. Филимонової, Н. Шліфштейн, </w:t>
      </w:r>
      <w:r w:rsidRPr="0028644F">
        <w:rPr>
          <w:rFonts w:ascii="Times New Roman" w:eastAsia="Times New Roman" w:hAnsi="Times New Roman" w:cs="Times New Roman"/>
          <w:kern w:val="0"/>
          <w:sz w:val="28"/>
          <w:szCs w:val="28"/>
          <w:lang w:val="en-US" w:eastAsia="ru-RU"/>
        </w:rPr>
        <w:t>C</w:t>
      </w:r>
      <w:r w:rsidRPr="0028644F">
        <w:rPr>
          <w:rFonts w:ascii="Times New Roman" w:eastAsia="Times New Roman" w:hAnsi="Times New Roman" w:cs="Times New Roman"/>
          <w:kern w:val="0"/>
          <w:sz w:val="28"/>
          <w:szCs w:val="28"/>
          <w:lang w:val="uk-UA" w:eastAsia="ru-RU"/>
        </w:rPr>
        <w:t>. </w:t>
      </w:r>
      <w:r w:rsidRPr="0028644F">
        <w:rPr>
          <w:rFonts w:ascii="Times New Roman" w:eastAsia="Times New Roman" w:hAnsi="Times New Roman" w:cs="Times New Roman"/>
          <w:kern w:val="0"/>
          <w:sz w:val="28"/>
          <w:szCs w:val="28"/>
          <w:lang w:val="en-US" w:eastAsia="ru-RU"/>
        </w:rPr>
        <w:t>Cooke</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kern w:val="0"/>
          <w:sz w:val="28"/>
          <w:szCs w:val="28"/>
          <w:lang w:val="en-US" w:eastAsia="ru-RU"/>
        </w:rPr>
        <w:t>M</w:t>
      </w:r>
      <w:r w:rsidRPr="0028644F">
        <w:rPr>
          <w:rFonts w:ascii="Times New Roman" w:eastAsia="Times New Roman" w:hAnsi="Times New Roman" w:cs="Times New Roman"/>
          <w:kern w:val="0"/>
          <w:sz w:val="28"/>
          <w:szCs w:val="28"/>
          <w:lang w:val="uk-UA" w:eastAsia="ru-RU"/>
        </w:rPr>
        <w:t>. </w:t>
      </w:r>
      <w:r w:rsidRPr="0028644F">
        <w:rPr>
          <w:rFonts w:ascii="Times New Roman" w:eastAsia="Times New Roman" w:hAnsi="Times New Roman" w:cs="Times New Roman"/>
          <w:kern w:val="0"/>
          <w:sz w:val="28"/>
          <w:szCs w:val="28"/>
          <w:lang w:val="en-US" w:eastAsia="ru-RU"/>
        </w:rPr>
        <w:t>Dehnert</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kern w:val="0"/>
          <w:sz w:val="28"/>
          <w:szCs w:val="28"/>
          <w:lang w:val="en-US" w:eastAsia="ru-RU"/>
        </w:rPr>
        <w:t>L</w:t>
      </w:r>
      <w:r w:rsidRPr="0028644F">
        <w:rPr>
          <w:rFonts w:ascii="Times New Roman" w:eastAsia="Times New Roman" w:hAnsi="Times New Roman" w:cs="Times New Roman"/>
          <w:kern w:val="0"/>
          <w:sz w:val="28"/>
          <w:szCs w:val="28"/>
          <w:lang w:val="uk-UA" w:eastAsia="ru-RU"/>
        </w:rPr>
        <w:t>. </w:t>
      </w:r>
      <w:r w:rsidRPr="0028644F">
        <w:rPr>
          <w:rFonts w:ascii="Times New Roman" w:eastAsia="Times New Roman" w:hAnsi="Times New Roman" w:cs="Times New Roman"/>
          <w:kern w:val="0"/>
          <w:sz w:val="28"/>
          <w:szCs w:val="28"/>
          <w:lang w:val="en-US" w:eastAsia="ru-RU"/>
        </w:rPr>
        <w:t>Nowak</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kern w:val="0"/>
          <w:sz w:val="28"/>
          <w:szCs w:val="28"/>
          <w:lang w:val="en-US" w:eastAsia="ru-RU"/>
        </w:rPr>
        <w:t>H</w:t>
      </w:r>
      <w:r w:rsidRPr="0028644F">
        <w:rPr>
          <w:rFonts w:ascii="Times New Roman" w:eastAsia="Times New Roman" w:hAnsi="Times New Roman" w:cs="Times New Roman"/>
          <w:kern w:val="0"/>
          <w:sz w:val="28"/>
          <w:szCs w:val="28"/>
          <w:lang w:val="uk-UA" w:eastAsia="ru-RU"/>
        </w:rPr>
        <w:t>.</w:t>
      </w:r>
      <w:r w:rsidRPr="0028644F">
        <w:rPr>
          <w:rFonts w:ascii="Times New Roman" w:eastAsia="Times New Roman" w:hAnsi="Times New Roman" w:cs="Times New Roman"/>
          <w:kern w:val="0"/>
          <w:sz w:val="28"/>
          <w:szCs w:val="28"/>
          <w:lang w:val="en-US" w:eastAsia="ru-RU"/>
        </w:rPr>
        <w:t>F</w:t>
      </w:r>
      <w:r w:rsidRPr="0028644F">
        <w:rPr>
          <w:rFonts w:ascii="Times New Roman" w:eastAsia="Times New Roman" w:hAnsi="Times New Roman" w:cs="Times New Roman"/>
          <w:kern w:val="0"/>
          <w:sz w:val="28"/>
          <w:szCs w:val="28"/>
          <w:lang w:val="uk-UA" w:eastAsia="ru-RU"/>
        </w:rPr>
        <w:t>. </w:t>
      </w:r>
      <w:r w:rsidRPr="0028644F">
        <w:rPr>
          <w:rFonts w:ascii="Times New Roman" w:eastAsia="Times New Roman" w:hAnsi="Times New Roman" w:cs="Times New Roman"/>
          <w:kern w:val="0"/>
          <w:sz w:val="28"/>
          <w:szCs w:val="28"/>
          <w:lang w:val="en-US" w:eastAsia="ru-RU"/>
        </w:rPr>
        <w:t>Redlich</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kern w:val="0"/>
          <w:sz w:val="28"/>
          <w:szCs w:val="28"/>
          <w:lang w:val="en-US" w:eastAsia="ru-RU"/>
        </w:rPr>
        <w:t>M</w:t>
      </w:r>
      <w:r w:rsidRPr="0028644F">
        <w:rPr>
          <w:rFonts w:ascii="Times New Roman" w:eastAsia="Times New Roman" w:hAnsi="Times New Roman" w:cs="Times New Roman"/>
          <w:kern w:val="0"/>
          <w:sz w:val="28"/>
          <w:szCs w:val="28"/>
          <w:lang w:val="uk-UA" w:eastAsia="ru-RU"/>
        </w:rPr>
        <w:t>. </w:t>
      </w:r>
      <w:r w:rsidRPr="0028644F">
        <w:rPr>
          <w:rFonts w:ascii="Times New Roman" w:eastAsia="Times New Roman" w:hAnsi="Times New Roman" w:cs="Times New Roman"/>
          <w:kern w:val="0"/>
          <w:sz w:val="28"/>
          <w:szCs w:val="28"/>
          <w:lang w:val="en-US" w:eastAsia="ru-RU"/>
        </w:rPr>
        <w:t>Wagner</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kern w:val="0"/>
          <w:sz w:val="28"/>
          <w:szCs w:val="28"/>
          <w:lang w:val="en-US" w:eastAsia="ru-RU"/>
        </w:rPr>
        <w:t>E</w:t>
      </w:r>
      <w:r w:rsidRPr="0028644F">
        <w:rPr>
          <w:rFonts w:ascii="Times New Roman" w:eastAsia="Times New Roman" w:hAnsi="Times New Roman" w:cs="Times New Roman"/>
          <w:kern w:val="0"/>
          <w:sz w:val="28"/>
          <w:szCs w:val="28"/>
          <w:lang w:val="uk-UA" w:eastAsia="ru-RU"/>
        </w:rPr>
        <w:t>. </w:t>
      </w:r>
      <w:r w:rsidRPr="0028644F">
        <w:rPr>
          <w:rFonts w:ascii="Times New Roman" w:eastAsia="Times New Roman" w:hAnsi="Times New Roman" w:cs="Times New Roman"/>
          <w:kern w:val="0"/>
          <w:sz w:val="28"/>
          <w:szCs w:val="28"/>
          <w:lang w:val="en-US" w:eastAsia="ru-RU"/>
        </w:rPr>
        <w:t>Werner</w:t>
      </w:r>
      <w:r w:rsidRPr="0028644F">
        <w:rPr>
          <w:rFonts w:ascii="Times New Roman" w:eastAsia="Times New Roman" w:hAnsi="Times New Roman" w:cs="Times New Roman"/>
          <w:kern w:val="0"/>
          <w:sz w:val="28"/>
          <w:szCs w:val="28"/>
          <w:lang w:val="uk-UA" w:eastAsia="ru-RU"/>
        </w:rPr>
        <w:t xml:space="preserve"> автор діходить таких висновків: 1) шлях ідентифікації симфоній А. Брукнера із усталеними історико-художніми симфонічними моделями (наприклад, з моделлю епічного чи драматичного симфонізму) дозволяє типологізувати брукнерівський симфонізм у загальному плані, з’ясувати генезу симфонічного мислення композитора, однак не розшифровує індивідуальний структурно-семантичний код симфоній; 2) вивчення брукнерівської спадщини крізь призму світоглядних уявлень самого композитора (з акцентом на його релігійність) дає ключ до концепції, дозволяє наблизитися до духовно-естетичної сутності симфоній, але вилучення типологічних особливостей культурно-історичного контексту з уваги дослідників не дозволяє прочитувати концепцію композитора у всій повноті її смислових зв’язків; 3) проблема </w:t>
      </w:r>
      <w:r w:rsidRPr="0028644F">
        <w:rPr>
          <w:rFonts w:ascii="Times New Roman" w:eastAsia="Times New Roman" w:hAnsi="Times New Roman" w:cs="Times New Roman"/>
          <w:kern w:val="0"/>
          <w:sz w:val="28"/>
          <w:szCs w:val="28"/>
          <w:lang w:val="uk-UA" w:eastAsia="ru-RU"/>
        </w:rPr>
        <w:lastRenderedPageBreak/>
        <w:t>кореляції індивідуальної художньої концепції та тексту щодо симфоній Брукнера як і раніше залишається не вирішеною, як і питання, у чому ж виявляється унікальність симфоній А. Брукнера.</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Пізнання симфоній А. Брукнера як духовно-естетичних феноменів передбачає проникання в </w:t>
      </w:r>
      <w:r w:rsidRPr="0028644F">
        <w:rPr>
          <w:rFonts w:ascii="Times New Roman" w:eastAsia="Times New Roman" w:hAnsi="Times New Roman" w:cs="Times New Roman"/>
          <w:i/>
          <w:iCs/>
          <w:kern w:val="0"/>
          <w:sz w:val="28"/>
          <w:szCs w:val="28"/>
          <w:lang w:val="uk-UA" w:eastAsia="ru-RU"/>
        </w:rPr>
        <w:t>індивідуальну художню концепцію</w:t>
      </w:r>
      <w:r w:rsidRPr="0028644F">
        <w:rPr>
          <w:rFonts w:ascii="Times New Roman" w:eastAsia="Times New Roman" w:hAnsi="Times New Roman" w:cs="Times New Roman"/>
          <w:kern w:val="0"/>
          <w:sz w:val="28"/>
          <w:szCs w:val="28"/>
          <w:lang w:val="uk-UA" w:eastAsia="ru-RU"/>
        </w:rPr>
        <w:t xml:space="preserve"> шляхом розшифрування їх </w:t>
      </w:r>
      <w:r w:rsidRPr="0028644F">
        <w:rPr>
          <w:rFonts w:ascii="Times New Roman" w:eastAsia="Times New Roman" w:hAnsi="Times New Roman" w:cs="Times New Roman"/>
          <w:i/>
          <w:iCs/>
          <w:kern w:val="0"/>
          <w:sz w:val="28"/>
          <w:szCs w:val="28"/>
          <w:lang w:val="uk-UA" w:eastAsia="ru-RU"/>
        </w:rPr>
        <w:t>семантики</w:t>
      </w:r>
      <w:r w:rsidRPr="0028644F">
        <w:rPr>
          <w:rFonts w:ascii="Times New Roman" w:eastAsia="Times New Roman" w:hAnsi="Times New Roman" w:cs="Times New Roman"/>
          <w:kern w:val="0"/>
          <w:sz w:val="28"/>
          <w:szCs w:val="28"/>
          <w:lang w:val="uk-UA" w:eastAsia="ru-RU"/>
        </w:rPr>
        <w:t xml:space="preserve">. Ми з’ясували семантичний параметр тексту, який одночасно є носієм індивідуалізованого смислу і містить у собі загальнотипологічне (жанровий канон), а також відбиває двоспрямований інтра- та екстрамузичний характер семантики – </w:t>
      </w:r>
      <w:r w:rsidRPr="0028644F">
        <w:rPr>
          <w:rFonts w:ascii="Times New Roman" w:eastAsia="Times New Roman" w:hAnsi="Times New Roman" w:cs="Times New Roman"/>
          <w:i/>
          <w:iCs/>
          <w:kern w:val="0"/>
          <w:sz w:val="28"/>
          <w:szCs w:val="28"/>
          <w:lang w:val="uk-UA" w:eastAsia="ru-RU"/>
        </w:rPr>
        <w:t>семантичну програму</w:t>
      </w:r>
      <w:r w:rsidRPr="0028644F">
        <w:rPr>
          <w:rFonts w:ascii="Times New Roman" w:eastAsia="Times New Roman" w:hAnsi="Times New Roman" w:cs="Times New Roman"/>
          <w:kern w:val="0"/>
          <w:sz w:val="28"/>
          <w:szCs w:val="28"/>
          <w:lang w:val="uk-UA" w:eastAsia="ru-RU"/>
        </w:rPr>
        <w:t xml:space="preserve">. </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Спираючись на теорію жанру симфонії, запропоновану М. Арановським, були розмежовані поняття </w:t>
      </w:r>
      <w:r w:rsidRPr="0028644F">
        <w:rPr>
          <w:rFonts w:ascii="Times New Roman" w:eastAsia="Times New Roman" w:hAnsi="Times New Roman" w:cs="Times New Roman"/>
          <w:i/>
          <w:iCs/>
          <w:kern w:val="0"/>
          <w:sz w:val="28"/>
          <w:szCs w:val="28"/>
          <w:lang w:val="uk-UA" w:eastAsia="ru-RU"/>
        </w:rPr>
        <w:t>семантичний</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i/>
          <w:iCs/>
          <w:kern w:val="0"/>
          <w:sz w:val="28"/>
          <w:szCs w:val="28"/>
          <w:lang w:val="uk-UA" w:eastAsia="ru-RU"/>
        </w:rPr>
        <w:t xml:space="preserve">інваріант </w:t>
      </w:r>
      <w:r w:rsidRPr="0028644F">
        <w:rPr>
          <w:rFonts w:ascii="Times New Roman" w:eastAsia="Times New Roman" w:hAnsi="Times New Roman" w:cs="Times New Roman"/>
          <w:kern w:val="0"/>
          <w:sz w:val="28"/>
          <w:szCs w:val="28"/>
          <w:lang w:val="uk-UA" w:eastAsia="ru-RU"/>
        </w:rPr>
        <w:t>та</w:t>
      </w:r>
      <w:r w:rsidRPr="0028644F">
        <w:rPr>
          <w:rFonts w:ascii="Times New Roman" w:eastAsia="Times New Roman" w:hAnsi="Times New Roman" w:cs="Times New Roman"/>
          <w:i/>
          <w:iCs/>
          <w:kern w:val="0"/>
          <w:sz w:val="28"/>
          <w:szCs w:val="28"/>
          <w:lang w:val="uk-UA" w:eastAsia="ru-RU"/>
        </w:rPr>
        <w:t xml:space="preserve"> семантична програма</w:t>
      </w:r>
      <w:r w:rsidRPr="0028644F">
        <w:rPr>
          <w:rFonts w:ascii="Times New Roman" w:eastAsia="Times New Roman" w:hAnsi="Times New Roman" w:cs="Times New Roman"/>
          <w:kern w:val="0"/>
          <w:sz w:val="28"/>
          <w:szCs w:val="28"/>
          <w:lang w:val="uk-UA" w:eastAsia="ru-RU"/>
        </w:rPr>
        <w:t xml:space="preserve">. Під </w:t>
      </w:r>
      <w:r w:rsidRPr="0028644F">
        <w:rPr>
          <w:rFonts w:ascii="Times New Roman" w:eastAsia="Times New Roman" w:hAnsi="Times New Roman" w:cs="Times New Roman"/>
          <w:i/>
          <w:iCs/>
          <w:kern w:val="0"/>
          <w:sz w:val="28"/>
          <w:szCs w:val="28"/>
          <w:lang w:val="uk-UA" w:eastAsia="ru-RU"/>
        </w:rPr>
        <w:t>семантичним інваріантом</w:t>
      </w:r>
      <w:r w:rsidRPr="0028644F">
        <w:rPr>
          <w:rFonts w:ascii="Times New Roman" w:eastAsia="Times New Roman" w:hAnsi="Times New Roman" w:cs="Times New Roman"/>
          <w:kern w:val="0"/>
          <w:sz w:val="28"/>
          <w:szCs w:val="28"/>
          <w:lang w:val="uk-UA" w:eastAsia="ru-RU"/>
        </w:rPr>
        <w:t xml:space="preserve"> ми розуміємо узагальнену концепцію людини. Під </w:t>
      </w:r>
      <w:r w:rsidRPr="0028644F">
        <w:rPr>
          <w:rFonts w:ascii="Times New Roman" w:eastAsia="Times New Roman" w:hAnsi="Times New Roman" w:cs="Times New Roman"/>
          <w:i/>
          <w:iCs/>
          <w:kern w:val="0"/>
          <w:sz w:val="28"/>
          <w:szCs w:val="28"/>
          <w:lang w:val="uk-UA" w:eastAsia="ru-RU"/>
        </w:rPr>
        <w:t>семантичною програмою</w:t>
      </w:r>
      <w:r w:rsidRPr="0028644F">
        <w:rPr>
          <w:rFonts w:ascii="Times New Roman" w:eastAsia="Times New Roman" w:hAnsi="Times New Roman" w:cs="Times New Roman"/>
          <w:kern w:val="0"/>
          <w:sz w:val="28"/>
          <w:szCs w:val="28"/>
          <w:lang w:val="uk-UA" w:eastAsia="ru-RU"/>
        </w:rPr>
        <w:t xml:space="preserve"> – розгортання семантичного інваріанту у певний алгоритм семантичних подій-функцій. Семантичну програму (як і структурно-семантичний інваріант) можна уявити у синхронному і діахронному вимірах. У першому випадку вона інваріантна, являє собою абстраговану від конкретних реалізацій послідовність семантичних подій-функцій як розгортання семантичного інваріанту жанру в часі. У другому – втілюється у конкретному тексті як індивідуально-художня інтерпретація семантичного інваріанту та інваріантної семантичної програми і, відповідно, є варіативною в історичній перспективі.</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Будучи засобом індивідуальної інтерпретації семантичного інваріанту жанру і способом утілення індивідуально-художнього замислу у конкретному тексті, семантична програма має вихід у позамузичний контекст, інакше кажучи, вона народжується на перетині власне музичних закономірностей і цілої низки позамузичних факторів. Серед останніх визначальна роль належить світоглядним установкам композитора та системі </w:t>
      </w:r>
      <w:r w:rsidRPr="0028644F">
        <w:rPr>
          <w:rFonts w:ascii="Times New Roman" w:eastAsia="Times New Roman" w:hAnsi="Times New Roman" w:cs="Times New Roman"/>
          <w:i/>
          <w:iCs/>
          <w:kern w:val="0"/>
          <w:sz w:val="28"/>
          <w:szCs w:val="28"/>
          <w:lang w:val="uk-UA" w:eastAsia="ru-RU"/>
        </w:rPr>
        <w:t>типологічних властивостей</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i/>
          <w:iCs/>
          <w:kern w:val="0"/>
          <w:sz w:val="28"/>
          <w:szCs w:val="28"/>
          <w:lang w:val="uk-UA" w:eastAsia="ru-RU"/>
        </w:rPr>
        <w:t>культури</w:t>
      </w:r>
      <w:r w:rsidRPr="0028644F">
        <w:rPr>
          <w:rFonts w:ascii="Times New Roman" w:eastAsia="Times New Roman" w:hAnsi="Times New Roman" w:cs="Times New Roman"/>
          <w:kern w:val="0"/>
          <w:sz w:val="28"/>
          <w:szCs w:val="28"/>
          <w:lang w:val="uk-UA" w:eastAsia="ru-RU"/>
        </w:rPr>
        <w:t>, до якої належить даний твір.</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Таким чином, розшифрування індивідуальної семантичної програми симфоній Брукнера як коду його концепції передбачає: 1) розгляд її з точки зору жанрового канону; 2) виявлення світоглядних основ творчості композитора; 3) з’ясування типологічних властивостей австрійської культурної традиції.</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У зв’язку з цим у другому підрозділі Першого розділу – </w:t>
      </w:r>
      <w:r w:rsidRPr="0028644F">
        <w:rPr>
          <w:rFonts w:ascii="Times New Roman" w:eastAsia="Times New Roman" w:hAnsi="Times New Roman" w:cs="Times New Roman"/>
          <w:b/>
          <w:kern w:val="0"/>
          <w:sz w:val="28"/>
          <w:szCs w:val="28"/>
          <w:lang w:val="uk-UA" w:eastAsia="ru-RU"/>
        </w:rPr>
        <w:t>“</w:t>
      </w:r>
      <w:r w:rsidRPr="0028644F">
        <w:rPr>
          <w:rFonts w:ascii="Times New Roman" w:eastAsia="Times New Roman" w:hAnsi="Times New Roman" w:cs="Times New Roman"/>
          <w:b/>
          <w:bCs/>
          <w:kern w:val="0"/>
          <w:sz w:val="28"/>
          <w:szCs w:val="28"/>
          <w:lang w:val="uk-UA" w:eastAsia="ru-RU"/>
        </w:rPr>
        <w:t>Специфічні особливості семантичної програми симфоній Брукнера</w:t>
      </w:r>
      <w:r w:rsidRPr="0028644F">
        <w:rPr>
          <w:rFonts w:ascii="Times New Roman" w:eastAsia="Times New Roman" w:hAnsi="Times New Roman" w:cs="Times New Roman"/>
          <w:b/>
          <w:kern w:val="0"/>
          <w:sz w:val="28"/>
          <w:szCs w:val="28"/>
          <w:lang w:val="uk-UA" w:eastAsia="ru-RU"/>
        </w:rPr>
        <w:t>” –</w:t>
      </w:r>
      <w:r w:rsidRPr="0028644F">
        <w:rPr>
          <w:rFonts w:ascii="Times New Roman" w:eastAsia="Times New Roman" w:hAnsi="Times New Roman" w:cs="Times New Roman"/>
          <w:kern w:val="0"/>
          <w:sz w:val="28"/>
          <w:szCs w:val="28"/>
          <w:lang w:val="uk-UA" w:eastAsia="ru-RU"/>
        </w:rPr>
        <w:t xml:space="preserve"> провадиться порівняльний аналіз симфоній Брукнера зі структурно-семантичним жанровим інваріантом і відзначаються характерні особливості семантичної будови циклу. У трактовці жанру симфоній А. Брукнер не виходить за межі структурно-семантичного канону: він звертається до чистого інструменталізму як специфічно музичного висловлювання; обирає як модель для всіх симфоній (виняток становить незакінчена Дев’ята) чотиричастинний цикл, семантика якого репрезентує цілісне знання про людину і світ; зберігає традиційну послідовність частин (умовно сонатне </w:t>
      </w:r>
      <w:r w:rsidRPr="0028644F">
        <w:rPr>
          <w:rFonts w:ascii="Times New Roman" w:eastAsia="Times New Roman" w:hAnsi="Times New Roman" w:cs="Times New Roman"/>
          <w:kern w:val="0"/>
          <w:sz w:val="28"/>
          <w:szCs w:val="28"/>
          <w:lang w:val="en-US" w:eastAsia="ru-RU"/>
        </w:rPr>
        <w:t>Allegro</w:t>
      </w:r>
      <w:r w:rsidRPr="0028644F">
        <w:rPr>
          <w:rFonts w:ascii="Times New Roman" w:eastAsia="Times New Roman" w:hAnsi="Times New Roman" w:cs="Times New Roman"/>
          <w:kern w:val="0"/>
          <w:sz w:val="28"/>
          <w:szCs w:val="28"/>
          <w:lang w:val="uk-UA" w:eastAsia="ru-RU"/>
        </w:rPr>
        <w:t xml:space="preserve"> – Адажіо – Скерцо – Фінал); оперує стійкими типами форм, які кардинально переосмислює зсередини у </w:t>
      </w:r>
      <w:r w:rsidRPr="0028644F">
        <w:rPr>
          <w:rFonts w:ascii="Times New Roman" w:eastAsia="Times New Roman" w:hAnsi="Times New Roman" w:cs="Times New Roman"/>
          <w:kern w:val="0"/>
          <w:sz w:val="28"/>
          <w:szCs w:val="28"/>
          <w:lang w:val="uk-UA" w:eastAsia="ru-RU"/>
        </w:rPr>
        <w:lastRenderedPageBreak/>
        <w:t>Перших частинах, Адажіо та Фіналах. Однак у семантичній будові циклу відбувається зміна акцентів: збільшується значення Адажіо як духовного центру симфонії, його семантична функція посилюється й дискретно реалізується у Перших частинах і Фіналах. Під знаком медитативності, ритуальності модифікується семантика Першої частини. Семантика дії зосереджується у Фіналі та Скерцо.</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Зміни у семантичній програмі свідчать про оригінальну концепцію людини і світу в симфоніях Брукнера, що спонукає до дослідження світоглядних основ його творчості, яка базується на двох взаємопов’язаних началах: глибокій вірі композитора та його закоріненості в національній австрійській художній традиції. З цих позицій доцільними є намагання вітчизняних і зарубіжних учених розглядати творчість Брукнера крізь призму ідей Християнської антропології. Очевидно, у цілому правильний, такий підхід виявляється дещо однобічним, тому не дає відповіді на цілу низку питань, зокрема, що спонукало Брукнера звертатися до світських жанрів, як у його творчості співвідносяться меса і симфонія. Унаслідок цього ми досліджуємо симфонічну творчість Брукнера у контексті австрійської культурної традиції, пов’язуючи </w:t>
      </w:r>
      <w:r w:rsidRPr="0028644F">
        <w:rPr>
          <w:rFonts w:ascii="Times New Roman" w:eastAsia="Times New Roman" w:hAnsi="Times New Roman" w:cs="Times New Roman"/>
          <w:i/>
          <w:iCs/>
          <w:kern w:val="0"/>
          <w:sz w:val="28"/>
          <w:szCs w:val="28"/>
          <w:lang w:val="uk-UA" w:eastAsia="ru-RU"/>
        </w:rPr>
        <w:t>світогляд</w:t>
      </w:r>
      <w:r w:rsidRPr="0028644F">
        <w:rPr>
          <w:rFonts w:ascii="Times New Roman" w:eastAsia="Times New Roman" w:hAnsi="Times New Roman" w:cs="Times New Roman"/>
          <w:kern w:val="0"/>
          <w:sz w:val="28"/>
          <w:szCs w:val="28"/>
          <w:lang w:val="uk-UA" w:eastAsia="ru-RU"/>
        </w:rPr>
        <w:t xml:space="preserve"> і </w:t>
      </w:r>
      <w:r w:rsidRPr="0028644F">
        <w:rPr>
          <w:rFonts w:ascii="Times New Roman" w:eastAsia="Times New Roman" w:hAnsi="Times New Roman" w:cs="Times New Roman"/>
          <w:i/>
          <w:iCs/>
          <w:kern w:val="0"/>
          <w:sz w:val="28"/>
          <w:szCs w:val="28"/>
          <w:lang w:val="uk-UA" w:eastAsia="ru-RU"/>
        </w:rPr>
        <w:t>культуру</w:t>
      </w:r>
      <w:r w:rsidRPr="0028644F">
        <w:rPr>
          <w:rFonts w:ascii="Times New Roman" w:eastAsia="Times New Roman" w:hAnsi="Times New Roman" w:cs="Times New Roman"/>
          <w:kern w:val="0"/>
          <w:sz w:val="28"/>
          <w:szCs w:val="28"/>
          <w:lang w:val="uk-UA" w:eastAsia="ru-RU"/>
        </w:rPr>
        <w:t xml:space="preserve"> як певний тип мислення. У результаті багато суб’єктивних, індивідуально-особистісних моментів брукнерівської концепції набуває об’єктивного пояснення і глибинного контекстуального смислу.</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У дисертації, спираючись на дослідження А.В. Михайлова, з’ясовуються типологічні властивості контексту – австрійської культурної традиції, що охоплює останню третину ХУІІІ-ХІХ ст. До таких належать: 1) історичний тип мислення; 2) католицизм; 3) відтворення барокової гармонійної ієрархічної моделі світу з її супідрядним </w:t>
      </w:r>
      <w:r w:rsidRPr="0028644F">
        <w:rPr>
          <w:rFonts w:ascii="Times New Roman" w:eastAsia="Times New Roman" w:hAnsi="Times New Roman" w:cs="Times New Roman"/>
          <w:i/>
          <w:kern w:val="0"/>
          <w:sz w:val="28"/>
          <w:szCs w:val="28"/>
          <w:lang w:val="uk-UA" w:eastAsia="ru-RU"/>
        </w:rPr>
        <w:t>минуще-вічне</w:t>
      </w:r>
      <w:r w:rsidRPr="0028644F">
        <w:rPr>
          <w:rFonts w:ascii="Times New Roman" w:eastAsia="Times New Roman" w:hAnsi="Times New Roman" w:cs="Times New Roman"/>
          <w:kern w:val="0"/>
          <w:sz w:val="28"/>
          <w:szCs w:val="28"/>
          <w:lang w:val="uk-UA" w:eastAsia="ru-RU"/>
        </w:rPr>
        <w:t xml:space="preserve"> упродовж майже усього ХІХ ст; 4) стійке існування класицистичних та барокових традицій в активному шарі культури романтизму; 5) концепція людини, згідно з якою вона як частина цілого виявляється вписаною в гармонійну ієрархію Універсуму, на противагу німецькій концепції емансипованої особистості.</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Тим самим у концепції Брукнера людина є Особистість, яка переважає своє індивідуальне начало і усвідомлює себе не відокремленим “я”, а соборним “ми”, що органічно входить у гармонійну систему Універсуму. У свою чергу Універсум являє собою грандіозне гармонійне й ієрархічне ціле, гармонізуючим абсолютним центром якого і праначалом усього сущого є Бог.</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Відповідно до таких уявлень про світ і людину ми визначаємо семантичний інваріант симфоній Брукнера </w:t>
      </w:r>
      <w:r w:rsidRPr="0028644F">
        <w:rPr>
          <w:rFonts w:ascii="Times New Roman" w:eastAsia="Times New Roman" w:hAnsi="Times New Roman" w:cs="Times New Roman"/>
          <w:i/>
          <w:iCs/>
          <w:kern w:val="0"/>
          <w:sz w:val="28"/>
          <w:szCs w:val="28"/>
          <w:lang w:val="uk-UA" w:eastAsia="ru-RU"/>
        </w:rPr>
        <w:t>як дійство з домінуючою</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i/>
          <w:iCs/>
          <w:kern w:val="0"/>
          <w:sz w:val="28"/>
          <w:szCs w:val="28"/>
          <w:lang w:val="uk-UA" w:eastAsia="ru-RU"/>
        </w:rPr>
        <w:t xml:space="preserve">семантикою </w:t>
      </w:r>
      <w:r w:rsidRPr="0028644F">
        <w:rPr>
          <w:rFonts w:ascii="Times New Roman" w:eastAsia="Times New Roman" w:hAnsi="Times New Roman" w:cs="Times New Roman"/>
          <w:i/>
          <w:iCs/>
          <w:kern w:val="0"/>
          <w:sz w:val="28"/>
          <w:szCs w:val="28"/>
          <w:lang w:val="en-US" w:eastAsia="ru-RU"/>
        </w:rPr>
        <w:t>Feierlich</w:t>
      </w:r>
      <w:r w:rsidRPr="0028644F">
        <w:rPr>
          <w:rFonts w:ascii="Times New Roman" w:eastAsia="Times New Roman" w:hAnsi="Times New Roman" w:cs="Times New Roman"/>
          <w:kern w:val="0"/>
          <w:sz w:val="28"/>
          <w:szCs w:val="28"/>
          <w:lang w:val="uk-UA" w:eastAsia="ru-RU"/>
        </w:rPr>
        <w:t xml:space="preserve">. Дійство є своєрідною формою втілення гармонійного та ієрархічного Універсуму, в який вписана соборна Особистість, яка перебуває у складних горизонтально-вертикальних смисловних стосунках із буттям і Богом. Під </w:t>
      </w:r>
      <w:r w:rsidRPr="0028644F">
        <w:rPr>
          <w:rFonts w:ascii="Times New Roman" w:eastAsia="Times New Roman" w:hAnsi="Times New Roman" w:cs="Times New Roman"/>
          <w:i/>
          <w:iCs/>
          <w:kern w:val="0"/>
          <w:sz w:val="28"/>
          <w:szCs w:val="28"/>
          <w:lang w:val="en-US" w:eastAsia="ru-RU"/>
        </w:rPr>
        <w:t>Feierlich</w:t>
      </w:r>
      <w:r w:rsidRPr="0028644F">
        <w:rPr>
          <w:rFonts w:ascii="Times New Roman" w:eastAsia="Times New Roman" w:hAnsi="Times New Roman" w:cs="Times New Roman"/>
          <w:kern w:val="0"/>
          <w:sz w:val="28"/>
          <w:szCs w:val="28"/>
          <w:lang w:val="uk-UA" w:eastAsia="ru-RU"/>
        </w:rPr>
        <w:t xml:space="preserve"> розуміємо широке семантичне поле, у якому перетинаються різні смисли, пов</w:t>
      </w:r>
      <w:r w:rsidRPr="0028644F">
        <w:rPr>
          <w:rFonts w:ascii="Times New Roman" w:eastAsia="Times New Roman" w:hAnsi="Times New Roman" w:cs="Times New Roman"/>
          <w:kern w:val="0"/>
          <w:sz w:val="28"/>
          <w:szCs w:val="28"/>
          <w:lang w:eastAsia="ru-RU"/>
        </w:rPr>
        <w:t>’</w:t>
      </w:r>
      <w:r w:rsidRPr="0028644F">
        <w:rPr>
          <w:rFonts w:ascii="Times New Roman" w:eastAsia="Times New Roman" w:hAnsi="Times New Roman" w:cs="Times New Roman"/>
          <w:kern w:val="0"/>
          <w:sz w:val="28"/>
          <w:szCs w:val="28"/>
          <w:lang w:val="uk-UA" w:eastAsia="ru-RU"/>
        </w:rPr>
        <w:t xml:space="preserve">язані з дійством: урочисте, високе, духовне, надсуєтне. У цьому смислі симфонії Брукнера, націлені на утвердження буття зі знаком “плюс”, виконують гармонізуючу функцію у сфері мистецтва, яку можна порівняти із </w:t>
      </w:r>
      <w:r w:rsidRPr="0028644F">
        <w:rPr>
          <w:rFonts w:ascii="Times New Roman" w:eastAsia="Times New Roman" w:hAnsi="Times New Roman" w:cs="Times New Roman"/>
          <w:kern w:val="0"/>
          <w:sz w:val="28"/>
          <w:szCs w:val="28"/>
          <w:lang w:val="uk-UA" w:eastAsia="ru-RU"/>
        </w:rPr>
        <w:lastRenderedPageBreak/>
        <w:t>функціями ритуалу та свята у сфері культури. Саме у цьому смислі симфонії Брукнера можна порівняти із месами – ритуалом Християнської церкви. Семантичний інваріант розгортається у наступну інваріантну семантичну програму, що варіантно втілюється у всіх десяти симфоніях композитора, у тому числі і в Нульовій (</w:t>
      </w:r>
      <w:r w:rsidRPr="0028644F">
        <w:rPr>
          <w:rFonts w:ascii="Times New Roman" w:eastAsia="Times New Roman" w:hAnsi="Times New Roman" w:cs="Times New Roman"/>
          <w:kern w:val="0"/>
          <w:sz w:val="28"/>
          <w:szCs w:val="28"/>
          <w:lang w:val="en-US" w:eastAsia="ru-RU"/>
        </w:rPr>
        <w:t>d</w:t>
      </w:r>
      <w:r w:rsidRPr="0028644F">
        <w:rPr>
          <w:rFonts w:ascii="Times New Roman" w:eastAsia="Times New Roman" w:hAnsi="Times New Roman" w:cs="Times New Roman"/>
          <w:kern w:val="0"/>
          <w:sz w:val="28"/>
          <w:szCs w:val="28"/>
          <w:lang w:val="uk-UA" w:eastAsia="ru-RU"/>
        </w:rPr>
        <w:t>-</w:t>
      </w:r>
      <w:r w:rsidRPr="0028644F">
        <w:rPr>
          <w:rFonts w:ascii="Times New Roman" w:eastAsia="Times New Roman" w:hAnsi="Times New Roman" w:cs="Times New Roman"/>
          <w:kern w:val="0"/>
          <w:sz w:val="28"/>
          <w:szCs w:val="28"/>
          <w:lang w:val="en-US" w:eastAsia="ru-RU"/>
        </w:rPr>
        <w:t>moll</w:t>
      </w:r>
      <w:r w:rsidRPr="0028644F">
        <w:rPr>
          <w:rFonts w:ascii="Times New Roman" w:eastAsia="Times New Roman" w:hAnsi="Times New Roman" w:cs="Times New Roman"/>
          <w:kern w:val="0"/>
          <w:sz w:val="28"/>
          <w:szCs w:val="28"/>
          <w:lang w:val="uk-UA" w:eastAsia="ru-RU"/>
        </w:rPr>
        <w:t xml:space="preserve">). </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b/>
          <w:bCs/>
          <w:kern w:val="0"/>
          <w:sz w:val="28"/>
          <w:szCs w:val="28"/>
          <w:lang w:val="uk-UA" w:eastAsia="ru-RU"/>
        </w:rPr>
        <w:t>Перша частина.</w:t>
      </w:r>
      <w:r w:rsidRPr="0028644F">
        <w:rPr>
          <w:rFonts w:ascii="Times New Roman" w:eastAsia="Times New Roman" w:hAnsi="Times New Roman" w:cs="Times New Roman"/>
          <w:kern w:val="0"/>
          <w:sz w:val="28"/>
          <w:szCs w:val="28"/>
          <w:lang w:val="uk-UA" w:eastAsia="ru-RU"/>
        </w:rPr>
        <w:t xml:space="preserve"> Сонатне </w:t>
      </w:r>
      <w:r w:rsidRPr="0028644F">
        <w:rPr>
          <w:rFonts w:ascii="Times New Roman" w:eastAsia="Times New Roman" w:hAnsi="Times New Roman" w:cs="Times New Roman"/>
          <w:kern w:val="0"/>
          <w:sz w:val="28"/>
          <w:szCs w:val="28"/>
          <w:lang w:val="en-US" w:eastAsia="ru-RU"/>
        </w:rPr>
        <w:t>Allegro</w:t>
      </w:r>
      <w:r w:rsidRPr="0028644F">
        <w:rPr>
          <w:rFonts w:ascii="Times New Roman" w:eastAsia="Times New Roman" w:hAnsi="Times New Roman" w:cs="Times New Roman"/>
          <w:kern w:val="0"/>
          <w:sz w:val="28"/>
          <w:szCs w:val="28"/>
          <w:lang w:val="uk-UA" w:eastAsia="ru-RU"/>
        </w:rPr>
        <w:t xml:space="preserve"> перетворюється в </w:t>
      </w:r>
      <w:r w:rsidRPr="0028644F">
        <w:rPr>
          <w:rFonts w:ascii="Times New Roman" w:eastAsia="Times New Roman" w:hAnsi="Times New Roman" w:cs="Times New Roman"/>
          <w:i/>
          <w:iCs/>
          <w:kern w:val="0"/>
          <w:sz w:val="28"/>
          <w:szCs w:val="28"/>
          <w:lang w:val="uk-UA" w:eastAsia="ru-RU"/>
        </w:rPr>
        <w:t xml:space="preserve">сонатне </w:t>
      </w:r>
      <w:r w:rsidRPr="0028644F">
        <w:rPr>
          <w:rFonts w:ascii="Times New Roman" w:eastAsia="Times New Roman" w:hAnsi="Times New Roman" w:cs="Times New Roman"/>
          <w:i/>
          <w:iCs/>
          <w:kern w:val="0"/>
          <w:sz w:val="28"/>
          <w:szCs w:val="28"/>
          <w:lang w:val="en-US" w:eastAsia="ru-RU"/>
        </w:rPr>
        <w:t>Misterioso</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i/>
          <w:iCs/>
          <w:kern w:val="0"/>
          <w:sz w:val="28"/>
          <w:szCs w:val="28"/>
          <w:lang w:val="en-US" w:eastAsia="ru-RU"/>
        </w:rPr>
        <w:t>Majestoso</w:t>
      </w:r>
      <w:r w:rsidRPr="0028644F">
        <w:rPr>
          <w:rFonts w:ascii="Times New Roman" w:eastAsia="Times New Roman" w:hAnsi="Times New Roman" w:cs="Times New Roman"/>
          <w:i/>
          <w:iCs/>
          <w:kern w:val="0"/>
          <w:sz w:val="28"/>
          <w:szCs w:val="28"/>
          <w:lang w:val="uk-UA" w:eastAsia="ru-RU"/>
        </w:rPr>
        <w:t>.</w:t>
      </w:r>
      <w:r w:rsidRPr="0028644F">
        <w:rPr>
          <w:rFonts w:ascii="Times New Roman" w:eastAsia="Times New Roman" w:hAnsi="Times New Roman" w:cs="Times New Roman"/>
          <w:kern w:val="0"/>
          <w:sz w:val="28"/>
          <w:szCs w:val="28"/>
          <w:lang w:val="uk-UA" w:eastAsia="ru-RU"/>
        </w:rPr>
        <w:t xml:space="preserve"> Пролог до дійства, який у згорнутому вигляді містить план усієї симфонії. Особистість, що осягає розумом і споглядає.</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b/>
          <w:bCs/>
          <w:kern w:val="0"/>
          <w:sz w:val="28"/>
          <w:szCs w:val="28"/>
          <w:lang w:val="uk-UA" w:eastAsia="ru-RU"/>
        </w:rPr>
        <w:t>Друга частина.</w:t>
      </w:r>
      <w:r w:rsidRPr="0028644F">
        <w:rPr>
          <w:rFonts w:ascii="Times New Roman" w:eastAsia="Times New Roman" w:hAnsi="Times New Roman" w:cs="Times New Roman"/>
          <w:kern w:val="0"/>
          <w:sz w:val="28"/>
          <w:szCs w:val="28"/>
          <w:lang w:val="uk-UA" w:eastAsia="ru-RU"/>
        </w:rPr>
        <w:t xml:space="preserve"> Адажіо – споглядання, найвища сакральна точка дійства, яка своєю структурою відбиває </w:t>
      </w:r>
      <w:r w:rsidRPr="0028644F">
        <w:rPr>
          <w:rFonts w:ascii="Times New Roman" w:eastAsia="Times New Roman" w:hAnsi="Times New Roman" w:cs="Times New Roman"/>
          <w:i/>
          <w:iCs/>
          <w:kern w:val="0"/>
          <w:sz w:val="28"/>
          <w:szCs w:val="28"/>
          <w:lang w:val="uk-UA" w:eastAsia="ru-RU"/>
        </w:rPr>
        <w:t>ідею становлення</w:t>
      </w:r>
      <w:r w:rsidRPr="0028644F">
        <w:rPr>
          <w:rFonts w:ascii="Times New Roman" w:eastAsia="Times New Roman" w:hAnsi="Times New Roman" w:cs="Times New Roman"/>
          <w:kern w:val="0"/>
          <w:sz w:val="28"/>
          <w:szCs w:val="28"/>
          <w:lang w:val="uk-UA" w:eastAsia="ru-RU"/>
        </w:rPr>
        <w:t xml:space="preserve"> як основу життя Універсуму. Соборна Особистість, котра перебуває і споглядає, = Ми.</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b/>
          <w:bCs/>
          <w:kern w:val="0"/>
          <w:sz w:val="28"/>
          <w:szCs w:val="28"/>
          <w:lang w:val="uk-UA" w:eastAsia="ru-RU"/>
        </w:rPr>
        <w:t>Третя частина.</w:t>
      </w:r>
      <w:r w:rsidRPr="0028644F">
        <w:rPr>
          <w:rFonts w:ascii="Times New Roman" w:eastAsia="Times New Roman" w:hAnsi="Times New Roman" w:cs="Times New Roman"/>
          <w:kern w:val="0"/>
          <w:sz w:val="28"/>
          <w:szCs w:val="28"/>
          <w:lang w:val="uk-UA" w:eastAsia="ru-RU"/>
        </w:rPr>
        <w:t xml:space="preserve"> Скерцо – гра як “</w:t>
      </w:r>
      <w:r w:rsidRPr="0028644F">
        <w:rPr>
          <w:rFonts w:ascii="Times New Roman" w:eastAsia="Times New Roman" w:hAnsi="Times New Roman" w:cs="Times New Roman"/>
          <w:i/>
          <w:iCs/>
          <w:kern w:val="0"/>
          <w:sz w:val="28"/>
          <w:szCs w:val="28"/>
          <w:lang w:val="uk-UA" w:eastAsia="ru-RU"/>
        </w:rPr>
        <w:t xml:space="preserve">інше” </w:t>
      </w:r>
      <w:r w:rsidRPr="0028644F">
        <w:rPr>
          <w:rFonts w:ascii="Times New Roman" w:eastAsia="Times New Roman" w:hAnsi="Times New Roman" w:cs="Times New Roman"/>
          <w:kern w:val="0"/>
          <w:sz w:val="28"/>
          <w:szCs w:val="28"/>
          <w:lang w:val="uk-UA" w:eastAsia="ru-RU"/>
        </w:rPr>
        <w:t xml:space="preserve">без знака “мінус”, необхідний момент дійства. В основі структури “іншого” – </w:t>
      </w:r>
      <w:r w:rsidRPr="0028644F">
        <w:rPr>
          <w:rFonts w:ascii="Times New Roman" w:eastAsia="Times New Roman" w:hAnsi="Times New Roman" w:cs="Times New Roman"/>
          <w:i/>
          <w:iCs/>
          <w:kern w:val="0"/>
          <w:sz w:val="28"/>
          <w:szCs w:val="28"/>
          <w:lang w:val="uk-UA" w:eastAsia="ru-RU"/>
        </w:rPr>
        <w:t>ідея сталого, заданого</w:t>
      </w:r>
      <w:r w:rsidRPr="0028644F">
        <w:rPr>
          <w:rFonts w:ascii="Times New Roman" w:eastAsia="Times New Roman" w:hAnsi="Times New Roman" w:cs="Times New Roman"/>
          <w:kern w:val="0"/>
          <w:sz w:val="28"/>
          <w:szCs w:val="28"/>
          <w:lang w:val="uk-UA" w:eastAsia="ru-RU"/>
        </w:rPr>
        <w:t>. Особистість, що грає у дійстві.</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i/>
          <w:iCs/>
          <w:kern w:val="0"/>
          <w:sz w:val="28"/>
          <w:szCs w:val="28"/>
          <w:lang w:val="uk-UA" w:eastAsia="ru-RU"/>
        </w:rPr>
      </w:pPr>
      <w:r w:rsidRPr="0028644F">
        <w:rPr>
          <w:rFonts w:ascii="Times New Roman" w:eastAsia="Times New Roman" w:hAnsi="Times New Roman" w:cs="Times New Roman"/>
          <w:b/>
          <w:bCs/>
          <w:kern w:val="0"/>
          <w:sz w:val="28"/>
          <w:szCs w:val="28"/>
          <w:lang w:val="uk-UA" w:eastAsia="ru-RU"/>
        </w:rPr>
        <w:t>Четверта частина</w:t>
      </w:r>
      <w:r w:rsidRPr="0028644F">
        <w:rPr>
          <w:rFonts w:ascii="Times New Roman" w:eastAsia="Times New Roman" w:hAnsi="Times New Roman" w:cs="Times New Roman"/>
          <w:kern w:val="0"/>
          <w:sz w:val="28"/>
          <w:szCs w:val="28"/>
          <w:lang w:val="uk-UA" w:eastAsia="ru-RU"/>
        </w:rPr>
        <w:t xml:space="preserve">. Фінал – заключна частина дійства, </w:t>
      </w:r>
      <w:r w:rsidRPr="0028644F">
        <w:rPr>
          <w:rFonts w:ascii="Times New Roman" w:eastAsia="Times New Roman" w:hAnsi="Times New Roman" w:cs="Times New Roman"/>
          <w:i/>
          <w:iCs/>
          <w:kern w:val="0"/>
          <w:sz w:val="28"/>
          <w:szCs w:val="28"/>
          <w:lang w:val="uk-UA" w:eastAsia="ru-RU"/>
        </w:rPr>
        <w:t>емоційний заклик</w:t>
      </w:r>
      <w:r w:rsidRPr="0028644F">
        <w:rPr>
          <w:rFonts w:ascii="Times New Roman" w:eastAsia="Times New Roman" w:hAnsi="Times New Roman" w:cs="Times New Roman"/>
          <w:kern w:val="0"/>
          <w:sz w:val="28"/>
          <w:szCs w:val="28"/>
          <w:lang w:val="uk-UA" w:eastAsia="ru-RU"/>
        </w:rPr>
        <w:t xml:space="preserve">, заключне слово. Особистість, яка діє колективно, соборно, однак без ідей масовості, котра передбачає </w:t>
      </w:r>
      <w:r w:rsidRPr="0028644F">
        <w:rPr>
          <w:rFonts w:ascii="Times New Roman" w:eastAsia="Times New Roman" w:hAnsi="Times New Roman" w:cs="Times New Roman"/>
          <w:i/>
          <w:iCs/>
          <w:kern w:val="0"/>
          <w:sz w:val="28"/>
          <w:szCs w:val="28"/>
          <w:lang w:val="uk-UA" w:eastAsia="ru-RU"/>
        </w:rPr>
        <w:t>знеособленість.</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У Другому розділі – </w:t>
      </w:r>
      <w:r w:rsidRPr="0028644F">
        <w:rPr>
          <w:rFonts w:ascii="Times New Roman" w:eastAsia="Times New Roman" w:hAnsi="Times New Roman" w:cs="Times New Roman"/>
          <w:b/>
          <w:kern w:val="0"/>
          <w:sz w:val="28"/>
          <w:szCs w:val="28"/>
          <w:lang w:eastAsia="ru-RU"/>
        </w:rPr>
        <w:t>“</w:t>
      </w:r>
      <w:r w:rsidRPr="0028644F">
        <w:rPr>
          <w:rFonts w:ascii="Times New Roman" w:eastAsia="Times New Roman" w:hAnsi="Times New Roman" w:cs="Times New Roman"/>
          <w:b/>
          <w:bCs/>
          <w:kern w:val="0"/>
          <w:sz w:val="28"/>
          <w:szCs w:val="28"/>
          <w:lang w:val="uk-UA" w:eastAsia="ru-RU"/>
        </w:rPr>
        <w:t>Семантичні константи симфоній Брукнера</w:t>
      </w:r>
      <w:r w:rsidRPr="0028644F">
        <w:rPr>
          <w:rFonts w:ascii="Times New Roman" w:eastAsia="Times New Roman" w:hAnsi="Times New Roman" w:cs="Times New Roman"/>
          <w:b/>
          <w:bCs/>
          <w:kern w:val="0"/>
          <w:sz w:val="28"/>
          <w:szCs w:val="28"/>
          <w:lang w:eastAsia="ru-RU"/>
        </w:rPr>
        <w:t>”</w:t>
      </w:r>
      <w:r w:rsidRPr="0028644F">
        <w:rPr>
          <w:rFonts w:ascii="Times New Roman" w:eastAsia="Times New Roman" w:hAnsi="Times New Roman" w:cs="Times New Roman"/>
          <w:kern w:val="0"/>
          <w:sz w:val="28"/>
          <w:szCs w:val="28"/>
          <w:lang w:val="uk-UA" w:eastAsia="ru-RU"/>
        </w:rPr>
        <w:t xml:space="preserve"> –досліджується інтонаційне втілення семантичної програми. У тексті визначаються стійкі звукові утворення, які через їх особливу семантичну навантаженість і стійкість застосування до кожної симфонії називаються </w:t>
      </w:r>
      <w:r w:rsidRPr="0028644F">
        <w:rPr>
          <w:rFonts w:ascii="Times New Roman" w:eastAsia="Times New Roman" w:hAnsi="Times New Roman" w:cs="Times New Roman"/>
          <w:i/>
          <w:iCs/>
          <w:kern w:val="0"/>
          <w:sz w:val="28"/>
          <w:szCs w:val="28"/>
          <w:lang w:val="uk-UA" w:eastAsia="ru-RU"/>
        </w:rPr>
        <w:t>семантичними константами</w:t>
      </w:r>
      <w:r w:rsidRPr="0028644F">
        <w:rPr>
          <w:rFonts w:ascii="Times New Roman" w:eastAsia="Times New Roman" w:hAnsi="Times New Roman" w:cs="Times New Roman"/>
          <w:kern w:val="0"/>
          <w:sz w:val="28"/>
          <w:szCs w:val="28"/>
          <w:lang w:val="uk-UA" w:eastAsia="ru-RU"/>
        </w:rPr>
        <w:t xml:space="preserve"> (далі </w:t>
      </w:r>
      <w:r w:rsidRPr="0028644F">
        <w:rPr>
          <w:rFonts w:ascii="Times New Roman" w:eastAsia="Times New Roman" w:hAnsi="Times New Roman" w:cs="Times New Roman"/>
          <w:b/>
          <w:bCs/>
          <w:kern w:val="0"/>
          <w:sz w:val="28"/>
          <w:szCs w:val="28"/>
          <w:lang w:val="uk-UA" w:eastAsia="ru-RU"/>
        </w:rPr>
        <w:t>– СК)</w:t>
      </w:r>
      <w:r w:rsidRPr="0028644F">
        <w:rPr>
          <w:rFonts w:ascii="Times New Roman" w:eastAsia="Times New Roman" w:hAnsi="Times New Roman" w:cs="Times New Roman"/>
          <w:kern w:val="0"/>
          <w:sz w:val="28"/>
          <w:szCs w:val="28"/>
          <w:lang w:val="uk-UA" w:eastAsia="ru-RU"/>
        </w:rPr>
        <w:t xml:space="preserve"> [термін Є. Чигарьової]. За ними закріплюється своє коло значень, вони пов</w:t>
      </w:r>
      <w:r w:rsidRPr="0028644F">
        <w:rPr>
          <w:rFonts w:ascii="Times New Roman" w:eastAsia="Times New Roman" w:hAnsi="Times New Roman" w:cs="Times New Roman"/>
          <w:kern w:val="0"/>
          <w:sz w:val="28"/>
          <w:szCs w:val="28"/>
          <w:lang w:eastAsia="ru-RU"/>
        </w:rPr>
        <w:t>’</w:t>
      </w:r>
      <w:r w:rsidRPr="0028644F">
        <w:rPr>
          <w:rFonts w:ascii="Times New Roman" w:eastAsia="Times New Roman" w:hAnsi="Times New Roman" w:cs="Times New Roman"/>
          <w:kern w:val="0"/>
          <w:sz w:val="28"/>
          <w:szCs w:val="28"/>
          <w:lang w:val="uk-UA" w:eastAsia="ru-RU"/>
        </w:rPr>
        <w:t xml:space="preserve">язані з певною драматургійною ситуацією. </w:t>
      </w:r>
      <w:r w:rsidRPr="0028644F">
        <w:rPr>
          <w:rFonts w:ascii="Times New Roman" w:eastAsia="Times New Roman" w:hAnsi="Times New Roman" w:cs="Times New Roman"/>
          <w:b/>
          <w:bCs/>
          <w:kern w:val="0"/>
          <w:sz w:val="28"/>
          <w:szCs w:val="28"/>
          <w:lang w:val="uk-UA" w:eastAsia="ru-RU"/>
        </w:rPr>
        <w:t>СК</w:t>
      </w:r>
      <w:r w:rsidRPr="0028644F">
        <w:rPr>
          <w:rFonts w:ascii="Times New Roman" w:eastAsia="Times New Roman" w:hAnsi="Times New Roman" w:cs="Times New Roman"/>
          <w:kern w:val="0"/>
          <w:sz w:val="28"/>
          <w:szCs w:val="28"/>
          <w:lang w:val="uk-UA" w:eastAsia="ru-RU"/>
        </w:rPr>
        <w:t xml:space="preserve"> висловлюються через комплекс відібраних засобів музичної виразності – мелодійних, тембрових, фактурних, гармонійних, динамічних і т.д., які детально аналізуються у цьому розділі. Ми виділяємо такі </w:t>
      </w:r>
      <w:r w:rsidRPr="0028644F">
        <w:rPr>
          <w:rFonts w:ascii="Times New Roman" w:eastAsia="Times New Roman" w:hAnsi="Times New Roman" w:cs="Times New Roman"/>
          <w:b/>
          <w:bCs/>
          <w:kern w:val="0"/>
          <w:sz w:val="28"/>
          <w:szCs w:val="28"/>
          <w:lang w:val="uk-UA" w:eastAsia="ru-RU"/>
        </w:rPr>
        <w:t>СК:</w:t>
      </w:r>
      <w:r w:rsidRPr="0028644F">
        <w:rPr>
          <w:rFonts w:ascii="Times New Roman" w:eastAsia="Times New Roman" w:hAnsi="Times New Roman" w:cs="Times New Roman"/>
          <w:kern w:val="0"/>
          <w:sz w:val="28"/>
          <w:szCs w:val="28"/>
          <w:lang w:val="uk-UA" w:eastAsia="ru-RU"/>
        </w:rPr>
        <w:t xml:space="preserve"> </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1) </w:t>
      </w:r>
      <w:r w:rsidRPr="0028644F">
        <w:rPr>
          <w:rFonts w:ascii="Times New Roman" w:eastAsia="Times New Roman" w:hAnsi="Times New Roman" w:cs="Times New Roman"/>
          <w:i/>
          <w:iCs/>
          <w:kern w:val="0"/>
          <w:sz w:val="28"/>
          <w:szCs w:val="28"/>
          <w:lang w:val="uk-UA" w:eastAsia="ru-RU"/>
        </w:rPr>
        <w:t>виникнення, народження;</w:t>
      </w:r>
      <w:r w:rsidRPr="0028644F">
        <w:rPr>
          <w:rFonts w:ascii="Times New Roman" w:eastAsia="Times New Roman" w:hAnsi="Times New Roman" w:cs="Times New Roman"/>
          <w:kern w:val="0"/>
          <w:sz w:val="28"/>
          <w:szCs w:val="28"/>
          <w:lang w:val="uk-UA" w:eastAsia="ru-RU"/>
        </w:rPr>
        <w:t xml:space="preserve"> 2) </w:t>
      </w:r>
      <w:r w:rsidRPr="0028644F">
        <w:rPr>
          <w:rFonts w:ascii="Times New Roman" w:eastAsia="Times New Roman" w:hAnsi="Times New Roman" w:cs="Times New Roman"/>
          <w:i/>
          <w:iCs/>
          <w:kern w:val="0"/>
          <w:sz w:val="28"/>
          <w:szCs w:val="28"/>
          <w:lang w:val="uk-UA" w:eastAsia="ru-RU"/>
        </w:rPr>
        <w:t>широкого простору;</w:t>
      </w:r>
      <w:r w:rsidRPr="0028644F">
        <w:rPr>
          <w:rFonts w:ascii="Times New Roman" w:eastAsia="Times New Roman" w:hAnsi="Times New Roman" w:cs="Times New Roman"/>
          <w:kern w:val="0"/>
          <w:sz w:val="28"/>
          <w:szCs w:val="28"/>
          <w:lang w:val="uk-UA" w:eastAsia="ru-RU"/>
        </w:rPr>
        <w:t xml:space="preserve"> 3) </w:t>
      </w:r>
      <w:r w:rsidRPr="0028644F">
        <w:rPr>
          <w:rFonts w:ascii="Times New Roman" w:eastAsia="Times New Roman" w:hAnsi="Times New Roman" w:cs="Times New Roman"/>
          <w:i/>
          <w:iCs/>
          <w:kern w:val="0"/>
          <w:sz w:val="28"/>
          <w:szCs w:val="28"/>
          <w:lang w:val="uk-UA" w:eastAsia="ru-RU"/>
        </w:rPr>
        <w:t>сходження,</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i/>
          <w:iCs/>
          <w:kern w:val="0"/>
          <w:sz w:val="28"/>
          <w:szCs w:val="28"/>
          <w:lang w:val="uk-UA" w:eastAsia="ru-RU"/>
        </w:rPr>
        <w:t>завоювання вершини;</w:t>
      </w:r>
      <w:r w:rsidRPr="0028644F">
        <w:rPr>
          <w:rFonts w:ascii="Times New Roman" w:eastAsia="Times New Roman" w:hAnsi="Times New Roman" w:cs="Times New Roman"/>
          <w:kern w:val="0"/>
          <w:sz w:val="28"/>
          <w:szCs w:val="28"/>
          <w:lang w:val="uk-UA" w:eastAsia="ru-RU"/>
        </w:rPr>
        <w:t xml:space="preserve"> 4) </w:t>
      </w:r>
      <w:r w:rsidRPr="0028644F">
        <w:rPr>
          <w:rFonts w:ascii="Times New Roman" w:eastAsia="Times New Roman" w:hAnsi="Times New Roman" w:cs="Times New Roman"/>
          <w:i/>
          <w:iCs/>
          <w:kern w:val="0"/>
          <w:sz w:val="28"/>
          <w:szCs w:val="28"/>
          <w:lang w:val="uk-UA" w:eastAsia="ru-RU"/>
        </w:rPr>
        <w:t>урочистого проголошення;</w:t>
      </w:r>
      <w:r w:rsidRPr="0028644F">
        <w:rPr>
          <w:rFonts w:ascii="Times New Roman" w:eastAsia="Times New Roman" w:hAnsi="Times New Roman" w:cs="Times New Roman"/>
          <w:kern w:val="0"/>
          <w:sz w:val="28"/>
          <w:szCs w:val="28"/>
          <w:lang w:val="uk-UA" w:eastAsia="ru-RU"/>
        </w:rPr>
        <w:t xml:space="preserve"> 5) </w:t>
      </w:r>
      <w:r w:rsidRPr="0028644F">
        <w:rPr>
          <w:rFonts w:ascii="Times New Roman" w:eastAsia="Times New Roman" w:hAnsi="Times New Roman" w:cs="Times New Roman"/>
          <w:i/>
          <w:iCs/>
          <w:kern w:val="0"/>
          <w:sz w:val="28"/>
          <w:szCs w:val="28"/>
          <w:lang w:val="uk-UA" w:eastAsia="ru-RU"/>
        </w:rPr>
        <w:t>трагічного</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i/>
          <w:iCs/>
          <w:kern w:val="0"/>
          <w:sz w:val="28"/>
          <w:szCs w:val="28"/>
          <w:lang w:val="uk-UA" w:eastAsia="ru-RU"/>
        </w:rPr>
        <w:t>проголошення;</w:t>
      </w:r>
      <w:r w:rsidRPr="0028644F">
        <w:rPr>
          <w:rFonts w:ascii="Times New Roman" w:eastAsia="Times New Roman" w:hAnsi="Times New Roman" w:cs="Times New Roman"/>
          <w:kern w:val="0"/>
          <w:sz w:val="28"/>
          <w:szCs w:val="28"/>
          <w:lang w:val="uk-UA" w:eastAsia="ru-RU"/>
        </w:rPr>
        <w:t xml:space="preserve"> 6) </w:t>
      </w:r>
      <w:r w:rsidRPr="0028644F">
        <w:rPr>
          <w:rFonts w:ascii="Times New Roman" w:eastAsia="Times New Roman" w:hAnsi="Times New Roman" w:cs="Times New Roman"/>
          <w:i/>
          <w:iCs/>
          <w:kern w:val="0"/>
          <w:sz w:val="28"/>
          <w:szCs w:val="28"/>
          <w:lang w:val="uk-UA" w:eastAsia="ru-RU"/>
        </w:rPr>
        <w:t>осяяння-відвертості;</w:t>
      </w:r>
      <w:r w:rsidRPr="0028644F">
        <w:rPr>
          <w:rFonts w:ascii="Times New Roman" w:eastAsia="Times New Roman" w:hAnsi="Times New Roman" w:cs="Times New Roman"/>
          <w:kern w:val="0"/>
          <w:sz w:val="28"/>
          <w:szCs w:val="28"/>
          <w:lang w:val="uk-UA" w:eastAsia="ru-RU"/>
        </w:rPr>
        <w:t xml:space="preserve"> 7) </w:t>
      </w:r>
      <w:r w:rsidRPr="0028644F">
        <w:rPr>
          <w:rFonts w:ascii="Times New Roman" w:eastAsia="Times New Roman" w:hAnsi="Times New Roman" w:cs="Times New Roman"/>
          <w:i/>
          <w:iCs/>
          <w:kern w:val="0"/>
          <w:sz w:val="28"/>
          <w:szCs w:val="28"/>
          <w:lang w:val="uk-UA" w:eastAsia="ru-RU"/>
        </w:rPr>
        <w:t>тиші</w:t>
      </w:r>
      <w:r w:rsidRPr="0028644F">
        <w:rPr>
          <w:rFonts w:ascii="Times New Roman" w:eastAsia="Times New Roman" w:hAnsi="Times New Roman" w:cs="Times New Roman"/>
          <w:kern w:val="0"/>
          <w:sz w:val="28"/>
          <w:szCs w:val="28"/>
          <w:lang w:val="uk-UA" w:eastAsia="ru-RU"/>
        </w:rPr>
        <w:t xml:space="preserve">; 8) </w:t>
      </w:r>
      <w:r w:rsidRPr="0028644F">
        <w:rPr>
          <w:rFonts w:ascii="Times New Roman" w:eastAsia="Times New Roman" w:hAnsi="Times New Roman" w:cs="Times New Roman"/>
          <w:i/>
          <w:kern w:val="0"/>
          <w:sz w:val="28"/>
          <w:szCs w:val="28"/>
          <w:lang w:eastAsia="ru-RU"/>
        </w:rPr>
        <w:t>“</w:t>
      </w:r>
      <w:r w:rsidRPr="0028644F">
        <w:rPr>
          <w:rFonts w:ascii="Times New Roman" w:eastAsia="Times New Roman" w:hAnsi="Times New Roman" w:cs="Times New Roman"/>
          <w:i/>
          <w:iCs/>
          <w:kern w:val="0"/>
          <w:sz w:val="28"/>
          <w:szCs w:val="28"/>
          <w:lang w:val="uk-UA" w:eastAsia="ru-RU"/>
        </w:rPr>
        <w:t>барокову алюзію</w:t>
      </w:r>
      <w:r w:rsidRPr="0028644F">
        <w:rPr>
          <w:rFonts w:ascii="Times New Roman" w:eastAsia="Times New Roman" w:hAnsi="Times New Roman" w:cs="Times New Roman"/>
          <w:i/>
          <w:iCs/>
          <w:kern w:val="0"/>
          <w:sz w:val="28"/>
          <w:szCs w:val="28"/>
          <w:lang w:eastAsia="ru-RU"/>
        </w:rPr>
        <w:t>”</w:t>
      </w:r>
      <w:r w:rsidRPr="0028644F">
        <w:rPr>
          <w:rFonts w:ascii="Times New Roman" w:eastAsia="Times New Roman" w:hAnsi="Times New Roman" w:cs="Times New Roman"/>
          <w:kern w:val="0"/>
          <w:sz w:val="28"/>
          <w:szCs w:val="28"/>
          <w:lang w:val="uk-UA" w:eastAsia="ru-RU"/>
        </w:rPr>
        <w:t>.</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b/>
          <w:bCs/>
          <w:kern w:val="0"/>
          <w:sz w:val="28"/>
          <w:szCs w:val="28"/>
          <w:lang w:val="uk-UA" w:eastAsia="ru-RU"/>
        </w:rPr>
        <w:t>СК</w:t>
      </w:r>
      <w:r w:rsidRPr="0028644F">
        <w:rPr>
          <w:rFonts w:ascii="Times New Roman" w:eastAsia="Times New Roman" w:hAnsi="Times New Roman" w:cs="Times New Roman"/>
          <w:kern w:val="0"/>
          <w:sz w:val="28"/>
          <w:szCs w:val="28"/>
          <w:lang w:val="uk-UA" w:eastAsia="ru-RU"/>
        </w:rPr>
        <w:t xml:space="preserve"> являє собою ключові інформаційно насичені моменти музичного процесу, опорні семантичні точки, взаємодія яких утворює стійкий смисловий каркас, через котрий семантична програма проявляється в тексті, набуває інтонаційної плоті. Кожна </w:t>
      </w:r>
      <w:r w:rsidRPr="0028644F">
        <w:rPr>
          <w:rFonts w:ascii="Times New Roman" w:eastAsia="Times New Roman" w:hAnsi="Times New Roman" w:cs="Times New Roman"/>
          <w:b/>
          <w:bCs/>
          <w:kern w:val="0"/>
          <w:sz w:val="28"/>
          <w:szCs w:val="28"/>
          <w:lang w:val="uk-UA" w:eastAsia="ru-RU"/>
        </w:rPr>
        <w:t>СК</w:t>
      </w:r>
      <w:r w:rsidRPr="0028644F">
        <w:rPr>
          <w:rFonts w:ascii="Times New Roman" w:eastAsia="Times New Roman" w:hAnsi="Times New Roman" w:cs="Times New Roman"/>
          <w:kern w:val="0"/>
          <w:sz w:val="28"/>
          <w:szCs w:val="28"/>
          <w:lang w:val="uk-UA" w:eastAsia="ru-RU"/>
        </w:rPr>
        <w:t xml:space="preserve"> утворює свою парадигму. Їх система об’єднує симфонії у </w:t>
      </w:r>
      <w:r w:rsidRPr="0028644F">
        <w:rPr>
          <w:rFonts w:ascii="Times New Roman" w:eastAsia="Times New Roman" w:hAnsi="Times New Roman" w:cs="Times New Roman"/>
          <w:i/>
          <w:iCs/>
          <w:kern w:val="0"/>
          <w:sz w:val="28"/>
          <w:szCs w:val="28"/>
          <w:lang w:val="uk-UA" w:eastAsia="ru-RU"/>
        </w:rPr>
        <w:t>Метатекст</w:t>
      </w:r>
      <w:r w:rsidRPr="0028644F">
        <w:rPr>
          <w:rFonts w:ascii="Times New Roman" w:eastAsia="Times New Roman" w:hAnsi="Times New Roman" w:cs="Times New Roman"/>
          <w:kern w:val="0"/>
          <w:sz w:val="28"/>
          <w:szCs w:val="28"/>
          <w:lang w:val="uk-UA" w:eastAsia="ru-RU"/>
        </w:rPr>
        <w:t xml:space="preserve">, що дозволяє прочитувати кожну симфонію через призму інших. </w:t>
      </w:r>
      <w:r w:rsidRPr="0028644F">
        <w:rPr>
          <w:rFonts w:ascii="Times New Roman" w:eastAsia="Times New Roman" w:hAnsi="Times New Roman" w:cs="Times New Roman"/>
          <w:b/>
          <w:bCs/>
          <w:kern w:val="0"/>
          <w:sz w:val="28"/>
          <w:szCs w:val="28"/>
          <w:lang w:val="uk-UA" w:eastAsia="ru-RU"/>
        </w:rPr>
        <w:t>СК</w:t>
      </w:r>
      <w:r w:rsidRPr="0028644F">
        <w:rPr>
          <w:rFonts w:ascii="Times New Roman" w:eastAsia="Times New Roman" w:hAnsi="Times New Roman" w:cs="Times New Roman"/>
          <w:kern w:val="0"/>
          <w:sz w:val="28"/>
          <w:szCs w:val="28"/>
          <w:lang w:val="uk-UA" w:eastAsia="ru-RU"/>
        </w:rPr>
        <w:t xml:space="preserve"> підпорядковані домінантній семантиці циклу </w:t>
      </w:r>
      <w:r w:rsidRPr="0028644F">
        <w:rPr>
          <w:rFonts w:ascii="Times New Roman" w:eastAsia="Times New Roman" w:hAnsi="Times New Roman" w:cs="Times New Roman"/>
          <w:kern w:val="0"/>
          <w:sz w:val="28"/>
          <w:szCs w:val="28"/>
          <w:lang w:val="en-US" w:eastAsia="ru-RU"/>
        </w:rPr>
        <w:t>Feierlich</w:t>
      </w:r>
      <w:r w:rsidRPr="0028644F">
        <w:rPr>
          <w:rFonts w:ascii="Times New Roman" w:eastAsia="Times New Roman" w:hAnsi="Times New Roman" w:cs="Times New Roman"/>
          <w:kern w:val="0"/>
          <w:sz w:val="28"/>
          <w:szCs w:val="28"/>
          <w:lang w:val="uk-UA" w:eastAsia="ru-RU"/>
        </w:rPr>
        <w:t>, яка за їх допомогою повертається різними смисловими гранями; тим самим висвітлюються різні аспекти буття Особистості та Універсуму, в який Особистість вписана. У зв</w:t>
      </w:r>
      <w:r w:rsidRPr="0028644F">
        <w:rPr>
          <w:rFonts w:ascii="Times New Roman" w:eastAsia="Times New Roman" w:hAnsi="Times New Roman" w:cs="Times New Roman"/>
          <w:kern w:val="0"/>
          <w:sz w:val="28"/>
          <w:szCs w:val="28"/>
          <w:lang w:eastAsia="ru-RU"/>
        </w:rPr>
        <w:t>’</w:t>
      </w:r>
      <w:r w:rsidRPr="0028644F">
        <w:rPr>
          <w:rFonts w:ascii="Times New Roman" w:eastAsia="Times New Roman" w:hAnsi="Times New Roman" w:cs="Times New Roman"/>
          <w:kern w:val="0"/>
          <w:sz w:val="28"/>
          <w:szCs w:val="28"/>
          <w:lang w:val="uk-UA" w:eastAsia="ru-RU"/>
        </w:rPr>
        <w:t xml:space="preserve">язку з цим кожна </w:t>
      </w:r>
      <w:r w:rsidRPr="0028644F">
        <w:rPr>
          <w:rFonts w:ascii="Times New Roman" w:eastAsia="Times New Roman" w:hAnsi="Times New Roman" w:cs="Times New Roman"/>
          <w:b/>
          <w:bCs/>
          <w:kern w:val="0"/>
          <w:sz w:val="28"/>
          <w:szCs w:val="28"/>
          <w:lang w:val="uk-UA" w:eastAsia="ru-RU"/>
        </w:rPr>
        <w:t>СК</w:t>
      </w:r>
      <w:r w:rsidRPr="0028644F">
        <w:rPr>
          <w:rFonts w:ascii="Times New Roman" w:eastAsia="Times New Roman" w:hAnsi="Times New Roman" w:cs="Times New Roman"/>
          <w:kern w:val="0"/>
          <w:sz w:val="28"/>
          <w:szCs w:val="28"/>
          <w:lang w:val="uk-UA" w:eastAsia="ru-RU"/>
        </w:rPr>
        <w:t xml:space="preserve"> має свою локалізацію, наприклад, семантична константа народження відзначає початок кожної з десяти аналізованих нами симфоній. Таким чином, ми маємо справу із такою концентрацією, згущенням семантики, яке дозволяє обережно його вербалізувати, перевести в систему висловлених за допомогою слів основних смислів семантичної програми.</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i/>
          <w:iCs/>
          <w:kern w:val="0"/>
          <w:sz w:val="28"/>
          <w:szCs w:val="28"/>
          <w:lang w:val="uk-UA" w:eastAsia="ru-RU"/>
        </w:rPr>
      </w:pPr>
      <w:r w:rsidRPr="0028644F">
        <w:rPr>
          <w:rFonts w:ascii="Times New Roman" w:eastAsia="Times New Roman" w:hAnsi="Times New Roman" w:cs="Times New Roman"/>
          <w:kern w:val="0"/>
          <w:sz w:val="28"/>
          <w:szCs w:val="28"/>
          <w:lang w:val="uk-UA" w:eastAsia="ru-RU"/>
        </w:rPr>
        <w:lastRenderedPageBreak/>
        <w:t xml:space="preserve">У Третьому розділі – </w:t>
      </w:r>
      <w:r w:rsidRPr="0028644F">
        <w:rPr>
          <w:rFonts w:ascii="Times New Roman" w:eastAsia="Times New Roman" w:hAnsi="Times New Roman" w:cs="Times New Roman"/>
          <w:b/>
          <w:kern w:val="0"/>
          <w:sz w:val="28"/>
          <w:szCs w:val="28"/>
          <w:lang w:eastAsia="ru-RU"/>
        </w:rPr>
        <w:t>“</w:t>
      </w:r>
      <w:r w:rsidRPr="0028644F">
        <w:rPr>
          <w:rFonts w:ascii="Times New Roman" w:eastAsia="Times New Roman" w:hAnsi="Times New Roman" w:cs="Times New Roman"/>
          <w:b/>
          <w:bCs/>
          <w:kern w:val="0"/>
          <w:sz w:val="28"/>
          <w:szCs w:val="28"/>
          <w:lang w:val="uk-UA" w:eastAsia="ru-RU"/>
        </w:rPr>
        <w:t>Структурно-семантичний інваріант симфоній</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b/>
          <w:bCs/>
          <w:kern w:val="0"/>
          <w:sz w:val="28"/>
          <w:szCs w:val="28"/>
          <w:lang w:val="uk-UA" w:eastAsia="ru-RU"/>
        </w:rPr>
        <w:t>Брукнера</w:t>
      </w:r>
      <w:r w:rsidRPr="0028644F">
        <w:rPr>
          <w:rFonts w:ascii="Times New Roman" w:eastAsia="Times New Roman" w:hAnsi="Times New Roman" w:cs="Times New Roman"/>
          <w:b/>
          <w:bCs/>
          <w:kern w:val="0"/>
          <w:sz w:val="28"/>
          <w:szCs w:val="28"/>
          <w:lang w:eastAsia="ru-RU"/>
        </w:rPr>
        <w:t>”</w:t>
      </w:r>
      <w:r w:rsidRPr="0028644F">
        <w:rPr>
          <w:rFonts w:ascii="Times New Roman" w:eastAsia="Times New Roman" w:hAnsi="Times New Roman" w:cs="Times New Roman"/>
          <w:b/>
          <w:bCs/>
          <w:kern w:val="0"/>
          <w:sz w:val="28"/>
          <w:szCs w:val="28"/>
          <w:lang w:val="uk-UA" w:eastAsia="ru-RU"/>
        </w:rPr>
        <w:t xml:space="preserve"> </w:t>
      </w:r>
      <w:r w:rsidRPr="0028644F">
        <w:rPr>
          <w:rFonts w:ascii="Times New Roman" w:eastAsia="Times New Roman" w:hAnsi="Times New Roman" w:cs="Times New Roman"/>
          <w:kern w:val="0"/>
          <w:sz w:val="28"/>
          <w:szCs w:val="28"/>
          <w:lang w:val="uk-UA" w:eastAsia="ru-RU"/>
        </w:rPr>
        <w:t xml:space="preserve">– розглядається кореляція </w:t>
      </w:r>
      <w:r w:rsidRPr="0028644F">
        <w:rPr>
          <w:rFonts w:ascii="Times New Roman" w:eastAsia="Times New Roman" w:hAnsi="Times New Roman" w:cs="Times New Roman"/>
          <w:i/>
          <w:kern w:val="0"/>
          <w:sz w:val="28"/>
          <w:szCs w:val="28"/>
          <w:lang w:eastAsia="ru-RU"/>
        </w:rPr>
        <w:t>“</w:t>
      </w:r>
      <w:r w:rsidRPr="0028644F">
        <w:rPr>
          <w:rFonts w:ascii="Times New Roman" w:eastAsia="Times New Roman" w:hAnsi="Times New Roman" w:cs="Times New Roman"/>
          <w:i/>
          <w:iCs/>
          <w:kern w:val="0"/>
          <w:sz w:val="28"/>
          <w:szCs w:val="28"/>
          <w:lang w:val="uk-UA" w:eastAsia="ru-RU"/>
        </w:rPr>
        <w:t>семантична програма – текст</w:t>
      </w:r>
      <w:r w:rsidRPr="0028644F">
        <w:rPr>
          <w:rFonts w:ascii="Times New Roman" w:eastAsia="Times New Roman" w:hAnsi="Times New Roman" w:cs="Times New Roman"/>
          <w:i/>
          <w:iCs/>
          <w:kern w:val="0"/>
          <w:sz w:val="28"/>
          <w:szCs w:val="28"/>
          <w:lang w:eastAsia="ru-RU"/>
        </w:rPr>
        <w:t>”</w:t>
      </w:r>
      <w:r w:rsidRPr="0028644F">
        <w:rPr>
          <w:rFonts w:ascii="Times New Roman" w:eastAsia="Times New Roman" w:hAnsi="Times New Roman" w:cs="Times New Roman"/>
          <w:kern w:val="0"/>
          <w:sz w:val="28"/>
          <w:szCs w:val="28"/>
          <w:lang w:val="uk-UA" w:eastAsia="ru-RU"/>
        </w:rPr>
        <w:t xml:space="preserve"> на рівні структури кожної частини. Зміна семантики </w:t>
      </w:r>
      <w:r w:rsidRPr="0028644F">
        <w:rPr>
          <w:rFonts w:ascii="Times New Roman" w:eastAsia="Times New Roman" w:hAnsi="Times New Roman" w:cs="Times New Roman"/>
          <w:b/>
          <w:bCs/>
          <w:kern w:val="0"/>
          <w:sz w:val="28"/>
          <w:szCs w:val="28"/>
          <w:lang w:val="uk-UA" w:eastAsia="ru-RU"/>
        </w:rPr>
        <w:t>Першої частини</w:t>
      </w:r>
      <w:r w:rsidRPr="0028644F">
        <w:rPr>
          <w:rFonts w:ascii="Times New Roman" w:eastAsia="Times New Roman" w:hAnsi="Times New Roman" w:cs="Times New Roman"/>
          <w:kern w:val="0"/>
          <w:sz w:val="28"/>
          <w:szCs w:val="28"/>
          <w:lang w:val="uk-UA" w:eastAsia="ru-RU"/>
        </w:rPr>
        <w:t xml:space="preserve"> під знаком медитативності, ритуальності, семантики </w:t>
      </w:r>
      <w:r w:rsidRPr="0028644F">
        <w:rPr>
          <w:rFonts w:ascii="Times New Roman" w:eastAsia="Times New Roman" w:hAnsi="Times New Roman" w:cs="Times New Roman"/>
          <w:i/>
          <w:iCs/>
          <w:kern w:val="0"/>
          <w:sz w:val="28"/>
          <w:szCs w:val="28"/>
          <w:lang w:val="en-US" w:eastAsia="ru-RU"/>
        </w:rPr>
        <w:t>Feierlich</w:t>
      </w:r>
      <w:r w:rsidRPr="0028644F">
        <w:rPr>
          <w:rFonts w:ascii="Times New Roman" w:eastAsia="Times New Roman" w:hAnsi="Times New Roman" w:cs="Times New Roman"/>
          <w:kern w:val="0"/>
          <w:sz w:val="28"/>
          <w:szCs w:val="28"/>
          <w:lang w:val="uk-UA" w:eastAsia="ru-RU"/>
        </w:rPr>
        <w:t xml:space="preserve"> відбувається за допомогою таких засобів. Темп, притаманний першим частинам, уповільнюється і коментується ремарками </w:t>
      </w:r>
      <w:r w:rsidRPr="0028644F">
        <w:rPr>
          <w:rFonts w:ascii="Times New Roman" w:eastAsia="Times New Roman" w:hAnsi="Times New Roman" w:cs="Times New Roman"/>
          <w:kern w:val="0"/>
          <w:sz w:val="28"/>
          <w:szCs w:val="28"/>
          <w:lang w:val="en-US" w:eastAsia="ru-RU"/>
        </w:rPr>
        <w:t>Feierlich</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kern w:val="0"/>
          <w:sz w:val="28"/>
          <w:szCs w:val="28"/>
          <w:lang w:val="en-US" w:eastAsia="ru-RU"/>
        </w:rPr>
        <w:t>Misterioso</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kern w:val="0"/>
          <w:sz w:val="28"/>
          <w:szCs w:val="28"/>
          <w:lang w:val="en-US" w:eastAsia="ru-RU"/>
        </w:rPr>
        <w:t>Majestoso</w:t>
      </w:r>
      <w:r w:rsidRPr="0028644F">
        <w:rPr>
          <w:rFonts w:ascii="Times New Roman" w:eastAsia="Times New Roman" w:hAnsi="Times New Roman" w:cs="Times New Roman"/>
          <w:kern w:val="0"/>
          <w:sz w:val="28"/>
          <w:szCs w:val="28"/>
          <w:lang w:val="uk-UA" w:eastAsia="ru-RU"/>
        </w:rPr>
        <w:t xml:space="preserve">. У тематизмі головної партії використовується </w:t>
      </w:r>
      <w:r w:rsidRPr="0028644F">
        <w:rPr>
          <w:rFonts w:ascii="Times New Roman" w:eastAsia="Times New Roman" w:hAnsi="Times New Roman" w:cs="Times New Roman"/>
          <w:b/>
          <w:bCs/>
          <w:kern w:val="0"/>
          <w:sz w:val="28"/>
          <w:szCs w:val="28"/>
          <w:lang w:val="uk-UA" w:eastAsia="ru-RU"/>
        </w:rPr>
        <w:t xml:space="preserve">СК </w:t>
      </w:r>
      <w:r w:rsidRPr="0028644F">
        <w:rPr>
          <w:rFonts w:ascii="Times New Roman" w:eastAsia="Times New Roman" w:hAnsi="Times New Roman" w:cs="Times New Roman"/>
          <w:i/>
          <w:iCs/>
          <w:kern w:val="0"/>
          <w:sz w:val="28"/>
          <w:szCs w:val="28"/>
          <w:lang w:val="uk-UA" w:eastAsia="ru-RU"/>
        </w:rPr>
        <w:t>виникнення, народження</w:t>
      </w:r>
      <w:r w:rsidRPr="0028644F">
        <w:rPr>
          <w:rFonts w:ascii="Times New Roman" w:eastAsia="Times New Roman" w:hAnsi="Times New Roman" w:cs="Times New Roman"/>
          <w:kern w:val="0"/>
          <w:sz w:val="28"/>
          <w:szCs w:val="28"/>
          <w:lang w:val="uk-UA" w:eastAsia="ru-RU"/>
        </w:rPr>
        <w:t xml:space="preserve"> із відповідними мелодійними (пра-інтервали квінти, кварти, октави), гармонічними (тонічне тризвуччя), фактурними (мелодія на фоні мелодійних, гармонічних або ритмічних фігурацій струнних), тембровими (труба, валторна, високі або низькі віолончелі), динамічними (</w:t>
      </w:r>
      <w:r w:rsidRPr="0028644F">
        <w:rPr>
          <w:rFonts w:ascii="Times New Roman" w:eastAsia="Times New Roman" w:hAnsi="Times New Roman" w:cs="Times New Roman"/>
          <w:kern w:val="0"/>
          <w:sz w:val="28"/>
          <w:szCs w:val="28"/>
          <w:lang w:val="en-US" w:eastAsia="ru-RU"/>
        </w:rPr>
        <w:t>p</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kern w:val="0"/>
          <w:sz w:val="28"/>
          <w:szCs w:val="28"/>
          <w:lang w:val="en-US" w:eastAsia="ru-RU"/>
        </w:rPr>
        <w:t>mp</w:t>
      </w:r>
      <w:r w:rsidRPr="0028644F">
        <w:rPr>
          <w:rFonts w:ascii="Times New Roman" w:eastAsia="Times New Roman" w:hAnsi="Times New Roman" w:cs="Times New Roman"/>
          <w:kern w:val="0"/>
          <w:sz w:val="28"/>
          <w:szCs w:val="28"/>
          <w:lang w:val="uk-UA" w:eastAsia="ru-RU"/>
        </w:rPr>
        <w:t xml:space="preserve">) засобами. Структурно-семантичне переосмислення розділу головної партії спрямоване на зниження її динамічних якостей і сприяє її семантичній однорідності. Для цього контрастно-діалогічна структура класичного тематизму переборюється або виявляється у специфічних умовах – у </w:t>
      </w:r>
      <w:r w:rsidRPr="0028644F">
        <w:rPr>
          <w:rFonts w:ascii="Times New Roman" w:eastAsia="Times New Roman" w:hAnsi="Times New Roman" w:cs="Times New Roman"/>
          <w:i/>
          <w:iCs/>
          <w:kern w:val="0"/>
          <w:sz w:val="28"/>
          <w:szCs w:val="28"/>
          <w:lang w:val="uk-UA" w:eastAsia="ru-RU"/>
        </w:rPr>
        <w:t>темі-комплексі.</w:t>
      </w:r>
      <w:r w:rsidRPr="0028644F">
        <w:rPr>
          <w:rFonts w:ascii="Times New Roman" w:eastAsia="Times New Roman" w:hAnsi="Times New Roman" w:cs="Times New Roman"/>
          <w:kern w:val="0"/>
          <w:sz w:val="28"/>
          <w:szCs w:val="28"/>
          <w:lang w:val="uk-UA" w:eastAsia="ru-RU"/>
        </w:rPr>
        <w:t xml:space="preserve"> Тематизм розгортається безконфліктно із первісної ідеї – інтервалу, мотиву, фрази. Інший вияв цього ж принципу – поєднання кількох мало контрастних елементів. Тонально-гармонічна спрямованість до розділу побічної відсутня, що створює ефект драматургійної вичерпаності, завершеності головної партії. Відчувається вплив логіки поліфонічних форм, зокрема, структури “</w:t>
      </w:r>
      <w:r w:rsidRPr="0028644F">
        <w:rPr>
          <w:rFonts w:ascii="Times New Roman" w:eastAsia="Times New Roman" w:hAnsi="Times New Roman" w:cs="Times New Roman"/>
          <w:i/>
          <w:iCs/>
          <w:kern w:val="0"/>
          <w:sz w:val="28"/>
          <w:szCs w:val="28"/>
          <w:lang w:val="uk-UA" w:eastAsia="ru-RU"/>
        </w:rPr>
        <w:t>ядро і розгортання</w:t>
      </w:r>
      <w:r w:rsidRPr="0028644F">
        <w:rPr>
          <w:rFonts w:ascii="Times New Roman" w:eastAsia="Times New Roman" w:hAnsi="Times New Roman" w:cs="Times New Roman"/>
          <w:kern w:val="0"/>
          <w:sz w:val="28"/>
          <w:szCs w:val="28"/>
          <w:lang w:val="uk-UA" w:eastAsia="ru-RU"/>
        </w:rPr>
        <w:t xml:space="preserve">”. Експозиція трицентрична, що порушує опозиційність традиційної біцентричної сонатної експозиції. Тематизм розвивається за допомогою мотивних, варіантно-варіаційних, поліфонічних, остинатних, секвентних засобів, спрямованих на зміну без трансформації семантичних якостей тематизму. Драматургійна ідея досягнення мети реалізується у специфічних умовах: вектор руху до мети (коди) набуває вигляду спіралі, витками якої є експозиція, розробка і реприза. Логіка сонатної форми змінюється, в результаті її можна визначити як </w:t>
      </w:r>
      <w:r w:rsidRPr="0028644F">
        <w:rPr>
          <w:rFonts w:ascii="Times New Roman" w:eastAsia="Times New Roman" w:hAnsi="Times New Roman" w:cs="Times New Roman"/>
          <w:i/>
          <w:iCs/>
          <w:kern w:val="0"/>
          <w:sz w:val="28"/>
          <w:szCs w:val="28"/>
          <w:lang w:val="uk-UA" w:eastAsia="ru-RU"/>
        </w:rPr>
        <w:t>нединамічну трифазну сонатну форму із трицентричною експозицією.</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i/>
          <w:iCs/>
          <w:kern w:val="0"/>
          <w:sz w:val="28"/>
          <w:szCs w:val="28"/>
          <w:lang w:val="uk-UA" w:eastAsia="ru-RU"/>
        </w:rPr>
      </w:pPr>
      <w:r w:rsidRPr="0028644F">
        <w:rPr>
          <w:rFonts w:ascii="Times New Roman" w:eastAsia="Times New Roman" w:hAnsi="Times New Roman" w:cs="Times New Roman"/>
          <w:b/>
          <w:bCs/>
          <w:kern w:val="0"/>
          <w:sz w:val="28"/>
          <w:szCs w:val="28"/>
          <w:lang w:val="uk-UA" w:eastAsia="ru-RU"/>
        </w:rPr>
        <w:t>Адажіо</w:t>
      </w:r>
      <w:r w:rsidRPr="0028644F">
        <w:rPr>
          <w:rFonts w:ascii="Times New Roman" w:eastAsia="Times New Roman" w:hAnsi="Times New Roman" w:cs="Times New Roman"/>
          <w:kern w:val="0"/>
          <w:sz w:val="28"/>
          <w:szCs w:val="28"/>
          <w:lang w:val="uk-UA" w:eastAsia="ru-RU"/>
        </w:rPr>
        <w:t xml:space="preserve"> розглядаються як висока духовна лірика. Споглядання, подані в Адажіо, охоплюють людину у всіх її горизонтально-вертикальних смислових зв</w:t>
      </w:r>
      <w:r w:rsidRPr="0028644F">
        <w:rPr>
          <w:rFonts w:ascii="Times New Roman" w:eastAsia="Times New Roman" w:hAnsi="Times New Roman" w:cs="Times New Roman"/>
          <w:kern w:val="0"/>
          <w:sz w:val="28"/>
          <w:szCs w:val="28"/>
          <w:lang w:eastAsia="ru-RU"/>
        </w:rPr>
        <w:t>’</w:t>
      </w:r>
      <w:r w:rsidRPr="0028644F">
        <w:rPr>
          <w:rFonts w:ascii="Times New Roman" w:eastAsia="Times New Roman" w:hAnsi="Times New Roman" w:cs="Times New Roman"/>
          <w:kern w:val="0"/>
          <w:sz w:val="28"/>
          <w:szCs w:val="28"/>
          <w:lang w:val="uk-UA" w:eastAsia="ru-RU"/>
        </w:rPr>
        <w:t xml:space="preserve">язках: Особистість = Ми, співвіднесені з Богом. Воно відбувається в особливому часі, який ми визначили як “тривання-перебування-становлення”, що синтезує уявлення про позачасність і час як тривання. У структурі Адажіо відбивається діалектична єдність становлення (зміни) і повторення (збереження). Становлення виявляється у посиленні процесуального боку форми за допомогою таких засобів: 1) тонально-гармонічної логіки, спрямованої на тональну незамкненість розділів форми; 2) варіантного принципу розвитку тематизму; 3) перетворення параметра фактури від розділу до розділу; 4) розташування головної кульмінації в останньому розділі форми. Ідея збереження виявляється через повторення тематизму у розділах подвійної тричастинної, потрійної тричастинної, складної тричастинної форми, утримання головної тональності у розділах </w:t>
      </w:r>
      <w:r w:rsidRPr="0028644F">
        <w:rPr>
          <w:rFonts w:ascii="Times New Roman" w:eastAsia="Times New Roman" w:hAnsi="Times New Roman" w:cs="Times New Roman"/>
          <w:b/>
          <w:bCs/>
          <w:kern w:val="0"/>
          <w:sz w:val="28"/>
          <w:szCs w:val="28"/>
          <w:lang w:val="uk-UA" w:eastAsia="ru-RU"/>
        </w:rPr>
        <w:t>А</w:t>
      </w:r>
      <w:r w:rsidRPr="0028644F">
        <w:rPr>
          <w:rFonts w:ascii="Times New Roman" w:eastAsia="Times New Roman" w:hAnsi="Times New Roman" w:cs="Times New Roman"/>
          <w:kern w:val="0"/>
          <w:sz w:val="28"/>
          <w:szCs w:val="28"/>
          <w:lang w:val="uk-UA" w:eastAsia="ru-RU"/>
        </w:rPr>
        <w:t xml:space="preserve">. Діалектика становлення і </w:t>
      </w:r>
      <w:r w:rsidRPr="0028644F">
        <w:rPr>
          <w:rFonts w:ascii="Times New Roman" w:eastAsia="Times New Roman" w:hAnsi="Times New Roman" w:cs="Times New Roman"/>
          <w:kern w:val="0"/>
          <w:sz w:val="28"/>
          <w:szCs w:val="28"/>
          <w:lang w:val="uk-UA" w:eastAsia="ru-RU"/>
        </w:rPr>
        <w:lastRenderedPageBreak/>
        <w:t xml:space="preserve">збереження породжує драматургію особливого типу, яку ми назвали </w:t>
      </w:r>
      <w:r w:rsidRPr="0028644F">
        <w:rPr>
          <w:rFonts w:ascii="Times New Roman" w:eastAsia="Times New Roman" w:hAnsi="Times New Roman" w:cs="Times New Roman"/>
          <w:i/>
          <w:iCs/>
          <w:kern w:val="0"/>
          <w:sz w:val="28"/>
          <w:szCs w:val="28"/>
          <w:lang w:val="uk-UA" w:eastAsia="ru-RU"/>
        </w:rPr>
        <w:t>драматургією мети всередині спіралі.</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b/>
          <w:bCs/>
          <w:kern w:val="0"/>
          <w:sz w:val="28"/>
          <w:szCs w:val="28"/>
          <w:lang w:val="uk-UA" w:eastAsia="ru-RU"/>
        </w:rPr>
        <w:t>Скерцо</w:t>
      </w:r>
      <w:r w:rsidRPr="0028644F">
        <w:rPr>
          <w:rFonts w:ascii="Times New Roman" w:eastAsia="Times New Roman" w:hAnsi="Times New Roman" w:cs="Times New Roman"/>
          <w:kern w:val="0"/>
          <w:sz w:val="28"/>
          <w:szCs w:val="28"/>
          <w:lang w:val="uk-UA" w:eastAsia="ru-RU"/>
        </w:rPr>
        <w:t xml:space="preserve">, на перший погляд, “випадає” із циклу, в якому домінує семантика </w:t>
      </w:r>
      <w:r w:rsidRPr="0028644F">
        <w:rPr>
          <w:rFonts w:ascii="Times New Roman" w:eastAsia="Times New Roman" w:hAnsi="Times New Roman" w:cs="Times New Roman"/>
          <w:i/>
          <w:kern w:val="0"/>
          <w:sz w:val="28"/>
          <w:szCs w:val="28"/>
          <w:lang w:val="en-US" w:eastAsia="ru-RU"/>
        </w:rPr>
        <w:t>Feierlich</w:t>
      </w:r>
      <w:r w:rsidRPr="0028644F">
        <w:rPr>
          <w:rFonts w:ascii="Times New Roman" w:eastAsia="Times New Roman" w:hAnsi="Times New Roman" w:cs="Times New Roman"/>
          <w:kern w:val="0"/>
          <w:sz w:val="28"/>
          <w:szCs w:val="28"/>
          <w:lang w:val="uk-UA" w:eastAsia="ru-RU"/>
        </w:rPr>
        <w:t xml:space="preserve">. Антитеза виникає між Скерцо й Адажіо, що утворюють опозиційне ядро всередині циклу: високому, духовному Адажіо протиставляється на перший погляд стихійне, інколи “зле” Скерцо. При цьому ”гра” в Скерцо відбувається у межах суворих правил, “стихійність” замкнена в ієрархічно організованому часі-просторі: 1) Скерцо написані у складній тричастинній формі </w:t>
      </w:r>
      <w:r w:rsidRPr="0028644F">
        <w:rPr>
          <w:rFonts w:ascii="Times New Roman" w:eastAsia="Times New Roman" w:hAnsi="Times New Roman" w:cs="Times New Roman"/>
          <w:kern w:val="0"/>
          <w:sz w:val="28"/>
          <w:szCs w:val="28"/>
          <w:lang w:val="en-US" w:eastAsia="ru-RU"/>
        </w:rPr>
        <w:t>da</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kern w:val="0"/>
          <w:sz w:val="28"/>
          <w:szCs w:val="28"/>
          <w:lang w:val="en-US" w:eastAsia="ru-RU"/>
        </w:rPr>
        <w:t>ca</w:t>
      </w:r>
      <w:r w:rsidRPr="0028644F">
        <w:rPr>
          <w:rFonts w:ascii="Times New Roman" w:eastAsia="Times New Roman" w:hAnsi="Times New Roman" w:cs="Times New Roman"/>
          <w:kern w:val="0"/>
          <w:sz w:val="28"/>
          <w:szCs w:val="28"/>
          <w:lang w:val="uk-UA" w:eastAsia="ru-RU"/>
        </w:rPr>
        <w:t>р</w:t>
      </w:r>
      <w:r w:rsidRPr="0028644F">
        <w:rPr>
          <w:rFonts w:ascii="Times New Roman" w:eastAsia="Times New Roman" w:hAnsi="Times New Roman" w:cs="Times New Roman"/>
          <w:kern w:val="0"/>
          <w:sz w:val="28"/>
          <w:szCs w:val="28"/>
          <w:lang w:val="en-US" w:eastAsia="ru-RU"/>
        </w:rPr>
        <w:t>o</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kern w:val="0"/>
          <w:sz w:val="28"/>
          <w:szCs w:val="28"/>
          <w:lang w:val="en-US" w:eastAsia="ru-RU"/>
        </w:rPr>
        <w:t>c</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kern w:val="0"/>
          <w:sz w:val="28"/>
          <w:szCs w:val="28"/>
          <w:lang w:val="en-US" w:eastAsia="ru-RU"/>
        </w:rPr>
        <w:t>trio</w:t>
      </w:r>
      <w:r w:rsidRPr="0028644F">
        <w:rPr>
          <w:rFonts w:ascii="Times New Roman" w:eastAsia="Times New Roman" w:hAnsi="Times New Roman" w:cs="Times New Roman"/>
          <w:kern w:val="0"/>
          <w:sz w:val="28"/>
          <w:szCs w:val="28"/>
          <w:lang w:val="uk-UA" w:eastAsia="ru-RU"/>
        </w:rPr>
        <w:t xml:space="preserve"> – гранично замкненій, завершеній; 2) в основі драматургії Скерцо лежить ідея буквального повторення, повернення у вихідну точку, </w:t>
      </w:r>
      <w:r w:rsidRPr="0028644F">
        <w:rPr>
          <w:rFonts w:ascii="Times New Roman" w:eastAsia="Times New Roman" w:hAnsi="Times New Roman" w:cs="Times New Roman"/>
          <w:i/>
          <w:iCs/>
          <w:kern w:val="0"/>
          <w:sz w:val="28"/>
          <w:szCs w:val="28"/>
          <w:lang w:val="uk-UA" w:eastAsia="ru-RU"/>
        </w:rPr>
        <w:t>логіка кола</w:t>
      </w:r>
      <w:r w:rsidRPr="0028644F">
        <w:rPr>
          <w:rFonts w:ascii="Times New Roman" w:eastAsia="Times New Roman" w:hAnsi="Times New Roman" w:cs="Times New Roman"/>
          <w:kern w:val="0"/>
          <w:sz w:val="28"/>
          <w:szCs w:val="28"/>
          <w:lang w:val="uk-UA" w:eastAsia="ru-RU"/>
        </w:rPr>
        <w:t xml:space="preserve">; 3) розділи Скерцо тонально замкнені, у кінці кожного є каданс, що встановлює певну тональність. Тонально-гармонічна будова крайніх розділів ґрунтується на одній логіці: </w:t>
      </w:r>
      <w:r w:rsidRPr="0028644F">
        <w:rPr>
          <w:rFonts w:ascii="Times New Roman" w:eastAsia="Times New Roman" w:hAnsi="Times New Roman" w:cs="Times New Roman"/>
          <w:kern w:val="0"/>
          <w:sz w:val="28"/>
          <w:szCs w:val="28"/>
          <w:lang w:val="en-US" w:eastAsia="ru-RU"/>
        </w:rPr>
        <w:t>T</w:t>
      </w:r>
      <w:r w:rsidRPr="0028644F">
        <w:rPr>
          <w:rFonts w:ascii="Times New Roman" w:eastAsia="Times New Roman" w:hAnsi="Times New Roman" w:cs="Times New Roman"/>
          <w:kern w:val="0"/>
          <w:sz w:val="28"/>
          <w:szCs w:val="28"/>
          <w:lang w:val="uk-UA" w:eastAsia="ru-RU"/>
        </w:rPr>
        <w:t>-</w:t>
      </w:r>
      <w:r w:rsidRPr="0028644F">
        <w:rPr>
          <w:rFonts w:ascii="Times New Roman" w:eastAsia="Times New Roman" w:hAnsi="Times New Roman" w:cs="Times New Roman"/>
          <w:kern w:val="0"/>
          <w:sz w:val="28"/>
          <w:szCs w:val="28"/>
          <w:lang w:val="en-US" w:eastAsia="ru-RU"/>
        </w:rPr>
        <w:t>D</w:t>
      </w:r>
      <w:r w:rsidRPr="0028644F">
        <w:rPr>
          <w:rFonts w:ascii="Times New Roman" w:eastAsia="Times New Roman" w:hAnsi="Times New Roman" w:cs="Times New Roman"/>
          <w:kern w:val="0"/>
          <w:sz w:val="28"/>
          <w:szCs w:val="28"/>
          <w:lang w:val="uk-UA" w:eastAsia="ru-RU"/>
        </w:rPr>
        <w:t>-</w:t>
      </w:r>
      <w:r w:rsidRPr="0028644F">
        <w:rPr>
          <w:rFonts w:ascii="Times New Roman" w:eastAsia="Times New Roman" w:hAnsi="Times New Roman" w:cs="Times New Roman"/>
          <w:kern w:val="0"/>
          <w:sz w:val="28"/>
          <w:szCs w:val="28"/>
          <w:lang w:val="en-US" w:eastAsia="ru-RU"/>
        </w:rPr>
        <w:t>T</w:t>
      </w:r>
      <w:r w:rsidRPr="0028644F">
        <w:rPr>
          <w:rFonts w:ascii="Times New Roman" w:eastAsia="Times New Roman" w:hAnsi="Times New Roman" w:cs="Times New Roman"/>
          <w:kern w:val="0"/>
          <w:sz w:val="28"/>
          <w:szCs w:val="28"/>
          <w:lang w:val="uk-UA" w:eastAsia="ru-RU"/>
        </w:rPr>
        <w:t>. Часто тонально-гармонічний процес у Скерцо має статичний, апроцесуальний характер; 4) у тематизмі Скерцо можна виділити чотири види лексем, які мають інструментальну генезу: а) сигнальні формули; б) скерцозні формули кружляння; в) танцювальні формули; г) маршові формули; 5) важливим фактором у системі закономірностей є гомофонно-гармонічна фактура.</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Тим самим контраст між Скерцо й Адажіо, Першою частиною і Фіналом реалізований на рівні організації структури. Зокрема, закономірності структурної організації Скерцо апелюють до інструментальної гомофонно-гармонічної музики, Адажіо – до вокально-інструментальної гомофонно-поліфонічної.</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b/>
          <w:bCs/>
          <w:kern w:val="0"/>
          <w:sz w:val="28"/>
          <w:szCs w:val="28"/>
          <w:lang w:val="uk-UA" w:eastAsia="ru-RU"/>
        </w:rPr>
        <w:t>Фінал</w:t>
      </w:r>
      <w:r w:rsidRPr="0028644F">
        <w:rPr>
          <w:rFonts w:ascii="Times New Roman" w:eastAsia="Times New Roman" w:hAnsi="Times New Roman" w:cs="Times New Roman"/>
          <w:kern w:val="0"/>
          <w:sz w:val="28"/>
          <w:szCs w:val="28"/>
          <w:lang w:val="uk-UA" w:eastAsia="ru-RU"/>
        </w:rPr>
        <w:t xml:space="preserve"> у будові циклу займає сильну смислову позицію – це емоційне заключне слово дійства, в якому соборна Особистість подана у дійовому аспекті. Підкреслена емоційність висловлювання у фіналі, поворот Особистості у бік дійства вирішується за допомогою таких засобів: 1) помірного або швидкого темпу; 2) дійової головної партії; 3) цілеспрямованого просування до коди шляхом порушення стрункості сонатної форми, яка в результаті перетворюється у двоетапну форму із поєднаними в один розділ розробкою і репризою: </w:t>
      </w:r>
      <w:r w:rsidRPr="0028644F">
        <w:rPr>
          <w:rFonts w:ascii="Times New Roman" w:eastAsia="Times New Roman" w:hAnsi="Times New Roman" w:cs="Times New Roman"/>
          <w:i/>
          <w:iCs/>
          <w:kern w:val="0"/>
          <w:sz w:val="28"/>
          <w:szCs w:val="28"/>
          <w:lang w:val="uk-UA" w:eastAsia="ru-RU"/>
        </w:rPr>
        <w:t>експозиція</w:t>
      </w:r>
      <w:r w:rsidRPr="0028644F">
        <w:rPr>
          <w:rFonts w:ascii="Times New Roman" w:eastAsia="Times New Roman" w:hAnsi="Times New Roman" w:cs="Times New Roman"/>
          <w:kern w:val="0"/>
          <w:sz w:val="28"/>
          <w:szCs w:val="28"/>
          <w:lang w:val="uk-UA" w:eastAsia="ru-RU"/>
        </w:rPr>
        <w:t xml:space="preserve"> – </w:t>
      </w:r>
      <w:r w:rsidRPr="0028644F">
        <w:rPr>
          <w:rFonts w:ascii="Times New Roman" w:eastAsia="Times New Roman" w:hAnsi="Times New Roman" w:cs="Times New Roman"/>
          <w:i/>
          <w:kern w:val="0"/>
          <w:sz w:val="28"/>
          <w:szCs w:val="28"/>
          <w:lang w:val="uk-UA" w:eastAsia="ru-RU"/>
        </w:rPr>
        <w:t>Х</w:t>
      </w:r>
      <w:r w:rsidRPr="0028644F">
        <w:rPr>
          <w:rFonts w:ascii="Times New Roman" w:eastAsia="Times New Roman" w:hAnsi="Times New Roman" w:cs="Times New Roman"/>
          <w:kern w:val="0"/>
          <w:sz w:val="28"/>
          <w:szCs w:val="28"/>
          <w:lang w:val="uk-UA" w:eastAsia="ru-RU"/>
        </w:rPr>
        <w:t xml:space="preserve">, де </w:t>
      </w:r>
      <w:r w:rsidRPr="0028644F">
        <w:rPr>
          <w:rFonts w:ascii="Times New Roman" w:eastAsia="Times New Roman" w:hAnsi="Times New Roman" w:cs="Times New Roman"/>
          <w:i/>
          <w:kern w:val="0"/>
          <w:sz w:val="28"/>
          <w:szCs w:val="28"/>
          <w:lang w:val="uk-UA" w:eastAsia="ru-RU"/>
        </w:rPr>
        <w:t>експозиція</w:t>
      </w:r>
      <w:r w:rsidRPr="0028644F">
        <w:rPr>
          <w:rFonts w:ascii="Times New Roman" w:eastAsia="Times New Roman" w:hAnsi="Times New Roman" w:cs="Times New Roman"/>
          <w:kern w:val="0"/>
          <w:sz w:val="28"/>
          <w:szCs w:val="28"/>
          <w:lang w:val="uk-UA" w:eastAsia="ru-RU"/>
        </w:rPr>
        <w:t xml:space="preserve"> є стабільним компонентом, а </w:t>
      </w:r>
      <w:r w:rsidRPr="0028644F">
        <w:rPr>
          <w:rFonts w:ascii="Times New Roman" w:eastAsia="Times New Roman" w:hAnsi="Times New Roman" w:cs="Times New Roman"/>
          <w:i/>
          <w:kern w:val="0"/>
          <w:sz w:val="28"/>
          <w:szCs w:val="28"/>
          <w:lang w:val="uk-UA" w:eastAsia="ru-RU"/>
        </w:rPr>
        <w:t>Х</w:t>
      </w:r>
      <w:r w:rsidRPr="0028644F">
        <w:rPr>
          <w:rFonts w:ascii="Times New Roman" w:eastAsia="Times New Roman" w:hAnsi="Times New Roman" w:cs="Times New Roman"/>
          <w:kern w:val="0"/>
          <w:sz w:val="28"/>
          <w:szCs w:val="28"/>
          <w:lang w:val="uk-UA" w:eastAsia="ru-RU"/>
        </w:rPr>
        <w:t xml:space="preserve"> відбиває варіативні вирішення розробки і репризи; 4) драматургії мети, що має </w:t>
      </w:r>
      <w:r w:rsidRPr="0028644F">
        <w:rPr>
          <w:rFonts w:ascii="Times New Roman" w:eastAsia="Times New Roman" w:hAnsi="Times New Roman" w:cs="Times New Roman"/>
          <w:i/>
          <w:iCs/>
          <w:kern w:val="0"/>
          <w:sz w:val="28"/>
          <w:szCs w:val="28"/>
          <w:lang w:val="uk-UA" w:eastAsia="ru-RU"/>
        </w:rPr>
        <w:t>ступеневий</w:t>
      </w:r>
      <w:r w:rsidRPr="0028644F">
        <w:rPr>
          <w:rFonts w:ascii="Times New Roman" w:eastAsia="Times New Roman" w:hAnsi="Times New Roman" w:cs="Times New Roman"/>
          <w:kern w:val="0"/>
          <w:sz w:val="28"/>
          <w:szCs w:val="28"/>
          <w:lang w:val="uk-UA" w:eastAsia="ru-RU"/>
        </w:rPr>
        <w:t xml:space="preserve"> характер.</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У Четвертому розділі – </w:t>
      </w:r>
      <w:r w:rsidRPr="0028644F">
        <w:rPr>
          <w:rFonts w:ascii="Times New Roman" w:eastAsia="Times New Roman" w:hAnsi="Times New Roman" w:cs="Times New Roman"/>
          <w:b/>
          <w:bCs/>
          <w:kern w:val="0"/>
          <w:sz w:val="28"/>
          <w:szCs w:val="28"/>
          <w:lang w:eastAsia="ru-RU"/>
        </w:rPr>
        <w:t>“</w:t>
      </w:r>
      <w:r w:rsidRPr="0028644F">
        <w:rPr>
          <w:rFonts w:ascii="Times New Roman" w:eastAsia="Times New Roman" w:hAnsi="Times New Roman" w:cs="Times New Roman"/>
          <w:b/>
          <w:bCs/>
          <w:kern w:val="0"/>
          <w:sz w:val="28"/>
          <w:szCs w:val="28"/>
          <w:lang w:val="uk-UA" w:eastAsia="ru-RU"/>
        </w:rPr>
        <w:t>Механізми витворення тексту симфоній Брукнера</w:t>
      </w:r>
      <w:r w:rsidRPr="0028644F">
        <w:rPr>
          <w:rFonts w:ascii="Times New Roman" w:eastAsia="Times New Roman" w:hAnsi="Times New Roman" w:cs="Times New Roman"/>
          <w:kern w:val="0"/>
          <w:sz w:val="28"/>
          <w:szCs w:val="28"/>
          <w:lang w:eastAsia="ru-RU"/>
        </w:rPr>
        <w:t>”</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kern w:val="0"/>
          <w:sz w:val="28"/>
          <w:szCs w:val="28"/>
          <w:lang w:eastAsia="ru-RU"/>
        </w:rPr>
        <w:t xml:space="preserve"> </w:t>
      </w:r>
      <w:r w:rsidRPr="0028644F">
        <w:rPr>
          <w:rFonts w:ascii="Times New Roman" w:eastAsia="Times New Roman" w:hAnsi="Times New Roman" w:cs="Times New Roman"/>
          <w:kern w:val="0"/>
          <w:sz w:val="28"/>
          <w:szCs w:val="28"/>
          <w:lang w:val="uk-UA" w:eastAsia="ru-RU"/>
        </w:rPr>
        <w:t>застосовується запозичене з лінгвістики і запропоноване у музикознавстві М.</w:t>
      </w:r>
      <w:r w:rsidRPr="0028644F">
        <w:rPr>
          <w:rFonts w:ascii="Times New Roman" w:eastAsia="Times New Roman" w:hAnsi="Times New Roman" w:cs="Times New Roman"/>
          <w:kern w:val="0"/>
          <w:sz w:val="28"/>
          <w:szCs w:val="28"/>
          <w:lang w:val="en-US" w:eastAsia="ru-RU"/>
        </w:rPr>
        <w:t> </w:t>
      </w:r>
      <w:r w:rsidRPr="0028644F">
        <w:rPr>
          <w:rFonts w:ascii="Times New Roman" w:eastAsia="Times New Roman" w:hAnsi="Times New Roman" w:cs="Times New Roman"/>
          <w:kern w:val="0"/>
          <w:sz w:val="28"/>
          <w:szCs w:val="28"/>
          <w:lang w:val="uk-UA" w:eastAsia="ru-RU"/>
        </w:rPr>
        <w:t xml:space="preserve">Арановським поняття </w:t>
      </w:r>
      <w:r w:rsidRPr="0028644F">
        <w:rPr>
          <w:rFonts w:ascii="Times New Roman" w:eastAsia="Times New Roman" w:hAnsi="Times New Roman" w:cs="Times New Roman"/>
          <w:i/>
          <w:iCs/>
          <w:kern w:val="0"/>
          <w:sz w:val="28"/>
          <w:szCs w:val="28"/>
          <w:lang w:val="uk-UA" w:eastAsia="ru-RU"/>
        </w:rPr>
        <w:t>деривації.</w:t>
      </w:r>
      <w:r w:rsidRPr="0028644F">
        <w:rPr>
          <w:rFonts w:ascii="Times New Roman" w:eastAsia="Times New Roman" w:hAnsi="Times New Roman" w:cs="Times New Roman"/>
          <w:kern w:val="0"/>
          <w:sz w:val="28"/>
          <w:szCs w:val="28"/>
          <w:lang w:val="uk-UA" w:eastAsia="ru-RU"/>
        </w:rPr>
        <w:t xml:space="preserve"> Деривація є механізмом витворення текстів; як спосіб мислення втілює ключові моменти художньої концепції композитора у специфічній логіці розгортання тексту. У симфоніях Брукнера конструктивно-смисловими механізмами витворення й організації тексту (деривації) є: 1) </w:t>
      </w:r>
      <w:r w:rsidRPr="0028644F">
        <w:rPr>
          <w:rFonts w:ascii="Times New Roman" w:eastAsia="Times New Roman" w:hAnsi="Times New Roman" w:cs="Times New Roman"/>
          <w:i/>
          <w:iCs/>
          <w:kern w:val="0"/>
          <w:sz w:val="28"/>
          <w:szCs w:val="28"/>
          <w:lang w:val="uk-UA" w:eastAsia="ru-RU"/>
        </w:rPr>
        <w:t>остинато</w:t>
      </w:r>
      <w:r w:rsidRPr="0028644F">
        <w:rPr>
          <w:rFonts w:ascii="Times New Roman" w:eastAsia="Times New Roman" w:hAnsi="Times New Roman" w:cs="Times New Roman"/>
          <w:kern w:val="0"/>
          <w:sz w:val="28"/>
          <w:szCs w:val="28"/>
          <w:lang w:val="uk-UA" w:eastAsia="ru-RU"/>
        </w:rPr>
        <w:t xml:space="preserve">; 2) </w:t>
      </w:r>
      <w:r w:rsidRPr="0028644F">
        <w:rPr>
          <w:rFonts w:ascii="Times New Roman" w:eastAsia="Times New Roman" w:hAnsi="Times New Roman" w:cs="Times New Roman"/>
          <w:i/>
          <w:iCs/>
          <w:kern w:val="0"/>
          <w:sz w:val="28"/>
          <w:szCs w:val="28"/>
          <w:lang w:val="uk-UA" w:eastAsia="ru-RU"/>
        </w:rPr>
        <w:t>секвенція</w:t>
      </w:r>
      <w:r w:rsidRPr="0028644F">
        <w:rPr>
          <w:rFonts w:ascii="Times New Roman" w:eastAsia="Times New Roman" w:hAnsi="Times New Roman" w:cs="Times New Roman"/>
          <w:kern w:val="0"/>
          <w:sz w:val="28"/>
          <w:szCs w:val="28"/>
          <w:lang w:val="uk-UA" w:eastAsia="ru-RU"/>
        </w:rPr>
        <w:t xml:space="preserve">; 3) </w:t>
      </w:r>
      <w:r w:rsidRPr="0028644F">
        <w:rPr>
          <w:rFonts w:ascii="Times New Roman" w:eastAsia="Times New Roman" w:hAnsi="Times New Roman" w:cs="Times New Roman"/>
          <w:i/>
          <w:iCs/>
          <w:kern w:val="0"/>
          <w:sz w:val="28"/>
          <w:szCs w:val="28"/>
          <w:lang w:val="uk-UA" w:eastAsia="ru-RU"/>
        </w:rPr>
        <w:t>варіантность</w:t>
      </w:r>
      <w:r w:rsidRPr="0028644F">
        <w:rPr>
          <w:rFonts w:ascii="Times New Roman" w:eastAsia="Times New Roman" w:hAnsi="Times New Roman" w:cs="Times New Roman"/>
          <w:kern w:val="0"/>
          <w:sz w:val="28"/>
          <w:szCs w:val="28"/>
          <w:lang w:val="uk-UA" w:eastAsia="ru-RU"/>
        </w:rPr>
        <w:t xml:space="preserve">. Ці принципи є універсальними засобами розвитку тематизму, але в симфоніях Брукнера вони організують великі фрагменти тексту, використовуються широко й різноманітно, найголовніше – набувають індивідуального й оригінального </w:t>
      </w:r>
      <w:r w:rsidRPr="0028644F">
        <w:rPr>
          <w:rFonts w:ascii="Times New Roman" w:eastAsia="Times New Roman" w:hAnsi="Times New Roman" w:cs="Times New Roman"/>
          <w:kern w:val="0"/>
          <w:sz w:val="28"/>
          <w:szCs w:val="28"/>
          <w:lang w:val="uk-UA" w:eastAsia="ru-RU"/>
        </w:rPr>
        <w:lastRenderedPageBreak/>
        <w:t>семантичного й функціонального трактування. Вони стають факторами унікальної організації тексту симфоній Брукнера, адекватно відбиваючи суть його художньої концепції: ідею гармонії, стабільності, повтореності, порядку, заданості, ієрархічності.</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У першому підрозділі четвертого розділу – </w:t>
      </w:r>
      <w:r w:rsidRPr="0028644F">
        <w:rPr>
          <w:rFonts w:ascii="Times New Roman" w:eastAsia="Times New Roman" w:hAnsi="Times New Roman" w:cs="Times New Roman"/>
          <w:b/>
          <w:kern w:val="0"/>
          <w:sz w:val="28"/>
          <w:szCs w:val="28"/>
          <w:lang w:val="uk-UA" w:eastAsia="ru-RU"/>
        </w:rPr>
        <w:t>“</w:t>
      </w:r>
      <w:r w:rsidRPr="0028644F">
        <w:rPr>
          <w:rFonts w:ascii="Times New Roman" w:eastAsia="Times New Roman" w:hAnsi="Times New Roman" w:cs="Times New Roman"/>
          <w:b/>
          <w:bCs/>
          <w:kern w:val="0"/>
          <w:sz w:val="28"/>
          <w:szCs w:val="28"/>
          <w:lang w:val="uk-UA" w:eastAsia="ru-RU"/>
        </w:rPr>
        <w:t xml:space="preserve">Принципи остинато і секвенції як механізми витворення тексту симфоній Брукнера” </w:t>
      </w:r>
      <w:r w:rsidRPr="0028644F">
        <w:rPr>
          <w:rFonts w:ascii="Times New Roman" w:eastAsia="Times New Roman" w:hAnsi="Times New Roman" w:cs="Times New Roman"/>
          <w:kern w:val="0"/>
          <w:sz w:val="28"/>
          <w:szCs w:val="28"/>
          <w:lang w:val="uk-UA" w:eastAsia="ru-RU"/>
        </w:rPr>
        <w:t>–</w:t>
      </w:r>
      <w:r w:rsidRPr="0028644F">
        <w:rPr>
          <w:rFonts w:ascii="Times New Roman" w:eastAsia="Times New Roman" w:hAnsi="Times New Roman" w:cs="Times New Roman"/>
          <w:b/>
          <w:bCs/>
          <w:kern w:val="0"/>
          <w:sz w:val="28"/>
          <w:szCs w:val="28"/>
          <w:lang w:val="uk-UA" w:eastAsia="ru-RU"/>
        </w:rPr>
        <w:t xml:space="preserve"> </w:t>
      </w:r>
      <w:r w:rsidRPr="0028644F">
        <w:rPr>
          <w:rFonts w:ascii="Times New Roman" w:eastAsia="Times New Roman" w:hAnsi="Times New Roman" w:cs="Times New Roman"/>
          <w:kern w:val="0"/>
          <w:sz w:val="28"/>
          <w:szCs w:val="28"/>
          <w:lang w:val="uk-UA" w:eastAsia="ru-RU"/>
        </w:rPr>
        <w:t xml:space="preserve">окреслюється спектр семантичних значень остинато і секвенції, що склалися в музичній практиці; з’ясовуються їх тектонічні і драматургійні функції в симфоніях Брукнера. Ми розрізняємо такі тектонічні функції: 1) </w:t>
      </w:r>
      <w:r w:rsidRPr="0028644F">
        <w:rPr>
          <w:rFonts w:ascii="Times New Roman" w:eastAsia="Times New Roman" w:hAnsi="Times New Roman" w:cs="Times New Roman"/>
          <w:i/>
          <w:iCs/>
          <w:kern w:val="0"/>
          <w:sz w:val="28"/>
          <w:szCs w:val="28"/>
          <w:lang w:val="uk-UA" w:eastAsia="ru-RU"/>
        </w:rPr>
        <w:t>експозиційну</w:t>
      </w:r>
      <w:r w:rsidRPr="0028644F">
        <w:rPr>
          <w:rFonts w:ascii="Times New Roman" w:eastAsia="Times New Roman" w:hAnsi="Times New Roman" w:cs="Times New Roman"/>
          <w:kern w:val="0"/>
          <w:sz w:val="28"/>
          <w:szCs w:val="28"/>
          <w:lang w:val="uk-UA" w:eastAsia="ru-RU"/>
        </w:rPr>
        <w:t xml:space="preserve">; 2) </w:t>
      </w:r>
      <w:r w:rsidRPr="0028644F">
        <w:rPr>
          <w:rFonts w:ascii="Times New Roman" w:eastAsia="Times New Roman" w:hAnsi="Times New Roman" w:cs="Times New Roman"/>
          <w:i/>
          <w:iCs/>
          <w:kern w:val="0"/>
          <w:sz w:val="28"/>
          <w:szCs w:val="28"/>
          <w:lang w:val="uk-UA" w:eastAsia="ru-RU"/>
        </w:rPr>
        <w:t>розвивальну;</w:t>
      </w:r>
      <w:r w:rsidRPr="0028644F">
        <w:rPr>
          <w:rFonts w:ascii="Times New Roman" w:eastAsia="Times New Roman" w:hAnsi="Times New Roman" w:cs="Times New Roman"/>
          <w:kern w:val="0"/>
          <w:sz w:val="28"/>
          <w:szCs w:val="28"/>
          <w:lang w:val="uk-UA" w:eastAsia="ru-RU"/>
        </w:rPr>
        <w:t xml:space="preserve"> 3) </w:t>
      </w:r>
      <w:r w:rsidRPr="0028644F">
        <w:rPr>
          <w:rFonts w:ascii="Times New Roman" w:eastAsia="Times New Roman" w:hAnsi="Times New Roman" w:cs="Times New Roman"/>
          <w:i/>
          <w:iCs/>
          <w:kern w:val="0"/>
          <w:sz w:val="28"/>
          <w:szCs w:val="28"/>
          <w:lang w:val="uk-UA" w:eastAsia="ru-RU"/>
        </w:rPr>
        <w:t>роздільну</w:t>
      </w:r>
      <w:r w:rsidRPr="0028644F">
        <w:rPr>
          <w:rFonts w:ascii="Times New Roman" w:eastAsia="Times New Roman" w:hAnsi="Times New Roman" w:cs="Times New Roman"/>
          <w:kern w:val="0"/>
          <w:sz w:val="28"/>
          <w:szCs w:val="28"/>
          <w:lang w:val="uk-UA" w:eastAsia="ru-RU"/>
        </w:rPr>
        <w:t>; 4) з</w:t>
      </w:r>
      <w:r w:rsidRPr="0028644F">
        <w:rPr>
          <w:rFonts w:ascii="Times New Roman" w:eastAsia="Times New Roman" w:hAnsi="Times New Roman" w:cs="Times New Roman"/>
          <w:i/>
          <w:iCs/>
          <w:kern w:val="0"/>
          <w:sz w:val="28"/>
          <w:szCs w:val="28"/>
          <w:lang w:val="uk-UA" w:eastAsia="ru-RU"/>
        </w:rPr>
        <w:t>аключну</w:t>
      </w:r>
      <w:r w:rsidRPr="0028644F">
        <w:rPr>
          <w:rFonts w:ascii="Times New Roman" w:eastAsia="Times New Roman" w:hAnsi="Times New Roman" w:cs="Times New Roman"/>
          <w:kern w:val="0"/>
          <w:sz w:val="28"/>
          <w:szCs w:val="28"/>
          <w:lang w:val="uk-UA" w:eastAsia="ru-RU"/>
        </w:rPr>
        <w:t xml:space="preserve"> (секвенція часто перебуває у </w:t>
      </w:r>
      <w:r w:rsidRPr="0028644F">
        <w:rPr>
          <w:rFonts w:ascii="Times New Roman" w:eastAsia="Times New Roman" w:hAnsi="Times New Roman" w:cs="Times New Roman"/>
          <w:i/>
          <w:iCs/>
          <w:kern w:val="0"/>
          <w:sz w:val="28"/>
          <w:szCs w:val="28"/>
          <w:lang w:val="uk-UA" w:eastAsia="ru-RU"/>
        </w:rPr>
        <w:t>заключній зоні</w:t>
      </w:r>
      <w:r w:rsidRPr="0028644F">
        <w:rPr>
          <w:rFonts w:ascii="Times New Roman" w:eastAsia="Times New Roman" w:hAnsi="Times New Roman" w:cs="Times New Roman"/>
          <w:kern w:val="0"/>
          <w:sz w:val="28"/>
          <w:szCs w:val="28"/>
          <w:lang w:val="uk-UA" w:eastAsia="ru-RU"/>
        </w:rPr>
        <w:t xml:space="preserve">, але ніколи через свою тонально-висотну нестабільність не завершує розділ форми). </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i/>
          <w:iCs/>
          <w:kern w:val="0"/>
          <w:sz w:val="28"/>
          <w:szCs w:val="28"/>
          <w:lang w:val="uk-UA" w:eastAsia="ru-RU"/>
        </w:rPr>
      </w:pPr>
      <w:r w:rsidRPr="0028644F">
        <w:rPr>
          <w:rFonts w:ascii="Times New Roman" w:eastAsia="Times New Roman" w:hAnsi="Times New Roman" w:cs="Times New Roman"/>
          <w:kern w:val="0"/>
          <w:sz w:val="28"/>
          <w:szCs w:val="28"/>
          <w:lang w:val="uk-UA" w:eastAsia="ru-RU"/>
        </w:rPr>
        <w:t>Із драматургійної точки зору остинато і секвенція беруть на себе функцію підготовки важливої смислової точки в драматургії форми, способу тривання якоїсь драматургійної події і зони спаду після кульмінації. Ми розрізняємо такі драматургійні функції остинато і секвенції: 1</w:t>
      </w:r>
      <w:r w:rsidRPr="0028644F">
        <w:rPr>
          <w:rFonts w:ascii="Times New Roman" w:eastAsia="Times New Roman" w:hAnsi="Times New Roman" w:cs="Times New Roman"/>
          <w:i/>
          <w:iCs/>
          <w:kern w:val="0"/>
          <w:sz w:val="28"/>
          <w:szCs w:val="28"/>
          <w:lang w:val="uk-UA" w:eastAsia="ru-RU"/>
        </w:rPr>
        <w:t>) нагнітання</w:t>
      </w:r>
      <w:r w:rsidRPr="0028644F">
        <w:rPr>
          <w:rFonts w:ascii="Times New Roman" w:eastAsia="Times New Roman" w:hAnsi="Times New Roman" w:cs="Times New Roman"/>
          <w:kern w:val="0"/>
          <w:sz w:val="28"/>
          <w:szCs w:val="28"/>
          <w:lang w:val="uk-UA" w:eastAsia="ru-RU"/>
        </w:rPr>
        <w:t xml:space="preserve">; 2) </w:t>
      </w:r>
      <w:r w:rsidRPr="0028644F">
        <w:rPr>
          <w:rFonts w:ascii="Times New Roman" w:eastAsia="Times New Roman" w:hAnsi="Times New Roman" w:cs="Times New Roman"/>
          <w:i/>
          <w:iCs/>
          <w:kern w:val="0"/>
          <w:sz w:val="28"/>
          <w:szCs w:val="28"/>
          <w:lang w:val="uk-UA" w:eastAsia="ru-RU"/>
        </w:rPr>
        <w:t>нагнітання і досягнення кульмінації</w:t>
      </w:r>
      <w:r w:rsidRPr="0028644F">
        <w:rPr>
          <w:rFonts w:ascii="Times New Roman" w:eastAsia="Times New Roman" w:hAnsi="Times New Roman" w:cs="Times New Roman"/>
          <w:kern w:val="0"/>
          <w:sz w:val="28"/>
          <w:szCs w:val="28"/>
          <w:lang w:val="uk-UA" w:eastAsia="ru-RU"/>
        </w:rPr>
        <w:t xml:space="preserve">; 3) </w:t>
      </w:r>
      <w:r w:rsidRPr="0028644F">
        <w:rPr>
          <w:rFonts w:ascii="Times New Roman" w:eastAsia="Times New Roman" w:hAnsi="Times New Roman" w:cs="Times New Roman"/>
          <w:i/>
          <w:iCs/>
          <w:kern w:val="0"/>
          <w:sz w:val="28"/>
          <w:szCs w:val="28"/>
          <w:lang w:val="uk-UA" w:eastAsia="ru-RU"/>
        </w:rPr>
        <w:t>тривання кульмінації</w:t>
      </w:r>
      <w:r w:rsidRPr="0028644F">
        <w:rPr>
          <w:rFonts w:ascii="Times New Roman" w:eastAsia="Times New Roman" w:hAnsi="Times New Roman" w:cs="Times New Roman"/>
          <w:kern w:val="0"/>
          <w:sz w:val="28"/>
          <w:szCs w:val="28"/>
          <w:lang w:val="uk-UA" w:eastAsia="ru-RU"/>
        </w:rPr>
        <w:t xml:space="preserve">; 4) </w:t>
      </w:r>
      <w:r w:rsidRPr="0028644F">
        <w:rPr>
          <w:rFonts w:ascii="Times New Roman" w:eastAsia="Times New Roman" w:hAnsi="Times New Roman" w:cs="Times New Roman"/>
          <w:i/>
          <w:iCs/>
          <w:kern w:val="0"/>
          <w:sz w:val="28"/>
          <w:szCs w:val="28"/>
          <w:lang w:val="uk-UA" w:eastAsia="ru-RU"/>
        </w:rPr>
        <w:t>згасання.</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Названі функції остинато і секвенції реалізуються таким чином: остинато (секвенція), що виконують роздільну функцію, з драматургійної точки зору поділяються на остинато (секвенцію) нагнітання, досягнення кульмінації, тривання кульмінації та згасання. Остинато (секвенція) функції розвитку – остинато (секвенція) нагнітання, тривання кульмінації, згасання. Остинато завершення завжди являє собою остинато досягнення кульмінації й тривання кульмінації.</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Остинато і секвенція у симфоніях Брукнера біфункціональні і є носіями логічних функцій стійкості і нестійкості. Так, остинато (секвенція) нагнітання є носієм функції нестійкості; нагнітання і досягнення кульмінації – нестійкості, що переходить в стійкість; тривання кульмінації, а також згасання – стійкості або нестійкості. Реалізація тої чи іншої функції остинато залежить від контексту його застосування, у першу чергу – від гармонічних умов. У підрозділі детально аналізується комплекс засобів, необхідних для реалізації конкретних видів остинато і секвенцій.</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Відзначаємо, що ці принципи надають музичному процесу характеру неспішного розгортання у часі особливого тривання, який ми визначаємо як </w:t>
      </w:r>
      <w:r w:rsidRPr="0028644F">
        <w:rPr>
          <w:rFonts w:ascii="Times New Roman" w:eastAsia="Times New Roman" w:hAnsi="Times New Roman" w:cs="Times New Roman"/>
          <w:i/>
          <w:iCs/>
          <w:kern w:val="0"/>
          <w:sz w:val="28"/>
          <w:szCs w:val="28"/>
          <w:lang w:val="uk-UA" w:eastAsia="ru-RU"/>
        </w:rPr>
        <w:t>тривання-перебування</w:t>
      </w:r>
      <w:r w:rsidRPr="0028644F">
        <w:rPr>
          <w:rFonts w:ascii="Times New Roman" w:eastAsia="Times New Roman" w:hAnsi="Times New Roman" w:cs="Times New Roman"/>
          <w:kern w:val="0"/>
          <w:sz w:val="28"/>
          <w:szCs w:val="28"/>
          <w:lang w:val="uk-UA" w:eastAsia="ru-RU"/>
        </w:rPr>
        <w:t>, де кожний момент, кожна драматургійна подія у результаті повтору максимально збільшується.</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У другому підрозділі – </w:t>
      </w:r>
      <w:r w:rsidRPr="0028644F">
        <w:rPr>
          <w:rFonts w:ascii="Times New Roman" w:eastAsia="Times New Roman" w:hAnsi="Times New Roman" w:cs="Times New Roman"/>
          <w:b/>
          <w:kern w:val="0"/>
          <w:sz w:val="28"/>
          <w:szCs w:val="28"/>
          <w:lang w:val="uk-UA" w:eastAsia="ru-RU"/>
        </w:rPr>
        <w:t>“</w:t>
      </w:r>
      <w:r w:rsidRPr="0028644F">
        <w:rPr>
          <w:rFonts w:ascii="Times New Roman" w:eastAsia="Times New Roman" w:hAnsi="Times New Roman" w:cs="Times New Roman"/>
          <w:b/>
          <w:bCs/>
          <w:kern w:val="0"/>
          <w:sz w:val="28"/>
          <w:szCs w:val="28"/>
          <w:lang w:val="uk-UA" w:eastAsia="ru-RU"/>
        </w:rPr>
        <w:t xml:space="preserve">Варіантність як механізм витворення тексту симфоній Брукнера” </w:t>
      </w:r>
      <w:r w:rsidRPr="0028644F">
        <w:rPr>
          <w:rFonts w:ascii="Times New Roman" w:eastAsia="Times New Roman" w:hAnsi="Times New Roman" w:cs="Times New Roman"/>
          <w:kern w:val="0"/>
          <w:sz w:val="28"/>
          <w:szCs w:val="28"/>
          <w:lang w:val="uk-UA" w:eastAsia="ru-RU"/>
        </w:rPr>
        <w:t>–</w:t>
      </w:r>
      <w:r w:rsidRPr="0028644F">
        <w:rPr>
          <w:rFonts w:ascii="Times New Roman" w:eastAsia="Times New Roman" w:hAnsi="Times New Roman" w:cs="Times New Roman"/>
          <w:b/>
          <w:bCs/>
          <w:kern w:val="0"/>
          <w:sz w:val="28"/>
          <w:szCs w:val="28"/>
          <w:lang w:val="uk-UA" w:eastAsia="ru-RU"/>
        </w:rPr>
        <w:t xml:space="preserve"> </w:t>
      </w:r>
      <w:r w:rsidRPr="0028644F">
        <w:rPr>
          <w:rFonts w:ascii="Times New Roman" w:eastAsia="Times New Roman" w:hAnsi="Times New Roman" w:cs="Times New Roman"/>
          <w:kern w:val="0"/>
          <w:sz w:val="28"/>
          <w:szCs w:val="28"/>
          <w:lang w:val="uk-UA" w:eastAsia="ru-RU"/>
        </w:rPr>
        <w:t xml:space="preserve">розглядається принцип варіантності як регулятора текстових процесів у симфоніях Брукнера. Термін </w:t>
      </w:r>
      <w:r w:rsidRPr="0028644F">
        <w:rPr>
          <w:rFonts w:ascii="Times New Roman" w:eastAsia="Times New Roman" w:hAnsi="Times New Roman" w:cs="Times New Roman"/>
          <w:i/>
          <w:iCs/>
          <w:kern w:val="0"/>
          <w:sz w:val="28"/>
          <w:szCs w:val="28"/>
          <w:lang w:val="uk-UA" w:eastAsia="ru-RU"/>
        </w:rPr>
        <w:t>варіантність</w:t>
      </w:r>
      <w:r w:rsidRPr="0028644F">
        <w:rPr>
          <w:rFonts w:ascii="Times New Roman" w:eastAsia="Times New Roman" w:hAnsi="Times New Roman" w:cs="Times New Roman"/>
          <w:kern w:val="0"/>
          <w:sz w:val="28"/>
          <w:szCs w:val="28"/>
          <w:lang w:val="uk-UA" w:eastAsia="ru-RU"/>
        </w:rPr>
        <w:t xml:space="preserve"> трактується широко: як будь-яка зміна “первинної цілісності” [М. Арановський], що не тягне її корінну трансформацію; означає різноманітні, різнорівневі та різномасштабні прояви цього принципу. Таке тлумачення загальновживаного поняття зумовлене його важливою роллю у процесі деривації та характером </w:t>
      </w:r>
      <w:r w:rsidRPr="0028644F">
        <w:rPr>
          <w:rFonts w:ascii="Times New Roman" w:eastAsia="Times New Roman" w:hAnsi="Times New Roman" w:cs="Times New Roman"/>
          <w:kern w:val="0"/>
          <w:sz w:val="28"/>
          <w:szCs w:val="28"/>
          <w:lang w:val="uk-UA" w:eastAsia="ru-RU"/>
        </w:rPr>
        <w:lastRenderedPageBreak/>
        <w:t xml:space="preserve">його застосування. Ми виділяємо такі види варіантності з наступним детальним аналізом засобів їх реалізації: </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1) </w:t>
      </w:r>
      <w:r w:rsidRPr="0028644F">
        <w:rPr>
          <w:rFonts w:ascii="Times New Roman" w:eastAsia="Times New Roman" w:hAnsi="Times New Roman" w:cs="Times New Roman"/>
          <w:i/>
          <w:iCs/>
          <w:kern w:val="0"/>
          <w:sz w:val="28"/>
          <w:szCs w:val="28"/>
          <w:lang w:val="uk-UA" w:eastAsia="ru-RU"/>
        </w:rPr>
        <w:t>мелодійну варіантність</w:t>
      </w:r>
      <w:r w:rsidRPr="0028644F">
        <w:rPr>
          <w:rFonts w:ascii="Times New Roman" w:eastAsia="Times New Roman" w:hAnsi="Times New Roman" w:cs="Times New Roman"/>
          <w:kern w:val="0"/>
          <w:sz w:val="28"/>
          <w:szCs w:val="28"/>
          <w:lang w:val="uk-UA" w:eastAsia="ru-RU"/>
        </w:rPr>
        <w:t xml:space="preserve">; 2) </w:t>
      </w:r>
      <w:r w:rsidRPr="0028644F">
        <w:rPr>
          <w:rFonts w:ascii="Times New Roman" w:eastAsia="Times New Roman" w:hAnsi="Times New Roman" w:cs="Times New Roman"/>
          <w:i/>
          <w:iCs/>
          <w:kern w:val="0"/>
          <w:sz w:val="28"/>
          <w:szCs w:val="28"/>
          <w:lang w:val="uk-UA" w:eastAsia="ru-RU"/>
        </w:rPr>
        <w:t>варіантність як принцип організації</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i/>
          <w:iCs/>
          <w:kern w:val="0"/>
          <w:sz w:val="28"/>
          <w:szCs w:val="28"/>
          <w:lang w:val="uk-UA" w:eastAsia="ru-RU"/>
        </w:rPr>
        <w:t>фактури</w:t>
      </w:r>
      <w:r w:rsidRPr="0028644F">
        <w:rPr>
          <w:rFonts w:ascii="Times New Roman" w:eastAsia="Times New Roman" w:hAnsi="Times New Roman" w:cs="Times New Roman"/>
          <w:kern w:val="0"/>
          <w:sz w:val="28"/>
          <w:szCs w:val="28"/>
          <w:lang w:val="uk-UA" w:eastAsia="ru-RU"/>
        </w:rPr>
        <w:t xml:space="preserve">; 3) </w:t>
      </w:r>
      <w:r w:rsidRPr="0028644F">
        <w:rPr>
          <w:rFonts w:ascii="Times New Roman" w:eastAsia="Times New Roman" w:hAnsi="Times New Roman" w:cs="Times New Roman"/>
          <w:i/>
          <w:iCs/>
          <w:kern w:val="0"/>
          <w:sz w:val="28"/>
          <w:szCs w:val="28"/>
          <w:lang w:val="uk-UA" w:eastAsia="ru-RU"/>
        </w:rPr>
        <w:t>варіантність на віддалі – принцип витвірних моделей</w:t>
      </w:r>
      <w:r w:rsidRPr="0028644F">
        <w:rPr>
          <w:rFonts w:ascii="Times New Roman" w:eastAsia="Times New Roman" w:hAnsi="Times New Roman" w:cs="Times New Roman"/>
          <w:kern w:val="0"/>
          <w:sz w:val="28"/>
          <w:szCs w:val="28"/>
          <w:lang w:val="uk-UA" w:eastAsia="ru-RU"/>
        </w:rPr>
        <w:t xml:space="preserve">; 4) </w:t>
      </w:r>
      <w:r w:rsidRPr="0028644F">
        <w:rPr>
          <w:rFonts w:ascii="Times New Roman" w:eastAsia="Times New Roman" w:hAnsi="Times New Roman" w:cs="Times New Roman"/>
          <w:i/>
          <w:iCs/>
          <w:kern w:val="0"/>
          <w:sz w:val="28"/>
          <w:szCs w:val="28"/>
          <w:lang w:val="uk-UA" w:eastAsia="ru-RU"/>
        </w:rPr>
        <w:t>варіантність на композиційному рівні як спосіб викладу і розвитку “первинної цілісності” (теми, тематичного елемента) у процесі становлення музичної</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i/>
          <w:iCs/>
          <w:kern w:val="0"/>
          <w:sz w:val="28"/>
          <w:szCs w:val="28"/>
          <w:lang w:val="uk-UA" w:eastAsia="ru-RU"/>
        </w:rPr>
        <w:t>форми;</w:t>
      </w:r>
      <w:r w:rsidRPr="0028644F">
        <w:rPr>
          <w:rFonts w:ascii="Times New Roman" w:eastAsia="Times New Roman" w:hAnsi="Times New Roman" w:cs="Times New Roman"/>
          <w:kern w:val="0"/>
          <w:sz w:val="28"/>
          <w:szCs w:val="28"/>
          <w:lang w:val="uk-UA" w:eastAsia="ru-RU"/>
        </w:rPr>
        <w:t xml:space="preserve"> 5) </w:t>
      </w:r>
      <w:r w:rsidRPr="0028644F">
        <w:rPr>
          <w:rFonts w:ascii="Times New Roman" w:eastAsia="Times New Roman" w:hAnsi="Times New Roman" w:cs="Times New Roman"/>
          <w:i/>
          <w:iCs/>
          <w:kern w:val="0"/>
          <w:sz w:val="28"/>
          <w:szCs w:val="28"/>
          <w:lang w:val="uk-UA" w:eastAsia="ru-RU"/>
        </w:rPr>
        <w:t>семантичну варіантність як на рівні тем, так і на рівні циклу в</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i/>
          <w:iCs/>
          <w:kern w:val="0"/>
          <w:sz w:val="28"/>
          <w:szCs w:val="28"/>
          <w:lang w:val="uk-UA" w:eastAsia="ru-RU"/>
        </w:rPr>
        <w:t>цілому;</w:t>
      </w:r>
      <w:r w:rsidRPr="0028644F">
        <w:rPr>
          <w:rFonts w:ascii="Times New Roman" w:eastAsia="Times New Roman" w:hAnsi="Times New Roman" w:cs="Times New Roman"/>
          <w:kern w:val="0"/>
          <w:sz w:val="28"/>
          <w:szCs w:val="28"/>
          <w:lang w:val="uk-UA" w:eastAsia="ru-RU"/>
        </w:rPr>
        <w:t xml:space="preserve"> 6) </w:t>
      </w:r>
      <w:r w:rsidRPr="0028644F">
        <w:rPr>
          <w:rFonts w:ascii="Times New Roman" w:eastAsia="Times New Roman" w:hAnsi="Times New Roman" w:cs="Times New Roman"/>
          <w:i/>
          <w:iCs/>
          <w:kern w:val="0"/>
          <w:sz w:val="28"/>
          <w:szCs w:val="28"/>
          <w:lang w:val="uk-UA" w:eastAsia="ru-RU"/>
        </w:rPr>
        <w:t>комбінаторну варіантність</w:t>
      </w:r>
      <w:r w:rsidRPr="0028644F">
        <w:rPr>
          <w:rFonts w:ascii="Times New Roman" w:eastAsia="Times New Roman" w:hAnsi="Times New Roman" w:cs="Times New Roman"/>
          <w:kern w:val="0"/>
          <w:sz w:val="28"/>
          <w:szCs w:val="28"/>
          <w:lang w:val="uk-UA" w:eastAsia="ru-RU"/>
        </w:rPr>
        <w:t>.</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У третьому підрозділі – </w:t>
      </w:r>
      <w:r w:rsidRPr="0028644F">
        <w:rPr>
          <w:rFonts w:ascii="Times New Roman" w:eastAsia="Times New Roman" w:hAnsi="Times New Roman" w:cs="Times New Roman"/>
          <w:b/>
          <w:kern w:val="0"/>
          <w:sz w:val="28"/>
          <w:szCs w:val="28"/>
          <w:lang w:val="uk-UA" w:eastAsia="ru-RU"/>
        </w:rPr>
        <w:t>“</w:t>
      </w:r>
      <w:r w:rsidRPr="0028644F">
        <w:rPr>
          <w:rFonts w:ascii="Times New Roman" w:eastAsia="Times New Roman" w:hAnsi="Times New Roman" w:cs="Times New Roman"/>
          <w:b/>
          <w:bCs/>
          <w:kern w:val="0"/>
          <w:sz w:val="28"/>
          <w:szCs w:val="28"/>
          <w:lang w:val="uk-UA" w:eastAsia="ru-RU"/>
        </w:rPr>
        <w:t xml:space="preserve">Механізми витворення текстів як відбиття типологічних властивостей австрійської культурної традиції” </w:t>
      </w:r>
      <w:r w:rsidRPr="0028644F">
        <w:rPr>
          <w:rFonts w:ascii="Times New Roman" w:eastAsia="Times New Roman" w:hAnsi="Times New Roman" w:cs="Times New Roman"/>
          <w:kern w:val="0"/>
          <w:sz w:val="28"/>
          <w:szCs w:val="28"/>
          <w:lang w:val="uk-UA" w:eastAsia="ru-RU"/>
        </w:rPr>
        <w:t xml:space="preserve">– з’ясовується зв’язок між культурою як певним типом мислення і способами витворення й організації текстів, котрі належать до австрійської національної культури. Відзначається, що ця проблема перебуває в стадії розробки і є темою окремого дослідження, котре дозволило б з’ясувати типологію австрійської національної музичної традиції. Висловлюємо припущення, що австрійська культура, яка відтворює гармонійну ієрархічну картину світу, стимулює дію естетичного принципу граничної, декларованої, виведеної на поверхню тексту структурної упорядкованості. На відміну від цього в інших текстах “генетичний зв’язок структур” </w:t>
      </w:r>
      <w:r w:rsidRPr="0028644F">
        <w:rPr>
          <w:rFonts w:ascii="Times New Roman" w:eastAsia="Times New Roman" w:hAnsi="Times New Roman" w:cs="Times New Roman"/>
          <w:kern w:val="0"/>
          <w:sz w:val="28"/>
          <w:szCs w:val="28"/>
          <w:lang w:eastAsia="ru-RU"/>
        </w:rPr>
        <w:t>[</w:t>
      </w:r>
      <w:r w:rsidRPr="0028644F">
        <w:rPr>
          <w:rFonts w:ascii="Times New Roman" w:eastAsia="Times New Roman" w:hAnsi="Times New Roman" w:cs="Times New Roman"/>
          <w:kern w:val="0"/>
          <w:sz w:val="28"/>
          <w:szCs w:val="28"/>
          <w:lang w:val="uk-UA" w:eastAsia="ru-RU"/>
        </w:rPr>
        <w:t>М. Арановський</w:t>
      </w:r>
      <w:r w:rsidRPr="0028644F">
        <w:rPr>
          <w:rFonts w:ascii="Times New Roman" w:eastAsia="Times New Roman" w:hAnsi="Times New Roman" w:cs="Times New Roman"/>
          <w:kern w:val="0"/>
          <w:sz w:val="28"/>
          <w:szCs w:val="28"/>
          <w:lang w:eastAsia="ru-RU"/>
        </w:rPr>
        <w:t xml:space="preserve">] </w:t>
      </w:r>
      <w:r w:rsidRPr="0028644F">
        <w:rPr>
          <w:rFonts w:ascii="Times New Roman" w:eastAsia="Times New Roman" w:hAnsi="Times New Roman" w:cs="Times New Roman"/>
          <w:kern w:val="0"/>
          <w:sz w:val="28"/>
          <w:szCs w:val="28"/>
          <w:lang w:val="uk-UA" w:eastAsia="ru-RU"/>
        </w:rPr>
        <w:t>перебуватиме на глибинному рівні.</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Положення підтверджується шляхом аналізу структурних закономірностей симфонії С-</w:t>
      </w:r>
      <w:r w:rsidRPr="0028644F">
        <w:rPr>
          <w:rFonts w:ascii="Times New Roman" w:eastAsia="Times New Roman" w:hAnsi="Times New Roman" w:cs="Times New Roman"/>
          <w:kern w:val="0"/>
          <w:sz w:val="28"/>
          <w:szCs w:val="28"/>
          <w:lang w:val="en-US" w:eastAsia="ru-RU"/>
        </w:rPr>
        <w:t>dur</w:t>
      </w:r>
      <w:r w:rsidRPr="0028644F">
        <w:rPr>
          <w:rFonts w:ascii="Times New Roman" w:eastAsia="Times New Roman" w:hAnsi="Times New Roman" w:cs="Times New Roman"/>
          <w:kern w:val="0"/>
          <w:sz w:val="28"/>
          <w:szCs w:val="28"/>
          <w:lang w:val="uk-UA" w:eastAsia="ru-RU"/>
        </w:rPr>
        <w:t xml:space="preserve"> Шуберта і Симфонії ор. 21 Веберна. Вибір зумовлено наступним: творчість Шуберта вписується у межі класичної австрійської культури [А.В. Михайлов], а в музиці – у межі романтичного мистецтва; Шуберт – попередник Брукнера, чиї традиції він багато в чому продовжує. Творчість А. Веберна належить уже до іншої культурно-історичної епохи, відповідно, звернення до неї доцільне з метою підтвердження думки про генетичний, глибинний зв’язок текстів, що належать до однієї національної традиції в умовах культурно-історичного контексту, який змінився.</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У </w:t>
      </w:r>
      <w:r w:rsidRPr="0028644F">
        <w:rPr>
          <w:rFonts w:ascii="Times New Roman" w:eastAsia="Times New Roman" w:hAnsi="Times New Roman" w:cs="Times New Roman"/>
          <w:b/>
          <w:bCs/>
          <w:kern w:val="0"/>
          <w:sz w:val="28"/>
          <w:szCs w:val="28"/>
          <w:lang w:val="uk-UA" w:eastAsia="ru-RU"/>
        </w:rPr>
        <w:t>Висновках</w:t>
      </w:r>
      <w:r w:rsidRPr="0028644F">
        <w:rPr>
          <w:rFonts w:ascii="Times New Roman" w:eastAsia="Times New Roman" w:hAnsi="Times New Roman" w:cs="Times New Roman"/>
          <w:kern w:val="0"/>
          <w:sz w:val="28"/>
          <w:szCs w:val="28"/>
          <w:lang w:val="uk-UA" w:eastAsia="ru-RU"/>
        </w:rPr>
        <w:t xml:space="preserve"> підтверджуємо адекватність обраного методологічного підходу до предмета дослідження. Подаємо такі підсумки:</w:t>
      </w:r>
    </w:p>
    <w:p w:rsidR="0028644F" w:rsidRPr="0028644F" w:rsidRDefault="0028644F" w:rsidP="009F6292">
      <w:pPr>
        <w:widowControl/>
        <w:numPr>
          <w:ilvl w:val="0"/>
          <w:numId w:val="8"/>
        </w:numPr>
        <w:tabs>
          <w:tab w:val="clear" w:pos="709"/>
          <w:tab w:val="num" w:pos="0"/>
        </w:tabs>
        <w:suppressAutoHyphens w:val="0"/>
        <w:spacing w:after="0" w:line="240" w:lineRule="auto"/>
        <w:ind w:left="0" w:firstLine="454"/>
        <w:jc w:val="left"/>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У дисертації здійснено теоретичне узагальнення і нове вирішення наукового завдання, суть якого – пізнання симфоній Брукнера як духовно-естетичних феноменів, розшифрування їх унікального структурно-семантичного коду. </w:t>
      </w:r>
    </w:p>
    <w:p w:rsidR="0028644F" w:rsidRPr="0028644F" w:rsidRDefault="0028644F" w:rsidP="009F6292">
      <w:pPr>
        <w:widowControl/>
        <w:numPr>
          <w:ilvl w:val="0"/>
          <w:numId w:val="8"/>
        </w:numPr>
        <w:tabs>
          <w:tab w:val="clear" w:pos="709"/>
          <w:tab w:val="num" w:pos="0"/>
        </w:tabs>
        <w:suppressAutoHyphens w:val="0"/>
        <w:spacing w:after="0" w:line="240" w:lineRule="auto"/>
        <w:ind w:left="0" w:firstLine="454"/>
        <w:jc w:val="left"/>
        <w:rPr>
          <w:rFonts w:ascii="Times New Roman" w:eastAsia="Times New Roman" w:hAnsi="Times New Roman" w:cs="Times New Roman"/>
          <w:i/>
          <w:iCs/>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Ключем до пізнання сутності брукнерівських симфоній є категорія </w:t>
      </w:r>
      <w:r w:rsidRPr="0028644F">
        <w:rPr>
          <w:rFonts w:ascii="Times New Roman" w:eastAsia="Times New Roman" w:hAnsi="Times New Roman" w:cs="Times New Roman"/>
          <w:i/>
          <w:iCs/>
          <w:kern w:val="0"/>
          <w:sz w:val="28"/>
          <w:szCs w:val="28"/>
          <w:lang w:val="uk-UA" w:eastAsia="ru-RU"/>
        </w:rPr>
        <w:t>семантики</w:t>
      </w:r>
      <w:r w:rsidRPr="0028644F">
        <w:rPr>
          <w:rFonts w:ascii="Times New Roman" w:eastAsia="Times New Roman" w:hAnsi="Times New Roman" w:cs="Times New Roman"/>
          <w:kern w:val="0"/>
          <w:sz w:val="28"/>
          <w:szCs w:val="28"/>
          <w:lang w:val="uk-UA" w:eastAsia="ru-RU"/>
        </w:rPr>
        <w:t xml:space="preserve">, вужче – поняття </w:t>
      </w:r>
      <w:r w:rsidRPr="0028644F">
        <w:rPr>
          <w:rFonts w:ascii="Times New Roman" w:eastAsia="Times New Roman" w:hAnsi="Times New Roman" w:cs="Times New Roman"/>
          <w:i/>
          <w:iCs/>
          <w:kern w:val="0"/>
          <w:sz w:val="28"/>
          <w:szCs w:val="28"/>
          <w:lang w:val="uk-UA" w:eastAsia="ru-RU"/>
        </w:rPr>
        <w:t>семантичний інваріант</w:t>
      </w:r>
      <w:r w:rsidRPr="0028644F">
        <w:rPr>
          <w:rFonts w:ascii="Times New Roman" w:eastAsia="Times New Roman" w:hAnsi="Times New Roman" w:cs="Times New Roman"/>
          <w:kern w:val="0"/>
          <w:sz w:val="28"/>
          <w:szCs w:val="28"/>
          <w:lang w:val="uk-UA" w:eastAsia="ru-RU"/>
        </w:rPr>
        <w:t xml:space="preserve"> і </w:t>
      </w:r>
      <w:r w:rsidRPr="0028644F">
        <w:rPr>
          <w:rFonts w:ascii="Times New Roman" w:eastAsia="Times New Roman" w:hAnsi="Times New Roman" w:cs="Times New Roman"/>
          <w:i/>
          <w:iCs/>
          <w:kern w:val="0"/>
          <w:sz w:val="28"/>
          <w:szCs w:val="28"/>
          <w:lang w:val="uk-UA" w:eastAsia="ru-RU"/>
        </w:rPr>
        <w:t>семантична програма</w:t>
      </w:r>
      <w:r w:rsidRPr="0028644F">
        <w:rPr>
          <w:rFonts w:ascii="Times New Roman" w:eastAsia="Times New Roman" w:hAnsi="Times New Roman" w:cs="Times New Roman"/>
          <w:kern w:val="0"/>
          <w:sz w:val="28"/>
          <w:szCs w:val="28"/>
          <w:lang w:val="uk-UA" w:eastAsia="ru-RU"/>
        </w:rPr>
        <w:t>, оперування якими дозволило розшифрувати індивідуальну художню концепцію композитора.</w:t>
      </w:r>
    </w:p>
    <w:p w:rsidR="0028644F" w:rsidRPr="0028644F" w:rsidRDefault="0028644F" w:rsidP="009F6292">
      <w:pPr>
        <w:widowControl/>
        <w:numPr>
          <w:ilvl w:val="0"/>
          <w:numId w:val="8"/>
        </w:numPr>
        <w:tabs>
          <w:tab w:val="clear" w:pos="709"/>
          <w:tab w:val="num" w:pos="0"/>
        </w:tabs>
        <w:suppressAutoHyphens w:val="0"/>
        <w:spacing w:after="0" w:line="240" w:lineRule="auto"/>
        <w:ind w:left="0" w:firstLine="454"/>
        <w:jc w:val="left"/>
        <w:rPr>
          <w:rFonts w:ascii="Times New Roman" w:eastAsia="Times New Roman" w:hAnsi="Times New Roman" w:cs="Times New Roman"/>
          <w:i/>
          <w:iCs/>
          <w:kern w:val="0"/>
          <w:sz w:val="28"/>
          <w:szCs w:val="28"/>
          <w:lang w:val="uk-UA" w:eastAsia="ru-RU"/>
        </w:rPr>
      </w:pPr>
      <w:r w:rsidRPr="0028644F">
        <w:rPr>
          <w:rFonts w:ascii="Times New Roman" w:eastAsia="Times New Roman" w:hAnsi="Times New Roman" w:cs="Times New Roman"/>
          <w:kern w:val="0"/>
          <w:sz w:val="28"/>
          <w:szCs w:val="28"/>
          <w:lang w:val="uk-UA" w:eastAsia="ru-RU"/>
        </w:rPr>
        <w:t>Семантичний інваріант й інваріантна семантична програма симфоній Брукнера не протирічать жанровому канону, відповідно, перебувають у руслі жанрової традиції. У той же час, оригінальна семантична програма симфоній  Брукнера є індивідуальною інтерпретацією семантичного інваріанта, народженою на перетині власне музичних і позамузичних смислів.</w:t>
      </w:r>
    </w:p>
    <w:p w:rsidR="0028644F" w:rsidRPr="0028644F" w:rsidRDefault="0028644F" w:rsidP="009F6292">
      <w:pPr>
        <w:widowControl/>
        <w:numPr>
          <w:ilvl w:val="0"/>
          <w:numId w:val="8"/>
        </w:numPr>
        <w:tabs>
          <w:tab w:val="clear" w:pos="709"/>
          <w:tab w:val="num" w:pos="0"/>
        </w:tabs>
        <w:suppressAutoHyphens w:val="0"/>
        <w:spacing w:after="0" w:line="240" w:lineRule="auto"/>
        <w:ind w:left="0" w:firstLine="454"/>
        <w:jc w:val="left"/>
        <w:rPr>
          <w:rFonts w:ascii="Times New Roman" w:eastAsia="Times New Roman" w:hAnsi="Times New Roman" w:cs="Times New Roman"/>
          <w:i/>
          <w:iCs/>
          <w:kern w:val="0"/>
          <w:sz w:val="28"/>
          <w:szCs w:val="28"/>
          <w:lang w:val="uk-UA" w:eastAsia="ru-RU"/>
        </w:rPr>
      </w:pPr>
      <w:r w:rsidRPr="0028644F">
        <w:rPr>
          <w:rFonts w:ascii="Times New Roman" w:eastAsia="Times New Roman" w:hAnsi="Times New Roman" w:cs="Times New Roman"/>
          <w:kern w:val="0"/>
          <w:sz w:val="28"/>
          <w:szCs w:val="28"/>
          <w:lang w:val="uk-UA" w:eastAsia="ru-RU"/>
        </w:rPr>
        <w:lastRenderedPageBreak/>
        <w:t xml:space="preserve">У цьому зв’язку семантична програма розглядається нами у контексті класико-романтичної традиції жанру симфонії, типологічних властивостей австрійської культури і світоглядних уявлень композитора, тобто у всіх інтра- й екстрамузичних смислових зв’язках. Її розшифрування прояснює індивідуальні структурно-семантичні особливості симфоній Брукнера. </w:t>
      </w:r>
    </w:p>
    <w:p w:rsidR="0028644F" w:rsidRPr="0028644F" w:rsidRDefault="0028644F" w:rsidP="009F6292">
      <w:pPr>
        <w:widowControl/>
        <w:numPr>
          <w:ilvl w:val="0"/>
          <w:numId w:val="8"/>
        </w:numPr>
        <w:tabs>
          <w:tab w:val="clear" w:pos="709"/>
          <w:tab w:val="num" w:pos="0"/>
        </w:tabs>
        <w:suppressAutoHyphens w:val="0"/>
        <w:spacing w:after="0" w:line="240" w:lineRule="auto"/>
        <w:ind w:left="0" w:firstLine="454"/>
        <w:jc w:val="left"/>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4"/>
          <w:lang w:val="uk-UA" w:eastAsia="ru-RU"/>
        </w:rPr>
        <w:t xml:space="preserve">Аналіз структурно-семантичних закономірностей організації тексту симфоній Брукнера виявляє домінантні властивості й механізми, котрі регулюють відношення між його параметрами й елементами: у семантиці – це поняття </w:t>
      </w:r>
      <w:r w:rsidRPr="0028644F">
        <w:rPr>
          <w:rFonts w:ascii="Times New Roman" w:eastAsia="Times New Roman" w:hAnsi="Times New Roman" w:cs="Times New Roman"/>
          <w:i/>
          <w:kern w:val="0"/>
          <w:sz w:val="28"/>
          <w:szCs w:val="24"/>
          <w:lang w:val="en-US" w:eastAsia="ru-RU"/>
        </w:rPr>
        <w:t>Feierlich</w:t>
      </w:r>
      <w:r w:rsidRPr="0028644F">
        <w:rPr>
          <w:rFonts w:ascii="Times New Roman" w:eastAsia="Times New Roman" w:hAnsi="Times New Roman" w:cs="Times New Roman"/>
          <w:kern w:val="0"/>
          <w:sz w:val="28"/>
          <w:szCs w:val="24"/>
          <w:lang w:val="uk-UA" w:eastAsia="ru-RU"/>
        </w:rPr>
        <w:t>, у структурі – принципи остинато, секвенції й варіантності. Ці поняття і механізми зімкнулися в категорії дійства як формі втілення гармонійного Універсуму із вписаною в нього Особистістю.</w:t>
      </w:r>
    </w:p>
    <w:p w:rsidR="0028644F" w:rsidRPr="0028644F" w:rsidRDefault="0028644F" w:rsidP="0028644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b/>
          <w:kern w:val="0"/>
          <w:sz w:val="28"/>
          <w:szCs w:val="28"/>
          <w:lang w:val="uk-UA" w:eastAsia="ru-RU"/>
        </w:rPr>
      </w:pPr>
      <w:r w:rsidRPr="0028644F">
        <w:rPr>
          <w:rFonts w:ascii="Times New Roman" w:eastAsia="Times New Roman" w:hAnsi="Times New Roman" w:cs="Times New Roman"/>
          <w:b/>
          <w:kern w:val="0"/>
          <w:sz w:val="28"/>
          <w:szCs w:val="28"/>
          <w:lang w:val="uk-UA" w:eastAsia="ru-RU"/>
        </w:rPr>
        <w:t>СПИСОК ОПУБЛІКОВАНИХ ПРАЦЬ ЗА ТЕМОЮ ДИСЕРТАЦІЇ</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b/>
          <w:kern w:val="0"/>
          <w:sz w:val="28"/>
          <w:szCs w:val="28"/>
          <w:lang w:val="uk-UA" w:eastAsia="ru-RU"/>
        </w:rPr>
      </w:pPr>
    </w:p>
    <w:p w:rsidR="0028644F" w:rsidRPr="0028644F" w:rsidRDefault="0028644F" w:rsidP="0028644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1</w:t>
      </w:r>
      <w:r w:rsidRPr="0028644F">
        <w:rPr>
          <w:rFonts w:ascii="Times New Roman" w:eastAsia="Times New Roman" w:hAnsi="Times New Roman" w:cs="Times New Roman"/>
          <w:kern w:val="0"/>
          <w:sz w:val="28"/>
          <w:szCs w:val="28"/>
          <w:lang w:eastAsia="ru-RU"/>
        </w:rPr>
        <w:t xml:space="preserve">. </w:t>
      </w:r>
      <w:r w:rsidRPr="0028644F">
        <w:rPr>
          <w:rFonts w:ascii="Times New Roman" w:eastAsia="Times New Roman" w:hAnsi="Times New Roman" w:cs="Times New Roman"/>
          <w:kern w:val="0"/>
          <w:sz w:val="28"/>
          <w:szCs w:val="28"/>
          <w:lang w:val="uk-UA" w:eastAsia="ru-RU"/>
        </w:rPr>
        <w:t xml:space="preserve">Гладких А.С. Романтическая композиция в ее внемузыкальных связях // Проблеми сучасного мистецтва і культури: Зб. наук. праць </w:t>
      </w:r>
      <w:r w:rsidRPr="0028644F">
        <w:rPr>
          <w:rFonts w:ascii="Times New Roman" w:eastAsia="Times New Roman" w:hAnsi="Times New Roman" w:cs="Times New Roman"/>
          <w:kern w:val="0"/>
          <w:sz w:val="28"/>
          <w:szCs w:val="28"/>
          <w:lang w:eastAsia="ru-RU"/>
        </w:rPr>
        <w:t>“</w:t>
      </w:r>
      <w:r w:rsidRPr="0028644F">
        <w:rPr>
          <w:rFonts w:ascii="Times New Roman" w:eastAsia="Times New Roman" w:hAnsi="Times New Roman" w:cs="Times New Roman"/>
          <w:kern w:val="0"/>
          <w:sz w:val="28"/>
          <w:szCs w:val="28"/>
          <w:lang w:val="uk-UA" w:eastAsia="ru-RU"/>
        </w:rPr>
        <w:t>Проблеми мистецтвознавства та професійної освіти</w:t>
      </w:r>
      <w:r w:rsidRPr="0028644F">
        <w:rPr>
          <w:rFonts w:ascii="Times New Roman" w:eastAsia="Times New Roman" w:hAnsi="Times New Roman" w:cs="Times New Roman"/>
          <w:kern w:val="0"/>
          <w:sz w:val="28"/>
          <w:szCs w:val="28"/>
          <w:lang w:eastAsia="ru-RU"/>
        </w:rPr>
        <w:t>”</w:t>
      </w:r>
      <w:r w:rsidRPr="0028644F">
        <w:rPr>
          <w:rFonts w:ascii="Times New Roman" w:eastAsia="Times New Roman" w:hAnsi="Times New Roman" w:cs="Times New Roman"/>
          <w:kern w:val="0"/>
          <w:sz w:val="28"/>
          <w:szCs w:val="28"/>
          <w:lang w:val="uk-UA" w:eastAsia="ru-RU"/>
        </w:rPr>
        <w:t>. – Київ: ТОВ</w:t>
      </w:r>
      <w:r w:rsidRPr="0028644F">
        <w:rPr>
          <w:rFonts w:ascii="Times New Roman" w:eastAsia="Times New Roman" w:hAnsi="Times New Roman" w:cs="Times New Roman"/>
          <w:kern w:val="0"/>
          <w:sz w:val="28"/>
          <w:szCs w:val="28"/>
          <w:lang w:eastAsia="ru-RU"/>
        </w:rPr>
        <w:t xml:space="preserve"> “</w:t>
      </w:r>
      <w:r w:rsidRPr="0028644F">
        <w:rPr>
          <w:rFonts w:ascii="Times New Roman" w:eastAsia="Times New Roman" w:hAnsi="Times New Roman" w:cs="Times New Roman"/>
          <w:kern w:val="0"/>
          <w:sz w:val="28"/>
          <w:szCs w:val="28"/>
          <w:lang w:val="uk-UA" w:eastAsia="ru-RU"/>
        </w:rPr>
        <w:t>Між нар. фін. агенція</w:t>
      </w:r>
      <w:r w:rsidRPr="0028644F">
        <w:rPr>
          <w:rFonts w:ascii="Times New Roman" w:eastAsia="Times New Roman" w:hAnsi="Times New Roman" w:cs="Times New Roman"/>
          <w:kern w:val="0"/>
          <w:sz w:val="28"/>
          <w:szCs w:val="28"/>
          <w:lang w:eastAsia="ru-RU"/>
        </w:rPr>
        <w:t>”</w:t>
      </w:r>
      <w:r w:rsidRPr="0028644F">
        <w:rPr>
          <w:rFonts w:ascii="Times New Roman" w:eastAsia="Times New Roman" w:hAnsi="Times New Roman" w:cs="Times New Roman"/>
          <w:kern w:val="0"/>
          <w:sz w:val="28"/>
          <w:szCs w:val="28"/>
          <w:lang w:val="uk-UA" w:eastAsia="ru-RU"/>
        </w:rPr>
        <w:t>, 1998. – С. 16-24.</w:t>
      </w:r>
    </w:p>
    <w:p w:rsidR="0028644F" w:rsidRPr="0028644F" w:rsidRDefault="0028644F" w:rsidP="0028644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2. Гладких А.С. Мифоритуальная семантическая программа симфоний А.Брукнера // Проблеми взаємодії мистецтва, педагогіки та теорії і практики освіти: Зб. наук. праць. – Київ: ТОВ “Між нар. фін. агенція”, 1998. – С.44-53.</w:t>
      </w:r>
    </w:p>
    <w:p w:rsidR="0028644F" w:rsidRPr="0028644F" w:rsidRDefault="0028644F" w:rsidP="0028644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3. Гладких А.С. Функционально-семантическая организация музыкальной композиции А.Брукнера // Проблеми взаємодії мистецтва, педагогіки та теорії і практики освіти: Зб. наук. праць. – Харків: </w:t>
      </w:r>
      <w:r w:rsidRPr="0028644F">
        <w:rPr>
          <w:rFonts w:ascii="Times New Roman" w:eastAsia="Times New Roman" w:hAnsi="Times New Roman" w:cs="Times New Roman"/>
          <w:kern w:val="0"/>
          <w:sz w:val="28"/>
          <w:szCs w:val="28"/>
          <w:lang w:eastAsia="ru-RU"/>
        </w:rPr>
        <w:t xml:space="preserve">Каравела, 1998. </w:t>
      </w:r>
      <w:r w:rsidRPr="0028644F">
        <w:rPr>
          <w:rFonts w:ascii="Times New Roman" w:eastAsia="Times New Roman" w:hAnsi="Times New Roman" w:cs="Times New Roman"/>
          <w:kern w:val="0"/>
          <w:sz w:val="28"/>
          <w:szCs w:val="28"/>
          <w:lang w:val="uk-UA" w:eastAsia="ru-RU"/>
        </w:rPr>
        <w:t xml:space="preserve">– Вип.2. </w:t>
      </w:r>
      <w:r w:rsidRPr="0028644F">
        <w:rPr>
          <w:rFonts w:ascii="Times New Roman" w:eastAsia="Times New Roman" w:hAnsi="Times New Roman" w:cs="Times New Roman"/>
          <w:kern w:val="0"/>
          <w:sz w:val="28"/>
          <w:szCs w:val="28"/>
          <w:lang w:eastAsia="ru-RU"/>
        </w:rPr>
        <w:t>– С. 5-11.</w:t>
      </w:r>
    </w:p>
    <w:p w:rsidR="0028644F" w:rsidRPr="0028644F" w:rsidRDefault="0028644F" w:rsidP="0028644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4. </w:t>
      </w:r>
      <w:r w:rsidRPr="0028644F">
        <w:rPr>
          <w:rFonts w:ascii="Times New Roman" w:eastAsia="Times New Roman" w:hAnsi="Times New Roman" w:cs="Times New Roman"/>
          <w:kern w:val="0"/>
          <w:sz w:val="28"/>
          <w:szCs w:val="28"/>
          <w:lang w:eastAsia="ru-RU"/>
        </w:rPr>
        <w:t xml:space="preserve">Савченко А. Традиции барокко в австрийском музыкальном романтизме на примере симфонии </w:t>
      </w:r>
      <w:r w:rsidRPr="0028644F">
        <w:rPr>
          <w:rFonts w:ascii="Times New Roman" w:eastAsia="Times New Roman" w:hAnsi="Times New Roman" w:cs="Times New Roman"/>
          <w:kern w:val="0"/>
          <w:sz w:val="28"/>
          <w:szCs w:val="28"/>
          <w:lang w:val="en-US" w:eastAsia="ru-RU"/>
        </w:rPr>
        <w:t>h</w:t>
      </w:r>
      <w:r w:rsidRPr="0028644F">
        <w:rPr>
          <w:rFonts w:ascii="Times New Roman" w:eastAsia="Times New Roman" w:hAnsi="Times New Roman" w:cs="Times New Roman"/>
          <w:kern w:val="0"/>
          <w:sz w:val="28"/>
          <w:szCs w:val="28"/>
          <w:lang w:eastAsia="ru-RU"/>
        </w:rPr>
        <w:t>-</w:t>
      </w:r>
      <w:r w:rsidRPr="0028644F">
        <w:rPr>
          <w:rFonts w:ascii="Times New Roman" w:eastAsia="Times New Roman" w:hAnsi="Times New Roman" w:cs="Times New Roman"/>
          <w:kern w:val="0"/>
          <w:sz w:val="28"/>
          <w:szCs w:val="28"/>
          <w:lang w:val="en-US" w:eastAsia="ru-RU"/>
        </w:rPr>
        <w:t>moll</w:t>
      </w:r>
      <w:r w:rsidRPr="0028644F">
        <w:rPr>
          <w:rFonts w:ascii="Times New Roman" w:eastAsia="Times New Roman" w:hAnsi="Times New Roman" w:cs="Times New Roman"/>
          <w:kern w:val="0"/>
          <w:sz w:val="28"/>
          <w:szCs w:val="28"/>
          <w:lang w:eastAsia="ru-RU"/>
        </w:rPr>
        <w:t xml:space="preserve"> Ф. Шуберта (к постановке проблемы) // Музичне мистецтво: Зб. наук. ст. – Донецьк: ТОВ “Юго-Восток”, Лтд, 2003. – Вип. 3: Бах та його епоха в історії світової музичної культури.</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kern w:val="0"/>
          <w:sz w:val="28"/>
          <w:szCs w:val="28"/>
          <w:lang w:eastAsia="ru-RU"/>
        </w:rPr>
        <w:t>– С. 174 – 184.</w:t>
      </w:r>
    </w:p>
    <w:p w:rsidR="0028644F" w:rsidRPr="0028644F" w:rsidRDefault="0028644F" w:rsidP="0028644F">
      <w:pPr>
        <w:widowControl/>
        <w:tabs>
          <w:tab w:val="clear" w:pos="709"/>
        </w:tabs>
        <w:suppressAutoHyphens w:val="0"/>
        <w:spacing w:after="0" w:line="240" w:lineRule="auto"/>
        <w:ind w:firstLine="0"/>
        <w:rPr>
          <w:rFonts w:ascii="Times New Roman" w:eastAsia="Times New Roman" w:hAnsi="Times New Roman" w:cs="Times New Roman"/>
          <w:iCs/>
          <w:kern w:val="0"/>
          <w:sz w:val="28"/>
          <w:szCs w:val="28"/>
          <w:lang w:val="uk-UA" w:eastAsia="ru-RU"/>
        </w:rPr>
      </w:pPr>
      <w:r w:rsidRPr="0028644F">
        <w:rPr>
          <w:rFonts w:ascii="Times New Roman" w:eastAsia="Times New Roman" w:hAnsi="Times New Roman" w:cs="Times New Roman"/>
          <w:iCs/>
          <w:kern w:val="0"/>
          <w:sz w:val="28"/>
          <w:szCs w:val="28"/>
          <w:lang w:val="uk-UA" w:eastAsia="ru-RU"/>
        </w:rPr>
        <w:t>5. Савченко Г. Семантична програма симфоній А.Брукнера як інтерпретація жанрового інваріанта // Київське музикознавство. Культурологія та мистецтво: Зб. статей. – Київ, 2004. – Вип. 15. – С. 152-159.</w:t>
      </w:r>
    </w:p>
    <w:p w:rsidR="0028644F" w:rsidRPr="0028644F" w:rsidRDefault="0028644F" w:rsidP="0028644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28644F" w:rsidRPr="0028644F" w:rsidRDefault="0028644F" w:rsidP="0028644F">
      <w:pPr>
        <w:widowControl/>
        <w:tabs>
          <w:tab w:val="clear" w:pos="709"/>
        </w:tabs>
        <w:suppressAutoHyphens w:val="0"/>
        <w:spacing w:after="0" w:line="240" w:lineRule="auto"/>
        <w:ind w:firstLine="0"/>
        <w:rPr>
          <w:rFonts w:ascii="Times New Roman" w:eastAsia="Times New Roman" w:hAnsi="Times New Roman" w:cs="Times New Roman"/>
          <w:iCs/>
          <w:kern w:val="0"/>
          <w:sz w:val="28"/>
          <w:szCs w:val="28"/>
          <w:lang w:val="uk-UA" w:eastAsia="ru-RU"/>
        </w:rPr>
      </w:pPr>
      <w:r w:rsidRPr="0028644F">
        <w:rPr>
          <w:rFonts w:ascii="Times New Roman" w:eastAsia="Times New Roman" w:hAnsi="Times New Roman" w:cs="Times New Roman"/>
          <w:iCs/>
          <w:kern w:val="0"/>
          <w:sz w:val="28"/>
          <w:szCs w:val="28"/>
          <w:lang w:val="uk-UA" w:eastAsia="ru-RU"/>
        </w:rPr>
        <w:t xml:space="preserve">6. Савченко А.С. Функционально-драматургическая роль остинато как носителя временных отношений в первых частях симфоний А.Брукнера </w:t>
      </w:r>
      <w:r w:rsidRPr="0028644F">
        <w:rPr>
          <w:rFonts w:ascii="Times New Roman" w:eastAsia="Times New Roman" w:hAnsi="Times New Roman" w:cs="Times New Roman"/>
          <w:iCs/>
          <w:kern w:val="0"/>
          <w:sz w:val="28"/>
          <w:szCs w:val="28"/>
          <w:lang w:eastAsia="ru-RU"/>
        </w:rPr>
        <w:t xml:space="preserve">// </w:t>
      </w:r>
      <w:r w:rsidRPr="0028644F">
        <w:rPr>
          <w:rFonts w:ascii="Times New Roman" w:eastAsia="Times New Roman" w:hAnsi="Times New Roman" w:cs="Times New Roman"/>
          <w:iCs/>
          <w:kern w:val="0"/>
          <w:sz w:val="28"/>
          <w:szCs w:val="28"/>
          <w:lang w:val="uk-UA" w:eastAsia="ru-RU"/>
        </w:rPr>
        <w:t>Метроритм – 1. Колективна монографія. – Київ, 2002. – С.105-107.</w:t>
      </w:r>
    </w:p>
    <w:p w:rsidR="0028644F" w:rsidRPr="0028644F" w:rsidRDefault="0028644F" w:rsidP="0028644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28644F">
        <w:rPr>
          <w:rFonts w:ascii="Times New Roman" w:eastAsia="Times New Roman" w:hAnsi="Times New Roman" w:cs="Times New Roman"/>
          <w:kern w:val="0"/>
          <w:sz w:val="28"/>
          <w:szCs w:val="28"/>
          <w:lang w:val="uk-UA" w:eastAsia="ru-RU"/>
        </w:rPr>
        <w:t>7</w:t>
      </w:r>
      <w:r w:rsidRPr="0028644F">
        <w:rPr>
          <w:rFonts w:ascii="Times New Roman" w:eastAsia="Times New Roman" w:hAnsi="Times New Roman" w:cs="Times New Roman"/>
          <w:kern w:val="0"/>
          <w:sz w:val="28"/>
          <w:szCs w:val="28"/>
          <w:lang w:eastAsia="ru-RU"/>
        </w:rPr>
        <w:t xml:space="preserve">. Гладких А.С. Музыкальная композиция как функционально-семантический инвариант // </w:t>
      </w:r>
      <w:r w:rsidRPr="0028644F">
        <w:rPr>
          <w:rFonts w:ascii="Times New Roman" w:eastAsia="Times New Roman" w:hAnsi="Times New Roman" w:cs="Times New Roman"/>
          <w:kern w:val="0"/>
          <w:sz w:val="28"/>
          <w:szCs w:val="28"/>
          <w:lang w:val="uk-UA" w:eastAsia="ru-RU"/>
        </w:rPr>
        <w:t>Аспекти історичного мистецтвознавства: Дослідження і матеріали. – Харків: Прапор, 1998. – С. 218-222.</w:t>
      </w:r>
      <w:r w:rsidRPr="0028644F">
        <w:rPr>
          <w:rFonts w:ascii="Times New Roman" w:eastAsia="Times New Roman" w:hAnsi="Times New Roman" w:cs="Times New Roman"/>
          <w:kern w:val="0"/>
          <w:sz w:val="28"/>
          <w:szCs w:val="28"/>
          <w:lang w:eastAsia="ru-RU"/>
        </w:rPr>
        <w:t xml:space="preserve"> </w:t>
      </w:r>
    </w:p>
    <w:p w:rsidR="0028644F" w:rsidRPr="0028644F" w:rsidRDefault="0028644F" w:rsidP="0028644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8. Савченко А.С. Симфонии А.Брукнера: семантические константы как отражение художественной концепции // Культура та інформаційне суспільство ХХ1 століття: Матеріали наук. конф. молодих учених, 22-23 квітня 2004 р. / Харк. держ. акад. культури. – Харків: ХДАК, 2004. – С. 93-94. </w:t>
      </w:r>
    </w:p>
    <w:p w:rsidR="0028644F" w:rsidRPr="0028644F" w:rsidRDefault="0028644F" w:rsidP="0028644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lastRenderedPageBreak/>
        <w:t>9. Савченко А.С. Художественная концепция симфоний А.Брукнера // Формування творчої особистості в інформаційному просторі сучасної культури: Матеріали ювілейної науково-практичної конференції до 60-річчя ХССМШ-ї. – Харків, 2004. – С. 57-59.</w:t>
      </w:r>
    </w:p>
    <w:bookmarkEnd w:id="0"/>
    <w:p w:rsidR="0028644F" w:rsidRPr="0028644F" w:rsidRDefault="0028644F" w:rsidP="0028644F">
      <w:pPr>
        <w:widowControl/>
        <w:tabs>
          <w:tab w:val="clear" w:pos="709"/>
        </w:tabs>
        <w:suppressAutoHyphens w:val="0"/>
        <w:spacing w:after="0" w:line="240" w:lineRule="auto"/>
        <w:ind w:left="357" w:firstLine="0"/>
        <w:rPr>
          <w:rFonts w:ascii="Times New Roman" w:eastAsia="Times New Roman" w:hAnsi="Times New Roman" w:cs="Times New Roman"/>
          <w:kern w:val="0"/>
          <w:sz w:val="28"/>
          <w:szCs w:val="28"/>
          <w:lang w:val="uk-UA" w:eastAsia="ru-RU"/>
        </w:rPr>
      </w:pPr>
    </w:p>
    <w:p w:rsidR="0028644F" w:rsidRPr="0028644F" w:rsidRDefault="0028644F" w:rsidP="0028644F">
      <w:pPr>
        <w:widowControl/>
        <w:tabs>
          <w:tab w:val="clear" w:pos="709"/>
        </w:tabs>
        <w:suppressAutoHyphens w:val="0"/>
        <w:spacing w:after="0" w:line="240" w:lineRule="auto"/>
        <w:ind w:left="357" w:firstLine="0"/>
        <w:jc w:val="center"/>
        <w:rPr>
          <w:rFonts w:ascii="Times New Roman" w:eastAsia="Times New Roman" w:hAnsi="Times New Roman" w:cs="Times New Roman"/>
          <w:b/>
          <w:kern w:val="0"/>
          <w:sz w:val="28"/>
          <w:szCs w:val="28"/>
          <w:lang w:val="uk-UA" w:eastAsia="ru-RU"/>
        </w:rPr>
      </w:pPr>
      <w:r w:rsidRPr="0028644F">
        <w:rPr>
          <w:rFonts w:ascii="Times New Roman" w:eastAsia="Times New Roman" w:hAnsi="Times New Roman" w:cs="Times New Roman"/>
          <w:b/>
          <w:kern w:val="0"/>
          <w:sz w:val="28"/>
          <w:szCs w:val="28"/>
          <w:lang w:val="uk-UA" w:eastAsia="ru-RU"/>
        </w:rPr>
        <w:t>АНОТАЦІЇ</w:t>
      </w:r>
    </w:p>
    <w:p w:rsidR="0028644F" w:rsidRPr="0028644F" w:rsidRDefault="0028644F" w:rsidP="0028644F">
      <w:pPr>
        <w:widowControl/>
        <w:tabs>
          <w:tab w:val="clear" w:pos="709"/>
        </w:tabs>
        <w:suppressAutoHyphens w:val="0"/>
        <w:spacing w:after="0" w:line="240" w:lineRule="auto"/>
        <w:ind w:left="357" w:firstLine="0"/>
        <w:jc w:val="center"/>
        <w:rPr>
          <w:rFonts w:ascii="Times New Roman" w:eastAsia="Times New Roman" w:hAnsi="Times New Roman" w:cs="Times New Roman"/>
          <w:b/>
          <w:kern w:val="0"/>
          <w:sz w:val="28"/>
          <w:szCs w:val="28"/>
          <w:lang w:val="uk-UA" w:eastAsia="ru-RU"/>
        </w:rPr>
      </w:pP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b/>
          <w:bCs/>
          <w:kern w:val="0"/>
          <w:sz w:val="28"/>
          <w:szCs w:val="28"/>
          <w:lang w:val="uk-UA" w:eastAsia="ru-RU"/>
        </w:rPr>
        <w:t>Савченко Г.С. Семантична програма симфоній А.Брукнера в її жанрових і культурно-історичних зв</w:t>
      </w:r>
      <w:r w:rsidRPr="0028644F">
        <w:rPr>
          <w:rFonts w:ascii="Times New Roman" w:eastAsia="Times New Roman" w:hAnsi="Times New Roman" w:cs="Times New Roman"/>
          <w:b/>
          <w:bCs/>
          <w:kern w:val="0"/>
          <w:sz w:val="28"/>
          <w:szCs w:val="28"/>
          <w:lang w:eastAsia="ru-RU"/>
        </w:rPr>
        <w:t>’</w:t>
      </w:r>
      <w:r w:rsidRPr="0028644F">
        <w:rPr>
          <w:rFonts w:ascii="Times New Roman" w:eastAsia="Times New Roman" w:hAnsi="Times New Roman" w:cs="Times New Roman"/>
          <w:b/>
          <w:bCs/>
          <w:kern w:val="0"/>
          <w:sz w:val="28"/>
          <w:szCs w:val="28"/>
          <w:lang w:val="uk-UA" w:eastAsia="ru-RU"/>
        </w:rPr>
        <w:t>язках</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b/>
          <w:kern w:val="0"/>
          <w:sz w:val="28"/>
          <w:szCs w:val="28"/>
          <w:lang w:val="uk-UA" w:eastAsia="ru-RU"/>
        </w:rPr>
        <w:t xml:space="preserve">– </w:t>
      </w:r>
      <w:r w:rsidRPr="0028644F">
        <w:rPr>
          <w:rFonts w:ascii="Times New Roman" w:eastAsia="Times New Roman" w:hAnsi="Times New Roman" w:cs="Times New Roman"/>
          <w:kern w:val="0"/>
          <w:sz w:val="28"/>
          <w:szCs w:val="28"/>
          <w:lang w:val="uk-UA" w:eastAsia="ru-RU"/>
        </w:rPr>
        <w:t>Рукопис.</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Дисертація на здобуття наукового ступеня кандидата мистецтвознавства – Спеціальність 17.00.03 – музичне мистецтво – Національна музична академія України ім. П.І.Чайковського – Київ, 2005.</w:t>
      </w:r>
    </w:p>
    <w:p w:rsidR="0028644F" w:rsidRPr="0028644F" w:rsidRDefault="0028644F" w:rsidP="0028644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kern w:val="0"/>
          <w:sz w:val="28"/>
          <w:szCs w:val="28"/>
          <w:lang w:val="uk-UA" w:eastAsia="ru-RU"/>
        </w:rPr>
        <w:t xml:space="preserve">Дисертація присвячена феномену симфоній Брукнера. Проникнення в його сутність здійснюється шляхом розробленого в дисертації поняття </w:t>
      </w:r>
      <w:r w:rsidRPr="0028644F">
        <w:rPr>
          <w:rFonts w:ascii="Times New Roman" w:eastAsia="Times New Roman" w:hAnsi="Times New Roman" w:cs="Times New Roman"/>
          <w:i/>
          <w:iCs/>
          <w:kern w:val="0"/>
          <w:sz w:val="28"/>
          <w:szCs w:val="28"/>
          <w:lang w:val="uk-UA" w:eastAsia="ru-RU"/>
        </w:rPr>
        <w:t>семантична</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i/>
          <w:iCs/>
          <w:kern w:val="0"/>
          <w:sz w:val="28"/>
          <w:szCs w:val="28"/>
          <w:lang w:val="uk-UA" w:eastAsia="ru-RU"/>
        </w:rPr>
        <w:t>програма</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b/>
          <w:bCs/>
          <w:kern w:val="0"/>
          <w:sz w:val="28"/>
          <w:szCs w:val="28"/>
          <w:lang w:val="uk-UA" w:eastAsia="ru-RU"/>
        </w:rPr>
        <w:t>(СП)</w:t>
      </w:r>
      <w:r w:rsidRPr="0028644F">
        <w:rPr>
          <w:rFonts w:ascii="Times New Roman" w:eastAsia="Times New Roman" w:hAnsi="Times New Roman" w:cs="Times New Roman"/>
          <w:bCs/>
          <w:kern w:val="0"/>
          <w:sz w:val="28"/>
          <w:szCs w:val="28"/>
          <w:lang w:val="uk-UA" w:eastAsia="ru-RU"/>
        </w:rPr>
        <w:t>,</w:t>
      </w:r>
      <w:r w:rsidRPr="0028644F">
        <w:rPr>
          <w:rFonts w:ascii="Times New Roman" w:eastAsia="Times New Roman" w:hAnsi="Times New Roman" w:cs="Times New Roman"/>
          <w:kern w:val="0"/>
          <w:sz w:val="28"/>
          <w:szCs w:val="28"/>
          <w:lang w:val="uk-UA" w:eastAsia="ru-RU"/>
        </w:rPr>
        <w:t xml:space="preserve"> яка розглядається у діалектичному зв’язку з класико-романтичною традицією жанру симфонії, а також із типологічними властивостями австрійської класичної культури й світоглядними уявленнями композитора. На основі залучення різноманітних джерел, що належать до </w:t>
      </w:r>
      <w:r w:rsidRPr="0028644F">
        <w:rPr>
          <w:rFonts w:ascii="Times New Roman" w:eastAsia="Times New Roman" w:hAnsi="Times New Roman" w:cs="Times New Roman"/>
          <w:i/>
          <w:iCs/>
          <w:kern w:val="0"/>
          <w:sz w:val="28"/>
          <w:szCs w:val="28"/>
          <w:lang w:val="uk-UA" w:eastAsia="ru-RU"/>
        </w:rPr>
        <w:t>Християнської антропології</w:t>
      </w:r>
      <w:r w:rsidRPr="0028644F">
        <w:rPr>
          <w:rFonts w:ascii="Times New Roman" w:eastAsia="Times New Roman" w:hAnsi="Times New Roman" w:cs="Times New Roman"/>
          <w:kern w:val="0"/>
          <w:sz w:val="28"/>
          <w:szCs w:val="28"/>
          <w:lang w:val="uk-UA" w:eastAsia="ru-RU"/>
        </w:rPr>
        <w:t xml:space="preserve">, поетики </w:t>
      </w:r>
      <w:r w:rsidRPr="0028644F">
        <w:rPr>
          <w:rFonts w:ascii="Times New Roman" w:eastAsia="Times New Roman" w:hAnsi="Times New Roman" w:cs="Times New Roman"/>
          <w:i/>
          <w:iCs/>
          <w:kern w:val="0"/>
          <w:sz w:val="28"/>
          <w:szCs w:val="28"/>
          <w:lang w:val="uk-UA" w:eastAsia="ru-RU"/>
        </w:rPr>
        <w:t>австрійської культури</w:t>
      </w:r>
      <w:r w:rsidRPr="0028644F">
        <w:rPr>
          <w:rFonts w:ascii="Times New Roman" w:eastAsia="Times New Roman" w:hAnsi="Times New Roman" w:cs="Times New Roman"/>
          <w:kern w:val="0"/>
          <w:sz w:val="28"/>
          <w:szCs w:val="28"/>
          <w:lang w:val="uk-UA" w:eastAsia="ru-RU"/>
        </w:rPr>
        <w:t xml:space="preserve">, типології </w:t>
      </w:r>
      <w:r w:rsidRPr="0028644F">
        <w:rPr>
          <w:rFonts w:ascii="Times New Roman" w:eastAsia="Times New Roman" w:hAnsi="Times New Roman" w:cs="Times New Roman"/>
          <w:i/>
          <w:iCs/>
          <w:kern w:val="0"/>
          <w:sz w:val="28"/>
          <w:szCs w:val="28"/>
          <w:lang w:val="uk-UA" w:eastAsia="ru-RU"/>
        </w:rPr>
        <w:t>міфо-ритуального мислення,</w:t>
      </w:r>
      <w:r w:rsidRPr="0028644F">
        <w:rPr>
          <w:rFonts w:ascii="Times New Roman" w:eastAsia="Times New Roman" w:hAnsi="Times New Roman" w:cs="Times New Roman"/>
          <w:kern w:val="0"/>
          <w:sz w:val="28"/>
          <w:szCs w:val="28"/>
          <w:lang w:val="uk-UA" w:eastAsia="ru-RU"/>
        </w:rPr>
        <w:t xml:space="preserve"> пропонується інваріант оригінальної </w:t>
      </w:r>
      <w:r w:rsidRPr="0028644F">
        <w:rPr>
          <w:rFonts w:ascii="Times New Roman" w:eastAsia="Times New Roman" w:hAnsi="Times New Roman" w:cs="Times New Roman"/>
          <w:b/>
          <w:bCs/>
          <w:kern w:val="0"/>
          <w:sz w:val="28"/>
          <w:szCs w:val="28"/>
          <w:lang w:val="uk-UA" w:eastAsia="ru-RU"/>
        </w:rPr>
        <w:t>СП</w:t>
      </w:r>
      <w:r w:rsidRPr="0028644F">
        <w:rPr>
          <w:rFonts w:ascii="Times New Roman" w:eastAsia="Times New Roman" w:hAnsi="Times New Roman" w:cs="Times New Roman"/>
          <w:kern w:val="0"/>
          <w:sz w:val="28"/>
          <w:szCs w:val="28"/>
          <w:lang w:val="uk-UA" w:eastAsia="ru-RU"/>
        </w:rPr>
        <w:t xml:space="preserve"> симфоній Брукнера, висловлений через категорії </w:t>
      </w:r>
      <w:r w:rsidRPr="0028644F">
        <w:rPr>
          <w:rFonts w:ascii="Times New Roman" w:eastAsia="Times New Roman" w:hAnsi="Times New Roman" w:cs="Times New Roman"/>
          <w:i/>
          <w:iCs/>
          <w:kern w:val="0"/>
          <w:sz w:val="28"/>
          <w:szCs w:val="28"/>
          <w:lang w:val="uk-UA" w:eastAsia="ru-RU"/>
        </w:rPr>
        <w:t>Особистості, дійства</w:t>
      </w:r>
      <w:r w:rsidRPr="0028644F">
        <w:rPr>
          <w:rFonts w:ascii="Times New Roman" w:eastAsia="Times New Roman" w:hAnsi="Times New Roman" w:cs="Times New Roman"/>
          <w:kern w:val="0"/>
          <w:sz w:val="28"/>
          <w:szCs w:val="28"/>
          <w:lang w:val="uk-UA" w:eastAsia="ru-RU"/>
        </w:rPr>
        <w:t xml:space="preserve">, семантики </w:t>
      </w:r>
      <w:r w:rsidRPr="0028644F">
        <w:rPr>
          <w:rFonts w:ascii="Times New Roman" w:eastAsia="Times New Roman" w:hAnsi="Times New Roman" w:cs="Times New Roman"/>
          <w:i/>
          <w:iCs/>
          <w:kern w:val="0"/>
          <w:sz w:val="28"/>
          <w:szCs w:val="28"/>
          <w:lang w:val="en-US" w:eastAsia="ru-RU"/>
        </w:rPr>
        <w:t>Feierlich</w:t>
      </w:r>
      <w:r w:rsidRPr="0028644F">
        <w:rPr>
          <w:rFonts w:ascii="Times New Roman" w:eastAsia="Times New Roman" w:hAnsi="Times New Roman" w:cs="Times New Roman"/>
          <w:kern w:val="0"/>
          <w:sz w:val="28"/>
          <w:szCs w:val="28"/>
          <w:lang w:val="uk-UA" w:eastAsia="ru-RU"/>
        </w:rPr>
        <w:t xml:space="preserve">. Реалізація </w:t>
      </w:r>
      <w:r w:rsidRPr="0028644F">
        <w:rPr>
          <w:rFonts w:ascii="Times New Roman" w:eastAsia="Times New Roman" w:hAnsi="Times New Roman" w:cs="Times New Roman"/>
          <w:b/>
          <w:bCs/>
          <w:kern w:val="0"/>
          <w:sz w:val="28"/>
          <w:szCs w:val="28"/>
          <w:lang w:val="uk-UA" w:eastAsia="ru-RU"/>
        </w:rPr>
        <w:t>СП</w:t>
      </w:r>
      <w:r w:rsidRPr="0028644F">
        <w:rPr>
          <w:rFonts w:ascii="Times New Roman" w:eastAsia="Times New Roman" w:hAnsi="Times New Roman" w:cs="Times New Roman"/>
          <w:kern w:val="0"/>
          <w:sz w:val="28"/>
          <w:szCs w:val="28"/>
          <w:lang w:val="uk-UA" w:eastAsia="ru-RU"/>
        </w:rPr>
        <w:t xml:space="preserve"> розглядається на трьох рівнях (від інтонаційної поверхні тексту до глибинних закономірностей його організації): 1) матеріально-звуковому (інтонаційному); 2) структурному; 3) витворення тексту. На першому рівні з’ясовується сітка </w:t>
      </w:r>
      <w:r w:rsidRPr="0028644F">
        <w:rPr>
          <w:rFonts w:ascii="Times New Roman" w:eastAsia="Times New Roman" w:hAnsi="Times New Roman" w:cs="Times New Roman"/>
          <w:i/>
          <w:iCs/>
          <w:kern w:val="0"/>
          <w:sz w:val="28"/>
          <w:szCs w:val="28"/>
          <w:lang w:val="uk-UA" w:eastAsia="ru-RU"/>
        </w:rPr>
        <w:t>семантичних констант</w:t>
      </w:r>
      <w:r w:rsidRPr="0028644F">
        <w:rPr>
          <w:rFonts w:ascii="Times New Roman" w:eastAsia="Times New Roman" w:hAnsi="Times New Roman" w:cs="Times New Roman"/>
          <w:kern w:val="0"/>
          <w:sz w:val="28"/>
          <w:szCs w:val="28"/>
          <w:lang w:val="uk-UA" w:eastAsia="ru-RU"/>
        </w:rPr>
        <w:t xml:space="preserve">, які відбивають ключові смисли </w:t>
      </w:r>
      <w:r w:rsidRPr="0028644F">
        <w:rPr>
          <w:rFonts w:ascii="Times New Roman" w:eastAsia="Times New Roman" w:hAnsi="Times New Roman" w:cs="Times New Roman"/>
          <w:b/>
          <w:bCs/>
          <w:kern w:val="0"/>
          <w:sz w:val="28"/>
          <w:szCs w:val="28"/>
          <w:lang w:val="uk-UA" w:eastAsia="ru-RU"/>
        </w:rPr>
        <w:t>СП</w:t>
      </w:r>
      <w:r w:rsidRPr="0028644F">
        <w:rPr>
          <w:rFonts w:ascii="Times New Roman" w:eastAsia="Times New Roman" w:hAnsi="Times New Roman" w:cs="Times New Roman"/>
          <w:kern w:val="0"/>
          <w:sz w:val="28"/>
          <w:szCs w:val="28"/>
          <w:lang w:val="uk-UA" w:eastAsia="ru-RU"/>
        </w:rPr>
        <w:t xml:space="preserve"> На другому шляхом аналізу тематичних, гармонічних, фактурних, композиційно-драматургійних, формотворчих принципів розкриваються механізми кореляції </w:t>
      </w:r>
      <w:r w:rsidRPr="0028644F">
        <w:rPr>
          <w:rFonts w:ascii="Times New Roman" w:eastAsia="Times New Roman" w:hAnsi="Times New Roman" w:cs="Times New Roman"/>
          <w:b/>
          <w:bCs/>
          <w:kern w:val="0"/>
          <w:sz w:val="28"/>
          <w:szCs w:val="28"/>
          <w:lang w:val="uk-UA" w:eastAsia="ru-RU"/>
        </w:rPr>
        <w:t>СП</w:t>
      </w:r>
      <w:r w:rsidRPr="0028644F">
        <w:rPr>
          <w:rFonts w:ascii="Times New Roman" w:eastAsia="Times New Roman" w:hAnsi="Times New Roman" w:cs="Times New Roman"/>
          <w:kern w:val="0"/>
          <w:sz w:val="28"/>
          <w:szCs w:val="28"/>
          <w:lang w:val="uk-UA" w:eastAsia="ru-RU"/>
        </w:rPr>
        <w:t xml:space="preserve"> і структури у тексті симфоній. На третьому з’ясовуються механізми витворення тексту симфоній: </w:t>
      </w:r>
      <w:r w:rsidRPr="0028644F">
        <w:rPr>
          <w:rFonts w:ascii="Times New Roman" w:eastAsia="Times New Roman" w:hAnsi="Times New Roman" w:cs="Times New Roman"/>
          <w:i/>
          <w:iCs/>
          <w:kern w:val="0"/>
          <w:sz w:val="28"/>
          <w:szCs w:val="28"/>
          <w:lang w:val="uk-UA" w:eastAsia="ru-RU"/>
        </w:rPr>
        <w:t>остинато, секвенція, варіантність</w:t>
      </w:r>
      <w:r w:rsidRPr="0028644F">
        <w:rPr>
          <w:rFonts w:ascii="Times New Roman" w:eastAsia="Times New Roman" w:hAnsi="Times New Roman" w:cs="Times New Roman"/>
          <w:kern w:val="0"/>
          <w:sz w:val="28"/>
          <w:szCs w:val="28"/>
          <w:lang w:val="uk-UA" w:eastAsia="ru-RU"/>
        </w:rPr>
        <w:t>, розглядаються їх тектонічні й драматургійні функції, способи реалізації. На цій основі висвітлюється унікальність симфонічної концепції Брукнера і з’ясовується структурно-семантичний інваріант його симфоній, який є індивідуальною інтерпретацією жанрового інваріанта. Спостереження над австрійською музичною традицією підкріплюються аналізом творів Шуберта і Веберна, посиланнями на Веллеса, що розширює межі контекстуальних смислів, у які входять симфонії Брукнера. Здійснюється спроба шляхом структурного аналізу текстів, що належать до однієї національної музичної традиції, але до різних її хронологічних зрізів, з’ясувати загальні закономірності в їх організації, котрі відбивають властивості національної культури як певного типу мислення.</w:t>
      </w:r>
    </w:p>
    <w:p w:rsidR="0028644F" w:rsidRPr="0028644F" w:rsidRDefault="0028644F" w:rsidP="0028644F">
      <w:pPr>
        <w:widowControl/>
        <w:tabs>
          <w:tab w:val="clear" w:pos="709"/>
        </w:tabs>
        <w:suppressAutoHyphens w:val="0"/>
        <w:spacing w:after="0" w:line="240" w:lineRule="auto"/>
        <w:ind w:firstLine="540"/>
        <w:rPr>
          <w:rFonts w:ascii="Times New Roman" w:eastAsia="Times New Roman" w:hAnsi="Times New Roman" w:cs="Times New Roman"/>
          <w:i/>
          <w:iCs/>
          <w:kern w:val="0"/>
          <w:sz w:val="28"/>
          <w:szCs w:val="28"/>
          <w:lang w:val="uk-UA" w:eastAsia="ru-RU"/>
        </w:rPr>
      </w:pPr>
      <w:r w:rsidRPr="0028644F">
        <w:rPr>
          <w:rFonts w:ascii="Times New Roman" w:eastAsia="Times New Roman" w:hAnsi="Times New Roman" w:cs="Times New Roman"/>
          <w:b/>
          <w:kern w:val="0"/>
          <w:sz w:val="28"/>
          <w:szCs w:val="28"/>
          <w:lang w:val="uk-UA" w:eastAsia="ru-RU"/>
        </w:rPr>
        <w:t>Ключові слова</w:t>
      </w:r>
      <w:r w:rsidRPr="0028644F">
        <w:rPr>
          <w:rFonts w:ascii="Times New Roman" w:eastAsia="Times New Roman" w:hAnsi="Times New Roman" w:cs="Times New Roman"/>
          <w:kern w:val="0"/>
          <w:sz w:val="28"/>
          <w:szCs w:val="28"/>
          <w:lang w:val="uk-UA" w:eastAsia="ru-RU"/>
        </w:rPr>
        <w:t xml:space="preserve">: </w:t>
      </w:r>
      <w:r w:rsidRPr="0028644F">
        <w:rPr>
          <w:rFonts w:ascii="Times New Roman" w:eastAsia="Times New Roman" w:hAnsi="Times New Roman" w:cs="Times New Roman"/>
          <w:i/>
          <w:iCs/>
          <w:kern w:val="0"/>
          <w:sz w:val="28"/>
          <w:szCs w:val="28"/>
          <w:lang w:val="uk-UA" w:eastAsia="ru-RU"/>
        </w:rPr>
        <w:t xml:space="preserve">семантична програма, семантичний інваріант, структурно-семантичний інваріант, текст, культура, дійство, семантика </w:t>
      </w:r>
      <w:r w:rsidRPr="0028644F">
        <w:rPr>
          <w:rFonts w:ascii="Times New Roman" w:eastAsia="Times New Roman" w:hAnsi="Times New Roman" w:cs="Times New Roman"/>
          <w:i/>
          <w:iCs/>
          <w:kern w:val="0"/>
          <w:sz w:val="28"/>
          <w:szCs w:val="28"/>
          <w:lang w:val="en-US" w:eastAsia="ru-RU"/>
        </w:rPr>
        <w:lastRenderedPageBreak/>
        <w:t>Feierlich</w:t>
      </w:r>
      <w:r w:rsidRPr="0028644F">
        <w:rPr>
          <w:rFonts w:ascii="Times New Roman" w:eastAsia="Times New Roman" w:hAnsi="Times New Roman" w:cs="Times New Roman"/>
          <w:i/>
          <w:iCs/>
          <w:kern w:val="0"/>
          <w:sz w:val="28"/>
          <w:szCs w:val="28"/>
          <w:lang w:val="uk-UA" w:eastAsia="ru-RU"/>
        </w:rPr>
        <w:t>, Особистість, семантична константа, деривація, остинато, секвенція, варіантність, модель витворення.</w:t>
      </w:r>
    </w:p>
    <w:p w:rsidR="0028644F" w:rsidRPr="0028644F" w:rsidRDefault="0028644F" w:rsidP="0028644F">
      <w:pPr>
        <w:widowControl/>
        <w:tabs>
          <w:tab w:val="clear" w:pos="709"/>
        </w:tabs>
        <w:suppressAutoHyphens w:val="0"/>
        <w:spacing w:after="0" w:line="240" w:lineRule="auto"/>
        <w:ind w:left="357" w:firstLine="0"/>
        <w:jc w:val="center"/>
        <w:rPr>
          <w:rFonts w:ascii="Times New Roman" w:eastAsia="Times New Roman" w:hAnsi="Times New Roman" w:cs="Times New Roman"/>
          <w:kern w:val="0"/>
          <w:sz w:val="28"/>
          <w:szCs w:val="28"/>
          <w:lang w:val="uk-UA" w:eastAsia="ru-RU"/>
        </w:rPr>
      </w:pPr>
    </w:p>
    <w:p w:rsidR="0028644F" w:rsidRPr="0028644F" w:rsidRDefault="0028644F" w:rsidP="0028644F">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28644F">
        <w:rPr>
          <w:rFonts w:ascii="Times New Roman" w:eastAsia="Times New Roman" w:hAnsi="Times New Roman" w:cs="Times New Roman"/>
          <w:b/>
          <w:kern w:val="0"/>
          <w:sz w:val="28"/>
          <w:szCs w:val="28"/>
          <w:lang w:eastAsia="ru-RU"/>
        </w:rPr>
        <w:t>Савченко А.С. Семантическая программа симфоний А.Брукнера в ее жанровых и культурно-исторических связях</w:t>
      </w:r>
      <w:r w:rsidRPr="0028644F">
        <w:rPr>
          <w:rFonts w:ascii="Times New Roman" w:eastAsia="Times New Roman" w:hAnsi="Times New Roman" w:cs="Times New Roman"/>
          <w:kern w:val="0"/>
          <w:sz w:val="28"/>
          <w:szCs w:val="28"/>
          <w:lang w:eastAsia="ru-RU"/>
        </w:rPr>
        <w:t>. – Рукопись.</w:t>
      </w:r>
    </w:p>
    <w:p w:rsidR="0028644F" w:rsidRPr="0028644F" w:rsidRDefault="0028644F" w:rsidP="0028644F">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28644F">
        <w:rPr>
          <w:rFonts w:ascii="Times New Roman" w:eastAsia="Times New Roman" w:hAnsi="Times New Roman" w:cs="Times New Roman"/>
          <w:kern w:val="0"/>
          <w:sz w:val="28"/>
          <w:szCs w:val="28"/>
          <w:lang w:eastAsia="ru-RU"/>
        </w:rPr>
        <w:t>Диссертация на соискание научной степени кандидата искусствоведения – Специальность 17.00.03 – музыкальное искусство – Национальная музыкальная академия Украины им. П.И.Чайковского – Киев, 200</w:t>
      </w:r>
      <w:r w:rsidRPr="0028644F">
        <w:rPr>
          <w:rFonts w:ascii="Times New Roman" w:eastAsia="Times New Roman" w:hAnsi="Times New Roman" w:cs="Times New Roman"/>
          <w:kern w:val="0"/>
          <w:sz w:val="28"/>
          <w:szCs w:val="28"/>
          <w:lang w:val="uk-UA" w:eastAsia="ru-RU"/>
        </w:rPr>
        <w:t>5</w:t>
      </w:r>
      <w:r w:rsidRPr="0028644F">
        <w:rPr>
          <w:rFonts w:ascii="Times New Roman" w:eastAsia="Times New Roman" w:hAnsi="Times New Roman" w:cs="Times New Roman"/>
          <w:kern w:val="0"/>
          <w:sz w:val="28"/>
          <w:szCs w:val="28"/>
          <w:lang w:eastAsia="ru-RU"/>
        </w:rPr>
        <w:t>.</w:t>
      </w:r>
    </w:p>
    <w:p w:rsidR="0028644F" w:rsidRPr="0028644F" w:rsidRDefault="0028644F" w:rsidP="0028644F">
      <w:pPr>
        <w:widowControl/>
        <w:tabs>
          <w:tab w:val="clear" w:pos="709"/>
        </w:tabs>
        <w:suppressAutoHyphens w:val="0"/>
        <w:spacing w:after="0" w:line="240" w:lineRule="auto"/>
        <w:ind w:firstLine="539"/>
        <w:rPr>
          <w:rFonts w:ascii="Times New Roman" w:eastAsia="Times New Roman" w:hAnsi="Times New Roman" w:cs="Times New Roman"/>
          <w:i/>
          <w:kern w:val="0"/>
          <w:sz w:val="28"/>
          <w:szCs w:val="28"/>
          <w:lang w:eastAsia="ru-RU"/>
        </w:rPr>
      </w:pPr>
      <w:r w:rsidRPr="0028644F">
        <w:rPr>
          <w:rFonts w:ascii="Times New Roman" w:eastAsia="Times New Roman" w:hAnsi="Times New Roman" w:cs="Times New Roman"/>
          <w:kern w:val="0"/>
          <w:sz w:val="28"/>
          <w:szCs w:val="28"/>
          <w:lang w:eastAsia="ru-RU"/>
        </w:rPr>
        <w:t xml:space="preserve">Диссертация посвящена феномену симфоний Брукнера. Проникновение в его сущность осуществляется посредством разработанного в диссертации понятия </w:t>
      </w:r>
      <w:r w:rsidRPr="0028644F">
        <w:rPr>
          <w:rFonts w:ascii="Times New Roman" w:eastAsia="Times New Roman" w:hAnsi="Times New Roman" w:cs="Times New Roman"/>
          <w:i/>
          <w:kern w:val="0"/>
          <w:sz w:val="28"/>
          <w:szCs w:val="28"/>
          <w:lang w:eastAsia="ru-RU"/>
        </w:rPr>
        <w:t>семантическая программа</w:t>
      </w:r>
      <w:r w:rsidRPr="0028644F">
        <w:rPr>
          <w:rFonts w:ascii="Times New Roman" w:eastAsia="Times New Roman" w:hAnsi="Times New Roman" w:cs="Times New Roman"/>
          <w:kern w:val="0"/>
          <w:sz w:val="28"/>
          <w:szCs w:val="28"/>
          <w:lang w:eastAsia="ru-RU"/>
        </w:rPr>
        <w:t xml:space="preserve"> </w:t>
      </w:r>
      <w:r w:rsidRPr="0028644F">
        <w:rPr>
          <w:rFonts w:ascii="Times New Roman" w:eastAsia="Times New Roman" w:hAnsi="Times New Roman" w:cs="Times New Roman"/>
          <w:b/>
          <w:kern w:val="0"/>
          <w:sz w:val="28"/>
          <w:szCs w:val="28"/>
          <w:lang w:eastAsia="ru-RU"/>
        </w:rPr>
        <w:t>(СП)</w:t>
      </w:r>
      <w:r w:rsidRPr="0028644F">
        <w:rPr>
          <w:rFonts w:ascii="Times New Roman" w:eastAsia="Times New Roman" w:hAnsi="Times New Roman" w:cs="Times New Roman"/>
          <w:kern w:val="0"/>
          <w:sz w:val="28"/>
          <w:szCs w:val="28"/>
          <w:lang w:eastAsia="ru-RU"/>
        </w:rPr>
        <w:t xml:space="preserve">, которая рассматривается в диалектической связи с классико-романтической традицией жанра симфонии, а также с типологическими свойствами австрийской классической культуры и мировоззренческими представлениями композитора; предстает пересечением индивидуализированных и общетипологических (жанровый канон) смысловых векторов; отражает двунаправленный интра- и экстрамузыкальный характер семантики. Опираясь на теорию жанра, предложенную М.Арановским, разграничиваются понятия </w:t>
      </w:r>
      <w:r w:rsidRPr="0028644F">
        <w:rPr>
          <w:rFonts w:ascii="Times New Roman" w:eastAsia="Times New Roman" w:hAnsi="Times New Roman" w:cs="Times New Roman"/>
          <w:i/>
          <w:kern w:val="0"/>
          <w:sz w:val="28"/>
          <w:szCs w:val="28"/>
          <w:lang w:eastAsia="ru-RU"/>
        </w:rPr>
        <w:t>семантический инвариант</w:t>
      </w:r>
      <w:r w:rsidRPr="0028644F">
        <w:rPr>
          <w:rFonts w:ascii="Times New Roman" w:eastAsia="Times New Roman" w:hAnsi="Times New Roman" w:cs="Times New Roman"/>
          <w:kern w:val="0"/>
          <w:sz w:val="28"/>
          <w:szCs w:val="28"/>
          <w:lang w:eastAsia="ru-RU"/>
        </w:rPr>
        <w:t xml:space="preserve"> – обобщенная концепция человека – и </w:t>
      </w:r>
      <w:r w:rsidRPr="0028644F">
        <w:rPr>
          <w:rFonts w:ascii="Times New Roman" w:eastAsia="Times New Roman" w:hAnsi="Times New Roman" w:cs="Times New Roman"/>
          <w:i/>
          <w:kern w:val="0"/>
          <w:sz w:val="28"/>
          <w:szCs w:val="28"/>
          <w:lang w:eastAsia="ru-RU"/>
        </w:rPr>
        <w:t>семантическая программа –</w:t>
      </w:r>
      <w:r w:rsidRPr="0028644F">
        <w:rPr>
          <w:rFonts w:ascii="Times New Roman" w:eastAsia="Times New Roman" w:hAnsi="Times New Roman" w:cs="Times New Roman"/>
          <w:kern w:val="0"/>
          <w:sz w:val="28"/>
          <w:szCs w:val="28"/>
          <w:lang w:eastAsia="ru-RU"/>
        </w:rPr>
        <w:t xml:space="preserve"> развертывание семантического инварианта в определенный алгоритм семантических событий-функций. </w:t>
      </w:r>
    </w:p>
    <w:p w:rsidR="0028644F" w:rsidRPr="0028644F" w:rsidRDefault="0028644F" w:rsidP="0028644F">
      <w:pPr>
        <w:widowControl/>
        <w:tabs>
          <w:tab w:val="clear" w:pos="709"/>
        </w:tabs>
        <w:suppressAutoHyphens w:val="0"/>
        <w:spacing w:after="0" w:line="240" w:lineRule="auto"/>
        <w:ind w:firstLine="539"/>
        <w:rPr>
          <w:rFonts w:ascii="Times New Roman" w:eastAsia="Times New Roman" w:hAnsi="Times New Roman" w:cs="Times New Roman"/>
          <w:kern w:val="0"/>
          <w:sz w:val="28"/>
          <w:szCs w:val="28"/>
          <w:lang w:eastAsia="ru-RU"/>
        </w:rPr>
      </w:pPr>
      <w:r w:rsidRPr="0028644F">
        <w:rPr>
          <w:rFonts w:ascii="Times New Roman" w:eastAsia="Times New Roman" w:hAnsi="Times New Roman" w:cs="Times New Roman"/>
          <w:kern w:val="0"/>
          <w:sz w:val="28"/>
          <w:szCs w:val="28"/>
          <w:lang w:eastAsia="ru-RU"/>
        </w:rPr>
        <w:t xml:space="preserve">На основе привлечения разнообразных источников, принадлежащих </w:t>
      </w:r>
      <w:r w:rsidRPr="0028644F">
        <w:rPr>
          <w:rFonts w:ascii="Times New Roman" w:eastAsia="Times New Roman" w:hAnsi="Times New Roman" w:cs="Times New Roman"/>
          <w:i/>
          <w:kern w:val="0"/>
          <w:sz w:val="28"/>
          <w:szCs w:val="28"/>
          <w:lang w:eastAsia="ru-RU"/>
        </w:rPr>
        <w:t>Христианской антропологии</w:t>
      </w:r>
      <w:r w:rsidRPr="0028644F">
        <w:rPr>
          <w:rFonts w:ascii="Times New Roman" w:eastAsia="Times New Roman" w:hAnsi="Times New Roman" w:cs="Times New Roman"/>
          <w:kern w:val="0"/>
          <w:sz w:val="28"/>
          <w:szCs w:val="28"/>
          <w:lang w:eastAsia="ru-RU"/>
        </w:rPr>
        <w:t xml:space="preserve">, поэтике </w:t>
      </w:r>
      <w:r w:rsidRPr="0028644F">
        <w:rPr>
          <w:rFonts w:ascii="Times New Roman" w:eastAsia="Times New Roman" w:hAnsi="Times New Roman" w:cs="Times New Roman"/>
          <w:i/>
          <w:kern w:val="0"/>
          <w:sz w:val="28"/>
          <w:szCs w:val="28"/>
          <w:lang w:eastAsia="ru-RU"/>
        </w:rPr>
        <w:t xml:space="preserve">австрийской культуры, </w:t>
      </w:r>
      <w:r w:rsidRPr="0028644F">
        <w:rPr>
          <w:rFonts w:ascii="Times New Roman" w:eastAsia="Times New Roman" w:hAnsi="Times New Roman" w:cs="Times New Roman"/>
          <w:kern w:val="0"/>
          <w:sz w:val="28"/>
          <w:szCs w:val="28"/>
          <w:lang w:eastAsia="ru-RU"/>
        </w:rPr>
        <w:t xml:space="preserve">типологии </w:t>
      </w:r>
      <w:r w:rsidRPr="0028644F">
        <w:rPr>
          <w:rFonts w:ascii="Times New Roman" w:eastAsia="Times New Roman" w:hAnsi="Times New Roman" w:cs="Times New Roman"/>
          <w:i/>
          <w:kern w:val="0"/>
          <w:sz w:val="28"/>
          <w:szCs w:val="28"/>
          <w:lang w:eastAsia="ru-RU"/>
        </w:rPr>
        <w:t>мифо-ритуального мышления,</w:t>
      </w:r>
      <w:r w:rsidRPr="0028644F">
        <w:rPr>
          <w:rFonts w:ascii="Times New Roman" w:eastAsia="Times New Roman" w:hAnsi="Times New Roman" w:cs="Times New Roman"/>
          <w:kern w:val="0"/>
          <w:sz w:val="28"/>
          <w:szCs w:val="28"/>
          <w:lang w:eastAsia="ru-RU"/>
        </w:rPr>
        <w:t xml:space="preserve"> предлагается семантический инвариант симфоний Брукнера, выраженный посредством категорий </w:t>
      </w:r>
      <w:r w:rsidRPr="0028644F">
        <w:rPr>
          <w:rFonts w:ascii="Times New Roman" w:eastAsia="Times New Roman" w:hAnsi="Times New Roman" w:cs="Times New Roman"/>
          <w:i/>
          <w:kern w:val="0"/>
          <w:sz w:val="28"/>
          <w:szCs w:val="28"/>
          <w:lang w:eastAsia="ru-RU"/>
        </w:rPr>
        <w:t>Личности</w:t>
      </w:r>
      <w:r w:rsidRPr="0028644F">
        <w:rPr>
          <w:rFonts w:ascii="Times New Roman" w:eastAsia="Times New Roman" w:hAnsi="Times New Roman" w:cs="Times New Roman"/>
          <w:kern w:val="0"/>
          <w:sz w:val="28"/>
          <w:szCs w:val="28"/>
          <w:lang w:eastAsia="ru-RU"/>
        </w:rPr>
        <w:t xml:space="preserve">, </w:t>
      </w:r>
      <w:r w:rsidRPr="0028644F">
        <w:rPr>
          <w:rFonts w:ascii="Times New Roman" w:eastAsia="Times New Roman" w:hAnsi="Times New Roman" w:cs="Times New Roman"/>
          <w:i/>
          <w:kern w:val="0"/>
          <w:sz w:val="28"/>
          <w:szCs w:val="28"/>
          <w:lang w:eastAsia="ru-RU"/>
        </w:rPr>
        <w:t>действа,</w:t>
      </w:r>
      <w:r w:rsidRPr="0028644F">
        <w:rPr>
          <w:rFonts w:ascii="Times New Roman" w:eastAsia="Times New Roman" w:hAnsi="Times New Roman" w:cs="Times New Roman"/>
          <w:kern w:val="0"/>
          <w:sz w:val="28"/>
          <w:szCs w:val="28"/>
          <w:lang w:eastAsia="ru-RU"/>
        </w:rPr>
        <w:t xml:space="preserve"> семантики </w:t>
      </w:r>
      <w:r w:rsidRPr="0028644F">
        <w:rPr>
          <w:rFonts w:ascii="Times New Roman" w:eastAsia="Times New Roman" w:hAnsi="Times New Roman" w:cs="Times New Roman"/>
          <w:i/>
          <w:kern w:val="0"/>
          <w:sz w:val="28"/>
          <w:szCs w:val="28"/>
          <w:lang w:val="en-US" w:eastAsia="ru-RU"/>
        </w:rPr>
        <w:t>Feierlich</w:t>
      </w:r>
      <w:r w:rsidRPr="0028644F">
        <w:rPr>
          <w:rFonts w:ascii="Times New Roman" w:eastAsia="Times New Roman" w:hAnsi="Times New Roman" w:cs="Times New Roman"/>
          <w:kern w:val="0"/>
          <w:sz w:val="28"/>
          <w:szCs w:val="28"/>
          <w:lang w:eastAsia="ru-RU"/>
        </w:rPr>
        <w:t xml:space="preserve">: </w:t>
      </w:r>
      <w:r w:rsidRPr="0028644F">
        <w:rPr>
          <w:rFonts w:ascii="Times New Roman" w:eastAsia="Times New Roman" w:hAnsi="Times New Roman" w:cs="Times New Roman"/>
          <w:i/>
          <w:kern w:val="0"/>
          <w:sz w:val="28"/>
          <w:szCs w:val="28"/>
          <w:lang w:eastAsia="ru-RU"/>
        </w:rPr>
        <w:t>действо с доминирующей семантикой</w:t>
      </w:r>
      <w:r w:rsidRPr="0028644F">
        <w:rPr>
          <w:rFonts w:ascii="Times New Roman" w:eastAsia="Times New Roman" w:hAnsi="Times New Roman" w:cs="Times New Roman"/>
          <w:kern w:val="0"/>
          <w:sz w:val="28"/>
          <w:szCs w:val="28"/>
          <w:lang w:eastAsia="ru-RU"/>
        </w:rPr>
        <w:t xml:space="preserve">  </w:t>
      </w:r>
      <w:r w:rsidRPr="0028644F">
        <w:rPr>
          <w:rFonts w:ascii="Times New Roman" w:eastAsia="Times New Roman" w:hAnsi="Times New Roman" w:cs="Times New Roman"/>
          <w:i/>
          <w:kern w:val="0"/>
          <w:sz w:val="28"/>
          <w:szCs w:val="28"/>
          <w:lang w:val="en-US" w:eastAsia="ru-RU"/>
        </w:rPr>
        <w:t>Feierlich</w:t>
      </w:r>
      <w:r w:rsidRPr="0028644F">
        <w:rPr>
          <w:rFonts w:ascii="Times New Roman" w:eastAsia="Times New Roman" w:hAnsi="Times New Roman" w:cs="Times New Roman"/>
          <w:i/>
          <w:kern w:val="0"/>
          <w:sz w:val="28"/>
          <w:szCs w:val="28"/>
          <w:lang w:eastAsia="ru-RU"/>
        </w:rPr>
        <w:t xml:space="preserve">, </w:t>
      </w:r>
      <w:r w:rsidRPr="0028644F">
        <w:rPr>
          <w:rFonts w:ascii="Times New Roman" w:eastAsia="Times New Roman" w:hAnsi="Times New Roman" w:cs="Times New Roman"/>
          <w:kern w:val="0"/>
          <w:sz w:val="28"/>
          <w:szCs w:val="28"/>
          <w:lang w:eastAsia="ru-RU"/>
        </w:rPr>
        <w:t>нацеленное на воспроизведение гармоничного и иерархичного Универсума с вписанной в него Личностью.</w:t>
      </w:r>
      <w:r w:rsidRPr="0028644F">
        <w:rPr>
          <w:rFonts w:ascii="Times New Roman" w:eastAsia="Times New Roman" w:hAnsi="Times New Roman" w:cs="Times New Roman"/>
          <w:i/>
          <w:kern w:val="0"/>
          <w:sz w:val="28"/>
          <w:szCs w:val="28"/>
          <w:lang w:eastAsia="ru-RU"/>
        </w:rPr>
        <w:t xml:space="preserve"> </w:t>
      </w:r>
      <w:r w:rsidRPr="0028644F">
        <w:rPr>
          <w:rFonts w:ascii="Times New Roman" w:eastAsia="Times New Roman" w:hAnsi="Times New Roman" w:cs="Times New Roman"/>
          <w:kern w:val="0"/>
          <w:sz w:val="28"/>
          <w:szCs w:val="28"/>
          <w:lang w:eastAsia="ru-RU"/>
        </w:rPr>
        <w:t xml:space="preserve"> Под </w:t>
      </w:r>
      <w:r w:rsidRPr="0028644F">
        <w:rPr>
          <w:rFonts w:ascii="Times New Roman" w:eastAsia="Times New Roman" w:hAnsi="Times New Roman" w:cs="Times New Roman"/>
          <w:i/>
          <w:kern w:val="0"/>
          <w:sz w:val="28"/>
          <w:szCs w:val="28"/>
          <w:lang w:val="en-US" w:eastAsia="ru-RU"/>
        </w:rPr>
        <w:t>Feierlich</w:t>
      </w:r>
      <w:r w:rsidRPr="0028644F">
        <w:rPr>
          <w:rFonts w:ascii="Times New Roman" w:eastAsia="Times New Roman" w:hAnsi="Times New Roman" w:cs="Times New Roman"/>
          <w:i/>
          <w:kern w:val="0"/>
          <w:sz w:val="28"/>
          <w:szCs w:val="28"/>
          <w:lang w:eastAsia="ru-RU"/>
        </w:rPr>
        <w:t xml:space="preserve"> </w:t>
      </w:r>
      <w:r w:rsidRPr="0028644F">
        <w:rPr>
          <w:rFonts w:ascii="Times New Roman" w:eastAsia="Times New Roman" w:hAnsi="Times New Roman" w:cs="Times New Roman"/>
          <w:kern w:val="0"/>
          <w:sz w:val="28"/>
          <w:szCs w:val="28"/>
          <w:lang w:eastAsia="ru-RU"/>
        </w:rPr>
        <w:t>понимается</w:t>
      </w:r>
      <w:r w:rsidRPr="0028644F">
        <w:rPr>
          <w:rFonts w:ascii="Times New Roman" w:eastAsia="Times New Roman" w:hAnsi="Times New Roman" w:cs="Times New Roman"/>
          <w:i/>
          <w:kern w:val="0"/>
          <w:sz w:val="28"/>
          <w:szCs w:val="28"/>
          <w:lang w:eastAsia="ru-RU"/>
        </w:rPr>
        <w:t xml:space="preserve">  </w:t>
      </w:r>
      <w:r w:rsidRPr="0028644F">
        <w:rPr>
          <w:rFonts w:ascii="Times New Roman" w:eastAsia="Times New Roman" w:hAnsi="Times New Roman" w:cs="Times New Roman"/>
          <w:kern w:val="0"/>
          <w:sz w:val="28"/>
          <w:szCs w:val="28"/>
          <w:lang w:eastAsia="ru-RU"/>
        </w:rPr>
        <w:t xml:space="preserve">широкое семантическое поле, в котором пересекаются разные смыслы, связанные с действом: торжественное, высокое, духовное. Семантический инвариант разворачивается в инвариантную </w:t>
      </w:r>
      <w:r w:rsidRPr="0028644F">
        <w:rPr>
          <w:rFonts w:ascii="Times New Roman" w:eastAsia="Times New Roman" w:hAnsi="Times New Roman" w:cs="Times New Roman"/>
          <w:b/>
          <w:kern w:val="0"/>
          <w:sz w:val="28"/>
          <w:szCs w:val="28"/>
          <w:lang w:eastAsia="ru-RU"/>
        </w:rPr>
        <w:t xml:space="preserve">СП: </w:t>
      </w:r>
      <w:r w:rsidRPr="0028644F">
        <w:rPr>
          <w:rFonts w:ascii="Times New Roman" w:eastAsia="Times New Roman" w:hAnsi="Times New Roman" w:cs="Times New Roman"/>
          <w:kern w:val="0"/>
          <w:sz w:val="28"/>
          <w:szCs w:val="28"/>
          <w:lang w:eastAsia="ru-RU"/>
        </w:rPr>
        <w:t xml:space="preserve">1 ч. – пролог  к действу, 2 ч. – наивысшая сакральная точка действа, 3 ч. – игра как “иное” без знака “минус” в действе, 4 ч. – заключительное эмоциональное слово в действе. Реализация </w:t>
      </w:r>
      <w:r w:rsidRPr="0028644F">
        <w:rPr>
          <w:rFonts w:ascii="Times New Roman" w:eastAsia="Times New Roman" w:hAnsi="Times New Roman" w:cs="Times New Roman"/>
          <w:b/>
          <w:kern w:val="0"/>
          <w:sz w:val="28"/>
          <w:szCs w:val="28"/>
          <w:lang w:eastAsia="ru-RU"/>
        </w:rPr>
        <w:t>СП</w:t>
      </w:r>
      <w:r w:rsidRPr="0028644F">
        <w:rPr>
          <w:rFonts w:ascii="Times New Roman" w:eastAsia="Times New Roman" w:hAnsi="Times New Roman" w:cs="Times New Roman"/>
          <w:kern w:val="0"/>
          <w:sz w:val="28"/>
          <w:szCs w:val="28"/>
          <w:lang w:eastAsia="ru-RU"/>
        </w:rPr>
        <w:t xml:space="preserve"> рассматривается на трех уровнях (от интонационной поверхности текста к глубинным закономерностям его организации): 1) материально-звуковом (интонационном); 2) структурном; 3) порождения текста. </w:t>
      </w:r>
    </w:p>
    <w:p w:rsidR="0028644F" w:rsidRPr="0028644F" w:rsidRDefault="0028644F" w:rsidP="0028644F">
      <w:pPr>
        <w:widowControl/>
        <w:tabs>
          <w:tab w:val="clear" w:pos="709"/>
        </w:tabs>
        <w:suppressAutoHyphens w:val="0"/>
        <w:spacing w:after="0" w:line="240" w:lineRule="auto"/>
        <w:ind w:firstLine="539"/>
        <w:rPr>
          <w:rFonts w:ascii="Times New Roman" w:eastAsia="Times New Roman" w:hAnsi="Times New Roman" w:cs="Times New Roman"/>
          <w:i/>
          <w:kern w:val="0"/>
          <w:sz w:val="28"/>
          <w:szCs w:val="28"/>
          <w:lang w:eastAsia="ru-RU"/>
        </w:rPr>
      </w:pPr>
      <w:r w:rsidRPr="0028644F">
        <w:rPr>
          <w:rFonts w:ascii="Times New Roman" w:eastAsia="Times New Roman" w:hAnsi="Times New Roman" w:cs="Times New Roman"/>
          <w:kern w:val="0"/>
          <w:sz w:val="28"/>
          <w:szCs w:val="28"/>
          <w:lang w:eastAsia="ru-RU"/>
        </w:rPr>
        <w:t xml:space="preserve">На первом уровне выявляется сетка </w:t>
      </w:r>
      <w:r w:rsidRPr="0028644F">
        <w:rPr>
          <w:rFonts w:ascii="Times New Roman" w:eastAsia="Times New Roman" w:hAnsi="Times New Roman" w:cs="Times New Roman"/>
          <w:i/>
          <w:kern w:val="0"/>
          <w:sz w:val="28"/>
          <w:szCs w:val="28"/>
          <w:lang w:eastAsia="ru-RU"/>
        </w:rPr>
        <w:t xml:space="preserve">семантических констант </w:t>
      </w:r>
      <w:r w:rsidRPr="0028644F">
        <w:rPr>
          <w:rFonts w:ascii="Times New Roman" w:eastAsia="Times New Roman" w:hAnsi="Times New Roman" w:cs="Times New Roman"/>
          <w:b/>
          <w:kern w:val="0"/>
          <w:sz w:val="28"/>
          <w:szCs w:val="28"/>
          <w:lang w:eastAsia="ru-RU"/>
        </w:rPr>
        <w:t>(СК),</w:t>
      </w:r>
      <w:r w:rsidRPr="0028644F">
        <w:rPr>
          <w:rFonts w:ascii="Times New Roman" w:eastAsia="Times New Roman" w:hAnsi="Times New Roman" w:cs="Times New Roman"/>
          <w:kern w:val="0"/>
          <w:sz w:val="28"/>
          <w:szCs w:val="28"/>
          <w:lang w:eastAsia="ru-RU"/>
        </w:rPr>
        <w:t xml:space="preserve"> которые отражают ключевые смыслы </w:t>
      </w:r>
      <w:r w:rsidRPr="0028644F">
        <w:rPr>
          <w:rFonts w:ascii="Times New Roman" w:eastAsia="Times New Roman" w:hAnsi="Times New Roman" w:cs="Times New Roman"/>
          <w:b/>
          <w:kern w:val="0"/>
          <w:sz w:val="28"/>
          <w:szCs w:val="28"/>
          <w:lang w:eastAsia="ru-RU"/>
        </w:rPr>
        <w:t>СП</w:t>
      </w:r>
      <w:r w:rsidRPr="0028644F">
        <w:rPr>
          <w:rFonts w:ascii="Times New Roman" w:eastAsia="Times New Roman" w:hAnsi="Times New Roman" w:cs="Times New Roman"/>
          <w:kern w:val="0"/>
          <w:sz w:val="28"/>
          <w:szCs w:val="28"/>
          <w:lang w:eastAsia="ru-RU"/>
        </w:rPr>
        <w:t xml:space="preserve">. </w:t>
      </w:r>
      <w:r w:rsidRPr="0028644F">
        <w:rPr>
          <w:rFonts w:ascii="Times New Roman" w:eastAsia="Times New Roman" w:hAnsi="Times New Roman" w:cs="Times New Roman"/>
          <w:b/>
          <w:kern w:val="0"/>
          <w:sz w:val="28"/>
          <w:szCs w:val="28"/>
          <w:lang w:eastAsia="ru-RU"/>
        </w:rPr>
        <w:t>СК</w:t>
      </w:r>
      <w:r w:rsidRPr="0028644F">
        <w:rPr>
          <w:rFonts w:ascii="Times New Roman" w:eastAsia="Times New Roman" w:hAnsi="Times New Roman" w:cs="Times New Roman"/>
          <w:kern w:val="0"/>
          <w:sz w:val="28"/>
          <w:szCs w:val="28"/>
          <w:lang w:eastAsia="ru-RU"/>
        </w:rPr>
        <w:t xml:space="preserve"> – информационно насыщенные моменты музыкального процесса, взаимодействие которых образует смысловой каркас, посредством которого </w:t>
      </w:r>
      <w:r w:rsidRPr="0028644F">
        <w:rPr>
          <w:rFonts w:ascii="Times New Roman" w:eastAsia="Times New Roman" w:hAnsi="Times New Roman" w:cs="Times New Roman"/>
          <w:b/>
          <w:kern w:val="0"/>
          <w:sz w:val="28"/>
          <w:szCs w:val="28"/>
          <w:lang w:eastAsia="ru-RU"/>
        </w:rPr>
        <w:t>СП</w:t>
      </w:r>
      <w:r w:rsidRPr="0028644F">
        <w:rPr>
          <w:rFonts w:ascii="Times New Roman" w:eastAsia="Times New Roman" w:hAnsi="Times New Roman" w:cs="Times New Roman"/>
          <w:kern w:val="0"/>
          <w:sz w:val="28"/>
          <w:szCs w:val="28"/>
          <w:lang w:eastAsia="ru-RU"/>
        </w:rPr>
        <w:t xml:space="preserve"> проявляется в тексте. Каждая </w:t>
      </w:r>
      <w:r w:rsidRPr="0028644F">
        <w:rPr>
          <w:rFonts w:ascii="Times New Roman" w:eastAsia="Times New Roman" w:hAnsi="Times New Roman" w:cs="Times New Roman"/>
          <w:b/>
          <w:kern w:val="0"/>
          <w:sz w:val="28"/>
          <w:szCs w:val="28"/>
          <w:lang w:eastAsia="ru-RU"/>
        </w:rPr>
        <w:t>СК</w:t>
      </w:r>
      <w:r w:rsidRPr="0028644F">
        <w:rPr>
          <w:rFonts w:ascii="Times New Roman" w:eastAsia="Times New Roman" w:hAnsi="Times New Roman" w:cs="Times New Roman"/>
          <w:kern w:val="0"/>
          <w:sz w:val="28"/>
          <w:szCs w:val="28"/>
          <w:lang w:eastAsia="ru-RU"/>
        </w:rPr>
        <w:t xml:space="preserve"> образует свою парадигму. На втором уровне путем анализа тематических, гармонических, фактурных, композиционно-драматургических, формообразующих принципов вскрываются механизмы корреляции </w:t>
      </w:r>
      <w:r w:rsidRPr="0028644F">
        <w:rPr>
          <w:rFonts w:ascii="Times New Roman" w:eastAsia="Times New Roman" w:hAnsi="Times New Roman" w:cs="Times New Roman"/>
          <w:b/>
          <w:kern w:val="0"/>
          <w:sz w:val="28"/>
          <w:szCs w:val="28"/>
          <w:lang w:eastAsia="ru-RU"/>
        </w:rPr>
        <w:t>СП</w:t>
      </w:r>
      <w:r w:rsidRPr="0028644F">
        <w:rPr>
          <w:rFonts w:ascii="Times New Roman" w:eastAsia="Times New Roman" w:hAnsi="Times New Roman" w:cs="Times New Roman"/>
          <w:kern w:val="0"/>
          <w:sz w:val="28"/>
          <w:szCs w:val="28"/>
          <w:lang w:eastAsia="ru-RU"/>
        </w:rPr>
        <w:t xml:space="preserve"> и структуры в тексте симфоний, рассматриваются закономерности структурной  </w:t>
      </w:r>
      <w:r w:rsidRPr="0028644F">
        <w:rPr>
          <w:rFonts w:ascii="Times New Roman" w:eastAsia="Times New Roman" w:hAnsi="Times New Roman" w:cs="Times New Roman"/>
          <w:kern w:val="0"/>
          <w:sz w:val="28"/>
          <w:szCs w:val="28"/>
          <w:lang w:eastAsia="ru-RU"/>
        </w:rPr>
        <w:lastRenderedPageBreak/>
        <w:t xml:space="preserve">организации каждой части. На третьем выявляются специфические механизмы порождения текста симфоний: </w:t>
      </w:r>
      <w:r w:rsidRPr="0028644F">
        <w:rPr>
          <w:rFonts w:ascii="Times New Roman" w:eastAsia="Times New Roman" w:hAnsi="Times New Roman" w:cs="Times New Roman"/>
          <w:i/>
          <w:kern w:val="0"/>
          <w:sz w:val="28"/>
          <w:szCs w:val="28"/>
          <w:lang w:eastAsia="ru-RU"/>
        </w:rPr>
        <w:t>остина</w:t>
      </w:r>
      <w:r w:rsidRPr="0028644F">
        <w:rPr>
          <w:rFonts w:ascii="Times New Roman" w:eastAsia="Times New Roman" w:hAnsi="Times New Roman" w:cs="Times New Roman"/>
          <w:i/>
          <w:kern w:val="0"/>
          <w:sz w:val="28"/>
          <w:szCs w:val="28"/>
          <w:lang w:val="uk-UA" w:eastAsia="ru-RU"/>
        </w:rPr>
        <w:t>то</w:t>
      </w:r>
      <w:r w:rsidRPr="0028644F">
        <w:rPr>
          <w:rFonts w:ascii="Times New Roman" w:eastAsia="Times New Roman" w:hAnsi="Times New Roman" w:cs="Times New Roman"/>
          <w:i/>
          <w:kern w:val="0"/>
          <w:sz w:val="28"/>
          <w:szCs w:val="28"/>
          <w:lang w:eastAsia="ru-RU"/>
        </w:rPr>
        <w:t>, секвен</w:t>
      </w:r>
      <w:r w:rsidRPr="0028644F">
        <w:rPr>
          <w:rFonts w:ascii="Times New Roman" w:eastAsia="Times New Roman" w:hAnsi="Times New Roman" w:cs="Times New Roman"/>
          <w:i/>
          <w:kern w:val="0"/>
          <w:sz w:val="28"/>
          <w:szCs w:val="28"/>
          <w:lang w:val="uk-UA" w:eastAsia="ru-RU"/>
        </w:rPr>
        <w:t>ция</w:t>
      </w:r>
      <w:r w:rsidRPr="0028644F">
        <w:rPr>
          <w:rFonts w:ascii="Times New Roman" w:eastAsia="Times New Roman" w:hAnsi="Times New Roman" w:cs="Times New Roman"/>
          <w:i/>
          <w:kern w:val="0"/>
          <w:sz w:val="28"/>
          <w:szCs w:val="28"/>
          <w:lang w:eastAsia="ru-RU"/>
        </w:rPr>
        <w:t xml:space="preserve">, вариантность. </w:t>
      </w:r>
      <w:r w:rsidRPr="0028644F">
        <w:rPr>
          <w:rFonts w:ascii="Times New Roman" w:eastAsia="Times New Roman" w:hAnsi="Times New Roman" w:cs="Times New Roman"/>
          <w:kern w:val="0"/>
          <w:sz w:val="28"/>
          <w:szCs w:val="28"/>
          <w:lang w:eastAsia="ru-RU"/>
        </w:rPr>
        <w:t>Очерчивается круг их значений, рассматриваются их тектонические и драматургические функции, способы реализации. Подчеркивается, что эти универсальные средства развития тематизма используются в симфониях Брукнера широко и разнообразно, приобретая индивидуальную и оригинальную семантическую и функциональную трактовку.</w:t>
      </w:r>
      <w:r w:rsidRPr="0028644F">
        <w:rPr>
          <w:rFonts w:ascii="Times New Roman" w:eastAsia="Times New Roman" w:hAnsi="Times New Roman" w:cs="Times New Roman"/>
          <w:i/>
          <w:kern w:val="0"/>
          <w:sz w:val="28"/>
          <w:szCs w:val="28"/>
          <w:lang w:eastAsia="ru-RU"/>
        </w:rPr>
        <w:t xml:space="preserve"> </w:t>
      </w:r>
    </w:p>
    <w:p w:rsidR="0028644F" w:rsidRPr="0028644F" w:rsidRDefault="0028644F" w:rsidP="0028644F">
      <w:pPr>
        <w:widowControl/>
        <w:tabs>
          <w:tab w:val="clear" w:pos="709"/>
        </w:tabs>
        <w:suppressAutoHyphens w:val="0"/>
        <w:spacing w:after="0" w:line="240" w:lineRule="auto"/>
        <w:ind w:firstLine="539"/>
        <w:rPr>
          <w:rFonts w:ascii="Times New Roman" w:eastAsia="Times New Roman" w:hAnsi="Times New Roman" w:cs="Times New Roman"/>
          <w:kern w:val="0"/>
          <w:sz w:val="28"/>
          <w:szCs w:val="28"/>
          <w:lang w:eastAsia="ru-RU"/>
        </w:rPr>
      </w:pPr>
      <w:r w:rsidRPr="0028644F">
        <w:rPr>
          <w:rFonts w:ascii="Times New Roman" w:eastAsia="Times New Roman" w:hAnsi="Times New Roman" w:cs="Times New Roman"/>
          <w:kern w:val="0"/>
          <w:sz w:val="28"/>
          <w:szCs w:val="28"/>
          <w:lang w:eastAsia="ru-RU"/>
        </w:rPr>
        <w:t>На этой основе высвечивается уникальность симфонической концепции Брукнера и выявляется структурно-семантический инвариант его симфоний, который выступает в качестве индивидуальной интерпретации жанрового инварианта. Наблюдения над австрийской музыкальной традицией подкрепляются анализом произведений Шуберта и Веберна, ссылками на Веллеса, что расширяет границы контекстуальных смыслов, в которые включены симфонии Брукнера. Осуществляется попытка посредством структурного анализа текстов, принадлежащих одной национальной музыкальной традиции, но различным ее хронологическим срезам, выявить общие закономерности в их организации, которые отражают свойства национальной культуры как определенного типа мышления.</w:t>
      </w:r>
    </w:p>
    <w:p w:rsidR="0028644F" w:rsidRPr="0028644F" w:rsidRDefault="0028644F" w:rsidP="0028644F">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28644F">
        <w:rPr>
          <w:rFonts w:ascii="Times New Roman" w:eastAsia="Times New Roman" w:hAnsi="Times New Roman" w:cs="Times New Roman"/>
          <w:b/>
          <w:kern w:val="0"/>
          <w:sz w:val="28"/>
          <w:szCs w:val="28"/>
          <w:lang w:eastAsia="ru-RU"/>
        </w:rPr>
        <w:t>Ключевые слова</w:t>
      </w:r>
      <w:r w:rsidRPr="0028644F">
        <w:rPr>
          <w:rFonts w:ascii="Times New Roman" w:eastAsia="Times New Roman" w:hAnsi="Times New Roman" w:cs="Times New Roman"/>
          <w:kern w:val="0"/>
          <w:sz w:val="28"/>
          <w:szCs w:val="28"/>
          <w:lang w:eastAsia="ru-RU"/>
        </w:rPr>
        <w:t>:</w:t>
      </w:r>
      <w:r w:rsidRPr="0028644F">
        <w:rPr>
          <w:rFonts w:ascii="Times New Roman" w:eastAsia="Times New Roman" w:hAnsi="Times New Roman" w:cs="Times New Roman"/>
          <w:i/>
          <w:kern w:val="0"/>
          <w:sz w:val="28"/>
          <w:szCs w:val="28"/>
          <w:lang w:eastAsia="ru-RU"/>
        </w:rPr>
        <w:t xml:space="preserve"> семантическая программа, </w:t>
      </w:r>
      <w:r w:rsidRPr="0028644F">
        <w:rPr>
          <w:rFonts w:ascii="Times New Roman" w:eastAsia="Times New Roman" w:hAnsi="Times New Roman" w:cs="Times New Roman"/>
          <w:i/>
          <w:kern w:val="0"/>
          <w:sz w:val="28"/>
          <w:szCs w:val="28"/>
          <w:lang w:val="uk-UA" w:eastAsia="ru-RU"/>
        </w:rPr>
        <w:t xml:space="preserve">семантический инвариант, </w:t>
      </w:r>
      <w:r w:rsidRPr="0028644F">
        <w:rPr>
          <w:rFonts w:ascii="Times New Roman" w:eastAsia="Times New Roman" w:hAnsi="Times New Roman" w:cs="Times New Roman"/>
          <w:i/>
          <w:kern w:val="0"/>
          <w:sz w:val="28"/>
          <w:szCs w:val="28"/>
          <w:lang w:eastAsia="ru-RU"/>
        </w:rPr>
        <w:t xml:space="preserve">структурно-семантический инвариант, текст, культура, действо, семантика </w:t>
      </w:r>
      <w:r w:rsidRPr="0028644F">
        <w:rPr>
          <w:rFonts w:ascii="Times New Roman" w:eastAsia="Times New Roman" w:hAnsi="Times New Roman" w:cs="Times New Roman"/>
          <w:i/>
          <w:kern w:val="0"/>
          <w:sz w:val="28"/>
          <w:szCs w:val="28"/>
          <w:lang w:val="en-US" w:eastAsia="ru-RU"/>
        </w:rPr>
        <w:t>Feierlich</w:t>
      </w:r>
      <w:r w:rsidRPr="0028644F">
        <w:rPr>
          <w:rFonts w:ascii="Times New Roman" w:eastAsia="Times New Roman" w:hAnsi="Times New Roman" w:cs="Times New Roman"/>
          <w:i/>
          <w:kern w:val="0"/>
          <w:sz w:val="28"/>
          <w:szCs w:val="28"/>
          <w:lang w:eastAsia="ru-RU"/>
        </w:rPr>
        <w:t>, Личность, семантическая константа, деривация, остинато, секвенция, вариант</w:t>
      </w:r>
      <w:r w:rsidRPr="0028644F">
        <w:rPr>
          <w:rFonts w:ascii="Times New Roman" w:eastAsia="Times New Roman" w:hAnsi="Times New Roman" w:cs="Times New Roman"/>
          <w:i/>
          <w:kern w:val="0"/>
          <w:sz w:val="28"/>
          <w:szCs w:val="28"/>
          <w:lang w:val="uk-UA" w:eastAsia="ru-RU"/>
        </w:rPr>
        <w:t>ность</w:t>
      </w:r>
      <w:r w:rsidRPr="0028644F">
        <w:rPr>
          <w:rFonts w:ascii="Times New Roman" w:eastAsia="Times New Roman" w:hAnsi="Times New Roman" w:cs="Times New Roman"/>
          <w:i/>
          <w:kern w:val="0"/>
          <w:sz w:val="28"/>
          <w:szCs w:val="28"/>
          <w:lang w:eastAsia="ru-RU"/>
        </w:rPr>
        <w:t>, порождающая модель.</w:t>
      </w:r>
    </w:p>
    <w:p w:rsidR="0028644F" w:rsidRPr="0028644F" w:rsidRDefault="0028644F" w:rsidP="0028644F">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eastAsia="ru-RU"/>
        </w:rPr>
      </w:pPr>
    </w:p>
    <w:p w:rsidR="0028644F" w:rsidRPr="0028644F" w:rsidRDefault="0028644F" w:rsidP="0028644F">
      <w:pPr>
        <w:widowControl/>
        <w:tabs>
          <w:tab w:val="clear" w:pos="709"/>
        </w:tabs>
        <w:suppressAutoHyphens w:val="0"/>
        <w:spacing w:before="120" w:after="120" w:line="240" w:lineRule="auto"/>
        <w:ind w:firstLine="539"/>
        <w:rPr>
          <w:rFonts w:ascii="Times New Roman" w:eastAsia="Times New Roman" w:hAnsi="Times New Roman" w:cs="Times New Roman"/>
          <w:kern w:val="0"/>
          <w:sz w:val="28"/>
          <w:szCs w:val="28"/>
          <w:lang w:val="uk-UA" w:eastAsia="ru-RU"/>
        </w:rPr>
      </w:pPr>
      <w:r w:rsidRPr="0028644F">
        <w:rPr>
          <w:rFonts w:ascii="Times New Roman" w:eastAsia="Times New Roman" w:hAnsi="Times New Roman" w:cs="Times New Roman"/>
          <w:b/>
          <w:kern w:val="0"/>
          <w:sz w:val="28"/>
          <w:szCs w:val="28"/>
          <w:lang w:val="en-US" w:eastAsia="ru-RU"/>
        </w:rPr>
        <w:t>Savchenko</w:t>
      </w:r>
      <w:r w:rsidRPr="0028644F">
        <w:rPr>
          <w:rFonts w:ascii="Times New Roman" w:eastAsia="Times New Roman" w:hAnsi="Times New Roman" w:cs="Times New Roman"/>
          <w:b/>
          <w:kern w:val="0"/>
          <w:sz w:val="28"/>
          <w:szCs w:val="28"/>
          <w:lang w:val="uk-UA" w:eastAsia="ru-RU"/>
        </w:rPr>
        <w:t xml:space="preserve"> </w:t>
      </w:r>
      <w:r w:rsidRPr="0028644F">
        <w:rPr>
          <w:rFonts w:ascii="Times New Roman" w:eastAsia="Times New Roman" w:hAnsi="Times New Roman" w:cs="Times New Roman"/>
          <w:b/>
          <w:kern w:val="0"/>
          <w:sz w:val="28"/>
          <w:szCs w:val="28"/>
          <w:lang w:val="en-US" w:eastAsia="ru-RU"/>
        </w:rPr>
        <w:t>A. S. Semantic program of A. Bru</w:t>
      </w:r>
      <w:r w:rsidRPr="0028644F">
        <w:rPr>
          <w:rFonts w:ascii="Times New Roman" w:eastAsia="Times New Roman" w:hAnsi="Times New Roman" w:cs="Times New Roman"/>
          <w:b/>
          <w:kern w:val="0"/>
          <w:sz w:val="28"/>
          <w:szCs w:val="28"/>
          <w:lang w:val="uk-UA" w:eastAsia="ru-RU"/>
        </w:rPr>
        <w:t>с</w:t>
      </w:r>
      <w:r w:rsidRPr="0028644F">
        <w:rPr>
          <w:rFonts w:ascii="Times New Roman" w:eastAsia="Times New Roman" w:hAnsi="Times New Roman" w:cs="Times New Roman"/>
          <w:b/>
          <w:kern w:val="0"/>
          <w:sz w:val="28"/>
          <w:szCs w:val="28"/>
          <w:lang w:val="en-US" w:eastAsia="ru-RU"/>
        </w:rPr>
        <w:t xml:space="preserve">kner’s symphonies in its genre and cultural and historical connections. – </w:t>
      </w:r>
      <w:r w:rsidRPr="0028644F">
        <w:rPr>
          <w:rFonts w:ascii="Times New Roman" w:eastAsia="Times New Roman" w:hAnsi="Times New Roman" w:cs="Times New Roman"/>
          <w:kern w:val="0"/>
          <w:sz w:val="28"/>
          <w:szCs w:val="28"/>
          <w:lang w:val="en-US" w:eastAsia="ru-RU"/>
        </w:rPr>
        <w:t>Typescript.</w:t>
      </w:r>
    </w:p>
    <w:p w:rsidR="0028644F" w:rsidRPr="0028644F" w:rsidRDefault="0028644F" w:rsidP="0028644F">
      <w:pPr>
        <w:widowControl/>
        <w:tabs>
          <w:tab w:val="clear" w:pos="709"/>
        </w:tabs>
        <w:suppressAutoHyphens w:val="0"/>
        <w:spacing w:before="120" w:after="120" w:line="240" w:lineRule="auto"/>
        <w:ind w:firstLine="539"/>
        <w:rPr>
          <w:rFonts w:ascii="Times New Roman" w:eastAsia="Times New Roman" w:hAnsi="Times New Roman" w:cs="Times New Roman"/>
          <w:kern w:val="0"/>
          <w:sz w:val="28"/>
          <w:szCs w:val="28"/>
          <w:lang w:val="en-US" w:eastAsia="ru-RU"/>
        </w:rPr>
      </w:pPr>
      <w:r w:rsidRPr="0028644F">
        <w:rPr>
          <w:rFonts w:ascii="Times New Roman" w:eastAsia="Times New Roman" w:hAnsi="Times New Roman" w:cs="Times New Roman"/>
          <w:kern w:val="0"/>
          <w:sz w:val="28"/>
          <w:szCs w:val="28"/>
          <w:lang w:val="en-US" w:eastAsia="ru-RU"/>
        </w:rPr>
        <w:t>Thesis for a Ph. D. degree in fine arts. – Specialty 17.00.03 – art of music. – Ukrainian National P.</w:t>
      </w:r>
      <w:r w:rsidRPr="0028644F">
        <w:rPr>
          <w:rFonts w:ascii="Times New Roman" w:eastAsia="Times New Roman" w:hAnsi="Times New Roman" w:cs="Times New Roman"/>
          <w:kern w:val="0"/>
          <w:sz w:val="28"/>
          <w:szCs w:val="28"/>
          <w:lang w:val="uk-UA" w:eastAsia="ru-RU"/>
        </w:rPr>
        <w:t> </w:t>
      </w:r>
      <w:r w:rsidRPr="0028644F">
        <w:rPr>
          <w:rFonts w:ascii="Times New Roman" w:eastAsia="Times New Roman" w:hAnsi="Times New Roman" w:cs="Times New Roman"/>
          <w:kern w:val="0"/>
          <w:sz w:val="28"/>
          <w:szCs w:val="28"/>
          <w:lang w:val="en-US" w:eastAsia="ru-RU"/>
        </w:rPr>
        <w:t>I.</w:t>
      </w:r>
      <w:r w:rsidRPr="0028644F">
        <w:rPr>
          <w:rFonts w:ascii="Times New Roman" w:eastAsia="Times New Roman" w:hAnsi="Times New Roman" w:cs="Times New Roman"/>
          <w:kern w:val="0"/>
          <w:sz w:val="28"/>
          <w:szCs w:val="28"/>
          <w:lang w:val="uk-UA" w:eastAsia="ru-RU"/>
        </w:rPr>
        <w:t> </w:t>
      </w:r>
      <w:r w:rsidRPr="0028644F">
        <w:rPr>
          <w:rFonts w:ascii="Times New Roman" w:eastAsia="Times New Roman" w:hAnsi="Times New Roman" w:cs="Times New Roman"/>
          <w:kern w:val="0"/>
          <w:sz w:val="28"/>
          <w:szCs w:val="28"/>
          <w:lang w:val="en-US" w:eastAsia="ru-RU"/>
        </w:rPr>
        <w:t>Tchaikovsky Academy of Music. – Kiev, 200</w:t>
      </w:r>
      <w:r w:rsidRPr="0028644F">
        <w:rPr>
          <w:rFonts w:ascii="Times New Roman" w:eastAsia="Times New Roman" w:hAnsi="Times New Roman" w:cs="Times New Roman"/>
          <w:kern w:val="0"/>
          <w:sz w:val="28"/>
          <w:szCs w:val="28"/>
          <w:lang w:val="uk-UA" w:eastAsia="ru-RU"/>
        </w:rPr>
        <w:t>5</w:t>
      </w:r>
      <w:r w:rsidRPr="0028644F">
        <w:rPr>
          <w:rFonts w:ascii="Times New Roman" w:eastAsia="Times New Roman" w:hAnsi="Times New Roman" w:cs="Times New Roman"/>
          <w:kern w:val="0"/>
          <w:sz w:val="28"/>
          <w:szCs w:val="28"/>
          <w:lang w:val="en-US" w:eastAsia="ru-RU"/>
        </w:rPr>
        <w:t>.</w:t>
      </w:r>
    </w:p>
    <w:p w:rsidR="0028644F" w:rsidRPr="0028644F" w:rsidRDefault="0028644F" w:rsidP="0028644F">
      <w:pPr>
        <w:widowControl/>
        <w:tabs>
          <w:tab w:val="clear" w:pos="709"/>
        </w:tabs>
        <w:suppressAutoHyphens w:val="0"/>
        <w:spacing w:before="120" w:after="120" w:line="240" w:lineRule="auto"/>
        <w:ind w:firstLine="539"/>
        <w:rPr>
          <w:rFonts w:ascii="Times New Roman" w:eastAsia="Times New Roman" w:hAnsi="Times New Roman" w:cs="Times New Roman"/>
          <w:kern w:val="0"/>
          <w:sz w:val="28"/>
          <w:szCs w:val="28"/>
          <w:lang w:val="en-US" w:eastAsia="ru-RU"/>
        </w:rPr>
      </w:pPr>
      <w:r w:rsidRPr="0028644F">
        <w:rPr>
          <w:rFonts w:ascii="Times New Roman" w:eastAsia="Times New Roman" w:hAnsi="Times New Roman" w:cs="Times New Roman"/>
          <w:kern w:val="0"/>
          <w:sz w:val="28"/>
          <w:szCs w:val="28"/>
          <w:lang w:val="en-US" w:eastAsia="ru-RU"/>
        </w:rPr>
        <w:t>The thesis is dedicated to Bru</w:t>
      </w:r>
      <w:r w:rsidRPr="0028644F">
        <w:rPr>
          <w:rFonts w:ascii="Times New Roman" w:eastAsia="Times New Roman" w:hAnsi="Times New Roman" w:cs="Times New Roman"/>
          <w:kern w:val="0"/>
          <w:sz w:val="28"/>
          <w:szCs w:val="28"/>
          <w:lang w:val="uk-UA" w:eastAsia="ru-RU"/>
        </w:rPr>
        <w:t>с</w:t>
      </w:r>
      <w:r w:rsidRPr="0028644F">
        <w:rPr>
          <w:rFonts w:ascii="Times New Roman" w:eastAsia="Times New Roman" w:hAnsi="Times New Roman" w:cs="Times New Roman"/>
          <w:kern w:val="0"/>
          <w:sz w:val="28"/>
          <w:szCs w:val="28"/>
          <w:lang w:val="en-US" w:eastAsia="ru-RU"/>
        </w:rPr>
        <w:t xml:space="preserve">kner’s symphonies phenomena. Penetration in its essence is accomplished by means of a </w:t>
      </w:r>
      <w:r w:rsidRPr="0028644F">
        <w:rPr>
          <w:rFonts w:ascii="Times New Roman" w:eastAsia="Times New Roman" w:hAnsi="Times New Roman" w:cs="Times New Roman"/>
          <w:i/>
          <w:kern w:val="0"/>
          <w:sz w:val="28"/>
          <w:szCs w:val="28"/>
          <w:lang w:val="en-US" w:eastAsia="ru-RU"/>
        </w:rPr>
        <w:t>semantic program</w:t>
      </w:r>
      <w:r w:rsidRPr="0028644F">
        <w:rPr>
          <w:rFonts w:ascii="Times New Roman" w:eastAsia="Times New Roman" w:hAnsi="Times New Roman" w:cs="Times New Roman"/>
          <w:kern w:val="0"/>
          <w:sz w:val="28"/>
          <w:szCs w:val="28"/>
          <w:lang w:val="en-US" w:eastAsia="ru-RU"/>
        </w:rPr>
        <w:t xml:space="preserve"> (SP) concept, developed in the thesis, which is considered in the dialectical connection to classic-romantic tradition of the genre of symphony, to typological properties of Austrian classical culture and world outlook concepts of the composer. An original invariant of SP of Bru</w:t>
      </w:r>
      <w:r w:rsidRPr="0028644F">
        <w:rPr>
          <w:rFonts w:ascii="Times New Roman" w:eastAsia="Times New Roman" w:hAnsi="Times New Roman" w:cs="Times New Roman"/>
          <w:kern w:val="0"/>
          <w:sz w:val="28"/>
          <w:szCs w:val="28"/>
          <w:lang w:val="uk-UA" w:eastAsia="ru-RU"/>
        </w:rPr>
        <w:t>с</w:t>
      </w:r>
      <w:r w:rsidRPr="0028644F">
        <w:rPr>
          <w:rFonts w:ascii="Times New Roman" w:eastAsia="Times New Roman" w:hAnsi="Times New Roman" w:cs="Times New Roman"/>
          <w:kern w:val="0"/>
          <w:sz w:val="28"/>
          <w:szCs w:val="28"/>
          <w:lang w:val="en-US" w:eastAsia="ru-RU"/>
        </w:rPr>
        <w:t xml:space="preserve">kner’s symphonies is proposed basing on different sources belonging to </w:t>
      </w:r>
      <w:r w:rsidRPr="0028644F">
        <w:rPr>
          <w:rFonts w:ascii="Times New Roman" w:eastAsia="Times New Roman" w:hAnsi="Times New Roman" w:cs="Times New Roman"/>
          <w:i/>
          <w:kern w:val="0"/>
          <w:sz w:val="28"/>
          <w:szCs w:val="28"/>
          <w:lang w:val="en-US" w:eastAsia="ru-RU"/>
        </w:rPr>
        <w:t>Christian anthropology,</w:t>
      </w:r>
      <w:r w:rsidRPr="0028644F">
        <w:rPr>
          <w:rFonts w:ascii="Times New Roman" w:eastAsia="Times New Roman" w:hAnsi="Times New Roman" w:cs="Times New Roman"/>
          <w:kern w:val="0"/>
          <w:sz w:val="28"/>
          <w:szCs w:val="28"/>
          <w:lang w:val="en-US" w:eastAsia="ru-RU"/>
        </w:rPr>
        <w:t xml:space="preserve"> theory of poetry of </w:t>
      </w:r>
      <w:r w:rsidRPr="0028644F">
        <w:rPr>
          <w:rFonts w:ascii="Times New Roman" w:eastAsia="Times New Roman" w:hAnsi="Times New Roman" w:cs="Times New Roman"/>
          <w:i/>
          <w:kern w:val="0"/>
          <w:sz w:val="28"/>
          <w:szCs w:val="28"/>
          <w:lang w:val="en-US" w:eastAsia="ru-RU"/>
        </w:rPr>
        <w:t xml:space="preserve">Austrian culture </w:t>
      </w:r>
      <w:r w:rsidRPr="0028644F">
        <w:rPr>
          <w:rFonts w:ascii="Times New Roman" w:eastAsia="Times New Roman" w:hAnsi="Times New Roman" w:cs="Times New Roman"/>
          <w:kern w:val="0"/>
          <w:sz w:val="28"/>
          <w:szCs w:val="28"/>
          <w:lang w:val="en-US" w:eastAsia="ru-RU"/>
        </w:rPr>
        <w:t xml:space="preserve">and typology of mythic-ritual thinking. Realization of SP in the text is viewed in three levels: 1) material-acoustic (inflexion); 2) structural; 3) in the level of the text production. In the first level the net of semantic constants, which reflect dominant meanings of the SP In the second level by means of analyses of thematic, harmonic, stylish, composition-dramaturgic, forming principles the mechanisms of correlation of SP and structure in the symphonies’ texts are revealed. In the third level the specific mechanisms of symphonies texts are uncovered: ostinato, sequence, variant, their tectonic and dramaturgic functions, means of realization are viewed. On this basis the originality </w:t>
      </w:r>
      <w:r w:rsidRPr="0028644F">
        <w:rPr>
          <w:rFonts w:ascii="Times New Roman" w:eastAsia="Times New Roman" w:hAnsi="Times New Roman" w:cs="Times New Roman"/>
          <w:kern w:val="0"/>
          <w:sz w:val="28"/>
          <w:szCs w:val="28"/>
          <w:lang w:val="en-US" w:eastAsia="ru-RU"/>
        </w:rPr>
        <w:lastRenderedPageBreak/>
        <w:t>of Bru</w:t>
      </w:r>
      <w:r w:rsidRPr="0028644F">
        <w:rPr>
          <w:rFonts w:ascii="Times New Roman" w:eastAsia="Times New Roman" w:hAnsi="Times New Roman" w:cs="Times New Roman"/>
          <w:kern w:val="0"/>
          <w:sz w:val="28"/>
          <w:szCs w:val="28"/>
          <w:lang w:val="uk-UA" w:eastAsia="ru-RU"/>
        </w:rPr>
        <w:t>с</w:t>
      </w:r>
      <w:r w:rsidRPr="0028644F">
        <w:rPr>
          <w:rFonts w:ascii="Times New Roman" w:eastAsia="Times New Roman" w:hAnsi="Times New Roman" w:cs="Times New Roman"/>
          <w:kern w:val="0"/>
          <w:sz w:val="28"/>
          <w:szCs w:val="28"/>
          <w:lang w:val="en-US" w:eastAsia="ru-RU"/>
        </w:rPr>
        <w:t>kner’s symphonic concept is enlightened, the structural-semantic invariant of his symphonies is revealed, which stands as individual interpretation of the genre canon. Observations over Austrian musical tradition are supported by analyses of Schubert’s and Webern’s compositions, references to Welles, which broadens the boarders of contextual meanings including Bru</w:t>
      </w:r>
      <w:r w:rsidRPr="0028644F">
        <w:rPr>
          <w:rFonts w:ascii="Times New Roman" w:eastAsia="Times New Roman" w:hAnsi="Times New Roman" w:cs="Times New Roman"/>
          <w:kern w:val="0"/>
          <w:sz w:val="28"/>
          <w:szCs w:val="28"/>
          <w:lang w:val="uk-UA" w:eastAsia="ru-RU"/>
        </w:rPr>
        <w:t>с</w:t>
      </w:r>
      <w:r w:rsidRPr="0028644F">
        <w:rPr>
          <w:rFonts w:ascii="Times New Roman" w:eastAsia="Times New Roman" w:hAnsi="Times New Roman" w:cs="Times New Roman"/>
          <w:kern w:val="0"/>
          <w:sz w:val="28"/>
          <w:szCs w:val="28"/>
          <w:lang w:val="en-US" w:eastAsia="ru-RU"/>
        </w:rPr>
        <w:t>kner’s symphonies. By means of structural analyses of texts belonging to one national musical tradition but different chronological sections the attempt is accomplished to disclose common regularities in their organization, which reflect characteristics of national culture as a certain type of thinking.</w:t>
      </w:r>
    </w:p>
    <w:p w:rsidR="0028644F" w:rsidRPr="0028644F" w:rsidRDefault="0028644F" w:rsidP="0028644F">
      <w:pPr>
        <w:widowControl/>
        <w:tabs>
          <w:tab w:val="clear" w:pos="709"/>
        </w:tabs>
        <w:suppressAutoHyphens w:val="0"/>
        <w:spacing w:before="120" w:after="120" w:line="240" w:lineRule="auto"/>
        <w:ind w:firstLine="540"/>
        <w:rPr>
          <w:rFonts w:ascii="Times New Roman" w:eastAsia="Times New Roman" w:hAnsi="Times New Roman" w:cs="Times New Roman"/>
          <w:i/>
          <w:kern w:val="0"/>
          <w:sz w:val="28"/>
          <w:szCs w:val="28"/>
          <w:lang w:val="en-US" w:eastAsia="ru-RU"/>
        </w:rPr>
      </w:pPr>
      <w:r w:rsidRPr="0028644F">
        <w:rPr>
          <w:rFonts w:ascii="Times New Roman" w:eastAsia="Times New Roman" w:hAnsi="Times New Roman" w:cs="Times New Roman"/>
          <w:b/>
          <w:kern w:val="0"/>
          <w:sz w:val="28"/>
          <w:szCs w:val="28"/>
          <w:lang w:val="en-US" w:eastAsia="ru-RU"/>
        </w:rPr>
        <w:t>Key words</w:t>
      </w:r>
      <w:r w:rsidRPr="0028644F">
        <w:rPr>
          <w:rFonts w:ascii="Times New Roman" w:eastAsia="Times New Roman" w:hAnsi="Times New Roman" w:cs="Times New Roman"/>
          <w:i/>
          <w:kern w:val="0"/>
          <w:sz w:val="28"/>
          <w:szCs w:val="28"/>
          <w:lang w:val="en-US" w:eastAsia="ru-RU"/>
        </w:rPr>
        <w:t>: semantic program,</w:t>
      </w:r>
      <w:r w:rsidRPr="0028644F">
        <w:rPr>
          <w:rFonts w:ascii="Times New Roman" w:eastAsia="Times New Roman" w:hAnsi="Times New Roman" w:cs="Times New Roman"/>
          <w:i/>
          <w:kern w:val="0"/>
          <w:sz w:val="28"/>
          <w:szCs w:val="28"/>
          <w:lang w:val="uk-UA" w:eastAsia="ru-RU"/>
        </w:rPr>
        <w:t xml:space="preserve"> </w:t>
      </w:r>
      <w:r w:rsidRPr="0028644F">
        <w:rPr>
          <w:rFonts w:ascii="Times New Roman" w:eastAsia="Times New Roman" w:hAnsi="Times New Roman" w:cs="Times New Roman"/>
          <w:i/>
          <w:kern w:val="0"/>
          <w:sz w:val="28"/>
          <w:szCs w:val="28"/>
          <w:lang w:val="en-US" w:eastAsia="ru-RU"/>
        </w:rPr>
        <w:t>semantic invariant, structural-semantic invariant, text, culture, performance, Feierlich semantic, Personality, semantic constant, derivation, ostinato, sequence, variant, generative model.</w:t>
      </w:r>
    </w:p>
    <w:p w:rsidR="0028644F" w:rsidRPr="0028644F" w:rsidRDefault="0028644F" w:rsidP="0028644F">
      <w:pPr>
        <w:rPr>
          <w:lang w:val="uk-UA"/>
        </w:rPr>
      </w:pPr>
    </w:p>
    <w:sectPr w:rsidR="0028644F" w:rsidRPr="0028644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292" w:rsidRDefault="009F6292">
      <w:pPr>
        <w:spacing w:after="0" w:line="240" w:lineRule="auto"/>
      </w:pPr>
      <w:r>
        <w:separator/>
      </w:r>
    </w:p>
  </w:endnote>
  <w:endnote w:type="continuationSeparator" w:id="0">
    <w:p w:rsidR="009F6292" w:rsidRDefault="009F6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292" w:rsidRDefault="009F6292">
      <w:pPr>
        <w:spacing w:after="0" w:line="240" w:lineRule="auto"/>
      </w:pPr>
      <w:r>
        <w:separator/>
      </w:r>
    </w:p>
  </w:footnote>
  <w:footnote w:type="continuationSeparator" w:id="0">
    <w:p w:rsidR="009F6292" w:rsidRDefault="009F6292">
      <w:pPr>
        <w:spacing w:after="0" w:line="240" w:lineRule="auto"/>
      </w:pPr>
      <w:r>
        <w:continuationSeparator/>
      </w:r>
    </w:p>
  </w:footnote>
  <w:footnote w:id="1">
    <w:p w:rsidR="0028644F" w:rsidRDefault="0028644F" w:rsidP="0028644F">
      <w:pPr>
        <w:pStyle w:val="affffffffffffffffffffa"/>
      </w:pPr>
      <w:r>
        <w:rPr>
          <w:rStyle w:val="afffffffffffffffffffffffffff5"/>
        </w:rPr>
        <w:footnoteRef/>
      </w:r>
      <w:r>
        <w:t xml:space="preserve"> </w:t>
      </w:r>
      <w:r>
        <w:rPr>
          <w:sz w:val="16"/>
          <w:lang w:val="uk-UA"/>
        </w:rPr>
        <w:t>У науковій літературі неодноразово висловлювалася думка про існування еталону, моделі, інваріанту, за яким написані всі симфонії Брукнера. У той же час, ніде структурно-семантична модель симфоній Брукнера не описана, не подана як певна системна цілісність. Однак існує й інша точка зору, згідно з якою симфонії композитора утворюють безперервний еволюційний процес. Критичний аналіз думок із цього приводу робить у дисертаційному дослідженні В. Нілова, тому ми не вважаємо за потрібне висвітлювати його детально. У свою чергу, сама В. Нілова виходить з ідеї стійкої симфонічної концепції; аналогічну думку висловлює й М. Філімонова. Ми поділяємо цю точку зору й у власному дослідженні уперше у вітчизняному музикознавстві пропонуємо структурно-семантичну модель симфоній Брукнера.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1FDE3C43"/>
    <w:multiLevelType w:val="hybridMultilevel"/>
    <w:tmpl w:val="DD5A42B0"/>
    <w:lvl w:ilvl="0" w:tplc="F01AB6A2">
      <w:start w:val="1"/>
      <w:numFmt w:val="decimal"/>
      <w:lvlText w:val="%1."/>
      <w:lvlJc w:val="left"/>
      <w:pPr>
        <w:tabs>
          <w:tab w:val="num" w:pos="1294"/>
        </w:tabs>
        <w:ind w:left="1294" w:hanging="840"/>
      </w:pPr>
      <w:rPr>
        <w:rFonts w:hint="default"/>
        <w:i w:val="0"/>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13">
    <w:nsid w:val="307C3DCF"/>
    <w:multiLevelType w:val="hybridMultilevel"/>
    <w:tmpl w:val="A5F6630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5">
    <w:nsid w:val="54551A35"/>
    <w:multiLevelType w:val="hybridMultilevel"/>
    <w:tmpl w:val="69C63E9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5"/>
  </w:num>
  <w:num w:numId="7">
    <w:abstractNumId w:val="13"/>
  </w:num>
  <w:num w:numId="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E1D"/>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3E5F"/>
    <w:rsid w:val="00165161"/>
    <w:rsid w:val="00167989"/>
    <w:rsid w:val="001715EB"/>
    <w:rsid w:val="001723A9"/>
    <w:rsid w:val="0017495E"/>
    <w:rsid w:val="001764AB"/>
    <w:rsid w:val="00191A94"/>
    <w:rsid w:val="00192089"/>
    <w:rsid w:val="001923B1"/>
    <w:rsid w:val="00196C72"/>
    <w:rsid w:val="001A0C7C"/>
    <w:rsid w:val="001A58AA"/>
    <w:rsid w:val="001A7214"/>
    <w:rsid w:val="001B1D30"/>
    <w:rsid w:val="001B320C"/>
    <w:rsid w:val="001B78DE"/>
    <w:rsid w:val="001C0184"/>
    <w:rsid w:val="001C1462"/>
    <w:rsid w:val="001C567D"/>
    <w:rsid w:val="001C67EB"/>
    <w:rsid w:val="001C7091"/>
    <w:rsid w:val="001D2241"/>
    <w:rsid w:val="001D3F7F"/>
    <w:rsid w:val="001D5B62"/>
    <w:rsid w:val="001D63F7"/>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5B24"/>
    <w:rsid w:val="002064B7"/>
    <w:rsid w:val="00206E86"/>
    <w:rsid w:val="00210170"/>
    <w:rsid w:val="00212471"/>
    <w:rsid w:val="00217B16"/>
    <w:rsid w:val="0022522C"/>
    <w:rsid w:val="00232474"/>
    <w:rsid w:val="00232BD9"/>
    <w:rsid w:val="00233EE4"/>
    <w:rsid w:val="00235D53"/>
    <w:rsid w:val="00242F15"/>
    <w:rsid w:val="002466DC"/>
    <w:rsid w:val="0025027C"/>
    <w:rsid w:val="00250953"/>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A5361"/>
    <w:rsid w:val="002A7631"/>
    <w:rsid w:val="002B0B22"/>
    <w:rsid w:val="002B2645"/>
    <w:rsid w:val="002B74EA"/>
    <w:rsid w:val="002B7721"/>
    <w:rsid w:val="002C186A"/>
    <w:rsid w:val="002C3FB3"/>
    <w:rsid w:val="002C5560"/>
    <w:rsid w:val="002C745B"/>
    <w:rsid w:val="002D5F75"/>
    <w:rsid w:val="002E7727"/>
    <w:rsid w:val="002F5585"/>
    <w:rsid w:val="002F56DB"/>
    <w:rsid w:val="0030177B"/>
    <w:rsid w:val="0030191F"/>
    <w:rsid w:val="00304052"/>
    <w:rsid w:val="00305369"/>
    <w:rsid w:val="00312B21"/>
    <w:rsid w:val="00314307"/>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427E"/>
    <w:rsid w:val="0048434B"/>
    <w:rsid w:val="00486785"/>
    <w:rsid w:val="00490A74"/>
    <w:rsid w:val="00491ADC"/>
    <w:rsid w:val="00491CB4"/>
    <w:rsid w:val="0049260D"/>
    <w:rsid w:val="00492D2E"/>
    <w:rsid w:val="00493453"/>
    <w:rsid w:val="004A18A1"/>
    <w:rsid w:val="004A2434"/>
    <w:rsid w:val="004A249E"/>
    <w:rsid w:val="004A3F39"/>
    <w:rsid w:val="004A4C0C"/>
    <w:rsid w:val="004A4CEC"/>
    <w:rsid w:val="004A547D"/>
    <w:rsid w:val="004A7BDA"/>
    <w:rsid w:val="004B0FCC"/>
    <w:rsid w:val="004B11DC"/>
    <w:rsid w:val="004B4A32"/>
    <w:rsid w:val="004B5056"/>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37AE"/>
    <w:rsid w:val="005C47B2"/>
    <w:rsid w:val="005D0027"/>
    <w:rsid w:val="005D095C"/>
    <w:rsid w:val="005D1C73"/>
    <w:rsid w:val="005D1C9C"/>
    <w:rsid w:val="005D55AF"/>
    <w:rsid w:val="005D63F4"/>
    <w:rsid w:val="005D6A6D"/>
    <w:rsid w:val="005D72DC"/>
    <w:rsid w:val="005D7985"/>
    <w:rsid w:val="005E095C"/>
    <w:rsid w:val="005E1FAE"/>
    <w:rsid w:val="005E5666"/>
    <w:rsid w:val="005E6BCA"/>
    <w:rsid w:val="005F1A15"/>
    <w:rsid w:val="005F1A76"/>
    <w:rsid w:val="005F2161"/>
    <w:rsid w:val="005F2A2E"/>
    <w:rsid w:val="005F706B"/>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D1D"/>
    <w:rsid w:val="006B51DB"/>
    <w:rsid w:val="006C0CAA"/>
    <w:rsid w:val="006C0CD0"/>
    <w:rsid w:val="006C2365"/>
    <w:rsid w:val="006C263E"/>
    <w:rsid w:val="006C3808"/>
    <w:rsid w:val="006C450B"/>
    <w:rsid w:val="006C757B"/>
    <w:rsid w:val="006C7855"/>
    <w:rsid w:val="006C7D2E"/>
    <w:rsid w:val="006D2207"/>
    <w:rsid w:val="006D4B20"/>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69BC"/>
    <w:rsid w:val="008A76F6"/>
    <w:rsid w:val="008B01E8"/>
    <w:rsid w:val="008B0900"/>
    <w:rsid w:val="008B10FB"/>
    <w:rsid w:val="008B25F8"/>
    <w:rsid w:val="008B5109"/>
    <w:rsid w:val="008C0108"/>
    <w:rsid w:val="008C1CBC"/>
    <w:rsid w:val="008C35ED"/>
    <w:rsid w:val="008C741F"/>
    <w:rsid w:val="008D1CB3"/>
    <w:rsid w:val="008D6495"/>
    <w:rsid w:val="008D6C0F"/>
    <w:rsid w:val="008D7814"/>
    <w:rsid w:val="008E1816"/>
    <w:rsid w:val="008E1CCE"/>
    <w:rsid w:val="008E37D7"/>
    <w:rsid w:val="008F58D3"/>
    <w:rsid w:val="008F7915"/>
    <w:rsid w:val="0090140C"/>
    <w:rsid w:val="0090442D"/>
    <w:rsid w:val="00905F70"/>
    <w:rsid w:val="00906AFC"/>
    <w:rsid w:val="00907154"/>
    <w:rsid w:val="00907FEC"/>
    <w:rsid w:val="00911102"/>
    <w:rsid w:val="00911891"/>
    <w:rsid w:val="00911F72"/>
    <w:rsid w:val="00913218"/>
    <w:rsid w:val="00913600"/>
    <w:rsid w:val="009144C5"/>
    <w:rsid w:val="0093441E"/>
    <w:rsid w:val="009352B8"/>
    <w:rsid w:val="009360E1"/>
    <w:rsid w:val="00937023"/>
    <w:rsid w:val="009373FB"/>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B09CF"/>
    <w:rsid w:val="009B2013"/>
    <w:rsid w:val="009B2CD5"/>
    <w:rsid w:val="009B33B4"/>
    <w:rsid w:val="009B3E00"/>
    <w:rsid w:val="009B58F5"/>
    <w:rsid w:val="009B7240"/>
    <w:rsid w:val="009C3A79"/>
    <w:rsid w:val="009C4493"/>
    <w:rsid w:val="009C5CA8"/>
    <w:rsid w:val="009D4C05"/>
    <w:rsid w:val="009D5F8F"/>
    <w:rsid w:val="009E045A"/>
    <w:rsid w:val="009E089A"/>
    <w:rsid w:val="009E0C85"/>
    <w:rsid w:val="009E1571"/>
    <w:rsid w:val="009E5D3B"/>
    <w:rsid w:val="009F4772"/>
    <w:rsid w:val="009F48C6"/>
    <w:rsid w:val="009F4B88"/>
    <w:rsid w:val="009F5AA2"/>
    <w:rsid w:val="009F6292"/>
    <w:rsid w:val="00A01D0D"/>
    <w:rsid w:val="00A03CA0"/>
    <w:rsid w:val="00A03E24"/>
    <w:rsid w:val="00A04F5D"/>
    <w:rsid w:val="00A064DC"/>
    <w:rsid w:val="00A07468"/>
    <w:rsid w:val="00A1573A"/>
    <w:rsid w:val="00A221AF"/>
    <w:rsid w:val="00A22C41"/>
    <w:rsid w:val="00A24DE7"/>
    <w:rsid w:val="00A2529A"/>
    <w:rsid w:val="00A25D66"/>
    <w:rsid w:val="00A3042F"/>
    <w:rsid w:val="00A3367D"/>
    <w:rsid w:val="00A343E2"/>
    <w:rsid w:val="00A376F4"/>
    <w:rsid w:val="00A40CD1"/>
    <w:rsid w:val="00A40DE5"/>
    <w:rsid w:val="00A418E7"/>
    <w:rsid w:val="00A42E46"/>
    <w:rsid w:val="00A43259"/>
    <w:rsid w:val="00A43FB4"/>
    <w:rsid w:val="00A443AE"/>
    <w:rsid w:val="00A4450B"/>
    <w:rsid w:val="00A44605"/>
    <w:rsid w:val="00A44684"/>
    <w:rsid w:val="00A469B5"/>
    <w:rsid w:val="00A47A8E"/>
    <w:rsid w:val="00A5502D"/>
    <w:rsid w:val="00A5534B"/>
    <w:rsid w:val="00A600C4"/>
    <w:rsid w:val="00A61515"/>
    <w:rsid w:val="00A62B23"/>
    <w:rsid w:val="00A67A15"/>
    <w:rsid w:val="00A67AAC"/>
    <w:rsid w:val="00A705F1"/>
    <w:rsid w:val="00A707A3"/>
    <w:rsid w:val="00A70F49"/>
    <w:rsid w:val="00A73EFF"/>
    <w:rsid w:val="00A7535A"/>
    <w:rsid w:val="00A77EE3"/>
    <w:rsid w:val="00A82F81"/>
    <w:rsid w:val="00A861BD"/>
    <w:rsid w:val="00A8753F"/>
    <w:rsid w:val="00AA1591"/>
    <w:rsid w:val="00AA6DEB"/>
    <w:rsid w:val="00AA6F16"/>
    <w:rsid w:val="00AA7268"/>
    <w:rsid w:val="00AB0D21"/>
    <w:rsid w:val="00AB1A9A"/>
    <w:rsid w:val="00AB5BCE"/>
    <w:rsid w:val="00AB603D"/>
    <w:rsid w:val="00AB72B2"/>
    <w:rsid w:val="00AB79B6"/>
    <w:rsid w:val="00AC1982"/>
    <w:rsid w:val="00AC5539"/>
    <w:rsid w:val="00AC55F7"/>
    <w:rsid w:val="00AD38CB"/>
    <w:rsid w:val="00AE1540"/>
    <w:rsid w:val="00AE162A"/>
    <w:rsid w:val="00AE3C70"/>
    <w:rsid w:val="00AF0F3D"/>
    <w:rsid w:val="00AF6544"/>
    <w:rsid w:val="00AF6839"/>
    <w:rsid w:val="00AF69EE"/>
    <w:rsid w:val="00AF70D5"/>
    <w:rsid w:val="00AF79EC"/>
    <w:rsid w:val="00B02B69"/>
    <w:rsid w:val="00B02B7F"/>
    <w:rsid w:val="00B0708C"/>
    <w:rsid w:val="00B0778C"/>
    <w:rsid w:val="00B122D3"/>
    <w:rsid w:val="00B143C9"/>
    <w:rsid w:val="00B15144"/>
    <w:rsid w:val="00B154F2"/>
    <w:rsid w:val="00B20AE5"/>
    <w:rsid w:val="00B20BEF"/>
    <w:rsid w:val="00B21AE3"/>
    <w:rsid w:val="00B2576A"/>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E0D3D"/>
    <w:rsid w:val="00BF16F6"/>
    <w:rsid w:val="00BF1D5B"/>
    <w:rsid w:val="00BF2C78"/>
    <w:rsid w:val="00BF35BE"/>
    <w:rsid w:val="00BF37B6"/>
    <w:rsid w:val="00BF401B"/>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05A0"/>
    <w:rsid w:val="00C823EF"/>
    <w:rsid w:val="00C828F9"/>
    <w:rsid w:val="00C855EB"/>
    <w:rsid w:val="00C85E3E"/>
    <w:rsid w:val="00C870AA"/>
    <w:rsid w:val="00C92835"/>
    <w:rsid w:val="00C935D8"/>
    <w:rsid w:val="00C94A5F"/>
    <w:rsid w:val="00C952F3"/>
    <w:rsid w:val="00C957E5"/>
    <w:rsid w:val="00C973F5"/>
    <w:rsid w:val="00CA1713"/>
    <w:rsid w:val="00CB1582"/>
    <w:rsid w:val="00CB240A"/>
    <w:rsid w:val="00CB3D27"/>
    <w:rsid w:val="00CC00A0"/>
    <w:rsid w:val="00CC1156"/>
    <w:rsid w:val="00CC15FB"/>
    <w:rsid w:val="00CC42D6"/>
    <w:rsid w:val="00CD070B"/>
    <w:rsid w:val="00CD124C"/>
    <w:rsid w:val="00CD27A4"/>
    <w:rsid w:val="00CD4619"/>
    <w:rsid w:val="00CD4CD0"/>
    <w:rsid w:val="00CD61FE"/>
    <w:rsid w:val="00CD6B11"/>
    <w:rsid w:val="00CD7AA0"/>
    <w:rsid w:val="00CE18DE"/>
    <w:rsid w:val="00CE2685"/>
    <w:rsid w:val="00CE36A8"/>
    <w:rsid w:val="00CE46AB"/>
    <w:rsid w:val="00CE5C96"/>
    <w:rsid w:val="00CE7C8E"/>
    <w:rsid w:val="00CF355F"/>
    <w:rsid w:val="00CF55C0"/>
    <w:rsid w:val="00D00618"/>
    <w:rsid w:val="00D00E76"/>
    <w:rsid w:val="00D01668"/>
    <w:rsid w:val="00D01969"/>
    <w:rsid w:val="00D02617"/>
    <w:rsid w:val="00D03434"/>
    <w:rsid w:val="00D04035"/>
    <w:rsid w:val="00D04130"/>
    <w:rsid w:val="00D054FD"/>
    <w:rsid w:val="00D0667E"/>
    <w:rsid w:val="00D066F3"/>
    <w:rsid w:val="00D150A2"/>
    <w:rsid w:val="00D16F5B"/>
    <w:rsid w:val="00D209C7"/>
    <w:rsid w:val="00D234DE"/>
    <w:rsid w:val="00D251D8"/>
    <w:rsid w:val="00D25699"/>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30F5"/>
    <w:rsid w:val="00DC3883"/>
    <w:rsid w:val="00DC6701"/>
    <w:rsid w:val="00DD0652"/>
    <w:rsid w:val="00DD14F1"/>
    <w:rsid w:val="00DD2799"/>
    <w:rsid w:val="00DE0078"/>
    <w:rsid w:val="00DE36BD"/>
    <w:rsid w:val="00DE7716"/>
    <w:rsid w:val="00DF013D"/>
    <w:rsid w:val="00DF2444"/>
    <w:rsid w:val="00DF4B2E"/>
    <w:rsid w:val="00DF5645"/>
    <w:rsid w:val="00DF66FC"/>
    <w:rsid w:val="00DF6C9D"/>
    <w:rsid w:val="00DF76A5"/>
    <w:rsid w:val="00E00919"/>
    <w:rsid w:val="00E02343"/>
    <w:rsid w:val="00E20DA2"/>
    <w:rsid w:val="00E32E34"/>
    <w:rsid w:val="00E339E3"/>
    <w:rsid w:val="00E34C9C"/>
    <w:rsid w:val="00E35306"/>
    <w:rsid w:val="00E35F10"/>
    <w:rsid w:val="00E3650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925A5"/>
    <w:rsid w:val="00E93FBB"/>
    <w:rsid w:val="00E958ED"/>
    <w:rsid w:val="00E96F13"/>
    <w:rsid w:val="00EA2BF7"/>
    <w:rsid w:val="00EA3344"/>
    <w:rsid w:val="00EA3CD6"/>
    <w:rsid w:val="00EB0D87"/>
    <w:rsid w:val="00EB1D7E"/>
    <w:rsid w:val="00EB263E"/>
    <w:rsid w:val="00EB72FC"/>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55A"/>
    <w:rsid w:val="00F13B34"/>
    <w:rsid w:val="00F23A9C"/>
    <w:rsid w:val="00F273F6"/>
    <w:rsid w:val="00F27B99"/>
    <w:rsid w:val="00F27F92"/>
    <w:rsid w:val="00F31F3F"/>
    <w:rsid w:val="00F32081"/>
    <w:rsid w:val="00F339DD"/>
    <w:rsid w:val="00F33BF7"/>
    <w:rsid w:val="00F40BAC"/>
    <w:rsid w:val="00F41644"/>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62E4"/>
    <w:rsid w:val="00F9646B"/>
    <w:rsid w:val="00FA2E21"/>
    <w:rsid w:val="00FA31E6"/>
    <w:rsid w:val="00FA4405"/>
    <w:rsid w:val="00FA7CA7"/>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56D2A363-D43F-4CD4-A2E8-2771F9EF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20</Pages>
  <Words>7471</Words>
  <Characters>42586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49958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21</cp:revision>
  <cp:lastPrinted>2009-02-06T05:36:00Z</cp:lastPrinted>
  <dcterms:created xsi:type="dcterms:W3CDTF">2016-05-04T14:28:00Z</dcterms:created>
  <dcterms:modified xsi:type="dcterms:W3CDTF">2016-05-06T13:49:00Z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