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02A639FE" w14:textId="77777777" w:rsidR="00FC3F07" w:rsidRPr="008B2293" w:rsidRDefault="00FC3F07" w:rsidP="00FC3F07">
      <w:pPr>
        <w:pStyle w:val="afffffffc"/>
        <w:rPr>
          <w:caps w:val="0"/>
        </w:rPr>
      </w:pPr>
      <w:r w:rsidRPr="008B2293">
        <w:rPr>
          <w:caps w:val="0"/>
        </w:rPr>
        <w:t>К</w:t>
      </w:r>
      <w:bookmarkStart w:id="0" w:name="_Ref523677269"/>
      <w:bookmarkEnd w:id="0"/>
      <w:r w:rsidRPr="008B2293">
        <w:rPr>
          <w:caps w:val="0"/>
        </w:rPr>
        <w:t>иївський національний університет імені Тараса Шевченка, Географі</w:t>
      </w:r>
      <w:r w:rsidRPr="008B2293">
        <w:rPr>
          <w:caps w:val="0"/>
        </w:rPr>
        <w:t>ч</w:t>
      </w:r>
      <w:r w:rsidRPr="008B2293">
        <w:rPr>
          <w:caps w:val="0"/>
        </w:rPr>
        <w:t>ний факультет</w:t>
      </w:r>
    </w:p>
    <w:p w14:paraId="3E0B6FFC" w14:textId="77777777" w:rsidR="00FC3F07" w:rsidRPr="008B2293" w:rsidRDefault="00FC3F07" w:rsidP="00FC3F07">
      <w:pPr>
        <w:pStyle w:val="afffffffd"/>
        <w:rPr>
          <w:caps/>
          <w:snapToGrid w:val="0"/>
          <w:sz w:val="28"/>
        </w:rPr>
      </w:pPr>
    </w:p>
    <w:p w14:paraId="57D3DE8E" w14:textId="77777777" w:rsidR="00FC3F07" w:rsidRPr="008B2293" w:rsidRDefault="00FC3F07" w:rsidP="00FC3F07">
      <w:pPr>
        <w:pStyle w:val="afffffffa"/>
        <w:rPr>
          <w:snapToGrid w:val="0"/>
        </w:rPr>
      </w:pPr>
    </w:p>
    <w:p w14:paraId="760DCD6B" w14:textId="77777777" w:rsidR="00FC3F07" w:rsidRPr="008B2293" w:rsidRDefault="00FC3F07" w:rsidP="00FC3F07">
      <w:pPr>
        <w:rPr>
          <w:snapToGrid w:val="0"/>
        </w:rPr>
      </w:pPr>
    </w:p>
    <w:p w14:paraId="0A8E67ED" w14:textId="77777777" w:rsidR="00FC3F07" w:rsidRPr="008B2293" w:rsidRDefault="00FC3F07" w:rsidP="00FC3F07">
      <w:pPr>
        <w:jc w:val="center"/>
        <w:rPr>
          <w:b/>
          <w:bCs/>
          <w:caps/>
        </w:rPr>
      </w:pPr>
      <w:r w:rsidRPr="008B2293">
        <w:rPr>
          <w:b/>
          <w:bCs/>
          <w:caps/>
          <w:sz w:val="32"/>
        </w:rPr>
        <w:t>Аксьом Сергій Дмитрович</w:t>
      </w:r>
    </w:p>
    <w:p w14:paraId="1435B1DD" w14:textId="77777777" w:rsidR="00FC3F07" w:rsidRPr="008B2293" w:rsidRDefault="00FC3F07" w:rsidP="00FC3F07"/>
    <w:p w14:paraId="6AF518B0" w14:textId="77777777" w:rsidR="00FC3F07" w:rsidRPr="008B2293" w:rsidRDefault="00FC3F07" w:rsidP="00FC3F07">
      <w:pPr>
        <w:jc w:val="right"/>
        <w:rPr>
          <w:i/>
          <w:iCs/>
          <w:sz w:val="28"/>
        </w:rPr>
      </w:pPr>
      <w:r w:rsidRPr="008B2293">
        <w:rPr>
          <w:i/>
          <w:iCs/>
          <w:snapToGrid w:val="0"/>
          <w:sz w:val="28"/>
        </w:rPr>
        <w:t>УДК 556.114:(551.448:546.226)](477)</w:t>
      </w:r>
    </w:p>
    <w:p w14:paraId="57C11AFC" w14:textId="77777777" w:rsidR="00FC3F07" w:rsidRPr="008B2293" w:rsidRDefault="00FC3F07" w:rsidP="00FC3F07"/>
    <w:p w14:paraId="263529EA" w14:textId="77777777" w:rsidR="00FC3F07" w:rsidRPr="008B2293" w:rsidRDefault="00FC3F07" w:rsidP="00FC3F07">
      <w:pPr>
        <w:rPr>
          <w:snapToGrid w:val="0"/>
        </w:rPr>
      </w:pPr>
    </w:p>
    <w:p w14:paraId="6095ACDB" w14:textId="77777777" w:rsidR="00FC3F07" w:rsidRPr="008B2293" w:rsidRDefault="00FC3F07" w:rsidP="00FC3F07">
      <w:pPr>
        <w:spacing w:line="312" w:lineRule="auto"/>
        <w:ind w:left="284" w:right="278"/>
        <w:jc w:val="center"/>
        <w:rPr>
          <w:b/>
          <w:bCs/>
          <w:iCs/>
          <w:sz w:val="44"/>
          <w:szCs w:val="44"/>
        </w:rPr>
      </w:pPr>
      <w:r w:rsidRPr="008B2293">
        <w:rPr>
          <w:b/>
          <w:bCs/>
          <w:iCs/>
          <w:sz w:val="44"/>
          <w:szCs w:val="44"/>
        </w:rPr>
        <w:t xml:space="preserve">Оцінка впливу сульфатного карсту </w:t>
      </w:r>
    </w:p>
    <w:p w14:paraId="691525E6" w14:textId="77777777" w:rsidR="00FC3F07" w:rsidRPr="008B2293" w:rsidRDefault="00FC3F07" w:rsidP="00FC3F07">
      <w:pPr>
        <w:spacing w:line="312" w:lineRule="auto"/>
        <w:ind w:left="284" w:right="278"/>
        <w:jc w:val="center"/>
        <w:rPr>
          <w:b/>
          <w:bCs/>
          <w:iCs/>
          <w:sz w:val="44"/>
          <w:szCs w:val="44"/>
        </w:rPr>
      </w:pPr>
      <w:r w:rsidRPr="008B2293">
        <w:rPr>
          <w:b/>
          <w:bCs/>
          <w:iCs/>
          <w:sz w:val="44"/>
          <w:szCs w:val="44"/>
        </w:rPr>
        <w:t xml:space="preserve">на хімічний склад природних вод </w:t>
      </w:r>
    </w:p>
    <w:p w14:paraId="6B5BC850" w14:textId="77777777" w:rsidR="00FC3F07" w:rsidRPr="008B2293" w:rsidRDefault="00FC3F07" w:rsidP="00FC3F07">
      <w:pPr>
        <w:spacing w:line="312" w:lineRule="auto"/>
        <w:ind w:left="284" w:right="278"/>
        <w:jc w:val="center"/>
        <w:rPr>
          <w:b/>
          <w:bCs/>
          <w:iCs/>
          <w:sz w:val="44"/>
          <w:szCs w:val="44"/>
        </w:rPr>
      </w:pPr>
      <w:r w:rsidRPr="008B2293">
        <w:rPr>
          <w:b/>
          <w:bCs/>
          <w:iCs/>
          <w:sz w:val="44"/>
          <w:szCs w:val="44"/>
        </w:rPr>
        <w:t xml:space="preserve">(на прикладі південної частини </w:t>
      </w:r>
    </w:p>
    <w:p w14:paraId="3B208426" w14:textId="77777777" w:rsidR="00FC3F07" w:rsidRPr="008B2293" w:rsidRDefault="00FC3F07" w:rsidP="00FC3F07">
      <w:pPr>
        <w:ind w:left="284" w:right="277"/>
        <w:jc w:val="center"/>
        <w:rPr>
          <w:b/>
          <w:bCs/>
          <w:iCs/>
          <w:sz w:val="44"/>
          <w:szCs w:val="44"/>
        </w:rPr>
      </w:pPr>
      <w:r w:rsidRPr="008B2293">
        <w:rPr>
          <w:b/>
          <w:bCs/>
          <w:iCs/>
          <w:sz w:val="44"/>
          <w:szCs w:val="44"/>
        </w:rPr>
        <w:t>Західно-Української лісостепової прові</w:t>
      </w:r>
      <w:r w:rsidRPr="008B2293">
        <w:rPr>
          <w:b/>
          <w:bCs/>
          <w:iCs/>
          <w:sz w:val="44"/>
          <w:szCs w:val="44"/>
        </w:rPr>
        <w:t>н</w:t>
      </w:r>
      <w:r w:rsidRPr="008B2293">
        <w:rPr>
          <w:b/>
          <w:bCs/>
          <w:iCs/>
          <w:sz w:val="44"/>
          <w:szCs w:val="44"/>
        </w:rPr>
        <w:t>ції)</w:t>
      </w:r>
    </w:p>
    <w:p w14:paraId="697A6C9C" w14:textId="77777777" w:rsidR="00FC3F07" w:rsidRPr="008B2293" w:rsidRDefault="00FC3F07" w:rsidP="00FC3F07">
      <w:pPr>
        <w:rPr>
          <w:sz w:val="30"/>
        </w:rPr>
      </w:pPr>
    </w:p>
    <w:p w14:paraId="18A58F77" w14:textId="77777777" w:rsidR="00FC3F07" w:rsidRPr="008B2293" w:rsidRDefault="00FC3F07" w:rsidP="00FC3F07">
      <w:pPr>
        <w:jc w:val="center"/>
        <w:rPr>
          <w:b/>
          <w:bCs/>
          <w:iCs/>
          <w:sz w:val="28"/>
        </w:rPr>
      </w:pPr>
      <w:r w:rsidRPr="008B2293">
        <w:rPr>
          <w:sz w:val="28"/>
        </w:rPr>
        <w:t>спеціал</w:t>
      </w:r>
      <w:r w:rsidRPr="008B2293">
        <w:rPr>
          <w:sz w:val="28"/>
        </w:rPr>
        <w:t>ь</w:t>
      </w:r>
      <w:r w:rsidRPr="008B2293">
        <w:rPr>
          <w:sz w:val="28"/>
        </w:rPr>
        <w:t>ність 11.00.07 - гідрологія суші, водні ресурси, гідрохімія</w:t>
      </w:r>
    </w:p>
    <w:p w14:paraId="227D8633" w14:textId="77777777" w:rsidR="00FC3F07" w:rsidRPr="008B2293" w:rsidRDefault="00FC3F07" w:rsidP="00FC3F07">
      <w:pPr>
        <w:jc w:val="center"/>
        <w:rPr>
          <w:sz w:val="28"/>
        </w:rPr>
      </w:pPr>
    </w:p>
    <w:p w14:paraId="44920E52" w14:textId="77777777" w:rsidR="00FC3F07" w:rsidRPr="008B2293" w:rsidRDefault="00FC3F07" w:rsidP="00FC3F07">
      <w:pPr>
        <w:jc w:val="center"/>
        <w:rPr>
          <w:b/>
          <w:bCs/>
          <w:caps/>
          <w:sz w:val="28"/>
        </w:rPr>
      </w:pPr>
      <w:r w:rsidRPr="008B2293">
        <w:rPr>
          <w:b/>
          <w:bCs/>
          <w:caps/>
          <w:sz w:val="28"/>
        </w:rPr>
        <w:t>автореферат</w:t>
      </w:r>
    </w:p>
    <w:p w14:paraId="323C37AE" w14:textId="77777777" w:rsidR="00FC3F07" w:rsidRPr="008B2293" w:rsidRDefault="00FC3F07" w:rsidP="00FC3F07">
      <w:pPr>
        <w:jc w:val="center"/>
        <w:rPr>
          <w:sz w:val="28"/>
        </w:rPr>
      </w:pPr>
      <w:r w:rsidRPr="008B2293">
        <w:rPr>
          <w:sz w:val="28"/>
        </w:rPr>
        <w:t xml:space="preserve">дисертація на здобуття наукового ступеня </w:t>
      </w:r>
    </w:p>
    <w:p w14:paraId="4B30EA86" w14:textId="77777777" w:rsidR="00FC3F07" w:rsidRPr="008B2293" w:rsidRDefault="00FC3F07" w:rsidP="00FC3F07">
      <w:pPr>
        <w:jc w:val="center"/>
        <w:rPr>
          <w:sz w:val="28"/>
        </w:rPr>
      </w:pPr>
      <w:r w:rsidRPr="008B2293">
        <w:rPr>
          <w:sz w:val="28"/>
        </w:rPr>
        <w:t>кандидата географічних наук</w:t>
      </w:r>
    </w:p>
    <w:p w14:paraId="2EA1E821" w14:textId="77777777" w:rsidR="00FC3F07" w:rsidRPr="008B2293" w:rsidRDefault="00FC3F07" w:rsidP="00FC3F07">
      <w:pPr>
        <w:rPr>
          <w:snapToGrid w:val="0"/>
          <w:sz w:val="30"/>
        </w:rPr>
      </w:pPr>
    </w:p>
    <w:p w14:paraId="1452FE7A" w14:textId="77777777" w:rsidR="00FC3F07" w:rsidRPr="008B2293" w:rsidRDefault="00FC3F07" w:rsidP="00FC3F07">
      <w:pPr>
        <w:rPr>
          <w:snapToGrid w:val="0"/>
        </w:rPr>
      </w:pPr>
    </w:p>
    <w:p w14:paraId="4EF9428B" w14:textId="77777777" w:rsidR="00FC3F07" w:rsidRPr="008B2293" w:rsidRDefault="00FC3F07" w:rsidP="00FC3F07">
      <w:pPr>
        <w:rPr>
          <w:snapToGrid w:val="0"/>
        </w:rPr>
      </w:pPr>
    </w:p>
    <w:p w14:paraId="4B7ABF7D" w14:textId="77777777" w:rsidR="00FC3F07" w:rsidRPr="008B2293" w:rsidRDefault="00FC3F07" w:rsidP="00FC3F07">
      <w:pPr>
        <w:rPr>
          <w:snapToGrid w:val="0"/>
          <w:sz w:val="28"/>
        </w:rPr>
      </w:pPr>
    </w:p>
    <w:p w14:paraId="3F10F4F4" w14:textId="77777777" w:rsidR="00FC3F07" w:rsidRPr="008B2293" w:rsidRDefault="00FC3F07" w:rsidP="00FC3F07">
      <w:pPr>
        <w:rPr>
          <w:snapToGrid w:val="0"/>
          <w:sz w:val="28"/>
        </w:rPr>
      </w:pPr>
    </w:p>
    <w:p w14:paraId="0892069E" w14:textId="77777777" w:rsidR="00FC3F07" w:rsidRPr="008B2293" w:rsidRDefault="00FC3F07" w:rsidP="00FC3F07">
      <w:pPr>
        <w:pStyle w:val="afffffffa"/>
        <w:jc w:val="center"/>
        <w:rPr>
          <w:snapToGrid w:val="0"/>
        </w:rPr>
      </w:pPr>
      <w:r w:rsidRPr="008B2293">
        <w:rPr>
          <w:snapToGrid w:val="0"/>
        </w:rPr>
        <w:t>Київ – 2002</w:t>
      </w:r>
    </w:p>
    <w:p w14:paraId="651483EF" w14:textId="77777777" w:rsidR="00FC3F07" w:rsidRPr="008B2293" w:rsidRDefault="00FC3F07" w:rsidP="00FC3F07">
      <w:pPr>
        <w:pStyle w:val="afffffffa"/>
        <w:spacing w:line="276" w:lineRule="auto"/>
        <w:ind w:firstLine="709"/>
        <w:rPr>
          <w:snapToGrid w:val="0"/>
          <w:sz w:val="28"/>
        </w:rPr>
      </w:pPr>
      <w:r w:rsidRPr="008B2293">
        <w:rPr>
          <w:snapToGrid w:val="0"/>
        </w:rPr>
        <w:br w:type="page"/>
      </w:r>
      <w:r w:rsidRPr="008B2293">
        <w:rPr>
          <w:snapToGrid w:val="0"/>
          <w:sz w:val="28"/>
        </w:rPr>
        <w:lastRenderedPageBreak/>
        <w:t>Дисертацією є рукопис.</w:t>
      </w:r>
    </w:p>
    <w:p w14:paraId="5F164BED" w14:textId="77777777" w:rsidR="00FC3F07" w:rsidRPr="008B2293" w:rsidRDefault="00FC3F07" w:rsidP="00FC3F07">
      <w:pPr>
        <w:pStyle w:val="afffffffa"/>
        <w:spacing w:line="276" w:lineRule="auto"/>
        <w:rPr>
          <w:snapToGrid w:val="0"/>
          <w:sz w:val="28"/>
        </w:rPr>
      </w:pPr>
      <w:r w:rsidRPr="008B2293">
        <w:rPr>
          <w:snapToGrid w:val="0"/>
          <w:sz w:val="28"/>
        </w:rPr>
        <w:t>Робота виконана на кафедрі гідрології та гідрохімії Київського національного університету імені Тараса Шевче</w:t>
      </w:r>
      <w:r w:rsidRPr="008B2293">
        <w:rPr>
          <w:snapToGrid w:val="0"/>
          <w:sz w:val="28"/>
        </w:rPr>
        <w:t>н</w:t>
      </w:r>
      <w:r w:rsidRPr="008B2293">
        <w:rPr>
          <w:snapToGrid w:val="0"/>
          <w:sz w:val="28"/>
        </w:rPr>
        <w:t>ка</w:t>
      </w:r>
    </w:p>
    <w:p w14:paraId="756BB6B6" w14:textId="77777777" w:rsidR="00FC3F07" w:rsidRPr="008B2293" w:rsidRDefault="00FC3F07" w:rsidP="00FC3F07">
      <w:pPr>
        <w:pStyle w:val="afffffffa"/>
        <w:spacing w:line="240" w:lineRule="auto"/>
        <w:rPr>
          <w:snapToGrid w:val="0"/>
          <w:sz w:val="28"/>
        </w:rPr>
      </w:pPr>
    </w:p>
    <w:p w14:paraId="404D485F" w14:textId="77777777" w:rsidR="00FC3F07" w:rsidRPr="008B2293" w:rsidRDefault="00FC3F07" w:rsidP="00FC3F07">
      <w:pPr>
        <w:spacing w:line="276" w:lineRule="auto"/>
        <w:ind w:left="2552" w:hanging="2552"/>
        <w:rPr>
          <w:snapToGrid w:val="0"/>
          <w:sz w:val="28"/>
        </w:rPr>
      </w:pPr>
      <w:r w:rsidRPr="008B2293">
        <w:rPr>
          <w:b/>
          <w:bCs/>
          <w:snapToGrid w:val="0"/>
          <w:sz w:val="28"/>
        </w:rPr>
        <w:t>Науковий керівник</w:t>
      </w:r>
      <w:r w:rsidRPr="008B2293">
        <w:rPr>
          <w:snapToGrid w:val="0"/>
          <w:sz w:val="28"/>
        </w:rPr>
        <w:t xml:space="preserve">: доктор географічних наук, </w:t>
      </w:r>
    </w:p>
    <w:p w14:paraId="6FDE3FD9" w14:textId="77777777" w:rsidR="00FC3F07" w:rsidRPr="008B2293" w:rsidRDefault="00FC3F07" w:rsidP="00FC3F07">
      <w:pPr>
        <w:spacing w:line="276" w:lineRule="auto"/>
        <w:ind w:left="2552"/>
        <w:rPr>
          <w:sz w:val="28"/>
        </w:rPr>
      </w:pPr>
      <w:r w:rsidRPr="008B2293">
        <w:rPr>
          <w:snapToGrid w:val="0"/>
          <w:sz w:val="28"/>
        </w:rPr>
        <w:t xml:space="preserve">професор </w:t>
      </w:r>
      <w:r w:rsidRPr="008B2293">
        <w:rPr>
          <w:b/>
          <w:bCs/>
          <w:i/>
          <w:iCs/>
          <w:sz w:val="28"/>
        </w:rPr>
        <w:t>Хільчевський Валентин Кирил</w:t>
      </w:r>
      <w:r w:rsidRPr="008B2293">
        <w:rPr>
          <w:b/>
          <w:bCs/>
          <w:i/>
          <w:iCs/>
          <w:sz w:val="28"/>
        </w:rPr>
        <w:t>о</w:t>
      </w:r>
      <w:r w:rsidRPr="008B2293">
        <w:rPr>
          <w:b/>
          <w:bCs/>
          <w:i/>
          <w:iCs/>
          <w:sz w:val="28"/>
        </w:rPr>
        <w:t>вич</w:t>
      </w:r>
    </w:p>
    <w:p w14:paraId="3C4451C8" w14:textId="77777777" w:rsidR="00FC3F07" w:rsidRPr="008B2293" w:rsidRDefault="00FC3F07" w:rsidP="00FC3F07">
      <w:pPr>
        <w:spacing w:line="276" w:lineRule="auto"/>
        <w:ind w:left="2552"/>
        <w:rPr>
          <w:snapToGrid w:val="0"/>
          <w:sz w:val="28"/>
        </w:rPr>
      </w:pPr>
      <w:r w:rsidRPr="008B2293">
        <w:rPr>
          <w:snapToGrid w:val="0"/>
          <w:sz w:val="28"/>
        </w:rPr>
        <w:t>завідувач кафедри гідрології та гідрохімії географічного факультету Київського національного університету імені Тараса Шевче</w:t>
      </w:r>
      <w:r w:rsidRPr="008B2293">
        <w:rPr>
          <w:snapToGrid w:val="0"/>
          <w:sz w:val="28"/>
        </w:rPr>
        <w:t>н</w:t>
      </w:r>
      <w:r w:rsidRPr="008B2293">
        <w:rPr>
          <w:snapToGrid w:val="0"/>
          <w:sz w:val="28"/>
        </w:rPr>
        <w:t>ка</w:t>
      </w:r>
    </w:p>
    <w:p w14:paraId="24023981" w14:textId="77777777" w:rsidR="00FC3F07" w:rsidRPr="008B2293" w:rsidRDefault="00FC3F07" w:rsidP="00FC3F07">
      <w:pPr>
        <w:spacing w:line="276" w:lineRule="auto"/>
        <w:ind w:left="2552" w:right="277"/>
        <w:rPr>
          <w:snapToGrid w:val="0"/>
          <w:sz w:val="28"/>
        </w:rPr>
      </w:pPr>
    </w:p>
    <w:p w14:paraId="0464C729" w14:textId="77777777" w:rsidR="00FC3F07" w:rsidRPr="008B2293" w:rsidRDefault="00FC3F07" w:rsidP="00FC3F07">
      <w:pPr>
        <w:ind w:left="2552" w:right="135"/>
        <w:rPr>
          <w:snapToGrid w:val="0"/>
          <w:sz w:val="28"/>
        </w:rPr>
      </w:pPr>
    </w:p>
    <w:p w14:paraId="29391356" w14:textId="77777777" w:rsidR="00FC3F07" w:rsidRPr="008B2293" w:rsidRDefault="00FC3F07" w:rsidP="00FC3F07">
      <w:pPr>
        <w:ind w:left="2552" w:hanging="2552"/>
        <w:rPr>
          <w:sz w:val="28"/>
        </w:rPr>
      </w:pPr>
      <w:r w:rsidRPr="008B2293">
        <w:rPr>
          <w:b/>
          <w:bCs/>
          <w:snapToGrid w:val="0"/>
          <w:sz w:val="28"/>
        </w:rPr>
        <w:t>Офіційні опоненти</w:t>
      </w:r>
      <w:r w:rsidRPr="008B2293">
        <w:rPr>
          <w:snapToGrid w:val="0"/>
          <w:sz w:val="28"/>
        </w:rPr>
        <w:t xml:space="preserve">: </w:t>
      </w:r>
      <w:r w:rsidRPr="008B2293">
        <w:rPr>
          <w:snapToGrid w:val="0"/>
          <w:sz w:val="28"/>
        </w:rPr>
        <w:tab/>
      </w:r>
      <w:r w:rsidRPr="008B2293">
        <w:rPr>
          <w:sz w:val="28"/>
        </w:rPr>
        <w:t xml:space="preserve">доктор географічних наук, </w:t>
      </w:r>
    </w:p>
    <w:p w14:paraId="0DA7A0DD" w14:textId="77777777" w:rsidR="00FC3F07" w:rsidRPr="008B2293" w:rsidRDefault="00FC3F07" w:rsidP="00FC3F07">
      <w:pPr>
        <w:ind w:left="2552"/>
        <w:rPr>
          <w:sz w:val="28"/>
        </w:rPr>
      </w:pPr>
      <w:r w:rsidRPr="008B2293">
        <w:rPr>
          <w:sz w:val="28"/>
        </w:rPr>
        <w:t xml:space="preserve">професор </w:t>
      </w:r>
      <w:r w:rsidRPr="008B2293">
        <w:rPr>
          <w:b/>
          <w:bCs/>
          <w:i/>
          <w:iCs/>
          <w:sz w:val="28"/>
        </w:rPr>
        <w:t>Мольчак Ярослав Олександрович</w:t>
      </w:r>
      <w:r w:rsidRPr="008B2293">
        <w:rPr>
          <w:sz w:val="28"/>
        </w:rPr>
        <w:t xml:space="preserve"> </w:t>
      </w:r>
    </w:p>
    <w:p w14:paraId="72D2F0DC" w14:textId="77777777" w:rsidR="00FC3F07" w:rsidRPr="008B2293" w:rsidRDefault="00FC3F07" w:rsidP="00FC3F07">
      <w:pPr>
        <w:ind w:left="2552"/>
        <w:rPr>
          <w:sz w:val="28"/>
        </w:rPr>
      </w:pPr>
      <w:r w:rsidRPr="008B2293">
        <w:rPr>
          <w:sz w:val="28"/>
        </w:rPr>
        <w:t xml:space="preserve">завідувач кафедри екології і безпеки життєдіяльності </w:t>
      </w:r>
    </w:p>
    <w:p w14:paraId="216F1911" w14:textId="77777777" w:rsidR="00FC3F07" w:rsidRPr="008B2293" w:rsidRDefault="00FC3F07" w:rsidP="00FC3F07">
      <w:pPr>
        <w:ind w:left="2552"/>
        <w:rPr>
          <w:sz w:val="28"/>
        </w:rPr>
      </w:pPr>
      <w:r w:rsidRPr="008B2293">
        <w:rPr>
          <w:sz w:val="28"/>
        </w:rPr>
        <w:t>Луцького державного техні</w:t>
      </w:r>
      <w:r w:rsidRPr="008B2293">
        <w:rPr>
          <w:sz w:val="28"/>
        </w:rPr>
        <w:t>ч</w:t>
      </w:r>
      <w:r w:rsidRPr="008B2293">
        <w:rPr>
          <w:sz w:val="28"/>
        </w:rPr>
        <w:t xml:space="preserve">ного університету, </w:t>
      </w:r>
    </w:p>
    <w:p w14:paraId="3E215F71" w14:textId="77777777" w:rsidR="00FC3F07" w:rsidRPr="008B2293" w:rsidRDefault="00FC3F07" w:rsidP="00FC3F07">
      <w:pPr>
        <w:ind w:left="2552"/>
        <w:rPr>
          <w:sz w:val="28"/>
        </w:rPr>
      </w:pPr>
    </w:p>
    <w:p w14:paraId="215749B8" w14:textId="77777777" w:rsidR="00FC3F07" w:rsidRPr="008B2293" w:rsidRDefault="00FC3F07" w:rsidP="00FC3F07">
      <w:pPr>
        <w:ind w:left="2552"/>
        <w:rPr>
          <w:sz w:val="28"/>
        </w:rPr>
      </w:pPr>
      <w:r w:rsidRPr="008B2293">
        <w:rPr>
          <w:sz w:val="28"/>
        </w:rPr>
        <w:t>кандидат географічних наук,</w:t>
      </w:r>
    </w:p>
    <w:p w14:paraId="2CB3DF40" w14:textId="77777777" w:rsidR="00FC3F07" w:rsidRPr="008B2293" w:rsidRDefault="00FC3F07" w:rsidP="00FC3F07">
      <w:pPr>
        <w:ind w:left="2552"/>
        <w:rPr>
          <w:b/>
          <w:bCs/>
          <w:i/>
          <w:iCs/>
          <w:sz w:val="28"/>
        </w:rPr>
      </w:pPr>
      <w:r w:rsidRPr="008B2293">
        <w:rPr>
          <w:b/>
          <w:bCs/>
          <w:i/>
          <w:iCs/>
          <w:sz w:val="28"/>
        </w:rPr>
        <w:t xml:space="preserve">Яцюк Михайло Васильович </w:t>
      </w:r>
    </w:p>
    <w:p w14:paraId="0B887810" w14:textId="77777777" w:rsidR="00FC3F07" w:rsidRPr="008B2293" w:rsidRDefault="00FC3F07" w:rsidP="00FC3F07">
      <w:pPr>
        <w:ind w:left="2552"/>
        <w:rPr>
          <w:sz w:val="28"/>
        </w:rPr>
      </w:pPr>
      <w:r w:rsidRPr="008B2293">
        <w:rPr>
          <w:sz w:val="28"/>
        </w:rPr>
        <w:t>начальник відділу перспективного розвитку і використання вод</w:t>
      </w:r>
      <w:r w:rsidRPr="008B2293">
        <w:rPr>
          <w:sz w:val="28"/>
        </w:rPr>
        <w:softHyphen/>
        <w:t>них р</w:t>
      </w:r>
      <w:r w:rsidRPr="008B2293">
        <w:rPr>
          <w:sz w:val="28"/>
        </w:rPr>
        <w:t>е</w:t>
      </w:r>
      <w:r w:rsidRPr="008B2293">
        <w:rPr>
          <w:sz w:val="28"/>
        </w:rPr>
        <w:t xml:space="preserve">сурсів Держводгоспу України </w:t>
      </w:r>
    </w:p>
    <w:p w14:paraId="0D72C12D" w14:textId="77777777" w:rsidR="00FC3F07" w:rsidRPr="008B2293" w:rsidRDefault="00FC3F07" w:rsidP="00FC3F07">
      <w:pPr>
        <w:pStyle w:val="afffffffa"/>
        <w:spacing w:line="240" w:lineRule="auto"/>
        <w:rPr>
          <w:snapToGrid w:val="0"/>
          <w:sz w:val="28"/>
        </w:rPr>
      </w:pPr>
    </w:p>
    <w:p w14:paraId="06699A24" w14:textId="77777777" w:rsidR="00FC3F07" w:rsidRPr="008B2293" w:rsidRDefault="00FC3F07" w:rsidP="00FC3F07">
      <w:pPr>
        <w:pStyle w:val="afffffffa"/>
        <w:spacing w:line="240" w:lineRule="auto"/>
        <w:rPr>
          <w:snapToGrid w:val="0"/>
          <w:sz w:val="28"/>
        </w:rPr>
      </w:pPr>
    </w:p>
    <w:p w14:paraId="1C4B12CC" w14:textId="77777777" w:rsidR="00FC3F07" w:rsidRPr="008B2293" w:rsidRDefault="00FC3F07" w:rsidP="00FC3F07">
      <w:pPr>
        <w:spacing w:line="276" w:lineRule="auto"/>
        <w:ind w:left="2552" w:hanging="2552"/>
        <w:rPr>
          <w:snapToGrid w:val="0"/>
          <w:sz w:val="28"/>
        </w:rPr>
      </w:pPr>
      <w:r w:rsidRPr="008B2293">
        <w:rPr>
          <w:b/>
          <w:bCs/>
          <w:snapToGrid w:val="0"/>
          <w:sz w:val="28"/>
        </w:rPr>
        <w:t>Провідна установа</w:t>
      </w:r>
      <w:r w:rsidRPr="008B2293">
        <w:rPr>
          <w:snapToGrid w:val="0"/>
          <w:sz w:val="28"/>
        </w:rPr>
        <w:t xml:space="preserve">: </w:t>
      </w:r>
      <w:r w:rsidRPr="008B2293">
        <w:rPr>
          <w:snapToGrid w:val="0"/>
          <w:sz w:val="28"/>
        </w:rPr>
        <w:tab/>
      </w:r>
      <w:r w:rsidRPr="008B2293">
        <w:rPr>
          <w:sz w:val="28"/>
        </w:rPr>
        <w:t>Одеський державний екологічний університет Міні</w:t>
      </w:r>
      <w:r w:rsidRPr="008B2293">
        <w:rPr>
          <w:sz w:val="28"/>
        </w:rPr>
        <w:t>с</w:t>
      </w:r>
      <w:r w:rsidRPr="008B2293">
        <w:rPr>
          <w:sz w:val="28"/>
        </w:rPr>
        <w:t>терства освіти і науки Укра</w:t>
      </w:r>
      <w:r w:rsidRPr="008B2293">
        <w:rPr>
          <w:sz w:val="28"/>
        </w:rPr>
        <w:t>ї</w:t>
      </w:r>
      <w:r w:rsidRPr="008B2293">
        <w:rPr>
          <w:sz w:val="28"/>
        </w:rPr>
        <w:t>ни</w:t>
      </w:r>
    </w:p>
    <w:p w14:paraId="071CED09" w14:textId="77777777" w:rsidR="00FC3F07" w:rsidRPr="008B2293" w:rsidRDefault="00FC3F07" w:rsidP="00FC3F07">
      <w:pPr>
        <w:pStyle w:val="afffffffa"/>
        <w:spacing w:line="276" w:lineRule="auto"/>
        <w:rPr>
          <w:snapToGrid w:val="0"/>
          <w:sz w:val="28"/>
        </w:rPr>
      </w:pPr>
    </w:p>
    <w:p w14:paraId="7BBE2C56" w14:textId="77777777" w:rsidR="00FC3F07" w:rsidRPr="008B2293" w:rsidRDefault="00FC3F07" w:rsidP="00FC3F07">
      <w:pPr>
        <w:pStyle w:val="afffffffa"/>
        <w:spacing w:line="276" w:lineRule="auto"/>
        <w:ind w:firstLine="709"/>
        <w:rPr>
          <w:snapToGrid w:val="0"/>
          <w:sz w:val="28"/>
        </w:rPr>
      </w:pPr>
      <w:r w:rsidRPr="008B2293">
        <w:rPr>
          <w:snapToGrid w:val="0"/>
          <w:sz w:val="28"/>
        </w:rPr>
        <w:t xml:space="preserve">Захист відбудеться “ </w:t>
      </w:r>
      <w:r w:rsidRPr="00664A20">
        <w:rPr>
          <w:b/>
          <w:i/>
          <w:snapToGrid w:val="0"/>
          <w:sz w:val="28"/>
        </w:rPr>
        <w:t>31</w:t>
      </w:r>
      <w:r>
        <w:rPr>
          <w:snapToGrid w:val="0"/>
          <w:sz w:val="28"/>
        </w:rPr>
        <w:t xml:space="preserve"> </w:t>
      </w:r>
      <w:r w:rsidRPr="008B2293">
        <w:rPr>
          <w:snapToGrid w:val="0"/>
          <w:sz w:val="28"/>
        </w:rPr>
        <w:t xml:space="preserve"> “ </w:t>
      </w:r>
      <w:r w:rsidRPr="00664A20">
        <w:rPr>
          <w:b/>
          <w:i/>
          <w:snapToGrid w:val="0"/>
          <w:sz w:val="28"/>
        </w:rPr>
        <w:t>травня  2002</w:t>
      </w:r>
      <w:r w:rsidRPr="008B2293">
        <w:rPr>
          <w:snapToGrid w:val="0"/>
          <w:sz w:val="28"/>
        </w:rPr>
        <w:t xml:space="preserve"> р. о </w:t>
      </w:r>
      <w:r w:rsidRPr="00664A20">
        <w:rPr>
          <w:b/>
          <w:i/>
          <w:snapToGrid w:val="0"/>
          <w:sz w:val="28"/>
        </w:rPr>
        <w:t>14</w:t>
      </w:r>
      <w:r w:rsidRPr="00664A20">
        <w:rPr>
          <w:b/>
          <w:i/>
          <w:snapToGrid w:val="0"/>
          <w:sz w:val="28"/>
          <w:vertAlign w:val="superscript"/>
        </w:rPr>
        <w:t>00</w:t>
      </w:r>
      <w:r w:rsidRPr="008B2293">
        <w:rPr>
          <w:snapToGrid w:val="0"/>
          <w:sz w:val="28"/>
        </w:rPr>
        <w:t xml:space="preserve"> годині на засіданні </w:t>
      </w:r>
      <w:r w:rsidRPr="008B2293">
        <w:rPr>
          <w:sz w:val="28"/>
        </w:rPr>
        <w:t>сп</w:t>
      </w:r>
      <w:r w:rsidRPr="008B2293">
        <w:rPr>
          <w:sz w:val="28"/>
        </w:rPr>
        <w:t>е</w:t>
      </w:r>
      <w:r w:rsidRPr="008B2293">
        <w:rPr>
          <w:sz w:val="28"/>
        </w:rPr>
        <w:t xml:space="preserve">ціалізованої вченої ради Д 26.001.22 </w:t>
      </w:r>
      <w:r w:rsidRPr="008B2293">
        <w:rPr>
          <w:snapToGrid w:val="0"/>
          <w:sz w:val="28"/>
        </w:rPr>
        <w:t>Київського національного університету імені Тараса Шевченка за адресою: 03022, м.Київ-22, вул.Васильківська, 90, географі</w:t>
      </w:r>
      <w:r w:rsidRPr="008B2293">
        <w:rPr>
          <w:snapToGrid w:val="0"/>
          <w:sz w:val="28"/>
        </w:rPr>
        <w:t>ч</w:t>
      </w:r>
      <w:r w:rsidRPr="008B2293">
        <w:rPr>
          <w:snapToGrid w:val="0"/>
          <w:sz w:val="28"/>
        </w:rPr>
        <w:t>ний факультет.</w:t>
      </w:r>
    </w:p>
    <w:p w14:paraId="49B7D6AD" w14:textId="77777777" w:rsidR="00FC3F07" w:rsidRPr="008B2293" w:rsidRDefault="00FC3F07" w:rsidP="00FC3F07">
      <w:pPr>
        <w:pStyle w:val="afffffffa"/>
        <w:spacing w:line="276" w:lineRule="auto"/>
        <w:ind w:firstLine="709"/>
        <w:rPr>
          <w:snapToGrid w:val="0"/>
          <w:sz w:val="28"/>
        </w:rPr>
      </w:pPr>
    </w:p>
    <w:p w14:paraId="2CB3995E" w14:textId="77777777" w:rsidR="00FC3F07" w:rsidRPr="008B2293" w:rsidRDefault="00FC3F07" w:rsidP="00FC3F07">
      <w:pPr>
        <w:pStyle w:val="afffffffa"/>
        <w:spacing w:line="276" w:lineRule="auto"/>
        <w:ind w:firstLine="709"/>
        <w:rPr>
          <w:snapToGrid w:val="0"/>
          <w:sz w:val="28"/>
        </w:rPr>
      </w:pPr>
      <w:r w:rsidRPr="008B2293">
        <w:rPr>
          <w:snapToGrid w:val="0"/>
          <w:sz w:val="28"/>
        </w:rPr>
        <w:t>З дисертацією можна ознайомитися у бібліотеці Київського національн</w:t>
      </w:r>
      <w:r w:rsidRPr="008B2293">
        <w:rPr>
          <w:snapToGrid w:val="0"/>
          <w:sz w:val="28"/>
        </w:rPr>
        <w:t>о</w:t>
      </w:r>
      <w:r w:rsidRPr="008B2293">
        <w:rPr>
          <w:snapToGrid w:val="0"/>
          <w:sz w:val="28"/>
        </w:rPr>
        <w:t>го ун</w:t>
      </w:r>
      <w:r w:rsidRPr="008B2293">
        <w:rPr>
          <w:snapToGrid w:val="0"/>
          <w:sz w:val="28"/>
        </w:rPr>
        <w:t>і</w:t>
      </w:r>
      <w:r w:rsidRPr="008B2293">
        <w:rPr>
          <w:snapToGrid w:val="0"/>
          <w:sz w:val="28"/>
        </w:rPr>
        <w:t>верситету імені Тараса Шевченка за адресою: 01033, м.Київ, вул.Володимир</w:t>
      </w:r>
      <w:r w:rsidRPr="008B2293">
        <w:rPr>
          <w:snapToGrid w:val="0"/>
          <w:sz w:val="28"/>
        </w:rPr>
        <w:softHyphen/>
        <w:t>ська, 64.</w:t>
      </w:r>
    </w:p>
    <w:p w14:paraId="010F81EB" w14:textId="77777777" w:rsidR="00FC3F07" w:rsidRPr="008B2293" w:rsidRDefault="00FC3F07" w:rsidP="00FC3F07">
      <w:pPr>
        <w:pStyle w:val="afffffffa"/>
        <w:spacing w:line="276" w:lineRule="auto"/>
        <w:ind w:firstLine="709"/>
        <w:rPr>
          <w:snapToGrid w:val="0"/>
          <w:sz w:val="28"/>
        </w:rPr>
      </w:pPr>
    </w:p>
    <w:p w14:paraId="4AF7D4E2" w14:textId="77777777" w:rsidR="00FC3F07" w:rsidRPr="008B2293" w:rsidRDefault="00FC3F07" w:rsidP="00FC3F07">
      <w:pPr>
        <w:pStyle w:val="afffffffa"/>
        <w:spacing w:line="276" w:lineRule="auto"/>
        <w:ind w:firstLine="709"/>
        <w:rPr>
          <w:snapToGrid w:val="0"/>
          <w:sz w:val="28"/>
        </w:rPr>
      </w:pPr>
      <w:r w:rsidRPr="008B2293">
        <w:rPr>
          <w:snapToGrid w:val="0"/>
          <w:sz w:val="28"/>
        </w:rPr>
        <w:t xml:space="preserve">Автореферат розісланий “ </w:t>
      </w:r>
      <w:r w:rsidRPr="00664A20">
        <w:rPr>
          <w:b/>
          <w:i/>
          <w:snapToGrid w:val="0"/>
          <w:sz w:val="28"/>
        </w:rPr>
        <w:t>17</w:t>
      </w:r>
      <w:r>
        <w:rPr>
          <w:snapToGrid w:val="0"/>
          <w:sz w:val="28"/>
        </w:rPr>
        <w:t xml:space="preserve"> </w:t>
      </w:r>
      <w:r w:rsidRPr="008B2293">
        <w:rPr>
          <w:snapToGrid w:val="0"/>
          <w:sz w:val="28"/>
        </w:rPr>
        <w:t xml:space="preserve"> “ </w:t>
      </w:r>
      <w:r w:rsidRPr="00664A20">
        <w:rPr>
          <w:b/>
          <w:i/>
          <w:snapToGrid w:val="0"/>
          <w:sz w:val="28"/>
        </w:rPr>
        <w:t>квітня  2002</w:t>
      </w:r>
      <w:r w:rsidRPr="008B2293">
        <w:rPr>
          <w:snapToGrid w:val="0"/>
          <w:sz w:val="28"/>
        </w:rPr>
        <w:t xml:space="preserve"> р.</w:t>
      </w:r>
    </w:p>
    <w:p w14:paraId="20AECB01" w14:textId="77777777" w:rsidR="00FC3F07" w:rsidRPr="008B2293" w:rsidRDefault="00FC3F07" w:rsidP="00FC3F07">
      <w:pPr>
        <w:pStyle w:val="afffffffa"/>
        <w:spacing w:line="276" w:lineRule="auto"/>
        <w:rPr>
          <w:snapToGrid w:val="0"/>
          <w:sz w:val="28"/>
        </w:rPr>
      </w:pPr>
    </w:p>
    <w:tbl>
      <w:tblPr>
        <w:tblW w:w="0" w:type="auto"/>
        <w:tblLook w:val="0000" w:firstRow="0" w:lastRow="0" w:firstColumn="0" w:lastColumn="0" w:noHBand="0" w:noVBand="0"/>
      </w:tblPr>
      <w:tblGrid>
        <w:gridCol w:w="4900"/>
        <w:gridCol w:w="2388"/>
        <w:gridCol w:w="2345"/>
      </w:tblGrid>
      <w:tr w:rsidR="00FC3F07" w:rsidRPr="008B2293" w14:paraId="36005892" w14:textId="77777777" w:rsidTr="00437094">
        <w:tblPrEx>
          <w:tblCellMar>
            <w:top w:w="0" w:type="dxa"/>
            <w:bottom w:w="0" w:type="dxa"/>
          </w:tblCellMar>
        </w:tblPrEx>
        <w:tc>
          <w:tcPr>
            <w:tcW w:w="5070" w:type="dxa"/>
          </w:tcPr>
          <w:p w14:paraId="6CAEAFB1" w14:textId="77777777" w:rsidR="00FC3F07" w:rsidRPr="008B2293" w:rsidRDefault="00FC3F07" w:rsidP="00437094">
            <w:pPr>
              <w:pStyle w:val="afffffffa"/>
              <w:spacing w:line="240" w:lineRule="auto"/>
              <w:rPr>
                <w:sz w:val="28"/>
              </w:rPr>
            </w:pPr>
            <w:r w:rsidRPr="008B2293">
              <w:rPr>
                <w:sz w:val="28"/>
              </w:rPr>
              <w:t xml:space="preserve">Вчений секретар </w:t>
            </w:r>
          </w:p>
          <w:p w14:paraId="0496FA56" w14:textId="77777777" w:rsidR="00FC3F07" w:rsidRPr="008B2293" w:rsidRDefault="00FC3F07" w:rsidP="00437094">
            <w:pPr>
              <w:pStyle w:val="afffffffa"/>
              <w:spacing w:line="240" w:lineRule="auto"/>
              <w:rPr>
                <w:sz w:val="28"/>
              </w:rPr>
            </w:pPr>
            <w:r w:rsidRPr="008B2293">
              <w:rPr>
                <w:sz w:val="28"/>
              </w:rPr>
              <w:t>спеціалізованої вченої р</w:t>
            </w:r>
            <w:r w:rsidRPr="008B2293">
              <w:rPr>
                <w:sz w:val="28"/>
              </w:rPr>
              <w:t>а</w:t>
            </w:r>
            <w:r w:rsidRPr="008B2293">
              <w:rPr>
                <w:sz w:val="28"/>
              </w:rPr>
              <w:t xml:space="preserve">ди Д 26.001.22 </w:t>
            </w:r>
          </w:p>
          <w:p w14:paraId="2F0E7169" w14:textId="77777777" w:rsidR="00FC3F07" w:rsidRPr="008B2293" w:rsidRDefault="00FC3F07" w:rsidP="00437094">
            <w:pPr>
              <w:pStyle w:val="afffffffa"/>
              <w:spacing w:line="240" w:lineRule="auto"/>
              <w:rPr>
                <w:snapToGrid w:val="0"/>
                <w:sz w:val="28"/>
              </w:rPr>
            </w:pPr>
            <w:r w:rsidRPr="008B2293">
              <w:rPr>
                <w:sz w:val="28"/>
              </w:rPr>
              <w:t>кандидат ге</w:t>
            </w:r>
            <w:r w:rsidRPr="008B2293">
              <w:rPr>
                <w:sz w:val="28"/>
              </w:rPr>
              <w:t>о</w:t>
            </w:r>
            <w:r w:rsidRPr="008B2293">
              <w:rPr>
                <w:sz w:val="28"/>
              </w:rPr>
              <w:t>графічних наук</w:t>
            </w:r>
          </w:p>
        </w:tc>
        <w:tc>
          <w:tcPr>
            <w:tcW w:w="2389" w:type="dxa"/>
          </w:tcPr>
          <w:p w14:paraId="58219D83" w14:textId="7DF1390C" w:rsidR="00FC3F07" w:rsidRPr="008B2293" w:rsidRDefault="00FC3F07" w:rsidP="00437094">
            <w:pPr>
              <w:pStyle w:val="afffffffa"/>
              <w:spacing w:line="240" w:lineRule="auto"/>
              <w:rPr>
                <w:snapToGrid w:val="0"/>
                <w:sz w:val="28"/>
              </w:rPr>
            </w:pPr>
            <w:r w:rsidRPr="008B2293">
              <w:rPr>
                <w:rFonts w:ascii="Arial" w:hAnsi="Arial"/>
                <w:noProof/>
                <w:lang w:eastAsia="ru-RU"/>
              </w:rPr>
              <w:drawing>
                <wp:inline distT="0" distB="0" distL="0" distR="0" wp14:anchorId="47E04AE6" wp14:editId="783AAC4F">
                  <wp:extent cx="1371600" cy="805815"/>
                  <wp:effectExtent l="0" t="0" r="0" b="0"/>
                  <wp:docPr id="91" name="Рисунок 9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sotw9_temp0"/>
                          <pic:cNvPicPr>
                            <a:picLocks noChangeAspect="1" noChangeArrowheads="1"/>
                          </pic:cNvPicPr>
                        </pic:nvPicPr>
                        <pic:blipFill>
                          <a:blip r:embed="rId9" cstate="print">
                            <a:lum contrast="42000"/>
                            <a:extLst>
                              <a:ext uri="{28A0092B-C50C-407E-A947-70E740481C1C}">
                                <a14:useLocalDpi xmlns:a14="http://schemas.microsoft.com/office/drawing/2010/main" val="0"/>
                              </a:ext>
                            </a:extLst>
                          </a:blip>
                          <a:srcRect l="22757" t="23239" r="24153" b="16130"/>
                          <a:stretch>
                            <a:fillRect/>
                          </a:stretch>
                        </pic:blipFill>
                        <pic:spPr bwMode="auto">
                          <a:xfrm>
                            <a:off x="0" y="0"/>
                            <a:ext cx="1371600" cy="805815"/>
                          </a:xfrm>
                          <a:prstGeom prst="rect">
                            <a:avLst/>
                          </a:prstGeom>
                          <a:noFill/>
                          <a:ln>
                            <a:noFill/>
                          </a:ln>
                        </pic:spPr>
                      </pic:pic>
                    </a:graphicData>
                  </a:graphic>
                </wp:inline>
              </w:drawing>
            </w:r>
          </w:p>
        </w:tc>
        <w:tc>
          <w:tcPr>
            <w:tcW w:w="2390" w:type="dxa"/>
          </w:tcPr>
          <w:p w14:paraId="1CA498A9" w14:textId="77777777" w:rsidR="00FC3F07" w:rsidRPr="008B2293" w:rsidRDefault="00FC3F07" w:rsidP="00437094">
            <w:pPr>
              <w:pStyle w:val="afffffffa"/>
              <w:spacing w:line="240" w:lineRule="auto"/>
              <w:jc w:val="right"/>
              <w:rPr>
                <w:snapToGrid w:val="0"/>
                <w:sz w:val="28"/>
              </w:rPr>
            </w:pPr>
          </w:p>
          <w:p w14:paraId="71815EB6" w14:textId="77777777" w:rsidR="00FC3F07" w:rsidRPr="008B2293" w:rsidRDefault="00FC3F07" w:rsidP="00437094">
            <w:pPr>
              <w:pStyle w:val="afffffffa"/>
              <w:spacing w:line="240" w:lineRule="auto"/>
              <w:jc w:val="right"/>
              <w:rPr>
                <w:snapToGrid w:val="0"/>
                <w:sz w:val="28"/>
              </w:rPr>
            </w:pPr>
          </w:p>
          <w:p w14:paraId="0B1B6BB9" w14:textId="77777777" w:rsidR="00FC3F07" w:rsidRPr="008B2293" w:rsidRDefault="00FC3F07" w:rsidP="00437094">
            <w:pPr>
              <w:pStyle w:val="afffffffa"/>
              <w:spacing w:line="240" w:lineRule="auto"/>
              <w:jc w:val="right"/>
              <w:rPr>
                <w:snapToGrid w:val="0"/>
                <w:sz w:val="28"/>
              </w:rPr>
            </w:pPr>
            <w:r w:rsidRPr="008B2293">
              <w:rPr>
                <w:snapToGrid w:val="0"/>
                <w:sz w:val="28"/>
              </w:rPr>
              <w:t>В.В.Гребінь</w:t>
            </w:r>
          </w:p>
        </w:tc>
      </w:tr>
    </w:tbl>
    <w:p w14:paraId="4652B400" w14:textId="77777777" w:rsidR="00FC3F07" w:rsidRPr="008B2293" w:rsidRDefault="00FC3F07" w:rsidP="00FC3F07">
      <w:pPr>
        <w:pStyle w:val="afffffffa"/>
        <w:spacing w:line="480" w:lineRule="auto"/>
        <w:jc w:val="center"/>
        <w:rPr>
          <w:snapToGrid w:val="0"/>
        </w:rPr>
        <w:sectPr w:rsidR="00FC3F07" w:rsidRPr="008B2293">
          <w:headerReference w:type="even" r:id="rId10"/>
          <w:headerReference w:type="default" r:id="rId11"/>
          <w:headerReference w:type="first" r:id="rId12"/>
          <w:pgSz w:w="11901" w:h="16817" w:code="9"/>
          <w:pgMar w:top="1021" w:right="1134" w:bottom="1021" w:left="1134" w:header="720" w:footer="720" w:gutter="0"/>
          <w:pgNumType w:start="1"/>
          <w:cols w:space="720"/>
          <w:noEndnote/>
        </w:sectPr>
      </w:pPr>
    </w:p>
    <w:p w14:paraId="6DD05178" w14:textId="77777777" w:rsidR="00FC3F07" w:rsidRPr="008B2293" w:rsidRDefault="00FC3F07" w:rsidP="00FC3F07">
      <w:pPr>
        <w:pStyle w:val="afffffffa"/>
        <w:spacing w:line="300" w:lineRule="auto"/>
        <w:jc w:val="center"/>
        <w:rPr>
          <w:b/>
          <w:bCs/>
          <w:caps/>
          <w:snapToGrid w:val="0"/>
        </w:rPr>
      </w:pPr>
      <w:r w:rsidRPr="008B2293">
        <w:rPr>
          <w:b/>
          <w:bCs/>
          <w:caps/>
          <w:snapToGrid w:val="0"/>
        </w:rPr>
        <w:lastRenderedPageBreak/>
        <w:t>Загальна характеристика р</w:t>
      </w:r>
      <w:r w:rsidRPr="008B2293">
        <w:rPr>
          <w:b/>
          <w:bCs/>
          <w:caps/>
          <w:snapToGrid w:val="0"/>
        </w:rPr>
        <w:t>о</w:t>
      </w:r>
      <w:r w:rsidRPr="008B2293">
        <w:rPr>
          <w:b/>
          <w:bCs/>
          <w:caps/>
          <w:snapToGrid w:val="0"/>
        </w:rPr>
        <w:t>боти</w:t>
      </w:r>
    </w:p>
    <w:p w14:paraId="6BD250E4" w14:textId="77777777" w:rsidR="00FC3F07" w:rsidRPr="008B2293" w:rsidRDefault="00FC3F07" w:rsidP="00FC3F07">
      <w:pPr>
        <w:spacing w:line="300" w:lineRule="auto"/>
      </w:pPr>
      <w:r w:rsidRPr="008B2293">
        <w:rPr>
          <w:b/>
          <w:bCs/>
          <w:i/>
          <w:iCs/>
          <w:u w:val="single"/>
        </w:rPr>
        <w:t>Актуальність теми</w:t>
      </w:r>
      <w:r w:rsidRPr="008B2293">
        <w:t>. Комплексний розвиток народного господарства вимагає вс</w:t>
      </w:r>
      <w:r w:rsidRPr="008B2293">
        <w:t>е</w:t>
      </w:r>
      <w:r w:rsidRPr="008B2293">
        <w:t>бічного вивчення та врахування місцевих природних умов. Особливо це відносит</w:t>
      </w:r>
      <w:r w:rsidRPr="008B2293">
        <w:t>ь</w:t>
      </w:r>
      <w:r w:rsidRPr="008B2293">
        <w:t>ся до вивчення карсту - процесу, який істотно впливає на ландшафтні особливості т</w:t>
      </w:r>
      <w:r w:rsidRPr="008B2293">
        <w:t>е</w:t>
      </w:r>
      <w:r w:rsidRPr="008B2293">
        <w:t>риторії, її рельєф, стік, підземні та поверхневі води, водний та хімічний стік тощо. Карстові пр</w:t>
      </w:r>
      <w:r w:rsidRPr="008B2293">
        <w:t>о</w:t>
      </w:r>
      <w:r w:rsidRPr="008B2293">
        <w:t>цеси та форми, що виникають при цьому, справляють істотний вплив на господарську діял</w:t>
      </w:r>
      <w:r w:rsidRPr="008B2293">
        <w:t>ь</w:t>
      </w:r>
      <w:r w:rsidRPr="008B2293">
        <w:t>ність людини - водопостачання, будівництво, освоєння сільського</w:t>
      </w:r>
      <w:r w:rsidRPr="008B2293">
        <w:t>с</w:t>
      </w:r>
      <w:r w:rsidRPr="008B2293">
        <w:t>подарських угідь. В Україні карстовими процесами охоплено понад 35% території. Зокрема, у західних обла</w:t>
      </w:r>
      <w:r w:rsidRPr="008B2293">
        <w:t>с</w:t>
      </w:r>
      <w:r w:rsidRPr="008B2293">
        <w:t>тях карстом в сульфатних та карбонатних породах силурійського, девонського, верхнь</w:t>
      </w:r>
      <w:r w:rsidRPr="008B2293">
        <w:t>о</w:t>
      </w:r>
      <w:r w:rsidRPr="008B2293">
        <w:t>крейдового і неогенового віку охоплено бл</w:t>
      </w:r>
      <w:r w:rsidRPr="008B2293">
        <w:t>и</w:t>
      </w:r>
      <w:r w:rsidRPr="008B2293">
        <w:t>зько 28000 км</w:t>
      </w:r>
      <w:r w:rsidRPr="008B2293">
        <w:rPr>
          <w:vertAlign w:val="superscript"/>
        </w:rPr>
        <w:t>2</w:t>
      </w:r>
      <w:r w:rsidRPr="008B2293">
        <w:t xml:space="preserve"> площі.</w:t>
      </w:r>
    </w:p>
    <w:p w14:paraId="7E763508" w14:textId="77777777" w:rsidR="00FC3F07" w:rsidRPr="008B2293" w:rsidRDefault="00FC3F07" w:rsidP="00FC3F07">
      <w:pPr>
        <w:spacing w:line="300" w:lineRule="auto"/>
        <w:rPr>
          <w:szCs w:val="22"/>
        </w:rPr>
      </w:pPr>
      <w:r w:rsidRPr="008B2293">
        <w:rPr>
          <w:szCs w:val="22"/>
        </w:rPr>
        <w:t>Завдяки хорошій розчинності та високій швидкості розчинення, сульфати домін</w:t>
      </w:r>
      <w:r w:rsidRPr="008B2293">
        <w:rPr>
          <w:szCs w:val="22"/>
        </w:rPr>
        <w:t>у</w:t>
      </w:r>
      <w:r w:rsidRPr="008B2293">
        <w:rPr>
          <w:szCs w:val="22"/>
        </w:rPr>
        <w:t>ють у природних водах районів розвитку гіпсового карсту. Гідрохімічні дослідження кар</w:t>
      </w:r>
      <w:r w:rsidRPr="008B2293">
        <w:rPr>
          <w:szCs w:val="22"/>
        </w:rPr>
        <w:t>с</w:t>
      </w:r>
      <w:r w:rsidRPr="008B2293">
        <w:rPr>
          <w:szCs w:val="22"/>
        </w:rPr>
        <w:t>тових та суміжних водоносних горизонтів висвітлюють особливості водопровідних шл</w:t>
      </w:r>
      <w:r w:rsidRPr="008B2293">
        <w:rPr>
          <w:szCs w:val="22"/>
        </w:rPr>
        <w:t>я</w:t>
      </w:r>
      <w:r w:rsidRPr="008B2293">
        <w:rPr>
          <w:szCs w:val="22"/>
        </w:rPr>
        <w:t>хів та поведінку природних вод у системі. Оцінка розчинюючої здатності вод, що ґрунт</w:t>
      </w:r>
      <w:r w:rsidRPr="008B2293">
        <w:rPr>
          <w:szCs w:val="22"/>
        </w:rPr>
        <w:t>у</w:t>
      </w:r>
      <w:r w:rsidRPr="008B2293">
        <w:rPr>
          <w:szCs w:val="22"/>
        </w:rPr>
        <w:t>ється на представницьких гідрохімічних даних, обов’язкова для перевірки спелеогенети</w:t>
      </w:r>
      <w:r w:rsidRPr="008B2293">
        <w:rPr>
          <w:szCs w:val="22"/>
        </w:rPr>
        <w:t>ч</w:t>
      </w:r>
      <w:r w:rsidRPr="008B2293">
        <w:rPr>
          <w:szCs w:val="22"/>
        </w:rPr>
        <w:t>них концепцій, моделювання та прогнозу розвитку карсту. Найважливішою є визначення с</w:t>
      </w:r>
      <w:r w:rsidRPr="008B2293">
        <w:rPr>
          <w:szCs w:val="22"/>
        </w:rPr>
        <w:t>у</w:t>
      </w:r>
      <w:r w:rsidRPr="008B2293">
        <w:rPr>
          <w:szCs w:val="22"/>
        </w:rPr>
        <w:t>часної швидкості розчинення гі</w:t>
      </w:r>
      <w:r w:rsidRPr="008B2293">
        <w:rPr>
          <w:szCs w:val="22"/>
        </w:rPr>
        <w:t>п</w:t>
      </w:r>
      <w:r w:rsidRPr="008B2293">
        <w:rPr>
          <w:szCs w:val="22"/>
        </w:rPr>
        <w:t>сів.</w:t>
      </w:r>
    </w:p>
    <w:p w14:paraId="17DD7E00" w14:textId="77777777" w:rsidR="00FC3F07" w:rsidRPr="008B2293" w:rsidRDefault="00FC3F07" w:rsidP="00FC3F07">
      <w:pPr>
        <w:tabs>
          <w:tab w:val="left" w:pos="0"/>
        </w:tabs>
        <w:autoSpaceDE w:val="0"/>
        <w:autoSpaceDN w:val="0"/>
        <w:adjustRightInd w:val="0"/>
        <w:spacing w:line="300" w:lineRule="auto"/>
      </w:pPr>
      <w:r w:rsidRPr="008B2293">
        <w:t>Швидкість розчинення гіпсів, визначена з рівняння балансу мас, дає лише інтегр</w:t>
      </w:r>
      <w:r w:rsidRPr="008B2293">
        <w:t>о</w:t>
      </w:r>
      <w:r w:rsidRPr="008B2293">
        <w:t>вані, осереднені для всього басейну значення, чого недостатньо для детал</w:t>
      </w:r>
      <w:r w:rsidRPr="008B2293">
        <w:t>ь</w:t>
      </w:r>
      <w:r w:rsidRPr="008B2293">
        <w:t>ного аналізу внаслідок великої просторової та часової нерівномірності інтенсивності розчинення у ка</w:t>
      </w:r>
      <w:r w:rsidRPr="008B2293">
        <w:t>р</w:t>
      </w:r>
      <w:r w:rsidRPr="008B2293">
        <w:t>стових системах. З цієї точки зору особливу цінність мають результати польових експер</w:t>
      </w:r>
      <w:r w:rsidRPr="008B2293">
        <w:t>и</w:t>
      </w:r>
      <w:r w:rsidRPr="008B2293">
        <w:t>ментів з натурного моделювання розчинення гіпсів, що були проведені в регіонах Зах</w:t>
      </w:r>
      <w:r w:rsidRPr="008B2293">
        <w:t>і</w:t>
      </w:r>
      <w:r w:rsidRPr="008B2293">
        <w:t>дної України протягом ряду років. Одержані результати характеризують різні умови ро</w:t>
      </w:r>
      <w:r w:rsidRPr="008B2293">
        <w:t>з</w:t>
      </w:r>
      <w:r w:rsidRPr="008B2293">
        <w:t>витку карсту, різні компоненти потоку, різні умови взаємодії води з породами, що умо</w:t>
      </w:r>
      <w:r w:rsidRPr="008B2293">
        <w:t>ж</w:t>
      </w:r>
      <w:r w:rsidRPr="008B2293">
        <w:t>ливлює регіональні узагальнення та виконання оцінки впливу карсту на стік хімічних р</w:t>
      </w:r>
      <w:r w:rsidRPr="008B2293">
        <w:t>е</w:t>
      </w:r>
      <w:r w:rsidRPr="008B2293">
        <w:t xml:space="preserve">човин з водами верхньої частини басейну Дністра. </w:t>
      </w:r>
    </w:p>
    <w:p w14:paraId="273796D9" w14:textId="77777777" w:rsidR="00FC3F07" w:rsidRPr="008B2293" w:rsidRDefault="00FC3F07" w:rsidP="00FC3F07">
      <w:pPr>
        <w:pStyle w:val="23"/>
        <w:spacing w:line="300" w:lineRule="auto"/>
      </w:pPr>
      <w:r w:rsidRPr="008B2293">
        <w:t>Робота виконана на кафедрі гідрології та гідрохімії Київського національного ун</w:t>
      </w:r>
      <w:r w:rsidRPr="008B2293">
        <w:t>і</w:t>
      </w:r>
      <w:r w:rsidRPr="008B2293">
        <w:t>верситету імені Тараса Шевченка. У роботі використані дані, одержані в результаті пров</w:t>
      </w:r>
      <w:r w:rsidRPr="008B2293">
        <w:t>е</w:t>
      </w:r>
      <w:r w:rsidRPr="008B2293">
        <w:t>дення досліджень у рамках науково-дослідних тем Інституту геологічних наук НАН Укр</w:t>
      </w:r>
      <w:r w:rsidRPr="008B2293">
        <w:t>а</w:t>
      </w:r>
      <w:r w:rsidRPr="008B2293">
        <w:t>їни і Дослідного підприємства ІГН, а також програм Наукової Ради НАН України з пр</w:t>
      </w:r>
      <w:r w:rsidRPr="008B2293">
        <w:t>о</w:t>
      </w:r>
      <w:r w:rsidRPr="008B2293">
        <w:t>б</w:t>
      </w:r>
      <w:r w:rsidRPr="008B2293">
        <w:softHyphen/>
        <w:t>леми "Гідрогеологія і інженерна геологія" та Комісії по гідрогеології карсту і спелеог</w:t>
      </w:r>
      <w:r w:rsidRPr="008B2293">
        <w:t>е</w:t>
      </w:r>
      <w:r w:rsidRPr="008B2293">
        <w:t>незу Міжнародного спелеологічного Со</w:t>
      </w:r>
      <w:r w:rsidRPr="008B2293">
        <w:t>ю</w:t>
      </w:r>
      <w:r w:rsidRPr="008B2293">
        <w:t xml:space="preserve">зу. </w:t>
      </w:r>
    </w:p>
    <w:p w14:paraId="1AA2DC4D" w14:textId="77777777" w:rsidR="00FC3F07" w:rsidRPr="008B2293" w:rsidRDefault="00FC3F07" w:rsidP="00FC3F07">
      <w:pPr>
        <w:spacing w:line="300" w:lineRule="auto"/>
      </w:pPr>
      <w:r w:rsidRPr="008B2293">
        <w:rPr>
          <w:b/>
          <w:bCs/>
          <w:i/>
          <w:iCs/>
          <w:u w:val="single"/>
        </w:rPr>
        <w:t>Мета та задачі досліджень</w:t>
      </w:r>
      <w:r w:rsidRPr="008B2293">
        <w:rPr>
          <w:rFonts w:eastAsia="MS Mincho"/>
          <w:b/>
        </w:rPr>
        <w:t>.</w:t>
      </w:r>
      <w:r w:rsidRPr="008B2293">
        <w:rPr>
          <w:rFonts w:eastAsia="MS Mincho"/>
        </w:rPr>
        <w:t xml:space="preserve"> </w:t>
      </w:r>
      <w:r w:rsidRPr="008B2293">
        <w:t>У задачі досліджень входило: узагальнення та сист</w:t>
      </w:r>
      <w:r w:rsidRPr="008B2293">
        <w:t>е</w:t>
      </w:r>
      <w:r w:rsidRPr="008B2293">
        <w:t>матизація існуючої інформації щодо умов взаємодії і методів термодинамічних розраху</w:t>
      </w:r>
      <w:r w:rsidRPr="008B2293">
        <w:t>н</w:t>
      </w:r>
      <w:r w:rsidRPr="008B2293">
        <w:t>ків системи "вода – сульфатні породи"; розробка та удосконалення комплексу експериме</w:t>
      </w:r>
      <w:r w:rsidRPr="008B2293">
        <w:t>н</w:t>
      </w:r>
      <w:r w:rsidRPr="008B2293">
        <w:t>тальних натурних методів вивчення інтенсивності карстового процесу в сульфатних пор</w:t>
      </w:r>
      <w:r w:rsidRPr="008B2293">
        <w:t>о</w:t>
      </w:r>
      <w:r w:rsidRPr="008B2293">
        <w:t>дах; розробка комп'ютерної програми розрахунку індексу сульфатної насиченості приро</w:t>
      </w:r>
      <w:r w:rsidRPr="008B2293">
        <w:t>д</w:t>
      </w:r>
      <w:r w:rsidRPr="008B2293">
        <w:t>них вод; створення комп’ютерної бази гідрохімічної та еколого-карстологічної інфо</w:t>
      </w:r>
      <w:r w:rsidRPr="008B2293">
        <w:t>р</w:t>
      </w:r>
      <w:r w:rsidRPr="008B2293">
        <w:t>мації; натурне моделювання розчинення сульфатних порід у різних умовах взаємодії си</w:t>
      </w:r>
      <w:r w:rsidRPr="008B2293">
        <w:t>с</w:t>
      </w:r>
      <w:r w:rsidRPr="008B2293">
        <w:t>теми "вода-порода"; оцінка впливу карсту на водний та хімічний стік річок верхньої частини б</w:t>
      </w:r>
      <w:r w:rsidRPr="008B2293">
        <w:t>а</w:t>
      </w:r>
      <w:r w:rsidRPr="008B2293">
        <w:t>сейну р.Дніс</w:t>
      </w:r>
      <w:r w:rsidRPr="008B2293">
        <w:t>т</w:t>
      </w:r>
      <w:r w:rsidRPr="008B2293">
        <w:t>ер.</w:t>
      </w:r>
    </w:p>
    <w:p w14:paraId="74EA24CD" w14:textId="77777777" w:rsidR="00FC3F07" w:rsidRPr="008B2293" w:rsidRDefault="00FC3F07" w:rsidP="00FC3F07">
      <w:pPr>
        <w:spacing w:line="300" w:lineRule="auto"/>
      </w:pPr>
      <w:r w:rsidRPr="008B2293">
        <w:rPr>
          <w:b/>
          <w:bCs/>
          <w:i/>
          <w:iCs/>
          <w:u w:val="single"/>
        </w:rPr>
        <w:t>Наукова новизна роботи</w:t>
      </w:r>
      <w:r w:rsidRPr="008B2293">
        <w:t xml:space="preserve">. </w:t>
      </w:r>
    </w:p>
    <w:p w14:paraId="5592BA77" w14:textId="77777777" w:rsidR="00FC3F07" w:rsidRPr="008B2293" w:rsidRDefault="00FC3F07" w:rsidP="00666A38">
      <w:pPr>
        <w:numPr>
          <w:ilvl w:val="0"/>
          <w:numId w:val="61"/>
        </w:numPr>
        <w:tabs>
          <w:tab w:val="clear" w:pos="5540"/>
          <w:tab w:val="left" w:pos="426"/>
        </w:tabs>
        <w:suppressAutoHyphens w:val="0"/>
        <w:spacing w:line="300" w:lineRule="auto"/>
        <w:ind w:left="426" w:hanging="284"/>
        <w:jc w:val="both"/>
      </w:pPr>
      <w:r w:rsidRPr="008B2293">
        <w:t>Удосконалений та адаптований стосовно умов розвитку сульфатного карсту Зах</w:t>
      </w:r>
      <w:r w:rsidRPr="008B2293">
        <w:t>і</w:t>
      </w:r>
      <w:r w:rsidRPr="008B2293">
        <w:t>дної України комплекс натурних досліджень інтенсивності розвитку карсту в с</w:t>
      </w:r>
      <w:r w:rsidRPr="008B2293">
        <w:t>у</w:t>
      </w:r>
      <w:r w:rsidRPr="008B2293">
        <w:t xml:space="preserve">льфатних породах, що </w:t>
      </w:r>
      <w:r w:rsidRPr="008B2293">
        <w:lastRenderedPageBreak/>
        <w:t>складається з модифікованого в “сульфатному” варіанті методу стандар</w:t>
      </w:r>
      <w:r w:rsidRPr="008B2293">
        <w:t>т</w:t>
      </w:r>
      <w:r w:rsidRPr="008B2293">
        <w:t>них зразків та розрахунку індексу сульфатної насиченості природних вод на основі д</w:t>
      </w:r>
      <w:r w:rsidRPr="008B2293">
        <w:t>о</w:t>
      </w:r>
      <w:r w:rsidRPr="008B2293">
        <w:t>сл</w:t>
      </w:r>
      <w:r w:rsidRPr="008B2293">
        <w:t>і</w:t>
      </w:r>
      <w:r w:rsidRPr="008B2293">
        <w:t xml:space="preserve">дження їх хімічного складу. </w:t>
      </w:r>
    </w:p>
    <w:p w14:paraId="790859F1" w14:textId="77777777" w:rsidR="00FC3F07" w:rsidRPr="008B2293" w:rsidRDefault="00FC3F07" w:rsidP="00666A38">
      <w:pPr>
        <w:numPr>
          <w:ilvl w:val="0"/>
          <w:numId w:val="61"/>
        </w:numPr>
        <w:tabs>
          <w:tab w:val="clear" w:pos="5540"/>
          <w:tab w:val="left" w:pos="426"/>
        </w:tabs>
        <w:suppressAutoHyphens w:val="0"/>
        <w:spacing w:line="300" w:lineRule="auto"/>
        <w:ind w:left="426" w:hanging="284"/>
        <w:jc w:val="both"/>
      </w:pPr>
      <w:r w:rsidRPr="008B2293">
        <w:t>Встановлені закономірності та величина інтенсивності розчинення сульфа</w:t>
      </w:r>
      <w:r w:rsidRPr="008B2293">
        <w:t>т</w:t>
      </w:r>
      <w:r w:rsidRPr="008B2293">
        <w:t xml:space="preserve">них порід у різних умовах взаємодії води з породою. </w:t>
      </w:r>
    </w:p>
    <w:p w14:paraId="506F7646" w14:textId="77777777" w:rsidR="00FC3F07" w:rsidRPr="008B2293" w:rsidRDefault="00FC3F07" w:rsidP="00666A38">
      <w:pPr>
        <w:numPr>
          <w:ilvl w:val="0"/>
          <w:numId w:val="61"/>
        </w:numPr>
        <w:tabs>
          <w:tab w:val="clear" w:pos="5540"/>
          <w:tab w:val="left" w:pos="426"/>
        </w:tabs>
        <w:suppressAutoHyphens w:val="0"/>
        <w:spacing w:line="300" w:lineRule="auto"/>
        <w:ind w:left="426" w:hanging="284"/>
        <w:jc w:val="both"/>
        <w:rPr>
          <w:rFonts w:eastAsia="MS Mincho"/>
        </w:rPr>
      </w:pPr>
      <w:r w:rsidRPr="008B2293">
        <w:t>Створена автоматизована комп’ютерна геоінформаційна база "Гіпсовий карст Захі</w:t>
      </w:r>
      <w:r w:rsidRPr="008B2293">
        <w:t>д</w:t>
      </w:r>
      <w:r w:rsidRPr="008B2293">
        <w:t>ної України", що містить фактографічну та картографічну інформацію. Комп’ютерна база, завдяки використанню сучасних ГІС-технологій, дозволяє швидко й ефективно анал</w:t>
      </w:r>
      <w:r w:rsidRPr="008B2293">
        <w:t>і</w:t>
      </w:r>
      <w:r w:rsidRPr="008B2293">
        <w:t>зувати гідрохімічну, карстологічну, гідролого-гідрогеологічну і гідроекологічну інф</w:t>
      </w:r>
      <w:r w:rsidRPr="008B2293">
        <w:t>о</w:t>
      </w:r>
      <w:r w:rsidRPr="008B2293">
        <w:t>рмацію та будувати карти, що наочно відбивають результати цього анал</w:t>
      </w:r>
      <w:r w:rsidRPr="008B2293">
        <w:t>і</w:t>
      </w:r>
      <w:r w:rsidRPr="008B2293">
        <w:t>зу.</w:t>
      </w:r>
    </w:p>
    <w:p w14:paraId="5F1941DB" w14:textId="77777777" w:rsidR="00FC3F07" w:rsidRPr="008B2293" w:rsidRDefault="00FC3F07" w:rsidP="00666A38">
      <w:pPr>
        <w:numPr>
          <w:ilvl w:val="0"/>
          <w:numId w:val="61"/>
        </w:numPr>
        <w:tabs>
          <w:tab w:val="clear" w:pos="5540"/>
          <w:tab w:val="left" w:pos="426"/>
        </w:tabs>
        <w:suppressAutoHyphens w:val="0"/>
        <w:spacing w:line="300" w:lineRule="auto"/>
        <w:ind w:left="426" w:hanging="284"/>
        <w:jc w:val="both"/>
        <w:rPr>
          <w:rFonts w:eastAsia="MS Mincho"/>
        </w:rPr>
      </w:pPr>
      <w:r w:rsidRPr="008B2293">
        <w:t>Оцінений вплив сульфатного</w:t>
      </w:r>
      <w:r w:rsidRPr="008B2293">
        <w:rPr>
          <w:rFonts w:eastAsia="MS Mincho"/>
        </w:rPr>
        <w:t xml:space="preserve"> </w:t>
      </w:r>
      <w:r w:rsidRPr="008B2293">
        <w:t>карсту на водний стік та стік хімічних речовин річок ве</w:t>
      </w:r>
      <w:r w:rsidRPr="008B2293">
        <w:t>р</w:t>
      </w:r>
      <w:r w:rsidRPr="008B2293">
        <w:t>хньої частини басейну Дніс</w:t>
      </w:r>
      <w:r w:rsidRPr="008B2293">
        <w:t>т</w:t>
      </w:r>
      <w:r w:rsidRPr="008B2293">
        <w:t>ра.</w:t>
      </w:r>
    </w:p>
    <w:p w14:paraId="67005402" w14:textId="77777777" w:rsidR="00FC3F07" w:rsidRPr="008B2293" w:rsidRDefault="00FC3F07" w:rsidP="00FC3F07">
      <w:pPr>
        <w:spacing w:line="300" w:lineRule="auto"/>
      </w:pPr>
      <w:r w:rsidRPr="008B2293">
        <w:rPr>
          <w:b/>
          <w:bCs/>
          <w:i/>
          <w:iCs/>
          <w:u w:val="single"/>
        </w:rPr>
        <w:t>Практичне значення одержаних результатів</w:t>
      </w:r>
      <w:r w:rsidRPr="008B2293">
        <w:t>. Розроблена комплексна мет</w:t>
      </w:r>
      <w:r w:rsidRPr="008B2293">
        <w:t>о</w:t>
      </w:r>
      <w:r w:rsidRPr="008B2293">
        <w:t>дика оцінки інтенсивності розвитку карсту в сульфатних породах, яка відрізняється від існу</w:t>
      </w:r>
      <w:r w:rsidRPr="008B2293">
        <w:t>ю</w:t>
      </w:r>
      <w:r w:rsidRPr="008B2293">
        <w:t>чих швидкістю та достовірністю отримання даних польових спостережень і обробки їх р</w:t>
      </w:r>
      <w:r w:rsidRPr="008B2293">
        <w:t>е</w:t>
      </w:r>
      <w:r w:rsidRPr="008B2293">
        <w:t>зультатів, низькою вартістю робіт. Завдяки цим перевагам методика може бути застосов</w:t>
      </w:r>
      <w:r w:rsidRPr="008B2293">
        <w:t>а</w:t>
      </w:r>
      <w:r w:rsidRPr="008B2293">
        <w:t>на для наукових досліджень та для оперативного вирішення широкого кола завдань гідр</w:t>
      </w:r>
      <w:r w:rsidRPr="008B2293">
        <w:t>о</w:t>
      </w:r>
      <w:r w:rsidRPr="008B2293">
        <w:t>екології та техногенної безпеки: прогнозування зон розвитку потенційно екологічно н</w:t>
      </w:r>
      <w:r w:rsidRPr="008B2293">
        <w:t>е</w:t>
      </w:r>
      <w:r w:rsidRPr="008B2293">
        <w:t>безпечних сучасних карстових процесів, вибору ділянок природно-господарського та о</w:t>
      </w:r>
      <w:r w:rsidRPr="008B2293">
        <w:t>п</w:t>
      </w:r>
      <w:r w:rsidRPr="008B2293">
        <w:t>тимізації наукового моніторингу, розробки природоохоронних з</w:t>
      </w:r>
      <w:r w:rsidRPr="008B2293">
        <w:t>а</w:t>
      </w:r>
      <w:r w:rsidRPr="008B2293">
        <w:t>ходів тощо.</w:t>
      </w:r>
    </w:p>
    <w:p w14:paraId="12A3CEAF" w14:textId="77777777" w:rsidR="00FC3F07" w:rsidRPr="008B2293" w:rsidRDefault="00FC3F07" w:rsidP="00FC3F07">
      <w:pPr>
        <w:spacing w:line="300" w:lineRule="auto"/>
      </w:pPr>
      <w:r w:rsidRPr="008B2293">
        <w:t>Матеріали досліджень по темі дисертації та розроблена методика використ</w:t>
      </w:r>
      <w:r w:rsidRPr="008B2293">
        <w:t>а</w:t>
      </w:r>
      <w:r w:rsidRPr="008B2293">
        <w:t>ні при організації та проведенні регіонального моніторингу природного середов</w:t>
      </w:r>
      <w:r w:rsidRPr="008B2293">
        <w:t>и</w:t>
      </w:r>
      <w:r w:rsidRPr="008B2293">
        <w:t>ща (Львівська експедиція ВГО "Північукргеологія"), у здійсненні оперативного контролю за зміною гі</w:t>
      </w:r>
      <w:r w:rsidRPr="008B2293">
        <w:t>д</w:t>
      </w:r>
      <w:r w:rsidRPr="008B2293">
        <w:t>рогеологічних умов і розробці заходів протикарстового захисту при експлуатації Язівськ</w:t>
      </w:r>
      <w:r w:rsidRPr="008B2293">
        <w:t>о</w:t>
      </w:r>
      <w:r w:rsidRPr="008B2293">
        <w:t>го сірчаного родовища (ВНДіПІСірка, Яворівськое ВО "Сірка"), в обґрунтуванні геофіль</w:t>
      </w:r>
      <w:r w:rsidRPr="008B2293">
        <w:t>т</w:t>
      </w:r>
      <w:r w:rsidRPr="008B2293">
        <w:t>раційної математичної моделі Яворівського родовища (Київс</w:t>
      </w:r>
      <w:r w:rsidRPr="008B2293">
        <w:t>ь</w:t>
      </w:r>
      <w:r w:rsidRPr="008B2293">
        <w:t>ка тематична експедиція КГУ "Укргеологія"), у режимних дослідженнях інтенсивності сульфатного карсту, які пр</w:t>
      </w:r>
      <w:r w:rsidRPr="008B2293">
        <w:t>о</w:t>
      </w:r>
      <w:r w:rsidRPr="008B2293">
        <w:t>водилися університетом Альмерії (Іспанія), у розробці проекту Європейського Співтов</w:t>
      </w:r>
      <w:r w:rsidRPr="008B2293">
        <w:t>а</w:t>
      </w:r>
      <w:r w:rsidRPr="008B2293">
        <w:t>риства з оцінки провальної небезпеки районів гіпсового карсту, а також в 11 звітах по го</w:t>
      </w:r>
      <w:r w:rsidRPr="008B2293">
        <w:t>с</w:t>
      </w:r>
      <w:r w:rsidRPr="008B2293">
        <w:t>пдоговірній тематиці ДП ІГН НАН Укра</w:t>
      </w:r>
      <w:r w:rsidRPr="008B2293">
        <w:t>ї</w:t>
      </w:r>
      <w:r w:rsidRPr="008B2293">
        <w:t xml:space="preserve">ни. </w:t>
      </w:r>
    </w:p>
    <w:p w14:paraId="313CD004" w14:textId="77777777" w:rsidR="00FC3F07" w:rsidRPr="008B2293" w:rsidRDefault="00FC3F07" w:rsidP="00FC3F07">
      <w:pPr>
        <w:spacing w:line="300" w:lineRule="auto"/>
      </w:pPr>
      <w:r w:rsidRPr="008B2293">
        <w:rPr>
          <w:b/>
          <w:bCs/>
          <w:i/>
          <w:iCs/>
          <w:u w:val="single"/>
        </w:rPr>
        <w:t>Особистий внесок автора</w:t>
      </w:r>
      <w:r w:rsidRPr="008B2293">
        <w:t>. Дослідження входили складовою частиною до багатор</w:t>
      </w:r>
      <w:r w:rsidRPr="008B2293">
        <w:t>і</w:t>
      </w:r>
      <w:r w:rsidRPr="008B2293">
        <w:t>чної різнопланової програми вивчення карсту і печер заходу України. А</w:t>
      </w:r>
      <w:r w:rsidRPr="008B2293">
        <w:t>в</w:t>
      </w:r>
      <w:r w:rsidRPr="008B2293">
        <w:t>тор брав участь у всіх експедиційних дослідженнях, матеріали яких використані в роботі. Автору в цих р</w:t>
      </w:r>
      <w:r w:rsidRPr="008B2293">
        <w:t>о</w:t>
      </w:r>
      <w:r w:rsidRPr="008B2293">
        <w:t>ботах належить огляд і аналіз матеріалів по гідрології, гідрогеології та гідрохімії сульфа</w:t>
      </w:r>
      <w:r w:rsidRPr="008B2293">
        <w:t>т</w:t>
      </w:r>
      <w:r w:rsidRPr="008B2293">
        <w:t>ного карсту. Автор брав участь у розробці к</w:t>
      </w:r>
      <w:r w:rsidRPr="008B2293">
        <w:rPr>
          <w:rFonts w:eastAsia="MS Mincho"/>
        </w:rPr>
        <w:t xml:space="preserve">омплексної методики </w:t>
      </w:r>
      <w:r w:rsidRPr="008B2293">
        <w:t>досліджень інтенсивно</w:t>
      </w:r>
      <w:r w:rsidRPr="008B2293">
        <w:t>с</w:t>
      </w:r>
      <w:r w:rsidRPr="008B2293">
        <w:t>ті розчинення гіпсів, розробці м</w:t>
      </w:r>
      <w:r w:rsidRPr="008B2293">
        <w:rPr>
          <w:rFonts w:eastAsia="MS Mincho"/>
        </w:rPr>
        <w:t xml:space="preserve">етодики інтерпретації </w:t>
      </w:r>
      <w:r w:rsidRPr="008B2293">
        <w:t>хімічного складу природних вод, ро</w:t>
      </w:r>
      <w:r w:rsidRPr="008B2293">
        <w:t>з</w:t>
      </w:r>
      <w:r w:rsidRPr="008B2293">
        <w:t>робці а</w:t>
      </w:r>
      <w:r w:rsidRPr="008B2293">
        <w:rPr>
          <w:rFonts w:eastAsia="MS Mincho"/>
        </w:rPr>
        <w:t>втоматизованої комп’ютерної геоінформаційної бази даних, виконував аналіз впл</w:t>
      </w:r>
      <w:r w:rsidRPr="008B2293">
        <w:rPr>
          <w:rFonts w:eastAsia="MS Mincho"/>
        </w:rPr>
        <w:t>и</w:t>
      </w:r>
      <w:r w:rsidRPr="008B2293">
        <w:rPr>
          <w:rFonts w:eastAsia="MS Mincho"/>
        </w:rPr>
        <w:t xml:space="preserve">ву </w:t>
      </w:r>
      <w:r w:rsidRPr="008B2293">
        <w:t>карсту на водний та іонний стік річок верхньої частини басейну Дністра. При в</w:t>
      </w:r>
      <w:r w:rsidRPr="008B2293">
        <w:t>и</w:t>
      </w:r>
      <w:r w:rsidRPr="008B2293">
        <w:t>рішенні науково-методичних задач автор спирався на наукові концепції та ідеї В.М.Дублянського, А.Б.Клімчука, Ю.І.Шутова, В.М.Андрійчука та ін.</w:t>
      </w:r>
    </w:p>
    <w:p w14:paraId="0504E506" w14:textId="77777777" w:rsidR="00FC3F07" w:rsidRPr="008B2293" w:rsidRDefault="00FC3F07" w:rsidP="00FC3F07">
      <w:pPr>
        <w:spacing w:line="300" w:lineRule="auto"/>
      </w:pPr>
      <w:r w:rsidRPr="008B2293">
        <w:rPr>
          <w:b/>
          <w:bCs/>
          <w:i/>
          <w:iCs/>
          <w:u w:val="single"/>
        </w:rPr>
        <w:t>Апробація основних положень дисертації</w:t>
      </w:r>
      <w:r w:rsidRPr="008B2293">
        <w:t>: Результати досліджень по темі дисе</w:t>
      </w:r>
      <w:r w:rsidRPr="008B2293">
        <w:t>р</w:t>
      </w:r>
      <w:r w:rsidRPr="008B2293">
        <w:t>тації доповідалися на III-му (Алушта, 1982) і V-му (Київ, 1987) Всесоюзних кар</w:t>
      </w:r>
      <w:r w:rsidRPr="008B2293">
        <w:t>с</w:t>
      </w:r>
      <w:r w:rsidRPr="008B2293">
        <w:t>тово-спелеологічних нарадах,  Всесоюзній науково-технічній нараді “Методика вивчення п</w:t>
      </w:r>
      <w:r w:rsidRPr="008B2293">
        <w:t>е</w:t>
      </w:r>
      <w:r w:rsidRPr="008B2293">
        <w:t>чер" (Перм, 1985), I-му Всесоюзному з'їзді гідрогеологів, інженерів-геологів та геокріол</w:t>
      </w:r>
      <w:r w:rsidRPr="008B2293">
        <w:t>о</w:t>
      </w:r>
      <w:r w:rsidRPr="008B2293">
        <w:t>гів (Київ, 1988), 10-му Міжнародному спелеологічному конгресі (Будапешт, 1989), Всеу</w:t>
      </w:r>
      <w:r w:rsidRPr="008B2293">
        <w:t>к</w:t>
      </w:r>
      <w:r w:rsidRPr="008B2293">
        <w:t xml:space="preserve">раїнській науковій конференції “Ландшафт як </w:t>
      </w:r>
      <w:r w:rsidRPr="008B2293">
        <w:lastRenderedPageBreak/>
        <w:t>інтегруюча конце</w:t>
      </w:r>
      <w:r w:rsidRPr="008B2293">
        <w:t>п</w:t>
      </w:r>
      <w:r w:rsidRPr="008B2293">
        <w:t>ція ХХІ сторіччя” (Київ, 1999), І Всеукраїнській науковій конференції “Гідрологія, гідрохімія і гідроекологія” (К</w:t>
      </w:r>
      <w:r w:rsidRPr="008B2293">
        <w:t>и</w:t>
      </w:r>
      <w:r w:rsidRPr="008B2293">
        <w:t>їв, 2001).</w:t>
      </w:r>
    </w:p>
    <w:p w14:paraId="27D2DA2B" w14:textId="77777777" w:rsidR="00FC3F07" w:rsidRPr="008B2293" w:rsidRDefault="00FC3F07" w:rsidP="00FC3F07">
      <w:pPr>
        <w:spacing w:line="300" w:lineRule="auto"/>
      </w:pPr>
      <w:r w:rsidRPr="008B2293">
        <w:rPr>
          <w:b/>
          <w:bCs/>
          <w:i/>
          <w:iCs/>
          <w:u w:val="single"/>
        </w:rPr>
        <w:t>Публікації</w:t>
      </w:r>
      <w:r w:rsidRPr="008B2293">
        <w:t>: За темою дисертації автором опубліковано 16 праць (1 препринт, 7 ст</w:t>
      </w:r>
      <w:r w:rsidRPr="008B2293">
        <w:t>а</w:t>
      </w:r>
      <w:r w:rsidRPr="008B2293">
        <w:t>тей, з яких 4 – у виданнях, рекомендованих ВАК України, 8 т</w:t>
      </w:r>
      <w:r w:rsidRPr="008B2293">
        <w:t>е</w:t>
      </w:r>
      <w:r w:rsidRPr="008B2293">
        <w:t>з доповідей).</w:t>
      </w:r>
    </w:p>
    <w:p w14:paraId="5F0865EE" w14:textId="77777777" w:rsidR="00FC3F07" w:rsidRPr="008B2293" w:rsidRDefault="00FC3F07" w:rsidP="00FC3F07">
      <w:pPr>
        <w:spacing w:line="300" w:lineRule="auto"/>
      </w:pPr>
      <w:r w:rsidRPr="008B2293">
        <w:rPr>
          <w:b/>
          <w:bCs/>
          <w:i/>
          <w:iCs/>
          <w:u w:val="single"/>
        </w:rPr>
        <w:t>Структура і обсяг роботи</w:t>
      </w:r>
      <w:r w:rsidRPr="008B2293">
        <w:t>. Дисертація складається з вступу, п’яти розділів і висн</w:t>
      </w:r>
      <w:r w:rsidRPr="008B2293">
        <w:t>о</w:t>
      </w:r>
      <w:r w:rsidRPr="008B2293">
        <w:t>вків, викладених на 183 сторінках. Робота містить 42 рисунки та 37 таблиць, список літ</w:t>
      </w:r>
      <w:r w:rsidRPr="008B2293">
        <w:t>е</w:t>
      </w:r>
      <w:r w:rsidRPr="008B2293">
        <w:t>ратури з 157 найменувань.</w:t>
      </w:r>
    </w:p>
    <w:p w14:paraId="603B5225" w14:textId="77777777" w:rsidR="00FC3F07" w:rsidRPr="008B2293" w:rsidRDefault="00FC3F07" w:rsidP="00FC3F07">
      <w:pPr>
        <w:spacing w:line="300" w:lineRule="auto"/>
      </w:pPr>
      <w:r w:rsidRPr="008B2293">
        <w:t>Автор щиро вдячний за багаторічне творче співробітництво колегам - геологам, гі</w:t>
      </w:r>
      <w:r w:rsidRPr="008B2293">
        <w:t>д</w:t>
      </w:r>
      <w:r w:rsidRPr="008B2293">
        <w:t>рогеологам, карстологам, спелеологам, а також усім тим, хто наданням фактичним матер</w:t>
      </w:r>
      <w:r w:rsidRPr="008B2293">
        <w:t>і</w:t>
      </w:r>
      <w:r w:rsidRPr="008B2293">
        <w:t>алів, своїми порадами і критичними зауваженнями сприяв виконанню цієї праці. Велику подяку автор в</w:t>
      </w:r>
      <w:r w:rsidRPr="008B2293">
        <w:t>и</w:t>
      </w:r>
      <w:r w:rsidRPr="008B2293">
        <w:t>словлює  А.Б.Клімчуку за багаторічну плідну співпрацю та допомогу.</w:t>
      </w:r>
    </w:p>
    <w:p w14:paraId="5ECB4ADA" w14:textId="77777777" w:rsidR="00FC3F07" w:rsidRPr="008B2293" w:rsidRDefault="00FC3F07" w:rsidP="00FC3F07">
      <w:pPr>
        <w:pStyle w:val="23"/>
        <w:spacing w:line="300" w:lineRule="auto"/>
        <w:ind w:left="709" w:hanging="709"/>
        <w:jc w:val="center"/>
        <w:rPr>
          <w:b/>
          <w:bCs/>
          <w:caps/>
          <w:snapToGrid w:val="0"/>
        </w:rPr>
      </w:pPr>
    </w:p>
    <w:p w14:paraId="38037F3D" w14:textId="77777777" w:rsidR="00FC3F07" w:rsidRPr="008B2293" w:rsidRDefault="00FC3F07" w:rsidP="00FC3F07">
      <w:pPr>
        <w:pStyle w:val="23"/>
        <w:spacing w:line="300" w:lineRule="auto"/>
        <w:ind w:left="709" w:hanging="709"/>
        <w:jc w:val="center"/>
      </w:pPr>
      <w:r w:rsidRPr="008B2293">
        <w:rPr>
          <w:b/>
          <w:bCs/>
          <w:caps/>
          <w:snapToGrid w:val="0"/>
        </w:rPr>
        <w:t>Зміст роботи</w:t>
      </w:r>
    </w:p>
    <w:p w14:paraId="79350C2A" w14:textId="77777777" w:rsidR="00FC3F07" w:rsidRPr="008B2293" w:rsidRDefault="00FC3F07" w:rsidP="00FC3F07">
      <w:pPr>
        <w:pStyle w:val="23"/>
        <w:spacing w:line="300" w:lineRule="auto"/>
      </w:pPr>
      <w:r w:rsidRPr="008B2293">
        <w:t xml:space="preserve">У </w:t>
      </w:r>
      <w:r w:rsidRPr="008B2293">
        <w:rPr>
          <w:b/>
          <w:bCs/>
          <w:i/>
          <w:iCs/>
        </w:rPr>
        <w:t>вступі</w:t>
      </w:r>
      <w:r w:rsidRPr="008B2293">
        <w:t xml:space="preserve"> охарактеризований стан проблеми, мета та задачі роботи.</w:t>
      </w:r>
    </w:p>
    <w:p w14:paraId="0320B2A1" w14:textId="77777777" w:rsidR="00FC3F07" w:rsidRPr="008B2293" w:rsidRDefault="00FC3F07" w:rsidP="00FC3F07">
      <w:pPr>
        <w:pStyle w:val="23"/>
        <w:spacing w:line="300" w:lineRule="auto"/>
      </w:pPr>
      <w:r w:rsidRPr="008B2293">
        <w:t xml:space="preserve">В </w:t>
      </w:r>
      <w:r w:rsidRPr="008B2293">
        <w:rPr>
          <w:b/>
          <w:bCs/>
          <w:i/>
          <w:iCs/>
        </w:rPr>
        <w:t>першому розділі</w:t>
      </w:r>
      <w:r w:rsidRPr="008B2293">
        <w:rPr>
          <w:i/>
          <w:iCs/>
        </w:rPr>
        <w:t xml:space="preserve"> </w:t>
      </w:r>
      <w:r w:rsidRPr="008B2293">
        <w:t>висвітлюється історія та сучасний стан вивчення пробл</w:t>
      </w:r>
      <w:r w:rsidRPr="008B2293">
        <w:t>е</w:t>
      </w:r>
      <w:r w:rsidRPr="008B2293">
        <w:t xml:space="preserve">ми. </w:t>
      </w:r>
    </w:p>
    <w:p w14:paraId="18717846" w14:textId="77777777" w:rsidR="00FC3F07" w:rsidRPr="008B2293" w:rsidRDefault="00FC3F07" w:rsidP="00FC3F07">
      <w:pPr>
        <w:pStyle w:val="23"/>
        <w:spacing w:line="300" w:lineRule="auto"/>
      </w:pPr>
      <w:r w:rsidRPr="008B2293">
        <w:t>Дослідженню процесів розчинення та рів</w:t>
      </w:r>
      <w:r w:rsidRPr="008B2293">
        <w:softHyphen/>
        <w:t>новаги в системі "тверда речовина – ро</w:t>
      </w:r>
      <w:r w:rsidRPr="008B2293">
        <w:t>з</w:t>
      </w:r>
      <w:r w:rsidRPr="008B2293">
        <w:t>чин" присвячений ряд досліджень та публікацій. Різнобічні наукові та прикладні а</w:t>
      </w:r>
      <w:r w:rsidRPr="008B2293">
        <w:t>с</w:t>
      </w:r>
      <w:r w:rsidRPr="008B2293">
        <w:t>пекти цієї проблеми знайшли відображення в працях А.М.Кузнєцова, Г.Г.Сквор</w:t>
      </w:r>
      <w:r w:rsidRPr="008B2293">
        <w:softHyphen/>
        <w:t>цова, Д.П.Про</w:t>
      </w:r>
      <w:r w:rsidRPr="008B2293">
        <w:softHyphen/>
        <w:t>чухана, В.Г.Науменко, А.Е.Орадовської та інших, які виконали ряд ек</w:t>
      </w:r>
      <w:r w:rsidRPr="008B2293">
        <w:t>с</w:t>
      </w:r>
      <w:r w:rsidRPr="008B2293">
        <w:t>периментальних (лабораторних та натурних) досліджень швидкості розчинення сульфатних порід, впл</w:t>
      </w:r>
      <w:r w:rsidRPr="008B2293">
        <w:t>и</w:t>
      </w:r>
      <w:r w:rsidRPr="008B2293">
        <w:t>ву форми та розмірів шляхів фільтрації на швидкість розчинення гіпсу, довжини шляху нас</w:t>
      </w:r>
      <w:r w:rsidRPr="008B2293">
        <w:t>и</w:t>
      </w:r>
      <w:r w:rsidRPr="008B2293">
        <w:t>чення вод сульфатом кальцію, впливу тиску та температури на розчинність гіпсу тощо. У зв'язку з вивченням карсту ці проблеми висвітл</w:t>
      </w:r>
      <w:r w:rsidRPr="008B2293">
        <w:t>ю</w:t>
      </w:r>
      <w:r w:rsidRPr="008B2293">
        <w:t>валися в ряді детальних оглядів, серед яких варто відзначити роботи Ф.Ф.Лаптєва, Д.С.Со</w:t>
      </w:r>
      <w:r w:rsidRPr="008B2293">
        <w:softHyphen/>
        <w:t>колова, А.А.Туришева, В.П.Звєрєва, К.А.Горбунової, А.Б.Клімчука та інших. Значні узагальнюючі роботи останнього часу в</w:t>
      </w:r>
      <w:r w:rsidRPr="008B2293">
        <w:t>и</w:t>
      </w:r>
      <w:r w:rsidRPr="008B2293">
        <w:t>конані зарубіжними вченими В.Б.Вайтом, Д.Фордом, П.Вілья</w:t>
      </w:r>
      <w:r w:rsidRPr="008B2293">
        <w:t>м</w:t>
      </w:r>
      <w:r w:rsidRPr="008B2293">
        <w:t>сом, Ж.Хорді.</w:t>
      </w:r>
    </w:p>
    <w:p w14:paraId="541FC83C" w14:textId="77777777" w:rsidR="00FC3F07" w:rsidRPr="008B2293" w:rsidRDefault="00FC3F07" w:rsidP="00FC3F07">
      <w:pPr>
        <w:spacing w:line="300" w:lineRule="auto"/>
        <w:ind w:firstLine="900"/>
      </w:pPr>
      <w:r w:rsidRPr="008B2293">
        <w:t>Ряд вчених (Т.Віглі, А.Г.Кочарян, А.Л.Лебедєв, А.В.Лєхов та інші) розгл</w:t>
      </w:r>
      <w:r w:rsidRPr="008B2293">
        <w:t>я</w:t>
      </w:r>
      <w:r w:rsidRPr="008B2293">
        <w:t>дали термодинамічні аспекти рівноваги системи “порода – вода” та запропонували різноман</w:t>
      </w:r>
      <w:r w:rsidRPr="008B2293">
        <w:t>і</w:t>
      </w:r>
      <w:r w:rsidRPr="008B2293">
        <w:t>тні номограми для розрахунку ступеню насиченості природних вод сульфатом та карбонатом кал</w:t>
      </w:r>
      <w:r w:rsidRPr="008B2293">
        <w:t>ь</w:t>
      </w:r>
      <w:r w:rsidRPr="008B2293">
        <w:t>цію.</w:t>
      </w:r>
    </w:p>
    <w:p w14:paraId="6251761E" w14:textId="77777777" w:rsidR="00FC3F07" w:rsidRPr="008B2293" w:rsidRDefault="00FC3F07" w:rsidP="00FC3F07">
      <w:pPr>
        <w:spacing w:line="300" w:lineRule="auto"/>
        <w:ind w:firstLine="900"/>
      </w:pPr>
      <w:r w:rsidRPr="008B2293">
        <w:t>Важливим кроком у дослідженні кардинальних проблем генезису та еволюції ка</w:t>
      </w:r>
      <w:r w:rsidRPr="008B2293">
        <w:t>р</w:t>
      </w:r>
      <w:r w:rsidRPr="008B2293">
        <w:t>стових форм і виконанні конкретних гідролого-екологічних оцінок є вивчення інтенсивн</w:t>
      </w:r>
      <w:r w:rsidRPr="008B2293">
        <w:t>о</w:t>
      </w:r>
      <w:r w:rsidRPr="008B2293">
        <w:t>сті розчинення порід, яке визначається розрахунковими гідролого-гідрохімічними метод</w:t>
      </w:r>
      <w:r w:rsidRPr="008B2293">
        <w:t>а</w:t>
      </w:r>
      <w:r w:rsidRPr="008B2293">
        <w:t>ми (оцінка іонного стоку, карстової денудації тощо), що дає інтегральну для всієї водоно</w:t>
      </w:r>
      <w:r w:rsidRPr="008B2293">
        <w:t>с</w:t>
      </w:r>
      <w:r w:rsidRPr="008B2293">
        <w:t>ної системи характеристику процесів розчинення. Значно більш актуальною є диференці</w:t>
      </w:r>
      <w:r w:rsidRPr="008B2293">
        <w:t>а</w:t>
      </w:r>
      <w:r w:rsidRPr="008B2293">
        <w:t>льна характеристика процесу розчинення по різних елементах водоносної системи, скл</w:t>
      </w:r>
      <w:r w:rsidRPr="008B2293">
        <w:t>а</w:t>
      </w:r>
      <w:r w:rsidRPr="008B2293">
        <w:t>дових підземного стоку, обстановках взаємодії води з породою тощо. Для оде</w:t>
      </w:r>
      <w:r w:rsidRPr="008B2293">
        <w:t>р</w:t>
      </w:r>
      <w:r w:rsidRPr="008B2293">
        <w:t xml:space="preserve">жання такої характеристики І.Гамсом розроблений метод стандартних </w:t>
      </w:r>
      <w:r w:rsidRPr="008B2293">
        <w:lastRenderedPageBreak/>
        <w:t>зразків, який у "с</w:t>
      </w:r>
      <w:r w:rsidRPr="008B2293">
        <w:t>у</w:t>
      </w:r>
      <w:r w:rsidRPr="008B2293">
        <w:t>льфатному" варіанті був модифікований групою під керівництвом А.Б.Клімчука в Інституті геологі</w:t>
      </w:r>
      <w:r w:rsidRPr="008B2293">
        <w:t>ч</w:t>
      </w:r>
      <w:r w:rsidRPr="008B2293">
        <w:t>них наук НАН України і використаний у багаторічних режимних дослідженнях активності гіпсового карсту в західних обла</w:t>
      </w:r>
      <w:r w:rsidRPr="008B2293">
        <w:t>с</w:t>
      </w:r>
      <w:r w:rsidRPr="008B2293">
        <w:t>тях України.</w:t>
      </w:r>
    </w:p>
    <w:p w14:paraId="6A2D524F" w14:textId="77777777" w:rsidR="00FC3F07" w:rsidRPr="008B2293" w:rsidRDefault="00FC3F07" w:rsidP="00FC3F07">
      <w:pPr>
        <w:spacing w:line="300" w:lineRule="auto"/>
        <w:ind w:firstLine="900"/>
      </w:pPr>
      <w:r w:rsidRPr="008B2293">
        <w:t>Обґрунтуванню комплексної методики натурного моделювання інтенсивності ро</w:t>
      </w:r>
      <w:r w:rsidRPr="008B2293">
        <w:t>з</w:t>
      </w:r>
      <w:r w:rsidRPr="008B2293">
        <w:t xml:space="preserve">чинення сульфатних порід присвячений </w:t>
      </w:r>
      <w:r w:rsidRPr="008B2293">
        <w:rPr>
          <w:b/>
          <w:bCs/>
          <w:i/>
          <w:iCs/>
        </w:rPr>
        <w:t>другий розділ</w:t>
      </w:r>
      <w:r w:rsidRPr="008B2293">
        <w:t xml:space="preserve"> р</w:t>
      </w:r>
      <w:r w:rsidRPr="008B2293">
        <w:t>о</w:t>
      </w:r>
      <w:r w:rsidRPr="008B2293">
        <w:t>боти.</w:t>
      </w:r>
    </w:p>
    <w:p w14:paraId="67BB92BD" w14:textId="77777777" w:rsidR="00FC3F07" w:rsidRPr="008B2293" w:rsidRDefault="00FC3F07" w:rsidP="00FC3F07">
      <w:pPr>
        <w:tabs>
          <w:tab w:val="left" w:pos="4678"/>
        </w:tabs>
        <w:spacing w:line="300" w:lineRule="auto"/>
        <w:ind w:firstLine="900"/>
      </w:pPr>
      <w:r w:rsidRPr="008B2293">
        <w:t>Підземні води являють собою складну фізико-хімічну систему, що знаходит</w:t>
      </w:r>
      <w:r w:rsidRPr="008B2293">
        <w:t>ь</w:t>
      </w:r>
      <w:r w:rsidRPr="008B2293">
        <w:t>ся в тісному взаємозв'язку та рівновазі з іншими фазами земної кори. Одним з основних проц</w:t>
      </w:r>
      <w:r w:rsidRPr="008B2293">
        <w:t>е</w:t>
      </w:r>
      <w:r w:rsidRPr="008B2293">
        <w:t>сів, що визначають та регулюють формування хімічного складу природних вод, вилугов</w:t>
      </w:r>
      <w:r w:rsidRPr="008B2293">
        <w:t>у</w:t>
      </w:r>
      <w:r w:rsidRPr="008B2293">
        <w:t>вання водорозчинних порід та мінералоутворення, є взаємодія приро</w:t>
      </w:r>
      <w:r w:rsidRPr="008B2293">
        <w:t>д</w:t>
      </w:r>
      <w:r w:rsidRPr="008B2293">
        <w:t>них вод з гірськими породами, тому оцінка рівноваги в системі "порода-вода", напрямку та ступеню її відх</w:t>
      </w:r>
      <w:r w:rsidRPr="008B2293">
        <w:t>и</w:t>
      </w:r>
      <w:r w:rsidRPr="008B2293">
        <w:t>лення від стану рівноваги є найважливішою складовою кар</w:t>
      </w:r>
      <w:r w:rsidRPr="008B2293">
        <w:t>с</w:t>
      </w:r>
      <w:r w:rsidRPr="008B2293">
        <w:t>тологічних досліджень. Така оцінка дозволяє одержати інформацію про еволюцію вод у карстовій системі від початк</w:t>
      </w:r>
      <w:r w:rsidRPr="008B2293">
        <w:t>о</w:t>
      </w:r>
      <w:r w:rsidRPr="008B2293">
        <w:t>вого ("вхідного") до кінцевого ("ви</w:t>
      </w:r>
      <w:r w:rsidRPr="008B2293">
        <w:softHyphen/>
        <w:t>хідного") стану, про напрямок та інтенсивність проц</w:t>
      </w:r>
      <w:r w:rsidRPr="008B2293">
        <w:t>е</w:t>
      </w:r>
      <w:r w:rsidRPr="008B2293">
        <w:t>сів розчинення / кристалізації в конкретних елементах системи. Ця інформація особливо ва</w:t>
      </w:r>
      <w:r w:rsidRPr="008B2293">
        <w:t>ж</w:t>
      </w:r>
      <w:r w:rsidRPr="008B2293">
        <w:t>лива для вирішення завдань геодинаміки карсту, виявлення умов та ступеню техн</w:t>
      </w:r>
      <w:r w:rsidRPr="008B2293">
        <w:t>о</w:t>
      </w:r>
      <w:r w:rsidRPr="008B2293">
        <w:t>генної актив</w:t>
      </w:r>
      <w:r w:rsidRPr="008B2293">
        <w:t>і</w:t>
      </w:r>
      <w:r w:rsidRPr="008B2293">
        <w:t xml:space="preserve">зації карстового процесу. </w:t>
      </w:r>
    </w:p>
    <w:p w14:paraId="21F94809" w14:textId="77777777" w:rsidR="00FC3F07" w:rsidRPr="008B2293" w:rsidRDefault="00FC3F07" w:rsidP="00FC3F07">
      <w:pPr>
        <w:spacing w:line="300" w:lineRule="auto"/>
        <w:ind w:firstLine="900"/>
      </w:pPr>
      <w:r w:rsidRPr="008B2293">
        <w:t>Наявність чи відсутність рівноваги в системі "порода-вода" встановлюється шл</w:t>
      </w:r>
      <w:r w:rsidRPr="008B2293">
        <w:t>я</w:t>
      </w:r>
      <w:r w:rsidRPr="008B2293">
        <w:t>хом розрахунку добутку активностей іонів, що знаходяться у розчині та ціка</w:t>
      </w:r>
      <w:r w:rsidRPr="008B2293">
        <w:t>в</w:t>
      </w:r>
      <w:r w:rsidRPr="008B2293">
        <w:t>лять нас, і порівняння його з термодинамічною константою рівноваги реакції розчинення солі. Ст</w:t>
      </w:r>
      <w:r w:rsidRPr="008B2293">
        <w:t>у</w:t>
      </w:r>
      <w:r w:rsidRPr="008B2293">
        <w:t>пінь відхилення розчину від стану рівноваги, тобто ступінь його агресивності (недонас</w:t>
      </w:r>
      <w:r w:rsidRPr="008B2293">
        <w:t>и</w:t>
      </w:r>
      <w:r w:rsidRPr="008B2293">
        <w:t>чення) чи перенасичення по відношенню до будь-якого мінералу виражається індексом н</w:t>
      </w:r>
      <w:r w:rsidRPr="008B2293">
        <w:t>а</w:t>
      </w:r>
      <w:r w:rsidRPr="008B2293">
        <w:t>сичення (</w:t>
      </w:r>
      <w:r w:rsidRPr="008B2293">
        <w:rPr>
          <w:b/>
          <w:bCs/>
          <w:i/>
          <w:iCs/>
        </w:rPr>
        <w:t>Si</w:t>
      </w:r>
      <w:r w:rsidRPr="008B2293">
        <w:t xml:space="preserve"> - Saturation іndex, </w:t>
      </w:r>
      <w:r w:rsidRPr="008B2293">
        <w:rPr>
          <w:b/>
          <w:bCs/>
          <w:i/>
          <w:iCs/>
          <w:lang w:val="en-US"/>
        </w:rPr>
        <w:t>Si</w:t>
      </w:r>
      <w:r w:rsidRPr="008B2293">
        <w:rPr>
          <w:b/>
          <w:bCs/>
          <w:i/>
          <w:iCs/>
          <w:vertAlign w:val="subscript"/>
          <w:lang w:val="en-US"/>
        </w:rPr>
        <w:t>g</w:t>
      </w:r>
      <w:r w:rsidRPr="008B2293">
        <w:t xml:space="preserve"> – для гіпсу) - безрозмірним показником, запропонов</w:t>
      </w:r>
      <w:r w:rsidRPr="008B2293">
        <w:t>а</w:t>
      </w:r>
      <w:r w:rsidRPr="008B2293">
        <w:t>ним Лангмюйром. Для розчину, що знаходиться у рівновазі, індекс насичення має значе</w:t>
      </w:r>
      <w:r w:rsidRPr="008B2293">
        <w:t>н</w:t>
      </w:r>
      <w:r w:rsidRPr="008B2293">
        <w:t>ня 0, для агресивних вод має негативні значення, для перенасичених вод - п</w:t>
      </w:r>
      <w:r w:rsidRPr="008B2293">
        <w:t>о</w:t>
      </w:r>
      <w:r w:rsidRPr="008B2293">
        <w:t xml:space="preserve">зитивні. </w:t>
      </w:r>
    </w:p>
    <w:p w14:paraId="734D3FE8" w14:textId="77777777" w:rsidR="00FC3F07" w:rsidRPr="008B2293" w:rsidRDefault="00FC3F07" w:rsidP="00FC3F07">
      <w:pPr>
        <w:spacing w:line="300" w:lineRule="auto"/>
        <w:ind w:firstLine="900"/>
      </w:pPr>
      <w:r w:rsidRPr="008B2293">
        <w:t>Важливим параметром, що бере участь у розрахунках процесу розчинення, є те</w:t>
      </w:r>
      <w:r w:rsidRPr="008B2293">
        <w:t>р</w:t>
      </w:r>
      <w:r w:rsidRPr="008B2293">
        <w:t>модинамічна константа рівноваги, яка визначає стан в системі "порода-вода". Навед</w:t>
      </w:r>
      <w:r w:rsidRPr="008B2293">
        <w:t>е</w:t>
      </w:r>
      <w:r w:rsidRPr="008B2293">
        <w:t>ні в літературі величини константи рівноваги реакції розчинення гіпсу значною мірою відрі</w:t>
      </w:r>
      <w:r w:rsidRPr="008B2293">
        <w:t>з</w:t>
      </w:r>
      <w:r w:rsidRPr="008B2293">
        <w:t>няються між собою; різні також і температурні залежності. Константи зазвичай н</w:t>
      </w:r>
      <w:r w:rsidRPr="008B2293">
        <w:t>а</w:t>
      </w:r>
      <w:r w:rsidRPr="008B2293">
        <w:t>ведені для температури 293,15 </w:t>
      </w:r>
      <w:r w:rsidRPr="008B2293">
        <w:rPr>
          <w:vertAlign w:val="superscript"/>
        </w:rPr>
        <w:t>о</w:t>
      </w:r>
      <w:r w:rsidRPr="008B2293">
        <w:t>К (25 ˚С), тоді як природні води карстових районів найча</w:t>
      </w:r>
      <w:r w:rsidRPr="008B2293">
        <w:t>с</w:t>
      </w:r>
      <w:r w:rsidRPr="008B2293">
        <w:t>тіше мають температуру 5</w:t>
      </w:r>
      <w:r w:rsidRPr="008B2293">
        <w:noBreakHyphen/>
        <w:t>15 ˚С. Існуючі розбіжності в цьому ілюструє графік (рис.1).</w:t>
      </w:r>
    </w:p>
    <w:p w14:paraId="7599A1C9" w14:textId="77777777" w:rsidR="00FC3F07" w:rsidRPr="008B2293" w:rsidRDefault="00FC3F07" w:rsidP="00FC3F07">
      <w:pPr>
        <w:spacing w:line="300" w:lineRule="auto"/>
        <w:ind w:firstLine="900"/>
      </w:pPr>
      <w:r w:rsidRPr="008B2293">
        <w:t>Очевидна розбіжність величин констант рівноваги реакцій розчинення гіпсу й а</w:t>
      </w:r>
      <w:r w:rsidRPr="008B2293">
        <w:t>н</w:t>
      </w:r>
      <w:r w:rsidRPr="008B2293">
        <w:t>гідриту є однією з основних причин невизначеності оцінок ступеню насиченості приро</w:t>
      </w:r>
      <w:r w:rsidRPr="008B2293">
        <w:t>д</w:t>
      </w:r>
      <w:r w:rsidRPr="008B2293">
        <w:t>них вод по відношенню до сульфатних мінералів. Фактично, численні розрахунки та оці</w:t>
      </w:r>
      <w:r w:rsidRPr="008B2293">
        <w:t>н</w:t>
      </w:r>
      <w:r w:rsidRPr="008B2293">
        <w:t>ки, виконані для різних районів гіпсового карсту колишнього СРСР, є неспівставними і потребують перегляду. Практична важливість проблеми потребує удосконалення метод</w:t>
      </w:r>
      <w:r w:rsidRPr="008B2293">
        <w:t>и</w:t>
      </w:r>
      <w:r w:rsidRPr="008B2293">
        <w:t>ки, уточнення та уніфікації розрахункових схем та вихідних термод</w:t>
      </w:r>
      <w:r w:rsidRPr="008B2293">
        <w:t>и</w:t>
      </w:r>
      <w:r w:rsidRPr="008B2293">
        <w:t>намічних параметрів, створення комп'ютерних програм для масових розр</w:t>
      </w:r>
      <w:r w:rsidRPr="008B2293">
        <w:t>а</w:t>
      </w:r>
      <w:r w:rsidRPr="008B2293">
        <w:t xml:space="preserve">хунків. </w:t>
      </w:r>
    </w:p>
    <w:p w14:paraId="21E09BA0" w14:textId="77777777" w:rsidR="00FC3F07" w:rsidRPr="008B2293" w:rsidRDefault="00FC3F07" w:rsidP="00FC3F07">
      <w:pPr>
        <w:spacing w:line="300" w:lineRule="auto"/>
        <w:ind w:firstLine="900"/>
      </w:pPr>
      <w:r w:rsidRPr="008B2293">
        <w:t>Це спонукало автора виконати термодинамічні розрахунки для уточнення темп</w:t>
      </w:r>
      <w:r w:rsidRPr="008B2293">
        <w:t>е</w:t>
      </w:r>
      <w:r w:rsidRPr="008B2293">
        <w:t>ратурних залежностей констант рівноваги для гіпсу та ангідриту в інтервалі те</w:t>
      </w:r>
      <w:r w:rsidRPr="008B2293">
        <w:t>м</w:t>
      </w:r>
      <w:r w:rsidRPr="008B2293">
        <w:t>ператур, звичайних для природних вод районів розвитку сульфатного к</w:t>
      </w:r>
      <w:r w:rsidRPr="008B2293">
        <w:t>а</w:t>
      </w:r>
      <w:r w:rsidRPr="008B2293">
        <w:t>рсту.</w:t>
      </w:r>
    </w:p>
    <w:p w14:paraId="40BF097D" w14:textId="77777777" w:rsidR="00FC3F07" w:rsidRPr="008B2293" w:rsidRDefault="00FC3F07" w:rsidP="00FC3F07">
      <w:pPr>
        <w:spacing w:after="100" w:line="300" w:lineRule="auto"/>
        <w:ind w:firstLine="902"/>
      </w:pPr>
      <w:r w:rsidRPr="008B2293">
        <w:t>Завдяки проведеним розрахункам були одержані температурні залежності кон</w:t>
      </w:r>
      <w:r w:rsidRPr="008B2293">
        <w:t>с</w:t>
      </w:r>
      <w:r w:rsidRPr="008B2293">
        <w:t>тант рівноваги та негативних логарифмів констант рівноваги (</w:t>
      </w:r>
      <w:r w:rsidRPr="008B2293">
        <w:rPr>
          <w:b/>
          <w:bCs/>
          <w:i/>
          <w:iCs/>
        </w:rPr>
        <w:t>K</w:t>
      </w:r>
      <w:r w:rsidRPr="008B2293">
        <w:t xml:space="preserve"> і </w:t>
      </w:r>
      <w:r w:rsidRPr="008B2293">
        <w:rPr>
          <w:b/>
          <w:bCs/>
          <w:i/>
          <w:iCs/>
        </w:rPr>
        <w:t>pK</w:t>
      </w:r>
      <w:r w:rsidRPr="008B2293">
        <w:t>) для гіпсу та ангідр</w:t>
      </w:r>
      <w:r w:rsidRPr="008B2293">
        <w:t>и</w:t>
      </w:r>
      <w:r w:rsidRPr="008B2293">
        <w:t xml:space="preserve">ту при температурах від 0 до 50 </w:t>
      </w:r>
      <w:r w:rsidRPr="008B2293">
        <w:rPr>
          <w:bCs/>
        </w:rPr>
        <w:t>˚</w:t>
      </w:r>
      <w:r w:rsidRPr="008B2293">
        <w:t>C. Для зручності використання одержані результати апр</w:t>
      </w:r>
      <w:r w:rsidRPr="008B2293">
        <w:t>о</w:t>
      </w:r>
      <w:r w:rsidRPr="008B2293">
        <w:t>ксимовані залежно</w:t>
      </w:r>
      <w:r w:rsidRPr="008B2293">
        <w:t>с</w:t>
      </w:r>
      <w:r w:rsidRPr="008B2293">
        <w:t>тями:</w:t>
      </w:r>
    </w:p>
    <w:tbl>
      <w:tblPr>
        <w:tblW w:w="10031" w:type="dxa"/>
        <w:tblLayout w:type="fixed"/>
        <w:tblLook w:val="0000" w:firstRow="0" w:lastRow="0" w:firstColumn="0" w:lastColumn="0" w:noHBand="0" w:noVBand="0"/>
      </w:tblPr>
      <w:tblGrid>
        <w:gridCol w:w="2802"/>
        <w:gridCol w:w="7229"/>
      </w:tblGrid>
      <w:tr w:rsidR="00FC3F07" w:rsidRPr="008B2293" w14:paraId="71745D8E" w14:textId="77777777" w:rsidTr="00437094">
        <w:tblPrEx>
          <w:tblCellMar>
            <w:top w:w="0" w:type="dxa"/>
            <w:bottom w:w="0" w:type="dxa"/>
          </w:tblCellMar>
        </w:tblPrEx>
        <w:trPr>
          <w:cantSplit/>
        </w:trPr>
        <w:tc>
          <w:tcPr>
            <w:tcW w:w="2802" w:type="dxa"/>
            <w:vMerge w:val="restart"/>
            <w:vAlign w:val="center"/>
          </w:tcPr>
          <w:p w14:paraId="7BDBDB5F" w14:textId="77777777" w:rsidR="00FC3F07" w:rsidRPr="008B2293" w:rsidRDefault="00FC3F07" w:rsidP="00437094">
            <w:pPr>
              <w:pStyle w:val="afb"/>
              <w:spacing w:line="360" w:lineRule="auto"/>
              <w:rPr>
                <w:lang w:val="uk-UA"/>
              </w:rPr>
            </w:pPr>
            <w:r w:rsidRPr="008B2293">
              <w:rPr>
                <w:lang w:val="uk-UA"/>
              </w:rPr>
              <w:lastRenderedPageBreak/>
              <w:t>для гі</w:t>
            </w:r>
            <w:r w:rsidRPr="008B2293">
              <w:rPr>
                <w:lang w:val="uk-UA"/>
              </w:rPr>
              <w:t>п</w:t>
            </w:r>
            <w:r w:rsidRPr="008B2293">
              <w:rPr>
                <w:lang w:val="uk-UA"/>
              </w:rPr>
              <w:t>су:</w:t>
            </w:r>
          </w:p>
        </w:tc>
        <w:tc>
          <w:tcPr>
            <w:tcW w:w="7229" w:type="dxa"/>
            <w:vAlign w:val="center"/>
          </w:tcPr>
          <w:p w14:paraId="3C7BB8FC" w14:textId="77777777" w:rsidR="00FC3F07" w:rsidRPr="008B2293" w:rsidRDefault="00FC3F07" w:rsidP="00437094">
            <w:pPr>
              <w:pStyle w:val="afb"/>
              <w:spacing w:before="60" w:line="360" w:lineRule="auto"/>
              <w:ind w:firstLine="34"/>
              <w:outlineLvl w:val="0"/>
              <w:rPr>
                <w:b/>
                <w:i/>
                <w:iCs/>
                <w:lang w:val="uk-UA"/>
              </w:rPr>
            </w:pPr>
            <w:r w:rsidRPr="008B2293">
              <w:rPr>
                <w:b/>
                <w:i/>
                <w:iCs/>
                <w:lang w:val="uk-UA"/>
              </w:rPr>
              <w:t>K = (2,160 + 2,59 • 10</w:t>
            </w:r>
            <w:r w:rsidRPr="008B2293">
              <w:rPr>
                <w:b/>
                <w:i/>
                <w:iCs/>
                <w:vertAlign w:val="superscript"/>
                <w:lang w:val="uk-UA"/>
              </w:rPr>
              <w:t xml:space="preserve">-2 </w:t>
            </w:r>
            <w:r w:rsidRPr="008B2293">
              <w:rPr>
                <w:b/>
                <w:i/>
                <w:iCs/>
                <w:lang w:val="uk-UA"/>
              </w:rPr>
              <w:t>• t – 5,62 • 10</w:t>
            </w:r>
            <w:r w:rsidRPr="008B2293">
              <w:rPr>
                <w:b/>
                <w:i/>
                <w:iCs/>
                <w:vertAlign w:val="superscript"/>
                <w:lang w:val="uk-UA"/>
              </w:rPr>
              <w:t>-4</w:t>
            </w:r>
            <w:r w:rsidRPr="008B2293">
              <w:rPr>
                <w:b/>
                <w:i/>
                <w:iCs/>
                <w:lang w:val="uk-UA"/>
              </w:rPr>
              <w:t xml:space="preserve"> • t</w:t>
            </w:r>
            <w:r w:rsidRPr="008B2293">
              <w:rPr>
                <w:b/>
                <w:i/>
                <w:iCs/>
                <w:vertAlign w:val="superscript"/>
                <w:lang w:val="uk-UA"/>
              </w:rPr>
              <w:t>2</w:t>
            </w:r>
            <w:r w:rsidRPr="008B2293">
              <w:rPr>
                <w:b/>
                <w:i/>
                <w:iCs/>
                <w:lang w:val="uk-UA"/>
              </w:rPr>
              <w:t>)*10</w:t>
            </w:r>
            <w:r w:rsidRPr="008B2293">
              <w:rPr>
                <w:b/>
                <w:i/>
                <w:iCs/>
                <w:vertAlign w:val="superscript"/>
                <w:lang w:val="uk-UA"/>
              </w:rPr>
              <w:t>-5</w:t>
            </w:r>
            <w:r w:rsidRPr="008B2293">
              <w:rPr>
                <w:b/>
                <w:i/>
                <w:iCs/>
                <w:lang w:val="uk-UA"/>
              </w:rPr>
              <w:t>;</w:t>
            </w:r>
          </w:p>
        </w:tc>
      </w:tr>
      <w:tr w:rsidR="00FC3F07" w:rsidRPr="008B2293" w14:paraId="54F63E0E" w14:textId="77777777" w:rsidTr="00437094">
        <w:tblPrEx>
          <w:tblCellMar>
            <w:top w:w="0" w:type="dxa"/>
            <w:bottom w:w="0" w:type="dxa"/>
          </w:tblCellMar>
        </w:tblPrEx>
        <w:trPr>
          <w:cantSplit/>
        </w:trPr>
        <w:tc>
          <w:tcPr>
            <w:tcW w:w="2802" w:type="dxa"/>
            <w:vMerge/>
            <w:vAlign w:val="center"/>
          </w:tcPr>
          <w:p w14:paraId="183611C4" w14:textId="77777777" w:rsidR="00FC3F07" w:rsidRPr="008B2293" w:rsidRDefault="00FC3F07" w:rsidP="00437094">
            <w:pPr>
              <w:pStyle w:val="afb"/>
              <w:spacing w:line="360" w:lineRule="auto"/>
              <w:rPr>
                <w:lang w:val="uk-UA"/>
              </w:rPr>
            </w:pPr>
          </w:p>
        </w:tc>
        <w:tc>
          <w:tcPr>
            <w:tcW w:w="7229" w:type="dxa"/>
            <w:vAlign w:val="center"/>
          </w:tcPr>
          <w:p w14:paraId="6D54455F" w14:textId="77777777" w:rsidR="00FC3F07" w:rsidRPr="008B2293" w:rsidRDefault="00FC3F07" w:rsidP="00437094">
            <w:pPr>
              <w:pStyle w:val="afb"/>
              <w:spacing w:before="60" w:line="360" w:lineRule="auto"/>
              <w:ind w:firstLine="34"/>
              <w:rPr>
                <w:i/>
                <w:iCs/>
                <w:lang w:val="uk-UA"/>
              </w:rPr>
            </w:pPr>
            <w:r w:rsidRPr="008B2293">
              <w:rPr>
                <w:b/>
                <w:i/>
                <w:iCs/>
                <w:lang w:val="uk-UA"/>
              </w:rPr>
              <w:t>pK = 4,667 - 5,197 • 10</w:t>
            </w:r>
            <w:r w:rsidRPr="008B2293">
              <w:rPr>
                <w:b/>
                <w:i/>
                <w:iCs/>
                <w:vertAlign w:val="superscript"/>
                <w:lang w:val="uk-UA"/>
              </w:rPr>
              <w:t>-3</w:t>
            </w:r>
            <w:r w:rsidRPr="008B2293">
              <w:rPr>
                <w:b/>
                <w:i/>
                <w:iCs/>
                <w:lang w:val="uk-UA"/>
              </w:rPr>
              <w:t xml:space="preserve"> • t + 1,133•10</w:t>
            </w:r>
            <w:r w:rsidRPr="008B2293">
              <w:rPr>
                <w:b/>
                <w:i/>
                <w:iCs/>
                <w:vertAlign w:val="superscript"/>
                <w:lang w:val="uk-UA"/>
              </w:rPr>
              <w:t>-4</w:t>
            </w:r>
            <w:r w:rsidRPr="008B2293">
              <w:rPr>
                <w:b/>
                <w:i/>
                <w:iCs/>
                <w:lang w:val="uk-UA"/>
              </w:rPr>
              <w:t xml:space="preserve"> • t</w:t>
            </w:r>
            <w:r w:rsidRPr="008B2293">
              <w:rPr>
                <w:b/>
                <w:i/>
                <w:iCs/>
                <w:vertAlign w:val="superscript"/>
                <w:lang w:val="uk-UA"/>
              </w:rPr>
              <w:t>2</w:t>
            </w:r>
            <w:r w:rsidRPr="008B2293">
              <w:rPr>
                <w:b/>
                <w:i/>
                <w:iCs/>
                <w:lang w:val="uk-UA"/>
              </w:rPr>
              <w:t xml:space="preserve"> ; </w:t>
            </w:r>
          </w:p>
        </w:tc>
      </w:tr>
      <w:tr w:rsidR="00FC3F07" w:rsidRPr="008B2293" w14:paraId="38C81194" w14:textId="77777777" w:rsidTr="00437094">
        <w:tblPrEx>
          <w:tblCellMar>
            <w:top w:w="0" w:type="dxa"/>
            <w:bottom w:w="0" w:type="dxa"/>
          </w:tblCellMar>
        </w:tblPrEx>
        <w:trPr>
          <w:cantSplit/>
        </w:trPr>
        <w:tc>
          <w:tcPr>
            <w:tcW w:w="2802" w:type="dxa"/>
            <w:vMerge w:val="restart"/>
            <w:vAlign w:val="center"/>
          </w:tcPr>
          <w:p w14:paraId="05B77256" w14:textId="77777777" w:rsidR="00FC3F07" w:rsidRPr="008B2293" w:rsidRDefault="00FC3F07" w:rsidP="00437094">
            <w:pPr>
              <w:pStyle w:val="afb"/>
              <w:spacing w:line="360" w:lineRule="auto"/>
              <w:rPr>
                <w:lang w:val="uk-UA"/>
              </w:rPr>
            </w:pPr>
            <w:r w:rsidRPr="008B2293">
              <w:rPr>
                <w:lang w:val="uk-UA"/>
              </w:rPr>
              <w:t>для ангідр</w:t>
            </w:r>
            <w:r w:rsidRPr="008B2293">
              <w:rPr>
                <w:lang w:val="uk-UA"/>
              </w:rPr>
              <w:t>и</w:t>
            </w:r>
            <w:r w:rsidRPr="008B2293">
              <w:rPr>
                <w:lang w:val="uk-UA"/>
              </w:rPr>
              <w:t>ту:</w:t>
            </w:r>
          </w:p>
        </w:tc>
        <w:tc>
          <w:tcPr>
            <w:tcW w:w="7229" w:type="dxa"/>
            <w:vAlign w:val="center"/>
          </w:tcPr>
          <w:p w14:paraId="69A9F926" w14:textId="77777777" w:rsidR="00FC3F07" w:rsidRPr="008B2293" w:rsidRDefault="00FC3F07" w:rsidP="00437094">
            <w:pPr>
              <w:pStyle w:val="afb"/>
              <w:spacing w:before="60" w:line="360" w:lineRule="auto"/>
              <w:ind w:firstLine="34"/>
              <w:outlineLvl w:val="0"/>
              <w:rPr>
                <w:b/>
                <w:i/>
                <w:iCs/>
                <w:lang w:val="uk-UA"/>
              </w:rPr>
            </w:pPr>
            <w:r w:rsidRPr="008B2293">
              <w:rPr>
                <w:b/>
                <w:i/>
                <w:iCs/>
                <w:lang w:val="uk-UA"/>
              </w:rPr>
              <w:t>K = (6,057 - 0,102 • t + 3,621 • 10</w:t>
            </w:r>
            <w:r w:rsidRPr="008B2293">
              <w:rPr>
                <w:b/>
                <w:i/>
                <w:iCs/>
                <w:vertAlign w:val="superscript"/>
                <w:lang w:val="uk-UA"/>
              </w:rPr>
              <w:t>-4</w:t>
            </w:r>
            <w:r w:rsidRPr="008B2293">
              <w:rPr>
                <w:b/>
                <w:i/>
                <w:iCs/>
                <w:lang w:val="uk-UA"/>
              </w:rPr>
              <w:t xml:space="preserve"> • t</w:t>
            </w:r>
            <w:r w:rsidRPr="008B2293">
              <w:rPr>
                <w:b/>
                <w:i/>
                <w:iCs/>
                <w:vertAlign w:val="superscript"/>
                <w:lang w:val="uk-UA"/>
              </w:rPr>
              <w:t>2</w:t>
            </w:r>
            <w:r w:rsidRPr="008B2293">
              <w:rPr>
                <w:b/>
                <w:i/>
                <w:iCs/>
                <w:lang w:val="uk-UA"/>
              </w:rPr>
              <w:t>)*10</w:t>
            </w:r>
            <w:r w:rsidRPr="008B2293">
              <w:rPr>
                <w:b/>
                <w:i/>
                <w:iCs/>
                <w:vertAlign w:val="superscript"/>
                <w:lang w:val="uk-UA"/>
              </w:rPr>
              <w:t>-5</w:t>
            </w:r>
            <w:r w:rsidRPr="008B2293">
              <w:rPr>
                <w:b/>
                <w:i/>
                <w:iCs/>
                <w:lang w:val="uk-UA"/>
              </w:rPr>
              <w:t>;</w:t>
            </w:r>
          </w:p>
        </w:tc>
      </w:tr>
      <w:tr w:rsidR="00FC3F07" w:rsidRPr="008B2293" w14:paraId="5FF3F4B9" w14:textId="77777777" w:rsidTr="00437094">
        <w:tblPrEx>
          <w:tblCellMar>
            <w:top w:w="0" w:type="dxa"/>
            <w:bottom w:w="0" w:type="dxa"/>
          </w:tblCellMar>
        </w:tblPrEx>
        <w:trPr>
          <w:cantSplit/>
        </w:trPr>
        <w:tc>
          <w:tcPr>
            <w:tcW w:w="2802" w:type="dxa"/>
            <w:vMerge/>
          </w:tcPr>
          <w:p w14:paraId="6E572E62" w14:textId="77777777" w:rsidR="00FC3F07" w:rsidRPr="008B2293" w:rsidRDefault="00FC3F07" w:rsidP="00437094">
            <w:pPr>
              <w:pStyle w:val="afb"/>
              <w:spacing w:line="360" w:lineRule="auto"/>
              <w:rPr>
                <w:lang w:val="uk-UA"/>
              </w:rPr>
            </w:pPr>
          </w:p>
        </w:tc>
        <w:tc>
          <w:tcPr>
            <w:tcW w:w="7229" w:type="dxa"/>
          </w:tcPr>
          <w:p w14:paraId="219B5AB7" w14:textId="77777777" w:rsidR="00FC3F07" w:rsidRPr="008B2293" w:rsidRDefault="00FC3F07" w:rsidP="00437094">
            <w:pPr>
              <w:pStyle w:val="afb"/>
              <w:spacing w:before="60" w:line="360" w:lineRule="auto"/>
              <w:ind w:firstLine="34"/>
              <w:outlineLvl w:val="0"/>
              <w:rPr>
                <w:b/>
                <w:i/>
                <w:iCs/>
                <w:lang w:val="uk-UA"/>
              </w:rPr>
            </w:pPr>
            <w:r w:rsidRPr="008B2293">
              <w:rPr>
                <w:b/>
                <w:i/>
                <w:iCs/>
                <w:lang w:val="uk-UA"/>
              </w:rPr>
              <w:t>pK = 4,223 + 6,068 • 10</w:t>
            </w:r>
            <w:r w:rsidRPr="008B2293">
              <w:rPr>
                <w:b/>
                <w:i/>
                <w:iCs/>
                <w:vertAlign w:val="superscript"/>
                <w:lang w:val="uk-UA"/>
              </w:rPr>
              <w:t>-3</w:t>
            </w:r>
            <w:r w:rsidRPr="008B2293">
              <w:rPr>
                <w:b/>
                <w:i/>
                <w:iCs/>
                <w:lang w:val="uk-UA"/>
              </w:rPr>
              <w:t xml:space="preserve"> • t + 8,430 • 10</w:t>
            </w:r>
            <w:r w:rsidRPr="008B2293">
              <w:rPr>
                <w:b/>
                <w:i/>
                <w:iCs/>
                <w:vertAlign w:val="superscript"/>
                <w:lang w:val="uk-UA"/>
              </w:rPr>
              <w:t>-5</w:t>
            </w:r>
            <w:r w:rsidRPr="008B2293">
              <w:rPr>
                <w:b/>
                <w:i/>
                <w:iCs/>
                <w:lang w:val="uk-UA"/>
              </w:rPr>
              <w:t xml:space="preserve"> • t</w:t>
            </w:r>
            <w:r w:rsidRPr="008B2293">
              <w:rPr>
                <w:b/>
                <w:i/>
                <w:iCs/>
                <w:vertAlign w:val="superscript"/>
                <w:lang w:val="uk-UA"/>
              </w:rPr>
              <w:t>2</w:t>
            </w:r>
            <w:r w:rsidRPr="008B2293">
              <w:rPr>
                <w:b/>
                <w:i/>
                <w:iCs/>
                <w:lang w:val="uk-UA"/>
              </w:rPr>
              <w:t>,</w:t>
            </w:r>
          </w:p>
        </w:tc>
      </w:tr>
    </w:tbl>
    <w:p w14:paraId="2D0039AC" w14:textId="77777777" w:rsidR="00FC3F07" w:rsidRPr="008B2293" w:rsidRDefault="00FC3F07" w:rsidP="00FC3F07">
      <w:pPr>
        <w:pStyle w:val="afb"/>
        <w:spacing w:line="360" w:lineRule="auto"/>
        <w:ind w:firstLine="1134"/>
        <w:rPr>
          <w:lang w:val="uk-UA"/>
        </w:rPr>
      </w:pPr>
      <w:r w:rsidRPr="008B2293">
        <w:rPr>
          <w:lang w:val="uk-UA"/>
        </w:rPr>
        <w:t xml:space="preserve">де </w:t>
      </w:r>
      <w:r w:rsidRPr="008B2293">
        <w:rPr>
          <w:b/>
          <w:i/>
          <w:iCs/>
          <w:lang w:val="uk-UA"/>
        </w:rPr>
        <w:t>t</w:t>
      </w:r>
      <w:r w:rsidRPr="008B2293">
        <w:rPr>
          <w:lang w:val="uk-UA"/>
        </w:rPr>
        <w:t xml:space="preserve"> - температура (</w:t>
      </w:r>
      <w:r w:rsidRPr="008B2293">
        <w:rPr>
          <w:bCs/>
          <w:lang w:val="uk-UA"/>
        </w:rPr>
        <w:t>˚</w:t>
      </w:r>
      <w:r w:rsidRPr="008B2293">
        <w:rPr>
          <w:lang w:val="uk-UA"/>
        </w:rPr>
        <w:t xml:space="preserve">C). </w:t>
      </w:r>
    </w:p>
    <w:p w14:paraId="7CB13480" w14:textId="77777777" w:rsidR="00FC3F07" w:rsidRPr="008B2293" w:rsidRDefault="00FC3F07" w:rsidP="00FC3F07">
      <w:pPr>
        <w:pStyle w:val="Normal0"/>
        <w:widowControl/>
        <w:spacing w:line="300" w:lineRule="auto"/>
        <w:ind w:firstLine="567"/>
        <w:rPr>
          <w:snapToGrid/>
          <w:sz w:val="26"/>
          <w:lang w:val="uk-UA"/>
        </w:rPr>
      </w:pPr>
      <w:r w:rsidRPr="008B2293">
        <w:rPr>
          <w:snapToGrid/>
          <w:sz w:val="26"/>
          <w:lang w:val="uk-UA"/>
        </w:rPr>
        <w:t>Однієї з актуальних проблем вивчення карсту є кількісна оцінка його активності. Х</w:t>
      </w:r>
      <w:r w:rsidRPr="008B2293">
        <w:rPr>
          <w:snapToGrid/>
          <w:sz w:val="26"/>
          <w:lang w:val="uk-UA"/>
        </w:rPr>
        <w:t>о</w:t>
      </w:r>
      <w:r w:rsidRPr="008B2293">
        <w:rPr>
          <w:snapToGrid/>
          <w:sz w:val="26"/>
          <w:lang w:val="uk-UA"/>
        </w:rPr>
        <w:t>ча карстовий процес і не зводиться виключно до розчинення порід, основним характери</w:t>
      </w:r>
      <w:r w:rsidRPr="008B2293">
        <w:rPr>
          <w:snapToGrid/>
          <w:sz w:val="26"/>
          <w:lang w:val="uk-UA"/>
        </w:rPr>
        <w:t>с</w:t>
      </w:r>
      <w:r w:rsidRPr="008B2293">
        <w:rPr>
          <w:snapToGrid/>
          <w:sz w:val="26"/>
          <w:lang w:val="uk-UA"/>
        </w:rPr>
        <w:t>тичним показником його активності варто вважати усе ж інтенсивність розч</w:t>
      </w:r>
      <w:r w:rsidRPr="008B2293">
        <w:rPr>
          <w:snapToGrid/>
          <w:sz w:val="26"/>
          <w:lang w:val="uk-UA"/>
        </w:rPr>
        <w:t>и</w:t>
      </w:r>
      <w:r w:rsidRPr="008B2293">
        <w:rPr>
          <w:snapToGrid/>
          <w:sz w:val="26"/>
          <w:lang w:val="uk-UA"/>
        </w:rPr>
        <w:t>нення порід як процесу головного і такого, що найбільшою мірою визначає всі інші наслі</w:t>
      </w:r>
      <w:r w:rsidRPr="008B2293">
        <w:rPr>
          <w:snapToGrid/>
          <w:sz w:val="26"/>
          <w:lang w:val="uk-UA"/>
        </w:rPr>
        <w:t>д</w:t>
      </w:r>
      <w:r w:rsidRPr="008B2293">
        <w:rPr>
          <w:snapToGrid/>
          <w:sz w:val="26"/>
          <w:lang w:val="uk-UA"/>
        </w:rPr>
        <w:t xml:space="preserve">ки. </w:t>
      </w:r>
    </w:p>
    <w:p w14:paraId="35381B78" w14:textId="77777777" w:rsidR="00FC3F07" w:rsidRPr="008B2293" w:rsidRDefault="00FC3F07" w:rsidP="00FC3F07">
      <w:pPr>
        <w:pStyle w:val="afb"/>
        <w:spacing w:line="300" w:lineRule="auto"/>
        <w:rPr>
          <w:lang w:val="uk-UA"/>
        </w:rPr>
      </w:pPr>
      <w:r w:rsidRPr="008B2293">
        <w:rPr>
          <w:lang w:val="uk-UA"/>
        </w:rPr>
        <w:t>Застосування методу стандартних зразків для вивчення процесу розчинення г</w:t>
      </w:r>
      <w:r w:rsidRPr="008B2293">
        <w:rPr>
          <w:lang w:val="uk-UA"/>
        </w:rPr>
        <w:t>і</w:t>
      </w:r>
      <w:r w:rsidRPr="008B2293">
        <w:rPr>
          <w:lang w:val="uk-UA"/>
        </w:rPr>
        <w:t>псів значно більш перспективне, ніж для вапняків, завдяки вищій інтенсивності, динамічн</w:t>
      </w:r>
      <w:r w:rsidRPr="008B2293">
        <w:rPr>
          <w:lang w:val="uk-UA"/>
        </w:rPr>
        <w:t>о</w:t>
      </w:r>
      <w:r w:rsidRPr="008B2293">
        <w:rPr>
          <w:lang w:val="uk-UA"/>
        </w:rPr>
        <w:t>сті і просторовій нерівномірності розчинення гіпсів. Це робить можливими і навіть необхі</w:t>
      </w:r>
      <w:r w:rsidRPr="008B2293">
        <w:rPr>
          <w:lang w:val="uk-UA"/>
        </w:rPr>
        <w:t>д</w:t>
      </w:r>
      <w:r w:rsidRPr="008B2293">
        <w:rPr>
          <w:lang w:val="uk-UA"/>
        </w:rPr>
        <w:t>ним короткоперіодичні виміри, що дозволяє реально вивчати динаміку процесу розчинення в залежності від зовнішніх чинників, що змін</w:t>
      </w:r>
      <w:r w:rsidRPr="008B2293">
        <w:rPr>
          <w:lang w:val="uk-UA"/>
        </w:rPr>
        <w:t>ю</w:t>
      </w:r>
      <w:r w:rsidRPr="008B2293">
        <w:rPr>
          <w:lang w:val="uk-UA"/>
        </w:rPr>
        <w:t>ються.</w:t>
      </w:r>
    </w:p>
    <w:p w14:paraId="4482A5EE" w14:textId="77777777" w:rsidR="00FC3F07" w:rsidRPr="008B2293" w:rsidRDefault="00FC3F07" w:rsidP="00FC3F07">
      <w:pPr>
        <w:pStyle w:val="afb"/>
        <w:spacing w:line="300" w:lineRule="auto"/>
        <w:rPr>
          <w:lang w:val="uk-UA"/>
        </w:rPr>
      </w:pPr>
      <w:r w:rsidRPr="008B2293">
        <w:rPr>
          <w:lang w:val="uk-UA"/>
        </w:rPr>
        <w:t>Проведені роботи були орієнтовані на вивчення відмінностей інтенсивності та д</w:t>
      </w:r>
      <w:r w:rsidRPr="008B2293">
        <w:rPr>
          <w:lang w:val="uk-UA"/>
        </w:rPr>
        <w:t>и</w:t>
      </w:r>
      <w:r w:rsidRPr="008B2293">
        <w:rPr>
          <w:lang w:val="uk-UA"/>
        </w:rPr>
        <w:t>наміки розчинення сульфатних порід у залежності від умов впливу активного чи</w:t>
      </w:r>
      <w:r w:rsidRPr="008B2293">
        <w:rPr>
          <w:lang w:val="uk-UA"/>
        </w:rPr>
        <w:t>н</w:t>
      </w:r>
      <w:r w:rsidRPr="008B2293">
        <w:rPr>
          <w:lang w:val="uk-UA"/>
        </w:rPr>
        <w:t>ника. У зв'язку з цим зразки були стандартизовані за літолого-текстурни</w:t>
      </w:r>
      <w:r w:rsidRPr="008B2293">
        <w:rPr>
          <w:lang w:val="uk-UA"/>
        </w:rPr>
        <w:softHyphen/>
        <w:t>ми особливостями; сп</w:t>
      </w:r>
      <w:r w:rsidRPr="008B2293">
        <w:rPr>
          <w:lang w:val="uk-UA"/>
        </w:rPr>
        <w:t>о</w:t>
      </w:r>
      <w:r w:rsidRPr="008B2293">
        <w:rPr>
          <w:lang w:val="uk-UA"/>
        </w:rPr>
        <w:t>стережні станції були організовані в типових о</w:t>
      </w:r>
      <w:r w:rsidRPr="008B2293">
        <w:rPr>
          <w:lang w:val="uk-UA"/>
        </w:rPr>
        <w:t>б</w:t>
      </w:r>
      <w:r w:rsidRPr="008B2293">
        <w:rPr>
          <w:lang w:val="uk-UA"/>
        </w:rPr>
        <w:t>становках взаємодії води з породою. Опробування природних вод виконувалося паралельно з іншими досл</w:t>
      </w:r>
      <w:r w:rsidRPr="008B2293">
        <w:rPr>
          <w:lang w:val="uk-UA"/>
        </w:rPr>
        <w:t>і</w:t>
      </w:r>
      <w:r w:rsidRPr="008B2293">
        <w:rPr>
          <w:lang w:val="uk-UA"/>
        </w:rPr>
        <w:t>дженнями і було спрямоване на характеристику гідрохімічних особливостей водоносного гор</w:t>
      </w:r>
      <w:r w:rsidRPr="008B2293">
        <w:rPr>
          <w:lang w:val="uk-UA"/>
        </w:rPr>
        <w:t>и</w:t>
      </w:r>
      <w:r w:rsidRPr="008B2293">
        <w:rPr>
          <w:lang w:val="uk-UA"/>
        </w:rPr>
        <w:t>зонту.</w:t>
      </w:r>
    </w:p>
    <w:p w14:paraId="63248568" w14:textId="77777777" w:rsidR="00FC3F07" w:rsidRPr="008B2293" w:rsidRDefault="00FC3F07" w:rsidP="00FC3F07">
      <w:pPr>
        <w:pStyle w:val="afb"/>
        <w:spacing w:line="300" w:lineRule="auto"/>
        <w:rPr>
          <w:lang w:val="uk-UA"/>
        </w:rPr>
      </w:pPr>
      <w:r w:rsidRPr="008B2293">
        <w:rPr>
          <w:lang w:val="uk-UA"/>
        </w:rPr>
        <w:t>Запропонована методика дослідження та натурного моделювання інтенси</w:t>
      </w:r>
      <w:r w:rsidRPr="008B2293">
        <w:rPr>
          <w:lang w:val="uk-UA"/>
        </w:rPr>
        <w:t>в</w:t>
      </w:r>
      <w:r w:rsidRPr="008B2293">
        <w:rPr>
          <w:lang w:val="uk-UA"/>
        </w:rPr>
        <w:t>ності розчинення сульфатних порід була реалізована у ході дослідження сульфатного карсту З</w:t>
      </w:r>
      <w:r w:rsidRPr="008B2293">
        <w:rPr>
          <w:lang w:val="uk-UA"/>
        </w:rPr>
        <w:t>а</w:t>
      </w:r>
      <w:r w:rsidRPr="008B2293">
        <w:rPr>
          <w:lang w:val="uk-UA"/>
        </w:rPr>
        <w:t xml:space="preserve">хідних областей України протягом 1982-1993 років. </w:t>
      </w:r>
    </w:p>
    <w:p w14:paraId="0B1EE0D8" w14:textId="77777777" w:rsidR="00FC3F07" w:rsidRPr="008B2293" w:rsidRDefault="00FC3F07" w:rsidP="00FC3F07">
      <w:pPr>
        <w:pStyle w:val="afb"/>
        <w:spacing w:line="300" w:lineRule="auto"/>
        <w:rPr>
          <w:lang w:val="uk-UA"/>
        </w:rPr>
      </w:pPr>
      <w:r w:rsidRPr="008B2293">
        <w:rPr>
          <w:lang w:val="uk-UA"/>
        </w:rPr>
        <w:t>Інформація, накопичена щодо території Подільського Придністров'я - числова і с</w:t>
      </w:r>
      <w:r w:rsidRPr="008B2293">
        <w:rPr>
          <w:lang w:val="uk-UA"/>
        </w:rPr>
        <w:t>и</w:t>
      </w:r>
      <w:r w:rsidRPr="008B2293">
        <w:rPr>
          <w:lang w:val="uk-UA"/>
        </w:rPr>
        <w:t>мвольна інформація: дані про свердловини, джерела, результати гідрохімічних досл</w:t>
      </w:r>
      <w:r w:rsidRPr="008B2293">
        <w:rPr>
          <w:lang w:val="uk-UA"/>
        </w:rPr>
        <w:t>і</w:t>
      </w:r>
      <w:r w:rsidRPr="008B2293">
        <w:rPr>
          <w:lang w:val="uk-UA"/>
        </w:rPr>
        <w:t>д</w:t>
      </w:r>
      <w:r w:rsidRPr="008B2293">
        <w:rPr>
          <w:lang w:val="uk-UA"/>
        </w:rPr>
        <w:softHyphen/>
        <w:t>жень та спостережень на станціях по вивченню інтенсивності розчинення та інші, а також рі</w:t>
      </w:r>
      <w:r w:rsidRPr="008B2293">
        <w:rPr>
          <w:lang w:val="uk-UA"/>
        </w:rPr>
        <w:t>з</w:t>
      </w:r>
      <w:r w:rsidRPr="008B2293">
        <w:rPr>
          <w:lang w:val="uk-UA"/>
        </w:rPr>
        <w:t>номанітний картографічний матеріал (векторні і растрові карти, схеми тощо), послужила основою для створення комп'ютерної геоінформаційної системи "</w:t>
      </w:r>
      <w:r w:rsidRPr="008B2293">
        <w:rPr>
          <w:i/>
          <w:iCs/>
          <w:lang w:val="uk-UA"/>
        </w:rPr>
        <w:t>Гі</w:t>
      </w:r>
      <w:r w:rsidRPr="008B2293">
        <w:rPr>
          <w:i/>
          <w:iCs/>
          <w:lang w:val="uk-UA"/>
        </w:rPr>
        <w:t>п</w:t>
      </w:r>
      <w:r w:rsidRPr="008B2293">
        <w:rPr>
          <w:i/>
          <w:iCs/>
          <w:lang w:val="uk-UA"/>
        </w:rPr>
        <w:t>совий карст Західної України</w:t>
      </w:r>
      <w:r w:rsidRPr="008B2293">
        <w:rPr>
          <w:lang w:val="uk-UA"/>
        </w:rPr>
        <w:t>". Введені до бази дані координатно прив'язані до топографічної основи, що д</w:t>
      </w:r>
      <w:r w:rsidRPr="008B2293">
        <w:rPr>
          <w:lang w:val="uk-UA"/>
        </w:rPr>
        <w:t>о</w:t>
      </w:r>
      <w:r w:rsidRPr="008B2293">
        <w:rPr>
          <w:lang w:val="uk-UA"/>
        </w:rPr>
        <w:t>зволяє із застосуванням ГІС-технологій швидко й ефективно аналізувати різнопланову гі</w:t>
      </w:r>
      <w:r w:rsidRPr="008B2293">
        <w:rPr>
          <w:lang w:val="uk-UA"/>
        </w:rPr>
        <w:t>д</w:t>
      </w:r>
      <w:r w:rsidRPr="008B2293">
        <w:rPr>
          <w:lang w:val="uk-UA"/>
        </w:rPr>
        <w:t>рологічну, карстологічну, гідрогеологічну, гідрохімічну і гідроекологічну інформацію та будувати карти, що наочно відбивають результати цього анал</w:t>
      </w:r>
      <w:r w:rsidRPr="008B2293">
        <w:rPr>
          <w:lang w:val="uk-UA"/>
        </w:rPr>
        <w:t>і</w:t>
      </w:r>
      <w:r w:rsidRPr="008B2293">
        <w:rPr>
          <w:lang w:val="uk-UA"/>
        </w:rPr>
        <w:t>зу.</w:t>
      </w:r>
    </w:p>
    <w:p w14:paraId="3AA46DD3" w14:textId="77777777" w:rsidR="00FC3F07" w:rsidRPr="008B2293" w:rsidRDefault="00FC3F07" w:rsidP="00FC3F07">
      <w:pPr>
        <w:spacing w:line="300" w:lineRule="auto"/>
      </w:pPr>
      <w:r w:rsidRPr="008B2293">
        <w:t xml:space="preserve">У </w:t>
      </w:r>
      <w:r w:rsidRPr="008B2293">
        <w:rPr>
          <w:b/>
          <w:bCs/>
          <w:i/>
          <w:iCs/>
        </w:rPr>
        <w:t>третьому розділі</w:t>
      </w:r>
      <w:r w:rsidRPr="008B2293">
        <w:t xml:space="preserve"> коротко охарактеризовані особливості природних умов рай</w:t>
      </w:r>
      <w:r w:rsidRPr="008B2293">
        <w:t>о</w:t>
      </w:r>
      <w:r w:rsidRPr="008B2293">
        <w:t>ну розвитку сульфатного карсту (фізико-географічні, кліматичні, геолого-тектонічні, гідрог</w:t>
      </w:r>
      <w:r w:rsidRPr="008B2293">
        <w:t>е</w:t>
      </w:r>
      <w:r w:rsidRPr="008B2293">
        <w:t>ологічні, гідрологічні).</w:t>
      </w:r>
    </w:p>
    <w:p w14:paraId="511609B3" w14:textId="77777777" w:rsidR="00FC3F07" w:rsidRPr="008B2293" w:rsidRDefault="00FC3F07" w:rsidP="00FC3F07">
      <w:pPr>
        <w:spacing w:line="300" w:lineRule="auto"/>
      </w:pPr>
      <w:r w:rsidRPr="008B2293">
        <w:t>Ділянки досліджень знаходяться на території, розташованій на західних схилах Ро</w:t>
      </w:r>
      <w:r w:rsidRPr="008B2293">
        <w:t>з</w:t>
      </w:r>
      <w:r w:rsidRPr="008B2293">
        <w:t>точчя та у південній частині Подільської височини, що належать до Рост</w:t>
      </w:r>
      <w:r w:rsidRPr="008B2293">
        <w:t>о</w:t>
      </w:r>
      <w:r w:rsidRPr="008B2293">
        <w:t>цько-Опільської горбогірної, Західно-Подільської та Прут-Дністровської височинних обл</w:t>
      </w:r>
      <w:r w:rsidRPr="008B2293">
        <w:t>а</w:t>
      </w:r>
      <w:r w:rsidRPr="008B2293">
        <w:t xml:space="preserve">стей Західно-Української лісостепової фізико-географічної провінції. </w:t>
      </w:r>
    </w:p>
    <w:p w14:paraId="557EEDE5" w14:textId="77777777" w:rsidR="00FC3F07" w:rsidRPr="008B2293" w:rsidRDefault="00FC3F07" w:rsidP="00FC3F07">
      <w:pPr>
        <w:spacing w:line="300" w:lineRule="auto"/>
      </w:pPr>
      <w:r w:rsidRPr="008B2293">
        <w:t>У формуванні клімату велику роль відіграють гідрографія, рельєф, ґрунтовий та р</w:t>
      </w:r>
      <w:r w:rsidRPr="008B2293">
        <w:t>о</w:t>
      </w:r>
      <w:r w:rsidRPr="008B2293">
        <w:t>слинний покрив. Зокрема, значно впливають на клімат Карпати, що займають півде</w:t>
      </w:r>
      <w:r w:rsidRPr="008B2293">
        <w:t>н</w:t>
      </w:r>
      <w:r w:rsidRPr="008B2293">
        <w:t>но-західну частину України. Меншою мірою впливають розташовані східніше Прикарпаття і Волино-Подільська височина. На території досліджень за рік випадає понад 600 мм оп</w:t>
      </w:r>
      <w:r w:rsidRPr="008B2293">
        <w:t>а</w:t>
      </w:r>
      <w:r w:rsidRPr="008B2293">
        <w:t>дів. Максимум опадів фіксується в липні, іноді в червні (близько 100 мм}, мін</w:t>
      </w:r>
      <w:r w:rsidRPr="008B2293">
        <w:t>і</w:t>
      </w:r>
      <w:r w:rsidRPr="008B2293">
        <w:t>мум (30-40 мм) спостерігається в грудні-січні. Розподіл опадів по території району протягом року неодн</w:t>
      </w:r>
      <w:r w:rsidRPr="008B2293">
        <w:t>о</w:t>
      </w:r>
      <w:r w:rsidRPr="008B2293">
        <w:t xml:space="preserve">рідний за кількістю та інтенсивністю випадіння, що певним </w:t>
      </w:r>
      <w:r w:rsidRPr="008B2293">
        <w:lastRenderedPageBreak/>
        <w:t>чином впливає на розв</w:t>
      </w:r>
      <w:r w:rsidRPr="008B2293">
        <w:t>и</w:t>
      </w:r>
      <w:r w:rsidRPr="008B2293">
        <w:t>ток карстових процесів. Варто зауважити, що період проведення робіт характеризувався бл</w:t>
      </w:r>
      <w:r w:rsidRPr="008B2293">
        <w:t>и</w:t>
      </w:r>
      <w:r w:rsidRPr="008B2293">
        <w:t>зькими до сере</w:t>
      </w:r>
      <w:r w:rsidRPr="008B2293">
        <w:t>д</w:t>
      </w:r>
      <w:r w:rsidRPr="008B2293">
        <w:t>ніх річними сумами опадів.</w:t>
      </w:r>
    </w:p>
    <w:p w14:paraId="01794A2E" w14:textId="77777777" w:rsidR="00FC3F07" w:rsidRPr="008B2293" w:rsidRDefault="00FC3F07" w:rsidP="00FC3F07">
      <w:pPr>
        <w:pStyle w:val="affffffff"/>
        <w:spacing w:line="300" w:lineRule="auto"/>
      </w:pPr>
      <w:r w:rsidRPr="008B2293">
        <w:t>Ділянки робіт розташовані у межах південно-західній околиці Східно-Європейсь</w:t>
      </w:r>
      <w:r w:rsidRPr="008B2293">
        <w:softHyphen/>
        <w:t>кої платформи, вздовж Передкарпатського прогину, в зоні розташування міоценових гіпсо-ангідритових відкладів. Відклади простягаються з північного з</w:t>
      </w:r>
      <w:r w:rsidRPr="008B2293">
        <w:t>а</w:t>
      </w:r>
      <w:r w:rsidRPr="008B2293">
        <w:t>ходу на південний схід більш ніж на 300 км смугою шириною від одиниць до 40-80 км, займа</w:t>
      </w:r>
      <w:r w:rsidRPr="008B2293">
        <w:t>ю</w:t>
      </w:r>
      <w:r w:rsidRPr="008B2293">
        <w:t>чи площу понад 20,000 км</w:t>
      </w:r>
      <w:r w:rsidRPr="008B2293">
        <w:rPr>
          <w:vertAlign w:val="superscript"/>
        </w:rPr>
        <w:t>2</w:t>
      </w:r>
      <w:r w:rsidRPr="008B2293">
        <w:t xml:space="preserve">. </w:t>
      </w:r>
    </w:p>
    <w:p w14:paraId="251F6DFA" w14:textId="77777777" w:rsidR="00FC3F07" w:rsidRPr="008B2293" w:rsidRDefault="00FC3F07" w:rsidP="00FC3F07">
      <w:pPr>
        <w:tabs>
          <w:tab w:val="left" w:pos="0"/>
        </w:tabs>
        <w:autoSpaceDE w:val="0"/>
        <w:autoSpaceDN w:val="0"/>
        <w:adjustRightInd w:val="0"/>
        <w:spacing w:line="300" w:lineRule="auto"/>
        <w:rPr>
          <w:szCs w:val="22"/>
        </w:rPr>
      </w:pPr>
      <w:r w:rsidRPr="008B2293">
        <w:rPr>
          <w:szCs w:val="22"/>
        </w:rPr>
        <w:t>Міоценова товща охоплює відклади баденського та сарматського віку. До нижнь</w:t>
      </w:r>
      <w:r w:rsidRPr="008B2293">
        <w:rPr>
          <w:szCs w:val="22"/>
        </w:rPr>
        <w:t>о</w:t>
      </w:r>
      <w:r w:rsidRPr="008B2293">
        <w:rPr>
          <w:szCs w:val="22"/>
        </w:rPr>
        <w:t>баденських відкладів, крім гіпсу, відносяться карбонатні та піщанисті відклади потужні</w:t>
      </w:r>
      <w:r w:rsidRPr="008B2293">
        <w:rPr>
          <w:szCs w:val="22"/>
        </w:rPr>
        <w:t>с</w:t>
      </w:r>
      <w:r w:rsidRPr="008B2293">
        <w:rPr>
          <w:szCs w:val="22"/>
        </w:rPr>
        <w:t>тю 30-90 м. Гіпсо-ангідритові відклади мають потужність 10-40 м. Шар епігенетичних р</w:t>
      </w:r>
      <w:r w:rsidRPr="008B2293">
        <w:rPr>
          <w:szCs w:val="22"/>
        </w:rPr>
        <w:t>а</w:t>
      </w:r>
      <w:r w:rsidRPr="008B2293">
        <w:rPr>
          <w:szCs w:val="22"/>
        </w:rPr>
        <w:t>тинських вапняків, що залягає над гіпсом, має потужність від 0,5 до 25 м. Гіпс і ратинські вапняки разом складають тираську фо</w:t>
      </w:r>
      <w:r w:rsidRPr="008B2293">
        <w:rPr>
          <w:szCs w:val="22"/>
        </w:rPr>
        <w:t>р</w:t>
      </w:r>
      <w:r w:rsidRPr="008B2293">
        <w:rPr>
          <w:szCs w:val="22"/>
        </w:rPr>
        <w:t xml:space="preserve">мацію. </w:t>
      </w:r>
    </w:p>
    <w:p w14:paraId="41CACA31" w14:textId="77777777" w:rsidR="00FC3F07" w:rsidRPr="008B2293" w:rsidRDefault="00FC3F07" w:rsidP="00FC3F07">
      <w:pPr>
        <w:pStyle w:val="affffffff"/>
        <w:spacing w:line="300" w:lineRule="auto"/>
      </w:pPr>
      <w:r w:rsidRPr="008B2293">
        <w:t>Вздовж кордону платформи міоценові гіпсо-ангідритові відклади залягають на ро</w:t>
      </w:r>
      <w:r w:rsidRPr="008B2293">
        <w:t>з</w:t>
      </w:r>
      <w:r w:rsidRPr="008B2293">
        <w:t>митих крейдяних відкладах, представлених теригенними та карбонатними відкладами, п</w:t>
      </w:r>
      <w:r w:rsidRPr="008B2293">
        <w:t>е</w:t>
      </w:r>
      <w:r w:rsidRPr="008B2293">
        <w:t>реважно мергелями та пісков</w:t>
      </w:r>
      <w:r w:rsidRPr="008B2293">
        <w:t>и</w:t>
      </w:r>
      <w:r w:rsidRPr="008B2293">
        <w:t xml:space="preserve">ками. </w:t>
      </w:r>
    </w:p>
    <w:p w14:paraId="1BBB8BE3" w14:textId="77777777" w:rsidR="00FC3F07" w:rsidRPr="008B2293" w:rsidRDefault="00FC3F07" w:rsidP="00FC3F07">
      <w:pPr>
        <w:pStyle w:val="affffffff"/>
        <w:spacing w:line="300" w:lineRule="auto"/>
      </w:pPr>
      <w:r w:rsidRPr="008B2293">
        <w:t>Міоценові відклади перекриваються пліоценовими та плейстоценовими піск</w:t>
      </w:r>
      <w:r w:rsidRPr="008B2293">
        <w:t>а</w:t>
      </w:r>
      <w:r w:rsidRPr="008B2293">
        <w:t>ми та суглинками, що у долинах річок замінюються на піщані ві</w:t>
      </w:r>
      <w:r w:rsidRPr="008B2293">
        <w:t>д</w:t>
      </w:r>
      <w:r w:rsidRPr="008B2293">
        <w:t xml:space="preserve">клади.. </w:t>
      </w:r>
    </w:p>
    <w:p w14:paraId="04F2499A" w14:textId="77777777" w:rsidR="00FC3F07" w:rsidRPr="008B2293" w:rsidRDefault="00FC3F07" w:rsidP="00FC3F07">
      <w:pPr>
        <w:tabs>
          <w:tab w:val="left" w:pos="0"/>
        </w:tabs>
        <w:autoSpaceDE w:val="0"/>
        <w:autoSpaceDN w:val="0"/>
        <w:adjustRightInd w:val="0"/>
        <w:spacing w:line="300" w:lineRule="auto"/>
      </w:pPr>
      <w:r w:rsidRPr="008B2293">
        <w:t>У гідрогеологічному відношенні регіон представляє собою південно-західну част</w:t>
      </w:r>
      <w:r w:rsidRPr="008B2293">
        <w:t>и</w:t>
      </w:r>
      <w:r w:rsidRPr="008B2293">
        <w:t>ну Волино-Подільського артезіанського басейну. Сарматські та косівські глини та ме</w:t>
      </w:r>
      <w:r w:rsidRPr="008B2293">
        <w:t>р</w:t>
      </w:r>
      <w:r w:rsidRPr="008B2293">
        <w:t>гелі складають верхній водотривкий шар. Нижня, піщаниста, частина косівських відкл</w:t>
      </w:r>
      <w:r w:rsidRPr="008B2293">
        <w:t>а</w:t>
      </w:r>
      <w:r w:rsidRPr="008B2293">
        <w:t>дів та тираські вапняки складають верхній, надгіпсовий, водоносний горизонт. Нижнь</w:t>
      </w:r>
      <w:r w:rsidRPr="008B2293">
        <w:t>о</w:t>
      </w:r>
      <w:r w:rsidRPr="008B2293">
        <w:t>баденські піщано-карбонатні відклади, разом з верхньокрейдяними відклад</w:t>
      </w:r>
      <w:r w:rsidRPr="008B2293">
        <w:t>а</w:t>
      </w:r>
      <w:r w:rsidRPr="008B2293">
        <w:t>ми, формують нижній, підгіпсовий, регіонально розповсюджений напірний водоно</w:t>
      </w:r>
      <w:r w:rsidRPr="008B2293">
        <w:t>с</w:t>
      </w:r>
      <w:r w:rsidRPr="008B2293">
        <w:t>ний горизонт. "Підгіпсовим" цей горизонт можна назвати умовно, враховуючи його стратиграфічне п</w:t>
      </w:r>
      <w:r w:rsidRPr="008B2293">
        <w:t>о</w:t>
      </w:r>
      <w:r w:rsidRPr="008B2293">
        <w:t>ложення. На площах відсутності гіпсів нижньобаденські відклади перекриваються вер</w:t>
      </w:r>
      <w:r w:rsidRPr="008B2293">
        <w:t>х</w:t>
      </w:r>
      <w:r w:rsidRPr="008B2293">
        <w:t>ньобаденськими чи безпосередньо четвертинними відкладами, створюючи єдиний вод</w:t>
      </w:r>
      <w:r w:rsidRPr="008B2293">
        <w:t>о</w:t>
      </w:r>
      <w:r w:rsidRPr="008B2293">
        <w:t xml:space="preserve">носний комплекс. </w:t>
      </w:r>
    </w:p>
    <w:p w14:paraId="5DFE4D05" w14:textId="77777777" w:rsidR="00FC3F07" w:rsidRPr="008B2293" w:rsidRDefault="00FC3F07" w:rsidP="00FC3F07">
      <w:pPr>
        <w:pStyle w:val="23"/>
        <w:spacing w:line="300" w:lineRule="auto"/>
      </w:pPr>
      <w:r w:rsidRPr="008B2293">
        <w:t>Роль гіпсових відкладів змінювалася протягом часу, від розділового водотри</w:t>
      </w:r>
      <w:r w:rsidRPr="008B2293">
        <w:t>в</w:t>
      </w:r>
      <w:r w:rsidRPr="008B2293">
        <w:t>кого шару між двома горизонтами, до карстового водоносного горизонту з добре ро</w:t>
      </w:r>
      <w:r w:rsidRPr="008B2293">
        <w:t>з</w:t>
      </w:r>
      <w:r w:rsidRPr="008B2293">
        <w:t>винутою проникністю. Сульфатна товща тираської свити, потужністю від 5 до 40 м, звичайно ро</w:t>
      </w:r>
      <w:r w:rsidRPr="008B2293">
        <w:t>з</w:t>
      </w:r>
      <w:r w:rsidRPr="008B2293">
        <w:t>глядається у регіональній гідрогеології як шар водотривких порід, що поділяє підгіпсовий та надгіпсовий водоносні горизонти (Д.І,Перес</w:t>
      </w:r>
      <w:r w:rsidRPr="008B2293">
        <w:t>у</w:t>
      </w:r>
      <w:r w:rsidRPr="008B2293">
        <w:t>нько, П.В.Цюрюпа, І.І.Алексенко, В.І.Колтун., В.Ф.Полкунов, Т.К.Федорова, С.В.Кушнір та ін.). Більшість дослідників вк</w:t>
      </w:r>
      <w:r w:rsidRPr="008B2293">
        <w:t>а</w:t>
      </w:r>
      <w:r w:rsidRPr="008B2293">
        <w:t>зують на гідравлічний зв'язок між водоносними горизонтами міоценової товщі лише на д</w:t>
      </w:r>
      <w:r w:rsidRPr="008B2293">
        <w:t>і</w:t>
      </w:r>
      <w:r w:rsidRPr="008B2293">
        <w:t>лянках відсу</w:t>
      </w:r>
      <w:r w:rsidRPr="008B2293">
        <w:t>т</w:t>
      </w:r>
      <w:r w:rsidRPr="008B2293">
        <w:t>ності в розрізі гіпсоангідритів, у так званих "вікнах". Лише декотрі автори (А.Є.Бабинець, І.І.Цапенко, А.М.Гайдін) згадують гіпсову товщу серед водовм</w:t>
      </w:r>
      <w:r w:rsidRPr="008B2293">
        <w:t>і</w:t>
      </w:r>
      <w:r w:rsidRPr="008B2293">
        <w:t>щуючих. Деталь</w:t>
      </w:r>
      <w:r w:rsidRPr="008B2293">
        <w:softHyphen/>
        <w:t xml:space="preserve">ний аналіз цього питання показав, що </w:t>
      </w:r>
      <w:r w:rsidRPr="008B2293">
        <w:lastRenderedPageBreak/>
        <w:t>характеристика гіпсів як регіонального вод</w:t>
      </w:r>
      <w:r w:rsidRPr="008B2293">
        <w:t>о</w:t>
      </w:r>
      <w:r w:rsidRPr="008B2293">
        <w:t>триву і роздільного шару у цілому неправомірна. Тісний гідравлічний зв'язок під- і надгі</w:t>
      </w:r>
      <w:r w:rsidRPr="008B2293">
        <w:t>п</w:t>
      </w:r>
      <w:r w:rsidRPr="008B2293">
        <w:t>сового горизонтів є їх загальною характеристикою. Водотривкі властивості гіпсової товщі виявляються лише на локальних площах, заг</w:t>
      </w:r>
      <w:r w:rsidRPr="008B2293">
        <w:t>а</w:t>
      </w:r>
      <w:r w:rsidRPr="008B2293">
        <w:t>лом вона тією чи іншою мірою закарстована і характеризується тріщинно-каналовою водопроникністю. Площинна нерівномірність і складна структура закарстованості гіпсів визначає найважл</w:t>
      </w:r>
      <w:r w:rsidRPr="008B2293">
        <w:t>и</w:t>
      </w:r>
      <w:r w:rsidRPr="008B2293">
        <w:t>віші особливості водообміну і ряд характерних гідродинамічних та гідрохімічних особливостей міоценового водоносн</w:t>
      </w:r>
      <w:r w:rsidRPr="008B2293">
        <w:t>о</w:t>
      </w:r>
      <w:r w:rsidRPr="008B2293">
        <w:t>го комплексу (МВК). На закарстованих площах, часто надто просторих, гіпсова товща хара</w:t>
      </w:r>
      <w:r w:rsidRPr="008B2293">
        <w:t>к</w:t>
      </w:r>
      <w:r w:rsidRPr="008B2293">
        <w:t>теризується в цілому високою, хоча і нерівномірною, тріщинно-каналовою проникні</w:t>
      </w:r>
      <w:r w:rsidRPr="008B2293">
        <w:t>с</w:t>
      </w:r>
      <w:r w:rsidRPr="008B2293">
        <w:t>тю, що забезпечує як вертикальний, так і латеральний водообмін ч</w:t>
      </w:r>
      <w:r w:rsidRPr="008B2293">
        <w:t>е</w:t>
      </w:r>
      <w:r w:rsidRPr="008B2293">
        <w:t xml:space="preserve">рез гіпси. </w:t>
      </w:r>
    </w:p>
    <w:p w14:paraId="7FDD9BDE" w14:textId="77777777" w:rsidR="00FC3F07" w:rsidRPr="008B2293" w:rsidRDefault="00FC3F07" w:rsidP="00FC3F07">
      <w:pPr>
        <w:pStyle w:val="23"/>
        <w:spacing w:line="300" w:lineRule="auto"/>
      </w:pPr>
      <w:r w:rsidRPr="008B2293">
        <w:t>Гідрографічна мережа району досить густа. Тут наліч</w:t>
      </w:r>
      <w:r w:rsidRPr="008B2293">
        <w:t>у</w:t>
      </w:r>
      <w:r w:rsidRPr="008B2293">
        <w:t>ється близько 200 річок та струмків. Найбільшою рікою території досл</w:t>
      </w:r>
      <w:r w:rsidRPr="008B2293">
        <w:t>і</w:t>
      </w:r>
      <w:r w:rsidRPr="008B2293">
        <w:t>джень є р.Дністер.</w:t>
      </w:r>
    </w:p>
    <w:p w14:paraId="73B198CB" w14:textId="77777777" w:rsidR="00FC3F07" w:rsidRPr="008B2293" w:rsidRDefault="00FC3F07" w:rsidP="00FC3F07">
      <w:pPr>
        <w:spacing w:line="300" w:lineRule="auto"/>
      </w:pPr>
      <w:r w:rsidRPr="008B2293">
        <w:t>Живлення водотоків району відбувається за рахунок атмосферних опадів та підзе</w:t>
      </w:r>
      <w:r w:rsidRPr="008B2293">
        <w:t>м</w:t>
      </w:r>
      <w:r w:rsidRPr="008B2293">
        <w:t>них вод. Серед останніх певна роль належить пластово-тріщинним карстовим в</w:t>
      </w:r>
      <w:r w:rsidRPr="008B2293">
        <w:t>о</w:t>
      </w:r>
      <w:r w:rsidRPr="008B2293">
        <w:t>дам.</w:t>
      </w:r>
    </w:p>
    <w:p w14:paraId="7F3F9B67" w14:textId="77777777" w:rsidR="00FC3F07" w:rsidRPr="008B2293" w:rsidRDefault="00FC3F07" w:rsidP="00FC3F07">
      <w:pPr>
        <w:spacing w:line="300" w:lineRule="auto"/>
      </w:pPr>
      <w:r w:rsidRPr="008B2293">
        <w:t>На території району зафіксована значна кількість періодичних та постійноді</w:t>
      </w:r>
      <w:r w:rsidRPr="008B2293">
        <w:t>ю</w:t>
      </w:r>
      <w:r w:rsidRPr="008B2293">
        <w:t>чих карстових джерел. Багато періодично діючих джерел розташовані на схилах річкових д</w:t>
      </w:r>
      <w:r w:rsidRPr="008B2293">
        <w:t>о</w:t>
      </w:r>
      <w:r w:rsidRPr="008B2293">
        <w:t>лин, балок та карстових суходолів і проявл</w:t>
      </w:r>
      <w:r w:rsidRPr="008B2293">
        <w:t>я</w:t>
      </w:r>
      <w:r w:rsidRPr="008B2293">
        <w:t>ються під час злив та декілька діб після них, а також під час активного сніг</w:t>
      </w:r>
      <w:r w:rsidRPr="008B2293">
        <w:t>о</w:t>
      </w:r>
      <w:r w:rsidRPr="008B2293">
        <w:t xml:space="preserve">танення. </w:t>
      </w:r>
    </w:p>
    <w:p w14:paraId="4639C1C4" w14:textId="77777777" w:rsidR="00FC3F07" w:rsidRPr="008B2293" w:rsidRDefault="00FC3F07" w:rsidP="00FC3F07">
      <w:pPr>
        <w:pStyle w:val="affffffff"/>
        <w:spacing w:line="300" w:lineRule="auto"/>
      </w:pPr>
      <w:r w:rsidRPr="008B2293">
        <w:t xml:space="preserve">У </w:t>
      </w:r>
      <w:r w:rsidRPr="008B2293">
        <w:rPr>
          <w:b/>
          <w:bCs/>
          <w:i/>
          <w:iCs/>
        </w:rPr>
        <w:t>четвертому розділі</w:t>
      </w:r>
      <w:r w:rsidRPr="008B2293">
        <w:t xml:space="preserve"> наведені результати </w:t>
      </w:r>
      <w:bookmarkStart w:id="1" w:name="_Toc493004553"/>
      <w:bookmarkStart w:id="2" w:name="_Toc494083563"/>
      <w:r w:rsidRPr="008B2293">
        <w:t>натурного моделювання розчинення с</w:t>
      </w:r>
      <w:r w:rsidRPr="008B2293">
        <w:t>у</w:t>
      </w:r>
      <w:r w:rsidRPr="008B2293">
        <w:t>льфатних порід в різних умовах взаємодії системи "в</w:t>
      </w:r>
      <w:r w:rsidRPr="008B2293">
        <w:t>о</w:t>
      </w:r>
      <w:r w:rsidRPr="008B2293">
        <w:t>да-порода"</w:t>
      </w:r>
      <w:bookmarkEnd w:id="1"/>
      <w:bookmarkEnd w:id="2"/>
      <w:r w:rsidRPr="008B2293">
        <w:t>.</w:t>
      </w:r>
    </w:p>
    <w:p w14:paraId="30CB6614" w14:textId="77777777" w:rsidR="00FC3F07" w:rsidRPr="008B2293" w:rsidRDefault="00FC3F07" w:rsidP="00FC3F07">
      <w:pPr>
        <w:spacing w:line="300" w:lineRule="auto"/>
      </w:pPr>
      <w:r w:rsidRPr="008B2293">
        <w:t xml:space="preserve">Породи, що </w:t>
      </w:r>
      <w:r w:rsidRPr="008B2293">
        <w:rPr>
          <w:snapToGrid w:val="0"/>
        </w:rPr>
        <w:t>карстуються</w:t>
      </w:r>
      <w:r w:rsidRPr="008B2293">
        <w:t>, зазнають впливу атмосферних факторів як на земній пов</w:t>
      </w:r>
      <w:r w:rsidRPr="008B2293">
        <w:t>е</w:t>
      </w:r>
      <w:r w:rsidRPr="008B2293">
        <w:t>рхні, де вони розчиняються атмосферними опадами, так і під впливом конденсаці</w:t>
      </w:r>
      <w:r w:rsidRPr="008B2293">
        <w:t>й</w:t>
      </w:r>
      <w:r w:rsidRPr="008B2293">
        <w:t>них вод у підземних порожнинах. З метою дослідження цих факторів був виконаний комплекс н</w:t>
      </w:r>
      <w:r w:rsidRPr="008B2293">
        <w:t>а</w:t>
      </w:r>
      <w:r w:rsidRPr="008B2293">
        <w:t>турних спостережень на земній поверхні та у п</w:t>
      </w:r>
      <w:r w:rsidRPr="008B2293">
        <w:t>е</w:t>
      </w:r>
      <w:r w:rsidRPr="008B2293">
        <w:t xml:space="preserve">черах. </w:t>
      </w:r>
    </w:p>
    <w:p w14:paraId="0617D9FF" w14:textId="77777777" w:rsidR="00FC3F07" w:rsidRPr="008B2293" w:rsidRDefault="00FC3F07" w:rsidP="00FC3F07">
      <w:pPr>
        <w:spacing w:line="300" w:lineRule="auto"/>
      </w:pPr>
      <w:r w:rsidRPr="008B2293">
        <w:rPr>
          <w:u w:val="single"/>
        </w:rPr>
        <w:t>Прямий вплив атмосферних опадів</w:t>
      </w:r>
      <w:r w:rsidRPr="008B2293">
        <w:t xml:space="preserve"> на гіпсові зразки вивчався на станціях “К</w:t>
      </w:r>
      <w:r w:rsidRPr="008B2293">
        <w:t>и</w:t>
      </w:r>
      <w:r w:rsidRPr="008B2293">
        <w:t>їв” та “Мілевці”. На станції “Київ” стандартний зразок розташовувався безпосередньо під ві</w:t>
      </w:r>
      <w:r w:rsidRPr="008B2293">
        <w:t>д</w:t>
      </w:r>
      <w:r w:rsidRPr="008B2293">
        <w:t>критим небом і на нього впливала навіть незначна кількість опадів;  показник інтенсивно</w:t>
      </w:r>
      <w:r w:rsidRPr="008B2293">
        <w:t>с</w:t>
      </w:r>
      <w:r w:rsidRPr="008B2293">
        <w:t>ті розчинення чутливо реагує на зміни кількості опадів. На станції “Мілевці” зразок ро</w:t>
      </w:r>
      <w:r w:rsidRPr="008B2293">
        <w:t>з</w:t>
      </w:r>
      <w:r w:rsidRPr="008B2293">
        <w:t>ташовувався під покривом лісу і був захищений від прямого впливу опадів, результ</w:t>
      </w:r>
      <w:r w:rsidRPr="008B2293">
        <w:t>а</w:t>
      </w:r>
      <w:r w:rsidRPr="008B2293">
        <w:t>том чого виявилася значно слабша реакція показника інтенсивності розчинення на сумарну к</w:t>
      </w:r>
      <w:r w:rsidRPr="008B2293">
        <w:t>і</w:t>
      </w:r>
      <w:r w:rsidRPr="008B2293">
        <w:t>лькість оп</w:t>
      </w:r>
      <w:r w:rsidRPr="008B2293">
        <w:t>а</w:t>
      </w:r>
      <w:r w:rsidRPr="008B2293">
        <w:t>дів.</w:t>
      </w:r>
    </w:p>
    <w:p w14:paraId="5C12BF1C" w14:textId="77777777" w:rsidR="00FC3F07" w:rsidRPr="008B2293" w:rsidRDefault="00FC3F07" w:rsidP="00FC3F07">
      <w:pPr>
        <w:spacing w:line="300" w:lineRule="auto"/>
      </w:pPr>
      <w:r w:rsidRPr="008B2293">
        <w:t>Для практичного використання при проведенні карстологічних досліджень була в</w:t>
      </w:r>
      <w:r w:rsidRPr="008B2293">
        <w:t>и</w:t>
      </w:r>
      <w:r w:rsidRPr="008B2293">
        <w:t>ведена з</w:t>
      </w:r>
      <w:r w:rsidRPr="008B2293">
        <w:t>а</w:t>
      </w:r>
      <w:r w:rsidRPr="008B2293">
        <w:t xml:space="preserve">лежність товщини шару розчиненого гіпсу </w:t>
      </w:r>
      <w:r w:rsidRPr="008B2293">
        <w:rPr>
          <w:b/>
          <w:bCs/>
          <w:i/>
          <w:iCs/>
        </w:rPr>
        <w:t>D</w:t>
      </w:r>
      <w:r w:rsidRPr="008B2293">
        <w:t xml:space="preserve"> (мкм) від кількості опадів </w:t>
      </w:r>
      <w:r w:rsidRPr="008B2293">
        <w:rPr>
          <w:b/>
          <w:bCs/>
          <w:i/>
          <w:iCs/>
        </w:rPr>
        <w:t>W</w:t>
      </w:r>
      <w:r w:rsidRPr="008B2293">
        <w:t xml:space="preserve"> (мм), що випали за п</w:t>
      </w:r>
      <w:r w:rsidRPr="008B2293">
        <w:t>е</w:t>
      </w:r>
      <w:r w:rsidRPr="008B2293">
        <w:t>ріод експозиції стандартного зразка:</w:t>
      </w:r>
    </w:p>
    <w:tbl>
      <w:tblPr>
        <w:tblW w:w="0" w:type="auto"/>
        <w:jc w:val="center"/>
        <w:tblLook w:val="0000" w:firstRow="0" w:lastRow="0" w:firstColumn="0" w:lastColumn="0" w:noHBand="0" w:noVBand="0"/>
      </w:tblPr>
      <w:tblGrid>
        <w:gridCol w:w="2807"/>
        <w:gridCol w:w="2807"/>
        <w:gridCol w:w="2807"/>
      </w:tblGrid>
      <w:tr w:rsidR="00FC3F07" w:rsidRPr="008B2293" w14:paraId="00A70061" w14:textId="77777777" w:rsidTr="00437094">
        <w:tblPrEx>
          <w:tblCellMar>
            <w:top w:w="0" w:type="dxa"/>
            <w:bottom w:w="0" w:type="dxa"/>
          </w:tblCellMar>
        </w:tblPrEx>
        <w:trPr>
          <w:cantSplit/>
          <w:trHeight w:val="345"/>
          <w:jc w:val="center"/>
        </w:trPr>
        <w:tc>
          <w:tcPr>
            <w:tcW w:w="2807" w:type="dxa"/>
            <w:vAlign w:val="center"/>
          </w:tcPr>
          <w:p w14:paraId="563A8D35" w14:textId="77777777" w:rsidR="00FC3F07" w:rsidRPr="008B2293" w:rsidRDefault="00FC3F07" w:rsidP="00437094">
            <w:pPr>
              <w:pStyle w:val="afffffff8"/>
              <w:spacing w:before="40"/>
              <w:ind w:left="-11" w:right="-57"/>
              <w:jc w:val="center"/>
            </w:pPr>
            <w:r w:rsidRPr="008B2293">
              <w:t>по станції “Київ”:</w:t>
            </w:r>
          </w:p>
        </w:tc>
        <w:tc>
          <w:tcPr>
            <w:tcW w:w="2807" w:type="dxa"/>
            <w:vAlign w:val="center"/>
          </w:tcPr>
          <w:p w14:paraId="1F4803A5" w14:textId="77777777" w:rsidR="00FC3F07" w:rsidRPr="008B2293" w:rsidRDefault="00FC3F07" w:rsidP="00437094">
            <w:pPr>
              <w:pStyle w:val="afffffff8"/>
              <w:spacing w:before="40"/>
              <w:ind w:left="-11" w:right="-57"/>
              <w:jc w:val="center"/>
            </w:pPr>
            <w:r w:rsidRPr="008B2293">
              <w:rPr>
                <w:b/>
                <w:bCs/>
                <w:i/>
                <w:iCs/>
              </w:rPr>
              <w:t>D = 0,429 • W + 1,156,</w:t>
            </w:r>
          </w:p>
        </w:tc>
        <w:tc>
          <w:tcPr>
            <w:tcW w:w="2807" w:type="dxa"/>
            <w:vAlign w:val="center"/>
          </w:tcPr>
          <w:p w14:paraId="28C09F2B" w14:textId="77777777" w:rsidR="00FC3F07" w:rsidRPr="008B2293" w:rsidRDefault="00FC3F07" w:rsidP="00437094">
            <w:pPr>
              <w:pStyle w:val="afffffff8"/>
              <w:spacing w:before="40"/>
              <w:ind w:left="-11" w:right="-57"/>
              <w:jc w:val="center"/>
            </w:pPr>
            <w:r w:rsidRPr="008B2293">
              <w:rPr>
                <w:b/>
                <w:bCs/>
                <w:i/>
                <w:iCs/>
              </w:rPr>
              <w:t>R = 0,600</w:t>
            </w:r>
            <w:r w:rsidRPr="008B2293">
              <w:t>;</w:t>
            </w:r>
          </w:p>
        </w:tc>
      </w:tr>
      <w:tr w:rsidR="00FC3F07" w:rsidRPr="008B2293" w14:paraId="1CE3A9C7" w14:textId="77777777" w:rsidTr="00437094">
        <w:tblPrEx>
          <w:tblCellMar>
            <w:top w:w="0" w:type="dxa"/>
            <w:bottom w:w="0" w:type="dxa"/>
          </w:tblCellMar>
        </w:tblPrEx>
        <w:trPr>
          <w:cantSplit/>
          <w:trHeight w:val="345"/>
          <w:jc w:val="center"/>
        </w:trPr>
        <w:tc>
          <w:tcPr>
            <w:tcW w:w="2807" w:type="dxa"/>
            <w:vAlign w:val="center"/>
          </w:tcPr>
          <w:p w14:paraId="21C62EDB" w14:textId="77777777" w:rsidR="00FC3F07" w:rsidRPr="008B2293" w:rsidRDefault="00FC3F07" w:rsidP="00437094">
            <w:pPr>
              <w:pStyle w:val="afffffff8"/>
              <w:spacing w:before="40"/>
              <w:ind w:left="-11" w:right="-57"/>
              <w:jc w:val="center"/>
            </w:pPr>
            <w:r w:rsidRPr="008B2293">
              <w:t>по станції “Міле</w:t>
            </w:r>
            <w:r w:rsidRPr="008B2293">
              <w:t>в</w:t>
            </w:r>
            <w:r w:rsidRPr="008B2293">
              <w:t>ці”:</w:t>
            </w:r>
          </w:p>
        </w:tc>
        <w:tc>
          <w:tcPr>
            <w:tcW w:w="2807" w:type="dxa"/>
            <w:vAlign w:val="center"/>
          </w:tcPr>
          <w:p w14:paraId="4B004214" w14:textId="77777777" w:rsidR="00FC3F07" w:rsidRPr="008B2293" w:rsidRDefault="00FC3F07" w:rsidP="00437094">
            <w:pPr>
              <w:pStyle w:val="afffffff8"/>
              <w:spacing w:before="40"/>
              <w:ind w:left="-11" w:right="-57"/>
              <w:jc w:val="center"/>
            </w:pPr>
            <w:r w:rsidRPr="008B2293">
              <w:rPr>
                <w:b/>
                <w:bCs/>
                <w:i/>
                <w:iCs/>
              </w:rPr>
              <w:t>D = 0,065 • W – 0,779,</w:t>
            </w:r>
          </w:p>
        </w:tc>
        <w:tc>
          <w:tcPr>
            <w:tcW w:w="2807" w:type="dxa"/>
            <w:vAlign w:val="center"/>
          </w:tcPr>
          <w:p w14:paraId="63F3D949" w14:textId="77777777" w:rsidR="00FC3F07" w:rsidRPr="008B2293" w:rsidRDefault="00FC3F07" w:rsidP="00437094">
            <w:pPr>
              <w:pStyle w:val="afffffff8"/>
              <w:spacing w:before="40"/>
              <w:ind w:left="-11" w:right="-57"/>
              <w:jc w:val="center"/>
            </w:pPr>
            <w:r w:rsidRPr="008B2293">
              <w:rPr>
                <w:b/>
                <w:bCs/>
                <w:i/>
                <w:iCs/>
              </w:rPr>
              <w:t>R = 0,718</w:t>
            </w:r>
            <w:r w:rsidRPr="008B2293">
              <w:t>.</w:t>
            </w:r>
          </w:p>
        </w:tc>
      </w:tr>
    </w:tbl>
    <w:p w14:paraId="64F4EC1E" w14:textId="77777777" w:rsidR="00FC3F07" w:rsidRPr="008B2293" w:rsidRDefault="00FC3F07" w:rsidP="00FC3F07">
      <w:pPr>
        <w:pStyle w:val="affffffff"/>
        <w:spacing w:line="300" w:lineRule="auto"/>
      </w:pPr>
      <w:r w:rsidRPr="008B2293">
        <w:lastRenderedPageBreak/>
        <w:t>Екстраполяція отриманих закономірностей на ділянки, не охоплені натурними д</w:t>
      </w:r>
      <w:r w:rsidRPr="008B2293">
        <w:t>о</w:t>
      </w:r>
      <w:r w:rsidRPr="008B2293">
        <w:t>слідженнями інтенсивності розчинення і забезпечені лише метеорологічними спостер</w:t>
      </w:r>
      <w:r w:rsidRPr="008B2293">
        <w:t>е</w:t>
      </w:r>
      <w:r w:rsidRPr="008B2293">
        <w:t>женнями, дозволить оцінити інтенсивність поверхневого розчинення гіпсів для подал</w:t>
      </w:r>
      <w:r w:rsidRPr="008B2293">
        <w:t>ь</w:t>
      </w:r>
      <w:r w:rsidRPr="008B2293">
        <w:t>ших гідролого-гідрохімічних і карстологічних розрах</w:t>
      </w:r>
      <w:r w:rsidRPr="008B2293">
        <w:t>у</w:t>
      </w:r>
      <w:r w:rsidRPr="008B2293">
        <w:t>нків.</w:t>
      </w:r>
    </w:p>
    <w:p w14:paraId="231316EA" w14:textId="77777777" w:rsidR="00FC3F07" w:rsidRPr="008B2293" w:rsidRDefault="00FC3F07" w:rsidP="00FC3F07">
      <w:pPr>
        <w:pStyle w:val="affffffff"/>
        <w:spacing w:line="300" w:lineRule="auto"/>
      </w:pPr>
      <w:r w:rsidRPr="008B2293">
        <w:t xml:space="preserve">Для вивчення умов </w:t>
      </w:r>
      <w:r w:rsidRPr="008B2293">
        <w:rPr>
          <w:u w:val="single"/>
        </w:rPr>
        <w:t>впливу конденсаційної вологи</w:t>
      </w:r>
      <w:r w:rsidRPr="008B2293">
        <w:t xml:space="preserve"> на породу були організовані сп</w:t>
      </w:r>
      <w:r w:rsidRPr="008B2293">
        <w:t>о</w:t>
      </w:r>
      <w:r w:rsidRPr="008B2293">
        <w:t>стереження на двох станціях у печері Безіменній (Хмельницька обл.) безпосере</w:t>
      </w:r>
      <w:r w:rsidRPr="008B2293">
        <w:t>д</w:t>
      </w:r>
      <w:r w:rsidRPr="008B2293">
        <w:t>ньо біля входу, та на двох – далеко у глибині печери Оптимістичної (Терно</w:t>
      </w:r>
      <w:r w:rsidRPr="008B2293">
        <w:softHyphen/>
        <w:t>пільська обл.).</w:t>
      </w:r>
    </w:p>
    <w:p w14:paraId="2E62C495" w14:textId="77777777" w:rsidR="00FC3F07" w:rsidRPr="008B2293" w:rsidRDefault="00FC3F07" w:rsidP="00FC3F07">
      <w:pPr>
        <w:pStyle w:val="afffffff8"/>
        <w:spacing w:line="300" w:lineRule="auto"/>
      </w:pPr>
      <w:r w:rsidRPr="008B2293">
        <w:t>За результатами спостереження за швидкістю розчинення стандартних зра</w:t>
      </w:r>
      <w:r w:rsidRPr="008B2293">
        <w:t>з</w:t>
      </w:r>
      <w:r w:rsidRPr="008B2293">
        <w:t>ків був виконаний розрахунок кількості конденсаційної вологи, необхідної для розчинення зареє</w:t>
      </w:r>
      <w:r w:rsidRPr="008B2293">
        <w:t>с</w:t>
      </w:r>
      <w:r w:rsidRPr="008B2293">
        <w:t>трованої втрати маси зразка. Для порівняння були використані результати досл</w:t>
      </w:r>
      <w:r w:rsidRPr="008B2293">
        <w:t>і</w:t>
      </w:r>
      <w:r w:rsidRPr="008B2293">
        <w:t>джень у печерах на Кайманових островах з постійною температурою 25...26 ˚С і відносною волог</w:t>
      </w:r>
      <w:r w:rsidRPr="008B2293">
        <w:t>і</w:t>
      </w:r>
      <w:r w:rsidRPr="008B2293">
        <w:t>стю 95...100%. За результатами розрахунків було виявлено, що в умовах печер західної України на пов</w:t>
      </w:r>
      <w:r w:rsidRPr="008B2293">
        <w:t>е</w:t>
      </w:r>
      <w:r w:rsidRPr="008B2293">
        <w:t>рхні стін конденсується щодобово близько 0,01-0,04 мм води проти 0,36-0,77 мм/добу – тропічних умовах. Карстові порожнини зазнають впливу конденсаційної корозії переваж</w:t>
      </w:r>
      <w:r w:rsidRPr="008B2293">
        <w:softHyphen/>
        <w:t>но у вхідних зонах печер, де атмосферні параметри зазнають добових к</w:t>
      </w:r>
      <w:r w:rsidRPr="008B2293">
        <w:t>о</w:t>
      </w:r>
      <w:r w:rsidRPr="008B2293">
        <w:t>ливань і тісно пов'язані з зовнішнім кліматом. У глибинних частинах печер зі стабільн</w:t>
      </w:r>
      <w:r w:rsidRPr="008B2293">
        <w:t>и</w:t>
      </w:r>
      <w:r w:rsidRPr="008B2293">
        <w:t>ми мікрокліматичними характеристиками інтенсивність розчинення гіпсу зн</w:t>
      </w:r>
      <w:r w:rsidRPr="008B2293">
        <w:t>а</w:t>
      </w:r>
      <w:r w:rsidRPr="008B2293">
        <w:t>чно менша.</w:t>
      </w:r>
    </w:p>
    <w:p w14:paraId="1E1C5D1A" w14:textId="77777777" w:rsidR="00FC3F07" w:rsidRPr="008B2293" w:rsidRDefault="00FC3F07" w:rsidP="00FC3F07">
      <w:pPr>
        <w:pStyle w:val="affffffff"/>
        <w:spacing w:line="300" w:lineRule="auto"/>
      </w:pPr>
      <w:r w:rsidRPr="008B2293">
        <w:rPr>
          <w:u w:val="single"/>
        </w:rPr>
        <w:t>Метаморфізм хімічного складу природних</w:t>
      </w:r>
      <w:r w:rsidRPr="008B2293">
        <w:t xml:space="preserve"> вод районів розвитку карсту відбуваєт</w:t>
      </w:r>
      <w:r w:rsidRPr="008B2293">
        <w:t>ь</w:t>
      </w:r>
      <w:r w:rsidRPr="008B2293">
        <w:t>ся як по вертикалі, так і по площі - при рухові вод від області живлення (зони поглина</w:t>
      </w:r>
      <w:r w:rsidRPr="008B2293">
        <w:t>н</w:t>
      </w:r>
      <w:r w:rsidRPr="008B2293">
        <w:t>ня) до зони розвантаження.</w:t>
      </w:r>
    </w:p>
    <w:p w14:paraId="412C612C" w14:textId="77777777" w:rsidR="00FC3F07" w:rsidRPr="008B2293" w:rsidRDefault="00FC3F07" w:rsidP="00FC3F07">
      <w:pPr>
        <w:spacing w:line="300" w:lineRule="auto"/>
      </w:pPr>
      <w:r w:rsidRPr="008B2293">
        <w:t>На вході карстова водоносна система одержує атмосферні опади - як безпосер</w:t>
      </w:r>
      <w:r w:rsidRPr="008B2293">
        <w:t>е</w:t>
      </w:r>
      <w:r w:rsidRPr="008B2293">
        <w:t>дньо в гіпсо-ангідритову товщу (у місцях виходу останньої на денну поверхню або в кар</w:t>
      </w:r>
      <w:r w:rsidRPr="008B2293">
        <w:t>с</w:t>
      </w:r>
      <w:r w:rsidRPr="008B2293">
        <w:t>тові провальні лійки), так і після проходження крізь товщу покривних відкладів. Для вивчення метаморфізму хімічного складу природних вод у розрізі був виконаний комплекс гідрох</w:t>
      </w:r>
      <w:r w:rsidRPr="008B2293">
        <w:t>і</w:t>
      </w:r>
      <w:r w:rsidRPr="008B2293">
        <w:t>мічних досліджень в межах південної частини межиріччя річок С</w:t>
      </w:r>
      <w:r w:rsidRPr="008B2293">
        <w:t>е</w:t>
      </w:r>
      <w:r w:rsidRPr="008B2293">
        <w:t>рет та Нічлава на півдні Тернопільської о</w:t>
      </w:r>
      <w:r w:rsidRPr="008B2293">
        <w:t>бласті, де закладені найбільші лабіринтові печери в гіпсах - Оптимісти</w:t>
      </w:r>
      <w:r w:rsidRPr="008B2293">
        <w:t>ч</w:t>
      </w:r>
      <w:r w:rsidRPr="008B2293">
        <w:t xml:space="preserve">на й Озерна. </w:t>
      </w:r>
    </w:p>
    <w:p w14:paraId="5E98ADB3" w14:textId="77777777" w:rsidR="00FC3F07" w:rsidRPr="008B2293" w:rsidRDefault="00FC3F07" w:rsidP="00FC3F07">
      <w:pPr>
        <w:spacing w:line="300" w:lineRule="auto"/>
      </w:pPr>
      <w:r w:rsidRPr="008B2293">
        <w:t>Опробуванням були охоплені поверхневі водотоки, джерела, що дренують відкл</w:t>
      </w:r>
      <w:r w:rsidRPr="008B2293">
        <w:t>а</w:t>
      </w:r>
      <w:r w:rsidRPr="008B2293">
        <w:t>ди, які відслонюються по долинах річок та балок. Пункти опробування охоплюв</w:t>
      </w:r>
      <w:r w:rsidRPr="008B2293">
        <w:t>а</w:t>
      </w:r>
      <w:r w:rsidRPr="008B2293">
        <w:t>ли також комплекс умов взаємодії системи "вода–порода": погл</w:t>
      </w:r>
      <w:r w:rsidRPr="008B2293">
        <w:t>и</w:t>
      </w:r>
      <w:r w:rsidRPr="008B2293">
        <w:t>нання вод на вході в гіпсо-ангідритову товщу, капіж у печерах, умови водоносного горизонту з вільною поверхнею (підземні озера), розвантаження системи джерел</w:t>
      </w:r>
      <w:r w:rsidRPr="008B2293">
        <w:t>а</w:t>
      </w:r>
      <w:r w:rsidRPr="008B2293">
        <w:t xml:space="preserve">ми. </w:t>
      </w:r>
    </w:p>
    <w:p w14:paraId="224C8844" w14:textId="77777777" w:rsidR="00FC3F07" w:rsidRPr="008B2293" w:rsidRDefault="00FC3F07" w:rsidP="00FC3F07">
      <w:pPr>
        <w:pStyle w:val="afffffff8"/>
        <w:spacing w:line="300" w:lineRule="auto"/>
      </w:pPr>
      <w:r w:rsidRPr="008B2293">
        <w:t>Поверхневі води (водотоки й озера) мають порівняно високу мінералізацію - у сер</w:t>
      </w:r>
      <w:r w:rsidRPr="008B2293">
        <w:t>е</w:t>
      </w:r>
      <w:r w:rsidRPr="008B2293">
        <w:t>дньому (із 22 проб) 0,87 г/дм</w:t>
      </w:r>
      <w:r w:rsidRPr="008B2293">
        <w:rPr>
          <w:vertAlign w:val="superscript"/>
        </w:rPr>
        <w:t>3</w:t>
      </w:r>
      <w:r w:rsidRPr="008B2293">
        <w:t>. Сульфатна агресивність достатньо в</w:t>
      </w:r>
      <w:r w:rsidRPr="008B2293">
        <w:t>и</w:t>
      </w:r>
      <w:r w:rsidRPr="008B2293">
        <w:t>сока (</w:t>
      </w:r>
      <w:r w:rsidRPr="008B2293">
        <w:rPr>
          <w:b/>
          <w:i/>
        </w:rPr>
        <w:t>Sig</w:t>
      </w:r>
      <w:r w:rsidRPr="008B2293">
        <w:t xml:space="preserve"> = </w:t>
      </w:r>
      <w:r w:rsidRPr="008B2293">
        <w:noBreakHyphen/>
        <w:t xml:space="preserve">1,279 при варіаціях від –2,012 до –0,857). </w:t>
      </w:r>
    </w:p>
    <w:p w14:paraId="6D14632E" w14:textId="77777777" w:rsidR="00FC3F07" w:rsidRPr="008B2293" w:rsidRDefault="00FC3F07" w:rsidP="00FC3F07">
      <w:pPr>
        <w:pStyle w:val="afffffff8"/>
        <w:spacing w:line="300" w:lineRule="auto"/>
      </w:pPr>
      <w:r w:rsidRPr="008B2293">
        <w:lastRenderedPageBreak/>
        <w:t>Води четвертинних відкладів хара</w:t>
      </w:r>
      <w:r w:rsidRPr="008B2293">
        <w:t>к</w:t>
      </w:r>
      <w:r w:rsidRPr="008B2293">
        <w:t>теризуються дуже строкатим хімічним скла</w:t>
      </w:r>
      <w:r w:rsidRPr="008B2293">
        <w:softHyphen/>
        <w:t>дом і значним діапазоном зміни мінералізації - від 0,53 до 1,48 г/дм</w:t>
      </w:r>
      <w:r w:rsidRPr="008B2293">
        <w:rPr>
          <w:vertAlign w:val="superscript"/>
        </w:rPr>
        <w:t>3</w:t>
      </w:r>
      <w:r w:rsidRPr="008B2293">
        <w:t xml:space="preserve"> при с</w:t>
      </w:r>
      <w:r w:rsidRPr="008B2293">
        <w:t>е</w:t>
      </w:r>
      <w:r w:rsidRPr="008B2293">
        <w:t>редніх (із 53 проб) значеннях 0,87 г/дм</w:t>
      </w:r>
      <w:r w:rsidRPr="008B2293">
        <w:rPr>
          <w:vertAlign w:val="superscript"/>
        </w:rPr>
        <w:t>3</w:t>
      </w:r>
      <w:r w:rsidRPr="008B2293">
        <w:t>. Ці води зберігають високу сульфатну агресивність, що змінюється в діапазоні –0,462...-3,247 при с</w:t>
      </w:r>
      <w:r w:rsidRPr="008B2293">
        <w:t>е</w:t>
      </w:r>
      <w:r w:rsidRPr="008B2293">
        <w:t xml:space="preserve">редніх значеннях 1,276. </w:t>
      </w:r>
    </w:p>
    <w:p w14:paraId="422DCAAE" w14:textId="77777777" w:rsidR="00FC3F07" w:rsidRPr="008B2293" w:rsidRDefault="00FC3F07" w:rsidP="00FC3F07">
      <w:pPr>
        <w:pStyle w:val="afffffff8"/>
        <w:spacing w:line="300" w:lineRule="auto"/>
      </w:pPr>
      <w:r w:rsidRPr="008B2293">
        <w:t>Потрапляючи в товщу гіпсо-ангідритових відкладів неогену, води починають розч</w:t>
      </w:r>
      <w:r w:rsidRPr="008B2293">
        <w:t>и</w:t>
      </w:r>
      <w:r w:rsidRPr="008B2293">
        <w:t>няти сульфатні відклади із перших метрів руху. Хімічний склад їх змінюється, мінераліз</w:t>
      </w:r>
      <w:r w:rsidRPr="008B2293">
        <w:t>а</w:t>
      </w:r>
      <w:r w:rsidRPr="008B2293">
        <w:t>ція зростає, агресивність істотно падає. Однак води довго (іноді - до виходу з гіпсової т</w:t>
      </w:r>
      <w:r w:rsidRPr="008B2293">
        <w:t>о</w:t>
      </w:r>
      <w:r w:rsidRPr="008B2293">
        <w:t>вщі) зберігають сульфатну агрес</w:t>
      </w:r>
      <w:r w:rsidRPr="008B2293">
        <w:t>и</w:t>
      </w:r>
      <w:r w:rsidRPr="008B2293">
        <w:t xml:space="preserve">вність. </w:t>
      </w:r>
    </w:p>
    <w:p w14:paraId="71C54F7F" w14:textId="77777777" w:rsidR="00FC3F07" w:rsidRPr="008B2293" w:rsidRDefault="00FC3F07" w:rsidP="00FC3F07">
      <w:pPr>
        <w:pStyle w:val="afffffff8"/>
        <w:spacing w:line="300" w:lineRule="auto"/>
      </w:pPr>
      <w:r w:rsidRPr="008B2293">
        <w:t>Особливості формування хімічного складу вод і зміни їх агресивності у відкл</w:t>
      </w:r>
      <w:r w:rsidRPr="008B2293">
        <w:t>а</w:t>
      </w:r>
      <w:r w:rsidRPr="008B2293">
        <w:t>дах тираської світи - ратинських вапняках у північній частині ділянки досл</w:t>
      </w:r>
      <w:r w:rsidRPr="008B2293">
        <w:t>і</w:t>
      </w:r>
      <w:r w:rsidRPr="008B2293">
        <w:t>джень, і гіпсо-ангідритах - у південній, залежать від характеру обводнення, а також умов тра</w:t>
      </w:r>
      <w:r w:rsidRPr="008B2293">
        <w:t>н</w:t>
      </w:r>
      <w:r w:rsidRPr="008B2293">
        <w:t>зиту вод у межах різних тектонічних блоків. На півночі території відклади тираської світи предста</w:t>
      </w:r>
      <w:r w:rsidRPr="008B2293">
        <w:t>в</w:t>
      </w:r>
      <w:r w:rsidRPr="008B2293">
        <w:t>лені ратинськими вапняками. Мінералізація вод 1,11…1,75 г/дм</w:t>
      </w:r>
      <w:r w:rsidRPr="008B2293">
        <w:rPr>
          <w:vertAlign w:val="superscript"/>
        </w:rPr>
        <w:t>3</w:t>
      </w:r>
      <w:r w:rsidRPr="008B2293">
        <w:t>. Значний вміст сульфатів (у середньому близько 0,52 г/дм</w:t>
      </w:r>
      <w:r w:rsidRPr="008B2293">
        <w:rPr>
          <w:vertAlign w:val="superscript"/>
        </w:rPr>
        <w:t>3</w:t>
      </w:r>
      <w:r w:rsidRPr="008B2293">
        <w:t>) свідчить про наявність у товщі ратинських ва</w:t>
      </w:r>
      <w:r w:rsidRPr="008B2293">
        <w:t>п</w:t>
      </w:r>
      <w:r w:rsidRPr="008B2293">
        <w:t xml:space="preserve">няків включень гіпсу. </w:t>
      </w:r>
    </w:p>
    <w:p w14:paraId="3987B69F" w14:textId="77777777" w:rsidR="00FC3F07" w:rsidRPr="008B2293" w:rsidRDefault="00FC3F07" w:rsidP="00FC3F07">
      <w:pPr>
        <w:pStyle w:val="afffffff8"/>
        <w:spacing w:line="300" w:lineRule="auto"/>
      </w:pPr>
      <w:r w:rsidRPr="008B2293">
        <w:t>М</w:t>
      </w:r>
      <w:r w:rsidRPr="008B2293">
        <w:t>і</w:t>
      </w:r>
      <w:r w:rsidRPr="008B2293">
        <w:t>нералізація вод товщі гіпсо-ангідритів змінюється по площі від 1,25 до 2,69 г/дм</w:t>
      </w:r>
      <w:r w:rsidRPr="008B2293">
        <w:rPr>
          <w:vertAlign w:val="superscript"/>
        </w:rPr>
        <w:t>3</w:t>
      </w:r>
      <w:r w:rsidRPr="008B2293">
        <w:t xml:space="preserve"> при середніх (із 56 проб) значеннях 2,11 г/дм</w:t>
      </w:r>
      <w:r w:rsidRPr="008B2293">
        <w:rPr>
          <w:vertAlign w:val="superscript"/>
        </w:rPr>
        <w:t>3</w:t>
      </w:r>
      <w:r w:rsidRPr="008B2293">
        <w:t>. Сульфатна агресивність змінюється в м</w:t>
      </w:r>
      <w:r w:rsidRPr="008B2293">
        <w:t>е</w:t>
      </w:r>
      <w:r w:rsidRPr="008B2293">
        <w:t xml:space="preserve">жах –0,578…+0,137 при середніх значеннях </w:t>
      </w:r>
      <w:r w:rsidRPr="008B2293">
        <w:noBreakHyphen/>
        <w:t>0,106. Мінімальним вмістом сульфатів 0,07…0,38 г/дм</w:t>
      </w:r>
      <w:r w:rsidRPr="008B2293">
        <w:rPr>
          <w:vertAlign w:val="superscript"/>
        </w:rPr>
        <w:t>3</w:t>
      </w:r>
      <w:r w:rsidRPr="008B2293">
        <w:t xml:space="preserve"> характеризуються води південно-західної, південної і центральної прид</w:t>
      </w:r>
      <w:r w:rsidRPr="008B2293">
        <w:t>о</w:t>
      </w:r>
      <w:r w:rsidRPr="008B2293">
        <w:t>линних частин межиріччя Серет-Нічлава, де здійснюється переважно низхі</w:t>
      </w:r>
      <w:r w:rsidRPr="008B2293">
        <w:t>д</w:t>
      </w:r>
      <w:r w:rsidRPr="008B2293">
        <w:t>ний рух вод завдяки глибокому розчленовуванню масиву і наявності сприятливих умов для дренува</w:t>
      </w:r>
      <w:r w:rsidRPr="008B2293">
        <w:t>н</w:t>
      </w:r>
      <w:r w:rsidRPr="008B2293">
        <w:t>ня неогенових відкладів.</w:t>
      </w:r>
    </w:p>
    <w:p w14:paraId="2675B26D" w14:textId="77777777" w:rsidR="00FC3F07" w:rsidRPr="008B2293" w:rsidRDefault="00FC3F07" w:rsidP="00FC3F07">
      <w:pPr>
        <w:pStyle w:val="afffffff8"/>
        <w:spacing w:line="300" w:lineRule="auto"/>
      </w:pPr>
      <w:r w:rsidRPr="008B2293">
        <w:t>Ступінь обводненості гіпсів і характер руху підземних вод у межах гіпсової т</w:t>
      </w:r>
      <w:r w:rsidRPr="008B2293">
        <w:t>о</w:t>
      </w:r>
      <w:r w:rsidRPr="008B2293">
        <w:t>вщі розрізняються в різних тектонічних блоках. Це знаходить висвітлення в розходженнях х</w:t>
      </w:r>
      <w:r w:rsidRPr="008B2293">
        <w:t>і</w:t>
      </w:r>
      <w:r w:rsidRPr="008B2293">
        <w:t>мічного складу і сульфатної агресивності вод суміжних, але різновисотних завдяки зм</w:t>
      </w:r>
      <w:r w:rsidRPr="008B2293">
        <w:t>і</w:t>
      </w:r>
      <w:r w:rsidRPr="008B2293">
        <w:t>щенню по тектонічних порушеннях, блоків. Джерела, що дренують у балці Білячка відно</w:t>
      </w:r>
      <w:r w:rsidRPr="008B2293">
        <w:t>с</w:t>
      </w:r>
      <w:r w:rsidRPr="008B2293">
        <w:t>но піднятий блок малообводненої печери Оптимістичної, характеризуються нижчими м</w:t>
      </w:r>
      <w:r w:rsidRPr="008B2293">
        <w:t>і</w:t>
      </w:r>
      <w:r w:rsidRPr="008B2293">
        <w:t>нералізацією води та вмістом у ній сульфату кальцію і підвищеними значеннями сульфа</w:t>
      </w:r>
      <w:r w:rsidRPr="008B2293">
        <w:t>т</w:t>
      </w:r>
      <w:r w:rsidRPr="008B2293">
        <w:t>ної агресивності порівняно з джерелами, що дренують у тій же балці опущений блок більш обводненої печери Озе</w:t>
      </w:r>
      <w:r w:rsidRPr="008B2293">
        <w:t>р</w:t>
      </w:r>
      <w:r w:rsidRPr="008B2293">
        <w:t xml:space="preserve">ної. </w:t>
      </w:r>
    </w:p>
    <w:p w14:paraId="0C4AD013" w14:textId="77777777" w:rsidR="00FC3F07" w:rsidRPr="008B2293" w:rsidRDefault="00FC3F07" w:rsidP="00FC3F07">
      <w:pPr>
        <w:pStyle w:val="afffffff8"/>
        <w:spacing w:line="300" w:lineRule="auto"/>
      </w:pPr>
      <w:r w:rsidRPr="008B2293">
        <w:t>Локальне зниження мінералізації вод гіпсо-ангідритової товщі з підвищенням сул</w:t>
      </w:r>
      <w:r w:rsidRPr="008B2293">
        <w:t>ь</w:t>
      </w:r>
      <w:r w:rsidRPr="008B2293">
        <w:t>фатної агресивності відбувається в зонах поглинання поверхневого стоку, а також на діл</w:t>
      </w:r>
      <w:r w:rsidRPr="008B2293">
        <w:t>я</w:t>
      </w:r>
      <w:r w:rsidRPr="008B2293">
        <w:t>нках порушення суцільності глинистих надгіпсових відкладів у зонах розвитку пров</w:t>
      </w:r>
      <w:r w:rsidRPr="008B2293">
        <w:t>а</w:t>
      </w:r>
      <w:r w:rsidRPr="008B2293">
        <w:t>льних процесів і в прибортових частинах масиву за рахунок над</w:t>
      </w:r>
      <w:r w:rsidRPr="008B2293">
        <w:softHyphen/>
        <w:t>ходження маломінераліз</w:t>
      </w:r>
      <w:r w:rsidRPr="008B2293">
        <w:t>о</w:t>
      </w:r>
      <w:r w:rsidRPr="008B2293">
        <w:t>ваних поверхневих вод і вод четвертинних відкл</w:t>
      </w:r>
      <w:r w:rsidRPr="008B2293">
        <w:t>а</w:t>
      </w:r>
      <w:r w:rsidRPr="008B2293">
        <w:t>дів.</w:t>
      </w:r>
    </w:p>
    <w:p w14:paraId="2D1D1F87" w14:textId="77777777" w:rsidR="00FC3F07" w:rsidRPr="008B2293" w:rsidRDefault="00FC3F07" w:rsidP="00FC3F07">
      <w:pPr>
        <w:pStyle w:val="afffffff8"/>
        <w:spacing w:line="300" w:lineRule="auto"/>
      </w:pPr>
      <w:r w:rsidRPr="008B2293">
        <w:lastRenderedPageBreak/>
        <w:t>Води верхньокрейдових відкладів переважно гідрокарбонатно-сульфатні кальці</w:t>
      </w:r>
      <w:r w:rsidRPr="008B2293">
        <w:t>є</w:t>
      </w:r>
      <w:r w:rsidRPr="008B2293">
        <w:t>во-магнієві з мінералізацією 0,50…1,53 г/дм</w:t>
      </w:r>
      <w:r w:rsidRPr="008B2293">
        <w:rPr>
          <w:vertAlign w:val="superscript"/>
        </w:rPr>
        <w:t>3</w:t>
      </w:r>
      <w:r w:rsidRPr="008B2293">
        <w:t>, що свідчить про надходження високомінерал</w:t>
      </w:r>
      <w:r w:rsidRPr="008B2293">
        <w:t>і</w:t>
      </w:r>
      <w:r w:rsidRPr="008B2293">
        <w:t>зованих сульфатних кальцієвих вод з залягаючих вище горизо</w:t>
      </w:r>
      <w:r w:rsidRPr="008B2293">
        <w:t>н</w:t>
      </w:r>
      <w:r w:rsidRPr="008B2293">
        <w:t>тів.</w:t>
      </w:r>
    </w:p>
    <w:p w14:paraId="514F417A" w14:textId="77777777" w:rsidR="00FC3F07" w:rsidRPr="008B2293" w:rsidRDefault="00FC3F07" w:rsidP="00FC3F07">
      <w:pPr>
        <w:pStyle w:val="afffffff8"/>
        <w:spacing w:line="300" w:lineRule="auto"/>
      </w:pPr>
      <w:r w:rsidRPr="008B2293">
        <w:t xml:space="preserve"> Води девонських відкладів, мають переважно гідрокарбонатно-сульфатний (місц</w:t>
      </w:r>
      <w:r w:rsidRPr="008B2293">
        <w:t>я</w:t>
      </w:r>
      <w:r w:rsidRPr="008B2293">
        <w:t>ми чисто карбонатний) кальцієвий або кальцієво-магнієвий склад і мінералізацію біля 0,51…1,70 г/дм</w:t>
      </w:r>
      <w:r w:rsidRPr="008B2293">
        <w:rPr>
          <w:vertAlign w:val="superscript"/>
        </w:rPr>
        <w:t>3</w:t>
      </w:r>
      <w:r w:rsidRPr="008B2293">
        <w:t>. Локальне збільшення вмісту сульфатів у воді окр</w:t>
      </w:r>
      <w:r w:rsidRPr="008B2293">
        <w:t>е</w:t>
      </w:r>
      <w:r w:rsidRPr="008B2293">
        <w:t>мих джерел (до 0,80…1,00 г/дм</w:t>
      </w:r>
      <w:r w:rsidRPr="008B2293">
        <w:rPr>
          <w:vertAlign w:val="superscript"/>
        </w:rPr>
        <w:t>3</w:t>
      </w:r>
      <w:r w:rsidRPr="008B2293">
        <w:t>) свідчить про те, що води гіпсо-ангідритових відкладів досягають зна</w:t>
      </w:r>
      <w:r w:rsidRPr="008B2293">
        <w:t>ч</w:t>
      </w:r>
      <w:r w:rsidRPr="008B2293">
        <w:t>них глибин, де розбавляються більш прісними в</w:t>
      </w:r>
      <w:r w:rsidRPr="008B2293">
        <w:t>о</w:t>
      </w:r>
      <w:r w:rsidRPr="008B2293">
        <w:t>дами.</w:t>
      </w:r>
    </w:p>
    <w:p w14:paraId="688FD171" w14:textId="77777777" w:rsidR="00FC3F07" w:rsidRPr="008B2293" w:rsidRDefault="00FC3F07" w:rsidP="00FC3F07">
      <w:pPr>
        <w:pStyle w:val="affffffff"/>
        <w:spacing w:line="300" w:lineRule="auto"/>
      </w:pPr>
      <w:r w:rsidRPr="008B2293">
        <w:t>У гіпсах Придністровської Подолії дуже поширеною ситуацією взаємодії води з п</w:t>
      </w:r>
      <w:r w:rsidRPr="008B2293">
        <w:t>о</w:t>
      </w:r>
      <w:r w:rsidRPr="008B2293">
        <w:t xml:space="preserve">родою є </w:t>
      </w:r>
      <w:r w:rsidRPr="008B2293">
        <w:rPr>
          <w:u w:val="single"/>
        </w:rPr>
        <w:t>локалізована інфільтрація води</w:t>
      </w:r>
      <w:r w:rsidRPr="008B2293">
        <w:t xml:space="preserve"> з вище розташованих порід, що проявляється у в</w:t>
      </w:r>
      <w:r w:rsidRPr="008B2293">
        <w:t>и</w:t>
      </w:r>
      <w:r w:rsidRPr="008B2293">
        <w:t>гляді капежу різної інтенсивності. З ділянками осередкової інфільтрації пов'язане форм</w:t>
      </w:r>
      <w:r w:rsidRPr="008B2293">
        <w:t>у</w:t>
      </w:r>
      <w:r w:rsidRPr="008B2293">
        <w:t>вання вертикальних низхідних каналів, що пронизують гіпсову товщу (камінів). У весн</w:t>
      </w:r>
      <w:r w:rsidRPr="008B2293">
        <w:t>я</w:t>
      </w:r>
      <w:r w:rsidRPr="008B2293">
        <w:t>ний період, в умовах активного надходження талих вод, мінераліз</w:t>
      </w:r>
      <w:r w:rsidRPr="008B2293">
        <w:t>а</w:t>
      </w:r>
      <w:r w:rsidRPr="008B2293">
        <w:t>ція знижується до 0,51…0,94 г/дм</w:t>
      </w:r>
      <w:r w:rsidRPr="008B2293">
        <w:rPr>
          <w:vertAlign w:val="superscript"/>
        </w:rPr>
        <w:t>3</w:t>
      </w:r>
      <w:r w:rsidRPr="008B2293">
        <w:t xml:space="preserve"> при середньому значенні 0,76 г/дм</w:t>
      </w:r>
      <w:r w:rsidRPr="008B2293">
        <w:rPr>
          <w:vertAlign w:val="superscript"/>
        </w:rPr>
        <w:t>3</w:t>
      </w:r>
      <w:r w:rsidRPr="008B2293">
        <w:t>. У сухий літньо-осінньо-зимовий п</w:t>
      </w:r>
      <w:r w:rsidRPr="008B2293">
        <w:t>е</w:t>
      </w:r>
      <w:r w:rsidRPr="008B2293">
        <w:t>ріод мінералізація води дос</w:t>
      </w:r>
      <w:r w:rsidRPr="008B2293">
        <w:t>я</w:t>
      </w:r>
      <w:r w:rsidRPr="008B2293">
        <w:t>гає 1,09…2,43 г/дм</w:t>
      </w:r>
      <w:r w:rsidRPr="008B2293">
        <w:rPr>
          <w:vertAlign w:val="superscript"/>
        </w:rPr>
        <w:t>3</w:t>
      </w:r>
      <w:r w:rsidRPr="008B2293">
        <w:t xml:space="preserve"> при середній 1,97 г/дм</w:t>
      </w:r>
      <w:r w:rsidRPr="008B2293">
        <w:rPr>
          <w:vertAlign w:val="superscript"/>
        </w:rPr>
        <w:t>3</w:t>
      </w:r>
      <w:r w:rsidRPr="008B2293">
        <w:t xml:space="preserve">. </w:t>
      </w:r>
    </w:p>
    <w:p w14:paraId="7062BA02" w14:textId="77777777" w:rsidR="00FC3F07" w:rsidRPr="008B2293" w:rsidRDefault="00FC3F07" w:rsidP="00FC3F07">
      <w:pPr>
        <w:pStyle w:val="afffffff8"/>
        <w:spacing w:line="300" w:lineRule="auto"/>
      </w:pPr>
      <w:r w:rsidRPr="008B2293">
        <w:t>Дуже поширеною і найбільш важливими умовами взаємодії води з породою є безп</w:t>
      </w:r>
      <w:r w:rsidRPr="008B2293">
        <w:t>о</w:t>
      </w:r>
      <w:r w:rsidRPr="008B2293">
        <w:t>с</w:t>
      </w:r>
      <w:r w:rsidRPr="008B2293">
        <w:t>е</w:t>
      </w:r>
      <w:r w:rsidRPr="008B2293">
        <w:t xml:space="preserve">редній </w:t>
      </w:r>
      <w:r w:rsidRPr="008B2293">
        <w:rPr>
          <w:u w:val="single"/>
        </w:rPr>
        <w:t>постійний контакт води з гіпсовою товщею</w:t>
      </w:r>
      <w:r w:rsidRPr="008B2293">
        <w:t xml:space="preserve"> (водоносний горизонт). У гіпсових печерах Західної України він розвинутий у нижній частині товщі. Безпосередньо цей гор</w:t>
      </w:r>
      <w:r w:rsidRPr="008B2293">
        <w:t>и</w:t>
      </w:r>
      <w:r w:rsidRPr="008B2293">
        <w:t>зонт м</w:t>
      </w:r>
      <w:r w:rsidRPr="008B2293">
        <w:t>о</w:t>
      </w:r>
      <w:r w:rsidRPr="008B2293">
        <w:t xml:space="preserve">жна спостерігати у вигляді озер у печерах. </w:t>
      </w:r>
    </w:p>
    <w:p w14:paraId="1686D664" w14:textId="77777777" w:rsidR="00FC3F07" w:rsidRPr="008B2293" w:rsidRDefault="00FC3F07" w:rsidP="00FC3F07">
      <w:pPr>
        <w:pStyle w:val="afffffff8"/>
        <w:spacing w:line="300" w:lineRule="auto"/>
      </w:pPr>
      <w:r w:rsidRPr="008B2293">
        <w:t>Результати спостережень свідчать про значну площинну і вертикальну диференці</w:t>
      </w:r>
      <w:r w:rsidRPr="008B2293">
        <w:t>а</w:t>
      </w:r>
      <w:r w:rsidRPr="008B2293">
        <w:t>цію хімічного складу вод та показників інтенсивності розчинення у водах різних пече</w:t>
      </w:r>
      <w:r w:rsidRPr="008B2293">
        <w:t>р</w:t>
      </w:r>
      <w:r w:rsidRPr="008B2293">
        <w:t>них блоків, при різній інтенсивності водообміну.</w:t>
      </w:r>
    </w:p>
    <w:p w14:paraId="4DDB70F3" w14:textId="77777777" w:rsidR="00FC3F07" w:rsidRPr="008B2293" w:rsidRDefault="00FC3F07" w:rsidP="00FC3F07">
      <w:pPr>
        <w:pStyle w:val="afffffff8"/>
        <w:spacing w:line="300" w:lineRule="auto"/>
      </w:pPr>
      <w:r w:rsidRPr="008B2293">
        <w:t>У воді печерних озер зареєстрована вертикальна стратифікація хімічного скл</w:t>
      </w:r>
      <w:r w:rsidRPr="008B2293">
        <w:t>а</w:t>
      </w:r>
      <w:r w:rsidRPr="008B2293">
        <w:t>ду. Вміст сульфатів змінюється від 0,8 г/дм</w:t>
      </w:r>
      <w:r w:rsidRPr="008B2293">
        <w:rPr>
          <w:vertAlign w:val="superscript"/>
        </w:rPr>
        <w:t>3</w:t>
      </w:r>
      <w:r w:rsidRPr="008B2293">
        <w:t xml:space="preserve"> на глибині &lt; 5 см до 1,0 г/дм</w:t>
      </w:r>
      <w:r w:rsidRPr="008B2293">
        <w:rPr>
          <w:vertAlign w:val="superscript"/>
        </w:rPr>
        <w:t>3</w:t>
      </w:r>
      <w:r w:rsidRPr="008B2293">
        <w:t xml:space="preserve"> на глибині 10-15 см та 1,4 - г/дм</w:t>
      </w:r>
      <w:r w:rsidRPr="008B2293">
        <w:rPr>
          <w:vertAlign w:val="superscript"/>
        </w:rPr>
        <w:t>3</w:t>
      </w:r>
      <w:r w:rsidRPr="008B2293">
        <w:t xml:space="preserve"> на глибині &gt; 15 см. Зменшується сульфатна агресивність вод та показник і</w:t>
      </w:r>
      <w:r w:rsidRPr="008B2293">
        <w:t>н</w:t>
      </w:r>
      <w:r w:rsidRPr="008B2293">
        <w:t>тенсивності розчинення гіпсу (від 6,6 до 1,3 мг/добу/см</w:t>
      </w:r>
      <w:r w:rsidRPr="008B2293">
        <w:rPr>
          <w:vertAlign w:val="superscript"/>
        </w:rPr>
        <w:t>2</w:t>
      </w:r>
      <w:r w:rsidRPr="008B2293">
        <w:t>).</w:t>
      </w:r>
    </w:p>
    <w:p w14:paraId="76890413" w14:textId="77777777" w:rsidR="00FC3F07" w:rsidRPr="008B2293" w:rsidRDefault="00FC3F07" w:rsidP="00FC3F07">
      <w:pPr>
        <w:pStyle w:val="affffffff"/>
        <w:spacing w:line="300" w:lineRule="auto"/>
      </w:pPr>
      <w:r w:rsidRPr="008B2293">
        <w:t>Чітко виражених тенденцій у сезонній мінливості хімічного складу підзе</w:t>
      </w:r>
      <w:r w:rsidRPr="008B2293">
        <w:t>м</w:t>
      </w:r>
      <w:r w:rsidRPr="008B2293">
        <w:t>них вод і показника інтенсивності розчинення на цих станціях не відзначено, однак найбільших с</w:t>
      </w:r>
      <w:r w:rsidRPr="008B2293">
        <w:t>е</w:t>
      </w:r>
      <w:r w:rsidRPr="008B2293">
        <w:t>зонних змін зазнають води на глибині 10-15 см; приповерхневі і придонні води зазн</w:t>
      </w:r>
      <w:r w:rsidRPr="008B2293">
        <w:t>а</w:t>
      </w:r>
      <w:r w:rsidRPr="008B2293">
        <w:t>ють менш активних коливань.</w:t>
      </w:r>
    </w:p>
    <w:p w14:paraId="016E3907" w14:textId="77777777" w:rsidR="00FC3F07" w:rsidRPr="008B2293" w:rsidRDefault="00FC3F07" w:rsidP="00FC3F07">
      <w:pPr>
        <w:pStyle w:val="afffffff8"/>
        <w:spacing w:line="300" w:lineRule="auto"/>
      </w:pPr>
      <w:r w:rsidRPr="008B2293">
        <w:t>Води джерел, що дренують гіпсо-ангідритові відклади блоку печери Озерна, хара</w:t>
      </w:r>
      <w:r w:rsidRPr="008B2293">
        <w:t>к</w:t>
      </w:r>
      <w:r w:rsidRPr="008B2293">
        <w:t>теризуються мінералізацією до 2,24 г/дм</w:t>
      </w:r>
      <w:r w:rsidRPr="008B2293">
        <w:rPr>
          <w:vertAlign w:val="superscript"/>
        </w:rPr>
        <w:t>3</w:t>
      </w:r>
      <w:r w:rsidRPr="008B2293">
        <w:t>, вміст сульфатів у водах змін</w:t>
      </w:r>
      <w:r w:rsidRPr="008B2293">
        <w:t>ю</w:t>
      </w:r>
      <w:r w:rsidRPr="008B2293">
        <w:t>ється від 1,02 до 1,67 г/дм</w:t>
      </w:r>
      <w:r w:rsidRPr="008B2293">
        <w:rPr>
          <w:vertAlign w:val="superscript"/>
        </w:rPr>
        <w:t>3</w:t>
      </w:r>
      <w:r w:rsidRPr="008B2293">
        <w:t xml:space="preserve">, індекс насичення змінюється від -0,152 до +0,137. </w:t>
      </w:r>
    </w:p>
    <w:p w14:paraId="7C8E7936" w14:textId="77777777" w:rsidR="00FC3F07" w:rsidRPr="008B2293" w:rsidRDefault="00FC3F07" w:rsidP="00FC3F07">
      <w:pPr>
        <w:pStyle w:val="afffffff8"/>
        <w:spacing w:line="300" w:lineRule="auto"/>
      </w:pPr>
      <w:r w:rsidRPr="008B2293">
        <w:lastRenderedPageBreak/>
        <w:t>Води джерел, що дренують блок печери Оптимістична, характеризуються сере</w:t>
      </w:r>
      <w:r w:rsidRPr="008B2293">
        <w:t>д</w:t>
      </w:r>
      <w:r w:rsidRPr="008B2293">
        <w:t>ньою мінерал</w:t>
      </w:r>
      <w:r w:rsidRPr="008B2293">
        <w:t>і</w:t>
      </w:r>
      <w:r w:rsidRPr="008B2293">
        <w:t>зацією 1,69 г/дм</w:t>
      </w:r>
      <w:r w:rsidRPr="008B2293">
        <w:rPr>
          <w:vertAlign w:val="superscript"/>
        </w:rPr>
        <w:t>3</w:t>
      </w:r>
      <w:r w:rsidRPr="008B2293">
        <w:t>, вміст сульфатів у водах змінюється від 0,36 до 1,18 г/дм</w:t>
      </w:r>
      <w:r w:rsidRPr="008B2293">
        <w:rPr>
          <w:vertAlign w:val="superscript"/>
        </w:rPr>
        <w:t>3</w:t>
      </w:r>
      <w:r w:rsidRPr="008B2293">
        <w:t xml:space="preserve">, індекс насичення змінюється в межах -0,603…-0,025. </w:t>
      </w:r>
    </w:p>
    <w:p w14:paraId="00CD0B40" w14:textId="77777777" w:rsidR="00FC3F07" w:rsidRPr="008B2293" w:rsidRDefault="00FC3F07" w:rsidP="00FC3F07">
      <w:pPr>
        <w:pStyle w:val="afffffff8"/>
        <w:spacing w:line="300" w:lineRule="auto"/>
      </w:pPr>
      <w:r w:rsidRPr="008B2293">
        <w:t>Для всіх джерел домінуючим аніоном є сульфат-іон, вміст гідрокарбонат-іонів зна</w:t>
      </w:r>
      <w:r w:rsidRPr="008B2293">
        <w:t>ч</w:t>
      </w:r>
      <w:r w:rsidRPr="008B2293">
        <w:t>но нижчий. Особливо чітко це спостерігається у джерелах, що дренують блок печери Оз</w:t>
      </w:r>
      <w:r w:rsidRPr="008B2293">
        <w:t>е</w:t>
      </w:r>
      <w:r w:rsidRPr="008B2293">
        <w:t>рної – вміст сульфат-іонів тут у 4-10, а в окремих пробах і більше, разів пер</w:t>
      </w:r>
      <w:r w:rsidRPr="008B2293">
        <w:t>е</w:t>
      </w:r>
      <w:r w:rsidRPr="008B2293">
        <w:t>вищує вміст гідрокарбонат-іонів при високій з</w:t>
      </w:r>
      <w:r w:rsidRPr="008B2293">
        <w:t>а</w:t>
      </w:r>
      <w:r w:rsidRPr="008B2293">
        <w:t>гальній мінералізації – до 2,00-2,75 г/дм</w:t>
      </w:r>
      <w:r w:rsidRPr="008B2293">
        <w:rPr>
          <w:vertAlign w:val="superscript"/>
        </w:rPr>
        <w:t>3</w:t>
      </w:r>
      <w:r w:rsidRPr="008B2293">
        <w:t xml:space="preserve">. </w:t>
      </w:r>
    </w:p>
    <w:p w14:paraId="55355437" w14:textId="77777777" w:rsidR="00FC3F07" w:rsidRPr="008B2293" w:rsidRDefault="00FC3F07" w:rsidP="00FC3F07">
      <w:pPr>
        <w:pStyle w:val="afffffff8"/>
        <w:spacing w:line="300" w:lineRule="auto"/>
      </w:pPr>
      <w:r w:rsidRPr="008B2293">
        <w:t>Річний хід хімічного складу води джерел, що дренують блоки різних печер, сві</w:t>
      </w:r>
      <w:r w:rsidRPr="008B2293">
        <w:t>д</w:t>
      </w:r>
      <w:r w:rsidRPr="008B2293">
        <w:t xml:space="preserve">чить про особливості їх живлення. </w:t>
      </w:r>
    </w:p>
    <w:p w14:paraId="79ECA422" w14:textId="77777777" w:rsidR="00FC3F07" w:rsidRPr="008B2293" w:rsidRDefault="00FC3F07" w:rsidP="00FC3F07">
      <w:pPr>
        <w:pStyle w:val="afffffff8"/>
        <w:spacing w:line="300" w:lineRule="auto"/>
      </w:pPr>
      <w:r w:rsidRPr="008B2293">
        <w:t>Режим хімічного скл</w:t>
      </w:r>
      <w:r w:rsidRPr="008B2293">
        <w:t>а</w:t>
      </w:r>
      <w:r w:rsidRPr="008B2293">
        <w:t>ду джерел, що дренують блок печери Озерної, свідчить про утрудненість його живлення за рахунок надходження атм</w:t>
      </w:r>
      <w:r w:rsidRPr="008B2293">
        <w:t>о</w:t>
      </w:r>
      <w:r w:rsidRPr="008B2293">
        <w:t xml:space="preserve">сферних опадів. </w:t>
      </w:r>
    </w:p>
    <w:p w14:paraId="0661B613" w14:textId="77777777" w:rsidR="00FC3F07" w:rsidRPr="008B2293" w:rsidRDefault="00FC3F07" w:rsidP="00FC3F07">
      <w:pPr>
        <w:pStyle w:val="afffffff8"/>
        <w:spacing w:line="300" w:lineRule="auto"/>
      </w:pPr>
      <w:r w:rsidRPr="008B2293">
        <w:t>Режим джерел з блоку печери Оптимістичної схожий - простежується зн</w:t>
      </w:r>
      <w:r w:rsidRPr="008B2293">
        <w:t>и</w:t>
      </w:r>
      <w:r w:rsidRPr="008B2293">
        <w:t>ження вмісту основних іонів при весняному сніготаненні і підвищення його в більш сухий лі</w:t>
      </w:r>
      <w:r w:rsidRPr="008B2293">
        <w:t>т</w:t>
      </w:r>
      <w:r w:rsidRPr="008B2293">
        <w:t>ній період. Ці коливання свідчать про досить високу чутливість вод відкладів до кількості а</w:t>
      </w:r>
      <w:r w:rsidRPr="008B2293">
        <w:t>т</w:t>
      </w:r>
      <w:r w:rsidRPr="008B2293">
        <w:t>мосферних опадів. Блок печери Оптимістичної характеризується активнішим вод</w:t>
      </w:r>
      <w:r w:rsidRPr="008B2293">
        <w:t>о</w:t>
      </w:r>
      <w:r w:rsidRPr="008B2293">
        <w:t>обміном і, як наслідок, води тут менш мінералізовані.</w:t>
      </w:r>
    </w:p>
    <w:p w14:paraId="6D92A4FB" w14:textId="77777777" w:rsidR="00FC3F07" w:rsidRPr="008B2293" w:rsidRDefault="00FC3F07" w:rsidP="00FC3F07">
      <w:pPr>
        <w:spacing w:line="300" w:lineRule="auto"/>
      </w:pPr>
      <w:r w:rsidRPr="008B2293">
        <w:t xml:space="preserve">Для вивчення інтенсивності розчинення гіпсових порід в </w:t>
      </w:r>
      <w:r w:rsidRPr="008B2293">
        <w:rPr>
          <w:u w:val="single"/>
        </w:rPr>
        <w:t>умовах напірного водон</w:t>
      </w:r>
      <w:r w:rsidRPr="008B2293">
        <w:rPr>
          <w:u w:val="single"/>
        </w:rPr>
        <w:t>о</w:t>
      </w:r>
      <w:r w:rsidRPr="008B2293">
        <w:rPr>
          <w:u w:val="single"/>
        </w:rPr>
        <w:t>сного горизонту</w:t>
      </w:r>
      <w:r w:rsidRPr="008B2293">
        <w:t xml:space="preserve"> у Львівській області були організовані стаціонари на ділянках техноге</w:t>
      </w:r>
      <w:r w:rsidRPr="008B2293">
        <w:t>н</w:t>
      </w:r>
      <w:r w:rsidRPr="008B2293">
        <w:t>ної зміни природних умов: Миколаївській та Язівській.</w:t>
      </w:r>
    </w:p>
    <w:p w14:paraId="2DD02639" w14:textId="77777777" w:rsidR="00FC3F07" w:rsidRPr="008B2293" w:rsidRDefault="00FC3F07" w:rsidP="00FC3F07">
      <w:pPr>
        <w:pStyle w:val="afffffff8"/>
        <w:spacing w:line="300" w:lineRule="auto"/>
        <w:rPr>
          <w:u w:val="single"/>
        </w:rPr>
      </w:pPr>
      <w:r w:rsidRPr="008B2293">
        <w:t>Миколаївський стаціонар відповідає умовам напірного водоносного горизонту в гі</w:t>
      </w:r>
      <w:r w:rsidRPr="008B2293">
        <w:t>п</w:t>
      </w:r>
      <w:r w:rsidRPr="008B2293">
        <w:t>со-ангідритових відкладах зі стабілізованою після періоду різкого техн</w:t>
      </w:r>
      <w:r w:rsidRPr="008B2293">
        <w:t>о</w:t>
      </w:r>
      <w:r w:rsidRPr="008B2293">
        <w:t>генного впли</w:t>
      </w:r>
      <w:r w:rsidRPr="008B2293">
        <w:softHyphen/>
        <w:t>ву й активізації карсту в 1960-1980 рр. гідродинамічною і гідрохімічною обстан</w:t>
      </w:r>
      <w:r w:rsidRPr="008B2293">
        <w:t>о</w:t>
      </w:r>
      <w:r w:rsidRPr="008B2293">
        <w:t xml:space="preserve">вкою. </w:t>
      </w:r>
    </w:p>
    <w:p w14:paraId="2557280F" w14:textId="77777777" w:rsidR="00FC3F07" w:rsidRPr="008B2293" w:rsidRDefault="00FC3F07" w:rsidP="00FC3F07">
      <w:pPr>
        <w:pStyle w:val="afffffff8"/>
        <w:tabs>
          <w:tab w:val="left" w:pos="4111"/>
        </w:tabs>
        <w:spacing w:line="300" w:lineRule="auto"/>
      </w:pPr>
      <w:r w:rsidRPr="008B2293">
        <w:t>Найменшою мінералізацією (1,16 г/дм</w:t>
      </w:r>
      <w:r w:rsidRPr="008B2293">
        <w:rPr>
          <w:vertAlign w:val="superscript"/>
        </w:rPr>
        <w:t>3</w:t>
      </w:r>
      <w:r w:rsidRPr="008B2293">
        <w:t>)</w:t>
      </w:r>
      <w:r w:rsidRPr="008B2293">
        <w:rPr>
          <w:vertAlign w:val="superscript"/>
        </w:rPr>
        <w:t xml:space="preserve"> </w:t>
      </w:r>
      <w:r w:rsidRPr="008B2293">
        <w:t>і, відповідно, найбільшою сульфатною агр</w:t>
      </w:r>
      <w:r w:rsidRPr="008B2293">
        <w:t>е</w:t>
      </w:r>
      <w:r w:rsidRPr="008B2293">
        <w:t>сивністю (</w:t>
      </w:r>
      <w:r w:rsidRPr="008B2293">
        <w:rPr>
          <w:b/>
          <w:i/>
        </w:rPr>
        <w:t>Sig</w:t>
      </w:r>
      <w:r w:rsidRPr="008B2293">
        <w:t xml:space="preserve"> = -0,336) характеризуються води четвер</w:t>
      </w:r>
      <w:r w:rsidRPr="008B2293">
        <w:softHyphen/>
        <w:t>тинних відкладів, ж</w:t>
      </w:r>
      <w:r w:rsidRPr="008B2293">
        <w:t>и</w:t>
      </w:r>
      <w:r w:rsidRPr="008B2293">
        <w:t>влення яких здійснюється переважно за рахунок атмосферних опадів, і частково - за рахунок пі</w:t>
      </w:r>
      <w:r w:rsidRPr="008B2293">
        <w:t>д</w:t>
      </w:r>
      <w:r w:rsidRPr="008B2293">
        <w:t>току напірних вод з горизонтів, що залягають нижче.</w:t>
      </w:r>
    </w:p>
    <w:p w14:paraId="1BA888A4" w14:textId="77777777" w:rsidR="00FC3F07" w:rsidRPr="008B2293" w:rsidRDefault="00FC3F07" w:rsidP="00FC3F07">
      <w:pPr>
        <w:spacing w:line="300" w:lineRule="auto"/>
      </w:pPr>
      <w:r w:rsidRPr="008B2293">
        <w:t>Води надгіпсових пісковиків та вапняків характеризуються вищою мінералі</w:t>
      </w:r>
      <w:r w:rsidRPr="008B2293">
        <w:softHyphen/>
        <w:t>зацією (1,46 г/дм</w:t>
      </w:r>
      <w:r w:rsidRPr="008B2293">
        <w:rPr>
          <w:vertAlign w:val="superscript"/>
        </w:rPr>
        <w:t>3</w:t>
      </w:r>
      <w:r w:rsidRPr="008B2293">
        <w:t>) і меншою сульфатною агр</w:t>
      </w:r>
      <w:r w:rsidRPr="008B2293">
        <w:t>е</w:t>
      </w:r>
      <w:r w:rsidRPr="008B2293">
        <w:t>сивністю (</w:t>
      </w:r>
      <w:r w:rsidRPr="008B2293">
        <w:rPr>
          <w:b/>
          <w:i/>
        </w:rPr>
        <w:t>Sig</w:t>
      </w:r>
      <w:r w:rsidRPr="008B2293">
        <w:t xml:space="preserve"> = </w:t>
      </w:r>
      <w:r w:rsidRPr="008B2293">
        <w:noBreakHyphen/>
        <w:t>0,211).</w:t>
      </w:r>
    </w:p>
    <w:p w14:paraId="2B8EB01B" w14:textId="77777777" w:rsidR="00FC3F07" w:rsidRPr="008B2293" w:rsidRDefault="00FC3F07" w:rsidP="00FC3F07">
      <w:pPr>
        <w:pStyle w:val="afffffff8"/>
        <w:spacing w:line="300" w:lineRule="auto"/>
      </w:pPr>
      <w:r w:rsidRPr="008B2293">
        <w:t>Для вод гіпсо-ангідритових відкладів характерна максимальна мінераліз</w:t>
      </w:r>
      <w:r w:rsidRPr="008B2293">
        <w:t>а</w:t>
      </w:r>
      <w:r w:rsidRPr="008B2293">
        <w:t>ція (1,59 г/дм</w:t>
      </w:r>
      <w:r w:rsidRPr="008B2293">
        <w:rPr>
          <w:vertAlign w:val="superscript"/>
        </w:rPr>
        <w:t>3</w:t>
      </w:r>
      <w:r w:rsidRPr="008B2293">
        <w:t>) при мінімальній сульфатній агресивності (</w:t>
      </w:r>
      <w:r w:rsidRPr="008B2293">
        <w:rPr>
          <w:b/>
          <w:i/>
        </w:rPr>
        <w:t>Sig</w:t>
      </w:r>
      <w:r w:rsidRPr="008B2293">
        <w:t xml:space="preserve"> = </w:t>
      </w:r>
      <w:r w:rsidRPr="008B2293">
        <w:noBreakHyphen/>
        <w:t>0,125). Води гор</w:t>
      </w:r>
      <w:r w:rsidRPr="008B2293">
        <w:t>и</w:t>
      </w:r>
      <w:r w:rsidRPr="008B2293">
        <w:t>зонту, так само як і залягаючих вище, сульфатного кальці</w:t>
      </w:r>
      <w:r w:rsidRPr="008B2293">
        <w:t>є</w:t>
      </w:r>
      <w:r w:rsidRPr="008B2293">
        <w:t>вого типу.</w:t>
      </w:r>
    </w:p>
    <w:p w14:paraId="1C06BBF3" w14:textId="77777777" w:rsidR="00FC3F07" w:rsidRPr="008B2293" w:rsidRDefault="00FC3F07" w:rsidP="00FC3F07">
      <w:pPr>
        <w:pStyle w:val="affffffff"/>
        <w:spacing w:line="300" w:lineRule="auto"/>
      </w:pPr>
      <w:r w:rsidRPr="008B2293">
        <w:t>Деяке зниження вмісту іонів кальцію і сульфатів і, отже, мінералізації вод, відбув</w:t>
      </w:r>
      <w:r w:rsidRPr="008B2293">
        <w:t>а</w:t>
      </w:r>
      <w:r w:rsidRPr="008B2293">
        <w:t>ється у весняно-літній період, що обумовлене переважним живленням горизонтів за рах</w:t>
      </w:r>
      <w:r w:rsidRPr="008B2293">
        <w:t>у</w:t>
      </w:r>
      <w:r w:rsidRPr="008B2293">
        <w:t xml:space="preserve">нок атмосферних опадів. У осінньо-зимовий період відбувається </w:t>
      </w:r>
      <w:r w:rsidRPr="008B2293">
        <w:lastRenderedPageBreak/>
        <w:t>підвищення солевмісту вод із зменшенням їх агресивності. Показник інтенсивності розчинення зазнає синхр</w:t>
      </w:r>
      <w:r w:rsidRPr="008B2293">
        <w:t>о</w:t>
      </w:r>
      <w:r w:rsidRPr="008B2293">
        <w:t>нних змін.</w:t>
      </w:r>
    </w:p>
    <w:p w14:paraId="49651F56" w14:textId="77777777" w:rsidR="00FC3F07" w:rsidRPr="008B2293" w:rsidRDefault="00FC3F07" w:rsidP="00FC3F07">
      <w:pPr>
        <w:pStyle w:val="afffffff8"/>
        <w:spacing w:line="300" w:lineRule="auto"/>
      </w:pPr>
      <w:r w:rsidRPr="008B2293">
        <w:t>Язівська ділянка відповідає умовам напірного водоносного горизонту в гі</w:t>
      </w:r>
      <w:r w:rsidRPr="008B2293">
        <w:t>п</w:t>
      </w:r>
      <w:r w:rsidRPr="008B2293">
        <w:t>со-ангідритових відкладах з дуже інтенсивним водообміном. Активна гірничо-видобувна ді</w:t>
      </w:r>
      <w:r w:rsidRPr="008B2293">
        <w:t>я</w:t>
      </w:r>
      <w:r w:rsidRPr="008B2293">
        <w:t>льність, що супроводжується водовідливом з кар’є</w:t>
      </w:r>
      <w:r w:rsidRPr="008B2293">
        <w:softHyphen/>
        <w:t>ру (до 112 тис.м</w:t>
      </w:r>
      <w:r w:rsidRPr="008B2293">
        <w:rPr>
          <w:vertAlign w:val="superscript"/>
        </w:rPr>
        <w:t>3</w:t>
      </w:r>
      <w:r w:rsidRPr="008B2293">
        <w:t>/добу), викликала п</w:t>
      </w:r>
      <w:r w:rsidRPr="008B2293">
        <w:t>о</w:t>
      </w:r>
      <w:r w:rsidRPr="008B2293">
        <w:t>рушення природного гідродинамічного та гідрохімічного режиму міоценового водоносн</w:t>
      </w:r>
      <w:r w:rsidRPr="008B2293">
        <w:t>о</w:t>
      </w:r>
      <w:r w:rsidRPr="008B2293">
        <w:t>го комплексу. Результати такого порушення різноман</w:t>
      </w:r>
      <w:r w:rsidRPr="008B2293">
        <w:t>і</w:t>
      </w:r>
      <w:r w:rsidRPr="008B2293">
        <w:t>тні:</w:t>
      </w:r>
    </w:p>
    <w:p w14:paraId="476FF9B6" w14:textId="77777777" w:rsidR="00FC3F07" w:rsidRPr="008B2293" w:rsidRDefault="00FC3F07" w:rsidP="00666A38">
      <w:pPr>
        <w:pStyle w:val="afffffff8"/>
        <w:numPr>
          <w:ilvl w:val="0"/>
          <w:numId w:val="60"/>
        </w:numPr>
        <w:tabs>
          <w:tab w:val="clear" w:pos="1429"/>
          <w:tab w:val="num" w:pos="567"/>
        </w:tabs>
        <w:suppressAutoHyphens w:val="0"/>
        <w:spacing w:after="0" w:line="300" w:lineRule="auto"/>
        <w:ind w:left="567" w:hanging="283"/>
        <w:jc w:val="both"/>
      </w:pPr>
      <w:r w:rsidRPr="008B2293">
        <w:t>зниження п’єзометричних рівнів напірного водоносного горизонту підгіпсових ві</w:t>
      </w:r>
      <w:r w:rsidRPr="008B2293">
        <w:t>д</w:t>
      </w:r>
      <w:r w:rsidRPr="008B2293">
        <w:t>кладів з формуванням депресійної лійки значних розмірів (на Язівському сірчан</w:t>
      </w:r>
      <w:r w:rsidRPr="008B2293">
        <w:t>о</w:t>
      </w:r>
      <w:r w:rsidRPr="008B2293">
        <w:t>му родовищі напори знижені на 90м; зона впливу кар’єру, за результатами трасува</w:t>
      </w:r>
      <w:r w:rsidRPr="008B2293">
        <w:t>н</w:t>
      </w:r>
      <w:r w:rsidRPr="008B2293">
        <w:t>ня підземних вод, розповсюджується у субширотному напрямку на ві</w:t>
      </w:r>
      <w:r w:rsidRPr="008B2293">
        <w:t>д</w:t>
      </w:r>
      <w:r w:rsidRPr="008B2293">
        <w:t>стань 5-7 км, у субмеридіональному - на 15-18 км);</w:t>
      </w:r>
    </w:p>
    <w:p w14:paraId="2DCBA24B" w14:textId="77777777" w:rsidR="00FC3F07" w:rsidRPr="008B2293" w:rsidRDefault="00FC3F07" w:rsidP="00666A38">
      <w:pPr>
        <w:pStyle w:val="afffffff8"/>
        <w:numPr>
          <w:ilvl w:val="0"/>
          <w:numId w:val="60"/>
        </w:numPr>
        <w:tabs>
          <w:tab w:val="clear" w:pos="1429"/>
          <w:tab w:val="num" w:pos="567"/>
        </w:tabs>
        <w:suppressAutoHyphens w:val="0"/>
        <w:spacing w:after="0" w:line="300" w:lineRule="auto"/>
        <w:ind w:left="567" w:hanging="283"/>
        <w:jc w:val="both"/>
      </w:pPr>
      <w:r w:rsidRPr="008B2293">
        <w:t>збільшення напірних градієнтів обумовлює значне зростання швидкостей руху підз</w:t>
      </w:r>
      <w:r w:rsidRPr="008B2293">
        <w:t>е</w:t>
      </w:r>
      <w:r w:rsidRPr="008B2293">
        <w:t>мних вод (за результатами експериментів з трасування підземних вод шви</w:t>
      </w:r>
      <w:r w:rsidRPr="008B2293">
        <w:t>д</w:t>
      </w:r>
      <w:r w:rsidRPr="008B2293">
        <w:t>кості руху на Язівському сірчаному родовищі стан</w:t>
      </w:r>
      <w:r w:rsidRPr="008B2293">
        <w:t>о</w:t>
      </w:r>
      <w:r w:rsidRPr="008B2293">
        <w:t>вили 1-1,9 км/добу);</w:t>
      </w:r>
    </w:p>
    <w:p w14:paraId="781DF5A7" w14:textId="77777777" w:rsidR="00FC3F07" w:rsidRPr="008B2293" w:rsidRDefault="00FC3F07" w:rsidP="00666A38">
      <w:pPr>
        <w:pStyle w:val="afffffff8"/>
        <w:numPr>
          <w:ilvl w:val="0"/>
          <w:numId w:val="60"/>
        </w:numPr>
        <w:tabs>
          <w:tab w:val="clear" w:pos="1429"/>
          <w:tab w:val="num" w:pos="567"/>
        </w:tabs>
        <w:suppressAutoHyphens w:val="0"/>
        <w:spacing w:after="0" w:line="300" w:lineRule="auto"/>
        <w:ind w:left="567" w:hanging="283"/>
        <w:jc w:val="both"/>
      </w:pPr>
      <w:r w:rsidRPr="008B2293">
        <w:t>зміна напрямків руху підземних вод – у зоні впливу кар’єру, завдяки значному зн</w:t>
      </w:r>
      <w:r w:rsidRPr="008B2293">
        <w:t>и</w:t>
      </w:r>
      <w:r w:rsidRPr="008B2293">
        <w:t>женню напорів, висхідний рух вод змінюється на низхідний;</w:t>
      </w:r>
    </w:p>
    <w:p w14:paraId="306602C7" w14:textId="77777777" w:rsidR="00FC3F07" w:rsidRPr="008B2293" w:rsidRDefault="00FC3F07" w:rsidP="00666A38">
      <w:pPr>
        <w:pStyle w:val="afffffff8"/>
        <w:numPr>
          <w:ilvl w:val="0"/>
          <w:numId w:val="60"/>
        </w:numPr>
        <w:tabs>
          <w:tab w:val="clear" w:pos="1429"/>
          <w:tab w:val="num" w:pos="567"/>
        </w:tabs>
        <w:suppressAutoHyphens w:val="0"/>
        <w:spacing w:after="0" w:line="300" w:lineRule="auto"/>
        <w:ind w:left="567" w:hanging="283"/>
        <w:jc w:val="both"/>
      </w:pPr>
      <w:r w:rsidRPr="008B2293">
        <w:t>зміна хімічного складу природних вод та активізація карстового проц</w:t>
      </w:r>
      <w:r w:rsidRPr="008B2293">
        <w:t>е</w:t>
      </w:r>
      <w:r w:rsidRPr="008B2293">
        <w:t>су.</w:t>
      </w:r>
    </w:p>
    <w:p w14:paraId="5485508D" w14:textId="77777777" w:rsidR="00FC3F07" w:rsidRPr="008B2293" w:rsidRDefault="00FC3F07" w:rsidP="00FC3F07">
      <w:pPr>
        <w:pStyle w:val="afffffff8"/>
        <w:spacing w:line="300" w:lineRule="auto"/>
      </w:pPr>
      <w:r w:rsidRPr="008B2293">
        <w:t>На території Язівської ділянки розвинутий природно-історичний карст, вир</w:t>
      </w:r>
      <w:r w:rsidRPr="008B2293">
        <w:t>а</w:t>
      </w:r>
      <w:r w:rsidRPr="008B2293">
        <w:t>жений порожнинами (як відкритими, так і заповненими) висотою 5-7, іноді понад 10 м, у гіпс</w:t>
      </w:r>
      <w:r w:rsidRPr="008B2293">
        <w:t>о</w:t>
      </w:r>
      <w:r w:rsidRPr="008B2293">
        <w:t>вій товщі, розкритими при проходці свердловин. Після початку водовідливу з кар'єру утвор</w:t>
      </w:r>
      <w:r w:rsidRPr="008B2293">
        <w:t>и</w:t>
      </w:r>
      <w:r w:rsidRPr="008B2293">
        <w:t>лася велика депресійна лійка, напори у водоносних горизонтах зниз</w:t>
      </w:r>
      <w:r w:rsidRPr="008B2293">
        <w:t>и</w:t>
      </w:r>
      <w:r w:rsidRPr="008B2293">
        <w:t xml:space="preserve">лися, що привело до підтоку маломінералізованих вод із четвертинних і літотамнієвих відкладів. </w:t>
      </w:r>
    </w:p>
    <w:p w14:paraId="19701D46" w14:textId="77777777" w:rsidR="00FC3F07" w:rsidRPr="008B2293" w:rsidRDefault="00FC3F07" w:rsidP="00FC3F07">
      <w:pPr>
        <w:spacing w:line="300" w:lineRule="auto"/>
      </w:pPr>
      <w:r w:rsidRPr="008B2293">
        <w:t>Вміст сульфатів у водах підгіпсового горизонту літотамнієвих пісків та піск</w:t>
      </w:r>
      <w:r w:rsidRPr="008B2293">
        <w:t>о</w:t>
      </w:r>
      <w:r w:rsidRPr="008B2293">
        <w:t>виків зростає: від 0,02 г/дм</w:t>
      </w:r>
      <w:r w:rsidRPr="008B2293">
        <w:rPr>
          <w:vertAlign w:val="superscript"/>
        </w:rPr>
        <w:t>3</w:t>
      </w:r>
      <w:r w:rsidRPr="008B2293">
        <w:t xml:space="preserve"> в області живлення до 0,15-0,3 г/дм</w:t>
      </w:r>
      <w:r w:rsidRPr="008B2293">
        <w:rPr>
          <w:vertAlign w:val="superscript"/>
        </w:rPr>
        <w:t>3</w:t>
      </w:r>
      <w:r w:rsidRPr="008B2293">
        <w:t xml:space="preserve"> у зоні транз</w:t>
      </w:r>
      <w:r w:rsidRPr="008B2293">
        <w:t>и</w:t>
      </w:r>
      <w:r w:rsidRPr="008B2293">
        <w:t>ту і 0,5-0,7 г/дм</w:t>
      </w:r>
      <w:r w:rsidRPr="008B2293">
        <w:rPr>
          <w:vertAlign w:val="superscript"/>
        </w:rPr>
        <w:t>3</w:t>
      </w:r>
      <w:r w:rsidRPr="008B2293">
        <w:t xml:space="preserve"> - у зоні розташування кар’єру. Вміст кальцій-іонів у цьому напрямку також зро</w:t>
      </w:r>
      <w:r w:rsidRPr="008B2293">
        <w:t>с</w:t>
      </w:r>
      <w:r w:rsidRPr="008B2293">
        <w:t xml:space="preserve">тає. </w:t>
      </w:r>
    </w:p>
    <w:p w14:paraId="7D1FB70E" w14:textId="77777777" w:rsidR="00FC3F07" w:rsidRPr="008B2293" w:rsidRDefault="00FC3F07" w:rsidP="00FC3F07">
      <w:pPr>
        <w:pStyle w:val="affffffff"/>
        <w:spacing w:line="300" w:lineRule="auto"/>
      </w:pPr>
      <w:r w:rsidRPr="008B2293">
        <w:t>Води гіпсо-ангідритових відкладів мають мінералізацію 1,7-2,6 г/дм</w:t>
      </w:r>
      <w:r w:rsidRPr="008B2293">
        <w:rPr>
          <w:vertAlign w:val="superscript"/>
        </w:rPr>
        <w:t>3</w:t>
      </w:r>
      <w:r w:rsidRPr="008B2293">
        <w:t xml:space="preserve"> (36 спостер</w:t>
      </w:r>
      <w:r w:rsidRPr="008B2293">
        <w:t>е</w:t>
      </w:r>
      <w:r w:rsidRPr="008B2293">
        <w:t>жень у свердловинах) за рахунок підвищення вмісту сульфат- і кал</w:t>
      </w:r>
      <w:r w:rsidRPr="008B2293">
        <w:t>ь</w:t>
      </w:r>
      <w:r w:rsidRPr="008B2293">
        <w:t>цій-іонів - від 0,09 до 1,21 та від 0,09 до 0,5 г/дм</w:t>
      </w:r>
      <w:r w:rsidRPr="008B2293">
        <w:rPr>
          <w:vertAlign w:val="superscript"/>
        </w:rPr>
        <w:t>3</w:t>
      </w:r>
      <w:r w:rsidRPr="008B2293">
        <w:t xml:space="preserve"> відповідно. Сульфатна агресивність вод змінюється в м</w:t>
      </w:r>
      <w:r w:rsidRPr="008B2293">
        <w:t>е</w:t>
      </w:r>
      <w:r w:rsidRPr="008B2293">
        <w:t xml:space="preserve">жах </w:t>
      </w:r>
      <w:r w:rsidRPr="008B2293">
        <w:noBreakHyphen/>
        <w:t>0,20... +0,05. На виході із системи, в зумпфі Центрального кар'єру, розвантажуються в</w:t>
      </w:r>
      <w:r w:rsidRPr="008B2293">
        <w:t>о</w:t>
      </w:r>
      <w:r w:rsidRPr="008B2293">
        <w:t>ди, насичені і перенасичені сульфатом кальцію (за результатами аналізу 42 проб індекс нас</w:t>
      </w:r>
      <w:r w:rsidRPr="008B2293">
        <w:t>и</w:t>
      </w:r>
      <w:r w:rsidRPr="008B2293">
        <w:t xml:space="preserve">чення </w:t>
      </w:r>
      <w:r w:rsidRPr="008B2293">
        <w:rPr>
          <w:b/>
          <w:i/>
        </w:rPr>
        <w:t>Sig</w:t>
      </w:r>
      <w:r w:rsidRPr="008B2293">
        <w:t xml:space="preserve"> змінюється від </w:t>
      </w:r>
      <w:r w:rsidRPr="008B2293">
        <w:noBreakHyphen/>
        <w:t>0,01 до +0,09 при середніх значеннях +0,05). Мінераліз</w:t>
      </w:r>
      <w:r w:rsidRPr="008B2293">
        <w:t>а</w:t>
      </w:r>
      <w:r w:rsidRPr="008B2293">
        <w:t>ція вод коливається від 2,06 до 2,99 г/дм</w:t>
      </w:r>
      <w:r w:rsidRPr="008B2293">
        <w:rPr>
          <w:vertAlign w:val="superscript"/>
        </w:rPr>
        <w:t>3</w:t>
      </w:r>
      <w:r w:rsidRPr="008B2293">
        <w:t xml:space="preserve">. </w:t>
      </w:r>
    </w:p>
    <w:p w14:paraId="44BE8FDE" w14:textId="77777777" w:rsidR="00FC3F07" w:rsidRPr="008B2293" w:rsidRDefault="00FC3F07" w:rsidP="00FC3F07">
      <w:pPr>
        <w:pStyle w:val="afffffff8"/>
        <w:spacing w:line="300" w:lineRule="auto"/>
      </w:pPr>
      <w:r w:rsidRPr="008B2293">
        <w:lastRenderedPageBreak/>
        <w:t>Води надгіпсових вапняків ратинського горизонту мають живлення як латер</w:t>
      </w:r>
      <w:r w:rsidRPr="008B2293">
        <w:t>а</w:t>
      </w:r>
      <w:r w:rsidRPr="008B2293">
        <w:t>льне, з боку височин Розточчя, де вони утворюють єдиний водоносний комплекс із підгіпс</w:t>
      </w:r>
      <w:r w:rsidRPr="008B2293">
        <w:t>о</w:t>
      </w:r>
      <w:r w:rsidRPr="008B2293">
        <w:t>вими відкладами, так і за рахунок висхідного руху вод із гіпсових відкладів. Мінераліз</w:t>
      </w:r>
      <w:r w:rsidRPr="008B2293">
        <w:t>а</w:t>
      </w:r>
      <w:r w:rsidRPr="008B2293">
        <w:t>ція води цього горизонту, так само як і вміст основних іонів, має дещо підвищені значення в порі</w:t>
      </w:r>
      <w:r w:rsidRPr="008B2293">
        <w:t>в</w:t>
      </w:r>
      <w:r w:rsidRPr="008B2293">
        <w:t>нянні з такими для вод підгіпсового горизонту – 0,65-1,05 г/дм</w:t>
      </w:r>
      <w:r w:rsidRPr="008B2293">
        <w:rPr>
          <w:vertAlign w:val="superscript"/>
        </w:rPr>
        <w:t>3</w:t>
      </w:r>
      <w:r w:rsidRPr="008B2293">
        <w:t>. Вміст сульфат-іонів пі</w:t>
      </w:r>
      <w:r w:rsidRPr="008B2293">
        <w:t>д</w:t>
      </w:r>
      <w:r w:rsidRPr="008B2293">
        <w:t>вищується за рахунок локального надходження мінералізованих вод сульфатного кальці</w:t>
      </w:r>
      <w:r w:rsidRPr="008B2293">
        <w:t>є</w:t>
      </w:r>
      <w:r w:rsidRPr="008B2293">
        <w:t>вого складу із гіпсо-ангідритових відкладів.</w:t>
      </w:r>
    </w:p>
    <w:p w14:paraId="5DA2142F" w14:textId="77777777" w:rsidR="00FC3F07" w:rsidRPr="008B2293" w:rsidRDefault="00FC3F07" w:rsidP="00FC3F07">
      <w:pPr>
        <w:pStyle w:val="affffffff"/>
        <w:spacing w:line="300" w:lineRule="auto"/>
      </w:pPr>
      <w:r w:rsidRPr="008B2293">
        <w:t>Вміст іонів та інтенсивність розчинення гіпсових порід з</w:t>
      </w:r>
      <w:r w:rsidRPr="008B2293">
        <w:t>а</w:t>
      </w:r>
      <w:r w:rsidRPr="008B2293">
        <w:t>знають сезонних змін - зменшуються навесні та збільшуються в літньо-осінній п</w:t>
      </w:r>
      <w:r w:rsidRPr="008B2293">
        <w:t>е</w:t>
      </w:r>
      <w:r w:rsidRPr="008B2293">
        <w:t>ріод.</w:t>
      </w:r>
    </w:p>
    <w:p w14:paraId="2DED356D" w14:textId="77777777" w:rsidR="00FC3F07" w:rsidRPr="008B2293" w:rsidRDefault="00FC3F07" w:rsidP="00FC3F07">
      <w:pPr>
        <w:pStyle w:val="affffffff"/>
        <w:spacing w:line="300" w:lineRule="auto"/>
      </w:pPr>
      <w:r w:rsidRPr="008B2293">
        <w:t>Спільний аналіз результатів наших досліджень та матеріалів попередніх робіт д</w:t>
      </w:r>
      <w:r w:rsidRPr="008B2293">
        <w:t>о</w:t>
      </w:r>
      <w:r w:rsidRPr="008B2293">
        <w:t>зволив оцінити зміни в хімічному складі природних вод, що відбулися в ході техноге</w:t>
      </w:r>
      <w:r w:rsidRPr="008B2293">
        <w:t>н</w:t>
      </w:r>
      <w:r w:rsidRPr="008B2293">
        <w:t>них змін гідродинамічного та гідрохімічного режиму на території Язівської та М</w:t>
      </w:r>
      <w:r w:rsidRPr="008B2293">
        <w:t>и</w:t>
      </w:r>
      <w:r w:rsidRPr="008B2293">
        <w:t>колаївської дослідних д</w:t>
      </w:r>
      <w:r w:rsidRPr="008B2293">
        <w:t>і</w:t>
      </w:r>
      <w:r w:rsidRPr="008B2293">
        <w:t>лянок.</w:t>
      </w:r>
    </w:p>
    <w:p w14:paraId="00277516" w14:textId="77777777" w:rsidR="00FC3F07" w:rsidRPr="008B2293" w:rsidRDefault="00FC3F07" w:rsidP="00FC3F07">
      <w:pPr>
        <w:spacing w:line="300" w:lineRule="auto"/>
      </w:pPr>
      <w:r w:rsidRPr="008B2293">
        <w:t>У природних умовах рух підземних вод напірного міоценового водоносного ко</w:t>
      </w:r>
      <w:r w:rsidRPr="008B2293">
        <w:t>м</w:t>
      </w:r>
      <w:r w:rsidRPr="008B2293">
        <w:t>плексу здійснювався латерально від області живлення до області розвантаження, розташ</w:t>
      </w:r>
      <w:r w:rsidRPr="008B2293">
        <w:t>о</w:t>
      </w:r>
      <w:r w:rsidRPr="008B2293">
        <w:t>ваної у крайовій зоні Передкарпатського прогину. Вміст сульфатів коливався у м</w:t>
      </w:r>
      <w:r w:rsidRPr="008B2293">
        <w:t>е</w:t>
      </w:r>
      <w:r w:rsidRPr="008B2293">
        <w:t>жах 0,01-0,98 г/дм</w:t>
      </w:r>
      <w:r w:rsidRPr="008B2293">
        <w:rPr>
          <w:vertAlign w:val="superscript"/>
        </w:rPr>
        <w:t>3</w:t>
      </w:r>
      <w:r w:rsidRPr="008B2293">
        <w:t xml:space="preserve"> при середніх значеннях 0,58 г/дм</w:t>
      </w:r>
      <w:r w:rsidRPr="008B2293">
        <w:rPr>
          <w:vertAlign w:val="superscript"/>
        </w:rPr>
        <w:t>3</w:t>
      </w:r>
      <w:r w:rsidRPr="008B2293">
        <w:t>; загальна мінералізація змінювалась відпові</w:t>
      </w:r>
      <w:r w:rsidRPr="008B2293">
        <w:t>д</w:t>
      </w:r>
      <w:r w:rsidRPr="008B2293">
        <w:t>но від 0,15 до 2,92 г/дм</w:t>
      </w:r>
      <w:r w:rsidRPr="008B2293">
        <w:rPr>
          <w:vertAlign w:val="superscript"/>
        </w:rPr>
        <w:t>3</w:t>
      </w:r>
      <w:r w:rsidRPr="008B2293">
        <w:t xml:space="preserve"> при середніх значеннях 1,58 г/дм</w:t>
      </w:r>
      <w:r w:rsidRPr="008B2293">
        <w:rPr>
          <w:vertAlign w:val="superscript"/>
        </w:rPr>
        <w:t>3</w:t>
      </w:r>
      <w:r w:rsidRPr="008B2293">
        <w:t>. Локальне підвище</w:t>
      </w:r>
      <w:r w:rsidRPr="008B2293">
        <w:t>н</w:t>
      </w:r>
      <w:r w:rsidRPr="008B2293">
        <w:t>ня вмісту сульфатів було наслідком перманентного розчинення гіпсів по зонах тектонічних пор</w:t>
      </w:r>
      <w:r w:rsidRPr="008B2293">
        <w:t>у</w:t>
      </w:r>
      <w:r w:rsidRPr="008B2293">
        <w:t>шень. Поодинокі аналізи води, відібраної у доексплуатаційний період, зафікс</w:t>
      </w:r>
      <w:r w:rsidRPr="008B2293">
        <w:t>у</w:t>
      </w:r>
      <w:r w:rsidRPr="008B2293">
        <w:t>вали води підвищеної мінералізації (до 7,5 г/дм</w:t>
      </w:r>
      <w:r w:rsidRPr="008B2293">
        <w:rPr>
          <w:vertAlign w:val="superscript"/>
        </w:rPr>
        <w:t>3</w:t>
      </w:r>
      <w:r w:rsidRPr="008B2293">
        <w:t>) хлоридного натрієвого складу, що свідчить про ж</w:t>
      </w:r>
      <w:r w:rsidRPr="008B2293">
        <w:t>и</w:t>
      </w:r>
      <w:r w:rsidRPr="008B2293">
        <w:t>влення водоносного горизонту підгіпсових відкладів за рахунок надходження гл</w:t>
      </w:r>
      <w:r w:rsidRPr="008B2293">
        <w:t>и</w:t>
      </w:r>
      <w:r w:rsidRPr="008B2293">
        <w:t>бинних високомінерал</w:t>
      </w:r>
      <w:r w:rsidRPr="008B2293">
        <w:t>і</w:t>
      </w:r>
      <w:r w:rsidRPr="008B2293">
        <w:t xml:space="preserve">зованих вод. </w:t>
      </w:r>
    </w:p>
    <w:p w14:paraId="04C38258" w14:textId="77777777" w:rsidR="00FC3F07" w:rsidRPr="008B2293" w:rsidRDefault="00FC3F07" w:rsidP="00FC3F07">
      <w:pPr>
        <w:spacing w:line="300" w:lineRule="auto"/>
      </w:pPr>
      <w:r w:rsidRPr="008B2293">
        <w:t>Рухаючись уверх і контактуючи з гіпсами, води набувають сульфатного кальц</w:t>
      </w:r>
      <w:r w:rsidRPr="008B2293">
        <w:t>і</w:t>
      </w:r>
      <w:r w:rsidRPr="008B2293">
        <w:t>євого складу, мінералізація їх значно зростає. Звертає на себе увагу різке (у декілька разів) пер</w:t>
      </w:r>
      <w:r w:rsidRPr="008B2293">
        <w:t>е</w:t>
      </w:r>
      <w:r w:rsidRPr="008B2293">
        <w:t>вищення показників інтенсивності розчинення, зафіксованих у водах гіпс</w:t>
      </w:r>
      <w:r w:rsidRPr="008B2293">
        <w:t>о</w:t>
      </w:r>
      <w:r w:rsidRPr="008B2293">
        <w:t xml:space="preserve">вої товщі на Язівській ділянці (середні значення </w:t>
      </w:r>
      <w:r w:rsidRPr="008B2293">
        <w:rPr>
          <w:i/>
          <w:iCs/>
        </w:rPr>
        <w:t>α</w:t>
      </w:r>
      <w:r w:rsidRPr="008B2293">
        <w:t xml:space="preserve"> = -0,67 мг/добу/см</w:t>
      </w:r>
      <w:r w:rsidRPr="008B2293">
        <w:rPr>
          <w:vertAlign w:val="superscript"/>
        </w:rPr>
        <w:t>2</w:t>
      </w:r>
      <w:r w:rsidRPr="008B2293">
        <w:t>), порівняно з такими для Мик</w:t>
      </w:r>
      <w:r w:rsidRPr="008B2293">
        <w:t>о</w:t>
      </w:r>
      <w:r w:rsidRPr="008B2293">
        <w:t>лаївської ділянки (</w:t>
      </w:r>
      <w:r w:rsidRPr="008B2293">
        <w:rPr>
          <w:i/>
          <w:iCs/>
        </w:rPr>
        <w:t>α</w:t>
      </w:r>
      <w:r w:rsidRPr="008B2293">
        <w:t xml:space="preserve"> = -0,14 мг/добу/см</w:t>
      </w:r>
      <w:r w:rsidRPr="008B2293">
        <w:rPr>
          <w:vertAlign w:val="superscript"/>
        </w:rPr>
        <w:t>2</w:t>
      </w:r>
      <w:r w:rsidRPr="008B2293">
        <w:t>) при близькому вмісті у в</w:t>
      </w:r>
      <w:r w:rsidRPr="008B2293">
        <w:t>о</w:t>
      </w:r>
      <w:r w:rsidRPr="008B2293">
        <w:t>дах сульфат- і кальцій-іонів та індексу сульфатного насичення). Пояснити це явище можна особливост</w:t>
      </w:r>
      <w:r w:rsidRPr="008B2293">
        <w:t>я</w:t>
      </w:r>
      <w:r w:rsidRPr="008B2293">
        <w:t>ми руху підземних вод на Язівській та Миколаївській ділянках. Експерименти по трасуванню пр</w:t>
      </w:r>
      <w:r w:rsidRPr="008B2293">
        <w:t>и</w:t>
      </w:r>
      <w:r w:rsidRPr="008B2293">
        <w:t>родних вод, що були виконані на цих ділянках, виявили різке розх</w:t>
      </w:r>
      <w:r w:rsidRPr="008B2293">
        <w:t>о</w:t>
      </w:r>
      <w:r w:rsidRPr="008B2293">
        <w:t>дження у швидкостях руху. Різке підвищення швидкостей руху вод на Язівській ділянці, підтверджене результ</w:t>
      </w:r>
      <w:r w:rsidRPr="008B2293">
        <w:t>а</w:t>
      </w:r>
      <w:r w:rsidRPr="008B2293">
        <w:t>тами експериментів по трасуванню підземних вод (0,2-1,9 км/добу порівняно з 0,02-0,07 км/добу на Миколаївській ділянці) викликало не тільки розмив запов</w:t>
      </w:r>
      <w:r w:rsidRPr="008B2293">
        <w:softHyphen/>
        <w:t>нювача карстових п</w:t>
      </w:r>
      <w:r w:rsidRPr="008B2293">
        <w:t>о</w:t>
      </w:r>
      <w:r w:rsidRPr="008B2293">
        <w:t>рожнин, але і збільшення константи швидкості розчинення гіпсу, що, у свою чергу, обум</w:t>
      </w:r>
      <w:r w:rsidRPr="008B2293">
        <w:t>о</w:t>
      </w:r>
      <w:r w:rsidRPr="008B2293">
        <w:t>вило активізацію процесу розчинення порід гіпсо-ангідритової товщі, чим поясн</w:t>
      </w:r>
      <w:r w:rsidRPr="008B2293">
        <w:t>ю</w:t>
      </w:r>
      <w:r w:rsidRPr="008B2293">
        <w:t>ється значне розходження показників інтенсивності розчинення, зафіксованих у водах гі</w:t>
      </w:r>
      <w:r w:rsidRPr="008B2293">
        <w:t>п</w:t>
      </w:r>
      <w:r w:rsidRPr="008B2293">
        <w:t>сової товщі на цих стаціон</w:t>
      </w:r>
      <w:r w:rsidRPr="008B2293">
        <w:t>а</w:t>
      </w:r>
      <w:r w:rsidRPr="008B2293">
        <w:t xml:space="preserve">рах. </w:t>
      </w:r>
    </w:p>
    <w:p w14:paraId="5B6C2A08" w14:textId="77777777" w:rsidR="00FC3F07" w:rsidRPr="008B2293" w:rsidRDefault="00FC3F07" w:rsidP="00FC3F07">
      <w:pPr>
        <w:pStyle w:val="affffffff"/>
        <w:spacing w:line="300" w:lineRule="auto"/>
      </w:pPr>
      <w:r w:rsidRPr="008B2293">
        <w:t>Зведений графік (рис. 2) відображає залежність швидкості розчинення гіпсу від х</w:t>
      </w:r>
      <w:r w:rsidRPr="008B2293">
        <w:t>і</w:t>
      </w:r>
      <w:r w:rsidRPr="008B2293">
        <w:t>мічного складу та динамічного режиму природних вод у різних водоносних гориз</w:t>
      </w:r>
      <w:r w:rsidRPr="008B2293">
        <w:t>о</w:t>
      </w:r>
      <w:r w:rsidRPr="008B2293">
        <w:t xml:space="preserve">нтах та ситуаціях. </w:t>
      </w:r>
    </w:p>
    <w:p w14:paraId="5F9568BB" w14:textId="77777777" w:rsidR="00FC3F07" w:rsidRPr="008B2293" w:rsidRDefault="00FC3F07" w:rsidP="00FC3F07">
      <w:pPr>
        <w:pStyle w:val="affffffff"/>
        <w:spacing w:line="300" w:lineRule="auto"/>
        <w:rPr>
          <w:sz w:val="22"/>
        </w:rPr>
      </w:pPr>
      <w:r w:rsidRPr="008B2293">
        <w:lastRenderedPageBreak/>
        <w:br w:type="page"/>
      </w:r>
    </w:p>
    <w:p w14:paraId="01DFB03E" w14:textId="77777777" w:rsidR="00FC3F07" w:rsidRPr="008B2293" w:rsidRDefault="00FC3F07" w:rsidP="00FC3F07">
      <w:pPr>
        <w:spacing w:line="300" w:lineRule="auto"/>
      </w:pPr>
      <w:bookmarkStart w:id="3" w:name="_Toc498278165"/>
      <w:bookmarkStart w:id="4" w:name="_Toc502070417"/>
      <w:bookmarkStart w:id="5" w:name="_Toc525554441"/>
      <w:r w:rsidRPr="008B2293">
        <w:rPr>
          <w:b/>
          <w:bCs/>
        </w:rPr>
        <w:lastRenderedPageBreak/>
        <w:t>П’ятий розділ</w:t>
      </w:r>
      <w:r w:rsidRPr="008B2293">
        <w:t xml:space="preserve"> присвячений оцінці впливу карсту на водний стік та стік хімічних речовин верхньої частини басейну р.Дні</w:t>
      </w:r>
      <w:r w:rsidRPr="008B2293">
        <w:t>с</w:t>
      </w:r>
      <w:r w:rsidRPr="008B2293">
        <w:t>тер</w:t>
      </w:r>
      <w:bookmarkEnd w:id="3"/>
      <w:bookmarkEnd w:id="4"/>
      <w:bookmarkEnd w:id="5"/>
    </w:p>
    <w:p w14:paraId="7D78F9FC" w14:textId="77777777" w:rsidR="00FC3F07" w:rsidRPr="008B2293" w:rsidRDefault="00FC3F07" w:rsidP="00FC3F07">
      <w:pPr>
        <w:spacing w:line="300" w:lineRule="auto"/>
      </w:pPr>
      <w:r w:rsidRPr="008B2293">
        <w:t>За величиною стоку розчинених речовин можна оцінити інтенсивність хімі</w:t>
      </w:r>
      <w:r w:rsidRPr="008B2293">
        <w:t>ч</w:t>
      </w:r>
      <w:r w:rsidRPr="008B2293">
        <w:t>ної та механічної ерозії в річковому басейні. У басейні Дністра хімічний склад природних вод, зокрема річкових, формується у різних ґрунтово-геологічних та кліматичних ум</w:t>
      </w:r>
      <w:r w:rsidRPr="008B2293">
        <w:t>о</w:t>
      </w:r>
      <w:r w:rsidRPr="008B2293">
        <w:t>вах. Це обумовлює як просторові, так і часові особливості формування іонного стоку з цієї терит</w:t>
      </w:r>
      <w:r w:rsidRPr="008B2293">
        <w:t>о</w:t>
      </w:r>
      <w:r w:rsidRPr="008B2293">
        <w:t>рії. Закарстовані вапняки та гіпси у басейнах лівих приток Дністра сприяють збагаче</w:t>
      </w:r>
      <w:r w:rsidRPr="008B2293">
        <w:t>н</w:t>
      </w:r>
      <w:r w:rsidRPr="008B2293">
        <w:t>ню природних вод сульфатами та, як наслідок, підвищенню мінералізації річк</w:t>
      </w:r>
      <w:r w:rsidRPr="008B2293">
        <w:t>о</w:t>
      </w:r>
      <w:r w:rsidRPr="008B2293">
        <w:t>вих вод.</w:t>
      </w:r>
    </w:p>
    <w:p w14:paraId="251B32FC" w14:textId="77777777" w:rsidR="00FC3F07" w:rsidRPr="008B2293" w:rsidRDefault="00FC3F07" w:rsidP="00FC3F07">
      <w:pPr>
        <w:spacing w:line="300" w:lineRule="auto"/>
      </w:pPr>
      <w:r w:rsidRPr="008B2293">
        <w:t>Важливою проблемою є розрахунок частки підземного стоку, що прох</w:t>
      </w:r>
      <w:r w:rsidRPr="008B2293">
        <w:t>о</w:t>
      </w:r>
      <w:r w:rsidRPr="008B2293">
        <w:t>дить крізь закарстовану гіпсо-ангідритову товщу, призводячи до розчинення порід, наслі</w:t>
      </w:r>
      <w:r w:rsidRPr="008B2293">
        <w:t>д</w:t>
      </w:r>
      <w:r w:rsidRPr="008B2293">
        <w:t>ком чого є збільшення об’єму підземних порожнин та утворення пров</w:t>
      </w:r>
      <w:r w:rsidRPr="008B2293">
        <w:t>а</w:t>
      </w:r>
      <w:r w:rsidRPr="008B2293">
        <w:t xml:space="preserve">лів. </w:t>
      </w:r>
    </w:p>
    <w:p w14:paraId="1F7FB076" w14:textId="77777777" w:rsidR="00FC3F07" w:rsidRPr="008B2293" w:rsidRDefault="00FC3F07" w:rsidP="00FC3F07">
      <w:pPr>
        <w:pStyle w:val="afffffffe"/>
        <w:spacing w:line="300" w:lineRule="auto"/>
      </w:pPr>
      <w:r w:rsidRPr="008B2293">
        <w:t>За розрахункову ділянку було прийнято частину басейну Дністра, обмежену водпо</w:t>
      </w:r>
      <w:r w:rsidRPr="008B2293">
        <w:t>с</w:t>
      </w:r>
      <w:r w:rsidRPr="008B2293">
        <w:t>тами Самбір та Жванець. Маючи складові частини балансу стоку сульфатів з тер</w:t>
      </w:r>
      <w:r w:rsidRPr="008B2293">
        <w:t>и</w:t>
      </w:r>
      <w:r w:rsidRPr="008B2293">
        <w:t>торії (об’єм річкового стоку та хімічний склад природних вод), можна ро</w:t>
      </w:r>
      <w:r w:rsidRPr="008B2293">
        <w:t>з</w:t>
      </w:r>
      <w:r w:rsidRPr="008B2293">
        <w:t xml:space="preserve">рахувати частку стоку сульфатів, що формується за рахунок розчинення гіпсів. </w:t>
      </w:r>
    </w:p>
    <w:p w14:paraId="00A15A37" w14:textId="77777777" w:rsidR="00FC3F07" w:rsidRPr="008B2293" w:rsidRDefault="00FC3F07" w:rsidP="00FC3F07">
      <w:pPr>
        <w:spacing w:line="300" w:lineRule="auto"/>
      </w:pPr>
      <w:r w:rsidRPr="008B2293">
        <w:t>Щороку через верхній замикаючий переріз (водпост Самбір). Дні</w:t>
      </w:r>
      <w:r w:rsidRPr="008B2293">
        <w:t>с</w:t>
      </w:r>
      <w:r w:rsidRPr="008B2293">
        <w:t>тер вносить 33,5 тис.тонн розчиненого сульфату кальцію. Крім того, з атмосферними опадами на площу в</w:t>
      </w:r>
      <w:r w:rsidRPr="008B2293">
        <w:t>о</w:t>
      </w:r>
      <w:r w:rsidRPr="008B2293">
        <w:t>дозбору між водпостами Самбір та Жванець випадає 37,2 тис.тонн сульфату кальцію. Ч</w:t>
      </w:r>
      <w:r w:rsidRPr="008B2293">
        <w:t>е</w:t>
      </w:r>
      <w:r w:rsidRPr="008B2293">
        <w:t>рез нижній розрахунковий переріз (водпост Жва</w:t>
      </w:r>
      <w:r w:rsidRPr="008B2293">
        <w:softHyphen/>
        <w:t>нець) Дністер виносить 460 тис.тонн с</w:t>
      </w:r>
      <w:r w:rsidRPr="008B2293">
        <w:t>у</w:t>
      </w:r>
      <w:r w:rsidRPr="008B2293">
        <w:t>льфату кальцію. Таким чином, із закарстованих сульфатних порід території водозбору, о</w:t>
      </w:r>
      <w:r w:rsidRPr="008B2293">
        <w:t>б</w:t>
      </w:r>
      <w:r w:rsidRPr="008B2293">
        <w:t>меженої водпостами Самбір та Жванець, щороку виноситься 390 тис.тон розчиненого с</w:t>
      </w:r>
      <w:r w:rsidRPr="008B2293">
        <w:t>у</w:t>
      </w:r>
      <w:r w:rsidRPr="008B2293">
        <w:t>льфату кальцію, тобто за рахунок розчинення порід гіпсо-ангідритової т</w:t>
      </w:r>
      <w:r w:rsidRPr="008B2293">
        <w:t>о</w:t>
      </w:r>
      <w:r w:rsidRPr="008B2293">
        <w:t>вщі у басейні Дністра вище водпоста Жванець формується 85% стоку сульфатів кальцію. Врах</w:t>
      </w:r>
      <w:r w:rsidRPr="008B2293">
        <w:t>о</w:t>
      </w:r>
      <w:r w:rsidRPr="008B2293">
        <w:t>вуючи ту обставину, що розчинення гіпсів відбувається, переважно, по тріщинах гі</w:t>
      </w:r>
      <w:r w:rsidRPr="008B2293">
        <w:t>р</w:t>
      </w:r>
      <w:r w:rsidRPr="008B2293">
        <w:t>ських порід, можна вважати, що об’єм підземних порожнин щороку збільшуєт</w:t>
      </w:r>
      <w:r w:rsidRPr="008B2293">
        <w:t>ь</w:t>
      </w:r>
      <w:r w:rsidRPr="008B2293">
        <w:t>ся на 210 тис.м</w:t>
      </w:r>
      <w:r w:rsidRPr="008B2293">
        <w:rPr>
          <w:vertAlign w:val="superscript"/>
        </w:rPr>
        <w:t>3</w:t>
      </w:r>
      <w:r w:rsidRPr="008B2293">
        <w:t>.</w:t>
      </w:r>
    </w:p>
    <w:p w14:paraId="490E9E10" w14:textId="77777777" w:rsidR="00FC3F07" w:rsidRPr="008B2293" w:rsidRDefault="00FC3F07" w:rsidP="00FC3F07">
      <w:pPr>
        <w:spacing w:line="300" w:lineRule="auto"/>
      </w:pPr>
      <w:r w:rsidRPr="008B2293">
        <w:t>Завдяки багаторічним польовим дослідженням, виконаним у найдовших гіпс</w:t>
      </w:r>
      <w:r w:rsidRPr="008B2293">
        <w:t>о</w:t>
      </w:r>
      <w:r w:rsidRPr="008B2293">
        <w:t>вих печерах світу (Оптимістична, Озерна, Попелюшка), досліджений хімічний склад підзе</w:t>
      </w:r>
      <w:r w:rsidRPr="008B2293">
        <w:t>м</w:t>
      </w:r>
      <w:r w:rsidRPr="008B2293">
        <w:t>них вод, приурочених безпосередньо до сульфатних порід. Встановлено, що у товщі гіпсо-ангідритових відкладів мінералізація підземних вод за рахунок розчинення сульфату кал</w:t>
      </w:r>
      <w:r w:rsidRPr="008B2293">
        <w:t>ь</w:t>
      </w:r>
      <w:r w:rsidRPr="008B2293">
        <w:t>цію збільшується пересічно на 1,56 г/дм</w:t>
      </w:r>
      <w:r w:rsidRPr="008B2293">
        <w:rPr>
          <w:vertAlign w:val="superscript"/>
        </w:rPr>
        <w:t>3</w:t>
      </w:r>
      <w:r w:rsidRPr="008B2293">
        <w:t>.</w:t>
      </w:r>
    </w:p>
    <w:p w14:paraId="50D29A7D" w14:textId="77777777" w:rsidR="00FC3F07" w:rsidRPr="008B2293" w:rsidRDefault="00FC3F07" w:rsidP="00FC3F07">
      <w:pPr>
        <w:spacing w:line="300" w:lineRule="auto"/>
      </w:pPr>
      <w:r w:rsidRPr="008B2293">
        <w:t>Таким чином, для переведення в розчинений стан зазначеної вище кількості сульф</w:t>
      </w:r>
      <w:r w:rsidRPr="008B2293">
        <w:t>а</w:t>
      </w:r>
      <w:r w:rsidRPr="008B2293">
        <w:t>ту кальцію, крізь товщу гіпсо-ангідритових відкладів повинно щороку проходити бл</w:t>
      </w:r>
      <w:r w:rsidRPr="008B2293">
        <w:t>и</w:t>
      </w:r>
      <w:r w:rsidRPr="008B2293">
        <w:t>зько 2,5·10</w:t>
      </w:r>
      <w:r w:rsidRPr="008B2293">
        <w:rPr>
          <w:vertAlign w:val="superscript"/>
        </w:rPr>
        <w:t>8</w:t>
      </w:r>
      <w:r w:rsidRPr="008B2293">
        <w:t xml:space="preserve"> м</w:t>
      </w:r>
      <w:r w:rsidRPr="008B2293">
        <w:rPr>
          <w:vertAlign w:val="superscript"/>
        </w:rPr>
        <w:t>3</w:t>
      </w:r>
      <w:r w:rsidRPr="008B2293">
        <w:t xml:space="preserve"> води, що відповідає 7,3 мм шару стоку, або близько 21% підземного ст</w:t>
      </w:r>
      <w:r w:rsidRPr="008B2293">
        <w:t>о</w:t>
      </w:r>
      <w:r w:rsidRPr="008B2293">
        <w:t>ку.</w:t>
      </w:r>
    </w:p>
    <w:p w14:paraId="3A7D8813" w14:textId="77777777" w:rsidR="00FC3F07" w:rsidRPr="008B2293" w:rsidRDefault="00FC3F07" w:rsidP="00FC3F07">
      <w:pPr>
        <w:spacing w:line="300" w:lineRule="auto"/>
      </w:pPr>
    </w:p>
    <w:p w14:paraId="7CDA127F" w14:textId="77777777" w:rsidR="00FC3F07" w:rsidRPr="008B2293" w:rsidRDefault="00FC3F07" w:rsidP="00FC3F07">
      <w:pPr>
        <w:pStyle w:val="1"/>
        <w:keepNext w:val="0"/>
        <w:numPr>
          <w:ilvl w:val="0"/>
          <w:numId w:val="0"/>
        </w:numPr>
        <w:spacing w:after="0" w:line="300" w:lineRule="auto"/>
        <w:rPr>
          <w:sz w:val="26"/>
        </w:rPr>
      </w:pPr>
      <w:bookmarkStart w:id="6" w:name="_Toc521258513"/>
      <w:bookmarkStart w:id="7" w:name="_Toc525554445"/>
      <w:r w:rsidRPr="008B2293">
        <w:rPr>
          <w:sz w:val="26"/>
        </w:rPr>
        <w:t>Висновки</w:t>
      </w:r>
      <w:bookmarkEnd w:id="6"/>
      <w:bookmarkEnd w:id="7"/>
    </w:p>
    <w:p w14:paraId="55048AEC" w14:textId="77777777" w:rsidR="00FC3F07" w:rsidRPr="008B2293" w:rsidRDefault="00FC3F07" w:rsidP="00FC3F07">
      <w:pPr>
        <w:spacing w:line="300" w:lineRule="auto"/>
      </w:pPr>
      <w:r w:rsidRPr="008B2293">
        <w:t>У роботі наведене узагальнення та здійснене нове вирішення задачі, що п</w:t>
      </w:r>
      <w:r w:rsidRPr="008B2293">
        <w:t>о</w:t>
      </w:r>
      <w:r w:rsidRPr="008B2293">
        <w:t>лягає в дослідженні впливу хімічного складу природних вод на розвиток сульфатного карсту пі</w:t>
      </w:r>
      <w:r w:rsidRPr="008B2293">
        <w:t>в</w:t>
      </w:r>
      <w:r w:rsidRPr="008B2293">
        <w:t>денної частини Західно-Української лісостепової прові</w:t>
      </w:r>
      <w:r w:rsidRPr="008B2293">
        <w:t>н</w:t>
      </w:r>
      <w:r w:rsidRPr="008B2293">
        <w:t>ції.</w:t>
      </w:r>
    </w:p>
    <w:p w14:paraId="2A525215" w14:textId="77777777" w:rsidR="00FC3F07" w:rsidRPr="008B2293" w:rsidRDefault="00FC3F07" w:rsidP="00FC3F07">
      <w:pPr>
        <w:spacing w:line="300" w:lineRule="auto"/>
      </w:pPr>
      <w:r w:rsidRPr="008B2293">
        <w:t>Головні наукові та практичні результати роботи:</w:t>
      </w:r>
    </w:p>
    <w:p w14:paraId="3323BB02" w14:textId="77777777" w:rsidR="00FC3F07" w:rsidRPr="008B2293" w:rsidRDefault="00FC3F07" w:rsidP="00666A38">
      <w:pPr>
        <w:numPr>
          <w:ilvl w:val="0"/>
          <w:numId w:val="63"/>
        </w:numPr>
        <w:suppressAutoHyphens w:val="0"/>
        <w:spacing w:line="300" w:lineRule="auto"/>
        <w:ind w:left="426" w:hanging="369"/>
        <w:jc w:val="both"/>
      </w:pPr>
      <w:r w:rsidRPr="008B2293">
        <w:t>Систематизована існуюча інформація щодо умов взаємодії і методів термодинам</w:t>
      </w:r>
      <w:r w:rsidRPr="008B2293">
        <w:t>і</w:t>
      </w:r>
      <w:r w:rsidRPr="008B2293">
        <w:t>чних розрахунків системи "вода – сульфатні породи". Застосування єдиних уточнених зн</w:t>
      </w:r>
      <w:r w:rsidRPr="008B2293">
        <w:t>а</w:t>
      </w:r>
      <w:r w:rsidRPr="008B2293">
        <w:t xml:space="preserve">чень константи рівноваги </w:t>
      </w:r>
      <w:r w:rsidRPr="008B2293">
        <w:lastRenderedPageBreak/>
        <w:t>та уніфікованих методів розрахунку індексу сульфатного н</w:t>
      </w:r>
      <w:r w:rsidRPr="008B2293">
        <w:t>а</w:t>
      </w:r>
      <w:r w:rsidRPr="008B2293">
        <w:t>сичення дозволить коректно виконати порівняння агресивності природних вод рі</w:t>
      </w:r>
      <w:r w:rsidRPr="008B2293">
        <w:t>з</w:t>
      </w:r>
      <w:r w:rsidRPr="008B2293">
        <w:t>них ка</w:t>
      </w:r>
      <w:r w:rsidRPr="008B2293">
        <w:t>р</w:t>
      </w:r>
      <w:r w:rsidRPr="008B2293">
        <w:t xml:space="preserve">стових регіонів. </w:t>
      </w:r>
    </w:p>
    <w:p w14:paraId="7CCA0B39" w14:textId="77777777" w:rsidR="00FC3F07" w:rsidRPr="008B2293" w:rsidRDefault="00FC3F07" w:rsidP="00666A38">
      <w:pPr>
        <w:numPr>
          <w:ilvl w:val="0"/>
          <w:numId w:val="63"/>
        </w:numPr>
        <w:suppressAutoHyphens w:val="0"/>
        <w:spacing w:line="300" w:lineRule="auto"/>
        <w:ind w:left="426" w:hanging="369"/>
        <w:jc w:val="both"/>
      </w:pPr>
      <w:r w:rsidRPr="008B2293">
        <w:t>Удосконалений та адаптований стосовно умов розвитку сульфатного карсту Захі</w:t>
      </w:r>
      <w:r w:rsidRPr="008B2293">
        <w:t>д</w:t>
      </w:r>
      <w:r w:rsidRPr="008B2293">
        <w:t>ної України комплекс натурних досліджень та моделювання інтенсивності розвитку кар</w:t>
      </w:r>
      <w:r w:rsidRPr="008B2293">
        <w:t>с</w:t>
      </w:r>
      <w:r w:rsidRPr="008B2293">
        <w:t>ту в сульфатних породах, що складається з модифікованого в “сульфатному” варіанті м</w:t>
      </w:r>
      <w:r w:rsidRPr="008B2293">
        <w:t>е</w:t>
      </w:r>
      <w:r w:rsidRPr="008B2293">
        <w:t>тоду стандартних зразків та алгоритму розрахунку індексу сульфатної насичен</w:t>
      </w:r>
      <w:r w:rsidRPr="008B2293">
        <w:t>о</w:t>
      </w:r>
      <w:r w:rsidRPr="008B2293">
        <w:t>сті природних вод на основі дослідження їх хімічного складу, дозволяє на єдиній метод</w:t>
      </w:r>
      <w:r w:rsidRPr="008B2293">
        <w:t>и</w:t>
      </w:r>
      <w:r w:rsidRPr="008B2293">
        <w:t>чній основі вивчати та порівнювати інтенсивність розчинення сульфатних п</w:t>
      </w:r>
      <w:r w:rsidRPr="008B2293">
        <w:t>о</w:t>
      </w:r>
      <w:r w:rsidRPr="008B2293">
        <w:t>рід.</w:t>
      </w:r>
    </w:p>
    <w:p w14:paraId="6E1D7F31" w14:textId="77777777" w:rsidR="00FC3F07" w:rsidRPr="008B2293" w:rsidRDefault="00FC3F07" w:rsidP="00666A38">
      <w:pPr>
        <w:numPr>
          <w:ilvl w:val="0"/>
          <w:numId w:val="63"/>
        </w:numPr>
        <w:suppressAutoHyphens w:val="0"/>
        <w:spacing w:line="300" w:lineRule="auto"/>
        <w:ind w:left="426" w:hanging="369"/>
        <w:jc w:val="both"/>
      </w:pPr>
      <w:r w:rsidRPr="008B2293">
        <w:t>Створена комп’ютерна база гідрохімічної та карстологічної інформації "</w:t>
      </w:r>
      <w:r w:rsidRPr="008B2293">
        <w:rPr>
          <w:i/>
          <w:iCs/>
        </w:rPr>
        <w:t>Гіпс</w:t>
      </w:r>
      <w:r w:rsidRPr="008B2293">
        <w:rPr>
          <w:i/>
          <w:iCs/>
        </w:rPr>
        <w:t>о</w:t>
      </w:r>
      <w:r w:rsidRPr="008B2293">
        <w:rPr>
          <w:i/>
          <w:iCs/>
        </w:rPr>
        <w:t>вий карст Західної України</w:t>
      </w:r>
      <w:r w:rsidRPr="008B2293">
        <w:t>" містить фактографічну та картографічну інформацію щодо г</w:t>
      </w:r>
      <w:r w:rsidRPr="008B2293">
        <w:t>і</w:t>
      </w:r>
      <w:r w:rsidRPr="008B2293">
        <w:t>дрохімічних та карстологічних умов території розвитку сульфатного карсту Західної України. Застосування сучасних ГІС-технологій дозволяє швидко й ефективно аналіз</w:t>
      </w:r>
      <w:r w:rsidRPr="008B2293">
        <w:t>у</w:t>
      </w:r>
      <w:r w:rsidRPr="008B2293">
        <w:t>вати різнопланову карстологічну, гідролого-гідрохімічну та гідроекологічну інформ</w:t>
      </w:r>
      <w:r w:rsidRPr="008B2293">
        <w:t>а</w:t>
      </w:r>
      <w:r w:rsidRPr="008B2293">
        <w:t>цію та наочно відображати результати цього аналізу на електронних та паперових н</w:t>
      </w:r>
      <w:r w:rsidRPr="008B2293">
        <w:t>о</w:t>
      </w:r>
      <w:r w:rsidRPr="008B2293">
        <w:t>сіях.</w:t>
      </w:r>
    </w:p>
    <w:p w14:paraId="7CA573CE" w14:textId="77777777" w:rsidR="00FC3F07" w:rsidRPr="008B2293" w:rsidRDefault="00FC3F07" w:rsidP="00666A38">
      <w:pPr>
        <w:numPr>
          <w:ilvl w:val="0"/>
          <w:numId w:val="63"/>
        </w:numPr>
        <w:suppressAutoHyphens w:val="0"/>
        <w:spacing w:line="300" w:lineRule="auto"/>
        <w:ind w:left="426" w:hanging="369"/>
        <w:jc w:val="both"/>
      </w:pPr>
      <w:r w:rsidRPr="008B2293">
        <w:t>Розроблена комплексна методика дослідження інтенсивності розвитку карсту в сул</w:t>
      </w:r>
      <w:r w:rsidRPr="008B2293">
        <w:t>ь</w:t>
      </w:r>
      <w:r w:rsidRPr="008B2293">
        <w:t>фатних породах відрізняється від існуючих швидкістю та достовірністю отрима</w:t>
      </w:r>
      <w:r w:rsidRPr="008B2293">
        <w:t>н</w:t>
      </w:r>
      <w:r w:rsidRPr="008B2293">
        <w:t>ня матеріалів польових спостережень і обробки їх результатів, можл</w:t>
      </w:r>
      <w:r w:rsidRPr="008B2293">
        <w:t>и</w:t>
      </w:r>
      <w:r w:rsidRPr="008B2293">
        <w:t>вістю розробки як коротко-, так і довготермінових прогнозів, низькою вартістю робіт. Завдяки цьому в</w:t>
      </w:r>
      <w:r w:rsidRPr="008B2293">
        <w:t>о</w:t>
      </w:r>
      <w:r w:rsidRPr="008B2293">
        <w:t>на може бути застосована як для наукових досліджень, так і для оперативного вир</w:t>
      </w:r>
      <w:r w:rsidRPr="008B2293">
        <w:t>і</w:t>
      </w:r>
      <w:r w:rsidRPr="008B2293">
        <w:t>шення широкого кола завдань геоекології та техн</w:t>
      </w:r>
      <w:r w:rsidRPr="008B2293">
        <w:t>о</w:t>
      </w:r>
      <w:r w:rsidRPr="008B2293">
        <w:t>генної безпеки: прогнозування зон розвитку потенційно небезпечних сучасних геологічних процесів, вибору ділянок пр</w:t>
      </w:r>
      <w:r w:rsidRPr="008B2293">
        <w:t>и</w:t>
      </w:r>
      <w:r w:rsidRPr="008B2293">
        <w:t>родно-господарського та оптимізації наукового моніторингу, розробки природоох</w:t>
      </w:r>
      <w:r w:rsidRPr="008B2293">
        <w:t>о</w:t>
      </w:r>
      <w:r w:rsidRPr="008B2293">
        <w:t>ронних заходів, тощо.</w:t>
      </w:r>
    </w:p>
    <w:p w14:paraId="7258B386" w14:textId="77777777" w:rsidR="00FC3F07" w:rsidRPr="008B2293" w:rsidRDefault="00FC3F07" w:rsidP="00666A38">
      <w:pPr>
        <w:numPr>
          <w:ilvl w:val="0"/>
          <w:numId w:val="63"/>
        </w:numPr>
        <w:suppressAutoHyphens w:val="0"/>
        <w:spacing w:line="300" w:lineRule="auto"/>
        <w:ind w:left="426" w:hanging="369"/>
        <w:jc w:val="both"/>
      </w:pPr>
      <w:r w:rsidRPr="008B2293">
        <w:t>Встановлено, що інтенсивність розчинення гіпсів (0,65-1,15 мм/рік) у 30-70 разів пер</w:t>
      </w:r>
      <w:r w:rsidRPr="008B2293">
        <w:t>е</w:t>
      </w:r>
      <w:r w:rsidRPr="008B2293">
        <w:t>вищує таку у вапняків (0,010-0,035 мм/рік). Наявні результати польових спостер</w:t>
      </w:r>
      <w:r w:rsidRPr="008B2293">
        <w:t>е</w:t>
      </w:r>
      <w:r w:rsidRPr="008B2293">
        <w:t>жень відображають величезний діапазон інтенсивності розчинення, можливої у пр</w:t>
      </w:r>
      <w:r w:rsidRPr="008B2293">
        <w:t>и</w:t>
      </w:r>
      <w:r w:rsidRPr="008B2293">
        <w:t xml:space="preserve">родних умовах. </w:t>
      </w:r>
    </w:p>
    <w:p w14:paraId="4FEC081A" w14:textId="77777777" w:rsidR="00FC3F07" w:rsidRPr="008B2293" w:rsidRDefault="00FC3F07" w:rsidP="00666A38">
      <w:pPr>
        <w:numPr>
          <w:ilvl w:val="0"/>
          <w:numId w:val="63"/>
        </w:numPr>
        <w:suppressAutoHyphens w:val="0"/>
        <w:spacing w:line="300" w:lineRule="auto"/>
        <w:ind w:left="426" w:hanging="369"/>
        <w:jc w:val="both"/>
      </w:pPr>
      <w:r w:rsidRPr="008B2293">
        <w:t>Відслонення гіпсів зазнають значного розчинення, що підтверджує д</w:t>
      </w:r>
      <w:r w:rsidRPr="008B2293">
        <w:t>у</w:t>
      </w:r>
      <w:r w:rsidRPr="008B2293">
        <w:t>мку про те, що в умовах достатнього зволоження поверхневі гіпсові відклади знищуються за сотні т</w:t>
      </w:r>
      <w:r w:rsidRPr="008B2293">
        <w:t>и</w:t>
      </w:r>
      <w:r w:rsidRPr="008B2293">
        <w:t>сяч років.</w:t>
      </w:r>
    </w:p>
    <w:p w14:paraId="2CFFA0FE" w14:textId="77777777" w:rsidR="00FC3F07" w:rsidRPr="008B2293" w:rsidRDefault="00FC3F07" w:rsidP="00666A38">
      <w:pPr>
        <w:numPr>
          <w:ilvl w:val="0"/>
          <w:numId w:val="63"/>
        </w:numPr>
        <w:suppressAutoHyphens w:val="0"/>
        <w:spacing w:line="300" w:lineRule="auto"/>
        <w:ind w:left="426" w:hanging="369"/>
        <w:jc w:val="both"/>
      </w:pPr>
      <w:r w:rsidRPr="008B2293">
        <w:t>Конденсаційні води виконують значну ерозійну роботу лише в вирівнюючій мікрокл</w:t>
      </w:r>
      <w:r w:rsidRPr="008B2293">
        <w:t>і</w:t>
      </w:r>
      <w:r w:rsidRPr="008B2293">
        <w:t>матичній зоні і лише в теплий період.</w:t>
      </w:r>
    </w:p>
    <w:p w14:paraId="65CFF80E" w14:textId="77777777" w:rsidR="00FC3F07" w:rsidRPr="008B2293" w:rsidRDefault="00FC3F07" w:rsidP="00666A38">
      <w:pPr>
        <w:numPr>
          <w:ilvl w:val="0"/>
          <w:numId w:val="63"/>
        </w:numPr>
        <w:suppressAutoHyphens w:val="0"/>
        <w:spacing w:line="300" w:lineRule="auto"/>
        <w:ind w:left="426" w:hanging="369"/>
        <w:jc w:val="both"/>
      </w:pPr>
      <w:r w:rsidRPr="008B2293">
        <w:t>В умовах зони аерації та безнапірного горизонту розчинення обмежене локал</w:t>
      </w:r>
      <w:r w:rsidRPr="008B2293">
        <w:t>ь</w:t>
      </w:r>
      <w:r w:rsidRPr="008B2293">
        <w:t>ними провідними зонами та верхньою частиною горизонту підзе</w:t>
      </w:r>
      <w:r w:rsidRPr="008B2293">
        <w:t>м</w:t>
      </w:r>
      <w:r w:rsidRPr="008B2293">
        <w:t>них вод.</w:t>
      </w:r>
    </w:p>
    <w:p w14:paraId="766C0B5F" w14:textId="77777777" w:rsidR="00FC3F07" w:rsidRPr="008B2293" w:rsidRDefault="00FC3F07" w:rsidP="00666A38">
      <w:pPr>
        <w:numPr>
          <w:ilvl w:val="0"/>
          <w:numId w:val="63"/>
        </w:numPr>
        <w:suppressAutoHyphens w:val="0"/>
        <w:spacing w:line="300" w:lineRule="auto"/>
        <w:ind w:left="426" w:hanging="369"/>
        <w:jc w:val="both"/>
      </w:pPr>
      <w:r w:rsidRPr="008B2293">
        <w:t>Дуже висока інтенсивність розчинення гіпсів в умовах неглибокого напірного водон</w:t>
      </w:r>
      <w:r w:rsidRPr="008B2293">
        <w:t>о</w:t>
      </w:r>
      <w:r w:rsidRPr="008B2293">
        <w:t>сного комплексу спостерігається лише на вході потоку агресивних природних вод у г</w:t>
      </w:r>
      <w:r w:rsidRPr="008B2293">
        <w:t>і</w:t>
      </w:r>
      <w:r w:rsidRPr="008B2293">
        <w:t>пси, швидко зменшуючись в процесі руху води товщею гіпсів, залишаючись, о</w:t>
      </w:r>
      <w:r w:rsidRPr="008B2293">
        <w:t>д</w:t>
      </w:r>
      <w:r w:rsidRPr="008B2293">
        <w:t>нак, відчутною. Завдяки величезній площі контакту води з породою загальне вин</w:t>
      </w:r>
      <w:r w:rsidRPr="008B2293">
        <w:t>е</w:t>
      </w:r>
      <w:r w:rsidRPr="008B2293">
        <w:t>сення розчиненого гіпсу з підземної водоносної системи досягає значних величин. Денуд</w:t>
      </w:r>
      <w:r w:rsidRPr="008B2293">
        <w:t>а</w:t>
      </w:r>
      <w:r w:rsidRPr="008B2293">
        <w:t>ційна діяльність води обумовлюється не лише агресивними властивостями в</w:t>
      </w:r>
      <w:r w:rsidRPr="008B2293">
        <w:t>о</w:t>
      </w:r>
      <w:r w:rsidRPr="008B2293">
        <w:t>ди, але і гідродинамічними умовами ділянки – інтенсивність розчинення стандар</w:t>
      </w:r>
      <w:r w:rsidRPr="008B2293">
        <w:t>т</w:t>
      </w:r>
      <w:r w:rsidRPr="008B2293">
        <w:t>них зразків значно зростає (при аналогічному складі природних вод) зі збільшенням інте</w:t>
      </w:r>
      <w:r w:rsidRPr="008B2293">
        <w:t>н</w:t>
      </w:r>
      <w:r w:rsidRPr="008B2293">
        <w:t>сивності водообміну.</w:t>
      </w:r>
    </w:p>
    <w:p w14:paraId="29FD36FF" w14:textId="77777777" w:rsidR="00FC3F07" w:rsidRPr="008B2293" w:rsidRDefault="00FC3F07" w:rsidP="00666A38">
      <w:pPr>
        <w:numPr>
          <w:ilvl w:val="0"/>
          <w:numId w:val="63"/>
        </w:numPr>
        <w:suppressAutoHyphens w:val="0"/>
        <w:spacing w:line="300" w:lineRule="auto"/>
        <w:ind w:left="426" w:hanging="369"/>
        <w:jc w:val="both"/>
      </w:pPr>
      <w:r w:rsidRPr="008B2293">
        <w:t>Виконані дослідження дозволили визначити, що за рахунок розчинення порід гіпсо-ангідритової товщі у басейні р.Дністер вище водпоста Жванець формується 85% річк</w:t>
      </w:r>
      <w:r w:rsidRPr="008B2293">
        <w:t>о</w:t>
      </w:r>
      <w:r w:rsidRPr="008B2293">
        <w:t>вого стоку сульфату кальцію, а об’єм порожнин у цьому районі щороку збільшуєт</w:t>
      </w:r>
      <w:r w:rsidRPr="008B2293">
        <w:t>ь</w:t>
      </w:r>
      <w:r w:rsidRPr="008B2293">
        <w:t>ся на 210 м</w:t>
      </w:r>
      <w:r w:rsidRPr="008B2293">
        <w:rPr>
          <w:vertAlign w:val="superscript"/>
        </w:rPr>
        <w:t>3</w:t>
      </w:r>
      <w:r w:rsidRPr="008B2293">
        <w:t>.</w:t>
      </w:r>
    </w:p>
    <w:p w14:paraId="7233954C" w14:textId="77777777" w:rsidR="00FC3F07" w:rsidRPr="008B2293" w:rsidRDefault="00FC3F07" w:rsidP="00FC3F07">
      <w:pPr>
        <w:pStyle w:val="23"/>
        <w:spacing w:line="300" w:lineRule="auto"/>
      </w:pPr>
      <w:r w:rsidRPr="008B2293">
        <w:lastRenderedPageBreak/>
        <w:t>Застосування запропонованої комплексної методики польових карстологічних д</w:t>
      </w:r>
      <w:r w:rsidRPr="008B2293">
        <w:t>о</w:t>
      </w:r>
      <w:r w:rsidRPr="008B2293">
        <w:t>сліджень та наступної комп’ютерної обробки одержаних даних забезпечує одержання на</w:t>
      </w:r>
      <w:r w:rsidRPr="008B2293">
        <w:t>у</w:t>
      </w:r>
      <w:r w:rsidRPr="008B2293">
        <w:t>ково-технічного ефекту, який виражається у підвищенні достовірності і точності результ</w:t>
      </w:r>
      <w:r w:rsidRPr="008B2293">
        <w:t>а</w:t>
      </w:r>
      <w:r w:rsidRPr="008B2293">
        <w:t>тів досліджень та наступних прогнозів і оцінок. Економічний ефект у ряді випадків обум</w:t>
      </w:r>
      <w:r w:rsidRPr="008B2293">
        <w:t>о</w:t>
      </w:r>
      <w:r w:rsidRPr="008B2293">
        <w:t>влений скороченням обсягів трудомістких експериментальних д</w:t>
      </w:r>
      <w:r w:rsidRPr="008B2293">
        <w:t>о</w:t>
      </w:r>
      <w:r w:rsidRPr="008B2293">
        <w:t>сліджень.</w:t>
      </w:r>
    </w:p>
    <w:p w14:paraId="3FF37B72" w14:textId="77777777" w:rsidR="00FC3F07" w:rsidRPr="008B2293" w:rsidRDefault="00FC3F07" w:rsidP="00FC3F07">
      <w:pPr>
        <w:pStyle w:val="23"/>
        <w:spacing w:line="300" w:lineRule="auto"/>
        <w:jc w:val="center"/>
        <w:rPr>
          <w:b/>
          <w:bCs/>
          <w:caps/>
        </w:rPr>
      </w:pPr>
    </w:p>
    <w:p w14:paraId="7AD3A18C" w14:textId="77777777" w:rsidR="00FC3F07" w:rsidRPr="008B2293" w:rsidRDefault="00FC3F07" w:rsidP="00FC3F07">
      <w:pPr>
        <w:pStyle w:val="23"/>
        <w:spacing w:line="300" w:lineRule="auto"/>
        <w:jc w:val="center"/>
        <w:rPr>
          <w:b/>
          <w:bCs/>
          <w:caps/>
        </w:rPr>
      </w:pPr>
      <w:r w:rsidRPr="008B2293">
        <w:rPr>
          <w:b/>
          <w:bCs/>
          <w:caps/>
        </w:rPr>
        <w:t>Публікації за темою дисертації:</w:t>
      </w:r>
    </w:p>
    <w:p w14:paraId="23E96F99" w14:textId="77777777" w:rsidR="00FC3F07" w:rsidRPr="008B2293" w:rsidRDefault="00FC3F07" w:rsidP="00666A38">
      <w:pPr>
        <w:pStyle w:val="23"/>
        <w:numPr>
          <w:ilvl w:val="0"/>
          <w:numId w:val="62"/>
        </w:numPr>
        <w:tabs>
          <w:tab w:val="clear" w:pos="1429"/>
          <w:tab w:val="num" w:pos="426"/>
        </w:tabs>
        <w:spacing w:after="0" w:line="300" w:lineRule="auto"/>
        <w:ind w:left="426" w:hanging="284"/>
        <w:jc w:val="both"/>
        <w:rPr>
          <w:bCs/>
        </w:rPr>
      </w:pPr>
      <w:bookmarkStart w:id="8" w:name="_Ref528946704"/>
      <w:r w:rsidRPr="008B2293">
        <w:rPr>
          <w:bCs/>
        </w:rPr>
        <w:t>Изучение геолого-гидрогеологических условий и особенностей развития карста Пр</w:t>
      </w:r>
      <w:r w:rsidRPr="008B2293">
        <w:rPr>
          <w:bCs/>
        </w:rPr>
        <w:t>и</w:t>
      </w:r>
      <w:r w:rsidRPr="008B2293">
        <w:rPr>
          <w:bCs/>
        </w:rPr>
        <w:t>днестровской П</w:t>
      </w:r>
      <w:r w:rsidRPr="008B2293">
        <w:rPr>
          <w:bCs/>
        </w:rPr>
        <w:t>о</w:t>
      </w:r>
      <w:r w:rsidRPr="008B2293">
        <w:rPr>
          <w:bCs/>
        </w:rPr>
        <w:t>долии в связи с организацией карстологического стационара. /А.Б.Климчук, С.Д.Аксём, В.М.Шестопалов, Г.В.Лисиченко - Физ.география и ге</w:t>
      </w:r>
      <w:r w:rsidRPr="008B2293">
        <w:rPr>
          <w:bCs/>
        </w:rPr>
        <w:t>о</w:t>
      </w:r>
      <w:r w:rsidRPr="008B2293">
        <w:rPr>
          <w:bCs/>
        </w:rPr>
        <w:t>морф</w:t>
      </w:r>
      <w:r w:rsidRPr="008B2293">
        <w:rPr>
          <w:bCs/>
        </w:rPr>
        <w:t>о</w:t>
      </w:r>
      <w:r w:rsidRPr="008B2293">
        <w:rPr>
          <w:bCs/>
        </w:rPr>
        <w:t>логия, 1985, вып.32. - с.27-33.</w:t>
      </w:r>
    </w:p>
    <w:p w14:paraId="4D6AFE3F" w14:textId="77777777" w:rsidR="00FC3F07" w:rsidRPr="008B2293" w:rsidRDefault="00FC3F07" w:rsidP="00666A38">
      <w:pPr>
        <w:pStyle w:val="23"/>
        <w:numPr>
          <w:ilvl w:val="0"/>
          <w:numId w:val="62"/>
        </w:numPr>
        <w:tabs>
          <w:tab w:val="clear" w:pos="1429"/>
          <w:tab w:val="num" w:pos="426"/>
        </w:tabs>
        <w:spacing w:after="0" w:line="300" w:lineRule="auto"/>
        <w:ind w:left="426" w:hanging="284"/>
        <w:jc w:val="both"/>
        <w:rPr>
          <w:bCs/>
        </w:rPr>
      </w:pPr>
      <w:r w:rsidRPr="008B2293">
        <w:rPr>
          <w:bCs/>
        </w:rPr>
        <w:t>Аксём С.Д., Климчук А.Б. Изучение интенсивности и динамики растворения гипсов в пещерах запада Украины. - Пещеры: Межвуз. сб.научн.трудов. Пермь, Изд.Перм.ун-тета, 1988. с.75-85.</w:t>
      </w:r>
    </w:p>
    <w:p w14:paraId="1CA8A389" w14:textId="77777777" w:rsidR="00FC3F07" w:rsidRPr="008B2293" w:rsidRDefault="00FC3F07" w:rsidP="00666A38">
      <w:pPr>
        <w:pStyle w:val="23"/>
        <w:numPr>
          <w:ilvl w:val="0"/>
          <w:numId w:val="62"/>
        </w:numPr>
        <w:tabs>
          <w:tab w:val="clear" w:pos="1429"/>
          <w:tab w:val="num" w:pos="426"/>
        </w:tabs>
        <w:spacing w:after="0" w:line="300" w:lineRule="auto"/>
        <w:ind w:left="426" w:hanging="284"/>
        <w:jc w:val="both"/>
      </w:pPr>
      <w:r w:rsidRPr="008B2293">
        <w:rPr>
          <w:bCs/>
        </w:rPr>
        <w:t>Режимное изучение активности гипсового карста западных обл</w:t>
      </w:r>
      <w:r w:rsidRPr="008B2293">
        <w:rPr>
          <w:bCs/>
        </w:rPr>
        <w:t>а</w:t>
      </w:r>
      <w:r w:rsidRPr="008B2293">
        <w:rPr>
          <w:bCs/>
        </w:rPr>
        <w:t>стей Украины. /А.Б.Климчук, С.Д.Аксём, В.М.Шестопалов, Г.И.Рудько. //Препринт ИГН АН УССР.- К</w:t>
      </w:r>
      <w:r w:rsidRPr="008B2293">
        <w:rPr>
          <w:bCs/>
        </w:rPr>
        <w:t>и</w:t>
      </w:r>
      <w:r w:rsidRPr="008B2293">
        <w:rPr>
          <w:bCs/>
        </w:rPr>
        <w:t>ев, 1989.- 55</w:t>
      </w:r>
      <w:r w:rsidRPr="008B2293">
        <w:rPr>
          <w:bCs/>
          <w:lang w:val="en-US"/>
        </w:rPr>
        <w:t xml:space="preserve"> </w:t>
      </w:r>
      <w:r w:rsidRPr="008B2293">
        <w:rPr>
          <w:bCs/>
        </w:rPr>
        <w:t>с.</w:t>
      </w:r>
      <w:bookmarkEnd w:id="8"/>
    </w:p>
    <w:p w14:paraId="0C9680C9" w14:textId="77777777" w:rsidR="00FC3F07" w:rsidRPr="008B2293" w:rsidRDefault="00FC3F07" w:rsidP="00666A38">
      <w:pPr>
        <w:pStyle w:val="23"/>
        <w:numPr>
          <w:ilvl w:val="0"/>
          <w:numId w:val="62"/>
        </w:numPr>
        <w:tabs>
          <w:tab w:val="clear" w:pos="1429"/>
          <w:tab w:val="num" w:pos="426"/>
        </w:tabs>
        <w:spacing w:after="0" w:line="300" w:lineRule="auto"/>
        <w:ind w:left="426" w:hanging="284"/>
        <w:jc w:val="both"/>
        <w:rPr>
          <w:lang w:val="en-US"/>
        </w:rPr>
      </w:pPr>
      <w:r w:rsidRPr="008B2293">
        <w:rPr>
          <w:bCs/>
        </w:rPr>
        <w:t>Dissolution of gipsum field observatoins. / A.Klimchouk, F.Cucchi, J.M.Calafora, S.Aksem, F.Finocchiaro, P.Forti. // Gypsum karst of the world. International Journal of Speleo</w:t>
      </w:r>
      <w:r w:rsidRPr="008B2293">
        <w:rPr>
          <w:bCs/>
        </w:rPr>
        <w:t>l</w:t>
      </w:r>
      <w:r w:rsidRPr="008B2293">
        <w:rPr>
          <w:bCs/>
        </w:rPr>
        <w:t>ogy. v.25,1996. – р.37-48.</w:t>
      </w:r>
    </w:p>
    <w:p w14:paraId="04D75379" w14:textId="77777777" w:rsidR="00FC3F07" w:rsidRPr="008B2293" w:rsidRDefault="00FC3F07" w:rsidP="00666A38">
      <w:pPr>
        <w:pStyle w:val="23"/>
        <w:numPr>
          <w:ilvl w:val="0"/>
          <w:numId w:val="62"/>
        </w:numPr>
        <w:tabs>
          <w:tab w:val="clear" w:pos="1429"/>
          <w:tab w:val="num" w:pos="426"/>
        </w:tabs>
        <w:spacing w:after="0" w:line="300" w:lineRule="auto"/>
        <w:ind w:left="426" w:hanging="284"/>
        <w:jc w:val="both"/>
        <w:rPr>
          <w:bCs/>
        </w:rPr>
      </w:pPr>
      <w:r w:rsidRPr="008B2293">
        <w:rPr>
          <w:bCs/>
        </w:rPr>
        <w:t>Аксьом С.Д. Трасування підземних вод як засіб геоекологічного моніторингу. //Вісн. Укр. б</w:t>
      </w:r>
      <w:r w:rsidRPr="008B2293">
        <w:rPr>
          <w:bCs/>
        </w:rPr>
        <w:t>у</w:t>
      </w:r>
      <w:r w:rsidRPr="008B2293">
        <w:rPr>
          <w:bCs/>
        </w:rPr>
        <w:t>динку економ. та наук.-техн. знань. – Київ, 1999. № 3. - с. 59-67.</w:t>
      </w:r>
    </w:p>
    <w:p w14:paraId="53AA0220" w14:textId="77777777" w:rsidR="00FC3F07" w:rsidRPr="008B2293" w:rsidRDefault="00FC3F07" w:rsidP="00666A38">
      <w:pPr>
        <w:pStyle w:val="23"/>
        <w:numPr>
          <w:ilvl w:val="0"/>
          <w:numId w:val="62"/>
        </w:numPr>
        <w:tabs>
          <w:tab w:val="clear" w:pos="1429"/>
          <w:tab w:val="num" w:pos="426"/>
        </w:tabs>
        <w:spacing w:after="0" w:line="300" w:lineRule="auto"/>
        <w:ind w:left="426" w:hanging="284"/>
        <w:jc w:val="both"/>
        <w:rPr>
          <w:bCs/>
        </w:rPr>
      </w:pPr>
      <w:bookmarkStart w:id="9" w:name="_Ref524574437"/>
      <w:r w:rsidRPr="008B2293">
        <w:rPr>
          <w:bCs/>
        </w:rPr>
        <w:t>Аксьом С.Д., Хільчевський В.К. Застосування ГІС-технологій при дослідженні сульф</w:t>
      </w:r>
      <w:r w:rsidRPr="008B2293">
        <w:rPr>
          <w:bCs/>
        </w:rPr>
        <w:t>а</w:t>
      </w:r>
      <w:r w:rsidRPr="008B2293">
        <w:rPr>
          <w:bCs/>
        </w:rPr>
        <w:t>тного карсту західних областей України. //Картографія та вища школа. - К</w:t>
      </w:r>
      <w:r w:rsidRPr="008B2293">
        <w:rPr>
          <w:bCs/>
        </w:rPr>
        <w:t>и</w:t>
      </w:r>
      <w:r w:rsidRPr="008B2293">
        <w:rPr>
          <w:bCs/>
        </w:rPr>
        <w:t>їв: 2000. - Вип.4. - с. 42-45.</w:t>
      </w:r>
      <w:bookmarkEnd w:id="9"/>
      <w:r w:rsidRPr="008B2293">
        <w:rPr>
          <w:bCs/>
        </w:rPr>
        <w:t xml:space="preserve"> </w:t>
      </w:r>
    </w:p>
    <w:p w14:paraId="3C20762B" w14:textId="77777777" w:rsidR="00FC3F07" w:rsidRPr="008B2293" w:rsidRDefault="00FC3F07" w:rsidP="00666A38">
      <w:pPr>
        <w:pStyle w:val="23"/>
        <w:numPr>
          <w:ilvl w:val="0"/>
          <w:numId w:val="62"/>
        </w:numPr>
        <w:tabs>
          <w:tab w:val="clear" w:pos="1429"/>
          <w:tab w:val="num" w:pos="426"/>
        </w:tabs>
        <w:spacing w:after="0" w:line="300" w:lineRule="auto"/>
        <w:ind w:left="426" w:hanging="284"/>
        <w:jc w:val="both"/>
        <w:rPr>
          <w:bCs/>
        </w:rPr>
      </w:pPr>
      <w:bookmarkStart w:id="10" w:name="_Ref524695118"/>
      <w:r w:rsidRPr="008B2293">
        <w:rPr>
          <w:bCs/>
        </w:rPr>
        <w:t>Аксьом С.Д., Хільчевський В.К. Особливості хімічного складу природних вод рай</w:t>
      </w:r>
      <w:r w:rsidRPr="008B2293">
        <w:rPr>
          <w:bCs/>
        </w:rPr>
        <w:t>о</w:t>
      </w:r>
      <w:r w:rsidRPr="008B2293">
        <w:rPr>
          <w:bCs/>
        </w:rPr>
        <w:t>нів розвитку сульфатного карсту західних областей України. //Гідрологія, гідрохімія і гі</w:t>
      </w:r>
      <w:r w:rsidRPr="008B2293">
        <w:rPr>
          <w:bCs/>
        </w:rPr>
        <w:t>д</w:t>
      </w:r>
      <w:r w:rsidRPr="008B2293">
        <w:rPr>
          <w:bCs/>
        </w:rPr>
        <w:t>роекологія - Київ, 2000. – т. 1. - с. 60-63.</w:t>
      </w:r>
      <w:bookmarkEnd w:id="10"/>
    </w:p>
    <w:p w14:paraId="446222B7" w14:textId="77777777" w:rsidR="00FC3F07" w:rsidRPr="008B2293" w:rsidRDefault="00FC3F07" w:rsidP="00666A38">
      <w:pPr>
        <w:pStyle w:val="23"/>
        <w:numPr>
          <w:ilvl w:val="0"/>
          <w:numId w:val="62"/>
        </w:numPr>
        <w:tabs>
          <w:tab w:val="clear" w:pos="1429"/>
          <w:tab w:val="num" w:pos="426"/>
        </w:tabs>
        <w:spacing w:after="0" w:line="300" w:lineRule="auto"/>
        <w:ind w:left="426" w:hanging="284"/>
        <w:jc w:val="both"/>
        <w:rPr>
          <w:bCs/>
        </w:rPr>
      </w:pPr>
      <w:r w:rsidRPr="008B2293">
        <w:rPr>
          <w:bCs/>
        </w:rPr>
        <w:t>Хільчевський В.К., Аксьом С.Д., Оцінка впливу гіпсового карсту на стік хімічних р</w:t>
      </w:r>
      <w:r w:rsidRPr="008B2293">
        <w:rPr>
          <w:bCs/>
        </w:rPr>
        <w:t>е</w:t>
      </w:r>
      <w:r w:rsidRPr="008B2293">
        <w:rPr>
          <w:bCs/>
        </w:rPr>
        <w:t>човин у верхній частині басейну Дністра. //Гідрологія, гідрохімія і гідроекологія - К</w:t>
      </w:r>
      <w:r w:rsidRPr="008B2293">
        <w:rPr>
          <w:bCs/>
        </w:rPr>
        <w:t>и</w:t>
      </w:r>
      <w:r w:rsidRPr="008B2293">
        <w:rPr>
          <w:bCs/>
        </w:rPr>
        <w:t>їв, 2001. – т. 2. - с. 546-551.</w:t>
      </w:r>
    </w:p>
    <w:p w14:paraId="03DAB12F" w14:textId="77777777" w:rsidR="00FC3F07" w:rsidRPr="008B2293" w:rsidRDefault="00FC3F07" w:rsidP="00FC3F07">
      <w:pPr>
        <w:pStyle w:val="23"/>
        <w:spacing w:line="300" w:lineRule="auto"/>
        <w:jc w:val="center"/>
        <w:rPr>
          <w:b/>
          <w:bCs/>
          <w:caps/>
        </w:rPr>
      </w:pPr>
    </w:p>
    <w:p w14:paraId="77CBFE5C" w14:textId="77777777" w:rsidR="00FC3F07" w:rsidRPr="008B2293" w:rsidRDefault="00FC3F07" w:rsidP="00FC3F07">
      <w:pPr>
        <w:pStyle w:val="23"/>
        <w:spacing w:line="300" w:lineRule="auto"/>
        <w:jc w:val="center"/>
        <w:rPr>
          <w:b/>
          <w:bCs/>
          <w:caps/>
        </w:rPr>
      </w:pPr>
      <w:r w:rsidRPr="008B2293">
        <w:rPr>
          <w:b/>
          <w:bCs/>
          <w:caps/>
        </w:rPr>
        <w:t>Анотація</w:t>
      </w:r>
    </w:p>
    <w:p w14:paraId="67EA08A7" w14:textId="77777777" w:rsidR="00FC3F07" w:rsidRPr="008B2293" w:rsidRDefault="00FC3F07" w:rsidP="00FC3F07">
      <w:pPr>
        <w:spacing w:line="295" w:lineRule="auto"/>
      </w:pPr>
      <w:r w:rsidRPr="008B2293">
        <w:lastRenderedPageBreak/>
        <w:t>Аксьом С.Д. Оцінка впливу сульфатного карсту на хімічний склад приро</w:t>
      </w:r>
      <w:r w:rsidRPr="008B2293">
        <w:t>д</w:t>
      </w:r>
      <w:r w:rsidRPr="008B2293">
        <w:t>них вод (на прикладі південної частини Західно-Української лісостепової прові</w:t>
      </w:r>
      <w:r w:rsidRPr="008B2293">
        <w:t>н</w:t>
      </w:r>
      <w:r w:rsidRPr="008B2293">
        <w:t>ції). Рукопис.</w:t>
      </w:r>
    </w:p>
    <w:p w14:paraId="185AEAFA" w14:textId="77777777" w:rsidR="00FC3F07" w:rsidRPr="008B2293" w:rsidRDefault="00FC3F07" w:rsidP="00FC3F07">
      <w:pPr>
        <w:pStyle w:val="23"/>
        <w:spacing w:after="100" w:line="295" w:lineRule="auto"/>
      </w:pPr>
      <w:r w:rsidRPr="008B2293">
        <w:t>Дисертація на здобуття наукового ступеня кандидата географічних наук за спеціал</w:t>
      </w:r>
      <w:r w:rsidRPr="008B2293">
        <w:t>ь</w:t>
      </w:r>
      <w:r w:rsidRPr="008B2293">
        <w:t>ністю 11.00.07 - гідрологія суші, водні ресурси, гідрохімія. Географічний факультет Киї</w:t>
      </w:r>
      <w:r w:rsidRPr="008B2293">
        <w:t>в</w:t>
      </w:r>
      <w:r w:rsidRPr="008B2293">
        <w:t>ського національного університету імені Тараса Шевче</w:t>
      </w:r>
      <w:r w:rsidRPr="008B2293">
        <w:t>н</w:t>
      </w:r>
      <w:r w:rsidRPr="008B2293">
        <w:t>ка. Київ, 2002 р.</w:t>
      </w:r>
    </w:p>
    <w:p w14:paraId="72F53968" w14:textId="77777777" w:rsidR="00FC3F07" w:rsidRPr="008B2293" w:rsidRDefault="00FC3F07" w:rsidP="00FC3F07">
      <w:pPr>
        <w:spacing w:line="295" w:lineRule="auto"/>
      </w:pPr>
      <w:r w:rsidRPr="008B2293">
        <w:t>Дисертація присвячена дослідженню впливу карсту в міоценових гіпсо-ангід</w:t>
      </w:r>
      <w:r w:rsidRPr="008B2293">
        <w:softHyphen/>
        <w:t>ри</w:t>
      </w:r>
      <w:r w:rsidRPr="008B2293">
        <w:softHyphen/>
        <w:t>то</w:t>
      </w:r>
      <w:r w:rsidRPr="008B2293">
        <w:softHyphen/>
        <w:t>вих відкладах на хімічний склад природних вод у Західному регіоні України.</w:t>
      </w:r>
    </w:p>
    <w:p w14:paraId="44A83AA6" w14:textId="77777777" w:rsidR="00FC3F07" w:rsidRPr="008B2293" w:rsidRDefault="00FC3F07" w:rsidP="00FC3F07">
      <w:pPr>
        <w:spacing w:line="295" w:lineRule="auto"/>
      </w:pPr>
      <w:r w:rsidRPr="008B2293">
        <w:t>Застосування єдиних уточнених значень константи рівноваги та уніфікованих мет</w:t>
      </w:r>
      <w:r w:rsidRPr="008B2293">
        <w:t>о</w:t>
      </w:r>
      <w:r w:rsidRPr="008B2293">
        <w:t>дів розрахунку індексу сульфатного насичення дозволить виконати порівняння агресивн</w:t>
      </w:r>
      <w:r w:rsidRPr="008B2293">
        <w:t>о</w:t>
      </w:r>
      <w:r w:rsidRPr="008B2293">
        <w:t>сті природних вод різних карстових регіонів</w:t>
      </w:r>
    </w:p>
    <w:p w14:paraId="04DED37E" w14:textId="77777777" w:rsidR="00FC3F07" w:rsidRPr="008B2293" w:rsidRDefault="00FC3F07" w:rsidP="00FC3F07">
      <w:pPr>
        <w:spacing w:line="295" w:lineRule="auto"/>
      </w:pPr>
      <w:r w:rsidRPr="008B2293">
        <w:t>Удосконалений та адаптований стосовно умов розвитку сульфатного карсту Захі</w:t>
      </w:r>
      <w:r w:rsidRPr="008B2293">
        <w:t>д</w:t>
      </w:r>
      <w:r w:rsidRPr="008B2293">
        <w:t>ної України комплекс натурних досліджень, аналітичних розрахунків термодинамічних пар</w:t>
      </w:r>
      <w:r w:rsidRPr="008B2293">
        <w:t>а</w:t>
      </w:r>
      <w:r w:rsidRPr="008B2293">
        <w:t>метрів та моделювання інтенсивності розвитку карсту в сульфатних породах дозв</w:t>
      </w:r>
      <w:r w:rsidRPr="008B2293">
        <w:t>о</w:t>
      </w:r>
      <w:r w:rsidRPr="008B2293">
        <w:t>лив на єдиній методичній основі вивчати та порівнювати інтенсивність розчинення гі</w:t>
      </w:r>
      <w:r w:rsidRPr="008B2293">
        <w:t>п</w:t>
      </w:r>
      <w:r w:rsidRPr="008B2293">
        <w:t xml:space="preserve">со-ангідритових порід. </w:t>
      </w:r>
    </w:p>
    <w:p w14:paraId="73642C70" w14:textId="77777777" w:rsidR="00FC3F07" w:rsidRPr="008B2293" w:rsidRDefault="00FC3F07" w:rsidP="00FC3F07">
      <w:pPr>
        <w:spacing w:line="295" w:lineRule="auto"/>
      </w:pPr>
      <w:r w:rsidRPr="008B2293">
        <w:t>Встановлені закономірності та величина інтенсивності розчинення сульфатних п</w:t>
      </w:r>
      <w:r w:rsidRPr="008B2293">
        <w:t>о</w:t>
      </w:r>
      <w:r w:rsidRPr="008B2293">
        <w:t xml:space="preserve">рід у різних умовах взаємодії води з породою. </w:t>
      </w:r>
    </w:p>
    <w:p w14:paraId="6509B035" w14:textId="77777777" w:rsidR="00FC3F07" w:rsidRPr="008B2293" w:rsidRDefault="00FC3F07" w:rsidP="00FC3F07">
      <w:pPr>
        <w:spacing w:line="295" w:lineRule="auto"/>
      </w:pPr>
      <w:r w:rsidRPr="008B2293">
        <w:t>Створена комп’ютерна база гідрохімічної та карстологічної інформації "Гі</w:t>
      </w:r>
      <w:r w:rsidRPr="008B2293">
        <w:t>п</w:t>
      </w:r>
      <w:r w:rsidRPr="008B2293">
        <w:t>совий карст Західної України" дозволила швидко й ефективно проаналізувати різнопланову ка</w:t>
      </w:r>
      <w:r w:rsidRPr="008B2293">
        <w:t>р</w:t>
      </w:r>
      <w:r w:rsidRPr="008B2293">
        <w:t>стологічну, гідролого-гідрохімічну та гідроекологічну інформацію та відобразити резул</w:t>
      </w:r>
      <w:r w:rsidRPr="008B2293">
        <w:t>ь</w:t>
      </w:r>
      <w:r w:rsidRPr="008B2293">
        <w:t>тати цього аналізу в роботі.</w:t>
      </w:r>
    </w:p>
    <w:p w14:paraId="3FB9D445" w14:textId="77777777" w:rsidR="00FC3F07" w:rsidRPr="008B2293" w:rsidRDefault="00FC3F07" w:rsidP="00FC3F07">
      <w:pPr>
        <w:spacing w:line="295" w:lineRule="auto"/>
      </w:pPr>
      <w:r w:rsidRPr="008B2293">
        <w:t>Оцінений вплив сульфатного карсту на водний стік та стік хімічних речовин річок верхньої частини басейну р.Дніс</w:t>
      </w:r>
      <w:r w:rsidRPr="008B2293">
        <w:t>т</w:t>
      </w:r>
      <w:r w:rsidRPr="008B2293">
        <w:t>ер.</w:t>
      </w:r>
    </w:p>
    <w:p w14:paraId="57112DF0" w14:textId="77777777" w:rsidR="00FC3F07" w:rsidRPr="008B2293" w:rsidRDefault="00FC3F07" w:rsidP="00FC3F07">
      <w:pPr>
        <w:spacing w:line="295" w:lineRule="auto"/>
      </w:pPr>
      <w:r w:rsidRPr="008B2293">
        <w:t xml:space="preserve"> Застосування запропонованої комплексної методики польових карстологічних д</w:t>
      </w:r>
      <w:r w:rsidRPr="008B2293">
        <w:t>о</w:t>
      </w:r>
      <w:r w:rsidRPr="008B2293">
        <w:t>сліджень та комп’ютерної обробки одержаних даних дозволило одержати н</w:t>
      </w:r>
      <w:r w:rsidRPr="008B2293">
        <w:t>а</w:t>
      </w:r>
      <w:r w:rsidRPr="008B2293">
        <w:t>уково-технічний ефект, який був виражений у підвищенні достовірності і точності результатів досліджень та наступних прогнозів і оцінок. Економічний ефект обумовлений скороче</w:t>
      </w:r>
      <w:r w:rsidRPr="008B2293">
        <w:t>н</w:t>
      </w:r>
      <w:r w:rsidRPr="008B2293">
        <w:t>ням обсягів трудомістких експериментальних д</w:t>
      </w:r>
      <w:r w:rsidRPr="008B2293">
        <w:t>о</w:t>
      </w:r>
      <w:r w:rsidRPr="008B2293">
        <w:t>сліджень.</w:t>
      </w:r>
    </w:p>
    <w:p w14:paraId="491C25FB" w14:textId="77777777" w:rsidR="00FC3F07" w:rsidRPr="008B2293" w:rsidRDefault="00FC3F07" w:rsidP="00FC3F07">
      <w:pPr>
        <w:pStyle w:val="afffffffe"/>
        <w:spacing w:line="295" w:lineRule="auto"/>
      </w:pPr>
      <w:r w:rsidRPr="008B2293">
        <w:t>Ключові слова: сульфатний карст, формування природних вод, водний стік, хімі</w:t>
      </w:r>
      <w:r w:rsidRPr="008B2293">
        <w:t>ч</w:t>
      </w:r>
      <w:r w:rsidRPr="008B2293">
        <w:t>ний стік, Дністер.</w:t>
      </w:r>
    </w:p>
    <w:p w14:paraId="57E9E733" w14:textId="77777777" w:rsidR="00FC3F07" w:rsidRPr="008B2293" w:rsidRDefault="00FC3F07" w:rsidP="00FC3F07">
      <w:pPr>
        <w:pStyle w:val="23"/>
        <w:spacing w:line="295" w:lineRule="auto"/>
        <w:jc w:val="center"/>
        <w:rPr>
          <w:b/>
          <w:bCs/>
          <w:caps/>
        </w:rPr>
      </w:pPr>
      <w:r w:rsidRPr="008B2293">
        <w:rPr>
          <w:b/>
          <w:bCs/>
          <w:caps/>
        </w:rPr>
        <w:t>Аннотация</w:t>
      </w:r>
    </w:p>
    <w:p w14:paraId="43576146" w14:textId="77777777" w:rsidR="00FC3F07" w:rsidRPr="008B2293" w:rsidRDefault="00FC3F07" w:rsidP="00FC3F07">
      <w:pPr>
        <w:spacing w:line="295" w:lineRule="auto"/>
      </w:pPr>
      <w:r w:rsidRPr="008B2293">
        <w:t>Аксём С.Д. Оценка влияния сульфатного карста на химический состав пр</w:t>
      </w:r>
      <w:r w:rsidRPr="008B2293">
        <w:t>и</w:t>
      </w:r>
      <w:r w:rsidRPr="008B2293">
        <w:t>родных вод (на примере южной части Западно-Украинской лесостепной прови</w:t>
      </w:r>
      <w:r w:rsidRPr="008B2293">
        <w:t>н</w:t>
      </w:r>
      <w:r w:rsidRPr="008B2293">
        <w:t>ции). Рукопись.</w:t>
      </w:r>
    </w:p>
    <w:p w14:paraId="0A3B9ACB" w14:textId="77777777" w:rsidR="00FC3F07" w:rsidRPr="008B2293" w:rsidRDefault="00FC3F07" w:rsidP="00FC3F07">
      <w:pPr>
        <w:spacing w:after="100" w:line="295" w:lineRule="auto"/>
      </w:pPr>
      <w:r w:rsidRPr="008B2293">
        <w:t>Диссертация на соискание научной степени кандидата географических наук по сп</w:t>
      </w:r>
      <w:r w:rsidRPr="008B2293">
        <w:t>е</w:t>
      </w:r>
      <w:r w:rsidRPr="008B2293">
        <w:t>циальности 11.00.07 - гидрология суши, водные ресурсы, гидрохимия. Географиче</w:t>
      </w:r>
      <w:r w:rsidRPr="008B2293">
        <w:t>с</w:t>
      </w:r>
      <w:r w:rsidRPr="008B2293">
        <w:t>кий факультет Киевского национального университета имени Тараса Шевченко. К</w:t>
      </w:r>
      <w:r w:rsidRPr="008B2293">
        <w:t>и</w:t>
      </w:r>
      <w:r w:rsidRPr="008B2293">
        <w:t>ев, 2002 г.</w:t>
      </w:r>
    </w:p>
    <w:p w14:paraId="2BAE017D" w14:textId="77777777" w:rsidR="00FC3F07" w:rsidRPr="008B2293" w:rsidRDefault="00FC3F07" w:rsidP="00FC3F07">
      <w:pPr>
        <w:spacing w:line="300" w:lineRule="auto"/>
      </w:pPr>
      <w:r w:rsidRPr="008B2293">
        <w:t>Диссертация посвящена исследования влияния сульфатного карста в миоценовых гипсо-ангид</w:t>
      </w:r>
      <w:r w:rsidRPr="008B2293">
        <w:softHyphen/>
        <w:t>ри</w:t>
      </w:r>
      <w:r w:rsidRPr="008B2293">
        <w:softHyphen/>
        <w:t>то</w:t>
      </w:r>
      <w:r w:rsidRPr="008B2293">
        <w:softHyphen/>
        <w:t>вых отложениях химический состав природных вод в Западном регионе Украины.</w:t>
      </w:r>
    </w:p>
    <w:p w14:paraId="4D7BE489" w14:textId="77777777" w:rsidR="00FC3F07" w:rsidRPr="008B2293" w:rsidRDefault="00FC3F07" w:rsidP="00FC3F07">
      <w:pPr>
        <w:spacing w:line="300" w:lineRule="auto"/>
      </w:pPr>
      <w:r w:rsidRPr="008B2293">
        <w:t>Усовершенствован и адаптирован применительно к условиям развития сульфатн</w:t>
      </w:r>
      <w:r w:rsidRPr="008B2293">
        <w:t>о</w:t>
      </w:r>
      <w:r w:rsidRPr="008B2293">
        <w:t>го карста Западной Украины комплекс натурных исследований, моделирования интенсивн</w:t>
      </w:r>
      <w:r w:rsidRPr="008B2293">
        <w:t>о</w:t>
      </w:r>
      <w:r w:rsidRPr="008B2293">
        <w:t>сти развития карста и аналитических расчетов термодинамических параметров в сульфа</w:t>
      </w:r>
      <w:r w:rsidRPr="008B2293">
        <w:t>т</w:t>
      </w:r>
      <w:r w:rsidRPr="008B2293">
        <w:t>ных породах разрешил на единой методической основе изучить и сравнить инте</w:t>
      </w:r>
      <w:r w:rsidRPr="008B2293">
        <w:t>н</w:t>
      </w:r>
      <w:r w:rsidRPr="008B2293">
        <w:t xml:space="preserve">сивность растворения гипсо-ангидритовых пород. </w:t>
      </w:r>
    </w:p>
    <w:p w14:paraId="24FB4A97" w14:textId="77777777" w:rsidR="00FC3F07" w:rsidRPr="008B2293" w:rsidRDefault="00FC3F07" w:rsidP="00FC3F07">
      <w:pPr>
        <w:spacing w:line="300" w:lineRule="auto"/>
      </w:pPr>
      <w:r w:rsidRPr="008B2293">
        <w:lastRenderedPageBreak/>
        <w:t>Определены закономерности и величина интенсивности растворения сульфатных пород в разных условиях взаимодействия воды с породой. Установлено, что интенси</w:t>
      </w:r>
      <w:r w:rsidRPr="008B2293">
        <w:t>в</w:t>
      </w:r>
      <w:r w:rsidRPr="008B2293">
        <w:t>ность растворения гипсов в 30-70 раз превышает таковую у известняков. Имеющиеся р</w:t>
      </w:r>
      <w:r w:rsidRPr="008B2293">
        <w:t>е</w:t>
      </w:r>
      <w:r w:rsidRPr="008B2293">
        <w:t>зультаты полевых наблюдений отражают громадный диапазон интенсивности раствор</w:t>
      </w:r>
      <w:r w:rsidRPr="008B2293">
        <w:t>е</w:t>
      </w:r>
      <w:r w:rsidRPr="008B2293">
        <w:t xml:space="preserve">ния, возможной в природных условиях. </w:t>
      </w:r>
    </w:p>
    <w:p w14:paraId="57694F22" w14:textId="77777777" w:rsidR="00FC3F07" w:rsidRPr="008B2293" w:rsidRDefault="00FC3F07" w:rsidP="00FC3F07">
      <w:pPr>
        <w:spacing w:line="300" w:lineRule="auto"/>
      </w:pPr>
      <w:r w:rsidRPr="008B2293">
        <w:t>Обнажения гипсов испытывают значительное растворение, что подтверждает т</w:t>
      </w:r>
      <w:r w:rsidRPr="008B2293">
        <w:t>е</w:t>
      </w:r>
      <w:r w:rsidRPr="008B2293">
        <w:t>зис о том, что в условиях достаточного увлажнения поверхностные гипсовые отложения уни</w:t>
      </w:r>
      <w:r w:rsidRPr="008B2293">
        <w:t>ч</w:t>
      </w:r>
      <w:r w:rsidRPr="008B2293">
        <w:t>тожаются за с</w:t>
      </w:r>
      <w:r w:rsidRPr="008B2293">
        <w:t>о</w:t>
      </w:r>
      <w:r w:rsidRPr="008B2293">
        <w:t xml:space="preserve">тни тысяч лет. </w:t>
      </w:r>
    </w:p>
    <w:p w14:paraId="7E0DA1BE" w14:textId="77777777" w:rsidR="00FC3F07" w:rsidRPr="008B2293" w:rsidRDefault="00FC3F07" w:rsidP="00FC3F07">
      <w:pPr>
        <w:spacing w:line="300" w:lineRule="auto"/>
      </w:pPr>
      <w:r w:rsidRPr="008B2293">
        <w:t>Конденсационные воды выполняют значительную эрозионную работу лишь в ура</w:t>
      </w:r>
      <w:r w:rsidRPr="008B2293">
        <w:t>в</w:t>
      </w:r>
      <w:r w:rsidRPr="008B2293">
        <w:t xml:space="preserve">нивающей микроклиматической зоне и лишь в теплый период. </w:t>
      </w:r>
    </w:p>
    <w:p w14:paraId="6C02E06B" w14:textId="77777777" w:rsidR="00FC3F07" w:rsidRPr="008B2293" w:rsidRDefault="00FC3F07" w:rsidP="00FC3F07">
      <w:pPr>
        <w:spacing w:line="300" w:lineRule="auto"/>
      </w:pPr>
      <w:r w:rsidRPr="008B2293">
        <w:t>В условиях зоны аэрации и безнапорного горизонта растворение ограничено л</w:t>
      </w:r>
      <w:r w:rsidRPr="008B2293">
        <w:t>о</w:t>
      </w:r>
      <w:r w:rsidRPr="008B2293">
        <w:t>кальными проводящими зонами и верхней частью горизонта подзе</w:t>
      </w:r>
      <w:r w:rsidRPr="008B2293">
        <w:t>м</w:t>
      </w:r>
      <w:r w:rsidRPr="008B2293">
        <w:t>ных вод.</w:t>
      </w:r>
    </w:p>
    <w:p w14:paraId="45686660" w14:textId="77777777" w:rsidR="00FC3F07" w:rsidRPr="008B2293" w:rsidRDefault="00FC3F07" w:rsidP="00FC3F07">
      <w:pPr>
        <w:spacing w:line="300" w:lineRule="auto"/>
      </w:pPr>
      <w:r w:rsidRPr="008B2293">
        <w:t>Очень высокая интенсивность растворения гипсов в условиях неглубокого напорн</w:t>
      </w:r>
      <w:r w:rsidRPr="008B2293">
        <w:t>о</w:t>
      </w:r>
      <w:r w:rsidRPr="008B2293">
        <w:t>го водоносного комплекса наблюдается лишь на входе потока агресси</w:t>
      </w:r>
      <w:r w:rsidRPr="008B2293">
        <w:t>в</w:t>
      </w:r>
      <w:r w:rsidRPr="008B2293">
        <w:t>ных природных вод в гипсы, быстро уменьшаясь в процессе движения воды по толще гипсов, оставаясь, одн</w:t>
      </w:r>
      <w:r w:rsidRPr="008B2293">
        <w:t>а</w:t>
      </w:r>
      <w:r w:rsidRPr="008B2293">
        <w:t>ко, ощутимой. Благодаря большой площади контакта воды с породой, общий вынос ра</w:t>
      </w:r>
      <w:r w:rsidRPr="008B2293">
        <w:t>с</w:t>
      </w:r>
      <w:r w:rsidRPr="008B2293">
        <w:t>творенного гипса из подземной водоносной системы достигает значительных вел</w:t>
      </w:r>
      <w:r w:rsidRPr="008B2293">
        <w:t>и</w:t>
      </w:r>
      <w:r w:rsidRPr="008B2293">
        <w:t>чин. Денудационная деятельность воды обуславливается не только агрессивными сво</w:t>
      </w:r>
      <w:r w:rsidRPr="008B2293">
        <w:t>й</w:t>
      </w:r>
      <w:r w:rsidRPr="008B2293">
        <w:t>ствами воды, но и гидродинамическими условиями участка – интенсивность растворения ста</w:t>
      </w:r>
      <w:r w:rsidRPr="008B2293">
        <w:t>н</w:t>
      </w:r>
      <w:r w:rsidRPr="008B2293">
        <w:t>дартных образцов значительно возрастает (при аналогичном составе природных вод) с увеличением интенсивности вод</w:t>
      </w:r>
      <w:r w:rsidRPr="008B2293">
        <w:t>о</w:t>
      </w:r>
      <w:r w:rsidRPr="008B2293">
        <w:t>обмену.</w:t>
      </w:r>
    </w:p>
    <w:p w14:paraId="512C544E" w14:textId="77777777" w:rsidR="00FC3F07" w:rsidRPr="008B2293" w:rsidRDefault="00FC3F07" w:rsidP="00FC3F07">
      <w:pPr>
        <w:spacing w:line="300" w:lineRule="auto"/>
      </w:pPr>
      <w:r w:rsidRPr="008B2293">
        <w:t>Создана компъютерная база гидрохимической и карстологической информации "Гипсовый карст Западной Украины", позволившая быстро и эффективно проанализиро</w:t>
      </w:r>
      <w:r w:rsidRPr="008B2293">
        <w:softHyphen/>
        <w:t>вать разноплановую карстологическую, гидролого-гидрохимическую и гидроэкологич</w:t>
      </w:r>
      <w:r w:rsidRPr="008B2293">
        <w:t>е</w:t>
      </w:r>
      <w:r w:rsidRPr="008B2293">
        <w:t>скую информацию и отобразить р</w:t>
      </w:r>
      <w:r w:rsidRPr="008B2293">
        <w:t>е</w:t>
      </w:r>
      <w:r w:rsidRPr="008B2293">
        <w:t>зультаты этого анализа в работе.</w:t>
      </w:r>
    </w:p>
    <w:p w14:paraId="2CAB0F9A" w14:textId="77777777" w:rsidR="00FC3F07" w:rsidRPr="008B2293" w:rsidRDefault="00FC3F07" w:rsidP="00FC3F07">
      <w:pPr>
        <w:spacing w:line="300" w:lineRule="auto"/>
      </w:pPr>
      <w:r w:rsidRPr="008B2293">
        <w:t>Оценено влияние сульфатного карста на водный сток и сток химических веществ рек верхней части бассейна Днес</w:t>
      </w:r>
      <w:r w:rsidRPr="008B2293">
        <w:t>т</w:t>
      </w:r>
      <w:r w:rsidRPr="008B2293">
        <w:t>ра.</w:t>
      </w:r>
    </w:p>
    <w:p w14:paraId="39824390" w14:textId="77777777" w:rsidR="00FC3F07" w:rsidRPr="008B2293" w:rsidRDefault="00FC3F07" w:rsidP="00FC3F07">
      <w:pPr>
        <w:spacing w:line="300" w:lineRule="auto"/>
      </w:pPr>
      <w:r w:rsidRPr="008B2293">
        <w:t xml:space="preserve"> Использование предложенной комплексной методики полевых карстологических исследований и компъютерной обработки результатов позволило получить на</w:t>
      </w:r>
      <w:r w:rsidRPr="008B2293">
        <w:t>у</w:t>
      </w:r>
      <w:r w:rsidRPr="008B2293">
        <w:t>чно-тех</w:t>
      </w:r>
      <w:r w:rsidRPr="008B2293">
        <w:softHyphen/>
        <w:t>нический эффект, выразившийся в повышеннии достоверности и точности результатов и</w:t>
      </w:r>
      <w:r w:rsidRPr="008B2293">
        <w:t>с</w:t>
      </w:r>
      <w:r w:rsidRPr="008B2293">
        <w:t>следований и последующих прогнозов и оценок. Экономический эффект обусловлен с</w:t>
      </w:r>
      <w:r w:rsidRPr="008B2293">
        <w:t>о</w:t>
      </w:r>
      <w:r w:rsidRPr="008B2293">
        <w:t>кращением объемов трудоемких экспериментальных исследований.</w:t>
      </w:r>
    </w:p>
    <w:p w14:paraId="5566C321" w14:textId="77777777" w:rsidR="00FC3F07" w:rsidRPr="008B2293" w:rsidRDefault="00FC3F07" w:rsidP="00FC3F07">
      <w:pPr>
        <w:pStyle w:val="afffffffe"/>
        <w:spacing w:line="300" w:lineRule="auto"/>
      </w:pPr>
      <w:r w:rsidRPr="008B2293">
        <w:t>Ключевые слова: сульфатный карст, формирование природных вод, водный сток, хими</w:t>
      </w:r>
      <w:r w:rsidRPr="008B2293">
        <w:t>ч</w:t>
      </w:r>
      <w:r w:rsidRPr="008B2293">
        <w:t>еский сток, Днестр.</w:t>
      </w:r>
    </w:p>
    <w:p w14:paraId="62589E54" w14:textId="77777777" w:rsidR="00FC3F07" w:rsidRPr="008B2293" w:rsidRDefault="00FC3F07" w:rsidP="00FC3F07">
      <w:pPr>
        <w:pStyle w:val="23"/>
        <w:spacing w:line="300" w:lineRule="auto"/>
        <w:jc w:val="center"/>
        <w:rPr>
          <w:b/>
          <w:bCs/>
          <w:caps/>
        </w:rPr>
      </w:pPr>
      <w:r w:rsidRPr="008B2293">
        <w:rPr>
          <w:b/>
          <w:bCs/>
          <w:caps/>
        </w:rPr>
        <w:t>annotation</w:t>
      </w:r>
    </w:p>
    <w:p w14:paraId="7CBEF872" w14:textId="77777777" w:rsidR="00FC3F07" w:rsidRPr="008B2293" w:rsidRDefault="00FC3F07" w:rsidP="00FC3F07">
      <w:pPr>
        <w:pStyle w:val="23"/>
        <w:spacing w:line="300" w:lineRule="auto"/>
      </w:pPr>
      <w:r w:rsidRPr="008B2293">
        <w:t>Aksem S. The estimation of sulfate karst influence on natural water chemical co</w:t>
      </w:r>
      <w:r w:rsidRPr="008B2293">
        <w:t>m</w:t>
      </w:r>
      <w:r w:rsidRPr="008B2293">
        <w:t>position (on the example of southern part of Western-Ukrainian forest-steppe province). Manuscript.</w:t>
      </w:r>
    </w:p>
    <w:p w14:paraId="454E17E3" w14:textId="77777777" w:rsidR="00FC3F07" w:rsidRPr="008B2293" w:rsidRDefault="00FC3F07" w:rsidP="00FC3F07">
      <w:pPr>
        <w:spacing w:after="100" w:line="300" w:lineRule="auto"/>
      </w:pPr>
      <w:r w:rsidRPr="008B2293">
        <w:t>Thesis for a candidate’s degree of geographical sciences by speciality 11.00.07 – hydrology of land, water resources, hydrochemistry. Geographical department of the Kyiv National Taras Shevchenko University. Kyiv, 2002.</w:t>
      </w:r>
    </w:p>
    <w:p w14:paraId="5FF73DA6" w14:textId="77777777" w:rsidR="00FC3F07" w:rsidRPr="008B2293" w:rsidRDefault="00FC3F07" w:rsidP="00FC3F07">
      <w:pPr>
        <w:rPr>
          <w:lang w:val="en-US"/>
        </w:rPr>
      </w:pPr>
      <w:r w:rsidRPr="008B2293">
        <w:rPr>
          <w:lang w:val="en-US"/>
        </w:rPr>
        <w:t xml:space="preserve">The topic of the thesis refers to investigation of the karst influence on natural water chemical composition in the gypsum-anhydride rocks  </w:t>
      </w:r>
      <w:r w:rsidRPr="008B2293">
        <w:t>(</w:t>
      </w:r>
      <w:r w:rsidRPr="008B2293">
        <w:rPr>
          <w:lang w:val="en-US"/>
        </w:rPr>
        <w:t>Middle Miocene</w:t>
      </w:r>
      <w:r w:rsidRPr="008B2293">
        <w:t>)</w:t>
      </w:r>
      <w:r w:rsidRPr="008B2293">
        <w:rPr>
          <w:lang w:val="en-US"/>
        </w:rPr>
        <w:t xml:space="preserve"> of the western areas of Ukraine. </w:t>
      </w:r>
    </w:p>
    <w:p w14:paraId="2B04EF82" w14:textId="77777777" w:rsidR="00FC3F07" w:rsidRPr="008B2293" w:rsidRDefault="00FC3F07" w:rsidP="00FC3F07">
      <w:pPr>
        <w:rPr>
          <w:lang w:val="en-US"/>
        </w:rPr>
      </w:pPr>
      <w:r w:rsidRPr="008B2293">
        <w:rPr>
          <w:lang w:val="en-US"/>
        </w:rPr>
        <w:lastRenderedPageBreak/>
        <w:t>Implementation of uniform improved constants for the mass transfer coefficient and unify methods of calculation of saturation sulfate index forms the background for comparison of nat</w:t>
      </w:r>
      <w:r w:rsidRPr="008B2293">
        <w:rPr>
          <w:lang w:val="en-US"/>
        </w:rPr>
        <w:t>u</w:t>
      </w:r>
      <w:r w:rsidRPr="008B2293">
        <w:rPr>
          <w:lang w:val="en-US"/>
        </w:rPr>
        <w:t xml:space="preserve">ral water aggressiveness in different karst areas. </w:t>
      </w:r>
    </w:p>
    <w:p w14:paraId="77651EC5" w14:textId="77777777" w:rsidR="00FC3F07" w:rsidRPr="008B2293" w:rsidRDefault="00FC3F07" w:rsidP="00FC3F07">
      <w:pPr>
        <w:rPr>
          <w:lang w:val="en-US"/>
        </w:rPr>
      </w:pPr>
      <w:r w:rsidRPr="008B2293">
        <w:rPr>
          <w:lang w:val="en-US"/>
        </w:rPr>
        <w:t>Improved and adopted for Western-Ukrainian areas conditions the set of field investig</w:t>
      </w:r>
      <w:r w:rsidRPr="008B2293">
        <w:rPr>
          <w:lang w:val="en-US"/>
        </w:rPr>
        <w:t>a</w:t>
      </w:r>
      <w:r w:rsidRPr="008B2293">
        <w:rPr>
          <w:lang w:val="en-US"/>
        </w:rPr>
        <w:t>tions, analytical calculation of thermodynamic parameters and modeling of karst development rate in sulfate rocks allowed investigate and compare gypsum-anhydride rocks solution rate on uniform basis.</w:t>
      </w:r>
    </w:p>
    <w:p w14:paraId="7D5A75E1" w14:textId="77777777" w:rsidR="00FC3F07" w:rsidRPr="008B2293" w:rsidRDefault="00FC3F07" w:rsidP="00FC3F07">
      <w:pPr>
        <w:rPr>
          <w:lang w:val="en-US"/>
        </w:rPr>
      </w:pPr>
      <w:r w:rsidRPr="008B2293">
        <w:rPr>
          <w:lang w:val="en-US"/>
        </w:rPr>
        <w:t>The regularities and quantitive characteristics for gypsum-anhydride rocks solution rate in different conditions of water-rock interaction are determined.</w:t>
      </w:r>
    </w:p>
    <w:p w14:paraId="126944EF" w14:textId="77777777" w:rsidR="00FC3F07" w:rsidRPr="008B2293" w:rsidRDefault="00FC3F07" w:rsidP="00FC3F07">
      <w:pPr>
        <w:rPr>
          <w:lang w:val="en-US"/>
        </w:rPr>
      </w:pPr>
      <w:r w:rsidRPr="008B2293">
        <w:rPr>
          <w:lang w:val="en-US"/>
        </w:rPr>
        <w:t>Using compiled database “Gypsum karst of Western Ukraine”</w:t>
      </w:r>
      <w:r w:rsidRPr="008B2293">
        <w:t xml:space="preserve"> </w:t>
      </w:r>
      <w:r w:rsidRPr="008B2293">
        <w:rPr>
          <w:lang w:val="en-US"/>
        </w:rPr>
        <w:t>on hydrochemistry and karst  the information as to karstology, hydrology, hydrochemistry, hydroecology were pro</w:t>
      </w:r>
      <w:r w:rsidRPr="008B2293">
        <w:rPr>
          <w:lang w:val="en-US"/>
        </w:rPr>
        <w:t>c</w:t>
      </w:r>
      <w:r w:rsidRPr="008B2293">
        <w:rPr>
          <w:lang w:val="en-US"/>
        </w:rPr>
        <w:t>essed, analyzed   and highlighted in the thesis.</w:t>
      </w:r>
    </w:p>
    <w:p w14:paraId="6B86329A" w14:textId="77777777" w:rsidR="00FC3F07" w:rsidRPr="008B2293" w:rsidRDefault="00FC3F07" w:rsidP="00FC3F07">
      <w:pPr>
        <w:rPr>
          <w:lang w:val="en-US"/>
        </w:rPr>
      </w:pPr>
      <w:r w:rsidRPr="008B2293">
        <w:rPr>
          <w:lang w:val="en-US"/>
        </w:rPr>
        <w:t>The influence of sulfate karst on water and chemical surface run-off of tributaries in the upper part of Dniester-river was estimated.</w:t>
      </w:r>
    </w:p>
    <w:p w14:paraId="16503D7A" w14:textId="77777777" w:rsidR="00FC3F07" w:rsidRPr="008B2293" w:rsidRDefault="00FC3F07" w:rsidP="00FC3F07">
      <w:pPr>
        <w:rPr>
          <w:lang w:val="en-US"/>
        </w:rPr>
      </w:pPr>
      <w:r w:rsidRPr="008B2293">
        <w:rPr>
          <w:lang w:val="en-US"/>
        </w:rPr>
        <w:t>Application of</w:t>
      </w:r>
      <w:r w:rsidRPr="008B2293">
        <w:t xml:space="preserve"> </w:t>
      </w:r>
      <w:r w:rsidRPr="008B2293">
        <w:rPr>
          <w:lang w:val="en-US"/>
        </w:rPr>
        <w:t>proposed complex technique of field karst investigation and pro</w:t>
      </w:r>
      <w:r w:rsidRPr="008B2293">
        <w:rPr>
          <w:lang w:val="en-US"/>
        </w:rPr>
        <w:t>c</w:t>
      </w:r>
      <w:r w:rsidRPr="008B2293">
        <w:rPr>
          <w:lang w:val="en-US"/>
        </w:rPr>
        <w:t>essing data by computer code improves reliability and accuracy of prognoses, estimations and asses</w:t>
      </w:r>
      <w:r w:rsidRPr="008B2293">
        <w:rPr>
          <w:lang w:val="en-US"/>
        </w:rPr>
        <w:t>s</w:t>
      </w:r>
      <w:r w:rsidRPr="008B2293">
        <w:rPr>
          <w:lang w:val="en-US"/>
        </w:rPr>
        <w:t>ment. The economic saving was achieved due to shrinkage experimental works.</w:t>
      </w:r>
    </w:p>
    <w:p w14:paraId="1F532ACB" w14:textId="77777777" w:rsidR="00FC3F07" w:rsidRPr="008B2293" w:rsidRDefault="00FC3F07" w:rsidP="00FC3F07">
      <w:pPr>
        <w:pStyle w:val="afffffffe"/>
        <w:spacing w:line="300" w:lineRule="auto"/>
        <w:jc w:val="center"/>
        <w:rPr>
          <w:szCs w:val="26"/>
        </w:rPr>
        <w:sectPr w:rsidR="00FC3F07" w:rsidRPr="008B2293">
          <w:headerReference w:type="default" r:id="rId13"/>
          <w:pgSz w:w="11901" w:h="16817" w:code="9"/>
          <w:pgMar w:top="1021" w:right="851" w:bottom="1021" w:left="907" w:header="720" w:footer="720" w:gutter="0"/>
          <w:cols w:space="720"/>
          <w:noEndnote/>
        </w:sectPr>
      </w:pPr>
      <w:r w:rsidRPr="008B2293">
        <w:rPr>
          <w:lang w:val="en-US"/>
        </w:rPr>
        <w:t>Key words: sulphat karst, groundwater formation, w</w:t>
      </w:r>
      <w:r w:rsidRPr="008B2293">
        <w:rPr>
          <w:szCs w:val="26"/>
        </w:rPr>
        <w:t>ater drain, chemical drain</w:t>
      </w:r>
      <w:r w:rsidRPr="008B2293">
        <w:rPr>
          <w:szCs w:val="26"/>
          <w:lang w:val="en-US"/>
        </w:rPr>
        <w:t>, Dnestr.</w:t>
      </w:r>
      <w:r w:rsidRPr="008B2293">
        <w:rPr>
          <w:szCs w:val="26"/>
          <w:lang w:val="en-US"/>
        </w:rPr>
        <w:br w:type="page"/>
      </w:r>
    </w:p>
    <w:p w14:paraId="549D6D6F" w14:textId="77777777" w:rsidR="00FC3F07" w:rsidRPr="008B2293" w:rsidRDefault="00FC3F07" w:rsidP="00FC3F07">
      <w:pPr>
        <w:pStyle w:val="afffffffe"/>
        <w:spacing w:before="12000" w:line="300" w:lineRule="auto"/>
        <w:jc w:val="center"/>
        <w:rPr>
          <w:sz w:val="28"/>
          <w:szCs w:val="28"/>
        </w:rPr>
      </w:pPr>
      <w:r w:rsidRPr="008B2293">
        <w:rPr>
          <w:sz w:val="28"/>
          <w:szCs w:val="28"/>
        </w:rPr>
        <w:lastRenderedPageBreak/>
        <w:t>Здано до друку 23.01.2002. Формат 60х90/16. Папір офсетний. Друк офсетний.</w:t>
      </w:r>
    </w:p>
    <w:p w14:paraId="367C244D" w14:textId="77777777" w:rsidR="00FC3F07" w:rsidRPr="008B2293" w:rsidRDefault="00FC3F07" w:rsidP="00FC3F07">
      <w:pPr>
        <w:pStyle w:val="afffffffe"/>
        <w:spacing w:line="300" w:lineRule="auto"/>
        <w:ind w:right="504"/>
        <w:jc w:val="center"/>
        <w:rPr>
          <w:sz w:val="28"/>
          <w:szCs w:val="28"/>
        </w:rPr>
      </w:pPr>
      <w:r w:rsidRPr="008B2293">
        <w:rPr>
          <w:sz w:val="28"/>
          <w:szCs w:val="28"/>
        </w:rPr>
        <w:t>Умовн.друк.аркушів 1,7. Умовн.вид.аркушів 1,5. Тираж 100 прим. Зам.№</w:t>
      </w:r>
    </w:p>
    <w:p w14:paraId="538963CE" w14:textId="77777777" w:rsidR="00FC3F07" w:rsidRPr="008B2293" w:rsidRDefault="00FC3F07" w:rsidP="00FC3F07">
      <w:pPr>
        <w:pStyle w:val="afffffffe"/>
        <w:spacing w:line="300" w:lineRule="auto"/>
        <w:ind w:right="-63"/>
        <w:jc w:val="center"/>
        <w:rPr>
          <w:sz w:val="28"/>
          <w:szCs w:val="28"/>
        </w:rPr>
      </w:pPr>
      <w:r w:rsidRPr="008B2293">
        <w:rPr>
          <w:sz w:val="28"/>
          <w:szCs w:val="28"/>
        </w:rPr>
        <w:t>Надруковано в СП «Міжнародні технології друку „Інтертехнодрук”»</w:t>
      </w:r>
    </w:p>
    <w:p w14:paraId="58C6BAC3" w14:textId="77777777" w:rsidR="00FC3F07" w:rsidRPr="008B2293" w:rsidRDefault="00FC3F07" w:rsidP="00FC3F07">
      <w:pPr>
        <w:pStyle w:val="afffffffe"/>
        <w:spacing w:line="300" w:lineRule="auto"/>
        <w:ind w:right="-63"/>
        <w:jc w:val="center"/>
        <w:rPr>
          <w:sz w:val="28"/>
          <w:szCs w:val="28"/>
        </w:rPr>
      </w:pPr>
      <w:r w:rsidRPr="008B2293">
        <w:rPr>
          <w:sz w:val="28"/>
          <w:szCs w:val="28"/>
        </w:rPr>
        <w:t xml:space="preserve">м.Київ, вул.О.Гончара, 30А, тел. 238-6420, 238-6451, </w:t>
      </w:r>
      <w:r w:rsidRPr="008B2293">
        <w:rPr>
          <w:sz w:val="28"/>
          <w:szCs w:val="28"/>
          <w:lang w:val="en-US"/>
        </w:rPr>
        <w:t>E</w:t>
      </w:r>
      <w:r w:rsidRPr="008B2293">
        <w:rPr>
          <w:sz w:val="28"/>
          <w:szCs w:val="28"/>
        </w:rPr>
        <w:t>-</w:t>
      </w:r>
      <w:r w:rsidRPr="008B2293">
        <w:rPr>
          <w:sz w:val="28"/>
          <w:szCs w:val="28"/>
          <w:lang w:val="en-US"/>
        </w:rPr>
        <w:t>mail</w:t>
      </w:r>
      <w:r w:rsidRPr="008B2293">
        <w:rPr>
          <w:sz w:val="28"/>
          <w:szCs w:val="28"/>
        </w:rPr>
        <w:t xml:space="preserve">: </w:t>
      </w:r>
      <w:r w:rsidRPr="008B2293">
        <w:rPr>
          <w:sz w:val="28"/>
          <w:szCs w:val="28"/>
          <w:lang w:val="en-US"/>
        </w:rPr>
        <w:t>itd</w:t>
      </w:r>
      <w:r w:rsidRPr="008B2293">
        <w:rPr>
          <w:sz w:val="28"/>
          <w:szCs w:val="28"/>
        </w:rPr>
        <w:t>@</w:t>
      </w:r>
      <w:r w:rsidRPr="008B2293">
        <w:rPr>
          <w:sz w:val="28"/>
          <w:szCs w:val="28"/>
          <w:lang w:val="en-US"/>
        </w:rPr>
        <w:t>ukrnet</w:t>
      </w:r>
      <w:r w:rsidRPr="008B2293">
        <w:rPr>
          <w:sz w:val="28"/>
          <w:szCs w:val="28"/>
        </w:rPr>
        <w:t>.</w:t>
      </w:r>
      <w:r w:rsidRPr="008B2293">
        <w:rPr>
          <w:sz w:val="28"/>
          <w:szCs w:val="28"/>
          <w:lang w:val="en-US"/>
        </w:rPr>
        <w:t>net</w:t>
      </w:r>
    </w:p>
    <w:p w14:paraId="5AF7BE61" w14:textId="77777777" w:rsidR="00FC3F07" w:rsidRPr="008B2293" w:rsidRDefault="00FC3F07" w:rsidP="00FC3F07"/>
    <w:p w14:paraId="2D6FC57D" w14:textId="77777777" w:rsidR="000F0BDA" w:rsidRPr="00FC3F07" w:rsidRDefault="000F0BDA" w:rsidP="000F0BDA">
      <w:pPr>
        <w:spacing w:line="360" w:lineRule="auto"/>
        <w:jc w:val="both"/>
        <w:rPr>
          <w:sz w:val="28"/>
          <w:szCs w:val="28"/>
        </w:rPr>
      </w:pPr>
      <w:bookmarkStart w:id="11" w:name="_GoBack"/>
      <w:bookmarkEnd w:id="11"/>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lastRenderedPageBreak/>
        <w:t xml:space="preserve">Для заказа доставки данной работы воспользуйтесь поиском на сайте по ссылке:  </w:t>
      </w:r>
      <w:hyperlink r:id="rId14" w:history="1">
        <w:r>
          <w:rPr>
            <w:rStyle w:val="af3"/>
            <w:color w:val="0070C0"/>
          </w:rPr>
          <w:t>http</w:t>
        </w:r>
        <w:r w:rsidRPr="008E77FF">
          <w:rPr>
            <w:rStyle w:val="af3"/>
            <w:color w:val="0070C0"/>
            <w:lang w:val="uk-UA"/>
          </w:rPr>
          <w:t>://</w:t>
        </w:r>
        <w:r>
          <w:rPr>
            <w:rStyle w:val="af3"/>
            <w:color w:val="0070C0"/>
          </w:rPr>
          <w:t>www</w:t>
        </w:r>
        <w:r w:rsidRPr="008E77FF">
          <w:rPr>
            <w:rStyle w:val="af3"/>
            <w:color w:val="0070C0"/>
            <w:lang w:val="uk-UA"/>
          </w:rPr>
          <w:t>.</w:t>
        </w:r>
        <w:r>
          <w:rPr>
            <w:rStyle w:val="af3"/>
            <w:color w:val="0070C0"/>
          </w:rPr>
          <w:t>mydisser</w:t>
        </w:r>
        <w:r w:rsidRPr="008E77FF">
          <w:rPr>
            <w:rStyle w:val="af3"/>
            <w:color w:val="0070C0"/>
            <w:lang w:val="uk-UA"/>
          </w:rPr>
          <w:t>.</w:t>
        </w:r>
        <w:r>
          <w:rPr>
            <w:rStyle w:val="af3"/>
            <w:color w:val="0070C0"/>
          </w:rPr>
          <w:t>com</w:t>
        </w:r>
        <w:r w:rsidRPr="008E77FF">
          <w:rPr>
            <w:rStyle w:val="af3"/>
            <w:color w:val="0070C0"/>
            <w:lang w:val="uk-UA"/>
          </w:rPr>
          <w:t>/</w:t>
        </w:r>
        <w:r>
          <w:rPr>
            <w:rStyle w:val="af3"/>
            <w:color w:val="0070C0"/>
          </w:rPr>
          <w:t>search</w:t>
        </w:r>
        <w:r w:rsidRPr="008E77FF">
          <w:rPr>
            <w:rStyle w:val="af3"/>
            <w:color w:val="0070C0"/>
            <w:lang w:val="uk-UA"/>
          </w:rPr>
          <w:t>.</w:t>
        </w:r>
        <w:r>
          <w:rPr>
            <w:rStyle w:val="af3"/>
            <w:color w:val="0070C0"/>
          </w:rPr>
          <w:t>html</w:t>
        </w:r>
      </w:hyperlink>
    </w:p>
    <w:p w14:paraId="756D5824" w14:textId="5253E322" w:rsidR="00E8063E" w:rsidRDefault="00666A38"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2" w:name="OLE_LINK1"/>
                <w:bookmarkEnd w:id="12"/>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35pt" o:ole="">
                        <v:imagedata r:id="rId15" o:title=""/>
                      </v:shape>
                      <o:OLEObject Type="Embed" ProgID="MSGraph.Chart.8" ShapeID="_x0000_i1025" DrawAspect="Content" ObjectID="_1491068109" r:id="rId16">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7" o:title=""/>
                      </v:shape>
                      <o:OLEObject Type="Embed" ProgID="MSGraph.Chart.8" ShapeID="_x0000_i1026" DrawAspect="Content" ObjectID="_1491068110" r:id="rId18">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65pt;height:132.65pt" o:ole="">
                        <v:imagedata r:id="rId19" o:title=""/>
                      </v:shape>
                      <o:OLEObject Type="Embed" ProgID="Excel.Sheet.8" ShapeID="_x0000_i1027" DrawAspect="Content" ObjectID="_1491068111" r:id="rId20"/>
                    </w:object>
                  </w:r>
                </w:p>
              </w:txbxContent>
            </v:textbox>
          </v:shape>
        </w:pict>
      </w:r>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C2BC6" w14:textId="77777777" w:rsidR="00666A38" w:rsidRDefault="00666A38">
      <w:r>
        <w:separator/>
      </w:r>
    </w:p>
  </w:endnote>
  <w:endnote w:type="continuationSeparator" w:id="0">
    <w:p w14:paraId="6500CF98" w14:textId="77777777" w:rsidR="00666A38" w:rsidRDefault="0066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FC1A" w14:textId="77777777" w:rsidR="00666A38" w:rsidRDefault="00666A38">
      <w:r>
        <w:separator/>
      </w:r>
    </w:p>
  </w:footnote>
  <w:footnote w:type="continuationSeparator" w:id="0">
    <w:p w14:paraId="4AECDFF8" w14:textId="77777777" w:rsidR="00666A38" w:rsidRDefault="0066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6C86" w14:textId="77777777" w:rsidR="00FC3F07" w:rsidRDefault="00FC3F07">
    <w:pPr>
      <w:pStyle w:val="afffffffb"/>
      <w:framePr w:wrap="around" w:vAnchor="text" w:hAnchor="margin" w:xAlign="right" w:y="1"/>
    </w:pPr>
    <w:r>
      <w:fldChar w:fldCharType="begin"/>
    </w:r>
    <w:r>
      <w:instrText xml:space="preserve">PAGE  </w:instrText>
    </w:r>
    <w:r>
      <w:fldChar w:fldCharType="end"/>
    </w:r>
  </w:p>
  <w:p w14:paraId="1B032FFE" w14:textId="77777777" w:rsidR="00FC3F07" w:rsidRDefault="00FC3F07">
    <w:pPr>
      <w:pStyle w:val="afffffff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5252" w14:textId="77777777" w:rsidR="00FC3F07" w:rsidRDefault="00FC3F07">
    <w:pPr>
      <w:pStyle w:val="afffffffb"/>
      <w:spacing w:line="240" w:lineRule="auto"/>
      <w:ind w:right="360" w:firstLine="360"/>
    </w:pPr>
  </w:p>
  <w:p w14:paraId="0ED6D701" w14:textId="77777777" w:rsidR="00FC3F07" w:rsidRDefault="00FC3F07">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124F" w14:textId="77777777" w:rsidR="00FC3F07" w:rsidRDefault="00FC3F07">
    <w:pPr>
      <w:pStyle w:val="afffffff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04B5" w14:textId="77777777" w:rsidR="00FC3F07" w:rsidRDefault="00FC3F07">
    <w:pPr>
      <w:pStyle w:val="afffffffb"/>
      <w:spacing w:line="480" w:lineRule="auto"/>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8990676"/>
    <w:multiLevelType w:val="hybridMultilevel"/>
    <w:tmpl w:val="182A533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453BCD"/>
    <w:multiLevelType w:val="singleLevel"/>
    <w:tmpl w:val="ADD430D8"/>
    <w:lvl w:ilvl="0">
      <w:start w:val="1"/>
      <w:numFmt w:val="decimal"/>
      <w:pStyle w:val="aa"/>
      <w:lvlText w:val="%1."/>
      <w:lvlJc w:val="left"/>
      <w:pPr>
        <w:tabs>
          <w:tab w:val="num" w:pos="360"/>
        </w:tabs>
        <w:ind w:left="360" w:hanging="360"/>
      </w:p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A65279E"/>
    <w:multiLevelType w:val="hybridMultilevel"/>
    <w:tmpl w:val="284C3E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72EE57F6"/>
    <w:multiLevelType w:val="hybridMultilevel"/>
    <w:tmpl w:val="4BA4581E"/>
    <w:lvl w:ilvl="0" w:tplc="C51EBCC2">
      <w:start w:val="1"/>
      <w:numFmt w:val="bullet"/>
      <w:lvlText w:val=""/>
      <w:lvlJc w:val="left"/>
      <w:pPr>
        <w:tabs>
          <w:tab w:val="num" w:pos="417"/>
        </w:tabs>
        <w:ind w:left="170"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731125F5"/>
    <w:multiLevelType w:val="singleLevel"/>
    <w:tmpl w:val="4E32241E"/>
    <w:lvl w:ilvl="0">
      <w:numFmt w:val="none"/>
      <w:pStyle w:val="63"/>
      <w:lvlText w:val=""/>
      <w:lvlJc w:val="left"/>
      <w:pPr>
        <w:tabs>
          <w:tab w:val="num" w:pos="360"/>
        </w:tabs>
      </w:pPr>
    </w:lvl>
  </w:abstractNum>
  <w:abstractNum w:abstractNumId="5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62">
    <w:nsid w:val="7F314770"/>
    <w:multiLevelType w:val="hybridMultilevel"/>
    <w:tmpl w:val="B8C042B6"/>
    <w:lvl w:ilvl="0" w:tplc="7B248354">
      <w:start w:val="1"/>
      <w:numFmt w:val="bullet"/>
      <w:lvlText w:val=""/>
      <w:lvlJc w:val="left"/>
      <w:pPr>
        <w:tabs>
          <w:tab w:val="num" w:pos="5540"/>
        </w:tabs>
        <w:ind w:left="5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9"/>
  </w:num>
  <w:num w:numId="39">
    <w:abstractNumId w:val="48"/>
  </w:num>
  <w:num w:numId="40">
    <w:abstractNumId w:val="52"/>
  </w:num>
  <w:num w:numId="41">
    <w:abstractNumId w:val="45"/>
  </w:num>
  <w:num w:numId="42">
    <w:abstractNumId w:val="39"/>
  </w:num>
  <w:num w:numId="43">
    <w:abstractNumId w:val="59"/>
  </w:num>
  <w:num w:numId="44">
    <w:abstractNumId w:val="56"/>
  </w:num>
  <w:num w:numId="45">
    <w:abstractNumId w:val="61"/>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50"/>
  </w:num>
  <w:num w:numId="52">
    <w:abstractNumId w:val="55"/>
  </w:num>
  <w:num w:numId="53">
    <w:abstractNumId w:val="58"/>
    <w:lvlOverride w:ilvl="0">
      <w:startOverride w:val="1"/>
    </w:lvlOverride>
  </w:num>
  <w:num w:numId="54">
    <w:abstractNumId w:val="54"/>
  </w:num>
  <w:num w:numId="55">
    <w:abstractNumId w:val="36"/>
  </w:num>
  <w:num w:numId="56">
    <w:abstractNumId w:val="40"/>
  </w:num>
  <w:num w:numId="57">
    <w:abstractNumId w:val="46"/>
  </w:num>
  <w:num w:numId="58">
    <w:abstractNumId w:val="44"/>
  </w:num>
  <w:num w:numId="59">
    <w:abstractNumId w:val="51"/>
  </w:num>
  <w:num w:numId="60">
    <w:abstractNumId w:val="47"/>
  </w:num>
  <w:num w:numId="61">
    <w:abstractNumId w:val="62"/>
  </w:num>
  <w:num w:numId="62">
    <w:abstractNumId w:val="53"/>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A68B5"/>
    <w:rsid w:val="002B5788"/>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3FC"/>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66A38"/>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377B"/>
    <w:rsid w:val="006F643D"/>
    <w:rsid w:val="00700395"/>
    <w:rsid w:val="00702652"/>
    <w:rsid w:val="00703730"/>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7F73"/>
    <w:rsid w:val="007C7FBC"/>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44EBA"/>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4916"/>
    <w:rsid w:val="00EB0FF8"/>
    <w:rsid w:val="00EB24CD"/>
    <w:rsid w:val="00EB34DC"/>
    <w:rsid w:val="00EB42FA"/>
    <w:rsid w:val="00EB5646"/>
    <w:rsid w:val="00EC628B"/>
    <w:rsid w:val="00EC68A6"/>
    <w:rsid w:val="00EC7A88"/>
    <w:rsid w:val="00ED516D"/>
    <w:rsid w:val="00EE2F24"/>
    <w:rsid w:val="00EE75ED"/>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qFormat/>
    <w:pPr>
      <w:keepNext/>
      <w:numPr>
        <w:numId w:val="1"/>
      </w:numPr>
      <w:spacing w:before="240" w:after="60"/>
      <w:outlineLvl w:val="0"/>
    </w:pPr>
    <w:rPr>
      <w:rFonts w:ascii="Mincho" w:hAnsi="Mincho"/>
      <w:b/>
      <w:bCs/>
      <w:kern w:val="1"/>
      <w:sz w:val="32"/>
      <w:szCs w:val="32"/>
    </w:rPr>
  </w:style>
  <w:style w:type="paragraph" w:styleId="2">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qFormat/>
    <w:pPr>
      <w:numPr>
        <w:ilvl w:val="2"/>
      </w:numPr>
      <w:outlineLvl w:val="2"/>
    </w:pPr>
  </w:style>
  <w:style w:type="paragraph" w:styleId="4">
    <w:name w:val="heading 4"/>
    <w:aliases w:val="Заголовок 4 Знак Знак"/>
    <w:basedOn w:val="ac"/>
    <w:next w:val="ac"/>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c">
    <w:name w:val="Название2"/>
    <w:basedOn w:val="ac"/>
    <w:pPr>
      <w:suppressLineNumbers/>
      <w:spacing w:before="120" w:after="120"/>
    </w:pPr>
    <w:rPr>
      <w:rFonts w:cs="Times New Roman CYR"/>
      <w:i/>
      <w:iCs/>
    </w:rPr>
  </w:style>
  <w:style w:type="paragraph" w:customStyle="1" w:styleId="2fd">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e">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
    <w:name w:val="toc 2"/>
    <w:basedOn w:val="ac"/>
    <w:next w:val="ac"/>
    <w:pPr>
      <w:widowControl w:val="0"/>
      <w:tabs>
        <w:tab w:val="right" w:leader="dot" w:pos="9072"/>
      </w:tabs>
      <w:spacing w:before="40" w:after="40"/>
      <w:ind w:left="278" w:right="567" w:firstLine="6"/>
    </w:pPr>
    <w:rPr>
      <w:sz w:val="28"/>
      <w:szCs w:val="20"/>
    </w:rPr>
  </w:style>
  <w:style w:type="paragraph" w:customStyle="1" w:styleId="2ff0">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1">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uiPriority w:val="99"/>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c"/>
    <w:rPr>
      <w:sz w:val="20"/>
      <w:szCs w:val="20"/>
    </w:rPr>
  </w:style>
  <w:style w:type="paragraph" w:styleId="affffffffb">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a">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c">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d">
    <w:name w:val="2"/>
    <w:basedOn w:val="ac"/>
    <w:next w:val="affffffff5"/>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d">
    <w:name w:val="заголовок 1"/>
    <w:basedOn w:val="ac"/>
    <w:next w:val="ac"/>
    <w:uiPriority w:val="99"/>
    <w:pPr>
      <w:keepNext/>
      <w:autoSpaceDE w:val="0"/>
      <w:jc w:val="center"/>
    </w:pPr>
    <w:rPr>
      <w:rFonts w:ascii="Arial" w:hAnsi="Arial" w:cs="Arial"/>
      <w:b/>
      <w:bCs/>
      <w:sz w:val="36"/>
      <w:szCs w:val="36"/>
    </w:rPr>
  </w:style>
  <w:style w:type="paragraph" w:customStyle="1" w:styleId="2ffe">
    <w:name w:val="заголовок 2"/>
    <w:basedOn w:val="ac"/>
    <w:next w:val="ac"/>
    <w:uiPriority w:val="99"/>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uiPriority w:val="99"/>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0">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1">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2">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4">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5">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6">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7">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9">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a">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b">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0">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5">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c"/>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8">
    <w:name w:val="Body Text 2"/>
    <w:basedOn w:val="ac"/>
    <w:link w:val="225"/>
    <w:unhideWhenUsed/>
    <w:rsid w:val="00524D1A"/>
    <w:pPr>
      <w:spacing w:after="120" w:line="480" w:lineRule="auto"/>
    </w:pPr>
  </w:style>
  <w:style w:type="character" w:customStyle="1" w:styleId="225">
    <w:name w:val="Основной текст 2 Знак2"/>
    <w:basedOn w:val="ad"/>
    <w:link w:val="2ffff8"/>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9">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d">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0">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3">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6">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8">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9">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a">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f"/>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3">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b">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d">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
    <w:name w:val="Список 2 Знак"/>
    <w:basedOn w:val="ad"/>
    <w:rsid w:val="00C304DE"/>
    <w:rPr>
      <w:sz w:val="24"/>
      <w:lang w:val="uk-UA" w:eastAsia="uk-UA" w:bidi="ar-SA"/>
    </w:rPr>
  </w:style>
  <w:style w:type="table" w:styleId="2fffffff0">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Normal0">
    <w:name w:val="Normal"/>
    <w:rsid w:val="000F2FD5"/>
    <w:pPr>
      <w:widowControl w:val="0"/>
    </w:pPr>
    <w:rPr>
      <w:rFonts w:ascii="Times New Roman" w:eastAsia="Times New Roman" w:hAnsi="Times New Roman" w:cs="Times New Roman"/>
      <w:snapToGrid w:val="0"/>
    </w:rPr>
  </w:style>
  <w:style w:type="paragraph" w:customStyle="1" w:styleId="heading3">
    <w:name w:val="heading 3"/>
    <w:basedOn w:val="Normal0"/>
    <w:next w:val="Normal0"/>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BodyText3">
    <w:name w:val="Body Text 3"/>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header">
    <w:name w:val="header"/>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oleObject" Target="embeddings/oleObject2.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_____Microsoft_Excel_97-2003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ydisser.com/search.html"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B4C1-0CBB-45A6-86FB-B41C6A17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24</Pages>
  <Words>8440</Words>
  <Characters>48109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56437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147</cp:revision>
  <cp:lastPrinted>2009-02-06T08:36:00Z</cp:lastPrinted>
  <dcterms:created xsi:type="dcterms:W3CDTF">2015-03-22T11:10:00Z</dcterms:created>
  <dcterms:modified xsi:type="dcterms:W3CDTF">2015-04-20T17:44:00Z</dcterms:modified>
</cp:coreProperties>
</file>