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32" w:rsidRPr="00957332" w:rsidRDefault="00957332" w:rsidP="00957332">
      <w:pPr>
        <w:keepNext/>
        <w:keepLines/>
        <w:tabs>
          <w:tab w:val="clear" w:pos="709"/>
        </w:tabs>
        <w:suppressAutoHyphens w:val="0"/>
        <w:spacing w:after="895" w:line="300" w:lineRule="exact"/>
        <w:ind w:left="20" w:firstLine="0"/>
        <w:jc w:val="center"/>
        <w:outlineLvl w:val="0"/>
        <w:rPr>
          <w:rFonts w:ascii="Times New Roman" w:eastAsia="Times New Roman" w:hAnsi="Times New Roman" w:cs="Times New Roman"/>
          <w:b/>
          <w:bCs/>
          <w:kern w:val="0"/>
          <w:sz w:val="30"/>
          <w:szCs w:val="30"/>
          <w:lang w:eastAsia="ru-RU" w:bidi="ru-RU"/>
        </w:rPr>
      </w:pPr>
      <w:bookmarkStart w:id="0" w:name="bookmark0"/>
      <w:r w:rsidRPr="00957332">
        <w:rPr>
          <w:rFonts w:ascii="Times New Roman" w:eastAsia="Times New Roman" w:hAnsi="Times New Roman" w:cs="Times New Roman"/>
          <w:b/>
          <w:bCs/>
          <w:color w:val="000000"/>
          <w:kern w:val="0"/>
          <w:sz w:val="30"/>
          <w:szCs w:val="30"/>
          <w:lang w:eastAsia="ru-RU" w:bidi="ru-RU"/>
        </w:rPr>
        <w:t>Г</w:t>
      </w:r>
      <w:r w:rsidRPr="00957332">
        <w:rPr>
          <w:rFonts w:ascii="Times New Roman" w:eastAsia="Times New Roman" w:hAnsi="Times New Roman" w:cs="Times New Roman"/>
          <w:b/>
          <w:bCs/>
          <w:color w:val="000000"/>
          <w:kern w:val="0"/>
          <w:sz w:val="30"/>
          <w:szCs w:val="30"/>
          <w:lang w:val="uk-UA" w:eastAsia="uk-UA" w:bidi="uk-UA"/>
        </w:rPr>
        <w:t xml:space="preserve">рушникова </w:t>
      </w:r>
      <w:r w:rsidRPr="00957332">
        <w:rPr>
          <w:rFonts w:ascii="Times New Roman" w:eastAsia="Times New Roman" w:hAnsi="Times New Roman" w:cs="Times New Roman"/>
          <w:b/>
          <w:bCs/>
          <w:color w:val="000000"/>
          <w:kern w:val="0"/>
          <w:sz w:val="30"/>
          <w:szCs w:val="30"/>
          <w:lang w:eastAsia="ru-RU" w:bidi="ru-RU"/>
        </w:rPr>
        <w:t>Елена Васильевна</w:t>
      </w:r>
      <w:bookmarkEnd w:id="0"/>
    </w:p>
    <w:p w:rsidR="00957332" w:rsidRPr="00957332" w:rsidRDefault="00957332" w:rsidP="00957332">
      <w:pPr>
        <w:tabs>
          <w:tab w:val="clear" w:pos="709"/>
        </w:tabs>
        <w:suppressAutoHyphens w:val="0"/>
        <w:spacing w:after="1609" w:line="322" w:lineRule="exact"/>
        <w:ind w:left="20" w:firstLine="0"/>
        <w:jc w:val="center"/>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УПРАВЛЕНИЕ ПОВЫШЕНИЕМ КВАЛИФИКАЦИИ</w:t>
      </w:r>
      <w:r w:rsidRPr="00957332">
        <w:rPr>
          <w:rFonts w:ascii="Times New Roman" w:eastAsia="Times New Roman" w:hAnsi="Times New Roman" w:cs="Times New Roman"/>
          <w:b/>
          <w:bCs/>
          <w:color w:val="000000"/>
          <w:kern w:val="0"/>
          <w:sz w:val="26"/>
          <w:szCs w:val="26"/>
          <w:lang w:eastAsia="ru-RU" w:bidi="ru-RU"/>
        </w:rPr>
        <w:br/>
        <w:t>ПЕДАГОГОВ В СЕТЕВОМ ВЗАИМОДЕЙСТВИИ</w:t>
      </w:r>
      <w:r w:rsidRPr="00957332">
        <w:rPr>
          <w:rFonts w:ascii="Times New Roman" w:eastAsia="Times New Roman" w:hAnsi="Times New Roman" w:cs="Times New Roman"/>
          <w:b/>
          <w:bCs/>
          <w:color w:val="000000"/>
          <w:kern w:val="0"/>
          <w:sz w:val="26"/>
          <w:szCs w:val="26"/>
          <w:lang w:eastAsia="ru-RU" w:bidi="ru-RU"/>
        </w:rPr>
        <w:br/>
        <w:t>ОБРАЗОВАТЕЛЬНЫХ ОРГАНИЗАЦИЙ</w:t>
      </w:r>
    </w:p>
    <w:p w:rsidR="00957332" w:rsidRPr="00957332" w:rsidRDefault="00957332" w:rsidP="00957332">
      <w:pPr>
        <w:tabs>
          <w:tab w:val="clear" w:pos="709"/>
        </w:tabs>
        <w:suppressAutoHyphens w:val="0"/>
        <w:spacing w:after="1141" w:line="26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13.00.08 - теория и методика профессионального образования</w:t>
      </w:r>
    </w:p>
    <w:p w:rsidR="00957332" w:rsidRPr="00957332" w:rsidRDefault="00957332" w:rsidP="00957332">
      <w:pPr>
        <w:tabs>
          <w:tab w:val="clear" w:pos="709"/>
        </w:tabs>
        <w:suppressAutoHyphens w:val="0"/>
        <w:spacing w:after="3356" w:line="480" w:lineRule="exact"/>
        <w:ind w:left="20" w:firstLine="0"/>
        <w:jc w:val="center"/>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Автореферат диссертации на соискание ученой степени</w:t>
      </w:r>
      <w:r w:rsidRPr="00957332">
        <w:rPr>
          <w:rFonts w:ascii="Arial Unicode MS" w:eastAsia="Arial Unicode MS" w:hAnsi="Arial Unicode MS" w:cs="Arial Unicode MS"/>
          <w:color w:val="000000"/>
          <w:kern w:val="0"/>
          <w:sz w:val="24"/>
          <w:szCs w:val="24"/>
          <w:lang w:eastAsia="ru-RU" w:bidi="ru-RU"/>
        </w:rPr>
        <w:br/>
        <w:t>кандидата педагогических наук</w:t>
      </w:r>
    </w:p>
    <w:p w:rsidR="00957332" w:rsidRPr="00957332" w:rsidRDefault="00957332" w:rsidP="00957332">
      <w:pPr>
        <w:tabs>
          <w:tab w:val="clear" w:pos="709"/>
        </w:tabs>
        <w:suppressAutoHyphens w:val="0"/>
        <w:spacing w:after="0" w:line="260" w:lineRule="exact"/>
        <w:ind w:left="20" w:firstLine="0"/>
        <w:jc w:val="center"/>
        <w:rPr>
          <w:rFonts w:ascii="Arial Unicode MS" w:eastAsia="Arial Unicode MS" w:hAnsi="Arial Unicode MS" w:cs="Arial Unicode MS"/>
          <w:color w:val="000000"/>
          <w:kern w:val="0"/>
          <w:sz w:val="24"/>
          <w:szCs w:val="24"/>
          <w:lang w:eastAsia="ru-RU" w:bidi="ru-RU"/>
        </w:rPr>
        <w:sectPr w:rsidR="00957332" w:rsidRPr="00957332">
          <w:headerReference w:type="default" r:id="rId8"/>
          <w:pgSz w:w="11900" w:h="16840"/>
          <w:pgMar w:top="5252" w:right="2153" w:bottom="1570" w:left="2279" w:header="0" w:footer="3" w:gutter="0"/>
          <w:cols w:space="720"/>
          <w:noEndnote/>
          <w:docGrid w:linePitch="360"/>
        </w:sectPr>
      </w:pPr>
      <w:r w:rsidRPr="00957332">
        <w:rPr>
          <w:rFonts w:ascii="Arial Unicode MS" w:eastAsia="Arial Unicode MS" w:hAnsi="Arial Unicode MS" w:cs="Arial Unicode MS"/>
          <w:color w:val="000000"/>
          <w:kern w:val="0"/>
          <w:sz w:val="24"/>
          <w:szCs w:val="24"/>
          <w:lang w:eastAsia="ru-RU" w:bidi="ru-RU"/>
        </w:rPr>
        <w:t>Барнаул - 2015</w:t>
      </w:r>
    </w:p>
    <w:p w:rsidR="00957332" w:rsidRPr="00957332" w:rsidRDefault="00957332" w:rsidP="00957332">
      <w:pPr>
        <w:tabs>
          <w:tab w:val="clear" w:pos="709"/>
        </w:tabs>
        <w:suppressAutoHyphens w:val="0"/>
        <w:spacing w:after="286" w:line="317"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Работа выполнена на кафедре педагогики</w:t>
      </w:r>
      <w:r w:rsidRPr="00957332">
        <w:rPr>
          <w:rFonts w:ascii="Arial Unicode MS" w:eastAsia="Arial Unicode MS" w:hAnsi="Arial Unicode MS" w:cs="Arial Unicode MS"/>
          <w:color w:val="000000"/>
          <w:kern w:val="0"/>
          <w:sz w:val="24"/>
          <w:szCs w:val="24"/>
          <w:lang w:eastAsia="ru-RU" w:bidi="ru-RU"/>
        </w:rPr>
        <w:br/>
        <w:t>Федерального государственного бюджетного образовательного</w:t>
      </w:r>
      <w:r w:rsidRPr="00957332">
        <w:rPr>
          <w:rFonts w:ascii="Arial Unicode MS" w:eastAsia="Arial Unicode MS" w:hAnsi="Arial Unicode MS" w:cs="Arial Unicode MS"/>
          <w:color w:val="000000"/>
          <w:kern w:val="0"/>
          <w:sz w:val="24"/>
          <w:szCs w:val="24"/>
          <w:lang w:eastAsia="ru-RU" w:bidi="ru-RU"/>
        </w:rPr>
        <w:br/>
        <w:t>учреждения высшего профессионального образования</w:t>
      </w:r>
      <w:r w:rsidRPr="00957332">
        <w:rPr>
          <w:rFonts w:ascii="Arial Unicode MS" w:eastAsia="Arial Unicode MS" w:hAnsi="Arial Unicode MS" w:cs="Arial Unicode MS"/>
          <w:color w:val="000000"/>
          <w:kern w:val="0"/>
          <w:sz w:val="24"/>
          <w:szCs w:val="24"/>
          <w:lang w:eastAsia="ru-RU" w:bidi="ru-RU"/>
        </w:rPr>
        <w:br/>
        <w:t>«Алтайская государственная академия образования имени В. М. Шукшина»</w:t>
      </w:r>
    </w:p>
    <w:p w:rsidR="00957332" w:rsidRPr="00957332" w:rsidRDefault="00957332" w:rsidP="00957332">
      <w:pPr>
        <w:tabs>
          <w:tab w:val="clear" w:pos="709"/>
          <w:tab w:val="left" w:pos="4501"/>
        </w:tabs>
        <w:suppressAutoHyphens w:val="0"/>
        <w:spacing w:after="0" w:line="260"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Научный руководитель </w:t>
      </w:r>
      <w:r w:rsidRPr="00957332">
        <w:rPr>
          <w:rFonts w:ascii="Arial Unicode MS" w:eastAsia="Arial Unicode MS" w:hAnsi="Arial Unicode MS" w:cs="Arial Unicode MS"/>
          <w:color w:val="000000"/>
          <w:kern w:val="0"/>
          <w:sz w:val="24"/>
          <w:szCs w:val="24"/>
          <w:lang w:eastAsia="ru-RU" w:bidi="ru-RU"/>
        </w:rPr>
        <w:t>-</w:t>
      </w:r>
      <w:r w:rsidRPr="00957332">
        <w:rPr>
          <w:rFonts w:ascii="Arial Unicode MS" w:eastAsia="Arial Unicode MS" w:hAnsi="Arial Unicode MS" w:cs="Arial Unicode MS"/>
          <w:color w:val="000000"/>
          <w:kern w:val="0"/>
          <w:sz w:val="24"/>
          <w:szCs w:val="24"/>
          <w:lang w:eastAsia="ru-RU" w:bidi="ru-RU"/>
        </w:rPr>
        <w:tab/>
        <w:t>доктор педагогических наук, профессор</w:t>
      </w:r>
    </w:p>
    <w:p w:rsidR="00957332" w:rsidRPr="00957332" w:rsidRDefault="00957332" w:rsidP="00957332">
      <w:pPr>
        <w:tabs>
          <w:tab w:val="clear" w:pos="709"/>
        </w:tabs>
        <w:suppressAutoHyphens w:val="0"/>
        <w:spacing w:after="417" w:line="260" w:lineRule="exact"/>
        <w:ind w:left="4540" w:firstLine="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Мокрецова Людмила Алексеевна</w:t>
      </w:r>
    </w:p>
    <w:p w:rsidR="00957332" w:rsidRPr="00957332" w:rsidRDefault="00957332" w:rsidP="00957332">
      <w:pPr>
        <w:tabs>
          <w:tab w:val="clear" w:pos="709"/>
          <w:tab w:val="left" w:pos="4501"/>
        </w:tabs>
        <w:suppressAutoHyphens w:val="0"/>
        <w:spacing w:after="0" w:line="260" w:lineRule="exact"/>
        <w:ind w:firstLine="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Официальные оппоненты:</w:t>
      </w:r>
      <w:r w:rsidRPr="00957332">
        <w:rPr>
          <w:rFonts w:ascii="Times New Roman" w:eastAsia="Times New Roman" w:hAnsi="Times New Roman" w:cs="Times New Roman"/>
          <w:b/>
          <w:bCs/>
          <w:color w:val="000000"/>
          <w:kern w:val="0"/>
          <w:sz w:val="26"/>
          <w:szCs w:val="26"/>
          <w:lang w:eastAsia="ru-RU" w:bidi="ru-RU"/>
        </w:rPr>
        <w:tab/>
        <w:t xml:space="preserve">Синенко Василий Яковлевич - </w:t>
      </w:r>
      <w:r w:rsidRPr="00957332">
        <w:rPr>
          <w:rFonts w:ascii="Times New Roman" w:eastAsia="Times New Roman" w:hAnsi="Times New Roman" w:cs="Times New Roman"/>
          <w:color w:val="000000"/>
          <w:kern w:val="0"/>
          <w:sz w:val="26"/>
          <w:szCs w:val="26"/>
          <w:shd w:val="clear" w:color="auto" w:fill="FFFFFF"/>
          <w:lang w:eastAsia="ru-RU" w:bidi="ru-RU"/>
        </w:rPr>
        <w:t>доктор</w:t>
      </w:r>
    </w:p>
    <w:p w:rsidR="00957332" w:rsidRPr="00957332" w:rsidRDefault="00957332" w:rsidP="00957332">
      <w:pPr>
        <w:tabs>
          <w:tab w:val="clear" w:pos="709"/>
        </w:tabs>
        <w:suppressAutoHyphens w:val="0"/>
        <w:spacing w:after="240" w:line="322" w:lineRule="exact"/>
        <w:ind w:left="4540" w:right="160"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педагогических наук, профессор, член- корреспондент РАО, ГАОУ ДПО Новосибирской области «Новосибирский институт повышения квалификации и переподготовки работников образования» (г. Новосибирск), ректор;</w:t>
      </w:r>
    </w:p>
    <w:p w:rsidR="00957332" w:rsidRPr="00957332" w:rsidRDefault="00957332" w:rsidP="00957332">
      <w:pPr>
        <w:tabs>
          <w:tab w:val="clear" w:pos="709"/>
        </w:tabs>
        <w:suppressAutoHyphens w:val="0"/>
        <w:spacing w:after="289" w:line="322" w:lineRule="exact"/>
        <w:ind w:left="4540" w:right="160"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Макарова Ольга Борисовна - </w:t>
      </w:r>
      <w:r w:rsidRPr="00957332">
        <w:rPr>
          <w:rFonts w:ascii="Arial Unicode MS" w:eastAsia="Arial Unicode MS" w:hAnsi="Arial Unicode MS" w:cs="Arial Unicode MS"/>
          <w:color w:val="000000"/>
          <w:kern w:val="0"/>
          <w:sz w:val="24"/>
          <w:szCs w:val="24"/>
          <w:lang w:eastAsia="ru-RU" w:bidi="ru-RU"/>
        </w:rPr>
        <w:t>кандидат педагогических наук, доцент, ФГБОУ ВПО «Новосибирский государственный педагогический университет», кафедра зоологии и методики обучения биологии, доцент.</w:t>
      </w:r>
    </w:p>
    <w:p w:rsidR="00957332" w:rsidRPr="00957332" w:rsidRDefault="00957332" w:rsidP="00957332">
      <w:pPr>
        <w:tabs>
          <w:tab w:val="clear" w:pos="709"/>
          <w:tab w:val="left" w:pos="4501"/>
        </w:tabs>
        <w:suppressAutoHyphens w:val="0"/>
        <w:spacing w:after="0" w:line="260"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Ведущая организация -</w:t>
      </w:r>
      <w:r w:rsidRPr="00957332">
        <w:rPr>
          <w:rFonts w:ascii="Times New Roman" w:eastAsia="Arial Unicode MS" w:hAnsi="Times New Roman" w:cs="Times New Roman"/>
          <w:b/>
          <w:bCs/>
          <w:color w:val="000000"/>
          <w:kern w:val="0"/>
          <w:sz w:val="26"/>
          <w:szCs w:val="26"/>
          <w:lang w:eastAsia="ru-RU" w:bidi="ru-RU"/>
        </w:rPr>
        <w:tab/>
      </w:r>
      <w:r w:rsidRPr="00957332">
        <w:rPr>
          <w:rFonts w:ascii="Arial Unicode MS" w:eastAsia="Arial Unicode MS" w:hAnsi="Arial Unicode MS" w:cs="Arial Unicode MS"/>
          <w:color w:val="000000"/>
          <w:kern w:val="0"/>
          <w:sz w:val="24"/>
          <w:szCs w:val="24"/>
          <w:lang w:eastAsia="ru-RU" w:bidi="ru-RU"/>
        </w:rPr>
        <w:t>Государственное бюджетное учреждение</w:t>
      </w:r>
    </w:p>
    <w:p w:rsidR="00957332" w:rsidRPr="00957332" w:rsidRDefault="00957332" w:rsidP="00957332">
      <w:pPr>
        <w:tabs>
          <w:tab w:val="clear" w:pos="709"/>
          <w:tab w:val="right" w:pos="9657"/>
        </w:tabs>
        <w:suppressAutoHyphens w:val="0"/>
        <w:spacing w:after="0" w:line="322" w:lineRule="exact"/>
        <w:ind w:left="4540" w:right="160"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дополнительного профессионального образования (повышения квалификации) специалистов</w:t>
      </w:r>
      <w:r w:rsidRPr="00957332">
        <w:rPr>
          <w:rFonts w:ascii="Arial Unicode MS" w:eastAsia="Arial Unicode MS" w:hAnsi="Arial Unicode MS" w:cs="Arial Unicode MS"/>
          <w:color w:val="000000"/>
          <w:kern w:val="0"/>
          <w:sz w:val="24"/>
          <w:szCs w:val="24"/>
          <w:lang w:eastAsia="ru-RU" w:bidi="ru-RU"/>
        </w:rPr>
        <w:tab/>
        <w:t>Санкт-Петербургская</w:t>
      </w:r>
    </w:p>
    <w:p w:rsidR="00957332" w:rsidRPr="00957332" w:rsidRDefault="00957332" w:rsidP="00957332">
      <w:pPr>
        <w:tabs>
          <w:tab w:val="clear" w:pos="709"/>
        </w:tabs>
        <w:suppressAutoHyphens w:val="0"/>
        <w:spacing w:after="240" w:line="322" w:lineRule="exact"/>
        <w:ind w:left="4540" w:right="160"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академия постдипломного педагогическо</w:t>
      </w:r>
      <w:r w:rsidRPr="00957332">
        <w:rPr>
          <w:rFonts w:ascii="Arial Unicode MS" w:eastAsia="Arial Unicode MS" w:hAnsi="Arial Unicode MS" w:cs="Arial Unicode MS"/>
          <w:color w:val="000000"/>
          <w:kern w:val="0"/>
          <w:sz w:val="24"/>
          <w:szCs w:val="24"/>
          <w:lang w:eastAsia="ru-RU" w:bidi="ru-RU"/>
        </w:rPr>
        <w:softHyphen/>
        <w:t>го образования</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Защита состоится «28» декабря 2015 г. в 12.30 час. на заседании диссертационного совета Д 212.011.01 при ФГБОУ ВО «Алтайский государ</w:t>
      </w:r>
      <w:r w:rsidRPr="00957332">
        <w:rPr>
          <w:rFonts w:ascii="Arial Unicode MS" w:eastAsia="Arial Unicode MS" w:hAnsi="Arial Unicode MS" w:cs="Arial Unicode MS"/>
          <w:color w:val="000000"/>
          <w:kern w:val="0"/>
          <w:sz w:val="24"/>
          <w:szCs w:val="24"/>
          <w:lang w:eastAsia="ru-RU" w:bidi="ru-RU"/>
        </w:rPr>
        <w:softHyphen/>
        <w:t>ственный педагогический университет» по адресу: 656031, г. Барнаул, ул. Моло</w:t>
      </w:r>
      <w:r w:rsidRPr="00957332">
        <w:rPr>
          <w:rFonts w:ascii="Arial Unicode MS" w:eastAsia="Arial Unicode MS" w:hAnsi="Arial Unicode MS" w:cs="Arial Unicode MS"/>
          <w:color w:val="000000"/>
          <w:kern w:val="0"/>
          <w:sz w:val="24"/>
          <w:szCs w:val="24"/>
          <w:lang w:eastAsia="ru-RU" w:bidi="ru-RU"/>
        </w:rPr>
        <w:softHyphen/>
        <w:t>дёжная, 55, конференц-зал.</w:t>
      </w:r>
    </w:p>
    <w:p w:rsidR="00957332" w:rsidRPr="00957332" w:rsidRDefault="00957332" w:rsidP="00957332">
      <w:pPr>
        <w:tabs>
          <w:tab w:val="clear" w:pos="709"/>
        </w:tabs>
        <w:suppressAutoHyphens w:val="0"/>
        <w:spacing w:after="289"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С диссертацией можно ознакомиться в научно-педагогической библиотеке и на сайте ФГБОУ ВО «Алтайский государственный педагогический универси</w:t>
      </w:r>
      <w:r w:rsidRPr="00957332">
        <w:rPr>
          <w:rFonts w:ascii="Arial Unicode MS" w:eastAsia="Arial Unicode MS" w:hAnsi="Arial Unicode MS" w:cs="Arial Unicode MS"/>
          <w:color w:val="000000"/>
          <w:kern w:val="0"/>
          <w:sz w:val="24"/>
          <w:szCs w:val="24"/>
          <w:lang w:eastAsia="ru-RU" w:bidi="ru-RU"/>
        </w:rPr>
        <w:softHyphen/>
        <w:t>тет» (г. Барнаул, ул. Молодёжная, 55;</w:t>
      </w:r>
      <w:hyperlink r:id="rId9" w:history="1">
        <w:r w:rsidRPr="00957332">
          <w:rPr>
            <w:rFonts w:ascii="Arial Unicode MS" w:eastAsia="Arial Unicode MS" w:hAnsi="Arial Unicode MS" w:cs="Arial Unicode MS"/>
            <w:color w:val="0066CC"/>
            <w:kern w:val="0"/>
            <w:sz w:val="24"/>
            <w:szCs w:val="24"/>
            <w:u w:val="single"/>
            <w:lang w:eastAsia="ru-RU" w:bidi="ru-RU"/>
          </w:rPr>
          <w:t xml:space="preserve"> http://www.altspu.ru</w:t>
        </w:r>
        <w:r w:rsidRPr="00957332">
          <w:rPr>
            <w:rFonts w:ascii="Arial Unicode MS" w:eastAsia="Arial Unicode MS" w:hAnsi="Arial Unicode MS" w:cs="Arial Unicode MS"/>
            <w:color w:val="0066CC"/>
            <w:kern w:val="0"/>
            <w:sz w:val="24"/>
            <w:szCs w:val="24"/>
            <w:u w:val="single"/>
            <w:lang w:eastAsia="en-US" w:bidi="en-US"/>
          </w:rPr>
          <w:t>)</w:t>
        </w:r>
      </w:hyperlink>
      <w:r w:rsidRPr="00957332">
        <w:rPr>
          <w:rFonts w:ascii="Arial Unicode MS" w:eastAsia="Arial Unicode MS" w:hAnsi="Arial Unicode MS" w:cs="Arial Unicode MS"/>
          <w:color w:val="000000"/>
          <w:kern w:val="0"/>
          <w:sz w:val="24"/>
          <w:szCs w:val="24"/>
          <w:lang w:eastAsia="en-US" w:bidi="en-US"/>
        </w:rPr>
        <w:t>.</w:t>
      </w:r>
    </w:p>
    <w:p w:rsidR="00957332" w:rsidRPr="00957332" w:rsidRDefault="00957332" w:rsidP="00957332">
      <w:pPr>
        <w:tabs>
          <w:tab w:val="clear" w:pos="709"/>
          <w:tab w:val="left" w:pos="3523"/>
          <w:tab w:val="left" w:pos="5266"/>
        </w:tabs>
        <w:suppressAutoHyphens w:val="0"/>
        <w:spacing w:after="303" w:line="260"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Автореферат разослан «</w:t>
      </w:r>
      <w:r w:rsidRPr="00957332">
        <w:rPr>
          <w:rFonts w:ascii="Arial Unicode MS" w:eastAsia="Arial Unicode MS" w:hAnsi="Arial Unicode MS" w:cs="Arial Unicode MS"/>
          <w:color w:val="000000"/>
          <w:kern w:val="0"/>
          <w:sz w:val="24"/>
          <w:szCs w:val="24"/>
          <w:lang w:eastAsia="ru-RU" w:bidi="ru-RU"/>
        </w:rPr>
        <w:tab/>
        <w:t>»</w:t>
      </w:r>
      <w:r w:rsidRPr="00957332">
        <w:rPr>
          <w:rFonts w:ascii="Arial Unicode MS" w:eastAsia="Arial Unicode MS" w:hAnsi="Arial Unicode MS" w:cs="Arial Unicode MS"/>
          <w:color w:val="000000"/>
          <w:kern w:val="0"/>
          <w:sz w:val="24"/>
          <w:szCs w:val="24"/>
          <w:lang w:eastAsia="ru-RU" w:bidi="ru-RU"/>
        </w:rPr>
        <w:tab/>
        <w:t>2015 г.</w:t>
      </w:r>
    </w:p>
    <w:p w:rsidR="00957332" w:rsidRPr="00957332" w:rsidRDefault="00957332" w:rsidP="00957332">
      <w:pPr>
        <w:tabs>
          <w:tab w:val="clear" w:pos="709"/>
          <w:tab w:val="left" w:pos="7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Учёный секретарь</w:t>
      </w:r>
      <w:r w:rsidRPr="00957332">
        <w:rPr>
          <w:rFonts w:ascii="Arial Unicode MS" w:eastAsia="Arial Unicode MS" w:hAnsi="Arial Unicode MS" w:cs="Arial Unicode MS"/>
          <w:color w:val="000000"/>
          <w:kern w:val="0"/>
          <w:sz w:val="24"/>
          <w:szCs w:val="24"/>
          <w:lang w:eastAsia="ru-RU" w:bidi="ru-RU"/>
        </w:rPr>
        <w:tab/>
      </w:r>
      <w:r w:rsidRPr="00957332">
        <w:rPr>
          <w:rFonts w:ascii="Times New Roman" w:eastAsia="Arial Unicode MS" w:hAnsi="Times New Roman" w:cs="Times New Roman"/>
          <w:b/>
          <w:bCs/>
          <w:color w:val="000000"/>
          <w:kern w:val="0"/>
          <w:sz w:val="26"/>
          <w:szCs w:val="26"/>
          <w:lang w:eastAsia="ru-RU" w:bidi="ru-RU"/>
        </w:rPr>
        <w:t>Шептенко</w:t>
      </w:r>
    </w:p>
    <w:p w:rsidR="00957332" w:rsidRPr="00957332" w:rsidRDefault="00957332" w:rsidP="00957332">
      <w:pPr>
        <w:tabs>
          <w:tab w:val="clear" w:pos="709"/>
          <w:tab w:val="left" w:pos="7070"/>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диссертационного совета</w:t>
      </w:r>
      <w:r w:rsidRPr="00957332">
        <w:rPr>
          <w:rFonts w:ascii="Arial Unicode MS" w:eastAsia="Arial Unicode MS" w:hAnsi="Arial Unicode MS" w:cs="Arial Unicode MS"/>
          <w:color w:val="000000"/>
          <w:kern w:val="0"/>
          <w:sz w:val="24"/>
          <w:szCs w:val="24"/>
          <w:lang w:eastAsia="ru-RU" w:bidi="ru-RU"/>
        </w:rPr>
        <w:tab/>
      </w:r>
      <w:r w:rsidRPr="00957332">
        <w:rPr>
          <w:rFonts w:ascii="Times New Roman" w:eastAsia="Arial Unicode MS" w:hAnsi="Times New Roman" w:cs="Times New Roman"/>
          <w:b/>
          <w:bCs/>
          <w:color w:val="000000"/>
          <w:kern w:val="0"/>
          <w:sz w:val="26"/>
          <w:szCs w:val="26"/>
          <w:lang w:eastAsia="ru-RU" w:bidi="ru-RU"/>
        </w:rPr>
        <w:t>Полина Андреевна</w:t>
      </w:r>
    </w:p>
    <w:p w:rsidR="00957332" w:rsidRPr="00957332" w:rsidRDefault="00957332" w:rsidP="00957332">
      <w:pPr>
        <w:tabs>
          <w:tab w:val="clear" w:pos="709"/>
        </w:tabs>
        <w:suppressAutoHyphens w:val="0"/>
        <w:spacing w:after="0" w:line="322" w:lineRule="exact"/>
        <w:ind w:right="6060" w:firstLine="0"/>
        <w:jc w:val="left"/>
        <w:rPr>
          <w:rFonts w:ascii="Arial Unicode MS" w:eastAsia="Arial Unicode MS" w:hAnsi="Arial Unicode MS" w:cs="Arial Unicode MS"/>
          <w:color w:val="000000"/>
          <w:kern w:val="0"/>
          <w:sz w:val="24"/>
          <w:szCs w:val="24"/>
          <w:lang w:eastAsia="ru-RU" w:bidi="ru-RU"/>
        </w:rPr>
        <w:sectPr w:rsidR="00957332" w:rsidRPr="00957332">
          <w:pgSz w:w="11900" w:h="16840"/>
          <w:pgMar w:top="1042" w:right="970" w:bottom="1296" w:left="1081" w:header="0" w:footer="3" w:gutter="0"/>
          <w:cols w:space="720"/>
          <w:noEndnote/>
          <w:docGrid w:linePitch="360"/>
        </w:sectPr>
      </w:pPr>
      <w:r w:rsidRPr="00957332">
        <w:rPr>
          <w:rFonts w:ascii="Arial Unicode MS" w:eastAsia="Arial Unicode MS" w:hAnsi="Arial Unicode MS" w:cs="Arial Unicode MS"/>
          <w:color w:val="000000"/>
          <w:kern w:val="0"/>
          <w:sz w:val="24"/>
          <w:szCs w:val="24"/>
          <w:lang w:eastAsia="ru-RU" w:bidi="ru-RU"/>
        </w:rPr>
        <w:t>кандидат педагогических наук, профессор</w:t>
      </w:r>
    </w:p>
    <w:p w:rsidR="00957332" w:rsidRPr="00957332" w:rsidRDefault="00957332" w:rsidP="00957332">
      <w:pPr>
        <w:tabs>
          <w:tab w:val="clear" w:pos="709"/>
        </w:tabs>
        <w:suppressAutoHyphens w:val="0"/>
        <w:spacing w:after="0" w:line="322" w:lineRule="exact"/>
        <w:ind w:firstLine="0"/>
        <w:jc w:val="center"/>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ОБЩАЯ ХАРАКТЕРИСТИКА РАБОТЫ</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Актуальность проблемы исследования. </w:t>
      </w:r>
      <w:r w:rsidRPr="00957332">
        <w:rPr>
          <w:rFonts w:ascii="Arial Unicode MS" w:eastAsia="Arial Unicode MS" w:hAnsi="Arial Unicode MS" w:cs="Arial Unicode MS"/>
          <w:color w:val="000000"/>
          <w:kern w:val="0"/>
          <w:sz w:val="24"/>
          <w:szCs w:val="24"/>
          <w:lang w:eastAsia="ru-RU" w:bidi="ru-RU"/>
        </w:rPr>
        <w:t>В быстро меняющихся социально</w:t>
      </w:r>
      <w:r w:rsidRPr="00957332">
        <w:rPr>
          <w:rFonts w:ascii="Arial Unicode MS" w:eastAsia="Arial Unicode MS" w:hAnsi="Arial Unicode MS" w:cs="Arial Unicode MS"/>
          <w:color w:val="000000"/>
          <w:kern w:val="0"/>
          <w:sz w:val="24"/>
          <w:szCs w:val="24"/>
          <w:lang w:eastAsia="ru-RU" w:bidi="ru-RU"/>
        </w:rPr>
        <w:softHyphen/>
        <w:t>экономических условиях основной задачей государственной стратегии развития образования в России до 2020 года определено достижение нового качества об</w:t>
      </w:r>
      <w:r w:rsidRPr="00957332">
        <w:rPr>
          <w:rFonts w:ascii="Arial Unicode MS" w:eastAsia="Arial Unicode MS" w:hAnsi="Arial Unicode MS" w:cs="Arial Unicode MS"/>
          <w:color w:val="000000"/>
          <w:kern w:val="0"/>
          <w:sz w:val="24"/>
          <w:szCs w:val="24"/>
          <w:lang w:eastAsia="ru-RU" w:bidi="ru-RU"/>
        </w:rPr>
        <w:softHyphen/>
        <w:t>разования. Происходящие в стране перемены влекут за собой изменения практи</w:t>
      </w:r>
      <w:r w:rsidRPr="00957332">
        <w:rPr>
          <w:rFonts w:ascii="Arial Unicode MS" w:eastAsia="Arial Unicode MS" w:hAnsi="Arial Unicode MS" w:cs="Arial Unicode MS"/>
          <w:color w:val="000000"/>
          <w:kern w:val="0"/>
          <w:sz w:val="24"/>
          <w:szCs w:val="24"/>
          <w:lang w:eastAsia="ru-RU" w:bidi="ru-RU"/>
        </w:rPr>
        <w:softHyphen/>
        <w:t xml:space="preserve">ки образовательных организаций, ставят вопрос </w:t>
      </w:r>
      <w:r w:rsidRPr="00957332">
        <w:rPr>
          <w:rFonts w:ascii="Times New Roman" w:eastAsia="Arial Unicode MS" w:hAnsi="Times New Roman" w:cs="Times New Roman"/>
          <w:i/>
          <w:iCs/>
          <w:color w:val="000000"/>
          <w:kern w:val="0"/>
          <w:sz w:val="26"/>
          <w:szCs w:val="26"/>
          <w:lang w:eastAsia="ru-RU" w:bidi="ru-RU"/>
        </w:rPr>
        <w:t>о профессиональной компетен</w:t>
      </w:r>
      <w:r w:rsidRPr="00957332">
        <w:rPr>
          <w:rFonts w:ascii="Times New Roman" w:eastAsia="Arial Unicode MS" w:hAnsi="Times New Roman" w:cs="Times New Roman"/>
          <w:i/>
          <w:iCs/>
          <w:color w:val="000000"/>
          <w:kern w:val="0"/>
          <w:sz w:val="26"/>
          <w:szCs w:val="26"/>
          <w:lang w:eastAsia="ru-RU" w:bidi="ru-RU"/>
        </w:rPr>
        <w:softHyphen/>
        <w:t>ции педагога.</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Введение Федерального государственного образовательного стандарта ос</w:t>
      </w:r>
      <w:r w:rsidRPr="00957332">
        <w:rPr>
          <w:rFonts w:ascii="Arial Unicode MS" w:eastAsia="Arial Unicode MS" w:hAnsi="Arial Unicode MS" w:cs="Arial Unicode MS"/>
          <w:color w:val="000000"/>
          <w:kern w:val="0"/>
          <w:sz w:val="24"/>
          <w:szCs w:val="24"/>
          <w:lang w:eastAsia="ru-RU" w:bidi="ru-RU"/>
        </w:rPr>
        <w:softHyphen/>
        <w:t>новного общего образования определяет ряд обязательных направлений при ре</w:t>
      </w:r>
      <w:r w:rsidRPr="00957332">
        <w:rPr>
          <w:rFonts w:ascii="Arial Unicode MS" w:eastAsia="Arial Unicode MS" w:hAnsi="Arial Unicode MS" w:cs="Arial Unicode MS"/>
          <w:color w:val="000000"/>
          <w:kern w:val="0"/>
          <w:sz w:val="24"/>
          <w:szCs w:val="24"/>
          <w:lang w:eastAsia="ru-RU" w:bidi="ru-RU"/>
        </w:rPr>
        <w:softHyphen/>
        <w:t>ализации образовательными организациями основной образовательной про</w:t>
      </w:r>
      <w:r w:rsidRPr="00957332">
        <w:rPr>
          <w:rFonts w:ascii="Arial Unicode MS" w:eastAsia="Arial Unicode MS" w:hAnsi="Arial Unicode MS" w:cs="Arial Unicode MS"/>
          <w:color w:val="000000"/>
          <w:kern w:val="0"/>
          <w:sz w:val="24"/>
          <w:szCs w:val="24"/>
          <w:lang w:eastAsia="ru-RU" w:bidi="ru-RU"/>
        </w:rPr>
        <w:softHyphen/>
        <w:t>граммы основного общего образования. При этом особое внимание уделяется выделению требований к кадровым условиям реализации основной образова</w:t>
      </w:r>
      <w:r w:rsidRPr="00957332">
        <w:rPr>
          <w:rFonts w:ascii="Arial Unicode MS" w:eastAsia="Arial Unicode MS" w:hAnsi="Arial Unicode MS" w:cs="Arial Unicode MS"/>
          <w:color w:val="000000"/>
          <w:kern w:val="0"/>
          <w:sz w:val="24"/>
          <w:szCs w:val="24"/>
          <w:lang w:eastAsia="ru-RU" w:bidi="ru-RU"/>
        </w:rPr>
        <w:softHyphen/>
        <w:t>тельной программы основного общего образования, где прописываются уровни квалификации работников образовательной организации, обосновывается не</w:t>
      </w:r>
      <w:r w:rsidRPr="00957332">
        <w:rPr>
          <w:rFonts w:ascii="Arial Unicode MS" w:eastAsia="Arial Unicode MS" w:hAnsi="Arial Unicode MS" w:cs="Arial Unicode MS"/>
          <w:color w:val="000000"/>
          <w:kern w:val="0"/>
          <w:sz w:val="24"/>
          <w:szCs w:val="24"/>
          <w:lang w:eastAsia="ru-RU" w:bidi="ru-RU"/>
        </w:rPr>
        <w:softHyphen/>
        <w:t xml:space="preserve">прерывность профессионального развития педагогических работников, задается вектор на </w:t>
      </w:r>
      <w:r w:rsidRPr="00957332">
        <w:rPr>
          <w:rFonts w:ascii="Times New Roman" w:eastAsia="Arial Unicode MS" w:hAnsi="Times New Roman" w:cs="Times New Roman"/>
          <w:i/>
          <w:iCs/>
          <w:color w:val="000000"/>
          <w:kern w:val="0"/>
          <w:sz w:val="28"/>
          <w:lang w:eastAsia="ru-RU" w:bidi="ru-RU"/>
        </w:rPr>
        <w:t>«</w:t>
      </w:r>
      <w:r w:rsidRPr="00957332">
        <w:rPr>
          <w:rFonts w:ascii="Times New Roman" w:eastAsia="Arial Unicode MS" w:hAnsi="Times New Roman" w:cs="Times New Roman"/>
          <w:i/>
          <w:iCs/>
          <w:color w:val="000000"/>
          <w:kern w:val="0"/>
          <w:sz w:val="26"/>
          <w:szCs w:val="26"/>
          <w:lang w:eastAsia="ru-RU" w:bidi="ru-RU"/>
        </w:rPr>
        <w:t>комплексное взаимодействие образовательных учреждений</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В Фе</w:t>
      </w:r>
      <w:r w:rsidRPr="00957332">
        <w:rPr>
          <w:rFonts w:ascii="Arial Unicode MS" w:eastAsia="Arial Unicode MS" w:hAnsi="Arial Unicode MS" w:cs="Arial Unicode MS"/>
          <w:color w:val="000000"/>
          <w:kern w:val="0"/>
          <w:sz w:val="24"/>
          <w:szCs w:val="24"/>
          <w:lang w:eastAsia="ru-RU" w:bidi="ru-RU"/>
        </w:rPr>
        <w:softHyphen/>
        <w:t xml:space="preserve">деральном законе РФ «Об образовании в Российской Федерации» приоритетным становится использование </w:t>
      </w:r>
      <w:r w:rsidRPr="00957332">
        <w:rPr>
          <w:rFonts w:ascii="Times New Roman" w:eastAsia="Arial Unicode MS" w:hAnsi="Times New Roman" w:cs="Times New Roman"/>
          <w:i/>
          <w:iCs/>
          <w:color w:val="000000"/>
          <w:kern w:val="0"/>
          <w:sz w:val="26"/>
          <w:szCs w:val="26"/>
          <w:lang w:eastAsia="ru-RU" w:bidi="ru-RU"/>
        </w:rPr>
        <w:t>сетевого взаимодействия при реализации образова</w:t>
      </w:r>
      <w:r w:rsidRPr="00957332">
        <w:rPr>
          <w:rFonts w:ascii="Times New Roman" w:eastAsia="Arial Unicode MS" w:hAnsi="Times New Roman" w:cs="Times New Roman"/>
          <w:i/>
          <w:iCs/>
          <w:color w:val="000000"/>
          <w:kern w:val="0"/>
          <w:sz w:val="26"/>
          <w:szCs w:val="26"/>
          <w:lang w:eastAsia="ru-RU" w:bidi="ru-RU"/>
        </w:rPr>
        <w:softHyphen/>
        <w:t>тельных программ</w:t>
      </w:r>
      <w:r w:rsidRPr="00957332">
        <w:rPr>
          <w:rFonts w:ascii="Arial Unicode MS" w:eastAsia="Arial Unicode MS" w:hAnsi="Arial Unicode MS" w:cs="Arial Unicode MS"/>
          <w:color w:val="000000"/>
          <w:kern w:val="0"/>
          <w:sz w:val="24"/>
          <w:szCs w:val="24"/>
          <w:lang w:eastAsia="ru-RU" w:bidi="ru-RU"/>
        </w:rPr>
        <w:t>, а также использование ресурсов нескольких образователь</w:t>
      </w:r>
      <w:r w:rsidRPr="00957332">
        <w:rPr>
          <w:rFonts w:ascii="Arial Unicode MS" w:eastAsia="Arial Unicode MS" w:hAnsi="Arial Unicode MS" w:cs="Arial Unicode MS"/>
          <w:color w:val="000000"/>
          <w:kern w:val="0"/>
          <w:sz w:val="24"/>
          <w:szCs w:val="24"/>
          <w:lang w:eastAsia="ru-RU" w:bidi="ru-RU"/>
        </w:rPr>
        <w:softHyphen/>
        <w:t>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Рассматривая педагога в качестве основного проводника происходящих в образовании изменений, необходимо обеспечить условия для успешного осу</w:t>
      </w:r>
      <w:r w:rsidRPr="00957332">
        <w:rPr>
          <w:rFonts w:ascii="Arial Unicode MS" w:eastAsia="Arial Unicode MS" w:hAnsi="Arial Unicode MS" w:cs="Arial Unicode MS"/>
          <w:color w:val="000000"/>
          <w:kern w:val="0"/>
          <w:sz w:val="24"/>
          <w:szCs w:val="24"/>
          <w:lang w:eastAsia="ru-RU" w:bidi="ru-RU"/>
        </w:rPr>
        <w:softHyphen/>
        <w:t>ществления им профессиональной деятельности при реализации новых требова</w:t>
      </w:r>
      <w:r w:rsidRPr="00957332">
        <w:rPr>
          <w:rFonts w:ascii="Arial Unicode MS" w:eastAsia="Arial Unicode MS" w:hAnsi="Arial Unicode MS" w:cs="Arial Unicode MS"/>
          <w:color w:val="000000"/>
          <w:kern w:val="0"/>
          <w:sz w:val="24"/>
          <w:szCs w:val="24"/>
          <w:lang w:eastAsia="ru-RU" w:bidi="ru-RU"/>
        </w:rPr>
        <w:softHyphen/>
        <w:t xml:space="preserve">ний и овладения новыми компетенциями, направленными на формирование у учащихся готовности к саморазвитию; </w:t>
      </w:r>
      <w:r w:rsidRPr="00957332">
        <w:rPr>
          <w:rFonts w:ascii="Times New Roman" w:eastAsia="Arial Unicode MS" w:hAnsi="Times New Roman" w:cs="Times New Roman"/>
          <w:i/>
          <w:iCs/>
          <w:color w:val="000000"/>
          <w:kern w:val="0"/>
          <w:sz w:val="26"/>
          <w:szCs w:val="26"/>
          <w:lang w:eastAsia="ru-RU" w:bidi="ru-RU"/>
        </w:rPr>
        <w:t>проектирования</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и конструирования со</w:t>
      </w:r>
      <w:r w:rsidRPr="00957332">
        <w:rPr>
          <w:rFonts w:ascii="Arial Unicode MS" w:eastAsia="Arial Unicode MS" w:hAnsi="Arial Unicode MS" w:cs="Arial Unicode MS"/>
          <w:color w:val="000000"/>
          <w:kern w:val="0"/>
          <w:sz w:val="24"/>
          <w:szCs w:val="24"/>
          <w:lang w:eastAsia="ru-RU" w:bidi="ru-RU"/>
        </w:rPr>
        <w:softHyphen/>
        <w:t>циальной среды развития ребенка с учетом его индивидуальных особенностей; осуществление активной учебно-познавательной деятельности учащихся.</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Повышение качества образования становится невозможным без повыше</w:t>
      </w:r>
      <w:r w:rsidRPr="00957332">
        <w:rPr>
          <w:rFonts w:ascii="Arial Unicode MS" w:eastAsia="Arial Unicode MS" w:hAnsi="Arial Unicode MS" w:cs="Arial Unicode MS"/>
          <w:color w:val="000000"/>
          <w:kern w:val="0"/>
          <w:sz w:val="24"/>
          <w:szCs w:val="24"/>
          <w:lang w:eastAsia="ru-RU" w:bidi="ru-RU"/>
        </w:rPr>
        <w:softHyphen/>
        <w:t>ния квалификации педагога. При этом важно понимать, что повышение квали</w:t>
      </w:r>
      <w:r w:rsidRPr="00957332">
        <w:rPr>
          <w:rFonts w:ascii="Arial Unicode MS" w:eastAsia="Arial Unicode MS" w:hAnsi="Arial Unicode MS" w:cs="Arial Unicode MS"/>
          <w:color w:val="000000"/>
          <w:kern w:val="0"/>
          <w:sz w:val="24"/>
          <w:szCs w:val="24"/>
          <w:lang w:eastAsia="ru-RU" w:bidi="ru-RU"/>
        </w:rPr>
        <w:softHyphen/>
        <w:t>фикации - это обучение взрослых людей с опорой на сложившиеся результатив</w:t>
      </w:r>
      <w:r w:rsidRPr="00957332">
        <w:rPr>
          <w:rFonts w:ascii="Arial Unicode MS" w:eastAsia="Arial Unicode MS" w:hAnsi="Arial Unicode MS" w:cs="Arial Unicode MS"/>
          <w:color w:val="000000"/>
          <w:kern w:val="0"/>
          <w:sz w:val="24"/>
          <w:szCs w:val="24"/>
          <w:lang w:eastAsia="ru-RU" w:bidi="ru-RU"/>
        </w:rPr>
        <w:softHyphen/>
        <w:t xml:space="preserve">ные способы работы в системе образования. Поэтому повышение квалификации будет более эффективным, если выполнит функцию восполнения дефицитов </w:t>
      </w:r>
      <w:r w:rsidRPr="00957332">
        <w:rPr>
          <w:rFonts w:ascii="Times New Roman" w:eastAsia="Arial Unicode MS" w:hAnsi="Times New Roman" w:cs="Times New Roman"/>
          <w:i/>
          <w:iCs/>
          <w:color w:val="000000"/>
          <w:kern w:val="0"/>
          <w:sz w:val="26"/>
          <w:szCs w:val="26"/>
          <w:lang w:eastAsia="ru-RU" w:bidi="ru-RU"/>
        </w:rPr>
        <w:t>профессиональной компетенции</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работников образования и выступит «эффек</w:t>
      </w:r>
      <w:r w:rsidRPr="00957332">
        <w:rPr>
          <w:rFonts w:ascii="Arial Unicode MS" w:eastAsia="Arial Unicode MS" w:hAnsi="Arial Unicode MS" w:cs="Arial Unicode MS"/>
          <w:color w:val="000000"/>
          <w:kern w:val="0"/>
          <w:sz w:val="24"/>
          <w:szCs w:val="24"/>
          <w:lang w:eastAsia="ru-RU" w:bidi="ru-RU"/>
        </w:rPr>
        <w:softHyphen/>
        <w:t>тивным образовательным посредником» между рынком труда и рынком образо</w:t>
      </w:r>
      <w:r w:rsidRPr="00957332">
        <w:rPr>
          <w:rFonts w:ascii="Arial Unicode MS" w:eastAsia="Arial Unicode MS" w:hAnsi="Arial Unicode MS" w:cs="Arial Unicode MS"/>
          <w:color w:val="000000"/>
          <w:kern w:val="0"/>
          <w:sz w:val="24"/>
          <w:szCs w:val="24"/>
          <w:lang w:eastAsia="ru-RU" w:bidi="ru-RU"/>
        </w:rPr>
        <w:softHyphen/>
        <w:t>вательных программ и услуг.</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В этой связи важной проблемой является </w:t>
      </w:r>
      <w:r w:rsidRPr="00957332">
        <w:rPr>
          <w:rFonts w:ascii="Times New Roman" w:eastAsia="Arial Unicode MS" w:hAnsi="Times New Roman" w:cs="Times New Roman"/>
          <w:i/>
          <w:iCs/>
          <w:color w:val="000000"/>
          <w:kern w:val="0"/>
          <w:sz w:val="26"/>
          <w:szCs w:val="26"/>
          <w:lang w:eastAsia="ru-RU" w:bidi="ru-RU"/>
        </w:rPr>
        <w:t>поиск ресурсов, механизмов, ме</w:t>
      </w:r>
      <w:r w:rsidRPr="00957332">
        <w:rPr>
          <w:rFonts w:ascii="Times New Roman" w:eastAsia="Arial Unicode MS" w:hAnsi="Times New Roman" w:cs="Times New Roman"/>
          <w:i/>
          <w:iCs/>
          <w:color w:val="000000"/>
          <w:kern w:val="0"/>
          <w:sz w:val="26"/>
          <w:szCs w:val="26"/>
          <w:lang w:eastAsia="ru-RU" w:bidi="ru-RU"/>
        </w:rPr>
        <w:softHyphen/>
        <w:t>тодов, способных повысить эффективность системы повышения квалифика</w:t>
      </w:r>
      <w:r w:rsidRPr="00957332">
        <w:rPr>
          <w:rFonts w:ascii="Times New Roman" w:eastAsia="Arial Unicode MS" w:hAnsi="Times New Roman" w:cs="Times New Roman"/>
          <w:i/>
          <w:iCs/>
          <w:color w:val="000000"/>
          <w:kern w:val="0"/>
          <w:sz w:val="26"/>
          <w:szCs w:val="26"/>
          <w:lang w:eastAsia="ru-RU" w:bidi="ru-RU"/>
        </w:rPr>
        <w:softHyphen/>
        <w:t>ции, актуализировать и реализовать ее имеющийся потенциал</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Федеральным законом РФ «Об образовании в Российской Федерации» в качестве инструмента повышения эффективности оказания образовательных услуг при реализации об</w:t>
      </w:r>
      <w:r w:rsidRPr="00957332">
        <w:rPr>
          <w:rFonts w:ascii="Arial Unicode MS" w:eastAsia="Arial Unicode MS" w:hAnsi="Arial Unicode MS" w:cs="Arial Unicode MS"/>
          <w:color w:val="000000"/>
          <w:kern w:val="0"/>
          <w:sz w:val="24"/>
          <w:szCs w:val="24"/>
          <w:lang w:eastAsia="ru-RU" w:bidi="ru-RU"/>
        </w:rPr>
        <w:softHyphen/>
        <w:t>разовательных программ. За образовательными организациями закрепляется право использовать сетевые формы взаимодействия, объединение ресурсов не</w:t>
      </w:r>
      <w:r w:rsidRPr="00957332">
        <w:rPr>
          <w:rFonts w:ascii="Arial Unicode MS" w:eastAsia="Arial Unicode MS" w:hAnsi="Arial Unicode MS" w:cs="Arial Unicode MS"/>
          <w:color w:val="000000"/>
          <w:kern w:val="0"/>
          <w:sz w:val="24"/>
          <w:szCs w:val="24"/>
          <w:lang w:eastAsia="ru-RU" w:bidi="ru-RU"/>
        </w:rPr>
        <w:softHyphen/>
        <w:t>скольких образовательных организаций. Несмотря на то, что содержательные и структурные изменения в системе повышения квалификации педагогов в по</w:t>
      </w:r>
      <w:r w:rsidRPr="00957332">
        <w:rPr>
          <w:rFonts w:ascii="Arial Unicode MS" w:eastAsia="Arial Unicode MS" w:hAnsi="Arial Unicode MS" w:cs="Arial Unicode MS"/>
          <w:color w:val="000000"/>
          <w:kern w:val="0"/>
          <w:sz w:val="24"/>
          <w:szCs w:val="24"/>
          <w:lang w:eastAsia="ru-RU" w:bidi="ru-RU"/>
        </w:rPr>
        <w:softHyphen/>
        <w:t>следние годы претерпевали серьезные обновления, решить данную проблему в условиях одной структуры крайне затруднительно. Традиционная система по</w:t>
      </w:r>
      <w:r w:rsidRPr="00957332">
        <w:rPr>
          <w:rFonts w:ascii="Arial Unicode MS" w:eastAsia="Arial Unicode MS" w:hAnsi="Arial Unicode MS" w:cs="Arial Unicode MS"/>
          <w:color w:val="000000"/>
          <w:kern w:val="0"/>
          <w:sz w:val="24"/>
          <w:szCs w:val="24"/>
          <w:lang w:eastAsia="ru-RU" w:bidi="ru-RU"/>
        </w:rPr>
        <w:softHyphen/>
        <w:t>вышения квалификации педагогов характеризуется слабой восприимчивостью к внешним запросам общества, отстает от реальных потребностей отрасли, и как результат замедляет развитие педагогического потенциала, способного обеспе</w:t>
      </w:r>
      <w:r w:rsidRPr="00957332">
        <w:rPr>
          <w:rFonts w:ascii="Arial Unicode MS" w:eastAsia="Arial Unicode MS" w:hAnsi="Arial Unicode MS" w:cs="Arial Unicode MS"/>
          <w:color w:val="000000"/>
          <w:kern w:val="0"/>
          <w:sz w:val="24"/>
          <w:szCs w:val="24"/>
          <w:lang w:eastAsia="ru-RU" w:bidi="ru-RU"/>
        </w:rPr>
        <w:softHyphen/>
        <w:t>чить современное качество образования. В связи с этим особое место отводится поиску новых управленческих технологий, механизмов, способных обеспечить эффективность повышения квалификации педагогов.</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Сегодня ведущей идеей теории и методологии образования выступает по</w:t>
      </w:r>
      <w:r w:rsidRPr="00957332">
        <w:rPr>
          <w:rFonts w:ascii="Arial Unicode MS" w:eastAsia="Arial Unicode MS" w:hAnsi="Arial Unicode MS" w:cs="Arial Unicode MS"/>
          <w:color w:val="000000"/>
          <w:kern w:val="0"/>
          <w:sz w:val="24"/>
          <w:szCs w:val="24"/>
          <w:lang w:eastAsia="ru-RU" w:bidi="ru-RU"/>
        </w:rPr>
        <w:softHyphen/>
        <w:t>ложение о том, что ценность образования для человека заключается в самореа</w:t>
      </w:r>
      <w:r w:rsidRPr="00957332">
        <w:rPr>
          <w:rFonts w:ascii="Arial Unicode MS" w:eastAsia="Arial Unicode MS" w:hAnsi="Arial Unicode MS" w:cs="Arial Unicode MS"/>
          <w:color w:val="000000"/>
          <w:kern w:val="0"/>
          <w:sz w:val="24"/>
          <w:szCs w:val="24"/>
          <w:lang w:eastAsia="ru-RU" w:bidi="ru-RU"/>
        </w:rPr>
        <w:softHyphen/>
        <w:t>лизации, удовлетворенности от результатов собственной деятельности, готовно</w:t>
      </w:r>
      <w:r w:rsidRPr="00957332">
        <w:rPr>
          <w:rFonts w:ascii="Arial Unicode MS" w:eastAsia="Arial Unicode MS" w:hAnsi="Arial Unicode MS" w:cs="Arial Unicode MS"/>
          <w:color w:val="000000"/>
          <w:kern w:val="0"/>
          <w:sz w:val="24"/>
          <w:szCs w:val="24"/>
          <w:lang w:eastAsia="ru-RU" w:bidi="ru-RU"/>
        </w:rPr>
        <w:softHyphen/>
        <w:t>сти брать ответственность, осуществлять кооперацию и самообразование на протяжении всей жизни.</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Выше сказанное подтверждает необходимость разработки системы эффек</w:t>
      </w:r>
      <w:r w:rsidRPr="00957332">
        <w:rPr>
          <w:rFonts w:ascii="Arial Unicode MS" w:eastAsia="Arial Unicode MS" w:hAnsi="Arial Unicode MS" w:cs="Arial Unicode MS"/>
          <w:color w:val="000000"/>
          <w:kern w:val="0"/>
          <w:sz w:val="24"/>
          <w:szCs w:val="24"/>
          <w:lang w:eastAsia="ru-RU" w:bidi="ru-RU"/>
        </w:rPr>
        <w:softHyphen/>
        <w:t>тивного управления повышением квалификации педагогов в сетевом взаимодей</w:t>
      </w:r>
      <w:r w:rsidRPr="00957332">
        <w:rPr>
          <w:rFonts w:ascii="Arial Unicode MS" w:eastAsia="Arial Unicode MS" w:hAnsi="Arial Unicode MS" w:cs="Arial Unicode MS"/>
          <w:color w:val="000000"/>
          <w:kern w:val="0"/>
          <w:sz w:val="24"/>
          <w:szCs w:val="24"/>
          <w:lang w:eastAsia="ru-RU" w:bidi="ru-RU"/>
        </w:rPr>
        <w:softHyphen/>
        <w:t>ствии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К настоящему времени сложились определенные теоретические предпо</w:t>
      </w:r>
      <w:r w:rsidRPr="00957332">
        <w:rPr>
          <w:rFonts w:ascii="Arial Unicode MS" w:eastAsia="Arial Unicode MS" w:hAnsi="Arial Unicode MS" w:cs="Arial Unicode MS"/>
          <w:color w:val="000000"/>
          <w:kern w:val="0"/>
          <w:sz w:val="24"/>
          <w:szCs w:val="24"/>
          <w:lang w:eastAsia="ru-RU" w:bidi="ru-RU"/>
        </w:rPr>
        <w:softHyphen/>
        <w:t xml:space="preserve">сылки для научного обоснования проблемы </w:t>
      </w:r>
      <w:r w:rsidRPr="00957332">
        <w:rPr>
          <w:rFonts w:ascii="Times New Roman" w:eastAsia="Arial Unicode MS" w:hAnsi="Times New Roman" w:cs="Times New Roman"/>
          <w:b/>
          <w:bCs/>
          <w:i/>
          <w:iCs/>
          <w:color w:val="000000"/>
          <w:kern w:val="0"/>
          <w:sz w:val="26"/>
          <w:szCs w:val="26"/>
          <w:lang w:eastAsia="ru-RU" w:bidi="ru-RU"/>
        </w:rPr>
        <w:t>управления повышением квалифи</w:t>
      </w:r>
      <w:r w:rsidRPr="00957332">
        <w:rPr>
          <w:rFonts w:ascii="Times New Roman" w:eastAsia="Arial Unicode MS" w:hAnsi="Times New Roman" w:cs="Times New Roman"/>
          <w:b/>
          <w:bCs/>
          <w:i/>
          <w:iCs/>
          <w:color w:val="000000"/>
          <w:kern w:val="0"/>
          <w:sz w:val="26"/>
          <w:szCs w:val="26"/>
          <w:lang w:eastAsia="ru-RU" w:bidi="ru-RU"/>
        </w:rPr>
        <w:softHyphen/>
        <w:t>кации педагогов в сетевом взаимодействии образовательных организаций</w:t>
      </w:r>
      <w:r w:rsidRPr="00957332">
        <w:rPr>
          <w:rFonts w:ascii="Times New Roman" w:eastAsia="Arial Unicode MS" w:hAnsi="Times New Roman" w:cs="Times New Roman"/>
          <w:i/>
          <w:iCs/>
          <w:color w:val="000000"/>
          <w:kern w:val="0"/>
          <w:sz w:val="28"/>
          <w:lang w:eastAsia="ru-RU" w:bidi="ru-RU"/>
        </w:rPr>
        <w:t xml:space="preserve">. </w:t>
      </w:r>
      <w:r w:rsidRPr="00957332">
        <w:rPr>
          <w:rFonts w:ascii="Arial Unicode MS" w:eastAsia="Arial Unicode MS" w:hAnsi="Arial Unicode MS" w:cs="Arial Unicode MS"/>
          <w:color w:val="000000"/>
          <w:kern w:val="0"/>
          <w:sz w:val="24"/>
          <w:szCs w:val="24"/>
          <w:lang w:eastAsia="ru-RU" w:bidi="ru-RU"/>
        </w:rPr>
        <w:t xml:space="preserve">Существует ряд работ, в которых рассмотрены вопросы </w:t>
      </w:r>
      <w:r w:rsidRPr="00957332">
        <w:rPr>
          <w:rFonts w:ascii="Times New Roman" w:eastAsia="Arial Unicode MS" w:hAnsi="Times New Roman" w:cs="Times New Roman"/>
          <w:b/>
          <w:bCs/>
          <w:i/>
          <w:iCs/>
          <w:color w:val="000000"/>
          <w:kern w:val="0"/>
          <w:sz w:val="26"/>
          <w:szCs w:val="26"/>
          <w:lang w:eastAsia="ru-RU" w:bidi="ru-RU"/>
        </w:rPr>
        <w:t>управления образова</w:t>
      </w:r>
      <w:r w:rsidRPr="00957332">
        <w:rPr>
          <w:rFonts w:ascii="Times New Roman" w:eastAsia="Arial Unicode MS" w:hAnsi="Times New Roman" w:cs="Times New Roman"/>
          <w:b/>
          <w:bCs/>
          <w:i/>
          <w:iCs/>
          <w:color w:val="000000"/>
          <w:kern w:val="0"/>
          <w:sz w:val="26"/>
          <w:szCs w:val="26"/>
          <w:lang w:eastAsia="ru-RU" w:bidi="ru-RU"/>
        </w:rPr>
        <w:softHyphen/>
        <w:t>тельными системами</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в том числе в дополнительном профессиональном обра</w:t>
      </w:r>
      <w:r w:rsidRPr="00957332">
        <w:rPr>
          <w:rFonts w:ascii="Arial Unicode MS" w:eastAsia="Arial Unicode MS" w:hAnsi="Arial Unicode MS" w:cs="Arial Unicode MS"/>
          <w:color w:val="000000"/>
          <w:kern w:val="0"/>
          <w:sz w:val="24"/>
          <w:szCs w:val="24"/>
          <w:lang w:eastAsia="ru-RU" w:bidi="ru-RU"/>
        </w:rPr>
        <w:softHyphen/>
        <w:t>зовании (повышении квалификации) педагогов (И.Р. Лазаренко, О.Е. Лебедев, Л.А. Мокрецова, Д.А. Новиков, В.Я Синенко и др.). Раскрыты проблемы управ</w:t>
      </w:r>
      <w:r w:rsidRPr="00957332">
        <w:rPr>
          <w:rFonts w:ascii="Arial Unicode MS" w:eastAsia="Arial Unicode MS" w:hAnsi="Arial Unicode MS" w:cs="Arial Unicode MS"/>
          <w:color w:val="000000"/>
          <w:kern w:val="0"/>
          <w:sz w:val="24"/>
          <w:szCs w:val="24"/>
          <w:lang w:eastAsia="ru-RU" w:bidi="ru-RU"/>
        </w:rPr>
        <w:softHyphen/>
        <w:t>ления образовательными системами в контексте взаимодействия субъектов ре</w:t>
      </w:r>
      <w:r w:rsidRPr="00957332">
        <w:rPr>
          <w:rFonts w:ascii="Arial Unicode MS" w:eastAsia="Arial Unicode MS" w:hAnsi="Arial Unicode MS" w:cs="Arial Unicode MS"/>
          <w:color w:val="000000"/>
          <w:kern w:val="0"/>
          <w:sz w:val="24"/>
          <w:szCs w:val="24"/>
          <w:lang w:eastAsia="ru-RU" w:bidi="ru-RU"/>
        </w:rPr>
        <w:softHyphen/>
        <w:t>гионального и муниципального уровня (Н.Г. Калашникова, Г.Н. Прозументова и др.). Представлены различные аспекты активизации внутренних ресурсов объ</w:t>
      </w:r>
      <w:r w:rsidRPr="00957332">
        <w:rPr>
          <w:rFonts w:ascii="Arial Unicode MS" w:eastAsia="Arial Unicode MS" w:hAnsi="Arial Unicode MS" w:cs="Arial Unicode MS"/>
          <w:color w:val="000000"/>
          <w:kern w:val="0"/>
          <w:sz w:val="24"/>
          <w:szCs w:val="24"/>
          <w:lang w:eastAsia="ru-RU" w:bidi="ru-RU"/>
        </w:rPr>
        <w:softHyphen/>
        <w:t xml:space="preserve">единенных организаций для повышения эффективности функционирования и их развития через </w:t>
      </w:r>
      <w:r w:rsidRPr="00957332">
        <w:rPr>
          <w:rFonts w:ascii="Times New Roman" w:eastAsia="Arial Unicode MS" w:hAnsi="Times New Roman" w:cs="Times New Roman"/>
          <w:b/>
          <w:bCs/>
          <w:i/>
          <w:iCs/>
          <w:color w:val="000000"/>
          <w:kern w:val="0"/>
          <w:sz w:val="26"/>
          <w:szCs w:val="26"/>
          <w:lang w:eastAsia="ru-RU" w:bidi="ru-RU"/>
        </w:rPr>
        <w:t>сетевое взаимодействие организаций</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в том числе создание кластеров (Л.А. Громова, Е.С. Полат, М. Портер, Д.В. Смирнов, и др.). Пред</w:t>
      </w:r>
      <w:r w:rsidRPr="00957332">
        <w:rPr>
          <w:rFonts w:ascii="Arial Unicode MS" w:eastAsia="Arial Unicode MS" w:hAnsi="Arial Unicode MS" w:cs="Arial Unicode MS"/>
          <w:color w:val="000000"/>
          <w:kern w:val="0"/>
          <w:sz w:val="24"/>
          <w:szCs w:val="24"/>
          <w:lang w:eastAsia="ru-RU" w:bidi="ru-RU"/>
        </w:rPr>
        <w:softHyphen/>
        <w:t xml:space="preserve">ставлены различные аспекты </w:t>
      </w:r>
      <w:r w:rsidRPr="00957332">
        <w:rPr>
          <w:rFonts w:ascii="Times New Roman" w:eastAsia="Arial Unicode MS" w:hAnsi="Times New Roman" w:cs="Times New Roman"/>
          <w:b/>
          <w:bCs/>
          <w:i/>
          <w:iCs/>
          <w:color w:val="000000"/>
          <w:kern w:val="0"/>
          <w:sz w:val="26"/>
          <w:szCs w:val="26"/>
          <w:lang w:eastAsia="ru-RU" w:bidi="ru-RU"/>
        </w:rPr>
        <w:t>профессиональной компетентности и компе</w:t>
      </w:r>
      <w:r w:rsidRPr="00957332">
        <w:rPr>
          <w:rFonts w:ascii="Times New Roman" w:eastAsia="Arial Unicode MS" w:hAnsi="Times New Roman" w:cs="Times New Roman"/>
          <w:b/>
          <w:bCs/>
          <w:i/>
          <w:iCs/>
          <w:color w:val="000000"/>
          <w:kern w:val="0"/>
          <w:sz w:val="26"/>
          <w:szCs w:val="26"/>
          <w:lang w:eastAsia="ru-RU" w:bidi="ru-RU"/>
        </w:rPr>
        <w:softHyphen/>
        <w:t>тенции</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 xml:space="preserve">(В.Н. Введенский, И.А. Зимняя, А.В. Хуторской, В.Д. Шадриков и др.). Рассмотрены различные аспекты </w:t>
      </w:r>
      <w:r w:rsidRPr="00957332">
        <w:rPr>
          <w:rFonts w:ascii="Times New Roman" w:eastAsia="Arial Unicode MS" w:hAnsi="Times New Roman" w:cs="Times New Roman"/>
          <w:b/>
          <w:bCs/>
          <w:i/>
          <w:iCs/>
          <w:color w:val="000000"/>
          <w:kern w:val="0"/>
          <w:sz w:val="26"/>
          <w:szCs w:val="26"/>
          <w:lang w:eastAsia="ru-RU" w:bidi="ru-RU"/>
        </w:rPr>
        <w:t>проектной деятельности</w:t>
      </w:r>
      <w:r w:rsidRPr="00957332">
        <w:rPr>
          <w:rFonts w:ascii="Arial Unicode MS" w:eastAsia="Arial Unicode MS" w:hAnsi="Arial Unicode MS" w:cs="Arial Unicode MS"/>
          <w:color w:val="000000"/>
          <w:kern w:val="0"/>
          <w:sz w:val="24"/>
          <w:szCs w:val="24"/>
          <w:lang w:eastAsia="ru-RU" w:bidi="ru-RU"/>
        </w:rPr>
        <w:t>, которые обосно</w:t>
      </w:r>
      <w:r w:rsidRPr="00957332">
        <w:rPr>
          <w:rFonts w:ascii="Arial Unicode MS" w:eastAsia="Arial Unicode MS" w:hAnsi="Arial Unicode MS" w:cs="Arial Unicode MS"/>
          <w:color w:val="000000"/>
          <w:kern w:val="0"/>
          <w:sz w:val="24"/>
          <w:szCs w:val="24"/>
          <w:lang w:eastAsia="ru-RU" w:bidi="ru-RU"/>
        </w:rPr>
        <w:softHyphen/>
        <w:t>вывают ее использование для повышения эффективности обучения (И.А. Колес</w:t>
      </w:r>
      <w:r w:rsidRPr="00957332">
        <w:rPr>
          <w:rFonts w:ascii="Arial Unicode MS" w:eastAsia="Arial Unicode MS" w:hAnsi="Arial Unicode MS" w:cs="Arial Unicode MS"/>
          <w:color w:val="000000"/>
          <w:kern w:val="0"/>
          <w:sz w:val="24"/>
          <w:szCs w:val="24"/>
          <w:lang w:eastAsia="ru-RU" w:bidi="ru-RU"/>
        </w:rPr>
        <w:softHyphen/>
        <w:t>никова, М.П. Горчакова-Сибирская, Г.Н. Прозументова и др.).</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Следует отметить, что к настоящему времени определена научная база для разработки эффективного управления повышением квалификации педагогов, однако отдельного исследования по управлению повышением квалификации пе</w:t>
      </w:r>
      <w:r w:rsidRPr="00957332">
        <w:rPr>
          <w:rFonts w:ascii="Arial Unicode MS" w:eastAsia="Arial Unicode MS" w:hAnsi="Arial Unicode MS" w:cs="Arial Unicode MS"/>
          <w:color w:val="000000"/>
          <w:kern w:val="0"/>
          <w:sz w:val="24"/>
          <w:szCs w:val="24"/>
          <w:lang w:eastAsia="ru-RU" w:bidi="ru-RU"/>
        </w:rPr>
        <w:softHyphen/>
        <w:t>дагогов в сетевом взаимодействии образовательных организаций еще не прово</w:t>
      </w:r>
      <w:r w:rsidRPr="00957332">
        <w:rPr>
          <w:rFonts w:ascii="Arial Unicode MS" w:eastAsia="Arial Unicode MS" w:hAnsi="Arial Unicode MS" w:cs="Arial Unicode MS"/>
          <w:color w:val="000000"/>
          <w:kern w:val="0"/>
          <w:sz w:val="24"/>
          <w:szCs w:val="24"/>
          <w:lang w:eastAsia="ru-RU" w:bidi="ru-RU"/>
        </w:rPr>
        <w:softHyphen/>
        <w:t>дилось.</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Таким образом, можно констатировать, что в педагогической теории и практике сложилась ситуация, которая характеризуется рядом </w:t>
      </w:r>
      <w:r w:rsidRPr="00957332">
        <w:rPr>
          <w:rFonts w:ascii="Times New Roman" w:eastAsia="Arial Unicode MS" w:hAnsi="Times New Roman" w:cs="Times New Roman"/>
          <w:b/>
          <w:bCs/>
          <w:i/>
          <w:iCs/>
          <w:color w:val="000000"/>
          <w:kern w:val="0"/>
          <w:sz w:val="26"/>
          <w:szCs w:val="26"/>
          <w:lang w:eastAsia="ru-RU" w:bidi="ru-RU"/>
        </w:rPr>
        <w:t>противоречий: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 </w:t>
      </w:r>
      <w:r w:rsidRPr="00957332">
        <w:rPr>
          <w:rFonts w:ascii="Times New Roman" w:eastAsia="Arial Unicode MS" w:hAnsi="Times New Roman" w:cs="Times New Roman"/>
          <w:i/>
          <w:iCs/>
          <w:color w:val="000000"/>
          <w:kern w:val="0"/>
          <w:sz w:val="28"/>
          <w:lang w:eastAsia="ru-RU" w:bidi="ru-RU"/>
        </w:rPr>
        <w:t>на социально-педагогическом уровне</w:t>
      </w:r>
      <w:r w:rsidRPr="00957332">
        <w:rPr>
          <w:rFonts w:ascii="Arial Unicode MS" w:eastAsia="Arial Unicode MS" w:hAnsi="Arial Unicode MS" w:cs="Arial Unicode MS"/>
          <w:color w:val="000000"/>
          <w:kern w:val="0"/>
          <w:sz w:val="24"/>
          <w:szCs w:val="24"/>
          <w:lang w:eastAsia="ru-RU" w:bidi="ru-RU"/>
        </w:rPr>
        <w:t xml:space="preserve"> - между возросшими требованиями к педагогу, способному предъявлять профессиональную компетенцию для вы</w:t>
      </w:r>
      <w:r w:rsidRPr="00957332">
        <w:rPr>
          <w:rFonts w:ascii="Arial Unicode MS" w:eastAsia="Arial Unicode MS" w:hAnsi="Arial Unicode MS" w:cs="Arial Unicode MS"/>
          <w:color w:val="000000"/>
          <w:kern w:val="0"/>
          <w:sz w:val="24"/>
          <w:szCs w:val="24"/>
          <w:lang w:eastAsia="ru-RU" w:bidi="ru-RU"/>
        </w:rPr>
        <w:softHyphen/>
        <w:t>полнения требований Федерального государственного образовательного стан</w:t>
      </w:r>
      <w:r w:rsidRPr="00957332">
        <w:rPr>
          <w:rFonts w:ascii="Arial Unicode MS" w:eastAsia="Arial Unicode MS" w:hAnsi="Arial Unicode MS" w:cs="Arial Unicode MS"/>
          <w:color w:val="000000"/>
          <w:kern w:val="0"/>
          <w:sz w:val="24"/>
          <w:szCs w:val="24"/>
          <w:lang w:eastAsia="ru-RU" w:bidi="ru-RU"/>
        </w:rPr>
        <w:softHyphen/>
        <w:t>дарта основного общего образования и недостаточно эффективной системой по</w:t>
      </w:r>
      <w:r w:rsidRPr="00957332">
        <w:rPr>
          <w:rFonts w:ascii="Arial Unicode MS" w:eastAsia="Arial Unicode MS" w:hAnsi="Arial Unicode MS" w:cs="Arial Unicode MS"/>
          <w:color w:val="000000"/>
          <w:kern w:val="0"/>
          <w:sz w:val="24"/>
          <w:szCs w:val="24"/>
          <w:lang w:eastAsia="ru-RU" w:bidi="ru-RU"/>
        </w:rPr>
        <w:softHyphen/>
        <w:t>вышения квалификации педагогов;</w:t>
      </w:r>
    </w:p>
    <w:p w:rsidR="00957332" w:rsidRPr="00957332" w:rsidRDefault="00957332" w:rsidP="00957332">
      <w:pPr>
        <w:numPr>
          <w:ilvl w:val="0"/>
          <w:numId w:val="39"/>
        </w:numPr>
        <w:tabs>
          <w:tab w:val="clear" w:pos="709"/>
          <w:tab w:val="left" w:pos="101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28"/>
          <w:lang w:eastAsia="ru-RU" w:bidi="ru-RU"/>
        </w:rPr>
        <w:t>на научно-теоретическом уровне</w:t>
      </w:r>
      <w:r w:rsidRPr="00957332">
        <w:rPr>
          <w:rFonts w:ascii="Arial Unicode MS" w:eastAsia="Arial Unicode MS" w:hAnsi="Arial Unicode MS" w:cs="Arial Unicode MS"/>
          <w:color w:val="000000"/>
          <w:kern w:val="0"/>
          <w:sz w:val="24"/>
          <w:szCs w:val="24"/>
          <w:lang w:eastAsia="ru-RU" w:bidi="ru-RU"/>
        </w:rPr>
        <w:t xml:space="preserve"> - между необходимостью повышения эффективности управления повышением квалификации педагогов и недостаточ</w:t>
      </w:r>
      <w:r w:rsidRPr="00957332">
        <w:rPr>
          <w:rFonts w:ascii="Arial Unicode MS" w:eastAsia="Arial Unicode MS" w:hAnsi="Arial Unicode MS" w:cs="Arial Unicode MS"/>
          <w:color w:val="000000"/>
          <w:kern w:val="0"/>
          <w:sz w:val="24"/>
          <w:szCs w:val="24"/>
          <w:lang w:eastAsia="ru-RU" w:bidi="ru-RU"/>
        </w:rPr>
        <w:softHyphen/>
        <w:t>ной разработанностью данного вопроса в теории управления образовательными системами;</w:t>
      </w:r>
    </w:p>
    <w:p w:rsidR="00957332" w:rsidRPr="00957332" w:rsidRDefault="00957332" w:rsidP="00957332">
      <w:pPr>
        <w:numPr>
          <w:ilvl w:val="0"/>
          <w:numId w:val="39"/>
        </w:numPr>
        <w:tabs>
          <w:tab w:val="clear" w:pos="709"/>
          <w:tab w:val="left" w:pos="101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28"/>
          <w:lang w:eastAsia="ru-RU" w:bidi="ru-RU"/>
        </w:rPr>
        <w:t>на научно-методическом уровне</w:t>
      </w:r>
      <w:r w:rsidRPr="00957332">
        <w:rPr>
          <w:rFonts w:ascii="Arial Unicode MS" w:eastAsia="Arial Unicode MS" w:hAnsi="Arial Unicode MS" w:cs="Arial Unicode MS"/>
          <w:color w:val="000000"/>
          <w:kern w:val="0"/>
          <w:sz w:val="24"/>
          <w:szCs w:val="24"/>
          <w:lang w:eastAsia="ru-RU" w:bidi="ru-RU"/>
        </w:rPr>
        <w:t xml:space="preserve"> - между необходимостью управления повышением квалификации педагогов и недостаточной разработанностью тех</w:t>
      </w:r>
      <w:r w:rsidRPr="00957332">
        <w:rPr>
          <w:rFonts w:ascii="Arial Unicode MS" w:eastAsia="Arial Unicode MS" w:hAnsi="Arial Unicode MS" w:cs="Arial Unicode MS"/>
          <w:color w:val="000000"/>
          <w:kern w:val="0"/>
          <w:sz w:val="24"/>
          <w:szCs w:val="24"/>
          <w:lang w:eastAsia="ru-RU" w:bidi="ru-RU"/>
        </w:rPr>
        <w:softHyphen/>
        <w:t>нологического аспекта данной деятельности с учетом возможностей сетевого взаимодействия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Данные противоречия обозначили </w:t>
      </w:r>
      <w:r w:rsidRPr="00957332">
        <w:rPr>
          <w:rFonts w:ascii="Times New Roman" w:eastAsia="Arial Unicode MS" w:hAnsi="Times New Roman" w:cs="Times New Roman"/>
          <w:b/>
          <w:bCs/>
          <w:i/>
          <w:iCs/>
          <w:color w:val="000000"/>
          <w:kern w:val="0"/>
          <w:sz w:val="26"/>
          <w:szCs w:val="26"/>
          <w:lang w:eastAsia="ru-RU" w:bidi="ru-RU"/>
        </w:rPr>
        <w:t>проблему исследования</w:t>
      </w:r>
      <w:r w:rsidRPr="00957332">
        <w:rPr>
          <w:rFonts w:ascii="Arial Unicode MS" w:eastAsia="Arial Unicode MS" w:hAnsi="Arial Unicode MS" w:cs="Arial Unicode MS"/>
          <w:color w:val="000000"/>
          <w:kern w:val="0"/>
          <w:sz w:val="24"/>
          <w:szCs w:val="24"/>
          <w:lang w:eastAsia="ru-RU" w:bidi="ru-RU"/>
        </w:rPr>
        <w:t>: каковы орга</w:t>
      </w:r>
      <w:r w:rsidRPr="00957332">
        <w:rPr>
          <w:rFonts w:ascii="Arial Unicode MS" w:eastAsia="Arial Unicode MS" w:hAnsi="Arial Unicode MS" w:cs="Arial Unicode MS"/>
          <w:color w:val="000000"/>
          <w:kern w:val="0"/>
          <w:sz w:val="24"/>
          <w:szCs w:val="24"/>
          <w:lang w:eastAsia="ru-RU" w:bidi="ru-RU"/>
        </w:rPr>
        <w:softHyphen/>
        <w:t>низационно-педагогические условия, повышающие эффективность управления повышением квалификации педагогов в сетевом взаимодействии образователь</w:t>
      </w:r>
      <w:r w:rsidRPr="00957332">
        <w:rPr>
          <w:rFonts w:ascii="Arial Unicode MS" w:eastAsia="Arial Unicode MS" w:hAnsi="Arial Unicode MS" w:cs="Arial Unicode MS"/>
          <w:color w:val="000000"/>
          <w:kern w:val="0"/>
          <w:sz w:val="24"/>
          <w:szCs w:val="24"/>
          <w:lang w:eastAsia="ru-RU" w:bidi="ru-RU"/>
        </w:rPr>
        <w:softHyphen/>
        <w:t>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Значимость данной проблемы в практике работы педагогов по выполне</w:t>
      </w:r>
      <w:r w:rsidRPr="00957332">
        <w:rPr>
          <w:rFonts w:ascii="Arial Unicode MS" w:eastAsia="Arial Unicode MS" w:hAnsi="Arial Unicode MS" w:cs="Arial Unicode MS"/>
          <w:color w:val="000000"/>
          <w:kern w:val="0"/>
          <w:sz w:val="24"/>
          <w:szCs w:val="24"/>
          <w:lang w:eastAsia="ru-RU" w:bidi="ru-RU"/>
        </w:rPr>
        <w:softHyphen/>
        <w:t>нию требований Федерального государственного образовательного стандарта, недостаточная ее теоретическая разработанность, позволили актуализировать проблему исследования и сформулировать тему исследования: «Управление по</w:t>
      </w:r>
      <w:r w:rsidRPr="00957332">
        <w:rPr>
          <w:rFonts w:ascii="Arial Unicode MS" w:eastAsia="Arial Unicode MS" w:hAnsi="Arial Unicode MS" w:cs="Arial Unicode MS"/>
          <w:color w:val="000000"/>
          <w:kern w:val="0"/>
          <w:sz w:val="24"/>
          <w:szCs w:val="24"/>
          <w:lang w:eastAsia="ru-RU" w:bidi="ru-RU"/>
        </w:rPr>
        <w:softHyphen/>
        <w:t>вышением квалификации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Целью исследования </w:t>
      </w:r>
      <w:r w:rsidRPr="00957332">
        <w:rPr>
          <w:rFonts w:ascii="Arial Unicode MS" w:eastAsia="Arial Unicode MS" w:hAnsi="Arial Unicode MS" w:cs="Arial Unicode MS"/>
          <w:color w:val="000000"/>
          <w:kern w:val="0"/>
          <w:sz w:val="24"/>
          <w:szCs w:val="24"/>
          <w:lang w:eastAsia="ru-RU" w:bidi="ru-RU"/>
        </w:rPr>
        <w:t>является теоретическое обоснование, реализация и экспериментальная проверка совокупности организационно-педагогических условий, обеспечивающих эффективность управления повышением квалифика</w:t>
      </w:r>
      <w:r w:rsidRPr="00957332">
        <w:rPr>
          <w:rFonts w:ascii="Arial Unicode MS" w:eastAsia="Arial Unicode MS" w:hAnsi="Arial Unicode MS" w:cs="Arial Unicode MS"/>
          <w:color w:val="000000"/>
          <w:kern w:val="0"/>
          <w:sz w:val="24"/>
          <w:szCs w:val="24"/>
          <w:lang w:eastAsia="ru-RU" w:bidi="ru-RU"/>
        </w:rPr>
        <w:softHyphen/>
        <w:t>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Объект исследования</w:t>
      </w:r>
      <w:r w:rsidRPr="00957332">
        <w:rPr>
          <w:rFonts w:ascii="Arial Unicode MS" w:eastAsia="Arial Unicode MS" w:hAnsi="Arial Unicode MS" w:cs="Arial Unicode MS"/>
          <w:color w:val="000000"/>
          <w:kern w:val="0"/>
          <w:sz w:val="24"/>
          <w:szCs w:val="24"/>
          <w:lang w:eastAsia="ru-RU" w:bidi="ru-RU"/>
        </w:rPr>
        <w:t>: система повышения квалификации педагогов.</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Предмет исследования</w:t>
      </w:r>
      <w:r w:rsidRPr="00957332">
        <w:rPr>
          <w:rFonts w:ascii="Arial Unicode MS" w:eastAsia="Arial Unicode MS" w:hAnsi="Arial Unicode MS" w:cs="Arial Unicode MS"/>
          <w:color w:val="000000"/>
          <w:kern w:val="0"/>
          <w:sz w:val="24"/>
          <w:szCs w:val="24"/>
          <w:lang w:eastAsia="ru-RU" w:bidi="ru-RU"/>
        </w:rPr>
        <w:t>: процесс управления повышением квалификации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Гипотеза исследования </w:t>
      </w:r>
      <w:r w:rsidRPr="00957332">
        <w:rPr>
          <w:rFonts w:ascii="Arial Unicode MS" w:eastAsia="Arial Unicode MS" w:hAnsi="Arial Unicode MS" w:cs="Arial Unicode MS"/>
          <w:color w:val="000000"/>
          <w:kern w:val="0"/>
          <w:sz w:val="24"/>
          <w:szCs w:val="24"/>
          <w:lang w:eastAsia="ru-RU" w:bidi="ru-RU"/>
        </w:rPr>
        <w:t>заключается в том, что управление повышением квалификации педагогов в сетевом взаимодействии образовательных организа</w:t>
      </w:r>
      <w:r w:rsidRPr="00957332">
        <w:rPr>
          <w:rFonts w:ascii="Arial Unicode MS" w:eastAsia="Arial Unicode MS" w:hAnsi="Arial Unicode MS" w:cs="Arial Unicode MS"/>
          <w:color w:val="000000"/>
          <w:kern w:val="0"/>
          <w:sz w:val="24"/>
          <w:szCs w:val="24"/>
          <w:lang w:eastAsia="ru-RU" w:bidi="ru-RU"/>
        </w:rPr>
        <w:softHyphen/>
        <w:t>ций будет более эффективным, если оно осуществляется в рамках разработанной модели и соответствующей ей технологии, с учетом таких организационно</w:t>
      </w:r>
      <w:r w:rsidRPr="00957332">
        <w:rPr>
          <w:rFonts w:ascii="Arial Unicode MS" w:eastAsia="Arial Unicode MS" w:hAnsi="Arial Unicode MS" w:cs="Arial Unicode MS"/>
          <w:color w:val="000000"/>
          <w:kern w:val="0"/>
          <w:sz w:val="24"/>
          <w:szCs w:val="24"/>
          <w:lang w:eastAsia="ru-RU" w:bidi="ru-RU"/>
        </w:rPr>
        <w:softHyphen/>
        <w:t>педагогических условий, как:</w:t>
      </w:r>
    </w:p>
    <w:p w:rsidR="00957332" w:rsidRPr="00957332" w:rsidRDefault="00957332" w:rsidP="00957332">
      <w:pPr>
        <w:numPr>
          <w:ilvl w:val="0"/>
          <w:numId w:val="40"/>
        </w:numPr>
        <w:tabs>
          <w:tab w:val="clear" w:pos="709"/>
          <w:tab w:val="left" w:pos="1109"/>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внедрение единого комплекса взаимосвязанных стратегий образова</w:t>
      </w:r>
      <w:r w:rsidRPr="00957332">
        <w:rPr>
          <w:rFonts w:ascii="Arial Unicode MS" w:eastAsia="Arial Unicode MS" w:hAnsi="Arial Unicode MS" w:cs="Arial Unicode MS"/>
          <w:color w:val="000000"/>
          <w:kern w:val="0"/>
          <w:sz w:val="24"/>
          <w:szCs w:val="24"/>
          <w:lang w:eastAsia="ru-RU" w:bidi="ru-RU"/>
        </w:rPr>
        <w:softHyphen/>
        <w:t>тельных организаций (методическое, нормативно-правовое, информационное и др. регулирование образовательных организаций в сетевом взаимодействии), направленное на реализацию стажировочных практик педагогов и модульной программы повышения квалификации;</w:t>
      </w:r>
    </w:p>
    <w:p w:rsidR="00957332" w:rsidRPr="00957332" w:rsidRDefault="00957332" w:rsidP="00957332">
      <w:pPr>
        <w:numPr>
          <w:ilvl w:val="0"/>
          <w:numId w:val="40"/>
        </w:numPr>
        <w:tabs>
          <w:tab w:val="clear" w:pos="709"/>
          <w:tab w:val="left" w:pos="1071"/>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использование в управлении методов педагогического и проектного ме</w:t>
      </w:r>
      <w:r w:rsidRPr="00957332">
        <w:rPr>
          <w:rFonts w:ascii="Arial Unicode MS" w:eastAsia="Arial Unicode MS" w:hAnsi="Arial Unicode MS" w:cs="Arial Unicode MS"/>
          <w:color w:val="000000"/>
          <w:kern w:val="0"/>
          <w:sz w:val="24"/>
          <w:szCs w:val="24"/>
          <w:lang w:eastAsia="ru-RU" w:bidi="ru-RU"/>
        </w:rPr>
        <w:softHyphen/>
        <w:t>неджмента, кооперативного управления, механизмов оперативного управления и распределения ресурсов образовательных организаций с учетом андрагогиче- ских принципов, в том числе персонификации;</w:t>
      </w:r>
    </w:p>
    <w:p w:rsidR="00957332" w:rsidRPr="00957332" w:rsidRDefault="00957332" w:rsidP="00957332">
      <w:pPr>
        <w:numPr>
          <w:ilvl w:val="0"/>
          <w:numId w:val="40"/>
        </w:numPr>
        <w:tabs>
          <w:tab w:val="clear" w:pos="709"/>
          <w:tab w:val="left" w:pos="1109"/>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построение эффективной кооперации субъектов сетевого взаимодей</w:t>
      </w:r>
      <w:r w:rsidRPr="00957332">
        <w:rPr>
          <w:rFonts w:ascii="Arial Unicode MS" w:eastAsia="Arial Unicode MS" w:hAnsi="Arial Unicode MS" w:cs="Arial Unicode MS"/>
          <w:color w:val="000000"/>
          <w:kern w:val="0"/>
          <w:sz w:val="24"/>
          <w:szCs w:val="24"/>
          <w:lang w:eastAsia="ru-RU" w:bidi="ru-RU"/>
        </w:rPr>
        <w:softHyphen/>
        <w:t>ствия образовательных организаций для решения актуальных образовательных задач повышения квалификации педагогов.</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Для достижения поставленной цели и проверки выдвинутой гипотезы бы</w:t>
      </w:r>
      <w:r w:rsidRPr="00957332">
        <w:rPr>
          <w:rFonts w:ascii="Arial Unicode MS" w:eastAsia="Arial Unicode MS" w:hAnsi="Arial Unicode MS" w:cs="Arial Unicode MS"/>
          <w:color w:val="000000"/>
          <w:kern w:val="0"/>
          <w:sz w:val="24"/>
          <w:szCs w:val="24"/>
          <w:lang w:eastAsia="ru-RU" w:bidi="ru-RU"/>
        </w:rPr>
        <w:softHyphen/>
        <w:t xml:space="preserve">ли сформулированы следующие </w:t>
      </w:r>
      <w:r w:rsidRPr="00957332">
        <w:rPr>
          <w:rFonts w:ascii="Times New Roman" w:eastAsia="Arial Unicode MS" w:hAnsi="Times New Roman" w:cs="Times New Roman"/>
          <w:b/>
          <w:bCs/>
          <w:color w:val="000000"/>
          <w:kern w:val="0"/>
          <w:sz w:val="26"/>
          <w:szCs w:val="26"/>
          <w:lang w:eastAsia="ru-RU" w:bidi="ru-RU"/>
        </w:rPr>
        <w:t xml:space="preserve">задачи </w:t>
      </w:r>
      <w:r w:rsidRPr="00957332">
        <w:rPr>
          <w:rFonts w:ascii="Arial Unicode MS" w:eastAsia="Arial Unicode MS" w:hAnsi="Arial Unicode MS" w:cs="Arial Unicode MS"/>
          <w:color w:val="000000"/>
          <w:kern w:val="0"/>
          <w:sz w:val="24"/>
          <w:szCs w:val="24"/>
          <w:lang w:eastAsia="ru-RU" w:bidi="ru-RU"/>
        </w:rPr>
        <w:t>исследования:</w:t>
      </w:r>
    </w:p>
    <w:p w:rsidR="00957332" w:rsidRPr="00957332" w:rsidRDefault="00957332" w:rsidP="00957332">
      <w:pPr>
        <w:numPr>
          <w:ilvl w:val="0"/>
          <w:numId w:val="41"/>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Раскрыть теоретические основы и современное состояние исследуемой проблемы.</w:t>
      </w:r>
    </w:p>
    <w:p w:rsidR="00957332" w:rsidRPr="00957332" w:rsidRDefault="00957332" w:rsidP="00957332">
      <w:pPr>
        <w:numPr>
          <w:ilvl w:val="0"/>
          <w:numId w:val="41"/>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Уточнить содержание понятия «управление повышением квалификации педагогов в сетевом взаимодействии образовательных организаций».</w:t>
      </w:r>
    </w:p>
    <w:p w:rsidR="00957332" w:rsidRPr="00957332" w:rsidRDefault="00957332" w:rsidP="00957332">
      <w:pPr>
        <w:numPr>
          <w:ilvl w:val="0"/>
          <w:numId w:val="41"/>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Теоретически обосновать, сконструировать модель управления повыше</w:t>
      </w:r>
      <w:r w:rsidRPr="00957332">
        <w:rPr>
          <w:rFonts w:ascii="Arial Unicode MS" w:eastAsia="Arial Unicode MS" w:hAnsi="Arial Unicode MS" w:cs="Arial Unicode MS"/>
          <w:color w:val="000000"/>
          <w:kern w:val="0"/>
          <w:sz w:val="24"/>
          <w:szCs w:val="24"/>
          <w:lang w:eastAsia="ru-RU" w:bidi="ru-RU"/>
        </w:rPr>
        <w:softHyphen/>
        <w:t>нием квалификации педагогов в сетевом взаимодействии образовательных орга</w:t>
      </w:r>
      <w:r w:rsidRPr="00957332">
        <w:rPr>
          <w:rFonts w:ascii="Arial Unicode MS" w:eastAsia="Arial Unicode MS" w:hAnsi="Arial Unicode MS" w:cs="Arial Unicode MS"/>
          <w:color w:val="000000"/>
          <w:kern w:val="0"/>
          <w:sz w:val="24"/>
          <w:szCs w:val="24"/>
          <w:lang w:eastAsia="ru-RU" w:bidi="ru-RU"/>
        </w:rPr>
        <w:softHyphen/>
        <w:t>низаций и опытно-экспериментальным путем проверить ее эффективность.</w:t>
      </w:r>
    </w:p>
    <w:p w:rsidR="00957332" w:rsidRPr="00957332" w:rsidRDefault="00957332" w:rsidP="00957332">
      <w:pPr>
        <w:numPr>
          <w:ilvl w:val="0"/>
          <w:numId w:val="41"/>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Разработать технологию управления повышением квалификации педа</w:t>
      </w:r>
      <w:r w:rsidRPr="00957332">
        <w:rPr>
          <w:rFonts w:ascii="Arial Unicode MS" w:eastAsia="Arial Unicode MS" w:hAnsi="Arial Unicode MS" w:cs="Arial Unicode MS"/>
          <w:color w:val="000000"/>
          <w:kern w:val="0"/>
          <w:sz w:val="24"/>
          <w:szCs w:val="24"/>
          <w:lang w:eastAsia="ru-RU" w:bidi="ru-RU"/>
        </w:rPr>
        <w:softHyphen/>
        <w:t>гогов в сетевом взаимодействии образовательных организаций и опытно</w:t>
      </w:r>
      <w:r w:rsidRPr="00957332">
        <w:rPr>
          <w:rFonts w:ascii="Arial Unicode MS" w:eastAsia="Arial Unicode MS" w:hAnsi="Arial Unicode MS" w:cs="Arial Unicode MS"/>
          <w:color w:val="000000"/>
          <w:kern w:val="0"/>
          <w:sz w:val="24"/>
          <w:szCs w:val="24"/>
          <w:lang w:eastAsia="ru-RU" w:bidi="ru-RU"/>
        </w:rPr>
        <w:softHyphen/>
        <w:t>экспериментальным путем проверить ее эффективность.</w:t>
      </w:r>
    </w:p>
    <w:p w:rsidR="00957332" w:rsidRPr="00957332" w:rsidRDefault="00957332" w:rsidP="00957332">
      <w:pPr>
        <w:numPr>
          <w:ilvl w:val="0"/>
          <w:numId w:val="41"/>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Разработать критерии и показатели оценки сформированности профес</w:t>
      </w:r>
      <w:r w:rsidRPr="00957332">
        <w:rPr>
          <w:rFonts w:ascii="Arial Unicode MS" w:eastAsia="Arial Unicode MS" w:hAnsi="Arial Unicode MS" w:cs="Arial Unicode MS"/>
          <w:color w:val="000000"/>
          <w:kern w:val="0"/>
          <w:sz w:val="24"/>
          <w:szCs w:val="24"/>
          <w:lang w:eastAsia="ru-RU" w:bidi="ru-RU"/>
        </w:rPr>
        <w:softHyphen/>
        <w:t>сиональной компетенции педагогов.</w:t>
      </w:r>
    </w:p>
    <w:p w:rsidR="00957332" w:rsidRPr="00957332" w:rsidRDefault="00957332" w:rsidP="00957332">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Теоретико-методологическую основу исследования составили:</w:t>
      </w:r>
    </w:p>
    <w:p w:rsidR="00957332" w:rsidRPr="00957332" w:rsidRDefault="00957332" w:rsidP="00957332">
      <w:pPr>
        <w:numPr>
          <w:ilvl w:val="0"/>
          <w:numId w:val="39"/>
        </w:numPr>
        <w:tabs>
          <w:tab w:val="clear" w:pos="709"/>
          <w:tab w:val="left" w:pos="95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28"/>
          <w:lang w:eastAsia="ru-RU" w:bidi="ru-RU"/>
        </w:rPr>
        <w:t>на философском уровне,</w:t>
      </w:r>
      <w:r w:rsidRPr="00957332">
        <w:rPr>
          <w:rFonts w:ascii="Arial Unicode MS" w:eastAsia="Arial Unicode MS" w:hAnsi="Arial Unicode MS" w:cs="Arial Unicode MS"/>
          <w:color w:val="000000"/>
          <w:kern w:val="0"/>
          <w:sz w:val="24"/>
          <w:szCs w:val="24"/>
          <w:lang w:eastAsia="ru-RU" w:bidi="ru-RU"/>
        </w:rPr>
        <w:t xml:space="preserve"> положения социально-исторического детерми</w:t>
      </w:r>
      <w:r w:rsidRPr="00957332">
        <w:rPr>
          <w:rFonts w:ascii="Arial Unicode MS" w:eastAsia="Arial Unicode MS" w:hAnsi="Arial Unicode MS" w:cs="Arial Unicode MS"/>
          <w:color w:val="000000"/>
          <w:kern w:val="0"/>
          <w:sz w:val="24"/>
          <w:szCs w:val="24"/>
          <w:lang w:eastAsia="ru-RU" w:bidi="ru-RU"/>
        </w:rPr>
        <w:softHyphen/>
        <w:t>низма, рассматривающего социальную реальность как совокупность отношений между людьми, развивающуюся в процессе их совместной деятельности (Л.С. Выготский, Дж. Дьюи и др.).</w:t>
      </w:r>
    </w:p>
    <w:p w:rsidR="00957332" w:rsidRPr="00957332" w:rsidRDefault="00957332" w:rsidP="00957332">
      <w:pPr>
        <w:numPr>
          <w:ilvl w:val="0"/>
          <w:numId w:val="39"/>
        </w:numPr>
        <w:tabs>
          <w:tab w:val="clear" w:pos="709"/>
          <w:tab w:val="left" w:pos="95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28"/>
          <w:lang w:eastAsia="ru-RU" w:bidi="ru-RU"/>
        </w:rPr>
        <w:t>на общенаучном уровне</w:t>
      </w:r>
      <w:r w:rsidRPr="00957332">
        <w:rPr>
          <w:rFonts w:ascii="Arial Unicode MS" w:eastAsia="Arial Unicode MS" w:hAnsi="Arial Unicode MS" w:cs="Arial Unicode MS"/>
          <w:color w:val="000000"/>
          <w:kern w:val="0"/>
          <w:sz w:val="24"/>
          <w:szCs w:val="24"/>
          <w:lang w:eastAsia="ru-RU" w:bidi="ru-RU"/>
        </w:rPr>
        <w:t>: системно-деятельностный подход (А.Г. Асмо- лов, Л.С. Выготский, А.Н. Леонтьев, Э.Г. Юдин и др.); компетентностный под</w:t>
      </w:r>
      <w:r w:rsidRPr="00957332">
        <w:rPr>
          <w:rFonts w:ascii="Arial Unicode MS" w:eastAsia="Arial Unicode MS" w:hAnsi="Arial Unicode MS" w:cs="Arial Unicode MS"/>
          <w:color w:val="000000"/>
          <w:kern w:val="0"/>
          <w:sz w:val="24"/>
          <w:szCs w:val="24"/>
          <w:lang w:eastAsia="ru-RU" w:bidi="ru-RU"/>
        </w:rPr>
        <w:softHyphen/>
        <w:t>ход (И.А. Зимняя, А.В. Хуторской, В.Д. Шадриков и др.); андрагогический под</w:t>
      </w:r>
      <w:r w:rsidRPr="00957332">
        <w:rPr>
          <w:rFonts w:ascii="Arial Unicode MS" w:eastAsia="Arial Unicode MS" w:hAnsi="Arial Unicode MS" w:cs="Arial Unicode MS"/>
          <w:color w:val="000000"/>
          <w:kern w:val="0"/>
          <w:sz w:val="24"/>
          <w:szCs w:val="24"/>
          <w:lang w:eastAsia="ru-RU" w:bidi="ru-RU"/>
        </w:rPr>
        <w:softHyphen/>
        <w:t>ход (С.Г. Вершловский, Б.С. Гершунский, С.И. Змеев, М.В. Кларин и др.);</w:t>
      </w:r>
    </w:p>
    <w:p w:rsidR="00957332" w:rsidRPr="00957332" w:rsidRDefault="00957332" w:rsidP="00957332">
      <w:pPr>
        <w:numPr>
          <w:ilvl w:val="0"/>
          <w:numId w:val="39"/>
        </w:numPr>
        <w:tabs>
          <w:tab w:val="clear" w:pos="709"/>
          <w:tab w:val="left" w:pos="95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28"/>
          <w:lang w:eastAsia="ru-RU" w:bidi="ru-RU"/>
        </w:rPr>
        <w:t>на конкретно-научном уровне:</w:t>
      </w:r>
      <w:r w:rsidRPr="00957332">
        <w:rPr>
          <w:rFonts w:ascii="Arial Unicode MS" w:eastAsia="Arial Unicode MS" w:hAnsi="Arial Unicode MS" w:cs="Arial Unicode MS"/>
          <w:color w:val="000000"/>
          <w:kern w:val="0"/>
          <w:sz w:val="24"/>
          <w:szCs w:val="24"/>
          <w:lang w:eastAsia="ru-RU" w:bidi="ru-RU"/>
        </w:rPr>
        <w:t xml:space="preserve"> теоретические и практические положе</w:t>
      </w:r>
      <w:r w:rsidRPr="00957332">
        <w:rPr>
          <w:rFonts w:ascii="Arial Unicode MS" w:eastAsia="Arial Unicode MS" w:hAnsi="Arial Unicode MS" w:cs="Arial Unicode MS"/>
          <w:color w:val="000000"/>
          <w:kern w:val="0"/>
          <w:sz w:val="24"/>
          <w:szCs w:val="24"/>
          <w:lang w:eastAsia="ru-RU" w:bidi="ru-RU"/>
        </w:rPr>
        <w:softHyphen/>
        <w:t>ния в области управления в образовании (Н.Г. Калашникова, И.Р. Лазаренко,</w:t>
      </w:r>
    </w:p>
    <w:p w:rsidR="00957332" w:rsidRPr="00957332" w:rsidRDefault="00957332" w:rsidP="00957332">
      <w:pPr>
        <w:tabs>
          <w:tab w:val="clear" w:pos="709"/>
          <w:tab w:val="left" w:pos="92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О.Е. Лебедев, Л.А. Мокрецова, М.М. Поташник, П.И. Третьяков, Т.И. Шамова и др.); подходы к управлению сетевым взаимодействием образовательных органи</w:t>
      </w:r>
      <w:r w:rsidRPr="00957332">
        <w:rPr>
          <w:rFonts w:ascii="Arial Unicode MS" w:eastAsia="Arial Unicode MS" w:hAnsi="Arial Unicode MS" w:cs="Arial Unicode MS"/>
          <w:color w:val="000000"/>
          <w:kern w:val="0"/>
          <w:sz w:val="24"/>
          <w:szCs w:val="24"/>
          <w:lang w:eastAsia="ru-RU" w:bidi="ru-RU"/>
        </w:rPr>
        <w:softHyphen/>
        <w:t>заций (Н.Г. Калашникова, Г.Н. Сериков, Т.И. Шамова и др.), теоретические и практические аспекты кооперативного управления (В.Ф. Ермакова, Е.В. Исаен- ко, М.В. Сероштан и др.); теоретические положения проектного менеджмента (В.В. Ильин, И.И. Мазур, Р. Ньютон и др.), теоретические положения педагоги</w:t>
      </w:r>
      <w:r w:rsidRPr="00957332">
        <w:rPr>
          <w:rFonts w:ascii="Arial Unicode MS" w:eastAsia="Arial Unicode MS" w:hAnsi="Arial Unicode MS" w:cs="Arial Unicode MS"/>
          <w:color w:val="000000"/>
          <w:kern w:val="0"/>
          <w:sz w:val="24"/>
          <w:szCs w:val="24"/>
          <w:lang w:eastAsia="ru-RU" w:bidi="ru-RU"/>
        </w:rPr>
        <w:softHyphen/>
        <w:t>ческого менеджмента (К.Я. Вазин, Ю.А. Конаржевский, В.П. Симонов и др.).</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В процессе работы был использован комплекс </w:t>
      </w:r>
      <w:r w:rsidRPr="00957332">
        <w:rPr>
          <w:rFonts w:ascii="Times New Roman" w:eastAsia="Arial Unicode MS" w:hAnsi="Times New Roman" w:cs="Times New Roman"/>
          <w:b/>
          <w:bCs/>
          <w:color w:val="000000"/>
          <w:kern w:val="0"/>
          <w:sz w:val="26"/>
          <w:szCs w:val="26"/>
          <w:lang w:eastAsia="ru-RU" w:bidi="ru-RU"/>
        </w:rPr>
        <w:t>методов исследования</w:t>
      </w:r>
      <w:r w:rsidRPr="00957332">
        <w:rPr>
          <w:rFonts w:ascii="Arial Unicode MS" w:eastAsia="Arial Unicode MS" w:hAnsi="Arial Unicode MS" w:cs="Arial Unicode MS"/>
          <w:color w:val="000000"/>
          <w:kern w:val="0"/>
          <w:sz w:val="24"/>
          <w:szCs w:val="24"/>
          <w:lang w:eastAsia="ru-RU" w:bidi="ru-RU"/>
        </w:rPr>
        <w:t>: теоретические - теоретико-методологический анализ научной литературы по изучаемой проблеме, моделирование; эмпирические - педагогическое наблюде</w:t>
      </w:r>
      <w:r w:rsidRPr="00957332">
        <w:rPr>
          <w:rFonts w:ascii="Arial Unicode MS" w:eastAsia="Arial Unicode MS" w:hAnsi="Arial Unicode MS" w:cs="Arial Unicode MS"/>
          <w:color w:val="000000"/>
          <w:kern w:val="0"/>
          <w:sz w:val="24"/>
          <w:szCs w:val="24"/>
          <w:lang w:eastAsia="ru-RU" w:bidi="ru-RU"/>
        </w:rPr>
        <w:softHyphen/>
        <w:t>ние, анкетирование, тестирование, беседа, педагогический эксперимент, экспер</w:t>
      </w:r>
      <w:r w:rsidRPr="00957332">
        <w:rPr>
          <w:rFonts w:ascii="Arial Unicode MS" w:eastAsia="Arial Unicode MS" w:hAnsi="Arial Unicode MS" w:cs="Arial Unicode MS"/>
          <w:color w:val="000000"/>
          <w:kern w:val="0"/>
          <w:sz w:val="24"/>
          <w:szCs w:val="24"/>
          <w:lang w:eastAsia="ru-RU" w:bidi="ru-RU"/>
        </w:rPr>
        <w:softHyphen/>
        <w:t>тиза; математические - методы статистической обработки полученных результа</w:t>
      </w:r>
      <w:r w:rsidRPr="00957332">
        <w:rPr>
          <w:rFonts w:ascii="Arial Unicode MS" w:eastAsia="Arial Unicode MS" w:hAnsi="Arial Unicode MS" w:cs="Arial Unicode MS"/>
          <w:color w:val="000000"/>
          <w:kern w:val="0"/>
          <w:sz w:val="24"/>
          <w:szCs w:val="24"/>
          <w:lang w:eastAsia="ru-RU" w:bidi="ru-RU"/>
        </w:rPr>
        <w:softHyphen/>
        <w:t>тов и др.</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Решение задач исследования и проверка его гипотезы осуществлялись в три этапа.</w:t>
      </w:r>
    </w:p>
    <w:p w:rsidR="00957332" w:rsidRPr="00957332" w:rsidRDefault="00957332" w:rsidP="00957332">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Этапы исследования:</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Первый этап </w:t>
      </w:r>
      <w:r w:rsidRPr="00957332">
        <w:rPr>
          <w:rFonts w:ascii="Arial Unicode MS" w:eastAsia="Arial Unicode MS" w:hAnsi="Arial Unicode MS" w:cs="Arial Unicode MS"/>
          <w:color w:val="000000"/>
          <w:kern w:val="0"/>
          <w:sz w:val="24"/>
          <w:szCs w:val="24"/>
          <w:lang w:eastAsia="ru-RU" w:bidi="ru-RU"/>
        </w:rPr>
        <w:t>(2011- 2012 гг.) - поисково-теоретический: на основе анали</w:t>
      </w:r>
      <w:r w:rsidRPr="00957332">
        <w:rPr>
          <w:rFonts w:ascii="Arial Unicode MS" w:eastAsia="Arial Unicode MS" w:hAnsi="Arial Unicode MS" w:cs="Arial Unicode MS"/>
          <w:color w:val="000000"/>
          <w:kern w:val="0"/>
          <w:sz w:val="24"/>
          <w:szCs w:val="24"/>
          <w:lang w:eastAsia="ru-RU" w:bidi="ru-RU"/>
        </w:rPr>
        <w:softHyphen/>
        <w:t>за философской, психолого-педагогической и методической литературы выявле</w:t>
      </w:r>
      <w:r w:rsidRPr="00957332">
        <w:rPr>
          <w:rFonts w:ascii="Arial Unicode MS" w:eastAsia="Arial Unicode MS" w:hAnsi="Arial Unicode MS" w:cs="Arial Unicode MS"/>
          <w:color w:val="000000"/>
          <w:kern w:val="0"/>
          <w:sz w:val="24"/>
          <w:szCs w:val="24"/>
          <w:lang w:eastAsia="ru-RU" w:bidi="ru-RU"/>
        </w:rPr>
        <w:softHyphen/>
        <w:t>но состояние исследуемой проблемы; определены объект и предмет исследова</w:t>
      </w:r>
      <w:r w:rsidRPr="00957332">
        <w:rPr>
          <w:rFonts w:ascii="Arial Unicode MS" w:eastAsia="Arial Unicode MS" w:hAnsi="Arial Unicode MS" w:cs="Arial Unicode MS"/>
          <w:color w:val="000000"/>
          <w:kern w:val="0"/>
          <w:sz w:val="24"/>
          <w:szCs w:val="24"/>
          <w:lang w:eastAsia="ru-RU" w:bidi="ru-RU"/>
        </w:rPr>
        <w:softHyphen/>
        <w:t>ния; сформулированы гипотеза и задачи; сконструирована и обоснована модель и разработана технология управления повышения квалификации педагогов в се</w:t>
      </w:r>
      <w:r w:rsidRPr="00957332">
        <w:rPr>
          <w:rFonts w:ascii="Arial Unicode MS" w:eastAsia="Arial Unicode MS" w:hAnsi="Arial Unicode MS" w:cs="Arial Unicode MS"/>
          <w:color w:val="000000"/>
          <w:kern w:val="0"/>
          <w:sz w:val="24"/>
          <w:szCs w:val="24"/>
          <w:lang w:eastAsia="ru-RU" w:bidi="ru-RU"/>
        </w:rPr>
        <w:softHyphen/>
        <w:t>тевом взаимодействии образовательных организаций; составлена программа опытно-экспериментальной работы; подготовлены измерительные материалы и критерии оценки их выполнения; определены экспериментальная и контрольная группы для проведения эксперимента; подготовлен и проведен констатирующий эксперимент, проанализированы полученные данные.</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Второй этап </w:t>
      </w:r>
      <w:r w:rsidRPr="00957332">
        <w:rPr>
          <w:rFonts w:ascii="Arial Unicode MS" w:eastAsia="Arial Unicode MS" w:hAnsi="Arial Unicode MS" w:cs="Arial Unicode MS"/>
          <w:color w:val="000000"/>
          <w:kern w:val="0"/>
          <w:sz w:val="24"/>
          <w:szCs w:val="24"/>
          <w:lang w:eastAsia="ru-RU" w:bidi="ru-RU"/>
        </w:rPr>
        <w:t>(2012-2013 гг.) - опытно-экспериментальный: проведен фор</w:t>
      </w:r>
      <w:r w:rsidRPr="00957332">
        <w:rPr>
          <w:rFonts w:ascii="Arial Unicode MS" w:eastAsia="Arial Unicode MS" w:hAnsi="Arial Unicode MS" w:cs="Arial Unicode MS"/>
          <w:color w:val="000000"/>
          <w:kern w:val="0"/>
          <w:sz w:val="24"/>
          <w:szCs w:val="24"/>
          <w:lang w:eastAsia="ru-RU" w:bidi="ru-RU"/>
        </w:rPr>
        <w:softHyphen/>
        <w:t>мирующий эксперимент; апробирована сконструированная модель и технология управления повышением квалификации педагогов в сетевом взаимодействии образовательных организаций; проведена контрольная диагностика.</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Третий этап </w:t>
      </w:r>
      <w:r w:rsidRPr="00957332">
        <w:rPr>
          <w:rFonts w:ascii="Arial Unicode MS" w:eastAsia="Arial Unicode MS" w:hAnsi="Arial Unicode MS" w:cs="Arial Unicode MS"/>
          <w:color w:val="000000"/>
          <w:kern w:val="0"/>
          <w:sz w:val="24"/>
          <w:szCs w:val="24"/>
          <w:lang w:eastAsia="ru-RU" w:bidi="ru-RU"/>
        </w:rPr>
        <w:t>(2013-2014 гг.) - заключительно-обобщающий: проанализи</w:t>
      </w:r>
      <w:r w:rsidRPr="00957332">
        <w:rPr>
          <w:rFonts w:ascii="Arial Unicode MS" w:eastAsia="Arial Unicode MS" w:hAnsi="Arial Unicode MS" w:cs="Arial Unicode MS"/>
          <w:color w:val="000000"/>
          <w:kern w:val="0"/>
          <w:sz w:val="24"/>
          <w:szCs w:val="24"/>
          <w:lang w:eastAsia="ru-RU" w:bidi="ru-RU"/>
        </w:rPr>
        <w:softHyphen/>
        <w:t>рованы результаты опытно-экспериментальной работы по проверке эффектив</w:t>
      </w:r>
      <w:r w:rsidRPr="00957332">
        <w:rPr>
          <w:rFonts w:ascii="Arial Unicode MS" w:eastAsia="Arial Unicode MS" w:hAnsi="Arial Unicode MS" w:cs="Arial Unicode MS"/>
          <w:color w:val="000000"/>
          <w:kern w:val="0"/>
          <w:sz w:val="24"/>
          <w:szCs w:val="24"/>
          <w:lang w:eastAsia="ru-RU" w:bidi="ru-RU"/>
        </w:rPr>
        <w:softHyphen/>
        <w:t>ности модели и технологии управления; проведена интерпретация результатов с использованием методов математической статистики. Результаты исследования обобщены, систематизированы и внедрены в практику работы в виде методиче</w:t>
      </w:r>
      <w:r w:rsidRPr="00957332">
        <w:rPr>
          <w:rFonts w:ascii="Arial Unicode MS" w:eastAsia="Arial Unicode MS" w:hAnsi="Arial Unicode MS" w:cs="Arial Unicode MS"/>
          <w:color w:val="000000"/>
          <w:kern w:val="0"/>
          <w:sz w:val="24"/>
          <w:szCs w:val="24"/>
          <w:lang w:eastAsia="ru-RU" w:bidi="ru-RU"/>
        </w:rPr>
        <w:softHyphen/>
        <w:t>ских рекомендаций по использованию технологии управления повышением ква</w:t>
      </w:r>
      <w:r w:rsidRPr="00957332">
        <w:rPr>
          <w:rFonts w:ascii="Arial Unicode MS" w:eastAsia="Arial Unicode MS" w:hAnsi="Arial Unicode MS" w:cs="Arial Unicode MS"/>
          <w:color w:val="000000"/>
          <w:kern w:val="0"/>
          <w:sz w:val="24"/>
          <w:szCs w:val="24"/>
          <w:lang w:eastAsia="ru-RU" w:bidi="ru-RU"/>
        </w:rPr>
        <w:softHyphen/>
        <w:t>лификации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Опытно-экспериментальная база исследования</w:t>
      </w:r>
      <w:r w:rsidRPr="00957332">
        <w:rPr>
          <w:rFonts w:ascii="Arial Unicode MS" w:eastAsia="Arial Unicode MS" w:hAnsi="Arial Unicode MS" w:cs="Arial Unicode MS"/>
          <w:color w:val="000000"/>
          <w:kern w:val="0"/>
          <w:sz w:val="24"/>
          <w:szCs w:val="24"/>
          <w:lang w:eastAsia="ru-RU" w:bidi="ru-RU"/>
        </w:rPr>
        <w:t>. Исследование прово</w:t>
      </w:r>
      <w:r w:rsidRPr="00957332">
        <w:rPr>
          <w:rFonts w:ascii="Arial Unicode MS" w:eastAsia="Arial Unicode MS" w:hAnsi="Arial Unicode MS" w:cs="Arial Unicode MS"/>
          <w:color w:val="000000"/>
          <w:kern w:val="0"/>
          <w:sz w:val="24"/>
          <w:szCs w:val="24"/>
          <w:lang w:eastAsia="ru-RU" w:bidi="ru-RU"/>
        </w:rPr>
        <w:softHyphen/>
        <w:t>дилось на базе Федерального государственного бюджетного образовательного учреждения высшего профессионального образования «Алтайская государ</w:t>
      </w:r>
      <w:r w:rsidRPr="00957332">
        <w:rPr>
          <w:rFonts w:ascii="Arial Unicode MS" w:eastAsia="Arial Unicode MS" w:hAnsi="Arial Unicode MS" w:cs="Arial Unicode MS"/>
          <w:color w:val="000000"/>
          <w:kern w:val="0"/>
          <w:sz w:val="24"/>
          <w:szCs w:val="24"/>
          <w:lang w:eastAsia="ru-RU" w:bidi="ru-RU"/>
        </w:rPr>
        <w:softHyphen/>
        <w:t>ственная академия образования имени В.М. Шукшина» (ФГБОУ ВПО «АГАО») и филиале КГБОУ АКИПКРО в г. Бийске Алтайского края. В опытно</w:t>
      </w:r>
      <w:r w:rsidRPr="00957332">
        <w:rPr>
          <w:rFonts w:ascii="Arial Unicode MS" w:eastAsia="Arial Unicode MS" w:hAnsi="Arial Unicode MS" w:cs="Arial Unicode MS"/>
          <w:color w:val="000000"/>
          <w:kern w:val="0"/>
          <w:sz w:val="24"/>
          <w:szCs w:val="24"/>
          <w:lang w:eastAsia="ru-RU" w:bidi="ru-RU"/>
        </w:rPr>
        <w:softHyphen/>
        <w:t>экспериментальной работе участвовали преподаватели данных организаций и педагоги МБОУ «Первомайская средняя общеобразовательная школа» Бийского района, МБОУ «Средняя общеобразовательная школа с углубленным изучением музыки и ИЗО №17» г. Бийска, МБОУ «Смоленская средняя общеобразователь</w:t>
      </w:r>
      <w:r w:rsidRPr="00957332">
        <w:rPr>
          <w:rFonts w:ascii="Arial Unicode MS" w:eastAsia="Arial Unicode MS" w:hAnsi="Arial Unicode MS" w:cs="Arial Unicode MS"/>
          <w:color w:val="000000"/>
          <w:kern w:val="0"/>
          <w:sz w:val="24"/>
          <w:szCs w:val="24"/>
          <w:lang w:eastAsia="ru-RU" w:bidi="ru-RU"/>
        </w:rPr>
        <w:softHyphen/>
        <w:t>ная школа № 1» Смоленского района, МБОУ «Гимназия №1» г. Бийска, МБОУ «Средняя общеобразовательная школа №25» г. Бийска, МБОУ «Средняя обще</w:t>
      </w:r>
      <w:r w:rsidRPr="00957332">
        <w:rPr>
          <w:rFonts w:ascii="Arial Unicode MS" w:eastAsia="Arial Unicode MS" w:hAnsi="Arial Unicode MS" w:cs="Arial Unicode MS"/>
          <w:color w:val="000000"/>
          <w:kern w:val="0"/>
          <w:sz w:val="24"/>
          <w:szCs w:val="24"/>
          <w:lang w:eastAsia="ru-RU" w:bidi="ru-RU"/>
        </w:rPr>
        <w:softHyphen/>
        <w:t>образовательная школа №12» г. Бийска Алтайского края. Число респондентов составило 268 человек, контрольная (136 педагогов) и экспериментальная (132 педагога) группы.</w:t>
      </w:r>
    </w:p>
    <w:p w:rsidR="00957332" w:rsidRPr="00957332" w:rsidRDefault="00957332" w:rsidP="00957332">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Научная новизна исследования:</w:t>
      </w:r>
    </w:p>
    <w:p w:rsidR="00957332" w:rsidRPr="00957332" w:rsidRDefault="00957332" w:rsidP="00957332">
      <w:pPr>
        <w:numPr>
          <w:ilvl w:val="0"/>
          <w:numId w:val="39"/>
        </w:numPr>
        <w:tabs>
          <w:tab w:val="clear" w:pos="709"/>
          <w:tab w:val="left" w:pos="93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теоретически обоснована, сконструирована и внедрена в систему повы</w:t>
      </w:r>
      <w:r w:rsidRPr="00957332">
        <w:rPr>
          <w:rFonts w:ascii="Arial Unicode MS" w:eastAsia="Arial Unicode MS" w:hAnsi="Arial Unicode MS" w:cs="Arial Unicode MS"/>
          <w:color w:val="000000"/>
          <w:kern w:val="0"/>
          <w:sz w:val="24"/>
          <w:szCs w:val="24"/>
          <w:lang w:eastAsia="ru-RU" w:bidi="ru-RU"/>
        </w:rPr>
        <w:softHyphen/>
        <w:t>шения квалификации структурно-функциональная модель управления, направ</w:t>
      </w:r>
      <w:r w:rsidRPr="00957332">
        <w:rPr>
          <w:rFonts w:ascii="Arial Unicode MS" w:eastAsia="Arial Unicode MS" w:hAnsi="Arial Unicode MS" w:cs="Arial Unicode MS"/>
          <w:color w:val="000000"/>
          <w:kern w:val="0"/>
          <w:sz w:val="24"/>
          <w:szCs w:val="24"/>
          <w:lang w:eastAsia="ru-RU" w:bidi="ru-RU"/>
        </w:rPr>
        <w:softHyphen/>
        <w:t>ленная на гибкое реагирование структурных подразделений сетевых образова</w:t>
      </w:r>
      <w:r w:rsidRPr="00957332">
        <w:rPr>
          <w:rFonts w:ascii="Arial Unicode MS" w:eastAsia="Arial Unicode MS" w:hAnsi="Arial Unicode MS" w:cs="Arial Unicode MS"/>
          <w:color w:val="000000"/>
          <w:kern w:val="0"/>
          <w:sz w:val="24"/>
          <w:szCs w:val="24"/>
          <w:lang w:eastAsia="ru-RU" w:bidi="ru-RU"/>
        </w:rPr>
        <w:softHyphen/>
        <w:t>тельных организаций на вводимые изменения, партнерство и кооперацию;</w:t>
      </w:r>
    </w:p>
    <w:p w:rsidR="00957332" w:rsidRPr="00957332" w:rsidRDefault="00957332" w:rsidP="00957332">
      <w:pPr>
        <w:numPr>
          <w:ilvl w:val="0"/>
          <w:numId w:val="39"/>
        </w:numPr>
        <w:tabs>
          <w:tab w:val="clear" w:pos="709"/>
          <w:tab w:val="left" w:pos="93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определены, обоснованы и реализованы организационно-педагогические условия, способствующие эффективности управления повышением квалифика</w:t>
      </w:r>
      <w:r w:rsidRPr="00957332">
        <w:rPr>
          <w:rFonts w:ascii="Arial Unicode MS" w:eastAsia="Arial Unicode MS" w:hAnsi="Arial Unicode MS" w:cs="Arial Unicode MS"/>
          <w:color w:val="000000"/>
          <w:kern w:val="0"/>
          <w:sz w:val="24"/>
          <w:szCs w:val="24"/>
          <w:lang w:eastAsia="ru-RU" w:bidi="ru-RU"/>
        </w:rPr>
        <w:softHyphen/>
        <w:t>ции педагогов в сетевом взаимодействии образовательных организаций: внедре</w:t>
      </w:r>
      <w:r w:rsidRPr="00957332">
        <w:rPr>
          <w:rFonts w:ascii="Arial Unicode MS" w:eastAsia="Arial Unicode MS" w:hAnsi="Arial Unicode MS" w:cs="Arial Unicode MS"/>
          <w:color w:val="000000"/>
          <w:kern w:val="0"/>
          <w:sz w:val="24"/>
          <w:szCs w:val="24"/>
          <w:lang w:eastAsia="ru-RU" w:bidi="ru-RU"/>
        </w:rPr>
        <w:softHyphen/>
        <w:t>ние единого комплекса взаимосвязанных стратегий образовательных организа</w:t>
      </w:r>
      <w:r w:rsidRPr="00957332">
        <w:rPr>
          <w:rFonts w:ascii="Arial Unicode MS" w:eastAsia="Arial Unicode MS" w:hAnsi="Arial Unicode MS" w:cs="Arial Unicode MS"/>
          <w:color w:val="000000"/>
          <w:kern w:val="0"/>
          <w:sz w:val="24"/>
          <w:szCs w:val="24"/>
          <w:lang w:eastAsia="ru-RU" w:bidi="ru-RU"/>
        </w:rPr>
        <w:softHyphen/>
        <w:t>ций (методическое, нормативно-правовое, информационное и др. регулирование образовательных организаций в сетевом взаимодействии), направленное на реа</w:t>
      </w:r>
      <w:r w:rsidRPr="00957332">
        <w:rPr>
          <w:rFonts w:ascii="Arial Unicode MS" w:eastAsia="Arial Unicode MS" w:hAnsi="Arial Unicode MS" w:cs="Arial Unicode MS"/>
          <w:color w:val="000000"/>
          <w:kern w:val="0"/>
          <w:sz w:val="24"/>
          <w:szCs w:val="24"/>
          <w:lang w:eastAsia="ru-RU" w:bidi="ru-RU"/>
        </w:rPr>
        <w:softHyphen/>
        <w:t>лизацию стажировочных практик педагогов и модульной программы повышения квалификации; использование в управлении методов педагогического и проект</w:t>
      </w:r>
      <w:r w:rsidRPr="00957332">
        <w:rPr>
          <w:rFonts w:ascii="Arial Unicode MS" w:eastAsia="Arial Unicode MS" w:hAnsi="Arial Unicode MS" w:cs="Arial Unicode MS"/>
          <w:color w:val="000000"/>
          <w:kern w:val="0"/>
          <w:sz w:val="24"/>
          <w:szCs w:val="24"/>
          <w:lang w:eastAsia="ru-RU" w:bidi="ru-RU"/>
        </w:rPr>
        <w:softHyphen/>
        <w:t>ного менеджмента, кооперативного управления, механизмов оперативного управления и распределения ресурсов с учетом андрагогических принципов, в том числе персонификации; построение эффективной кооперации субъектов се</w:t>
      </w:r>
      <w:r w:rsidRPr="00957332">
        <w:rPr>
          <w:rFonts w:ascii="Arial Unicode MS" w:eastAsia="Arial Unicode MS" w:hAnsi="Arial Unicode MS" w:cs="Arial Unicode MS"/>
          <w:color w:val="000000"/>
          <w:kern w:val="0"/>
          <w:sz w:val="24"/>
          <w:szCs w:val="24"/>
          <w:lang w:eastAsia="ru-RU" w:bidi="ru-RU"/>
        </w:rPr>
        <w:softHyphen/>
        <w:t>тевого взаимодействия образовательных организаций педагогов для решения ак</w:t>
      </w:r>
      <w:r w:rsidRPr="00957332">
        <w:rPr>
          <w:rFonts w:ascii="Arial Unicode MS" w:eastAsia="Arial Unicode MS" w:hAnsi="Arial Unicode MS" w:cs="Arial Unicode MS"/>
          <w:color w:val="000000"/>
          <w:kern w:val="0"/>
          <w:sz w:val="24"/>
          <w:szCs w:val="24"/>
          <w:lang w:eastAsia="ru-RU" w:bidi="ru-RU"/>
        </w:rPr>
        <w:softHyphen/>
        <w:t>туальных задач повышения квалификации;</w:t>
      </w:r>
    </w:p>
    <w:p w:rsidR="00957332" w:rsidRPr="00957332" w:rsidRDefault="00957332" w:rsidP="00957332">
      <w:pPr>
        <w:numPr>
          <w:ilvl w:val="0"/>
          <w:numId w:val="39"/>
        </w:numPr>
        <w:tabs>
          <w:tab w:val="clear" w:pos="709"/>
          <w:tab w:val="left" w:pos="93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разработаны критерии (мотивационный, когнитивный, операционально</w:t>
      </w:r>
      <w:r w:rsidRPr="00957332">
        <w:rPr>
          <w:rFonts w:ascii="Arial Unicode MS" w:eastAsia="Arial Unicode MS" w:hAnsi="Arial Unicode MS" w:cs="Arial Unicode MS"/>
          <w:color w:val="000000"/>
          <w:kern w:val="0"/>
          <w:sz w:val="24"/>
          <w:szCs w:val="24"/>
          <w:lang w:eastAsia="ru-RU" w:bidi="ru-RU"/>
        </w:rPr>
        <w:softHyphen/>
        <w:t>деятельностный), показатели (интерес педагога к решению задач ФГОС, потреб</w:t>
      </w:r>
      <w:r w:rsidRPr="00957332">
        <w:rPr>
          <w:rFonts w:ascii="Arial Unicode MS" w:eastAsia="Arial Unicode MS" w:hAnsi="Arial Unicode MS" w:cs="Arial Unicode MS"/>
          <w:color w:val="000000"/>
          <w:kern w:val="0"/>
          <w:sz w:val="24"/>
          <w:szCs w:val="24"/>
          <w:lang w:eastAsia="ru-RU" w:bidi="ru-RU"/>
        </w:rPr>
        <w:softHyphen/>
        <w:t>ность в достижениях; общедидактические знания педагога и знания в области осуществления проектной деятельности; проектные, рефлексивные, коммуника</w:t>
      </w:r>
      <w:r w:rsidRPr="00957332">
        <w:rPr>
          <w:rFonts w:ascii="Arial Unicode MS" w:eastAsia="Arial Unicode MS" w:hAnsi="Arial Unicode MS" w:cs="Arial Unicode MS"/>
          <w:color w:val="000000"/>
          <w:kern w:val="0"/>
          <w:sz w:val="24"/>
          <w:szCs w:val="24"/>
          <w:lang w:eastAsia="ru-RU" w:bidi="ru-RU"/>
        </w:rPr>
        <w:softHyphen/>
        <w:t>тивные умения) и уровни сформированности профессиональной компетенции педагогов (допустимый; базовый; инновационный), которые могут найти при</w:t>
      </w:r>
      <w:r w:rsidRPr="00957332">
        <w:rPr>
          <w:rFonts w:ascii="Arial Unicode MS" w:eastAsia="Arial Unicode MS" w:hAnsi="Arial Unicode MS" w:cs="Arial Unicode MS"/>
          <w:color w:val="000000"/>
          <w:kern w:val="0"/>
          <w:sz w:val="24"/>
          <w:szCs w:val="24"/>
          <w:lang w:eastAsia="ru-RU" w:bidi="ru-RU"/>
        </w:rPr>
        <w:softHyphen/>
        <w:t>менение при составлении программ повышения квалификации в разделе: ин</w:t>
      </w:r>
      <w:r w:rsidRPr="00957332">
        <w:rPr>
          <w:rFonts w:ascii="Arial Unicode MS" w:eastAsia="Arial Unicode MS" w:hAnsi="Arial Unicode MS" w:cs="Arial Unicode MS"/>
          <w:color w:val="000000"/>
          <w:kern w:val="0"/>
          <w:sz w:val="24"/>
          <w:szCs w:val="24"/>
          <w:lang w:eastAsia="ru-RU" w:bidi="ru-RU"/>
        </w:rPr>
        <w:softHyphen/>
        <w:t>струменты результативности овладения программой дополнительного профес</w:t>
      </w:r>
      <w:r w:rsidRPr="00957332">
        <w:rPr>
          <w:rFonts w:ascii="Arial Unicode MS" w:eastAsia="Arial Unicode MS" w:hAnsi="Arial Unicode MS" w:cs="Arial Unicode MS"/>
          <w:color w:val="000000"/>
          <w:kern w:val="0"/>
          <w:sz w:val="24"/>
          <w:szCs w:val="24"/>
          <w:lang w:eastAsia="ru-RU" w:bidi="ru-RU"/>
        </w:rPr>
        <w:softHyphen/>
        <w:t>сионального образования педагогов.</w:t>
      </w:r>
    </w:p>
    <w:p w:rsidR="00957332" w:rsidRPr="00957332" w:rsidRDefault="00957332" w:rsidP="00957332">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957332">
        <w:rPr>
          <w:rFonts w:ascii="Times New Roman" w:eastAsia="Times New Roman" w:hAnsi="Times New Roman" w:cs="Times New Roman"/>
          <w:color w:val="000000"/>
          <w:kern w:val="0"/>
          <w:sz w:val="26"/>
          <w:szCs w:val="26"/>
          <w:shd w:val="clear" w:color="auto" w:fill="FFFFFF"/>
          <w:lang w:eastAsia="ru-RU" w:bidi="ru-RU"/>
        </w:rPr>
        <w:t>заключается в том, что:</w:t>
      </w:r>
    </w:p>
    <w:p w:rsidR="00957332" w:rsidRPr="00957332" w:rsidRDefault="00957332" w:rsidP="00957332">
      <w:pPr>
        <w:numPr>
          <w:ilvl w:val="0"/>
          <w:numId w:val="39"/>
        </w:numPr>
        <w:tabs>
          <w:tab w:val="clear" w:pos="709"/>
          <w:tab w:val="left" w:pos="930"/>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раскрыты теоретические основы и современное состояние исследуемой проблемы в теории и практике управления повышением квалификации педаго</w:t>
      </w:r>
      <w:r w:rsidRPr="00957332">
        <w:rPr>
          <w:rFonts w:ascii="Arial Unicode MS" w:eastAsia="Arial Unicode MS" w:hAnsi="Arial Unicode MS" w:cs="Arial Unicode MS"/>
          <w:color w:val="000000"/>
          <w:kern w:val="0"/>
          <w:sz w:val="24"/>
          <w:szCs w:val="24"/>
          <w:lang w:eastAsia="ru-RU" w:bidi="ru-RU"/>
        </w:rPr>
        <w:softHyphen/>
        <w:t>гов в сетевом взаимодействии образовательных организаций с учетом использо</w:t>
      </w:r>
      <w:r w:rsidRPr="00957332">
        <w:rPr>
          <w:rFonts w:ascii="Arial Unicode MS" w:eastAsia="Arial Unicode MS" w:hAnsi="Arial Unicode MS" w:cs="Arial Unicode MS"/>
          <w:color w:val="000000"/>
          <w:kern w:val="0"/>
          <w:sz w:val="24"/>
          <w:szCs w:val="24"/>
          <w:lang w:eastAsia="ru-RU" w:bidi="ru-RU"/>
        </w:rPr>
        <w:softHyphen/>
        <w:t>ванных научных подходов: системно-деятельностного, компетентностного и андрагогического;</w:t>
      </w:r>
    </w:p>
    <w:p w:rsidR="00957332" w:rsidRPr="00957332" w:rsidRDefault="00957332" w:rsidP="00957332">
      <w:pPr>
        <w:numPr>
          <w:ilvl w:val="0"/>
          <w:numId w:val="39"/>
        </w:numPr>
        <w:tabs>
          <w:tab w:val="clear" w:pos="709"/>
          <w:tab w:val="left" w:pos="930"/>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уточнено понятие «управление повышением квалификации педагогов в сетевом взаимодействии образовательных организаций», выявлены особенности и возможности образовательного кластера в управлении повышением квалифи</w:t>
      </w:r>
      <w:r w:rsidRPr="00957332">
        <w:rPr>
          <w:rFonts w:ascii="Arial Unicode MS" w:eastAsia="Arial Unicode MS" w:hAnsi="Arial Unicode MS" w:cs="Arial Unicode MS"/>
          <w:color w:val="000000"/>
          <w:kern w:val="0"/>
          <w:sz w:val="24"/>
          <w:szCs w:val="24"/>
          <w:lang w:eastAsia="ru-RU" w:bidi="ru-RU"/>
        </w:rPr>
        <w:softHyphen/>
        <w:t>кации педагогов;</w:t>
      </w:r>
    </w:p>
    <w:p w:rsidR="00957332" w:rsidRPr="00957332" w:rsidRDefault="00957332" w:rsidP="00957332">
      <w:pPr>
        <w:numPr>
          <w:ilvl w:val="0"/>
          <w:numId w:val="39"/>
        </w:numPr>
        <w:tabs>
          <w:tab w:val="clear" w:pos="709"/>
          <w:tab w:val="left" w:pos="930"/>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теоретически обоснована и сконструирована модель управления повы</w:t>
      </w:r>
      <w:r w:rsidRPr="00957332">
        <w:rPr>
          <w:rFonts w:ascii="Arial Unicode MS" w:eastAsia="Arial Unicode MS" w:hAnsi="Arial Unicode MS" w:cs="Arial Unicode MS"/>
          <w:color w:val="000000"/>
          <w:kern w:val="0"/>
          <w:sz w:val="24"/>
          <w:szCs w:val="24"/>
          <w:lang w:eastAsia="ru-RU" w:bidi="ru-RU"/>
        </w:rPr>
        <w:softHyphen/>
        <w:t>шением квалификации педагогов в сетевом взаимодействии образовательных организаций;</w:t>
      </w:r>
    </w:p>
    <w:p w:rsidR="00957332" w:rsidRPr="00957332" w:rsidRDefault="00957332" w:rsidP="00957332">
      <w:pPr>
        <w:numPr>
          <w:ilvl w:val="0"/>
          <w:numId w:val="39"/>
        </w:numPr>
        <w:tabs>
          <w:tab w:val="clear" w:pos="709"/>
          <w:tab w:val="left" w:pos="93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обогащена теория управления образовательными системами с позиций: использования методов управления (педагогического и проектного менеджмен</w:t>
      </w:r>
      <w:r w:rsidRPr="00957332">
        <w:rPr>
          <w:rFonts w:ascii="Arial Unicode MS" w:eastAsia="Arial Unicode MS" w:hAnsi="Arial Unicode MS" w:cs="Arial Unicode MS"/>
          <w:color w:val="000000"/>
          <w:kern w:val="0"/>
          <w:sz w:val="24"/>
          <w:szCs w:val="24"/>
          <w:lang w:eastAsia="ru-RU" w:bidi="ru-RU"/>
        </w:rPr>
        <w:softHyphen/>
        <w:t>та, кооперативного управления); механизмов управления (оперативного управ</w:t>
      </w:r>
      <w:r w:rsidRPr="00957332">
        <w:rPr>
          <w:rFonts w:ascii="Arial Unicode MS" w:eastAsia="Arial Unicode MS" w:hAnsi="Arial Unicode MS" w:cs="Arial Unicode MS"/>
          <w:color w:val="000000"/>
          <w:kern w:val="0"/>
          <w:sz w:val="24"/>
          <w:szCs w:val="24"/>
          <w:lang w:eastAsia="ru-RU" w:bidi="ru-RU"/>
        </w:rPr>
        <w:softHyphen/>
        <w:t>ления, распределения ресурсов и др.).</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Практическая значимость исследования </w:t>
      </w:r>
      <w:r w:rsidRPr="00957332">
        <w:rPr>
          <w:rFonts w:ascii="Arial Unicode MS" w:eastAsia="Arial Unicode MS" w:hAnsi="Arial Unicode MS" w:cs="Arial Unicode MS"/>
          <w:color w:val="000000"/>
          <w:kern w:val="0"/>
          <w:sz w:val="24"/>
          <w:szCs w:val="24"/>
          <w:lang w:eastAsia="ru-RU" w:bidi="ru-RU"/>
        </w:rPr>
        <w:t>состоит в том, что теоретиче</w:t>
      </w:r>
      <w:r w:rsidRPr="00957332">
        <w:rPr>
          <w:rFonts w:ascii="Arial Unicode MS" w:eastAsia="Arial Unicode MS" w:hAnsi="Arial Unicode MS" w:cs="Arial Unicode MS"/>
          <w:color w:val="000000"/>
          <w:kern w:val="0"/>
          <w:sz w:val="24"/>
          <w:szCs w:val="24"/>
          <w:lang w:eastAsia="ru-RU" w:bidi="ru-RU"/>
        </w:rPr>
        <w:softHyphen/>
        <w:t>ские положения и выводы исследования доведены до конкретных методических рекомендаций «Технология управления повышением квалификации педагогов в сетевом взаимодействии образовательных организаций», которые могут приме</w:t>
      </w:r>
      <w:r w:rsidRPr="00957332">
        <w:rPr>
          <w:rFonts w:ascii="Arial Unicode MS" w:eastAsia="Arial Unicode MS" w:hAnsi="Arial Unicode MS" w:cs="Arial Unicode MS"/>
          <w:color w:val="000000"/>
          <w:kern w:val="0"/>
          <w:sz w:val="24"/>
          <w:szCs w:val="24"/>
          <w:lang w:eastAsia="ru-RU" w:bidi="ru-RU"/>
        </w:rPr>
        <w:softHyphen/>
        <w:t>няться в управленческом процессе повышения квалификации педагогов. Разра</w:t>
      </w:r>
      <w:r w:rsidRPr="00957332">
        <w:rPr>
          <w:rFonts w:ascii="Arial Unicode MS" w:eastAsia="Arial Unicode MS" w:hAnsi="Arial Unicode MS" w:cs="Arial Unicode MS"/>
          <w:color w:val="000000"/>
          <w:kern w:val="0"/>
          <w:sz w:val="24"/>
          <w:szCs w:val="24"/>
          <w:lang w:eastAsia="ru-RU" w:bidi="ru-RU"/>
        </w:rPr>
        <w:softHyphen/>
        <w:t>ботана модульная программа повышения квалификации педагогов по теме «Проектная деятельность педагогов в условиях введения ФГОС», которая может быть полезна при тиражировании представленного опыта исследования.</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Достоверность и обоснованность полученных результатов </w:t>
      </w:r>
      <w:r w:rsidRPr="00957332">
        <w:rPr>
          <w:rFonts w:ascii="Arial Unicode MS" w:eastAsia="Arial Unicode MS" w:hAnsi="Arial Unicode MS" w:cs="Arial Unicode MS"/>
          <w:color w:val="000000"/>
          <w:kern w:val="0"/>
          <w:sz w:val="24"/>
          <w:szCs w:val="24"/>
          <w:lang w:eastAsia="ru-RU" w:bidi="ru-RU"/>
        </w:rPr>
        <w:t>исследова</w:t>
      </w:r>
      <w:r w:rsidRPr="00957332">
        <w:rPr>
          <w:rFonts w:ascii="Arial Unicode MS" w:eastAsia="Arial Unicode MS" w:hAnsi="Arial Unicode MS" w:cs="Arial Unicode MS"/>
          <w:color w:val="000000"/>
          <w:kern w:val="0"/>
          <w:sz w:val="24"/>
          <w:szCs w:val="24"/>
          <w:lang w:eastAsia="ru-RU" w:bidi="ru-RU"/>
        </w:rPr>
        <w:softHyphen/>
        <w:t>ния обеспечены исходными теоретико-методологическими позициями; приме</w:t>
      </w:r>
      <w:r w:rsidRPr="00957332">
        <w:rPr>
          <w:rFonts w:ascii="Arial Unicode MS" w:eastAsia="Arial Unicode MS" w:hAnsi="Arial Unicode MS" w:cs="Arial Unicode MS"/>
          <w:color w:val="000000"/>
          <w:kern w:val="0"/>
          <w:sz w:val="24"/>
          <w:szCs w:val="24"/>
          <w:lang w:eastAsia="ru-RU" w:bidi="ru-RU"/>
        </w:rPr>
        <w:softHyphen/>
        <w:t>нением комплекса методов, адекватных цели, задачам, предмету и логике иссле</w:t>
      </w:r>
      <w:r w:rsidRPr="00957332">
        <w:rPr>
          <w:rFonts w:ascii="Arial Unicode MS" w:eastAsia="Arial Unicode MS" w:hAnsi="Arial Unicode MS" w:cs="Arial Unicode MS"/>
          <w:color w:val="000000"/>
          <w:kern w:val="0"/>
          <w:sz w:val="24"/>
          <w:szCs w:val="24"/>
          <w:lang w:eastAsia="ru-RU" w:bidi="ru-RU"/>
        </w:rPr>
        <w:softHyphen/>
        <w:t>дования; репрезентативностью объема выборки; многоаспектной эксперимен</w:t>
      </w:r>
      <w:r w:rsidRPr="00957332">
        <w:rPr>
          <w:rFonts w:ascii="Arial Unicode MS" w:eastAsia="Arial Unicode MS" w:hAnsi="Arial Unicode MS" w:cs="Arial Unicode MS"/>
          <w:color w:val="000000"/>
          <w:kern w:val="0"/>
          <w:sz w:val="24"/>
          <w:szCs w:val="24"/>
          <w:lang w:eastAsia="ru-RU" w:bidi="ru-RU"/>
        </w:rPr>
        <w:softHyphen/>
        <w:t>тальной проверкой основных теоретических положений и выводов.</w:t>
      </w:r>
    </w:p>
    <w:p w:rsidR="00957332" w:rsidRPr="00957332" w:rsidRDefault="00957332" w:rsidP="00957332">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Положения, выносимые на защиту:</w:t>
      </w:r>
    </w:p>
    <w:p w:rsidR="00957332" w:rsidRPr="00957332" w:rsidRDefault="00957332" w:rsidP="00957332">
      <w:pPr>
        <w:numPr>
          <w:ilvl w:val="0"/>
          <w:numId w:val="42"/>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Управление повышением квалификации педагогов в сетевом взаимодей</w:t>
      </w:r>
      <w:r w:rsidRPr="00957332">
        <w:rPr>
          <w:rFonts w:ascii="Arial Unicode MS" w:eastAsia="Arial Unicode MS" w:hAnsi="Arial Unicode MS" w:cs="Arial Unicode MS"/>
          <w:color w:val="000000"/>
          <w:kern w:val="0"/>
          <w:sz w:val="24"/>
          <w:szCs w:val="24"/>
          <w:lang w:eastAsia="ru-RU" w:bidi="ru-RU"/>
        </w:rPr>
        <w:softHyphen/>
        <w:t>ствии образовательных организаций - это взаимодействие и взаимовлияние управляющей и управляемой систем, где актуализируются субъект-субъектные отношения, интегрируется потенциал и ресурсы субъектов управления, тем са</w:t>
      </w:r>
      <w:r w:rsidRPr="00957332">
        <w:rPr>
          <w:rFonts w:ascii="Arial Unicode MS" w:eastAsia="Arial Unicode MS" w:hAnsi="Arial Unicode MS" w:cs="Arial Unicode MS"/>
          <w:color w:val="000000"/>
          <w:kern w:val="0"/>
          <w:sz w:val="24"/>
          <w:szCs w:val="24"/>
          <w:lang w:eastAsia="ru-RU" w:bidi="ru-RU"/>
        </w:rPr>
        <w:softHyphen/>
        <w:t>мым обеспечивая максимальную эффективность формирования профессиональ</w:t>
      </w:r>
      <w:r w:rsidRPr="00957332">
        <w:rPr>
          <w:rFonts w:ascii="Arial Unicode MS" w:eastAsia="Arial Unicode MS" w:hAnsi="Arial Unicode MS" w:cs="Arial Unicode MS"/>
          <w:color w:val="000000"/>
          <w:kern w:val="0"/>
          <w:sz w:val="24"/>
          <w:szCs w:val="24"/>
          <w:lang w:eastAsia="ru-RU" w:bidi="ru-RU"/>
        </w:rPr>
        <w:softHyphen/>
        <w:t>ной компетенции педагога.</w:t>
      </w:r>
    </w:p>
    <w:p w:rsidR="00957332" w:rsidRPr="00957332" w:rsidRDefault="00957332" w:rsidP="00957332">
      <w:pPr>
        <w:numPr>
          <w:ilvl w:val="0"/>
          <w:numId w:val="42"/>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Эффективность управления повышением квалификации педагогов в се</w:t>
      </w:r>
      <w:r w:rsidRPr="00957332">
        <w:rPr>
          <w:rFonts w:ascii="Arial Unicode MS" w:eastAsia="Arial Unicode MS" w:hAnsi="Arial Unicode MS" w:cs="Arial Unicode MS"/>
          <w:color w:val="000000"/>
          <w:kern w:val="0"/>
          <w:sz w:val="24"/>
          <w:szCs w:val="24"/>
          <w:lang w:eastAsia="ru-RU" w:bidi="ru-RU"/>
        </w:rPr>
        <w:softHyphen/>
        <w:t>тевом взаимодействии образовательных организаций определяется созданием таких организационно-педагогических условий, как:</w:t>
      </w:r>
    </w:p>
    <w:p w:rsidR="00957332" w:rsidRPr="00957332" w:rsidRDefault="00957332" w:rsidP="00957332">
      <w:pPr>
        <w:numPr>
          <w:ilvl w:val="0"/>
          <w:numId w:val="43"/>
        </w:numPr>
        <w:tabs>
          <w:tab w:val="clear" w:pos="709"/>
          <w:tab w:val="left" w:pos="1109"/>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внедрение единого комплекса взаимосвязанных стратегий образова</w:t>
      </w:r>
      <w:r w:rsidRPr="00957332">
        <w:rPr>
          <w:rFonts w:ascii="Arial Unicode MS" w:eastAsia="Arial Unicode MS" w:hAnsi="Arial Unicode MS" w:cs="Arial Unicode MS"/>
          <w:color w:val="000000"/>
          <w:kern w:val="0"/>
          <w:sz w:val="24"/>
          <w:szCs w:val="24"/>
          <w:lang w:eastAsia="ru-RU" w:bidi="ru-RU"/>
        </w:rPr>
        <w:softHyphen/>
        <w:t>тельных организаций (методическое, нормативно-правовое, информационное и др. регулирование образовательных организаций в сетевом взаимодействии), направленное на реализацию стажировочных практик педагогов и модульную программу повышения квалификации;</w:t>
      </w:r>
    </w:p>
    <w:p w:rsidR="00957332" w:rsidRPr="00957332" w:rsidRDefault="00957332" w:rsidP="00957332">
      <w:pPr>
        <w:numPr>
          <w:ilvl w:val="0"/>
          <w:numId w:val="43"/>
        </w:numPr>
        <w:tabs>
          <w:tab w:val="clear" w:pos="709"/>
          <w:tab w:val="left" w:pos="1071"/>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использование в управлении методов педагогического и проектного ме</w:t>
      </w:r>
      <w:r w:rsidRPr="00957332">
        <w:rPr>
          <w:rFonts w:ascii="Arial Unicode MS" w:eastAsia="Arial Unicode MS" w:hAnsi="Arial Unicode MS" w:cs="Arial Unicode MS"/>
          <w:color w:val="000000"/>
          <w:kern w:val="0"/>
          <w:sz w:val="24"/>
          <w:szCs w:val="24"/>
          <w:lang w:eastAsia="ru-RU" w:bidi="ru-RU"/>
        </w:rPr>
        <w:softHyphen/>
        <w:t>неджмента, кооперативного управления, механизмов оперативного управления и распределения ресурсов образовательных организаций с учетом андрагогиче- ских принципов, в том числе персонификации;</w:t>
      </w:r>
    </w:p>
    <w:p w:rsidR="00957332" w:rsidRPr="00957332" w:rsidRDefault="00957332" w:rsidP="00957332">
      <w:pPr>
        <w:numPr>
          <w:ilvl w:val="0"/>
          <w:numId w:val="43"/>
        </w:numPr>
        <w:tabs>
          <w:tab w:val="clear" w:pos="709"/>
          <w:tab w:val="left" w:pos="1109"/>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построение эффективной кооперации субъектов сетевого взаимодей</w:t>
      </w:r>
      <w:r w:rsidRPr="00957332">
        <w:rPr>
          <w:rFonts w:ascii="Arial Unicode MS" w:eastAsia="Arial Unicode MS" w:hAnsi="Arial Unicode MS" w:cs="Arial Unicode MS"/>
          <w:color w:val="000000"/>
          <w:kern w:val="0"/>
          <w:sz w:val="24"/>
          <w:szCs w:val="24"/>
          <w:lang w:eastAsia="ru-RU" w:bidi="ru-RU"/>
        </w:rPr>
        <w:softHyphen/>
        <w:t>ствия образовательных организаций для решения актуальных образовательных задач повышения квалификации педагогов.</w:t>
      </w:r>
    </w:p>
    <w:p w:rsidR="00957332" w:rsidRPr="00957332" w:rsidRDefault="00957332" w:rsidP="00957332">
      <w:pPr>
        <w:numPr>
          <w:ilvl w:val="0"/>
          <w:numId w:val="42"/>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Технология управления повышением квалификации педагогов в сетевом взаимодействии образовательных организаций включает совокупность этапов управления; методов кооперативного управления, педагогического и проектного менеджмента; механизмов оперативного управления, распределения ресурсов, механизмов пересоглашения, механизмов опережающего самоконтроля, экспер</w:t>
      </w:r>
      <w:r w:rsidRPr="00957332">
        <w:rPr>
          <w:rFonts w:ascii="Arial Unicode MS" w:eastAsia="Arial Unicode MS" w:hAnsi="Arial Unicode MS" w:cs="Arial Unicode MS"/>
          <w:color w:val="000000"/>
          <w:kern w:val="0"/>
          <w:sz w:val="24"/>
          <w:szCs w:val="24"/>
          <w:lang w:eastAsia="ru-RU" w:bidi="ru-RU"/>
        </w:rPr>
        <w:softHyphen/>
        <w:t>тизы и др.</w:t>
      </w:r>
    </w:p>
    <w:p w:rsidR="00957332" w:rsidRPr="00957332" w:rsidRDefault="00957332" w:rsidP="00957332">
      <w:pPr>
        <w:numPr>
          <w:ilvl w:val="0"/>
          <w:numId w:val="42"/>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Результативность управления повышением квалификации педагогов в сетевом взаимодействии образовательных организаций характеризуется следу</w:t>
      </w:r>
      <w:r w:rsidRPr="00957332">
        <w:rPr>
          <w:rFonts w:ascii="Arial Unicode MS" w:eastAsia="Arial Unicode MS" w:hAnsi="Arial Unicode MS" w:cs="Arial Unicode MS"/>
          <w:color w:val="000000"/>
          <w:kern w:val="0"/>
          <w:sz w:val="24"/>
          <w:szCs w:val="24"/>
          <w:lang w:eastAsia="ru-RU" w:bidi="ru-RU"/>
        </w:rPr>
        <w:softHyphen/>
        <w:t>ю</w:t>
      </w:r>
      <w:r w:rsidRPr="00957332">
        <w:rPr>
          <w:rFonts w:ascii="Times New Roman" w:eastAsia="Arial Unicode MS" w:hAnsi="Times New Roman" w:cs="Times New Roman"/>
          <w:color w:val="000000"/>
          <w:kern w:val="0"/>
          <w:sz w:val="26"/>
          <w:szCs w:val="26"/>
          <w:lang w:eastAsia="ru-RU" w:bidi="ru-RU"/>
        </w:rPr>
        <w:t>щ</w:t>
      </w:r>
      <w:r w:rsidRPr="00957332">
        <w:rPr>
          <w:rFonts w:ascii="Arial Unicode MS" w:eastAsia="Arial Unicode MS" w:hAnsi="Arial Unicode MS" w:cs="Arial Unicode MS"/>
          <w:color w:val="000000"/>
          <w:kern w:val="0"/>
          <w:sz w:val="24"/>
          <w:szCs w:val="24"/>
          <w:lang w:eastAsia="ru-RU" w:bidi="ru-RU"/>
        </w:rPr>
        <w:t xml:space="preserve">ими критериями: </w:t>
      </w:r>
      <w:r w:rsidRPr="00957332">
        <w:rPr>
          <w:rFonts w:ascii="Times New Roman" w:eastAsia="Arial Unicode MS" w:hAnsi="Times New Roman" w:cs="Times New Roman"/>
          <w:i/>
          <w:iCs/>
          <w:color w:val="000000"/>
          <w:kern w:val="0"/>
          <w:sz w:val="28"/>
          <w:lang w:eastAsia="ru-RU" w:bidi="ru-RU"/>
        </w:rPr>
        <w:t>мотивационный</w:t>
      </w:r>
      <w:r w:rsidRPr="00957332">
        <w:rPr>
          <w:rFonts w:ascii="Arial Unicode MS" w:eastAsia="Arial Unicode MS" w:hAnsi="Arial Unicode MS" w:cs="Arial Unicode MS"/>
          <w:color w:val="000000"/>
          <w:kern w:val="0"/>
          <w:sz w:val="24"/>
          <w:szCs w:val="24"/>
          <w:lang w:eastAsia="ru-RU" w:bidi="ru-RU"/>
        </w:rPr>
        <w:t xml:space="preserve"> (интерес к решению задач ФГОС; потреб</w:t>
      </w:r>
      <w:r w:rsidRPr="00957332">
        <w:rPr>
          <w:rFonts w:ascii="Arial Unicode MS" w:eastAsia="Arial Unicode MS" w:hAnsi="Arial Unicode MS" w:cs="Arial Unicode MS"/>
          <w:color w:val="000000"/>
          <w:kern w:val="0"/>
          <w:sz w:val="24"/>
          <w:szCs w:val="24"/>
          <w:lang w:eastAsia="ru-RU" w:bidi="ru-RU"/>
        </w:rPr>
        <w:softHyphen/>
        <w:t xml:space="preserve">ность к достижениям); </w:t>
      </w:r>
      <w:r w:rsidRPr="00957332">
        <w:rPr>
          <w:rFonts w:ascii="Times New Roman" w:eastAsia="Arial Unicode MS" w:hAnsi="Times New Roman" w:cs="Times New Roman"/>
          <w:i/>
          <w:iCs/>
          <w:color w:val="000000"/>
          <w:kern w:val="0"/>
          <w:sz w:val="28"/>
          <w:lang w:eastAsia="ru-RU" w:bidi="ru-RU"/>
        </w:rPr>
        <w:t>когнитивный</w:t>
      </w:r>
      <w:r w:rsidRPr="00957332">
        <w:rPr>
          <w:rFonts w:ascii="Arial Unicode MS" w:eastAsia="Arial Unicode MS" w:hAnsi="Arial Unicode MS" w:cs="Arial Unicode MS"/>
          <w:color w:val="000000"/>
          <w:kern w:val="0"/>
          <w:sz w:val="24"/>
          <w:szCs w:val="24"/>
          <w:lang w:eastAsia="ru-RU" w:bidi="ru-RU"/>
        </w:rPr>
        <w:t xml:space="preserve"> (общедидактические знания педагога и зна</w:t>
      </w:r>
      <w:r w:rsidRPr="00957332">
        <w:rPr>
          <w:rFonts w:ascii="Arial Unicode MS" w:eastAsia="Arial Unicode MS" w:hAnsi="Arial Unicode MS" w:cs="Arial Unicode MS"/>
          <w:color w:val="000000"/>
          <w:kern w:val="0"/>
          <w:sz w:val="24"/>
          <w:szCs w:val="24"/>
          <w:lang w:eastAsia="ru-RU" w:bidi="ru-RU"/>
        </w:rPr>
        <w:softHyphen/>
        <w:t xml:space="preserve">ния в области осуществления проектной деятельности); </w:t>
      </w:r>
      <w:r w:rsidRPr="00957332">
        <w:rPr>
          <w:rFonts w:ascii="Times New Roman" w:eastAsia="Arial Unicode MS" w:hAnsi="Times New Roman" w:cs="Times New Roman"/>
          <w:i/>
          <w:iCs/>
          <w:color w:val="000000"/>
          <w:kern w:val="0"/>
          <w:sz w:val="28"/>
          <w:lang w:eastAsia="ru-RU" w:bidi="ru-RU"/>
        </w:rPr>
        <w:t>операционально</w:t>
      </w:r>
      <w:r w:rsidRPr="00957332">
        <w:rPr>
          <w:rFonts w:ascii="Times New Roman" w:eastAsia="Arial Unicode MS" w:hAnsi="Times New Roman" w:cs="Times New Roman"/>
          <w:i/>
          <w:iCs/>
          <w:color w:val="000000"/>
          <w:kern w:val="0"/>
          <w:sz w:val="28"/>
          <w:lang w:eastAsia="ru-RU" w:bidi="ru-RU"/>
        </w:rPr>
        <w:softHyphen/>
        <w:t>деятельностный</w:t>
      </w:r>
      <w:r w:rsidRPr="00957332">
        <w:rPr>
          <w:rFonts w:ascii="Arial Unicode MS" w:eastAsia="Arial Unicode MS" w:hAnsi="Arial Unicode MS" w:cs="Arial Unicode MS"/>
          <w:color w:val="000000"/>
          <w:kern w:val="0"/>
          <w:sz w:val="24"/>
          <w:szCs w:val="24"/>
          <w:lang w:eastAsia="ru-RU" w:bidi="ru-RU"/>
        </w:rPr>
        <w:t xml:space="preserve"> (проектные, рефлексивные, коммуникативные умения).</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Апробация и внедрение результатов исследования</w:t>
      </w:r>
      <w:r w:rsidRPr="00957332">
        <w:rPr>
          <w:rFonts w:ascii="Arial Unicode MS" w:eastAsia="Arial Unicode MS" w:hAnsi="Arial Unicode MS" w:cs="Arial Unicode MS"/>
          <w:color w:val="000000"/>
          <w:kern w:val="0"/>
          <w:sz w:val="24"/>
          <w:szCs w:val="24"/>
          <w:lang w:eastAsia="ru-RU" w:bidi="ru-RU"/>
        </w:rPr>
        <w:t>. Апробация и внед</w:t>
      </w:r>
      <w:r w:rsidRPr="00957332">
        <w:rPr>
          <w:rFonts w:ascii="Arial Unicode MS" w:eastAsia="Arial Unicode MS" w:hAnsi="Arial Unicode MS" w:cs="Arial Unicode MS"/>
          <w:color w:val="000000"/>
          <w:kern w:val="0"/>
          <w:sz w:val="24"/>
          <w:szCs w:val="24"/>
          <w:lang w:eastAsia="ru-RU" w:bidi="ru-RU"/>
        </w:rPr>
        <w:softHyphen/>
        <w:t>рение результатов исследования. Основные теоретические положения и резуль</w:t>
      </w:r>
      <w:r w:rsidRPr="00957332">
        <w:rPr>
          <w:rFonts w:ascii="Arial Unicode MS" w:eastAsia="Arial Unicode MS" w:hAnsi="Arial Unicode MS" w:cs="Arial Unicode MS"/>
          <w:color w:val="000000"/>
          <w:kern w:val="0"/>
          <w:sz w:val="24"/>
          <w:szCs w:val="24"/>
          <w:lang w:eastAsia="ru-RU" w:bidi="ru-RU"/>
        </w:rPr>
        <w:softHyphen/>
        <w:t>таты исследования обсуждены и получили положительную оценку в ряде науч</w:t>
      </w:r>
      <w:r w:rsidRPr="00957332">
        <w:rPr>
          <w:rFonts w:ascii="Arial Unicode MS" w:eastAsia="Arial Unicode MS" w:hAnsi="Arial Unicode MS" w:cs="Arial Unicode MS"/>
          <w:color w:val="000000"/>
          <w:kern w:val="0"/>
          <w:sz w:val="24"/>
          <w:szCs w:val="24"/>
          <w:lang w:eastAsia="ru-RU" w:bidi="ru-RU"/>
        </w:rPr>
        <w:softHyphen/>
        <w:t>но-практических конференций: международных (Барнаул, 2010, 2014; Краснодар 2012; Бийск, 2013), всероссийских (Бийск, 2012; Новосибирск, 2012; Санкт- Петербург, 2013; Нижний Новгород, 2013; Барнаул, 2014); региональных (Ново</w:t>
      </w:r>
      <w:r w:rsidRPr="00957332">
        <w:rPr>
          <w:rFonts w:ascii="Arial Unicode MS" w:eastAsia="Arial Unicode MS" w:hAnsi="Arial Unicode MS" w:cs="Arial Unicode MS"/>
          <w:color w:val="000000"/>
          <w:kern w:val="0"/>
          <w:sz w:val="24"/>
          <w:szCs w:val="24"/>
          <w:lang w:eastAsia="ru-RU" w:bidi="ru-RU"/>
        </w:rPr>
        <w:softHyphen/>
        <w:t>сибирск, 2014), на заседаниях кафедры педагогики и Школы молодых ученых ФГБОУ ВПО «Алтайская государственная академия образования им. В. М. Шукшина» (2012-2014 гг.), кафедры естественно-научных дисциплин филиала КГБОУ ДПО «Алтайский краевой институт повышения квалификации работни</w:t>
      </w:r>
      <w:r w:rsidRPr="00957332">
        <w:rPr>
          <w:rFonts w:ascii="Arial Unicode MS" w:eastAsia="Arial Unicode MS" w:hAnsi="Arial Unicode MS" w:cs="Arial Unicode MS"/>
          <w:color w:val="000000"/>
          <w:kern w:val="0"/>
          <w:sz w:val="24"/>
          <w:szCs w:val="24"/>
          <w:lang w:eastAsia="ru-RU" w:bidi="ru-RU"/>
        </w:rPr>
        <w:softHyphen/>
        <w:t>ков образования» в г. Бийске (2011-2014 гг.). Различные аспекты диссертацион</w:t>
      </w:r>
      <w:r w:rsidRPr="00957332">
        <w:rPr>
          <w:rFonts w:ascii="Arial Unicode MS" w:eastAsia="Arial Unicode MS" w:hAnsi="Arial Unicode MS" w:cs="Arial Unicode MS"/>
          <w:color w:val="000000"/>
          <w:kern w:val="0"/>
          <w:sz w:val="24"/>
          <w:szCs w:val="24"/>
          <w:lang w:eastAsia="ru-RU" w:bidi="ru-RU"/>
        </w:rPr>
        <w:softHyphen/>
        <w:t>ного исследования представлены на форуме молодых исследователей, прохо</w:t>
      </w:r>
      <w:r w:rsidRPr="00957332">
        <w:rPr>
          <w:rFonts w:ascii="Arial Unicode MS" w:eastAsia="Arial Unicode MS" w:hAnsi="Arial Unicode MS" w:cs="Arial Unicode MS"/>
          <w:color w:val="000000"/>
          <w:kern w:val="0"/>
          <w:sz w:val="24"/>
          <w:szCs w:val="24"/>
          <w:lang w:eastAsia="ru-RU" w:bidi="ru-RU"/>
        </w:rPr>
        <w:softHyphen/>
        <w:t>дившем в рамках VII олимпиады аспирантов по педагогическим наукам «Науч</w:t>
      </w:r>
      <w:r w:rsidRPr="00957332">
        <w:rPr>
          <w:rFonts w:ascii="Arial Unicode MS" w:eastAsia="Arial Unicode MS" w:hAnsi="Arial Unicode MS" w:cs="Arial Unicode MS"/>
          <w:color w:val="000000"/>
          <w:kern w:val="0"/>
          <w:sz w:val="24"/>
          <w:szCs w:val="24"/>
          <w:lang w:eastAsia="ru-RU" w:bidi="ru-RU"/>
        </w:rPr>
        <w:softHyphen/>
        <w:t>ное творчество» (Санкт-Петербург, 2013).</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Разработанная технология управления повышением квалификации педаго</w:t>
      </w:r>
      <w:r w:rsidRPr="00957332">
        <w:rPr>
          <w:rFonts w:ascii="Arial Unicode MS" w:eastAsia="Arial Unicode MS" w:hAnsi="Arial Unicode MS" w:cs="Arial Unicode MS"/>
          <w:color w:val="000000"/>
          <w:kern w:val="0"/>
          <w:sz w:val="24"/>
          <w:szCs w:val="24"/>
          <w:lang w:eastAsia="ru-RU" w:bidi="ru-RU"/>
        </w:rPr>
        <w:softHyphen/>
        <w:t>гов в сетевом взаимодействии образовательных организаций внедрена в дея</w:t>
      </w:r>
      <w:r w:rsidRPr="00957332">
        <w:rPr>
          <w:rFonts w:ascii="Arial Unicode MS" w:eastAsia="Arial Unicode MS" w:hAnsi="Arial Unicode MS" w:cs="Arial Unicode MS"/>
          <w:color w:val="000000"/>
          <w:kern w:val="0"/>
          <w:sz w:val="24"/>
          <w:szCs w:val="24"/>
          <w:lang w:eastAsia="ru-RU" w:bidi="ru-RU"/>
        </w:rPr>
        <w:softHyphen/>
        <w:t>тельность образовательного кластера Бийского образовательного округа.</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Основные положения диссертационного исследования изложены в 13 научных работах, 3 из которых опубликованы в ведущих рецензируемых науч</w:t>
      </w:r>
      <w:r w:rsidRPr="00957332">
        <w:rPr>
          <w:rFonts w:ascii="Arial Unicode MS" w:eastAsia="Arial Unicode MS" w:hAnsi="Arial Unicode MS" w:cs="Arial Unicode MS"/>
          <w:color w:val="000000"/>
          <w:kern w:val="0"/>
          <w:sz w:val="24"/>
          <w:szCs w:val="24"/>
          <w:lang w:eastAsia="ru-RU" w:bidi="ru-RU"/>
        </w:rPr>
        <w:softHyphen/>
        <w:t>ных журналах, рекомендованных Перечнем ВАК РФ, общий объем 5,8 п.л. Структура диссертации соответствует логике и содержанию научного исследо</w:t>
      </w:r>
      <w:r w:rsidRPr="00957332">
        <w:rPr>
          <w:rFonts w:ascii="Arial Unicode MS" w:eastAsia="Arial Unicode MS" w:hAnsi="Arial Unicode MS" w:cs="Arial Unicode MS"/>
          <w:color w:val="000000"/>
          <w:kern w:val="0"/>
          <w:sz w:val="24"/>
          <w:szCs w:val="24"/>
          <w:lang w:eastAsia="ru-RU" w:bidi="ru-RU"/>
        </w:rPr>
        <w:softHyphen/>
        <w:t>вания и состоит из введения, двух глав, заключения, списка литературы, вклю</w:t>
      </w:r>
      <w:r w:rsidRPr="00957332">
        <w:rPr>
          <w:rFonts w:ascii="Arial Unicode MS" w:eastAsia="Arial Unicode MS" w:hAnsi="Arial Unicode MS" w:cs="Arial Unicode MS"/>
          <w:color w:val="000000"/>
          <w:kern w:val="0"/>
          <w:sz w:val="24"/>
          <w:szCs w:val="24"/>
          <w:lang w:eastAsia="ru-RU" w:bidi="ru-RU"/>
        </w:rPr>
        <w:softHyphen/>
        <w:t>чающего 225 наименований и 5 приложений. Общий объем диссертационного исследования - 190 страниц.</w:t>
      </w:r>
    </w:p>
    <w:p w:rsidR="00957332" w:rsidRPr="00957332" w:rsidRDefault="00957332" w:rsidP="00957332">
      <w:pPr>
        <w:tabs>
          <w:tab w:val="clear" w:pos="709"/>
        </w:tabs>
        <w:suppressAutoHyphens w:val="0"/>
        <w:spacing w:after="0" w:line="322" w:lineRule="exact"/>
        <w:ind w:left="1320" w:firstLine="0"/>
        <w:jc w:val="left"/>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СТРУКТУРА И ОСНОВНОЕ СОДЕРЖАНИЕ ДИССЕРТАЦИИ</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Во введении </w:t>
      </w:r>
      <w:r w:rsidRPr="00957332">
        <w:rPr>
          <w:rFonts w:ascii="Arial Unicode MS" w:eastAsia="Arial Unicode MS" w:hAnsi="Arial Unicode MS" w:cs="Arial Unicode MS"/>
          <w:color w:val="000000"/>
          <w:kern w:val="0"/>
          <w:sz w:val="24"/>
          <w:szCs w:val="24"/>
          <w:lang w:eastAsia="ru-RU" w:bidi="ru-RU"/>
        </w:rPr>
        <w:t>обоснована актуальность темы, дается оценка состояния проблемы, степень ее разработанности, определяются цель, объект, предмет исследования, гипотеза, задачи, раскрывается научная новизна, теоретическая и практическая значимость, описы</w:t>
      </w:r>
      <w:r w:rsidRPr="00957332">
        <w:rPr>
          <w:rFonts w:ascii="Arial Unicode MS" w:eastAsia="Arial Unicode MS" w:hAnsi="Arial Unicode MS" w:cs="Arial Unicode MS"/>
          <w:color w:val="000000"/>
          <w:kern w:val="0"/>
          <w:sz w:val="24"/>
          <w:szCs w:val="24"/>
          <w:lang w:eastAsia="ru-RU" w:bidi="ru-RU"/>
        </w:rPr>
        <w:softHyphen/>
        <w:t>ваются методология и методы исследования, формулируются положения, выносимые на защиту.</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В первой главе «Теоретические основы и практические предпосылки управления повышением квалификации педагогов в сетевом взаимодействии образовательных организаций» </w:t>
      </w:r>
      <w:r w:rsidRPr="00957332">
        <w:rPr>
          <w:rFonts w:ascii="Arial Unicode MS" w:eastAsia="Arial Unicode MS" w:hAnsi="Arial Unicode MS" w:cs="Arial Unicode MS"/>
          <w:color w:val="000000"/>
          <w:kern w:val="0"/>
          <w:sz w:val="24"/>
          <w:szCs w:val="24"/>
          <w:lang w:eastAsia="ru-RU" w:bidi="ru-RU"/>
        </w:rPr>
        <w:t>проанализировано современное состояние рас</w:t>
      </w:r>
      <w:r w:rsidRPr="00957332">
        <w:rPr>
          <w:rFonts w:ascii="Arial Unicode MS" w:eastAsia="Arial Unicode MS" w:hAnsi="Arial Unicode MS" w:cs="Arial Unicode MS"/>
          <w:color w:val="000000"/>
          <w:kern w:val="0"/>
          <w:sz w:val="24"/>
          <w:szCs w:val="24"/>
          <w:lang w:eastAsia="ru-RU" w:bidi="ru-RU"/>
        </w:rPr>
        <w:softHyphen/>
        <w:t>сматриваемой проблемы в педагогической теории и практике; сконструирована структурно-функциональная модель управления повышением квалификации педа</w:t>
      </w:r>
      <w:r w:rsidRPr="00957332">
        <w:rPr>
          <w:rFonts w:ascii="Arial Unicode MS" w:eastAsia="Arial Unicode MS" w:hAnsi="Arial Unicode MS" w:cs="Arial Unicode MS"/>
          <w:color w:val="000000"/>
          <w:kern w:val="0"/>
          <w:sz w:val="24"/>
          <w:szCs w:val="24"/>
          <w:lang w:eastAsia="ru-RU" w:bidi="ru-RU"/>
        </w:rPr>
        <w:softHyphen/>
        <w:t>гогов в сетевом взаимодействии образовательных организаций; выявлена и обосно</w:t>
      </w:r>
      <w:r w:rsidRPr="00957332">
        <w:rPr>
          <w:rFonts w:ascii="Arial Unicode MS" w:eastAsia="Arial Unicode MS" w:hAnsi="Arial Unicode MS" w:cs="Arial Unicode MS"/>
          <w:color w:val="000000"/>
          <w:kern w:val="0"/>
          <w:sz w:val="24"/>
          <w:szCs w:val="24"/>
          <w:lang w:eastAsia="ru-RU" w:bidi="ru-RU"/>
        </w:rPr>
        <w:softHyphen/>
        <w:t>вана совокупность организационно-педагогических условий, обеспечивающих эф</w:t>
      </w:r>
      <w:r w:rsidRPr="00957332">
        <w:rPr>
          <w:rFonts w:ascii="Arial Unicode MS" w:eastAsia="Arial Unicode MS" w:hAnsi="Arial Unicode MS" w:cs="Arial Unicode MS"/>
          <w:color w:val="000000"/>
          <w:kern w:val="0"/>
          <w:sz w:val="24"/>
          <w:szCs w:val="24"/>
          <w:lang w:eastAsia="ru-RU" w:bidi="ru-RU"/>
        </w:rPr>
        <w:softHyphen/>
        <w:t>фективность управления</w:t>
      </w:r>
      <w:r w:rsidRPr="00957332">
        <w:rPr>
          <w:rFonts w:ascii="Times New Roman" w:eastAsia="Arial Unicode MS" w:hAnsi="Times New Roman" w:cs="Times New Roman"/>
          <w:b/>
          <w:bCs/>
          <w:color w:val="000000"/>
          <w:kern w:val="0"/>
          <w:sz w:val="26"/>
          <w:szCs w:val="26"/>
          <w:lang w:eastAsia="ru-RU" w:bidi="ru-RU"/>
        </w:rPr>
        <w:t>.</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Осознанию особенностей управления повышением квалификации педагогов в сетевом взаимодействии образовательных организаций способствовало осмыс</w:t>
      </w:r>
      <w:r w:rsidRPr="00957332">
        <w:rPr>
          <w:rFonts w:ascii="Arial Unicode MS" w:eastAsia="Arial Unicode MS" w:hAnsi="Arial Unicode MS" w:cs="Arial Unicode MS"/>
          <w:color w:val="000000"/>
          <w:kern w:val="0"/>
          <w:sz w:val="24"/>
          <w:szCs w:val="24"/>
          <w:lang w:eastAsia="ru-RU" w:bidi="ru-RU"/>
        </w:rPr>
        <w:softHyphen/>
        <w:t>ление сущности таких понятий, как: «сетевое взаимодействие», «образовательный кластер», «повышение квалификации», «профессиональная компетенция». Изучение и анализ нормативных документов, регламентирующих политику государства в об</w:t>
      </w:r>
      <w:r w:rsidRPr="00957332">
        <w:rPr>
          <w:rFonts w:ascii="Arial Unicode MS" w:eastAsia="Arial Unicode MS" w:hAnsi="Arial Unicode MS" w:cs="Arial Unicode MS"/>
          <w:color w:val="000000"/>
          <w:kern w:val="0"/>
          <w:sz w:val="24"/>
          <w:szCs w:val="24"/>
          <w:lang w:eastAsia="ru-RU" w:bidi="ru-RU"/>
        </w:rPr>
        <w:softHyphen/>
        <w:t>ласти образования, а также исследований ученых (А.И. Адамский, И.М. Реморенко и др.) позволяют констатировать актуальную стратегическую задачу «модернизации институтов системы образования как инструментов социального развития», что за</w:t>
      </w:r>
      <w:r w:rsidRPr="00957332">
        <w:rPr>
          <w:rFonts w:ascii="Arial Unicode MS" w:eastAsia="Arial Unicode MS" w:hAnsi="Arial Unicode MS" w:cs="Arial Unicode MS"/>
          <w:color w:val="000000"/>
          <w:kern w:val="0"/>
          <w:sz w:val="24"/>
          <w:szCs w:val="24"/>
          <w:lang w:eastAsia="ru-RU" w:bidi="ru-RU"/>
        </w:rPr>
        <w:softHyphen/>
        <w:t xml:space="preserve">дает вектор поиска моделей управления, позволяющих </w:t>
      </w:r>
      <w:r w:rsidRPr="00957332">
        <w:rPr>
          <w:rFonts w:ascii="Times New Roman" w:eastAsia="Arial Unicode MS" w:hAnsi="Times New Roman" w:cs="Times New Roman"/>
          <w:b/>
          <w:bCs/>
          <w:i/>
          <w:iCs/>
          <w:color w:val="000000"/>
          <w:kern w:val="0"/>
          <w:sz w:val="26"/>
          <w:szCs w:val="26"/>
          <w:lang w:eastAsia="ru-RU" w:bidi="ru-RU"/>
        </w:rPr>
        <w:t>формировать единую взаи</w:t>
      </w:r>
      <w:r w:rsidRPr="00957332">
        <w:rPr>
          <w:rFonts w:ascii="Times New Roman" w:eastAsia="Arial Unicode MS" w:hAnsi="Times New Roman" w:cs="Times New Roman"/>
          <w:b/>
          <w:bCs/>
          <w:i/>
          <w:iCs/>
          <w:color w:val="000000"/>
          <w:kern w:val="0"/>
          <w:sz w:val="26"/>
          <w:szCs w:val="26"/>
          <w:lang w:eastAsia="ru-RU" w:bidi="ru-RU"/>
        </w:rPr>
        <w:softHyphen/>
        <w:t>мосвязанную стратегию</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организаций и апробацию методов, механизмов, средств для осуществления эффективного управления в системе образования.</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При реализации Федерального государственного образовательного стандарта педагогу необходима </w:t>
      </w:r>
      <w:r w:rsidRPr="00957332">
        <w:rPr>
          <w:rFonts w:ascii="Times New Roman" w:eastAsia="Arial Unicode MS" w:hAnsi="Times New Roman" w:cs="Times New Roman"/>
          <w:b/>
          <w:bCs/>
          <w:i/>
          <w:iCs/>
          <w:color w:val="000000"/>
          <w:kern w:val="0"/>
          <w:sz w:val="26"/>
          <w:szCs w:val="26"/>
          <w:lang w:eastAsia="ru-RU" w:bidi="ru-RU"/>
        </w:rPr>
        <w:t>профессиональная компетенция</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которая позволила бы ему в будущем эффективно действовать в ситуациях профессиональной необхо</w:t>
      </w:r>
      <w:r w:rsidRPr="00957332">
        <w:rPr>
          <w:rFonts w:ascii="Arial Unicode MS" w:eastAsia="Arial Unicode MS" w:hAnsi="Arial Unicode MS" w:cs="Arial Unicode MS"/>
          <w:color w:val="000000"/>
          <w:kern w:val="0"/>
          <w:sz w:val="24"/>
          <w:szCs w:val="24"/>
          <w:lang w:eastAsia="ru-RU" w:bidi="ru-RU"/>
        </w:rPr>
        <w:softHyphen/>
        <w:t>димости. Особое значение придается умениям, позволяющим действовать в но</w:t>
      </w:r>
      <w:r w:rsidRPr="00957332">
        <w:rPr>
          <w:rFonts w:ascii="Arial Unicode MS" w:eastAsia="Arial Unicode MS" w:hAnsi="Arial Unicode MS" w:cs="Arial Unicode MS"/>
          <w:color w:val="000000"/>
          <w:kern w:val="0"/>
          <w:sz w:val="24"/>
          <w:szCs w:val="24"/>
          <w:lang w:eastAsia="ru-RU" w:bidi="ru-RU"/>
        </w:rPr>
        <w:softHyphen/>
        <w:t>вых, неопределенных, проблемных ситуациях. В связи с этим в «Профессиональ</w:t>
      </w:r>
      <w:r w:rsidRPr="00957332">
        <w:rPr>
          <w:rFonts w:ascii="Arial Unicode MS" w:eastAsia="Arial Unicode MS" w:hAnsi="Arial Unicode MS" w:cs="Arial Unicode MS"/>
          <w:color w:val="000000"/>
          <w:kern w:val="0"/>
          <w:sz w:val="24"/>
          <w:szCs w:val="24"/>
          <w:lang w:eastAsia="ru-RU" w:bidi="ru-RU"/>
        </w:rPr>
        <w:softHyphen/>
        <w:t xml:space="preserve">ном стандарте - Педагог (педагогическая деятельность в сфере дошкольного, начального общего, основного общего, среднего общего образования) (воспитатель, учитель)» прописаны </w:t>
      </w:r>
      <w:r w:rsidRPr="00957332">
        <w:rPr>
          <w:rFonts w:ascii="Times New Roman" w:eastAsia="Arial Unicode MS" w:hAnsi="Times New Roman" w:cs="Times New Roman"/>
          <w:b/>
          <w:bCs/>
          <w:i/>
          <w:iCs/>
          <w:color w:val="000000"/>
          <w:kern w:val="0"/>
          <w:sz w:val="26"/>
          <w:szCs w:val="26"/>
          <w:lang w:eastAsia="ru-RU" w:bidi="ru-RU"/>
        </w:rPr>
        <w:t>«трудовые функции» и «трудовые действия педагога»,</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 xml:space="preserve">тем самым подчеркивается важность формирования </w:t>
      </w:r>
      <w:r w:rsidRPr="00957332">
        <w:rPr>
          <w:rFonts w:ascii="Times New Roman" w:eastAsia="Arial Unicode MS" w:hAnsi="Times New Roman" w:cs="Times New Roman"/>
          <w:i/>
          <w:iCs/>
          <w:color w:val="000000"/>
          <w:kern w:val="0"/>
          <w:sz w:val="28"/>
          <w:lang w:eastAsia="ru-RU" w:bidi="ru-RU"/>
        </w:rPr>
        <w:t xml:space="preserve">профессиональной компетенции. </w:t>
      </w:r>
      <w:r w:rsidRPr="00957332">
        <w:rPr>
          <w:rFonts w:ascii="Arial Unicode MS" w:eastAsia="Arial Unicode MS" w:hAnsi="Arial Unicode MS" w:cs="Arial Unicode MS"/>
          <w:color w:val="000000"/>
          <w:kern w:val="0"/>
          <w:sz w:val="24"/>
          <w:szCs w:val="24"/>
          <w:lang w:eastAsia="ru-RU" w:bidi="ru-RU"/>
        </w:rPr>
        <w:t>Учитывая результаты исследований В.Н. Введенского, И.А. Зимней, А.В. Хуторско</w:t>
      </w:r>
      <w:r w:rsidRPr="00957332">
        <w:rPr>
          <w:rFonts w:ascii="Arial Unicode MS" w:eastAsia="Arial Unicode MS" w:hAnsi="Arial Unicode MS" w:cs="Arial Unicode MS"/>
          <w:color w:val="000000"/>
          <w:kern w:val="0"/>
          <w:sz w:val="24"/>
          <w:szCs w:val="24"/>
          <w:lang w:eastAsia="ru-RU" w:bidi="ru-RU"/>
        </w:rPr>
        <w:softHyphen/>
        <w:t>го, В.Д. Шадрикова и др., нами был осмыслен феномен «профессиональная компе</w:t>
      </w:r>
      <w:r w:rsidRPr="00957332">
        <w:rPr>
          <w:rFonts w:ascii="Arial Unicode MS" w:eastAsia="Arial Unicode MS" w:hAnsi="Arial Unicode MS" w:cs="Arial Unicode MS"/>
          <w:color w:val="000000"/>
          <w:kern w:val="0"/>
          <w:sz w:val="24"/>
          <w:szCs w:val="24"/>
          <w:lang w:eastAsia="ru-RU" w:bidi="ru-RU"/>
        </w:rPr>
        <w:softHyphen/>
        <w:t>тенция». Принимая во внимание современные требования профессионального стан</w:t>
      </w:r>
      <w:r w:rsidRPr="00957332">
        <w:rPr>
          <w:rFonts w:ascii="Arial Unicode MS" w:eastAsia="Arial Unicode MS" w:hAnsi="Arial Unicode MS" w:cs="Arial Unicode MS"/>
          <w:color w:val="000000"/>
          <w:kern w:val="0"/>
          <w:sz w:val="24"/>
          <w:szCs w:val="24"/>
          <w:lang w:eastAsia="ru-RU" w:bidi="ru-RU"/>
        </w:rPr>
        <w:softHyphen/>
        <w:t xml:space="preserve">дарта, </w:t>
      </w:r>
      <w:r w:rsidRPr="00957332">
        <w:rPr>
          <w:rFonts w:ascii="Times New Roman" w:eastAsia="Arial Unicode MS" w:hAnsi="Times New Roman" w:cs="Times New Roman"/>
          <w:b/>
          <w:bCs/>
          <w:i/>
          <w:iCs/>
          <w:color w:val="000000"/>
          <w:kern w:val="0"/>
          <w:sz w:val="26"/>
          <w:szCs w:val="26"/>
          <w:lang w:eastAsia="ru-RU" w:bidi="ru-RU"/>
        </w:rPr>
        <w:t>профессиональная компетенция педагога</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 это совокупность взаимосвязан</w:t>
      </w:r>
      <w:r w:rsidRPr="00957332">
        <w:rPr>
          <w:rFonts w:ascii="Arial Unicode MS" w:eastAsia="Arial Unicode MS" w:hAnsi="Arial Unicode MS" w:cs="Arial Unicode MS"/>
          <w:color w:val="000000"/>
          <w:kern w:val="0"/>
          <w:sz w:val="24"/>
          <w:szCs w:val="24"/>
          <w:lang w:eastAsia="ru-RU" w:bidi="ru-RU"/>
        </w:rPr>
        <w:softHyphen/>
        <w:t>ных смысловых ориентаций, знаний, умений, навыков и способов деятельности по реализации ведущих направлений ФГОС. В связи с этим возникает необходимость в поиске новых возможностей для создания эффективной системы повышения квали</w:t>
      </w:r>
      <w:r w:rsidRPr="00957332">
        <w:rPr>
          <w:rFonts w:ascii="Arial Unicode MS" w:eastAsia="Arial Unicode MS" w:hAnsi="Arial Unicode MS" w:cs="Arial Unicode MS"/>
          <w:color w:val="000000"/>
          <w:kern w:val="0"/>
          <w:sz w:val="24"/>
          <w:szCs w:val="24"/>
          <w:lang w:eastAsia="ru-RU" w:bidi="ru-RU"/>
        </w:rPr>
        <w:softHyphen/>
        <w:t>фикации педагогов за счет использования новых возможностей управления. Прини</w:t>
      </w:r>
      <w:r w:rsidRPr="00957332">
        <w:rPr>
          <w:rFonts w:ascii="Arial Unicode MS" w:eastAsia="Arial Unicode MS" w:hAnsi="Arial Unicode MS" w:cs="Arial Unicode MS"/>
          <w:color w:val="000000"/>
          <w:kern w:val="0"/>
          <w:sz w:val="24"/>
          <w:szCs w:val="24"/>
          <w:lang w:eastAsia="ru-RU" w:bidi="ru-RU"/>
        </w:rPr>
        <w:softHyphen/>
        <w:t>мая во внимание результаты исследований М.П. Горчаковой-Сибирской, И.А. Ко</w:t>
      </w:r>
      <w:r w:rsidRPr="00957332">
        <w:rPr>
          <w:rFonts w:ascii="Arial Unicode MS" w:eastAsia="Arial Unicode MS" w:hAnsi="Arial Unicode MS" w:cs="Arial Unicode MS"/>
          <w:color w:val="000000"/>
          <w:kern w:val="0"/>
          <w:sz w:val="24"/>
          <w:szCs w:val="24"/>
          <w:lang w:eastAsia="ru-RU" w:bidi="ru-RU"/>
        </w:rPr>
        <w:softHyphen/>
        <w:t xml:space="preserve">лесниковой, Д.А. Новикова, Е.С. Полат, Г.П. Щедровицкого и др., мы рассматриваем </w:t>
      </w:r>
      <w:r w:rsidRPr="00957332">
        <w:rPr>
          <w:rFonts w:ascii="Times New Roman" w:eastAsia="Arial Unicode MS" w:hAnsi="Times New Roman" w:cs="Times New Roman"/>
          <w:b/>
          <w:bCs/>
          <w:i/>
          <w:iCs/>
          <w:color w:val="000000"/>
          <w:kern w:val="0"/>
          <w:sz w:val="26"/>
          <w:szCs w:val="26"/>
          <w:lang w:eastAsia="ru-RU" w:bidi="ru-RU"/>
        </w:rPr>
        <w:t>проектную деятельность педагогов, повышающих квалификацию, как форму повышения квалификации.</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Управление повышением квалификации педагогов осуществляет Педагогиче</w:t>
      </w:r>
      <w:r w:rsidRPr="00957332">
        <w:rPr>
          <w:rFonts w:ascii="Arial Unicode MS" w:eastAsia="Arial Unicode MS" w:hAnsi="Arial Unicode MS" w:cs="Arial Unicode MS"/>
          <w:color w:val="000000"/>
          <w:kern w:val="0"/>
          <w:sz w:val="24"/>
          <w:szCs w:val="24"/>
          <w:lang w:eastAsia="ru-RU" w:bidi="ru-RU"/>
        </w:rPr>
        <w:softHyphen/>
        <w:t>ская лаборатория - структурный компонент сетевого взаимодействия образовательных организаций. Ее основная задача: осуществление управленческих функций; координа</w:t>
      </w:r>
      <w:r w:rsidRPr="00957332">
        <w:rPr>
          <w:rFonts w:ascii="Arial Unicode MS" w:eastAsia="Arial Unicode MS" w:hAnsi="Arial Unicode MS" w:cs="Arial Unicode MS"/>
          <w:color w:val="000000"/>
          <w:kern w:val="0"/>
          <w:sz w:val="24"/>
          <w:szCs w:val="24"/>
          <w:lang w:eastAsia="ru-RU" w:bidi="ru-RU"/>
        </w:rPr>
        <w:softHyphen/>
        <w:t>ция всех субъектов повышения квалификации и стажировочной практики по теме «Проектная деятельность педагогов в условиях введения ФГОС»; обеспечение содер</w:t>
      </w:r>
      <w:r w:rsidRPr="00957332">
        <w:rPr>
          <w:rFonts w:ascii="Arial Unicode MS" w:eastAsia="Arial Unicode MS" w:hAnsi="Arial Unicode MS" w:cs="Arial Unicode MS"/>
          <w:color w:val="000000"/>
          <w:kern w:val="0"/>
          <w:sz w:val="24"/>
          <w:szCs w:val="24"/>
          <w:lang w:eastAsia="ru-RU" w:bidi="ru-RU"/>
        </w:rPr>
        <w:softHyphen/>
        <w:t>жания повышения квалификации и стажировочные практики; кооперация всех субъек</w:t>
      </w:r>
      <w:r w:rsidRPr="00957332">
        <w:rPr>
          <w:rFonts w:ascii="Arial Unicode MS" w:eastAsia="Arial Unicode MS" w:hAnsi="Arial Unicode MS" w:cs="Arial Unicode MS"/>
          <w:color w:val="000000"/>
          <w:kern w:val="0"/>
          <w:sz w:val="24"/>
          <w:szCs w:val="24"/>
          <w:lang w:eastAsia="ru-RU" w:bidi="ru-RU"/>
        </w:rPr>
        <w:softHyphen/>
        <w:t>тов образовательного кластера. Учитывая результаты исследований А.И. Адамского, Н.Г. Калашниковой, В.И. Кружилина, Г.В. Мухаметзяновой, Д.В. Смирнова, Т.И. Ша</w:t>
      </w:r>
      <w:r w:rsidRPr="00957332">
        <w:rPr>
          <w:rFonts w:ascii="Arial Unicode MS" w:eastAsia="Arial Unicode MS" w:hAnsi="Arial Unicode MS" w:cs="Arial Unicode MS"/>
          <w:color w:val="000000"/>
          <w:kern w:val="0"/>
          <w:sz w:val="24"/>
          <w:szCs w:val="24"/>
          <w:lang w:eastAsia="ru-RU" w:bidi="ru-RU"/>
        </w:rPr>
        <w:softHyphen/>
        <w:t xml:space="preserve">мовой, и др., нами были осмыслены феномены </w:t>
      </w:r>
      <w:r w:rsidRPr="00957332">
        <w:rPr>
          <w:rFonts w:ascii="Times New Roman" w:eastAsia="Arial Unicode MS" w:hAnsi="Times New Roman" w:cs="Times New Roman"/>
          <w:b/>
          <w:bCs/>
          <w:i/>
          <w:iCs/>
          <w:color w:val="000000"/>
          <w:kern w:val="0"/>
          <w:sz w:val="26"/>
          <w:szCs w:val="26"/>
          <w:lang w:eastAsia="ru-RU" w:bidi="ru-RU"/>
        </w:rPr>
        <w:t>«образовательный кластер» и «сете</w:t>
      </w:r>
      <w:r w:rsidRPr="00957332">
        <w:rPr>
          <w:rFonts w:ascii="Times New Roman" w:eastAsia="Arial Unicode MS" w:hAnsi="Times New Roman" w:cs="Times New Roman"/>
          <w:b/>
          <w:bCs/>
          <w:i/>
          <w:iCs/>
          <w:color w:val="000000"/>
          <w:kern w:val="0"/>
          <w:sz w:val="26"/>
          <w:szCs w:val="26"/>
          <w:lang w:eastAsia="ru-RU" w:bidi="ru-RU"/>
        </w:rPr>
        <w:softHyphen/>
        <w:t>вое взаимодействие образовательных организаций</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Сетевое взаимодействие образо</w:t>
      </w:r>
      <w:r w:rsidRPr="00957332">
        <w:rPr>
          <w:rFonts w:ascii="Arial Unicode MS" w:eastAsia="Arial Unicode MS" w:hAnsi="Arial Unicode MS" w:cs="Arial Unicode MS"/>
          <w:color w:val="000000"/>
          <w:kern w:val="0"/>
          <w:sz w:val="24"/>
          <w:szCs w:val="24"/>
          <w:lang w:eastAsia="ru-RU" w:bidi="ru-RU"/>
        </w:rPr>
        <w:softHyphen/>
        <w:t>вательных организаций рассматривается как внутрикластерный вид коммуникации, обеспечивающий социальное партнерство организаций, кооперацию, объединение ме</w:t>
      </w:r>
      <w:r w:rsidRPr="00957332">
        <w:rPr>
          <w:rFonts w:ascii="Arial Unicode MS" w:eastAsia="Arial Unicode MS" w:hAnsi="Arial Unicode MS" w:cs="Arial Unicode MS"/>
          <w:color w:val="000000"/>
          <w:kern w:val="0"/>
          <w:sz w:val="24"/>
          <w:szCs w:val="24"/>
          <w:lang w:eastAsia="ru-RU" w:bidi="ru-RU"/>
        </w:rPr>
        <w:softHyphen/>
        <w:t>тодических, информационно-технических, интеллектуальных и др. ресурсов для осу</w:t>
      </w:r>
      <w:r w:rsidRPr="00957332">
        <w:rPr>
          <w:rFonts w:ascii="Arial Unicode MS" w:eastAsia="Arial Unicode MS" w:hAnsi="Arial Unicode MS" w:cs="Arial Unicode MS"/>
          <w:color w:val="000000"/>
          <w:kern w:val="0"/>
          <w:sz w:val="24"/>
          <w:szCs w:val="24"/>
          <w:lang w:eastAsia="ru-RU" w:bidi="ru-RU"/>
        </w:rPr>
        <w:softHyphen/>
        <w:t>ществления системы совместной деятельности, решение актуальных образовательных задач повышения квалификации.</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С целью повышения эффективности управления повышением квалификации педагогов в сетевом взаимодействии образовательных организаций на основе анали</w:t>
      </w:r>
      <w:r w:rsidRPr="00957332">
        <w:rPr>
          <w:rFonts w:ascii="Arial Unicode MS" w:eastAsia="Arial Unicode MS" w:hAnsi="Arial Unicode MS" w:cs="Arial Unicode MS"/>
          <w:color w:val="000000"/>
          <w:kern w:val="0"/>
          <w:sz w:val="24"/>
          <w:szCs w:val="24"/>
          <w:lang w:eastAsia="ru-RU" w:bidi="ru-RU"/>
        </w:rPr>
        <w:softHyphen/>
        <w:t>за теоретических и практических разработок моделирования систем управления (И.Р. Лазаренко, В.С. Лазарев, Л.А. Мокрецова, П.И. Третьяков, Т.И. Шамова и др.) нами была сконструирована структурно-функциональная модель управления повы</w:t>
      </w:r>
      <w:r w:rsidRPr="00957332">
        <w:rPr>
          <w:rFonts w:ascii="Arial Unicode MS" w:eastAsia="Arial Unicode MS" w:hAnsi="Arial Unicode MS" w:cs="Arial Unicode MS"/>
          <w:color w:val="000000"/>
          <w:kern w:val="0"/>
          <w:sz w:val="24"/>
          <w:szCs w:val="24"/>
          <w:lang w:eastAsia="ru-RU" w:bidi="ru-RU"/>
        </w:rPr>
        <w:softHyphen/>
        <w:t>шением квалификации педагогов в сетевом взаимодействии образовательных орга</w:t>
      </w:r>
      <w:r w:rsidRPr="00957332">
        <w:rPr>
          <w:rFonts w:ascii="Arial Unicode MS" w:eastAsia="Arial Unicode MS" w:hAnsi="Arial Unicode MS" w:cs="Arial Unicode MS"/>
          <w:color w:val="000000"/>
          <w:kern w:val="0"/>
          <w:sz w:val="24"/>
          <w:szCs w:val="24"/>
          <w:lang w:eastAsia="ru-RU" w:bidi="ru-RU"/>
        </w:rPr>
        <w:softHyphen/>
        <w:t>низаций на основе подходов: системно-деятельностного, андрагогического и компе- тентностного (Рисунок 1).</w:t>
      </w:r>
    </w:p>
    <w:p w:rsidR="00957332" w:rsidRPr="00957332" w:rsidRDefault="00957332" w:rsidP="00957332">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sectPr w:rsidR="00957332" w:rsidRPr="00957332">
          <w:headerReference w:type="default" r:id="rId10"/>
          <w:footerReference w:type="even" r:id="rId11"/>
          <w:footerReference w:type="default" r:id="rId12"/>
          <w:pgSz w:w="11900" w:h="16840"/>
          <w:pgMar w:top="1042" w:right="970" w:bottom="1296" w:left="1081" w:header="0" w:footer="3" w:gutter="0"/>
          <w:cols w:space="720"/>
          <w:noEndnote/>
          <w:docGrid w:linePitch="360"/>
        </w:sectPr>
      </w:pPr>
      <w:r w:rsidRPr="00957332">
        <w:rPr>
          <w:rFonts w:ascii="Arial Unicode MS" w:eastAsia="Arial Unicode MS" w:hAnsi="Arial Unicode MS" w:cs="Arial Unicode MS"/>
          <w:color w:val="000000"/>
          <w:kern w:val="0"/>
          <w:sz w:val="24"/>
          <w:szCs w:val="24"/>
          <w:lang w:eastAsia="ru-RU" w:bidi="ru-RU"/>
        </w:rPr>
        <w:t>В качестве методологического основания использованы андрагогический, системно-деятельностный и компетентностный подходы. В соответствии с вы</w:t>
      </w:r>
      <w:r w:rsidRPr="00957332">
        <w:rPr>
          <w:rFonts w:ascii="Arial Unicode MS" w:eastAsia="Arial Unicode MS" w:hAnsi="Arial Unicode MS" w:cs="Arial Unicode MS"/>
          <w:color w:val="000000"/>
          <w:kern w:val="0"/>
          <w:sz w:val="24"/>
          <w:szCs w:val="24"/>
          <w:lang w:eastAsia="ru-RU" w:bidi="ru-RU"/>
        </w:rPr>
        <w:softHyphen/>
        <w:t>бранными подходами были выделены: принцип системности, необходимый для получения системного результата повышения квалификации при условии внесе</w:t>
      </w:r>
      <w:r w:rsidRPr="00957332">
        <w:rPr>
          <w:rFonts w:ascii="Arial Unicode MS" w:eastAsia="Arial Unicode MS" w:hAnsi="Arial Unicode MS" w:cs="Arial Unicode MS"/>
          <w:color w:val="000000"/>
          <w:kern w:val="0"/>
          <w:sz w:val="24"/>
          <w:szCs w:val="24"/>
          <w:lang w:eastAsia="ru-RU" w:bidi="ru-RU"/>
        </w:rPr>
        <w:softHyphen/>
        <w:t>ния системных изменений; принцип персонификации, обеспечивающий постро</w:t>
      </w:r>
      <w:r w:rsidRPr="00957332">
        <w:rPr>
          <w:rFonts w:ascii="Arial Unicode MS" w:eastAsia="Arial Unicode MS" w:hAnsi="Arial Unicode MS" w:cs="Arial Unicode MS"/>
          <w:color w:val="000000"/>
          <w:kern w:val="0"/>
          <w:sz w:val="24"/>
          <w:szCs w:val="24"/>
          <w:lang w:eastAsia="ru-RU" w:bidi="ru-RU"/>
        </w:rPr>
        <w:softHyphen/>
        <w:t>ение процесса повышения квалификации с учетом профессионального опыта, уровня профессиональной компетенции, возможностей и образовательных за</w:t>
      </w:r>
      <w:r w:rsidRPr="00957332">
        <w:rPr>
          <w:rFonts w:ascii="Arial Unicode MS" w:eastAsia="Arial Unicode MS" w:hAnsi="Arial Unicode MS" w:cs="Arial Unicode MS"/>
          <w:color w:val="000000"/>
          <w:kern w:val="0"/>
          <w:sz w:val="24"/>
          <w:szCs w:val="24"/>
          <w:lang w:eastAsia="ru-RU" w:bidi="ru-RU"/>
        </w:rPr>
        <w:softHyphen/>
        <w:t>просов каждого педагога; принцип сотрудничества, позволяющий достигать намеченных целей и обеспечивать эффективность повышения квалификации че</w:t>
      </w:r>
      <w:r w:rsidRPr="00957332">
        <w:rPr>
          <w:rFonts w:ascii="Arial Unicode MS" w:eastAsia="Arial Unicode MS" w:hAnsi="Arial Unicode MS" w:cs="Arial Unicode MS"/>
          <w:color w:val="000000"/>
          <w:kern w:val="0"/>
          <w:sz w:val="24"/>
          <w:szCs w:val="24"/>
          <w:lang w:eastAsia="ru-RU" w:bidi="ru-RU"/>
        </w:rPr>
        <w:softHyphen/>
        <w:t>рез координацию работы всех субъектов взаимодействия, не находящихся в прямом подчинении; принцип интеграции, направленный на формирование у</w:t>
      </w:r>
    </w:p>
    <w:p w:rsidR="00957332" w:rsidRPr="00957332" w:rsidRDefault="00957332" w:rsidP="00957332">
      <w:pPr>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266" type="#_x0000_t202" style="position:absolute;margin-left:-334.55pt;margin-top:-5.7pt;width:145.45pt;height:8.5pt;z-index:-251620352;mso-wrap-distance-left:5pt;mso-wrap-distance-right:189.1pt;mso-position-horizontal-relative:margin;mso-position-vertical-relative:margin" filled="f" stroked="f">
            <v:textbox style="mso-fit-shape-to-text:t" inset="0,0,0,0">
              <w:txbxContent>
                <w:p w:rsidR="00957332" w:rsidRDefault="00957332" w:rsidP="00957332">
                  <w:pPr>
                    <w:pStyle w:val="5ff4"/>
                    <w:shd w:val="clear" w:color="auto" w:fill="auto"/>
                    <w:spacing w:line="160" w:lineRule="exact"/>
                  </w:pPr>
                  <w:r>
                    <w:rPr>
                      <w:rStyle w:val="5Exact"/>
                      <w:lang w:val="en-US" w:eastAsia="en-US" w:bidi="en-US"/>
                    </w:rPr>
                    <w:t xml:space="preserve">Cv6u‘K'n»i </w:t>
                  </w:r>
                  <w:r>
                    <w:rPr>
                      <w:rStyle w:val="5Exact"/>
                    </w:rPr>
                    <w:t>січеної &lt;» нзанічодейсі вия</w:t>
                  </w:r>
                </w:p>
              </w:txbxContent>
            </v:textbox>
            <w10:wrap type="square" side="right"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67" type="#_x0000_t202" style="position:absolute;margin-left:-372.5pt;margin-top:6.7pt;width:42.7pt;height:8.65pt;z-index:-251619328;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lang w:val="uk-UA" w:eastAsia="uk-UA" w:bidi="uk-UA"/>
                    </w:rPr>
                    <w:t xml:space="preserve">у ч </w:t>
                  </w:r>
                  <w:r>
                    <w:rPr>
                      <w:rStyle w:val="4Exact"/>
                    </w:rPr>
                    <w:t>рождения</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68" type="#_x0000_t202" style="position:absolute;margin-left:-309.6pt;margin-top:7.9pt;width:34.55pt;height:7.5pt;z-index:-251618304;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lang w:val="uk-UA" w:eastAsia="uk-UA" w:bidi="uk-UA"/>
                    </w:rPr>
                    <w:t>Ооразова-</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69" type="#_x0000_t202" style="position:absolute;margin-left:-248.15pt;margin-top:8.4pt;width:31.2pt;height:7.5pt;z-index:-251617280;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lang w:val="uk-UA" w:eastAsia="uk-UA" w:bidi="uk-UA"/>
                    </w:rPr>
                    <w:t>Муници-</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0" type="#_x0000_t202" style="position:absolute;margin-left:-192.95pt;margin-top:8.3pt;width:41.75pt;height:7pt;z-index:-251616256;mso-wrap-distance-left:5pt;mso-wrap-distance-right:5pt;mso-position-horizontal-relative:margin;mso-position-vertical-relative:margin" filled="f" stroked="f">
            <v:textbox style="mso-fit-shape-to-text:t" inset="0,0,0,0">
              <w:txbxContent>
                <w:p w:rsidR="00957332" w:rsidRDefault="00957332" w:rsidP="00957332">
                  <w:pPr>
                    <w:pStyle w:val="6fb"/>
                    <w:shd w:val="clear" w:color="auto" w:fill="auto"/>
                    <w:spacing w:line="140" w:lineRule="exact"/>
                  </w:pPr>
                  <w:r>
                    <w:rPr>
                      <w:rStyle w:val="6Exact"/>
                    </w:rPr>
                    <w:t>Педагогиче-</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1" type="#_x0000_t202" style="position:absolute;margin-left:-123.35pt;margin-top:9.6pt;width:26.9pt;height:7.95pt;z-index:-251615232;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Деловые</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2" type="#_x0000_t202" style="position:absolute;margin-left:.95pt;margin-top:7.9pt;width:260.65pt;height:7.5pt;z-index:-251614208;mso-wrap-distance-left:5pt;mso-wrap-distance-right:5pt;mso-wrap-distance-bottom:1.85pt;mso-position-horizontal-relative:margin;mso-position-vertical-relative:margin" filled="f" stroked="f">
            <v:textbox style="mso-fit-shape-to-text:t" inset="0,0,0,0">
              <w:txbxContent>
                <w:p w:rsidR="00957332" w:rsidRDefault="00957332" w:rsidP="00957332">
                  <w:pPr>
                    <w:spacing w:line="150" w:lineRule="exact"/>
                  </w:pPr>
                  <w:r>
                    <w:rPr>
                      <w:rStyle w:val="4Exact"/>
                      <w:lang w:val="uk-UA" w:eastAsia="uk-UA" w:bidi="uk-UA"/>
                    </w:rPr>
                    <w:t xml:space="preserve">1) </w:t>
                  </w:r>
                  <w:r>
                    <w:rPr>
                      <w:rStyle w:val="4Exact"/>
                    </w:rPr>
                    <w:t xml:space="preserve">внедрение </w:t>
                  </w:r>
                  <w:r>
                    <w:rPr>
                      <w:rStyle w:val="4Exact"/>
                      <w:lang w:val="uk-UA" w:eastAsia="uk-UA" w:bidi="uk-UA"/>
                    </w:rPr>
                    <w:t xml:space="preserve">єдиного </w:t>
                  </w:r>
                  <w:r>
                    <w:rPr>
                      <w:rStyle w:val="4Exact"/>
                    </w:rPr>
                    <w:t xml:space="preserve">комплекса взаимосвязанных стратегии </w:t>
                  </w:r>
                  <w:r>
                    <w:rPr>
                      <w:rStyle w:val="4Exact"/>
                      <w:lang w:val="uk-UA" w:eastAsia="uk-UA" w:bidi="uk-UA"/>
                    </w:rPr>
                    <w:t>образоватсль</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3" type="#_x0000_t202" style="position:absolute;margin-left:-428.15pt;margin-top:15.6pt;width:33.6pt;height:8.9pt;z-index:-251613184;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t></w:t>
                  </w:r>
                  <w:r>
                    <w:rPr>
                      <w:rStyle w:val="4Exact"/>
                    </w:rPr>
                    <w:t xml:space="preserve"> чрежде-</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4" type="#_x0000_t202" style="position:absolute;margin-left:-424.3pt;margin-top:25.6pt;width:28.8pt;height:7pt;z-index:-251612160;mso-wrap-distance-left:5pt;mso-wrap-distance-right:5pt;mso-position-horizontal-relative:margin;mso-position-vertical-relative:margin" filled="f" stroked="f">
            <v:textbox style="mso-fit-shape-to-text:t" inset="0,0,0,0">
              <w:txbxContent>
                <w:p w:rsidR="00957332" w:rsidRDefault="00957332" w:rsidP="00957332">
                  <w:pPr>
                    <w:pStyle w:val="6fb"/>
                    <w:shd w:val="clear" w:color="auto" w:fill="auto"/>
                    <w:spacing w:line="140" w:lineRule="exact"/>
                  </w:pPr>
                  <w:r>
                    <w:rPr>
                      <w:rStyle w:val="6Exact"/>
                    </w:rPr>
                    <w:t>[ия В ПО</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5" type="#_x0000_t202" style="position:absolute;margin-left:-372.5pt;margin-top:16.75pt;width:42.7pt;height:7.5pt;z-index:-251611136;mso-wrap-distance-left:5pt;mso-wrap-distance-right:5pt;mso-position-horizontal-relative:margin;mso-position-vertical-relative:margin" filled="f" stroked="f">
            <v:textbox style="mso-fit-shape-to-text:t" inset="0,0,0,0">
              <w:txbxContent>
                <w:p w:rsidR="00957332" w:rsidRDefault="00957332" w:rsidP="00957332">
                  <w:pPr>
                    <w:pStyle w:val="6fb"/>
                    <w:shd w:val="clear" w:color="auto" w:fill="auto"/>
                    <w:spacing w:line="140" w:lineRule="exact"/>
                  </w:pPr>
                  <w:r>
                    <w:rPr>
                      <w:rStyle w:val="6Exact"/>
                    </w:rPr>
                    <w:t xml:space="preserve">ДПО </w:t>
                  </w:r>
                  <w:r>
                    <w:rPr>
                      <w:rStyle w:val="6Exact"/>
                      <w:lang w:val="ru-RU" w:eastAsia="ru-RU" w:bidi="ru-RU"/>
                    </w:rPr>
                    <w:t>(повы-</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6" type="#_x0000_t202" style="position:absolute;margin-left:-372pt;margin-top:32.4pt;width:41.3pt;height:7.95pt;z-index:-251610112;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лификации)</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7" type="#_x0000_t202" style="position:absolute;margin-left:-306.7pt;margin-top:16.05pt;width:28.3pt;height:8pt;z-index:-251609088;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тельные</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8" type="#_x0000_t202" style="position:absolute;margin-left:-313.9pt;margin-top:25.05pt;width:43.2pt;height:6.6pt;z-index:-251608064;mso-wrap-distance-left:5pt;mso-wrap-distance-right:5pt;mso-position-horizontal-relative:margin;mso-position-vertical-relative:margin" filled="f" stroked="f">
            <v:textbox style="mso-fit-shape-to-text:t" inset="0,0,0,0">
              <w:txbxContent>
                <w:p w:rsidR="00957332" w:rsidRDefault="00957332" w:rsidP="00957332">
                  <w:pPr>
                    <w:pStyle w:val="7f0"/>
                    <w:shd w:val="clear" w:color="auto" w:fill="auto"/>
                    <w:spacing w:line="130" w:lineRule="exac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val="uk-UA" w:eastAsia="uk-UA" w:bidi="uk-UA"/>
                    </w:rPr>
                    <w:t></w:t>
                  </w:r>
                  <w:r>
                    <w:rPr>
                      <w:rStyle w:val="7Exact"/>
                      <w:lang w:val="uk-UA" w:eastAsia="uk-UA" w:bidi="uk-UA"/>
                    </w:rPr>
                    <w:t></w:t>
                  </w:r>
                  <w:r>
                    <w:rPr>
                      <w:rStyle w:val="7Exact"/>
                      <w:lang w:val="uk-UA" w:eastAsia="uk-UA" w:bidi="uk-UA"/>
                    </w:rPr>
                    <w:t></w:t>
                  </w:r>
                  <w:r>
                    <w:rPr>
                      <w:rStyle w:val="7Exact"/>
                      <w:lang w:val="uk-UA" w:eastAsia="uk-UA" w:bidi="uk-UA"/>
                    </w:rPr>
                    <w:t></w:t>
                  </w:r>
                  <w:r>
                    <w:rPr>
                      <w:rStyle w:val="7Exact"/>
                      <w:lang w:val="uk-UA" w:eastAsia="uk-UA" w:bidi="uk-UA"/>
                    </w:rPr>
                    <w:t></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79" type="#_x0000_t202" style="position:absolute;margin-left:-252.5pt;margin-top:27.75pt;width:39.85pt;height:5.85pt;z-index:-251607040;mso-wrap-distance-left:5pt;mso-wrap-distance-right:5pt;mso-position-horizontal-relative:margin;mso-position-vertical-relative:margin" filled="f" stroked="f">
            <v:textbox style="mso-fit-shape-to-text:t" inset="0,0,0,0">
              <w:txbxContent>
                <w:p w:rsidR="00957332" w:rsidRDefault="00957332" w:rsidP="00957332">
                  <w:pPr>
                    <w:pStyle w:val="88"/>
                    <w:shd w:val="clear" w:color="auto" w:fill="auto"/>
                    <w:spacing w:line="11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0" type="#_x0000_t202" style="position:absolute;margin-left:-253.9pt;margin-top:33.1pt;width:42.25pt;height:9.6pt;z-index:-251606016;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оо разевания</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1" type="#_x0000_t202" style="position:absolute;margin-left:-192.95pt;margin-top:16.1pt;width:42.25pt;height:7.95pt;z-index:-251604992;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ская лабора-</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2" type="#_x0000_t202" style="position:absolute;margin-left:-181.9pt;margin-top:24.7pt;width:19.2pt;height:8pt;z-index:-251603968;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I орня</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3" type="#_x0000_t202" style="position:absolute;margin-left:-124.8pt;margin-top:33.3pt;width:29.75pt;height:5.1pt;z-index:-251602944;mso-wrap-distance-left:5pt;mso-wrap-distance-right:5pt;mso-position-horizontal-relative:margin;mso-position-vertical-relative:margin" filled="f" stroked="f">
            <v:textbox style="mso-fit-shape-to-text:t" inset="0,0,0,0">
              <w:txbxContent>
                <w:p w:rsidR="00957332" w:rsidRDefault="00957332" w:rsidP="00957332">
                  <w:pPr>
                    <w:pStyle w:val="9c"/>
                    <w:shd w:val="clear" w:color="auto" w:fill="auto"/>
                    <w:spacing w:line="80" w:lineRule="exact"/>
                  </w:pPr>
                  <w:r>
                    <w:rPr>
                      <w:color w:val="000000"/>
                      <w:lang w:val="en-US" w:eastAsia="en-US" w:bidi="en-US"/>
                    </w:rPr>
                    <w:t xml:space="preserve">LIU </w:t>
                  </w:r>
                  <w:r>
                    <w:rPr>
                      <w:color w:val="000000"/>
                      <w:lang w:eastAsia="ru-RU" w:bidi="ru-RU"/>
                    </w:rPr>
                    <w:t xml:space="preserve">И </w:t>
                  </w:r>
                  <w:r>
                    <w:rPr>
                      <w:color w:val="000000"/>
                    </w:rPr>
                    <w:t>КДірі.І</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4" type="#_x0000_t202" style="position:absolute;margin-left:-138.7pt;margin-top:35.2pt;width:16.8pt;height:13.45pt;z-index:-251601920;mso-wrap-distance-left:5pt;mso-wrap-distance-right:5pt;mso-position-horizontal-relative:margin;mso-position-vertical-relative:margin" filled="f" stroked="f">
            <v:textbox style="mso-fit-shape-to-text:t" inset="0,0,0,0">
              <w:txbxContent>
                <w:p w:rsidR="00957332" w:rsidRDefault="00957332" w:rsidP="00957332">
                  <w:pPr>
                    <w:tabs>
                      <w:tab w:val="left" w:leader="hyphen" w:pos="326"/>
                    </w:tabs>
                    <w:spacing w:after="0" w:line="260" w:lineRule="exact"/>
                  </w:pPr>
                  <w:r>
                    <w:rPr>
                      <w:rStyle w:val="2Exact"/>
                    </w:rPr>
                    <w:t></w:t>
                  </w:r>
                  <w:r>
                    <w:rPr>
                      <w:rStyle w:val="2Exact"/>
                      <w:lang w:eastAsia="ru-RU" w:bidi="ru-RU"/>
                    </w:rPr>
                    <w:tab/>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5" type="#_x0000_t202" style="position:absolute;margin-left:.5pt;margin-top:16.35pt;width:264.5pt;height:7.95pt;z-index:-251600896;mso-wrap-distance-left:5pt;mso-wrap-distance-right:5pt;mso-wrap-distance-bottom:1.15pt;mso-position-horizontal-relative:margin;mso-position-vertical-relative:margin" filled="f" stroked="f">
            <v:textbox style="mso-fit-shape-to-text:t" inset="0,0,0,0">
              <w:txbxContent>
                <w:p w:rsidR="00957332" w:rsidRDefault="00957332" w:rsidP="00957332">
                  <w:pPr>
                    <w:spacing w:line="150" w:lineRule="exact"/>
                  </w:pPr>
                  <w:r>
                    <w:rPr>
                      <w:rStyle w:val="4Exact"/>
                    </w:rPr>
                    <w:t>ных организации (методическое, нормативно-правовое, информационное и</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6" type="#_x0000_t202" style="position:absolute;margin-left:.05pt;margin-top:23.3pt;width:264.95pt;height:8.45pt;z-index:-251599872;mso-wrap-distance-left:5pt;mso-wrap-distance-right:5pt;mso-wrap-distance-bottom:2.35pt;mso-position-horizontal-relative:margin;mso-position-vertical-relative:margin" filled="f" stroked="f">
            <v:textbox style="mso-fit-shape-to-text:t" inset="0,0,0,0">
              <w:txbxContent>
                <w:p w:rsidR="00957332" w:rsidRDefault="00957332" w:rsidP="00957332">
                  <w:pPr>
                    <w:spacing w:line="150" w:lineRule="exact"/>
                  </w:pPr>
                  <w:r>
                    <w:rPr>
                      <w:rStyle w:val="4Exact"/>
                    </w:rPr>
                    <w:t>др. регулирование оораювательиых организации в сетевом взаимодси-</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7" type="#_x0000_t202" style="position:absolute;margin-left:.5pt;margin-top:31.45pt;width:264.5pt;height:8.9pt;z-index:-251598848;mso-wrap-distance-left:5pt;mso-wrap-distance-right:5pt;mso-wrap-distance-bottom:1.45pt;mso-position-horizontal-relative:margin;mso-position-vertical-relative:margin" filled="f" stroked="f">
            <v:textbox style="mso-fit-shape-to-text:t" inset="0,0,0,0">
              <w:txbxContent>
                <w:p w:rsidR="00957332" w:rsidRDefault="00957332" w:rsidP="00957332">
                  <w:pPr>
                    <w:spacing w:line="150" w:lineRule="exact"/>
                  </w:pPr>
                  <w:r>
                    <w:rPr>
                      <w:rStyle w:val="4Exact"/>
                    </w:rPr>
                    <w:t xml:space="preserve">с </w:t>
                  </w:r>
                  <w:r>
                    <w:rPr>
                      <w:rStyle w:val="4Exact"/>
                      <w:lang w:val="uk-UA" w:eastAsia="uk-UA" w:bidi="uk-UA"/>
                    </w:rPr>
                    <w:t xml:space="preserve">і нші </w:t>
                  </w:r>
                  <w:r>
                    <w:t></w:t>
                  </w:r>
                  <w:r>
                    <w:t></w:t>
                  </w:r>
                  <w:r>
                    <w:rPr>
                      <w:rStyle w:val="4Exact"/>
                    </w:rPr>
                    <w:t>направленное на реализацию е гажировочных практик педагогов и</w:t>
                  </w:r>
                </w:p>
              </w:txbxContent>
            </v:textbox>
            <w10:wrap type="topAndBottom"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88" type="#_x0000_t202" style="position:absolute;margin-left:.5pt;margin-top:41.05pt;width:175.2pt;height:7.95pt;z-index:-251597824;mso-wrap-distance-left:5pt;mso-wrap-distance-right:89.3pt;mso-position-horizontal-relative:margin;mso-position-vertical-relative:margin" filled="f" stroked="f">
            <v:textbox style="mso-fit-shape-to-text:t" inset="0,0,0,0">
              <w:txbxContent>
                <w:p w:rsidR="00957332" w:rsidRDefault="00957332" w:rsidP="00957332">
                  <w:pPr>
                    <w:spacing w:line="150" w:lineRule="exact"/>
                  </w:pPr>
                  <w:r>
                    <w:rPr>
                      <w:rStyle w:val="4Exact"/>
                    </w:rPr>
                    <w:t xml:space="preserve">модульную </w:t>
                  </w:r>
                  <w:r>
                    <w:rPr>
                      <w:rStyle w:val="4Exact"/>
                      <w:lang w:val="uk-UA" w:eastAsia="uk-UA" w:bidi="uk-UA"/>
                    </w:rPr>
                    <w:t xml:space="preserve">нроірамму </w:t>
                  </w:r>
                  <w:r>
                    <w:rPr>
                      <w:rStyle w:val="4Exact"/>
                    </w:rPr>
                    <w:t>повышения квалификации:</w:t>
                  </w:r>
                </w:p>
              </w:txbxContent>
            </v:textbox>
            <w10:wrap type="topAndBottom" anchorx="margin" anchory="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3360" behindDoc="1" locked="0" layoutInCell="1" allowOverlap="1">
            <wp:simplePos x="0" y="0"/>
            <wp:positionH relativeFrom="margin">
              <wp:posOffset>-5712460</wp:posOffset>
            </wp:positionH>
            <wp:positionV relativeFrom="margin">
              <wp:posOffset>-140335</wp:posOffset>
            </wp:positionV>
            <wp:extent cx="9320530" cy="5449570"/>
            <wp:effectExtent l="19050" t="0" r="0" b="0"/>
            <wp:wrapNone/>
            <wp:docPr id="210" name="Рисунок 210" descr="C:\Users\Pavel\AppData\Local\Temp\Rar$DIa0.67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Pavel\AppData\Local\Temp\Rar$DIa0.671\media\image1.jpeg"/>
                    <pic:cNvPicPr>
                      <a:picLocks noChangeAspect="1" noChangeArrowheads="1"/>
                    </pic:cNvPicPr>
                  </pic:nvPicPr>
                  <pic:blipFill>
                    <a:blip r:embed="rId13" cstate="print"/>
                    <a:srcRect/>
                    <a:stretch>
                      <a:fillRect/>
                    </a:stretch>
                  </pic:blipFill>
                  <pic:spPr bwMode="auto">
                    <a:xfrm>
                      <a:off x="0" y="0"/>
                      <a:ext cx="9320530" cy="5449570"/>
                    </a:xfrm>
                    <a:prstGeom prst="rect">
                      <a:avLst/>
                    </a:prstGeom>
                    <a:noFill/>
                  </pic:spPr>
                </pic:pic>
              </a:graphicData>
            </a:graphic>
          </wp:anchor>
        </w:drawing>
      </w:r>
      <w:r w:rsidRPr="00957332">
        <w:rPr>
          <w:rFonts w:ascii="Times New Roman" w:eastAsia="Arial Unicode MS" w:hAnsi="Times New Roman" w:cs="Times New Roman"/>
          <w:color w:val="000000"/>
          <w:kern w:val="0"/>
          <w:sz w:val="15"/>
          <w:szCs w:val="15"/>
          <w:lang w:val="uk-UA" w:eastAsia="uk-UA" w:bidi="uk-UA"/>
        </w:rPr>
        <w:t>Орган іізаціїонно-нсдагогичсскнс условия:</w:t>
      </w:r>
    </w:p>
    <w:p w:rsidR="00957332" w:rsidRPr="00957332" w:rsidRDefault="00957332" w:rsidP="00957332">
      <w:pPr>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pict>
          <v:shape id="_x0000_s1289" type="#_x0000_t202" style="position:absolute;margin-left:-386.9pt;margin-top:89.55pt;width:222.7pt;height:7.95pt;z-index:-251596800;mso-wrap-distance-left:5pt;mso-wrap-distance-right:164.15pt;mso-position-horizontal-relative:margin;mso-position-vertical-relative:margin" filled="f" stroked="f">
            <v:textbox style="mso-fit-shape-to-text:t" inset="0,0,0,0">
              <w:txbxContent>
                <w:p w:rsidR="00957332" w:rsidRDefault="00957332" w:rsidP="00957332">
                  <w:pPr>
                    <w:spacing w:line="150" w:lineRule="exact"/>
                  </w:pPr>
                  <w:r>
                    <w:rPr>
                      <w:rStyle w:val="4Exact"/>
                    </w:rPr>
                    <w:t>Подходы: системно-деятельностны и: компетентностный;</w:t>
                  </w:r>
                </w:p>
              </w:txbxContent>
            </v:textbox>
            <w10:wrap type="square" side="right" anchorx="margin" anchory="margin"/>
          </v:shape>
        </w:pict>
      </w:r>
      <w:r w:rsidRPr="00957332">
        <w:rPr>
          <w:rFonts w:ascii="Arial Unicode MS" w:eastAsia="Arial Unicode MS" w:hAnsi="Arial Unicode MS" w:cs="Arial Unicode MS"/>
          <w:color w:val="000000"/>
          <w:kern w:val="0"/>
          <w:sz w:val="24"/>
          <w:szCs w:val="24"/>
          <w:lang w:eastAsia="ru-RU" w:bidi="ru-RU"/>
        </w:rPr>
        <w:pict>
          <v:shape id="_x0000_s1290" type="#_x0000_t202" style="position:absolute;margin-left:-386.9pt;margin-top:98.65pt;width:64.8pt;height:7.95pt;z-index:-251595776;mso-wrap-distance-left:5pt;mso-wrap-distance-right:5pt;mso-position-horizontal-relative:margin;mso-position-vertical-relative:margin" filled="f" stroked="f">
            <v:textbox style="mso-fit-shape-to-text:t" inset="0,0,0,0">
              <w:txbxContent>
                <w:p w:rsidR="00957332" w:rsidRDefault="00957332" w:rsidP="00957332">
                  <w:pPr>
                    <w:spacing w:line="150" w:lineRule="exact"/>
                  </w:pPr>
                  <w:r>
                    <w:rPr>
                      <w:rStyle w:val="4Exact"/>
                    </w:rPr>
                    <w:t>андрагогическии</w:t>
                  </w:r>
                </w:p>
              </w:txbxContent>
            </v:textbox>
            <w10:wrap type="square" side="right" anchorx="margin" anchory="margin"/>
          </v:shape>
        </w:pict>
      </w:r>
      <w:r w:rsidRPr="00957332">
        <w:rPr>
          <w:rFonts w:ascii="Times New Roman" w:eastAsia="Arial Unicode MS" w:hAnsi="Times New Roman" w:cs="Times New Roman"/>
          <w:color w:val="000000"/>
          <w:kern w:val="0"/>
          <w:sz w:val="15"/>
          <w:szCs w:val="15"/>
          <w:lang w:val="uk-UA" w:eastAsia="uk-UA" w:bidi="uk-UA"/>
        </w:rPr>
        <w:t>2</w:t>
      </w:r>
      <w:r w:rsidRPr="00957332">
        <w:rPr>
          <w:rFonts w:ascii="Arial Unicode MS" w:eastAsia="Arial Unicode MS" w:hAnsi="Arial Unicode MS" w:cs="Arial Unicode MS"/>
          <w:color w:val="000000"/>
          <w:kern w:val="0"/>
          <w:sz w:val="24"/>
          <w:szCs w:val="24"/>
          <w:lang w:eastAsia="ru-RU" w:bidi="ru-RU"/>
        </w:rPr>
        <w:t xml:space="preserve">) </w:t>
      </w:r>
      <w:r w:rsidRPr="00957332">
        <w:rPr>
          <w:rFonts w:ascii="Times New Roman" w:eastAsia="Arial Unicode MS" w:hAnsi="Times New Roman" w:cs="Times New Roman"/>
          <w:color w:val="000000"/>
          <w:kern w:val="0"/>
          <w:sz w:val="15"/>
          <w:szCs w:val="15"/>
          <w:lang w:val="uk-UA" w:eastAsia="uk-UA" w:bidi="uk-UA"/>
        </w:rPr>
        <w:t>использование в управлении методов педагогического и проектного ме</w:t>
      </w:r>
      <w:r w:rsidRPr="00957332">
        <w:rPr>
          <w:rFonts w:ascii="Times New Roman" w:eastAsia="Arial Unicode MS" w:hAnsi="Times New Roman" w:cs="Times New Roman"/>
          <w:color w:val="000000"/>
          <w:kern w:val="0"/>
          <w:sz w:val="15"/>
          <w:szCs w:val="15"/>
          <w:lang w:val="uk-UA" w:eastAsia="uk-UA" w:bidi="uk-UA"/>
        </w:rPr>
        <w:softHyphen/>
      </w:r>
    </w:p>
    <w:p w:rsidR="00957332" w:rsidRPr="00957332" w:rsidRDefault="00957332" w:rsidP="00957332">
      <w:pPr>
        <w:tabs>
          <w:tab w:val="clear" w:pos="709"/>
        </w:tabs>
        <w:suppressAutoHyphens w:val="0"/>
        <w:spacing w:after="0" w:line="150" w:lineRule="exact"/>
        <w:ind w:firstLine="0"/>
        <w:jc w:val="left"/>
        <w:rPr>
          <w:rFonts w:ascii="Arial Unicode MS" w:eastAsia="Arial Unicode MS" w:hAnsi="Arial Unicode MS" w:cs="Arial Unicode MS"/>
          <w:color w:val="000000"/>
          <w:kern w:val="0"/>
          <w:sz w:val="24"/>
          <w:szCs w:val="24"/>
          <w:lang w:eastAsia="ru-RU" w:bidi="ru-RU"/>
        </w:rPr>
        <w:sectPr w:rsidR="00957332" w:rsidRPr="00957332">
          <w:footerReference w:type="even" r:id="rId14"/>
          <w:footerReference w:type="default" r:id="rId15"/>
          <w:pgSz w:w="16840" w:h="11900" w:orient="landscape"/>
          <w:pgMar w:top="1339" w:right="808" w:bottom="1195" w:left="10734" w:header="0" w:footer="3" w:gutter="0"/>
          <w:cols w:space="720"/>
          <w:noEndnote/>
          <w:docGrid w:linePitch="360"/>
        </w:sectPr>
      </w:pPr>
      <w:r w:rsidRPr="00957332">
        <w:rPr>
          <w:rFonts w:ascii="Times New Roman" w:eastAsia="Arial Unicode MS" w:hAnsi="Times New Roman" w:cs="Times New Roman"/>
          <w:color w:val="000000"/>
          <w:kern w:val="0"/>
          <w:sz w:val="15"/>
          <w:szCs w:val="15"/>
          <w:lang w:val="uk-UA" w:eastAsia="uk-UA" w:bidi="uk-UA"/>
        </w:rPr>
        <w:t>неджмента. кооперативного управления, механизмов оперативного управ</w:t>
      </w:r>
      <w:r w:rsidRPr="00957332">
        <w:rPr>
          <w:rFonts w:ascii="Times New Roman" w:eastAsia="Arial Unicode MS" w:hAnsi="Times New Roman" w:cs="Times New Roman"/>
          <w:color w:val="000000"/>
          <w:kern w:val="0"/>
          <w:sz w:val="15"/>
          <w:szCs w:val="15"/>
          <w:lang w:val="uk-UA" w:eastAsia="uk-UA" w:bidi="uk-UA"/>
        </w:rPr>
        <w:softHyphen/>
        <w:t>ления и распределения ресурсов образовательных организаций с учетом анлрагогнческих принципов, в том числе персонификации: 3) построение эффективной кооперации субъектов сетевого в гаи молей ствия оораювательиых организаций для решения актуальных ооразова- тельиых задач повышения квалификации педагогов.</w:t>
      </w: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pict>
          <v:shape id="_x0000_s1231" type="#_x0000_t202" style="position:absolute;margin-left:100.3pt;margin-top:.1pt;width:281.75pt;height:6.8pt;z-index:25166028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 xml:space="preserve">Ппннпнпы: системности: сотоулничества. </w:t>
                  </w:r>
                  <w:r>
                    <w:rPr>
                      <w:rStyle w:val="4Exact"/>
                      <w:lang w:val="uk-UA" w:eastAsia="uk-UA" w:bidi="uk-UA"/>
                    </w:rPr>
                    <w:t xml:space="preserve">интсі </w:t>
                  </w:r>
                  <w:r>
                    <w:rPr>
                      <w:rStyle w:val="4Exact"/>
                    </w:rPr>
                    <w:t>папин, пспсонишикании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2" type="#_x0000_t202" style="position:absolute;margin-left:147.85pt;margin-top:38.15pt;width:517.9pt;height:9.35pt;z-index:251661312;mso-wrap-distance-left:5pt;mso-wrap-distance-right:5pt;mso-position-horizontal-relative:margin" filled="f" stroked="f">
            <v:textbox style="mso-fit-shape-to-text:t" inset="0,0,0,0">
              <w:txbxContent>
                <w:p w:rsidR="00957332" w:rsidRDefault="00957332" w:rsidP="00957332">
                  <w:pPr>
                    <w:pStyle w:val="108"/>
                    <w:shd w:val="clear" w:color="auto" w:fill="auto"/>
                    <w:spacing w:line="180" w:lineRule="exact"/>
                  </w:pP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uk-UA" w:eastAsia="uk-UA" w:bidi="uk-UA"/>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r>
                    <w:rPr>
                      <w:color w:val="000000"/>
                      <w:spacing w:val="0"/>
                      <w:w w:val="100"/>
                      <w:lang w:val="ru-RU" w:eastAsia="ru-RU" w:bidi="ru-RU"/>
                    </w:rPr>
                    <w:t></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3" type="#_x0000_t202" style="position:absolute;margin-left:172.8pt;margin-top:55pt;width:94.55pt;height:8.95pt;z-index:251662336;mso-wrap-distance-left:5pt;mso-wrap-distance-right:5pt;mso-position-horizontal-relative:margin" filled="f" stroked="f">
            <v:textbox style="mso-fit-shape-to-text:t" inset="0,0,0,0">
              <w:txbxContent>
                <w:p w:rsidR="00957332" w:rsidRDefault="00957332" w:rsidP="00957332">
                  <w:pPr>
                    <w:pStyle w:val="5ff4"/>
                    <w:shd w:val="clear" w:color="auto" w:fill="auto"/>
                    <w:spacing w:line="160" w:lineRule="exact"/>
                  </w:pPr>
                  <w:r>
                    <w:rPr>
                      <w:rStyle w:val="5Exact"/>
                    </w:rPr>
                    <w:t>управляющая система</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5" type="#_x0000_t202" style="position:absolute;margin-left:542.4pt;margin-top:55.2pt;width:89.3pt;height:8.6pt;z-index:25166438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управляемая система</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6" type="#_x0000_t202" style="position:absolute;margin-left:57.6pt;margin-top:72.75pt;width:308.15pt;height:7.9pt;z-index:25166540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 xml:space="preserve">Цслевон компонент: создать </w:t>
                  </w:r>
                  <w:r>
                    <w:rPr>
                      <w:rStyle w:val="4Exact"/>
                      <w:lang w:val="uk-UA" w:eastAsia="uk-UA" w:bidi="uk-UA"/>
                    </w:rPr>
                    <w:t xml:space="preserve">органіпационно-псдагопгіескне </w:t>
                  </w:r>
                  <w:r>
                    <w:rPr>
                      <w:rStyle w:val="4Exact"/>
                    </w:rPr>
                    <w:t>условия управления, спо-</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7" type="#_x0000_t202" style="position:absolute;margin-left:57.6pt;margin-top:82.35pt;width:254.9pt;height:8.4pt;z-index:251666432;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собствующие формированию профессиональной компетенции педагогов.</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8" type="#_x0000_t202" style="position:absolute;margin-left:63.85pt;margin-top:109.9pt;width:306.25pt;height:19.7pt;z-index:251667456;mso-wrap-distance-left:5pt;mso-wrap-distance-right:5pt;mso-position-horizontal-relative:margin" filled="f" stroked="f">
            <v:textbox style="mso-fit-shape-to-text:t" inset="0,0,0,0">
              <w:txbxContent>
                <w:p w:rsidR="00957332" w:rsidRDefault="00957332" w:rsidP="00957332">
                  <w:pPr>
                    <w:pStyle w:val="11ff1"/>
                    <w:shd w:val="clear" w:color="auto" w:fill="auto"/>
                  </w:pPr>
                  <w:r>
                    <w:rPr>
                      <w:rStyle w:val="11Exact"/>
                      <w:lang w:eastAsia="ru-RU" w:bidi="ru-RU"/>
                    </w:rPr>
                    <w:t xml:space="preserve">Содержал </w:t>
                  </w:r>
                  <w:r>
                    <w:rPr>
                      <w:rStyle w:val="11Exact"/>
                      <w:lang w:val="en-US" w:eastAsia="en-US" w:bidi="en-US"/>
                    </w:rPr>
                    <w:t>i</w:t>
                  </w:r>
                  <w:r w:rsidRPr="00957332">
                    <w:rPr>
                      <w:rStyle w:val="11Exact"/>
                      <w:lang w:eastAsia="en-US" w:bidi="en-US"/>
                    </w:rPr>
                    <w:t>.</w:t>
                  </w:r>
                  <w:r>
                    <w:rPr>
                      <w:rStyle w:val="11Exact"/>
                      <w:lang w:val="en-US" w:eastAsia="en-US" w:bidi="en-US"/>
                    </w:rPr>
                    <w:t>ii</w:t>
                  </w:r>
                  <w:r w:rsidRPr="00957332">
                    <w:rPr>
                      <w:rStyle w:val="11Exact"/>
                      <w:lang w:eastAsia="en-US" w:bidi="en-US"/>
                    </w:rPr>
                    <w:t>.</w:t>
                  </w:r>
                  <w:r>
                    <w:rPr>
                      <w:rStyle w:val="11Exact"/>
                      <w:lang w:val="en-US" w:eastAsia="en-US" w:bidi="en-US"/>
                    </w:rPr>
                    <w:t>in</w:t>
                  </w:r>
                  <w:r w:rsidRPr="00957332">
                    <w:rPr>
                      <w:rStyle w:val="11Exact"/>
                      <w:lang w:eastAsia="en-US" w:bidi="en-US"/>
                    </w:rPr>
                    <w:t>.</w:t>
                  </w:r>
                  <w:r>
                    <w:rPr>
                      <w:rStyle w:val="11Exact"/>
                    </w:rPr>
                    <w:t>in компоти і</w:t>
                  </w:r>
                </w:p>
                <w:p w:rsidR="00957332" w:rsidRDefault="00957332" w:rsidP="00957332">
                  <w:pPr>
                    <w:spacing w:line="130" w:lineRule="exact"/>
                  </w:pPr>
                  <w:r>
                    <w:rPr>
                      <w:rStyle w:val="4Exact"/>
                    </w:rPr>
                    <w:t xml:space="preserve">функция управления: </w:t>
                  </w:r>
                  <w:r>
                    <w:rPr>
                      <w:rStyle w:val="4Exact"/>
                      <w:lang w:val="uk-UA" w:eastAsia="uk-UA" w:bidi="uk-UA"/>
                    </w:rPr>
                    <w:t xml:space="preserve">диапюсіичсская; </w:t>
                  </w:r>
                  <w:r>
                    <w:rPr>
                      <w:rStyle w:val="4Exact"/>
                    </w:rPr>
                    <w:t>проекто-целевая; организационная; исполни</w:t>
                  </w:r>
                  <w:r>
                    <w:rPr>
                      <w:rStyle w:val="4Exact"/>
                    </w:rPr>
                    <w:softHyphen/>
                    <w:t>тельно-коррекционная: оценочно-результативная.</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39" type="#_x0000_t202" style="position:absolute;margin-left:421.45pt;margin-top:72.25pt;width:317.3pt;height:8.4pt;z-index:251668480;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Целевой компонент: сформировать мотивационный, когнитивным, операционно-</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0" type="#_x0000_t202" style="position:absolute;margin-left:420.95pt;margin-top:81.85pt;width:280.3pt;height:7.45pt;z-index:25166950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деятельностныи компоненты профессиональной компетенции педагогов</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1" type="#_x0000_t202" style="position:absolute;margin-left:420.95pt;margin-top:111.6pt;width:320.65pt;height:7.9pt;z-index:25167052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 xml:space="preserve">Содержательный компонент: </w:t>
                  </w:r>
                  <w:r>
                    <w:rPr>
                      <w:rStyle w:val="4Exact"/>
                      <w:lang w:val="uk-UA" w:eastAsia="uk-UA" w:bidi="uk-UA"/>
                    </w:rPr>
                    <w:t xml:space="preserve">модульная проірамма </w:t>
                  </w:r>
                  <w:r>
                    <w:rPr>
                      <w:rStyle w:val="4Exact"/>
                    </w:rPr>
                    <w:t xml:space="preserve">повышения </w:t>
                  </w:r>
                  <w:r>
                    <w:rPr>
                      <w:rStyle w:val="4Exact"/>
                      <w:lang w:val="uk-UA" w:eastAsia="uk-UA" w:bidi="uk-UA"/>
                    </w:rPr>
                    <w:t>кналііфикиїїмн исгажнро-</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2" type="#_x0000_t202" style="position:absolute;margin-left:421.45pt;margin-top:120.95pt;width:279.85pt;height:8.15pt;z-index:251671552;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lang w:val="uk-UA" w:eastAsia="uk-UA" w:bidi="uk-UA"/>
                    </w:rPr>
                    <w:t xml:space="preserve">вочная практика «Проектная </w:t>
                  </w:r>
                  <w:r>
                    <w:rPr>
                      <w:rStyle w:val="4Exact"/>
                    </w:rPr>
                    <w:t xml:space="preserve">деятельность </w:t>
                  </w:r>
                  <w:r>
                    <w:rPr>
                      <w:rStyle w:val="4Exact"/>
                      <w:lang w:val="uk-UA" w:eastAsia="uk-UA" w:bidi="uk-UA"/>
                    </w:rPr>
                    <w:t xml:space="preserve">педагога в </w:t>
                  </w:r>
                  <w:r>
                    <w:rPr>
                      <w:rStyle w:val="4Exact"/>
                    </w:rPr>
                    <w:t xml:space="preserve">условиях </w:t>
                  </w:r>
                  <w:r>
                    <w:rPr>
                      <w:rStyle w:val="4Exact"/>
                      <w:lang w:val="uk-UA" w:eastAsia="uk-UA" w:bidi="uk-UA"/>
                    </w:rPr>
                    <w:t>введення ФГОС».</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3" type="#_x0000_t202" style="position:absolute;margin-left:323.5pt;margin-top:147.6pt;width:102.25pt;height:9.15pt;z-index:251672576;mso-wrap-distance-left:5pt;mso-wrap-distance-right:5pt;mso-position-horizontal-relative:margin" filled="f" stroked="f">
            <v:textbox style="mso-fit-shape-to-text:t" inset="0,0,0,0">
              <w:txbxContent>
                <w:p w:rsidR="00957332" w:rsidRDefault="00957332" w:rsidP="00957332">
                  <w:pPr>
                    <w:pStyle w:val="129"/>
                    <w:shd w:val="clear" w:color="auto" w:fill="auto"/>
                    <w:spacing w:line="150" w:lineRule="exact"/>
                  </w:pPr>
                  <w:r>
                    <w:rPr>
                      <w:rStyle w:val="12Exact"/>
                    </w:rPr>
                    <w:t>Сі</w:t>
                  </w:r>
                  <w:r>
                    <w:t></w:t>
                  </w:r>
                  <w:r>
                    <w:t></w:t>
                  </w:r>
                  <w:r>
                    <w:t></w:t>
                  </w:r>
                  <w:r>
                    <w:t></w:t>
                  </w:r>
                  <w:r>
                    <w:t></w:t>
                  </w:r>
                  <w:r>
                    <w:t></w:t>
                  </w:r>
                  <w:r>
                    <w:t></w:t>
                  </w:r>
                  <w:r>
                    <w:t></w:t>
                  </w:r>
                  <w:r>
                    <w:t></w:t>
                  </w:r>
                  <w:r>
                    <w:t></w:t>
                  </w:r>
                  <w:r>
                    <w:t></w:t>
                  </w:r>
                  <w:r>
                    <w:rPr>
                      <w:rStyle w:val="12Exact"/>
                    </w:rPr>
                    <w:t xml:space="preserve"> компонент</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4" type="#_x0000_t202" style="position:absolute;margin-left:158.4pt;margin-top:162pt;width:219.85pt;height:7.9pt;z-index:251673600;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Совет сетевого взаимодействия оораювательиых организации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5" type="#_x0000_t202" style="position:absolute;margin-left:466.1pt;margin-top:162pt;width:110.9pt;height:7.9pt;z-index:25167462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Педагогическая лаборатория</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6" type="#_x0000_t202" style="position:absolute;margin-left:197.75pt;margin-top:184.8pt;width:117.1pt;height:8.15pt;z-index:25167564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I (ентр теоретической подготовки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7" type="#_x0000_t202" style="position:absolute;margin-left:372.5pt;margin-top:189.35pt;width:95.05pt;height:7.9pt;z-index:251676672;mso-wrap-distance-left:5pt;mso-wrap-distance-right:5pt;mso-position-horizontal-relative:margin" filled="f" stroked="f">
            <v:textbox style="mso-fit-shape-to-text:t" inset="0,0,0,0">
              <w:txbxContent>
                <w:p w:rsidR="00957332" w:rsidRDefault="00957332" w:rsidP="00957332">
                  <w:pPr>
                    <w:pBdr>
                      <w:top w:val="single" w:sz="4" w:space="1" w:color="auto"/>
                      <w:left w:val="single" w:sz="4" w:space="4" w:color="auto"/>
                      <w:bottom w:val="single" w:sz="4" w:space="1" w:color="auto"/>
                      <w:right w:val="single" w:sz="4" w:space="4" w:color="auto"/>
                    </w:pBdr>
                    <w:spacing w:line="150" w:lineRule="exact"/>
                  </w:pPr>
                  <w:r>
                    <w:rPr>
                      <w:rStyle w:val="4Exact"/>
                    </w:rPr>
                    <w:t>Стажировечные площадки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8" type="#_x0000_t202" style="position:absolute;margin-left:528pt;margin-top:189.4pt;width:66.7pt;height:7.9pt;z-index:251677696;mso-wrap-distance-left:5pt;mso-wrap-distance-right:5pt;mso-position-horizontal-relative:margin" filled="f" stroked="f">
            <v:textbox style="mso-fit-shape-to-text:t" inset="0,0,0,0">
              <w:txbxContent>
                <w:p w:rsidR="00957332" w:rsidRDefault="00957332" w:rsidP="00957332">
                  <w:pPr>
                    <w:pBdr>
                      <w:top w:val="single" w:sz="4" w:space="1" w:color="auto"/>
                      <w:left w:val="single" w:sz="4" w:space="4" w:color="auto"/>
                      <w:bottom w:val="single" w:sz="4" w:space="1" w:color="auto"/>
                      <w:right w:val="single" w:sz="4" w:space="4" w:color="auto"/>
                    </w:pBdr>
                    <w:spacing w:line="150" w:lineRule="exact"/>
                  </w:pPr>
                  <w:r>
                    <w:rPr>
                      <w:rStyle w:val="4Exact"/>
                    </w:rPr>
                    <w:t>Проектные группы</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49" type="#_x0000_t202" style="position:absolute;margin-left:58.55pt;margin-top:212.4pt;width:107.05pt;height:7.9pt;z-index:251678720;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 xml:space="preserve">Процессуальный </w:t>
                  </w:r>
                  <w:r>
                    <w:rPr>
                      <w:rStyle w:val="4Exact"/>
                      <w:lang w:val="uk-UA" w:eastAsia="uk-UA" w:bidi="uk-UA"/>
                    </w:rPr>
                    <w:t>компонеиі</w:t>
                  </w:r>
                  <w:r>
                    <w:rPr>
                      <w:rStyle w:val="4Exact"/>
                    </w:rPr>
                    <w:t>:</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0" type="#_x0000_t202" style="position:absolute;margin-left:58.1pt;margin-top:219.6pt;width:308.15pt;height:7.95pt;z-index:25167974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технология управления повышением квалификации педагогов как совокупность методов</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1" type="#_x0000_t202" style="position:absolute;margin-left:58.1pt;margin-top:226.55pt;width:314.9pt;height:8.15pt;z-index:25168076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механизмов, средств педагогического, проектного и педагогического менеджмента, коопс-</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2" type="#_x0000_t202" style="position:absolute;margin-left:58.1pt;margin-top:234.8pt;width:78.25pt;height:7.15pt;z-index:251681792;mso-wrap-distance-left:5pt;mso-wrap-distance-right:5pt;mso-position-horizontal-relative:margin" filled="f" stroked="f">
            <v:textbox style="mso-fit-shape-to-text:t" inset="0,0,0,0">
              <w:txbxContent>
                <w:p w:rsidR="00957332" w:rsidRDefault="00957332" w:rsidP="00957332">
                  <w:pPr>
                    <w:spacing w:line="130" w:lineRule="exact"/>
                  </w:pPr>
                  <w:r>
                    <w:t></w:t>
                  </w:r>
                  <w:r>
                    <w:t></w:t>
                  </w:r>
                  <w:r>
                    <w:t></w:t>
                  </w:r>
                  <w:r>
                    <w:t></w:t>
                  </w:r>
                  <w:r>
                    <w:t></w:t>
                  </w:r>
                  <w:r>
                    <w:t></w:t>
                  </w:r>
                  <w:r>
                    <w:t></w:t>
                  </w:r>
                  <w:r>
                    <w:t></w:t>
                  </w:r>
                  <w:r>
                    <w:t></w:t>
                  </w:r>
                  <w:r>
                    <w:t></w:t>
                  </w:r>
                  <w:r>
                    <w:t></w:t>
                  </w:r>
                  <w:r>
                    <w:t></w:t>
                  </w:r>
                  <w:r>
                    <w:t></w:t>
                  </w:r>
                  <w:r>
                    <w:t></w:t>
                  </w:r>
                  <w:r>
                    <w:t></w:t>
                  </w:r>
                  <w:r>
                    <w:t></w:t>
                  </w:r>
                  <w:r>
                    <w:t></w:t>
                  </w:r>
                  <w:r>
                    <w:t></w:t>
                  </w:r>
                  <w:r>
                    <w:t></w:t>
                  </w:r>
                  <w:r>
                    <w:t></w:t>
                  </w:r>
                  <w:r>
                    <w:t></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3" type="#_x0000_t202" style="position:absolute;margin-left:150.25pt;margin-top:260.4pt;width:215.05pt;height:14.65pt;z-index:251682816;mso-wrap-distance-left:5pt;mso-wrap-distance-right:5pt;mso-position-horizontal-relative:margin" filled="f" stroked="f">
            <v:textbox style="mso-fit-shape-to-text:t" inset="0,0,0,0">
              <w:txbxContent>
                <w:p w:rsidR="00957332" w:rsidRDefault="00957332" w:rsidP="00957332">
                  <w:pPr>
                    <w:spacing w:line="139" w:lineRule="exact"/>
                  </w:pPr>
                  <w:r>
                    <w:rPr>
                      <w:rStyle w:val="4Exact"/>
                    </w:rPr>
                    <w:t>Критерии: мотивационный, когнитивным, операцнонал Иокашеаи; инт ерес педагога к решению задач ФГОС.</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4" type="#_x0000_t202" style="position:absolute;margin-left:420.95pt;margin-top:212.3pt;width:107.5pt;height:8.45pt;z-index:251683840;mso-wrap-distance-left:5pt;mso-wrap-distance-right:5pt;mso-position-horizontal-relative:margin" filled="f" stroked="f">
            <v:textbox style="mso-fit-shape-to-text:t" inset="0,0,0,0">
              <w:txbxContent>
                <w:p w:rsidR="00957332" w:rsidRDefault="00957332" w:rsidP="00957332">
                  <w:pPr>
                    <w:pStyle w:val="11ff1"/>
                    <w:shd w:val="clear" w:color="auto" w:fill="auto"/>
                    <w:spacing w:line="140" w:lineRule="exact"/>
                    <w:jc w:val="left"/>
                  </w:pPr>
                  <w:r>
                    <w:t>Піник'ссл</w:t>
                  </w:r>
                  <w:r>
                    <w:rPr>
                      <w:lang w:val="uk-UA" w:eastAsia="uk-UA" w:bidi="uk-UA"/>
                    </w:rPr>
                    <w:t xml:space="preserve"> </w:t>
                  </w:r>
                  <w:r>
                    <w:t xml:space="preserve">л. </w:t>
                  </w:r>
                  <w:r>
                    <w:rPr>
                      <w:rStyle w:val="11Exact"/>
                    </w:rPr>
                    <w:t>іьіилп компоти і</w:t>
                  </w:r>
                  <w:r>
                    <w:rPr>
                      <w:rStyle w:val="11Exact"/>
                      <w:lang w:val="en-US" w:eastAsia="en-US" w:bidi="en-US"/>
                    </w:rPr>
                    <w:t>:</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5" type="#_x0000_t202" style="position:absolute;margin-left:421.9pt;margin-top:219.6pt;width:316.8pt;height:7.95pt;z-index:25168486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совокупность различных средств и форм повышения квалификации (дистанционное ооуче-</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6" type="#_x0000_t202" style="position:absolute;margin-left:420.95pt;margin-top:226.8pt;width:291.35pt;height:8.4pt;z-index:25168588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ние; самостоятельная работа; консультации, работа в проектных группах; лскционно</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7" type="#_x0000_t202" style="position:absolute;margin-left:420.95pt;margin-top:234pt;width:262.1pt;height:7.9pt;z-index:251686912;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практические занятия; стажировки: защита оораювательиых проектов и др.)</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8" type="#_x0000_t202" style="position:absolute;margin-left:333.6pt;margin-top:253.45pt;width:157.9pt;height:8.95pt;z-index:251687936;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Оценочно-резульгагнвныи компонент</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59" type="#_x0000_t202" style="position:absolute;margin-left:343.7pt;margin-top:259.95pt;width:101.3pt;height:7.5pt;z-index:251688960;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ионально-деятельностныи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0" type="#_x0000_t202" style="position:absolute;margin-left:368.15pt;margin-top:266.65pt;width:299.5pt;height:8pt;z-index:251689984;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потребность в достижениях; общедидактические знания педагогов и знания в</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1" type="#_x0000_t202" style="position:absolute;margin-left:149.3pt;margin-top:272.9pt;width:400.3pt;height:8.4pt;z-index:251691008;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области осуществления проектной деятельности, проектные, рефлексивные, коммуникативные умения.</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2" type="#_x0000_t202" style="position:absolute;margin-left:224.15pt;margin-top:279.15pt;width:375.35pt;height:8.4pt;z-index:251692032;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 xml:space="preserve">допустимый уровень сформпровинности профессиональной компетенции педагога </w:t>
                  </w:r>
                  <w:r>
                    <w:rPr>
                      <w:rStyle w:val="4Exact"/>
                      <w:lang w:eastAsia="ru-RU" w:bidi="ru-RU"/>
                    </w:rPr>
                    <w:t xml:space="preserve">- </w:t>
                  </w:r>
                  <w:r>
                    <w:rPr>
                      <w:rStyle w:val="4Exact"/>
                    </w:rPr>
                    <w:t>допустимый</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3" type="#_x0000_t202" style="position:absolute;margin-left:257.75pt;margin-top:285.85pt;width:309.1pt;height:8.4pt;z-index:251693056;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оазовый уровень сформированности профессиональной компетенции разовый</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4" type="#_x0000_t202" style="position:absolute;margin-left:228pt;margin-top:292.1pt;width:297.6pt;height:7.9pt;z-index:251694080;mso-wrap-distance-left:5pt;mso-wrap-distance-right:5pt;mso-position-horizontal-relative:margin" filled="f" stroked="f">
            <v:textbox style="mso-fit-shape-to-text:t" inset="0,0,0,0">
              <w:txbxContent>
                <w:p w:rsidR="00957332" w:rsidRDefault="00957332" w:rsidP="00957332">
                  <w:pPr>
                    <w:spacing w:line="150" w:lineRule="exact"/>
                  </w:pPr>
                  <w:r>
                    <w:rPr>
                      <w:rStyle w:val="4Exact"/>
                    </w:rPr>
                    <w:t>инновационный уровень сформированности профессиональной компетенции</w:t>
                  </w:r>
                </w:p>
              </w:txbxContent>
            </v:textbox>
            <w10:wrap anchorx="margin"/>
          </v:shape>
        </w:pict>
      </w:r>
      <w:r w:rsidRPr="00957332">
        <w:rPr>
          <w:rFonts w:ascii="Arial Unicode MS" w:eastAsia="Arial Unicode MS" w:hAnsi="Arial Unicode MS" w:cs="Arial Unicode MS"/>
          <w:color w:val="000000"/>
          <w:kern w:val="0"/>
          <w:sz w:val="24"/>
          <w:szCs w:val="24"/>
          <w:lang w:eastAsia="ru-RU" w:bidi="ru-RU"/>
        </w:rPr>
        <w:pict>
          <v:shape id="_x0000_s1265" type="#_x0000_t202" style="position:absolute;margin-left:535.7pt;margin-top:292.6pt;width:60.95pt;height:6.55pt;z-index:251695104;mso-wrap-distance-left:5pt;mso-wrap-distance-right:5pt;mso-position-horizontal-relative:margin" filled="f" stroked="f">
            <v:textbox style="mso-fit-shape-to-text:t" inset="0,0,0,0">
              <w:txbxContent>
                <w:p w:rsidR="00957332" w:rsidRDefault="00957332" w:rsidP="00957332">
                  <w:pPr>
                    <w:pStyle w:val="7f0"/>
                    <w:shd w:val="clear" w:color="auto" w:fill="auto"/>
                    <w:spacing w:line="130" w:lineRule="exac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592" w:lineRule="exact"/>
        <w:ind w:firstLine="0"/>
        <w:jc w:val="left"/>
        <w:rPr>
          <w:rFonts w:ascii="Arial Unicode MS" w:eastAsia="Arial Unicode MS" w:hAnsi="Arial Unicode MS" w:cs="Arial Unicode MS"/>
          <w:color w:val="000000"/>
          <w:kern w:val="0"/>
          <w:sz w:val="24"/>
          <w:szCs w:val="24"/>
          <w:lang w:eastAsia="ru-RU" w:bidi="ru-RU"/>
        </w:r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57332" w:rsidRPr="00957332">
          <w:type w:val="continuous"/>
          <w:pgSz w:w="16840" w:h="11900" w:orient="landscape"/>
          <w:pgMar w:top="1104" w:right="428" w:bottom="1180" w:left="990" w:header="0" w:footer="3" w:gutter="0"/>
          <w:cols w:space="720"/>
          <w:noEndnote/>
          <w:docGrid w:linePitch="360"/>
        </w:sect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957332">
        <w:rPr>
          <w:rFonts w:ascii="Arial Unicode MS" w:eastAsia="Arial Unicode MS" w:hAnsi="Arial Unicode MS" w:cs="Arial Unicode MS"/>
          <w:color w:val="000000"/>
          <w:kern w:val="0"/>
          <w:sz w:val="24"/>
          <w:szCs w:val="24"/>
          <w:lang w:eastAsia="ru-RU" w:bidi="ru-RU"/>
        </w:rPr>
      </w:r>
      <w:r w:rsidRPr="00957332">
        <w:rPr>
          <w:rFonts w:ascii="Arial Unicode MS" w:eastAsia="Arial Unicode MS" w:hAnsi="Arial Unicode MS" w:cs="Arial Unicode MS"/>
          <w:color w:val="000000"/>
          <w:kern w:val="0"/>
          <w:sz w:val="24"/>
          <w:szCs w:val="24"/>
          <w:lang w:eastAsia="ru-RU" w:bidi="ru-RU"/>
        </w:rPr>
        <w:pict>
          <v:shape id="_x0000_s1230" type="#_x0000_t202" style="width:842pt;height:42.2pt;mso-left-percent:-10001;mso-top-percent:-10001;mso-position-horizontal:absolute;mso-position-horizontal-relative:char;mso-position-vertical:absolute;mso-position-vertical-relative:line;mso-left-percent:-10001;mso-top-percent:-10001" filled="f" stroked="f">
            <v:textbox inset="0,0,0,0">
              <w:txbxContent>
                <w:p w:rsidR="00957332" w:rsidRDefault="00957332" w:rsidP="00957332"/>
              </w:txbxContent>
            </v:textbox>
            <w10:wrap type="none"/>
            <w10:anchorlock/>
          </v:shape>
        </w:pict>
      </w:r>
      <w:r w:rsidRPr="00957332">
        <w:rPr>
          <w:rFonts w:ascii="Arial Unicode MS" w:eastAsia="Arial Unicode MS" w:hAnsi="Arial Unicode MS" w:cs="Arial Unicode MS"/>
          <w:color w:val="000000"/>
          <w:kern w:val="0"/>
          <w:sz w:val="24"/>
          <w:szCs w:val="24"/>
          <w:lang w:eastAsia="ru-RU" w:bidi="ru-RU"/>
        </w:rPr>
        <w:t xml:space="preserve"> </w:t>
      </w: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57332" w:rsidRPr="00957332">
          <w:type w:val="continuous"/>
          <w:pgSz w:w="16840" w:h="11900" w:orient="landscape"/>
          <w:pgMar w:top="1339" w:right="0" w:bottom="1195" w:left="0" w:header="0" w:footer="3" w:gutter="0"/>
          <w:cols w:space="720"/>
          <w:noEndnote/>
          <w:docGrid w:linePitch="360"/>
        </w:sectPr>
      </w:pPr>
    </w:p>
    <w:p w:rsidR="00957332" w:rsidRPr="00957332" w:rsidRDefault="00957332" w:rsidP="00957332">
      <w:pPr>
        <w:tabs>
          <w:tab w:val="clear" w:pos="709"/>
        </w:tabs>
        <w:suppressAutoHyphens w:val="0"/>
        <w:spacing w:after="0" w:line="260" w:lineRule="exact"/>
        <w:ind w:firstLine="0"/>
        <w:jc w:val="left"/>
        <w:rPr>
          <w:rFonts w:ascii="Times New Roman" w:eastAsia="Times New Roman" w:hAnsi="Times New Roman" w:cs="Times New Roman"/>
          <w:b/>
          <w:bCs/>
          <w:kern w:val="0"/>
          <w:sz w:val="24"/>
          <w:szCs w:val="24"/>
          <w:lang w:eastAsia="ru-RU" w:bidi="ru-RU"/>
        </w:rPr>
        <w:sectPr w:rsidR="00957332" w:rsidRPr="00957332">
          <w:type w:val="continuous"/>
          <w:pgSz w:w="16840" w:h="11900" w:orient="landscape"/>
          <w:pgMar w:top="1339" w:right="1019" w:bottom="1195" w:left="990" w:header="0" w:footer="3" w:gutter="0"/>
          <w:cols w:space="720"/>
          <w:noEndnote/>
          <w:docGrid w:linePitch="360"/>
        </w:sectPr>
      </w:pPr>
      <w:r w:rsidRPr="00957332">
        <w:rPr>
          <w:rFonts w:ascii="Times New Roman" w:eastAsia="Times New Roman" w:hAnsi="Times New Roman" w:cs="Times New Roman"/>
          <w:color w:val="000000"/>
          <w:kern w:val="0"/>
          <w:sz w:val="26"/>
          <w:szCs w:val="26"/>
          <w:shd w:val="clear" w:color="auto" w:fill="FFFFFF"/>
          <w:lang w:eastAsia="ru-RU" w:bidi="ru-RU"/>
        </w:rPr>
        <w:t xml:space="preserve">Рисунок 1. </w:t>
      </w:r>
      <w:r w:rsidRPr="00957332">
        <w:rPr>
          <w:rFonts w:ascii="Times New Roman" w:eastAsia="Times New Roman" w:hAnsi="Times New Roman" w:cs="Times New Roman"/>
          <w:b/>
          <w:bCs/>
          <w:color w:val="000000"/>
          <w:kern w:val="0"/>
          <w:sz w:val="24"/>
          <w:szCs w:val="24"/>
          <w:lang w:eastAsia="ru-RU" w:bidi="ru-RU"/>
        </w:rPr>
        <w:t>Модель управления повышением квалификации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педагогов профессиональной компетенции в результате ресурсного объединения субъектов сетевого взаимодействия для реализации целей кооперации, что пред</w:t>
      </w:r>
      <w:r w:rsidRPr="00957332">
        <w:rPr>
          <w:rFonts w:ascii="Arial Unicode MS" w:eastAsia="Arial Unicode MS" w:hAnsi="Arial Unicode MS" w:cs="Arial Unicode MS"/>
          <w:color w:val="000000"/>
          <w:kern w:val="0"/>
          <w:sz w:val="24"/>
          <w:szCs w:val="24"/>
          <w:lang w:eastAsia="ru-RU" w:bidi="ru-RU"/>
        </w:rPr>
        <w:softHyphen/>
        <w:t>определяет добровольность данного процесса.</w:t>
      </w:r>
    </w:p>
    <w:p w:rsidR="00957332" w:rsidRPr="00957332" w:rsidRDefault="00957332" w:rsidP="0095733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Основная идея сконструированной модели заключается в изменении свя</w:t>
      </w:r>
      <w:r w:rsidRPr="00957332">
        <w:rPr>
          <w:rFonts w:ascii="Arial Unicode MS" w:eastAsia="Arial Unicode MS" w:hAnsi="Arial Unicode MS" w:cs="Arial Unicode MS"/>
          <w:color w:val="000000"/>
          <w:kern w:val="0"/>
          <w:sz w:val="24"/>
          <w:szCs w:val="24"/>
          <w:lang w:eastAsia="ru-RU" w:bidi="ru-RU"/>
        </w:rPr>
        <w:softHyphen/>
        <w:t>зей и характера взаимодействия субъектов управления повышением квалифика</w:t>
      </w:r>
      <w:r w:rsidRPr="00957332">
        <w:rPr>
          <w:rFonts w:ascii="Arial Unicode MS" w:eastAsia="Arial Unicode MS" w:hAnsi="Arial Unicode MS" w:cs="Arial Unicode MS"/>
          <w:color w:val="000000"/>
          <w:kern w:val="0"/>
          <w:sz w:val="24"/>
          <w:szCs w:val="24"/>
          <w:lang w:eastAsia="ru-RU" w:bidi="ru-RU"/>
        </w:rPr>
        <w:softHyphen/>
        <w:t>ции посредством различных форм, методов, механизмов управления. В структу</w:t>
      </w:r>
      <w:r w:rsidRPr="00957332">
        <w:rPr>
          <w:rFonts w:ascii="Arial Unicode MS" w:eastAsia="Arial Unicode MS" w:hAnsi="Arial Unicode MS" w:cs="Arial Unicode MS"/>
          <w:color w:val="000000"/>
          <w:kern w:val="0"/>
          <w:sz w:val="24"/>
          <w:szCs w:val="24"/>
          <w:lang w:eastAsia="ru-RU" w:bidi="ru-RU"/>
        </w:rPr>
        <w:softHyphen/>
        <w:t>ру модели управления повышением квалификации педагогов в сетевом взаимо</w:t>
      </w:r>
      <w:r w:rsidRPr="00957332">
        <w:rPr>
          <w:rFonts w:ascii="Arial Unicode MS" w:eastAsia="Arial Unicode MS" w:hAnsi="Arial Unicode MS" w:cs="Arial Unicode MS"/>
          <w:color w:val="000000"/>
          <w:kern w:val="0"/>
          <w:sz w:val="24"/>
          <w:szCs w:val="24"/>
          <w:lang w:eastAsia="ru-RU" w:bidi="ru-RU"/>
        </w:rPr>
        <w:softHyphen/>
        <w:t xml:space="preserve">действии образовательных организаций входят два блока: </w:t>
      </w:r>
      <w:r w:rsidRPr="00957332">
        <w:rPr>
          <w:rFonts w:ascii="Times New Roman" w:eastAsia="Arial Unicode MS" w:hAnsi="Times New Roman" w:cs="Times New Roman"/>
          <w:i/>
          <w:iCs/>
          <w:color w:val="000000"/>
          <w:kern w:val="0"/>
          <w:sz w:val="28"/>
          <w:lang w:eastAsia="ru-RU" w:bidi="ru-RU"/>
        </w:rPr>
        <w:t>управляющая и управляемая система,</w:t>
      </w:r>
      <w:r w:rsidRPr="00957332">
        <w:rPr>
          <w:rFonts w:ascii="Arial Unicode MS" w:eastAsia="Arial Unicode MS" w:hAnsi="Arial Unicode MS" w:cs="Arial Unicode MS"/>
          <w:color w:val="000000"/>
          <w:kern w:val="0"/>
          <w:sz w:val="24"/>
          <w:szCs w:val="24"/>
          <w:lang w:eastAsia="ru-RU" w:bidi="ru-RU"/>
        </w:rPr>
        <w:t xml:space="preserve"> рассматриваемые во взаимосвязи и взаимозависимости. Системообразующим фактором является интеграция ресурсов образовательных организаций (материальных, технических, интеллектуальных и других) для ре</w:t>
      </w:r>
      <w:r w:rsidRPr="00957332">
        <w:rPr>
          <w:rFonts w:ascii="Arial Unicode MS" w:eastAsia="Arial Unicode MS" w:hAnsi="Arial Unicode MS" w:cs="Arial Unicode MS"/>
          <w:color w:val="000000"/>
          <w:kern w:val="0"/>
          <w:sz w:val="24"/>
          <w:szCs w:val="24"/>
          <w:lang w:eastAsia="ru-RU" w:bidi="ru-RU"/>
        </w:rPr>
        <w:softHyphen/>
        <w:t>шения актуальных педагогических задач - формирование профессиональной компетенции, необходимой для решения задач ФГОС. Взаимодействие и взаи</w:t>
      </w:r>
      <w:r w:rsidRPr="00957332">
        <w:rPr>
          <w:rFonts w:ascii="Arial Unicode MS" w:eastAsia="Arial Unicode MS" w:hAnsi="Arial Unicode MS" w:cs="Arial Unicode MS"/>
          <w:color w:val="000000"/>
          <w:kern w:val="0"/>
          <w:sz w:val="24"/>
          <w:szCs w:val="24"/>
          <w:lang w:eastAsia="ru-RU" w:bidi="ru-RU"/>
        </w:rPr>
        <w:softHyphen/>
        <w:t>мовлияние управляющей и управляемой систем складывается как цепь последо</w:t>
      </w:r>
      <w:r w:rsidRPr="00957332">
        <w:rPr>
          <w:rFonts w:ascii="Arial Unicode MS" w:eastAsia="Arial Unicode MS" w:hAnsi="Arial Unicode MS" w:cs="Arial Unicode MS"/>
          <w:color w:val="000000"/>
          <w:kern w:val="0"/>
          <w:sz w:val="24"/>
          <w:szCs w:val="24"/>
          <w:lang w:eastAsia="ru-RU" w:bidi="ru-RU"/>
        </w:rPr>
        <w:softHyphen/>
        <w:t xml:space="preserve">вательных, взаимосвязанных управленческих действий, а модель представляет собой завершенную оформленную структуру. </w:t>
      </w:r>
      <w:r w:rsidRPr="00957332">
        <w:rPr>
          <w:rFonts w:ascii="Times New Roman" w:eastAsia="Arial Unicode MS" w:hAnsi="Times New Roman" w:cs="Times New Roman"/>
          <w:i/>
          <w:iCs/>
          <w:color w:val="000000"/>
          <w:kern w:val="0"/>
          <w:sz w:val="28"/>
          <w:lang w:eastAsia="ru-RU" w:bidi="ru-RU"/>
        </w:rPr>
        <w:t>Первый блок модели</w:t>
      </w:r>
      <w:r w:rsidRPr="00957332">
        <w:rPr>
          <w:rFonts w:ascii="Arial Unicode MS" w:eastAsia="Arial Unicode MS" w:hAnsi="Arial Unicode MS" w:cs="Arial Unicode MS"/>
          <w:color w:val="000000"/>
          <w:kern w:val="0"/>
          <w:sz w:val="24"/>
          <w:szCs w:val="24"/>
          <w:lang w:eastAsia="ru-RU" w:bidi="ru-RU"/>
        </w:rPr>
        <w:t xml:space="preserve"> представлен управляющей системой, которая включает следующие компоненты: целевой, со</w:t>
      </w:r>
      <w:r w:rsidRPr="00957332">
        <w:rPr>
          <w:rFonts w:ascii="Arial Unicode MS" w:eastAsia="Arial Unicode MS" w:hAnsi="Arial Unicode MS" w:cs="Arial Unicode MS"/>
          <w:color w:val="000000"/>
          <w:kern w:val="0"/>
          <w:sz w:val="24"/>
          <w:szCs w:val="24"/>
          <w:lang w:eastAsia="ru-RU" w:bidi="ru-RU"/>
        </w:rPr>
        <w:softHyphen/>
        <w:t>держательный, структурный, процессуальный. В целевой компонент входит цель управления повышением квалификации педагогов, где обозначены органи</w:t>
      </w:r>
      <w:r w:rsidRPr="00957332">
        <w:rPr>
          <w:rFonts w:ascii="Arial Unicode MS" w:eastAsia="Arial Unicode MS" w:hAnsi="Arial Unicode MS" w:cs="Arial Unicode MS"/>
          <w:color w:val="000000"/>
          <w:kern w:val="0"/>
          <w:sz w:val="24"/>
          <w:szCs w:val="24"/>
          <w:lang w:eastAsia="ru-RU" w:bidi="ru-RU"/>
        </w:rPr>
        <w:softHyphen/>
        <w:t>зационно-педагогические условия управления, позволяющие сформировать профессиональную компетенцию педагога. В содержание управления включены управленческие функции: диагностическая, проектно-целевая, организационная, исполнительно-коррекционная, оценочно-результативная. Структурный компо</w:t>
      </w:r>
      <w:r w:rsidRPr="00957332">
        <w:rPr>
          <w:rFonts w:ascii="Arial Unicode MS" w:eastAsia="Arial Unicode MS" w:hAnsi="Arial Unicode MS" w:cs="Arial Unicode MS"/>
          <w:color w:val="000000"/>
          <w:kern w:val="0"/>
          <w:sz w:val="24"/>
          <w:szCs w:val="24"/>
          <w:lang w:eastAsia="ru-RU" w:bidi="ru-RU"/>
        </w:rPr>
        <w:softHyphen/>
        <w:t>нент представлен матричной структурой управления и объединяет два блока мо</w:t>
      </w:r>
      <w:r w:rsidRPr="00957332">
        <w:rPr>
          <w:rFonts w:ascii="Arial Unicode MS" w:eastAsia="Arial Unicode MS" w:hAnsi="Arial Unicode MS" w:cs="Arial Unicode MS"/>
          <w:color w:val="000000"/>
          <w:kern w:val="0"/>
          <w:sz w:val="24"/>
          <w:szCs w:val="24"/>
          <w:lang w:eastAsia="ru-RU" w:bidi="ru-RU"/>
        </w:rPr>
        <w:softHyphen/>
        <w:t>дели. В него входят: Совет сетевого взаимодействия образовательных организа</w:t>
      </w:r>
      <w:r w:rsidRPr="00957332">
        <w:rPr>
          <w:rFonts w:ascii="Arial Unicode MS" w:eastAsia="Arial Unicode MS" w:hAnsi="Arial Unicode MS" w:cs="Arial Unicode MS"/>
          <w:color w:val="000000"/>
          <w:kern w:val="0"/>
          <w:sz w:val="24"/>
          <w:szCs w:val="24"/>
          <w:lang w:eastAsia="ru-RU" w:bidi="ru-RU"/>
        </w:rPr>
        <w:softHyphen/>
        <w:t>ций; Педагогическая лаборатория образовательного кластера, призванная осу</w:t>
      </w:r>
      <w:r w:rsidRPr="00957332">
        <w:rPr>
          <w:rFonts w:ascii="Arial Unicode MS" w:eastAsia="Arial Unicode MS" w:hAnsi="Arial Unicode MS" w:cs="Arial Unicode MS"/>
          <w:color w:val="000000"/>
          <w:kern w:val="0"/>
          <w:sz w:val="24"/>
          <w:szCs w:val="24"/>
          <w:lang w:eastAsia="ru-RU" w:bidi="ru-RU"/>
        </w:rPr>
        <w:softHyphen/>
        <w:t>ществлять управление повышением квалификации и выполнять координацион</w:t>
      </w:r>
      <w:r w:rsidRPr="00957332">
        <w:rPr>
          <w:rFonts w:ascii="Arial Unicode MS" w:eastAsia="Arial Unicode MS" w:hAnsi="Arial Unicode MS" w:cs="Arial Unicode MS"/>
          <w:color w:val="000000"/>
          <w:kern w:val="0"/>
          <w:sz w:val="24"/>
          <w:szCs w:val="24"/>
          <w:lang w:eastAsia="ru-RU" w:bidi="ru-RU"/>
        </w:rPr>
        <w:softHyphen/>
        <w:t xml:space="preserve">ную функцию; Центр теоретической подготовки педагогов; стажировочные площадки для прохождения стажировочных практик; группа педагогов- тьюторов, транслирующих опыт проектной деятельности и проектные группы педагогов, повышающие квалификацию. </w:t>
      </w:r>
      <w:r w:rsidRPr="00957332">
        <w:rPr>
          <w:rFonts w:ascii="Times New Roman" w:eastAsia="Arial Unicode MS" w:hAnsi="Times New Roman" w:cs="Times New Roman"/>
          <w:i/>
          <w:iCs/>
          <w:color w:val="000000"/>
          <w:kern w:val="0"/>
          <w:sz w:val="28"/>
          <w:lang w:eastAsia="ru-RU" w:bidi="ru-RU"/>
        </w:rPr>
        <w:t>Второй блок модели</w:t>
      </w:r>
      <w:r w:rsidRPr="00957332">
        <w:rPr>
          <w:rFonts w:ascii="Arial Unicode MS" w:eastAsia="Arial Unicode MS" w:hAnsi="Arial Unicode MS" w:cs="Arial Unicode MS"/>
          <w:color w:val="000000"/>
          <w:kern w:val="0"/>
          <w:sz w:val="24"/>
          <w:szCs w:val="24"/>
          <w:lang w:eastAsia="ru-RU" w:bidi="ru-RU"/>
        </w:rPr>
        <w:t xml:space="preserve"> представлен управляемой системой, которой является система повышения квалификации пе</w:t>
      </w:r>
      <w:r w:rsidRPr="00957332">
        <w:rPr>
          <w:rFonts w:ascii="Arial Unicode MS" w:eastAsia="Arial Unicode MS" w:hAnsi="Arial Unicode MS" w:cs="Arial Unicode MS"/>
          <w:color w:val="000000"/>
          <w:kern w:val="0"/>
          <w:sz w:val="24"/>
          <w:szCs w:val="24"/>
          <w:lang w:eastAsia="ru-RU" w:bidi="ru-RU"/>
        </w:rPr>
        <w:softHyphen/>
        <w:t>дагогов. Целевой компонент данного блока позволяет сформировать мотиваци</w:t>
      </w:r>
      <w:r w:rsidRPr="00957332">
        <w:rPr>
          <w:rFonts w:ascii="Arial Unicode MS" w:eastAsia="Arial Unicode MS" w:hAnsi="Arial Unicode MS" w:cs="Arial Unicode MS"/>
          <w:color w:val="000000"/>
          <w:kern w:val="0"/>
          <w:sz w:val="24"/>
          <w:szCs w:val="24"/>
          <w:lang w:eastAsia="ru-RU" w:bidi="ru-RU"/>
        </w:rPr>
        <w:softHyphen/>
        <w:t>онный, когнитивный, операционно-деятельностный компоненты профессио</w:t>
      </w:r>
      <w:r w:rsidRPr="00957332">
        <w:rPr>
          <w:rFonts w:ascii="Arial Unicode MS" w:eastAsia="Arial Unicode MS" w:hAnsi="Arial Unicode MS" w:cs="Arial Unicode MS"/>
          <w:color w:val="000000"/>
          <w:kern w:val="0"/>
          <w:sz w:val="24"/>
          <w:szCs w:val="24"/>
          <w:lang w:eastAsia="ru-RU" w:bidi="ru-RU"/>
        </w:rPr>
        <w:softHyphen/>
        <w:t>нальной компетенции педагогов. Содержательный компонент включает про</w:t>
      </w:r>
      <w:r w:rsidRPr="00957332">
        <w:rPr>
          <w:rFonts w:ascii="Arial Unicode MS" w:eastAsia="Arial Unicode MS" w:hAnsi="Arial Unicode MS" w:cs="Arial Unicode MS"/>
          <w:color w:val="000000"/>
          <w:kern w:val="0"/>
          <w:sz w:val="24"/>
          <w:szCs w:val="24"/>
          <w:lang w:eastAsia="ru-RU" w:bidi="ru-RU"/>
        </w:rPr>
        <w:softHyphen/>
        <w:t>грамму повышения квалификации педагогических работников «Проектная дея</w:t>
      </w:r>
      <w:r w:rsidRPr="00957332">
        <w:rPr>
          <w:rFonts w:ascii="Arial Unicode MS" w:eastAsia="Arial Unicode MS" w:hAnsi="Arial Unicode MS" w:cs="Arial Unicode MS"/>
          <w:color w:val="000000"/>
          <w:kern w:val="0"/>
          <w:sz w:val="24"/>
          <w:szCs w:val="24"/>
          <w:lang w:eastAsia="ru-RU" w:bidi="ru-RU"/>
        </w:rPr>
        <w:softHyphen/>
        <w:t>тельность педагогов в условиях введения ФГОС», состоящую из системы моду</w:t>
      </w:r>
      <w:r w:rsidRPr="00957332">
        <w:rPr>
          <w:rFonts w:ascii="Arial Unicode MS" w:eastAsia="Arial Unicode MS" w:hAnsi="Arial Unicode MS" w:cs="Arial Unicode MS"/>
          <w:color w:val="000000"/>
          <w:kern w:val="0"/>
          <w:sz w:val="24"/>
          <w:szCs w:val="24"/>
          <w:lang w:eastAsia="ru-RU" w:bidi="ru-RU"/>
        </w:rPr>
        <w:softHyphen/>
        <w:t>лей: «Основы проектной деятельности»; «Проектирование формы воспитатель</w:t>
      </w:r>
      <w:r w:rsidRPr="00957332">
        <w:rPr>
          <w:rFonts w:ascii="Arial Unicode MS" w:eastAsia="Arial Unicode MS" w:hAnsi="Arial Unicode MS" w:cs="Arial Unicode MS"/>
          <w:color w:val="000000"/>
          <w:kern w:val="0"/>
          <w:sz w:val="24"/>
          <w:szCs w:val="24"/>
          <w:lang w:eastAsia="ru-RU" w:bidi="ru-RU"/>
        </w:rPr>
        <w:softHyphen/>
        <w:t>ной работы в основной школе. Технология проектирования комплексной формы воспитания школьников»; «Технология проектирования индивидуальной обра</w:t>
      </w:r>
      <w:r w:rsidRPr="00957332">
        <w:rPr>
          <w:rFonts w:ascii="Arial Unicode MS" w:eastAsia="Arial Unicode MS" w:hAnsi="Arial Unicode MS" w:cs="Arial Unicode MS"/>
          <w:color w:val="000000"/>
          <w:kern w:val="0"/>
          <w:sz w:val="24"/>
          <w:szCs w:val="24"/>
          <w:lang w:eastAsia="ru-RU" w:bidi="ru-RU"/>
        </w:rPr>
        <w:softHyphen/>
        <w:t>зовательной деятельности учащихся»; «Проектирование программы воспитания и социализации школьников»; «Проектирование учебного занятия»; «Техноло</w:t>
      </w:r>
      <w:r w:rsidRPr="00957332">
        <w:rPr>
          <w:rFonts w:ascii="Arial Unicode MS" w:eastAsia="Arial Unicode MS" w:hAnsi="Arial Unicode MS" w:cs="Arial Unicode MS"/>
          <w:color w:val="000000"/>
          <w:kern w:val="0"/>
          <w:sz w:val="24"/>
          <w:szCs w:val="24"/>
          <w:lang w:eastAsia="ru-RU" w:bidi="ru-RU"/>
        </w:rPr>
        <w:softHyphen/>
        <w:t>гия проектирования основной образовательной программы и рабочей програм</w:t>
      </w:r>
      <w:r w:rsidRPr="00957332">
        <w:rPr>
          <w:rFonts w:ascii="Arial Unicode MS" w:eastAsia="Arial Unicode MS" w:hAnsi="Arial Unicode MS" w:cs="Arial Unicode MS"/>
          <w:color w:val="000000"/>
          <w:kern w:val="0"/>
          <w:sz w:val="24"/>
          <w:szCs w:val="24"/>
          <w:lang w:eastAsia="ru-RU" w:bidi="ru-RU"/>
        </w:rPr>
        <w:softHyphen/>
        <w:t>мы по предмету с учетом требований ФГОС» и программы стажировочных практик, предназначенных для усиления лекционно-практических занятий. Про</w:t>
      </w:r>
      <w:r w:rsidRPr="00957332">
        <w:rPr>
          <w:rFonts w:ascii="Arial Unicode MS" w:eastAsia="Arial Unicode MS" w:hAnsi="Arial Unicode MS" w:cs="Arial Unicode MS"/>
          <w:color w:val="000000"/>
          <w:kern w:val="0"/>
          <w:sz w:val="24"/>
          <w:szCs w:val="24"/>
          <w:lang w:eastAsia="ru-RU" w:bidi="ru-RU"/>
        </w:rPr>
        <w:softHyphen/>
        <w:t>цессуальный компонент представлен совокупностью различных форм повыше</w:t>
      </w:r>
      <w:r w:rsidRPr="00957332">
        <w:rPr>
          <w:rFonts w:ascii="Arial Unicode MS" w:eastAsia="Arial Unicode MS" w:hAnsi="Arial Unicode MS" w:cs="Arial Unicode MS"/>
          <w:color w:val="000000"/>
          <w:kern w:val="0"/>
          <w:sz w:val="24"/>
          <w:szCs w:val="24"/>
          <w:lang w:eastAsia="ru-RU" w:bidi="ru-RU"/>
        </w:rPr>
        <w:softHyphen/>
        <w:t>ния квалификации, среди которых проектная деятельность является основной. Оценочно-результативный компонент объединяет два блока модели и направлен на выявление эффективности управления повышением квалификации педагогов. В качестве результата управления выступал уровень профессиональной компе</w:t>
      </w:r>
      <w:r w:rsidRPr="00957332">
        <w:rPr>
          <w:rFonts w:ascii="Arial Unicode MS" w:eastAsia="Arial Unicode MS" w:hAnsi="Arial Unicode MS" w:cs="Arial Unicode MS"/>
          <w:color w:val="000000"/>
          <w:kern w:val="0"/>
          <w:sz w:val="24"/>
          <w:szCs w:val="24"/>
          <w:lang w:eastAsia="ru-RU" w:bidi="ru-RU"/>
        </w:rPr>
        <w:softHyphen/>
        <w:t>тенции педагогов. Выделенные нами уровни сформированности профессиональ</w:t>
      </w:r>
      <w:r w:rsidRPr="00957332">
        <w:rPr>
          <w:rFonts w:ascii="Arial Unicode MS" w:eastAsia="Arial Unicode MS" w:hAnsi="Arial Unicode MS" w:cs="Arial Unicode MS"/>
          <w:color w:val="000000"/>
          <w:kern w:val="0"/>
          <w:sz w:val="24"/>
          <w:szCs w:val="24"/>
          <w:lang w:eastAsia="ru-RU" w:bidi="ru-RU"/>
        </w:rPr>
        <w:softHyphen/>
        <w:t>ной компетенции педагогов: допустимый; базовый; инновационный.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Во второй главе </w:t>
      </w:r>
      <w:r w:rsidRPr="00957332">
        <w:rPr>
          <w:rFonts w:ascii="Times New Roman" w:eastAsia="Arial Unicode MS" w:hAnsi="Times New Roman" w:cs="Times New Roman"/>
          <w:b/>
          <w:bCs/>
          <w:color w:val="000000"/>
          <w:kern w:val="0"/>
          <w:sz w:val="26"/>
          <w:szCs w:val="26"/>
          <w:lang w:eastAsia="ru-RU" w:bidi="ru-RU"/>
        </w:rPr>
        <w:t>«Опытно-экспериментальная работа по реализации мо</w:t>
      </w:r>
      <w:r w:rsidRPr="00957332">
        <w:rPr>
          <w:rFonts w:ascii="Times New Roman" w:eastAsia="Arial Unicode MS" w:hAnsi="Times New Roman" w:cs="Times New Roman"/>
          <w:b/>
          <w:bCs/>
          <w:color w:val="000000"/>
          <w:kern w:val="0"/>
          <w:sz w:val="26"/>
          <w:szCs w:val="26"/>
          <w:lang w:eastAsia="ru-RU" w:bidi="ru-RU"/>
        </w:rPr>
        <w:softHyphen/>
        <w:t>дели и технологии управления повышением квалификации педагогов в сете</w:t>
      </w:r>
      <w:r w:rsidRPr="00957332">
        <w:rPr>
          <w:rFonts w:ascii="Times New Roman" w:eastAsia="Arial Unicode MS" w:hAnsi="Times New Roman" w:cs="Times New Roman"/>
          <w:b/>
          <w:bCs/>
          <w:color w:val="000000"/>
          <w:kern w:val="0"/>
          <w:sz w:val="26"/>
          <w:szCs w:val="26"/>
          <w:lang w:eastAsia="ru-RU" w:bidi="ru-RU"/>
        </w:rPr>
        <w:softHyphen/>
        <w:t xml:space="preserve">вом взаимодействии образовательных организаций» </w:t>
      </w:r>
      <w:r w:rsidRPr="00957332">
        <w:rPr>
          <w:rFonts w:ascii="Arial Unicode MS" w:eastAsia="Arial Unicode MS" w:hAnsi="Arial Unicode MS" w:cs="Arial Unicode MS"/>
          <w:color w:val="000000"/>
          <w:kern w:val="0"/>
          <w:sz w:val="24"/>
          <w:szCs w:val="24"/>
          <w:lang w:eastAsia="ru-RU" w:bidi="ru-RU"/>
        </w:rPr>
        <w:t>описаны организация и ме</w:t>
      </w:r>
      <w:r w:rsidRPr="00957332">
        <w:rPr>
          <w:rFonts w:ascii="Arial Unicode MS" w:eastAsia="Arial Unicode MS" w:hAnsi="Arial Unicode MS" w:cs="Arial Unicode MS"/>
          <w:color w:val="000000"/>
          <w:kern w:val="0"/>
          <w:sz w:val="24"/>
          <w:szCs w:val="24"/>
          <w:lang w:eastAsia="ru-RU" w:bidi="ru-RU"/>
        </w:rPr>
        <w:softHyphen/>
        <w:t>тодика внедрения разработанной модели и технологии управления повышением квалификации педагогов; представлено содержание и результаты опытно- экспериментальной работы; выявлена эффективность реализованной техноло</w:t>
      </w:r>
      <w:r w:rsidRPr="00957332">
        <w:rPr>
          <w:rFonts w:ascii="Arial Unicode MS" w:eastAsia="Arial Unicode MS" w:hAnsi="Arial Unicode MS" w:cs="Arial Unicode MS"/>
          <w:color w:val="000000"/>
          <w:kern w:val="0"/>
          <w:sz w:val="24"/>
          <w:szCs w:val="24"/>
          <w:lang w:eastAsia="ru-RU" w:bidi="ru-RU"/>
        </w:rPr>
        <w:softHyphen/>
        <w:t>гии; проведены анализ и интерпретация результатов эксперимента.</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Педагогический эксперимент являлся основным эмпирическим методом и про</w:t>
      </w:r>
      <w:r w:rsidRPr="00957332">
        <w:rPr>
          <w:rFonts w:ascii="Arial Unicode MS" w:eastAsia="Arial Unicode MS" w:hAnsi="Arial Unicode MS" w:cs="Arial Unicode MS"/>
          <w:color w:val="000000"/>
          <w:kern w:val="0"/>
          <w:sz w:val="24"/>
          <w:szCs w:val="24"/>
          <w:lang w:eastAsia="ru-RU" w:bidi="ru-RU"/>
        </w:rPr>
        <w:softHyphen/>
        <w:t xml:space="preserve">ходил в три этапа: </w:t>
      </w:r>
      <w:r w:rsidRPr="00957332">
        <w:rPr>
          <w:rFonts w:ascii="Times New Roman" w:eastAsia="Arial Unicode MS" w:hAnsi="Times New Roman" w:cs="Times New Roman"/>
          <w:b/>
          <w:bCs/>
          <w:i/>
          <w:iCs/>
          <w:color w:val="000000"/>
          <w:kern w:val="0"/>
          <w:sz w:val="26"/>
          <w:szCs w:val="26"/>
          <w:lang w:eastAsia="ru-RU" w:bidi="ru-RU"/>
        </w:rPr>
        <w:t>констатирующий, формирующий</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Times New Roman" w:eastAsia="Arial Unicode MS" w:hAnsi="Times New Roman" w:cs="Times New Roman"/>
          <w:b/>
          <w:bCs/>
          <w:i/>
          <w:iCs/>
          <w:color w:val="000000"/>
          <w:kern w:val="0"/>
          <w:sz w:val="26"/>
          <w:szCs w:val="26"/>
          <w:lang w:eastAsia="ru-RU" w:bidi="ru-RU"/>
        </w:rPr>
        <w:t>контрольный</w:t>
      </w:r>
      <w:r w:rsidRPr="00957332">
        <w:rPr>
          <w:rFonts w:ascii="Times New Roman" w:eastAsia="Arial Unicode MS" w:hAnsi="Times New Roman" w:cs="Times New Roman"/>
          <w:i/>
          <w:iCs/>
          <w:color w:val="000000"/>
          <w:kern w:val="0"/>
          <w:sz w:val="28"/>
          <w:lang w:eastAsia="ru-RU" w:bidi="ru-RU"/>
        </w:rPr>
        <w:t>.</w:t>
      </w:r>
      <w:r w:rsidRPr="00957332">
        <w:rPr>
          <w:rFonts w:ascii="Arial Unicode MS" w:eastAsia="Arial Unicode MS" w:hAnsi="Arial Unicode MS" w:cs="Arial Unicode MS"/>
          <w:color w:val="000000"/>
          <w:kern w:val="0"/>
          <w:sz w:val="24"/>
          <w:szCs w:val="24"/>
          <w:lang w:eastAsia="ru-RU" w:bidi="ru-RU"/>
        </w:rPr>
        <w:t xml:space="preserve"> Число участ</w:t>
      </w:r>
      <w:r w:rsidRPr="00957332">
        <w:rPr>
          <w:rFonts w:ascii="Arial Unicode MS" w:eastAsia="Arial Unicode MS" w:hAnsi="Arial Unicode MS" w:cs="Arial Unicode MS"/>
          <w:color w:val="000000"/>
          <w:kern w:val="0"/>
          <w:sz w:val="24"/>
          <w:szCs w:val="24"/>
          <w:lang w:eastAsia="ru-RU" w:bidi="ru-RU"/>
        </w:rPr>
        <w:softHyphen/>
        <w:t>ников эксперимента составило 268 человек, контрольная группа (КГ) - 136 педа</w:t>
      </w:r>
      <w:r w:rsidRPr="00957332">
        <w:rPr>
          <w:rFonts w:ascii="Arial Unicode MS" w:eastAsia="Arial Unicode MS" w:hAnsi="Arial Unicode MS" w:cs="Arial Unicode MS"/>
          <w:color w:val="000000"/>
          <w:kern w:val="0"/>
          <w:sz w:val="24"/>
          <w:szCs w:val="24"/>
          <w:lang w:eastAsia="ru-RU" w:bidi="ru-RU"/>
        </w:rPr>
        <w:softHyphen/>
        <w:t>гогов и экспериментальная группа (ЭГ) - 132 педагога. В экспериментальной группе осуществлялось внедрение созданной на основе модели технологии управления повышением квалификации педагогов в сетевом взаимодействии образовательных организаций на основе органичного сочетания идей коопера</w:t>
      </w:r>
      <w:r w:rsidRPr="00957332">
        <w:rPr>
          <w:rFonts w:ascii="Arial Unicode MS" w:eastAsia="Arial Unicode MS" w:hAnsi="Arial Unicode MS" w:cs="Arial Unicode MS"/>
          <w:color w:val="000000"/>
          <w:kern w:val="0"/>
          <w:sz w:val="24"/>
          <w:szCs w:val="24"/>
          <w:lang w:eastAsia="ru-RU" w:bidi="ru-RU"/>
        </w:rPr>
        <w:softHyphen/>
        <w:t>тивного управления, педагогического и проектного менеджмента. В контроль</w:t>
      </w:r>
      <w:r w:rsidRPr="00957332">
        <w:rPr>
          <w:rFonts w:ascii="Arial Unicode MS" w:eastAsia="Arial Unicode MS" w:hAnsi="Arial Unicode MS" w:cs="Arial Unicode MS"/>
          <w:color w:val="000000"/>
          <w:kern w:val="0"/>
          <w:sz w:val="24"/>
          <w:szCs w:val="24"/>
          <w:lang w:eastAsia="ru-RU" w:bidi="ru-RU"/>
        </w:rPr>
        <w:softHyphen/>
        <w:t>ной группе педагогов повышение квалификации проведено в традиционной форме: лекционно-практические занятия без обучения в проектных группах; от</w:t>
      </w:r>
      <w:r w:rsidRPr="00957332">
        <w:rPr>
          <w:rFonts w:ascii="Arial Unicode MS" w:eastAsia="Arial Unicode MS" w:hAnsi="Arial Unicode MS" w:cs="Arial Unicode MS"/>
          <w:color w:val="000000"/>
          <w:kern w:val="0"/>
          <w:sz w:val="24"/>
          <w:szCs w:val="24"/>
          <w:lang w:eastAsia="ru-RU" w:bidi="ru-RU"/>
        </w:rPr>
        <w:softHyphen/>
        <w:t>сутствие стажировочной практики; отсутствие возможности выбора индивиду</w:t>
      </w:r>
      <w:r w:rsidRPr="00957332">
        <w:rPr>
          <w:rFonts w:ascii="Arial Unicode MS" w:eastAsia="Arial Unicode MS" w:hAnsi="Arial Unicode MS" w:cs="Arial Unicode MS"/>
          <w:color w:val="000000"/>
          <w:kern w:val="0"/>
          <w:sz w:val="24"/>
          <w:szCs w:val="24"/>
          <w:lang w:eastAsia="ru-RU" w:bidi="ru-RU"/>
        </w:rPr>
        <w:softHyphen/>
        <w:t>альной программы обучения и технического задания. Эксперимент осуществ</w:t>
      </w:r>
      <w:r w:rsidRPr="00957332">
        <w:rPr>
          <w:rFonts w:ascii="Arial Unicode MS" w:eastAsia="Arial Unicode MS" w:hAnsi="Arial Unicode MS" w:cs="Arial Unicode MS"/>
          <w:color w:val="000000"/>
          <w:kern w:val="0"/>
          <w:sz w:val="24"/>
          <w:szCs w:val="24"/>
          <w:lang w:eastAsia="ru-RU" w:bidi="ru-RU"/>
        </w:rPr>
        <w:softHyphen/>
        <w:t>лялся на базе Бийского образовательного кластера (Алтайский край).</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Результаты </w:t>
      </w:r>
      <w:r w:rsidRPr="00957332">
        <w:rPr>
          <w:rFonts w:ascii="Times New Roman" w:eastAsia="Arial Unicode MS" w:hAnsi="Times New Roman" w:cs="Times New Roman"/>
          <w:b/>
          <w:bCs/>
          <w:i/>
          <w:iCs/>
          <w:color w:val="000000"/>
          <w:kern w:val="0"/>
          <w:sz w:val="26"/>
          <w:szCs w:val="26"/>
          <w:lang w:eastAsia="ru-RU" w:bidi="ru-RU"/>
        </w:rPr>
        <w:t>констатирующего этапа</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свидетельствовали, что экспери</w:t>
      </w:r>
      <w:r w:rsidRPr="00957332">
        <w:rPr>
          <w:rFonts w:ascii="Arial Unicode MS" w:eastAsia="Arial Unicode MS" w:hAnsi="Arial Unicode MS" w:cs="Arial Unicode MS"/>
          <w:color w:val="000000"/>
          <w:kern w:val="0"/>
          <w:sz w:val="24"/>
          <w:szCs w:val="24"/>
          <w:lang w:eastAsia="ru-RU" w:bidi="ru-RU"/>
        </w:rPr>
        <w:softHyphen/>
        <w:t>ментальная и контрольная группы педагогов по совокупным показателям имеют схожие начальные параметры по всем критериям (мотивационный, когнитив</w:t>
      </w:r>
      <w:r w:rsidRPr="00957332">
        <w:rPr>
          <w:rFonts w:ascii="Arial Unicode MS" w:eastAsia="Arial Unicode MS" w:hAnsi="Arial Unicode MS" w:cs="Arial Unicode MS"/>
          <w:color w:val="000000"/>
          <w:kern w:val="0"/>
          <w:sz w:val="24"/>
          <w:szCs w:val="24"/>
          <w:lang w:eastAsia="ru-RU" w:bidi="ru-RU"/>
        </w:rPr>
        <w:softHyphen/>
        <w:t>ный, операционально-деятельностный). Выводы констатирующего этапа следу</w:t>
      </w:r>
      <w:r w:rsidRPr="00957332">
        <w:rPr>
          <w:rFonts w:ascii="Arial Unicode MS" w:eastAsia="Arial Unicode MS" w:hAnsi="Arial Unicode MS" w:cs="Arial Unicode MS"/>
          <w:color w:val="000000"/>
          <w:kern w:val="0"/>
          <w:sz w:val="24"/>
          <w:szCs w:val="24"/>
          <w:lang w:eastAsia="ru-RU" w:bidi="ru-RU"/>
        </w:rPr>
        <w:softHyphen/>
        <w:t>ющие: недостаточный уровень мотивации педагогов, слабое понимание основ происходящих процессов, обусловленных введением ФГОС, отсутствие знаний основ проектирования педагогической деятельности в соответствии с требова</w:t>
      </w:r>
      <w:r w:rsidRPr="00957332">
        <w:rPr>
          <w:rFonts w:ascii="Arial Unicode MS" w:eastAsia="Arial Unicode MS" w:hAnsi="Arial Unicode MS" w:cs="Arial Unicode MS"/>
          <w:color w:val="000000"/>
          <w:kern w:val="0"/>
          <w:sz w:val="24"/>
          <w:szCs w:val="24"/>
          <w:lang w:eastAsia="ru-RU" w:bidi="ru-RU"/>
        </w:rPr>
        <w:softHyphen/>
        <w:t>ниями, обозначенными в ФГОС, невыраженные показатели специфических уме</w:t>
      </w:r>
      <w:r w:rsidRPr="00957332">
        <w:rPr>
          <w:rFonts w:ascii="Arial Unicode MS" w:eastAsia="Arial Unicode MS" w:hAnsi="Arial Unicode MS" w:cs="Arial Unicode MS"/>
          <w:color w:val="000000"/>
          <w:kern w:val="0"/>
          <w:sz w:val="24"/>
          <w:szCs w:val="24"/>
          <w:lang w:eastAsia="ru-RU" w:bidi="ru-RU"/>
        </w:rPr>
        <w:softHyphen/>
        <w:t>ний, позволяющих педагогу осуществлять проектную деятельность.</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Цели </w:t>
      </w:r>
      <w:r w:rsidRPr="00957332">
        <w:rPr>
          <w:rFonts w:ascii="Times New Roman" w:eastAsia="Arial Unicode MS" w:hAnsi="Times New Roman" w:cs="Times New Roman"/>
          <w:b/>
          <w:bCs/>
          <w:i/>
          <w:iCs/>
          <w:color w:val="000000"/>
          <w:kern w:val="0"/>
          <w:sz w:val="26"/>
          <w:szCs w:val="26"/>
          <w:lang w:eastAsia="ru-RU" w:bidi="ru-RU"/>
        </w:rPr>
        <w:t>формирующего этапа</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эксперимента решались через: создание мат</w:t>
      </w:r>
      <w:r w:rsidRPr="00957332">
        <w:rPr>
          <w:rFonts w:ascii="Arial Unicode MS" w:eastAsia="Arial Unicode MS" w:hAnsi="Arial Unicode MS" w:cs="Arial Unicode MS"/>
          <w:color w:val="000000"/>
          <w:kern w:val="0"/>
          <w:sz w:val="24"/>
          <w:szCs w:val="24"/>
          <w:lang w:eastAsia="ru-RU" w:bidi="ru-RU"/>
        </w:rPr>
        <w:softHyphen/>
        <w:t>ричной структуры управления; внедрение в процесс управления методов, средств, механизмов, направленных на формирование профессиональной компе</w:t>
      </w:r>
      <w:r w:rsidRPr="00957332">
        <w:rPr>
          <w:rFonts w:ascii="Arial Unicode MS" w:eastAsia="Arial Unicode MS" w:hAnsi="Arial Unicode MS" w:cs="Arial Unicode MS"/>
          <w:color w:val="000000"/>
          <w:kern w:val="0"/>
          <w:sz w:val="24"/>
          <w:szCs w:val="24"/>
          <w:lang w:eastAsia="ru-RU" w:bidi="ru-RU"/>
        </w:rPr>
        <w:softHyphen/>
        <w:t>тенции педагогов; повышение квалификации по модульной программе; построе</w:t>
      </w:r>
      <w:r w:rsidRPr="00957332">
        <w:rPr>
          <w:rFonts w:ascii="Arial Unicode MS" w:eastAsia="Arial Unicode MS" w:hAnsi="Arial Unicode MS" w:cs="Arial Unicode MS"/>
          <w:color w:val="000000"/>
          <w:kern w:val="0"/>
          <w:sz w:val="24"/>
          <w:szCs w:val="24"/>
          <w:lang w:eastAsia="ru-RU" w:bidi="ru-RU"/>
        </w:rPr>
        <w:softHyphen/>
        <w:t>ние эффективного взаимодействия педагогов в проектных командах. Каждый этап технологии управления характеризовался четкими целевыми установками. Технология представлена следующими этапами (Таблица 1).</w:t>
      </w:r>
    </w:p>
    <w:p w:rsidR="00957332" w:rsidRPr="00957332" w:rsidRDefault="00957332" w:rsidP="00957332">
      <w:pPr>
        <w:framePr w:w="9797" w:wrap="notBeside" w:vAnchor="text" w:hAnchor="text" w:xAlign="center" w:y="1"/>
        <w:tabs>
          <w:tab w:val="clear" w:pos="709"/>
        </w:tabs>
        <w:suppressAutoHyphens w:val="0"/>
        <w:spacing w:after="0" w:line="322" w:lineRule="exact"/>
        <w:ind w:firstLine="0"/>
        <w:jc w:val="right"/>
        <w:rPr>
          <w:rFonts w:ascii="Times New Roman" w:eastAsia="Times New Roman" w:hAnsi="Times New Roman" w:cs="Times New Roman"/>
          <w:kern w:val="0"/>
          <w:sz w:val="26"/>
          <w:szCs w:val="26"/>
          <w:lang w:eastAsia="ru-RU" w:bidi="ru-RU"/>
        </w:rPr>
      </w:pPr>
      <w:r w:rsidRPr="00957332">
        <w:rPr>
          <w:rFonts w:ascii="Times New Roman" w:eastAsia="Times New Roman" w:hAnsi="Times New Roman" w:cs="Times New Roman"/>
          <w:color w:val="000000"/>
          <w:kern w:val="0"/>
          <w:sz w:val="26"/>
          <w:szCs w:val="26"/>
          <w:lang w:eastAsia="ru-RU" w:bidi="ru-RU"/>
        </w:rPr>
        <w:t>Таблица 1</w:t>
      </w:r>
    </w:p>
    <w:p w:rsidR="00957332" w:rsidRPr="00957332" w:rsidRDefault="00957332" w:rsidP="00957332">
      <w:pPr>
        <w:framePr w:w="9797" w:wrap="notBeside" w:vAnchor="text" w:hAnchor="text" w:xAlign="center" w:y="1"/>
        <w:tabs>
          <w:tab w:val="clear" w:pos="709"/>
          <w:tab w:val="left" w:leader="underscore" w:pos="821"/>
          <w:tab w:val="left" w:leader="underscore" w:pos="8520"/>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Технология управления повышением квалификации педагогов </w:t>
      </w:r>
      <w:r w:rsidRPr="00957332">
        <w:rPr>
          <w:rFonts w:ascii="Arial Unicode MS" w:eastAsia="Arial Unicode MS" w:hAnsi="Arial Unicode MS" w:cs="Arial Unicode MS"/>
          <w:color w:val="000000"/>
          <w:kern w:val="0"/>
          <w:sz w:val="24"/>
          <w:szCs w:val="24"/>
          <w:lang w:eastAsia="ru-RU" w:bidi="ru-RU"/>
        </w:rPr>
        <w:tab/>
      </w:r>
      <w:r w:rsidRPr="00957332">
        <w:rPr>
          <w:rFonts w:ascii="Times New Roman" w:eastAsia="Arial Unicode MS" w:hAnsi="Times New Roman" w:cs="Times New Roman"/>
          <w:color w:val="000000"/>
          <w:kern w:val="0"/>
          <w:sz w:val="26"/>
          <w:szCs w:val="26"/>
          <w:u w:val="single"/>
          <w:lang w:eastAsia="ru-RU" w:bidi="ru-RU"/>
        </w:rPr>
        <w:t>в сетевом взаимодействии образовательных организаций</w:t>
      </w:r>
      <w:r w:rsidRPr="00957332">
        <w:rPr>
          <w:rFonts w:ascii="Arial Unicode MS" w:eastAsia="Arial Unicode MS" w:hAnsi="Arial Unicode MS" w:cs="Arial Unicode MS"/>
          <w:color w:val="000000"/>
          <w:kern w:val="0"/>
          <w:sz w:val="24"/>
          <w:szCs w:val="24"/>
          <w:lang w:eastAsia="ru-RU" w:bidi="ru-RU"/>
        </w:rPr>
        <w:tab/>
      </w:r>
    </w:p>
    <w:tbl>
      <w:tblPr>
        <w:tblOverlap w:val="never"/>
        <w:tblW w:w="0" w:type="auto"/>
        <w:jc w:val="center"/>
        <w:tblLayout w:type="fixed"/>
        <w:tblCellMar>
          <w:left w:w="10" w:type="dxa"/>
          <w:right w:w="10" w:type="dxa"/>
        </w:tblCellMar>
        <w:tblLook w:val="04A0"/>
      </w:tblPr>
      <w:tblGrid>
        <w:gridCol w:w="2702"/>
        <w:gridCol w:w="4675"/>
        <w:gridCol w:w="2419"/>
      </w:tblGrid>
      <w:tr w:rsidR="00957332" w:rsidRPr="00957332" w:rsidTr="00B05A90">
        <w:tblPrEx>
          <w:tblCellMar>
            <w:top w:w="0" w:type="dxa"/>
            <w:bottom w:w="0" w:type="dxa"/>
          </w:tblCellMar>
        </w:tblPrEx>
        <w:trPr>
          <w:trHeight w:hRule="exact" w:val="293"/>
          <w:jc w:val="center"/>
        </w:trPr>
        <w:tc>
          <w:tcPr>
            <w:tcW w:w="27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96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Цель этапа</w:t>
            </w:r>
          </w:p>
        </w:tc>
        <w:tc>
          <w:tcPr>
            <w:tcW w:w="4675"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15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Содержание этапа</w:t>
            </w:r>
          </w:p>
        </w:tc>
        <w:tc>
          <w:tcPr>
            <w:tcW w:w="2419"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3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Результаты этапа</w:t>
            </w:r>
          </w:p>
        </w:tc>
      </w:tr>
      <w:tr w:rsidR="00957332" w:rsidRPr="00957332" w:rsidTr="00B05A90">
        <w:tblPrEx>
          <w:tblCellMar>
            <w:top w:w="0" w:type="dxa"/>
            <w:bottom w:w="0" w:type="dxa"/>
          </w:tblCellMar>
        </w:tblPrEx>
        <w:trPr>
          <w:trHeight w:hRule="exact" w:val="288"/>
          <w:jc w:val="center"/>
        </w:trPr>
        <w:tc>
          <w:tcPr>
            <w:tcW w:w="9796" w:type="dxa"/>
            <w:gridSpan w:val="3"/>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left="374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1 этап — диагностический</w:t>
            </w:r>
          </w:p>
        </w:tc>
      </w:tr>
      <w:tr w:rsidR="00957332" w:rsidRPr="00957332" w:rsidTr="00B05A90">
        <w:tblPrEx>
          <w:tblCellMar>
            <w:top w:w="0" w:type="dxa"/>
            <w:bottom w:w="0" w:type="dxa"/>
          </w:tblCellMar>
        </w:tblPrEx>
        <w:trPr>
          <w:trHeight w:hRule="exact" w:val="1387"/>
          <w:jc w:val="center"/>
        </w:trPr>
        <w:tc>
          <w:tcPr>
            <w:tcW w:w="27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Создание внутрикла</w:t>
            </w:r>
            <w:r w:rsidRPr="00957332">
              <w:rPr>
                <w:rFonts w:ascii="Times New Roman" w:eastAsia="Arial Unicode MS" w:hAnsi="Times New Roman" w:cs="Times New Roman"/>
                <w:color w:val="000000"/>
                <w:kern w:val="0"/>
                <w:lang w:eastAsia="ru-RU" w:bidi="ru-RU"/>
              </w:rPr>
              <w:softHyphen/>
              <w:t>стерных каналов комму</w:t>
            </w:r>
            <w:r w:rsidRPr="00957332">
              <w:rPr>
                <w:rFonts w:ascii="Times New Roman" w:eastAsia="Arial Unicode MS" w:hAnsi="Times New Roman" w:cs="Times New Roman"/>
                <w:color w:val="000000"/>
                <w:kern w:val="0"/>
                <w:lang w:eastAsia="ru-RU" w:bidi="ru-RU"/>
              </w:rPr>
              <w:softHyphen/>
              <w:t>никации. Самоаудит и самоопределение педа</w:t>
            </w:r>
            <w:r w:rsidRPr="00957332">
              <w:rPr>
                <w:rFonts w:ascii="Times New Roman" w:eastAsia="Arial Unicode MS" w:hAnsi="Times New Roman" w:cs="Times New Roman"/>
                <w:color w:val="000000"/>
                <w:kern w:val="0"/>
                <w:lang w:eastAsia="ru-RU" w:bidi="ru-RU"/>
              </w:rPr>
              <w:softHyphen/>
              <w:t>гогов</w:t>
            </w:r>
          </w:p>
        </w:tc>
        <w:tc>
          <w:tcPr>
            <w:tcW w:w="4675"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Изучение потребностей и запросов педагогов на образовательную услугу. Выявление уровня профессиональной компетенции пе</w:t>
            </w:r>
            <w:r w:rsidRPr="00957332">
              <w:rPr>
                <w:rFonts w:ascii="Times New Roman" w:eastAsia="Arial Unicode MS" w:hAnsi="Times New Roman" w:cs="Times New Roman"/>
                <w:color w:val="000000"/>
                <w:kern w:val="0"/>
                <w:lang w:eastAsia="ru-RU" w:bidi="ru-RU"/>
              </w:rPr>
              <w:softHyphen/>
              <w:t>дагогов. Анализ состояния проблемы повы</w:t>
            </w:r>
            <w:r w:rsidRPr="00957332">
              <w:rPr>
                <w:rFonts w:ascii="Times New Roman" w:eastAsia="Arial Unicode MS" w:hAnsi="Times New Roman" w:cs="Times New Roman"/>
                <w:color w:val="000000"/>
                <w:kern w:val="0"/>
                <w:lang w:eastAsia="ru-RU" w:bidi="ru-RU"/>
              </w:rPr>
              <w:softHyphen/>
              <w:t>шения квалификации</w:t>
            </w:r>
          </w:p>
        </w:tc>
        <w:tc>
          <w:tcPr>
            <w:tcW w:w="2419" w:type="dxa"/>
            <w:tcBorders>
              <w:top w:val="single" w:sz="4" w:space="0" w:color="auto"/>
              <w:left w:val="single" w:sz="4" w:space="0" w:color="auto"/>
              <w:righ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Уровни профессио</w:t>
            </w:r>
            <w:r w:rsidRPr="00957332">
              <w:rPr>
                <w:rFonts w:ascii="Times New Roman" w:eastAsia="Arial Unicode MS" w:hAnsi="Times New Roman" w:cs="Times New Roman"/>
                <w:color w:val="000000"/>
                <w:kern w:val="0"/>
                <w:lang w:eastAsia="ru-RU" w:bidi="ru-RU"/>
              </w:rPr>
              <w:softHyphen/>
              <w:t>нальной компетенции педагогов</w:t>
            </w:r>
          </w:p>
        </w:tc>
      </w:tr>
      <w:tr w:rsidR="00957332" w:rsidRPr="00957332" w:rsidTr="00B05A90">
        <w:tblPrEx>
          <w:tblCellMar>
            <w:top w:w="0" w:type="dxa"/>
            <w:bottom w:w="0" w:type="dxa"/>
          </w:tblCellMar>
        </w:tblPrEx>
        <w:trPr>
          <w:trHeight w:hRule="exact" w:val="288"/>
          <w:jc w:val="center"/>
        </w:trPr>
        <w:tc>
          <w:tcPr>
            <w:tcW w:w="9796" w:type="dxa"/>
            <w:gridSpan w:val="3"/>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left="37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2 этап — проектно-целевой</w:t>
            </w:r>
          </w:p>
        </w:tc>
      </w:tr>
      <w:tr w:rsidR="00957332" w:rsidRPr="00957332" w:rsidTr="00B05A90">
        <w:tblPrEx>
          <w:tblCellMar>
            <w:top w:w="0" w:type="dxa"/>
            <w:bottom w:w="0" w:type="dxa"/>
          </w:tblCellMar>
        </w:tblPrEx>
        <w:trPr>
          <w:trHeight w:hRule="exact" w:val="1666"/>
          <w:jc w:val="center"/>
        </w:trPr>
        <w:tc>
          <w:tcPr>
            <w:tcW w:w="2702"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Построение эффектив</w:t>
            </w:r>
            <w:r w:rsidRPr="00957332">
              <w:rPr>
                <w:rFonts w:ascii="Times New Roman" w:eastAsia="Arial Unicode MS" w:hAnsi="Times New Roman" w:cs="Times New Roman"/>
                <w:color w:val="000000"/>
                <w:kern w:val="0"/>
                <w:lang w:eastAsia="ru-RU" w:bidi="ru-RU"/>
              </w:rPr>
              <w:softHyphen/>
              <w:t>ной кооперации субъек</w:t>
            </w:r>
            <w:r w:rsidRPr="00957332">
              <w:rPr>
                <w:rFonts w:ascii="Times New Roman" w:eastAsia="Arial Unicode MS" w:hAnsi="Times New Roman" w:cs="Times New Roman"/>
                <w:color w:val="000000"/>
                <w:kern w:val="0"/>
                <w:lang w:eastAsia="ru-RU" w:bidi="ru-RU"/>
              </w:rPr>
              <w:softHyphen/>
              <w:t>тов образовательных ор</w:t>
            </w:r>
            <w:r w:rsidRPr="00957332">
              <w:rPr>
                <w:rFonts w:ascii="Times New Roman" w:eastAsia="Arial Unicode MS" w:hAnsi="Times New Roman" w:cs="Times New Roman"/>
                <w:color w:val="000000"/>
                <w:kern w:val="0"/>
                <w:lang w:eastAsia="ru-RU" w:bidi="ru-RU"/>
              </w:rPr>
              <w:softHyphen/>
              <w:t>ганизаций. Анализ и учет управленческих рисков</w:t>
            </w:r>
          </w:p>
        </w:tc>
        <w:tc>
          <w:tcPr>
            <w:tcW w:w="4675"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Освещение услуги повышения квалифика</w:t>
            </w:r>
            <w:r w:rsidRPr="00957332">
              <w:rPr>
                <w:rFonts w:ascii="Times New Roman" w:eastAsia="Arial Unicode MS" w:hAnsi="Times New Roman" w:cs="Times New Roman"/>
                <w:color w:val="000000"/>
                <w:kern w:val="0"/>
                <w:lang w:eastAsia="ru-RU" w:bidi="ru-RU"/>
              </w:rPr>
              <w:softHyphen/>
              <w:t>ции. Определение приоритетных задач для каждого субъекта управления. Планирование управленческой деятельности с учетом субъ</w:t>
            </w:r>
            <w:r w:rsidRPr="00957332">
              <w:rPr>
                <w:rFonts w:ascii="Times New Roman" w:eastAsia="Arial Unicode MS" w:hAnsi="Times New Roman" w:cs="Times New Roman"/>
                <w:color w:val="000000"/>
                <w:kern w:val="0"/>
                <w:lang w:eastAsia="ru-RU" w:bidi="ru-RU"/>
              </w:rPr>
              <w:softHyphen/>
              <w:t>ектного опыта каждого участника сетевого взаимодействия</w:t>
            </w:r>
          </w:p>
        </w:tc>
        <w:tc>
          <w:tcPr>
            <w:tcW w:w="2419"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Программа управлен</w:t>
            </w:r>
            <w:r w:rsidRPr="00957332">
              <w:rPr>
                <w:rFonts w:ascii="Times New Roman" w:eastAsia="Arial Unicode MS" w:hAnsi="Times New Roman" w:cs="Times New Roman"/>
                <w:color w:val="000000"/>
                <w:kern w:val="0"/>
                <w:lang w:eastAsia="ru-RU" w:bidi="ru-RU"/>
              </w:rPr>
              <w:softHyphen/>
              <w:t>ческой деятельности. Программа повыше</w:t>
            </w:r>
            <w:r w:rsidRPr="00957332">
              <w:rPr>
                <w:rFonts w:ascii="Times New Roman" w:eastAsia="Arial Unicode MS" w:hAnsi="Times New Roman" w:cs="Times New Roman"/>
                <w:color w:val="000000"/>
                <w:kern w:val="0"/>
                <w:lang w:eastAsia="ru-RU" w:bidi="ru-RU"/>
              </w:rPr>
              <w:softHyphen/>
              <w:t>ния квалификации. Техническое задание. Дорожная карта</w:t>
            </w:r>
          </w:p>
        </w:tc>
      </w:tr>
      <w:tr w:rsidR="00957332" w:rsidRPr="00957332" w:rsidTr="00B05A90">
        <w:tblPrEx>
          <w:tblCellMar>
            <w:top w:w="0" w:type="dxa"/>
            <w:bottom w:w="0" w:type="dxa"/>
          </w:tblCellMar>
        </w:tblPrEx>
        <w:trPr>
          <w:trHeight w:hRule="exact" w:val="288"/>
          <w:jc w:val="center"/>
        </w:trPr>
        <w:tc>
          <w:tcPr>
            <w:tcW w:w="9796" w:type="dxa"/>
            <w:gridSpan w:val="3"/>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372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3 этап - организационный</w:t>
            </w:r>
          </w:p>
        </w:tc>
      </w:tr>
      <w:tr w:rsidR="00957332" w:rsidRPr="00957332" w:rsidTr="00B05A90">
        <w:tblPrEx>
          <w:tblCellMar>
            <w:top w:w="0" w:type="dxa"/>
            <w:bottom w:w="0" w:type="dxa"/>
          </w:tblCellMar>
        </w:tblPrEx>
        <w:trPr>
          <w:trHeight w:hRule="exact" w:val="1939"/>
          <w:jc w:val="center"/>
        </w:trPr>
        <w:tc>
          <w:tcPr>
            <w:tcW w:w="2702"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Внедрение единого ком</w:t>
            </w:r>
            <w:r w:rsidRPr="00957332">
              <w:rPr>
                <w:rFonts w:ascii="Times New Roman" w:eastAsia="Arial Unicode MS" w:hAnsi="Times New Roman" w:cs="Times New Roman"/>
                <w:color w:val="000000"/>
                <w:kern w:val="0"/>
                <w:lang w:eastAsia="ru-RU" w:bidi="ru-RU"/>
              </w:rPr>
              <w:softHyphen/>
              <w:t>плекса взаимосвязанных стратегий образователь</w:t>
            </w:r>
            <w:r w:rsidRPr="00957332">
              <w:rPr>
                <w:rFonts w:ascii="Times New Roman" w:eastAsia="Arial Unicode MS" w:hAnsi="Times New Roman" w:cs="Times New Roman"/>
                <w:color w:val="000000"/>
                <w:kern w:val="0"/>
                <w:lang w:eastAsia="ru-RU" w:bidi="ru-RU"/>
              </w:rPr>
              <w:softHyphen/>
              <w:t>ных организаций. Мат</w:t>
            </w:r>
            <w:r w:rsidRPr="00957332">
              <w:rPr>
                <w:rFonts w:ascii="Times New Roman" w:eastAsia="Arial Unicode MS" w:hAnsi="Times New Roman" w:cs="Times New Roman"/>
                <w:color w:val="000000"/>
                <w:kern w:val="0"/>
                <w:lang w:eastAsia="ru-RU" w:bidi="ru-RU"/>
              </w:rPr>
              <w:softHyphen/>
              <w:t>ричная структура управ</w:t>
            </w:r>
            <w:r w:rsidRPr="00957332">
              <w:rPr>
                <w:rFonts w:ascii="Times New Roman" w:eastAsia="Arial Unicode MS" w:hAnsi="Times New Roman" w:cs="Times New Roman"/>
                <w:color w:val="000000"/>
                <w:kern w:val="0"/>
                <w:lang w:eastAsia="ru-RU" w:bidi="ru-RU"/>
              </w:rPr>
              <w:softHyphen/>
              <w:t>ления</w:t>
            </w:r>
          </w:p>
        </w:tc>
        <w:tc>
          <w:tcPr>
            <w:tcW w:w="4675"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Организация повышения квалификации. Обеспечение субъектов управления необхо</w:t>
            </w:r>
            <w:r w:rsidRPr="00957332">
              <w:rPr>
                <w:rFonts w:ascii="Times New Roman" w:eastAsia="Arial Unicode MS" w:hAnsi="Times New Roman" w:cs="Times New Roman"/>
                <w:color w:val="000000"/>
                <w:kern w:val="0"/>
                <w:lang w:eastAsia="ru-RU" w:bidi="ru-RU"/>
              </w:rPr>
              <w:softHyphen/>
              <w:t>димыми ресурсами: информационными, нормативно-правовых, методическими, ста</w:t>
            </w:r>
            <w:r w:rsidRPr="00957332">
              <w:rPr>
                <w:rFonts w:ascii="Times New Roman" w:eastAsia="Arial Unicode MS" w:hAnsi="Times New Roman" w:cs="Times New Roman"/>
                <w:color w:val="000000"/>
                <w:kern w:val="0"/>
                <w:lang w:eastAsia="ru-RU" w:bidi="ru-RU"/>
              </w:rPr>
              <w:softHyphen/>
              <w:t>тусными и др. Распределение функций по проведению повышения квалификации и стажировок</w:t>
            </w:r>
          </w:p>
        </w:tc>
        <w:tc>
          <w:tcPr>
            <w:tcW w:w="2419"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Пакет нормативно</w:t>
            </w:r>
            <w:r w:rsidRPr="00957332">
              <w:rPr>
                <w:rFonts w:ascii="Times New Roman" w:eastAsia="Arial Unicode MS" w:hAnsi="Times New Roman" w:cs="Times New Roman"/>
                <w:color w:val="000000"/>
                <w:kern w:val="0"/>
                <w:lang w:eastAsia="ru-RU" w:bidi="ru-RU"/>
              </w:rPr>
              <w:softHyphen/>
              <w:t>правовых, методиче</w:t>
            </w:r>
            <w:r w:rsidRPr="00957332">
              <w:rPr>
                <w:rFonts w:ascii="Times New Roman" w:eastAsia="Arial Unicode MS" w:hAnsi="Times New Roman" w:cs="Times New Roman"/>
                <w:color w:val="000000"/>
                <w:kern w:val="0"/>
                <w:lang w:eastAsia="ru-RU" w:bidi="ru-RU"/>
              </w:rPr>
              <w:softHyphen/>
              <w:t>ских и др. докумен</w:t>
            </w:r>
            <w:r w:rsidRPr="00957332">
              <w:rPr>
                <w:rFonts w:ascii="Times New Roman" w:eastAsia="Arial Unicode MS" w:hAnsi="Times New Roman" w:cs="Times New Roman"/>
                <w:color w:val="000000"/>
                <w:kern w:val="0"/>
                <w:lang w:eastAsia="ru-RU" w:bidi="ru-RU"/>
              </w:rPr>
              <w:softHyphen/>
              <w:t>тов, регламентирую</w:t>
            </w:r>
            <w:r w:rsidRPr="00957332">
              <w:rPr>
                <w:rFonts w:ascii="Times New Roman" w:eastAsia="Arial Unicode MS" w:hAnsi="Times New Roman" w:cs="Times New Roman"/>
                <w:color w:val="000000"/>
                <w:kern w:val="0"/>
                <w:lang w:eastAsia="ru-RU" w:bidi="ru-RU"/>
              </w:rPr>
              <w:softHyphen/>
              <w:t>щих процесс управле</w:t>
            </w:r>
            <w:r w:rsidRPr="00957332">
              <w:rPr>
                <w:rFonts w:ascii="Times New Roman" w:eastAsia="Arial Unicode MS" w:hAnsi="Times New Roman" w:cs="Times New Roman"/>
                <w:color w:val="000000"/>
                <w:kern w:val="0"/>
                <w:lang w:eastAsia="ru-RU" w:bidi="ru-RU"/>
              </w:rPr>
              <w:softHyphen/>
              <w:t>ния повышением ква</w:t>
            </w:r>
            <w:r w:rsidRPr="00957332">
              <w:rPr>
                <w:rFonts w:ascii="Times New Roman" w:eastAsia="Arial Unicode MS" w:hAnsi="Times New Roman" w:cs="Times New Roman"/>
                <w:color w:val="000000"/>
                <w:kern w:val="0"/>
                <w:lang w:eastAsia="ru-RU" w:bidi="ru-RU"/>
              </w:rPr>
              <w:softHyphen/>
              <w:t>лификации</w:t>
            </w:r>
          </w:p>
        </w:tc>
      </w:tr>
      <w:tr w:rsidR="00957332" w:rsidRPr="00957332" w:rsidTr="00B05A90">
        <w:tblPrEx>
          <w:tblCellMar>
            <w:top w:w="0" w:type="dxa"/>
            <w:bottom w:w="0" w:type="dxa"/>
          </w:tblCellMar>
        </w:tblPrEx>
        <w:trPr>
          <w:trHeight w:hRule="exact" w:val="331"/>
          <w:jc w:val="center"/>
        </w:trPr>
        <w:tc>
          <w:tcPr>
            <w:tcW w:w="9796" w:type="dxa"/>
            <w:gridSpan w:val="3"/>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29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4 этап - исполнительно-коррекционный</w:t>
            </w:r>
          </w:p>
        </w:tc>
      </w:tr>
      <w:tr w:rsidR="00957332" w:rsidRPr="00957332" w:rsidTr="00B05A90">
        <w:tblPrEx>
          <w:tblCellMar>
            <w:top w:w="0" w:type="dxa"/>
            <w:bottom w:w="0" w:type="dxa"/>
          </w:tblCellMar>
        </w:tblPrEx>
        <w:trPr>
          <w:trHeight w:hRule="exact" w:val="840"/>
          <w:jc w:val="center"/>
        </w:trPr>
        <w:tc>
          <w:tcPr>
            <w:tcW w:w="27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Обеспечение ограниза-</w:t>
            </w:r>
          </w:p>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ционно-педагогических</w:t>
            </w:r>
          </w:p>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условий</w:t>
            </w:r>
          </w:p>
        </w:tc>
        <w:tc>
          <w:tcPr>
            <w:tcW w:w="4675"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Повышение квалификации педагогов. Стажировочная практика</w:t>
            </w:r>
          </w:p>
        </w:tc>
        <w:tc>
          <w:tcPr>
            <w:tcW w:w="2419"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Итоговый проект. Рефлексия каждого субъекта управления</w:t>
            </w:r>
          </w:p>
        </w:tc>
      </w:tr>
      <w:tr w:rsidR="00957332" w:rsidRPr="00957332" w:rsidTr="00B05A90">
        <w:tblPrEx>
          <w:tblCellMar>
            <w:top w:w="0" w:type="dxa"/>
            <w:bottom w:w="0" w:type="dxa"/>
          </w:tblCellMar>
        </w:tblPrEx>
        <w:trPr>
          <w:trHeight w:hRule="exact" w:val="312"/>
          <w:jc w:val="center"/>
        </w:trPr>
        <w:tc>
          <w:tcPr>
            <w:tcW w:w="9796" w:type="dxa"/>
            <w:gridSpan w:val="3"/>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left="32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5 этап - оценочно-результативный</w:t>
            </w:r>
          </w:p>
        </w:tc>
      </w:tr>
      <w:tr w:rsidR="00957332" w:rsidRPr="00957332" w:rsidTr="00B05A90">
        <w:tblPrEx>
          <w:tblCellMar>
            <w:top w:w="0" w:type="dxa"/>
            <w:bottom w:w="0" w:type="dxa"/>
          </w:tblCellMar>
        </w:tblPrEx>
        <w:trPr>
          <w:trHeight w:hRule="exact" w:val="1392"/>
          <w:jc w:val="center"/>
        </w:trPr>
        <w:tc>
          <w:tcPr>
            <w:tcW w:w="2702"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Оценка эффективности управления повышением квалификации</w:t>
            </w:r>
          </w:p>
        </w:tc>
        <w:tc>
          <w:tcPr>
            <w:tcW w:w="4675"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Образовательные проекты. Экспертиза. Ана</w:t>
            </w:r>
            <w:r w:rsidRPr="00957332">
              <w:rPr>
                <w:rFonts w:ascii="Times New Roman" w:eastAsia="Arial Unicode MS" w:hAnsi="Times New Roman" w:cs="Times New Roman"/>
                <w:color w:val="000000"/>
                <w:kern w:val="0"/>
                <w:lang w:eastAsia="ru-RU" w:bidi="ru-RU"/>
              </w:rPr>
              <w:softHyphen/>
              <w:t>лиз процесса и результата управления повы</w:t>
            </w:r>
            <w:r w:rsidRPr="00957332">
              <w:rPr>
                <w:rFonts w:ascii="Times New Roman" w:eastAsia="Arial Unicode MS" w:hAnsi="Times New Roman" w:cs="Times New Roman"/>
                <w:color w:val="000000"/>
                <w:kern w:val="0"/>
                <w:lang w:eastAsia="ru-RU" w:bidi="ru-RU"/>
              </w:rPr>
              <w:softHyphen/>
              <w:t>шением квалификации. Оценка и самооцен</w:t>
            </w:r>
            <w:r w:rsidRPr="00957332">
              <w:rPr>
                <w:rFonts w:ascii="Times New Roman" w:eastAsia="Arial Unicode MS" w:hAnsi="Times New Roman" w:cs="Times New Roman"/>
                <w:color w:val="000000"/>
                <w:kern w:val="0"/>
                <w:lang w:eastAsia="ru-RU" w:bidi="ru-RU"/>
              </w:rPr>
              <w:softHyphen/>
              <w:t>ка. Внесение изменений в систему управле</w:t>
            </w:r>
            <w:r w:rsidRPr="00957332">
              <w:rPr>
                <w:rFonts w:ascii="Times New Roman" w:eastAsia="Arial Unicode MS" w:hAnsi="Times New Roman" w:cs="Times New Roman"/>
                <w:color w:val="000000"/>
                <w:kern w:val="0"/>
                <w:lang w:eastAsia="ru-RU" w:bidi="ru-RU"/>
              </w:rPr>
              <w:softHyphen/>
              <w:t>ния повышением квалификации</w:t>
            </w:r>
          </w:p>
        </w:tc>
        <w:tc>
          <w:tcPr>
            <w:tcW w:w="2419" w:type="dxa"/>
            <w:tcBorders>
              <w:top w:val="single" w:sz="4" w:space="0" w:color="auto"/>
              <w:left w:val="single" w:sz="4" w:space="0" w:color="auto"/>
              <w:righ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Сформированная профессиональная компетенция педаго</w:t>
            </w:r>
            <w:r w:rsidRPr="00957332">
              <w:rPr>
                <w:rFonts w:ascii="Times New Roman" w:eastAsia="Arial Unicode MS" w:hAnsi="Times New Roman" w:cs="Times New Roman"/>
                <w:color w:val="000000"/>
                <w:kern w:val="0"/>
                <w:lang w:eastAsia="ru-RU" w:bidi="ru-RU"/>
              </w:rPr>
              <w:softHyphen/>
              <w:t>гов</w:t>
            </w:r>
          </w:p>
        </w:tc>
      </w:tr>
      <w:tr w:rsidR="00957332" w:rsidRPr="00957332" w:rsidTr="00B05A90">
        <w:tblPrEx>
          <w:tblCellMar>
            <w:top w:w="0" w:type="dxa"/>
            <w:bottom w:w="0" w:type="dxa"/>
          </w:tblCellMar>
        </w:tblPrEx>
        <w:trPr>
          <w:trHeight w:hRule="exact" w:val="4714"/>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 xml:space="preserve">Методы педагогического менеджмента: </w:t>
            </w:r>
            <w:r w:rsidRPr="00957332">
              <w:rPr>
                <w:rFonts w:ascii="Times New Roman" w:eastAsia="Arial Unicode MS" w:hAnsi="Times New Roman" w:cs="Times New Roman"/>
                <w:i/>
                <w:iCs/>
                <w:color w:val="000000"/>
                <w:spacing w:val="-10"/>
                <w:kern w:val="0"/>
                <w:sz w:val="23"/>
                <w:szCs w:val="23"/>
                <w:lang w:eastAsia="ru-RU" w:bidi="ru-RU"/>
              </w:rPr>
              <w:t>организационно-распорядительские</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(разъяснение, пред</w:t>
            </w:r>
            <w:r w:rsidRPr="00957332">
              <w:rPr>
                <w:rFonts w:ascii="Times New Roman" w:eastAsia="Arial Unicode MS" w:hAnsi="Times New Roman" w:cs="Times New Roman"/>
                <w:color w:val="000000"/>
                <w:kern w:val="0"/>
                <w:lang w:eastAsia="ru-RU" w:bidi="ru-RU"/>
              </w:rPr>
              <w:softHyphen/>
              <w:t xml:space="preserve">ложение, отчетная документация, приказ, рекомендации, распоряжение, публичное представление результатов повышения квалификации на портале); </w:t>
            </w:r>
            <w:r w:rsidRPr="00957332">
              <w:rPr>
                <w:rFonts w:ascii="Times New Roman" w:eastAsia="Arial Unicode MS" w:hAnsi="Times New Roman" w:cs="Times New Roman"/>
                <w:i/>
                <w:iCs/>
                <w:color w:val="000000"/>
                <w:spacing w:val="-10"/>
                <w:kern w:val="0"/>
                <w:sz w:val="23"/>
                <w:szCs w:val="23"/>
                <w:lang w:eastAsia="ru-RU" w:bidi="ru-RU"/>
              </w:rPr>
              <w:t>социально-психологические</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(агитация, обсуж</w:t>
            </w:r>
            <w:r w:rsidRPr="00957332">
              <w:rPr>
                <w:rFonts w:ascii="Times New Roman" w:eastAsia="Arial Unicode MS" w:hAnsi="Times New Roman" w:cs="Times New Roman"/>
                <w:color w:val="000000"/>
                <w:kern w:val="0"/>
                <w:lang w:eastAsia="ru-RU" w:bidi="ru-RU"/>
              </w:rPr>
              <w:softHyphen/>
              <w:t>дение, вовлечение, консультации, делегирование полномочий, обмен опытом, личный пример, консультации, внушение, уважение и доверие, регулирование межличностных отношения, ре</w:t>
            </w:r>
            <w:r w:rsidRPr="00957332">
              <w:rPr>
                <w:rFonts w:ascii="Times New Roman" w:eastAsia="Arial Unicode MS" w:hAnsi="Times New Roman" w:cs="Times New Roman"/>
                <w:color w:val="000000"/>
                <w:kern w:val="0"/>
                <w:lang w:eastAsia="ru-RU" w:bidi="ru-RU"/>
              </w:rPr>
              <w:softHyphen/>
              <w:t xml:space="preserve">флексия); </w:t>
            </w:r>
            <w:r w:rsidRPr="00957332">
              <w:rPr>
                <w:rFonts w:ascii="Times New Roman" w:eastAsia="Arial Unicode MS" w:hAnsi="Times New Roman" w:cs="Times New Roman"/>
                <w:i/>
                <w:iCs/>
                <w:color w:val="000000"/>
                <w:spacing w:val="-10"/>
                <w:kern w:val="0"/>
                <w:sz w:val="23"/>
                <w:szCs w:val="23"/>
                <w:lang w:eastAsia="ru-RU" w:bidi="ru-RU"/>
              </w:rPr>
              <w:t>экономические</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(материальное поощрение, премия и др.).</w:t>
            </w:r>
          </w:p>
          <w:p w:rsidR="00957332" w:rsidRPr="00957332" w:rsidRDefault="00957332" w:rsidP="00957332">
            <w:pPr>
              <w:framePr w:w="9797"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Методы кооперативного управления</w:t>
            </w:r>
            <w:r w:rsidRPr="00957332">
              <w:rPr>
                <w:rFonts w:ascii="Times New Roman" w:eastAsia="Arial Unicode MS" w:hAnsi="Times New Roman" w:cs="Times New Roman"/>
                <w:i/>
                <w:iCs/>
                <w:color w:val="000000"/>
                <w:spacing w:val="-10"/>
                <w:kern w:val="0"/>
                <w:sz w:val="23"/>
                <w:szCs w:val="23"/>
                <w:lang w:eastAsia="ru-RU" w:bidi="ru-RU"/>
              </w:rPr>
              <w:t>: согласованность</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по привлечению педагогов к проведе</w:t>
            </w:r>
            <w:r w:rsidRPr="00957332">
              <w:rPr>
                <w:rFonts w:ascii="Times New Roman" w:eastAsia="Arial Unicode MS" w:hAnsi="Times New Roman" w:cs="Times New Roman"/>
                <w:color w:val="000000"/>
                <w:kern w:val="0"/>
                <w:lang w:eastAsia="ru-RU" w:bidi="ru-RU"/>
              </w:rPr>
              <w:softHyphen/>
              <w:t xml:space="preserve">нию диагностики уровня готовности осуществлять повышение квалификации и проведения ста- жировочных практик; </w:t>
            </w:r>
            <w:r w:rsidRPr="00957332">
              <w:rPr>
                <w:rFonts w:ascii="Times New Roman" w:eastAsia="Arial Unicode MS" w:hAnsi="Times New Roman" w:cs="Times New Roman"/>
                <w:i/>
                <w:iCs/>
                <w:color w:val="000000"/>
                <w:spacing w:val="-10"/>
                <w:kern w:val="0"/>
                <w:sz w:val="23"/>
                <w:szCs w:val="23"/>
                <w:lang w:eastAsia="ru-RU" w:bidi="ru-RU"/>
              </w:rPr>
              <w:t>соответствие соблюдения потребности учреждений и интересов лич</w:t>
            </w:r>
            <w:r w:rsidRPr="00957332">
              <w:rPr>
                <w:rFonts w:ascii="Times New Roman" w:eastAsia="Arial Unicode MS" w:hAnsi="Times New Roman" w:cs="Times New Roman"/>
                <w:i/>
                <w:iCs/>
                <w:color w:val="000000"/>
                <w:spacing w:val="-10"/>
                <w:kern w:val="0"/>
                <w:sz w:val="23"/>
                <w:szCs w:val="23"/>
                <w:lang w:eastAsia="ru-RU" w:bidi="ru-RU"/>
              </w:rPr>
              <w:softHyphen/>
              <w:t>ности</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возможность педагогов разрабатывать, реализовывать проекты в образовательных органи</w:t>
            </w:r>
            <w:r w:rsidRPr="00957332">
              <w:rPr>
                <w:rFonts w:ascii="Times New Roman" w:eastAsia="Arial Unicode MS" w:hAnsi="Times New Roman" w:cs="Times New Roman"/>
                <w:color w:val="000000"/>
                <w:kern w:val="0"/>
                <w:lang w:eastAsia="ru-RU" w:bidi="ru-RU"/>
              </w:rPr>
              <w:softHyphen/>
              <w:t xml:space="preserve">зациях; </w:t>
            </w:r>
            <w:r w:rsidRPr="00957332">
              <w:rPr>
                <w:rFonts w:ascii="Times New Roman" w:eastAsia="Arial Unicode MS" w:hAnsi="Times New Roman" w:cs="Times New Roman"/>
                <w:i/>
                <w:iCs/>
                <w:color w:val="000000"/>
                <w:spacing w:val="-10"/>
                <w:kern w:val="0"/>
                <w:sz w:val="23"/>
                <w:szCs w:val="23"/>
                <w:lang w:eastAsia="ru-RU" w:bidi="ru-RU"/>
              </w:rPr>
              <w:t>разделение деятельности субъектов образовательного кластера для</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персонификации в освоении модульной программы повышения квалификации, наделения педагогов возможностью демонстрации и представления результатов своего педагогического опыта и полномочиями руко</w:t>
            </w:r>
            <w:r w:rsidRPr="00957332">
              <w:rPr>
                <w:rFonts w:ascii="Times New Roman" w:eastAsia="Arial Unicode MS" w:hAnsi="Times New Roman" w:cs="Times New Roman"/>
                <w:color w:val="000000"/>
                <w:kern w:val="0"/>
                <w:lang w:eastAsia="ru-RU" w:bidi="ru-RU"/>
              </w:rPr>
              <w:softHyphen/>
              <w:t>водителей проектов, привлечения педагогов к организации управления в проектной команде (це- леполаганию, проектированию форм взаимодействия, проектированию индивидуального образо</w:t>
            </w:r>
            <w:r w:rsidRPr="00957332">
              <w:rPr>
                <w:rFonts w:ascii="Times New Roman" w:eastAsia="Arial Unicode MS" w:hAnsi="Times New Roman" w:cs="Times New Roman"/>
                <w:color w:val="000000"/>
                <w:kern w:val="0"/>
                <w:lang w:eastAsia="ru-RU" w:bidi="ru-RU"/>
              </w:rPr>
              <w:softHyphen/>
              <w:t xml:space="preserve">вательного маршрута каждым педагогом «Дорожная карта»); </w:t>
            </w:r>
            <w:r w:rsidRPr="00957332">
              <w:rPr>
                <w:rFonts w:ascii="Times New Roman" w:eastAsia="Arial Unicode MS" w:hAnsi="Times New Roman" w:cs="Times New Roman"/>
                <w:i/>
                <w:iCs/>
                <w:color w:val="000000"/>
                <w:spacing w:val="-10"/>
                <w:kern w:val="0"/>
                <w:sz w:val="23"/>
                <w:szCs w:val="23"/>
                <w:lang w:eastAsia="ru-RU" w:bidi="ru-RU"/>
              </w:rPr>
              <w:t>совместное принятие</w:t>
            </w:r>
            <w:r w:rsidRPr="00957332">
              <w:rPr>
                <w:rFonts w:ascii="Times New Roman" w:eastAsia="Arial Unicode MS" w:hAnsi="Times New Roman" w:cs="Times New Roman"/>
                <w:b/>
                <w:bCs/>
                <w:color w:val="000000"/>
                <w:kern w:val="0"/>
                <w:sz w:val="24"/>
                <w:szCs w:val="24"/>
                <w:lang w:eastAsia="ru-RU" w:bidi="ru-RU"/>
              </w:rPr>
              <w:t xml:space="preserve"> </w:t>
            </w:r>
            <w:r w:rsidRPr="00957332">
              <w:rPr>
                <w:rFonts w:ascii="Times New Roman" w:eastAsia="Arial Unicode MS" w:hAnsi="Times New Roman" w:cs="Times New Roman"/>
                <w:color w:val="000000"/>
                <w:kern w:val="0"/>
                <w:lang w:eastAsia="ru-RU" w:bidi="ru-RU"/>
              </w:rPr>
              <w:t>альтернатив</w:t>
            </w:r>
            <w:r w:rsidRPr="00957332">
              <w:rPr>
                <w:rFonts w:ascii="Times New Roman" w:eastAsia="Arial Unicode MS" w:hAnsi="Times New Roman" w:cs="Times New Roman"/>
                <w:color w:val="000000"/>
                <w:kern w:val="0"/>
                <w:lang w:eastAsia="ru-RU" w:bidi="ru-RU"/>
              </w:rPr>
              <w:softHyphen/>
              <w:t>ных управленческих решений по внедрению проекта в работу образовательного учреждения.</w:t>
            </w:r>
          </w:p>
        </w:tc>
      </w:tr>
    </w:tbl>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957332">
        <w:rPr>
          <w:rFonts w:ascii="Arial Unicode MS" w:eastAsia="Arial Unicode MS" w:hAnsi="Arial Unicode MS" w:cs="Arial Unicode MS"/>
          <w:color w:val="000000"/>
          <w:kern w:val="0"/>
          <w:sz w:val="24"/>
          <w:szCs w:val="24"/>
          <w:lang w:eastAsia="ru-RU" w:bidi="ru-RU"/>
        </w:rPr>
        <w:br w:type="page"/>
      </w:r>
    </w:p>
    <w:p w:rsidR="00957332" w:rsidRPr="00957332" w:rsidRDefault="00957332" w:rsidP="00957332">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pict>
          <v:shape id="_x0000_s1291" type="#_x0000_t202" style="position:absolute;left:0;text-align:left;margin-left:5.05pt;margin-top:-173.2pt;width:483.1pt;height:154.45pt;z-index:-251594752;mso-wrap-distance-left:5pt;mso-wrap-distance-right:5pt;mso-position-horizontal-relative:margin" filled="f" stroked="f">
            <v:textbox style="mso-fit-shape-to-text:t" inset="0,0,0,0">
              <w:txbxContent>
                <w:p w:rsidR="00957332" w:rsidRDefault="00957332" w:rsidP="00957332">
                  <w:pPr>
                    <w:pStyle w:val="157"/>
                    <w:pBdr>
                      <w:top w:val="single" w:sz="4" w:space="1" w:color="auto"/>
                      <w:left w:val="single" w:sz="4" w:space="4" w:color="auto"/>
                      <w:bottom w:val="single" w:sz="4" w:space="1" w:color="auto"/>
                      <w:right w:val="single" w:sz="4" w:space="4" w:color="auto"/>
                    </w:pBdr>
                    <w:shd w:val="clear" w:color="auto" w:fill="auto"/>
                  </w:pPr>
                  <w:r>
                    <w:t xml:space="preserve">Методы проектного менеджмента: методы организационно-технологического воздействия </w:t>
                  </w:r>
                  <w:r>
                    <w:rPr>
                      <w:rStyle w:val="15Exact"/>
                    </w:rPr>
                    <w:t xml:space="preserve">(программные методы, метод </w:t>
                  </w:r>
                  <w:r>
                    <w:rPr>
                      <w:rStyle w:val="15Exact"/>
                      <w:lang w:val="en-US" w:eastAsia="en-US" w:bidi="en-US"/>
                    </w:rPr>
                    <w:t>SWOT</w:t>
                  </w:r>
                  <w:r>
                    <w:rPr>
                      <w:rStyle w:val="15Exact"/>
                    </w:rPr>
                    <w:t xml:space="preserve">-анализа); </w:t>
                  </w:r>
                  <w:r>
                    <w:t>методы организационно-стабилизирующего воз</w:t>
                  </w:r>
                  <w:r>
                    <w:softHyphen/>
                    <w:t xml:space="preserve">действия </w:t>
                  </w:r>
                  <w:r>
                    <w:rPr>
                      <w:rStyle w:val="15Exact"/>
                    </w:rPr>
                    <w:t xml:space="preserve">(регламентирование, инструктирование, нормирование); </w:t>
                  </w:r>
                  <w:r>
                    <w:t>методы организационно</w:t>
                  </w:r>
                  <w:r>
                    <w:softHyphen/>
                    <w:t xml:space="preserve">технологического воздействия </w:t>
                  </w:r>
                  <w:r>
                    <w:rPr>
                      <w:rStyle w:val="15Exact"/>
                    </w:rPr>
                    <w:t xml:space="preserve">(метод календарного планирования, программные методы); </w:t>
                  </w:r>
                  <w:r>
                    <w:t xml:space="preserve">Механизмы управления: механизмы оперативного управления </w:t>
                  </w:r>
                  <w:r>
                    <w:rPr>
                      <w:rStyle w:val="15Exact"/>
                    </w:rPr>
                    <w:t xml:space="preserve">(механизмы пересоглашения, механизмы опережающего самоконтроля), </w:t>
                  </w:r>
                  <w:r>
                    <w:t xml:space="preserve">механизмы экспертизы, механизмы распределения ресурсов </w:t>
                  </w:r>
                  <w:r>
                    <w:rPr>
                      <w:rStyle w:val="15Exact"/>
                    </w:rPr>
                    <w:t>(неманипулируемые механизмы распределения ресурсов, конкурсные механизмы рас</w:t>
                  </w:r>
                  <w:r>
                    <w:rPr>
                      <w:rStyle w:val="15Exact"/>
                    </w:rPr>
                    <w:softHyphen/>
                    <w:t>пределения ресурсов - в качестве перспективы).</w:t>
                  </w:r>
                </w:p>
                <w:p w:rsidR="00957332" w:rsidRDefault="00957332" w:rsidP="00957332">
                  <w:pPr>
                    <w:pStyle w:val="157"/>
                    <w:pBdr>
                      <w:top w:val="single" w:sz="4" w:space="1" w:color="auto"/>
                      <w:left w:val="single" w:sz="4" w:space="4" w:color="auto"/>
                      <w:bottom w:val="single" w:sz="4" w:space="1" w:color="auto"/>
                      <w:right w:val="single" w:sz="4" w:space="4" w:color="auto"/>
                    </w:pBdr>
                    <w:shd w:val="clear" w:color="auto" w:fill="auto"/>
                    <w:tabs>
                      <w:tab w:val="left" w:leader="underscore" w:pos="9595"/>
                    </w:tabs>
                  </w:pPr>
                  <w:r>
                    <w:t>Средство управления:</w:t>
                  </w:r>
                  <w:r>
                    <w:rPr>
                      <w:rStyle w:val="15Exact"/>
                    </w:rPr>
                    <w:t xml:space="preserve"> модульная программа повышения квалификации и программа стажиро- вочной практики по теме «Проектная деятельность педагога в условиях введения ФГОС»; Стандарт профессиональной деятельности педагога, коучинг.</w:t>
                  </w:r>
                  <w:r>
                    <w:rPr>
                      <w:rStyle w:val="15Exact"/>
                    </w:rPr>
                    <w:tab/>
                  </w:r>
                </w:p>
              </w:txbxContent>
            </v:textbox>
            <w10:wrap type="topAndBottom" anchorx="margin"/>
          </v:shape>
        </w:pict>
      </w:r>
      <w:r w:rsidRPr="00957332">
        <w:rPr>
          <w:rFonts w:ascii="Times New Roman" w:eastAsia="Arial Unicode MS" w:hAnsi="Times New Roman" w:cs="Times New Roman"/>
          <w:i/>
          <w:iCs/>
          <w:color w:val="000000"/>
          <w:kern w:val="0"/>
          <w:sz w:val="28"/>
          <w:lang w:eastAsia="ru-RU" w:bidi="ru-RU"/>
        </w:rPr>
        <w:t xml:space="preserve">Диагностический этап. </w:t>
      </w:r>
      <w:r w:rsidRPr="00957332">
        <w:rPr>
          <w:rFonts w:ascii="Times New Roman" w:eastAsia="Arial Unicode MS" w:hAnsi="Times New Roman" w:cs="Times New Roman"/>
          <w:i/>
          <w:iCs/>
          <w:color w:val="000000"/>
          <w:kern w:val="0"/>
          <w:sz w:val="26"/>
          <w:szCs w:val="26"/>
          <w:lang w:eastAsia="ru-RU" w:bidi="ru-RU"/>
        </w:rPr>
        <w:t>Управленческая деятельность:</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изучение по</w:t>
      </w:r>
      <w:r w:rsidRPr="00957332">
        <w:rPr>
          <w:rFonts w:ascii="Arial Unicode MS" w:eastAsia="Arial Unicode MS" w:hAnsi="Arial Unicode MS" w:cs="Arial Unicode MS"/>
          <w:color w:val="000000"/>
          <w:kern w:val="0"/>
          <w:sz w:val="24"/>
          <w:szCs w:val="24"/>
          <w:lang w:eastAsia="ru-RU" w:bidi="ru-RU"/>
        </w:rPr>
        <w:softHyphen/>
        <w:t>требностей и запроса педагогов на образовательную услугу повышения квали</w:t>
      </w:r>
      <w:r w:rsidRPr="00957332">
        <w:rPr>
          <w:rFonts w:ascii="Arial Unicode MS" w:eastAsia="Arial Unicode MS" w:hAnsi="Arial Unicode MS" w:cs="Arial Unicode MS"/>
          <w:color w:val="000000"/>
          <w:kern w:val="0"/>
          <w:sz w:val="24"/>
          <w:szCs w:val="24"/>
          <w:lang w:eastAsia="ru-RU" w:bidi="ru-RU"/>
        </w:rPr>
        <w:softHyphen/>
        <w:t xml:space="preserve">фикации по теме «Проектная деятельность педагога в условиях введения ФГОС»; анализ полученной информации. </w:t>
      </w:r>
      <w:r w:rsidRPr="00957332">
        <w:rPr>
          <w:rFonts w:ascii="Times New Roman" w:eastAsia="Arial Unicode MS" w:hAnsi="Times New Roman" w:cs="Times New Roman"/>
          <w:i/>
          <w:iCs/>
          <w:color w:val="000000"/>
          <w:kern w:val="0"/>
          <w:sz w:val="26"/>
          <w:szCs w:val="26"/>
          <w:lang w:eastAsia="ru-RU" w:bidi="ru-RU"/>
        </w:rPr>
        <w:t>Повышение квалификации:</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выявление профессиональной компетенции и уровня готовности педагогов образователь</w:t>
      </w:r>
      <w:r w:rsidRPr="00957332">
        <w:rPr>
          <w:rFonts w:ascii="Arial Unicode MS" w:eastAsia="Arial Unicode MS" w:hAnsi="Arial Unicode MS" w:cs="Arial Unicode MS"/>
          <w:color w:val="000000"/>
          <w:kern w:val="0"/>
          <w:sz w:val="24"/>
          <w:szCs w:val="24"/>
          <w:lang w:eastAsia="ru-RU" w:bidi="ru-RU"/>
        </w:rPr>
        <w:softHyphen/>
        <w:t>ных организаций реализовывать задачи ФГОС. Цель этапа: среди педагогов, вы</w:t>
      </w:r>
      <w:r w:rsidRPr="00957332">
        <w:rPr>
          <w:rFonts w:ascii="Arial Unicode MS" w:eastAsia="Arial Unicode MS" w:hAnsi="Arial Unicode MS" w:cs="Arial Unicode MS"/>
          <w:color w:val="000000"/>
          <w:kern w:val="0"/>
          <w:sz w:val="24"/>
          <w:szCs w:val="24"/>
          <w:lang w:eastAsia="ru-RU" w:bidi="ru-RU"/>
        </w:rPr>
        <w:softHyphen/>
        <w:t>разивших готовность повышать квалификацию, провести самоаудит и само</w:t>
      </w:r>
      <w:r w:rsidRPr="00957332">
        <w:rPr>
          <w:rFonts w:ascii="Arial Unicode MS" w:eastAsia="Arial Unicode MS" w:hAnsi="Arial Unicode MS" w:cs="Arial Unicode MS"/>
          <w:color w:val="000000"/>
          <w:kern w:val="0"/>
          <w:sz w:val="24"/>
          <w:szCs w:val="24"/>
          <w:lang w:eastAsia="ru-RU" w:bidi="ru-RU"/>
        </w:rPr>
        <w:softHyphen/>
        <w:t>определение по группам. Педагог, который проранжировал себя к группе «не го</w:t>
      </w:r>
      <w:r w:rsidRPr="00957332">
        <w:rPr>
          <w:rFonts w:ascii="Arial Unicode MS" w:eastAsia="Arial Unicode MS" w:hAnsi="Arial Unicode MS" w:cs="Arial Unicode MS"/>
          <w:color w:val="000000"/>
          <w:kern w:val="0"/>
          <w:sz w:val="24"/>
          <w:szCs w:val="24"/>
          <w:lang w:eastAsia="ru-RU" w:bidi="ru-RU"/>
        </w:rPr>
        <w:softHyphen/>
        <w:t>тов осуществлять проектную деятельность», выбирал уровень повышения ква</w:t>
      </w:r>
      <w:r w:rsidRPr="00957332">
        <w:rPr>
          <w:rFonts w:ascii="Arial Unicode MS" w:eastAsia="Arial Unicode MS" w:hAnsi="Arial Unicode MS" w:cs="Arial Unicode MS"/>
          <w:color w:val="000000"/>
          <w:kern w:val="0"/>
          <w:sz w:val="24"/>
          <w:szCs w:val="24"/>
          <w:lang w:eastAsia="ru-RU" w:bidi="ru-RU"/>
        </w:rPr>
        <w:softHyphen/>
        <w:t>лификации. Для каждого уровня предусматривались различные по сложности задания, тесты, проекты и др. Педагоги, определившие себя к группе «готов представлять свой педагогический опыт по проектной деятельности» (подтвер</w:t>
      </w:r>
      <w:r w:rsidRPr="00957332">
        <w:rPr>
          <w:rFonts w:ascii="Arial Unicode MS" w:eastAsia="Arial Unicode MS" w:hAnsi="Arial Unicode MS" w:cs="Arial Unicode MS"/>
          <w:color w:val="000000"/>
          <w:kern w:val="0"/>
          <w:sz w:val="24"/>
          <w:szCs w:val="24"/>
          <w:lang w:eastAsia="ru-RU" w:bidi="ru-RU"/>
        </w:rPr>
        <w:softHyphen/>
        <w:t>жденное результатами деятельности), в рамках стажировочной практики пока</w:t>
      </w:r>
      <w:r w:rsidRPr="00957332">
        <w:rPr>
          <w:rFonts w:ascii="Arial Unicode MS" w:eastAsia="Arial Unicode MS" w:hAnsi="Arial Unicode MS" w:cs="Arial Unicode MS"/>
          <w:color w:val="000000"/>
          <w:kern w:val="0"/>
          <w:sz w:val="24"/>
          <w:szCs w:val="24"/>
          <w:lang w:eastAsia="ru-RU" w:bidi="ru-RU"/>
        </w:rPr>
        <w:softHyphen/>
        <w:t>зывали высокий уровень профессионального мастерства в ходе конкретных уро</w:t>
      </w:r>
      <w:r w:rsidRPr="00957332">
        <w:rPr>
          <w:rFonts w:ascii="Arial Unicode MS" w:eastAsia="Arial Unicode MS" w:hAnsi="Arial Unicode MS" w:cs="Arial Unicode MS"/>
          <w:color w:val="000000"/>
          <w:kern w:val="0"/>
          <w:sz w:val="24"/>
          <w:szCs w:val="24"/>
          <w:lang w:eastAsia="ru-RU" w:bidi="ru-RU"/>
        </w:rPr>
        <w:softHyphen/>
        <w:t xml:space="preserve">ков; осуществляли управленческую и консультационную деятельность в Центре теоретической подготовки. </w:t>
      </w:r>
      <w:r w:rsidRPr="00957332">
        <w:rPr>
          <w:rFonts w:ascii="Times New Roman" w:eastAsia="Arial Unicode MS" w:hAnsi="Times New Roman" w:cs="Times New Roman"/>
          <w:i/>
          <w:iCs/>
          <w:color w:val="000000"/>
          <w:kern w:val="0"/>
          <w:sz w:val="28"/>
          <w:lang w:eastAsia="ru-RU" w:bidi="ru-RU"/>
        </w:rPr>
        <w:t>Проектно-целевой этап</w:t>
      </w:r>
      <w:r w:rsidRPr="00957332">
        <w:rPr>
          <w:rFonts w:ascii="Arial Unicode MS" w:eastAsia="Arial Unicode MS" w:hAnsi="Arial Unicode MS" w:cs="Arial Unicode MS"/>
          <w:color w:val="000000"/>
          <w:kern w:val="0"/>
          <w:sz w:val="24"/>
          <w:szCs w:val="24"/>
          <w:lang w:eastAsia="ru-RU" w:bidi="ru-RU"/>
        </w:rPr>
        <w:t xml:space="preserve"> предусматривает привле</w:t>
      </w:r>
      <w:r w:rsidRPr="00957332">
        <w:rPr>
          <w:rFonts w:ascii="Arial Unicode MS" w:eastAsia="Arial Unicode MS" w:hAnsi="Arial Unicode MS" w:cs="Arial Unicode MS"/>
          <w:color w:val="000000"/>
          <w:kern w:val="0"/>
          <w:sz w:val="24"/>
          <w:szCs w:val="24"/>
          <w:lang w:eastAsia="ru-RU" w:bidi="ru-RU"/>
        </w:rPr>
        <w:softHyphen/>
        <w:t>чение педагогов к целеполаганию и определению задач повышения квалифика</w:t>
      </w:r>
      <w:r w:rsidRPr="00957332">
        <w:rPr>
          <w:rFonts w:ascii="Arial Unicode MS" w:eastAsia="Arial Unicode MS" w:hAnsi="Arial Unicode MS" w:cs="Arial Unicode MS"/>
          <w:color w:val="000000"/>
          <w:kern w:val="0"/>
          <w:sz w:val="24"/>
          <w:szCs w:val="24"/>
          <w:lang w:eastAsia="ru-RU" w:bidi="ru-RU"/>
        </w:rPr>
        <w:softHyphen/>
        <w:t xml:space="preserve">ции на основе проведенной диагностики. </w:t>
      </w:r>
      <w:r w:rsidRPr="00957332">
        <w:rPr>
          <w:rFonts w:ascii="Times New Roman" w:eastAsia="Arial Unicode MS" w:hAnsi="Times New Roman" w:cs="Times New Roman"/>
          <w:i/>
          <w:iCs/>
          <w:color w:val="000000"/>
          <w:kern w:val="0"/>
          <w:sz w:val="26"/>
          <w:szCs w:val="26"/>
          <w:lang w:eastAsia="ru-RU" w:bidi="ru-RU"/>
        </w:rPr>
        <w:t>Управленческая деятельность:</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состав</w:t>
      </w:r>
      <w:r w:rsidRPr="00957332">
        <w:rPr>
          <w:rFonts w:ascii="Arial Unicode MS" w:eastAsia="Arial Unicode MS" w:hAnsi="Arial Unicode MS" w:cs="Arial Unicode MS"/>
          <w:color w:val="000000"/>
          <w:kern w:val="0"/>
          <w:sz w:val="24"/>
          <w:szCs w:val="24"/>
          <w:lang w:eastAsia="ru-RU" w:bidi="ru-RU"/>
        </w:rPr>
        <w:softHyphen/>
        <w:t xml:space="preserve">ление программы дальнейшей деятельности; определение методов, средств и механизмов управления; проведение промежуточного анализа, выявление и учет возможных рисков управления; освещение предлагаемой услуги повышения квалификации в СМИ. </w:t>
      </w:r>
      <w:r w:rsidRPr="00957332">
        <w:rPr>
          <w:rFonts w:ascii="Times New Roman" w:eastAsia="Arial Unicode MS" w:hAnsi="Times New Roman" w:cs="Times New Roman"/>
          <w:i/>
          <w:iCs/>
          <w:color w:val="000000"/>
          <w:kern w:val="0"/>
          <w:sz w:val="26"/>
          <w:szCs w:val="26"/>
          <w:lang w:eastAsia="ru-RU" w:bidi="ru-RU"/>
        </w:rPr>
        <w:t>Повышение квалификации:</w:t>
      </w:r>
      <w:r w:rsidRPr="00957332">
        <w:rPr>
          <w:rFonts w:ascii="Times New Roman" w:eastAsia="Arial Unicode MS" w:hAnsi="Times New Roman" w:cs="Times New Roman"/>
          <w:color w:val="000000"/>
          <w:kern w:val="0"/>
          <w:sz w:val="26"/>
          <w:szCs w:val="26"/>
          <w:lang w:eastAsia="ru-RU" w:bidi="ru-RU"/>
        </w:rPr>
        <w:t xml:space="preserve"> </w:t>
      </w:r>
      <w:r w:rsidRPr="00957332">
        <w:rPr>
          <w:rFonts w:ascii="Arial Unicode MS" w:eastAsia="Arial Unicode MS" w:hAnsi="Arial Unicode MS" w:cs="Arial Unicode MS"/>
          <w:color w:val="000000"/>
          <w:kern w:val="0"/>
          <w:sz w:val="24"/>
          <w:szCs w:val="24"/>
          <w:lang w:eastAsia="ru-RU" w:bidi="ru-RU"/>
        </w:rPr>
        <w:t>изучение требований к совре</w:t>
      </w:r>
      <w:r w:rsidRPr="00957332">
        <w:rPr>
          <w:rFonts w:ascii="Arial Unicode MS" w:eastAsia="Arial Unicode MS" w:hAnsi="Arial Unicode MS" w:cs="Arial Unicode MS"/>
          <w:color w:val="000000"/>
          <w:kern w:val="0"/>
          <w:sz w:val="24"/>
          <w:szCs w:val="24"/>
          <w:lang w:eastAsia="ru-RU" w:bidi="ru-RU"/>
        </w:rPr>
        <w:softHyphen/>
        <w:t>менному педагогу с учетом решения задач ФГОС; определение приоритетных целей для каждого субъекта управления; повышение квалификации с учетом по</w:t>
      </w:r>
      <w:r w:rsidRPr="00957332">
        <w:rPr>
          <w:rFonts w:ascii="Arial Unicode MS" w:eastAsia="Arial Unicode MS" w:hAnsi="Arial Unicode MS" w:cs="Arial Unicode MS"/>
          <w:color w:val="000000"/>
          <w:kern w:val="0"/>
          <w:sz w:val="24"/>
          <w:szCs w:val="24"/>
          <w:lang w:eastAsia="ru-RU" w:bidi="ru-RU"/>
        </w:rPr>
        <w:softHyphen/>
        <w:t>требностей образовательной организации; соотнесение взаимосвязей между: це</w:t>
      </w:r>
      <w:r w:rsidRPr="00957332">
        <w:rPr>
          <w:rFonts w:ascii="Arial Unicode MS" w:eastAsia="Arial Unicode MS" w:hAnsi="Arial Unicode MS" w:cs="Arial Unicode MS"/>
          <w:color w:val="000000"/>
          <w:kern w:val="0"/>
          <w:sz w:val="24"/>
          <w:szCs w:val="24"/>
          <w:lang w:eastAsia="ru-RU" w:bidi="ru-RU"/>
        </w:rPr>
        <w:softHyphen/>
        <w:t>лями педагогов, повышающих квалификацию - перспективами профессиональ</w:t>
      </w:r>
      <w:r w:rsidRPr="00957332">
        <w:rPr>
          <w:rFonts w:ascii="Arial Unicode MS" w:eastAsia="Arial Unicode MS" w:hAnsi="Arial Unicode MS" w:cs="Arial Unicode MS"/>
          <w:color w:val="000000"/>
          <w:kern w:val="0"/>
          <w:sz w:val="24"/>
          <w:szCs w:val="24"/>
          <w:lang w:eastAsia="ru-RU" w:bidi="ru-RU"/>
        </w:rPr>
        <w:softHyphen/>
        <w:t xml:space="preserve">ной деятельности - целями развития образовательной организации; составление Технического задания и Дорожной карты. </w:t>
      </w:r>
      <w:r w:rsidRPr="00957332">
        <w:rPr>
          <w:rFonts w:ascii="Times New Roman" w:eastAsia="Arial Unicode MS" w:hAnsi="Times New Roman" w:cs="Times New Roman"/>
          <w:i/>
          <w:iCs/>
          <w:color w:val="000000"/>
          <w:kern w:val="0"/>
          <w:sz w:val="28"/>
          <w:lang w:eastAsia="ru-RU" w:bidi="ru-RU"/>
        </w:rPr>
        <w:t>Организационный этап</w:t>
      </w:r>
      <w:r w:rsidRPr="00957332">
        <w:rPr>
          <w:rFonts w:ascii="Arial Unicode MS" w:eastAsia="Arial Unicode MS" w:hAnsi="Arial Unicode MS" w:cs="Arial Unicode MS"/>
          <w:color w:val="000000"/>
          <w:kern w:val="0"/>
          <w:sz w:val="24"/>
          <w:szCs w:val="24"/>
          <w:lang w:eastAsia="ru-RU" w:bidi="ru-RU"/>
        </w:rPr>
        <w:t xml:space="preserve"> предусмат</w:t>
      </w:r>
      <w:r w:rsidRPr="00957332">
        <w:rPr>
          <w:rFonts w:ascii="Arial Unicode MS" w:eastAsia="Arial Unicode MS" w:hAnsi="Arial Unicode MS" w:cs="Arial Unicode MS"/>
          <w:color w:val="000000"/>
          <w:kern w:val="0"/>
          <w:sz w:val="24"/>
          <w:szCs w:val="24"/>
          <w:lang w:eastAsia="ru-RU" w:bidi="ru-RU"/>
        </w:rPr>
        <w:softHyphen/>
        <w:t>ривал: подготовить нормативную базу управления повышением квалификации педагогов с учетом сетевого взаимодействия и возможностей объединения ре</w:t>
      </w:r>
      <w:r w:rsidRPr="00957332">
        <w:rPr>
          <w:rFonts w:ascii="Arial Unicode MS" w:eastAsia="Arial Unicode MS" w:hAnsi="Arial Unicode MS" w:cs="Arial Unicode MS"/>
          <w:color w:val="000000"/>
          <w:kern w:val="0"/>
          <w:sz w:val="24"/>
          <w:szCs w:val="24"/>
          <w:lang w:eastAsia="ru-RU" w:bidi="ru-RU"/>
        </w:rPr>
        <w:softHyphen/>
        <w:t>сурсов образовательных организаций; создать матричную структуру управле</w:t>
      </w:r>
      <w:r w:rsidRPr="00957332">
        <w:rPr>
          <w:rFonts w:ascii="Arial Unicode MS" w:eastAsia="Arial Unicode MS" w:hAnsi="Arial Unicode MS" w:cs="Arial Unicode MS"/>
          <w:color w:val="000000"/>
          <w:kern w:val="0"/>
          <w:sz w:val="24"/>
          <w:szCs w:val="24"/>
          <w:lang w:eastAsia="ru-RU" w:bidi="ru-RU"/>
        </w:rPr>
        <w:softHyphen/>
        <w:t>ния; обеспечить функционирование внутрисетевого канала коммуникации для синхронизации процесса обучения педагогов; формирование групп педагогов для повышения квалификации. Получены следующие результаты: подготовлен пакет нормативных документов, регламентирующих организацию и содержание</w:t>
      </w:r>
      <w:r w:rsidRPr="00957332">
        <w:rPr>
          <w:rFonts w:ascii="Arial Unicode MS" w:eastAsia="Arial Unicode MS" w:hAnsi="Arial Unicode MS" w:cs="Arial Unicode MS"/>
          <w:color w:val="000000"/>
          <w:kern w:val="0"/>
          <w:sz w:val="24"/>
          <w:szCs w:val="24"/>
          <w:lang w:eastAsia="ru-RU" w:bidi="ru-RU"/>
        </w:rPr>
        <w:br w:type="page"/>
      </w:r>
    </w:p>
    <w:p w:rsidR="00957332" w:rsidRPr="00957332" w:rsidRDefault="00957332" w:rsidP="0095733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процесса повышения квалификации и стажировочной практики педагогов. </w:t>
      </w:r>
      <w:r w:rsidRPr="00957332">
        <w:rPr>
          <w:rFonts w:ascii="Times New Roman" w:eastAsia="Arial Unicode MS" w:hAnsi="Times New Roman" w:cs="Times New Roman"/>
          <w:b/>
          <w:bCs/>
          <w:i/>
          <w:iCs/>
          <w:color w:val="000000"/>
          <w:kern w:val="0"/>
          <w:sz w:val="26"/>
          <w:szCs w:val="26"/>
          <w:lang w:eastAsia="ru-RU" w:bidi="ru-RU"/>
        </w:rPr>
        <w:t>Ис</w:t>
      </w:r>
      <w:r w:rsidRPr="00957332">
        <w:rPr>
          <w:rFonts w:ascii="Times New Roman" w:eastAsia="Arial Unicode MS" w:hAnsi="Times New Roman" w:cs="Times New Roman"/>
          <w:b/>
          <w:bCs/>
          <w:i/>
          <w:iCs/>
          <w:color w:val="000000"/>
          <w:kern w:val="0"/>
          <w:sz w:val="26"/>
          <w:szCs w:val="26"/>
          <w:lang w:eastAsia="ru-RU" w:bidi="ru-RU"/>
        </w:rPr>
        <w:softHyphen/>
        <w:t>полнительно-коррекционный</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этап позволил педагогам персонифицированно изучить модульную программу и стажировочную практику, предоставил воз</w:t>
      </w:r>
      <w:r w:rsidRPr="00957332">
        <w:rPr>
          <w:rFonts w:ascii="Arial Unicode MS" w:eastAsia="Arial Unicode MS" w:hAnsi="Arial Unicode MS" w:cs="Arial Unicode MS"/>
          <w:color w:val="000000"/>
          <w:kern w:val="0"/>
          <w:sz w:val="24"/>
          <w:szCs w:val="24"/>
          <w:lang w:eastAsia="ru-RU" w:bidi="ru-RU"/>
        </w:rPr>
        <w:softHyphen/>
        <w:t>можность демонстрации накопленного педагогического и методического опыта. К результатам этапа можно отнести продукты проектной деятельности педаго</w:t>
      </w:r>
      <w:r w:rsidRPr="00957332">
        <w:rPr>
          <w:rFonts w:ascii="Arial Unicode MS" w:eastAsia="Arial Unicode MS" w:hAnsi="Arial Unicode MS" w:cs="Arial Unicode MS"/>
          <w:color w:val="000000"/>
          <w:kern w:val="0"/>
          <w:sz w:val="24"/>
          <w:szCs w:val="24"/>
          <w:lang w:eastAsia="ru-RU" w:bidi="ru-RU"/>
        </w:rPr>
        <w:softHyphen/>
        <w:t xml:space="preserve">гов в соответствии с выбранным уровнем обучения. Цель </w:t>
      </w:r>
      <w:r w:rsidRPr="00957332">
        <w:rPr>
          <w:rFonts w:ascii="Times New Roman" w:eastAsia="Arial Unicode MS" w:hAnsi="Times New Roman" w:cs="Times New Roman"/>
          <w:b/>
          <w:bCs/>
          <w:i/>
          <w:iCs/>
          <w:color w:val="000000"/>
          <w:kern w:val="0"/>
          <w:sz w:val="26"/>
          <w:szCs w:val="26"/>
          <w:lang w:eastAsia="ru-RU" w:bidi="ru-RU"/>
        </w:rPr>
        <w:t>оценочно</w:t>
      </w:r>
      <w:r w:rsidRPr="00957332">
        <w:rPr>
          <w:rFonts w:ascii="Times New Roman" w:eastAsia="Arial Unicode MS" w:hAnsi="Times New Roman" w:cs="Times New Roman"/>
          <w:b/>
          <w:bCs/>
          <w:i/>
          <w:iCs/>
          <w:color w:val="000000"/>
          <w:kern w:val="0"/>
          <w:sz w:val="26"/>
          <w:szCs w:val="26"/>
          <w:lang w:eastAsia="ru-RU" w:bidi="ru-RU"/>
        </w:rPr>
        <w:softHyphen/>
        <w:t>результативного этапа</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 соотнесение полученных и запланированных резуль</w:t>
      </w:r>
      <w:r w:rsidRPr="00957332">
        <w:rPr>
          <w:rFonts w:ascii="Arial Unicode MS" w:eastAsia="Arial Unicode MS" w:hAnsi="Arial Unicode MS" w:cs="Arial Unicode MS"/>
          <w:color w:val="000000"/>
          <w:kern w:val="0"/>
          <w:sz w:val="24"/>
          <w:szCs w:val="24"/>
          <w:lang w:eastAsia="ru-RU" w:bidi="ru-RU"/>
        </w:rPr>
        <w:softHyphen/>
        <w:t>татов кооперации всех субъектов сетевого взаимодействия, проведение оценки эффективности управления. Управление повышением квалификации педагогов в сетевом взаимодействии образовательных организаций характеризуется коопе</w:t>
      </w:r>
      <w:r w:rsidRPr="00957332">
        <w:rPr>
          <w:rFonts w:ascii="Arial Unicode MS" w:eastAsia="Arial Unicode MS" w:hAnsi="Arial Unicode MS" w:cs="Arial Unicode MS"/>
          <w:color w:val="000000"/>
          <w:kern w:val="0"/>
          <w:sz w:val="24"/>
          <w:szCs w:val="24"/>
          <w:lang w:eastAsia="ru-RU" w:bidi="ru-RU"/>
        </w:rPr>
        <w:softHyphen/>
        <w:t>рацией, в рамках которой педагоги: реализуют собственные цели повышения квалификации и стажировочной практики; влияют на ее содержание и прини</w:t>
      </w:r>
      <w:r w:rsidRPr="00957332">
        <w:rPr>
          <w:rFonts w:ascii="Arial Unicode MS" w:eastAsia="Arial Unicode MS" w:hAnsi="Arial Unicode MS" w:cs="Arial Unicode MS"/>
          <w:color w:val="000000"/>
          <w:kern w:val="0"/>
          <w:sz w:val="24"/>
          <w:szCs w:val="24"/>
          <w:lang w:eastAsia="ru-RU" w:bidi="ru-RU"/>
        </w:rPr>
        <w:softHyphen/>
        <w:t>мают решения по разработке и реализации образовательных проектов в образо</w:t>
      </w:r>
      <w:r w:rsidRPr="00957332">
        <w:rPr>
          <w:rFonts w:ascii="Arial Unicode MS" w:eastAsia="Arial Unicode MS" w:hAnsi="Arial Unicode MS" w:cs="Arial Unicode MS"/>
          <w:color w:val="000000"/>
          <w:kern w:val="0"/>
          <w:sz w:val="24"/>
          <w:szCs w:val="24"/>
          <w:lang w:eastAsia="ru-RU" w:bidi="ru-RU"/>
        </w:rPr>
        <w:softHyphen/>
        <w:t>вательных организациях после повышения квалификации; имеют возможность предъявлять отсроченный результат повышения квалификации.</w:t>
      </w:r>
    </w:p>
    <w:p w:rsidR="00957332" w:rsidRPr="00957332" w:rsidRDefault="00957332" w:rsidP="0095733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Для осуществления диагностики сформированности профессиональной компетенции мы применяли следующие методики: включенное наблюдение, опрос, анкетирование, тестирование, экспертная оценка продуктов проектной деятельности, а также ряд специальных методик (шкала оценки потребности в достижении (Ю.М. Орлов) и др.).</w:t>
      </w:r>
    </w:p>
    <w:p w:rsidR="00957332" w:rsidRPr="00957332" w:rsidRDefault="00957332" w:rsidP="0095733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sz w:val="26"/>
          <w:szCs w:val="26"/>
          <w:lang w:eastAsia="ru-RU" w:bidi="ru-RU"/>
        </w:rPr>
        <w:t>Контрольный этап</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 xml:space="preserve">экспериментальной работы исследования включал сравнительный анализ эмпирических данных: сформированности </w:t>
      </w:r>
      <w:r w:rsidRPr="00957332">
        <w:rPr>
          <w:rFonts w:ascii="Times New Roman" w:eastAsia="Arial Unicode MS" w:hAnsi="Times New Roman" w:cs="Times New Roman"/>
          <w:b/>
          <w:bCs/>
          <w:i/>
          <w:iCs/>
          <w:color w:val="000000"/>
          <w:kern w:val="0"/>
          <w:sz w:val="26"/>
          <w:szCs w:val="26"/>
          <w:lang w:eastAsia="ru-RU" w:bidi="ru-RU"/>
        </w:rPr>
        <w:t>профессио</w:t>
      </w:r>
      <w:r w:rsidRPr="00957332">
        <w:rPr>
          <w:rFonts w:ascii="Times New Roman" w:eastAsia="Arial Unicode MS" w:hAnsi="Times New Roman" w:cs="Times New Roman"/>
          <w:b/>
          <w:bCs/>
          <w:i/>
          <w:iCs/>
          <w:color w:val="000000"/>
          <w:kern w:val="0"/>
          <w:sz w:val="26"/>
          <w:szCs w:val="26"/>
          <w:lang w:eastAsia="ru-RU" w:bidi="ru-RU"/>
        </w:rPr>
        <w:softHyphen/>
        <w:t>нальной компетенции</w:t>
      </w:r>
      <w:r w:rsidRPr="00957332">
        <w:rPr>
          <w:rFonts w:ascii="Times New Roman" w:eastAsia="Arial Unicode MS" w:hAnsi="Times New Roman" w:cs="Times New Roman"/>
          <w:b/>
          <w:bCs/>
          <w:color w:val="000000"/>
          <w:kern w:val="0"/>
          <w:sz w:val="54"/>
          <w:szCs w:val="54"/>
          <w:lang w:eastAsia="ru-RU" w:bidi="ru-RU"/>
        </w:rPr>
        <w:t xml:space="preserve"> </w:t>
      </w:r>
      <w:r w:rsidRPr="00957332">
        <w:rPr>
          <w:rFonts w:ascii="Arial Unicode MS" w:eastAsia="Arial Unicode MS" w:hAnsi="Arial Unicode MS" w:cs="Arial Unicode MS"/>
          <w:color w:val="000000"/>
          <w:kern w:val="0"/>
          <w:sz w:val="24"/>
          <w:szCs w:val="24"/>
          <w:lang w:eastAsia="ru-RU" w:bidi="ru-RU"/>
        </w:rPr>
        <w:t>педагогов экспериментальной и контрольной групп. В соответствии с заранее определенными критериями оценивания профессиональ</w:t>
      </w:r>
      <w:r w:rsidRPr="00957332">
        <w:rPr>
          <w:rFonts w:ascii="Arial Unicode MS" w:eastAsia="Arial Unicode MS" w:hAnsi="Arial Unicode MS" w:cs="Arial Unicode MS"/>
          <w:color w:val="000000"/>
          <w:kern w:val="0"/>
          <w:sz w:val="24"/>
          <w:szCs w:val="24"/>
          <w:lang w:eastAsia="ru-RU" w:bidi="ru-RU"/>
        </w:rPr>
        <w:softHyphen/>
        <w:t>ной компетенции педагогов был проведен анализ и получены следующие ре</w:t>
      </w:r>
      <w:r w:rsidRPr="00957332">
        <w:rPr>
          <w:rFonts w:ascii="Arial Unicode MS" w:eastAsia="Arial Unicode MS" w:hAnsi="Arial Unicode MS" w:cs="Arial Unicode MS"/>
          <w:color w:val="000000"/>
          <w:kern w:val="0"/>
          <w:sz w:val="24"/>
          <w:szCs w:val="24"/>
          <w:lang w:eastAsia="ru-RU" w:bidi="ru-RU"/>
        </w:rPr>
        <w:softHyphen/>
        <w:t>зультаты. Распределение педагогов по мотивационному критерию представлено в таблице 2.</w:t>
      </w:r>
    </w:p>
    <w:p w:rsidR="00957332" w:rsidRPr="00957332" w:rsidRDefault="00957332" w:rsidP="00957332">
      <w:pPr>
        <w:tabs>
          <w:tab w:val="clear" w:pos="709"/>
        </w:tabs>
        <w:suppressAutoHyphens w:val="0"/>
        <w:spacing w:after="0" w:line="322"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Таблица 2</w:t>
      </w:r>
    </w:p>
    <w:p w:rsidR="00957332" w:rsidRPr="00957332" w:rsidRDefault="00957332" w:rsidP="00957332">
      <w:pPr>
        <w:framePr w:w="9797" w:wrap="notBeside" w:vAnchor="text" w:hAnchor="text" w:xAlign="center" w:y="1"/>
        <w:tabs>
          <w:tab w:val="clear" w:pos="709"/>
        </w:tabs>
        <w:suppressAutoHyphens w:val="0"/>
        <w:spacing w:after="0" w:line="298" w:lineRule="exact"/>
        <w:ind w:firstLine="0"/>
        <w:jc w:val="center"/>
        <w:rPr>
          <w:rFonts w:ascii="Times New Roman" w:eastAsia="Times New Roman" w:hAnsi="Times New Roman" w:cs="Times New Roman"/>
          <w:b/>
          <w:bCs/>
          <w:kern w:val="0"/>
          <w:sz w:val="24"/>
          <w:szCs w:val="24"/>
          <w:lang w:eastAsia="ru-RU" w:bidi="ru-RU"/>
        </w:rPr>
      </w:pPr>
      <w:r w:rsidRPr="00957332">
        <w:rPr>
          <w:rFonts w:ascii="Times New Roman" w:eastAsia="Times New Roman" w:hAnsi="Times New Roman" w:cs="Times New Roman"/>
          <w:b/>
          <w:bCs/>
          <w:color w:val="000000"/>
          <w:kern w:val="0"/>
          <w:sz w:val="24"/>
          <w:szCs w:val="24"/>
          <w:lang w:eastAsia="ru-RU" w:bidi="ru-RU"/>
        </w:rPr>
        <w:t>Мотивационный критерий профессиональной компетенции педагогов экспериментальной (ЭГ) и контрольной групп (КГ) (в %)</w:t>
      </w:r>
    </w:p>
    <w:tbl>
      <w:tblPr>
        <w:tblOverlap w:val="never"/>
        <w:tblW w:w="0" w:type="auto"/>
        <w:jc w:val="center"/>
        <w:tblLayout w:type="fixed"/>
        <w:tblCellMar>
          <w:left w:w="10" w:type="dxa"/>
          <w:right w:w="10" w:type="dxa"/>
        </w:tblCellMar>
        <w:tblLook w:val="04A0"/>
      </w:tblPr>
      <w:tblGrid>
        <w:gridCol w:w="5251"/>
        <w:gridCol w:w="998"/>
        <w:gridCol w:w="1128"/>
        <w:gridCol w:w="1272"/>
        <w:gridCol w:w="1147"/>
      </w:tblGrid>
      <w:tr w:rsidR="00957332" w:rsidRPr="00957332" w:rsidTr="00B05A90">
        <w:tblPrEx>
          <w:tblCellMar>
            <w:top w:w="0" w:type="dxa"/>
            <w:bottom w:w="0" w:type="dxa"/>
          </w:tblCellMar>
        </w:tblPrEx>
        <w:trPr>
          <w:trHeight w:hRule="exact" w:val="293"/>
          <w:jc w:val="center"/>
        </w:trPr>
        <w:tc>
          <w:tcPr>
            <w:tcW w:w="5251" w:type="dxa"/>
            <w:vMerge w:val="restart"/>
            <w:tcBorders>
              <w:top w:val="single" w:sz="4" w:space="0" w:color="auto"/>
              <w:left w:val="single" w:sz="4" w:space="0" w:color="auto"/>
            </w:tcBorders>
            <w:shd w:val="clear" w:color="auto" w:fill="FFFFFF"/>
            <w:vAlign w:val="center"/>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Показатели</w:t>
            </w:r>
          </w:p>
        </w:tc>
        <w:tc>
          <w:tcPr>
            <w:tcW w:w="998"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150"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i/>
                <w:iCs/>
                <w:color w:val="000000"/>
                <w:kern w:val="0"/>
                <w:sz w:val="15"/>
                <w:szCs w:val="15"/>
                <w:lang w:eastAsia="ru-RU" w:bidi="ru-RU"/>
              </w:rPr>
              <w:t>г~</w:t>
            </w:r>
          </w:p>
        </w:tc>
        <w:tc>
          <w:tcPr>
            <w:tcW w:w="1128"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)Г</w:t>
            </w:r>
          </w:p>
        </w:tc>
        <w:tc>
          <w:tcPr>
            <w:tcW w:w="127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К]</w:t>
            </w:r>
          </w:p>
        </w:tc>
        <w:tc>
          <w:tcPr>
            <w:tcW w:w="1147" w:type="dxa"/>
            <w:tcBorders>
              <w:top w:val="single" w:sz="4" w:space="0" w:color="auto"/>
              <w:left w:val="single" w:sz="4" w:space="0" w:color="auto"/>
              <w:righ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957332" w:rsidRPr="00957332" w:rsidTr="00B05A90">
        <w:tblPrEx>
          <w:tblCellMar>
            <w:top w:w="0" w:type="dxa"/>
            <w:bottom w:w="0" w:type="dxa"/>
          </w:tblCellMar>
        </w:tblPrEx>
        <w:trPr>
          <w:trHeight w:hRule="exact" w:val="562"/>
          <w:jc w:val="center"/>
        </w:trPr>
        <w:tc>
          <w:tcPr>
            <w:tcW w:w="5251" w:type="dxa"/>
            <w:vMerge/>
            <w:tcBorders>
              <w:left w:val="single" w:sz="4" w:space="0" w:color="auto"/>
            </w:tcBorders>
            <w:shd w:val="clear" w:color="auto" w:fill="FFFFFF"/>
            <w:vAlign w:val="center"/>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98"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20" w:lineRule="exact"/>
              <w:ind w:left="1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20" w:lineRule="exact"/>
              <w:ind w:left="1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эксп-т</w:t>
            </w:r>
          </w:p>
        </w:tc>
        <w:tc>
          <w:tcPr>
            <w:tcW w:w="1128"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20" w:lineRule="exact"/>
              <w:ind w:left="2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20" w:lineRule="exact"/>
              <w:ind w:left="2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эксп-т</w:t>
            </w:r>
          </w:p>
        </w:tc>
        <w:tc>
          <w:tcPr>
            <w:tcW w:w="127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эксп-т</w:t>
            </w:r>
          </w:p>
        </w:tc>
        <w:tc>
          <w:tcPr>
            <w:tcW w:w="1147"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20" w:lineRule="exact"/>
              <w:ind w:left="2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эксп-т</w:t>
            </w:r>
          </w:p>
        </w:tc>
      </w:tr>
      <w:tr w:rsidR="00957332" w:rsidRPr="00957332" w:rsidTr="00B05A90">
        <w:tblPrEx>
          <w:tblCellMar>
            <w:top w:w="0" w:type="dxa"/>
            <w:bottom w:w="0" w:type="dxa"/>
          </w:tblCellMar>
        </w:tblPrEx>
        <w:trPr>
          <w:trHeight w:hRule="exact" w:val="326"/>
          <w:jc w:val="center"/>
        </w:trPr>
        <w:tc>
          <w:tcPr>
            <w:tcW w:w="9796" w:type="dxa"/>
            <w:gridSpan w:val="5"/>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Мотивация к профессиональной деятельности</w:t>
            </w:r>
          </w:p>
        </w:tc>
      </w:tr>
      <w:tr w:rsidR="00957332" w:rsidRPr="00957332" w:rsidTr="00B05A90">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Интерес к решению задач ФГОС</w:t>
            </w:r>
          </w:p>
        </w:tc>
        <w:tc>
          <w:tcPr>
            <w:tcW w:w="998"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60,0</w:t>
            </w:r>
          </w:p>
        </w:tc>
        <w:tc>
          <w:tcPr>
            <w:tcW w:w="1128"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85,0</w:t>
            </w:r>
          </w:p>
        </w:tc>
        <w:tc>
          <w:tcPr>
            <w:tcW w:w="127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58,0</w:t>
            </w:r>
          </w:p>
        </w:tc>
        <w:tc>
          <w:tcPr>
            <w:tcW w:w="1147"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65,0</w:t>
            </w:r>
          </w:p>
        </w:tc>
      </w:tr>
      <w:tr w:rsidR="00957332" w:rsidRPr="00957332" w:rsidTr="00B05A90">
        <w:tblPrEx>
          <w:tblCellMar>
            <w:top w:w="0" w:type="dxa"/>
            <w:bottom w:w="0" w:type="dxa"/>
          </w:tblCellMar>
        </w:tblPrEx>
        <w:trPr>
          <w:trHeight w:hRule="exact" w:val="293"/>
          <w:jc w:val="center"/>
        </w:trPr>
        <w:tc>
          <w:tcPr>
            <w:tcW w:w="5251"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Потребность к достижениям</w:t>
            </w:r>
          </w:p>
        </w:tc>
        <w:tc>
          <w:tcPr>
            <w:tcW w:w="998"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82,0</w:t>
            </w:r>
          </w:p>
        </w:tc>
        <w:tc>
          <w:tcPr>
            <w:tcW w:w="1128"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91,0</w:t>
            </w:r>
          </w:p>
        </w:tc>
        <w:tc>
          <w:tcPr>
            <w:tcW w:w="1272"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80,0</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86,0</w:t>
            </w:r>
          </w:p>
        </w:tc>
      </w:tr>
    </w:tbl>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before="295" w:after="0" w:line="322" w:lineRule="exact"/>
        <w:ind w:firstLine="78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Данные результаты показывают изменение мотивов педагогов ЭГ на кон</w:t>
      </w:r>
      <w:r w:rsidRPr="00957332">
        <w:rPr>
          <w:rFonts w:ascii="Arial Unicode MS" w:eastAsia="Arial Unicode MS" w:hAnsi="Arial Unicode MS" w:cs="Arial Unicode MS"/>
          <w:color w:val="000000"/>
          <w:kern w:val="0"/>
          <w:sz w:val="24"/>
          <w:szCs w:val="24"/>
          <w:lang w:eastAsia="ru-RU" w:bidi="ru-RU"/>
        </w:rPr>
        <w:softHyphen/>
        <w:t>трольном этапе в сторону увеличения, что свидетельствует о повышении внутрен</w:t>
      </w:r>
      <w:r w:rsidRPr="00957332">
        <w:rPr>
          <w:rFonts w:ascii="Arial Unicode MS" w:eastAsia="Arial Unicode MS" w:hAnsi="Arial Unicode MS" w:cs="Arial Unicode MS"/>
          <w:color w:val="000000"/>
          <w:kern w:val="0"/>
          <w:sz w:val="24"/>
          <w:szCs w:val="24"/>
          <w:lang w:eastAsia="ru-RU" w:bidi="ru-RU"/>
        </w:rPr>
        <w:softHyphen/>
        <w:t>ней мотивации педагогов к профессиональной деятельности. Показатели интереса к решению зада ФГОС (+25% в ЭГ по сравнению с +7% в КГ) и потребность к до</w:t>
      </w:r>
      <w:r w:rsidRPr="00957332">
        <w:rPr>
          <w:rFonts w:ascii="Arial Unicode MS" w:eastAsia="Arial Unicode MS" w:hAnsi="Arial Unicode MS" w:cs="Arial Unicode MS"/>
          <w:color w:val="000000"/>
          <w:kern w:val="0"/>
          <w:sz w:val="24"/>
          <w:szCs w:val="24"/>
          <w:lang w:eastAsia="ru-RU" w:bidi="ru-RU"/>
        </w:rPr>
        <w:softHyphen/>
        <w:t>стижениям (+9% в ЭГ в отличие от +6% в КГ) также отражают положительные из</w:t>
      </w:r>
      <w:r w:rsidRPr="00957332">
        <w:rPr>
          <w:rFonts w:ascii="Arial Unicode MS" w:eastAsia="Arial Unicode MS" w:hAnsi="Arial Unicode MS" w:cs="Arial Unicode MS"/>
          <w:color w:val="000000"/>
          <w:kern w:val="0"/>
          <w:sz w:val="24"/>
          <w:szCs w:val="24"/>
          <w:lang w:eastAsia="ru-RU" w:bidi="ru-RU"/>
        </w:rPr>
        <w:softHyphen/>
        <w:t>менения в ЭГ педагогов.</w:t>
      </w:r>
    </w:p>
    <w:p w:rsidR="00957332" w:rsidRPr="00957332" w:rsidRDefault="00957332" w:rsidP="00957332">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Динамика распределения педагогов по уровням профессиональной компетен</w:t>
      </w:r>
      <w:r w:rsidRPr="00957332">
        <w:rPr>
          <w:rFonts w:ascii="Arial Unicode MS" w:eastAsia="Arial Unicode MS" w:hAnsi="Arial Unicode MS" w:cs="Arial Unicode MS"/>
          <w:color w:val="000000"/>
          <w:kern w:val="0"/>
          <w:sz w:val="24"/>
          <w:szCs w:val="24"/>
          <w:lang w:eastAsia="ru-RU" w:bidi="ru-RU"/>
        </w:rPr>
        <w:softHyphen/>
        <w:t>ции по когнитивному критерию представлена в Таблице 3.</w:t>
      </w:r>
    </w:p>
    <w:p w:rsidR="00957332" w:rsidRPr="00957332" w:rsidRDefault="00957332" w:rsidP="00957332">
      <w:pPr>
        <w:tabs>
          <w:tab w:val="clear" w:pos="709"/>
        </w:tabs>
        <w:suppressAutoHyphens w:val="0"/>
        <w:spacing w:after="0" w:line="302" w:lineRule="exact"/>
        <w:ind w:right="680" w:firstLine="0"/>
        <w:jc w:val="center"/>
        <w:rPr>
          <w:rFonts w:ascii="Times New Roman" w:eastAsia="Times New Roman" w:hAnsi="Times New Roman" w:cs="Times New Roman"/>
          <w:b/>
          <w:bCs/>
          <w:kern w:val="0"/>
          <w:sz w:val="24"/>
          <w:szCs w:val="24"/>
          <w:lang w:eastAsia="ru-RU" w:bidi="ru-RU"/>
        </w:rPr>
      </w:pPr>
      <w:r w:rsidRPr="00957332">
        <w:rPr>
          <w:rFonts w:ascii="Times New Roman" w:eastAsia="Times New Roman" w:hAnsi="Times New Roman" w:cs="Times New Roman"/>
          <w:b/>
          <w:bCs/>
          <w:color w:val="000000"/>
          <w:kern w:val="0"/>
          <w:sz w:val="24"/>
          <w:szCs w:val="24"/>
          <w:lang w:eastAsia="ru-RU" w:bidi="ru-RU"/>
        </w:rPr>
        <w:t>Когнитивный критерий профессиональной компетенции педагогов</w:t>
      </w:r>
      <w:r w:rsidRPr="00957332">
        <w:rPr>
          <w:rFonts w:ascii="Times New Roman" w:eastAsia="Times New Roman" w:hAnsi="Times New Roman" w:cs="Times New Roman"/>
          <w:b/>
          <w:bCs/>
          <w:color w:val="000000"/>
          <w:kern w:val="0"/>
          <w:sz w:val="24"/>
          <w:szCs w:val="24"/>
          <w:lang w:eastAsia="ru-RU" w:bidi="ru-RU"/>
        </w:rPr>
        <w:br/>
        <w:t>экспериментальной (ЭГ) и контрольной групп (КГ) (в %)</w:t>
      </w:r>
    </w:p>
    <w:p w:rsidR="00957332" w:rsidRPr="00957332" w:rsidRDefault="00957332" w:rsidP="00957332">
      <w:pPr>
        <w:framePr w:w="9797" w:wrap="notBeside" w:vAnchor="text" w:hAnchor="text" w:xAlign="center" w:y="1"/>
        <w:tabs>
          <w:tab w:val="clear" w:pos="709"/>
        </w:tabs>
        <w:suppressAutoHyphens w:val="0"/>
        <w:spacing w:after="0" w:line="302" w:lineRule="exact"/>
        <w:ind w:firstLine="0"/>
        <w:jc w:val="right"/>
        <w:rPr>
          <w:rFonts w:ascii="Times New Roman" w:eastAsia="Times New Roman" w:hAnsi="Times New Roman" w:cs="Times New Roman"/>
          <w:kern w:val="0"/>
          <w:sz w:val="26"/>
          <w:szCs w:val="26"/>
          <w:lang w:eastAsia="ru-RU" w:bidi="ru-RU"/>
        </w:rPr>
      </w:pPr>
      <w:r w:rsidRPr="00957332">
        <w:rPr>
          <w:rFonts w:ascii="Times New Roman" w:eastAsia="Times New Roman" w:hAnsi="Times New Roman" w:cs="Times New Roman"/>
          <w:color w:val="000000"/>
          <w:kern w:val="0"/>
          <w:sz w:val="26"/>
          <w:szCs w:val="26"/>
          <w:lang w:eastAsia="ru-RU" w:bidi="ru-RU"/>
        </w:rPr>
        <w:t>Таблица 3</w:t>
      </w:r>
    </w:p>
    <w:tbl>
      <w:tblPr>
        <w:tblOverlap w:val="never"/>
        <w:tblW w:w="0" w:type="auto"/>
        <w:jc w:val="center"/>
        <w:tblLayout w:type="fixed"/>
        <w:tblCellMar>
          <w:left w:w="10" w:type="dxa"/>
          <w:right w:w="10" w:type="dxa"/>
        </w:tblCellMar>
        <w:tblLook w:val="04A0"/>
      </w:tblPr>
      <w:tblGrid>
        <w:gridCol w:w="4402"/>
        <w:gridCol w:w="1416"/>
        <w:gridCol w:w="1277"/>
        <w:gridCol w:w="1416"/>
        <w:gridCol w:w="1286"/>
      </w:tblGrid>
      <w:tr w:rsidR="00957332" w:rsidRPr="00957332" w:rsidTr="00B05A90">
        <w:tblPrEx>
          <w:tblCellMar>
            <w:top w:w="0" w:type="dxa"/>
            <w:bottom w:w="0" w:type="dxa"/>
          </w:tblCellMar>
        </w:tblPrEx>
        <w:trPr>
          <w:trHeight w:hRule="exact" w:val="288"/>
          <w:jc w:val="center"/>
        </w:trPr>
        <w:tc>
          <w:tcPr>
            <w:tcW w:w="4402" w:type="dxa"/>
            <w:vMerge w:val="restart"/>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Показатель, уровни</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w:t>
            </w:r>
          </w:p>
        </w:tc>
        <w:tc>
          <w:tcPr>
            <w:tcW w:w="1277" w:type="dxa"/>
            <w:tcBorders>
              <w:top w:val="single" w:sz="4" w:space="0" w:color="auto"/>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w:t>
            </w:r>
          </w:p>
        </w:tc>
        <w:tc>
          <w:tcPr>
            <w:tcW w:w="1286" w:type="dxa"/>
            <w:tcBorders>
              <w:top w:val="single" w:sz="4" w:space="0" w:color="auto"/>
              <w:left w:val="single" w:sz="4" w:space="0" w:color="auto"/>
              <w:righ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957332" w:rsidRPr="00957332" w:rsidTr="00B05A90">
        <w:tblPrEx>
          <w:tblCellMar>
            <w:top w:w="0" w:type="dxa"/>
            <w:bottom w:w="0" w:type="dxa"/>
          </w:tblCellMar>
        </w:tblPrEx>
        <w:trPr>
          <w:trHeight w:hRule="exact" w:val="562"/>
          <w:jc w:val="center"/>
        </w:trPr>
        <w:tc>
          <w:tcPr>
            <w:tcW w:w="4402" w:type="dxa"/>
            <w:vMerge/>
            <w:tcBorders>
              <w:left w:val="single" w:sz="4" w:space="0" w:color="auto"/>
            </w:tcBorders>
            <w:shd w:val="clear" w:color="auto" w:fill="FFFFFF"/>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left="2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286"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left="2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r>
      <w:tr w:rsidR="00957332" w:rsidRPr="00957332" w:rsidTr="00B05A90">
        <w:tblPrEx>
          <w:tblCellMar>
            <w:top w:w="0" w:type="dxa"/>
            <w:bottom w:w="0" w:type="dxa"/>
          </w:tblCellMar>
        </w:tblPrEx>
        <w:trPr>
          <w:trHeight w:hRule="exact" w:val="336"/>
          <w:jc w:val="center"/>
        </w:trPr>
        <w:tc>
          <w:tcPr>
            <w:tcW w:w="9797" w:type="dxa"/>
            <w:gridSpan w:val="5"/>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Общедидактические знания педагога и знания в области проектной деятельности</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Инновационный уровень (креативный)</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19,9</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50,0</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20,3</w:t>
            </w:r>
          </w:p>
        </w:tc>
        <w:tc>
          <w:tcPr>
            <w:tcW w:w="1286"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21,7</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Базовый уровень (продуктивный)</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30,1</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38,2</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31,9</w:t>
            </w:r>
          </w:p>
        </w:tc>
        <w:tc>
          <w:tcPr>
            <w:tcW w:w="1286"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38,4</w:t>
            </w:r>
          </w:p>
        </w:tc>
      </w:tr>
      <w:tr w:rsidR="00957332" w:rsidRPr="00957332" w:rsidTr="00B05A90">
        <w:tblPrEx>
          <w:tblCellMar>
            <w:top w:w="0" w:type="dxa"/>
            <w:bottom w:w="0" w:type="dxa"/>
          </w:tblCellMar>
        </w:tblPrEx>
        <w:trPr>
          <w:trHeight w:hRule="exact" w:val="298"/>
          <w:jc w:val="center"/>
        </w:trPr>
        <w:tc>
          <w:tcPr>
            <w:tcW w:w="4402"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Допустимый уровень (репродуктивный)</w:t>
            </w:r>
          </w:p>
        </w:tc>
        <w:tc>
          <w:tcPr>
            <w:tcW w:w="1416"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50,0</w:t>
            </w:r>
          </w:p>
        </w:tc>
        <w:tc>
          <w:tcPr>
            <w:tcW w:w="1277"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11,8</w:t>
            </w:r>
          </w:p>
        </w:tc>
        <w:tc>
          <w:tcPr>
            <w:tcW w:w="1416"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47,8</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39,9</w:t>
            </w:r>
          </w:p>
        </w:tc>
      </w:tr>
    </w:tbl>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Различие в результатах, полученных в ЭГ и КГ, наблюдалось в уменьшении количества педагогов с репродуктивным уровнем и увеличение с креативным, при этом разница показателей в ЭГ выше (+30,1% при переходе на креативный уровень), чем в КГ (переход педагогов на креативный уровень +1,4%). Разница в приросте в двух группах подтверждена при помощи метода математической статистики, в частности хи-квадрата, который оказался на уровне 36,1. Это позволяет утвер</w:t>
      </w:r>
      <w:r w:rsidRPr="00957332">
        <w:rPr>
          <w:rFonts w:ascii="Arial Unicode MS" w:eastAsia="Arial Unicode MS" w:hAnsi="Arial Unicode MS" w:cs="Arial Unicode MS"/>
          <w:color w:val="000000"/>
          <w:kern w:val="0"/>
          <w:sz w:val="24"/>
          <w:szCs w:val="24"/>
          <w:lang w:eastAsia="ru-RU" w:bidi="ru-RU"/>
        </w:rPr>
        <w:softHyphen/>
        <w:t>ждать, что наблюдается статистически значимая разница между педагогами кон</w:t>
      </w:r>
      <w:r w:rsidRPr="00957332">
        <w:rPr>
          <w:rFonts w:ascii="Arial Unicode MS" w:eastAsia="Arial Unicode MS" w:hAnsi="Arial Unicode MS" w:cs="Arial Unicode MS"/>
          <w:color w:val="000000"/>
          <w:kern w:val="0"/>
          <w:sz w:val="24"/>
          <w:szCs w:val="24"/>
          <w:lang w:eastAsia="ru-RU" w:bidi="ru-RU"/>
        </w:rPr>
        <w:softHyphen/>
        <w:t>трольной и экспериментальной групп.</w:t>
      </w:r>
    </w:p>
    <w:p w:rsidR="00957332" w:rsidRPr="00957332" w:rsidRDefault="00957332" w:rsidP="00957332">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Оценивая эффективность управления повышением квалификации педагогов с помощью метода включенного наблюдения и экспертной оценки итоговой аттеста</w:t>
      </w:r>
      <w:r w:rsidRPr="00957332">
        <w:rPr>
          <w:rFonts w:ascii="Arial Unicode MS" w:eastAsia="Arial Unicode MS" w:hAnsi="Arial Unicode MS" w:cs="Arial Unicode MS"/>
          <w:color w:val="000000"/>
          <w:kern w:val="0"/>
          <w:sz w:val="24"/>
          <w:szCs w:val="24"/>
          <w:lang w:eastAsia="ru-RU" w:bidi="ru-RU"/>
        </w:rPr>
        <w:softHyphen/>
        <w:t>ции педагогов по операционально-деятельностному критерию, были зафиксированы изменения в сформированности проектных, рефлексивных, коммуникативных уме</w:t>
      </w:r>
      <w:r w:rsidRPr="00957332">
        <w:rPr>
          <w:rFonts w:ascii="Arial Unicode MS" w:eastAsia="Arial Unicode MS" w:hAnsi="Arial Unicode MS" w:cs="Arial Unicode MS"/>
          <w:color w:val="000000"/>
          <w:kern w:val="0"/>
          <w:sz w:val="24"/>
          <w:szCs w:val="24"/>
          <w:lang w:eastAsia="ru-RU" w:bidi="ru-RU"/>
        </w:rPr>
        <w:softHyphen/>
        <w:t>ний педагогов (таблица 4).</w:t>
      </w:r>
    </w:p>
    <w:p w:rsidR="00957332" w:rsidRPr="00957332" w:rsidRDefault="00957332" w:rsidP="00957332">
      <w:pPr>
        <w:tabs>
          <w:tab w:val="clear" w:pos="709"/>
        </w:tabs>
        <w:suppressAutoHyphens w:val="0"/>
        <w:spacing w:after="0" w:line="322" w:lineRule="exact"/>
        <w:ind w:firstLine="0"/>
        <w:jc w:val="righ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Таблица 4</w:t>
      </w:r>
    </w:p>
    <w:p w:rsidR="00957332" w:rsidRPr="00957332" w:rsidRDefault="00957332" w:rsidP="00957332">
      <w:pPr>
        <w:tabs>
          <w:tab w:val="clear" w:pos="709"/>
        </w:tabs>
        <w:suppressAutoHyphens w:val="0"/>
        <w:spacing w:after="0" w:line="302" w:lineRule="exact"/>
        <w:ind w:firstLine="0"/>
        <w:jc w:val="center"/>
        <w:rPr>
          <w:rFonts w:ascii="Times New Roman" w:eastAsia="Times New Roman" w:hAnsi="Times New Roman" w:cs="Times New Roman"/>
          <w:b/>
          <w:bCs/>
          <w:kern w:val="0"/>
          <w:sz w:val="24"/>
          <w:szCs w:val="24"/>
          <w:lang w:eastAsia="ru-RU" w:bidi="ru-RU"/>
        </w:rPr>
      </w:pPr>
      <w:r w:rsidRPr="00957332">
        <w:rPr>
          <w:rFonts w:ascii="Times New Roman" w:eastAsia="Times New Roman" w:hAnsi="Times New Roman" w:cs="Times New Roman"/>
          <w:b/>
          <w:bCs/>
          <w:color w:val="000000"/>
          <w:kern w:val="0"/>
          <w:sz w:val="24"/>
          <w:szCs w:val="24"/>
          <w:lang w:eastAsia="ru-RU" w:bidi="ru-RU"/>
        </w:rPr>
        <w:t>Операционально-деятельностный критерий профессиональной компетенции</w:t>
      </w:r>
      <w:r w:rsidRPr="00957332">
        <w:rPr>
          <w:rFonts w:ascii="Times New Roman" w:eastAsia="Times New Roman" w:hAnsi="Times New Roman" w:cs="Times New Roman"/>
          <w:b/>
          <w:bCs/>
          <w:color w:val="000000"/>
          <w:kern w:val="0"/>
          <w:sz w:val="24"/>
          <w:szCs w:val="24"/>
          <w:lang w:eastAsia="ru-RU" w:bidi="ru-RU"/>
        </w:rPr>
        <w:br/>
        <w:t>педагогов экспериментальной (ЭГ) и контрольной групп (КГ) (в %)</w:t>
      </w:r>
    </w:p>
    <w:tbl>
      <w:tblPr>
        <w:tblOverlap w:val="never"/>
        <w:tblW w:w="0" w:type="auto"/>
        <w:jc w:val="center"/>
        <w:tblLayout w:type="fixed"/>
        <w:tblCellMar>
          <w:left w:w="10" w:type="dxa"/>
          <w:right w:w="10" w:type="dxa"/>
        </w:tblCellMar>
        <w:tblLook w:val="04A0"/>
      </w:tblPr>
      <w:tblGrid>
        <w:gridCol w:w="4402"/>
        <w:gridCol w:w="1421"/>
        <w:gridCol w:w="1416"/>
        <w:gridCol w:w="1277"/>
        <w:gridCol w:w="1282"/>
      </w:tblGrid>
      <w:tr w:rsidR="00957332" w:rsidRPr="00957332" w:rsidTr="00B05A90">
        <w:tblPrEx>
          <w:tblCellMar>
            <w:top w:w="0" w:type="dxa"/>
            <w:bottom w:w="0" w:type="dxa"/>
          </w:tblCellMar>
        </w:tblPrEx>
        <w:trPr>
          <w:trHeight w:hRule="exact" w:val="293"/>
          <w:jc w:val="center"/>
        </w:trPr>
        <w:tc>
          <w:tcPr>
            <w:tcW w:w="4402" w:type="dxa"/>
            <w:vMerge w:val="restart"/>
            <w:tcBorders>
              <w:top w:val="single" w:sz="4" w:space="0" w:color="auto"/>
              <w:left w:val="single" w:sz="4" w:space="0" w:color="auto"/>
            </w:tcBorders>
            <w:shd w:val="clear" w:color="auto" w:fill="FFFFFF"/>
            <w:vAlign w:val="center"/>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Показатели, критериальные уровни</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ЭГ</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ЭГ</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КГ</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КГ</w:t>
            </w:r>
          </w:p>
        </w:tc>
      </w:tr>
      <w:tr w:rsidR="00957332" w:rsidRPr="00957332" w:rsidTr="00B05A90">
        <w:tblPrEx>
          <w:tblCellMar>
            <w:top w:w="0" w:type="dxa"/>
            <w:bottom w:w="0" w:type="dxa"/>
          </w:tblCellMar>
        </w:tblPrEx>
        <w:trPr>
          <w:trHeight w:hRule="exact" w:val="562"/>
          <w:jc w:val="center"/>
        </w:trPr>
        <w:tc>
          <w:tcPr>
            <w:tcW w:w="4402" w:type="dxa"/>
            <w:vMerge/>
            <w:tcBorders>
              <w:left w:val="single" w:sz="4" w:space="0" w:color="auto"/>
            </w:tcBorders>
            <w:shd w:val="clear" w:color="auto" w:fill="FFFFFF"/>
            <w:vAlign w:val="center"/>
          </w:tcPr>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Конс.</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120" w:line="240" w:lineRule="exact"/>
              <w:ind w:left="280"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Контр.</w:t>
            </w:r>
          </w:p>
          <w:p w:rsidR="00957332" w:rsidRPr="00957332" w:rsidRDefault="00957332" w:rsidP="00957332">
            <w:pPr>
              <w:framePr w:w="9797" w:wrap="notBeside" w:vAnchor="text" w:hAnchor="text" w:xAlign="center" w:y="1"/>
              <w:tabs>
                <w:tab w:val="clear" w:pos="709"/>
              </w:tabs>
              <w:suppressAutoHyphens w:val="0"/>
              <w:spacing w:before="120" w:after="0" w:line="24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4"/>
                <w:szCs w:val="24"/>
                <w:lang w:eastAsia="ru-RU" w:bidi="ru-RU"/>
              </w:rPr>
              <w:t>эксп-т</w:t>
            </w:r>
          </w:p>
        </w:tc>
      </w:tr>
      <w:tr w:rsidR="00957332" w:rsidRPr="00957332" w:rsidTr="00B05A90">
        <w:tblPrEx>
          <w:tblCellMar>
            <w:top w:w="0" w:type="dxa"/>
            <w:bottom w:w="0" w:type="dxa"/>
          </w:tblCellMar>
        </w:tblPrEx>
        <w:trPr>
          <w:trHeight w:hRule="exact" w:val="288"/>
          <w:jc w:val="center"/>
        </w:trPr>
        <w:tc>
          <w:tcPr>
            <w:tcW w:w="9798" w:type="dxa"/>
            <w:gridSpan w:val="5"/>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1. Проектные умения</w:t>
            </w:r>
          </w:p>
        </w:tc>
      </w:tr>
      <w:tr w:rsidR="00957332" w:rsidRPr="00957332" w:rsidTr="00B05A90">
        <w:tblPrEx>
          <w:tblCellMar>
            <w:top w:w="0" w:type="dxa"/>
            <w:bottom w:w="0" w:type="dxa"/>
          </w:tblCellMar>
        </w:tblPrEx>
        <w:trPr>
          <w:trHeight w:hRule="exact" w:val="283"/>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Инновационный уровень (креативный)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14,7</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30,2</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17,4</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21,7</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Базовый уровень (продуктивный)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35,3</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51,5</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34,8</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38,4</w:t>
            </w:r>
          </w:p>
        </w:tc>
      </w:tr>
      <w:tr w:rsidR="00957332" w:rsidRPr="00957332" w:rsidTr="00B05A90">
        <w:tblPrEx>
          <w:tblCellMar>
            <w:top w:w="0" w:type="dxa"/>
            <w:bottom w:w="0" w:type="dxa"/>
          </w:tblCellMar>
        </w:tblPrEx>
        <w:trPr>
          <w:trHeight w:hRule="exact" w:val="283"/>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Допустимый уровень (репродуктивный)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50,0</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18,3</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47,8</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39,9</w:t>
            </w:r>
          </w:p>
        </w:tc>
      </w:tr>
      <w:tr w:rsidR="00957332" w:rsidRPr="00957332" w:rsidTr="00B05A90">
        <w:tblPrEx>
          <w:tblCellMar>
            <w:top w:w="0" w:type="dxa"/>
            <w:bottom w:w="0" w:type="dxa"/>
          </w:tblCellMar>
        </w:tblPrEx>
        <w:trPr>
          <w:trHeight w:hRule="exact" w:val="288"/>
          <w:jc w:val="center"/>
        </w:trPr>
        <w:tc>
          <w:tcPr>
            <w:tcW w:w="9798" w:type="dxa"/>
            <w:gridSpan w:val="5"/>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2. Рефлексивные умения</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Инновационный уровень (креативный)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14,7</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55,2</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13,1</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21,7</w:t>
            </w:r>
          </w:p>
        </w:tc>
      </w:tr>
      <w:tr w:rsidR="00957332" w:rsidRPr="00957332" w:rsidTr="00B05A90">
        <w:tblPrEx>
          <w:tblCellMar>
            <w:top w:w="0" w:type="dxa"/>
            <w:bottom w:w="0" w:type="dxa"/>
          </w:tblCellMar>
        </w:tblPrEx>
        <w:trPr>
          <w:trHeight w:hRule="exact" w:val="283"/>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Базовый уровень (продуктивный)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38,2</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31,6</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39,1</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38,4</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Допустимый уровень (репродуктивный)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47,1</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13,2</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47,8</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39,9</w:t>
            </w:r>
          </w:p>
        </w:tc>
      </w:tr>
      <w:tr w:rsidR="00957332" w:rsidRPr="00957332" w:rsidTr="00B05A90">
        <w:tblPrEx>
          <w:tblCellMar>
            <w:top w:w="0" w:type="dxa"/>
            <w:bottom w:w="0" w:type="dxa"/>
          </w:tblCellMar>
        </w:tblPrEx>
        <w:trPr>
          <w:trHeight w:hRule="exact" w:val="283"/>
          <w:jc w:val="center"/>
        </w:trPr>
        <w:tc>
          <w:tcPr>
            <w:tcW w:w="9798" w:type="dxa"/>
            <w:gridSpan w:val="5"/>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i/>
                <w:iCs/>
                <w:color w:val="000000"/>
                <w:kern w:val="0"/>
                <w:lang w:eastAsia="ru-RU" w:bidi="ru-RU"/>
              </w:rPr>
              <w:t>3. Коммуникативные умения</w:t>
            </w:r>
          </w:p>
        </w:tc>
      </w:tr>
      <w:tr w:rsidR="00957332" w:rsidRPr="00957332" w:rsidTr="00B05A90">
        <w:tblPrEx>
          <w:tblCellMar>
            <w:top w:w="0" w:type="dxa"/>
            <w:bottom w:w="0" w:type="dxa"/>
          </w:tblCellMar>
        </w:tblPrEx>
        <w:trPr>
          <w:trHeight w:hRule="exact" w:val="288"/>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Инновационный уровень (креативный)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19,9</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50,0</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20,3</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20,3</w:t>
            </w:r>
          </w:p>
        </w:tc>
      </w:tr>
      <w:tr w:rsidR="00957332" w:rsidRPr="00957332" w:rsidTr="00B05A90">
        <w:tblPrEx>
          <w:tblCellMar>
            <w:top w:w="0" w:type="dxa"/>
            <w:bottom w:w="0" w:type="dxa"/>
          </w:tblCellMar>
        </w:tblPrEx>
        <w:trPr>
          <w:trHeight w:hRule="exact" w:val="283"/>
          <w:jc w:val="center"/>
        </w:trPr>
        <w:tc>
          <w:tcPr>
            <w:tcW w:w="4402"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Базовый уровень (продуктивный)</w:t>
            </w:r>
          </w:p>
        </w:tc>
        <w:tc>
          <w:tcPr>
            <w:tcW w:w="1421"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39,7</w:t>
            </w:r>
          </w:p>
        </w:tc>
        <w:tc>
          <w:tcPr>
            <w:tcW w:w="1416"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38,2</w:t>
            </w:r>
          </w:p>
        </w:tc>
        <w:tc>
          <w:tcPr>
            <w:tcW w:w="1277" w:type="dxa"/>
            <w:tcBorders>
              <w:top w:val="single" w:sz="4" w:space="0" w:color="auto"/>
              <w:lef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38,4</w:t>
            </w:r>
          </w:p>
        </w:tc>
        <w:tc>
          <w:tcPr>
            <w:tcW w:w="1282" w:type="dxa"/>
            <w:tcBorders>
              <w:top w:val="single" w:sz="4" w:space="0" w:color="auto"/>
              <w:left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42,0</w:t>
            </w:r>
          </w:p>
        </w:tc>
      </w:tr>
      <w:tr w:rsidR="00957332" w:rsidRPr="00957332" w:rsidTr="00B05A90">
        <w:tblPrEx>
          <w:tblCellMar>
            <w:top w:w="0" w:type="dxa"/>
            <w:bottom w:w="0" w:type="dxa"/>
          </w:tblCellMar>
        </w:tblPrEx>
        <w:trPr>
          <w:trHeight w:hRule="exact" w:val="298"/>
          <w:jc w:val="center"/>
        </w:trPr>
        <w:tc>
          <w:tcPr>
            <w:tcW w:w="4402"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Допустимый уровень (репродуктивный)</w:t>
            </w:r>
          </w:p>
        </w:tc>
        <w:tc>
          <w:tcPr>
            <w:tcW w:w="1421"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40,4</w:t>
            </w:r>
          </w:p>
        </w:tc>
        <w:tc>
          <w:tcPr>
            <w:tcW w:w="1416"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11,8</w:t>
            </w:r>
          </w:p>
        </w:tc>
        <w:tc>
          <w:tcPr>
            <w:tcW w:w="1277" w:type="dxa"/>
            <w:tcBorders>
              <w:top w:val="single" w:sz="4" w:space="0" w:color="auto"/>
              <w:left w:val="single" w:sz="4" w:space="0" w:color="auto"/>
              <w:bottom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41,3</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957332" w:rsidRPr="00957332" w:rsidRDefault="00957332" w:rsidP="00957332">
            <w:pPr>
              <w:framePr w:w="9797"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color w:val="000000"/>
                <w:kern w:val="0"/>
                <w:lang w:eastAsia="ru-RU" w:bidi="ru-RU"/>
              </w:rPr>
              <w:t>37,7</w:t>
            </w:r>
          </w:p>
        </w:tc>
      </w:tr>
    </w:tbl>
    <w:p w:rsidR="00957332" w:rsidRPr="00957332" w:rsidRDefault="00957332" w:rsidP="00957332">
      <w:pPr>
        <w:framePr w:w="979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57332" w:rsidRPr="00957332" w:rsidRDefault="00957332" w:rsidP="00957332">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В итоге формирующего эксперимента доля педагогов, демонстрирующих проектные умения на креативном уровне в ЭГ выросла на 15%, в отличие от КГ, где изменения оказались незначительными - 4,3%. Аналогичные увеличения при формировании рефлексивных умений - на креативном уровне ЭГ увеличение составило 40,5%; для КГ увеличение на креативном уровне - 8,6%. Педагоги КГ не показали увеличения креативного уровня показателя коммуникативных уме</w:t>
      </w:r>
      <w:r w:rsidRPr="00957332">
        <w:rPr>
          <w:rFonts w:ascii="Arial Unicode MS" w:eastAsia="Arial Unicode MS" w:hAnsi="Arial Unicode MS" w:cs="Arial Unicode MS"/>
          <w:color w:val="000000"/>
          <w:kern w:val="0"/>
          <w:sz w:val="24"/>
          <w:szCs w:val="24"/>
          <w:lang w:eastAsia="ru-RU" w:bidi="ru-RU"/>
        </w:rPr>
        <w:softHyphen/>
        <w:t>ний, педагоги ЭГ продемонстрировали увеличение креативного уровня на 30,1%. Педагоги обеих групп демонстрировали устойчивый положительный ре</w:t>
      </w:r>
      <w:r w:rsidRPr="00957332">
        <w:rPr>
          <w:rFonts w:ascii="Arial Unicode MS" w:eastAsia="Arial Unicode MS" w:hAnsi="Arial Unicode MS" w:cs="Arial Unicode MS"/>
          <w:color w:val="000000"/>
          <w:kern w:val="0"/>
          <w:sz w:val="24"/>
          <w:szCs w:val="24"/>
          <w:lang w:eastAsia="ru-RU" w:bidi="ru-RU"/>
        </w:rPr>
        <w:softHyphen/>
        <w:t xml:space="preserve">зультат. Однако, по проектным умениям при сравнении групп значение хи- квадрат наблюдаемое получилось - 15,3; по рефлексивным умениям значение - 39,07; по коммуникативным умениям данный показатель - 36,04. В связи с тем, что полученное значение критерия хи-квадрат больше критического значения для двух степеней свободы </w:t>
      </w:r>
      <w:r w:rsidRPr="00957332">
        <w:rPr>
          <w:rFonts w:ascii="Arial Unicode MS" w:eastAsia="Arial Unicode MS" w:hAnsi="Arial Unicode MS" w:cs="Arial Unicode MS"/>
          <w:color w:val="000000"/>
          <w:kern w:val="0"/>
          <w:sz w:val="24"/>
          <w:szCs w:val="24"/>
          <w:lang w:val="en-US" w:eastAsia="en-US" w:bidi="en-US"/>
        </w:rPr>
        <w:t>v</w:t>
      </w:r>
      <w:r w:rsidRPr="00957332">
        <w:rPr>
          <w:rFonts w:ascii="Arial Unicode MS" w:eastAsia="Arial Unicode MS" w:hAnsi="Arial Unicode MS" w:cs="Arial Unicode MS"/>
          <w:color w:val="000000"/>
          <w:kern w:val="0"/>
          <w:sz w:val="24"/>
          <w:szCs w:val="24"/>
          <w:lang w:eastAsia="en-US" w:bidi="en-US"/>
        </w:rPr>
        <w:t xml:space="preserve"> </w:t>
      </w:r>
      <w:r w:rsidRPr="00957332">
        <w:rPr>
          <w:rFonts w:ascii="Arial Unicode MS" w:eastAsia="Arial Unicode MS" w:hAnsi="Arial Unicode MS" w:cs="Arial Unicode MS"/>
          <w:color w:val="000000"/>
          <w:kern w:val="0"/>
          <w:sz w:val="24"/>
          <w:szCs w:val="24"/>
          <w:lang w:eastAsia="ru-RU" w:bidi="ru-RU"/>
        </w:rPr>
        <w:t>=3-1=2 на уровне достоверности Р=0,01 (15,3&gt;9,21; 39,07&gt;9,21; 36,04&gt;9,21), есть основание отклонить гипотезу о равенстве кон</w:t>
      </w:r>
      <w:r w:rsidRPr="00957332">
        <w:rPr>
          <w:rFonts w:ascii="Arial Unicode MS" w:eastAsia="Arial Unicode MS" w:hAnsi="Arial Unicode MS" w:cs="Arial Unicode MS"/>
          <w:color w:val="000000"/>
          <w:kern w:val="0"/>
          <w:sz w:val="24"/>
          <w:szCs w:val="24"/>
          <w:lang w:eastAsia="ru-RU" w:bidi="ru-RU"/>
        </w:rPr>
        <w:softHyphen/>
        <w:t>трольной и экспериментальной групп. Следовательно, можно говорить о стати</w:t>
      </w:r>
      <w:r w:rsidRPr="00957332">
        <w:rPr>
          <w:rFonts w:ascii="Arial Unicode MS" w:eastAsia="Arial Unicode MS" w:hAnsi="Arial Unicode MS" w:cs="Arial Unicode MS"/>
          <w:color w:val="000000"/>
          <w:kern w:val="0"/>
          <w:sz w:val="24"/>
          <w:szCs w:val="24"/>
          <w:lang w:eastAsia="ru-RU" w:bidi="ru-RU"/>
        </w:rPr>
        <w:softHyphen/>
        <w:t>стически значимой разнице между педагогами контрольной и эксперименталь</w:t>
      </w:r>
      <w:r w:rsidRPr="00957332">
        <w:rPr>
          <w:rFonts w:ascii="Arial Unicode MS" w:eastAsia="Arial Unicode MS" w:hAnsi="Arial Unicode MS" w:cs="Arial Unicode MS"/>
          <w:color w:val="000000"/>
          <w:kern w:val="0"/>
          <w:sz w:val="24"/>
          <w:szCs w:val="24"/>
          <w:lang w:eastAsia="ru-RU" w:bidi="ru-RU"/>
        </w:rPr>
        <w:softHyphen/>
        <w:t>ной групп по данным показателям. Таким образом, можно утверждать что, до</w:t>
      </w:r>
      <w:r w:rsidRPr="00957332">
        <w:rPr>
          <w:rFonts w:ascii="Arial Unicode MS" w:eastAsia="Arial Unicode MS" w:hAnsi="Arial Unicode MS" w:cs="Arial Unicode MS"/>
          <w:color w:val="000000"/>
          <w:kern w:val="0"/>
          <w:sz w:val="24"/>
          <w:szCs w:val="24"/>
          <w:lang w:eastAsia="ru-RU" w:bidi="ru-RU"/>
        </w:rPr>
        <w:softHyphen/>
        <w:t>стижение позитивных результатов обусловлено специально созданными органи</w:t>
      </w:r>
      <w:r w:rsidRPr="00957332">
        <w:rPr>
          <w:rFonts w:ascii="Arial Unicode MS" w:eastAsia="Arial Unicode MS" w:hAnsi="Arial Unicode MS" w:cs="Arial Unicode MS"/>
          <w:color w:val="000000"/>
          <w:kern w:val="0"/>
          <w:sz w:val="24"/>
          <w:szCs w:val="24"/>
          <w:lang w:eastAsia="ru-RU" w:bidi="ru-RU"/>
        </w:rPr>
        <w:softHyphen/>
        <w:t>зационно-педагогические условиями, внедрением разработанной модели и тех</w:t>
      </w:r>
      <w:r w:rsidRPr="00957332">
        <w:rPr>
          <w:rFonts w:ascii="Arial Unicode MS" w:eastAsia="Arial Unicode MS" w:hAnsi="Arial Unicode MS" w:cs="Arial Unicode MS"/>
          <w:color w:val="000000"/>
          <w:kern w:val="0"/>
          <w:sz w:val="24"/>
          <w:szCs w:val="24"/>
          <w:lang w:eastAsia="ru-RU" w:bidi="ru-RU"/>
        </w:rPr>
        <w:softHyphen/>
        <w:t>нологии управления повышением квалификации педагогов в сетевом взаимо</w:t>
      </w:r>
      <w:r w:rsidRPr="00957332">
        <w:rPr>
          <w:rFonts w:ascii="Arial Unicode MS" w:eastAsia="Arial Unicode MS" w:hAnsi="Arial Unicode MS" w:cs="Arial Unicode MS"/>
          <w:color w:val="000000"/>
          <w:kern w:val="0"/>
          <w:sz w:val="24"/>
          <w:szCs w:val="24"/>
          <w:lang w:eastAsia="ru-RU" w:bidi="ru-RU"/>
        </w:rPr>
        <w:softHyphen/>
        <w:t>действии образовательных организаций. В исследовании подтверждена право</w:t>
      </w:r>
      <w:r w:rsidRPr="00957332">
        <w:rPr>
          <w:rFonts w:ascii="Arial Unicode MS" w:eastAsia="Arial Unicode MS" w:hAnsi="Arial Unicode MS" w:cs="Arial Unicode MS"/>
          <w:color w:val="000000"/>
          <w:kern w:val="0"/>
          <w:sz w:val="24"/>
          <w:szCs w:val="24"/>
          <w:lang w:eastAsia="ru-RU" w:bidi="ru-RU"/>
        </w:rPr>
        <w:softHyphen/>
        <w:t>мерность выдвинутой гипотезы и выносимых на защиту положений, доказаны возможности и эффективность обоснованной модели и технологии управления.</w:t>
      </w:r>
    </w:p>
    <w:p w:rsidR="00957332" w:rsidRPr="00957332" w:rsidRDefault="00957332" w:rsidP="00957332">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В заключении </w:t>
      </w:r>
      <w:r w:rsidRPr="00957332">
        <w:rPr>
          <w:rFonts w:ascii="Arial Unicode MS" w:eastAsia="Arial Unicode MS" w:hAnsi="Arial Unicode MS" w:cs="Arial Unicode MS"/>
          <w:color w:val="000000"/>
          <w:kern w:val="0"/>
          <w:sz w:val="24"/>
          <w:szCs w:val="24"/>
          <w:lang w:eastAsia="ru-RU" w:bidi="ru-RU"/>
        </w:rPr>
        <w:t>подведены общие итоги исследования, сформулированы ос</w:t>
      </w:r>
      <w:r w:rsidRPr="00957332">
        <w:rPr>
          <w:rFonts w:ascii="Arial Unicode MS" w:eastAsia="Arial Unicode MS" w:hAnsi="Arial Unicode MS" w:cs="Arial Unicode MS"/>
          <w:color w:val="000000"/>
          <w:kern w:val="0"/>
          <w:sz w:val="24"/>
          <w:szCs w:val="24"/>
          <w:lang w:eastAsia="ru-RU" w:bidi="ru-RU"/>
        </w:rPr>
        <w:softHyphen/>
        <w:t>новные выводы и намечены перспективы дальнейшего исследования.</w:t>
      </w:r>
    </w:p>
    <w:p w:rsidR="00957332" w:rsidRPr="00957332" w:rsidRDefault="00957332" w:rsidP="00957332">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eastAsia="ru-RU" w:bidi="ru-RU"/>
        </w:rPr>
      </w:pPr>
      <w:r w:rsidRPr="00957332">
        <w:rPr>
          <w:rFonts w:ascii="Times New Roman" w:eastAsia="Arial Unicode MS" w:hAnsi="Times New Roman" w:cs="Times New Roman"/>
          <w:b/>
          <w:bCs/>
          <w:color w:val="000000"/>
          <w:kern w:val="0"/>
          <w:sz w:val="26"/>
          <w:szCs w:val="26"/>
          <w:lang w:eastAsia="ru-RU" w:bidi="ru-RU"/>
        </w:rPr>
        <w:t xml:space="preserve">В приложениях </w:t>
      </w:r>
      <w:r w:rsidRPr="00957332">
        <w:rPr>
          <w:rFonts w:ascii="Arial Unicode MS" w:eastAsia="Arial Unicode MS" w:hAnsi="Arial Unicode MS" w:cs="Arial Unicode MS"/>
          <w:color w:val="000000"/>
          <w:kern w:val="0"/>
          <w:sz w:val="24"/>
          <w:szCs w:val="24"/>
          <w:lang w:eastAsia="ru-RU" w:bidi="ru-RU"/>
        </w:rPr>
        <w:t>представлены критерии экспертизы образовательного проек</w:t>
      </w:r>
      <w:r w:rsidRPr="00957332">
        <w:rPr>
          <w:rFonts w:ascii="Arial Unicode MS" w:eastAsia="Arial Unicode MS" w:hAnsi="Arial Unicode MS" w:cs="Arial Unicode MS"/>
          <w:color w:val="000000"/>
          <w:kern w:val="0"/>
          <w:sz w:val="24"/>
          <w:szCs w:val="24"/>
          <w:lang w:eastAsia="ru-RU" w:bidi="ru-RU"/>
        </w:rPr>
        <w:softHyphen/>
        <w:t>та, образец Дорожной карты педагога и Технического задания, дополнительная профессиональная программа повышения квалификации «Проектная деятель</w:t>
      </w:r>
      <w:r w:rsidRPr="00957332">
        <w:rPr>
          <w:rFonts w:ascii="Arial Unicode MS" w:eastAsia="Arial Unicode MS" w:hAnsi="Arial Unicode MS" w:cs="Arial Unicode MS"/>
          <w:color w:val="000000"/>
          <w:kern w:val="0"/>
          <w:sz w:val="24"/>
          <w:szCs w:val="24"/>
          <w:lang w:eastAsia="ru-RU" w:bidi="ru-RU"/>
        </w:rPr>
        <w:softHyphen/>
        <w:t>ность педагогов в условиях введения ФГОС».</w:t>
      </w:r>
    </w:p>
    <w:p w:rsidR="00957332" w:rsidRPr="00957332" w:rsidRDefault="00957332" w:rsidP="00957332">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Результаты теоретического анализа и опытно-экспериментальной работы позволяют сделать следующие выводы:</w:t>
      </w:r>
    </w:p>
    <w:p w:rsidR="00957332" w:rsidRPr="00957332" w:rsidRDefault="00957332" w:rsidP="00957332">
      <w:pPr>
        <w:numPr>
          <w:ilvl w:val="0"/>
          <w:numId w:val="44"/>
        </w:numPr>
        <w:tabs>
          <w:tab w:val="clear" w:pos="709"/>
          <w:tab w:val="left" w:pos="1038"/>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Анализ состояния проблемы исследования в теории и практике управ</w:t>
      </w:r>
      <w:r w:rsidRPr="00957332">
        <w:rPr>
          <w:rFonts w:ascii="Arial Unicode MS" w:eastAsia="Arial Unicode MS" w:hAnsi="Arial Unicode MS" w:cs="Arial Unicode MS"/>
          <w:color w:val="000000"/>
          <w:kern w:val="0"/>
          <w:sz w:val="24"/>
          <w:szCs w:val="24"/>
          <w:lang w:eastAsia="ru-RU" w:bidi="ru-RU"/>
        </w:rPr>
        <w:softHyphen/>
        <w:t>ления повышением квалификации педагогов позволил уточнить теоретические основы управления повышением квалификации педагогов; выявить и обосно</w:t>
      </w:r>
      <w:r w:rsidRPr="00957332">
        <w:rPr>
          <w:rFonts w:ascii="Arial Unicode MS" w:eastAsia="Arial Unicode MS" w:hAnsi="Arial Unicode MS" w:cs="Arial Unicode MS"/>
          <w:color w:val="000000"/>
          <w:kern w:val="0"/>
          <w:sz w:val="24"/>
          <w:szCs w:val="24"/>
          <w:lang w:eastAsia="ru-RU" w:bidi="ru-RU"/>
        </w:rPr>
        <w:softHyphen/>
        <w:t>вать потенциал сетевого взаимодействия образовательных организаций; рас</w:t>
      </w:r>
      <w:r w:rsidRPr="00957332">
        <w:rPr>
          <w:rFonts w:ascii="Arial Unicode MS" w:eastAsia="Arial Unicode MS" w:hAnsi="Arial Unicode MS" w:cs="Arial Unicode MS"/>
          <w:color w:val="000000"/>
          <w:kern w:val="0"/>
          <w:sz w:val="24"/>
          <w:szCs w:val="24"/>
          <w:lang w:eastAsia="ru-RU" w:bidi="ru-RU"/>
        </w:rPr>
        <w:softHyphen/>
        <w:t>крыть особенности управления повышением квалификации педагогов в сетевом взаимодействии образовательных организаций.</w:t>
      </w:r>
    </w:p>
    <w:p w:rsidR="00957332" w:rsidRPr="00957332" w:rsidRDefault="00957332" w:rsidP="00957332">
      <w:pPr>
        <w:numPr>
          <w:ilvl w:val="0"/>
          <w:numId w:val="44"/>
        </w:numPr>
        <w:tabs>
          <w:tab w:val="clear" w:pos="709"/>
          <w:tab w:val="left" w:pos="105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Достоверно доказана эффективность структурно-функциональной моде</w:t>
      </w:r>
      <w:r w:rsidRPr="00957332">
        <w:rPr>
          <w:rFonts w:ascii="Arial Unicode MS" w:eastAsia="Arial Unicode MS" w:hAnsi="Arial Unicode MS" w:cs="Arial Unicode MS"/>
          <w:color w:val="000000"/>
          <w:kern w:val="0"/>
          <w:sz w:val="24"/>
          <w:szCs w:val="24"/>
          <w:lang w:eastAsia="ru-RU" w:bidi="ru-RU"/>
        </w:rPr>
        <w:softHyphen/>
        <w:t>ли управления, которая учитывает специфику управляемого объекта и обеспечи</w:t>
      </w:r>
      <w:r w:rsidRPr="00957332">
        <w:rPr>
          <w:rFonts w:ascii="Arial Unicode MS" w:eastAsia="Arial Unicode MS" w:hAnsi="Arial Unicode MS" w:cs="Arial Unicode MS"/>
          <w:color w:val="000000"/>
          <w:kern w:val="0"/>
          <w:sz w:val="24"/>
          <w:szCs w:val="24"/>
          <w:lang w:eastAsia="ru-RU" w:bidi="ru-RU"/>
        </w:rPr>
        <w:softHyphen/>
        <w:t>вает кооперацию субъектов управления от целеполагания до рефлексии, направ</w:t>
      </w:r>
      <w:r w:rsidRPr="00957332">
        <w:rPr>
          <w:rFonts w:ascii="Arial Unicode MS" w:eastAsia="Arial Unicode MS" w:hAnsi="Arial Unicode MS" w:cs="Arial Unicode MS"/>
          <w:color w:val="000000"/>
          <w:kern w:val="0"/>
          <w:sz w:val="24"/>
          <w:szCs w:val="24"/>
          <w:lang w:eastAsia="ru-RU" w:bidi="ru-RU"/>
        </w:rPr>
        <w:softHyphen/>
        <w:t>ленную на оперативное внедрение нововведений в повышение квалификации, гибкое реагирование всех субъектов образовательного кластера на вводимые изменения, трансформацию управления в самоуправление.</w:t>
      </w:r>
    </w:p>
    <w:p w:rsidR="00957332" w:rsidRPr="00957332" w:rsidRDefault="00957332" w:rsidP="00957332">
      <w:pPr>
        <w:numPr>
          <w:ilvl w:val="0"/>
          <w:numId w:val="44"/>
        </w:numPr>
        <w:tabs>
          <w:tab w:val="clear" w:pos="709"/>
          <w:tab w:val="left" w:pos="1038"/>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Опытно-экспериментальная проверка показала эффективность техноло</w:t>
      </w:r>
      <w:r w:rsidRPr="00957332">
        <w:rPr>
          <w:rFonts w:ascii="Arial Unicode MS" w:eastAsia="Arial Unicode MS" w:hAnsi="Arial Unicode MS" w:cs="Arial Unicode MS"/>
          <w:color w:val="000000"/>
          <w:kern w:val="0"/>
          <w:sz w:val="24"/>
          <w:szCs w:val="24"/>
          <w:lang w:eastAsia="ru-RU" w:bidi="ru-RU"/>
        </w:rPr>
        <w:softHyphen/>
        <w:t>гии управления повышением квалификации педагогов, реализация которой осу</w:t>
      </w:r>
      <w:r w:rsidRPr="00957332">
        <w:rPr>
          <w:rFonts w:ascii="Arial Unicode MS" w:eastAsia="Arial Unicode MS" w:hAnsi="Arial Unicode MS" w:cs="Arial Unicode MS"/>
          <w:color w:val="000000"/>
          <w:kern w:val="0"/>
          <w:sz w:val="24"/>
          <w:szCs w:val="24"/>
          <w:lang w:eastAsia="ru-RU" w:bidi="ru-RU"/>
        </w:rPr>
        <w:softHyphen/>
        <w:t>ществлялась на основе органичного сочетания идей кооперативного управления, педагогического и проектного менеджмента и способствовала формированию профессиональной компетенции педагогов.</w:t>
      </w:r>
    </w:p>
    <w:p w:rsidR="00957332" w:rsidRPr="00957332" w:rsidRDefault="00957332" w:rsidP="00957332">
      <w:pPr>
        <w:numPr>
          <w:ilvl w:val="0"/>
          <w:numId w:val="44"/>
        </w:numPr>
        <w:tabs>
          <w:tab w:val="clear" w:pos="709"/>
          <w:tab w:val="left" w:pos="1028"/>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Результаты исследования способствовали разработке методических ре</w:t>
      </w:r>
      <w:r w:rsidRPr="00957332">
        <w:rPr>
          <w:rFonts w:ascii="Arial Unicode MS" w:eastAsia="Arial Unicode MS" w:hAnsi="Arial Unicode MS" w:cs="Arial Unicode MS"/>
          <w:color w:val="000000"/>
          <w:kern w:val="0"/>
          <w:sz w:val="24"/>
          <w:szCs w:val="24"/>
          <w:lang w:eastAsia="ru-RU" w:bidi="ru-RU"/>
        </w:rPr>
        <w:softHyphen/>
        <w:t>комендаций по реализации технологии управления повышением квалификации педагогов в сетевом взаимодействии образовательных организаций.</w:t>
      </w:r>
    </w:p>
    <w:p w:rsidR="00957332" w:rsidRPr="00957332" w:rsidRDefault="00957332" w:rsidP="00957332">
      <w:pPr>
        <w:tabs>
          <w:tab w:val="clear" w:pos="709"/>
        </w:tabs>
        <w:suppressAutoHyphens w:val="0"/>
        <w:spacing w:after="0" w:line="322" w:lineRule="exact"/>
        <w:ind w:firstLine="58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Таким образом, можно констатировать, что цель исследования достигнута, поставленные задачи решены, проведенная опытно-экспериментальная работа подтвердила выдвинутую гипотезу. Вместе с тем, выполненное исследование не охватывает всего спектра вопросов, связанных с решением проблем управления повы</w:t>
      </w:r>
      <w:r w:rsidRPr="00957332">
        <w:rPr>
          <w:rFonts w:ascii="Arial Unicode MS" w:eastAsia="Arial Unicode MS" w:hAnsi="Arial Unicode MS" w:cs="Arial Unicode MS"/>
          <w:color w:val="000000"/>
          <w:kern w:val="0"/>
          <w:sz w:val="24"/>
          <w:szCs w:val="24"/>
          <w:lang w:eastAsia="ru-RU" w:bidi="ru-RU"/>
        </w:rPr>
        <w:softHyphen/>
        <w:t>шением квалификации педагогов, а представляет один из аспектов ее решения в кон</w:t>
      </w:r>
      <w:r w:rsidRPr="00957332">
        <w:rPr>
          <w:rFonts w:ascii="Arial Unicode MS" w:eastAsia="Arial Unicode MS" w:hAnsi="Arial Unicode MS" w:cs="Arial Unicode MS"/>
          <w:color w:val="000000"/>
          <w:kern w:val="0"/>
          <w:sz w:val="24"/>
          <w:szCs w:val="24"/>
          <w:lang w:eastAsia="ru-RU" w:bidi="ru-RU"/>
        </w:rPr>
        <w:softHyphen/>
        <w:t>тексте сетевого взаимодействия образовательных организаций. Перспективы нашего дальнейшего исследования мы связываем с разработкой системы управления перепод</w:t>
      </w:r>
      <w:r w:rsidRPr="00957332">
        <w:rPr>
          <w:rFonts w:ascii="Arial Unicode MS" w:eastAsia="Arial Unicode MS" w:hAnsi="Arial Unicode MS" w:cs="Arial Unicode MS"/>
          <w:color w:val="000000"/>
          <w:kern w:val="0"/>
          <w:sz w:val="24"/>
          <w:szCs w:val="24"/>
          <w:lang w:eastAsia="ru-RU" w:bidi="ru-RU"/>
        </w:rPr>
        <w:softHyphen/>
        <w:t>готовкой работников образования в сетевом взаимодействии образовательных органи</w:t>
      </w:r>
      <w:r w:rsidRPr="00957332">
        <w:rPr>
          <w:rFonts w:ascii="Arial Unicode MS" w:eastAsia="Arial Unicode MS" w:hAnsi="Arial Unicode MS" w:cs="Arial Unicode MS"/>
          <w:color w:val="000000"/>
          <w:kern w:val="0"/>
          <w:sz w:val="24"/>
          <w:szCs w:val="24"/>
          <w:lang w:eastAsia="ru-RU" w:bidi="ru-RU"/>
        </w:rPr>
        <w:softHyphen/>
        <w:t>заций.</w:t>
      </w:r>
    </w:p>
    <w:p w:rsidR="00957332" w:rsidRPr="00957332" w:rsidRDefault="00957332" w:rsidP="00957332">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eastAsia="ru-RU" w:bidi="ru-RU"/>
        </w:rPr>
      </w:pPr>
      <w:r w:rsidRPr="00957332">
        <w:rPr>
          <w:rFonts w:ascii="Times New Roman" w:eastAsia="Times New Roman" w:hAnsi="Times New Roman" w:cs="Times New Roman"/>
          <w:b/>
          <w:bCs/>
          <w:color w:val="000000"/>
          <w:kern w:val="0"/>
          <w:sz w:val="26"/>
          <w:szCs w:val="26"/>
          <w:lang w:eastAsia="ru-RU" w:bidi="ru-RU"/>
        </w:rPr>
        <w:t>Основное содержание диссертации отражено в следующих публикациях:</w:t>
      </w:r>
    </w:p>
    <w:p w:rsidR="00957332" w:rsidRPr="00957332" w:rsidRDefault="00957332" w:rsidP="00957332">
      <w:pPr>
        <w:tabs>
          <w:tab w:val="clear" w:pos="709"/>
        </w:tabs>
        <w:suppressAutoHyphens w:val="0"/>
        <w:spacing w:after="0" w:line="322" w:lineRule="exact"/>
        <w:ind w:firstLine="760"/>
        <w:rPr>
          <w:rFonts w:ascii="Times New Roman" w:eastAsia="Times New Roman" w:hAnsi="Times New Roman" w:cs="Times New Roman"/>
          <w:i/>
          <w:iCs/>
          <w:kern w:val="0"/>
          <w:sz w:val="26"/>
          <w:szCs w:val="26"/>
          <w:lang w:eastAsia="ru-RU" w:bidi="ru-RU"/>
        </w:rPr>
      </w:pPr>
      <w:r w:rsidRPr="00957332">
        <w:rPr>
          <w:rFonts w:ascii="Times New Roman" w:eastAsia="Times New Roman" w:hAnsi="Times New Roman" w:cs="Times New Roman"/>
          <w:i/>
          <w:iCs/>
          <w:color w:val="000000"/>
          <w:kern w:val="0"/>
          <w:sz w:val="26"/>
          <w:szCs w:val="26"/>
          <w:lang w:eastAsia="ru-RU" w:bidi="ru-RU"/>
        </w:rPr>
        <w:t>Публикации в ведущих рецензируемых научных журналах, определенных Перечнем ВАК Минобрнауки РФ</w:t>
      </w:r>
    </w:p>
    <w:p w:rsidR="00957332" w:rsidRPr="00957332" w:rsidRDefault="00957332" w:rsidP="00957332">
      <w:pPr>
        <w:numPr>
          <w:ilvl w:val="0"/>
          <w:numId w:val="45"/>
        </w:numPr>
        <w:tabs>
          <w:tab w:val="clear" w:pos="709"/>
          <w:tab w:val="left" w:pos="105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 xml:space="preserve">Грушникова, Е.В. Кластерный подход как одно из условий повышения качества дополнительного профессионального образования педагогов [Текст] / Е.В. Грушникова. // </w:t>
      </w:r>
      <w:r w:rsidRPr="00957332">
        <w:rPr>
          <w:rFonts w:ascii="Times New Roman" w:eastAsia="Arial Unicode MS" w:hAnsi="Times New Roman" w:cs="Times New Roman"/>
          <w:b/>
          <w:bCs/>
          <w:color w:val="000000"/>
          <w:kern w:val="0"/>
          <w:sz w:val="26"/>
          <w:szCs w:val="26"/>
          <w:lang w:eastAsia="ru-RU" w:bidi="ru-RU"/>
        </w:rPr>
        <w:t xml:space="preserve">Мир науки, культуры, образования, </w:t>
      </w:r>
      <w:r w:rsidRPr="00957332">
        <w:rPr>
          <w:rFonts w:ascii="Arial Unicode MS" w:eastAsia="Arial Unicode MS" w:hAnsi="Arial Unicode MS" w:cs="Arial Unicode MS"/>
          <w:color w:val="000000"/>
          <w:kern w:val="0"/>
          <w:sz w:val="24"/>
          <w:szCs w:val="24"/>
          <w:lang w:eastAsia="ru-RU" w:bidi="ru-RU"/>
        </w:rPr>
        <w:t>2011. - № 6 (II часть). - С. 112-113.</w:t>
      </w:r>
    </w:p>
    <w:p w:rsidR="00957332" w:rsidRPr="00957332" w:rsidRDefault="00957332" w:rsidP="00957332">
      <w:pPr>
        <w:numPr>
          <w:ilvl w:val="0"/>
          <w:numId w:val="45"/>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Мокрецова Л.А. Повышение квалификации педагогов в сетевом взаимодействии образовательных организаций: технологический ас</w:t>
      </w:r>
      <w:r w:rsidRPr="00957332">
        <w:rPr>
          <w:rFonts w:ascii="Arial Unicode MS" w:eastAsia="Arial Unicode MS" w:hAnsi="Arial Unicode MS" w:cs="Arial Unicode MS"/>
          <w:color w:val="000000"/>
          <w:kern w:val="0"/>
          <w:sz w:val="24"/>
          <w:szCs w:val="24"/>
          <w:lang w:eastAsia="ru-RU" w:bidi="ru-RU"/>
        </w:rPr>
        <w:softHyphen/>
        <w:t xml:space="preserve">пект управления // </w:t>
      </w:r>
      <w:r w:rsidRPr="00957332">
        <w:rPr>
          <w:rFonts w:ascii="Times New Roman" w:eastAsia="Arial Unicode MS" w:hAnsi="Times New Roman" w:cs="Times New Roman"/>
          <w:b/>
          <w:bCs/>
          <w:color w:val="000000"/>
          <w:kern w:val="0"/>
          <w:sz w:val="26"/>
          <w:szCs w:val="26"/>
          <w:lang w:eastAsia="ru-RU" w:bidi="ru-RU"/>
        </w:rPr>
        <w:t>Современные проблемы науки и образования</w:t>
      </w:r>
      <w:r w:rsidRPr="00957332">
        <w:rPr>
          <w:rFonts w:ascii="Arial Unicode MS" w:eastAsia="Arial Unicode MS" w:hAnsi="Arial Unicode MS" w:cs="Arial Unicode MS"/>
          <w:color w:val="000000"/>
          <w:kern w:val="0"/>
          <w:sz w:val="24"/>
          <w:szCs w:val="24"/>
          <w:lang w:eastAsia="ru-RU" w:bidi="ru-RU"/>
        </w:rPr>
        <w:t xml:space="preserve">. - 2015. - № 4; </w:t>
      </w:r>
      <w:r w:rsidRPr="00957332">
        <w:rPr>
          <w:rFonts w:ascii="Arial Unicode MS" w:eastAsia="Arial Unicode MS" w:hAnsi="Arial Unicode MS" w:cs="Arial Unicode MS"/>
          <w:color w:val="000000"/>
          <w:kern w:val="0"/>
          <w:sz w:val="24"/>
          <w:szCs w:val="24"/>
          <w:lang w:val="en-US" w:eastAsia="en-US" w:bidi="en-US"/>
        </w:rPr>
        <w:t>URL</w:t>
      </w:r>
      <w:r w:rsidRPr="00957332">
        <w:rPr>
          <w:rFonts w:ascii="Arial Unicode MS" w:eastAsia="Arial Unicode MS" w:hAnsi="Arial Unicode MS" w:cs="Arial Unicode MS"/>
          <w:color w:val="000000"/>
          <w:kern w:val="0"/>
          <w:sz w:val="24"/>
          <w:szCs w:val="24"/>
          <w:lang w:eastAsia="en-US" w:bidi="en-US"/>
        </w:rPr>
        <w:t>:</w:t>
      </w:r>
      <w:hyperlink r:id="rId16" w:history="1">
        <w:r w:rsidRPr="00957332">
          <w:rPr>
            <w:rFonts w:ascii="Arial Unicode MS" w:eastAsia="Arial Unicode MS" w:hAnsi="Arial Unicode MS" w:cs="Arial Unicode MS"/>
            <w:color w:val="0066CC"/>
            <w:kern w:val="0"/>
            <w:sz w:val="24"/>
            <w:szCs w:val="24"/>
            <w:u w:val="single"/>
            <w:lang w:eastAsia="en-US" w:bidi="en-US"/>
          </w:rPr>
          <w:t xml:space="preserve"> </w:t>
        </w:r>
        <w:r w:rsidRPr="00957332">
          <w:rPr>
            <w:rFonts w:ascii="Arial Unicode MS" w:eastAsia="Arial Unicode MS" w:hAnsi="Arial Unicode MS" w:cs="Arial Unicode MS"/>
            <w:color w:val="0066CC"/>
            <w:kern w:val="0"/>
            <w:sz w:val="24"/>
            <w:szCs w:val="24"/>
            <w:u w:val="single"/>
            <w:lang w:eastAsia="ru-RU" w:bidi="ru-RU"/>
          </w:rPr>
          <w:t>http://www.science-education.ru/127-21254</w:t>
        </w:r>
        <w:r w:rsidRPr="00957332">
          <w:rPr>
            <w:rFonts w:ascii="Arial Unicode MS" w:eastAsia="Arial Unicode MS" w:hAnsi="Arial Unicode MS" w:cs="Arial Unicode MS"/>
            <w:color w:val="0066CC"/>
            <w:kern w:val="0"/>
            <w:sz w:val="24"/>
            <w:szCs w:val="24"/>
            <w:u w:val="single"/>
            <w:lang w:eastAsia="en-US" w:bidi="en-US"/>
          </w:rPr>
          <w:t xml:space="preserve"> </w:t>
        </w:r>
      </w:hyperlink>
      <w:r w:rsidRPr="00957332">
        <w:rPr>
          <w:rFonts w:ascii="Arial Unicode MS" w:eastAsia="Arial Unicode MS" w:hAnsi="Arial Unicode MS" w:cs="Arial Unicode MS"/>
          <w:color w:val="000000"/>
          <w:kern w:val="0"/>
          <w:sz w:val="24"/>
          <w:szCs w:val="24"/>
          <w:lang w:eastAsia="ru-RU" w:bidi="ru-RU"/>
        </w:rPr>
        <w:t>(дата обращения: 13.08.2015) (70 % личного участия).</w:t>
      </w:r>
    </w:p>
    <w:p w:rsidR="00957332" w:rsidRPr="00957332" w:rsidRDefault="00957332" w:rsidP="00957332">
      <w:pPr>
        <w:numPr>
          <w:ilvl w:val="0"/>
          <w:numId w:val="45"/>
        </w:numPr>
        <w:tabs>
          <w:tab w:val="clear" w:pos="709"/>
          <w:tab w:val="left" w:pos="105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Технология управления повышением квалифика</w:t>
      </w:r>
      <w:r w:rsidRPr="00957332">
        <w:rPr>
          <w:rFonts w:ascii="Arial Unicode MS" w:eastAsia="Arial Unicode MS" w:hAnsi="Arial Unicode MS" w:cs="Arial Unicode MS"/>
          <w:color w:val="000000"/>
          <w:kern w:val="0"/>
          <w:sz w:val="24"/>
          <w:szCs w:val="24"/>
          <w:lang w:eastAsia="ru-RU" w:bidi="ru-RU"/>
        </w:rPr>
        <w:softHyphen/>
        <w:t>ции педагогов в сетевом взаимодействии образовательных организации как условие повышения качества образования территории [Текст] / Е.В. Груш</w:t>
      </w:r>
      <w:r w:rsidRPr="00957332">
        <w:rPr>
          <w:rFonts w:ascii="Arial Unicode MS" w:eastAsia="Arial Unicode MS" w:hAnsi="Arial Unicode MS" w:cs="Arial Unicode MS"/>
          <w:color w:val="000000"/>
          <w:kern w:val="0"/>
          <w:sz w:val="24"/>
          <w:szCs w:val="24"/>
          <w:lang w:eastAsia="ru-RU" w:bidi="ru-RU"/>
        </w:rPr>
        <w:softHyphen/>
        <w:t xml:space="preserve">никова, Л.А. Мокрецова, Н.А. Швец // </w:t>
      </w:r>
      <w:r w:rsidRPr="00957332">
        <w:rPr>
          <w:rFonts w:ascii="Times New Roman" w:eastAsia="Arial Unicode MS" w:hAnsi="Times New Roman" w:cs="Times New Roman"/>
          <w:b/>
          <w:bCs/>
          <w:color w:val="000000"/>
          <w:kern w:val="0"/>
          <w:sz w:val="26"/>
          <w:szCs w:val="26"/>
          <w:lang w:eastAsia="ru-RU" w:bidi="ru-RU"/>
        </w:rPr>
        <w:t xml:space="preserve">Современные проблемы науки и образования. - </w:t>
      </w:r>
      <w:r w:rsidRPr="00957332">
        <w:rPr>
          <w:rFonts w:ascii="Arial Unicode MS" w:eastAsia="Arial Unicode MS" w:hAnsi="Arial Unicode MS" w:cs="Arial Unicode MS"/>
          <w:color w:val="000000"/>
          <w:kern w:val="0"/>
          <w:sz w:val="24"/>
          <w:szCs w:val="24"/>
          <w:lang w:eastAsia="ru-RU" w:bidi="ru-RU"/>
        </w:rPr>
        <w:t xml:space="preserve">2015. № 5; </w:t>
      </w:r>
      <w:r w:rsidRPr="00957332">
        <w:rPr>
          <w:rFonts w:ascii="Arial Unicode MS" w:eastAsia="Arial Unicode MS" w:hAnsi="Arial Unicode MS" w:cs="Arial Unicode MS"/>
          <w:color w:val="000000"/>
          <w:kern w:val="0"/>
          <w:sz w:val="24"/>
          <w:szCs w:val="24"/>
          <w:lang w:val="en-US" w:eastAsia="en-US" w:bidi="en-US"/>
        </w:rPr>
        <w:t>URL</w:t>
      </w:r>
      <w:r w:rsidRPr="00957332">
        <w:rPr>
          <w:rFonts w:ascii="Arial Unicode MS" w:eastAsia="Arial Unicode MS" w:hAnsi="Arial Unicode MS" w:cs="Arial Unicode MS"/>
          <w:color w:val="000000"/>
          <w:kern w:val="0"/>
          <w:sz w:val="24"/>
          <w:szCs w:val="24"/>
          <w:lang w:eastAsia="en-US" w:bidi="en-US"/>
        </w:rPr>
        <w:t>:</w:t>
      </w:r>
      <w:hyperlink r:id="rId17" w:history="1">
        <w:r w:rsidRPr="00957332">
          <w:rPr>
            <w:rFonts w:ascii="Arial Unicode MS" w:eastAsia="Arial Unicode MS" w:hAnsi="Arial Unicode MS" w:cs="Arial Unicode MS"/>
            <w:color w:val="0066CC"/>
            <w:kern w:val="0"/>
            <w:sz w:val="24"/>
            <w:szCs w:val="24"/>
            <w:u w:val="single"/>
            <w:lang w:eastAsia="en-US" w:bidi="en-US"/>
          </w:rPr>
          <w:t xml:space="preserve"> </w:t>
        </w:r>
        <w:r w:rsidRPr="00957332">
          <w:rPr>
            <w:rFonts w:ascii="Arial Unicode MS" w:eastAsia="Arial Unicode MS" w:hAnsi="Arial Unicode MS" w:cs="Arial Unicode MS"/>
            <w:color w:val="0066CC"/>
            <w:kern w:val="0"/>
            <w:sz w:val="24"/>
            <w:szCs w:val="24"/>
            <w:u w:val="single"/>
            <w:lang w:eastAsia="ru-RU" w:bidi="ru-RU"/>
          </w:rPr>
          <w:t>http://www.science-education.ru/128-21648</w:t>
        </w:r>
      </w:hyperlink>
      <w:r w:rsidRPr="00957332">
        <w:rPr>
          <w:rFonts w:ascii="Times New Roman" w:eastAsia="Arial Unicode MS" w:hAnsi="Times New Roman" w:cs="Times New Roman"/>
          <w:color w:val="000000"/>
          <w:kern w:val="0"/>
          <w:sz w:val="26"/>
          <w:szCs w:val="26"/>
          <w:lang w:eastAsia="ru-RU" w:bidi="ru-RU"/>
        </w:rPr>
        <w:t xml:space="preserve"> </w:t>
      </w:r>
      <w:r w:rsidRPr="00957332">
        <w:rPr>
          <w:rFonts w:ascii="Times New Roman" w:eastAsia="Arial Unicode MS" w:hAnsi="Times New Roman" w:cs="Times New Roman"/>
          <w:b/>
          <w:bCs/>
          <w:color w:val="000000"/>
          <w:kern w:val="0"/>
          <w:sz w:val="26"/>
          <w:szCs w:val="26"/>
          <w:lang w:eastAsia="ru-RU" w:bidi="ru-RU"/>
        </w:rPr>
        <w:t>(</w:t>
      </w:r>
      <w:r w:rsidRPr="00957332">
        <w:rPr>
          <w:rFonts w:ascii="Arial Unicode MS" w:eastAsia="Arial Unicode MS" w:hAnsi="Arial Unicode MS" w:cs="Arial Unicode MS"/>
          <w:color w:val="000000"/>
          <w:kern w:val="0"/>
          <w:sz w:val="24"/>
          <w:szCs w:val="24"/>
          <w:lang w:eastAsia="ru-RU" w:bidi="ru-RU"/>
        </w:rPr>
        <w:t>дата обращения: 15.09.2015) (70% личного участия).</w:t>
      </w:r>
    </w:p>
    <w:p w:rsidR="00957332" w:rsidRPr="00957332" w:rsidRDefault="00957332" w:rsidP="00957332">
      <w:pPr>
        <w:tabs>
          <w:tab w:val="clear" w:pos="709"/>
        </w:tabs>
        <w:suppressAutoHyphens w:val="0"/>
        <w:spacing w:after="0" w:line="322" w:lineRule="exact"/>
        <w:ind w:firstLine="760"/>
        <w:rPr>
          <w:rFonts w:ascii="Times New Roman" w:eastAsia="Times New Roman" w:hAnsi="Times New Roman" w:cs="Times New Roman"/>
          <w:i/>
          <w:iCs/>
          <w:kern w:val="0"/>
          <w:sz w:val="26"/>
          <w:szCs w:val="26"/>
          <w:lang w:eastAsia="ru-RU" w:bidi="ru-RU"/>
        </w:rPr>
      </w:pPr>
      <w:r w:rsidRPr="00957332">
        <w:rPr>
          <w:rFonts w:ascii="Times New Roman" w:eastAsia="Times New Roman" w:hAnsi="Times New Roman" w:cs="Times New Roman"/>
          <w:i/>
          <w:iCs/>
          <w:color w:val="000000"/>
          <w:kern w:val="0"/>
          <w:sz w:val="26"/>
          <w:szCs w:val="26"/>
          <w:lang w:eastAsia="ru-RU" w:bidi="ru-RU"/>
        </w:rPr>
        <w:t>В других изданиях</w:t>
      </w:r>
    </w:p>
    <w:p w:rsidR="00957332" w:rsidRPr="00957332" w:rsidRDefault="00957332" w:rsidP="00957332">
      <w:pPr>
        <w:numPr>
          <w:ilvl w:val="0"/>
          <w:numId w:val="45"/>
        </w:numPr>
        <w:tabs>
          <w:tab w:val="clear" w:pos="709"/>
          <w:tab w:val="left" w:pos="1047"/>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Формирование готовности различных категорий учи</w:t>
      </w:r>
      <w:r w:rsidRPr="00957332">
        <w:rPr>
          <w:rFonts w:ascii="Arial Unicode MS" w:eastAsia="Arial Unicode MS" w:hAnsi="Arial Unicode MS" w:cs="Arial Unicode MS"/>
          <w:color w:val="000000"/>
          <w:kern w:val="0"/>
          <w:sz w:val="24"/>
          <w:szCs w:val="24"/>
          <w:lang w:eastAsia="ru-RU" w:bidi="ru-RU"/>
        </w:rPr>
        <w:softHyphen/>
        <w:t>телей к овладению средствами информационных и телекоммуникационных тех</w:t>
      </w:r>
      <w:r w:rsidRPr="00957332">
        <w:rPr>
          <w:rFonts w:ascii="Arial Unicode MS" w:eastAsia="Arial Unicode MS" w:hAnsi="Arial Unicode MS" w:cs="Arial Unicode MS"/>
          <w:color w:val="000000"/>
          <w:kern w:val="0"/>
          <w:sz w:val="24"/>
          <w:szCs w:val="24"/>
          <w:lang w:eastAsia="ru-RU" w:bidi="ru-RU"/>
        </w:rPr>
        <w:softHyphen/>
        <w:t>нологий [Текст] / Е.В. Грушникова, Е.В. Прохоренко // Менеджмент качества в системе профессионального образования: становление, инновации, проблемы, перспективы: сборник статей международной заочной научно-практической конференции. - Барнаул: Изд-во ООО Азбука. - 2010. - С. 37-41. (70% личного участия)</w:t>
      </w:r>
    </w:p>
    <w:p w:rsidR="00957332" w:rsidRPr="00957332" w:rsidRDefault="00957332" w:rsidP="00957332">
      <w:pPr>
        <w:numPr>
          <w:ilvl w:val="0"/>
          <w:numId w:val="45"/>
        </w:numPr>
        <w:tabs>
          <w:tab w:val="clear" w:pos="709"/>
          <w:tab w:val="left" w:pos="1057"/>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Подходы в управлении качеством подготовки слуша</w:t>
      </w:r>
      <w:r w:rsidRPr="00957332">
        <w:rPr>
          <w:rFonts w:ascii="Arial Unicode MS" w:eastAsia="Arial Unicode MS" w:hAnsi="Arial Unicode MS" w:cs="Arial Unicode MS"/>
          <w:color w:val="000000"/>
          <w:kern w:val="0"/>
          <w:sz w:val="24"/>
          <w:szCs w:val="24"/>
          <w:lang w:eastAsia="ru-RU" w:bidi="ru-RU"/>
        </w:rPr>
        <w:softHyphen/>
        <w:t>телей в системе дополнительного профессионально-педагогического образова</w:t>
      </w:r>
      <w:r w:rsidRPr="00957332">
        <w:rPr>
          <w:rFonts w:ascii="Arial Unicode MS" w:eastAsia="Arial Unicode MS" w:hAnsi="Arial Unicode MS" w:cs="Arial Unicode MS"/>
          <w:color w:val="000000"/>
          <w:kern w:val="0"/>
          <w:sz w:val="24"/>
          <w:szCs w:val="24"/>
          <w:lang w:eastAsia="ru-RU" w:bidi="ru-RU"/>
        </w:rPr>
        <w:softHyphen/>
        <w:t>ния [Текст] / Е.В. Грушникова // Содержание образования в аспектах реализации национальной образовательной инициативы «Наша Новая школа»: сборник ста</w:t>
      </w:r>
      <w:r w:rsidRPr="00957332">
        <w:rPr>
          <w:rFonts w:ascii="Arial Unicode MS" w:eastAsia="Arial Unicode MS" w:hAnsi="Arial Unicode MS" w:cs="Arial Unicode MS"/>
          <w:color w:val="000000"/>
          <w:kern w:val="0"/>
          <w:sz w:val="24"/>
          <w:szCs w:val="24"/>
          <w:lang w:eastAsia="ru-RU" w:bidi="ru-RU"/>
        </w:rPr>
        <w:softHyphen/>
        <w:t>тей по материалам всероссийской научно-практической конференции. - Ново</w:t>
      </w:r>
      <w:r w:rsidRPr="00957332">
        <w:rPr>
          <w:rFonts w:ascii="Arial Unicode MS" w:eastAsia="Arial Unicode MS" w:hAnsi="Arial Unicode MS" w:cs="Arial Unicode MS"/>
          <w:color w:val="000000"/>
          <w:kern w:val="0"/>
          <w:sz w:val="24"/>
          <w:szCs w:val="24"/>
          <w:lang w:eastAsia="ru-RU" w:bidi="ru-RU"/>
        </w:rPr>
        <w:softHyphen/>
        <w:t>сибирск. - 2012. - С.244-247.</w:t>
      </w:r>
    </w:p>
    <w:p w:rsidR="00957332" w:rsidRPr="00957332" w:rsidRDefault="00957332" w:rsidP="00957332">
      <w:pPr>
        <w:numPr>
          <w:ilvl w:val="0"/>
          <w:numId w:val="45"/>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Управление качеством подготовки слушателей в си</w:t>
      </w:r>
      <w:r w:rsidRPr="00957332">
        <w:rPr>
          <w:rFonts w:ascii="Arial Unicode MS" w:eastAsia="Arial Unicode MS" w:hAnsi="Arial Unicode MS" w:cs="Arial Unicode MS"/>
          <w:color w:val="000000"/>
          <w:kern w:val="0"/>
          <w:sz w:val="24"/>
          <w:szCs w:val="24"/>
          <w:lang w:eastAsia="ru-RU" w:bidi="ru-RU"/>
        </w:rPr>
        <w:softHyphen/>
        <w:t>стеме дополнительного профессионально-педагогического образования [Текст] /</w:t>
      </w:r>
    </w:p>
    <w:p w:rsidR="00957332" w:rsidRPr="00957332" w:rsidRDefault="00957332" w:rsidP="00957332">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Е.В. Грушникова // Модернизация Российского образования: проблемы и пер</w:t>
      </w:r>
      <w:r w:rsidRPr="00957332">
        <w:rPr>
          <w:rFonts w:ascii="Arial Unicode MS" w:eastAsia="Arial Unicode MS" w:hAnsi="Arial Unicode MS" w:cs="Arial Unicode MS"/>
          <w:color w:val="000000"/>
          <w:kern w:val="0"/>
          <w:sz w:val="24"/>
          <w:szCs w:val="24"/>
          <w:lang w:eastAsia="ru-RU" w:bidi="ru-RU"/>
        </w:rPr>
        <w:softHyphen/>
        <w:t>спективы: сборник статей международной научно-практической конференции. - Краснодар: ИО Пресс-Имидж, 2012. - С. 163-164.</w:t>
      </w:r>
    </w:p>
    <w:p w:rsidR="00957332" w:rsidRPr="00957332" w:rsidRDefault="00957332" w:rsidP="00957332">
      <w:pPr>
        <w:numPr>
          <w:ilvl w:val="0"/>
          <w:numId w:val="45"/>
        </w:numPr>
        <w:tabs>
          <w:tab w:val="clear" w:pos="709"/>
          <w:tab w:val="left" w:pos="1109"/>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Один из подходов управления качеством подготовки слушателей в системе дополнительного профессионально-педагогического обра</w:t>
      </w:r>
      <w:r w:rsidRPr="00957332">
        <w:rPr>
          <w:rFonts w:ascii="Arial Unicode MS" w:eastAsia="Arial Unicode MS" w:hAnsi="Arial Unicode MS" w:cs="Arial Unicode MS"/>
          <w:color w:val="000000"/>
          <w:kern w:val="0"/>
          <w:sz w:val="24"/>
          <w:szCs w:val="24"/>
          <w:lang w:eastAsia="ru-RU" w:bidi="ru-RU"/>
        </w:rPr>
        <w:softHyphen/>
        <w:t>зования [Текст] / Е.В. Грушникова // Развитие личности в образовательном про</w:t>
      </w:r>
      <w:r w:rsidRPr="00957332">
        <w:rPr>
          <w:rFonts w:ascii="Arial Unicode MS" w:eastAsia="Arial Unicode MS" w:hAnsi="Arial Unicode MS" w:cs="Arial Unicode MS"/>
          <w:color w:val="000000"/>
          <w:kern w:val="0"/>
          <w:sz w:val="24"/>
          <w:szCs w:val="24"/>
          <w:lang w:eastAsia="ru-RU" w:bidi="ru-RU"/>
        </w:rPr>
        <w:softHyphen/>
        <w:t>странстве: сборник трудов 10-й всероссийской научно-практической конферен</w:t>
      </w:r>
      <w:r w:rsidRPr="00957332">
        <w:rPr>
          <w:rFonts w:ascii="Arial Unicode MS" w:eastAsia="Arial Unicode MS" w:hAnsi="Arial Unicode MS" w:cs="Arial Unicode MS"/>
          <w:color w:val="000000"/>
          <w:kern w:val="0"/>
          <w:sz w:val="24"/>
          <w:szCs w:val="24"/>
          <w:lang w:eastAsia="ru-RU" w:bidi="ru-RU"/>
        </w:rPr>
        <w:softHyphen/>
        <w:t>ции. - Бийск.- РИО АГАО им. В.М. Шукшина, 2012. - С. 130-133.</w:t>
      </w:r>
    </w:p>
    <w:p w:rsidR="00957332" w:rsidRPr="00957332" w:rsidRDefault="00957332" w:rsidP="00957332">
      <w:pPr>
        <w:numPr>
          <w:ilvl w:val="0"/>
          <w:numId w:val="45"/>
        </w:numPr>
        <w:tabs>
          <w:tab w:val="clear" w:pos="709"/>
          <w:tab w:val="left" w:pos="1109"/>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Понятийно-категориальный аппарат исследования проблемы управления качеством ДПО на основе кластерного подхода [Текст] / Е.В. Грушникова // Развитие педагогической науки в современной России: ре</w:t>
      </w:r>
      <w:r w:rsidRPr="00957332">
        <w:rPr>
          <w:rFonts w:ascii="Arial Unicode MS" w:eastAsia="Arial Unicode MS" w:hAnsi="Arial Unicode MS" w:cs="Arial Unicode MS"/>
          <w:color w:val="000000"/>
          <w:kern w:val="0"/>
          <w:sz w:val="24"/>
          <w:szCs w:val="24"/>
          <w:lang w:eastAsia="ru-RU" w:bidi="ru-RU"/>
        </w:rPr>
        <w:softHyphen/>
        <w:t>зультаты исследований аспирантских школ: Материалы интернет-конференции; г. Санкт-Петербург, 2013 г. Т.1. - Санкт-Петербург: Издательство «Своё изда</w:t>
      </w:r>
      <w:r w:rsidRPr="00957332">
        <w:rPr>
          <w:rFonts w:ascii="Arial Unicode MS" w:eastAsia="Arial Unicode MS" w:hAnsi="Arial Unicode MS" w:cs="Arial Unicode MS"/>
          <w:color w:val="000000"/>
          <w:kern w:val="0"/>
          <w:sz w:val="24"/>
          <w:szCs w:val="24"/>
          <w:lang w:eastAsia="ru-RU" w:bidi="ru-RU"/>
        </w:rPr>
        <w:softHyphen/>
        <w:t>тельство», 2013. - С. 216-218.</w:t>
      </w:r>
    </w:p>
    <w:p w:rsidR="00957332" w:rsidRPr="00957332" w:rsidRDefault="00957332" w:rsidP="00957332">
      <w:pPr>
        <w:numPr>
          <w:ilvl w:val="0"/>
          <w:numId w:val="45"/>
        </w:numPr>
        <w:tabs>
          <w:tab w:val="clear" w:pos="709"/>
          <w:tab w:val="left" w:pos="1109"/>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Первые шаги инновационно-образовательного кла</w:t>
      </w:r>
      <w:r w:rsidRPr="00957332">
        <w:rPr>
          <w:rFonts w:ascii="Arial Unicode MS" w:eastAsia="Arial Unicode MS" w:hAnsi="Arial Unicode MS" w:cs="Arial Unicode MS"/>
          <w:color w:val="000000"/>
          <w:kern w:val="0"/>
          <w:sz w:val="24"/>
          <w:szCs w:val="24"/>
          <w:lang w:eastAsia="ru-RU" w:bidi="ru-RU"/>
        </w:rPr>
        <w:softHyphen/>
        <w:t>стера Бийского образовательного округа [Текст] / Е.В. Грушникова // Развитие личности в образовательном пространстве: Труды 11-й Всероссийской научно</w:t>
      </w:r>
      <w:r w:rsidRPr="00957332">
        <w:rPr>
          <w:rFonts w:ascii="Arial Unicode MS" w:eastAsia="Arial Unicode MS" w:hAnsi="Arial Unicode MS" w:cs="Arial Unicode MS"/>
          <w:color w:val="000000"/>
          <w:kern w:val="0"/>
          <w:sz w:val="24"/>
          <w:szCs w:val="24"/>
          <w:lang w:eastAsia="ru-RU" w:bidi="ru-RU"/>
        </w:rPr>
        <w:softHyphen/>
        <w:t>практической конференции с международным участием, посвященной 75-летию со дня рождения К.Г. Колтакова (Бийск, 27 марта 2013 г.) в 2-х частях. Часть 1 / Алтайская гос. Академия обр-я им. В.М. Шукшина. - Бийск: ФГОУ ВПО «АГАО», 2013. - С. 68-71.</w:t>
      </w:r>
    </w:p>
    <w:p w:rsidR="00957332" w:rsidRPr="00957332" w:rsidRDefault="00957332" w:rsidP="00957332">
      <w:pPr>
        <w:numPr>
          <w:ilvl w:val="0"/>
          <w:numId w:val="45"/>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Научно-образовательная лаборатория как первичный ресурс формирования инновационно-образовательного кластера [Электронный ресурс] / Е.В. Грушникова // Всероссийская интернет-конференция «Новые пе</w:t>
      </w:r>
      <w:r w:rsidRPr="00957332">
        <w:rPr>
          <w:rFonts w:ascii="Arial Unicode MS" w:eastAsia="Arial Unicode MS" w:hAnsi="Arial Unicode MS" w:cs="Arial Unicode MS"/>
          <w:color w:val="000000"/>
          <w:kern w:val="0"/>
          <w:sz w:val="24"/>
          <w:szCs w:val="24"/>
          <w:lang w:eastAsia="ru-RU" w:bidi="ru-RU"/>
        </w:rPr>
        <w:softHyphen/>
        <w:t xml:space="preserve">дагогические технологии содержание, управление, методика». </w:t>
      </w:r>
      <w:r w:rsidRPr="00957332">
        <w:rPr>
          <w:rFonts w:ascii="Arial Unicode MS" w:eastAsia="Arial Unicode MS" w:hAnsi="Arial Unicode MS" w:cs="Arial Unicode MS"/>
          <w:color w:val="000000"/>
          <w:kern w:val="0"/>
          <w:sz w:val="24"/>
          <w:szCs w:val="24"/>
          <w:lang w:val="en-US" w:eastAsia="en-US" w:bidi="en-US"/>
        </w:rPr>
        <w:t>URL</w:t>
      </w:r>
      <w:r w:rsidRPr="00957332">
        <w:rPr>
          <w:rFonts w:ascii="Arial Unicode MS" w:eastAsia="Arial Unicode MS" w:hAnsi="Arial Unicode MS" w:cs="Arial Unicode MS"/>
          <w:color w:val="000000"/>
          <w:kern w:val="0"/>
          <w:sz w:val="24"/>
          <w:szCs w:val="24"/>
          <w:lang w:eastAsia="en-US" w:bidi="en-US"/>
        </w:rPr>
        <w:t xml:space="preserve"> </w:t>
      </w:r>
      <w:hyperlink r:id="rId18" w:history="1">
        <w:r w:rsidRPr="00957332">
          <w:rPr>
            <w:rFonts w:ascii="Arial Unicode MS" w:eastAsia="Arial Unicode MS" w:hAnsi="Arial Unicode MS" w:cs="Arial Unicode MS"/>
            <w:color w:val="0066CC"/>
            <w:kern w:val="0"/>
            <w:sz w:val="24"/>
            <w:szCs w:val="24"/>
            <w:u w:val="single"/>
            <w:lang w:eastAsia="ru-RU" w:bidi="ru-RU"/>
          </w:rPr>
          <w:t>www.newpt.unn.ru/ru/registration.html</w:t>
        </w:r>
        <w:r w:rsidRPr="00957332">
          <w:rPr>
            <w:rFonts w:ascii="Arial Unicode MS" w:eastAsia="Arial Unicode MS" w:hAnsi="Arial Unicode MS" w:cs="Arial Unicode MS"/>
            <w:color w:val="0066CC"/>
            <w:kern w:val="0"/>
            <w:sz w:val="24"/>
            <w:szCs w:val="24"/>
            <w:u w:val="single"/>
            <w:lang w:eastAsia="en-US" w:bidi="en-US"/>
          </w:rPr>
          <w:t xml:space="preserve"> </w:t>
        </w:r>
      </w:hyperlink>
      <w:r w:rsidRPr="00957332">
        <w:rPr>
          <w:rFonts w:ascii="Arial Unicode MS" w:eastAsia="Arial Unicode MS" w:hAnsi="Arial Unicode MS" w:cs="Arial Unicode MS"/>
          <w:color w:val="000000"/>
          <w:kern w:val="0"/>
          <w:sz w:val="24"/>
          <w:szCs w:val="24"/>
          <w:lang w:eastAsia="ru-RU" w:bidi="ru-RU"/>
        </w:rPr>
        <w:t>(дата обращения 15.03.2013).</w:t>
      </w:r>
    </w:p>
    <w:p w:rsidR="00957332" w:rsidRPr="00957332" w:rsidRDefault="00957332" w:rsidP="00957332">
      <w:pPr>
        <w:numPr>
          <w:ilvl w:val="0"/>
          <w:numId w:val="45"/>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Проектная деятельность учащихся в школе в услови</w:t>
      </w:r>
      <w:r w:rsidRPr="00957332">
        <w:rPr>
          <w:rFonts w:ascii="Arial Unicode MS" w:eastAsia="Arial Unicode MS" w:hAnsi="Arial Unicode MS" w:cs="Arial Unicode MS"/>
          <w:color w:val="000000"/>
          <w:kern w:val="0"/>
          <w:sz w:val="24"/>
          <w:szCs w:val="24"/>
          <w:lang w:eastAsia="ru-RU" w:bidi="ru-RU"/>
        </w:rPr>
        <w:softHyphen/>
        <w:t>ях введения ФГОС [Текст] / Е.В. Грушникова // Деятельностное содержание школьной географии как условие достижения планируемых результатов обуче</w:t>
      </w:r>
      <w:r w:rsidRPr="00957332">
        <w:rPr>
          <w:rFonts w:ascii="Arial Unicode MS" w:eastAsia="Arial Unicode MS" w:hAnsi="Arial Unicode MS" w:cs="Arial Unicode MS"/>
          <w:color w:val="000000"/>
          <w:kern w:val="0"/>
          <w:sz w:val="24"/>
          <w:szCs w:val="24"/>
          <w:lang w:eastAsia="ru-RU" w:bidi="ru-RU"/>
        </w:rPr>
        <w:softHyphen/>
        <w:t>ния: сборник материалов Региональной научно-практической конференции (Но</w:t>
      </w:r>
      <w:r w:rsidRPr="00957332">
        <w:rPr>
          <w:rFonts w:ascii="Arial Unicode MS" w:eastAsia="Arial Unicode MS" w:hAnsi="Arial Unicode MS" w:cs="Arial Unicode MS"/>
          <w:color w:val="000000"/>
          <w:kern w:val="0"/>
          <w:sz w:val="24"/>
          <w:szCs w:val="24"/>
          <w:lang w:eastAsia="ru-RU" w:bidi="ru-RU"/>
        </w:rPr>
        <w:softHyphen/>
        <w:t>восибирск, 28 февраля - 1 марта 2013 г.) / М-во образования, науки и инноваци</w:t>
      </w:r>
      <w:r w:rsidRPr="00957332">
        <w:rPr>
          <w:rFonts w:ascii="Arial Unicode MS" w:eastAsia="Arial Unicode MS" w:hAnsi="Arial Unicode MS" w:cs="Arial Unicode MS"/>
          <w:color w:val="000000"/>
          <w:kern w:val="0"/>
          <w:sz w:val="24"/>
          <w:szCs w:val="24"/>
          <w:lang w:eastAsia="ru-RU" w:bidi="ru-RU"/>
        </w:rPr>
        <w:softHyphen/>
        <w:t>онной политики Новосибирской области, Моск. пед. гос. ун-т, Новосибирский ин-т повыш. квалиф. и переподготовки раб. обр., Изд. Центр «Вентана-Граф». - Новосибирск: Изд-во НИПКРО и ПРО, 2014. - С. 41-44.</w:t>
      </w:r>
    </w:p>
    <w:p w:rsidR="00957332" w:rsidRPr="00957332" w:rsidRDefault="00957332" w:rsidP="00957332">
      <w:pPr>
        <w:numPr>
          <w:ilvl w:val="0"/>
          <w:numId w:val="45"/>
        </w:numPr>
        <w:tabs>
          <w:tab w:val="clear" w:pos="709"/>
          <w:tab w:val="left" w:pos="1186"/>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Совокупность методов управления как фактор разви</w:t>
      </w:r>
      <w:r w:rsidRPr="00957332">
        <w:rPr>
          <w:rFonts w:ascii="Arial Unicode MS" w:eastAsia="Arial Unicode MS" w:hAnsi="Arial Unicode MS" w:cs="Arial Unicode MS"/>
          <w:color w:val="000000"/>
          <w:kern w:val="0"/>
          <w:sz w:val="24"/>
          <w:szCs w:val="24"/>
          <w:lang w:eastAsia="ru-RU" w:bidi="ru-RU"/>
        </w:rPr>
        <w:softHyphen/>
        <w:t>тия образовательного кластера [Текст] / Е.В. Грушникова // Модернизация про</w:t>
      </w:r>
      <w:r w:rsidRPr="00957332">
        <w:rPr>
          <w:rFonts w:ascii="Arial Unicode MS" w:eastAsia="Arial Unicode MS" w:hAnsi="Arial Unicode MS" w:cs="Arial Unicode MS"/>
          <w:color w:val="000000"/>
          <w:kern w:val="0"/>
          <w:sz w:val="24"/>
          <w:szCs w:val="24"/>
          <w:lang w:eastAsia="ru-RU" w:bidi="ru-RU"/>
        </w:rPr>
        <w:softHyphen/>
        <w:t>фессионально-педагогического образования: тенденции, стратегия, зарубежный опыт: материалы международной научно-практической конференции (13-15 ок</w:t>
      </w:r>
      <w:r w:rsidRPr="00957332">
        <w:rPr>
          <w:rFonts w:ascii="Arial Unicode MS" w:eastAsia="Arial Unicode MS" w:hAnsi="Arial Unicode MS" w:cs="Arial Unicode MS"/>
          <w:color w:val="000000"/>
          <w:kern w:val="0"/>
          <w:sz w:val="24"/>
          <w:szCs w:val="24"/>
          <w:lang w:eastAsia="ru-RU" w:bidi="ru-RU"/>
        </w:rPr>
        <w:softHyphen/>
        <w:t>тября 2014) / под ред. М.П. Тыриной. - Барнаул: Алт ГПА, 2014. - С. 55-59.</w:t>
      </w:r>
    </w:p>
    <w:p w:rsidR="00957332" w:rsidRPr="00957332" w:rsidRDefault="00957332" w:rsidP="00957332">
      <w:pPr>
        <w:numPr>
          <w:ilvl w:val="0"/>
          <w:numId w:val="45"/>
        </w:numPr>
        <w:tabs>
          <w:tab w:val="clear" w:pos="709"/>
          <w:tab w:val="left" w:pos="118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957332">
        <w:rPr>
          <w:rFonts w:ascii="Arial Unicode MS" w:eastAsia="Arial Unicode MS" w:hAnsi="Arial Unicode MS" w:cs="Arial Unicode MS"/>
          <w:color w:val="000000"/>
          <w:kern w:val="0"/>
          <w:sz w:val="24"/>
          <w:szCs w:val="24"/>
          <w:lang w:eastAsia="ru-RU" w:bidi="ru-RU"/>
        </w:rPr>
        <w:t>Грушникова, Е.В., Мокрецова, Л.А. Технология управления повыше</w:t>
      </w:r>
      <w:r w:rsidRPr="00957332">
        <w:rPr>
          <w:rFonts w:ascii="Arial Unicode MS" w:eastAsia="Arial Unicode MS" w:hAnsi="Arial Unicode MS" w:cs="Arial Unicode MS"/>
          <w:color w:val="000000"/>
          <w:kern w:val="0"/>
          <w:sz w:val="24"/>
          <w:szCs w:val="24"/>
          <w:lang w:eastAsia="ru-RU" w:bidi="ru-RU"/>
        </w:rPr>
        <w:softHyphen/>
        <w:t>нием квалификации педагогов в сетевом взаимодействии образовательных орга</w:t>
      </w:r>
      <w:r w:rsidRPr="00957332">
        <w:rPr>
          <w:rFonts w:ascii="Arial Unicode MS" w:eastAsia="Arial Unicode MS" w:hAnsi="Arial Unicode MS" w:cs="Arial Unicode MS"/>
          <w:color w:val="000000"/>
          <w:kern w:val="0"/>
          <w:sz w:val="24"/>
          <w:szCs w:val="24"/>
          <w:lang w:eastAsia="ru-RU" w:bidi="ru-RU"/>
        </w:rPr>
        <w:softHyphen/>
        <w:t>низаций [Текст] / Е.В. Грушникова, Л.А. Мокрецова. - Бийск: ФГБОУ ВПО «АГАО», 2015. - 100 с (50% личного участия).</w:t>
      </w:r>
    </w:p>
    <w:p w:rsidR="00957332" w:rsidRPr="00957332" w:rsidRDefault="00957332" w:rsidP="00957332">
      <w:pPr>
        <w:tabs>
          <w:tab w:val="clear" w:pos="709"/>
        </w:tabs>
        <w:suppressAutoHyphens w:val="0"/>
        <w:spacing w:after="0" w:line="274" w:lineRule="exact"/>
        <w:ind w:left="20" w:firstLine="0"/>
        <w:jc w:val="center"/>
        <w:rPr>
          <w:rFonts w:ascii="Times New Roman" w:eastAsia="Times New Roman" w:hAnsi="Times New Roman" w:cs="Times New Roman"/>
          <w:kern w:val="0"/>
          <w:lang w:eastAsia="ru-RU" w:bidi="ru-RU"/>
        </w:rPr>
      </w:pPr>
      <w:r w:rsidRPr="00957332">
        <w:rPr>
          <w:rFonts w:ascii="Times New Roman" w:eastAsia="Times New Roman" w:hAnsi="Times New Roman" w:cs="Times New Roman"/>
          <w:color w:val="000000"/>
          <w:kern w:val="0"/>
          <w:lang w:eastAsia="ru-RU" w:bidi="ru-RU"/>
        </w:rPr>
        <w:t>Подписано в печать 21.10.2015.</w:t>
      </w:r>
    </w:p>
    <w:p w:rsidR="00957332" w:rsidRPr="00957332" w:rsidRDefault="00957332" w:rsidP="00957332">
      <w:pPr>
        <w:tabs>
          <w:tab w:val="clear" w:pos="709"/>
        </w:tabs>
        <w:suppressAutoHyphens w:val="0"/>
        <w:spacing w:after="0" w:line="274" w:lineRule="exact"/>
        <w:ind w:left="20" w:firstLine="0"/>
        <w:jc w:val="center"/>
        <w:rPr>
          <w:rFonts w:ascii="Times New Roman" w:eastAsia="Times New Roman" w:hAnsi="Times New Roman" w:cs="Times New Roman"/>
          <w:kern w:val="0"/>
          <w:lang w:eastAsia="ru-RU" w:bidi="ru-RU"/>
        </w:rPr>
      </w:pPr>
      <w:r w:rsidRPr="00957332">
        <w:rPr>
          <w:rFonts w:ascii="Times New Roman" w:eastAsia="Times New Roman" w:hAnsi="Times New Roman" w:cs="Times New Roman"/>
          <w:color w:val="000000"/>
          <w:kern w:val="0"/>
          <w:lang w:eastAsia="ru-RU" w:bidi="ru-RU"/>
        </w:rPr>
        <w:t>Объем 1,5 уч.-изд. л. Формат 60x84/16. Бумага офсетная.</w:t>
      </w:r>
      <w:r w:rsidRPr="00957332">
        <w:rPr>
          <w:rFonts w:ascii="Times New Roman" w:eastAsia="Times New Roman" w:hAnsi="Times New Roman" w:cs="Times New Roman"/>
          <w:color w:val="000000"/>
          <w:kern w:val="0"/>
          <w:lang w:eastAsia="ru-RU" w:bidi="ru-RU"/>
        </w:rPr>
        <w:br/>
        <w:t xml:space="preserve">Гарнитура </w:t>
      </w:r>
      <w:r w:rsidRPr="00957332">
        <w:rPr>
          <w:rFonts w:ascii="Times New Roman" w:eastAsia="Times New Roman" w:hAnsi="Times New Roman" w:cs="Times New Roman"/>
          <w:color w:val="000000"/>
          <w:kern w:val="0"/>
          <w:lang w:val="en-US" w:eastAsia="en-US" w:bidi="en-US"/>
        </w:rPr>
        <w:t>Times</w:t>
      </w:r>
      <w:r w:rsidRPr="00957332">
        <w:rPr>
          <w:rFonts w:ascii="Times New Roman" w:eastAsia="Times New Roman" w:hAnsi="Times New Roman" w:cs="Times New Roman"/>
          <w:color w:val="000000"/>
          <w:kern w:val="0"/>
          <w:lang w:eastAsia="en-US" w:bidi="en-US"/>
        </w:rPr>
        <w:t xml:space="preserve"> </w:t>
      </w:r>
      <w:r w:rsidRPr="00957332">
        <w:rPr>
          <w:rFonts w:ascii="Times New Roman" w:eastAsia="Times New Roman" w:hAnsi="Times New Roman" w:cs="Times New Roman"/>
          <w:color w:val="000000"/>
          <w:kern w:val="0"/>
          <w:lang w:val="en-US" w:eastAsia="en-US" w:bidi="en-US"/>
        </w:rPr>
        <w:t>New</w:t>
      </w:r>
      <w:r w:rsidRPr="00957332">
        <w:rPr>
          <w:rFonts w:ascii="Times New Roman" w:eastAsia="Times New Roman" w:hAnsi="Times New Roman" w:cs="Times New Roman"/>
          <w:color w:val="000000"/>
          <w:kern w:val="0"/>
          <w:lang w:eastAsia="en-US" w:bidi="en-US"/>
        </w:rPr>
        <w:t xml:space="preserve"> </w:t>
      </w:r>
      <w:r w:rsidRPr="00957332">
        <w:rPr>
          <w:rFonts w:ascii="Times New Roman" w:eastAsia="Times New Roman" w:hAnsi="Times New Roman" w:cs="Times New Roman"/>
          <w:color w:val="000000"/>
          <w:kern w:val="0"/>
          <w:lang w:val="en-US" w:eastAsia="en-US" w:bidi="en-US"/>
        </w:rPr>
        <w:t>Roman</w:t>
      </w:r>
      <w:r w:rsidRPr="00957332">
        <w:rPr>
          <w:rFonts w:ascii="Times New Roman" w:eastAsia="Times New Roman" w:hAnsi="Times New Roman" w:cs="Times New Roman"/>
          <w:color w:val="000000"/>
          <w:kern w:val="0"/>
          <w:lang w:eastAsia="en-US" w:bidi="en-US"/>
        </w:rPr>
        <w:t xml:space="preserve">. </w:t>
      </w:r>
      <w:r w:rsidRPr="00957332">
        <w:rPr>
          <w:rFonts w:ascii="Times New Roman" w:eastAsia="Times New Roman" w:hAnsi="Times New Roman" w:cs="Times New Roman"/>
          <w:color w:val="000000"/>
          <w:kern w:val="0"/>
          <w:lang w:eastAsia="ru-RU" w:bidi="ru-RU"/>
        </w:rPr>
        <w:t>Тираж 120 экз. Заказ № 2610.</w:t>
      </w:r>
      <w:r w:rsidRPr="00957332">
        <w:rPr>
          <w:rFonts w:ascii="Times New Roman" w:eastAsia="Times New Roman" w:hAnsi="Times New Roman" w:cs="Times New Roman"/>
          <w:color w:val="000000"/>
          <w:kern w:val="0"/>
          <w:lang w:eastAsia="ru-RU" w:bidi="ru-RU"/>
        </w:rPr>
        <w:br/>
        <w:t>Отпечатано в издательстве «Бия», 659300, г. Бийск, пер, Муромцевский, 2.</w:t>
      </w:r>
    </w:p>
    <w:p w:rsidR="00940FA1" w:rsidRPr="00957332" w:rsidRDefault="00940FA1" w:rsidP="00957332"/>
    <w:sectPr w:rsidR="00940FA1" w:rsidRPr="00957332" w:rsidSect="00945CFF">
      <w:headerReference w:type="default" r:id="rId19"/>
      <w:footerReference w:type="even" r:id="rId20"/>
      <w:footerReference w:type="default" r:id="rId2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pPr>
      <w:rPr>
        <w:sz w:val="2"/>
        <w:szCs w:val="2"/>
      </w:rPr>
    </w:pPr>
    <w:r w:rsidRPr="00A76D65">
      <w:rPr>
        <w:sz w:val="24"/>
        <w:szCs w:val="24"/>
        <w:lang w:bidi="ru-RU"/>
      </w:rPr>
      <w:pict>
        <v:shapetype id="_x0000_t202" coordsize="21600,21600" o:spt="202" path="m,l,21600r21600,l21600,xe">
          <v:stroke joinstyle="miter"/>
          <v:path gradientshapeok="t" o:connecttype="rect"/>
        </v:shapetype>
        <v:shape id="_x0000_s609773" type="#_x0000_t202" style="position:absolute;left:0;text-align:left;margin-left:295.5pt;margin-top:798.05pt;width:9.1pt;height:7.9pt;z-index:-251613184;mso-wrap-style:none;mso-wrap-distance-left:5pt;mso-wrap-distance-right:5pt;mso-position-horizontal-relative:page;mso-position-vertical-relative:page" wrapcoords="0 0" filled="f" stroked="f">
          <v:textbox style="mso-fit-shape-to-text:t" inset="0,0,0,0">
            <w:txbxContent>
              <w:p w:rsidR="00957332" w:rsidRDefault="00957332">
                <w:pPr>
                  <w:spacing w:line="240" w:lineRule="auto"/>
                </w:pPr>
                <w:fldSimple w:instr=" PAGE \* MERGEFORMAT ">
                  <w:r w:rsidRPr="00561643">
                    <w:rPr>
                      <w:rStyle w:val="afffff9"/>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pPr>
      <w:rPr>
        <w:sz w:val="2"/>
        <w:szCs w:val="2"/>
      </w:rPr>
    </w:pPr>
    <w:r w:rsidRPr="00A76D65">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295.5pt;margin-top:798.05pt;width:9.1pt;height:7.9pt;z-index:-251612160;mso-wrap-style:none;mso-wrap-distance-left:5pt;mso-wrap-distance-right:5pt;mso-position-horizontal-relative:page;mso-position-vertical-relative:page" wrapcoords="0 0" filled="f" stroked="f">
          <v:textbox style="mso-fit-shape-to-text:t" inset="0,0,0,0">
            <w:txbxContent>
              <w:p w:rsidR="00957332" w:rsidRDefault="00957332">
                <w:pPr>
                  <w:spacing w:line="240" w:lineRule="auto"/>
                </w:pPr>
                <w:fldSimple w:instr=" PAGE \* MERGEFORMAT ">
                  <w:r w:rsidRPr="00957332">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957332" w:rsidRPr="00957332">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pPr>
      <w:rPr>
        <w:sz w:val="2"/>
        <w:szCs w:val="2"/>
      </w:rPr>
    </w:pPr>
    <w:r w:rsidRPr="00A76D65">
      <w:rPr>
        <w:sz w:val="24"/>
        <w:szCs w:val="24"/>
        <w:lang w:bidi="ru-RU"/>
      </w:rPr>
      <w:pict>
        <v:shapetype id="_x0000_t202" coordsize="21600,21600" o:spt="202" path="m,l,21600r21600,l21600,xe">
          <v:stroke joinstyle="miter"/>
          <v:path gradientshapeok="t" o:connecttype="rect"/>
        </v:shapetype>
        <v:shape id="_x0000_s609772" type="#_x0000_t202" style="position:absolute;left:0;text-align:left;margin-left:425.2pt;margin-top:54.5pt;width:118.3pt;height:12.5pt;z-index:-251614208;mso-wrap-style:none;mso-wrap-distance-left:5pt;mso-wrap-distance-right:5pt;mso-position-horizontal-relative:page;mso-position-vertical-relative:page" wrapcoords="0 0" filled="f" stroked="f">
          <v:textbox style="mso-fit-shape-to-text:t" inset="0,0,0,0">
            <w:txbxContent>
              <w:p w:rsidR="00957332" w:rsidRDefault="00957332">
                <w:pPr>
                  <w:spacing w:line="240" w:lineRule="auto"/>
                </w:pPr>
                <w:r>
                  <w:rPr>
                    <w:rStyle w:val="14pt4"/>
                  </w:rPr>
                  <w:t>На правах рукописи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32" w:rsidRDefault="0095733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15B43"/>
    <w:multiLevelType w:val="multilevel"/>
    <w:tmpl w:val="C882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B5320E"/>
    <w:multiLevelType w:val="multilevel"/>
    <w:tmpl w:val="1E843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D730D7"/>
    <w:multiLevelType w:val="multilevel"/>
    <w:tmpl w:val="EF9E40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EE1A75"/>
    <w:multiLevelType w:val="multilevel"/>
    <w:tmpl w:val="7102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5D7E8C"/>
    <w:multiLevelType w:val="multilevel"/>
    <w:tmpl w:val="22B61E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97539A"/>
    <w:multiLevelType w:val="multilevel"/>
    <w:tmpl w:val="E2E65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7141E60"/>
    <w:multiLevelType w:val="multilevel"/>
    <w:tmpl w:val="F7309E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975B20"/>
    <w:multiLevelType w:val="multilevel"/>
    <w:tmpl w:val="3A9A82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FE4666"/>
    <w:multiLevelType w:val="multilevel"/>
    <w:tmpl w:val="D30606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F331BA5"/>
    <w:multiLevelType w:val="multilevel"/>
    <w:tmpl w:val="8766E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EC31C5"/>
    <w:multiLevelType w:val="multilevel"/>
    <w:tmpl w:val="3EA49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851929"/>
    <w:multiLevelType w:val="multilevel"/>
    <w:tmpl w:val="C764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0E0343"/>
    <w:multiLevelType w:val="hybridMultilevel"/>
    <w:tmpl w:val="960CC272"/>
    <w:lvl w:ilvl="0" w:tplc="32D697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E2A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20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A933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CE632">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C476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49CA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6461C">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A574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2BE36F12"/>
    <w:multiLevelType w:val="multilevel"/>
    <w:tmpl w:val="8AE28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3574E0"/>
    <w:multiLevelType w:val="multilevel"/>
    <w:tmpl w:val="F03258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BE7E21"/>
    <w:multiLevelType w:val="multilevel"/>
    <w:tmpl w:val="F754F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20F313D"/>
    <w:multiLevelType w:val="multilevel"/>
    <w:tmpl w:val="6BA4D2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7E6809"/>
    <w:multiLevelType w:val="multilevel"/>
    <w:tmpl w:val="BA748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456931"/>
    <w:multiLevelType w:val="multilevel"/>
    <w:tmpl w:val="9EC20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D8503E"/>
    <w:multiLevelType w:val="multilevel"/>
    <w:tmpl w:val="3276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712F42"/>
    <w:multiLevelType w:val="multilevel"/>
    <w:tmpl w:val="896C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8208B2"/>
    <w:multiLevelType w:val="multilevel"/>
    <w:tmpl w:val="861EB9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35D521E"/>
    <w:multiLevelType w:val="multilevel"/>
    <w:tmpl w:val="30BCE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CD1F17"/>
    <w:multiLevelType w:val="hybridMultilevel"/>
    <w:tmpl w:val="C0D06B5A"/>
    <w:lvl w:ilvl="0" w:tplc="E0AE260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62B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447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0864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CF0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E1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62F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200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27E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nsid w:val="5C6434A6"/>
    <w:multiLevelType w:val="multilevel"/>
    <w:tmpl w:val="14B4B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AD3B27"/>
    <w:multiLevelType w:val="multilevel"/>
    <w:tmpl w:val="0730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ED5082"/>
    <w:multiLevelType w:val="multilevel"/>
    <w:tmpl w:val="BD94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775296"/>
    <w:multiLevelType w:val="multilevel"/>
    <w:tmpl w:val="2BC0E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7605EF"/>
    <w:multiLevelType w:val="multilevel"/>
    <w:tmpl w:val="A25A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D825D65"/>
    <w:multiLevelType w:val="multilevel"/>
    <w:tmpl w:val="4A62EF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1A0F87"/>
    <w:multiLevelType w:val="multilevel"/>
    <w:tmpl w:val="D1508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107B43"/>
    <w:multiLevelType w:val="multilevel"/>
    <w:tmpl w:val="2F34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5922DD"/>
    <w:multiLevelType w:val="multilevel"/>
    <w:tmpl w:val="7CE49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D94A4B"/>
    <w:multiLevelType w:val="multilevel"/>
    <w:tmpl w:val="A67C8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2">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BD7CC8"/>
    <w:multiLevelType w:val="multilevel"/>
    <w:tmpl w:val="C144C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4B3DA4"/>
    <w:multiLevelType w:val="multilevel"/>
    <w:tmpl w:val="EC96D09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8"/>
  </w:num>
  <w:num w:numId="8">
    <w:abstractNumId w:val="122"/>
  </w:num>
  <w:num w:numId="9">
    <w:abstractNumId w:val="67"/>
  </w:num>
  <w:num w:numId="10">
    <w:abstractNumId w:val="123"/>
  </w:num>
  <w:num w:numId="11">
    <w:abstractNumId w:val="98"/>
  </w:num>
  <w:num w:numId="12">
    <w:abstractNumId w:val="83"/>
  </w:num>
  <w:num w:numId="13">
    <w:abstractNumId w:val="90"/>
  </w:num>
  <w:num w:numId="14">
    <w:abstractNumId w:val="87"/>
  </w:num>
  <w:num w:numId="15">
    <w:abstractNumId w:val="89"/>
  </w:num>
  <w:num w:numId="16">
    <w:abstractNumId w:val="124"/>
  </w:num>
  <w:num w:numId="17">
    <w:abstractNumId w:val="100"/>
  </w:num>
  <w:num w:numId="18">
    <w:abstractNumId w:val="118"/>
  </w:num>
  <w:num w:numId="19">
    <w:abstractNumId w:val="69"/>
  </w:num>
  <w:num w:numId="20">
    <w:abstractNumId w:val="94"/>
  </w:num>
  <w:num w:numId="21">
    <w:abstractNumId w:val="92"/>
  </w:num>
  <w:num w:numId="22">
    <w:abstractNumId w:val="115"/>
  </w:num>
  <w:num w:numId="23">
    <w:abstractNumId w:val="96"/>
  </w:num>
  <w:num w:numId="24">
    <w:abstractNumId w:val="110"/>
  </w:num>
  <w:num w:numId="25">
    <w:abstractNumId w:val="101"/>
  </w:num>
  <w:num w:numId="26">
    <w:abstractNumId w:val="106"/>
  </w:num>
  <w:num w:numId="27">
    <w:abstractNumId w:val="120"/>
  </w:num>
  <w:num w:numId="28">
    <w:abstractNumId w:val="108"/>
  </w:num>
  <w:num w:numId="29">
    <w:abstractNumId w:val="99"/>
  </w:num>
  <w:num w:numId="30">
    <w:abstractNumId w:val="85"/>
  </w:num>
  <w:num w:numId="31">
    <w:abstractNumId w:val="116"/>
  </w:num>
  <w:num w:numId="32">
    <w:abstractNumId w:val="112"/>
  </w:num>
  <w:num w:numId="33">
    <w:abstractNumId w:val="114"/>
  </w:num>
  <w:num w:numId="34">
    <w:abstractNumId w:val="117"/>
  </w:num>
  <w:num w:numId="35">
    <w:abstractNumId w:val="79"/>
  </w:num>
  <w:num w:numId="36">
    <w:abstractNumId w:val="74"/>
  </w:num>
  <w:num w:numId="37">
    <w:abstractNumId w:val="111"/>
  </w:num>
  <w:num w:numId="38">
    <w:abstractNumId w:val="102"/>
  </w:num>
  <w:num w:numId="39">
    <w:abstractNumId w:val="104"/>
  </w:num>
  <w:num w:numId="40">
    <w:abstractNumId w:val="105"/>
  </w:num>
  <w:num w:numId="41">
    <w:abstractNumId w:val="97"/>
  </w:num>
  <w:num w:numId="42">
    <w:abstractNumId w:val="91"/>
  </w:num>
  <w:num w:numId="43">
    <w:abstractNumId w:val="113"/>
  </w:num>
  <w:num w:numId="44">
    <w:abstractNumId w:val="119"/>
  </w:num>
  <w:num w:numId="45">
    <w:abstractNumId w:val="8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www.newpt.unn.ru/ru/registration.htm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ience-education.ru/128-21648" TargetMode="External"/><Relationship Id="rId2" Type="http://schemas.openxmlformats.org/officeDocument/2006/relationships/numbering" Target="numbering.xml"/><Relationship Id="rId16" Type="http://schemas.openxmlformats.org/officeDocument/2006/relationships/hyperlink" Target="http://www.science-education.ru/127-21254"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ltspu.ru/" TargetMode="Externa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C597E-DFA5-451F-A132-5B2B3247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5629</TotalTime>
  <Pages>24</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302</cp:revision>
  <cp:lastPrinted>2009-02-06T05:36:00Z</cp:lastPrinted>
  <dcterms:created xsi:type="dcterms:W3CDTF">2021-12-23T09:52:00Z</dcterms:created>
  <dcterms:modified xsi:type="dcterms:W3CDTF">2022-01-07T20:21:00Z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