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7350D" w:rsidRDefault="00B7350D" w:rsidP="00B7350D">
      <w:pPr>
        <w:spacing w:line="360" w:lineRule="auto"/>
        <w:rPr>
          <w:lang w:val="uk-UA"/>
        </w:rPr>
      </w:pPr>
      <w:bookmarkStart w:id="0" w:name="_Hlt159839706"/>
      <w:bookmarkEnd w:id="0"/>
    </w:p>
    <w:p w:rsidR="002035E1" w:rsidRDefault="002035E1" w:rsidP="002035E1">
      <w:pPr>
        <w:jc w:val="center"/>
        <w:rPr>
          <w:sz w:val="28"/>
          <w:szCs w:val="28"/>
        </w:rPr>
      </w:pPr>
    </w:p>
    <w:p w:rsidR="003E28C1" w:rsidRDefault="003E28C1" w:rsidP="003E28C1">
      <w:pPr>
        <w:spacing w:line="360" w:lineRule="auto"/>
        <w:rPr>
          <w:lang w:val="uk-UA"/>
        </w:rPr>
      </w:pPr>
    </w:p>
    <w:p w:rsidR="003E28C1" w:rsidRDefault="003E28C1" w:rsidP="003E28C1">
      <w:pPr>
        <w:spacing w:line="360" w:lineRule="auto"/>
        <w:rPr>
          <w:lang w:val="uk-UA"/>
        </w:rPr>
      </w:pPr>
    </w:p>
    <w:p w:rsidR="003E28C1" w:rsidRDefault="003E28C1" w:rsidP="003E28C1">
      <w:pPr>
        <w:jc w:val="center"/>
        <w:rPr>
          <w:b/>
          <w:lang w:val="uk-UA"/>
        </w:rPr>
      </w:pPr>
      <w:r w:rsidRPr="000C0CD0">
        <w:rPr>
          <w:b/>
          <w:lang w:val="uk-UA"/>
        </w:rPr>
        <w:t xml:space="preserve">ХАРКІВСЬКИЙ </w:t>
      </w:r>
      <w:r>
        <w:rPr>
          <w:b/>
          <w:lang w:val="uk-UA"/>
        </w:rPr>
        <w:t>НАЦІОНАЛЬНИЙ</w:t>
      </w:r>
      <w:r w:rsidRPr="000C0CD0">
        <w:rPr>
          <w:b/>
          <w:lang w:val="uk-UA"/>
        </w:rPr>
        <w:t xml:space="preserve"> МЕДИЧНИЙ УНІВЕРС</w:t>
      </w:r>
      <w:r w:rsidRPr="000C0CD0">
        <w:rPr>
          <w:b/>
          <w:lang w:val="uk-UA"/>
        </w:rPr>
        <w:t>И</w:t>
      </w:r>
      <w:r w:rsidRPr="000C0CD0">
        <w:rPr>
          <w:b/>
          <w:lang w:val="uk-UA"/>
        </w:rPr>
        <w:t>ТЕТ</w:t>
      </w:r>
    </w:p>
    <w:p w:rsidR="003E28C1" w:rsidRPr="00512ECC" w:rsidRDefault="003E28C1" w:rsidP="003E28C1">
      <w:pPr>
        <w:spacing w:line="360" w:lineRule="auto"/>
        <w:jc w:val="center"/>
        <w:rPr>
          <w:sz w:val="22"/>
          <w:szCs w:val="22"/>
          <w:lang w:val="uk-UA"/>
        </w:rPr>
      </w:pPr>
    </w:p>
    <w:p w:rsidR="003E28C1" w:rsidRDefault="003E28C1" w:rsidP="003E28C1">
      <w:pPr>
        <w:spacing w:line="360" w:lineRule="auto"/>
        <w:jc w:val="center"/>
        <w:rPr>
          <w:b/>
          <w:sz w:val="22"/>
          <w:szCs w:val="22"/>
          <w:lang w:val="uk-UA"/>
        </w:rPr>
      </w:pPr>
    </w:p>
    <w:p w:rsidR="003E28C1" w:rsidRPr="006C7D74" w:rsidRDefault="003E28C1" w:rsidP="003E28C1">
      <w:pPr>
        <w:spacing w:line="360" w:lineRule="auto"/>
        <w:jc w:val="center"/>
        <w:rPr>
          <w:b/>
          <w:sz w:val="22"/>
          <w:szCs w:val="22"/>
          <w:lang w:val="uk-UA"/>
        </w:rPr>
      </w:pPr>
      <w:r w:rsidRPr="006C7D74">
        <w:rPr>
          <w:b/>
          <w:sz w:val="22"/>
          <w:szCs w:val="22"/>
          <w:lang w:val="uk-UA"/>
        </w:rPr>
        <w:t xml:space="preserve">ОРЄХОВ ОЛЕКСІЙ АНАТОЛІЙОВИЧ </w:t>
      </w:r>
    </w:p>
    <w:p w:rsidR="003E28C1" w:rsidRDefault="003E28C1" w:rsidP="003E28C1">
      <w:pPr>
        <w:spacing w:line="360" w:lineRule="auto"/>
        <w:jc w:val="center"/>
        <w:rPr>
          <w:lang w:val="uk-UA"/>
        </w:rPr>
      </w:pPr>
    </w:p>
    <w:p w:rsidR="003E28C1" w:rsidRDefault="003E28C1" w:rsidP="003E28C1">
      <w:pPr>
        <w:pStyle w:val="6"/>
        <w:spacing w:line="360" w:lineRule="auto"/>
        <w:ind w:firstLine="567"/>
        <w:rPr>
          <w:sz w:val="22"/>
          <w:szCs w:val="22"/>
        </w:rPr>
      </w:pPr>
    </w:p>
    <w:p w:rsidR="003E28C1" w:rsidRPr="0038351D" w:rsidRDefault="003E28C1" w:rsidP="003E28C1">
      <w:pPr>
        <w:pStyle w:val="6"/>
        <w:spacing w:line="360" w:lineRule="auto"/>
        <w:ind w:firstLine="567"/>
        <w:rPr>
          <w:sz w:val="22"/>
          <w:szCs w:val="22"/>
        </w:rPr>
      </w:pPr>
      <w:r w:rsidRPr="006C7D74">
        <w:rPr>
          <w:sz w:val="22"/>
          <w:szCs w:val="22"/>
        </w:rPr>
        <w:t>УДК 617.58:616.13-004.</w:t>
      </w:r>
      <w:r w:rsidRPr="0038351D">
        <w:rPr>
          <w:sz w:val="22"/>
          <w:szCs w:val="22"/>
        </w:rPr>
        <w:t>6-002.4</w:t>
      </w:r>
    </w:p>
    <w:p w:rsidR="003E28C1" w:rsidRPr="0038351D" w:rsidRDefault="003E28C1" w:rsidP="003E28C1">
      <w:pPr>
        <w:spacing w:line="360" w:lineRule="auto"/>
        <w:ind w:firstLine="567"/>
        <w:jc w:val="center"/>
        <w:rPr>
          <w:b/>
          <w:sz w:val="22"/>
          <w:szCs w:val="22"/>
          <w:lang w:val="uk-UA"/>
        </w:rPr>
      </w:pPr>
    </w:p>
    <w:p w:rsidR="003E28C1" w:rsidRPr="0038351D" w:rsidRDefault="003E28C1" w:rsidP="003E28C1">
      <w:pPr>
        <w:spacing w:line="360" w:lineRule="auto"/>
        <w:ind w:firstLine="567"/>
        <w:jc w:val="center"/>
        <w:rPr>
          <w:b/>
          <w:sz w:val="22"/>
          <w:szCs w:val="22"/>
          <w:lang w:val="uk-UA"/>
        </w:rPr>
      </w:pPr>
      <w:r w:rsidRPr="006C7D74">
        <w:rPr>
          <w:b/>
          <w:sz w:val="22"/>
          <w:szCs w:val="22"/>
          <w:lang w:val="uk-UA"/>
        </w:rPr>
        <w:t>ПРОФІЛАКТИКА ГНІЙНО-СЕПТИЧНИХ УСКЛА</w:t>
      </w:r>
      <w:r w:rsidRPr="006C7D74">
        <w:rPr>
          <w:b/>
          <w:sz w:val="22"/>
          <w:szCs w:val="22"/>
          <w:lang w:val="uk-UA"/>
        </w:rPr>
        <w:t>Д</w:t>
      </w:r>
      <w:r w:rsidRPr="006C7D74">
        <w:rPr>
          <w:b/>
          <w:sz w:val="22"/>
          <w:szCs w:val="22"/>
          <w:lang w:val="uk-UA"/>
        </w:rPr>
        <w:t>НЕНЬ ПРИ АМПУТАЦІЯХ З ПРИВОДУ АТЕРОСКЛЕР</w:t>
      </w:r>
      <w:r w:rsidRPr="006C7D74">
        <w:rPr>
          <w:b/>
          <w:sz w:val="22"/>
          <w:szCs w:val="22"/>
          <w:lang w:val="uk-UA"/>
        </w:rPr>
        <w:t>О</w:t>
      </w:r>
      <w:r w:rsidRPr="006C7D74">
        <w:rPr>
          <w:b/>
          <w:sz w:val="22"/>
          <w:szCs w:val="22"/>
          <w:lang w:val="uk-UA"/>
        </w:rPr>
        <w:t>ТИЧНОЇ ГАНГРЕНИ НИЖНІХ КІНЦІВОК</w:t>
      </w:r>
    </w:p>
    <w:p w:rsidR="003E28C1" w:rsidRDefault="003E28C1" w:rsidP="003E28C1">
      <w:pPr>
        <w:jc w:val="center"/>
        <w:rPr>
          <w:sz w:val="22"/>
          <w:szCs w:val="22"/>
          <w:lang w:val="uk-UA"/>
        </w:rPr>
      </w:pPr>
    </w:p>
    <w:p w:rsidR="003E28C1" w:rsidRDefault="003E28C1" w:rsidP="003E28C1">
      <w:pPr>
        <w:jc w:val="center"/>
        <w:rPr>
          <w:sz w:val="22"/>
          <w:szCs w:val="22"/>
          <w:lang w:val="uk-UA"/>
        </w:rPr>
      </w:pPr>
    </w:p>
    <w:p w:rsidR="003E28C1" w:rsidRDefault="003E28C1" w:rsidP="003E28C1">
      <w:pPr>
        <w:jc w:val="center"/>
        <w:rPr>
          <w:sz w:val="22"/>
          <w:szCs w:val="22"/>
          <w:lang w:val="uk-UA"/>
        </w:rPr>
      </w:pPr>
      <w:r w:rsidRPr="006C7D74">
        <w:rPr>
          <w:sz w:val="22"/>
          <w:szCs w:val="22"/>
          <w:lang w:val="uk-UA"/>
        </w:rPr>
        <w:t>14.01.03 – хірургія</w:t>
      </w:r>
    </w:p>
    <w:p w:rsidR="003E28C1" w:rsidRPr="006C7D74" w:rsidRDefault="003E28C1" w:rsidP="003E28C1">
      <w:pPr>
        <w:jc w:val="center"/>
        <w:rPr>
          <w:sz w:val="22"/>
          <w:szCs w:val="22"/>
          <w:lang w:val="uk-UA"/>
        </w:rPr>
      </w:pPr>
    </w:p>
    <w:p w:rsidR="003E28C1" w:rsidRDefault="003E28C1" w:rsidP="003E28C1">
      <w:pPr>
        <w:jc w:val="center"/>
        <w:rPr>
          <w:sz w:val="22"/>
          <w:szCs w:val="22"/>
          <w:lang w:val="uk-UA"/>
        </w:rPr>
      </w:pPr>
    </w:p>
    <w:p w:rsidR="003E28C1" w:rsidRDefault="003E28C1" w:rsidP="003E28C1">
      <w:pPr>
        <w:jc w:val="center"/>
        <w:rPr>
          <w:sz w:val="22"/>
          <w:szCs w:val="22"/>
          <w:lang w:val="uk-UA"/>
        </w:rPr>
      </w:pPr>
    </w:p>
    <w:p w:rsidR="003E28C1" w:rsidRDefault="003E28C1" w:rsidP="003E28C1">
      <w:pPr>
        <w:jc w:val="center"/>
        <w:rPr>
          <w:sz w:val="22"/>
          <w:szCs w:val="22"/>
          <w:lang w:val="uk-UA"/>
        </w:rPr>
      </w:pPr>
    </w:p>
    <w:p w:rsidR="003E28C1" w:rsidRDefault="003E28C1" w:rsidP="003E28C1">
      <w:pPr>
        <w:jc w:val="center"/>
        <w:rPr>
          <w:sz w:val="22"/>
          <w:szCs w:val="22"/>
          <w:lang w:val="uk-UA"/>
        </w:rPr>
      </w:pPr>
      <w:r w:rsidRPr="006C7D74">
        <w:rPr>
          <w:sz w:val="22"/>
          <w:szCs w:val="22"/>
          <w:lang w:val="uk-UA"/>
        </w:rPr>
        <w:t>АВТОРЕФЕРАТ</w:t>
      </w:r>
    </w:p>
    <w:p w:rsidR="003E28C1" w:rsidRPr="006C7D74" w:rsidRDefault="003E28C1" w:rsidP="003E28C1">
      <w:pPr>
        <w:jc w:val="center"/>
        <w:rPr>
          <w:sz w:val="22"/>
          <w:szCs w:val="22"/>
          <w:lang w:val="uk-UA"/>
        </w:rPr>
      </w:pPr>
    </w:p>
    <w:p w:rsidR="003E28C1" w:rsidRDefault="003E28C1" w:rsidP="003E28C1">
      <w:pPr>
        <w:jc w:val="center"/>
        <w:rPr>
          <w:sz w:val="22"/>
          <w:szCs w:val="22"/>
          <w:lang w:val="uk-UA"/>
        </w:rPr>
      </w:pPr>
      <w:r w:rsidRPr="006C7D74">
        <w:rPr>
          <w:sz w:val="22"/>
          <w:szCs w:val="22"/>
          <w:lang w:val="uk-UA"/>
        </w:rPr>
        <w:t>дисертації на здобуття наукового ступеня</w:t>
      </w: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r w:rsidRPr="006C7D74">
        <w:rPr>
          <w:sz w:val="22"/>
          <w:szCs w:val="22"/>
          <w:lang w:val="uk-UA"/>
        </w:rPr>
        <w:t>кандидата медичних наук</w:t>
      </w: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Pr="006C7D74" w:rsidRDefault="003E28C1" w:rsidP="003E28C1">
      <w:pPr>
        <w:jc w:val="center"/>
        <w:rPr>
          <w:sz w:val="22"/>
          <w:szCs w:val="22"/>
          <w:lang w:val="uk-UA"/>
        </w:rPr>
      </w:pPr>
    </w:p>
    <w:p w:rsidR="003E28C1" w:rsidRDefault="003E28C1" w:rsidP="003E28C1">
      <w:pPr>
        <w:jc w:val="center"/>
        <w:rPr>
          <w:sz w:val="22"/>
          <w:szCs w:val="22"/>
          <w:lang w:val="uk-UA"/>
        </w:rPr>
      </w:pPr>
      <w:r w:rsidRPr="006C7D74">
        <w:rPr>
          <w:sz w:val="22"/>
          <w:szCs w:val="22"/>
          <w:lang w:val="uk-UA"/>
        </w:rPr>
        <w:t>Харків</w:t>
      </w:r>
      <w:r>
        <w:rPr>
          <w:sz w:val="22"/>
          <w:szCs w:val="22"/>
          <w:lang w:val="uk-UA"/>
        </w:rPr>
        <w:t xml:space="preserve"> - </w:t>
      </w:r>
      <w:r w:rsidRPr="006C7D74">
        <w:rPr>
          <w:sz w:val="22"/>
          <w:szCs w:val="22"/>
          <w:lang w:val="uk-UA"/>
        </w:rPr>
        <w:t xml:space="preserve"> 200</w:t>
      </w:r>
      <w:r>
        <w:rPr>
          <w:sz w:val="22"/>
          <w:szCs w:val="22"/>
          <w:lang w:val="uk-UA"/>
        </w:rPr>
        <w:t>8</w:t>
      </w:r>
    </w:p>
    <w:p w:rsidR="003E28C1" w:rsidRPr="006C7D74" w:rsidRDefault="003E28C1" w:rsidP="003E28C1">
      <w:pPr>
        <w:jc w:val="center"/>
        <w:rPr>
          <w:sz w:val="22"/>
          <w:szCs w:val="22"/>
          <w:lang w:val="uk-UA"/>
        </w:rPr>
      </w:pPr>
    </w:p>
    <w:p w:rsidR="003E28C1" w:rsidRPr="00E77015" w:rsidRDefault="003E28C1" w:rsidP="003E28C1">
      <w:pPr>
        <w:widowControl w:val="0"/>
        <w:jc w:val="both"/>
        <w:rPr>
          <w:sz w:val="22"/>
          <w:szCs w:val="22"/>
          <w:lang w:val="uk-UA"/>
        </w:rPr>
      </w:pPr>
      <w:r w:rsidRPr="00E77015">
        <w:rPr>
          <w:sz w:val="22"/>
          <w:szCs w:val="22"/>
          <w:lang w:val="uk-UA"/>
        </w:rPr>
        <w:t>Дисертацією є рукопис.</w:t>
      </w:r>
    </w:p>
    <w:p w:rsidR="003E28C1" w:rsidRPr="00E77015" w:rsidRDefault="003E28C1" w:rsidP="003E28C1">
      <w:pPr>
        <w:widowControl w:val="0"/>
        <w:jc w:val="both"/>
        <w:rPr>
          <w:sz w:val="22"/>
          <w:szCs w:val="22"/>
          <w:lang w:val="uk-UA"/>
        </w:rPr>
      </w:pPr>
    </w:p>
    <w:p w:rsidR="003E28C1" w:rsidRPr="00E77015" w:rsidRDefault="003E28C1" w:rsidP="003E28C1">
      <w:pPr>
        <w:widowControl w:val="0"/>
        <w:jc w:val="both"/>
        <w:rPr>
          <w:sz w:val="22"/>
          <w:szCs w:val="22"/>
          <w:lang w:val="uk-UA"/>
        </w:rPr>
      </w:pPr>
      <w:r w:rsidRPr="00E77015">
        <w:rPr>
          <w:sz w:val="22"/>
          <w:szCs w:val="22"/>
          <w:lang w:val="uk-UA"/>
        </w:rPr>
        <w:t>Робота виконана в Луганському державному медичному університеті МОЗ України.</w:t>
      </w:r>
    </w:p>
    <w:p w:rsidR="003E28C1" w:rsidRPr="00E77015" w:rsidRDefault="003E28C1" w:rsidP="003E28C1">
      <w:pPr>
        <w:widowControl w:val="0"/>
        <w:jc w:val="both"/>
        <w:rPr>
          <w:sz w:val="22"/>
          <w:szCs w:val="22"/>
          <w:lang w:val="uk-UA"/>
        </w:rPr>
      </w:pPr>
    </w:p>
    <w:p w:rsidR="003E28C1" w:rsidRPr="00E77015" w:rsidRDefault="003E28C1" w:rsidP="003E28C1">
      <w:pPr>
        <w:widowControl w:val="0"/>
        <w:ind w:left="2127" w:hanging="2127"/>
        <w:jc w:val="both"/>
        <w:rPr>
          <w:sz w:val="22"/>
          <w:szCs w:val="22"/>
          <w:lang w:val="uk-UA"/>
        </w:rPr>
      </w:pPr>
      <w:r>
        <w:rPr>
          <w:sz w:val="22"/>
          <w:szCs w:val="22"/>
          <w:lang w:val="uk-UA"/>
        </w:rPr>
        <w:t xml:space="preserve">Науковий керівник: </w:t>
      </w:r>
      <w:r w:rsidRPr="00E77015">
        <w:rPr>
          <w:sz w:val="22"/>
          <w:szCs w:val="22"/>
          <w:lang w:val="uk-UA"/>
        </w:rPr>
        <w:t>доктор медичних наук, професор</w:t>
      </w:r>
      <w:r w:rsidRPr="00E77015">
        <w:rPr>
          <w:b/>
          <w:sz w:val="22"/>
          <w:szCs w:val="22"/>
          <w:lang w:val="uk-UA"/>
        </w:rPr>
        <w:t xml:space="preserve"> Бондарев В</w:t>
      </w:r>
      <w:r w:rsidRPr="00E77015">
        <w:rPr>
          <w:b/>
          <w:sz w:val="22"/>
          <w:szCs w:val="22"/>
          <w:lang w:val="uk-UA"/>
        </w:rPr>
        <w:t>а</w:t>
      </w:r>
      <w:r w:rsidRPr="00E77015">
        <w:rPr>
          <w:b/>
          <w:sz w:val="22"/>
          <w:szCs w:val="22"/>
          <w:lang w:val="uk-UA"/>
        </w:rPr>
        <w:t xml:space="preserve">лентин  Іванович, </w:t>
      </w:r>
      <w:r w:rsidRPr="00E77015">
        <w:rPr>
          <w:sz w:val="22"/>
          <w:szCs w:val="22"/>
          <w:lang w:val="uk-UA"/>
        </w:rPr>
        <w:t>Луганський державний медичний університет МОЗ України, завідувач каф</w:t>
      </w:r>
      <w:r w:rsidRPr="00E77015">
        <w:rPr>
          <w:sz w:val="22"/>
          <w:szCs w:val="22"/>
          <w:lang w:val="uk-UA"/>
        </w:rPr>
        <w:t>е</w:t>
      </w:r>
      <w:r w:rsidRPr="00E77015">
        <w:rPr>
          <w:sz w:val="22"/>
          <w:szCs w:val="22"/>
          <w:lang w:val="uk-UA"/>
        </w:rPr>
        <w:t>дри хірургії</w:t>
      </w:r>
      <w:r w:rsidRPr="00E77015">
        <w:rPr>
          <w:sz w:val="22"/>
          <w:szCs w:val="22"/>
        </w:rPr>
        <w:t xml:space="preserve"> </w:t>
      </w:r>
      <w:r w:rsidRPr="00E77015">
        <w:rPr>
          <w:sz w:val="22"/>
          <w:szCs w:val="22"/>
          <w:lang w:val="uk-UA"/>
        </w:rPr>
        <w:t xml:space="preserve">та </w:t>
      </w:r>
      <w:r w:rsidRPr="00E77015">
        <w:rPr>
          <w:sz w:val="22"/>
          <w:szCs w:val="22"/>
          <w:lang w:val="uk-UA"/>
        </w:rPr>
        <w:lastRenderedPageBreak/>
        <w:t>профпатології.</w:t>
      </w:r>
    </w:p>
    <w:p w:rsidR="003E28C1" w:rsidRPr="00E77015" w:rsidRDefault="003E28C1" w:rsidP="003E28C1">
      <w:pPr>
        <w:widowControl w:val="0"/>
        <w:tabs>
          <w:tab w:val="center" w:pos="1843"/>
        </w:tabs>
        <w:jc w:val="both"/>
        <w:rPr>
          <w:sz w:val="22"/>
          <w:szCs w:val="22"/>
          <w:lang w:val="uk-UA"/>
        </w:rPr>
      </w:pPr>
    </w:p>
    <w:p w:rsidR="003E28C1" w:rsidRDefault="003E28C1" w:rsidP="003E28C1">
      <w:pPr>
        <w:widowControl w:val="0"/>
        <w:ind w:left="2127" w:hanging="2127"/>
        <w:jc w:val="both"/>
        <w:rPr>
          <w:sz w:val="22"/>
          <w:szCs w:val="22"/>
          <w:lang w:val="uk-UA"/>
        </w:rPr>
      </w:pPr>
      <w:r w:rsidRPr="00E77015">
        <w:rPr>
          <w:sz w:val="22"/>
          <w:szCs w:val="22"/>
          <w:lang w:val="uk-UA"/>
        </w:rPr>
        <w:t xml:space="preserve">Офіційні опоненти: </w:t>
      </w:r>
    </w:p>
    <w:p w:rsidR="003E28C1" w:rsidRPr="00E77015" w:rsidRDefault="003E28C1" w:rsidP="003E28C1">
      <w:pPr>
        <w:widowControl w:val="0"/>
        <w:ind w:left="2127" w:hanging="2127"/>
        <w:jc w:val="both"/>
        <w:rPr>
          <w:sz w:val="22"/>
          <w:szCs w:val="22"/>
          <w:lang w:val="uk-UA"/>
        </w:rPr>
      </w:pPr>
      <w:r>
        <w:rPr>
          <w:sz w:val="22"/>
          <w:szCs w:val="22"/>
          <w:lang w:val="uk-UA"/>
        </w:rPr>
        <w:t xml:space="preserve">                                       </w:t>
      </w:r>
    </w:p>
    <w:p w:rsidR="003E28C1" w:rsidRDefault="003E28C1" w:rsidP="003E28C1">
      <w:pPr>
        <w:widowControl w:val="0"/>
        <w:shd w:val="clear" w:color="auto" w:fill="FFFFFF"/>
        <w:tabs>
          <w:tab w:val="left" w:pos="341"/>
        </w:tabs>
        <w:autoSpaceDE w:val="0"/>
        <w:autoSpaceDN w:val="0"/>
        <w:adjustRightInd w:val="0"/>
        <w:ind w:left="2127" w:right="19"/>
        <w:jc w:val="both"/>
        <w:rPr>
          <w:spacing w:val="-20"/>
          <w:sz w:val="22"/>
          <w:szCs w:val="22"/>
          <w:lang w:val="uk-UA"/>
        </w:rPr>
      </w:pPr>
      <w:r w:rsidRPr="00E77015">
        <w:rPr>
          <w:sz w:val="22"/>
          <w:szCs w:val="22"/>
          <w:lang w:val="uk-UA"/>
        </w:rPr>
        <w:t xml:space="preserve">доктор медичних наук, професор </w:t>
      </w:r>
      <w:r w:rsidRPr="00140FD0">
        <w:rPr>
          <w:b/>
          <w:sz w:val="22"/>
          <w:szCs w:val="22"/>
          <w:lang w:val="uk-UA"/>
        </w:rPr>
        <w:t>Кондр</w:t>
      </w:r>
      <w:r w:rsidRPr="00140FD0">
        <w:rPr>
          <w:b/>
          <w:sz w:val="22"/>
          <w:szCs w:val="22"/>
          <w:lang w:val="uk-UA"/>
        </w:rPr>
        <w:t>а</w:t>
      </w:r>
      <w:r w:rsidRPr="00140FD0">
        <w:rPr>
          <w:b/>
          <w:sz w:val="22"/>
          <w:szCs w:val="22"/>
          <w:lang w:val="uk-UA"/>
        </w:rPr>
        <w:t>тенко Петро Геннадійович</w:t>
      </w:r>
      <w:r w:rsidRPr="00E77015">
        <w:rPr>
          <w:sz w:val="22"/>
          <w:szCs w:val="22"/>
          <w:lang w:val="uk-UA"/>
        </w:rPr>
        <w:t>, завідувач кафедр</w:t>
      </w:r>
      <w:r>
        <w:rPr>
          <w:sz w:val="22"/>
          <w:szCs w:val="22"/>
          <w:lang w:val="uk-UA"/>
        </w:rPr>
        <w:t>и</w:t>
      </w:r>
      <w:r w:rsidRPr="00E77015">
        <w:rPr>
          <w:sz w:val="22"/>
          <w:szCs w:val="22"/>
          <w:lang w:val="uk-UA"/>
        </w:rPr>
        <w:t xml:space="preserve">  шпитальної хірургії з ендоскоп</w:t>
      </w:r>
      <w:r>
        <w:rPr>
          <w:sz w:val="22"/>
          <w:szCs w:val="22"/>
          <w:lang w:val="uk-UA"/>
        </w:rPr>
        <w:t>і</w:t>
      </w:r>
      <w:r w:rsidRPr="00E77015">
        <w:rPr>
          <w:sz w:val="22"/>
          <w:szCs w:val="22"/>
          <w:lang w:val="uk-UA"/>
        </w:rPr>
        <w:t>єю  Донец</w:t>
      </w:r>
      <w:r w:rsidRPr="00E77015">
        <w:rPr>
          <w:sz w:val="22"/>
          <w:szCs w:val="22"/>
          <w:lang w:val="uk-UA"/>
        </w:rPr>
        <w:t>ь</w:t>
      </w:r>
      <w:r w:rsidRPr="00E77015">
        <w:rPr>
          <w:sz w:val="22"/>
          <w:szCs w:val="22"/>
          <w:lang w:val="uk-UA"/>
        </w:rPr>
        <w:t>кого державного медичного університету МОЗ України.</w:t>
      </w:r>
    </w:p>
    <w:p w:rsidR="003E28C1" w:rsidRPr="00A52D74" w:rsidRDefault="003E28C1" w:rsidP="003E28C1">
      <w:pPr>
        <w:widowControl w:val="0"/>
        <w:shd w:val="clear" w:color="auto" w:fill="FFFFFF"/>
        <w:tabs>
          <w:tab w:val="left" w:pos="341"/>
        </w:tabs>
        <w:autoSpaceDE w:val="0"/>
        <w:autoSpaceDN w:val="0"/>
        <w:adjustRightInd w:val="0"/>
        <w:ind w:left="2127" w:right="19"/>
        <w:jc w:val="both"/>
        <w:rPr>
          <w:spacing w:val="-20"/>
          <w:sz w:val="22"/>
          <w:szCs w:val="22"/>
          <w:lang w:val="uk-UA"/>
        </w:rPr>
      </w:pPr>
      <w:r w:rsidRPr="00E77015">
        <w:rPr>
          <w:sz w:val="22"/>
          <w:szCs w:val="22"/>
          <w:lang w:val="uk-UA"/>
        </w:rPr>
        <w:t>доктор медичних наук,</w:t>
      </w:r>
      <w:r>
        <w:rPr>
          <w:sz w:val="22"/>
          <w:szCs w:val="22"/>
          <w:lang w:val="uk-UA"/>
        </w:rPr>
        <w:t xml:space="preserve"> </w:t>
      </w:r>
      <w:r w:rsidRPr="00E77015">
        <w:rPr>
          <w:sz w:val="22"/>
          <w:szCs w:val="22"/>
          <w:lang w:val="uk-UA"/>
        </w:rPr>
        <w:t xml:space="preserve">професор </w:t>
      </w:r>
      <w:r w:rsidRPr="00140FD0">
        <w:rPr>
          <w:b/>
          <w:sz w:val="22"/>
          <w:szCs w:val="22"/>
          <w:lang w:val="uk-UA"/>
        </w:rPr>
        <w:t>Дуденко В</w:t>
      </w:r>
      <w:r w:rsidRPr="00140FD0">
        <w:rPr>
          <w:b/>
          <w:sz w:val="22"/>
          <w:szCs w:val="22"/>
          <w:lang w:val="uk-UA"/>
        </w:rPr>
        <w:t>о</w:t>
      </w:r>
      <w:r w:rsidRPr="00140FD0">
        <w:rPr>
          <w:b/>
          <w:sz w:val="22"/>
          <w:szCs w:val="22"/>
          <w:lang w:val="uk-UA"/>
        </w:rPr>
        <w:t>лодимир Григорович</w:t>
      </w:r>
      <w:r w:rsidRPr="00E77015">
        <w:rPr>
          <w:sz w:val="22"/>
          <w:szCs w:val="22"/>
          <w:lang w:val="uk-UA"/>
        </w:rPr>
        <w:t>,</w:t>
      </w:r>
      <w:r>
        <w:rPr>
          <w:sz w:val="22"/>
          <w:szCs w:val="22"/>
          <w:lang w:val="uk-UA"/>
        </w:rPr>
        <w:t xml:space="preserve"> </w:t>
      </w:r>
      <w:r w:rsidRPr="00E77015">
        <w:rPr>
          <w:sz w:val="22"/>
          <w:szCs w:val="22"/>
          <w:lang w:val="uk-UA"/>
        </w:rPr>
        <w:t xml:space="preserve">Харківський </w:t>
      </w:r>
      <w:r>
        <w:rPr>
          <w:sz w:val="22"/>
          <w:szCs w:val="22"/>
          <w:lang w:val="uk-UA"/>
        </w:rPr>
        <w:t xml:space="preserve">національний </w:t>
      </w:r>
      <w:r w:rsidRPr="00E77015">
        <w:rPr>
          <w:sz w:val="22"/>
          <w:szCs w:val="22"/>
          <w:lang w:val="uk-UA"/>
        </w:rPr>
        <w:t>медичний університет МОЗ України, професор кафедри факультетської хірургії .</w:t>
      </w:r>
    </w:p>
    <w:p w:rsidR="003E28C1" w:rsidRPr="00E77015" w:rsidRDefault="003E28C1" w:rsidP="003E28C1">
      <w:pPr>
        <w:widowControl w:val="0"/>
        <w:ind w:left="2127" w:hanging="2127"/>
        <w:jc w:val="both"/>
        <w:rPr>
          <w:sz w:val="22"/>
          <w:szCs w:val="22"/>
          <w:lang w:val="uk-UA"/>
        </w:rPr>
      </w:pPr>
    </w:p>
    <w:p w:rsidR="003E28C1" w:rsidRPr="00E77015" w:rsidRDefault="003E28C1" w:rsidP="003E28C1">
      <w:pPr>
        <w:widowControl w:val="0"/>
        <w:jc w:val="both"/>
        <w:rPr>
          <w:sz w:val="22"/>
          <w:szCs w:val="22"/>
          <w:lang w:val="uk-UA"/>
        </w:rPr>
      </w:pPr>
    </w:p>
    <w:p w:rsidR="003E28C1" w:rsidRPr="00E77015" w:rsidRDefault="003E28C1" w:rsidP="003E28C1">
      <w:pPr>
        <w:widowControl w:val="0"/>
        <w:jc w:val="both"/>
        <w:rPr>
          <w:sz w:val="22"/>
          <w:szCs w:val="22"/>
          <w:lang w:val="uk-UA"/>
        </w:rPr>
      </w:pPr>
    </w:p>
    <w:p w:rsidR="003E28C1" w:rsidRPr="00E77015" w:rsidRDefault="003E28C1" w:rsidP="003E28C1">
      <w:pPr>
        <w:widowControl w:val="0"/>
        <w:jc w:val="both"/>
        <w:rPr>
          <w:sz w:val="22"/>
          <w:szCs w:val="22"/>
          <w:lang w:val="uk-UA"/>
        </w:rPr>
      </w:pPr>
    </w:p>
    <w:p w:rsidR="003E28C1" w:rsidRPr="003E28C1" w:rsidRDefault="003E28C1" w:rsidP="003E28C1">
      <w:pPr>
        <w:pStyle w:val="24"/>
        <w:ind w:firstLine="567"/>
        <w:rPr>
          <w:sz w:val="22"/>
          <w:szCs w:val="22"/>
          <w:lang w:val="uk-UA"/>
        </w:rPr>
      </w:pPr>
      <w:r w:rsidRPr="003E28C1">
        <w:rPr>
          <w:sz w:val="22"/>
          <w:szCs w:val="22"/>
          <w:lang w:val="uk-UA"/>
        </w:rPr>
        <w:t>Захист відбудеться “24“ січня 2008 р. о 13г. годині 30хв. на засіда</w:t>
      </w:r>
      <w:r w:rsidRPr="003E28C1">
        <w:rPr>
          <w:sz w:val="22"/>
          <w:szCs w:val="22"/>
          <w:lang w:val="uk-UA"/>
        </w:rPr>
        <w:t>н</w:t>
      </w:r>
      <w:r w:rsidRPr="003E28C1">
        <w:rPr>
          <w:sz w:val="22"/>
          <w:szCs w:val="22"/>
          <w:lang w:val="uk-UA"/>
        </w:rPr>
        <w:t>ні спеціалізованої вченої ради  Д 64.600.02 при Харківському національному медичному університеті МОЗ України (61022,м.Харків,пр.Леніна,4;тел.707-73-27).</w:t>
      </w:r>
    </w:p>
    <w:p w:rsidR="003E28C1" w:rsidRPr="00E77015" w:rsidRDefault="003E28C1" w:rsidP="003E28C1">
      <w:pPr>
        <w:widowControl w:val="0"/>
        <w:ind w:firstLine="720"/>
        <w:jc w:val="both"/>
        <w:rPr>
          <w:sz w:val="22"/>
          <w:szCs w:val="22"/>
          <w:lang w:val="uk-UA"/>
        </w:rPr>
      </w:pPr>
    </w:p>
    <w:p w:rsidR="003E28C1" w:rsidRPr="00E77015" w:rsidRDefault="003E28C1" w:rsidP="003E28C1">
      <w:pPr>
        <w:pStyle w:val="affffffff6"/>
        <w:widowControl w:val="0"/>
        <w:rPr>
          <w:sz w:val="22"/>
          <w:szCs w:val="22"/>
        </w:rPr>
      </w:pPr>
      <w:r w:rsidRPr="00E77015">
        <w:rPr>
          <w:sz w:val="22"/>
          <w:szCs w:val="22"/>
        </w:rPr>
        <w:t xml:space="preserve">З дисертацією можна ознайомитись у бібліотеці Харківського </w:t>
      </w:r>
      <w:r>
        <w:rPr>
          <w:sz w:val="22"/>
          <w:szCs w:val="22"/>
        </w:rPr>
        <w:t xml:space="preserve">національного </w:t>
      </w:r>
      <w:r w:rsidRPr="00E77015">
        <w:rPr>
          <w:sz w:val="22"/>
          <w:szCs w:val="22"/>
        </w:rPr>
        <w:t xml:space="preserve"> медичного університету</w:t>
      </w:r>
      <w:r>
        <w:rPr>
          <w:sz w:val="22"/>
          <w:szCs w:val="22"/>
        </w:rPr>
        <w:t xml:space="preserve"> </w:t>
      </w:r>
      <w:r w:rsidRPr="00E77015">
        <w:rPr>
          <w:sz w:val="22"/>
          <w:szCs w:val="22"/>
        </w:rPr>
        <w:t>(61022,м.Харків,пр.Леніна,4)</w:t>
      </w:r>
      <w:r>
        <w:rPr>
          <w:sz w:val="22"/>
          <w:szCs w:val="22"/>
        </w:rPr>
        <w:t>.</w:t>
      </w:r>
    </w:p>
    <w:p w:rsidR="003E28C1" w:rsidRPr="00E77015" w:rsidRDefault="003E28C1" w:rsidP="003E28C1">
      <w:pPr>
        <w:widowControl w:val="0"/>
        <w:jc w:val="both"/>
        <w:rPr>
          <w:sz w:val="22"/>
          <w:szCs w:val="22"/>
          <w:lang w:val="uk-UA"/>
        </w:rPr>
      </w:pPr>
    </w:p>
    <w:p w:rsidR="003E28C1" w:rsidRPr="00E77015" w:rsidRDefault="003E28C1" w:rsidP="003E28C1">
      <w:pPr>
        <w:widowControl w:val="0"/>
        <w:jc w:val="both"/>
        <w:rPr>
          <w:sz w:val="22"/>
          <w:szCs w:val="22"/>
          <w:lang w:val="uk-UA"/>
        </w:rPr>
      </w:pPr>
      <w:r>
        <w:rPr>
          <w:sz w:val="22"/>
          <w:szCs w:val="22"/>
          <w:lang w:val="uk-UA"/>
        </w:rPr>
        <w:t>Автореферат розісланий “22</w:t>
      </w:r>
      <w:r w:rsidRPr="00E77015">
        <w:rPr>
          <w:sz w:val="22"/>
          <w:szCs w:val="22"/>
          <w:lang w:val="uk-UA"/>
        </w:rPr>
        <w:t>”</w:t>
      </w:r>
      <w:r>
        <w:rPr>
          <w:sz w:val="22"/>
          <w:szCs w:val="22"/>
          <w:lang w:val="uk-UA"/>
        </w:rPr>
        <w:t xml:space="preserve">  січня  </w:t>
      </w:r>
      <w:r w:rsidRPr="00E77015">
        <w:rPr>
          <w:sz w:val="22"/>
          <w:szCs w:val="22"/>
          <w:lang w:val="uk-UA"/>
        </w:rPr>
        <w:t>200</w:t>
      </w:r>
      <w:r>
        <w:rPr>
          <w:sz w:val="22"/>
          <w:szCs w:val="22"/>
          <w:lang w:val="uk-UA"/>
        </w:rPr>
        <w:t>7</w:t>
      </w:r>
      <w:r w:rsidRPr="00E77015">
        <w:rPr>
          <w:sz w:val="22"/>
          <w:szCs w:val="22"/>
          <w:lang w:val="uk-UA"/>
        </w:rPr>
        <w:t xml:space="preserve"> р.</w:t>
      </w:r>
    </w:p>
    <w:p w:rsidR="003E28C1" w:rsidRPr="00E77015" w:rsidRDefault="003E28C1" w:rsidP="003E28C1">
      <w:pPr>
        <w:widowControl w:val="0"/>
        <w:jc w:val="both"/>
        <w:rPr>
          <w:sz w:val="22"/>
          <w:szCs w:val="22"/>
          <w:lang w:val="uk-UA"/>
        </w:rPr>
      </w:pPr>
    </w:p>
    <w:p w:rsidR="003E28C1" w:rsidRPr="00E77015" w:rsidRDefault="003E28C1" w:rsidP="003E28C1">
      <w:pPr>
        <w:widowControl w:val="0"/>
        <w:jc w:val="both"/>
        <w:rPr>
          <w:sz w:val="22"/>
          <w:szCs w:val="22"/>
          <w:lang w:val="uk-UA"/>
        </w:rPr>
      </w:pPr>
    </w:p>
    <w:p w:rsidR="003E28C1" w:rsidRPr="00E77015" w:rsidRDefault="003E28C1" w:rsidP="003E28C1">
      <w:pPr>
        <w:widowControl w:val="0"/>
        <w:rPr>
          <w:sz w:val="22"/>
          <w:szCs w:val="22"/>
          <w:lang w:val="uk-UA"/>
        </w:rPr>
      </w:pPr>
      <w:r>
        <w:rPr>
          <w:sz w:val="22"/>
          <w:szCs w:val="22"/>
          <w:lang w:val="uk-UA"/>
        </w:rPr>
        <w:t>У</w:t>
      </w:r>
      <w:r w:rsidRPr="00E77015">
        <w:rPr>
          <w:sz w:val="22"/>
          <w:szCs w:val="22"/>
          <w:lang w:val="uk-UA"/>
        </w:rPr>
        <w:t xml:space="preserve">чений секретар </w:t>
      </w:r>
    </w:p>
    <w:p w:rsidR="003E28C1" w:rsidRDefault="003E28C1" w:rsidP="003E28C1">
      <w:pPr>
        <w:widowControl w:val="0"/>
        <w:rPr>
          <w:sz w:val="22"/>
          <w:szCs w:val="22"/>
          <w:lang w:val="uk-UA"/>
        </w:rPr>
      </w:pPr>
      <w:r w:rsidRPr="00E77015">
        <w:rPr>
          <w:sz w:val="22"/>
          <w:szCs w:val="22"/>
          <w:lang w:val="uk-UA"/>
        </w:rPr>
        <w:t>спеціалізованої вченої ради</w:t>
      </w:r>
      <w:r w:rsidRPr="00A52D74">
        <w:rPr>
          <w:sz w:val="22"/>
          <w:szCs w:val="22"/>
          <w:lang w:val="uk-UA"/>
        </w:rPr>
        <w:t xml:space="preserve"> </w:t>
      </w:r>
    </w:p>
    <w:p w:rsidR="003E28C1" w:rsidRDefault="003E28C1" w:rsidP="003E28C1">
      <w:pPr>
        <w:widowControl w:val="0"/>
        <w:rPr>
          <w:sz w:val="22"/>
          <w:szCs w:val="22"/>
          <w:lang w:val="uk-UA"/>
        </w:rPr>
      </w:pPr>
      <w:r w:rsidRPr="00E77015">
        <w:rPr>
          <w:sz w:val="22"/>
          <w:szCs w:val="22"/>
          <w:lang w:val="uk-UA"/>
        </w:rPr>
        <w:t>кандидат медичних наук,</w:t>
      </w:r>
      <w:r>
        <w:rPr>
          <w:sz w:val="22"/>
          <w:szCs w:val="22"/>
          <w:lang w:val="uk-UA"/>
        </w:rPr>
        <w:t xml:space="preserve"> </w:t>
      </w:r>
      <w:r w:rsidRPr="00E77015">
        <w:rPr>
          <w:sz w:val="22"/>
          <w:szCs w:val="22"/>
          <w:lang w:val="uk-UA"/>
        </w:rPr>
        <w:t>доцент</w:t>
      </w:r>
      <w:r w:rsidRPr="00A52D74">
        <w:rPr>
          <w:sz w:val="22"/>
          <w:szCs w:val="22"/>
          <w:lang w:val="uk-UA"/>
        </w:rPr>
        <w:t xml:space="preserve"> </w:t>
      </w:r>
      <w:r>
        <w:rPr>
          <w:sz w:val="22"/>
          <w:szCs w:val="22"/>
          <w:lang w:val="uk-UA"/>
        </w:rPr>
        <w:t xml:space="preserve">                                                 Ягнюк </w:t>
      </w:r>
      <w:r w:rsidRPr="00E77015">
        <w:rPr>
          <w:sz w:val="22"/>
          <w:szCs w:val="22"/>
          <w:lang w:val="uk-UA"/>
        </w:rPr>
        <w:t>А.І</w:t>
      </w: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p>
    <w:p w:rsidR="003E28C1" w:rsidRDefault="003E28C1" w:rsidP="003E28C1">
      <w:pPr>
        <w:widowControl w:val="0"/>
        <w:jc w:val="center"/>
        <w:rPr>
          <w:sz w:val="22"/>
          <w:szCs w:val="22"/>
          <w:lang w:val="uk-UA"/>
        </w:rPr>
      </w:pPr>
      <w:r>
        <w:rPr>
          <w:sz w:val="22"/>
          <w:szCs w:val="22"/>
          <w:lang w:val="uk-UA"/>
        </w:rPr>
        <w:t>Формат 60х90/16</w:t>
      </w:r>
    </w:p>
    <w:p w:rsidR="003E28C1" w:rsidRPr="00A76B21" w:rsidRDefault="003E28C1" w:rsidP="003E28C1">
      <w:pPr>
        <w:widowControl w:val="0"/>
        <w:ind w:left="708" w:hanging="708"/>
        <w:jc w:val="center"/>
        <w:rPr>
          <w:sz w:val="22"/>
          <w:szCs w:val="22"/>
          <w:lang w:val="uk-UA"/>
        </w:rPr>
      </w:pPr>
      <w:r>
        <w:rPr>
          <w:sz w:val="22"/>
          <w:szCs w:val="22"/>
          <w:lang w:val="uk-UA"/>
        </w:rPr>
        <w:t xml:space="preserve">Гарнітура </w:t>
      </w:r>
      <w:r>
        <w:rPr>
          <w:sz w:val="22"/>
          <w:szCs w:val="22"/>
          <w:lang w:val="en-US"/>
        </w:rPr>
        <w:t>Times</w:t>
      </w:r>
      <w:r w:rsidRPr="00A76B21">
        <w:rPr>
          <w:sz w:val="22"/>
          <w:szCs w:val="22"/>
          <w:lang w:val="uk-UA"/>
        </w:rPr>
        <w:t xml:space="preserve"> </w:t>
      </w:r>
      <w:r>
        <w:rPr>
          <w:sz w:val="22"/>
          <w:szCs w:val="22"/>
          <w:lang w:val="en-US"/>
        </w:rPr>
        <w:t>New</w:t>
      </w:r>
      <w:r w:rsidRPr="00A76B21">
        <w:rPr>
          <w:sz w:val="22"/>
          <w:szCs w:val="22"/>
          <w:lang w:val="uk-UA"/>
        </w:rPr>
        <w:t xml:space="preserve"> </w:t>
      </w:r>
      <w:r>
        <w:rPr>
          <w:sz w:val="22"/>
          <w:szCs w:val="22"/>
          <w:lang w:val="en-US"/>
        </w:rPr>
        <w:t>Roman</w:t>
      </w:r>
      <w:r>
        <w:rPr>
          <w:sz w:val="22"/>
          <w:szCs w:val="22"/>
          <w:lang w:val="uk-UA"/>
        </w:rPr>
        <w:t>.</w:t>
      </w:r>
    </w:p>
    <w:p w:rsidR="003E28C1" w:rsidRDefault="003E28C1" w:rsidP="003E28C1">
      <w:pPr>
        <w:widowControl w:val="0"/>
        <w:ind w:left="708" w:hanging="708"/>
        <w:jc w:val="center"/>
        <w:rPr>
          <w:sz w:val="22"/>
          <w:szCs w:val="22"/>
          <w:lang w:val="uk-UA"/>
        </w:rPr>
      </w:pPr>
      <w:r>
        <w:rPr>
          <w:sz w:val="22"/>
          <w:szCs w:val="22"/>
          <w:lang w:val="uk-UA"/>
        </w:rPr>
        <w:t>Ум.др.арк. 0,9.</w:t>
      </w:r>
    </w:p>
    <w:p w:rsidR="003E28C1" w:rsidRDefault="003E28C1" w:rsidP="003E28C1">
      <w:pPr>
        <w:widowControl w:val="0"/>
        <w:ind w:left="708" w:hanging="708"/>
        <w:jc w:val="center"/>
        <w:rPr>
          <w:sz w:val="22"/>
          <w:szCs w:val="22"/>
          <w:lang w:val="uk-UA"/>
        </w:rPr>
      </w:pPr>
      <w:r>
        <w:rPr>
          <w:sz w:val="22"/>
          <w:szCs w:val="22"/>
          <w:lang w:val="uk-UA"/>
        </w:rPr>
        <w:t>Друк різограф.</w:t>
      </w:r>
    </w:p>
    <w:p w:rsidR="003E28C1" w:rsidRDefault="003E28C1" w:rsidP="003E28C1">
      <w:pPr>
        <w:widowControl w:val="0"/>
        <w:ind w:left="708" w:hanging="708"/>
        <w:jc w:val="center"/>
        <w:rPr>
          <w:sz w:val="22"/>
          <w:szCs w:val="22"/>
          <w:lang w:val="uk-UA"/>
        </w:rPr>
      </w:pPr>
      <w:r>
        <w:rPr>
          <w:sz w:val="22"/>
          <w:szCs w:val="22"/>
          <w:lang w:val="uk-UA"/>
        </w:rPr>
        <w:t>Тираж 100 екз. Замовлення № 116.</w:t>
      </w:r>
    </w:p>
    <w:p w:rsidR="003E28C1" w:rsidRDefault="003E28C1" w:rsidP="003E28C1">
      <w:pPr>
        <w:widowControl w:val="0"/>
        <w:pBdr>
          <w:bottom w:val="single" w:sz="6" w:space="1" w:color="auto"/>
        </w:pBdr>
        <w:ind w:left="708" w:hanging="708"/>
        <w:jc w:val="center"/>
        <w:rPr>
          <w:sz w:val="22"/>
          <w:szCs w:val="22"/>
          <w:lang w:val="uk-UA"/>
        </w:rPr>
      </w:pPr>
      <w:r>
        <w:rPr>
          <w:sz w:val="22"/>
          <w:szCs w:val="22"/>
          <w:lang w:val="uk-UA"/>
        </w:rPr>
        <w:t>Підписано до друку 19.12.2007</w:t>
      </w:r>
    </w:p>
    <w:p w:rsidR="003E28C1" w:rsidRDefault="003E28C1" w:rsidP="003E28C1">
      <w:pPr>
        <w:widowControl w:val="0"/>
        <w:ind w:left="708" w:hanging="708"/>
        <w:jc w:val="center"/>
        <w:rPr>
          <w:sz w:val="22"/>
          <w:szCs w:val="22"/>
          <w:lang w:val="uk-UA"/>
        </w:rPr>
      </w:pPr>
      <w:r>
        <w:rPr>
          <w:sz w:val="22"/>
          <w:szCs w:val="22"/>
          <w:lang w:val="uk-UA"/>
        </w:rPr>
        <w:t>Видавнично-поліграфічний центр « Елтон-2»</w:t>
      </w:r>
    </w:p>
    <w:p w:rsidR="003E28C1" w:rsidRPr="00A76B21" w:rsidRDefault="003E28C1" w:rsidP="003E28C1">
      <w:pPr>
        <w:widowControl w:val="0"/>
        <w:ind w:left="708" w:hanging="708"/>
        <w:jc w:val="center"/>
        <w:rPr>
          <w:sz w:val="22"/>
          <w:szCs w:val="22"/>
          <w:lang w:val="uk-UA"/>
        </w:rPr>
      </w:pPr>
      <w:r>
        <w:rPr>
          <w:sz w:val="22"/>
          <w:szCs w:val="22"/>
          <w:lang w:val="uk-UA"/>
        </w:rPr>
        <w:t>91016, м. Луганськ, вул.Коцюбинського, 2/2 тел.(0642) 55-19-83</w:t>
      </w:r>
    </w:p>
    <w:p w:rsidR="003E28C1" w:rsidRPr="00E77015" w:rsidRDefault="003E28C1" w:rsidP="003E28C1">
      <w:pPr>
        <w:widowControl w:val="0"/>
        <w:jc w:val="both"/>
        <w:rPr>
          <w:sz w:val="22"/>
          <w:szCs w:val="22"/>
          <w:lang w:val="uk-UA"/>
        </w:rPr>
      </w:pPr>
      <w:r w:rsidRPr="00E77015">
        <w:rPr>
          <w:sz w:val="22"/>
          <w:szCs w:val="22"/>
          <w:lang w:val="uk-UA"/>
        </w:rPr>
        <w:tab/>
      </w:r>
      <w:r w:rsidRPr="00E77015">
        <w:rPr>
          <w:sz w:val="22"/>
          <w:szCs w:val="22"/>
          <w:lang w:val="uk-UA"/>
        </w:rPr>
        <w:tab/>
      </w:r>
      <w:r w:rsidRPr="00E77015">
        <w:rPr>
          <w:sz w:val="22"/>
          <w:szCs w:val="22"/>
          <w:lang w:val="uk-UA"/>
        </w:rPr>
        <w:tab/>
      </w:r>
    </w:p>
    <w:p w:rsidR="003E28C1" w:rsidRPr="00D60E67" w:rsidRDefault="003E28C1" w:rsidP="003E28C1">
      <w:pPr>
        <w:jc w:val="center"/>
      </w:pPr>
      <w:r w:rsidRPr="00E77015">
        <w:rPr>
          <w:lang w:val="uk-UA"/>
        </w:rPr>
        <w:t>.</w:t>
      </w:r>
      <w:r w:rsidRPr="00D60E67">
        <w:t>ЗАГАЛЬНА ХАРАКТЕРИСТИКА РОБОТИ</w:t>
      </w:r>
    </w:p>
    <w:p w:rsidR="003E28C1" w:rsidRPr="00E77015" w:rsidRDefault="003E28C1" w:rsidP="003E28C1">
      <w:pPr>
        <w:rPr>
          <w:sz w:val="22"/>
          <w:szCs w:val="22"/>
          <w:lang w:val="uk-UA"/>
        </w:rPr>
      </w:pPr>
    </w:p>
    <w:p w:rsidR="003E28C1" w:rsidRDefault="003E28C1" w:rsidP="003E28C1">
      <w:pPr>
        <w:widowControl w:val="0"/>
        <w:ind w:firstLine="567"/>
        <w:jc w:val="both"/>
        <w:rPr>
          <w:sz w:val="22"/>
          <w:szCs w:val="22"/>
          <w:lang w:val="uk-UA"/>
        </w:rPr>
      </w:pPr>
      <w:r w:rsidRPr="00E77015">
        <w:rPr>
          <w:b/>
          <w:sz w:val="22"/>
          <w:szCs w:val="22"/>
          <w:lang w:val="uk-UA"/>
        </w:rPr>
        <w:t xml:space="preserve">Актуальність теми. </w:t>
      </w:r>
      <w:r w:rsidRPr="00D60E67">
        <w:rPr>
          <w:sz w:val="22"/>
          <w:szCs w:val="22"/>
          <w:lang w:val="uk-UA"/>
        </w:rPr>
        <w:t>Відсутність суттєвих з</w:t>
      </w:r>
      <w:r>
        <w:rPr>
          <w:sz w:val="22"/>
          <w:szCs w:val="22"/>
          <w:lang w:val="uk-UA"/>
        </w:rPr>
        <w:t>рушень</w:t>
      </w:r>
      <w:r w:rsidRPr="00D60E67">
        <w:rPr>
          <w:sz w:val="22"/>
          <w:szCs w:val="22"/>
          <w:lang w:val="uk-UA"/>
        </w:rPr>
        <w:t xml:space="preserve"> у</w:t>
      </w:r>
      <w:r>
        <w:rPr>
          <w:sz w:val="22"/>
          <w:szCs w:val="22"/>
          <w:lang w:val="uk-UA"/>
        </w:rPr>
        <w:t xml:space="preserve"> результатах профілактики та лікування хворих на облітеруючий атеросклероз судин нижніх кінцівок, ускладнений гангреною, знаходить своє відображення у великій кількості досліджень </w:t>
      </w:r>
      <w:r w:rsidRPr="00E77015">
        <w:rPr>
          <w:sz w:val="22"/>
          <w:szCs w:val="22"/>
          <w:lang w:val="uk-UA"/>
        </w:rPr>
        <w:t>(Покровский А.В.и соавт.,</w:t>
      </w:r>
      <w:r>
        <w:rPr>
          <w:sz w:val="22"/>
          <w:szCs w:val="22"/>
          <w:lang w:val="uk-UA"/>
        </w:rPr>
        <w:t xml:space="preserve"> 2000;</w:t>
      </w:r>
      <w:r w:rsidRPr="00747F81">
        <w:rPr>
          <w:sz w:val="22"/>
          <w:szCs w:val="22"/>
          <w:lang w:val="uk-UA"/>
        </w:rPr>
        <w:t xml:space="preserve"> </w:t>
      </w:r>
      <w:r w:rsidRPr="00E77015">
        <w:rPr>
          <w:sz w:val="22"/>
          <w:szCs w:val="22"/>
          <w:lang w:val="uk-UA"/>
        </w:rPr>
        <w:t>Абышов Н.С. и соавт., 2005;</w:t>
      </w:r>
      <w:r w:rsidRPr="00747F81">
        <w:rPr>
          <w:sz w:val="22"/>
          <w:szCs w:val="22"/>
          <w:lang w:val="uk-UA"/>
        </w:rPr>
        <w:t xml:space="preserve"> </w:t>
      </w:r>
      <w:r w:rsidRPr="00E77015">
        <w:rPr>
          <w:sz w:val="22"/>
          <w:szCs w:val="22"/>
          <w:lang w:val="uk-UA"/>
        </w:rPr>
        <w:t xml:space="preserve">Степанов Н.Г. и </w:t>
      </w:r>
      <w:r>
        <w:rPr>
          <w:sz w:val="22"/>
          <w:szCs w:val="22"/>
          <w:lang w:val="uk-UA"/>
        </w:rPr>
        <w:t>соавт., 2006</w:t>
      </w:r>
      <w:r w:rsidRPr="00E77015">
        <w:rPr>
          <w:sz w:val="22"/>
          <w:szCs w:val="22"/>
          <w:lang w:val="uk-UA"/>
        </w:rPr>
        <w:t>)</w:t>
      </w:r>
      <w:r>
        <w:rPr>
          <w:sz w:val="22"/>
          <w:szCs w:val="22"/>
          <w:lang w:val="uk-UA"/>
        </w:rPr>
        <w:t xml:space="preserve">, у кожному з яких пропонуються нові підходи та рішення. </w:t>
      </w:r>
    </w:p>
    <w:p w:rsidR="003E28C1" w:rsidRDefault="003E28C1" w:rsidP="003E28C1">
      <w:pPr>
        <w:widowControl w:val="0"/>
        <w:ind w:firstLine="567"/>
        <w:jc w:val="both"/>
        <w:rPr>
          <w:sz w:val="22"/>
          <w:szCs w:val="22"/>
          <w:lang w:val="uk-UA"/>
        </w:rPr>
      </w:pPr>
      <w:r>
        <w:rPr>
          <w:sz w:val="22"/>
          <w:szCs w:val="22"/>
          <w:lang w:val="uk-UA"/>
        </w:rPr>
        <w:t xml:space="preserve"> Проблема, пов’язана з лікуванням хворих на облітеруючий атеросклероз судин нижніх кінцівок, ускладнений гангреною, має важливе медичне, соціальне та економічне значення. Частота виявлення даної патології становить 38,6% – 39,9% </w:t>
      </w:r>
      <w:r w:rsidRPr="00D60E67">
        <w:rPr>
          <w:sz w:val="22"/>
          <w:szCs w:val="22"/>
          <w:lang w:val="uk-UA"/>
        </w:rPr>
        <w:t>(Шалимов А.А. и с</w:t>
      </w:r>
      <w:r w:rsidRPr="00D60E67">
        <w:rPr>
          <w:sz w:val="22"/>
          <w:szCs w:val="22"/>
          <w:lang w:val="uk-UA"/>
        </w:rPr>
        <w:t>о</w:t>
      </w:r>
      <w:r w:rsidRPr="00D60E67">
        <w:rPr>
          <w:sz w:val="22"/>
          <w:szCs w:val="22"/>
          <w:lang w:val="uk-UA"/>
        </w:rPr>
        <w:t>авт., 1998;</w:t>
      </w:r>
      <w:r>
        <w:rPr>
          <w:sz w:val="22"/>
          <w:szCs w:val="22"/>
          <w:lang w:val="uk-UA"/>
        </w:rPr>
        <w:t xml:space="preserve"> </w:t>
      </w:r>
      <w:r w:rsidRPr="00D60E67">
        <w:rPr>
          <w:sz w:val="22"/>
          <w:szCs w:val="22"/>
          <w:lang w:val="uk-UA"/>
        </w:rPr>
        <w:t>Brown C.D. et al., 2003;  Bolton L. et al., 2004; Kerstein M.D. et al., 2005).</w:t>
      </w:r>
      <w:r>
        <w:rPr>
          <w:sz w:val="22"/>
          <w:szCs w:val="22"/>
          <w:lang w:val="uk-UA"/>
        </w:rPr>
        <w:t xml:space="preserve"> </w:t>
      </w:r>
    </w:p>
    <w:p w:rsidR="003E28C1" w:rsidRDefault="003E28C1" w:rsidP="003E28C1">
      <w:pPr>
        <w:widowControl w:val="0"/>
        <w:ind w:firstLine="567"/>
        <w:jc w:val="both"/>
        <w:rPr>
          <w:sz w:val="22"/>
          <w:szCs w:val="22"/>
          <w:lang w:val="uk-UA"/>
        </w:rPr>
      </w:pPr>
      <w:r>
        <w:rPr>
          <w:sz w:val="22"/>
          <w:szCs w:val="22"/>
          <w:lang w:val="uk-UA"/>
        </w:rPr>
        <w:t>У хірургічній практиці ампутація нижньої кінцівки на рівні стегна є операцією, яка  найбільш часто виконується при цій патології. Незважаючи на різноманітність способів лікування, проблема залишається досить актуальною, бо кількість післяопераційних ускладнень залишається високою. Як і раніше відмічається багата кількість гнійно-запальних ускладнень з боку кукси, інших органів та систем, велика кількість реампутацій після первинних ампутацій (</w:t>
      </w:r>
      <w:r w:rsidRPr="00D60E67">
        <w:rPr>
          <w:sz w:val="22"/>
          <w:szCs w:val="22"/>
          <w:lang w:val="uk-UA"/>
        </w:rPr>
        <w:t>Саенко В.Ф. и с</w:t>
      </w:r>
      <w:r>
        <w:rPr>
          <w:sz w:val="22"/>
          <w:szCs w:val="22"/>
          <w:lang w:val="uk-UA"/>
        </w:rPr>
        <w:t>оавт., 1998; Сакевич Р.П. и соавт., 2006</w:t>
      </w:r>
      <w:r w:rsidRPr="00D60E67">
        <w:rPr>
          <w:sz w:val="22"/>
          <w:szCs w:val="22"/>
          <w:lang w:val="uk-UA"/>
        </w:rPr>
        <w:t>)</w:t>
      </w:r>
      <w:r>
        <w:rPr>
          <w:sz w:val="22"/>
          <w:szCs w:val="22"/>
          <w:lang w:val="uk-UA"/>
        </w:rPr>
        <w:t>. Незважаючи на зусилля хірургів, що спрямовані на поліпшення результатів оперативних утручань, летальність після високих ампутацій залишається на рівні від 5,1% до 27,2%.</w:t>
      </w:r>
    </w:p>
    <w:p w:rsidR="003E28C1" w:rsidRPr="00E77015" w:rsidRDefault="003E28C1" w:rsidP="003E28C1">
      <w:pPr>
        <w:widowControl w:val="0"/>
        <w:ind w:firstLine="567"/>
        <w:jc w:val="both"/>
        <w:rPr>
          <w:sz w:val="22"/>
          <w:szCs w:val="22"/>
          <w:lang w:val="uk-UA"/>
        </w:rPr>
      </w:pPr>
      <w:r>
        <w:rPr>
          <w:sz w:val="22"/>
          <w:szCs w:val="22"/>
          <w:lang w:val="uk-UA"/>
        </w:rPr>
        <w:t>У зв’язку з цим існує багато питань стосовно оцінки наявних методик оперативних утручань, показань до їх застосування, що потребують подальшого вдосконалення. Ураховуючи ці обставини, вивчення причин розвитку ускладнень після ампутації нижньої кінцівки у хворих на облітеруючий атеросклероз, пошук нових методів оперативного лікування в даної категорії пацієнтів залишаються актуальними питаннями цієї проблеми.</w:t>
      </w:r>
    </w:p>
    <w:p w:rsidR="003E28C1" w:rsidRPr="00E77015" w:rsidRDefault="003E28C1" w:rsidP="003E28C1">
      <w:pPr>
        <w:widowControl w:val="0"/>
        <w:ind w:firstLine="567"/>
        <w:jc w:val="both"/>
        <w:rPr>
          <w:sz w:val="22"/>
          <w:szCs w:val="22"/>
          <w:lang w:val="uk-UA"/>
        </w:rPr>
      </w:pPr>
      <w:r w:rsidRPr="00E77015">
        <w:rPr>
          <w:b/>
          <w:sz w:val="22"/>
          <w:szCs w:val="22"/>
          <w:lang w:val="uk-UA"/>
        </w:rPr>
        <w:t xml:space="preserve">Зв'язок роботи з науковими програмами, планами, темами. </w:t>
      </w:r>
      <w:r w:rsidRPr="00E77015">
        <w:rPr>
          <w:sz w:val="22"/>
          <w:szCs w:val="22"/>
          <w:lang w:val="uk-UA"/>
        </w:rPr>
        <w:t>Дисертаційна робота виконана відповідно до основного плану науково-дослідних робіт Луганського державного медичного університету</w:t>
      </w:r>
      <w:r>
        <w:rPr>
          <w:sz w:val="22"/>
          <w:szCs w:val="22"/>
          <w:lang w:val="uk-UA"/>
        </w:rPr>
        <w:t xml:space="preserve"> </w:t>
      </w:r>
      <w:r w:rsidRPr="00E77015">
        <w:rPr>
          <w:sz w:val="22"/>
          <w:szCs w:val="22"/>
          <w:lang w:val="uk-UA"/>
        </w:rPr>
        <w:t xml:space="preserve"> і є фрагментом планової науково-дослідної роботи кафедри хірургії та профпатолог</w:t>
      </w:r>
      <w:r>
        <w:rPr>
          <w:sz w:val="22"/>
          <w:szCs w:val="22"/>
          <w:lang w:val="uk-UA"/>
        </w:rPr>
        <w:t xml:space="preserve">ії на тему: </w:t>
      </w:r>
      <w:r w:rsidRPr="00E77015">
        <w:rPr>
          <w:sz w:val="22"/>
          <w:szCs w:val="22"/>
          <w:lang w:val="uk-UA"/>
        </w:rPr>
        <w:t>“Профілактика гнійно-септичних ускладнень при ампутаціях з приводу атеросклеротичної гангрени н</w:t>
      </w:r>
      <w:r w:rsidRPr="00E77015">
        <w:rPr>
          <w:sz w:val="22"/>
          <w:szCs w:val="22"/>
          <w:lang w:val="uk-UA"/>
        </w:rPr>
        <w:t>и</w:t>
      </w:r>
      <w:r>
        <w:rPr>
          <w:sz w:val="22"/>
          <w:szCs w:val="22"/>
          <w:lang w:val="uk-UA"/>
        </w:rPr>
        <w:t xml:space="preserve">жніх кінцівок”, номер державної </w:t>
      </w:r>
      <w:r w:rsidRPr="00E77015">
        <w:rPr>
          <w:sz w:val="22"/>
          <w:szCs w:val="22"/>
          <w:lang w:val="uk-UA"/>
        </w:rPr>
        <w:t xml:space="preserve">реєстрації 0106 U 01190. </w:t>
      </w:r>
    </w:p>
    <w:p w:rsidR="003E28C1" w:rsidRPr="00963190" w:rsidRDefault="003E28C1" w:rsidP="003E28C1">
      <w:pPr>
        <w:widowControl w:val="0"/>
        <w:ind w:right="45" w:firstLine="567"/>
        <w:jc w:val="both"/>
        <w:rPr>
          <w:sz w:val="22"/>
          <w:szCs w:val="22"/>
          <w:lang w:val="uk-UA"/>
        </w:rPr>
      </w:pPr>
      <w:r w:rsidRPr="00E77015">
        <w:rPr>
          <w:b/>
          <w:sz w:val="22"/>
          <w:szCs w:val="22"/>
          <w:lang w:val="uk-UA"/>
        </w:rPr>
        <w:t>Мета дослідження:</w:t>
      </w:r>
      <w:r w:rsidRPr="00E77015">
        <w:rPr>
          <w:sz w:val="22"/>
          <w:szCs w:val="22"/>
          <w:lang w:val="uk-UA"/>
        </w:rPr>
        <w:t xml:space="preserve"> </w:t>
      </w:r>
      <w:r w:rsidRPr="00963190">
        <w:rPr>
          <w:sz w:val="22"/>
          <w:szCs w:val="22"/>
          <w:lang w:val="uk-UA"/>
        </w:rPr>
        <w:t xml:space="preserve">поліпшення результатів хірургічного лікування та медичної реабілітації хворих </w:t>
      </w:r>
      <w:r>
        <w:rPr>
          <w:sz w:val="22"/>
          <w:szCs w:val="22"/>
          <w:lang w:val="uk-UA"/>
        </w:rPr>
        <w:t>на</w:t>
      </w:r>
      <w:r w:rsidRPr="00963190">
        <w:rPr>
          <w:sz w:val="22"/>
          <w:szCs w:val="22"/>
          <w:lang w:val="uk-UA"/>
        </w:rPr>
        <w:t xml:space="preserve"> атеросклеротичн</w:t>
      </w:r>
      <w:r>
        <w:rPr>
          <w:sz w:val="22"/>
          <w:szCs w:val="22"/>
          <w:lang w:val="uk-UA"/>
        </w:rPr>
        <w:t>у</w:t>
      </w:r>
      <w:r w:rsidRPr="00963190">
        <w:rPr>
          <w:sz w:val="22"/>
          <w:szCs w:val="22"/>
          <w:lang w:val="uk-UA"/>
        </w:rPr>
        <w:t xml:space="preserve"> гангрен</w:t>
      </w:r>
      <w:r>
        <w:rPr>
          <w:sz w:val="22"/>
          <w:szCs w:val="22"/>
          <w:lang w:val="uk-UA"/>
        </w:rPr>
        <w:t>у</w:t>
      </w:r>
      <w:r w:rsidRPr="00963190">
        <w:rPr>
          <w:sz w:val="22"/>
          <w:szCs w:val="22"/>
          <w:lang w:val="uk-UA"/>
        </w:rPr>
        <w:t xml:space="preserve"> нижніх кінцівок шляхом удосконалення існуючих та розробки нової методики хірургічного лікування.</w:t>
      </w:r>
    </w:p>
    <w:p w:rsidR="003E28C1" w:rsidRPr="00D50A07" w:rsidRDefault="003E28C1" w:rsidP="003E28C1">
      <w:pPr>
        <w:widowControl w:val="0"/>
        <w:ind w:right="45"/>
        <w:rPr>
          <w:b/>
          <w:sz w:val="22"/>
          <w:szCs w:val="22"/>
          <w:lang w:val="uk-UA"/>
        </w:rPr>
      </w:pPr>
      <w:r w:rsidRPr="00D50A07">
        <w:rPr>
          <w:b/>
          <w:sz w:val="22"/>
          <w:szCs w:val="22"/>
          <w:lang w:val="uk-UA"/>
        </w:rPr>
        <w:t>Задачі дослідження:</w:t>
      </w:r>
    </w:p>
    <w:p w:rsidR="003E28C1" w:rsidRDefault="003E28C1" w:rsidP="00AC191E">
      <w:pPr>
        <w:widowControl w:val="0"/>
        <w:numPr>
          <w:ilvl w:val="0"/>
          <w:numId w:val="60"/>
        </w:numPr>
        <w:suppressAutoHyphens w:val="0"/>
        <w:ind w:right="45"/>
        <w:jc w:val="both"/>
        <w:rPr>
          <w:sz w:val="22"/>
          <w:szCs w:val="22"/>
          <w:lang w:val="uk-UA"/>
        </w:rPr>
      </w:pPr>
      <w:r w:rsidRPr="00D50A07">
        <w:rPr>
          <w:sz w:val="22"/>
          <w:szCs w:val="22"/>
          <w:lang w:val="uk-UA"/>
        </w:rPr>
        <w:t xml:space="preserve">Вивчити наслідки хірургічного лікування </w:t>
      </w:r>
      <w:r>
        <w:rPr>
          <w:sz w:val="22"/>
          <w:szCs w:val="22"/>
          <w:lang w:val="uk-UA"/>
        </w:rPr>
        <w:t xml:space="preserve">хворих </w:t>
      </w:r>
      <w:r w:rsidRPr="00D50A07">
        <w:rPr>
          <w:sz w:val="22"/>
          <w:szCs w:val="22"/>
          <w:lang w:val="uk-UA"/>
        </w:rPr>
        <w:t>на атеросклеротичну гангрену нижніх кінцівок</w:t>
      </w:r>
      <w:r>
        <w:rPr>
          <w:sz w:val="22"/>
          <w:szCs w:val="22"/>
          <w:lang w:val="uk-UA"/>
        </w:rPr>
        <w:t>,</w:t>
      </w:r>
      <w:r w:rsidRPr="00D50A07">
        <w:rPr>
          <w:sz w:val="22"/>
          <w:szCs w:val="22"/>
          <w:lang w:val="uk-UA"/>
        </w:rPr>
        <w:t xml:space="preserve"> що були оперовані </w:t>
      </w:r>
      <w:r>
        <w:rPr>
          <w:sz w:val="22"/>
          <w:szCs w:val="22"/>
          <w:lang w:val="uk-UA"/>
        </w:rPr>
        <w:t>і</w:t>
      </w:r>
      <w:r w:rsidRPr="00D50A07">
        <w:rPr>
          <w:sz w:val="22"/>
          <w:szCs w:val="22"/>
          <w:lang w:val="uk-UA"/>
        </w:rPr>
        <w:t>з застосуванням існуючих методик.</w:t>
      </w:r>
    </w:p>
    <w:p w:rsidR="003E28C1" w:rsidRDefault="003E28C1" w:rsidP="00AC191E">
      <w:pPr>
        <w:widowControl w:val="0"/>
        <w:numPr>
          <w:ilvl w:val="0"/>
          <w:numId w:val="60"/>
        </w:numPr>
        <w:suppressAutoHyphens w:val="0"/>
        <w:ind w:right="45"/>
        <w:jc w:val="both"/>
        <w:rPr>
          <w:sz w:val="22"/>
          <w:szCs w:val="22"/>
          <w:lang w:val="uk-UA"/>
        </w:rPr>
      </w:pPr>
      <w:r w:rsidRPr="00D50A07">
        <w:rPr>
          <w:sz w:val="22"/>
          <w:szCs w:val="22"/>
          <w:lang w:val="uk-UA"/>
        </w:rPr>
        <w:t>На підставі аналізу отриманих даних розробити новий спосіб формування післяопераційної ку</w:t>
      </w:r>
      <w:r>
        <w:rPr>
          <w:sz w:val="22"/>
          <w:szCs w:val="22"/>
          <w:lang w:val="uk-UA"/>
        </w:rPr>
        <w:t>кси</w:t>
      </w:r>
      <w:r w:rsidRPr="00D50A07">
        <w:rPr>
          <w:sz w:val="22"/>
          <w:szCs w:val="22"/>
          <w:lang w:val="uk-UA"/>
        </w:rPr>
        <w:t xml:space="preserve"> та її дренування</w:t>
      </w:r>
      <w:r>
        <w:rPr>
          <w:sz w:val="22"/>
          <w:szCs w:val="22"/>
          <w:lang w:val="uk-UA"/>
        </w:rPr>
        <w:t>,</w:t>
      </w:r>
      <w:r w:rsidRPr="00D50A07">
        <w:rPr>
          <w:sz w:val="22"/>
          <w:szCs w:val="22"/>
          <w:lang w:val="uk-UA"/>
        </w:rPr>
        <w:t xml:space="preserve"> що запобігав би розвитку післяопераційних ускладнень</w:t>
      </w:r>
      <w:r>
        <w:rPr>
          <w:sz w:val="22"/>
          <w:szCs w:val="22"/>
          <w:lang w:val="uk-UA"/>
        </w:rPr>
        <w:t>.</w:t>
      </w:r>
    </w:p>
    <w:p w:rsidR="003E28C1" w:rsidRDefault="003E28C1" w:rsidP="00AC191E">
      <w:pPr>
        <w:widowControl w:val="0"/>
        <w:numPr>
          <w:ilvl w:val="0"/>
          <w:numId w:val="60"/>
        </w:numPr>
        <w:suppressAutoHyphens w:val="0"/>
        <w:ind w:right="45"/>
        <w:jc w:val="both"/>
        <w:rPr>
          <w:sz w:val="22"/>
          <w:szCs w:val="22"/>
          <w:lang w:val="uk-UA"/>
        </w:rPr>
      </w:pPr>
      <w:r w:rsidRPr="00D50A07">
        <w:rPr>
          <w:sz w:val="22"/>
          <w:szCs w:val="22"/>
          <w:lang w:val="uk-UA"/>
        </w:rPr>
        <w:t>Провести порівняльну оцінку результатів лікування хворих на атеросклеротичну гангрену із застосуванням запропонованих методів та модифікованого інструмент</w:t>
      </w:r>
      <w:r>
        <w:rPr>
          <w:sz w:val="22"/>
          <w:szCs w:val="22"/>
          <w:lang w:val="uk-UA"/>
        </w:rPr>
        <w:t>а</w:t>
      </w:r>
      <w:r w:rsidRPr="00D50A07">
        <w:rPr>
          <w:sz w:val="22"/>
          <w:szCs w:val="22"/>
          <w:lang w:val="uk-UA"/>
        </w:rPr>
        <w:t>.</w:t>
      </w:r>
    </w:p>
    <w:p w:rsidR="003E28C1" w:rsidRDefault="003E28C1" w:rsidP="00AC191E">
      <w:pPr>
        <w:widowControl w:val="0"/>
        <w:numPr>
          <w:ilvl w:val="0"/>
          <w:numId w:val="60"/>
        </w:numPr>
        <w:suppressAutoHyphens w:val="0"/>
        <w:ind w:right="45"/>
        <w:jc w:val="both"/>
        <w:rPr>
          <w:sz w:val="22"/>
          <w:szCs w:val="22"/>
          <w:lang w:val="uk-UA"/>
        </w:rPr>
      </w:pPr>
      <w:r>
        <w:rPr>
          <w:sz w:val="22"/>
          <w:szCs w:val="22"/>
          <w:lang w:val="uk-UA"/>
        </w:rPr>
        <w:t xml:space="preserve"> В</w:t>
      </w:r>
      <w:r w:rsidRPr="00D50A07">
        <w:rPr>
          <w:sz w:val="22"/>
          <w:szCs w:val="22"/>
          <w:lang w:val="uk-UA"/>
        </w:rPr>
        <w:t>ивчити морфологічні особливості репарації м'яких тканин ампутаційної ку</w:t>
      </w:r>
      <w:r>
        <w:rPr>
          <w:sz w:val="22"/>
          <w:szCs w:val="22"/>
          <w:lang w:val="uk-UA"/>
        </w:rPr>
        <w:t>кси</w:t>
      </w:r>
      <w:r w:rsidRPr="00D50A07">
        <w:rPr>
          <w:sz w:val="22"/>
          <w:szCs w:val="22"/>
          <w:lang w:val="uk-UA"/>
        </w:rPr>
        <w:t xml:space="preserve"> у хворих</w:t>
      </w:r>
      <w:r>
        <w:rPr>
          <w:sz w:val="22"/>
          <w:szCs w:val="22"/>
          <w:lang w:val="uk-UA"/>
        </w:rPr>
        <w:t>,</w:t>
      </w:r>
      <w:r w:rsidRPr="00D50A07">
        <w:rPr>
          <w:sz w:val="22"/>
          <w:szCs w:val="22"/>
          <w:lang w:val="uk-UA"/>
        </w:rPr>
        <w:t xml:space="preserve"> оперованих із застосуванням запропонованих методів та модифікованого інструмент</w:t>
      </w:r>
      <w:r>
        <w:rPr>
          <w:sz w:val="22"/>
          <w:szCs w:val="22"/>
          <w:lang w:val="uk-UA"/>
        </w:rPr>
        <w:t>а</w:t>
      </w:r>
      <w:r w:rsidRPr="00D50A07">
        <w:rPr>
          <w:sz w:val="22"/>
          <w:szCs w:val="22"/>
          <w:lang w:val="uk-UA"/>
        </w:rPr>
        <w:t>.</w:t>
      </w:r>
    </w:p>
    <w:p w:rsidR="003E28C1" w:rsidRPr="00D50A07" w:rsidRDefault="003E28C1" w:rsidP="00AC191E">
      <w:pPr>
        <w:widowControl w:val="0"/>
        <w:numPr>
          <w:ilvl w:val="0"/>
          <w:numId w:val="60"/>
        </w:numPr>
        <w:suppressAutoHyphens w:val="0"/>
        <w:ind w:right="45"/>
        <w:jc w:val="both"/>
        <w:rPr>
          <w:sz w:val="22"/>
          <w:szCs w:val="22"/>
          <w:lang w:val="uk-UA"/>
        </w:rPr>
      </w:pPr>
      <w:r>
        <w:rPr>
          <w:sz w:val="22"/>
          <w:szCs w:val="22"/>
          <w:lang w:val="uk-UA"/>
        </w:rPr>
        <w:t>У</w:t>
      </w:r>
      <w:r w:rsidRPr="00D50A07">
        <w:rPr>
          <w:sz w:val="22"/>
          <w:szCs w:val="22"/>
          <w:lang w:val="uk-UA"/>
        </w:rPr>
        <w:t xml:space="preserve"> порівняльному плані вивч</w:t>
      </w:r>
      <w:r>
        <w:rPr>
          <w:sz w:val="22"/>
          <w:szCs w:val="22"/>
          <w:lang w:val="uk-UA"/>
        </w:rPr>
        <w:t>и</w:t>
      </w:r>
      <w:r w:rsidRPr="00D50A07">
        <w:rPr>
          <w:sz w:val="22"/>
          <w:szCs w:val="22"/>
          <w:lang w:val="uk-UA"/>
        </w:rPr>
        <w:t>ти аспекти медичної реабілітації хворих</w:t>
      </w:r>
      <w:r>
        <w:rPr>
          <w:sz w:val="22"/>
          <w:szCs w:val="22"/>
          <w:lang w:val="uk-UA"/>
        </w:rPr>
        <w:t>,</w:t>
      </w:r>
      <w:r w:rsidRPr="00D50A07">
        <w:rPr>
          <w:sz w:val="22"/>
          <w:szCs w:val="22"/>
          <w:lang w:val="uk-UA"/>
        </w:rPr>
        <w:t xml:space="preserve"> оперованих за існуючими та запропонованою методиками.</w:t>
      </w:r>
    </w:p>
    <w:p w:rsidR="003E28C1" w:rsidRPr="00E77015" w:rsidRDefault="003E28C1" w:rsidP="003E28C1">
      <w:pPr>
        <w:widowControl w:val="0"/>
        <w:ind w:firstLine="567"/>
        <w:jc w:val="both"/>
        <w:rPr>
          <w:sz w:val="22"/>
          <w:szCs w:val="22"/>
          <w:lang w:val="uk-UA"/>
        </w:rPr>
      </w:pPr>
      <w:r w:rsidRPr="00E77015">
        <w:rPr>
          <w:i/>
          <w:sz w:val="22"/>
          <w:szCs w:val="22"/>
          <w:lang w:val="uk-UA"/>
        </w:rPr>
        <w:t>Об'єкт дослідження:</w:t>
      </w:r>
      <w:r w:rsidRPr="00E77015">
        <w:rPr>
          <w:sz w:val="22"/>
          <w:szCs w:val="22"/>
          <w:lang w:val="uk-UA"/>
        </w:rPr>
        <w:t xml:space="preserve"> атер</w:t>
      </w:r>
      <w:r w:rsidRPr="00E77015">
        <w:rPr>
          <w:sz w:val="22"/>
          <w:szCs w:val="22"/>
          <w:lang w:val="uk-UA"/>
        </w:rPr>
        <w:t>о</w:t>
      </w:r>
      <w:r w:rsidRPr="00E77015">
        <w:rPr>
          <w:sz w:val="22"/>
          <w:szCs w:val="22"/>
          <w:lang w:val="uk-UA"/>
        </w:rPr>
        <w:t>склеротичн</w:t>
      </w:r>
      <w:r>
        <w:rPr>
          <w:sz w:val="22"/>
          <w:szCs w:val="22"/>
          <w:lang w:val="uk-UA"/>
        </w:rPr>
        <w:t>а</w:t>
      </w:r>
      <w:r w:rsidRPr="00E77015">
        <w:rPr>
          <w:sz w:val="22"/>
          <w:szCs w:val="22"/>
          <w:lang w:val="uk-UA"/>
        </w:rPr>
        <w:t xml:space="preserve"> гангрен</w:t>
      </w:r>
      <w:r>
        <w:rPr>
          <w:sz w:val="22"/>
          <w:szCs w:val="22"/>
          <w:lang w:val="uk-UA"/>
        </w:rPr>
        <w:t>а</w:t>
      </w:r>
      <w:r w:rsidRPr="00E77015">
        <w:rPr>
          <w:sz w:val="22"/>
          <w:szCs w:val="22"/>
          <w:lang w:val="uk-UA"/>
        </w:rPr>
        <w:t xml:space="preserve"> нижніх кінцівок.</w:t>
      </w:r>
    </w:p>
    <w:p w:rsidR="003E28C1" w:rsidRPr="00E77015" w:rsidRDefault="003E28C1" w:rsidP="003E28C1">
      <w:pPr>
        <w:widowControl w:val="0"/>
        <w:ind w:firstLine="567"/>
        <w:jc w:val="both"/>
        <w:rPr>
          <w:sz w:val="22"/>
          <w:szCs w:val="22"/>
          <w:lang w:val="uk-UA"/>
        </w:rPr>
      </w:pPr>
      <w:r w:rsidRPr="00E77015">
        <w:rPr>
          <w:i/>
          <w:sz w:val="22"/>
          <w:szCs w:val="22"/>
          <w:lang w:val="uk-UA"/>
        </w:rPr>
        <w:t>Предмет дослідження:</w:t>
      </w:r>
      <w:r w:rsidRPr="00E77015">
        <w:rPr>
          <w:sz w:val="22"/>
          <w:szCs w:val="22"/>
          <w:lang w:val="uk-UA"/>
        </w:rPr>
        <w:t xml:space="preserve"> перебіг ранового процесу в умовах заст</w:t>
      </w:r>
      <w:r w:rsidRPr="00E77015">
        <w:rPr>
          <w:sz w:val="22"/>
          <w:szCs w:val="22"/>
          <w:lang w:val="uk-UA"/>
        </w:rPr>
        <w:t>о</w:t>
      </w:r>
      <w:r w:rsidRPr="00E77015">
        <w:rPr>
          <w:sz w:val="22"/>
          <w:szCs w:val="22"/>
          <w:lang w:val="uk-UA"/>
        </w:rPr>
        <w:t>сування розроблених метод</w:t>
      </w:r>
      <w:r>
        <w:rPr>
          <w:sz w:val="22"/>
          <w:szCs w:val="22"/>
          <w:lang w:val="uk-UA"/>
        </w:rPr>
        <w:t>и</w:t>
      </w:r>
      <w:r w:rsidRPr="00E77015">
        <w:rPr>
          <w:sz w:val="22"/>
          <w:szCs w:val="22"/>
          <w:lang w:val="uk-UA"/>
        </w:rPr>
        <w:t xml:space="preserve">к ампутації на рівні стегна </w:t>
      </w:r>
      <w:r>
        <w:rPr>
          <w:sz w:val="22"/>
          <w:szCs w:val="22"/>
          <w:lang w:val="uk-UA"/>
        </w:rPr>
        <w:t>в</w:t>
      </w:r>
      <w:r w:rsidRPr="00E77015">
        <w:rPr>
          <w:sz w:val="22"/>
          <w:szCs w:val="22"/>
          <w:lang w:val="uk-UA"/>
        </w:rPr>
        <w:t xml:space="preserve"> пацієнтів</w:t>
      </w:r>
      <w:r>
        <w:rPr>
          <w:sz w:val="22"/>
          <w:szCs w:val="22"/>
          <w:lang w:val="uk-UA"/>
        </w:rPr>
        <w:t xml:space="preserve"> з</w:t>
      </w:r>
      <w:r w:rsidRPr="00E77015">
        <w:rPr>
          <w:sz w:val="22"/>
          <w:szCs w:val="22"/>
          <w:lang w:val="uk-UA"/>
        </w:rPr>
        <w:t xml:space="preserve"> ат</w:t>
      </w:r>
      <w:r w:rsidRPr="00E77015">
        <w:rPr>
          <w:sz w:val="22"/>
          <w:szCs w:val="22"/>
          <w:lang w:val="uk-UA"/>
        </w:rPr>
        <w:t>е</w:t>
      </w:r>
      <w:r w:rsidRPr="00E77015">
        <w:rPr>
          <w:sz w:val="22"/>
          <w:szCs w:val="22"/>
          <w:lang w:val="uk-UA"/>
        </w:rPr>
        <w:t>росклеротичн</w:t>
      </w:r>
      <w:r>
        <w:rPr>
          <w:sz w:val="22"/>
          <w:szCs w:val="22"/>
          <w:lang w:val="uk-UA"/>
        </w:rPr>
        <w:t>ою</w:t>
      </w:r>
      <w:r w:rsidRPr="00E77015">
        <w:rPr>
          <w:sz w:val="22"/>
          <w:szCs w:val="22"/>
          <w:lang w:val="uk-UA"/>
        </w:rPr>
        <w:t xml:space="preserve"> гангрен</w:t>
      </w:r>
      <w:r>
        <w:rPr>
          <w:sz w:val="22"/>
          <w:szCs w:val="22"/>
          <w:lang w:val="uk-UA"/>
        </w:rPr>
        <w:t>ою</w:t>
      </w:r>
      <w:r w:rsidRPr="00E77015">
        <w:rPr>
          <w:sz w:val="22"/>
          <w:szCs w:val="22"/>
          <w:lang w:val="uk-UA"/>
        </w:rPr>
        <w:t xml:space="preserve"> нижніх кінцівок.</w:t>
      </w:r>
    </w:p>
    <w:p w:rsidR="003E28C1" w:rsidRPr="00E77015" w:rsidRDefault="003E28C1" w:rsidP="003E28C1">
      <w:pPr>
        <w:widowControl w:val="0"/>
        <w:ind w:firstLine="567"/>
        <w:jc w:val="both"/>
        <w:rPr>
          <w:sz w:val="22"/>
          <w:szCs w:val="22"/>
          <w:lang w:val="uk-UA"/>
        </w:rPr>
      </w:pPr>
      <w:r w:rsidRPr="00E77015">
        <w:rPr>
          <w:i/>
          <w:sz w:val="22"/>
          <w:szCs w:val="22"/>
          <w:lang w:val="uk-UA"/>
        </w:rPr>
        <w:lastRenderedPageBreak/>
        <w:t>Методи дослідження:</w:t>
      </w:r>
      <w:r w:rsidRPr="00E77015">
        <w:rPr>
          <w:sz w:val="22"/>
          <w:szCs w:val="22"/>
          <w:lang w:val="uk-UA"/>
        </w:rPr>
        <w:t xml:space="preserve"> клінічні, біохімічні, бактеріологічні морфологічні</w:t>
      </w:r>
      <w:r>
        <w:rPr>
          <w:sz w:val="22"/>
          <w:szCs w:val="22"/>
          <w:lang w:val="uk-UA"/>
        </w:rPr>
        <w:t>, інструментальні (</w:t>
      </w:r>
      <w:r w:rsidRPr="00E77015">
        <w:rPr>
          <w:sz w:val="22"/>
          <w:szCs w:val="22"/>
          <w:lang w:val="uk-UA"/>
        </w:rPr>
        <w:t>реовазографія,</w:t>
      </w:r>
      <w:r>
        <w:rPr>
          <w:sz w:val="22"/>
          <w:szCs w:val="22"/>
          <w:lang w:val="uk-UA"/>
        </w:rPr>
        <w:t xml:space="preserve"> </w:t>
      </w:r>
      <w:r w:rsidRPr="00E77015">
        <w:rPr>
          <w:sz w:val="22"/>
          <w:szCs w:val="22"/>
          <w:lang w:val="uk-UA"/>
        </w:rPr>
        <w:t>термографія,</w:t>
      </w:r>
      <w:r>
        <w:rPr>
          <w:sz w:val="22"/>
          <w:szCs w:val="22"/>
          <w:lang w:val="uk-UA"/>
        </w:rPr>
        <w:t xml:space="preserve"> </w:t>
      </w:r>
      <w:r w:rsidRPr="00E77015">
        <w:rPr>
          <w:sz w:val="22"/>
          <w:szCs w:val="22"/>
          <w:lang w:val="uk-UA"/>
        </w:rPr>
        <w:t>ангіографія</w:t>
      </w:r>
      <w:r>
        <w:rPr>
          <w:sz w:val="22"/>
          <w:szCs w:val="22"/>
          <w:lang w:val="uk-UA"/>
        </w:rPr>
        <w:t>), статистичні.</w:t>
      </w:r>
    </w:p>
    <w:p w:rsidR="003E28C1" w:rsidRPr="00D50A07" w:rsidRDefault="003E28C1" w:rsidP="003E28C1">
      <w:pPr>
        <w:widowControl w:val="0"/>
        <w:ind w:right="45"/>
        <w:jc w:val="both"/>
        <w:rPr>
          <w:b/>
          <w:sz w:val="22"/>
          <w:szCs w:val="22"/>
          <w:lang w:val="uk-UA"/>
        </w:rPr>
      </w:pPr>
      <w:r w:rsidRPr="00D50A07">
        <w:rPr>
          <w:b/>
          <w:sz w:val="22"/>
          <w:szCs w:val="22"/>
          <w:lang w:val="uk-UA"/>
        </w:rPr>
        <w:t>Наукова новизна отриманих результатів.</w:t>
      </w:r>
      <w:r>
        <w:rPr>
          <w:b/>
          <w:sz w:val="22"/>
          <w:szCs w:val="22"/>
          <w:lang w:val="uk-UA"/>
        </w:rPr>
        <w:t xml:space="preserve"> У</w:t>
      </w:r>
      <w:r>
        <w:rPr>
          <w:sz w:val="22"/>
          <w:szCs w:val="22"/>
          <w:lang w:val="uk-UA"/>
        </w:rPr>
        <w:t xml:space="preserve">перше </w:t>
      </w:r>
      <w:r w:rsidRPr="00D50A07">
        <w:rPr>
          <w:sz w:val="22"/>
          <w:szCs w:val="22"/>
          <w:lang w:val="uk-UA"/>
        </w:rPr>
        <w:t>на великому кл</w:t>
      </w:r>
      <w:r>
        <w:rPr>
          <w:sz w:val="22"/>
          <w:szCs w:val="22"/>
          <w:lang w:val="uk-UA"/>
        </w:rPr>
        <w:t>інічному матеріалі (117 хворих) в порівняльному плані</w:t>
      </w:r>
      <w:r w:rsidRPr="00D50A07">
        <w:rPr>
          <w:sz w:val="22"/>
          <w:szCs w:val="22"/>
          <w:lang w:val="uk-UA"/>
        </w:rPr>
        <w:t xml:space="preserve"> </w:t>
      </w:r>
      <w:r>
        <w:rPr>
          <w:sz w:val="22"/>
          <w:szCs w:val="22"/>
          <w:lang w:val="uk-UA"/>
        </w:rPr>
        <w:t>і</w:t>
      </w:r>
      <w:r w:rsidRPr="00D50A07">
        <w:rPr>
          <w:sz w:val="22"/>
          <w:szCs w:val="22"/>
          <w:lang w:val="uk-UA"/>
        </w:rPr>
        <w:t>з застосуванням комплексу клінічних, лабораторних, інструментальних методів дослідження встановлені показання до виконання ампутації нижньої кінцівки на рівні стегна, причини розвитку післяопераційних ускладнень, серед яких післяопераційні гнійно-септичні ускладнення, формування порочної кукси, синдром фантомно</w:t>
      </w:r>
      <w:r>
        <w:rPr>
          <w:sz w:val="22"/>
          <w:szCs w:val="22"/>
          <w:lang w:val="uk-UA"/>
        </w:rPr>
        <w:t>го</w:t>
      </w:r>
      <w:r w:rsidRPr="00D50A07">
        <w:rPr>
          <w:sz w:val="22"/>
          <w:szCs w:val="22"/>
          <w:lang w:val="uk-UA"/>
        </w:rPr>
        <w:t xml:space="preserve"> б</w:t>
      </w:r>
      <w:r w:rsidRPr="00D50A07">
        <w:rPr>
          <w:sz w:val="22"/>
          <w:szCs w:val="22"/>
          <w:lang w:val="uk-UA"/>
        </w:rPr>
        <w:t>о</w:t>
      </w:r>
      <w:r w:rsidRPr="00D50A07">
        <w:rPr>
          <w:sz w:val="22"/>
          <w:szCs w:val="22"/>
          <w:lang w:val="uk-UA"/>
        </w:rPr>
        <w:t>л</w:t>
      </w:r>
      <w:r>
        <w:rPr>
          <w:sz w:val="22"/>
          <w:szCs w:val="22"/>
          <w:lang w:val="uk-UA"/>
        </w:rPr>
        <w:t>ю</w:t>
      </w:r>
      <w:r w:rsidRPr="00D50A07">
        <w:rPr>
          <w:sz w:val="22"/>
          <w:szCs w:val="22"/>
          <w:lang w:val="uk-UA"/>
        </w:rPr>
        <w:t>.</w:t>
      </w:r>
    </w:p>
    <w:p w:rsidR="003E28C1" w:rsidRPr="00D50A07" w:rsidRDefault="003E28C1" w:rsidP="003E28C1">
      <w:pPr>
        <w:pStyle w:val="24"/>
        <w:ind w:right="45"/>
        <w:rPr>
          <w:sz w:val="22"/>
          <w:szCs w:val="22"/>
        </w:rPr>
      </w:pPr>
      <w:r w:rsidRPr="003E28C1">
        <w:rPr>
          <w:sz w:val="22"/>
          <w:szCs w:val="22"/>
          <w:lang w:val="uk-UA"/>
        </w:rPr>
        <w:t xml:space="preserve"> </w:t>
      </w:r>
      <w:r w:rsidRPr="003E28C1">
        <w:rPr>
          <w:sz w:val="22"/>
          <w:szCs w:val="22"/>
          <w:lang w:val="uk-UA"/>
        </w:rPr>
        <w:tab/>
      </w:r>
      <w:r w:rsidRPr="00D50A07">
        <w:rPr>
          <w:sz w:val="22"/>
          <w:szCs w:val="22"/>
        </w:rPr>
        <w:t xml:space="preserve">Вивчена ядерно-магнітна релаксація тканьових рідин у хворих </w:t>
      </w:r>
      <w:r>
        <w:rPr>
          <w:sz w:val="22"/>
          <w:szCs w:val="22"/>
        </w:rPr>
        <w:t>на</w:t>
      </w:r>
      <w:r w:rsidRPr="00D50A07">
        <w:rPr>
          <w:sz w:val="22"/>
          <w:szCs w:val="22"/>
        </w:rPr>
        <w:t xml:space="preserve"> атеросклеротичн</w:t>
      </w:r>
      <w:r>
        <w:rPr>
          <w:sz w:val="22"/>
          <w:szCs w:val="22"/>
        </w:rPr>
        <w:t>у</w:t>
      </w:r>
      <w:r w:rsidRPr="00D50A07">
        <w:rPr>
          <w:sz w:val="22"/>
          <w:szCs w:val="22"/>
        </w:rPr>
        <w:t xml:space="preserve"> гангрен</w:t>
      </w:r>
      <w:r>
        <w:rPr>
          <w:sz w:val="22"/>
          <w:szCs w:val="22"/>
        </w:rPr>
        <w:t>у</w:t>
      </w:r>
      <w:r w:rsidRPr="00D50A07">
        <w:rPr>
          <w:sz w:val="22"/>
          <w:szCs w:val="22"/>
        </w:rPr>
        <w:t xml:space="preserve">. </w:t>
      </w:r>
      <w:r>
        <w:rPr>
          <w:sz w:val="22"/>
          <w:szCs w:val="22"/>
        </w:rPr>
        <w:t>У</w:t>
      </w:r>
      <w:r w:rsidRPr="00D50A07">
        <w:rPr>
          <w:sz w:val="22"/>
          <w:szCs w:val="22"/>
        </w:rPr>
        <w:t xml:space="preserve">становлено, що зростання часу показників </w:t>
      </w:r>
      <w:r>
        <w:rPr>
          <w:sz w:val="22"/>
          <w:szCs w:val="22"/>
        </w:rPr>
        <w:t>поздовжної</w:t>
      </w:r>
      <w:r w:rsidRPr="00D50A07">
        <w:rPr>
          <w:sz w:val="22"/>
          <w:szCs w:val="22"/>
        </w:rPr>
        <w:t xml:space="preserve"> Т1 та попере</w:t>
      </w:r>
      <w:r>
        <w:rPr>
          <w:sz w:val="22"/>
          <w:szCs w:val="22"/>
        </w:rPr>
        <w:t>чної</w:t>
      </w:r>
      <w:r w:rsidRPr="00D50A07">
        <w:rPr>
          <w:sz w:val="22"/>
          <w:szCs w:val="22"/>
        </w:rPr>
        <w:t xml:space="preserve"> Т2 релаксації свідчить про наростання явищ ендогенної інтоксикації, що є абсолютним показником до виконання ампутації нижньої кінцівки на рівні стегна. </w:t>
      </w:r>
    </w:p>
    <w:p w:rsidR="003E28C1" w:rsidRDefault="003E28C1" w:rsidP="003E28C1">
      <w:pPr>
        <w:widowControl w:val="0"/>
        <w:ind w:right="45" w:firstLine="709"/>
        <w:jc w:val="both"/>
        <w:rPr>
          <w:sz w:val="22"/>
          <w:szCs w:val="22"/>
          <w:lang w:val="uk-UA"/>
        </w:rPr>
      </w:pPr>
      <w:r w:rsidRPr="00D50A07">
        <w:rPr>
          <w:sz w:val="22"/>
          <w:szCs w:val="22"/>
          <w:lang w:val="uk-UA"/>
        </w:rPr>
        <w:t>Патогенетично обґрунтовано та впроваджено спосіб ампутації нижніх кінцівок на рівні стегна з викроюванням кла</w:t>
      </w:r>
      <w:r w:rsidRPr="00D50A07">
        <w:rPr>
          <w:sz w:val="22"/>
          <w:szCs w:val="22"/>
          <w:lang w:val="uk-UA"/>
        </w:rPr>
        <w:t>п</w:t>
      </w:r>
      <w:r w:rsidRPr="00D50A07">
        <w:rPr>
          <w:sz w:val="22"/>
          <w:szCs w:val="22"/>
          <w:lang w:val="uk-UA"/>
        </w:rPr>
        <w:t>тів у сагітальній площин</w:t>
      </w:r>
      <w:r>
        <w:rPr>
          <w:sz w:val="22"/>
          <w:szCs w:val="22"/>
          <w:lang w:val="uk-UA"/>
        </w:rPr>
        <w:t xml:space="preserve">і </w:t>
      </w:r>
      <w:r w:rsidRPr="00D50A07">
        <w:rPr>
          <w:sz w:val="22"/>
          <w:szCs w:val="22"/>
          <w:lang w:val="uk-UA"/>
        </w:rPr>
        <w:t>(Деклараційний патент України на винахід №37810А</w:t>
      </w:r>
      <w:r>
        <w:rPr>
          <w:sz w:val="22"/>
          <w:szCs w:val="22"/>
          <w:lang w:val="uk-UA"/>
        </w:rPr>
        <w:t>).</w:t>
      </w:r>
    </w:p>
    <w:p w:rsidR="003E28C1" w:rsidRPr="00D50A07" w:rsidRDefault="003E28C1" w:rsidP="003E28C1">
      <w:pPr>
        <w:widowControl w:val="0"/>
        <w:ind w:right="45" w:firstLine="709"/>
        <w:jc w:val="both"/>
        <w:rPr>
          <w:sz w:val="22"/>
          <w:szCs w:val="22"/>
          <w:lang w:val="uk-UA"/>
        </w:rPr>
      </w:pPr>
      <w:r w:rsidRPr="00D50A07">
        <w:rPr>
          <w:sz w:val="22"/>
          <w:szCs w:val="22"/>
          <w:lang w:val="uk-UA"/>
        </w:rPr>
        <w:t>Розроблено та впроваджено пристрій для викро</w:t>
      </w:r>
      <w:r w:rsidRPr="00D50A07">
        <w:rPr>
          <w:sz w:val="22"/>
          <w:szCs w:val="22"/>
          <w:lang w:val="uk-UA"/>
        </w:rPr>
        <w:t>ю</w:t>
      </w:r>
      <w:r w:rsidRPr="00D50A07">
        <w:rPr>
          <w:sz w:val="22"/>
          <w:szCs w:val="22"/>
          <w:lang w:val="uk-UA"/>
        </w:rPr>
        <w:t>вання шкіряно-фасціальних клаптів при ампутації кінцівки незалежно від рівня</w:t>
      </w:r>
      <w:r>
        <w:rPr>
          <w:sz w:val="22"/>
          <w:szCs w:val="22"/>
          <w:lang w:val="uk-UA"/>
        </w:rPr>
        <w:t xml:space="preserve"> </w:t>
      </w:r>
      <w:r w:rsidRPr="00D50A07">
        <w:rPr>
          <w:sz w:val="22"/>
          <w:szCs w:val="22"/>
          <w:lang w:val="uk-UA"/>
        </w:rPr>
        <w:t>(Деклараційний патент України на винахід №49158А).</w:t>
      </w:r>
    </w:p>
    <w:p w:rsidR="003E28C1" w:rsidRDefault="003E28C1" w:rsidP="003E28C1">
      <w:pPr>
        <w:pStyle w:val="24"/>
        <w:ind w:right="45" w:firstLine="708"/>
        <w:rPr>
          <w:sz w:val="22"/>
          <w:szCs w:val="22"/>
        </w:rPr>
      </w:pPr>
      <w:r>
        <w:rPr>
          <w:sz w:val="22"/>
          <w:szCs w:val="22"/>
        </w:rPr>
        <w:t>У</w:t>
      </w:r>
      <w:r w:rsidRPr="00D50A07">
        <w:rPr>
          <w:sz w:val="22"/>
          <w:szCs w:val="22"/>
        </w:rPr>
        <w:t>досконалено обробку судинного пучка кінцівки, що ампутується, шл</w:t>
      </w:r>
      <w:r w:rsidRPr="00D50A07">
        <w:rPr>
          <w:sz w:val="22"/>
          <w:szCs w:val="22"/>
        </w:rPr>
        <w:t>я</w:t>
      </w:r>
      <w:r w:rsidRPr="00D50A07">
        <w:rPr>
          <w:sz w:val="22"/>
          <w:szCs w:val="22"/>
        </w:rPr>
        <w:t>хом розробки модифікованої лігатурної голки</w:t>
      </w:r>
      <w:r>
        <w:rPr>
          <w:sz w:val="22"/>
          <w:szCs w:val="22"/>
        </w:rPr>
        <w:t xml:space="preserve"> </w:t>
      </w:r>
      <w:r w:rsidRPr="00D50A07">
        <w:rPr>
          <w:sz w:val="22"/>
          <w:szCs w:val="22"/>
        </w:rPr>
        <w:t>Дешана</w:t>
      </w:r>
      <w:r>
        <w:rPr>
          <w:sz w:val="22"/>
          <w:szCs w:val="22"/>
        </w:rPr>
        <w:t xml:space="preserve"> </w:t>
      </w:r>
      <w:r w:rsidRPr="00D50A07">
        <w:rPr>
          <w:sz w:val="22"/>
          <w:szCs w:val="22"/>
        </w:rPr>
        <w:t>(Деклараційний патент України на винахід №56711А).</w:t>
      </w:r>
    </w:p>
    <w:p w:rsidR="003E28C1" w:rsidRPr="00D50A07" w:rsidRDefault="003E28C1" w:rsidP="003E28C1">
      <w:pPr>
        <w:pStyle w:val="24"/>
        <w:ind w:right="45" w:firstLine="708"/>
        <w:rPr>
          <w:sz w:val="22"/>
          <w:szCs w:val="22"/>
        </w:rPr>
      </w:pPr>
      <w:r w:rsidRPr="00D50A07">
        <w:rPr>
          <w:sz w:val="22"/>
          <w:szCs w:val="22"/>
        </w:rPr>
        <w:t>Розроблено та впроваджено спосіб закриття зрізу стегнової кістки при виконанні ампутації на рівні стегна</w:t>
      </w:r>
      <w:r>
        <w:rPr>
          <w:sz w:val="22"/>
          <w:szCs w:val="22"/>
        </w:rPr>
        <w:t xml:space="preserve"> </w:t>
      </w:r>
      <w:r w:rsidRPr="00D50A07">
        <w:rPr>
          <w:sz w:val="22"/>
          <w:szCs w:val="22"/>
        </w:rPr>
        <w:t>(Деклараційний патент України на винахід №56711А).</w:t>
      </w:r>
    </w:p>
    <w:p w:rsidR="003E28C1" w:rsidRPr="00D50A07" w:rsidRDefault="003E28C1" w:rsidP="003E28C1">
      <w:pPr>
        <w:pStyle w:val="24"/>
        <w:ind w:right="45" w:firstLine="708"/>
        <w:rPr>
          <w:sz w:val="22"/>
          <w:szCs w:val="22"/>
        </w:rPr>
      </w:pPr>
      <w:r>
        <w:rPr>
          <w:sz w:val="22"/>
          <w:szCs w:val="22"/>
        </w:rPr>
        <w:t>На підставі</w:t>
      </w:r>
      <w:r w:rsidRPr="00D50A07">
        <w:rPr>
          <w:sz w:val="22"/>
          <w:szCs w:val="22"/>
        </w:rPr>
        <w:t xml:space="preserve"> морфолог</w:t>
      </w:r>
      <w:r>
        <w:rPr>
          <w:sz w:val="22"/>
          <w:szCs w:val="22"/>
        </w:rPr>
        <w:t>і</w:t>
      </w:r>
      <w:r w:rsidRPr="00D50A07">
        <w:rPr>
          <w:sz w:val="22"/>
          <w:szCs w:val="22"/>
        </w:rPr>
        <w:t>чного, бактеріологічного, цитологічного дослідження підтв</w:t>
      </w:r>
      <w:r w:rsidRPr="00D50A07">
        <w:rPr>
          <w:sz w:val="22"/>
          <w:szCs w:val="22"/>
        </w:rPr>
        <w:t>е</w:t>
      </w:r>
      <w:r w:rsidRPr="00D50A07">
        <w:rPr>
          <w:sz w:val="22"/>
          <w:szCs w:val="22"/>
        </w:rPr>
        <w:t>рджено ефективність та адекватність використання розробленого мет</w:t>
      </w:r>
      <w:r w:rsidRPr="00D50A07">
        <w:rPr>
          <w:sz w:val="22"/>
          <w:szCs w:val="22"/>
        </w:rPr>
        <w:t>о</w:t>
      </w:r>
      <w:r w:rsidRPr="00D50A07">
        <w:rPr>
          <w:sz w:val="22"/>
          <w:szCs w:val="22"/>
        </w:rPr>
        <w:t xml:space="preserve">ду ампутації на рівні стегна при лікуванні хворих </w:t>
      </w:r>
      <w:r>
        <w:rPr>
          <w:sz w:val="22"/>
          <w:szCs w:val="22"/>
        </w:rPr>
        <w:t>на</w:t>
      </w:r>
      <w:r w:rsidRPr="00D50A07">
        <w:rPr>
          <w:sz w:val="22"/>
          <w:szCs w:val="22"/>
        </w:rPr>
        <w:t xml:space="preserve"> атеросклеротичн</w:t>
      </w:r>
      <w:r>
        <w:rPr>
          <w:sz w:val="22"/>
          <w:szCs w:val="22"/>
        </w:rPr>
        <w:t>у</w:t>
      </w:r>
      <w:r w:rsidRPr="00D50A07">
        <w:rPr>
          <w:sz w:val="22"/>
          <w:szCs w:val="22"/>
        </w:rPr>
        <w:t xml:space="preserve"> гангрен</w:t>
      </w:r>
      <w:r>
        <w:rPr>
          <w:sz w:val="22"/>
          <w:szCs w:val="22"/>
        </w:rPr>
        <w:t>у</w:t>
      </w:r>
      <w:r w:rsidRPr="00D50A07">
        <w:rPr>
          <w:sz w:val="22"/>
          <w:szCs w:val="22"/>
        </w:rPr>
        <w:t>.</w:t>
      </w:r>
    </w:p>
    <w:p w:rsidR="003E28C1" w:rsidRPr="007F62B2" w:rsidRDefault="003E28C1" w:rsidP="003E28C1">
      <w:pPr>
        <w:widowControl w:val="0"/>
        <w:ind w:right="45" w:firstLine="709"/>
        <w:jc w:val="both"/>
        <w:rPr>
          <w:b/>
          <w:sz w:val="22"/>
          <w:szCs w:val="22"/>
          <w:lang w:val="uk-UA"/>
        </w:rPr>
      </w:pPr>
      <w:r w:rsidRPr="007F62B2">
        <w:rPr>
          <w:b/>
          <w:sz w:val="22"/>
          <w:szCs w:val="22"/>
          <w:lang w:val="uk-UA"/>
        </w:rPr>
        <w:t>Практичне значення отриманих результатів.</w:t>
      </w:r>
      <w:r>
        <w:rPr>
          <w:b/>
          <w:sz w:val="22"/>
          <w:szCs w:val="22"/>
          <w:lang w:val="uk-UA"/>
        </w:rPr>
        <w:t xml:space="preserve"> </w:t>
      </w:r>
      <w:r w:rsidRPr="007F62B2">
        <w:rPr>
          <w:sz w:val="22"/>
          <w:szCs w:val="22"/>
          <w:lang w:val="uk-UA"/>
        </w:rPr>
        <w:t>Запропонований комплекс методів обстеження із застосуванням ядерного магнітного резонансу дозволя</w:t>
      </w:r>
      <w:r>
        <w:rPr>
          <w:sz w:val="22"/>
          <w:szCs w:val="22"/>
          <w:lang w:val="uk-UA"/>
        </w:rPr>
        <w:t>є</w:t>
      </w:r>
      <w:r w:rsidRPr="007F62B2">
        <w:rPr>
          <w:sz w:val="22"/>
          <w:szCs w:val="22"/>
          <w:lang w:val="uk-UA"/>
        </w:rPr>
        <w:t xml:space="preserve"> скоротити час обстеження </w:t>
      </w:r>
      <w:r>
        <w:rPr>
          <w:sz w:val="22"/>
          <w:szCs w:val="22"/>
          <w:lang w:val="uk-UA"/>
        </w:rPr>
        <w:t>й</w:t>
      </w:r>
      <w:r w:rsidRPr="007F62B2">
        <w:rPr>
          <w:sz w:val="22"/>
          <w:szCs w:val="22"/>
          <w:lang w:val="uk-UA"/>
        </w:rPr>
        <w:t xml:space="preserve"> покращ</w:t>
      </w:r>
      <w:r>
        <w:rPr>
          <w:sz w:val="22"/>
          <w:szCs w:val="22"/>
          <w:lang w:val="uk-UA"/>
        </w:rPr>
        <w:t>и</w:t>
      </w:r>
      <w:r w:rsidRPr="007F62B2">
        <w:rPr>
          <w:sz w:val="22"/>
          <w:szCs w:val="22"/>
          <w:lang w:val="uk-UA"/>
        </w:rPr>
        <w:t>ти якість діагностики, визначити показання та терміни оперативного втручання.</w:t>
      </w:r>
    </w:p>
    <w:p w:rsidR="003E28C1" w:rsidRPr="007F62B2" w:rsidRDefault="003E28C1" w:rsidP="003E28C1">
      <w:pPr>
        <w:widowControl w:val="0"/>
        <w:ind w:right="45" w:firstLine="709"/>
        <w:jc w:val="both"/>
        <w:rPr>
          <w:sz w:val="22"/>
          <w:szCs w:val="22"/>
          <w:lang w:val="uk-UA"/>
        </w:rPr>
      </w:pPr>
      <w:r w:rsidRPr="007F62B2">
        <w:rPr>
          <w:sz w:val="22"/>
          <w:szCs w:val="22"/>
          <w:lang w:val="uk-UA"/>
        </w:rPr>
        <w:t>Розроблено спосіб ампутації нижньої кінцівки з викроюванням шкіряно-фасціальних клаптів у сагітальній площині, що дає можливість розмі</w:t>
      </w:r>
      <w:r w:rsidRPr="007F62B2">
        <w:rPr>
          <w:sz w:val="22"/>
          <w:szCs w:val="22"/>
          <w:lang w:val="uk-UA"/>
        </w:rPr>
        <w:t>с</w:t>
      </w:r>
      <w:r w:rsidRPr="007F62B2">
        <w:rPr>
          <w:sz w:val="22"/>
          <w:szCs w:val="22"/>
          <w:lang w:val="uk-UA"/>
        </w:rPr>
        <w:t>тити ткан</w:t>
      </w:r>
      <w:r>
        <w:rPr>
          <w:sz w:val="22"/>
          <w:szCs w:val="22"/>
          <w:lang w:val="uk-UA"/>
        </w:rPr>
        <w:t>е</w:t>
      </w:r>
      <w:r w:rsidRPr="007F62B2">
        <w:rPr>
          <w:sz w:val="22"/>
          <w:szCs w:val="22"/>
          <w:lang w:val="uk-UA"/>
        </w:rPr>
        <w:t>вий рубець на медіальний поверхні стегна</w:t>
      </w:r>
      <w:r>
        <w:rPr>
          <w:sz w:val="22"/>
          <w:szCs w:val="22"/>
          <w:lang w:val="uk-UA"/>
        </w:rPr>
        <w:t>.</w:t>
      </w:r>
      <w:r w:rsidRPr="007F62B2">
        <w:rPr>
          <w:sz w:val="22"/>
          <w:szCs w:val="22"/>
          <w:lang w:val="uk-UA"/>
        </w:rPr>
        <w:t xml:space="preserve"> Це дає м</w:t>
      </w:r>
      <w:r w:rsidRPr="007F62B2">
        <w:rPr>
          <w:sz w:val="22"/>
          <w:szCs w:val="22"/>
          <w:lang w:val="uk-UA"/>
        </w:rPr>
        <w:t>о</w:t>
      </w:r>
      <w:r w:rsidRPr="007F62B2">
        <w:rPr>
          <w:sz w:val="22"/>
          <w:szCs w:val="22"/>
          <w:lang w:val="uk-UA"/>
        </w:rPr>
        <w:t xml:space="preserve">жливість не бути спаяним зі зрізом стегнової кістки та кукси, при цьому кукса має більш виражені опорні властивості, що значно </w:t>
      </w:r>
      <w:r>
        <w:rPr>
          <w:sz w:val="22"/>
          <w:szCs w:val="22"/>
          <w:lang w:val="uk-UA"/>
        </w:rPr>
        <w:t>поліпшує</w:t>
      </w:r>
      <w:r w:rsidRPr="007F62B2">
        <w:rPr>
          <w:sz w:val="22"/>
          <w:szCs w:val="22"/>
          <w:lang w:val="uk-UA"/>
        </w:rPr>
        <w:t xml:space="preserve"> можливості медичної реабілітації. </w:t>
      </w:r>
    </w:p>
    <w:p w:rsidR="003E28C1" w:rsidRDefault="003E28C1" w:rsidP="003E28C1">
      <w:pPr>
        <w:widowControl w:val="0"/>
        <w:ind w:right="45" w:firstLine="708"/>
        <w:jc w:val="both"/>
        <w:rPr>
          <w:sz w:val="22"/>
          <w:szCs w:val="22"/>
          <w:lang w:val="uk-UA"/>
        </w:rPr>
      </w:pPr>
      <w:r w:rsidRPr="007F62B2">
        <w:rPr>
          <w:sz w:val="22"/>
          <w:szCs w:val="22"/>
          <w:lang w:val="uk-UA"/>
        </w:rPr>
        <w:t>Комплекс розроблених методик дозволив знизити кількість гні</w:t>
      </w:r>
      <w:r w:rsidRPr="007F62B2">
        <w:rPr>
          <w:sz w:val="22"/>
          <w:szCs w:val="22"/>
          <w:lang w:val="uk-UA"/>
        </w:rPr>
        <w:t>й</w:t>
      </w:r>
      <w:r w:rsidRPr="007F62B2">
        <w:rPr>
          <w:sz w:val="22"/>
          <w:szCs w:val="22"/>
          <w:lang w:val="uk-UA"/>
        </w:rPr>
        <w:t xml:space="preserve">но-септичних ускладнень </w:t>
      </w:r>
      <w:r>
        <w:rPr>
          <w:sz w:val="22"/>
          <w:szCs w:val="22"/>
          <w:lang w:val="uk-UA"/>
        </w:rPr>
        <w:t>з</w:t>
      </w:r>
      <w:r w:rsidRPr="007F62B2">
        <w:rPr>
          <w:sz w:val="22"/>
          <w:szCs w:val="22"/>
          <w:lang w:val="uk-UA"/>
        </w:rPr>
        <w:t xml:space="preserve"> 39,3% до 8,9% та зменшити летальність </w:t>
      </w:r>
      <w:r>
        <w:rPr>
          <w:sz w:val="22"/>
          <w:szCs w:val="22"/>
          <w:lang w:val="uk-UA"/>
        </w:rPr>
        <w:t>з 13,1% до 5,4%.</w:t>
      </w:r>
    </w:p>
    <w:p w:rsidR="003E28C1" w:rsidRPr="007F62B2" w:rsidRDefault="003E28C1" w:rsidP="003E28C1">
      <w:pPr>
        <w:widowControl w:val="0"/>
        <w:ind w:right="45" w:firstLine="708"/>
        <w:jc w:val="both"/>
        <w:rPr>
          <w:sz w:val="22"/>
          <w:szCs w:val="22"/>
          <w:lang w:val="uk-UA"/>
        </w:rPr>
      </w:pPr>
      <w:r w:rsidRPr="007F62B2">
        <w:rPr>
          <w:sz w:val="22"/>
          <w:szCs w:val="22"/>
          <w:lang w:val="uk-UA"/>
        </w:rPr>
        <w:t xml:space="preserve">Отримані дані </w:t>
      </w:r>
      <w:r>
        <w:rPr>
          <w:sz w:val="22"/>
          <w:szCs w:val="22"/>
          <w:lang w:val="uk-UA"/>
        </w:rPr>
        <w:t xml:space="preserve">використовуються </w:t>
      </w:r>
      <w:r w:rsidRPr="007F62B2">
        <w:rPr>
          <w:sz w:val="22"/>
          <w:szCs w:val="22"/>
          <w:lang w:val="uk-UA"/>
        </w:rPr>
        <w:t>в навчальн</w:t>
      </w:r>
      <w:r>
        <w:rPr>
          <w:sz w:val="22"/>
          <w:szCs w:val="22"/>
          <w:lang w:val="uk-UA"/>
        </w:rPr>
        <w:t>ому</w:t>
      </w:r>
      <w:r w:rsidRPr="007F62B2">
        <w:rPr>
          <w:sz w:val="22"/>
          <w:szCs w:val="22"/>
          <w:lang w:val="uk-UA"/>
        </w:rPr>
        <w:t xml:space="preserve"> процес</w:t>
      </w:r>
      <w:r>
        <w:rPr>
          <w:sz w:val="22"/>
          <w:szCs w:val="22"/>
          <w:lang w:val="uk-UA"/>
        </w:rPr>
        <w:t>і</w:t>
      </w:r>
      <w:r w:rsidRPr="007F62B2">
        <w:rPr>
          <w:sz w:val="22"/>
          <w:szCs w:val="22"/>
          <w:lang w:val="uk-UA"/>
        </w:rPr>
        <w:t xml:space="preserve"> кафедри хірургії та профпатології Луганського державного медичного університету, а також </w:t>
      </w:r>
      <w:r>
        <w:rPr>
          <w:sz w:val="22"/>
          <w:szCs w:val="22"/>
          <w:lang w:val="uk-UA"/>
        </w:rPr>
        <w:t>упроваджені в</w:t>
      </w:r>
      <w:r w:rsidRPr="007F62B2">
        <w:rPr>
          <w:sz w:val="22"/>
          <w:szCs w:val="22"/>
          <w:lang w:val="uk-UA"/>
        </w:rPr>
        <w:t xml:space="preserve"> практику лікувал</w:t>
      </w:r>
      <w:r w:rsidRPr="007F62B2">
        <w:rPr>
          <w:sz w:val="22"/>
          <w:szCs w:val="22"/>
          <w:lang w:val="uk-UA"/>
        </w:rPr>
        <w:t>ь</w:t>
      </w:r>
      <w:r w:rsidRPr="007F62B2">
        <w:rPr>
          <w:sz w:val="22"/>
          <w:szCs w:val="22"/>
          <w:lang w:val="uk-UA"/>
        </w:rPr>
        <w:t xml:space="preserve">ної роботи хірургічних відділень клінічної лікарні №3 м. Луганська, міжобласної соматичної лікарні Управління </w:t>
      </w:r>
      <w:r>
        <w:rPr>
          <w:sz w:val="22"/>
          <w:szCs w:val="22"/>
          <w:lang w:val="uk-UA"/>
        </w:rPr>
        <w:t>д</w:t>
      </w:r>
      <w:r w:rsidRPr="007F62B2">
        <w:rPr>
          <w:sz w:val="22"/>
          <w:szCs w:val="22"/>
          <w:lang w:val="uk-UA"/>
        </w:rPr>
        <w:t xml:space="preserve">ержавного </w:t>
      </w:r>
      <w:r>
        <w:rPr>
          <w:sz w:val="22"/>
          <w:szCs w:val="22"/>
          <w:lang w:val="uk-UA"/>
        </w:rPr>
        <w:t>д</w:t>
      </w:r>
      <w:r w:rsidRPr="007F62B2">
        <w:rPr>
          <w:sz w:val="22"/>
          <w:szCs w:val="22"/>
          <w:lang w:val="uk-UA"/>
        </w:rPr>
        <w:t>епартаменту України з питань виконання покарань у Луганській о</w:t>
      </w:r>
      <w:r w:rsidRPr="007F62B2">
        <w:rPr>
          <w:sz w:val="22"/>
          <w:szCs w:val="22"/>
          <w:lang w:val="uk-UA"/>
        </w:rPr>
        <w:t>б</w:t>
      </w:r>
      <w:r w:rsidRPr="007F62B2">
        <w:rPr>
          <w:sz w:val="22"/>
          <w:szCs w:val="22"/>
          <w:lang w:val="uk-UA"/>
        </w:rPr>
        <w:t>ласті.</w:t>
      </w:r>
    </w:p>
    <w:p w:rsidR="003E28C1" w:rsidRPr="00E77015" w:rsidRDefault="003E28C1" w:rsidP="003E28C1">
      <w:pPr>
        <w:widowControl w:val="0"/>
        <w:ind w:firstLine="567"/>
        <w:jc w:val="both"/>
        <w:rPr>
          <w:sz w:val="22"/>
          <w:szCs w:val="22"/>
          <w:lang w:val="uk-UA"/>
        </w:rPr>
      </w:pPr>
      <w:r w:rsidRPr="00E77015">
        <w:rPr>
          <w:b/>
          <w:sz w:val="22"/>
          <w:szCs w:val="22"/>
          <w:lang w:val="uk-UA"/>
        </w:rPr>
        <w:t>Особистий внесок дисертанта</w:t>
      </w:r>
      <w:r w:rsidRPr="00E77015">
        <w:rPr>
          <w:sz w:val="22"/>
          <w:szCs w:val="22"/>
          <w:lang w:val="uk-UA"/>
        </w:rPr>
        <w:t xml:space="preserve">. </w:t>
      </w:r>
      <w:r>
        <w:rPr>
          <w:sz w:val="22"/>
          <w:szCs w:val="22"/>
          <w:lang w:val="uk-UA"/>
        </w:rPr>
        <w:t xml:space="preserve">Здобувач здійснив патентний та інформаційний пошук, збір, вивчення й аналіз клінічного матеріалу. Провів вивчення й оцінку  результатів комплексного лікування хворих, статистичну обробку отриманих результатів, сформулював висновки  дисертаційної роботи. Брав участь у морфометричному вивченні й аналізі динаміки клітинних і волокнистих структур сполучної тканини. Автор брав участь у розробці способу ампутації та пристрою для викроювання шкіряно-фасціальних клаптів, модифікованої голки Дешана. Самостійно виконав хірургічне лікування 70% хворих, у 30% брав участь у хірургічних утручаннях як асистент. У роботах, виконаних у співавторстві, реалізовані наукові ідеї здобувача. Співавторами здійснювалася допомога в діагностиці й лікуванні хворих.  </w:t>
      </w:r>
    </w:p>
    <w:p w:rsidR="003E28C1" w:rsidRPr="00E77015" w:rsidRDefault="003E28C1" w:rsidP="003E28C1">
      <w:pPr>
        <w:widowControl w:val="0"/>
        <w:ind w:firstLine="567"/>
        <w:jc w:val="both"/>
        <w:rPr>
          <w:sz w:val="22"/>
          <w:szCs w:val="22"/>
          <w:lang w:val="uk-UA"/>
        </w:rPr>
      </w:pPr>
      <w:r w:rsidRPr="00E77015">
        <w:rPr>
          <w:b/>
          <w:sz w:val="22"/>
          <w:szCs w:val="22"/>
          <w:lang w:val="uk-UA"/>
        </w:rPr>
        <w:t xml:space="preserve">Апробація результатів дисертації. </w:t>
      </w:r>
      <w:r w:rsidRPr="00E77015">
        <w:rPr>
          <w:sz w:val="22"/>
          <w:szCs w:val="22"/>
          <w:lang w:val="uk-UA"/>
        </w:rPr>
        <w:t>Основні положення дисерт</w:t>
      </w:r>
      <w:r w:rsidRPr="00E77015">
        <w:rPr>
          <w:sz w:val="22"/>
          <w:szCs w:val="22"/>
          <w:lang w:val="uk-UA"/>
        </w:rPr>
        <w:t>а</w:t>
      </w:r>
      <w:r w:rsidRPr="00E77015">
        <w:rPr>
          <w:sz w:val="22"/>
          <w:szCs w:val="22"/>
          <w:lang w:val="uk-UA"/>
        </w:rPr>
        <w:t>ції вик</w:t>
      </w:r>
      <w:r>
        <w:rPr>
          <w:sz w:val="22"/>
          <w:szCs w:val="22"/>
          <w:lang w:val="uk-UA"/>
        </w:rPr>
        <w:t xml:space="preserve">ладені на наукових </w:t>
      </w:r>
      <w:r>
        <w:rPr>
          <w:sz w:val="22"/>
          <w:szCs w:val="22"/>
          <w:lang w:val="uk-UA"/>
        </w:rPr>
        <w:lastRenderedPageBreak/>
        <w:t>конференціях</w:t>
      </w:r>
      <w:r w:rsidRPr="00E77015">
        <w:rPr>
          <w:sz w:val="22"/>
          <w:szCs w:val="22"/>
          <w:lang w:val="uk-UA"/>
        </w:rPr>
        <w:t>:</w:t>
      </w:r>
      <w:r>
        <w:rPr>
          <w:sz w:val="22"/>
          <w:szCs w:val="22"/>
          <w:lang w:val="uk-UA"/>
        </w:rPr>
        <w:t xml:space="preserve"> «</w:t>
      </w:r>
      <w:r w:rsidRPr="00E77015">
        <w:rPr>
          <w:sz w:val="22"/>
          <w:szCs w:val="22"/>
          <w:lang w:val="uk-UA"/>
        </w:rPr>
        <w:t>Актуальные вопросы совр</w:t>
      </w:r>
      <w:r w:rsidRPr="00E77015">
        <w:rPr>
          <w:sz w:val="22"/>
          <w:szCs w:val="22"/>
          <w:lang w:val="uk-UA"/>
        </w:rPr>
        <w:t>е</w:t>
      </w:r>
      <w:r w:rsidRPr="00E77015">
        <w:rPr>
          <w:sz w:val="22"/>
          <w:szCs w:val="22"/>
          <w:lang w:val="uk-UA"/>
        </w:rPr>
        <w:t>менной хирургии</w:t>
      </w:r>
      <w:r>
        <w:rPr>
          <w:sz w:val="22"/>
          <w:szCs w:val="22"/>
          <w:lang w:val="uk-UA"/>
        </w:rPr>
        <w:t xml:space="preserve">» </w:t>
      </w:r>
      <w:r w:rsidRPr="00E77015">
        <w:rPr>
          <w:sz w:val="22"/>
          <w:szCs w:val="22"/>
          <w:lang w:val="uk-UA"/>
        </w:rPr>
        <w:t>(Москва,</w:t>
      </w:r>
      <w:r>
        <w:rPr>
          <w:sz w:val="22"/>
          <w:szCs w:val="22"/>
          <w:lang w:val="uk-UA"/>
        </w:rPr>
        <w:t xml:space="preserve"> </w:t>
      </w:r>
      <w:r w:rsidRPr="00E77015">
        <w:rPr>
          <w:sz w:val="22"/>
          <w:szCs w:val="22"/>
          <w:lang w:val="uk-UA"/>
        </w:rPr>
        <w:t>2000),</w:t>
      </w:r>
      <w:r>
        <w:rPr>
          <w:sz w:val="22"/>
          <w:szCs w:val="22"/>
          <w:lang w:val="uk-UA"/>
        </w:rPr>
        <w:t xml:space="preserve"> </w:t>
      </w:r>
      <w:r w:rsidRPr="00E77015">
        <w:rPr>
          <w:sz w:val="22"/>
          <w:szCs w:val="22"/>
          <w:lang w:val="en-US"/>
        </w:rPr>
        <w:t>III</w:t>
      </w:r>
      <w:r w:rsidRPr="00E77015">
        <w:rPr>
          <w:sz w:val="22"/>
          <w:szCs w:val="22"/>
          <w:lang w:val="uk-UA"/>
        </w:rPr>
        <w:t xml:space="preserve"> </w:t>
      </w:r>
      <w:r>
        <w:rPr>
          <w:sz w:val="22"/>
          <w:szCs w:val="22"/>
          <w:lang w:val="uk-UA"/>
        </w:rPr>
        <w:t>Мі</w:t>
      </w:r>
      <w:r w:rsidRPr="00E77015">
        <w:rPr>
          <w:sz w:val="22"/>
          <w:szCs w:val="22"/>
          <w:lang w:val="uk-UA"/>
        </w:rPr>
        <w:t>жнародн</w:t>
      </w:r>
      <w:r>
        <w:rPr>
          <w:sz w:val="22"/>
          <w:szCs w:val="22"/>
          <w:lang w:val="uk-UA"/>
        </w:rPr>
        <w:t>і</w:t>
      </w:r>
      <w:r w:rsidRPr="00E77015">
        <w:rPr>
          <w:sz w:val="22"/>
          <w:szCs w:val="22"/>
          <w:lang w:val="uk-UA"/>
        </w:rPr>
        <w:t>й конференції студент</w:t>
      </w:r>
      <w:r>
        <w:rPr>
          <w:sz w:val="22"/>
          <w:szCs w:val="22"/>
          <w:lang w:val="uk-UA"/>
        </w:rPr>
        <w:t>і</w:t>
      </w:r>
      <w:r w:rsidRPr="00E77015">
        <w:rPr>
          <w:sz w:val="22"/>
          <w:szCs w:val="22"/>
          <w:lang w:val="uk-UA"/>
        </w:rPr>
        <w:t xml:space="preserve">в та молодих </w:t>
      </w:r>
      <w:r>
        <w:rPr>
          <w:sz w:val="22"/>
          <w:szCs w:val="22"/>
          <w:lang w:val="uk-UA"/>
        </w:rPr>
        <w:t>у</w:t>
      </w:r>
      <w:r w:rsidRPr="00E77015">
        <w:rPr>
          <w:sz w:val="22"/>
          <w:szCs w:val="22"/>
          <w:lang w:val="uk-UA"/>
        </w:rPr>
        <w:t xml:space="preserve">чених  </w:t>
      </w:r>
      <w:r>
        <w:rPr>
          <w:sz w:val="22"/>
          <w:szCs w:val="22"/>
          <w:lang w:val="uk-UA"/>
        </w:rPr>
        <w:t>«</w:t>
      </w:r>
      <w:r w:rsidRPr="00E77015">
        <w:rPr>
          <w:sz w:val="22"/>
          <w:szCs w:val="22"/>
          <w:lang w:val="uk-UA"/>
        </w:rPr>
        <w:t xml:space="preserve">Медицина </w:t>
      </w:r>
      <w:r>
        <w:rPr>
          <w:sz w:val="22"/>
          <w:szCs w:val="22"/>
          <w:lang w:val="uk-UA"/>
        </w:rPr>
        <w:t>–</w:t>
      </w:r>
      <w:r w:rsidRPr="00E77015">
        <w:rPr>
          <w:sz w:val="22"/>
          <w:szCs w:val="22"/>
          <w:lang w:val="uk-UA"/>
        </w:rPr>
        <w:t xml:space="preserve"> </w:t>
      </w:r>
      <w:r>
        <w:rPr>
          <w:sz w:val="22"/>
          <w:szCs w:val="22"/>
          <w:lang w:val="uk-UA"/>
        </w:rPr>
        <w:t xml:space="preserve">здоров’я </w:t>
      </w:r>
      <w:r w:rsidRPr="00E77015">
        <w:rPr>
          <w:sz w:val="22"/>
          <w:szCs w:val="22"/>
          <w:lang w:val="uk-UA"/>
        </w:rPr>
        <w:t xml:space="preserve"> </w:t>
      </w:r>
      <w:r w:rsidRPr="00E77015">
        <w:rPr>
          <w:sz w:val="22"/>
          <w:szCs w:val="22"/>
          <w:lang w:val="en-US"/>
        </w:rPr>
        <w:t>XXI</w:t>
      </w:r>
      <w:r>
        <w:rPr>
          <w:sz w:val="22"/>
          <w:szCs w:val="22"/>
          <w:lang w:val="uk-UA"/>
        </w:rPr>
        <w:t xml:space="preserve"> сторіччя» </w:t>
      </w:r>
      <w:r w:rsidRPr="00E77015">
        <w:rPr>
          <w:sz w:val="22"/>
          <w:szCs w:val="22"/>
          <w:lang w:val="uk-UA"/>
        </w:rPr>
        <w:t>(Дніпропетровськ,</w:t>
      </w:r>
      <w:r>
        <w:rPr>
          <w:sz w:val="22"/>
          <w:szCs w:val="22"/>
          <w:lang w:val="uk-UA"/>
        </w:rPr>
        <w:t xml:space="preserve"> 2002</w:t>
      </w:r>
      <w:r w:rsidRPr="00E77015">
        <w:rPr>
          <w:sz w:val="22"/>
          <w:szCs w:val="22"/>
          <w:lang w:val="uk-UA"/>
        </w:rPr>
        <w:t>), науково-практичн</w:t>
      </w:r>
      <w:r>
        <w:rPr>
          <w:sz w:val="22"/>
          <w:szCs w:val="22"/>
          <w:lang w:val="uk-UA"/>
        </w:rPr>
        <w:t>ій</w:t>
      </w:r>
      <w:r w:rsidRPr="00E77015">
        <w:rPr>
          <w:sz w:val="22"/>
          <w:szCs w:val="22"/>
          <w:lang w:val="uk-UA"/>
        </w:rPr>
        <w:t xml:space="preserve"> конференції </w:t>
      </w:r>
      <w:r>
        <w:rPr>
          <w:sz w:val="22"/>
          <w:szCs w:val="22"/>
          <w:lang w:val="uk-UA"/>
        </w:rPr>
        <w:t>«</w:t>
      </w:r>
      <w:r w:rsidRPr="00E77015">
        <w:rPr>
          <w:sz w:val="22"/>
          <w:szCs w:val="22"/>
          <w:lang w:val="uk-UA"/>
        </w:rPr>
        <w:t>Акту</w:t>
      </w:r>
      <w:r w:rsidRPr="00E77015">
        <w:rPr>
          <w:sz w:val="22"/>
          <w:szCs w:val="22"/>
          <w:lang w:val="uk-UA"/>
        </w:rPr>
        <w:t>а</w:t>
      </w:r>
      <w:r w:rsidRPr="00E77015">
        <w:rPr>
          <w:sz w:val="22"/>
          <w:szCs w:val="22"/>
          <w:lang w:val="uk-UA"/>
        </w:rPr>
        <w:t>льн</w:t>
      </w:r>
      <w:r>
        <w:rPr>
          <w:sz w:val="22"/>
          <w:szCs w:val="22"/>
          <w:lang w:val="uk-UA"/>
        </w:rPr>
        <w:t>і</w:t>
      </w:r>
      <w:r w:rsidRPr="00E77015">
        <w:rPr>
          <w:sz w:val="22"/>
          <w:szCs w:val="22"/>
          <w:lang w:val="uk-UA"/>
        </w:rPr>
        <w:t xml:space="preserve"> питання клінічної хірургії</w:t>
      </w:r>
      <w:r>
        <w:rPr>
          <w:sz w:val="22"/>
          <w:szCs w:val="22"/>
          <w:lang w:val="uk-UA"/>
        </w:rPr>
        <w:t>»</w:t>
      </w:r>
      <w:r w:rsidRPr="00E77015">
        <w:rPr>
          <w:sz w:val="22"/>
          <w:szCs w:val="22"/>
          <w:lang w:val="uk-UA"/>
        </w:rPr>
        <w:t xml:space="preserve"> (Львів-Трускавець,</w:t>
      </w:r>
      <w:r>
        <w:rPr>
          <w:sz w:val="22"/>
          <w:szCs w:val="22"/>
          <w:lang w:val="uk-UA"/>
        </w:rPr>
        <w:t xml:space="preserve"> 2005</w:t>
      </w:r>
      <w:r w:rsidRPr="00E77015">
        <w:rPr>
          <w:sz w:val="22"/>
          <w:szCs w:val="22"/>
          <w:lang w:val="uk-UA"/>
        </w:rPr>
        <w:t>),</w:t>
      </w:r>
      <w:r>
        <w:rPr>
          <w:sz w:val="22"/>
          <w:szCs w:val="22"/>
          <w:lang w:val="uk-UA"/>
        </w:rPr>
        <w:t xml:space="preserve"> </w:t>
      </w:r>
      <w:r w:rsidRPr="00E77015">
        <w:rPr>
          <w:sz w:val="22"/>
          <w:szCs w:val="22"/>
          <w:lang w:val="uk-UA"/>
        </w:rPr>
        <w:t>науков</w:t>
      </w:r>
      <w:r>
        <w:rPr>
          <w:sz w:val="22"/>
          <w:szCs w:val="22"/>
          <w:lang w:val="uk-UA"/>
        </w:rPr>
        <w:t>о</w:t>
      </w:r>
      <w:r w:rsidRPr="00E77015">
        <w:rPr>
          <w:sz w:val="22"/>
          <w:szCs w:val="22"/>
          <w:lang w:val="uk-UA"/>
        </w:rPr>
        <w:t xml:space="preserve">-практичній конференції </w:t>
      </w:r>
      <w:r>
        <w:rPr>
          <w:sz w:val="22"/>
          <w:szCs w:val="22"/>
          <w:lang w:val="uk-UA"/>
        </w:rPr>
        <w:t>«</w:t>
      </w:r>
      <w:r w:rsidRPr="00E77015">
        <w:rPr>
          <w:sz w:val="22"/>
          <w:szCs w:val="22"/>
          <w:lang w:val="uk-UA"/>
        </w:rPr>
        <w:t>Актуальні аспекти гнійної хірургії.</w:t>
      </w:r>
      <w:r>
        <w:rPr>
          <w:sz w:val="22"/>
          <w:szCs w:val="22"/>
          <w:lang w:val="uk-UA"/>
        </w:rPr>
        <w:t xml:space="preserve"> </w:t>
      </w:r>
      <w:r w:rsidRPr="00E77015">
        <w:rPr>
          <w:sz w:val="22"/>
          <w:szCs w:val="22"/>
          <w:lang w:val="uk-UA"/>
        </w:rPr>
        <w:t>Сучасна діагностика,</w:t>
      </w:r>
      <w:r>
        <w:rPr>
          <w:sz w:val="22"/>
          <w:szCs w:val="22"/>
          <w:lang w:val="uk-UA"/>
        </w:rPr>
        <w:t xml:space="preserve"> </w:t>
      </w:r>
      <w:r w:rsidRPr="00E77015">
        <w:rPr>
          <w:sz w:val="22"/>
          <w:szCs w:val="22"/>
          <w:lang w:val="uk-UA"/>
        </w:rPr>
        <w:t>лікування та профілактика</w:t>
      </w:r>
      <w:r>
        <w:rPr>
          <w:sz w:val="22"/>
          <w:szCs w:val="22"/>
          <w:lang w:val="uk-UA"/>
        </w:rPr>
        <w:t>» (Луганськ</w:t>
      </w:r>
      <w:r w:rsidRPr="00E77015">
        <w:rPr>
          <w:sz w:val="22"/>
          <w:szCs w:val="22"/>
          <w:lang w:val="uk-UA"/>
        </w:rPr>
        <w:t>,</w:t>
      </w:r>
      <w:r>
        <w:rPr>
          <w:sz w:val="22"/>
          <w:szCs w:val="22"/>
          <w:lang w:val="uk-UA"/>
        </w:rPr>
        <w:t xml:space="preserve"> </w:t>
      </w:r>
      <w:r w:rsidRPr="00E77015">
        <w:rPr>
          <w:sz w:val="22"/>
          <w:szCs w:val="22"/>
          <w:lang w:val="uk-UA"/>
        </w:rPr>
        <w:t xml:space="preserve">2006), </w:t>
      </w:r>
      <w:r>
        <w:rPr>
          <w:sz w:val="22"/>
          <w:szCs w:val="22"/>
          <w:lang w:val="uk-UA"/>
        </w:rPr>
        <w:t>у</w:t>
      </w:r>
      <w:r w:rsidRPr="00E77015">
        <w:rPr>
          <w:sz w:val="22"/>
          <w:szCs w:val="22"/>
          <w:lang w:val="uk-UA"/>
        </w:rPr>
        <w:t>сеукраїнс</w:t>
      </w:r>
      <w:r w:rsidRPr="00E77015">
        <w:rPr>
          <w:sz w:val="22"/>
          <w:szCs w:val="22"/>
          <w:lang w:val="uk-UA"/>
        </w:rPr>
        <w:t>ь</w:t>
      </w:r>
      <w:r w:rsidRPr="00E77015">
        <w:rPr>
          <w:sz w:val="22"/>
          <w:szCs w:val="22"/>
          <w:lang w:val="uk-UA"/>
        </w:rPr>
        <w:t>к</w:t>
      </w:r>
      <w:r>
        <w:rPr>
          <w:sz w:val="22"/>
          <w:szCs w:val="22"/>
          <w:lang w:val="uk-UA"/>
        </w:rPr>
        <w:t>ій</w:t>
      </w:r>
      <w:r w:rsidRPr="00E77015">
        <w:rPr>
          <w:sz w:val="22"/>
          <w:szCs w:val="22"/>
          <w:lang w:val="uk-UA"/>
        </w:rPr>
        <w:t xml:space="preserve"> науково-практичн</w:t>
      </w:r>
      <w:r>
        <w:rPr>
          <w:sz w:val="22"/>
          <w:szCs w:val="22"/>
          <w:lang w:val="uk-UA"/>
        </w:rPr>
        <w:t>ій</w:t>
      </w:r>
      <w:r w:rsidRPr="00E77015">
        <w:rPr>
          <w:sz w:val="22"/>
          <w:szCs w:val="22"/>
          <w:lang w:val="uk-UA"/>
        </w:rPr>
        <w:t xml:space="preserve"> конференції</w:t>
      </w:r>
      <w:r>
        <w:rPr>
          <w:sz w:val="22"/>
          <w:szCs w:val="22"/>
          <w:lang w:val="uk-UA"/>
        </w:rPr>
        <w:t xml:space="preserve"> «</w:t>
      </w:r>
      <w:r w:rsidRPr="00E77015">
        <w:rPr>
          <w:sz w:val="22"/>
          <w:szCs w:val="22"/>
          <w:lang w:val="uk-UA"/>
        </w:rPr>
        <w:t>Актуальні питання невідкладної хірургії</w:t>
      </w:r>
      <w:r>
        <w:rPr>
          <w:sz w:val="22"/>
          <w:szCs w:val="22"/>
          <w:lang w:val="uk-UA"/>
        </w:rPr>
        <w:t xml:space="preserve">» </w:t>
      </w:r>
      <w:r w:rsidRPr="00E77015">
        <w:rPr>
          <w:sz w:val="22"/>
          <w:szCs w:val="22"/>
          <w:lang w:val="uk-UA"/>
        </w:rPr>
        <w:t>(Х</w:t>
      </w:r>
      <w:r w:rsidRPr="00E77015">
        <w:rPr>
          <w:sz w:val="22"/>
          <w:szCs w:val="22"/>
          <w:lang w:val="uk-UA"/>
        </w:rPr>
        <w:t>а</w:t>
      </w:r>
      <w:r>
        <w:rPr>
          <w:sz w:val="22"/>
          <w:szCs w:val="22"/>
          <w:lang w:val="uk-UA"/>
        </w:rPr>
        <w:t>рків</w:t>
      </w:r>
      <w:r w:rsidRPr="00E77015">
        <w:rPr>
          <w:sz w:val="22"/>
          <w:szCs w:val="22"/>
          <w:lang w:val="uk-UA"/>
        </w:rPr>
        <w:t>,</w:t>
      </w:r>
      <w:r>
        <w:rPr>
          <w:sz w:val="22"/>
          <w:szCs w:val="22"/>
          <w:lang w:val="uk-UA"/>
        </w:rPr>
        <w:t xml:space="preserve"> </w:t>
      </w:r>
      <w:r w:rsidRPr="00E77015">
        <w:rPr>
          <w:sz w:val="22"/>
          <w:szCs w:val="22"/>
          <w:lang w:val="uk-UA"/>
        </w:rPr>
        <w:t>2007).</w:t>
      </w:r>
    </w:p>
    <w:p w:rsidR="003E28C1" w:rsidRPr="00E77015" w:rsidRDefault="003E28C1" w:rsidP="003E28C1">
      <w:pPr>
        <w:widowControl w:val="0"/>
        <w:ind w:firstLine="567"/>
        <w:jc w:val="both"/>
        <w:rPr>
          <w:sz w:val="22"/>
          <w:szCs w:val="22"/>
          <w:lang w:val="uk-UA"/>
        </w:rPr>
      </w:pPr>
      <w:r w:rsidRPr="00E77015">
        <w:rPr>
          <w:b/>
          <w:sz w:val="22"/>
          <w:szCs w:val="22"/>
          <w:lang w:val="uk-UA"/>
        </w:rPr>
        <w:t>Публікації.</w:t>
      </w:r>
      <w:r w:rsidRPr="00E77015">
        <w:rPr>
          <w:sz w:val="22"/>
          <w:szCs w:val="22"/>
          <w:lang w:val="uk-UA"/>
        </w:rPr>
        <w:t xml:space="preserve"> За матеріалами дисертації опубліковано 17 наукових робіт, з них 12 статей </w:t>
      </w:r>
      <w:r>
        <w:rPr>
          <w:sz w:val="22"/>
          <w:szCs w:val="22"/>
          <w:lang w:val="uk-UA"/>
        </w:rPr>
        <w:t>у</w:t>
      </w:r>
      <w:r w:rsidRPr="00E77015">
        <w:rPr>
          <w:sz w:val="22"/>
          <w:szCs w:val="22"/>
          <w:lang w:val="uk-UA"/>
        </w:rPr>
        <w:t xml:space="preserve"> спеціалізованих виданнях, що входять у затве</w:t>
      </w:r>
      <w:r w:rsidRPr="00E77015">
        <w:rPr>
          <w:sz w:val="22"/>
          <w:szCs w:val="22"/>
          <w:lang w:val="uk-UA"/>
        </w:rPr>
        <w:t>р</w:t>
      </w:r>
      <w:r w:rsidRPr="00E77015">
        <w:rPr>
          <w:sz w:val="22"/>
          <w:szCs w:val="22"/>
          <w:lang w:val="uk-UA"/>
        </w:rPr>
        <w:t>джений ВАК України перелік наукових видань</w:t>
      </w:r>
      <w:r>
        <w:rPr>
          <w:sz w:val="22"/>
          <w:szCs w:val="22"/>
          <w:lang w:val="uk-UA"/>
        </w:rPr>
        <w:t>.</w:t>
      </w:r>
      <w:r w:rsidRPr="00E77015">
        <w:rPr>
          <w:sz w:val="22"/>
          <w:szCs w:val="22"/>
          <w:lang w:val="uk-UA"/>
        </w:rPr>
        <w:t xml:space="preserve"> </w:t>
      </w:r>
      <w:r>
        <w:rPr>
          <w:sz w:val="22"/>
          <w:szCs w:val="22"/>
          <w:lang w:val="uk-UA"/>
        </w:rPr>
        <w:t>О</w:t>
      </w:r>
      <w:r w:rsidRPr="00E77015">
        <w:rPr>
          <w:sz w:val="22"/>
          <w:szCs w:val="22"/>
          <w:lang w:val="uk-UA"/>
        </w:rPr>
        <w:t>тримано 4 патент</w:t>
      </w:r>
      <w:r>
        <w:rPr>
          <w:sz w:val="22"/>
          <w:szCs w:val="22"/>
          <w:lang w:val="uk-UA"/>
        </w:rPr>
        <w:t>и</w:t>
      </w:r>
      <w:r w:rsidRPr="00E77015">
        <w:rPr>
          <w:sz w:val="22"/>
          <w:szCs w:val="22"/>
          <w:lang w:val="uk-UA"/>
        </w:rPr>
        <w:t xml:space="preserve"> </w:t>
      </w:r>
      <w:r>
        <w:rPr>
          <w:sz w:val="22"/>
          <w:szCs w:val="22"/>
          <w:lang w:val="uk-UA"/>
        </w:rPr>
        <w:t xml:space="preserve">України </w:t>
      </w:r>
      <w:r w:rsidRPr="00E77015">
        <w:rPr>
          <w:sz w:val="22"/>
          <w:szCs w:val="22"/>
          <w:lang w:val="uk-UA"/>
        </w:rPr>
        <w:t>на винахід.</w:t>
      </w:r>
    </w:p>
    <w:p w:rsidR="003E28C1" w:rsidRPr="00E77015" w:rsidRDefault="003E28C1" w:rsidP="003E28C1">
      <w:pPr>
        <w:ind w:firstLine="567"/>
        <w:jc w:val="both"/>
        <w:rPr>
          <w:sz w:val="22"/>
          <w:szCs w:val="22"/>
          <w:lang w:val="uk-UA"/>
        </w:rPr>
      </w:pPr>
      <w:r w:rsidRPr="00E77015">
        <w:rPr>
          <w:b/>
          <w:sz w:val="22"/>
          <w:szCs w:val="22"/>
          <w:lang w:val="uk-UA"/>
        </w:rPr>
        <w:t>Структура й обсяг роботи.</w:t>
      </w:r>
      <w:r w:rsidRPr="00E77015">
        <w:rPr>
          <w:sz w:val="22"/>
          <w:szCs w:val="22"/>
          <w:lang w:val="uk-UA"/>
        </w:rPr>
        <w:t xml:space="preserve"> Дисертація викладена на 13</w:t>
      </w:r>
      <w:r>
        <w:rPr>
          <w:sz w:val="22"/>
          <w:szCs w:val="22"/>
          <w:lang w:val="uk-UA"/>
        </w:rPr>
        <w:t>3</w:t>
      </w:r>
      <w:r w:rsidRPr="00E77015">
        <w:rPr>
          <w:sz w:val="22"/>
          <w:szCs w:val="22"/>
          <w:lang w:val="uk-UA"/>
        </w:rPr>
        <w:t xml:space="preserve"> сторі</w:t>
      </w:r>
      <w:r w:rsidRPr="00E77015">
        <w:rPr>
          <w:sz w:val="22"/>
          <w:szCs w:val="22"/>
          <w:lang w:val="uk-UA"/>
        </w:rPr>
        <w:t>н</w:t>
      </w:r>
      <w:r w:rsidRPr="00E77015">
        <w:rPr>
          <w:sz w:val="22"/>
          <w:szCs w:val="22"/>
          <w:lang w:val="uk-UA"/>
        </w:rPr>
        <w:t>ках машинопису, складається із вступу, 5 розділів (літературний огляд, м</w:t>
      </w:r>
      <w:r w:rsidRPr="00E77015">
        <w:rPr>
          <w:sz w:val="22"/>
          <w:szCs w:val="22"/>
          <w:lang w:val="uk-UA"/>
        </w:rPr>
        <w:t>а</w:t>
      </w:r>
      <w:r w:rsidRPr="00E77015">
        <w:rPr>
          <w:sz w:val="22"/>
          <w:szCs w:val="22"/>
          <w:lang w:val="uk-UA"/>
        </w:rPr>
        <w:t xml:space="preserve">теріали </w:t>
      </w:r>
      <w:r>
        <w:rPr>
          <w:sz w:val="22"/>
          <w:szCs w:val="22"/>
          <w:lang w:val="uk-UA"/>
        </w:rPr>
        <w:t>й</w:t>
      </w:r>
      <w:r w:rsidRPr="00E77015">
        <w:rPr>
          <w:sz w:val="22"/>
          <w:szCs w:val="22"/>
          <w:lang w:val="uk-UA"/>
        </w:rPr>
        <w:t xml:space="preserve"> методи дослідження, 3 розділи власних досліджень), аналізу й узагальнення результатів дослідження, висновків, практичних рек</w:t>
      </w:r>
      <w:r w:rsidRPr="00E77015">
        <w:rPr>
          <w:sz w:val="22"/>
          <w:szCs w:val="22"/>
          <w:lang w:val="uk-UA"/>
        </w:rPr>
        <w:t>о</w:t>
      </w:r>
      <w:r w:rsidRPr="00E77015">
        <w:rPr>
          <w:sz w:val="22"/>
          <w:szCs w:val="22"/>
          <w:lang w:val="uk-UA"/>
        </w:rPr>
        <w:t>мендацій. Робота ілюстрована 2</w:t>
      </w:r>
      <w:r>
        <w:rPr>
          <w:sz w:val="22"/>
          <w:szCs w:val="22"/>
          <w:lang w:val="uk-UA"/>
        </w:rPr>
        <w:t>3</w:t>
      </w:r>
      <w:r w:rsidRPr="00E77015">
        <w:rPr>
          <w:sz w:val="22"/>
          <w:szCs w:val="22"/>
          <w:lang w:val="uk-UA"/>
        </w:rPr>
        <w:t xml:space="preserve"> таблицями і 20 рисунками загальним обсягом 31 сторінка. Перелік використаної літератури </w:t>
      </w:r>
      <w:r>
        <w:rPr>
          <w:sz w:val="22"/>
          <w:szCs w:val="22"/>
          <w:lang w:val="uk-UA"/>
        </w:rPr>
        <w:t xml:space="preserve">містить </w:t>
      </w:r>
      <w:r w:rsidRPr="00E77015">
        <w:rPr>
          <w:sz w:val="22"/>
          <w:szCs w:val="22"/>
          <w:lang w:val="uk-UA"/>
        </w:rPr>
        <w:t>273 джерел (159 російською й українською мовою, 114 іноземних авторів)</w:t>
      </w:r>
      <w:r>
        <w:rPr>
          <w:sz w:val="22"/>
          <w:szCs w:val="22"/>
          <w:lang w:val="uk-UA"/>
        </w:rPr>
        <w:t>.</w:t>
      </w:r>
    </w:p>
    <w:p w:rsidR="003E28C1" w:rsidRPr="00E77015" w:rsidRDefault="003E28C1" w:rsidP="003E28C1">
      <w:pPr>
        <w:ind w:firstLine="567"/>
        <w:jc w:val="both"/>
        <w:rPr>
          <w:sz w:val="22"/>
          <w:szCs w:val="22"/>
          <w:lang w:val="uk-UA"/>
        </w:rPr>
      </w:pPr>
    </w:p>
    <w:p w:rsidR="003E28C1" w:rsidRPr="00E77015" w:rsidRDefault="003E28C1" w:rsidP="003E28C1">
      <w:pPr>
        <w:ind w:firstLine="567"/>
        <w:jc w:val="both"/>
        <w:rPr>
          <w:sz w:val="22"/>
          <w:szCs w:val="22"/>
          <w:lang w:val="uk-UA"/>
        </w:rPr>
      </w:pPr>
    </w:p>
    <w:p w:rsidR="003E28C1" w:rsidRPr="00E77015" w:rsidRDefault="003E28C1" w:rsidP="003E28C1">
      <w:pPr>
        <w:pStyle w:val="1"/>
        <w:ind w:firstLine="567"/>
        <w:jc w:val="center"/>
        <w:rPr>
          <w:sz w:val="22"/>
          <w:szCs w:val="22"/>
          <w:lang w:val="uk-UA"/>
        </w:rPr>
      </w:pPr>
      <w:r w:rsidRPr="00E77015">
        <w:rPr>
          <w:sz w:val="22"/>
          <w:szCs w:val="22"/>
          <w:lang w:val="uk-UA"/>
        </w:rPr>
        <w:t>ОСНОВНИЙ ЗМІСТ</w:t>
      </w:r>
    </w:p>
    <w:p w:rsidR="003E28C1" w:rsidRPr="00E77015" w:rsidRDefault="003E28C1" w:rsidP="003E28C1">
      <w:pPr>
        <w:ind w:firstLine="567"/>
        <w:jc w:val="both"/>
        <w:rPr>
          <w:b/>
          <w:sz w:val="22"/>
          <w:szCs w:val="22"/>
          <w:lang w:val="uk-UA"/>
        </w:rPr>
      </w:pPr>
    </w:p>
    <w:p w:rsidR="003E28C1" w:rsidRPr="00E77015" w:rsidRDefault="003E28C1" w:rsidP="003E28C1">
      <w:pPr>
        <w:ind w:firstLine="567"/>
        <w:jc w:val="both"/>
        <w:rPr>
          <w:sz w:val="22"/>
          <w:szCs w:val="22"/>
          <w:lang w:val="uk-UA"/>
        </w:rPr>
      </w:pPr>
      <w:r>
        <w:rPr>
          <w:b/>
          <w:sz w:val="22"/>
          <w:szCs w:val="22"/>
          <w:lang w:val="uk-UA"/>
        </w:rPr>
        <w:t>Матеріали й</w:t>
      </w:r>
      <w:r w:rsidRPr="00E77015">
        <w:rPr>
          <w:b/>
          <w:sz w:val="22"/>
          <w:szCs w:val="22"/>
          <w:lang w:val="uk-UA"/>
        </w:rPr>
        <w:t xml:space="preserve"> методи дослідження.</w:t>
      </w:r>
      <w:r w:rsidRPr="00E77015">
        <w:rPr>
          <w:sz w:val="22"/>
          <w:szCs w:val="22"/>
          <w:lang w:val="uk-UA"/>
        </w:rPr>
        <w:t xml:space="preserve"> Для </w:t>
      </w:r>
      <w:r>
        <w:rPr>
          <w:sz w:val="22"/>
          <w:szCs w:val="22"/>
          <w:lang w:val="uk-UA"/>
        </w:rPr>
        <w:t xml:space="preserve">розв’язання </w:t>
      </w:r>
      <w:r w:rsidRPr="00E77015">
        <w:rPr>
          <w:sz w:val="22"/>
          <w:szCs w:val="22"/>
          <w:lang w:val="uk-UA"/>
        </w:rPr>
        <w:t>поставлених за</w:t>
      </w:r>
      <w:r>
        <w:rPr>
          <w:sz w:val="22"/>
          <w:szCs w:val="22"/>
          <w:lang w:val="uk-UA"/>
        </w:rPr>
        <w:t xml:space="preserve">дач </w:t>
      </w:r>
      <w:r w:rsidRPr="00E77015">
        <w:rPr>
          <w:sz w:val="22"/>
          <w:szCs w:val="22"/>
          <w:lang w:val="uk-UA"/>
        </w:rPr>
        <w:t xml:space="preserve"> проведен</w:t>
      </w:r>
      <w:r>
        <w:rPr>
          <w:sz w:val="22"/>
          <w:szCs w:val="22"/>
          <w:lang w:val="uk-UA"/>
        </w:rPr>
        <w:t>о</w:t>
      </w:r>
      <w:r w:rsidRPr="00E77015">
        <w:rPr>
          <w:sz w:val="22"/>
          <w:szCs w:val="22"/>
          <w:lang w:val="uk-UA"/>
        </w:rPr>
        <w:t xml:space="preserve"> аналіз результатів лікування </w:t>
      </w:r>
      <w:r>
        <w:rPr>
          <w:sz w:val="22"/>
          <w:szCs w:val="22"/>
          <w:lang w:val="uk-UA"/>
        </w:rPr>
        <w:t xml:space="preserve">117 </w:t>
      </w:r>
      <w:r w:rsidRPr="00E77015">
        <w:rPr>
          <w:sz w:val="22"/>
          <w:szCs w:val="22"/>
          <w:lang w:val="uk-UA"/>
        </w:rPr>
        <w:t xml:space="preserve">хворих </w:t>
      </w:r>
      <w:r>
        <w:rPr>
          <w:sz w:val="22"/>
          <w:szCs w:val="22"/>
          <w:lang w:val="uk-UA"/>
        </w:rPr>
        <w:t>на</w:t>
      </w:r>
      <w:r w:rsidRPr="00E77015">
        <w:rPr>
          <w:sz w:val="22"/>
          <w:szCs w:val="22"/>
          <w:lang w:val="uk-UA"/>
        </w:rPr>
        <w:t xml:space="preserve"> облітеруючи</w:t>
      </w:r>
      <w:r>
        <w:rPr>
          <w:sz w:val="22"/>
          <w:szCs w:val="22"/>
          <w:lang w:val="uk-UA"/>
        </w:rPr>
        <w:t>й</w:t>
      </w:r>
      <w:r w:rsidRPr="00E77015">
        <w:rPr>
          <w:sz w:val="22"/>
          <w:szCs w:val="22"/>
          <w:lang w:val="uk-UA"/>
        </w:rPr>
        <w:t xml:space="preserve"> атеросклероз судин нижніх кінцівок</w:t>
      </w:r>
      <w:r>
        <w:rPr>
          <w:sz w:val="22"/>
          <w:szCs w:val="22"/>
          <w:lang w:val="uk-UA"/>
        </w:rPr>
        <w:t xml:space="preserve">, </w:t>
      </w:r>
      <w:r w:rsidRPr="00E77015">
        <w:rPr>
          <w:sz w:val="22"/>
          <w:szCs w:val="22"/>
          <w:lang w:val="uk-UA"/>
        </w:rPr>
        <w:t xml:space="preserve"> ускладнен</w:t>
      </w:r>
      <w:r>
        <w:rPr>
          <w:sz w:val="22"/>
          <w:szCs w:val="22"/>
          <w:lang w:val="uk-UA"/>
        </w:rPr>
        <w:t>ий гангреною</w:t>
      </w:r>
      <w:r w:rsidRPr="00E77015">
        <w:rPr>
          <w:sz w:val="22"/>
          <w:szCs w:val="22"/>
          <w:lang w:val="uk-UA"/>
        </w:rPr>
        <w:t xml:space="preserve">, </w:t>
      </w:r>
      <w:r>
        <w:rPr>
          <w:sz w:val="22"/>
          <w:szCs w:val="22"/>
          <w:lang w:val="uk-UA"/>
        </w:rPr>
        <w:t>які</w:t>
      </w:r>
      <w:r w:rsidRPr="00E77015">
        <w:rPr>
          <w:sz w:val="22"/>
          <w:szCs w:val="22"/>
          <w:lang w:val="uk-UA"/>
        </w:rPr>
        <w:t xml:space="preserve"> знаходилися на лікуванні в клін</w:t>
      </w:r>
      <w:r>
        <w:rPr>
          <w:sz w:val="22"/>
          <w:szCs w:val="22"/>
          <w:lang w:val="uk-UA"/>
        </w:rPr>
        <w:t>і</w:t>
      </w:r>
      <w:r w:rsidRPr="00E77015">
        <w:rPr>
          <w:sz w:val="22"/>
          <w:szCs w:val="22"/>
          <w:lang w:val="uk-UA"/>
        </w:rPr>
        <w:t>ці хірургії та профпатології Луганськ</w:t>
      </w:r>
      <w:r w:rsidRPr="00E77015">
        <w:rPr>
          <w:sz w:val="22"/>
          <w:szCs w:val="22"/>
          <w:lang w:val="uk-UA"/>
        </w:rPr>
        <w:t>о</w:t>
      </w:r>
      <w:r w:rsidRPr="00E77015">
        <w:rPr>
          <w:sz w:val="22"/>
          <w:szCs w:val="22"/>
          <w:lang w:val="uk-UA"/>
        </w:rPr>
        <w:t xml:space="preserve">го державного медичного університету з 1998 по 2006 р. </w:t>
      </w:r>
      <w:r>
        <w:rPr>
          <w:sz w:val="22"/>
          <w:szCs w:val="22"/>
          <w:lang w:val="uk-UA"/>
        </w:rPr>
        <w:t xml:space="preserve">В основну групу хворих включено 56 (47,9%) пацієнтів, при лікуванні яких </w:t>
      </w:r>
      <w:r w:rsidRPr="00E77015">
        <w:rPr>
          <w:sz w:val="22"/>
          <w:szCs w:val="22"/>
          <w:lang w:val="uk-UA"/>
        </w:rPr>
        <w:t>були використані</w:t>
      </w:r>
      <w:r>
        <w:rPr>
          <w:sz w:val="22"/>
          <w:szCs w:val="22"/>
          <w:lang w:val="uk-UA"/>
        </w:rPr>
        <w:t xml:space="preserve"> розроблені способи ампутації нижньої кінцівки на рівні стегна.</w:t>
      </w:r>
      <w:r w:rsidRPr="00E77015">
        <w:rPr>
          <w:sz w:val="22"/>
          <w:szCs w:val="22"/>
          <w:lang w:val="uk-UA"/>
        </w:rPr>
        <w:t xml:space="preserve"> Аналіз ефективності застосування запропонованих методик для профіла</w:t>
      </w:r>
      <w:r w:rsidRPr="00E77015">
        <w:rPr>
          <w:sz w:val="22"/>
          <w:szCs w:val="22"/>
          <w:lang w:val="uk-UA"/>
        </w:rPr>
        <w:t>к</w:t>
      </w:r>
      <w:r w:rsidRPr="00E77015">
        <w:rPr>
          <w:sz w:val="22"/>
          <w:szCs w:val="22"/>
          <w:lang w:val="uk-UA"/>
        </w:rPr>
        <w:t>тики гнійно-септичних ускладнень при ампутаціях на рівні стегна проводився в порівнянні з результатами лікування 61 (52,1%) пацієнт</w:t>
      </w:r>
      <w:r>
        <w:rPr>
          <w:sz w:val="22"/>
          <w:szCs w:val="22"/>
          <w:lang w:val="uk-UA"/>
        </w:rPr>
        <w:t>а</w:t>
      </w:r>
      <w:r w:rsidRPr="00E77015">
        <w:rPr>
          <w:sz w:val="22"/>
          <w:szCs w:val="22"/>
          <w:lang w:val="uk-UA"/>
        </w:rPr>
        <w:t xml:space="preserve">, що склали групу порівняння. У </w:t>
      </w:r>
      <w:r>
        <w:rPr>
          <w:sz w:val="22"/>
          <w:szCs w:val="22"/>
          <w:lang w:val="uk-UA"/>
        </w:rPr>
        <w:t>цій групі  хворих</w:t>
      </w:r>
      <w:r w:rsidRPr="00E77015">
        <w:rPr>
          <w:sz w:val="22"/>
          <w:szCs w:val="22"/>
          <w:lang w:val="uk-UA"/>
        </w:rPr>
        <w:t xml:space="preserve"> використовували загал</w:t>
      </w:r>
      <w:r w:rsidRPr="00E77015">
        <w:rPr>
          <w:sz w:val="22"/>
          <w:szCs w:val="22"/>
          <w:lang w:val="uk-UA"/>
        </w:rPr>
        <w:t>ь</w:t>
      </w:r>
      <w:r w:rsidRPr="00E77015">
        <w:rPr>
          <w:sz w:val="22"/>
          <w:szCs w:val="22"/>
          <w:lang w:val="uk-UA"/>
        </w:rPr>
        <w:t xml:space="preserve">ноприйняті </w:t>
      </w:r>
      <w:r>
        <w:rPr>
          <w:sz w:val="22"/>
          <w:szCs w:val="22"/>
          <w:lang w:val="uk-UA"/>
        </w:rPr>
        <w:t>методики виконання ампутацій</w:t>
      </w:r>
      <w:r w:rsidRPr="00E77015">
        <w:rPr>
          <w:sz w:val="22"/>
          <w:szCs w:val="22"/>
          <w:lang w:val="uk-UA"/>
        </w:rPr>
        <w:t>. Обстежувані були у віці від 41 до 85 років. Чолов</w:t>
      </w:r>
      <w:r>
        <w:rPr>
          <w:sz w:val="22"/>
          <w:szCs w:val="22"/>
          <w:lang w:val="uk-UA"/>
        </w:rPr>
        <w:t>і</w:t>
      </w:r>
      <w:r w:rsidRPr="00E77015">
        <w:rPr>
          <w:sz w:val="22"/>
          <w:szCs w:val="22"/>
          <w:lang w:val="uk-UA"/>
        </w:rPr>
        <w:t xml:space="preserve">ків </w:t>
      </w:r>
      <w:r>
        <w:rPr>
          <w:sz w:val="22"/>
          <w:szCs w:val="22"/>
          <w:lang w:val="uk-UA"/>
        </w:rPr>
        <w:t xml:space="preserve">було </w:t>
      </w:r>
      <w:r w:rsidRPr="00E77015">
        <w:rPr>
          <w:sz w:val="22"/>
          <w:szCs w:val="22"/>
          <w:lang w:val="uk-UA"/>
        </w:rPr>
        <w:t>113</w:t>
      </w:r>
      <w:r>
        <w:rPr>
          <w:sz w:val="22"/>
          <w:szCs w:val="22"/>
          <w:lang w:val="uk-UA"/>
        </w:rPr>
        <w:t xml:space="preserve"> (96,6</w:t>
      </w:r>
      <w:r w:rsidRPr="00E77015">
        <w:rPr>
          <w:sz w:val="22"/>
          <w:szCs w:val="22"/>
          <w:lang w:val="uk-UA"/>
        </w:rPr>
        <w:t>%), жінок – 4 (3</w:t>
      </w:r>
      <w:r>
        <w:rPr>
          <w:sz w:val="22"/>
          <w:szCs w:val="22"/>
          <w:lang w:val="uk-UA"/>
        </w:rPr>
        <w:t>,4</w:t>
      </w:r>
      <w:r w:rsidRPr="00E77015">
        <w:rPr>
          <w:sz w:val="22"/>
          <w:szCs w:val="22"/>
          <w:lang w:val="uk-UA"/>
        </w:rPr>
        <w:t xml:space="preserve">%). </w:t>
      </w:r>
      <w:r>
        <w:rPr>
          <w:sz w:val="22"/>
          <w:szCs w:val="22"/>
          <w:lang w:val="uk-UA"/>
        </w:rPr>
        <w:t>В</w:t>
      </w:r>
      <w:r w:rsidRPr="00E77015">
        <w:rPr>
          <w:sz w:val="22"/>
          <w:szCs w:val="22"/>
          <w:lang w:val="uk-UA"/>
        </w:rPr>
        <w:t>икори</w:t>
      </w:r>
      <w:r w:rsidRPr="00E77015">
        <w:rPr>
          <w:sz w:val="22"/>
          <w:szCs w:val="22"/>
          <w:lang w:val="uk-UA"/>
        </w:rPr>
        <w:t>с</w:t>
      </w:r>
      <w:r w:rsidRPr="00E77015">
        <w:rPr>
          <w:sz w:val="22"/>
          <w:szCs w:val="22"/>
          <w:lang w:val="uk-UA"/>
        </w:rPr>
        <w:t>товували класифікацію А.В.Покровского</w:t>
      </w:r>
      <w:r>
        <w:rPr>
          <w:sz w:val="22"/>
          <w:szCs w:val="22"/>
          <w:lang w:val="uk-UA"/>
        </w:rPr>
        <w:t xml:space="preserve"> для установлення ступеню ішемії нижніх кінцівок.</w:t>
      </w:r>
    </w:p>
    <w:p w:rsidR="003E28C1" w:rsidRDefault="003E28C1" w:rsidP="003E28C1">
      <w:pPr>
        <w:ind w:firstLine="567"/>
        <w:jc w:val="both"/>
        <w:rPr>
          <w:sz w:val="22"/>
          <w:szCs w:val="22"/>
          <w:lang w:val="uk-UA"/>
        </w:rPr>
      </w:pPr>
      <w:r>
        <w:rPr>
          <w:sz w:val="22"/>
          <w:szCs w:val="22"/>
          <w:lang w:val="uk-UA"/>
        </w:rPr>
        <w:t xml:space="preserve">Серед </w:t>
      </w:r>
      <w:r w:rsidRPr="00E77015">
        <w:rPr>
          <w:sz w:val="22"/>
          <w:szCs w:val="22"/>
          <w:lang w:val="uk-UA"/>
        </w:rPr>
        <w:t>супутніх захвор</w:t>
      </w:r>
      <w:r w:rsidRPr="00E77015">
        <w:rPr>
          <w:sz w:val="22"/>
          <w:szCs w:val="22"/>
          <w:lang w:val="uk-UA"/>
        </w:rPr>
        <w:t>ю</w:t>
      </w:r>
      <w:r w:rsidRPr="00E77015">
        <w:rPr>
          <w:sz w:val="22"/>
          <w:szCs w:val="22"/>
          <w:lang w:val="uk-UA"/>
        </w:rPr>
        <w:t>вань, найчастіше зустрічалися загальний атеросклероз, хронічна ішемічна хвороба серця, гіпертонічна хвороба, ожиріння.</w:t>
      </w:r>
    </w:p>
    <w:p w:rsidR="003E28C1" w:rsidRPr="00E77015" w:rsidRDefault="003E28C1" w:rsidP="003E28C1">
      <w:pPr>
        <w:ind w:firstLine="567"/>
        <w:jc w:val="both"/>
        <w:rPr>
          <w:sz w:val="22"/>
          <w:szCs w:val="22"/>
          <w:lang w:val="uk-UA"/>
        </w:rPr>
      </w:pPr>
      <w:r>
        <w:rPr>
          <w:sz w:val="22"/>
          <w:szCs w:val="22"/>
          <w:lang w:val="uk-UA"/>
        </w:rPr>
        <w:t>Визначення клінічних аналізів крові та сечі, біохімічних показників крові проводилось за стандартними уніфікованими методиками, прийнятими в клінічних лабораторіях України.</w:t>
      </w:r>
    </w:p>
    <w:p w:rsidR="003E28C1" w:rsidRPr="00E77015" w:rsidRDefault="003E28C1" w:rsidP="003E28C1">
      <w:pPr>
        <w:ind w:firstLine="567"/>
        <w:jc w:val="both"/>
        <w:rPr>
          <w:sz w:val="22"/>
          <w:szCs w:val="22"/>
          <w:lang w:val="uk-UA"/>
        </w:rPr>
      </w:pPr>
      <w:r w:rsidRPr="00E77015">
        <w:rPr>
          <w:sz w:val="22"/>
          <w:szCs w:val="22"/>
          <w:lang w:val="uk-UA"/>
        </w:rPr>
        <w:t>Рентгенконтрас</w:t>
      </w:r>
      <w:r>
        <w:rPr>
          <w:sz w:val="22"/>
          <w:szCs w:val="22"/>
          <w:lang w:val="uk-UA"/>
        </w:rPr>
        <w:t>т</w:t>
      </w:r>
      <w:r w:rsidRPr="00E77015">
        <w:rPr>
          <w:sz w:val="22"/>
          <w:szCs w:val="22"/>
          <w:lang w:val="uk-UA"/>
        </w:rPr>
        <w:t>не дослідження артеріальних судин виконув</w:t>
      </w:r>
      <w:r w:rsidRPr="00E77015">
        <w:rPr>
          <w:sz w:val="22"/>
          <w:szCs w:val="22"/>
          <w:lang w:val="uk-UA"/>
        </w:rPr>
        <w:t>а</w:t>
      </w:r>
      <w:r w:rsidRPr="00E77015">
        <w:rPr>
          <w:sz w:val="22"/>
          <w:szCs w:val="22"/>
          <w:lang w:val="uk-UA"/>
        </w:rPr>
        <w:t>лось на установ</w:t>
      </w:r>
      <w:r>
        <w:rPr>
          <w:sz w:val="22"/>
          <w:szCs w:val="22"/>
          <w:lang w:val="uk-UA"/>
        </w:rPr>
        <w:t>ці</w:t>
      </w:r>
      <w:r w:rsidRPr="00E77015">
        <w:rPr>
          <w:sz w:val="22"/>
          <w:szCs w:val="22"/>
          <w:lang w:val="uk-UA"/>
        </w:rPr>
        <w:t xml:space="preserve"> «А</w:t>
      </w:r>
      <w:r w:rsidRPr="00E77015">
        <w:rPr>
          <w:sz w:val="22"/>
          <w:szCs w:val="22"/>
          <w:lang w:val="en-US"/>
        </w:rPr>
        <w:t>ngioskop</w:t>
      </w:r>
      <w:r w:rsidRPr="00E77015">
        <w:rPr>
          <w:sz w:val="22"/>
          <w:szCs w:val="22"/>
          <w:lang w:val="uk-UA"/>
        </w:rPr>
        <w:t xml:space="preserve"> </w:t>
      </w:r>
      <w:r w:rsidRPr="00E77015">
        <w:rPr>
          <w:sz w:val="22"/>
          <w:szCs w:val="22"/>
          <w:lang w:val="en-US"/>
        </w:rPr>
        <w:t>D</w:t>
      </w:r>
      <w:r w:rsidRPr="00E77015">
        <w:rPr>
          <w:sz w:val="22"/>
          <w:szCs w:val="22"/>
          <w:lang w:val="uk-UA"/>
        </w:rPr>
        <w:t xml:space="preserve">-33» </w:t>
      </w:r>
      <w:r>
        <w:rPr>
          <w:sz w:val="22"/>
          <w:szCs w:val="22"/>
          <w:lang w:val="uk-UA"/>
        </w:rPr>
        <w:t>з</w:t>
      </w:r>
      <w:r w:rsidRPr="00E77015">
        <w:rPr>
          <w:sz w:val="22"/>
          <w:szCs w:val="22"/>
          <w:lang w:val="uk-UA"/>
        </w:rPr>
        <w:t xml:space="preserve"> приставко</w:t>
      </w:r>
      <w:r>
        <w:rPr>
          <w:sz w:val="22"/>
          <w:szCs w:val="22"/>
          <w:lang w:val="uk-UA"/>
        </w:rPr>
        <w:t>ю</w:t>
      </w:r>
      <w:r w:rsidRPr="00E77015">
        <w:rPr>
          <w:sz w:val="22"/>
          <w:szCs w:val="22"/>
          <w:lang w:val="uk-UA"/>
        </w:rPr>
        <w:t xml:space="preserve"> «</w:t>
      </w:r>
      <w:r w:rsidRPr="00E77015">
        <w:rPr>
          <w:sz w:val="22"/>
          <w:szCs w:val="22"/>
          <w:lang w:val="en-US"/>
        </w:rPr>
        <w:t>Digitron</w:t>
      </w:r>
      <w:r w:rsidRPr="00E77015">
        <w:rPr>
          <w:sz w:val="22"/>
          <w:szCs w:val="22"/>
          <w:lang w:val="uk-UA"/>
        </w:rPr>
        <w:t>-3-</w:t>
      </w:r>
      <w:r w:rsidRPr="00E77015">
        <w:rPr>
          <w:sz w:val="22"/>
          <w:szCs w:val="22"/>
          <w:lang w:val="en-US"/>
        </w:rPr>
        <w:t>V</w:t>
      </w:r>
      <w:r w:rsidRPr="00E77015">
        <w:rPr>
          <w:sz w:val="22"/>
          <w:szCs w:val="22"/>
          <w:lang w:val="uk-UA"/>
        </w:rPr>
        <w:t xml:space="preserve">» фірми </w:t>
      </w:r>
      <w:r w:rsidRPr="00E77015">
        <w:rPr>
          <w:sz w:val="22"/>
          <w:szCs w:val="22"/>
          <w:lang w:val="en-US"/>
        </w:rPr>
        <w:t>Siemens</w:t>
      </w:r>
      <w:r w:rsidRPr="00E77015">
        <w:rPr>
          <w:sz w:val="22"/>
          <w:szCs w:val="22"/>
          <w:lang w:val="uk-UA"/>
        </w:rPr>
        <w:t xml:space="preserve"> (Німеччина).</w:t>
      </w:r>
      <w:r>
        <w:rPr>
          <w:sz w:val="22"/>
          <w:szCs w:val="22"/>
          <w:lang w:val="uk-UA"/>
        </w:rPr>
        <w:t xml:space="preserve"> Реовазографію виконувалась </w:t>
      </w:r>
      <w:r w:rsidRPr="00E77015">
        <w:rPr>
          <w:sz w:val="22"/>
          <w:szCs w:val="22"/>
          <w:lang w:val="uk-UA"/>
        </w:rPr>
        <w:t xml:space="preserve"> за до</w:t>
      </w:r>
      <w:r>
        <w:rPr>
          <w:sz w:val="22"/>
          <w:szCs w:val="22"/>
          <w:lang w:val="uk-UA"/>
        </w:rPr>
        <w:t>по</w:t>
      </w:r>
      <w:r w:rsidRPr="00E77015">
        <w:rPr>
          <w:sz w:val="22"/>
          <w:szCs w:val="22"/>
          <w:lang w:val="uk-UA"/>
        </w:rPr>
        <w:t>могою одноканал</w:t>
      </w:r>
      <w:r w:rsidRPr="00E77015">
        <w:rPr>
          <w:sz w:val="22"/>
          <w:szCs w:val="22"/>
          <w:lang w:val="uk-UA"/>
        </w:rPr>
        <w:t>ь</w:t>
      </w:r>
      <w:r w:rsidRPr="00E77015">
        <w:rPr>
          <w:sz w:val="22"/>
          <w:szCs w:val="22"/>
          <w:lang w:val="uk-UA"/>
        </w:rPr>
        <w:t>ного реографа РГ-2-01.</w:t>
      </w:r>
    </w:p>
    <w:p w:rsidR="003E28C1" w:rsidRDefault="003E28C1" w:rsidP="003E28C1">
      <w:pPr>
        <w:ind w:firstLine="567"/>
        <w:jc w:val="both"/>
        <w:rPr>
          <w:sz w:val="22"/>
          <w:szCs w:val="22"/>
          <w:lang w:val="uk-UA"/>
        </w:rPr>
      </w:pPr>
      <w:r w:rsidRPr="00E77015">
        <w:rPr>
          <w:sz w:val="22"/>
          <w:szCs w:val="22"/>
          <w:lang w:val="uk-UA"/>
        </w:rPr>
        <w:t xml:space="preserve">У хворих основної групи </w:t>
      </w:r>
      <w:r>
        <w:rPr>
          <w:sz w:val="22"/>
          <w:szCs w:val="22"/>
          <w:lang w:val="uk-UA"/>
        </w:rPr>
        <w:t>проводилось</w:t>
      </w:r>
      <w:r w:rsidRPr="00E77015">
        <w:rPr>
          <w:sz w:val="22"/>
          <w:szCs w:val="22"/>
          <w:lang w:val="uk-UA"/>
        </w:rPr>
        <w:t xml:space="preserve"> дослідження ядерно-магнітної релаксації плазми крові та сечі за допомогою ЯМР- релаксометр</w:t>
      </w:r>
      <w:r>
        <w:rPr>
          <w:sz w:val="22"/>
          <w:szCs w:val="22"/>
          <w:lang w:val="uk-UA"/>
        </w:rPr>
        <w:t>а</w:t>
      </w:r>
      <w:r w:rsidRPr="00E77015">
        <w:rPr>
          <w:sz w:val="22"/>
          <w:szCs w:val="22"/>
          <w:lang w:val="uk-UA"/>
        </w:rPr>
        <w:t xml:space="preserve"> «</w:t>
      </w:r>
      <w:r w:rsidRPr="00E77015">
        <w:rPr>
          <w:sz w:val="22"/>
          <w:szCs w:val="22"/>
          <w:lang w:val="en-US"/>
        </w:rPr>
        <w:t>Minispell</w:t>
      </w:r>
      <w:r w:rsidRPr="00E77015">
        <w:rPr>
          <w:sz w:val="22"/>
          <w:szCs w:val="22"/>
        </w:rPr>
        <w:t xml:space="preserve"> </w:t>
      </w:r>
      <w:r w:rsidRPr="00E77015">
        <w:rPr>
          <w:sz w:val="22"/>
          <w:szCs w:val="22"/>
          <w:lang w:val="en-US"/>
        </w:rPr>
        <w:t>ps</w:t>
      </w:r>
      <w:r w:rsidRPr="00E77015">
        <w:rPr>
          <w:sz w:val="22"/>
          <w:szCs w:val="22"/>
        </w:rPr>
        <w:t>100</w:t>
      </w:r>
      <w:r w:rsidRPr="00E77015">
        <w:rPr>
          <w:sz w:val="22"/>
          <w:szCs w:val="22"/>
          <w:lang w:val="uk-UA"/>
        </w:rPr>
        <w:t xml:space="preserve">» фірми </w:t>
      </w:r>
      <w:r w:rsidRPr="00E77015">
        <w:rPr>
          <w:sz w:val="22"/>
          <w:szCs w:val="22"/>
          <w:lang w:val="en-US"/>
        </w:rPr>
        <w:t>Brumen</w:t>
      </w:r>
      <w:r w:rsidRPr="00E77015">
        <w:rPr>
          <w:sz w:val="22"/>
          <w:szCs w:val="22"/>
        </w:rPr>
        <w:t xml:space="preserve"> </w:t>
      </w:r>
      <w:r w:rsidRPr="00E77015">
        <w:rPr>
          <w:sz w:val="22"/>
          <w:szCs w:val="22"/>
          <w:lang w:val="uk-UA"/>
        </w:rPr>
        <w:t>(Німеччина).</w:t>
      </w:r>
      <w:r>
        <w:rPr>
          <w:sz w:val="22"/>
          <w:szCs w:val="22"/>
          <w:lang w:val="uk-UA"/>
        </w:rPr>
        <w:t xml:space="preserve"> </w:t>
      </w:r>
      <w:r w:rsidRPr="00E77015">
        <w:rPr>
          <w:sz w:val="22"/>
          <w:szCs w:val="22"/>
          <w:lang w:val="uk-UA"/>
        </w:rPr>
        <w:t>Кров зби</w:t>
      </w:r>
      <w:r w:rsidRPr="00E77015">
        <w:rPr>
          <w:sz w:val="22"/>
          <w:szCs w:val="22"/>
          <w:lang w:val="uk-UA"/>
        </w:rPr>
        <w:t>р</w:t>
      </w:r>
      <w:r>
        <w:rPr>
          <w:sz w:val="22"/>
          <w:szCs w:val="22"/>
          <w:lang w:val="uk-UA"/>
        </w:rPr>
        <w:t>а</w:t>
      </w:r>
      <w:r w:rsidRPr="00E77015">
        <w:rPr>
          <w:sz w:val="22"/>
          <w:szCs w:val="22"/>
          <w:lang w:val="uk-UA"/>
        </w:rPr>
        <w:t xml:space="preserve">ли щоденно в один </w:t>
      </w:r>
      <w:r>
        <w:rPr>
          <w:sz w:val="22"/>
          <w:szCs w:val="22"/>
          <w:lang w:val="uk-UA"/>
        </w:rPr>
        <w:t xml:space="preserve">і </w:t>
      </w:r>
      <w:r w:rsidRPr="00E77015">
        <w:rPr>
          <w:sz w:val="22"/>
          <w:szCs w:val="22"/>
          <w:lang w:val="uk-UA"/>
        </w:rPr>
        <w:t>той самий час</w:t>
      </w:r>
      <w:r>
        <w:rPr>
          <w:sz w:val="22"/>
          <w:szCs w:val="22"/>
          <w:lang w:val="uk-UA"/>
        </w:rPr>
        <w:t xml:space="preserve"> </w:t>
      </w:r>
      <w:r w:rsidRPr="00E77015">
        <w:rPr>
          <w:sz w:val="22"/>
          <w:szCs w:val="22"/>
          <w:lang w:val="uk-UA"/>
        </w:rPr>
        <w:t xml:space="preserve">(9 годин </w:t>
      </w:r>
      <w:r>
        <w:rPr>
          <w:sz w:val="22"/>
          <w:szCs w:val="22"/>
          <w:lang w:val="uk-UA"/>
        </w:rPr>
        <w:t>ранку</w:t>
      </w:r>
      <w:r w:rsidRPr="00E77015">
        <w:rPr>
          <w:sz w:val="22"/>
          <w:szCs w:val="22"/>
          <w:lang w:val="uk-UA"/>
        </w:rPr>
        <w:t xml:space="preserve">) до </w:t>
      </w:r>
      <w:r>
        <w:rPr>
          <w:sz w:val="22"/>
          <w:szCs w:val="22"/>
          <w:lang w:val="uk-UA"/>
        </w:rPr>
        <w:t xml:space="preserve">й на 1, 2, 5, 7 добу </w:t>
      </w:r>
      <w:r w:rsidRPr="00E77015">
        <w:rPr>
          <w:sz w:val="22"/>
          <w:szCs w:val="22"/>
          <w:lang w:val="uk-UA"/>
        </w:rPr>
        <w:t xml:space="preserve"> після операції.</w:t>
      </w:r>
    </w:p>
    <w:p w:rsidR="003E28C1" w:rsidRPr="003E28C1" w:rsidRDefault="003E28C1" w:rsidP="003E28C1">
      <w:pPr>
        <w:pStyle w:val="affffffff6"/>
        <w:rPr>
          <w:sz w:val="22"/>
          <w:szCs w:val="22"/>
          <w:lang w:val="uk-UA"/>
        </w:rPr>
      </w:pPr>
      <w:r w:rsidRPr="003E28C1">
        <w:rPr>
          <w:sz w:val="22"/>
          <w:szCs w:val="22"/>
          <w:lang w:val="uk-UA"/>
        </w:rPr>
        <w:t>Рівень бактеріальної контамінації тканин поверхні рани в динаміці ранового процесу вивчався через визначення типу збудника, чутливості його до антибіотиків, а також кількості мікроорганізмів в 1г біоптату (М.И.Кузин и соавт., 1984).</w:t>
      </w:r>
    </w:p>
    <w:p w:rsidR="003E28C1" w:rsidRPr="003E28C1" w:rsidRDefault="003E28C1" w:rsidP="003E28C1">
      <w:pPr>
        <w:pStyle w:val="affffffff6"/>
        <w:rPr>
          <w:sz w:val="22"/>
          <w:szCs w:val="22"/>
          <w:lang w:val="uk-UA"/>
        </w:rPr>
      </w:pPr>
      <w:r w:rsidRPr="003E28C1">
        <w:rPr>
          <w:sz w:val="22"/>
          <w:szCs w:val="22"/>
          <w:lang w:val="uk-UA"/>
        </w:rPr>
        <w:t>Предметом порівняльного морфологічного дослідження слугували шматочки ткан</w:t>
      </w:r>
      <w:r w:rsidRPr="003E28C1">
        <w:rPr>
          <w:sz w:val="22"/>
          <w:szCs w:val="22"/>
          <w:lang w:val="uk-UA"/>
        </w:rPr>
        <w:t>и</w:t>
      </w:r>
      <w:r w:rsidRPr="003E28C1">
        <w:rPr>
          <w:sz w:val="22"/>
          <w:szCs w:val="22"/>
          <w:lang w:val="uk-UA"/>
        </w:rPr>
        <w:t>ни післяампутаційної кукси, що відбиралися   в терміни від першої до десятої д</w:t>
      </w:r>
      <w:r w:rsidRPr="003E28C1">
        <w:rPr>
          <w:sz w:val="22"/>
          <w:szCs w:val="22"/>
          <w:lang w:val="uk-UA"/>
        </w:rPr>
        <w:t>о</w:t>
      </w:r>
      <w:r w:rsidRPr="003E28C1">
        <w:rPr>
          <w:sz w:val="22"/>
          <w:szCs w:val="22"/>
          <w:lang w:val="uk-UA"/>
        </w:rPr>
        <w:t>би післяопераційного періоду (всі біопсії проведені за згодою хворих).</w:t>
      </w:r>
    </w:p>
    <w:p w:rsidR="003E28C1" w:rsidRPr="00E77015" w:rsidRDefault="003E28C1" w:rsidP="003E28C1">
      <w:pPr>
        <w:ind w:firstLine="567"/>
        <w:jc w:val="both"/>
        <w:rPr>
          <w:sz w:val="22"/>
          <w:szCs w:val="22"/>
          <w:lang w:val="uk-UA"/>
        </w:rPr>
      </w:pPr>
      <w:r>
        <w:rPr>
          <w:sz w:val="22"/>
          <w:szCs w:val="22"/>
          <w:lang w:val="uk-UA"/>
        </w:rPr>
        <w:t xml:space="preserve">За стандартною методикою виготовляли </w:t>
      </w:r>
      <w:r w:rsidRPr="00E77015">
        <w:rPr>
          <w:sz w:val="22"/>
          <w:szCs w:val="22"/>
          <w:lang w:val="uk-UA"/>
        </w:rPr>
        <w:t>серійні г</w:t>
      </w:r>
      <w:r w:rsidRPr="00E77015">
        <w:rPr>
          <w:sz w:val="22"/>
          <w:szCs w:val="22"/>
          <w:lang w:val="uk-UA"/>
        </w:rPr>
        <w:t>і</w:t>
      </w:r>
      <w:r w:rsidRPr="00E77015">
        <w:rPr>
          <w:sz w:val="22"/>
          <w:szCs w:val="22"/>
          <w:lang w:val="uk-UA"/>
        </w:rPr>
        <w:t xml:space="preserve">стологічні зрізи товщиною 5 </w:t>
      </w:r>
      <w:r w:rsidRPr="00E77015">
        <w:rPr>
          <w:sz w:val="22"/>
          <w:szCs w:val="22"/>
          <w:lang w:val="uk-UA"/>
        </w:rPr>
        <w:sym w:font="Symbol" w:char="F0B1"/>
      </w:r>
      <w:r w:rsidRPr="00E77015">
        <w:rPr>
          <w:sz w:val="22"/>
          <w:szCs w:val="22"/>
          <w:lang w:val="uk-UA"/>
        </w:rPr>
        <w:t xml:space="preserve"> 1 мкм, які фарбували гематоксиліном і еозином, за Ван Гізоном, за Вергоффом, за Слинченко</w:t>
      </w:r>
      <w:r>
        <w:rPr>
          <w:sz w:val="22"/>
          <w:szCs w:val="22"/>
          <w:lang w:val="uk-UA"/>
        </w:rPr>
        <w:t>м</w:t>
      </w:r>
      <w:r w:rsidRPr="00E77015">
        <w:rPr>
          <w:sz w:val="22"/>
          <w:szCs w:val="22"/>
          <w:lang w:val="uk-UA"/>
        </w:rPr>
        <w:t>, толуїд</w:t>
      </w:r>
      <w:r w:rsidRPr="00E77015">
        <w:rPr>
          <w:sz w:val="22"/>
          <w:szCs w:val="22"/>
          <w:lang w:val="uk-UA"/>
        </w:rPr>
        <w:t>и</w:t>
      </w:r>
      <w:r w:rsidRPr="00E77015">
        <w:rPr>
          <w:sz w:val="22"/>
          <w:szCs w:val="22"/>
          <w:lang w:val="uk-UA"/>
        </w:rPr>
        <w:t>новим синім при рН 2,6 і 5,3, ставили ШІК-реакцію з обробкою кон</w:t>
      </w:r>
      <w:r w:rsidRPr="00E77015">
        <w:rPr>
          <w:sz w:val="22"/>
          <w:szCs w:val="22"/>
          <w:lang w:val="uk-UA"/>
        </w:rPr>
        <w:t>т</w:t>
      </w:r>
      <w:r w:rsidRPr="00E77015">
        <w:rPr>
          <w:sz w:val="22"/>
          <w:szCs w:val="22"/>
          <w:lang w:val="uk-UA"/>
        </w:rPr>
        <w:t>рольних зрізів амілазою.Частину серійних гістологічних зрізів</w:t>
      </w:r>
      <w:r>
        <w:rPr>
          <w:sz w:val="22"/>
          <w:szCs w:val="22"/>
          <w:lang w:val="uk-UA"/>
        </w:rPr>
        <w:t xml:space="preserve"> </w:t>
      </w:r>
      <w:r w:rsidRPr="00E77015">
        <w:rPr>
          <w:sz w:val="22"/>
          <w:szCs w:val="22"/>
          <w:lang w:val="uk-UA"/>
        </w:rPr>
        <w:t>обробляли моноклональними антитілами (МКАТ), міченими пероксидазою хрону, до поверхневих антигенів загальної п</w:t>
      </w:r>
      <w:r w:rsidRPr="00E77015">
        <w:rPr>
          <w:sz w:val="22"/>
          <w:szCs w:val="22"/>
          <w:lang w:val="uk-UA"/>
        </w:rPr>
        <w:t>о</w:t>
      </w:r>
      <w:r w:rsidRPr="00E77015">
        <w:rPr>
          <w:sz w:val="22"/>
          <w:szCs w:val="22"/>
          <w:lang w:val="uk-UA"/>
        </w:rPr>
        <w:t>пуляції НПЯЛ (Кі 67), Т-лімфоцитів (UCHL1), загальної популяції В-лімфоцитів (L26), субпопуляції фагоцитуючих макрофагів (МАС387), до фібронектину, віментину й актину фірми PharMingen (США).</w:t>
      </w:r>
    </w:p>
    <w:p w:rsidR="003E28C1" w:rsidRDefault="003E28C1" w:rsidP="003E28C1">
      <w:pPr>
        <w:ind w:firstLine="567"/>
        <w:jc w:val="both"/>
        <w:rPr>
          <w:sz w:val="22"/>
          <w:szCs w:val="22"/>
          <w:lang w:val="uk-UA"/>
        </w:rPr>
      </w:pPr>
      <w:r w:rsidRPr="00E77015">
        <w:rPr>
          <w:sz w:val="22"/>
          <w:szCs w:val="22"/>
          <w:lang w:val="uk-UA"/>
        </w:rPr>
        <w:t>Крап</w:t>
      </w:r>
      <w:r>
        <w:rPr>
          <w:sz w:val="22"/>
          <w:szCs w:val="22"/>
          <w:lang w:val="uk-UA"/>
        </w:rPr>
        <w:t xml:space="preserve">частим </w:t>
      </w:r>
      <w:r w:rsidRPr="00E77015">
        <w:rPr>
          <w:sz w:val="22"/>
          <w:szCs w:val="22"/>
          <w:lang w:val="uk-UA"/>
        </w:rPr>
        <w:t>методом полів Глаг</w:t>
      </w:r>
      <w:r w:rsidRPr="00E77015">
        <w:rPr>
          <w:sz w:val="22"/>
          <w:szCs w:val="22"/>
          <w:lang w:val="uk-UA"/>
        </w:rPr>
        <w:t>о</w:t>
      </w:r>
      <w:r w:rsidRPr="00E77015">
        <w:rPr>
          <w:sz w:val="22"/>
          <w:szCs w:val="22"/>
          <w:lang w:val="uk-UA"/>
        </w:rPr>
        <w:t>лєва за допомогою окулярної сітки на препаратах, пофарбованих гематоксиліном і еозином, визначали загальний питомий обсяг клітин зап</w:t>
      </w:r>
      <w:r w:rsidRPr="00E77015">
        <w:rPr>
          <w:sz w:val="22"/>
          <w:szCs w:val="22"/>
          <w:lang w:val="uk-UA"/>
        </w:rPr>
        <w:t>а</w:t>
      </w:r>
      <w:r>
        <w:rPr>
          <w:sz w:val="22"/>
          <w:szCs w:val="22"/>
          <w:lang w:val="uk-UA"/>
        </w:rPr>
        <w:t>льних інфільтратів,</w:t>
      </w:r>
      <w:r w:rsidRPr="00E77015">
        <w:rPr>
          <w:sz w:val="22"/>
          <w:szCs w:val="22"/>
          <w:lang w:val="uk-UA"/>
        </w:rPr>
        <w:t xml:space="preserve"> питомі обсяги НПЯЛ, макрофагів, лімфоцитів, плазматичних клітин, ткан</w:t>
      </w:r>
      <w:r>
        <w:rPr>
          <w:sz w:val="22"/>
          <w:szCs w:val="22"/>
          <w:lang w:val="uk-UA"/>
        </w:rPr>
        <w:t>евих</w:t>
      </w:r>
      <w:r w:rsidRPr="00E77015">
        <w:rPr>
          <w:sz w:val="22"/>
          <w:szCs w:val="22"/>
          <w:lang w:val="uk-UA"/>
        </w:rPr>
        <w:t xml:space="preserve"> базофілів (лаброц</w:t>
      </w:r>
      <w:r w:rsidRPr="00E77015">
        <w:rPr>
          <w:sz w:val="22"/>
          <w:szCs w:val="22"/>
          <w:lang w:val="uk-UA"/>
        </w:rPr>
        <w:t>и</w:t>
      </w:r>
      <w:r w:rsidRPr="00E77015">
        <w:rPr>
          <w:sz w:val="22"/>
          <w:szCs w:val="22"/>
          <w:lang w:val="uk-UA"/>
        </w:rPr>
        <w:t xml:space="preserve">тів). </w:t>
      </w:r>
    </w:p>
    <w:p w:rsidR="003E28C1" w:rsidRPr="003E28C1" w:rsidRDefault="003E28C1" w:rsidP="003E28C1">
      <w:pPr>
        <w:pStyle w:val="affffffff6"/>
        <w:rPr>
          <w:sz w:val="22"/>
          <w:szCs w:val="22"/>
          <w:lang w:val="uk-UA"/>
        </w:rPr>
      </w:pPr>
      <w:r w:rsidRPr="003E28C1">
        <w:rPr>
          <w:sz w:val="22"/>
          <w:szCs w:val="22"/>
          <w:lang w:val="uk-UA"/>
        </w:rPr>
        <w:t xml:space="preserve">При морфометричному дослідженні, що вивчався (Г.Г. Автандилов, 1984), аналіз зображення  здійснювався на універсальному мікроскопі </w:t>
      </w:r>
      <w:r w:rsidRPr="00E77015">
        <w:rPr>
          <w:sz w:val="22"/>
          <w:szCs w:val="22"/>
        </w:rPr>
        <w:t>Hund</w:t>
      </w:r>
      <w:r w:rsidRPr="003E28C1">
        <w:rPr>
          <w:sz w:val="22"/>
          <w:szCs w:val="22"/>
          <w:lang w:val="uk-UA"/>
        </w:rPr>
        <w:t xml:space="preserve"> </w:t>
      </w:r>
      <w:r w:rsidRPr="00E77015">
        <w:rPr>
          <w:sz w:val="22"/>
          <w:szCs w:val="22"/>
        </w:rPr>
        <w:t>H</w:t>
      </w:r>
      <w:r w:rsidRPr="003E28C1">
        <w:rPr>
          <w:sz w:val="22"/>
          <w:szCs w:val="22"/>
          <w:lang w:val="uk-UA"/>
        </w:rPr>
        <w:t xml:space="preserve"> 500 з телевізійною системою, з'єднаною з </w:t>
      </w:r>
      <w:r w:rsidRPr="003E28C1">
        <w:rPr>
          <w:sz w:val="22"/>
          <w:szCs w:val="22"/>
          <w:lang w:val="uk-UA"/>
        </w:rPr>
        <w:lastRenderedPageBreak/>
        <w:t>персональним ко</w:t>
      </w:r>
      <w:r w:rsidRPr="003E28C1">
        <w:rPr>
          <w:sz w:val="22"/>
          <w:szCs w:val="22"/>
          <w:lang w:val="uk-UA"/>
        </w:rPr>
        <w:t>м</w:t>
      </w:r>
      <w:r w:rsidRPr="003E28C1">
        <w:rPr>
          <w:sz w:val="22"/>
          <w:szCs w:val="22"/>
          <w:lang w:val="uk-UA"/>
        </w:rPr>
        <w:t xml:space="preserve">п'ютером 486 </w:t>
      </w:r>
      <w:r>
        <w:rPr>
          <w:sz w:val="22"/>
          <w:szCs w:val="22"/>
        </w:rPr>
        <w:t>DX</w:t>
      </w:r>
      <w:r w:rsidRPr="003E28C1">
        <w:rPr>
          <w:sz w:val="22"/>
          <w:szCs w:val="22"/>
          <w:lang w:val="uk-UA"/>
        </w:rPr>
        <w:t>4</w:t>
      </w:r>
      <w:r>
        <w:rPr>
          <w:sz w:val="22"/>
          <w:szCs w:val="22"/>
        </w:rPr>
        <w:t> </w:t>
      </w:r>
      <w:r w:rsidRPr="003E28C1">
        <w:rPr>
          <w:sz w:val="22"/>
          <w:szCs w:val="22"/>
          <w:lang w:val="uk-UA"/>
        </w:rPr>
        <w:t>120, за допомогою комп'ютерної програми “</w:t>
      </w:r>
      <w:r w:rsidRPr="00E77015">
        <w:rPr>
          <w:sz w:val="22"/>
          <w:szCs w:val="22"/>
        </w:rPr>
        <w:t>Cruiz</w:t>
      </w:r>
      <w:r w:rsidRPr="003E28C1">
        <w:rPr>
          <w:sz w:val="22"/>
          <w:szCs w:val="22"/>
          <w:lang w:val="uk-UA"/>
        </w:rPr>
        <w:t>“, розробленої в Донецькому інст</w:t>
      </w:r>
      <w:r w:rsidRPr="003E28C1">
        <w:rPr>
          <w:sz w:val="22"/>
          <w:szCs w:val="22"/>
          <w:lang w:val="uk-UA"/>
        </w:rPr>
        <w:t>и</w:t>
      </w:r>
      <w:r w:rsidRPr="003E28C1">
        <w:rPr>
          <w:sz w:val="22"/>
          <w:szCs w:val="22"/>
          <w:lang w:val="uk-UA"/>
        </w:rPr>
        <w:t>туті штучного інтелекту. Питомий обсяг ядер підраховувався після спеціального комп'ютерного контрастування.</w:t>
      </w:r>
    </w:p>
    <w:p w:rsidR="003E28C1" w:rsidRPr="00E77015" w:rsidRDefault="003E28C1" w:rsidP="003E28C1">
      <w:pPr>
        <w:ind w:firstLine="567"/>
        <w:jc w:val="both"/>
        <w:rPr>
          <w:sz w:val="22"/>
          <w:szCs w:val="22"/>
          <w:lang w:val="uk-UA"/>
        </w:rPr>
      </w:pPr>
      <w:r w:rsidRPr="00E77015">
        <w:rPr>
          <w:sz w:val="22"/>
          <w:szCs w:val="22"/>
          <w:lang w:val="uk-UA"/>
        </w:rPr>
        <w:t>Статистична обробка отриманих даних здійснювалася за допом</w:t>
      </w:r>
      <w:r w:rsidRPr="00E77015">
        <w:rPr>
          <w:sz w:val="22"/>
          <w:szCs w:val="22"/>
          <w:lang w:val="uk-UA"/>
        </w:rPr>
        <w:t>о</w:t>
      </w:r>
      <w:r w:rsidRPr="00E77015">
        <w:rPr>
          <w:sz w:val="22"/>
          <w:szCs w:val="22"/>
          <w:lang w:val="uk-UA"/>
        </w:rPr>
        <w:t>гою програми Excel на комп'ютері ОЕМ IBM PC/АT Pentium. Обчисл</w:t>
      </w:r>
      <w:r w:rsidRPr="00E77015">
        <w:rPr>
          <w:sz w:val="22"/>
          <w:szCs w:val="22"/>
          <w:lang w:val="uk-UA"/>
        </w:rPr>
        <w:t>е</w:t>
      </w:r>
      <w:r w:rsidRPr="00E77015">
        <w:rPr>
          <w:sz w:val="22"/>
          <w:szCs w:val="22"/>
          <w:lang w:val="uk-UA"/>
        </w:rPr>
        <w:t>ні значення середньої арифметичної (М), середнього квадратичного відхилення (</w:t>
      </w:r>
      <w:r w:rsidRPr="00E77015">
        <w:rPr>
          <w:sz w:val="22"/>
          <w:szCs w:val="22"/>
          <w:lang w:val="uk-UA"/>
        </w:rPr>
        <w:sym w:font="Symbol" w:char="F073"/>
      </w:r>
      <w:r w:rsidRPr="00E77015">
        <w:rPr>
          <w:sz w:val="22"/>
          <w:szCs w:val="22"/>
          <w:lang w:val="uk-UA"/>
        </w:rPr>
        <w:t>), помилки визначення середньої арифметичної (m), ко</w:t>
      </w:r>
      <w:r w:rsidRPr="00E77015">
        <w:rPr>
          <w:sz w:val="22"/>
          <w:szCs w:val="22"/>
          <w:lang w:val="uk-UA"/>
        </w:rPr>
        <w:t>е</w:t>
      </w:r>
      <w:r w:rsidRPr="00E77015">
        <w:rPr>
          <w:sz w:val="22"/>
          <w:szCs w:val="22"/>
          <w:lang w:val="uk-UA"/>
        </w:rPr>
        <w:t>фіцієнт варіації (W), визначали рівень вірогідності розходжень (р) пор</w:t>
      </w:r>
      <w:r w:rsidRPr="00E77015">
        <w:rPr>
          <w:sz w:val="22"/>
          <w:szCs w:val="22"/>
          <w:lang w:val="uk-UA"/>
        </w:rPr>
        <w:t>і</w:t>
      </w:r>
      <w:r w:rsidRPr="00E77015">
        <w:rPr>
          <w:sz w:val="22"/>
          <w:szCs w:val="22"/>
          <w:lang w:val="uk-UA"/>
        </w:rPr>
        <w:t xml:space="preserve">внюваних групових середніх за допомогою t-критерію Стьюдента. Крім того, були використані методи парних і множинних порівнянь Шеффе. </w:t>
      </w:r>
      <w:r>
        <w:rPr>
          <w:sz w:val="22"/>
          <w:szCs w:val="22"/>
          <w:lang w:val="uk-UA"/>
        </w:rPr>
        <w:t>З</w:t>
      </w:r>
      <w:r w:rsidRPr="00E77015">
        <w:rPr>
          <w:sz w:val="22"/>
          <w:szCs w:val="22"/>
          <w:lang w:val="uk-UA"/>
        </w:rPr>
        <w:t>алежнос від виду розподілу вихідних даних визначалися параме</w:t>
      </w:r>
      <w:r w:rsidRPr="00E77015">
        <w:rPr>
          <w:sz w:val="22"/>
          <w:szCs w:val="22"/>
          <w:lang w:val="uk-UA"/>
        </w:rPr>
        <w:t>т</w:t>
      </w:r>
      <w:r w:rsidRPr="00E77015">
        <w:rPr>
          <w:sz w:val="22"/>
          <w:szCs w:val="22"/>
          <w:lang w:val="uk-UA"/>
        </w:rPr>
        <w:t xml:space="preserve">ричні </w:t>
      </w:r>
      <w:r>
        <w:rPr>
          <w:sz w:val="22"/>
          <w:szCs w:val="22"/>
          <w:lang w:val="uk-UA"/>
        </w:rPr>
        <w:t>й</w:t>
      </w:r>
      <w:r w:rsidRPr="00E77015">
        <w:rPr>
          <w:sz w:val="22"/>
          <w:szCs w:val="22"/>
          <w:lang w:val="uk-UA"/>
        </w:rPr>
        <w:t xml:space="preserve"> непараметричні показники та інші прикладні програми з пакету "Ст</w:t>
      </w:r>
      <w:r w:rsidRPr="00E77015">
        <w:rPr>
          <w:sz w:val="22"/>
          <w:szCs w:val="22"/>
          <w:lang w:val="uk-UA"/>
        </w:rPr>
        <w:t>а</w:t>
      </w:r>
      <w:r w:rsidRPr="00E77015">
        <w:rPr>
          <w:sz w:val="22"/>
          <w:szCs w:val="22"/>
          <w:lang w:val="uk-UA"/>
        </w:rPr>
        <w:t>тистика".</w:t>
      </w:r>
    </w:p>
    <w:p w:rsidR="003E28C1" w:rsidRPr="0065751A" w:rsidRDefault="003E28C1" w:rsidP="003E28C1">
      <w:pPr>
        <w:ind w:firstLine="567"/>
        <w:jc w:val="both"/>
        <w:rPr>
          <w:sz w:val="22"/>
          <w:szCs w:val="22"/>
          <w:lang w:val="uk-UA"/>
        </w:rPr>
      </w:pPr>
      <w:r w:rsidRPr="0065751A">
        <w:rPr>
          <w:b/>
          <w:sz w:val="22"/>
          <w:szCs w:val="22"/>
          <w:lang w:val="uk-UA"/>
        </w:rPr>
        <w:t xml:space="preserve">Результати власних досліджень. </w:t>
      </w:r>
      <w:r>
        <w:rPr>
          <w:b/>
          <w:sz w:val="22"/>
          <w:szCs w:val="22"/>
          <w:lang w:val="uk-UA"/>
        </w:rPr>
        <w:t>У</w:t>
      </w:r>
      <w:r w:rsidRPr="0065751A">
        <w:rPr>
          <w:sz w:val="22"/>
          <w:szCs w:val="22"/>
          <w:lang w:val="uk-UA"/>
        </w:rPr>
        <w:t xml:space="preserve"> ході проведеного дослідження </w:t>
      </w:r>
      <w:r>
        <w:rPr>
          <w:sz w:val="22"/>
          <w:szCs w:val="22"/>
          <w:lang w:val="uk-UA"/>
        </w:rPr>
        <w:t>в</w:t>
      </w:r>
      <w:r w:rsidRPr="0065751A">
        <w:rPr>
          <w:sz w:val="22"/>
          <w:szCs w:val="22"/>
          <w:lang w:val="uk-UA"/>
        </w:rPr>
        <w:t xml:space="preserve"> групі порівняння </w:t>
      </w:r>
      <w:r>
        <w:rPr>
          <w:sz w:val="22"/>
          <w:szCs w:val="22"/>
          <w:lang w:val="uk-UA"/>
        </w:rPr>
        <w:t xml:space="preserve">були встановлені такі показання </w:t>
      </w:r>
      <w:r w:rsidRPr="0065751A">
        <w:rPr>
          <w:sz w:val="22"/>
          <w:szCs w:val="22"/>
          <w:lang w:val="uk-UA"/>
        </w:rPr>
        <w:t xml:space="preserve"> до виконання ампутації нижньої кінцівки на рівні стегна: </w:t>
      </w:r>
    </w:p>
    <w:p w:rsidR="003E28C1" w:rsidRPr="0065751A" w:rsidRDefault="003E28C1" w:rsidP="00AC191E">
      <w:pPr>
        <w:numPr>
          <w:ilvl w:val="0"/>
          <w:numId w:val="59"/>
        </w:numPr>
        <w:suppressAutoHyphens w:val="0"/>
        <w:jc w:val="both"/>
        <w:rPr>
          <w:sz w:val="22"/>
          <w:szCs w:val="22"/>
          <w:lang w:val="uk-UA"/>
        </w:rPr>
      </w:pPr>
      <w:r>
        <w:rPr>
          <w:sz w:val="22"/>
          <w:szCs w:val="22"/>
          <w:lang w:val="uk-UA"/>
        </w:rPr>
        <w:t>Б</w:t>
      </w:r>
      <w:r w:rsidRPr="0065751A">
        <w:rPr>
          <w:sz w:val="22"/>
          <w:szCs w:val="22"/>
          <w:lang w:val="uk-UA"/>
        </w:rPr>
        <w:t>ольовий с</w:t>
      </w:r>
      <w:r>
        <w:rPr>
          <w:sz w:val="22"/>
          <w:szCs w:val="22"/>
          <w:lang w:val="uk-UA"/>
        </w:rPr>
        <w:t>индром, що н</w:t>
      </w:r>
      <w:r w:rsidRPr="0065751A">
        <w:rPr>
          <w:sz w:val="22"/>
          <w:szCs w:val="22"/>
          <w:lang w:val="uk-UA"/>
        </w:rPr>
        <w:t>е</w:t>
      </w:r>
      <w:r>
        <w:rPr>
          <w:sz w:val="22"/>
          <w:szCs w:val="22"/>
          <w:lang w:val="uk-UA"/>
        </w:rPr>
        <w:t xml:space="preserve"> </w:t>
      </w:r>
      <w:r w:rsidRPr="0065751A">
        <w:rPr>
          <w:sz w:val="22"/>
          <w:szCs w:val="22"/>
          <w:lang w:val="uk-UA"/>
        </w:rPr>
        <w:t>купірує</w:t>
      </w:r>
      <w:r>
        <w:rPr>
          <w:sz w:val="22"/>
          <w:szCs w:val="22"/>
          <w:lang w:val="uk-UA"/>
        </w:rPr>
        <w:t xml:space="preserve">тья </w:t>
      </w:r>
      <w:r w:rsidRPr="0065751A">
        <w:rPr>
          <w:sz w:val="22"/>
          <w:szCs w:val="22"/>
          <w:lang w:val="uk-UA"/>
        </w:rPr>
        <w:t xml:space="preserve"> медикаментозними методами</w:t>
      </w:r>
      <w:r>
        <w:rPr>
          <w:sz w:val="22"/>
          <w:szCs w:val="22"/>
          <w:lang w:val="uk-UA"/>
        </w:rPr>
        <w:t>.</w:t>
      </w:r>
    </w:p>
    <w:p w:rsidR="003E28C1" w:rsidRPr="0065751A" w:rsidRDefault="003E28C1" w:rsidP="00AC191E">
      <w:pPr>
        <w:numPr>
          <w:ilvl w:val="0"/>
          <w:numId w:val="59"/>
        </w:numPr>
        <w:suppressAutoHyphens w:val="0"/>
        <w:jc w:val="both"/>
        <w:rPr>
          <w:sz w:val="22"/>
          <w:szCs w:val="22"/>
          <w:lang w:val="uk-UA"/>
        </w:rPr>
      </w:pPr>
      <w:r>
        <w:rPr>
          <w:sz w:val="22"/>
          <w:szCs w:val="22"/>
          <w:lang w:val="uk-UA"/>
        </w:rPr>
        <w:t>П</w:t>
      </w:r>
      <w:r w:rsidRPr="0065751A">
        <w:rPr>
          <w:sz w:val="22"/>
          <w:szCs w:val="22"/>
          <w:lang w:val="uk-UA"/>
        </w:rPr>
        <w:t>рогресування ішемії нижньої кінцівки за даними ангіографії,</w:t>
      </w:r>
      <w:r>
        <w:rPr>
          <w:sz w:val="22"/>
          <w:szCs w:val="22"/>
          <w:lang w:val="uk-UA"/>
        </w:rPr>
        <w:t xml:space="preserve"> </w:t>
      </w:r>
      <w:r w:rsidRPr="0065751A">
        <w:rPr>
          <w:sz w:val="22"/>
          <w:szCs w:val="22"/>
          <w:lang w:val="uk-UA"/>
        </w:rPr>
        <w:t>термографії та реовазографії.</w:t>
      </w:r>
    </w:p>
    <w:p w:rsidR="003E28C1" w:rsidRPr="0065751A" w:rsidRDefault="003E28C1" w:rsidP="00AC191E">
      <w:pPr>
        <w:numPr>
          <w:ilvl w:val="0"/>
          <w:numId w:val="59"/>
        </w:numPr>
        <w:suppressAutoHyphens w:val="0"/>
        <w:jc w:val="both"/>
        <w:rPr>
          <w:sz w:val="22"/>
          <w:szCs w:val="22"/>
          <w:lang w:val="uk-UA"/>
        </w:rPr>
      </w:pPr>
      <w:r>
        <w:rPr>
          <w:sz w:val="22"/>
          <w:szCs w:val="22"/>
          <w:lang w:val="uk-UA"/>
        </w:rPr>
        <w:t>Ві</w:t>
      </w:r>
      <w:r w:rsidRPr="0065751A">
        <w:rPr>
          <w:sz w:val="22"/>
          <w:szCs w:val="22"/>
          <w:lang w:val="uk-UA"/>
        </w:rPr>
        <w:t>дсутність позитивного ефекту від консервативної терапії.</w:t>
      </w:r>
    </w:p>
    <w:p w:rsidR="003E28C1" w:rsidRPr="0065751A" w:rsidRDefault="003E28C1" w:rsidP="00AC191E">
      <w:pPr>
        <w:numPr>
          <w:ilvl w:val="0"/>
          <w:numId w:val="59"/>
        </w:numPr>
        <w:suppressAutoHyphens w:val="0"/>
        <w:jc w:val="both"/>
        <w:rPr>
          <w:sz w:val="22"/>
          <w:szCs w:val="22"/>
          <w:lang w:val="uk-UA"/>
        </w:rPr>
      </w:pPr>
      <w:r>
        <w:rPr>
          <w:sz w:val="22"/>
          <w:szCs w:val="22"/>
          <w:lang w:val="uk-UA"/>
        </w:rPr>
        <w:t>Н</w:t>
      </w:r>
      <w:r w:rsidRPr="0065751A">
        <w:rPr>
          <w:sz w:val="22"/>
          <w:szCs w:val="22"/>
          <w:lang w:val="uk-UA"/>
        </w:rPr>
        <w:t xml:space="preserve">еможливість виконання ангіохірургічних оперативних </w:t>
      </w:r>
      <w:r>
        <w:rPr>
          <w:sz w:val="22"/>
          <w:szCs w:val="22"/>
          <w:lang w:val="uk-UA"/>
        </w:rPr>
        <w:t>у</w:t>
      </w:r>
      <w:r w:rsidRPr="0065751A">
        <w:rPr>
          <w:sz w:val="22"/>
          <w:szCs w:val="22"/>
          <w:lang w:val="uk-UA"/>
        </w:rPr>
        <w:t xml:space="preserve">тручань. </w:t>
      </w:r>
    </w:p>
    <w:p w:rsidR="003E28C1" w:rsidRPr="00836EA6" w:rsidRDefault="003E28C1" w:rsidP="003E28C1">
      <w:pPr>
        <w:ind w:firstLine="709"/>
        <w:jc w:val="both"/>
        <w:rPr>
          <w:sz w:val="22"/>
          <w:szCs w:val="22"/>
          <w:lang w:val="uk-UA"/>
        </w:rPr>
      </w:pPr>
      <w:r w:rsidRPr="0065751A">
        <w:rPr>
          <w:sz w:val="22"/>
          <w:szCs w:val="22"/>
          <w:lang w:val="uk-UA"/>
        </w:rPr>
        <w:t xml:space="preserve">  Ц</w:t>
      </w:r>
      <w:r>
        <w:rPr>
          <w:sz w:val="22"/>
          <w:szCs w:val="22"/>
          <w:lang w:val="uk-UA"/>
        </w:rPr>
        <w:t>и</w:t>
      </w:r>
      <w:r w:rsidRPr="0065751A">
        <w:rPr>
          <w:sz w:val="22"/>
          <w:szCs w:val="22"/>
          <w:lang w:val="uk-UA"/>
        </w:rPr>
        <w:t xml:space="preserve">м пацієнтам </w:t>
      </w:r>
      <w:r>
        <w:rPr>
          <w:sz w:val="22"/>
          <w:szCs w:val="22"/>
          <w:lang w:val="uk-UA"/>
        </w:rPr>
        <w:t>упроваджували</w:t>
      </w:r>
      <w:r w:rsidRPr="0065751A">
        <w:rPr>
          <w:sz w:val="22"/>
          <w:szCs w:val="22"/>
          <w:lang w:val="uk-UA"/>
        </w:rPr>
        <w:t xml:space="preserve"> стандартні методики виконання ампутації нижньої кінцівки </w:t>
      </w:r>
      <w:r>
        <w:rPr>
          <w:sz w:val="22"/>
          <w:szCs w:val="22"/>
          <w:lang w:val="uk-UA"/>
        </w:rPr>
        <w:t xml:space="preserve">із </w:t>
      </w:r>
      <w:r w:rsidRPr="0065751A">
        <w:rPr>
          <w:sz w:val="22"/>
          <w:szCs w:val="22"/>
          <w:lang w:val="uk-UA"/>
        </w:rPr>
        <w:t>застосуванням традиційного двоклаптьового метод</w:t>
      </w:r>
      <w:r>
        <w:rPr>
          <w:sz w:val="22"/>
          <w:szCs w:val="22"/>
          <w:lang w:val="uk-UA"/>
        </w:rPr>
        <w:t>у</w:t>
      </w:r>
      <w:r w:rsidRPr="0065751A">
        <w:rPr>
          <w:sz w:val="22"/>
          <w:szCs w:val="22"/>
          <w:lang w:val="uk-UA"/>
        </w:rPr>
        <w:t xml:space="preserve"> без накладання дж</w:t>
      </w:r>
      <w:r>
        <w:rPr>
          <w:sz w:val="22"/>
          <w:szCs w:val="22"/>
          <w:lang w:val="uk-UA"/>
        </w:rPr>
        <w:t>г</w:t>
      </w:r>
      <w:r w:rsidRPr="0065751A">
        <w:rPr>
          <w:sz w:val="22"/>
          <w:szCs w:val="22"/>
          <w:lang w:val="uk-UA"/>
        </w:rPr>
        <w:t>ута. Рану дренували з двох боків гумовими випус</w:t>
      </w:r>
      <w:r>
        <w:rPr>
          <w:sz w:val="22"/>
          <w:szCs w:val="22"/>
          <w:lang w:val="uk-UA"/>
        </w:rPr>
        <w:t>качами</w:t>
      </w:r>
      <w:r w:rsidRPr="0065751A">
        <w:rPr>
          <w:sz w:val="22"/>
          <w:szCs w:val="22"/>
          <w:lang w:val="uk-UA"/>
        </w:rPr>
        <w:t>. Викроювання шкіряно-фасціальних</w:t>
      </w:r>
      <w:r w:rsidRPr="00D95066">
        <w:rPr>
          <w:sz w:val="22"/>
          <w:szCs w:val="22"/>
          <w:lang w:val="uk-UA"/>
        </w:rPr>
        <w:t xml:space="preserve"> </w:t>
      </w:r>
      <w:r w:rsidRPr="00836EA6">
        <w:rPr>
          <w:sz w:val="22"/>
          <w:szCs w:val="22"/>
          <w:lang w:val="uk-UA"/>
        </w:rPr>
        <w:t xml:space="preserve">клаптів здійснювалось </w:t>
      </w:r>
      <w:r>
        <w:rPr>
          <w:sz w:val="22"/>
          <w:szCs w:val="22"/>
          <w:lang w:val="uk-UA"/>
        </w:rPr>
        <w:t>у</w:t>
      </w:r>
      <w:r w:rsidRPr="00836EA6">
        <w:rPr>
          <w:sz w:val="22"/>
          <w:szCs w:val="22"/>
          <w:lang w:val="uk-UA"/>
        </w:rPr>
        <w:t xml:space="preserve"> передньо-задньому напрямку.</w:t>
      </w:r>
      <w:r>
        <w:rPr>
          <w:sz w:val="22"/>
          <w:szCs w:val="22"/>
          <w:lang w:val="uk-UA"/>
        </w:rPr>
        <w:t xml:space="preserve"> У</w:t>
      </w:r>
      <w:r w:rsidRPr="00836EA6">
        <w:rPr>
          <w:sz w:val="22"/>
          <w:szCs w:val="22"/>
          <w:lang w:val="uk-UA"/>
        </w:rPr>
        <w:t xml:space="preserve"> післяопераційному періоді гнійно-септичні ускладнення в</w:t>
      </w:r>
      <w:r>
        <w:rPr>
          <w:sz w:val="22"/>
          <w:szCs w:val="22"/>
          <w:lang w:val="uk-UA"/>
        </w:rPr>
        <w:t>и</w:t>
      </w:r>
      <w:r w:rsidRPr="00836EA6">
        <w:rPr>
          <w:sz w:val="22"/>
          <w:szCs w:val="22"/>
          <w:lang w:val="uk-UA"/>
        </w:rPr>
        <w:t>н</w:t>
      </w:r>
      <w:r w:rsidRPr="00836EA6">
        <w:rPr>
          <w:sz w:val="22"/>
          <w:szCs w:val="22"/>
          <w:lang w:val="uk-UA"/>
        </w:rPr>
        <w:t>и</w:t>
      </w:r>
      <w:r w:rsidRPr="00836EA6">
        <w:rPr>
          <w:sz w:val="22"/>
          <w:szCs w:val="22"/>
          <w:lang w:val="uk-UA"/>
        </w:rPr>
        <w:t>кл</w:t>
      </w:r>
      <w:r>
        <w:rPr>
          <w:sz w:val="22"/>
          <w:szCs w:val="22"/>
          <w:lang w:val="uk-UA"/>
        </w:rPr>
        <w:t>и</w:t>
      </w:r>
      <w:r w:rsidRPr="00836EA6">
        <w:rPr>
          <w:sz w:val="22"/>
          <w:szCs w:val="22"/>
          <w:lang w:val="uk-UA"/>
        </w:rPr>
        <w:t xml:space="preserve"> у 24 (39,3%) пацієнтів.  Оцінюючи </w:t>
      </w:r>
      <w:r>
        <w:rPr>
          <w:sz w:val="22"/>
          <w:szCs w:val="22"/>
          <w:lang w:val="uk-UA"/>
        </w:rPr>
        <w:t xml:space="preserve">перебіг </w:t>
      </w:r>
      <w:r w:rsidRPr="00836EA6">
        <w:rPr>
          <w:sz w:val="22"/>
          <w:szCs w:val="22"/>
          <w:lang w:val="uk-UA"/>
        </w:rPr>
        <w:t xml:space="preserve"> післяопераційного п</w:t>
      </w:r>
      <w:r w:rsidRPr="00836EA6">
        <w:rPr>
          <w:sz w:val="22"/>
          <w:szCs w:val="22"/>
          <w:lang w:val="uk-UA"/>
        </w:rPr>
        <w:t>е</w:t>
      </w:r>
      <w:r>
        <w:rPr>
          <w:sz w:val="22"/>
          <w:szCs w:val="22"/>
          <w:lang w:val="uk-UA"/>
        </w:rPr>
        <w:t>ріоду, установили,</w:t>
      </w:r>
      <w:r w:rsidRPr="00836EA6">
        <w:rPr>
          <w:sz w:val="22"/>
          <w:szCs w:val="22"/>
          <w:lang w:val="uk-UA"/>
        </w:rPr>
        <w:t xml:space="preserve"> що розвиток гнійно-септичних ускладнень у 75% хворих був обумовлений недосконал</w:t>
      </w:r>
      <w:r>
        <w:rPr>
          <w:sz w:val="22"/>
          <w:szCs w:val="22"/>
          <w:lang w:val="uk-UA"/>
        </w:rPr>
        <w:t xml:space="preserve">істю </w:t>
      </w:r>
      <w:r w:rsidRPr="00836EA6">
        <w:rPr>
          <w:sz w:val="22"/>
          <w:szCs w:val="22"/>
          <w:lang w:val="uk-UA"/>
        </w:rPr>
        <w:t>технічних прийомів оп</w:t>
      </w:r>
      <w:r w:rsidRPr="00836EA6">
        <w:rPr>
          <w:sz w:val="22"/>
          <w:szCs w:val="22"/>
          <w:lang w:val="uk-UA"/>
        </w:rPr>
        <w:t>е</w:t>
      </w:r>
      <w:r w:rsidRPr="00836EA6">
        <w:rPr>
          <w:sz w:val="22"/>
          <w:szCs w:val="22"/>
          <w:lang w:val="uk-UA"/>
        </w:rPr>
        <w:t>ративного втручання. Серед них натяжіння шкіряно-фасціальних клаптів при ручній розмітці лінії розтину, надмірна травматизація тканин при препаровці судинно-нервового пучк</w:t>
      </w:r>
      <w:r>
        <w:rPr>
          <w:sz w:val="22"/>
          <w:szCs w:val="22"/>
          <w:lang w:val="uk-UA"/>
        </w:rPr>
        <w:t>а</w:t>
      </w:r>
      <w:r w:rsidRPr="00836EA6">
        <w:rPr>
          <w:sz w:val="22"/>
          <w:szCs w:val="22"/>
          <w:lang w:val="uk-UA"/>
        </w:rPr>
        <w:t>, погані умови для відт</w:t>
      </w:r>
      <w:r w:rsidRPr="00836EA6">
        <w:rPr>
          <w:sz w:val="22"/>
          <w:szCs w:val="22"/>
          <w:lang w:val="uk-UA"/>
        </w:rPr>
        <w:t>о</w:t>
      </w:r>
      <w:r w:rsidRPr="00836EA6">
        <w:rPr>
          <w:sz w:val="22"/>
          <w:szCs w:val="22"/>
          <w:lang w:val="uk-UA"/>
        </w:rPr>
        <w:t>ку ранового ексудату, збільшення часу операції у зв’язку з нераціональним виконанням маніпуляцій в області зрізу сте</w:t>
      </w:r>
      <w:r w:rsidRPr="00836EA6">
        <w:rPr>
          <w:sz w:val="22"/>
          <w:szCs w:val="22"/>
          <w:lang w:val="uk-UA"/>
        </w:rPr>
        <w:t>г</w:t>
      </w:r>
      <w:r w:rsidRPr="00836EA6">
        <w:rPr>
          <w:sz w:val="22"/>
          <w:szCs w:val="22"/>
          <w:lang w:val="uk-UA"/>
        </w:rPr>
        <w:t>нової кістки.</w:t>
      </w:r>
    </w:p>
    <w:p w:rsidR="003E28C1" w:rsidRPr="00FE6E7D" w:rsidRDefault="003E28C1" w:rsidP="003E28C1">
      <w:pPr>
        <w:ind w:firstLine="567"/>
        <w:jc w:val="both"/>
        <w:rPr>
          <w:sz w:val="22"/>
          <w:szCs w:val="22"/>
          <w:lang w:val="uk-UA"/>
        </w:rPr>
      </w:pPr>
      <w:r>
        <w:rPr>
          <w:sz w:val="22"/>
          <w:szCs w:val="22"/>
          <w:lang w:val="uk-UA"/>
        </w:rPr>
        <w:t>П</w:t>
      </w:r>
      <w:r w:rsidRPr="00E77015">
        <w:rPr>
          <w:sz w:val="22"/>
          <w:szCs w:val="22"/>
        </w:rPr>
        <w:t>ісляопераційний період характеризувався збереженням больового синдрому, який у 46% пацієнтів потребував призначення н</w:t>
      </w:r>
      <w:r w:rsidRPr="00E77015">
        <w:rPr>
          <w:sz w:val="22"/>
          <w:szCs w:val="22"/>
        </w:rPr>
        <w:t>а</w:t>
      </w:r>
      <w:r w:rsidRPr="00E77015">
        <w:rPr>
          <w:sz w:val="22"/>
          <w:szCs w:val="22"/>
        </w:rPr>
        <w:t xml:space="preserve">ркотичних </w:t>
      </w:r>
      <w:r>
        <w:rPr>
          <w:sz w:val="22"/>
          <w:szCs w:val="22"/>
          <w:lang w:val="uk-UA"/>
        </w:rPr>
        <w:t>анальгетиків терміном</w:t>
      </w:r>
      <w:r w:rsidRPr="00E77015">
        <w:rPr>
          <w:sz w:val="22"/>
          <w:szCs w:val="22"/>
        </w:rPr>
        <w:t xml:space="preserve"> до 3-х діб. У 32% хворих сформувалась булаво</w:t>
      </w:r>
      <w:r>
        <w:rPr>
          <w:sz w:val="22"/>
          <w:szCs w:val="22"/>
          <w:lang w:val="uk-UA"/>
        </w:rPr>
        <w:t>подібна</w:t>
      </w:r>
      <w:r w:rsidRPr="00E77015">
        <w:rPr>
          <w:sz w:val="22"/>
          <w:szCs w:val="22"/>
        </w:rPr>
        <w:t xml:space="preserve"> кукса, упродовж 10 діб спостерігалась наявність </w:t>
      </w:r>
      <w:r w:rsidRPr="00FE6E7D">
        <w:rPr>
          <w:sz w:val="22"/>
          <w:szCs w:val="22"/>
          <w:lang w:val="uk-UA"/>
        </w:rPr>
        <w:t>ранов</w:t>
      </w:r>
      <w:r w:rsidRPr="00FE6E7D">
        <w:rPr>
          <w:sz w:val="22"/>
          <w:szCs w:val="22"/>
          <w:lang w:val="uk-UA"/>
        </w:rPr>
        <w:t>о</w:t>
      </w:r>
      <w:r w:rsidRPr="00FE6E7D">
        <w:rPr>
          <w:sz w:val="22"/>
          <w:szCs w:val="22"/>
          <w:lang w:val="uk-UA"/>
        </w:rPr>
        <w:t>го в</w:t>
      </w:r>
      <w:r>
        <w:rPr>
          <w:sz w:val="22"/>
          <w:szCs w:val="22"/>
          <w:lang w:val="uk-UA"/>
        </w:rPr>
        <w:t>идільного</w:t>
      </w:r>
      <w:r w:rsidRPr="00FE6E7D">
        <w:rPr>
          <w:sz w:val="22"/>
          <w:szCs w:val="22"/>
          <w:lang w:val="uk-UA"/>
        </w:rPr>
        <w:t xml:space="preserve">. Синдром фантомних болів </w:t>
      </w:r>
      <w:r>
        <w:rPr>
          <w:sz w:val="22"/>
          <w:szCs w:val="22"/>
          <w:lang w:val="uk-UA"/>
        </w:rPr>
        <w:t xml:space="preserve">зберігався </w:t>
      </w:r>
      <w:r w:rsidRPr="00FE6E7D">
        <w:rPr>
          <w:sz w:val="22"/>
          <w:szCs w:val="22"/>
          <w:lang w:val="uk-UA"/>
        </w:rPr>
        <w:t>у 23% хворих, а у 15% пац</w:t>
      </w:r>
      <w:r w:rsidRPr="00FE6E7D">
        <w:rPr>
          <w:sz w:val="22"/>
          <w:szCs w:val="22"/>
          <w:lang w:val="uk-UA"/>
        </w:rPr>
        <w:t>і</w:t>
      </w:r>
      <w:r w:rsidRPr="00FE6E7D">
        <w:rPr>
          <w:sz w:val="22"/>
          <w:szCs w:val="22"/>
          <w:lang w:val="uk-UA"/>
        </w:rPr>
        <w:t xml:space="preserve">єнтів </w:t>
      </w:r>
      <w:r>
        <w:rPr>
          <w:sz w:val="22"/>
          <w:szCs w:val="22"/>
          <w:lang w:val="uk-UA"/>
        </w:rPr>
        <w:t>- протягом</w:t>
      </w:r>
      <w:r w:rsidRPr="00FE6E7D">
        <w:rPr>
          <w:sz w:val="22"/>
          <w:szCs w:val="22"/>
          <w:lang w:val="uk-UA"/>
        </w:rPr>
        <w:t xml:space="preserve"> 12 діб після операції. </w:t>
      </w:r>
      <w:r>
        <w:rPr>
          <w:sz w:val="22"/>
          <w:szCs w:val="22"/>
          <w:lang w:val="uk-UA"/>
        </w:rPr>
        <w:t>У</w:t>
      </w:r>
      <w:r w:rsidRPr="00FE6E7D">
        <w:rPr>
          <w:sz w:val="22"/>
          <w:szCs w:val="22"/>
          <w:lang w:val="uk-UA"/>
        </w:rPr>
        <w:t xml:space="preserve"> клінічних аналізах крові трив</w:t>
      </w:r>
      <w:r w:rsidRPr="00FE6E7D">
        <w:rPr>
          <w:sz w:val="22"/>
          <w:szCs w:val="22"/>
          <w:lang w:val="uk-UA"/>
        </w:rPr>
        <w:t>а</w:t>
      </w:r>
      <w:r w:rsidRPr="00FE6E7D">
        <w:rPr>
          <w:sz w:val="22"/>
          <w:szCs w:val="22"/>
          <w:lang w:val="uk-UA"/>
        </w:rPr>
        <w:t>лий час спостерігався нейтрофільний лейкоцитоз в</w:t>
      </w:r>
      <w:r>
        <w:rPr>
          <w:sz w:val="22"/>
          <w:szCs w:val="22"/>
          <w:lang w:val="uk-UA"/>
        </w:rPr>
        <w:t xml:space="preserve">ід 10,2 ±1,7 до 17,3 ±2,1 х 10º/л </w:t>
      </w:r>
      <w:r w:rsidRPr="00FE6E7D">
        <w:rPr>
          <w:sz w:val="22"/>
          <w:szCs w:val="22"/>
          <w:lang w:val="uk-UA"/>
        </w:rPr>
        <w:t>зі з</w:t>
      </w:r>
      <w:r>
        <w:rPr>
          <w:sz w:val="22"/>
          <w:szCs w:val="22"/>
          <w:lang w:val="uk-UA"/>
        </w:rPr>
        <w:t>рушенням</w:t>
      </w:r>
      <w:r w:rsidRPr="00FE6E7D">
        <w:rPr>
          <w:sz w:val="22"/>
          <w:szCs w:val="22"/>
          <w:lang w:val="uk-UA"/>
        </w:rPr>
        <w:t xml:space="preserve"> лейкоцитарної формули ліво</w:t>
      </w:r>
      <w:r>
        <w:rPr>
          <w:sz w:val="22"/>
          <w:szCs w:val="22"/>
          <w:lang w:val="uk-UA"/>
        </w:rPr>
        <w:t>руч</w:t>
      </w:r>
      <w:r w:rsidRPr="00FE6E7D">
        <w:rPr>
          <w:sz w:val="22"/>
          <w:szCs w:val="22"/>
          <w:lang w:val="uk-UA"/>
        </w:rPr>
        <w:t>, збільшення кільк</w:t>
      </w:r>
      <w:r w:rsidRPr="00FE6E7D">
        <w:rPr>
          <w:sz w:val="22"/>
          <w:szCs w:val="22"/>
          <w:lang w:val="uk-UA"/>
        </w:rPr>
        <w:t>о</w:t>
      </w:r>
      <w:r w:rsidRPr="00FE6E7D">
        <w:rPr>
          <w:sz w:val="22"/>
          <w:szCs w:val="22"/>
          <w:lang w:val="uk-UA"/>
        </w:rPr>
        <w:t>сті лімфоцитів, моноцитопенія, збільшення показників ШОЕ.</w:t>
      </w:r>
    </w:p>
    <w:p w:rsidR="003E28C1" w:rsidRPr="00E77015" w:rsidRDefault="003E28C1" w:rsidP="003E28C1">
      <w:pPr>
        <w:ind w:firstLine="567"/>
        <w:jc w:val="both"/>
        <w:rPr>
          <w:sz w:val="22"/>
          <w:szCs w:val="22"/>
          <w:lang w:val="uk-UA"/>
        </w:rPr>
      </w:pPr>
      <w:r w:rsidRPr="00E70D23">
        <w:rPr>
          <w:sz w:val="22"/>
          <w:szCs w:val="22"/>
          <w:lang w:val="uk-UA"/>
        </w:rPr>
        <w:t xml:space="preserve"> </w:t>
      </w:r>
      <w:r w:rsidRPr="00FE6E7D">
        <w:rPr>
          <w:sz w:val="22"/>
          <w:szCs w:val="22"/>
          <w:lang w:val="uk-UA"/>
        </w:rPr>
        <w:t>При бактеріологичному обстеженні</w:t>
      </w:r>
      <w:r w:rsidRPr="00E77015">
        <w:rPr>
          <w:sz w:val="22"/>
          <w:szCs w:val="22"/>
        </w:rPr>
        <w:t xml:space="preserve"> </w:t>
      </w:r>
      <w:r w:rsidRPr="00E77015">
        <w:rPr>
          <w:sz w:val="22"/>
          <w:szCs w:val="22"/>
          <w:lang w:val="uk-UA"/>
        </w:rPr>
        <w:t xml:space="preserve"> було з’ясовано</w:t>
      </w:r>
      <w:r>
        <w:rPr>
          <w:sz w:val="22"/>
          <w:szCs w:val="22"/>
          <w:lang w:val="uk-UA"/>
        </w:rPr>
        <w:t>,</w:t>
      </w:r>
      <w:r w:rsidRPr="00E77015">
        <w:rPr>
          <w:sz w:val="22"/>
          <w:szCs w:val="22"/>
          <w:lang w:val="uk-UA"/>
        </w:rPr>
        <w:t xml:space="preserve"> що у 45,1% флора представлена монокультурою, в інших пацієнтів з рани виділені асоціації мікроорганізмів. У мікробному пейзажі спостерігалася перевага грампоз</w:t>
      </w:r>
      <w:r w:rsidRPr="00E77015">
        <w:rPr>
          <w:sz w:val="22"/>
          <w:szCs w:val="22"/>
          <w:lang w:val="uk-UA"/>
        </w:rPr>
        <w:t>и</w:t>
      </w:r>
      <w:r w:rsidRPr="00E77015">
        <w:rPr>
          <w:sz w:val="22"/>
          <w:szCs w:val="22"/>
          <w:lang w:val="uk-UA"/>
        </w:rPr>
        <w:t>тивної флори. Більшість ідентифікованих мікроорганізмів склали стафілококи, серед яких найчастіше виділявся Staph. aure</w:t>
      </w:r>
      <w:r>
        <w:rPr>
          <w:sz w:val="22"/>
          <w:szCs w:val="22"/>
          <w:lang w:val="en-US"/>
        </w:rPr>
        <w:t>u</w:t>
      </w:r>
      <w:r w:rsidRPr="00E77015">
        <w:rPr>
          <w:sz w:val="22"/>
          <w:szCs w:val="22"/>
          <w:lang w:val="uk-UA"/>
        </w:rPr>
        <w:t>s (55,6% пац</w:t>
      </w:r>
      <w:r w:rsidRPr="00E77015">
        <w:rPr>
          <w:sz w:val="22"/>
          <w:szCs w:val="22"/>
          <w:lang w:val="uk-UA"/>
        </w:rPr>
        <w:t>і</w:t>
      </w:r>
      <w:r w:rsidRPr="00E77015">
        <w:rPr>
          <w:sz w:val="22"/>
          <w:szCs w:val="22"/>
          <w:lang w:val="uk-UA"/>
        </w:rPr>
        <w:t>єнтів), при чіткій тенденції до підвищення ролі St. epidermidis (30,8% хворих), а також S. faecalis (15,4% хворих). У ряді грамнегативних бактерій переважали E. coli (76,5% хворих), значно рідше спостерігалися бакт</w:t>
      </w:r>
      <w:r w:rsidRPr="00E77015">
        <w:rPr>
          <w:sz w:val="22"/>
          <w:szCs w:val="22"/>
          <w:lang w:val="uk-UA"/>
        </w:rPr>
        <w:t>е</w:t>
      </w:r>
      <w:r w:rsidRPr="00E77015">
        <w:rPr>
          <w:sz w:val="22"/>
          <w:szCs w:val="22"/>
          <w:lang w:val="uk-UA"/>
        </w:rPr>
        <w:t>рії роду Proteus (12,9% хворих), Pseudomonas aerug</w:t>
      </w:r>
      <w:r>
        <w:rPr>
          <w:sz w:val="22"/>
          <w:szCs w:val="22"/>
          <w:lang w:val="uk-UA"/>
        </w:rPr>
        <w:t>і</w:t>
      </w:r>
      <w:r w:rsidRPr="00E77015">
        <w:rPr>
          <w:sz w:val="22"/>
          <w:szCs w:val="22"/>
          <w:lang w:val="uk-UA"/>
        </w:rPr>
        <w:t xml:space="preserve">nosa (3,6% хворих) і клебсієла – 1,8%. Ентерококи виділені – у 5,8%, B.subtilis – у 2,8% хворих. Серед хворих, що спостерігались, у 8 </w:t>
      </w:r>
      <w:r>
        <w:rPr>
          <w:sz w:val="22"/>
          <w:szCs w:val="22"/>
          <w:lang w:val="uk-UA"/>
        </w:rPr>
        <w:t xml:space="preserve">осіб </w:t>
      </w:r>
      <w:r w:rsidRPr="00E77015">
        <w:rPr>
          <w:sz w:val="22"/>
          <w:szCs w:val="22"/>
          <w:lang w:val="uk-UA"/>
        </w:rPr>
        <w:t xml:space="preserve">були виділені </w:t>
      </w:r>
      <w:r>
        <w:rPr>
          <w:sz w:val="22"/>
          <w:szCs w:val="22"/>
          <w:lang w:val="uk-UA"/>
        </w:rPr>
        <w:t xml:space="preserve">такі </w:t>
      </w:r>
      <w:r w:rsidRPr="00E77015">
        <w:rPr>
          <w:sz w:val="22"/>
          <w:szCs w:val="22"/>
          <w:lang w:val="uk-UA"/>
        </w:rPr>
        <w:t xml:space="preserve"> мікроорганізми</w:t>
      </w:r>
      <w:r>
        <w:rPr>
          <w:sz w:val="22"/>
          <w:szCs w:val="22"/>
          <w:lang w:val="uk-UA"/>
        </w:rPr>
        <w:t>:</w:t>
      </w:r>
      <w:r w:rsidRPr="00E77015">
        <w:rPr>
          <w:sz w:val="22"/>
          <w:szCs w:val="22"/>
          <w:lang w:val="uk-UA"/>
        </w:rPr>
        <w:t xml:space="preserve"> палички гр. Bacteroides– 5 пацієнтів, з них у 2 ба</w:t>
      </w:r>
      <w:r w:rsidRPr="00E77015">
        <w:rPr>
          <w:sz w:val="22"/>
          <w:szCs w:val="22"/>
          <w:lang w:val="uk-UA"/>
        </w:rPr>
        <w:t>к</w:t>
      </w:r>
      <w:r w:rsidRPr="00E77015">
        <w:rPr>
          <w:sz w:val="22"/>
          <w:szCs w:val="22"/>
          <w:lang w:val="uk-UA"/>
        </w:rPr>
        <w:t xml:space="preserve">тероїди гр. B.fragilis, а </w:t>
      </w:r>
      <w:r>
        <w:rPr>
          <w:sz w:val="22"/>
          <w:szCs w:val="22"/>
          <w:lang w:val="uk-UA"/>
        </w:rPr>
        <w:t>у</w:t>
      </w:r>
      <w:r w:rsidRPr="00E77015">
        <w:rPr>
          <w:sz w:val="22"/>
          <w:szCs w:val="22"/>
          <w:lang w:val="uk-UA"/>
        </w:rPr>
        <w:t xml:space="preserve"> трьох - B.melaninogenicus. У двох </w:t>
      </w:r>
      <w:r>
        <w:rPr>
          <w:sz w:val="22"/>
          <w:szCs w:val="22"/>
          <w:lang w:val="uk-UA"/>
        </w:rPr>
        <w:t xml:space="preserve">осіб </w:t>
      </w:r>
      <w:r w:rsidRPr="00E77015">
        <w:rPr>
          <w:sz w:val="22"/>
          <w:szCs w:val="22"/>
          <w:lang w:val="uk-UA"/>
        </w:rPr>
        <w:t>виявлені грампозитивні коки гр. Peptostreptococcus sp</w:t>
      </w:r>
      <w:r>
        <w:rPr>
          <w:sz w:val="22"/>
          <w:szCs w:val="22"/>
          <w:lang w:val="uk-UA"/>
        </w:rPr>
        <w:t>р</w:t>
      </w:r>
      <w:r w:rsidRPr="00E77015">
        <w:rPr>
          <w:sz w:val="22"/>
          <w:szCs w:val="22"/>
          <w:lang w:val="uk-UA"/>
        </w:rPr>
        <w:t>., і в одного пацієнта була вид</w:t>
      </w:r>
      <w:r w:rsidRPr="00E77015">
        <w:rPr>
          <w:sz w:val="22"/>
          <w:szCs w:val="22"/>
          <w:lang w:val="uk-UA"/>
        </w:rPr>
        <w:t>і</w:t>
      </w:r>
      <w:r w:rsidRPr="00E77015">
        <w:rPr>
          <w:sz w:val="22"/>
          <w:szCs w:val="22"/>
          <w:lang w:val="uk-UA"/>
        </w:rPr>
        <w:t>лена факультативно анаеробна мікрофлора.</w:t>
      </w:r>
      <w:r>
        <w:rPr>
          <w:sz w:val="22"/>
          <w:szCs w:val="22"/>
          <w:lang w:val="uk-UA"/>
        </w:rPr>
        <w:t xml:space="preserve"> </w:t>
      </w:r>
      <w:r w:rsidRPr="00E77015">
        <w:rPr>
          <w:sz w:val="22"/>
          <w:szCs w:val="22"/>
          <w:lang w:val="uk-UA"/>
        </w:rPr>
        <w:t xml:space="preserve">Також на 3-ю </w:t>
      </w:r>
      <w:r>
        <w:rPr>
          <w:sz w:val="22"/>
          <w:szCs w:val="22"/>
          <w:lang w:val="uk-UA"/>
        </w:rPr>
        <w:t>й</w:t>
      </w:r>
      <w:r w:rsidRPr="00E77015">
        <w:rPr>
          <w:sz w:val="22"/>
          <w:szCs w:val="22"/>
          <w:lang w:val="uk-UA"/>
        </w:rPr>
        <w:t xml:space="preserve"> 5-у добу досліджень позитивної динаміки лікування за даними мі</w:t>
      </w:r>
      <w:r w:rsidRPr="00E77015">
        <w:rPr>
          <w:sz w:val="22"/>
          <w:szCs w:val="22"/>
          <w:lang w:val="uk-UA"/>
        </w:rPr>
        <w:t>к</w:t>
      </w:r>
      <w:r w:rsidRPr="00E77015">
        <w:rPr>
          <w:sz w:val="22"/>
          <w:szCs w:val="22"/>
          <w:lang w:val="uk-UA"/>
        </w:rPr>
        <w:t>робіологічного контролю відзначено не було: у 65% пацієнтів висівалася мікрофлора різного характеру, переважно як у монокультурі, так і в асоціації з іншими мікроорганізм</w:t>
      </w:r>
      <w:r w:rsidRPr="00E77015">
        <w:rPr>
          <w:sz w:val="22"/>
          <w:szCs w:val="22"/>
          <w:lang w:val="uk-UA"/>
        </w:rPr>
        <w:t>а</w:t>
      </w:r>
      <w:r w:rsidRPr="00E77015">
        <w:rPr>
          <w:sz w:val="22"/>
          <w:szCs w:val="22"/>
          <w:lang w:val="uk-UA"/>
        </w:rPr>
        <w:t>ми. Особливого значення набувають го</w:t>
      </w:r>
      <w:r w:rsidRPr="00E77015">
        <w:rPr>
          <w:sz w:val="22"/>
          <w:szCs w:val="22"/>
          <w:lang w:val="uk-UA"/>
        </w:rPr>
        <w:t>с</w:t>
      </w:r>
      <w:r w:rsidRPr="00E77015">
        <w:rPr>
          <w:sz w:val="22"/>
          <w:szCs w:val="22"/>
          <w:lang w:val="uk-UA"/>
        </w:rPr>
        <w:t xml:space="preserve">пітальні штами – грамнегативні мікроорганізми – Acinetobacter spp. </w:t>
      </w:r>
    </w:p>
    <w:p w:rsidR="003E28C1" w:rsidRDefault="003E28C1" w:rsidP="003E28C1">
      <w:pPr>
        <w:pStyle w:val="affffffff6"/>
        <w:rPr>
          <w:sz w:val="22"/>
          <w:szCs w:val="22"/>
        </w:rPr>
      </w:pPr>
      <w:r w:rsidRPr="003E28C1">
        <w:rPr>
          <w:sz w:val="22"/>
          <w:szCs w:val="22"/>
          <w:lang w:val="uk-UA"/>
        </w:rPr>
        <w:t>Проведення морфологічного дослідження показало, що загоєння ран м’яких тканин після ампутації на рівні стегна у хворих групи порівняння характеризується пролонгованими запальними зм</w:t>
      </w:r>
      <w:r w:rsidRPr="003E28C1">
        <w:rPr>
          <w:sz w:val="22"/>
          <w:szCs w:val="22"/>
          <w:lang w:val="uk-UA"/>
        </w:rPr>
        <w:t>і</w:t>
      </w:r>
      <w:r w:rsidRPr="003E28C1">
        <w:rPr>
          <w:sz w:val="22"/>
          <w:szCs w:val="22"/>
          <w:lang w:val="uk-UA"/>
        </w:rPr>
        <w:t xml:space="preserve">нами, які розвиваються на тлі порушень системи мікроциркуляторного русла, що гальмувало процеси репарації. </w:t>
      </w:r>
      <w:r w:rsidRPr="00E77015">
        <w:rPr>
          <w:sz w:val="22"/>
          <w:szCs w:val="22"/>
        </w:rPr>
        <w:t>При цьому значний час у зн</w:t>
      </w:r>
      <w:r w:rsidRPr="00E77015">
        <w:rPr>
          <w:sz w:val="22"/>
          <w:szCs w:val="22"/>
        </w:rPr>
        <w:t>о</w:t>
      </w:r>
      <w:r w:rsidRPr="00E77015">
        <w:rPr>
          <w:sz w:val="22"/>
          <w:szCs w:val="22"/>
        </w:rPr>
        <w:t xml:space="preserve">ву сформованій грануляційній тканині зберігаються мікроабсцеси та </w:t>
      </w:r>
      <w:r>
        <w:rPr>
          <w:sz w:val="22"/>
          <w:szCs w:val="22"/>
        </w:rPr>
        <w:t xml:space="preserve">ознаки </w:t>
      </w:r>
      <w:r w:rsidRPr="00E77015">
        <w:rPr>
          <w:sz w:val="22"/>
          <w:szCs w:val="22"/>
        </w:rPr>
        <w:t xml:space="preserve">вторинного некротизування. У цих хворих на 5 добу кількість НПЯЛ зменшено в 61,4 рази, а на 7 добу їх </w:t>
      </w:r>
      <w:r>
        <w:rPr>
          <w:sz w:val="22"/>
          <w:szCs w:val="22"/>
        </w:rPr>
        <w:t>питома вага</w:t>
      </w:r>
      <w:r w:rsidRPr="00E77015">
        <w:rPr>
          <w:sz w:val="22"/>
          <w:szCs w:val="22"/>
        </w:rPr>
        <w:t xml:space="preserve"> практично зрівнюється з відповідним показником у основній групі хв</w:t>
      </w:r>
      <w:r w:rsidRPr="00E77015">
        <w:rPr>
          <w:sz w:val="22"/>
          <w:szCs w:val="22"/>
        </w:rPr>
        <w:t>о</w:t>
      </w:r>
      <w:r w:rsidRPr="00E77015">
        <w:rPr>
          <w:sz w:val="22"/>
          <w:szCs w:val="22"/>
        </w:rPr>
        <w:t>рих.</w:t>
      </w:r>
    </w:p>
    <w:p w:rsidR="003E28C1" w:rsidRPr="00E77015" w:rsidRDefault="003E28C1" w:rsidP="003E28C1">
      <w:pPr>
        <w:pStyle w:val="affffffff6"/>
        <w:rPr>
          <w:sz w:val="22"/>
          <w:szCs w:val="22"/>
        </w:rPr>
      </w:pPr>
      <w:r w:rsidRPr="00E77015">
        <w:rPr>
          <w:sz w:val="22"/>
          <w:szCs w:val="22"/>
        </w:rPr>
        <w:t xml:space="preserve">Летальність </w:t>
      </w:r>
      <w:r>
        <w:rPr>
          <w:sz w:val="22"/>
          <w:szCs w:val="22"/>
        </w:rPr>
        <w:t>у</w:t>
      </w:r>
      <w:r w:rsidRPr="00E77015">
        <w:rPr>
          <w:sz w:val="22"/>
          <w:szCs w:val="22"/>
        </w:rPr>
        <w:t xml:space="preserve"> цій групі хворих становила 8 паці</w:t>
      </w:r>
      <w:r>
        <w:rPr>
          <w:sz w:val="22"/>
          <w:szCs w:val="22"/>
        </w:rPr>
        <w:t>є</w:t>
      </w:r>
      <w:r w:rsidRPr="00E77015">
        <w:rPr>
          <w:sz w:val="22"/>
          <w:szCs w:val="22"/>
        </w:rPr>
        <w:t>нтів (13,1%).</w:t>
      </w:r>
      <w:r>
        <w:rPr>
          <w:sz w:val="22"/>
          <w:szCs w:val="22"/>
        </w:rPr>
        <w:t xml:space="preserve"> </w:t>
      </w:r>
      <w:r w:rsidRPr="00E77015">
        <w:rPr>
          <w:sz w:val="22"/>
          <w:szCs w:val="22"/>
        </w:rPr>
        <w:t>Причиною смерті стал</w:t>
      </w:r>
      <w:r>
        <w:rPr>
          <w:sz w:val="22"/>
          <w:szCs w:val="22"/>
        </w:rPr>
        <w:t>а</w:t>
      </w:r>
      <w:r w:rsidRPr="00E77015">
        <w:rPr>
          <w:sz w:val="22"/>
          <w:szCs w:val="22"/>
        </w:rPr>
        <w:t>ся г</w:t>
      </w:r>
      <w:r>
        <w:rPr>
          <w:sz w:val="22"/>
          <w:szCs w:val="22"/>
        </w:rPr>
        <w:t xml:space="preserve">іпостатична пневмонія </w:t>
      </w:r>
      <w:r w:rsidRPr="00E77015">
        <w:rPr>
          <w:sz w:val="22"/>
          <w:szCs w:val="22"/>
        </w:rPr>
        <w:t>-</w:t>
      </w:r>
      <w:r>
        <w:rPr>
          <w:sz w:val="22"/>
          <w:szCs w:val="22"/>
        </w:rPr>
        <w:t xml:space="preserve"> </w:t>
      </w:r>
      <w:r w:rsidRPr="00E77015">
        <w:rPr>
          <w:sz w:val="22"/>
          <w:szCs w:val="22"/>
        </w:rPr>
        <w:t>2 людини,</w:t>
      </w:r>
      <w:r>
        <w:rPr>
          <w:sz w:val="22"/>
          <w:szCs w:val="22"/>
        </w:rPr>
        <w:t xml:space="preserve"> </w:t>
      </w:r>
      <w:r w:rsidRPr="00E77015">
        <w:rPr>
          <w:sz w:val="22"/>
          <w:szCs w:val="22"/>
        </w:rPr>
        <w:t>тромбоемболія легеневої артерії</w:t>
      </w:r>
      <w:r>
        <w:rPr>
          <w:sz w:val="22"/>
          <w:szCs w:val="22"/>
        </w:rPr>
        <w:t xml:space="preserve"> </w:t>
      </w:r>
      <w:r w:rsidRPr="00E77015">
        <w:rPr>
          <w:sz w:val="22"/>
          <w:szCs w:val="22"/>
        </w:rPr>
        <w:t>-</w:t>
      </w:r>
      <w:r>
        <w:rPr>
          <w:sz w:val="22"/>
          <w:szCs w:val="22"/>
        </w:rPr>
        <w:t xml:space="preserve"> </w:t>
      </w:r>
      <w:r w:rsidRPr="00E77015">
        <w:rPr>
          <w:sz w:val="22"/>
          <w:szCs w:val="22"/>
        </w:rPr>
        <w:t>4 хворих,</w:t>
      </w:r>
      <w:r>
        <w:rPr>
          <w:sz w:val="22"/>
          <w:szCs w:val="22"/>
        </w:rPr>
        <w:t xml:space="preserve"> </w:t>
      </w:r>
      <w:r w:rsidRPr="00E77015">
        <w:rPr>
          <w:sz w:val="22"/>
          <w:szCs w:val="22"/>
        </w:rPr>
        <w:t>ероз</w:t>
      </w:r>
      <w:r>
        <w:rPr>
          <w:sz w:val="22"/>
          <w:szCs w:val="22"/>
        </w:rPr>
        <w:t>и</w:t>
      </w:r>
      <w:r w:rsidRPr="00E77015">
        <w:rPr>
          <w:sz w:val="22"/>
          <w:szCs w:val="22"/>
        </w:rPr>
        <w:t>вна кровотеча з ку</w:t>
      </w:r>
      <w:r w:rsidRPr="00E77015">
        <w:rPr>
          <w:sz w:val="22"/>
          <w:szCs w:val="22"/>
        </w:rPr>
        <w:t>к</w:t>
      </w:r>
      <w:r w:rsidRPr="00E77015">
        <w:rPr>
          <w:sz w:val="22"/>
          <w:szCs w:val="22"/>
        </w:rPr>
        <w:t xml:space="preserve">си стегнової артерії </w:t>
      </w:r>
      <w:r>
        <w:rPr>
          <w:sz w:val="22"/>
          <w:szCs w:val="22"/>
        </w:rPr>
        <w:t xml:space="preserve"> </w:t>
      </w:r>
      <w:r w:rsidRPr="00E77015">
        <w:rPr>
          <w:sz w:val="22"/>
          <w:szCs w:val="22"/>
        </w:rPr>
        <w:t>-</w:t>
      </w:r>
      <w:r>
        <w:rPr>
          <w:sz w:val="22"/>
          <w:szCs w:val="22"/>
        </w:rPr>
        <w:t xml:space="preserve"> </w:t>
      </w:r>
      <w:r w:rsidRPr="00E77015">
        <w:rPr>
          <w:sz w:val="22"/>
          <w:szCs w:val="22"/>
        </w:rPr>
        <w:t>2 паці</w:t>
      </w:r>
      <w:r>
        <w:rPr>
          <w:sz w:val="22"/>
          <w:szCs w:val="22"/>
        </w:rPr>
        <w:t>є</w:t>
      </w:r>
      <w:r w:rsidRPr="00E77015">
        <w:rPr>
          <w:sz w:val="22"/>
          <w:szCs w:val="22"/>
        </w:rPr>
        <w:t>нт</w:t>
      </w:r>
      <w:r>
        <w:rPr>
          <w:sz w:val="22"/>
          <w:szCs w:val="22"/>
        </w:rPr>
        <w:t>и</w:t>
      </w:r>
      <w:r w:rsidRPr="00E77015">
        <w:rPr>
          <w:sz w:val="22"/>
          <w:szCs w:val="22"/>
        </w:rPr>
        <w:t xml:space="preserve">. </w:t>
      </w:r>
    </w:p>
    <w:p w:rsidR="003E28C1" w:rsidRPr="00E77015" w:rsidRDefault="003E28C1" w:rsidP="003E28C1">
      <w:pPr>
        <w:pStyle w:val="affffffff6"/>
        <w:rPr>
          <w:sz w:val="22"/>
          <w:szCs w:val="22"/>
        </w:rPr>
      </w:pPr>
      <w:r w:rsidRPr="00E77015">
        <w:rPr>
          <w:sz w:val="22"/>
          <w:szCs w:val="22"/>
        </w:rPr>
        <w:lastRenderedPageBreak/>
        <w:t>У</w:t>
      </w:r>
      <w:r w:rsidRPr="00E77015">
        <w:rPr>
          <w:b/>
          <w:sz w:val="22"/>
          <w:szCs w:val="22"/>
        </w:rPr>
        <w:t xml:space="preserve"> </w:t>
      </w:r>
      <w:r w:rsidRPr="00E77015">
        <w:rPr>
          <w:sz w:val="22"/>
          <w:szCs w:val="22"/>
        </w:rPr>
        <w:t>пацієнтів</w:t>
      </w:r>
      <w:r w:rsidRPr="00E77015">
        <w:rPr>
          <w:b/>
          <w:sz w:val="22"/>
          <w:szCs w:val="22"/>
        </w:rPr>
        <w:t xml:space="preserve"> </w:t>
      </w:r>
      <w:r w:rsidRPr="00E77015">
        <w:rPr>
          <w:sz w:val="22"/>
          <w:szCs w:val="22"/>
        </w:rPr>
        <w:t xml:space="preserve">основної групи </w:t>
      </w:r>
      <w:r>
        <w:rPr>
          <w:sz w:val="22"/>
          <w:szCs w:val="22"/>
        </w:rPr>
        <w:t>п</w:t>
      </w:r>
      <w:r w:rsidRPr="00E77015">
        <w:rPr>
          <w:sz w:val="22"/>
          <w:szCs w:val="22"/>
        </w:rPr>
        <w:t>оказання до виконання ампутації нижньої кінцівки на рівні ст</w:t>
      </w:r>
      <w:r w:rsidRPr="00E77015">
        <w:rPr>
          <w:sz w:val="22"/>
          <w:szCs w:val="22"/>
        </w:rPr>
        <w:t>е</w:t>
      </w:r>
      <w:r w:rsidRPr="00E77015">
        <w:rPr>
          <w:sz w:val="22"/>
          <w:szCs w:val="22"/>
        </w:rPr>
        <w:t>гна  були</w:t>
      </w:r>
      <w:r>
        <w:rPr>
          <w:sz w:val="22"/>
          <w:szCs w:val="22"/>
        </w:rPr>
        <w:t xml:space="preserve"> такі</w:t>
      </w:r>
      <w:r w:rsidRPr="00E77015">
        <w:rPr>
          <w:sz w:val="22"/>
          <w:szCs w:val="22"/>
        </w:rPr>
        <w:t>:</w:t>
      </w:r>
    </w:p>
    <w:p w:rsidR="003E28C1" w:rsidRPr="00E77015" w:rsidRDefault="003E28C1" w:rsidP="00AC191E">
      <w:pPr>
        <w:pStyle w:val="affffffff6"/>
        <w:numPr>
          <w:ilvl w:val="0"/>
          <w:numId w:val="58"/>
        </w:numPr>
        <w:suppressAutoHyphens w:val="0"/>
        <w:spacing w:after="0"/>
        <w:jc w:val="both"/>
        <w:rPr>
          <w:sz w:val="22"/>
          <w:szCs w:val="22"/>
        </w:rPr>
      </w:pPr>
      <w:r>
        <w:rPr>
          <w:sz w:val="22"/>
          <w:szCs w:val="22"/>
        </w:rPr>
        <w:t xml:space="preserve">Необоротне </w:t>
      </w:r>
      <w:r w:rsidRPr="00E77015">
        <w:rPr>
          <w:sz w:val="22"/>
          <w:szCs w:val="22"/>
        </w:rPr>
        <w:t xml:space="preserve">прогресування ішемії кінцівки згідно даних клінічного </w:t>
      </w:r>
      <w:r>
        <w:rPr>
          <w:sz w:val="22"/>
          <w:szCs w:val="22"/>
        </w:rPr>
        <w:t>на інструментального обстеження.</w:t>
      </w:r>
    </w:p>
    <w:p w:rsidR="003E28C1" w:rsidRPr="00E77015" w:rsidRDefault="003E28C1" w:rsidP="00AC191E">
      <w:pPr>
        <w:pStyle w:val="affffffff6"/>
        <w:numPr>
          <w:ilvl w:val="0"/>
          <w:numId w:val="58"/>
        </w:numPr>
        <w:suppressAutoHyphens w:val="0"/>
        <w:spacing w:after="0"/>
        <w:jc w:val="both"/>
        <w:rPr>
          <w:sz w:val="22"/>
          <w:szCs w:val="22"/>
        </w:rPr>
      </w:pPr>
      <w:r>
        <w:rPr>
          <w:sz w:val="22"/>
          <w:szCs w:val="22"/>
        </w:rPr>
        <w:t>З</w:t>
      </w:r>
      <w:r w:rsidRPr="00E77015">
        <w:rPr>
          <w:sz w:val="22"/>
          <w:szCs w:val="22"/>
        </w:rPr>
        <w:t>ростання ендогенної інтоксикації у хворого за даними ЯМР-релаксації (збільшення по</w:t>
      </w:r>
      <w:r>
        <w:rPr>
          <w:sz w:val="22"/>
          <w:szCs w:val="22"/>
        </w:rPr>
        <w:t>здовжної</w:t>
      </w:r>
      <w:r w:rsidRPr="00E77015">
        <w:rPr>
          <w:sz w:val="22"/>
          <w:szCs w:val="22"/>
        </w:rPr>
        <w:t xml:space="preserve"> Т1 та </w:t>
      </w:r>
      <w:r>
        <w:rPr>
          <w:sz w:val="22"/>
          <w:szCs w:val="22"/>
        </w:rPr>
        <w:t>поперечної</w:t>
      </w:r>
      <w:r w:rsidRPr="00E77015">
        <w:rPr>
          <w:sz w:val="22"/>
          <w:szCs w:val="22"/>
        </w:rPr>
        <w:t xml:space="preserve"> Т2 р</w:t>
      </w:r>
      <w:r w:rsidRPr="00E77015">
        <w:rPr>
          <w:sz w:val="22"/>
          <w:szCs w:val="22"/>
        </w:rPr>
        <w:t>е</w:t>
      </w:r>
      <w:r>
        <w:rPr>
          <w:sz w:val="22"/>
          <w:szCs w:val="22"/>
        </w:rPr>
        <w:t>лаксації).</w:t>
      </w:r>
    </w:p>
    <w:p w:rsidR="003E28C1" w:rsidRPr="00E77015" w:rsidRDefault="003E28C1" w:rsidP="00AC191E">
      <w:pPr>
        <w:pStyle w:val="affffffff6"/>
        <w:numPr>
          <w:ilvl w:val="0"/>
          <w:numId w:val="58"/>
        </w:numPr>
        <w:suppressAutoHyphens w:val="0"/>
        <w:spacing w:after="0"/>
        <w:jc w:val="both"/>
        <w:rPr>
          <w:sz w:val="22"/>
          <w:szCs w:val="22"/>
        </w:rPr>
      </w:pPr>
      <w:r>
        <w:rPr>
          <w:sz w:val="22"/>
          <w:szCs w:val="22"/>
        </w:rPr>
        <w:t>О</w:t>
      </w:r>
      <w:r w:rsidRPr="00E77015">
        <w:rPr>
          <w:sz w:val="22"/>
          <w:szCs w:val="22"/>
        </w:rPr>
        <w:t>бширні ділянки вологої гангрени з приєднанням інфекції;</w:t>
      </w:r>
    </w:p>
    <w:p w:rsidR="003E28C1" w:rsidRPr="00E77015" w:rsidRDefault="003E28C1" w:rsidP="00AC191E">
      <w:pPr>
        <w:pStyle w:val="affffffff6"/>
        <w:numPr>
          <w:ilvl w:val="0"/>
          <w:numId w:val="58"/>
        </w:numPr>
        <w:suppressAutoHyphens w:val="0"/>
        <w:spacing w:after="0"/>
        <w:jc w:val="both"/>
        <w:rPr>
          <w:sz w:val="22"/>
          <w:szCs w:val="22"/>
        </w:rPr>
      </w:pPr>
      <w:r>
        <w:rPr>
          <w:sz w:val="22"/>
          <w:szCs w:val="22"/>
        </w:rPr>
        <w:t>В</w:t>
      </w:r>
      <w:r w:rsidRPr="00E77015">
        <w:rPr>
          <w:sz w:val="22"/>
          <w:szCs w:val="22"/>
        </w:rPr>
        <w:t>иражений больови</w:t>
      </w:r>
      <w:r>
        <w:rPr>
          <w:sz w:val="22"/>
          <w:szCs w:val="22"/>
        </w:rPr>
        <w:t>й синдром, який практично некупі</w:t>
      </w:r>
      <w:r w:rsidRPr="00E77015">
        <w:rPr>
          <w:sz w:val="22"/>
          <w:szCs w:val="22"/>
        </w:rPr>
        <w:t>рується призначенням наркотичних препаратів;</w:t>
      </w:r>
    </w:p>
    <w:p w:rsidR="003E28C1" w:rsidRPr="00D54576" w:rsidRDefault="003E28C1" w:rsidP="00AC191E">
      <w:pPr>
        <w:pStyle w:val="affffffff6"/>
        <w:numPr>
          <w:ilvl w:val="0"/>
          <w:numId w:val="58"/>
        </w:numPr>
        <w:suppressAutoHyphens w:val="0"/>
        <w:spacing w:after="0"/>
        <w:jc w:val="both"/>
        <w:rPr>
          <w:sz w:val="22"/>
          <w:szCs w:val="22"/>
        </w:rPr>
      </w:pPr>
      <w:r>
        <w:rPr>
          <w:sz w:val="22"/>
          <w:szCs w:val="22"/>
        </w:rPr>
        <w:t>Н</w:t>
      </w:r>
      <w:r w:rsidRPr="00E77015">
        <w:rPr>
          <w:sz w:val="22"/>
          <w:szCs w:val="22"/>
        </w:rPr>
        <w:t>еефективність консервативного лікування та раніше зробл</w:t>
      </w:r>
      <w:r w:rsidRPr="00E77015">
        <w:rPr>
          <w:sz w:val="22"/>
          <w:szCs w:val="22"/>
        </w:rPr>
        <w:t>е</w:t>
      </w:r>
      <w:r w:rsidRPr="00E77015">
        <w:rPr>
          <w:sz w:val="22"/>
          <w:szCs w:val="22"/>
        </w:rPr>
        <w:t>них реконструктивних операцій на судинному руслі кінцівки.</w:t>
      </w:r>
    </w:p>
    <w:p w:rsidR="003E28C1" w:rsidRPr="00D54576" w:rsidRDefault="003E28C1" w:rsidP="003E28C1">
      <w:pPr>
        <w:pStyle w:val="affffffff6"/>
        <w:ind w:firstLine="709"/>
        <w:rPr>
          <w:sz w:val="22"/>
          <w:szCs w:val="22"/>
        </w:rPr>
      </w:pPr>
      <w:r>
        <w:rPr>
          <w:sz w:val="22"/>
          <w:szCs w:val="22"/>
        </w:rPr>
        <w:t>Таким чином, крім загальноприйнятих показань до виконання ампутації, значну діагностичну цінність являло вивчення показників ЯМР-релаксації тканинних рідин. Аналіз отриманих даних свідчить про те, що в крові хворих було виявлено зростання поздовжної Т1 та поперечної Т2 релаксації. Це підтверджується не тільки підвищенням рухомості молекул води, але й її реструктуризацією, прискоренням протонного обміну міжкристалічною та вільною фракцією рідини. На тлі гідратації молекул частина вільної ендогенної води переходить в гідрировану  фракцію, яка формується через накопичення молекул ліпоїдної та ліпопротеоїдної структури. При цьому значно збільшувався вміст вільної фракції води (показник Т1) до 1140 ± 0,6 мс. Таким чином, було встановлено специфічність змін показників поздовжньої та поперечної релаксації протонів тканевої води біологічних рідин. Ці данні побічно свідчать про прогресування явищ ендогенної інтоксикації.</w:t>
      </w:r>
    </w:p>
    <w:p w:rsidR="003E28C1" w:rsidRDefault="003E28C1" w:rsidP="003E28C1">
      <w:pPr>
        <w:pStyle w:val="affffffff6"/>
        <w:rPr>
          <w:sz w:val="22"/>
          <w:szCs w:val="22"/>
        </w:rPr>
      </w:pPr>
      <w:r w:rsidRPr="00E77015">
        <w:rPr>
          <w:sz w:val="22"/>
          <w:szCs w:val="22"/>
        </w:rPr>
        <w:t xml:space="preserve"> </w:t>
      </w:r>
      <w:r>
        <w:rPr>
          <w:sz w:val="22"/>
          <w:szCs w:val="22"/>
        </w:rPr>
        <w:t xml:space="preserve">Виходячи з незадовільних результатів лікування хворих групи порівняння, в основній групі </w:t>
      </w:r>
      <w:r w:rsidRPr="00E77015">
        <w:rPr>
          <w:sz w:val="22"/>
          <w:szCs w:val="22"/>
        </w:rPr>
        <w:t>використовували ро</w:t>
      </w:r>
      <w:r w:rsidRPr="00E77015">
        <w:rPr>
          <w:sz w:val="22"/>
          <w:szCs w:val="22"/>
        </w:rPr>
        <w:t>з</w:t>
      </w:r>
      <w:r w:rsidRPr="00E77015">
        <w:rPr>
          <w:sz w:val="22"/>
          <w:szCs w:val="22"/>
        </w:rPr>
        <w:t>роблений метод виконання ампутації нижньої кінцівки на рівні стегна та пристрої</w:t>
      </w:r>
      <w:r w:rsidRPr="00E77015">
        <w:rPr>
          <w:b/>
          <w:sz w:val="22"/>
          <w:szCs w:val="22"/>
        </w:rPr>
        <w:t xml:space="preserve">. </w:t>
      </w:r>
      <w:r w:rsidRPr="00E77015">
        <w:rPr>
          <w:sz w:val="22"/>
          <w:szCs w:val="22"/>
        </w:rPr>
        <w:t xml:space="preserve"> </w:t>
      </w:r>
    </w:p>
    <w:p w:rsidR="003E28C1" w:rsidRPr="00E77015" w:rsidRDefault="003E28C1" w:rsidP="003E28C1">
      <w:pPr>
        <w:pStyle w:val="affffffff6"/>
        <w:rPr>
          <w:sz w:val="22"/>
          <w:szCs w:val="22"/>
        </w:rPr>
      </w:pPr>
      <w:r w:rsidRPr="00E77015">
        <w:rPr>
          <w:sz w:val="22"/>
          <w:szCs w:val="22"/>
        </w:rPr>
        <w:t>В основу запропонованого нами способу ампутації покладено удоскон</w:t>
      </w:r>
      <w:r w:rsidRPr="00E77015">
        <w:rPr>
          <w:sz w:val="22"/>
          <w:szCs w:val="22"/>
        </w:rPr>
        <w:t>а</w:t>
      </w:r>
      <w:r w:rsidRPr="00E77015">
        <w:rPr>
          <w:sz w:val="22"/>
          <w:szCs w:val="22"/>
        </w:rPr>
        <w:t xml:space="preserve">лення техніки виконання операції шляхом оригінального викроювання шкіряного клаптя, завдяки чому створюються оптимальні умови загоювання рани </w:t>
      </w:r>
      <w:r>
        <w:rPr>
          <w:sz w:val="22"/>
          <w:szCs w:val="22"/>
        </w:rPr>
        <w:t>й</w:t>
      </w:r>
      <w:r w:rsidRPr="00E77015">
        <w:rPr>
          <w:sz w:val="22"/>
          <w:szCs w:val="22"/>
        </w:rPr>
        <w:t xml:space="preserve"> формування кукси з подальшим успішним протезува</w:t>
      </w:r>
      <w:r w:rsidRPr="00E77015">
        <w:rPr>
          <w:sz w:val="22"/>
          <w:szCs w:val="22"/>
        </w:rPr>
        <w:t>н</w:t>
      </w:r>
      <w:r w:rsidRPr="00E77015">
        <w:rPr>
          <w:sz w:val="22"/>
          <w:szCs w:val="22"/>
        </w:rPr>
        <w:t>ням.</w:t>
      </w:r>
    </w:p>
    <w:p w:rsidR="003E28C1" w:rsidRPr="00E77015" w:rsidRDefault="003E28C1" w:rsidP="003E28C1">
      <w:pPr>
        <w:pStyle w:val="affffffff6"/>
        <w:rPr>
          <w:sz w:val="22"/>
          <w:szCs w:val="22"/>
        </w:rPr>
      </w:pPr>
      <w:r w:rsidRPr="00E77015">
        <w:rPr>
          <w:sz w:val="22"/>
          <w:szCs w:val="22"/>
        </w:rPr>
        <w:t xml:space="preserve">Ампутація виконується таким чином: </w:t>
      </w:r>
      <w:r>
        <w:rPr>
          <w:sz w:val="22"/>
          <w:szCs w:val="22"/>
        </w:rPr>
        <w:t>у</w:t>
      </w:r>
      <w:r w:rsidRPr="00E77015">
        <w:rPr>
          <w:sz w:val="22"/>
          <w:szCs w:val="22"/>
        </w:rPr>
        <w:t xml:space="preserve"> сагітальній площині викроюються латеральний та медіальний клапті, довжин</w:t>
      </w:r>
      <w:r>
        <w:rPr>
          <w:sz w:val="22"/>
          <w:szCs w:val="22"/>
        </w:rPr>
        <w:t>и</w:t>
      </w:r>
      <w:r w:rsidRPr="00E77015">
        <w:rPr>
          <w:sz w:val="22"/>
          <w:szCs w:val="22"/>
        </w:rPr>
        <w:t xml:space="preserve"> яких співвідн</w:t>
      </w:r>
      <w:r w:rsidRPr="00E77015">
        <w:rPr>
          <w:sz w:val="22"/>
          <w:szCs w:val="22"/>
        </w:rPr>
        <w:t>о</w:t>
      </w:r>
      <w:r w:rsidRPr="00E77015">
        <w:rPr>
          <w:sz w:val="22"/>
          <w:szCs w:val="22"/>
        </w:rPr>
        <w:t>ситься як 2/3 до 1/3. Одночасно з викроюванням шкіряного клаптя з латерально</w:t>
      </w:r>
      <w:r>
        <w:rPr>
          <w:sz w:val="22"/>
          <w:szCs w:val="22"/>
        </w:rPr>
        <w:t>го</w:t>
      </w:r>
      <w:r w:rsidRPr="00E77015">
        <w:rPr>
          <w:sz w:val="22"/>
          <w:szCs w:val="22"/>
        </w:rPr>
        <w:t xml:space="preserve"> </w:t>
      </w:r>
      <w:r>
        <w:rPr>
          <w:sz w:val="22"/>
          <w:szCs w:val="22"/>
        </w:rPr>
        <w:t>боку</w:t>
      </w:r>
      <w:r w:rsidRPr="00E77015">
        <w:rPr>
          <w:sz w:val="22"/>
          <w:szCs w:val="22"/>
        </w:rPr>
        <w:t xml:space="preserve"> береться широка фасція стегна з </w:t>
      </w:r>
      <w:r w:rsidRPr="00E77015">
        <w:rPr>
          <w:sz w:val="22"/>
          <w:szCs w:val="22"/>
          <w:lang w:val="en-US"/>
        </w:rPr>
        <w:t>tr</w:t>
      </w:r>
      <w:r w:rsidRPr="00E77015">
        <w:rPr>
          <w:sz w:val="22"/>
          <w:szCs w:val="22"/>
        </w:rPr>
        <w:t>.</w:t>
      </w:r>
      <w:r w:rsidRPr="00E77015">
        <w:rPr>
          <w:sz w:val="22"/>
          <w:szCs w:val="22"/>
          <w:lang w:val="en-US"/>
        </w:rPr>
        <w:t>iliotibialis</w:t>
      </w:r>
      <w:r w:rsidRPr="00E77015">
        <w:rPr>
          <w:sz w:val="22"/>
          <w:szCs w:val="22"/>
        </w:rPr>
        <w:t xml:space="preserve"> (</w:t>
      </w:r>
      <w:r w:rsidRPr="00E77015">
        <w:rPr>
          <w:sz w:val="22"/>
          <w:szCs w:val="22"/>
          <w:lang w:val="en-US"/>
        </w:rPr>
        <w:t>fa</w:t>
      </w:r>
      <w:r w:rsidRPr="00E77015">
        <w:rPr>
          <w:sz w:val="22"/>
          <w:szCs w:val="22"/>
          <w:lang w:val="en-US"/>
        </w:rPr>
        <w:t>s</w:t>
      </w:r>
      <w:r w:rsidRPr="00E77015">
        <w:rPr>
          <w:sz w:val="22"/>
          <w:szCs w:val="22"/>
          <w:lang w:val="en-US"/>
        </w:rPr>
        <w:t>cia</w:t>
      </w:r>
      <w:r w:rsidRPr="00E77015">
        <w:rPr>
          <w:sz w:val="22"/>
          <w:szCs w:val="22"/>
        </w:rPr>
        <w:t xml:space="preserve"> </w:t>
      </w:r>
      <w:r w:rsidRPr="00E77015">
        <w:rPr>
          <w:sz w:val="22"/>
          <w:szCs w:val="22"/>
          <w:lang w:val="en-US"/>
        </w:rPr>
        <w:t>lata</w:t>
      </w:r>
      <w:r w:rsidRPr="00E77015">
        <w:rPr>
          <w:sz w:val="22"/>
          <w:szCs w:val="22"/>
        </w:rPr>
        <w:t xml:space="preserve"> з латерально</w:t>
      </w:r>
      <w:r>
        <w:rPr>
          <w:sz w:val="22"/>
          <w:szCs w:val="22"/>
        </w:rPr>
        <w:t>го</w:t>
      </w:r>
      <w:r w:rsidRPr="00E77015">
        <w:rPr>
          <w:sz w:val="22"/>
          <w:szCs w:val="22"/>
        </w:rPr>
        <w:t xml:space="preserve"> </w:t>
      </w:r>
      <w:r>
        <w:rPr>
          <w:sz w:val="22"/>
          <w:szCs w:val="22"/>
        </w:rPr>
        <w:t>боку має апоневротичну</w:t>
      </w:r>
      <w:r w:rsidRPr="00E77015">
        <w:rPr>
          <w:sz w:val="22"/>
          <w:szCs w:val="22"/>
        </w:rPr>
        <w:t xml:space="preserve"> побуд</w:t>
      </w:r>
      <w:r>
        <w:rPr>
          <w:sz w:val="22"/>
          <w:szCs w:val="22"/>
        </w:rPr>
        <w:t>ову</w:t>
      </w:r>
      <w:r w:rsidRPr="00E77015">
        <w:rPr>
          <w:sz w:val="22"/>
          <w:szCs w:val="22"/>
        </w:rPr>
        <w:t xml:space="preserve"> </w:t>
      </w:r>
      <w:r>
        <w:rPr>
          <w:sz w:val="22"/>
          <w:szCs w:val="22"/>
        </w:rPr>
        <w:t>й</w:t>
      </w:r>
      <w:r w:rsidRPr="00E77015">
        <w:rPr>
          <w:sz w:val="22"/>
          <w:szCs w:val="22"/>
        </w:rPr>
        <w:t xml:space="preserve"> посилена </w:t>
      </w:r>
      <w:r w:rsidRPr="00E77015">
        <w:rPr>
          <w:sz w:val="22"/>
          <w:szCs w:val="22"/>
          <w:lang w:val="en-US"/>
        </w:rPr>
        <w:t>tr</w:t>
      </w:r>
      <w:r w:rsidRPr="00E77015">
        <w:rPr>
          <w:sz w:val="22"/>
          <w:szCs w:val="22"/>
        </w:rPr>
        <w:t>.</w:t>
      </w:r>
      <w:r w:rsidRPr="00E77015">
        <w:rPr>
          <w:sz w:val="22"/>
          <w:szCs w:val="22"/>
          <w:lang w:val="en-US"/>
        </w:rPr>
        <w:t>iliotibialis</w:t>
      </w:r>
      <w:r w:rsidRPr="00E77015">
        <w:rPr>
          <w:sz w:val="22"/>
          <w:szCs w:val="22"/>
        </w:rPr>
        <w:t xml:space="preserve">, який є сухожилком </w:t>
      </w:r>
      <w:r w:rsidRPr="00E77015">
        <w:rPr>
          <w:sz w:val="22"/>
          <w:szCs w:val="22"/>
          <w:lang w:val="en-US"/>
        </w:rPr>
        <w:t>m</w:t>
      </w:r>
      <w:r w:rsidRPr="00E77015">
        <w:rPr>
          <w:sz w:val="22"/>
          <w:szCs w:val="22"/>
        </w:rPr>
        <w:t>.</w:t>
      </w:r>
      <w:r w:rsidRPr="00E77015">
        <w:rPr>
          <w:sz w:val="22"/>
          <w:szCs w:val="22"/>
          <w:lang w:val="en-US"/>
        </w:rPr>
        <w:t>tensor</w:t>
      </w:r>
      <w:r w:rsidRPr="00E77015">
        <w:rPr>
          <w:sz w:val="22"/>
          <w:szCs w:val="22"/>
        </w:rPr>
        <w:t xml:space="preserve"> </w:t>
      </w:r>
      <w:r w:rsidRPr="00E77015">
        <w:rPr>
          <w:sz w:val="22"/>
          <w:szCs w:val="22"/>
          <w:lang w:val="en-US"/>
        </w:rPr>
        <w:t>fascia</w:t>
      </w:r>
      <w:r w:rsidRPr="00E77015">
        <w:rPr>
          <w:sz w:val="22"/>
          <w:szCs w:val="22"/>
        </w:rPr>
        <w:t xml:space="preserve"> </w:t>
      </w:r>
      <w:r w:rsidRPr="00E77015">
        <w:rPr>
          <w:sz w:val="22"/>
          <w:szCs w:val="22"/>
          <w:lang w:val="en-US"/>
        </w:rPr>
        <w:t>lata</w:t>
      </w:r>
      <w:r w:rsidRPr="00E77015">
        <w:rPr>
          <w:sz w:val="22"/>
          <w:szCs w:val="22"/>
        </w:rPr>
        <w:t>). Це служить додатковим каркасом при формуванні ампутаційної кукси. Потім перет</w:t>
      </w:r>
      <w:r w:rsidRPr="00E77015">
        <w:rPr>
          <w:sz w:val="22"/>
          <w:szCs w:val="22"/>
        </w:rPr>
        <w:t>и</w:t>
      </w:r>
      <w:r w:rsidRPr="00E77015">
        <w:rPr>
          <w:sz w:val="22"/>
          <w:szCs w:val="22"/>
        </w:rPr>
        <w:t xml:space="preserve">нають </w:t>
      </w:r>
      <w:r>
        <w:rPr>
          <w:sz w:val="22"/>
          <w:szCs w:val="22"/>
        </w:rPr>
        <w:t>у</w:t>
      </w:r>
      <w:r w:rsidRPr="00E77015">
        <w:rPr>
          <w:sz w:val="22"/>
          <w:szCs w:val="22"/>
        </w:rPr>
        <w:t xml:space="preserve"> циркулярному напрямку м’язи, судинно-нервовий пучок та виконують алкоголізацію сі</w:t>
      </w:r>
      <w:r w:rsidRPr="00E77015">
        <w:rPr>
          <w:sz w:val="22"/>
          <w:szCs w:val="22"/>
        </w:rPr>
        <w:t>д</w:t>
      </w:r>
      <w:r w:rsidRPr="00E77015">
        <w:rPr>
          <w:sz w:val="22"/>
          <w:szCs w:val="22"/>
        </w:rPr>
        <w:t xml:space="preserve">ничного нерва. </w:t>
      </w:r>
    </w:p>
    <w:p w:rsidR="003E28C1" w:rsidRPr="00E77015" w:rsidRDefault="003E28C1" w:rsidP="003E28C1">
      <w:pPr>
        <w:pStyle w:val="affffffff6"/>
        <w:rPr>
          <w:sz w:val="22"/>
          <w:szCs w:val="22"/>
        </w:rPr>
      </w:pPr>
      <w:r>
        <w:rPr>
          <w:sz w:val="22"/>
          <w:szCs w:val="22"/>
        </w:rPr>
        <w:t>При ампутаціях кінцівки нами в</w:t>
      </w:r>
      <w:r w:rsidRPr="00E77015">
        <w:rPr>
          <w:sz w:val="22"/>
          <w:szCs w:val="22"/>
        </w:rPr>
        <w:t>икористовув</w:t>
      </w:r>
      <w:r>
        <w:rPr>
          <w:sz w:val="22"/>
          <w:szCs w:val="22"/>
        </w:rPr>
        <w:t>ся</w:t>
      </w:r>
      <w:r w:rsidRPr="00E77015">
        <w:rPr>
          <w:sz w:val="22"/>
          <w:szCs w:val="22"/>
        </w:rPr>
        <w:t xml:space="preserve"> пристрій для викроюва</w:t>
      </w:r>
      <w:r w:rsidRPr="00E77015">
        <w:rPr>
          <w:sz w:val="22"/>
          <w:szCs w:val="22"/>
        </w:rPr>
        <w:t>н</w:t>
      </w:r>
      <w:r w:rsidRPr="00E77015">
        <w:rPr>
          <w:sz w:val="22"/>
          <w:szCs w:val="22"/>
        </w:rPr>
        <w:t>ня шкіряно-фасціальних клаптів</w:t>
      </w:r>
      <w:r>
        <w:rPr>
          <w:sz w:val="22"/>
          <w:szCs w:val="22"/>
        </w:rPr>
        <w:t xml:space="preserve"> (патент №49158А)</w:t>
      </w:r>
      <w:r w:rsidRPr="00E77015">
        <w:rPr>
          <w:sz w:val="22"/>
          <w:szCs w:val="22"/>
        </w:rPr>
        <w:t xml:space="preserve">, який </w:t>
      </w:r>
      <w:r>
        <w:rPr>
          <w:sz w:val="22"/>
          <w:szCs w:val="22"/>
        </w:rPr>
        <w:t xml:space="preserve">дозволяє отримати </w:t>
      </w:r>
      <w:r w:rsidRPr="00E77015">
        <w:rPr>
          <w:sz w:val="22"/>
          <w:szCs w:val="22"/>
        </w:rPr>
        <w:t>оптимальн</w:t>
      </w:r>
      <w:r>
        <w:rPr>
          <w:sz w:val="22"/>
          <w:szCs w:val="22"/>
        </w:rPr>
        <w:t>і</w:t>
      </w:r>
      <w:r w:rsidRPr="00E77015">
        <w:rPr>
          <w:sz w:val="22"/>
          <w:szCs w:val="22"/>
        </w:rPr>
        <w:t xml:space="preserve"> за формою </w:t>
      </w:r>
      <w:r>
        <w:rPr>
          <w:sz w:val="22"/>
          <w:szCs w:val="22"/>
        </w:rPr>
        <w:t xml:space="preserve">й співвідношенням радіусів </w:t>
      </w:r>
      <w:r w:rsidRPr="00E77015">
        <w:rPr>
          <w:sz w:val="22"/>
          <w:szCs w:val="22"/>
        </w:rPr>
        <w:t>шкір</w:t>
      </w:r>
      <w:r w:rsidRPr="00E77015">
        <w:rPr>
          <w:sz w:val="22"/>
          <w:szCs w:val="22"/>
        </w:rPr>
        <w:t>я</w:t>
      </w:r>
      <w:r w:rsidRPr="00E77015">
        <w:rPr>
          <w:sz w:val="22"/>
          <w:szCs w:val="22"/>
        </w:rPr>
        <w:t>но-фасціальн</w:t>
      </w:r>
      <w:r>
        <w:rPr>
          <w:sz w:val="22"/>
          <w:szCs w:val="22"/>
        </w:rPr>
        <w:t>і</w:t>
      </w:r>
      <w:r w:rsidRPr="00E77015">
        <w:rPr>
          <w:sz w:val="22"/>
          <w:szCs w:val="22"/>
        </w:rPr>
        <w:t xml:space="preserve"> клапті</w:t>
      </w:r>
      <w:r>
        <w:rPr>
          <w:sz w:val="22"/>
          <w:szCs w:val="22"/>
        </w:rPr>
        <w:t xml:space="preserve"> та сприяє зіставленню країв  шкіряної рани без натягу</w:t>
      </w:r>
      <w:r w:rsidRPr="00E77015">
        <w:rPr>
          <w:sz w:val="22"/>
          <w:szCs w:val="22"/>
        </w:rPr>
        <w:t>.</w:t>
      </w:r>
    </w:p>
    <w:p w:rsidR="003E28C1" w:rsidRDefault="003E28C1" w:rsidP="003E28C1">
      <w:pPr>
        <w:pStyle w:val="affffffff6"/>
        <w:rPr>
          <w:sz w:val="22"/>
          <w:szCs w:val="22"/>
        </w:rPr>
      </w:pPr>
      <w:r w:rsidRPr="00E77015">
        <w:rPr>
          <w:sz w:val="22"/>
          <w:szCs w:val="22"/>
        </w:rPr>
        <w:t>Пристрій складається з двох тонких пружинних дротів, кі</w:t>
      </w:r>
      <w:r w:rsidRPr="00E77015">
        <w:rPr>
          <w:sz w:val="22"/>
          <w:szCs w:val="22"/>
        </w:rPr>
        <w:t>н</w:t>
      </w:r>
      <w:r w:rsidRPr="00E77015">
        <w:rPr>
          <w:sz w:val="22"/>
          <w:szCs w:val="22"/>
        </w:rPr>
        <w:t>ці яких з’єднані між собою за допомогою затискачів. Пружинні дроти про гр</w:t>
      </w:r>
      <w:r w:rsidRPr="00E77015">
        <w:rPr>
          <w:sz w:val="22"/>
          <w:szCs w:val="22"/>
        </w:rPr>
        <w:t>а</w:t>
      </w:r>
      <w:r w:rsidRPr="00E77015">
        <w:rPr>
          <w:sz w:val="22"/>
          <w:szCs w:val="22"/>
        </w:rPr>
        <w:t xml:space="preserve">дуйовані </w:t>
      </w:r>
      <w:r>
        <w:rPr>
          <w:sz w:val="22"/>
          <w:szCs w:val="22"/>
        </w:rPr>
        <w:t>за</w:t>
      </w:r>
      <w:r w:rsidRPr="00E77015">
        <w:rPr>
          <w:sz w:val="22"/>
          <w:szCs w:val="22"/>
        </w:rPr>
        <w:t xml:space="preserve"> всі</w:t>
      </w:r>
      <w:r>
        <w:rPr>
          <w:sz w:val="22"/>
          <w:szCs w:val="22"/>
        </w:rPr>
        <w:t>єю</w:t>
      </w:r>
      <w:r w:rsidRPr="00E77015">
        <w:rPr>
          <w:sz w:val="22"/>
          <w:szCs w:val="22"/>
        </w:rPr>
        <w:t xml:space="preserve"> довжин</w:t>
      </w:r>
      <w:r>
        <w:rPr>
          <w:sz w:val="22"/>
          <w:szCs w:val="22"/>
        </w:rPr>
        <w:t>ою</w:t>
      </w:r>
      <w:r w:rsidRPr="00E77015">
        <w:rPr>
          <w:sz w:val="22"/>
          <w:szCs w:val="22"/>
        </w:rPr>
        <w:t xml:space="preserve"> рівномірно розміщеними штрихами. Застосовується він таким чином: після обробки оп</w:t>
      </w:r>
      <w:r w:rsidRPr="00E77015">
        <w:rPr>
          <w:sz w:val="22"/>
          <w:szCs w:val="22"/>
        </w:rPr>
        <w:t>е</w:t>
      </w:r>
      <w:r w:rsidRPr="00E77015">
        <w:rPr>
          <w:sz w:val="22"/>
          <w:szCs w:val="22"/>
        </w:rPr>
        <w:t>раційного поля на вибраний рівень ампутації накладається запр</w:t>
      </w:r>
      <w:r w:rsidRPr="00E77015">
        <w:rPr>
          <w:sz w:val="22"/>
          <w:szCs w:val="22"/>
        </w:rPr>
        <w:t>о</w:t>
      </w:r>
      <w:r w:rsidRPr="00E77015">
        <w:rPr>
          <w:sz w:val="22"/>
          <w:szCs w:val="22"/>
        </w:rPr>
        <w:t>понований пристрій у необхідному співвідношенні півкіл.</w:t>
      </w:r>
      <w:r>
        <w:rPr>
          <w:sz w:val="22"/>
          <w:szCs w:val="22"/>
        </w:rPr>
        <w:t xml:space="preserve"> Потім обрана форма дротяного півкола </w:t>
      </w:r>
      <w:r w:rsidRPr="00E77015">
        <w:rPr>
          <w:sz w:val="22"/>
          <w:szCs w:val="22"/>
        </w:rPr>
        <w:t>фіксується затискачем. Розтин шкіри з підшкі</w:t>
      </w:r>
      <w:r w:rsidRPr="00E77015">
        <w:rPr>
          <w:sz w:val="22"/>
          <w:szCs w:val="22"/>
        </w:rPr>
        <w:t>р</w:t>
      </w:r>
      <w:r w:rsidRPr="00E77015">
        <w:rPr>
          <w:sz w:val="22"/>
          <w:szCs w:val="22"/>
        </w:rPr>
        <w:t>ною клітковиною та поверхневою фасцією виконується по ходу дрот</w:t>
      </w:r>
      <w:r>
        <w:rPr>
          <w:sz w:val="22"/>
          <w:szCs w:val="22"/>
        </w:rPr>
        <w:t>а</w:t>
      </w:r>
      <w:r w:rsidRPr="00E77015">
        <w:rPr>
          <w:sz w:val="22"/>
          <w:szCs w:val="22"/>
        </w:rPr>
        <w:t xml:space="preserve"> скальпелем. </w:t>
      </w:r>
    </w:p>
    <w:p w:rsidR="003E28C1" w:rsidRPr="00E77015" w:rsidRDefault="003E28C1" w:rsidP="003E28C1">
      <w:pPr>
        <w:pStyle w:val="affffffff6"/>
        <w:rPr>
          <w:sz w:val="22"/>
          <w:szCs w:val="22"/>
        </w:rPr>
      </w:pPr>
      <w:r w:rsidRPr="00E77015">
        <w:rPr>
          <w:sz w:val="22"/>
          <w:szCs w:val="22"/>
        </w:rPr>
        <w:t>З метою зменшення травматизації навколишніх тканин та скор</w:t>
      </w:r>
      <w:r w:rsidRPr="00E77015">
        <w:rPr>
          <w:sz w:val="22"/>
          <w:szCs w:val="22"/>
        </w:rPr>
        <w:t>о</w:t>
      </w:r>
      <w:r w:rsidRPr="00E77015">
        <w:rPr>
          <w:sz w:val="22"/>
          <w:szCs w:val="22"/>
        </w:rPr>
        <w:t xml:space="preserve">чення часу оперативного втручання нами </w:t>
      </w:r>
      <w:r>
        <w:rPr>
          <w:sz w:val="22"/>
          <w:szCs w:val="22"/>
        </w:rPr>
        <w:t xml:space="preserve">використовувалась </w:t>
      </w:r>
      <w:r w:rsidRPr="00E77015">
        <w:rPr>
          <w:sz w:val="22"/>
          <w:szCs w:val="22"/>
        </w:rPr>
        <w:t>модифікована лігатурна голка Деш</w:t>
      </w:r>
      <w:r w:rsidRPr="00E77015">
        <w:rPr>
          <w:sz w:val="22"/>
          <w:szCs w:val="22"/>
        </w:rPr>
        <w:t>а</w:t>
      </w:r>
      <w:r w:rsidRPr="00E77015">
        <w:rPr>
          <w:sz w:val="22"/>
          <w:szCs w:val="22"/>
        </w:rPr>
        <w:t>на</w:t>
      </w:r>
      <w:r>
        <w:rPr>
          <w:sz w:val="22"/>
          <w:szCs w:val="22"/>
        </w:rPr>
        <w:t xml:space="preserve"> (патент №56711А)</w:t>
      </w:r>
      <w:r w:rsidRPr="00E77015">
        <w:rPr>
          <w:sz w:val="22"/>
          <w:szCs w:val="22"/>
        </w:rPr>
        <w:t>, у якій рухома головна частина дозволяє п</w:t>
      </w:r>
      <w:r w:rsidRPr="00E77015">
        <w:rPr>
          <w:sz w:val="22"/>
          <w:szCs w:val="22"/>
        </w:rPr>
        <w:t>е</w:t>
      </w:r>
      <w:r w:rsidRPr="00E77015">
        <w:rPr>
          <w:sz w:val="22"/>
          <w:szCs w:val="22"/>
        </w:rPr>
        <w:t>рев`язувати як з правого, так і з лівого боку, за допомогою одного інструменту.</w:t>
      </w:r>
      <w:r>
        <w:rPr>
          <w:sz w:val="22"/>
          <w:szCs w:val="22"/>
        </w:rPr>
        <w:t xml:space="preserve"> </w:t>
      </w:r>
      <w:r w:rsidRPr="00E77015">
        <w:rPr>
          <w:sz w:val="22"/>
          <w:szCs w:val="22"/>
        </w:rPr>
        <w:t>Кістка переп</w:t>
      </w:r>
      <w:r>
        <w:rPr>
          <w:sz w:val="22"/>
          <w:szCs w:val="22"/>
        </w:rPr>
        <w:t>и</w:t>
      </w:r>
      <w:r w:rsidRPr="00E77015">
        <w:rPr>
          <w:sz w:val="22"/>
          <w:szCs w:val="22"/>
        </w:rPr>
        <w:t>люється, потім з’єднуються передні та задні групи м’язів, медіальна група з’єднується з латерально розташ</w:t>
      </w:r>
      <w:r w:rsidRPr="00E77015">
        <w:rPr>
          <w:sz w:val="22"/>
          <w:szCs w:val="22"/>
        </w:rPr>
        <w:t>о</w:t>
      </w:r>
      <w:r w:rsidRPr="00E77015">
        <w:rPr>
          <w:sz w:val="22"/>
          <w:szCs w:val="22"/>
        </w:rPr>
        <w:t xml:space="preserve">ваним </w:t>
      </w:r>
      <w:r w:rsidRPr="00E77015">
        <w:rPr>
          <w:sz w:val="22"/>
          <w:szCs w:val="22"/>
          <w:lang w:val="en-US"/>
        </w:rPr>
        <w:t>tr</w:t>
      </w:r>
      <w:r w:rsidRPr="00E77015">
        <w:rPr>
          <w:sz w:val="22"/>
          <w:szCs w:val="22"/>
        </w:rPr>
        <w:t>.</w:t>
      </w:r>
      <w:r w:rsidRPr="00E77015">
        <w:rPr>
          <w:sz w:val="22"/>
          <w:szCs w:val="22"/>
          <w:lang w:val="en-US"/>
        </w:rPr>
        <w:t>ilioibialis</w:t>
      </w:r>
      <w:r w:rsidRPr="00E77015">
        <w:rPr>
          <w:sz w:val="22"/>
          <w:szCs w:val="22"/>
        </w:rPr>
        <w:t xml:space="preserve"> і латеральною групою м’язів.</w:t>
      </w:r>
      <w:r w:rsidRPr="00083C75">
        <w:rPr>
          <w:sz w:val="22"/>
          <w:szCs w:val="22"/>
        </w:rPr>
        <w:t xml:space="preserve"> </w:t>
      </w:r>
      <w:r w:rsidRPr="00E77015">
        <w:rPr>
          <w:sz w:val="22"/>
          <w:szCs w:val="22"/>
        </w:rPr>
        <w:t xml:space="preserve">Дренування </w:t>
      </w:r>
      <w:r>
        <w:rPr>
          <w:sz w:val="22"/>
          <w:szCs w:val="22"/>
        </w:rPr>
        <w:t xml:space="preserve">ран </w:t>
      </w:r>
      <w:r w:rsidRPr="00E77015">
        <w:rPr>
          <w:sz w:val="22"/>
          <w:szCs w:val="22"/>
        </w:rPr>
        <w:t>здійсню</w:t>
      </w:r>
      <w:r>
        <w:rPr>
          <w:sz w:val="22"/>
          <w:szCs w:val="22"/>
        </w:rPr>
        <w:t>валось</w:t>
      </w:r>
      <w:r w:rsidRPr="00E77015">
        <w:rPr>
          <w:sz w:val="22"/>
          <w:szCs w:val="22"/>
        </w:rPr>
        <w:t xml:space="preserve"> двома отвірними поліхлорвініловими трубками: однією – до </w:t>
      </w:r>
      <w:r>
        <w:rPr>
          <w:sz w:val="22"/>
          <w:szCs w:val="22"/>
        </w:rPr>
        <w:t>зрізу</w:t>
      </w:r>
      <w:r w:rsidRPr="00E77015">
        <w:rPr>
          <w:sz w:val="22"/>
          <w:szCs w:val="22"/>
        </w:rPr>
        <w:t xml:space="preserve"> стегно</w:t>
      </w:r>
      <w:r>
        <w:rPr>
          <w:sz w:val="22"/>
          <w:szCs w:val="22"/>
        </w:rPr>
        <w:t>во</w:t>
      </w:r>
      <w:r w:rsidRPr="00E77015">
        <w:rPr>
          <w:sz w:val="22"/>
          <w:szCs w:val="22"/>
        </w:rPr>
        <w:t>ї кістки, іншою – під шкіряно-фасціальний клапоть з подальшою активною аспірацією.</w:t>
      </w:r>
    </w:p>
    <w:p w:rsidR="003E28C1" w:rsidRDefault="003E28C1" w:rsidP="003E28C1">
      <w:pPr>
        <w:pStyle w:val="affffffff"/>
        <w:ind w:firstLine="567"/>
        <w:jc w:val="both"/>
        <w:rPr>
          <w:sz w:val="22"/>
          <w:szCs w:val="22"/>
          <w:lang w:val="uk-UA"/>
        </w:rPr>
      </w:pPr>
      <w:r w:rsidRPr="00E77015">
        <w:rPr>
          <w:sz w:val="22"/>
          <w:szCs w:val="22"/>
          <w:lang w:val="uk-UA"/>
        </w:rPr>
        <w:t>У ході обстеження було відмічено, що післяопераційний період у пацієнтів основної групи характеризувався зменшенням больового синдрому в післяампутаційній куксі на 5 – 6 добу, фантомні болі  відм</w:t>
      </w:r>
      <w:r w:rsidRPr="00E77015">
        <w:rPr>
          <w:sz w:val="22"/>
          <w:szCs w:val="22"/>
          <w:lang w:val="uk-UA"/>
        </w:rPr>
        <w:t>і</w:t>
      </w:r>
      <w:r w:rsidRPr="00E77015">
        <w:rPr>
          <w:sz w:val="22"/>
          <w:szCs w:val="22"/>
          <w:lang w:val="uk-UA"/>
        </w:rPr>
        <w:t xml:space="preserve">чені у 7% хворих, явища набряку м’яких  тканин знижалися </w:t>
      </w:r>
      <w:r>
        <w:rPr>
          <w:sz w:val="22"/>
          <w:szCs w:val="22"/>
          <w:lang w:val="uk-UA"/>
        </w:rPr>
        <w:t>до</w:t>
      </w:r>
      <w:r w:rsidRPr="00E77015">
        <w:rPr>
          <w:sz w:val="22"/>
          <w:szCs w:val="22"/>
          <w:lang w:val="uk-UA"/>
        </w:rPr>
        <w:t xml:space="preserve"> 3 доб</w:t>
      </w:r>
      <w:r>
        <w:rPr>
          <w:sz w:val="22"/>
          <w:szCs w:val="22"/>
          <w:lang w:val="uk-UA"/>
        </w:rPr>
        <w:t>и</w:t>
      </w:r>
      <w:r w:rsidRPr="00E77015">
        <w:rPr>
          <w:sz w:val="22"/>
          <w:szCs w:val="22"/>
          <w:lang w:val="uk-UA"/>
        </w:rPr>
        <w:t xml:space="preserve">. </w:t>
      </w:r>
      <w:r>
        <w:rPr>
          <w:sz w:val="22"/>
          <w:szCs w:val="22"/>
          <w:lang w:val="uk-UA"/>
        </w:rPr>
        <w:t>У</w:t>
      </w:r>
      <w:r w:rsidRPr="00E77015">
        <w:rPr>
          <w:sz w:val="22"/>
          <w:szCs w:val="22"/>
          <w:lang w:val="uk-UA"/>
        </w:rPr>
        <w:t xml:space="preserve"> клінічних аналізах крові нейтрофільний лейкоцитоз знижувався </w:t>
      </w:r>
      <w:r>
        <w:rPr>
          <w:sz w:val="22"/>
          <w:szCs w:val="22"/>
          <w:lang w:val="uk-UA"/>
        </w:rPr>
        <w:t>й</w:t>
      </w:r>
      <w:r w:rsidRPr="00E77015">
        <w:rPr>
          <w:sz w:val="22"/>
          <w:szCs w:val="22"/>
          <w:lang w:val="uk-UA"/>
        </w:rPr>
        <w:t xml:space="preserve"> на 4 добу післяопераційного періоду відмічено його нормалізація, показн</w:t>
      </w:r>
      <w:r w:rsidRPr="00E77015">
        <w:rPr>
          <w:sz w:val="22"/>
          <w:szCs w:val="22"/>
          <w:lang w:val="uk-UA"/>
        </w:rPr>
        <w:t>и</w:t>
      </w:r>
      <w:r w:rsidRPr="00E77015">
        <w:rPr>
          <w:sz w:val="22"/>
          <w:szCs w:val="22"/>
          <w:lang w:val="uk-UA"/>
        </w:rPr>
        <w:t>ки Ш</w:t>
      </w:r>
      <w:r>
        <w:rPr>
          <w:sz w:val="22"/>
          <w:szCs w:val="22"/>
          <w:lang w:val="uk-UA"/>
        </w:rPr>
        <w:t>ОЕ приходили до норми на 7 добу.</w:t>
      </w:r>
    </w:p>
    <w:p w:rsidR="003E28C1" w:rsidRPr="00E77015" w:rsidRDefault="003E28C1" w:rsidP="003E28C1">
      <w:pPr>
        <w:pStyle w:val="affffffff"/>
        <w:ind w:firstLine="567"/>
        <w:jc w:val="both"/>
        <w:rPr>
          <w:sz w:val="22"/>
          <w:szCs w:val="22"/>
          <w:lang w:val="uk-UA"/>
        </w:rPr>
      </w:pPr>
      <w:r w:rsidRPr="00E77015">
        <w:rPr>
          <w:sz w:val="22"/>
          <w:szCs w:val="22"/>
          <w:lang w:val="uk-UA"/>
        </w:rPr>
        <w:lastRenderedPageBreak/>
        <w:t>Проведене морфологічне дослідження показало, що з</w:t>
      </w:r>
      <w:r w:rsidRPr="00E77015">
        <w:rPr>
          <w:sz w:val="22"/>
          <w:szCs w:val="22"/>
          <w:lang w:val="uk-UA"/>
        </w:rPr>
        <w:t>а</w:t>
      </w:r>
      <w:r w:rsidRPr="00E77015">
        <w:rPr>
          <w:sz w:val="22"/>
          <w:szCs w:val="22"/>
          <w:lang w:val="uk-UA"/>
        </w:rPr>
        <w:t>гоєння тканин післяампутаційної кукси при застосуванні загальн</w:t>
      </w:r>
      <w:r w:rsidRPr="00E77015">
        <w:rPr>
          <w:sz w:val="22"/>
          <w:szCs w:val="22"/>
          <w:lang w:val="uk-UA"/>
        </w:rPr>
        <w:t>о</w:t>
      </w:r>
      <w:r w:rsidRPr="00E77015">
        <w:rPr>
          <w:sz w:val="22"/>
          <w:szCs w:val="22"/>
          <w:lang w:val="uk-UA"/>
        </w:rPr>
        <w:t>прийнятих методів виконання ампутації на рівні стегна характеризу</w:t>
      </w:r>
      <w:r>
        <w:rPr>
          <w:sz w:val="22"/>
          <w:szCs w:val="22"/>
          <w:lang w:val="uk-UA"/>
        </w:rPr>
        <w:t xml:space="preserve">валось </w:t>
      </w:r>
      <w:r w:rsidRPr="00E77015">
        <w:rPr>
          <w:sz w:val="22"/>
          <w:szCs w:val="22"/>
          <w:lang w:val="uk-UA"/>
        </w:rPr>
        <w:t>пролонгованими запальними змінами, що розвиваються на тлі ро</w:t>
      </w:r>
      <w:r w:rsidRPr="00E77015">
        <w:rPr>
          <w:sz w:val="22"/>
          <w:szCs w:val="22"/>
          <w:lang w:val="uk-UA"/>
        </w:rPr>
        <w:t>з</w:t>
      </w:r>
      <w:r w:rsidRPr="00E77015">
        <w:rPr>
          <w:sz w:val="22"/>
          <w:szCs w:val="22"/>
          <w:lang w:val="uk-UA"/>
        </w:rPr>
        <w:t>ладів системи мікроциркуляції, що значно гальмує процеси репарації, при цьому тривалий час у знову утвореній грануляційній тканині зберігаються мікроабсцеси й ознаки вторинного некротизування. Застос</w:t>
      </w:r>
      <w:r w:rsidRPr="00E77015">
        <w:rPr>
          <w:sz w:val="22"/>
          <w:szCs w:val="22"/>
          <w:lang w:val="uk-UA"/>
        </w:rPr>
        <w:t>у</w:t>
      </w:r>
      <w:r w:rsidRPr="00E77015">
        <w:rPr>
          <w:sz w:val="22"/>
          <w:szCs w:val="22"/>
          <w:lang w:val="uk-UA"/>
        </w:rPr>
        <w:t>вання розробленого методу проведення ампутації кінцівки сприя</w:t>
      </w:r>
      <w:r>
        <w:rPr>
          <w:sz w:val="22"/>
          <w:szCs w:val="22"/>
          <w:lang w:val="uk-UA"/>
        </w:rPr>
        <w:t>ло</w:t>
      </w:r>
      <w:r w:rsidRPr="00E77015">
        <w:rPr>
          <w:sz w:val="22"/>
          <w:szCs w:val="22"/>
          <w:lang w:val="uk-UA"/>
        </w:rPr>
        <w:t xml:space="preserve"> не тільки активації бактерицидних властивостей НПЯЛ, але й підсилю</w:t>
      </w:r>
      <w:r>
        <w:rPr>
          <w:sz w:val="22"/>
          <w:szCs w:val="22"/>
          <w:lang w:val="uk-UA"/>
        </w:rPr>
        <w:t>вало</w:t>
      </w:r>
      <w:r w:rsidRPr="00E77015">
        <w:rPr>
          <w:sz w:val="22"/>
          <w:szCs w:val="22"/>
          <w:lang w:val="uk-UA"/>
        </w:rPr>
        <w:t xml:space="preserve"> процес мікро- </w:t>
      </w:r>
      <w:r>
        <w:rPr>
          <w:sz w:val="22"/>
          <w:szCs w:val="22"/>
          <w:lang w:val="uk-UA"/>
        </w:rPr>
        <w:t>й</w:t>
      </w:r>
      <w:r w:rsidRPr="00E77015">
        <w:rPr>
          <w:sz w:val="22"/>
          <w:szCs w:val="22"/>
          <w:lang w:val="uk-UA"/>
        </w:rPr>
        <w:t xml:space="preserve"> </w:t>
      </w:r>
      <w:r>
        <w:rPr>
          <w:sz w:val="22"/>
          <w:szCs w:val="22"/>
          <w:lang w:val="uk-UA"/>
        </w:rPr>
        <w:t>макрофагоцитозу бактеріального й</w:t>
      </w:r>
      <w:r w:rsidRPr="00E77015">
        <w:rPr>
          <w:sz w:val="22"/>
          <w:szCs w:val="22"/>
          <w:lang w:val="uk-UA"/>
        </w:rPr>
        <w:t xml:space="preserve"> тк</w:t>
      </w:r>
      <w:r w:rsidRPr="00E77015">
        <w:rPr>
          <w:sz w:val="22"/>
          <w:szCs w:val="22"/>
          <w:lang w:val="uk-UA"/>
        </w:rPr>
        <w:t>а</w:t>
      </w:r>
      <w:r w:rsidRPr="00E77015">
        <w:rPr>
          <w:sz w:val="22"/>
          <w:szCs w:val="22"/>
          <w:lang w:val="uk-UA"/>
        </w:rPr>
        <w:t>нинного детриту в 3,6 рази. При цьому практично не визнача</w:t>
      </w:r>
      <w:r>
        <w:rPr>
          <w:sz w:val="22"/>
          <w:szCs w:val="22"/>
          <w:lang w:val="uk-UA"/>
        </w:rPr>
        <w:t>лися</w:t>
      </w:r>
      <w:r w:rsidRPr="00E77015">
        <w:rPr>
          <w:sz w:val="22"/>
          <w:szCs w:val="22"/>
          <w:lang w:val="uk-UA"/>
        </w:rPr>
        <w:t xml:space="preserve"> мікроабсцеси </w:t>
      </w:r>
      <w:r>
        <w:rPr>
          <w:sz w:val="22"/>
          <w:szCs w:val="22"/>
          <w:lang w:val="uk-UA"/>
        </w:rPr>
        <w:t>й</w:t>
      </w:r>
      <w:r w:rsidRPr="00E77015">
        <w:rPr>
          <w:sz w:val="22"/>
          <w:szCs w:val="22"/>
          <w:lang w:val="uk-UA"/>
        </w:rPr>
        <w:t xml:space="preserve"> вторинні некрози новоств</w:t>
      </w:r>
      <w:r w:rsidRPr="00E77015">
        <w:rPr>
          <w:sz w:val="22"/>
          <w:szCs w:val="22"/>
          <w:lang w:val="uk-UA"/>
        </w:rPr>
        <w:t>о</w:t>
      </w:r>
      <w:r w:rsidRPr="00E77015">
        <w:rPr>
          <w:sz w:val="22"/>
          <w:szCs w:val="22"/>
          <w:lang w:val="uk-UA"/>
        </w:rPr>
        <w:t>реної тканини, спостеріга</w:t>
      </w:r>
      <w:r>
        <w:rPr>
          <w:sz w:val="22"/>
          <w:szCs w:val="22"/>
          <w:lang w:val="uk-UA"/>
        </w:rPr>
        <w:t>лося</w:t>
      </w:r>
      <w:r w:rsidRPr="00E77015">
        <w:rPr>
          <w:sz w:val="22"/>
          <w:szCs w:val="22"/>
          <w:lang w:val="uk-UA"/>
        </w:rPr>
        <w:t xml:space="preserve"> збільшення числа фібробластів, функціонально активних макрофагів, </w:t>
      </w:r>
      <w:r>
        <w:rPr>
          <w:sz w:val="22"/>
          <w:szCs w:val="22"/>
          <w:lang w:val="uk-UA"/>
        </w:rPr>
        <w:t xml:space="preserve">відмічено </w:t>
      </w:r>
      <w:r w:rsidRPr="00E77015">
        <w:rPr>
          <w:sz w:val="22"/>
          <w:szCs w:val="22"/>
          <w:lang w:val="uk-UA"/>
        </w:rPr>
        <w:t>більш раннє формування</w:t>
      </w:r>
      <w:r w:rsidRPr="00E77015">
        <w:rPr>
          <w:b/>
          <w:sz w:val="22"/>
          <w:szCs w:val="22"/>
          <w:lang w:val="uk-UA"/>
        </w:rPr>
        <w:t xml:space="preserve"> </w:t>
      </w:r>
      <w:r w:rsidRPr="00E77015">
        <w:rPr>
          <w:sz w:val="22"/>
          <w:szCs w:val="22"/>
          <w:lang w:val="uk-UA"/>
        </w:rPr>
        <w:t>грануляційної тканини, активізування проц</w:t>
      </w:r>
      <w:r w:rsidRPr="00E77015">
        <w:rPr>
          <w:sz w:val="22"/>
          <w:szCs w:val="22"/>
          <w:lang w:val="uk-UA"/>
        </w:rPr>
        <w:t>е</w:t>
      </w:r>
      <w:r w:rsidRPr="00E77015">
        <w:rPr>
          <w:sz w:val="22"/>
          <w:szCs w:val="22"/>
          <w:lang w:val="uk-UA"/>
        </w:rPr>
        <w:t>сів фібр</w:t>
      </w:r>
      <w:r>
        <w:rPr>
          <w:sz w:val="22"/>
          <w:szCs w:val="22"/>
          <w:lang w:val="uk-UA"/>
        </w:rPr>
        <w:t>и</w:t>
      </w:r>
      <w:r w:rsidRPr="00E77015">
        <w:rPr>
          <w:sz w:val="22"/>
          <w:szCs w:val="22"/>
          <w:lang w:val="uk-UA"/>
        </w:rPr>
        <w:t>логенезу .</w:t>
      </w:r>
    </w:p>
    <w:p w:rsidR="003E28C1" w:rsidRPr="00E77015" w:rsidRDefault="003E28C1" w:rsidP="003E28C1">
      <w:pPr>
        <w:pStyle w:val="affffffff"/>
        <w:ind w:firstLine="567"/>
        <w:jc w:val="both"/>
        <w:rPr>
          <w:sz w:val="22"/>
          <w:szCs w:val="22"/>
          <w:lang w:val="uk-UA"/>
        </w:rPr>
      </w:pPr>
      <w:r w:rsidRPr="00E77015">
        <w:rPr>
          <w:sz w:val="22"/>
          <w:szCs w:val="22"/>
          <w:lang w:val="uk-UA"/>
        </w:rPr>
        <w:t>Результати кількісних морфологічних  досліджень свідчать про те,що виконання ампутації на рівні стегна згідно запропонованої мет</w:t>
      </w:r>
      <w:r w:rsidRPr="00E77015">
        <w:rPr>
          <w:sz w:val="22"/>
          <w:szCs w:val="22"/>
          <w:lang w:val="uk-UA"/>
        </w:rPr>
        <w:t>о</w:t>
      </w:r>
      <w:r w:rsidRPr="00E77015">
        <w:rPr>
          <w:sz w:val="22"/>
          <w:szCs w:val="22"/>
          <w:lang w:val="uk-UA"/>
        </w:rPr>
        <w:t>дики , у порівнянні з</w:t>
      </w:r>
      <w:r>
        <w:rPr>
          <w:sz w:val="22"/>
          <w:szCs w:val="22"/>
          <w:lang w:val="uk-UA"/>
        </w:rPr>
        <w:t>і</w:t>
      </w:r>
      <w:r w:rsidRPr="00E77015">
        <w:rPr>
          <w:sz w:val="22"/>
          <w:szCs w:val="22"/>
          <w:lang w:val="uk-UA"/>
        </w:rPr>
        <w:t xml:space="preserve"> звичайною, сприяє формуванню </w:t>
      </w:r>
      <w:r>
        <w:rPr>
          <w:sz w:val="22"/>
          <w:szCs w:val="22"/>
          <w:lang w:val="uk-UA"/>
        </w:rPr>
        <w:t>й</w:t>
      </w:r>
      <w:r w:rsidRPr="00E77015">
        <w:rPr>
          <w:sz w:val="22"/>
          <w:szCs w:val="22"/>
          <w:lang w:val="uk-UA"/>
        </w:rPr>
        <w:t xml:space="preserve"> дозріванню грануляційної тканини у фіброзну в терміни від 3 до 5 доби, що випер</w:t>
      </w:r>
      <w:r w:rsidRPr="00E77015">
        <w:rPr>
          <w:sz w:val="22"/>
          <w:szCs w:val="22"/>
          <w:lang w:val="uk-UA"/>
        </w:rPr>
        <w:t>е</w:t>
      </w:r>
      <w:r w:rsidRPr="00E77015">
        <w:rPr>
          <w:sz w:val="22"/>
          <w:szCs w:val="22"/>
          <w:lang w:val="uk-UA"/>
        </w:rPr>
        <w:t>джає терміни загоєння ран у хворих групи порівняння в середньому в 1,7 р</w:t>
      </w:r>
      <w:r w:rsidRPr="00E77015">
        <w:rPr>
          <w:sz w:val="22"/>
          <w:szCs w:val="22"/>
          <w:lang w:val="uk-UA"/>
        </w:rPr>
        <w:t>а</w:t>
      </w:r>
      <w:r w:rsidRPr="00E77015">
        <w:rPr>
          <w:sz w:val="22"/>
          <w:szCs w:val="22"/>
          <w:lang w:val="uk-UA"/>
        </w:rPr>
        <w:t>зи.</w:t>
      </w:r>
    </w:p>
    <w:p w:rsidR="003E28C1" w:rsidRPr="00E77015" w:rsidRDefault="003E28C1" w:rsidP="003E28C1">
      <w:pPr>
        <w:pStyle w:val="affffffff6"/>
        <w:rPr>
          <w:sz w:val="22"/>
          <w:szCs w:val="22"/>
        </w:rPr>
      </w:pPr>
      <w:r>
        <w:rPr>
          <w:sz w:val="22"/>
          <w:szCs w:val="22"/>
        </w:rPr>
        <w:t>У</w:t>
      </w:r>
      <w:r w:rsidRPr="00E77015">
        <w:rPr>
          <w:sz w:val="22"/>
          <w:szCs w:val="22"/>
        </w:rPr>
        <w:t xml:space="preserve"> після</w:t>
      </w:r>
      <w:r>
        <w:rPr>
          <w:sz w:val="22"/>
          <w:szCs w:val="22"/>
        </w:rPr>
        <w:t>операційному періоді в</w:t>
      </w:r>
      <w:r w:rsidRPr="00E77015">
        <w:rPr>
          <w:sz w:val="22"/>
          <w:szCs w:val="22"/>
        </w:rPr>
        <w:t xml:space="preserve"> пацієнтів основної групи тільки </w:t>
      </w:r>
      <w:r>
        <w:rPr>
          <w:sz w:val="22"/>
          <w:szCs w:val="22"/>
        </w:rPr>
        <w:t>в</w:t>
      </w:r>
      <w:r w:rsidRPr="00E77015">
        <w:rPr>
          <w:sz w:val="22"/>
          <w:szCs w:val="22"/>
        </w:rPr>
        <w:t xml:space="preserve"> 5 (8,9%) хворих виникло часткове нагноєння після ампутаційної кукси стегн</w:t>
      </w:r>
      <w:r>
        <w:rPr>
          <w:sz w:val="22"/>
          <w:szCs w:val="22"/>
        </w:rPr>
        <w:t>а. У 51 (91,1%) хворих рани заг</w:t>
      </w:r>
      <w:r w:rsidRPr="00E77015">
        <w:rPr>
          <w:sz w:val="22"/>
          <w:szCs w:val="22"/>
        </w:rPr>
        <w:t>оїлися пе</w:t>
      </w:r>
      <w:r w:rsidRPr="00E77015">
        <w:rPr>
          <w:sz w:val="22"/>
          <w:szCs w:val="22"/>
        </w:rPr>
        <w:t>р</w:t>
      </w:r>
      <w:r w:rsidRPr="00E77015">
        <w:rPr>
          <w:sz w:val="22"/>
          <w:szCs w:val="22"/>
        </w:rPr>
        <w:t>винним натягом.. Померли 3 хворих (5,4%). Причиною смерті були емболія леген</w:t>
      </w:r>
      <w:r w:rsidRPr="00E77015">
        <w:rPr>
          <w:sz w:val="22"/>
          <w:szCs w:val="22"/>
        </w:rPr>
        <w:t>е</w:t>
      </w:r>
      <w:r w:rsidRPr="00E77015">
        <w:rPr>
          <w:sz w:val="22"/>
          <w:szCs w:val="22"/>
        </w:rPr>
        <w:t xml:space="preserve">вої артерії у двох хворих та пневмонія </w:t>
      </w:r>
      <w:r>
        <w:rPr>
          <w:sz w:val="22"/>
          <w:szCs w:val="22"/>
        </w:rPr>
        <w:t>в</w:t>
      </w:r>
      <w:r w:rsidRPr="00E77015">
        <w:rPr>
          <w:sz w:val="22"/>
          <w:szCs w:val="22"/>
        </w:rPr>
        <w:t xml:space="preserve"> одного.</w:t>
      </w:r>
    </w:p>
    <w:p w:rsidR="003E28C1" w:rsidRPr="00E77015" w:rsidRDefault="003E28C1" w:rsidP="003E28C1">
      <w:pPr>
        <w:ind w:firstLine="709"/>
        <w:jc w:val="both"/>
        <w:rPr>
          <w:sz w:val="22"/>
          <w:szCs w:val="22"/>
          <w:lang w:val="uk-UA"/>
        </w:rPr>
      </w:pPr>
      <w:r w:rsidRPr="00E77015">
        <w:rPr>
          <w:sz w:val="22"/>
          <w:szCs w:val="22"/>
          <w:lang w:val="uk-UA"/>
        </w:rPr>
        <w:t xml:space="preserve">Скоротилася також тривалість перебування хворих у стаціонарі до 12,3 </w:t>
      </w:r>
      <w:r w:rsidRPr="00E77015">
        <w:rPr>
          <w:sz w:val="22"/>
          <w:szCs w:val="22"/>
          <w:lang w:val="uk-UA"/>
        </w:rPr>
        <w:sym w:font="Symbol" w:char="F0B1"/>
      </w:r>
      <w:r w:rsidRPr="00E77015">
        <w:rPr>
          <w:sz w:val="22"/>
          <w:szCs w:val="22"/>
          <w:lang w:val="uk-UA"/>
        </w:rPr>
        <w:t xml:space="preserve"> 0,3 ліжко-днів, у той час як у групі порівняння вона склала 24,4 </w:t>
      </w:r>
      <w:r w:rsidRPr="00E77015">
        <w:rPr>
          <w:sz w:val="22"/>
          <w:szCs w:val="22"/>
          <w:lang w:val="uk-UA"/>
        </w:rPr>
        <w:sym w:font="Symbol" w:char="F0B1"/>
      </w:r>
      <w:r w:rsidRPr="00E77015">
        <w:rPr>
          <w:sz w:val="22"/>
          <w:szCs w:val="22"/>
          <w:lang w:val="uk-UA"/>
        </w:rPr>
        <w:t xml:space="preserve"> 0,5 ліжко-днів.</w:t>
      </w:r>
      <w:r w:rsidRPr="00E77015">
        <w:rPr>
          <w:sz w:val="22"/>
          <w:szCs w:val="22"/>
        </w:rPr>
        <w:t xml:space="preserve"> </w:t>
      </w:r>
    </w:p>
    <w:p w:rsidR="003E28C1" w:rsidRPr="00E77015" w:rsidRDefault="003E28C1" w:rsidP="003E28C1">
      <w:pPr>
        <w:spacing w:line="360" w:lineRule="auto"/>
        <w:ind w:firstLine="709"/>
        <w:jc w:val="right"/>
        <w:rPr>
          <w:sz w:val="22"/>
          <w:szCs w:val="22"/>
          <w:lang w:val="uk-UA"/>
        </w:rPr>
      </w:pPr>
      <w:r w:rsidRPr="00E77015">
        <w:rPr>
          <w:sz w:val="22"/>
          <w:szCs w:val="22"/>
          <w:lang w:val="uk-UA"/>
        </w:rPr>
        <w:t xml:space="preserve">Таблиця </w:t>
      </w:r>
      <w:r>
        <w:rPr>
          <w:sz w:val="22"/>
          <w:szCs w:val="22"/>
          <w:lang w:val="uk-UA"/>
        </w:rPr>
        <w:t>1</w:t>
      </w:r>
    </w:p>
    <w:p w:rsidR="003E28C1" w:rsidRDefault="003E28C1" w:rsidP="003E28C1">
      <w:pPr>
        <w:ind w:firstLine="709"/>
        <w:jc w:val="center"/>
        <w:rPr>
          <w:sz w:val="22"/>
          <w:szCs w:val="22"/>
          <w:lang w:val="uk-UA"/>
        </w:rPr>
      </w:pPr>
      <w:r>
        <w:rPr>
          <w:sz w:val="22"/>
          <w:szCs w:val="22"/>
          <w:lang w:val="uk-UA"/>
        </w:rPr>
        <w:t>Р</w:t>
      </w:r>
      <w:r w:rsidRPr="00E77015">
        <w:rPr>
          <w:sz w:val="22"/>
          <w:szCs w:val="22"/>
        </w:rPr>
        <w:t>езультат</w:t>
      </w:r>
      <w:r w:rsidRPr="00E77015">
        <w:rPr>
          <w:sz w:val="22"/>
          <w:szCs w:val="22"/>
          <w:lang w:val="uk-UA"/>
        </w:rPr>
        <w:t>и</w:t>
      </w:r>
      <w:r w:rsidRPr="00E77015">
        <w:rPr>
          <w:sz w:val="22"/>
          <w:szCs w:val="22"/>
        </w:rPr>
        <w:t xml:space="preserve"> х</w:t>
      </w:r>
      <w:r w:rsidRPr="00E77015">
        <w:rPr>
          <w:sz w:val="22"/>
          <w:szCs w:val="22"/>
          <w:lang w:val="uk-UA"/>
        </w:rPr>
        <w:t>і</w:t>
      </w:r>
      <w:r w:rsidRPr="00E77015">
        <w:rPr>
          <w:sz w:val="22"/>
          <w:szCs w:val="22"/>
        </w:rPr>
        <w:t>рург</w:t>
      </w:r>
      <w:r>
        <w:rPr>
          <w:sz w:val="22"/>
          <w:szCs w:val="22"/>
          <w:lang w:val="uk-UA"/>
        </w:rPr>
        <w:t>і</w:t>
      </w:r>
      <w:r w:rsidRPr="00E77015">
        <w:rPr>
          <w:sz w:val="22"/>
          <w:szCs w:val="22"/>
        </w:rPr>
        <w:t>ч</w:t>
      </w:r>
      <w:r w:rsidRPr="00E77015">
        <w:rPr>
          <w:sz w:val="22"/>
          <w:szCs w:val="22"/>
          <w:lang w:val="uk-UA"/>
        </w:rPr>
        <w:t>н</w:t>
      </w:r>
      <w:r w:rsidRPr="00E77015">
        <w:rPr>
          <w:sz w:val="22"/>
          <w:szCs w:val="22"/>
        </w:rPr>
        <w:t>ого л</w:t>
      </w:r>
      <w:r w:rsidRPr="00E77015">
        <w:rPr>
          <w:sz w:val="22"/>
          <w:szCs w:val="22"/>
          <w:lang w:val="uk-UA"/>
        </w:rPr>
        <w:t>ікування</w:t>
      </w:r>
      <w:r w:rsidRPr="00E77015">
        <w:rPr>
          <w:sz w:val="22"/>
          <w:szCs w:val="22"/>
        </w:rPr>
        <w:t xml:space="preserve"> в</w:t>
      </w:r>
      <w:r w:rsidRPr="00E77015">
        <w:rPr>
          <w:sz w:val="22"/>
          <w:szCs w:val="22"/>
          <w:lang w:val="uk-UA"/>
        </w:rPr>
        <w:t xml:space="preserve"> групі порівня</w:t>
      </w:r>
      <w:r w:rsidRPr="00E77015">
        <w:rPr>
          <w:sz w:val="22"/>
          <w:szCs w:val="22"/>
          <w:lang w:val="uk-UA"/>
        </w:rPr>
        <w:t>н</w:t>
      </w:r>
      <w:r w:rsidRPr="00E77015">
        <w:rPr>
          <w:sz w:val="22"/>
          <w:szCs w:val="22"/>
          <w:lang w:val="uk-UA"/>
        </w:rPr>
        <w:t xml:space="preserve">ня та </w:t>
      </w:r>
      <w:r w:rsidRPr="00E77015">
        <w:rPr>
          <w:sz w:val="22"/>
          <w:szCs w:val="22"/>
        </w:rPr>
        <w:t xml:space="preserve"> основн</w:t>
      </w:r>
      <w:r w:rsidRPr="00E77015">
        <w:rPr>
          <w:sz w:val="22"/>
          <w:szCs w:val="22"/>
          <w:lang w:val="uk-UA"/>
        </w:rPr>
        <w:t>і</w:t>
      </w:r>
      <w:r w:rsidRPr="00E77015">
        <w:rPr>
          <w:sz w:val="22"/>
          <w:szCs w:val="22"/>
        </w:rPr>
        <w:t>й груп</w:t>
      </w:r>
      <w:r w:rsidRPr="00E77015">
        <w:rPr>
          <w:sz w:val="22"/>
          <w:szCs w:val="22"/>
          <w:lang w:val="uk-UA"/>
        </w:rPr>
        <w:t>і.</w:t>
      </w:r>
    </w:p>
    <w:p w:rsidR="003E28C1" w:rsidRPr="00E77015" w:rsidRDefault="003E28C1" w:rsidP="003E28C1">
      <w:pPr>
        <w:ind w:firstLine="709"/>
        <w:jc w:val="center"/>
        <w:rPr>
          <w:sz w:val="22"/>
          <w:szCs w:val="22"/>
          <w:lang w:val="uk-UA"/>
        </w:rPr>
      </w:pPr>
    </w:p>
    <w:tbl>
      <w:tblPr>
        <w:tblStyle w:val="affffffffffffffffffffc"/>
        <w:tblW w:w="0" w:type="auto"/>
        <w:tblLook w:val="01E0" w:firstRow="1" w:lastRow="1" w:firstColumn="1" w:lastColumn="1" w:noHBand="0" w:noVBand="0"/>
      </w:tblPr>
      <w:tblGrid>
        <w:gridCol w:w="1368"/>
        <w:gridCol w:w="1673"/>
        <w:gridCol w:w="988"/>
        <w:gridCol w:w="1031"/>
        <w:gridCol w:w="958"/>
        <w:gridCol w:w="1001"/>
      </w:tblGrid>
      <w:tr w:rsidR="003E28C1" w:rsidRPr="00E77015" w:rsidTr="006D506A">
        <w:tc>
          <w:tcPr>
            <w:tcW w:w="3041" w:type="dxa"/>
            <w:gridSpan w:val="2"/>
            <w:vMerge w:val="restart"/>
          </w:tcPr>
          <w:p w:rsidR="003E28C1" w:rsidRPr="00E77015" w:rsidRDefault="003E28C1" w:rsidP="006D506A">
            <w:pPr>
              <w:jc w:val="center"/>
              <w:rPr>
                <w:sz w:val="22"/>
                <w:szCs w:val="22"/>
              </w:rPr>
            </w:pPr>
          </w:p>
        </w:tc>
        <w:tc>
          <w:tcPr>
            <w:tcW w:w="3978" w:type="dxa"/>
            <w:gridSpan w:val="4"/>
          </w:tcPr>
          <w:p w:rsidR="003E28C1" w:rsidRPr="00E77015" w:rsidRDefault="003E28C1" w:rsidP="006D506A">
            <w:pPr>
              <w:jc w:val="center"/>
              <w:rPr>
                <w:sz w:val="22"/>
                <w:szCs w:val="22"/>
                <w:lang w:val="uk-UA"/>
              </w:rPr>
            </w:pPr>
            <w:r w:rsidRPr="00E77015">
              <w:rPr>
                <w:sz w:val="22"/>
                <w:szCs w:val="22"/>
              </w:rPr>
              <w:t>Ампутац</w:t>
            </w:r>
            <w:r w:rsidRPr="00E77015">
              <w:rPr>
                <w:sz w:val="22"/>
                <w:szCs w:val="22"/>
                <w:lang w:val="uk-UA"/>
              </w:rPr>
              <w:t>і</w:t>
            </w:r>
            <w:r w:rsidRPr="00E77015">
              <w:rPr>
                <w:sz w:val="22"/>
                <w:szCs w:val="22"/>
              </w:rPr>
              <w:t>я нижн</w:t>
            </w:r>
            <w:r w:rsidRPr="00E77015">
              <w:rPr>
                <w:sz w:val="22"/>
                <w:szCs w:val="22"/>
                <w:lang w:val="uk-UA"/>
              </w:rPr>
              <w:t>ьої</w:t>
            </w:r>
            <w:r w:rsidRPr="00E77015">
              <w:rPr>
                <w:sz w:val="22"/>
                <w:szCs w:val="22"/>
              </w:rPr>
              <w:t xml:space="preserve"> к</w:t>
            </w:r>
            <w:r w:rsidRPr="00E77015">
              <w:rPr>
                <w:sz w:val="22"/>
                <w:szCs w:val="22"/>
                <w:lang w:val="uk-UA"/>
              </w:rPr>
              <w:t>і</w:t>
            </w:r>
            <w:r w:rsidRPr="00E77015">
              <w:rPr>
                <w:sz w:val="22"/>
                <w:szCs w:val="22"/>
              </w:rPr>
              <w:t>н</w:t>
            </w:r>
            <w:r w:rsidRPr="00E77015">
              <w:rPr>
                <w:sz w:val="22"/>
                <w:szCs w:val="22"/>
                <w:lang w:val="uk-UA"/>
              </w:rPr>
              <w:t>цівки</w:t>
            </w:r>
            <w:r w:rsidRPr="00E77015">
              <w:rPr>
                <w:sz w:val="22"/>
                <w:szCs w:val="22"/>
              </w:rPr>
              <w:t xml:space="preserve"> на </w:t>
            </w:r>
            <w:r w:rsidRPr="00E77015">
              <w:rPr>
                <w:sz w:val="22"/>
                <w:szCs w:val="22"/>
                <w:lang w:val="uk-UA"/>
              </w:rPr>
              <w:t>рівні</w:t>
            </w:r>
            <w:r w:rsidRPr="00E77015">
              <w:rPr>
                <w:sz w:val="22"/>
                <w:szCs w:val="22"/>
              </w:rPr>
              <w:t xml:space="preserve"> </w:t>
            </w:r>
            <w:r w:rsidRPr="00E77015">
              <w:rPr>
                <w:sz w:val="22"/>
                <w:szCs w:val="22"/>
                <w:lang w:val="uk-UA"/>
              </w:rPr>
              <w:t>стегна</w:t>
            </w:r>
          </w:p>
        </w:tc>
      </w:tr>
      <w:tr w:rsidR="003E28C1" w:rsidRPr="00E77015" w:rsidTr="006D506A">
        <w:trPr>
          <w:trHeight w:val="240"/>
        </w:trPr>
        <w:tc>
          <w:tcPr>
            <w:tcW w:w="3041" w:type="dxa"/>
            <w:gridSpan w:val="2"/>
            <w:vMerge/>
          </w:tcPr>
          <w:p w:rsidR="003E28C1" w:rsidRPr="00E77015" w:rsidRDefault="003E28C1" w:rsidP="006D506A">
            <w:pPr>
              <w:jc w:val="center"/>
              <w:rPr>
                <w:sz w:val="22"/>
                <w:szCs w:val="22"/>
              </w:rPr>
            </w:pPr>
          </w:p>
        </w:tc>
        <w:tc>
          <w:tcPr>
            <w:tcW w:w="2019" w:type="dxa"/>
            <w:gridSpan w:val="2"/>
          </w:tcPr>
          <w:p w:rsidR="003E28C1" w:rsidRPr="00E77015" w:rsidRDefault="003E28C1" w:rsidP="006D506A">
            <w:pPr>
              <w:jc w:val="center"/>
              <w:rPr>
                <w:sz w:val="22"/>
                <w:szCs w:val="22"/>
                <w:lang w:val="uk-UA"/>
              </w:rPr>
            </w:pPr>
            <w:r w:rsidRPr="00E77015">
              <w:rPr>
                <w:sz w:val="22"/>
                <w:szCs w:val="22"/>
              </w:rPr>
              <w:t>Група</w:t>
            </w:r>
            <w:r w:rsidRPr="00E77015">
              <w:rPr>
                <w:sz w:val="22"/>
                <w:szCs w:val="22"/>
                <w:lang w:val="uk-UA"/>
              </w:rPr>
              <w:t xml:space="preserve"> порівняння</w:t>
            </w:r>
          </w:p>
        </w:tc>
        <w:tc>
          <w:tcPr>
            <w:tcW w:w="1959" w:type="dxa"/>
            <w:gridSpan w:val="2"/>
            <w:shd w:val="clear" w:color="auto" w:fill="auto"/>
          </w:tcPr>
          <w:p w:rsidR="003E28C1" w:rsidRPr="00E77015" w:rsidRDefault="003E28C1" w:rsidP="006D506A">
            <w:pPr>
              <w:jc w:val="center"/>
              <w:rPr>
                <w:sz w:val="22"/>
                <w:szCs w:val="22"/>
              </w:rPr>
            </w:pPr>
            <w:r w:rsidRPr="00E77015">
              <w:rPr>
                <w:sz w:val="22"/>
                <w:szCs w:val="22"/>
              </w:rPr>
              <w:t>Основна група</w:t>
            </w:r>
          </w:p>
        </w:tc>
      </w:tr>
      <w:tr w:rsidR="003E28C1" w:rsidRPr="00E77015" w:rsidTr="006D506A">
        <w:trPr>
          <w:trHeight w:val="240"/>
        </w:trPr>
        <w:tc>
          <w:tcPr>
            <w:tcW w:w="3041" w:type="dxa"/>
            <w:gridSpan w:val="2"/>
            <w:vMerge/>
          </w:tcPr>
          <w:p w:rsidR="003E28C1" w:rsidRPr="00E77015" w:rsidRDefault="003E28C1" w:rsidP="006D506A">
            <w:pPr>
              <w:jc w:val="both"/>
              <w:rPr>
                <w:sz w:val="22"/>
                <w:szCs w:val="22"/>
              </w:rPr>
            </w:pPr>
          </w:p>
        </w:tc>
        <w:tc>
          <w:tcPr>
            <w:tcW w:w="988" w:type="dxa"/>
          </w:tcPr>
          <w:p w:rsidR="003E28C1" w:rsidRPr="00E77015" w:rsidRDefault="003E28C1" w:rsidP="006D506A">
            <w:pPr>
              <w:jc w:val="center"/>
              <w:rPr>
                <w:sz w:val="22"/>
                <w:szCs w:val="22"/>
              </w:rPr>
            </w:pPr>
            <w:r w:rsidRPr="00E77015">
              <w:rPr>
                <w:sz w:val="22"/>
                <w:szCs w:val="22"/>
              </w:rPr>
              <w:t>Абс.</w:t>
            </w:r>
          </w:p>
        </w:tc>
        <w:tc>
          <w:tcPr>
            <w:tcW w:w="1031" w:type="dxa"/>
          </w:tcPr>
          <w:p w:rsidR="003E28C1" w:rsidRPr="00E77015" w:rsidRDefault="003E28C1" w:rsidP="006D506A">
            <w:pPr>
              <w:jc w:val="center"/>
              <w:rPr>
                <w:sz w:val="22"/>
                <w:szCs w:val="22"/>
              </w:rPr>
            </w:pPr>
            <w:r w:rsidRPr="00E77015">
              <w:rPr>
                <w:sz w:val="22"/>
                <w:szCs w:val="22"/>
              </w:rPr>
              <w:t>%</w:t>
            </w:r>
          </w:p>
        </w:tc>
        <w:tc>
          <w:tcPr>
            <w:tcW w:w="958" w:type="dxa"/>
            <w:shd w:val="clear" w:color="auto" w:fill="auto"/>
          </w:tcPr>
          <w:p w:rsidR="003E28C1" w:rsidRPr="00E77015" w:rsidRDefault="003E28C1" w:rsidP="006D506A">
            <w:pPr>
              <w:jc w:val="center"/>
              <w:rPr>
                <w:sz w:val="22"/>
                <w:szCs w:val="22"/>
              </w:rPr>
            </w:pPr>
            <w:r w:rsidRPr="00E77015">
              <w:rPr>
                <w:sz w:val="22"/>
                <w:szCs w:val="22"/>
              </w:rPr>
              <w:t>Абс.</w:t>
            </w:r>
          </w:p>
        </w:tc>
        <w:tc>
          <w:tcPr>
            <w:tcW w:w="1001" w:type="dxa"/>
            <w:shd w:val="clear" w:color="auto" w:fill="auto"/>
          </w:tcPr>
          <w:p w:rsidR="003E28C1" w:rsidRPr="00E77015" w:rsidRDefault="003E28C1" w:rsidP="006D506A">
            <w:pPr>
              <w:jc w:val="center"/>
              <w:rPr>
                <w:sz w:val="22"/>
                <w:szCs w:val="22"/>
              </w:rPr>
            </w:pPr>
            <w:r w:rsidRPr="00E77015">
              <w:rPr>
                <w:sz w:val="22"/>
                <w:szCs w:val="22"/>
              </w:rPr>
              <w:t>%</w:t>
            </w:r>
          </w:p>
        </w:tc>
      </w:tr>
      <w:tr w:rsidR="003E28C1" w:rsidRPr="00E77015" w:rsidTr="006D506A">
        <w:trPr>
          <w:trHeight w:val="240"/>
        </w:trPr>
        <w:tc>
          <w:tcPr>
            <w:tcW w:w="3041" w:type="dxa"/>
            <w:gridSpan w:val="2"/>
          </w:tcPr>
          <w:p w:rsidR="003E28C1" w:rsidRPr="00E77015" w:rsidRDefault="003E28C1" w:rsidP="006D506A">
            <w:pPr>
              <w:jc w:val="both"/>
              <w:rPr>
                <w:sz w:val="22"/>
                <w:szCs w:val="22"/>
                <w:lang w:val="uk-UA"/>
              </w:rPr>
            </w:pPr>
            <w:r w:rsidRPr="00E77015">
              <w:rPr>
                <w:sz w:val="22"/>
                <w:szCs w:val="22"/>
              </w:rPr>
              <w:t xml:space="preserve">Усього </w:t>
            </w:r>
            <w:r w:rsidRPr="00E77015">
              <w:rPr>
                <w:sz w:val="22"/>
                <w:szCs w:val="22"/>
                <w:lang w:val="uk-UA"/>
              </w:rPr>
              <w:t>хворих</w:t>
            </w:r>
          </w:p>
        </w:tc>
        <w:tc>
          <w:tcPr>
            <w:tcW w:w="988" w:type="dxa"/>
          </w:tcPr>
          <w:p w:rsidR="003E28C1" w:rsidRPr="00E77015" w:rsidRDefault="003E28C1" w:rsidP="006D506A">
            <w:pPr>
              <w:jc w:val="center"/>
              <w:rPr>
                <w:sz w:val="22"/>
                <w:szCs w:val="22"/>
              </w:rPr>
            </w:pPr>
            <w:r w:rsidRPr="00E77015">
              <w:rPr>
                <w:sz w:val="22"/>
                <w:szCs w:val="22"/>
              </w:rPr>
              <w:t>61</w:t>
            </w:r>
          </w:p>
        </w:tc>
        <w:tc>
          <w:tcPr>
            <w:tcW w:w="1031" w:type="dxa"/>
          </w:tcPr>
          <w:p w:rsidR="003E28C1" w:rsidRPr="00E77015" w:rsidRDefault="003E28C1" w:rsidP="006D506A">
            <w:pPr>
              <w:jc w:val="center"/>
              <w:rPr>
                <w:sz w:val="22"/>
                <w:szCs w:val="22"/>
              </w:rPr>
            </w:pPr>
            <w:r w:rsidRPr="00E77015">
              <w:rPr>
                <w:sz w:val="22"/>
                <w:szCs w:val="22"/>
              </w:rPr>
              <w:t>100,0</w:t>
            </w:r>
          </w:p>
        </w:tc>
        <w:tc>
          <w:tcPr>
            <w:tcW w:w="958" w:type="dxa"/>
            <w:shd w:val="clear" w:color="auto" w:fill="auto"/>
          </w:tcPr>
          <w:p w:rsidR="003E28C1" w:rsidRPr="00E77015" w:rsidRDefault="003E28C1" w:rsidP="006D506A">
            <w:pPr>
              <w:jc w:val="center"/>
              <w:rPr>
                <w:sz w:val="22"/>
                <w:szCs w:val="22"/>
              </w:rPr>
            </w:pPr>
            <w:r w:rsidRPr="00E77015">
              <w:rPr>
                <w:sz w:val="22"/>
                <w:szCs w:val="22"/>
              </w:rPr>
              <w:t>56</w:t>
            </w:r>
          </w:p>
        </w:tc>
        <w:tc>
          <w:tcPr>
            <w:tcW w:w="1001" w:type="dxa"/>
            <w:shd w:val="clear" w:color="auto" w:fill="auto"/>
          </w:tcPr>
          <w:p w:rsidR="003E28C1" w:rsidRPr="00E77015" w:rsidRDefault="003E28C1" w:rsidP="006D506A">
            <w:pPr>
              <w:jc w:val="center"/>
              <w:rPr>
                <w:sz w:val="22"/>
                <w:szCs w:val="22"/>
              </w:rPr>
            </w:pPr>
            <w:r w:rsidRPr="00E77015">
              <w:rPr>
                <w:sz w:val="22"/>
                <w:szCs w:val="22"/>
              </w:rPr>
              <w:t>100,0</w:t>
            </w:r>
          </w:p>
        </w:tc>
      </w:tr>
      <w:tr w:rsidR="003E28C1" w:rsidRPr="00E77015" w:rsidTr="006D506A">
        <w:trPr>
          <w:trHeight w:val="240"/>
        </w:trPr>
        <w:tc>
          <w:tcPr>
            <w:tcW w:w="3041" w:type="dxa"/>
            <w:gridSpan w:val="2"/>
          </w:tcPr>
          <w:p w:rsidR="003E28C1" w:rsidRPr="00E77015" w:rsidRDefault="003E28C1" w:rsidP="006D506A">
            <w:pPr>
              <w:jc w:val="both"/>
              <w:rPr>
                <w:sz w:val="22"/>
                <w:szCs w:val="22"/>
              </w:rPr>
            </w:pPr>
            <w:r w:rsidRPr="00E77015">
              <w:rPr>
                <w:sz w:val="22"/>
                <w:szCs w:val="22"/>
              </w:rPr>
              <w:t>В</w:t>
            </w:r>
            <w:r w:rsidRPr="00E77015">
              <w:rPr>
                <w:sz w:val="22"/>
                <w:szCs w:val="22"/>
                <w:lang w:val="uk-UA"/>
              </w:rPr>
              <w:t>и</w:t>
            </w:r>
            <w:r w:rsidRPr="00E77015">
              <w:rPr>
                <w:sz w:val="22"/>
                <w:szCs w:val="22"/>
              </w:rPr>
              <w:t>п</w:t>
            </w:r>
            <w:r w:rsidRPr="00E77015">
              <w:rPr>
                <w:sz w:val="22"/>
                <w:szCs w:val="22"/>
                <w:lang w:val="uk-UA"/>
              </w:rPr>
              <w:t>и</w:t>
            </w:r>
            <w:r w:rsidRPr="00E77015">
              <w:rPr>
                <w:sz w:val="22"/>
                <w:szCs w:val="22"/>
              </w:rPr>
              <w:t xml:space="preserve">сано </w:t>
            </w:r>
            <w:r w:rsidRPr="00E77015">
              <w:rPr>
                <w:sz w:val="22"/>
                <w:szCs w:val="22"/>
                <w:lang w:val="uk-UA"/>
              </w:rPr>
              <w:t>хворих</w:t>
            </w:r>
            <w:r w:rsidRPr="00E77015">
              <w:rPr>
                <w:sz w:val="22"/>
                <w:szCs w:val="22"/>
              </w:rPr>
              <w:t xml:space="preserve"> </w:t>
            </w:r>
          </w:p>
        </w:tc>
        <w:tc>
          <w:tcPr>
            <w:tcW w:w="988" w:type="dxa"/>
          </w:tcPr>
          <w:p w:rsidR="003E28C1" w:rsidRPr="00E77015" w:rsidRDefault="003E28C1" w:rsidP="006D506A">
            <w:pPr>
              <w:jc w:val="center"/>
              <w:rPr>
                <w:sz w:val="22"/>
                <w:szCs w:val="22"/>
              </w:rPr>
            </w:pPr>
            <w:r w:rsidRPr="00E77015">
              <w:rPr>
                <w:sz w:val="22"/>
                <w:szCs w:val="22"/>
              </w:rPr>
              <w:t>53</w:t>
            </w:r>
          </w:p>
        </w:tc>
        <w:tc>
          <w:tcPr>
            <w:tcW w:w="1031" w:type="dxa"/>
          </w:tcPr>
          <w:p w:rsidR="003E28C1" w:rsidRPr="00E77015" w:rsidRDefault="003E28C1" w:rsidP="006D506A">
            <w:pPr>
              <w:jc w:val="center"/>
              <w:rPr>
                <w:sz w:val="22"/>
                <w:szCs w:val="22"/>
              </w:rPr>
            </w:pPr>
            <w:r w:rsidRPr="00E77015">
              <w:rPr>
                <w:sz w:val="22"/>
                <w:szCs w:val="22"/>
              </w:rPr>
              <w:t>86,9</w:t>
            </w:r>
          </w:p>
        </w:tc>
        <w:tc>
          <w:tcPr>
            <w:tcW w:w="958" w:type="dxa"/>
            <w:shd w:val="clear" w:color="auto" w:fill="auto"/>
          </w:tcPr>
          <w:p w:rsidR="003E28C1" w:rsidRPr="00E77015" w:rsidRDefault="003E28C1" w:rsidP="006D506A">
            <w:pPr>
              <w:jc w:val="center"/>
              <w:rPr>
                <w:sz w:val="22"/>
                <w:szCs w:val="22"/>
              </w:rPr>
            </w:pPr>
            <w:r w:rsidRPr="00E77015">
              <w:rPr>
                <w:sz w:val="22"/>
                <w:szCs w:val="22"/>
              </w:rPr>
              <w:t>53</w:t>
            </w:r>
          </w:p>
        </w:tc>
        <w:tc>
          <w:tcPr>
            <w:tcW w:w="1001" w:type="dxa"/>
            <w:shd w:val="clear" w:color="auto" w:fill="auto"/>
          </w:tcPr>
          <w:p w:rsidR="003E28C1" w:rsidRPr="00E77015" w:rsidRDefault="003E28C1" w:rsidP="006D506A">
            <w:pPr>
              <w:jc w:val="center"/>
              <w:rPr>
                <w:sz w:val="22"/>
                <w:szCs w:val="22"/>
              </w:rPr>
            </w:pPr>
            <w:r w:rsidRPr="00E77015">
              <w:rPr>
                <w:sz w:val="22"/>
                <w:szCs w:val="22"/>
              </w:rPr>
              <w:t>94,6</w:t>
            </w:r>
          </w:p>
        </w:tc>
      </w:tr>
      <w:tr w:rsidR="003E28C1" w:rsidRPr="00E77015" w:rsidTr="006D506A">
        <w:trPr>
          <w:trHeight w:val="240"/>
        </w:trPr>
        <w:tc>
          <w:tcPr>
            <w:tcW w:w="3041" w:type="dxa"/>
            <w:gridSpan w:val="2"/>
          </w:tcPr>
          <w:p w:rsidR="003E28C1" w:rsidRPr="00E77015" w:rsidRDefault="003E28C1" w:rsidP="006D506A">
            <w:pPr>
              <w:jc w:val="both"/>
              <w:rPr>
                <w:sz w:val="22"/>
                <w:szCs w:val="22"/>
              </w:rPr>
            </w:pPr>
            <w:r w:rsidRPr="00E77015">
              <w:rPr>
                <w:sz w:val="22"/>
                <w:szCs w:val="22"/>
                <w:lang w:val="uk-UA"/>
              </w:rPr>
              <w:t>По</w:t>
            </w:r>
            <w:r w:rsidRPr="00E77015">
              <w:rPr>
                <w:sz w:val="22"/>
                <w:szCs w:val="22"/>
              </w:rPr>
              <w:t xml:space="preserve">мерло </w:t>
            </w:r>
            <w:r w:rsidRPr="00E77015">
              <w:rPr>
                <w:sz w:val="22"/>
                <w:szCs w:val="22"/>
                <w:lang w:val="uk-UA"/>
              </w:rPr>
              <w:t>хворих</w:t>
            </w:r>
            <w:r w:rsidRPr="00E77015">
              <w:rPr>
                <w:sz w:val="22"/>
                <w:szCs w:val="22"/>
              </w:rPr>
              <w:t xml:space="preserve"> </w:t>
            </w:r>
          </w:p>
        </w:tc>
        <w:tc>
          <w:tcPr>
            <w:tcW w:w="988" w:type="dxa"/>
          </w:tcPr>
          <w:p w:rsidR="003E28C1" w:rsidRPr="00E77015" w:rsidRDefault="003E28C1" w:rsidP="006D506A">
            <w:pPr>
              <w:jc w:val="center"/>
              <w:rPr>
                <w:sz w:val="22"/>
                <w:szCs w:val="22"/>
              </w:rPr>
            </w:pPr>
            <w:r w:rsidRPr="00E77015">
              <w:rPr>
                <w:sz w:val="22"/>
                <w:szCs w:val="22"/>
              </w:rPr>
              <w:t>8</w:t>
            </w:r>
          </w:p>
        </w:tc>
        <w:tc>
          <w:tcPr>
            <w:tcW w:w="1031" w:type="dxa"/>
          </w:tcPr>
          <w:p w:rsidR="003E28C1" w:rsidRPr="00E77015" w:rsidRDefault="003E28C1" w:rsidP="006D506A">
            <w:pPr>
              <w:jc w:val="center"/>
              <w:rPr>
                <w:sz w:val="22"/>
                <w:szCs w:val="22"/>
              </w:rPr>
            </w:pPr>
            <w:r w:rsidRPr="00E77015">
              <w:rPr>
                <w:sz w:val="22"/>
                <w:szCs w:val="22"/>
              </w:rPr>
              <w:t>13,1</w:t>
            </w:r>
          </w:p>
        </w:tc>
        <w:tc>
          <w:tcPr>
            <w:tcW w:w="958" w:type="dxa"/>
            <w:shd w:val="clear" w:color="auto" w:fill="auto"/>
          </w:tcPr>
          <w:p w:rsidR="003E28C1" w:rsidRPr="00E77015" w:rsidRDefault="003E28C1" w:rsidP="006D506A">
            <w:pPr>
              <w:jc w:val="center"/>
              <w:rPr>
                <w:sz w:val="22"/>
                <w:szCs w:val="22"/>
              </w:rPr>
            </w:pPr>
            <w:r w:rsidRPr="00E77015">
              <w:rPr>
                <w:sz w:val="22"/>
                <w:szCs w:val="22"/>
              </w:rPr>
              <w:t>3</w:t>
            </w:r>
          </w:p>
        </w:tc>
        <w:tc>
          <w:tcPr>
            <w:tcW w:w="1001" w:type="dxa"/>
            <w:shd w:val="clear" w:color="auto" w:fill="auto"/>
          </w:tcPr>
          <w:p w:rsidR="003E28C1" w:rsidRPr="00E77015" w:rsidRDefault="003E28C1" w:rsidP="006D506A">
            <w:pPr>
              <w:jc w:val="center"/>
              <w:rPr>
                <w:sz w:val="22"/>
                <w:szCs w:val="22"/>
              </w:rPr>
            </w:pPr>
            <w:r w:rsidRPr="00E77015">
              <w:rPr>
                <w:sz w:val="22"/>
                <w:szCs w:val="22"/>
              </w:rPr>
              <w:t>5,4</w:t>
            </w:r>
          </w:p>
        </w:tc>
      </w:tr>
      <w:tr w:rsidR="003E28C1" w:rsidRPr="00E77015" w:rsidTr="006D506A">
        <w:trPr>
          <w:trHeight w:val="728"/>
        </w:trPr>
        <w:tc>
          <w:tcPr>
            <w:tcW w:w="1368" w:type="dxa"/>
            <w:vMerge w:val="restart"/>
          </w:tcPr>
          <w:p w:rsidR="003E28C1" w:rsidRPr="00E77015" w:rsidRDefault="003E28C1" w:rsidP="006D506A">
            <w:pPr>
              <w:jc w:val="both"/>
              <w:rPr>
                <w:sz w:val="22"/>
                <w:szCs w:val="22"/>
              </w:rPr>
            </w:pPr>
            <w:r w:rsidRPr="00E77015">
              <w:rPr>
                <w:sz w:val="22"/>
                <w:szCs w:val="22"/>
                <w:lang w:val="uk-UA"/>
              </w:rPr>
              <w:t>З</w:t>
            </w:r>
            <w:r w:rsidRPr="00E77015">
              <w:rPr>
                <w:sz w:val="22"/>
                <w:szCs w:val="22"/>
              </w:rPr>
              <w:t xml:space="preserve"> числа в</w:t>
            </w:r>
            <w:r w:rsidRPr="00E77015">
              <w:rPr>
                <w:sz w:val="22"/>
                <w:szCs w:val="22"/>
                <w:lang w:val="uk-UA"/>
              </w:rPr>
              <w:t>и</w:t>
            </w:r>
            <w:r w:rsidRPr="00E77015">
              <w:rPr>
                <w:sz w:val="22"/>
                <w:szCs w:val="22"/>
              </w:rPr>
              <w:t>писан</w:t>
            </w:r>
            <w:r w:rsidRPr="00E77015">
              <w:rPr>
                <w:sz w:val="22"/>
                <w:szCs w:val="22"/>
                <w:lang w:val="uk-UA"/>
              </w:rPr>
              <w:t>и</w:t>
            </w:r>
            <w:r w:rsidRPr="00E77015">
              <w:rPr>
                <w:sz w:val="22"/>
                <w:szCs w:val="22"/>
              </w:rPr>
              <w:t xml:space="preserve">х </w:t>
            </w:r>
            <w:r w:rsidRPr="00E77015">
              <w:rPr>
                <w:sz w:val="22"/>
                <w:szCs w:val="22"/>
                <w:lang w:val="uk-UA"/>
              </w:rPr>
              <w:t xml:space="preserve"> хворих</w:t>
            </w:r>
            <w:r w:rsidRPr="00E77015">
              <w:rPr>
                <w:sz w:val="22"/>
                <w:szCs w:val="22"/>
              </w:rPr>
              <w:t xml:space="preserve"> </w:t>
            </w:r>
          </w:p>
        </w:tc>
        <w:tc>
          <w:tcPr>
            <w:tcW w:w="1673" w:type="dxa"/>
          </w:tcPr>
          <w:p w:rsidR="003E28C1" w:rsidRPr="00E77015" w:rsidRDefault="003E28C1" w:rsidP="006D506A">
            <w:pPr>
              <w:jc w:val="both"/>
              <w:rPr>
                <w:sz w:val="22"/>
                <w:szCs w:val="22"/>
              </w:rPr>
            </w:pPr>
            <w:r w:rsidRPr="00E77015">
              <w:rPr>
                <w:sz w:val="22"/>
                <w:szCs w:val="22"/>
                <w:lang w:val="uk-UA"/>
              </w:rPr>
              <w:t>Заго</w:t>
            </w:r>
            <w:r>
              <w:rPr>
                <w:sz w:val="22"/>
                <w:szCs w:val="22"/>
                <w:lang w:val="uk-UA"/>
              </w:rPr>
              <w:t>є</w:t>
            </w:r>
            <w:r w:rsidRPr="00E77015">
              <w:rPr>
                <w:sz w:val="22"/>
                <w:szCs w:val="22"/>
                <w:lang w:val="uk-UA"/>
              </w:rPr>
              <w:t>ння</w:t>
            </w:r>
            <w:r w:rsidRPr="00E77015">
              <w:rPr>
                <w:sz w:val="22"/>
                <w:szCs w:val="22"/>
              </w:rPr>
              <w:t xml:space="preserve">  первин</w:t>
            </w:r>
            <w:r w:rsidRPr="00E77015">
              <w:rPr>
                <w:sz w:val="22"/>
                <w:szCs w:val="22"/>
                <w:lang w:val="uk-UA"/>
              </w:rPr>
              <w:t>ни</w:t>
            </w:r>
            <w:r w:rsidRPr="00E77015">
              <w:rPr>
                <w:sz w:val="22"/>
                <w:szCs w:val="22"/>
              </w:rPr>
              <w:t>м нат</w:t>
            </w:r>
            <w:r w:rsidRPr="00E77015">
              <w:rPr>
                <w:sz w:val="22"/>
                <w:szCs w:val="22"/>
                <w:lang w:val="uk-UA"/>
              </w:rPr>
              <w:t>ягом</w:t>
            </w:r>
            <w:r w:rsidRPr="00E77015">
              <w:rPr>
                <w:sz w:val="22"/>
                <w:szCs w:val="22"/>
              </w:rPr>
              <w:t xml:space="preserve"> </w:t>
            </w:r>
          </w:p>
        </w:tc>
        <w:tc>
          <w:tcPr>
            <w:tcW w:w="988"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37</w:t>
            </w:r>
          </w:p>
          <w:p w:rsidR="003E28C1" w:rsidRPr="00E77015" w:rsidRDefault="003E28C1" w:rsidP="006D506A">
            <w:pPr>
              <w:jc w:val="center"/>
              <w:rPr>
                <w:sz w:val="22"/>
                <w:szCs w:val="22"/>
              </w:rPr>
            </w:pPr>
          </w:p>
        </w:tc>
        <w:tc>
          <w:tcPr>
            <w:tcW w:w="1031"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69,8</w:t>
            </w:r>
          </w:p>
        </w:tc>
        <w:tc>
          <w:tcPr>
            <w:tcW w:w="958"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48</w:t>
            </w:r>
          </w:p>
        </w:tc>
        <w:tc>
          <w:tcPr>
            <w:tcW w:w="1001"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90,6</w:t>
            </w:r>
          </w:p>
        </w:tc>
      </w:tr>
      <w:tr w:rsidR="003E28C1" w:rsidRPr="00E77015" w:rsidTr="006D506A">
        <w:trPr>
          <w:trHeight w:val="727"/>
        </w:trPr>
        <w:tc>
          <w:tcPr>
            <w:tcW w:w="1368" w:type="dxa"/>
            <w:vMerge/>
          </w:tcPr>
          <w:p w:rsidR="003E28C1" w:rsidRPr="00E77015" w:rsidRDefault="003E28C1" w:rsidP="006D506A">
            <w:pPr>
              <w:jc w:val="both"/>
              <w:rPr>
                <w:sz w:val="22"/>
                <w:szCs w:val="22"/>
              </w:rPr>
            </w:pPr>
          </w:p>
        </w:tc>
        <w:tc>
          <w:tcPr>
            <w:tcW w:w="1673" w:type="dxa"/>
          </w:tcPr>
          <w:p w:rsidR="003E28C1" w:rsidRPr="00E77015" w:rsidRDefault="003E28C1" w:rsidP="006D506A">
            <w:pPr>
              <w:jc w:val="both"/>
              <w:rPr>
                <w:sz w:val="22"/>
                <w:szCs w:val="22"/>
                <w:lang w:val="uk-UA"/>
              </w:rPr>
            </w:pPr>
            <w:r w:rsidRPr="00E77015">
              <w:rPr>
                <w:sz w:val="22"/>
                <w:szCs w:val="22"/>
              </w:rPr>
              <w:t>За</w:t>
            </w:r>
            <w:r w:rsidRPr="00E77015">
              <w:rPr>
                <w:sz w:val="22"/>
                <w:szCs w:val="22"/>
                <w:lang w:val="uk-UA"/>
              </w:rPr>
              <w:t>го</w:t>
            </w:r>
            <w:r>
              <w:rPr>
                <w:sz w:val="22"/>
                <w:szCs w:val="22"/>
                <w:lang w:val="uk-UA"/>
              </w:rPr>
              <w:t>є</w:t>
            </w:r>
            <w:r w:rsidRPr="00E77015">
              <w:rPr>
                <w:sz w:val="22"/>
                <w:szCs w:val="22"/>
                <w:lang w:val="uk-UA"/>
              </w:rPr>
              <w:t>ння</w:t>
            </w:r>
            <w:r w:rsidRPr="00E77015">
              <w:rPr>
                <w:sz w:val="22"/>
                <w:szCs w:val="22"/>
              </w:rPr>
              <w:t xml:space="preserve">  втори</w:t>
            </w:r>
            <w:r w:rsidRPr="00E77015">
              <w:rPr>
                <w:sz w:val="22"/>
                <w:szCs w:val="22"/>
                <w:lang w:val="uk-UA"/>
              </w:rPr>
              <w:t>н</w:t>
            </w:r>
            <w:r w:rsidRPr="00E77015">
              <w:rPr>
                <w:sz w:val="22"/>
                <w:szCs w:val="22"/>
              </w:rPr>
              <w:t>н</w:t>
            </w:r>
            <w:r w:rsidRPr="00E77015">
              <w:rPr>
                <w:sz w:val="22"/>
                <w:szCs w:val="22"/>
                <w:lang w:val="uk-UA"/>
              </w:rPr>
              <w:t>и</w:t>
            </w:r>
            <w:r w:rsidRPr="00E77015">
              <w:rPr>
                <w:sz w:val="22"/>
                <w:szCs w:val="22"/>
              </w:rPr>
              <w:t>м нат</w:t>
            </w:r>
            <w:r w:rsidRPr="00E77015">
              <w:rPr>
                <w:sz w:val="22"/>
                <w:szCs w:val="22"/>
              </w:rPr>
              <w:t>я</w:t>
            </w:r>
            <w:r w:rsidRPr="00E77015">
              <w:rPr>
                <w:sz w:val="22"/>
                <w:szCs w:val="22"/>
                <w:lang w:val="uk-UA"/>
              </w:rPr>
              <w:t xml:space="preserve">гом </w:t>
            </w:r>
            <w:r>
              <w:rPr>
                <w:sz w:val="22"/>
                <w:szCs w:val="22"/>
                <w:lang w:val="uk-UA"/>
              </w:rPr>
              <w:t>у</w:t>
            </w:r>
            <w:r w:rsidRPr="00E77015">
              <w:rPr>
                <w:sz w:val="22"/>
                <w:szCs w:val="22"/>
                <w:lang w:val="uk-UA"/>
              </w:rPr>
              <w:t>насл</w:t>
            </w:r>
            <w:r>
              <w:rPr>
                <w:sz w:val="22"/>
                <w:szCs w:val="22"/>
                <w:lang w:val="uk-UA"/>
              </w:rPr>
              <w:t>і</w:t>
            </w:r>
            <w:r w:rsidRPr="00E77015">
              <w:rPr>
                <w:sz w:val="22"/>
                <w:szCs w:val="22"/>
                <w:lang w:val="uk-UA"/>
              </w:rPr>
              <w:t>док</w:t>
            </w:r>
            <w:r w:rsidRPr="00E77015">
              <w:rPr>
                <w:sz w:val="22"/>
                <w:szCs w:val="22"/>
              </w:rPr>
              <w:t xml:space="preserve"> гн</w:t>
            </w:r>
            <w:r w:rsidRPr="00E77015">
              <w:rPr>
                <w:sz w:val="22"/>
                <w:szCs w:val="22"/>
                <w:lang w:val="uk-UA"/>
              </w:rPr>
              <w:t>і</w:t>
            </w:r>
            <w:r w:rsidRPr="00E77015">
              <w:rPr>
                <w:sz w:val="22"/>
                <w:szCs w:val="22"/>
              </w:rPr>
              <w:t>й</w:t>
            </w:r>
            <w:r w:rsidRPr="00E77015">
              <w:rPr>
                <w:sz w:val="22"/>
                <w:szCs w:val="22"/>
              </w:rPr>
              <w:t>но-септич</w:t>
            </w:r>
            <w:r w:rsidRPr="00E77015">
              <w:rPr>
                <w:sz w:val="22"/>
                <w:szCs w:val="22"/>
                <w:lang w:val="uk-UA"/>
              </w:rPr>
              <w:t>них</w:t>
            </w:r>
            <w:r w:rsidRPr="00E77015">
              <w:rPr>
                <w:sz w:val="22"/>
                <w:szCs w:val="22"/>
              </w:rPr>
              <w:t xml:space="preserve"> </w:t>
            </w:r>
            <w:r w:rsidRPr="00E77015">
              <w:rPr>
                <w:sz w:val="22"/>
                <w:szCs w:val="22"/>
                <w:lang w:val="uk-UA"/>
              </w:rPr>
              <w:t>ускладнень</w:t>
            </w:r>
          </w:p>
        </w:tc>
        <w:tc>
          <w:tcPr>
            <w:tcW w:w="988"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p>
          <w:p w:rsidR="003E28C1" w:rsidRPr="00E77015" w:rsidRDefault="003E28C1" w:rsidP="006D506A">
            <w:pPr>
              <w:jc w:val="center"/>
              <w:rPr>
                <w:sz w:val="22"/>
                <w:szCs w:val="22"/>
                <w:lang w:val="uk-UA"/>
              </w:rPr>
            </w:pPr>
            <w:r w:rsidRPr="00E77015">
              <w:rPr>
                <w:sz w:val="22"/>
                <w:szCs w:val="22"/>
                <w:lang w:val="uk-UA"/>
              </w:rPr>
              <w:t>24</w:t>
            </w:r>
          </w:p>
        </w:tc>
        <w:tc>
          <w:tcPr>
            <w:tcW w:w="1031"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30,2</w:t>
            </w:r>
          </w:p>
        </w:tc>
        <w:tc>
          <w:tcPr>
            <w:tcW w:w="958"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p>
          <w:p w:rsidR="003E28C1" w:rsidRPr="00E77015" w:rsidRDefault="003E28C1" w:rsidP="006D506A">
            <w:pPr>
              <w:jc w:val="center"/>
              <w:rPr>
                <w:sz w:val="22"/>
                <w:szCs w:val="22"/>
                <w:lang w:val="uk-UA"/>
              </w:rPr>
            </w:pPr>
            <w:r w:rsidRPr="00E77015">
              <w:rPr>
                <w:sz w:val="22"/>
                <w:szCs w:val="22"/>
                <w:lang w:val="uk-UA"/>
              </w:rPr>
              <w:t>8</w:t>
            </w:r>
          </w:p>
        </w:tc>
        <w:tc>
          <w:tcPr>
            <w:tcW w:w="1001" w:type="dxa"/>
            <w:shd w:val="clear" w:color="auto" w:fill="auto"/>
          </w:tcPr>
          <w:p w:rsidR="003E28C1" w:rsidRPr="00E77015" w:rsidRDefault="003E28C1" w:rsidP="006D506A">
            <w:pPr>
              <w:jc w:val="center"/>
              <w:rPr>
                <w:sz w:val="22"/>
                <w:szCs w:val="22"/>
              </w:rPr>
            </w:pPr>
          </w:p>
          <w:p w:rsidR="003E28C1" w:rsidRPr="00E77015" w:rsidRDefault="003E28C1" w:rsidP="006D506A">
            <w:pPr>
              <w:jc w:val="center"/>
              <w:rPr>
                <w:sz w:val="22"/>
                <w:szCs w:val="22"/>
              </w:rPr>
            </w:pPr>
          </w:p>
          <w:p w:rsidR="003E28C1" w:rsidRPr="00E77015" w:rsidRDefault="003E28C1" w:rsidP="006D506A">
            <w:pPr>
              <w:jc w:val="center"/>
              <w:rPr>
                <w:sz w:val="22"/>
                <w:szCs w:val="22"/>
              </w:rPr>
            </w:pPr>
            <w:r w:rsidRPr="00E77015">
              <w:rPr>
                <w:sz w:val="22"/>
                <w:szCs w:val="22"/>
              </w:rPr>
              <w:t>9,4</w:t>
            </w:r>
          </w:p>
        </w:tc>
      </w:tr>
    </w:tbl>
    <w:p w:rsidR="003E28C1" w:rsidRPr="00E77015" w:rsidRDefault="003E28C1" w:rsidP="003E28C1">
      <w:pPr>
        <w:ind w:firstLine="567"/>
        <w:jc w:val="both"/>
        <w:rPr>
          <w:sz w:val="22"/>
          <w:szCs w:val="22"/>
          <w:lang w:val="uk-UA"/>
        </w:rPr>
      </w:pPr>
    </w:p>
    <w:p w:rsidR="003E28C1" w:rsidRPr="00E77015" w:rsidRDefault="003E28C1" w:rsidP="003E28C1">
      <w:pPr>
        <w:ind w:firstLine="567"/>
        <w:jc w:val="both"/>
        <w:rPr>
          <w:sz w:val="22"/>
          <w:szCs w:val="22"/>
          <w:lang w:val="uk-UA"/>
        </w:rPr>
      </w:pPr>
      <w:r w:rsidRPr="00E77015">
        <w:rPr>
          <w:sz w:val="22"/>
          <w:szCs w:val="22"/>
          <w:lang w:val="uk-UA"/>
        </w:rPr>
        <w:t xml:space="preserve">Таким чином, </w:t>
      </w:r>
      <w:r>
        <w:rPr>
          <w:sz w:val="22"/>
          <w:szCs w:val="22"/>
          <w:lang w:val="uk-UA"/>
        </w:rPr>
        <w:t>вивчені показання до оперативного втручання, розроблений спосіб формування після ампутаційної кукси дозволили знизити кількість післяопераційних гнійно-септичних ускладнень з 39,3% до 8,9%, летальність зменшилась з 13,1% до 5,4%.</w:t>
      </w:r>
      <w:r w:rsidRPr="00E77015">
        <w:rPr>
          <w:sz w:val="22"/>
          <w:szCs w:val="22"/>
          <w:lang w:val="uk-UA"/>
        </w:rPr>
        <w:t xml:space="preserve"> </w:t>
      </w:r>
    </w:p>
    <w:p w:rsidR="003E28C1" w:rsidRPr="00D95066" w:rsidRDefault="003E28C1" w:rsidP="003E28C1">
      <w:pPr>
        <w:pStyle w:val="1"/>
        <w:ind w:firstLine="567"/>
        <w:jc w:val="center"/>
        <w:rPr>
          <w:rFonts w:ascii="Times New Roman" w:hAnsi="Times New Roman" w:cs="Times New Roman"/>
          <w:sz w:val="22"/>
          <w:szCs w:val="22"/>
          <w:lang w:val="uk-UA"/>
        </w:rPr>
      </w:pPr>
      <w:r w:rsidRPr="00D95066">
        <w:rPr>
          <w:rFonts w:ascii="Times New Roman" w:hAnsi="Times New Roman" w:cs="Times New Roman"/>
          <w:sz w:val="22"/>
          <w:szCs w:val="22"/>
          <w:lang w:val="uk-UA"/>
        </w:rPr>
        <w:t>ВИСНОВКИ</w:t>
      </w:r>
    </w:p>
    <w:p w:rsidR="003E28C1" w:rsidRPr="00E77015" w:rsidRDefault="003E28C1" w:rsidP="003E28C1">
      <w:pPr>
        <w:ind w:firstLine="709"/>
        <w:jc w:val="both"/>
        <w:rPr>
          <w:sz w:val="22"/>
          <w:szCs w:val="22"/>
          <w:lang w:val="uk-UA"/>
        </w:rPr>
      </w:pPr>
      <w:r w:rsidRPr="00E77015">
        <w:rPr>
          <w:sz w:val="22"/>
          <w:szCs w:val="22"/>
          <w:lang w:val="uk-UA"/>
        </w:rPr>
        <w:t xml:space="preserve">У дисертації наведено теоретичне узагальнення </w:t>
      </w:r>
      <w:r>
        <w:rPr>
          <w:sz w:val="22"/>
          <w:szCs w:val="22"/>
          <w:lang w:val="uk-UA"/>
        </w:rPr>
        <w:t>й</w:t>
      </w:r>
      <w:r w:rsidRPr="00E77015">
        <w:rPr>
          <w:sz w:val="22"/>
          <w:szCs w:val="22"/>
          <w:lang w:val="uk-UA"/>
        </w:rPr>
        <w:t xml:space="preserve"> нове рішення наукової задачі, що полягає в поліпшенні якості лік</w:t>
      </w:r>
      <w:r w:rsidRPr="00E77015">
        <w:rPr>
          <w:sz w:val="22"/>
          <w:szCs w:val="22"/>
          <w:lang w:val="uk-UA"/>
        </w:rPr>
        <w:t>у</w:t>
      </w:r>
      <w:r w:rsidRPr="00E77015">
        <w:rPr>
          <w:sz w:val="22"/>
          <w:szCs w:val="22"/>
          <w:lang w:val="uk-UA"/>
        </w:rPr>
        <w:t>вання хворих з атеросклеротичною гангреною нижніх кінцівок шляхом оптимізації техніки виконання ампутації нижньої кінцівки на рівні стегна та розробки відп</w:t>
      </w:r>
      <w:r w:rsidRPr="00E77015">
        <w:rPr>
          <w:sz w:val="22"/>
          <w:szCs w:val="22"/>
          <w:lang w:val="uk-UA"/>
        </w:rPr>
        <w:t>о</w:t>
      </w:r>
      <w:r w:rsidRPr="00E77015">
        <w:rPr>
          <w:sz w:val="22"/>
          <w:szCs w:val="22"/>
          <w:lang w:val="uk-UA"/>
        </w:rPr>
        <w:t>відного інструментарію.</w:t>
      </w:r>
    </w:p>
    <w:p w:rsidR="003E28C1" w:rsidRPr="00341193" w:rsidRDefault="003E28C1" w:rsidP="003E28C1">
      <w:pPr>
        <w:ind w:right="45"/>
        <w:jc w:val="both"/>
        <w:rPr>
          <w:sz w:val="22"/>
          <w:szCs w:val="22"/>
          <w:lang w:val="uk-UA"/>
        </w:rPr>
      </w:pPr>
      <w:r>
        <w:rPr>
          <w:sz w:val="22"/>
          <w:szCs w:val="22"/>
          <w:lang w:val="uk-UA"/>
        </w:rPr>
        <w:t xml:space="preserve"> </w:t>
      </w:r>
      <w:r w:rsidRPr="00341193">
        <w:rPr>
          <w:sz w:val="22"/>
          <w:szCs w:val="22"/>
          <w:lang w:val="uk-UA"/>
        </w:rPr>
        <w:t xml:space="preserve">             1. Проведене дослідження показало, що з</w:t>
      </w:r>
      <w:r w:rsidRPr="00341193">
        <w:rPr>
          <w:sz w:val="22"/>
          <w:szCs w:val="22"/>
          <w:lang w:val="uk-UA"/>
        </w:rPr>
        <w:t>а</w:t>
      </w:r>
      <w:r w:rsidRPr="00341193">
        <w:rPr>
          <w:sz w:val="22"/>
          <w:szCs w:val="22"/>
          <w:lang w:val="uk-UA"/>
        </w:rPr>
        <w:t>гоєння тканин післяампутаційної кукси при застосуванні загальноприйнятих методів виконання ампутації на рівні стегна характеризуєт</w:t>
      </w:r>
      <w:r w:rsidRPr="00341193">
        <w:rPr>
          <w:sz w:val="22"/>
          <w:szCs w:val="22"/>
          <w:lang w:val="uk-UA"/>
        </w:rPr>
        <w:t>ь</w:t>
      </w:r>
      <w:r w:rsidRPr="00341193">
        <w:rPr>
          <w:sz w:val="22"/>
          <w:szCs w:val="22"/>
          <w:lang w:val="uk-UA"/>
        </w:rPr>
        <w:t>ся пролонгованими запальними змінами, що розвиваються на тлі ро</w:t>
      </w:r>
      <w:r w:rsidRPr="00341193">
        <w:rPr>
          <w:sz w:val="22"/>
          <w:szCs w:val="22"/>
          <w:lang w:val="uk-UA"/>
        </w:rPr>
        <w:t>з</w:t>
      </w:r>
      <w:r w:rsidRPr="00341193">
        <w:rPr>
          <w:sz w:val="22"/>
          <w:szCs w:val="22"/>
          <w:lang w:val="uk-UA"/>
        </w:rPr>
        <w:t>ладів системи мікроциркуляції, що значно гальмує процеси репарації, при цьому тривалий час у знову утвореній грануляційній тканині збер</w:t>
      </w:r>
      <w:r w:rsidRPr="00341193">
        <w:rPr>
          <w:sz w:val="22"/>
          <w:szCs w:val="22"/>
          <w:lang w:val="uk-UA"/>
        </w:rPr>
        <w:t>і</w:t>
      </w:r>
      <w:r w:rsidRPr="00341193">
        <w:rPr>
          <w:sz w:val="22"/>
          <w:szCs w:val="22"/>
          <w:lang w:val="uk-UA"/>
        </w:rPr>
        <w:t>гаються мікроабсцеси й ознаки вторинного  некротизування.</w:t>
      </w:r>
    </w:p>
    <w:p w:rsidR="003E28C1" w:rsidRDefault="003E28C1" w:rsidP="003E28C1">
      <w:pPr>
        <w:pStyle w:val="affffffff"/>
        <w:ind w:right="45" w:firstLine="708"/>
        <w:jc w:val="both"/>
        <w:rPr>
          <w:sz w:val="22"/>
          <w:szCs w:val="22"/>
          <w:lang w:val="uk-UA"/>
        </w:rPr>
      </w:pPr>
      <w:r w:rsidRPr="00341193">
        <w:rPr>
          <w:sz w:val="22"/>
          <w:szCs w:val="22"/>
          <w:lang w:val="uk-UA"/>
        </w:rPr>
        <w:lastRenderedPageBreak/>
        <w:t xml:space="preserve">  2.</w:t>
      </w:r>
      <w:r>
        <w:rPr>
          <w:sz w:val="22"/>
          <w:szCs w:val="22"/>
          <w:lang w:val="uk-UA"/>
        </w:rPr>
        <w:t xml:space="preserve"> </w:t>
      </w:r>
      <w:r w:rsidRPr="00341193">
        <w:rPr>
          <w:sz w:val="22"/>
          <w:szCs w:val="22"/>
          <w:lang w:val="uk-UA"/>
        </w:rPr>
        <w:t>Розроблений пристрій  для викроювання шкір</w:t>
      </w:r>
      <w:r w:rsidRPr="00341193">
        <w:rPr>
          <w:sz w:val="22"/>
          <w:szCs w:val="22"/>
          <w:lang w:val="uk-UA"/>
        </w:rPr>
        <w:t>я</w:t>
      </w:r>
      <w:r w:rsidRPr="00341193">
        <w:rPr>
          <w:sz w:val="22"/>
          <w:szCs w:val="22"/>
          <w:lang w:val="uk-UA"/>
        </w:rPr>
        <w:t xml:space="preserve">но-фасціальних клаптів дозволяє </w:t>
      </w:r>
      <w:r>
        <w:rPr>
          <w:sz w:val="22"/>
          <w:szCs w:val="22"/>
          <w:lang w:val="uk-UA"/>
        </w:rPr>
        <w:t>ї</w:t>
      </w:r>
      <w:r w:rsidRPr="00341193">
        <w:rPr>
          <w:sz w:val="22"/>
          <w:szCs w:val="22"/>
          <w:lang w:val="uk-UA"/>
        </w:rPr>
        <w:t xml:space="preserve">х повністю </w:t>
      </w:r>
      <w:r>
        <w:rPr>
          <w:sz w:val="22"/>
          <w:szCs w:val="22"/>
          <w:lang w:val="uk-UA"/>
        </w:rPr>
        <w:t xml:space="preserve">поєднати </w:t>
      </w:r>
      <w:r w:rsidRPr="00341193">
        <w:rPr>
          <w:sz w:val="22"/>
          <w:szCs w:val="22"/>
          <w:lang w:val="uk-UA"/>
        </w:rPr>
        <w:t>при відсутності надмірного натяжіння. Запропонована м</w:t>
      </w:r>
      <w:r w:rsidRPr="00341193">
        <w:rPr>
          <w:sz w:val="22"/>
          <w:szCs w:val="22"/>
          <w:lang w:val="uk-UA"/>
        </w:rPr>
        <w:t>о</w:t>
      </w:r>
      <w:r w:rsidRPr="00341193">
        <w:rPr>
          <w:sz w:val="22"/>
          <w:szCs w:val="22"/>
          <w:lang w:val="uk-UA"/>
        </w:rPr>
        <w:t>дифікація лігатурної голки Дешана практично виключає травматизацію тканин при обр</w:t>
      </w:r>
      <w:r w:rsidRPr="00341193">
        <w:rPr>
          <w:sz w:val="22"/>
          <w:szCs w:val="22"/>
          <w:lang w:val="uk-UA"/>
        </w:rPr>
        <w:t>о</w:t>
      </w:r>
      <w:r w:rsidRPr="00341193">
        <w:rPr>
          <w:sz w:val="22"/>
          <w:szCs w:val="22"/>
          <w:lang w:val="uk-UA"/>
        </w:rPr>
        <w:t>бці судинно-нервового пучк</w:t>
      </w:r>
      <w:r>
        <w:rPr>
          <w:sz w:val="22"/>
          <w:szCs w:val="22"/>
          <w:lang w:val="uk-UA"/>
        </w:rPr>
        <w:t>а</w:t>
      </w:r>
      <w:r w:rsidRPr="00341193">
        <w:rPr>
          <w:sz w:val="22"/>
          <w:szCs w:val="22"/>
          <w:lang w:val="uk-UA"/>
        </w:rPr>
        <w:t>. Розроблений спосіб закриття зрізу стегнової кістки поліпшує відтік ранового ексудату та утворює опт</w:t>
      </w:r>
      <w:r w:rsidRPr="00341193">
        <w:rPr>
          <w:sz w:val="22"/>
          <w:szCs w:val="22"/>
          <w:lang w:val="uk-UA"/>
        </w:rPr>
        <w:t>и</w:t>
      </w:r>
      <w:r w:rsidRPr="00341193">
        <w:rPr>
          <w:sz w:val="22"/>
          <w:szCs w:val="22"/>
          <w:lang w:val="uk-UA"/>
        </w:rPr>
        <w:t xml:space="preserve">мальні умови задля загоєння тканин післяампутаційної кукси. </w:t>
      </w:r>
    </w:p>
    <w:p w:rsidR="003E28C1" w:rsidRPr="00341193" w:rsidRDefault="003E28C1" w:rsidP="003E28C1">
      <w:pPr>
        <w:pStyle w:val="affffffff"/>
        <w:ind w:right="45" w:firstLine="708"/>
        <w:jc w:val="both"/>
        <w:rPr>
          <w:sz w:val="22"/>
          <w:szCs w:val="22"/>
          <w:lang w:val="uk-UA"/>
        </w:rPr>
      </w:pPr>
      <w:r>
        <w:rPr>
          <w:sz w:val="22"/>
          <w:szCs w:val="22"/>
          <w:lang w:val="uk-UA"/>
        </w:rPr>
        <w:t>3</w:t>
      </w:r>
      <w:r w:rsidRPr="00341193">
        <w:rPr>
          <w:sz w:val="22"/>
          <w:szCs w:val="22"/>
          <w:lang w:val="uk-UA"/>
        </w:rPr>
        <w:t>.</w:t>
      </w:r>
      <w:r>
        <w:rPr>
          <w:sz w:val="22"/>
          <w:szCs w:val="22"/>
          <w:lang w:val="uk-UA"/>
        </w:rPr>
        <w:t xml:space="preserve"> </w:t>
      </w:r>
      <w:r w:rsidRPr="00341193">
        <w:rPr>
          <w:sz w:val="22"/>
          <w:szCs w:val="22"/>
          <w:lang w:val="uk-UA"/>
        </w:rPr>
        <w:t>Порівняні результати хірургічного лікування хв</w:t>
      </w:r>
      <w:r w:rsidRPr="00341193">
        <w:rPr>
          <w:sz w:val="22"/>
          <w:szCs w:val="22"/>
          <w:lang w:val="uk-UA"/>
        </w:rPr>
        <w:t>о</w:t>
      </w:r>
      <w:r w:rsidRPr="00341193">
        <w:rPr>
          <w:sz w:val="22"/>
          <w:szCs w:val="22"/>
          <w:lang w:val="uk-UA"/>
        </w:rPr>
        <w:t>рих розробленим способом та пацієнтів, у яких застосовувались стандартні методики виконання ампутацій, свідчать про те</w:t>
      </w:r>
      <w:r>
        <w:rPr>
          <w:sz w:val="22"/>
          <w:szCs w:val="22"/>
          <w:lang w:val="uk-UA"/>
        </w:rPr>
        <w:t>,</w:t>
      </w:r>
      <w:r w:rsidRPr="00341193">
        <w:rPr>
          <w:sz w:val="22"/>
          <w:szCs w:val="22"/>
          <w:lang w:val="uk-UA"/>
        </w:rPr>
        <w:t xml:space="preserve"> що </w:t>
      </w:r>
      <w:r>
        <w:rPr>
          <w:sz w:val="22"/>
          <w:szCs w:val="22"/>
          <w:lang w:val="uk-UA"/>
        </w:rPr>
        <w:t>в</w:t>
      </w:r>
      <w:r w:rsidRPr="00341193">
        <w:rPr>
          <w:sz w:val="22"/>
          <w:szCs w:val="22"/>
          <w:lang w:val="uk-UA"/>
        </w:rPr>
        <w:t xml:space="preserve"> цих хвори</w:t>
      </w:r>
      <w:r>
        <w:rPr>
          <w:sz w:val="22"/>
          <w:szCs w:val="22"/>
          <w:lang w:val="uk-UA"/>
        </w:rPr>
        <w:t>х лікувальний ефект був стійким</w:t>
      </w:r>
      <w:r w:rsidRPr="00341193">
        <w:rPr>
          <w:sz w:val="22"/>
          <w:szCs w:val="22"/>
          <w:lang w:val="uk-UA"/>
        </w:rPr>
        <w:t xml:space="preserve">, термін одужання був коротше. Кількість гнійно-септичних ускладнень зменшилась з 39,3% до 8,9%, післяопераційна летальність з 13,1% до 5,4%. </w:t>
      </w:r>
    </w:p>
    <w:p w:rsidR="003E28C1" w:rsidRPr="00F739A5" w:rsidRDefault="003E28C1" w:rsidP="003E28C1">
      <w:pPr>
        <w:pStyle w:val="affffffff"/>
        <w:ind w:firstLine="708"/>
        <w:jc w:val="both"/>
        <w:rPr>
          <w:sz w:val="22"/>
          <w:szCs w:val="22"/>
          <w:lang w:val="uk-UA"/>
        </w:rPr>
      </w:pPr>
      <w:r w:rsidRPr="00341193">
        <w:rPr>
          <w:sz w:val="22"/>
          <w:szCs w:val="22"/>
          <w:lang w:val="uk-UA"/>
        </w:rPr>
        <w:t>4.Застос</w:t>
      </w:r>
      <w:r w:rsidRPr="00341193">
        <w:rPr>
          <w:sz w:val="22"/>
          <w:szCs w:val="22"/>
          <w:lang w:val="uk-UA"/>
        </w:rPr>
        <w:t>у</w:t>
      </w:r>
      <w:r w:rsidRPr="00341193">
        <w:rPr>
          <w:sz w:val="22"/>
          <w:szCs w:val="22"/>
          <w:lang w:val="uk-UA"/>
        </w:rPr>
        <w:t xml:space="preserve">вання розробленого методу проведення ампутації кінцівки сприяє не тільки активації бактерицидних властивостей НПЯЛ, але й підсилює процес мікро- </w:t>
      </w:r>
      <w:r>
        <w:rPr>
          <w:sz w:val="22"/>
          <w:szCs w:val="22"/>
          <w:lang w:val="uk-UA"/>
        </w:rPr>
        <w:t>й</w:t>
      </w:r>
      <w:r w:rsidRPr="00341193">
        <w:rPr>
          <w:sz w:val="22"/>
          <w:szCs w:val="22"/>
          <w:lang w:val="uk-UA"/>
        </w:rPr>
        <w:t xml:space="preserve"> макрофагоцитозу бактеріального і тк</w:t>
      </w:r>
      <w:r w:rsidRPr="00341193">
        <w:rPr>
          <w:sz w:val="22"/>
          <w:szCs w:val="22"/>
          <w:lang w:val="uk-UA"/>
        </w:rPr>
        <w:t>а</w:t>
      </w:r>
      <w:r w:rsidRPr="00341193">
        <w:rPr>
          <w:sz w:val="22"/>
          <w:szCs w:val="22"/>
          <w:lang w:val="uk-UA"/>
        </w:rPr>
        <w:t xml:space="preserve">нинного детриту в 3,6 рази. При цьому практично не визначаються мікроабсцеси </w:t>
      </w:r>
      <w:r>
        <w:rPr>
          <w:sz w:val="22"/>
          <w:szCs w:val="22"/>
          <w:lang w:val="uk-UA"/>
        </w:rPr>
        <w:t>й</w:t>
      </w:r>
      <w:r w:rsidRPr="00341193">
        <w:rPr>
          <w:sz w:val="22"/>
          <w:szCs w:val="22"/>
          <w:lang w:val="uk-UA"/>
        </w:rPr>
        <w:t xml:space="preserve"> вторинні некрози новоств</w:t>
      </w:r>
      <w:r w:rsidRPr="00341193">
        <w:rPr>
          <w:sz w:val="22"/>
          <w:szCs w:val="22"/>
          <w:lang w:val="uk-UA"/>
        </w:rPr>
        <w:t>о</w:t>
      </w:r>
      <w:r w:rsidRPr="00341193">
        <w:rPr>
          <w:sz w:val="22"/>
          <w:szCs w:val="22"/>
          <w:lang w:val="uk-UA"/>
        </w:rPr>
        <w:t>реної тканини, спостерігається збільшення числа фібробластів, функціонально активних макрофагів, більш раннє формування</w:t>
      </w:r>
      <w:r w:rsidRPr="00341193">
        <w:rPr>
          <w:b/>
          <w:sz w:val="22"/>
          <w:szCs w:val="22"/>
          <w:lang w:val="uk-UA"/>
        </w:rPr>
        <w:t xml:space="preserve"> </w:t>
      </w:r>
      <w:r w:rsidRPr="00341193">
        <w:rPr>
          <w:sz w:val="22"/>
          <w:szCs w:val="22"/>
          <w:lang w:val="uk-UA"/>
        </w:rPr>
        <w:t xml:space="preserve">грануляційної тканини, </w:t>
      </w:r>
      <w:r w:rsidRPr="00F739A5">
        <w:rPr>
          <w:sz w:val="22"/>
          <w:szCs w:val="22"/>
          <w:lang w:val="uk-UA"/>
        </w:rPr>
        <w:t>активізування проц</w:t>
      </w:r>
      <w:r w:rsidRPr="00F739A5">
        <w:rPr>
          <w:sz w:val="22"/>
          <w:szCs w:val="22"/>
          <w:lang w:val="uk-UA"/>
        </w:rPr>
        <w:t>е</w:t>
      </w:r>
      <w:r w:rsidRPr="00F739A5">
        <w:rPr>
          <w:sz w:val="22"/>
          <w:szCs w:val="22"/>
          <w:lang w:val="uk-UA"/>
        </w:rPr>
        <w:t>сів фібр</w:t>
      </w:r>
      <w:r>
        <w:rPr>
          <w:sz w:val="22"/>
          <w:szCs w:val="22"/>
          <w:lang w:val="uk-UA"/>
        </w:rPr>
        <w:t>и</w:t>
      </w:r>
      <w:r w:rsidRPr="00F739A5">
        <w:rPr>
          <w:sz w:val="22"/>
          <w:szCs w:val="22"/>
          <w:lang w:val="uk-UA"/>
        </w:rPr>
        <w:t>логенезу.</w:t>
      </w:r>
    </w:p>
    <w:p w:rsidR="003E28C1" w:rsidRPr="00F739A5" w:rsidRDefault="003E28C1" w:rsidP="003E28C1">
      <w:pPr>
        <w:pStyle w:val="affffffff"/>
        <w:ind w:firstLine="708"/>
        <w:jc w:val="both"/>
        <w:rPr>
          <w:b/>
          <w:sz w:val="22"/>
          <w:szCs w:val="22"/>
          <w:lang w:val="uk-UA"/>
        </w:rPr>
      </w:pPr>
      <w:r w:rsidRPr="00F739A5">
        <w:rPr>
          <w:sz w:val="22"/>
          <w:szCs w:val="22"/>
          <w:lang w:val="uk-UA"/>
        </w:rPr>
        <w:t xml:space="preserve">5.Використання розробленого комплексу технічних засобів при виконанні ампутації нижньої кінцівки на рівні стегна дозволило в 1,4 рази зменшити терміни лікування хворих та сприяло </w:t>
      </w:r>
      <w:r>
        <w:rPr>
          <w:sz w:val="22"/>
          <w:szCs w:val="22"/>
          <w:lang w:val="uk-UA"/>
        </w:rPr>
        <w:t>формуванню більш опороздатної  кукси при подальшому протезуванні в порівнянні з результатами хірургічного лікування пацієнтів за традиційними методами ампутації.</w:t>
      </w:r>
    </w:p>
    <w:p w:rsidR="003E28C1" w:rsidRDefault="003E28C1" w:rsidP="003E28C1">
      <w:pPr>
        <w:ind w:left="374"/>
        <w:jc w:val="center"/>
        <w:rPr>
          <w:b/>
          <w:sz w:val="22"/>
          <w:szCs w:val="22"/>
          <w:lang w:val="uk-UA"/>
        </w:rPr>
      </w:pPr>
      <w:r w:rsidRPr="00A308F3">
        <w:rPr>
          <w:b/>
          <w:sz w:val="22"/>
          <w:szCs w:val="22"/>
          <w:lang w:val="uk-UA"/>
        </w:rPr>
        <w:t>ПРАКТИЧНИ РЕКОМЕНДАЦІІ</w:t>
      </w:r>
    </w:p>
    <w:p w:rsidR="003E28C1" w:rsidRPr="00A308F3" w:rsidRDefault="003E28C1" w:rsidP="003E28C1">
      <w:pPr>
        <w:ind w:left="374"/>
        <w:jc w:val="both"/>
        <w:rPr>
          <w:b/>
          <w:sz w:val="22"/>
          <w:szCs w:val="22"/>
          <w:lang w:val="uk-UA"/>
        </w:rPr>
      </w:pPr>
    </w:p>
    <w:p w:rsidR="003E28C1" w:rsidRDefault="003E28C1" w:rsidP="003E28C1">
      <w:pPr>
        <w:jc w:val="both"/>
        <w:rPr>
          <w:sz w:val="22"/>
          <w:szCs w:val="22"/>
          <w:lang w:val="uk-UA"/>
        </w:rPr>
      </w:pPr>
      <w:r>
        <w:rPr>
          <w:sz w:val="22"/>
          <w:szCs w:val="22"/>
          <w:lang w:val="uk-UA"/>
        </w:rPr>
        <w:t xml:space="preserve">           1. </w:t>
      </w:r>
      <w:r w:rsidRPr="00E77015">
        <w:rPr>
          <w:sz w:val="22"/>
          <w:szCs w:val="22"/>
          <w:lang w:val="uk-UA"/>
        </w:rPr>
        <w:t>При вибор</w:t>
      </w:r>
      <w:r>
        <w:rPr>
          <w:sz w:val="22"/>
          <w:szCs w:val="22"/>
          <w:lang w:val="uk-UA"/>
        </w:rPr>
        <w:t>і</w:t>
      </w:r>
      <w:r w:rsidRPr="00E77015">
        <w:rPr>
          <w:sz w:val="22"/>
          <w:szCs w:val="22"/>
          <w:lang w:val="uk-UA"/>
        </w:rPr>
        <w:t xml:space="preserve"> показань до виконання ампутаці</w:t>
      </w:r>
      <w:r>
        <w:rPr>
          <w:sz w:val="22"/>
          <w:szCs w:val="22"/>
          <w:lang w:val="uk-UA"/>
        </w:rPr>
        <w:t>ї</w:t>
      </w:r>
      <w:r w:rsidRPr="00E77015">
        <w:rPr>
          <w:sz w:val="22"/>
          <w:szCs w:val="22"/>
          <w:lang w:val="uk-UA"/>
        </w:rPr>
        <w:t xml:space="preserve"> на рівні стегна необхі</w:t>
      </w:r>
      <w:r w:rsidRPr="00E77015">
        <w:rPr>
          <w:sz w:val="22"/>
          <w:szCs w:val="22"/>
          <w:lang w:val="uk-UA"/>
        </w:rPr>
        <w:t>д</w:t>
      </w:r>
      <w:r w:rsidRPr="00E77015">
        <w:rPr>
          <w:sz w:val="22"/>
          <w:szCs w:val="22"/>
          <w:lang w:val="uk-UA"/>
        </w:rPr>
        <w:t>но враховувати обстеження ядерно-магнітно</w:t>
      </w:r>
      <w:r>
        <w:rPr>
          <w:sz w:val="22"/>
          <w:szCs w:val="22"/>
          <w:lang w:val="uk-UA"/>
        </w:rPr>
        <w:t>ї</w:t>
      </w:r>
      <w:r w:rsidRPr="00E77015">
        <w:rPr>
          <w:sz w:val="22"/>
          <w:szCs w:val="22"/>
          <w:lang w:val="uk-UA"/>
        </w:rPr>
        <w:t xml:space="preserve"> релаксації тканьових р</w:t>
      </w:r>
      <w:r>
        <w:rPr>
          <w:sz w:val="22"/>
          <w:szCs w:val="22"/>
          <w:lang w:val="uk-UA"/>
        </w:rPr>
        <w:t>і</w:t>
      </w:r>
      <w:r w:rsidRPr="00E77015">
        <w:rPr>
          <w:sz w:val="22"/>
          <w:szCs w:val="22"/>
          <w:lang w:val="uk-UA"/>
        </w:rPr>
        <w:t>дин та зростання показників п</w:t>
      </w:r>
      <w:r>
        <w:rPr>
          <w:sz w:val="22"/>
          <w:szCs w:val="22"/>
          <w:lang w:val="uk-UA"/>
        </w:rPr>
        <w:t>оздовжної</w:t>
      </w:r>
      <w:r w:rsidRPr="00E77015">
        <w:rPr>
          <w:sz w:val="22"/>
          <w:szCs w:val="22"/>
          <w:lang w:val="uk-UA"/>
        </w:rPr>
        <w:t xml:space="preserve"> Т1 до 0,012с</w:t>
      </w:r>
      <w:r>
        <w:rPr>
          <w:sz w:val="22"/>
          <w:szCs w:val="22"/>
          <w:lang w:val="uk-UA"/>
        </w:rPr>
        <w:t>ек</w:t>
      </w:r>
      <w:r w:rsidRPr="00E77015">
        <w:rPr>
          <w:sz w:val="22"/>
          <w:szCs w:val="22"/>
          <w:lang w:val="uk-UA"/>
        </w:rPr>
        <w:t xml:space="preserve"> </w:t>
      </w:r>
      <w:r>
        <w:rPr>
          <w:sz w:val="22"/>
          <w:szCs w:val="22"/>
          <w:lang w:val="uk-UA"/>
        </w:rPr>
        <w:t>та</w:t>
      </w:r>
      <w:r w:rsidRPr="00E77015">
        <w:rPr>
          <w:sz w:val="22"/>
          <w:szCs w:val="22"/>
          <w:lang w:val="uk-UA"/>
        </w:rPr>
        <w:t xml:space="preserve"> попере</w:t>
      </w:r>
      <w:r>
        <w:rPr>
          <w:sz w:val="22"/>
          <w:szCs w:val="22"/>
          <w:lang w:val="uk-UA"/>
        </w:rPr>
        <w:t>чної</w:t>
      </w:r>
      <w:r w:rsidRPr="00E77015">
        <w:rPr>
          <w:sz w:val="22"/>
          <w:szCs w:val="22"/>
          <w:lang w:val="uk-UA"/>
        </w:rPr>
        <w:t xml:space="preserve"> Т2 до 0,025</w:t>
      </w:r>
      <w:r>
        <w:rPr>
          <w:sz w:val="22"/>
          <w:szCs w:val="22"/>
          <w:lang w:val="uk-UA"/>
        </w:rPr>
        <w:t>сек</w:t>
      </w:r>
      <w:r w:rsidRPr="00E77015">
        <w:rPr>
          <w:sz w:val="22"/>
          <w:szCs w:val="22"/>
          <w:lang w:val="uk-UA"/>
        </w:rPr>
        <w:t xml:space="preserve"> є абсолютним показанням </w:t>
      </w:r>
      <w:r>
        <w:rPr>
          <w:sz w:val="22"/>
          <w:szCs w:val="22"/>
          <w:lang w:val="uk-UA"/>
        </w:rPr>
        <w:t>до</w:t>
      </w:r>
      <w:r w:rsidRPr="00E77015">
        <w:rPr>
          <w:sz w:val="22"/>
          <w:szCs w:val="22"/>
          <w:lang w:val="uk-UA"/>
        </w:rPr>
        <w:t xml:space="preserve"> оперативно</w:t>
      </w:r>
      <w:r>
        <w:rPr>
          <w:sz w:val="22"/>
          <w:szCs w:val="22"/>
          <w:lang w:val="uk-UA"/>
        </w:rPr>
        <w:t>го лікування.</w:t>
      </w:r>
    </w:p>
    <w:p w:rsidR="003E28C1" w:rsidRDefault="003E28C1" w:rsidP="003E28C1">
      <w:pPr>
        <w:jc w:val="both"/>
        <w:rPr>
          <w:sz w:val="22"/>
          <w:szCs w:val="22"/>
          <w:lang w:val="uk-UA"/>
        </w:rPr>
      </w:pPr>
      <w:r>
        <w:rPr>
          <w:sz w:val="22"/>
          <w:szCs w:val="22"/>
          <w:lang w:val="uk-UA"/>
        </w:rPr>
        <w:t xml:space="preserve">           2. </w:t>
      </w:r>
      <w:r w:rsidRPr="00E77015">
        <w:rPr>
          <w:sz w:val="22"/>
          <w:szCs w:val="22"/>
          <w:lang w:val="uk-UA"/>
        </w:rPr>
        <w:t>При проведенні ампутації на рівні стегна з метою попередження гнійно-септичних ускладнень необхідно використовувати розроблений спосіб ампутації нижньої кінцівки з викроюванням шкіряно-фасціальних клаптів у сагітальній площ</w:t>
      </w:r>
      <w:r>
        <w:rPr>
          <w:sz w:val="22"/>
          <w:szCs w:val="22"/>
          <w:lang w:val="uk-UA"/>
        </w:rPr>
        <w:t>и</w:t>
      </w:r>
      <w:r w:rsidRPr="00E77015">
        <w:rPr>
          <w:sz w:val="22"/>
          <w:szCs w:val="22"/>
          <w:lang w:val="uk-UA"/>
        </w:rPr>
        <w:t>ні</w:t>
      </w:r>
      <w:r>
        <w:rPr>
          <w:sz w:val="22"/>
          <w:szCs w:val="22"/>
          <w:lang w:val="uk-UA"/>
        </w:rPr>
        <w:t>,</w:t>
      </w:r>
      <w:r w:rsidRPr="00E77015">
        <w:rPr>
          <w:sz w:val="22"/>
          <w:szCs w:val="22"/>
          <w:lang w:val="uk-UA"/>
        </w:rPr>
        <w:t xml:space="preserve"> що дає можливість розташ</w:t>
      </w:r>
      <w:r w:rsidRPr="00E77015">
        <w:rPr>
          <w:sz w:val="22"/>
          <w:szCs w:val="22"/>
          <w:lang w:val="uk-UA"/>
        </w:rPr>
        <w:t>о</w:t>
      </w:r>
      <w:r w:rsidRPr="00E77015">
        <w:rPr>
          <w:sz w:val="22"/>
          <w:szCs w:val="22"/>
          <w:lang w:val="uk-UA"/>
        </w:rPr>
        <w:t>вувати рубець на медіальній поверхні стегна.</w:t>
      </w:r>
      <w:r>
        <w:rPr>
          <w:sz w:val="22"/>
          <w:szCs w:val="22"/>
          <w:lang w:val="uk-UA"/>
        </w:rPr>
        <w:t xml:space="preserve"> Це попереджає утворення</w:t>
      </w:r>
      <w:r w:rsidRPr="00E77015">
        <w:rPr>
          <w:sz w:val="22"/>
          <w:szCs w:val="22"/>
          <w:lang w:val="uk-UA"/>
        </w:rPr>
        <w:t xml:space="preserve"> злук з опилом стегнової к</w:t>
      </w:r>
      <w:r>
        <w:rPr>
          <w:sz w:val="22"/>
          <w:szCs w:val="22"/>
          <w:lang w:val="uk-UA"/>
        </w:rPr>
        <w:t>і</w:t>
      </w:r>
      <w:r w:rsidRPr="00E77015">
        <w:rPr>
          <w:sz w:val="22"/>
          <w:szCs w:val="22"/>
          <w:lang w:val="uk-UA"/>
        </w:rPr>
        <w:t>стки</w:t>
      </w:r>
      <w:r>
        <w:rPr>
          <w:sz w:val="22"/>
          <w:szCs w:val="22"/>
          <w:lang w:val="uk-UA"/>
        </w:rPr>
        <w:t>,</w:t>
      </w:r>
      <w:r w:rsidRPr="00E77015">
        <w:rPr>
          <w:sz w:val="22"/>
          <w:szCs w:val="22"/>
          <w:lang w:val="uk-UA"/>
        </w:rPr>
        <w:t xml:space="preserve"> і кукса має більш виражен</w:t>
      </w:r>
      <w:r>
        <w:rPr>
          <w:sz w:val="22"/>
          <w:szCs w:val="22"/>
          <w:lang w:val="uk-UA"/>
        </w:rPr>
        <w:t>і</w:t>
      </w:r>
      <w:r w:rsidRPr="00E77015">
        <w:rPr>
          <w:sz w:val="22"/>
          <w:szCs w:val="22"/>
          <w:lang w:val="uk-UA"/>
        </w:rPr>
        <w:t xml:space="preserve"> опорн</w:t>
      </w:r>
      <w:r>
        <w:rPr>
          <w:sz w:val="22"/>
          <w:szCs w:val="22"/>
          <w:lang w:val="uk-UA"/>
        </w:rPr>
        <w:t>і</w:t>
      </w:r>
      <w:r w:rsidRPr="00E77015">
        <w:rPr>
          <w:sz w:val="22"/>
          <w:szCs w:val="22"/>
          <w:lang w:val="uk-UA"/>
        </w:rPr>
        <w:t xml:space="preserve"> </w:t>
      </w:r>
      <w:r>
        <w:rPr>
          <w:sz w:val="22"/>
          <w:szCs w:val="22"/>
          <w:lang w:val="uk-UA"/>
        </w:rPr>
        <w:t>властивості.</w:t>
      </w:r>
    </w:p>
    <w:p w:rsidR="003E28C1" w:rsidRDefault="003E28C1" w:rsidP="003E28C1">
      <w:pPr>
        <w:jc w:val="both"/>
        <w:rPr>
          <w:sz w:val="22"/>
          <w:szCs w:val="22"/>
          <w:lang w:val="uk-UA"/>
        </w:rPr>
      </w:pPr>
      <w:r>
        <w:rPr>
          <w:sz w:val="22"/>
          <w:szCs w:val="22"/>
          <w:lang w:val="uk-UA"/>
        </w:rPr>
        <w:t xml:space="preserve">            3. З</w:t>
      </w:r>
      <w:r w:rsidRPr="00E77015">
        <w:rPr>
          <w:sz w:val="22"/>
          <w:szCs w:val="22"/>
          <w:lang w:val="uk-UA"/>
        </w:rPr>
        <w:t xml:space="preserve"> метою </w:t>
      </w:r>
      <w:r>
        <w:rPr>
          <w:sz w:val="22"/>
          <w:szCs w:val="22"/>
          <w:lang w:val="uk-UA"/>
        </w:rPr>
        <w:t>утворення</w:t>
      </w:r>
      <w:r w:rsidRPr="00E77015">
        <w:rPr>
          <w:sz w:val="22"/>
          <w:szCs w:val="22"/>
          <w:lang w:val="uk-UA"/>
        </w:rPr>
        <w:t xml:space="preserve"> оптимальних </w:t>
      </w:r>
      <w:r>
        <w:rPr>
          <w:sz w:val="22"/>
          <w:szCs w:val="22"/>
          <w:lang w:val="uk-UA"/>
        </w:rPr>
        <w:t>за</w:t>
      </w:r>
      <w:r w:rsidRPr="00E77015">
        <w:rPr>
          <w:sz w:val="22"/>
          <w:szCs w:val="22"/>
          <w:lang w:val="uk-UA"/>
        </w:rPr>
        <w:t xml:space="preserve"> розмірам</w:t>
      </w:r>
      <w:r>
        <w:rPr>
          <w:sz w:val="22"/>
          <w:szCs w:val="22"/>
          <w:lang w:val="uk-UA"/>
        </w:rPr>
        <w:t>и</w:t>
      </w:r>
      <w:r w:rsidRPr="00E77015">
        <w:rPr>
          <w:sz w:val="22"/>
          <w:szCs w:val="22"/>
          <w:lang w:val="uk-UA"/>
        </w:rPr>
        <w:t xml:space="preserve"> та конфігураці</w:t>
      </w:r>
      <w:r>
        <w:rPr>
          <w:sz w:val="22"/>
          <w:szCs w:val="22"/>
          <w:lang w:val="uk-UA"/>
        </w:rPr>
        <w:t>єю</w:t>
      </w:r>
      <w:r w:rsidRPr="00E77015">
        <w:rPr>
          <w:sz w:val="22"/>
          <w:szCs w:val="22"/>
          <w:lang w:val="uk-UA"/>
        </w:rPr>
        <w:t xml:space="preserve"> клаптів при виконанні ампутації кінцівки на рівні стегна необхідно застосов</w:t>
      </w:r>
      <w:r w:rsidRPr="00E77015">
        <w:rPr>
          <w:sz w:val="22"/>
          <w:szCs w:val="22"/>
          <w:lang w:val="uk-UA"/>
        </w:rPr>
        <w:t>у</w:t>
      </w:r>
      <w:r w:rsidRPr="00E77015">
        <w:rPr>
          <w:sz w:val="22"/>
          <w:szCs w:val="22"/>
          <w:lang w:val="uk-UA"/>
        </w:rPr>
        <w:t>вати запропонований пристрій для викроювання шкіряно-фасціальних клаптів.</w:t>
      </w:r>
    </w:p>
    <w:p w:rsidR="003E28C1" w:rsidRDefault="003E28C1" w:rsidP="003E28C1">
      <w:pPr>
        <w:jc w:val="both"/>
        <w:rPr>
          <w:sz w:val="22"/>
          <w:szCs w:val="22"/>
          <w:lang w:val="uk-UA"/>
        </w:rPr>
      </w:pPr>
      <w:r>
        <w:rPr>
          <w:sz w:val="22"/>
          <w:szCs w:val="22"/>
          <w:lang w:val="uk-UA"/>
        </w:rPr>
        <w:t xml:space="preserve">            4. </w:t>
      </w:r>
      <w:r w:rsidRPr="00E77015">
        <w:rPr>
          <w:sz w:val="22"/>
          <w:szCs w:val="22"/>
          <w:lang w:val="uk-UA"/>
        </w:rPr>
        <w:t>При обробці судин</w:t>
      </w:r>
      <w:r>
        <w:rPr>
          <w:sz w:val="22"/>
          <w:szCs w:val="22"/>
          <w:lang w:val="uk-UA"/>
        </w:rPr>
        <w:t>н</w:t>
      </w:r>
      <w:r w:rsidRPr="00E77015">
        <w:rPr>
          <w:sz w:val="22"/>
          <w:szCs w:val="22"/>
          <w:lang w:val="uk-UA"/>
        </w:rPr>
        <w:t>о-нервового пучка необхідно використ</w:t>
      </w:r>
      <w:r>
        <w:rPr>
          <w:sz w:val="22"/>
          <w:szCs w:val="22"/>
          <w:lang w:val="uk-UA"/>
        </w:rPr>
        <w:t>овувати</w:t>
      </w:r>
      <w:r w:rsidRPr="00E77015">
        <w:rPr>
          <w:sz w:val="22"/>
          <w:szCs w:val="22"/>
          <w:lang w:val="uk-UA"/>
        </w:rPr>
        <w:t xml:space="preserve"> модиф</w:t>
      </w:r>
      <w:r w:rsidRPr="00E77015">
        <w:rPr>
          <w:sz w:val="22"/>
          <w:szCs w:val="22"/>
          <w:lang w:val="uk-UA"/>
        </w:rPr>
        <w:t>і</w:t>
      </w:r>
      <w:r w:rsidRPr="00E77015">
        <w:rPr>
          <w:sz w:val="22"/>
          <w:szCs w:val="22"/>
          <w:lang w:val="uk-UA"/>
        </w:rPr>
        <w:t>ковану лігатурну голку Дешана, рухома головна частина якої дозволяє підводити лігатуру з різних боків за допомогою одного інструменту, т</w:t>
      </w:r>
      <w:r>
        <w:rPr>
          <w:sz w:val="22"/>
          <w:szCs w:val="22"/>
          <w:lang w:val="uk-UA"/>
        </w:rPr>
        <w:t>и</w:t>
      </w:r>
      <w:r w:rsidRPr="00E77015">
        <w:rPr>
          <w:sz w:val="22"/>
          <w:szCs w:val="22"/>
          <w:lang w:val="uk-UA"/>
        </w:rPr>
        <w:t>м самим зменшується травматизація навколишніх тканин та скороч</w:t>
      </w:r>
      <w:r w:rsidRPr="00E77015">
        <w:rPr>
          <w:sz w:val="22"/>
          <w:szCs w:val="22"/>
          <w:lang w:val="uk-UA"/>
        </w:rPr>
        <w:t>у</w:t>
      </w:r>
      <w:r w:rsidRPr="00E77015">
        <w:rPr>
          <w:sz w:val="22"/>
          <w:szCs w:val="22"/>
          <w:lang w:val="uk-UA"/>
        </w:rPr>
        <w:t>єт</w:t>
      </w:r>
      <w:r>
        <w:rPr>
          <w:sz w:val="22"/>
          <w:szCs w:val="22"/>
          <w:lang w:val="uk-UA"/>
        </w:rPr>
        <w:t>ь</w:t>
      </w:r>
      <w:r w:rsidRPr="00E77015">
        <w:rPr>
          <w:sz w:val="22"/>
          <w:szCs w:val="22"/>
          <w:lang w:val="uk-UA"/>
        </w:rPr>
        <w:t xml:space="preserve">ся  </w:t>
      </w:r>
      <w:r>
        <w:rPr>
          <w:sz w:val="22"/>
          <w:szCs w:val="22"/>
          <w:lang w:val="uk-UA"/>
        </w:rPr>
        <w:t>термін</w:t>
      </w:r>
      <w:r w:rsidRPr="00E77015">
        <w:rPr>
          <w:sz w:val="22"/>
          <w:szCs w:val="22"/>
          <w:lang w:val="uk-UA"/>
        </w:rPr>
        <w:t xml:space="preserve"> оперативного втручання.</w:t>
      </w:r>
    </w:p>
    <w:p w:rsidR="003E28C1" w:rsidRPr="00E77015" w:rsidRDefault="003E28C1" w:rsidP="003E28C1">
      <w:pPr>
        <w:jc w:val="both"/>
        <w:rPr>
          <w:sz w:val="22"/>
          <w:szCs w:val="22"/>
          <w:lang w:val="uk-UA"/>
        </w:rPr>
      </w:pPr>
      <w:r>
        <w:rPr>
          <w:sz w:val="22"/>
          <w:szCs w:val="22"/>
          <w:lang w:val="uk-UA"/>
        </w:rPr>
        <w:t xml:space="preserve">            5. </w:t>
      </w:r>
      <w:r w:rsidRPr="00E77015">
        <w:rPr>
          <w:sz w:val="22"/>
          <w:szCs w:val="22"/>
          <w:lang w:val="uk-UA"/>
        </w:rPr>
        <w:t>Для попередження накопичення ексудату в області перес</w:t>
      </w:r>
      <w:r>
        <w:rPr>
          <w:sz w:val="22"/>
          <w:szCs w:val="22"/>
          <w:lang w:val="uk-UA"/>
        </w:rPr>
        <w:t>і</w:t>
      </w:r>
      <w:r w:rsidRPr="00E77015">
        <w:rPr>
          <w:sz w:val="22"/>
          <w:szCs w:val="22"/>
          <w:lang w:val="uk-UA"/>
        </w:rPr>
        <w:t>чених м</w:t>
      </w:r>
      <w:r w:rsidRPr="00A308F3">
        <w:rPr>
          <w:sz w:val="22"/>
          <w:szCs w:val="22"/>
          <w:lang w:val="uk-UA"/>
        </w:rPr>
        <w:t>`</w:t>
      </w:r>
      <w:r w:rsidRPr="00E77015">
        <w:rPr>
          <w:sz w:val="22"/>
          <w:szCs w:val="22"/>
          <w:lang w:val="uk-UA"/>
        </w:rPr>
        <w:t>я</w:t>
      </w:r>
      <w:r w:rsidRPr="00E77015">
        <w:rPr>
          <w:sz w:val="22"/>
          <w:szCs w:val="22"/>
          <w:lang w:val="uk-UA"/>
        </w:rPr>
        <w:t xml:space="preserve">зів та опилу </w:t>
      </w:r>
      <w:r>
        <w:rPr>
          <w:sz w:val="22"/>
          <w:szCs w:val="22"/>
          <w:lang w:val="uk-UA"/>
        </w:rPr>
        <w:t>стегнової</w:t>
      </w:r>
      <w:r w:rsidRPr="00A308F3">
        <w:rPr>
          <w:sz w:val="22"/>
          <w:szCs w:val="22"/>
          <w:lang w:val="uk-UA"/>
        </w:rPr>
        <w:t xml:space="preserve"> </w:t>
      </w:r>
      <w:r w:rsidRPr="00E77015">
        <w:rPr>
          <w:sz w:val="22"/>
          <w:szCs w:val="22"/>
          <w:lang w:val="uk-UA"/>
        </w:rPr>
        <w:t xml:space="preserve">кістки необхідно застосовувати розроблений спосіб закриття опилу, який завдяки перфораційним отворам </w:t>
      </w:r>
      <w:r>
        <w:rPr>
          <w:sz w:val="22"/>
          <w:szCs w:val="22"/>
          <w:lang w:val="uk-UA"/>
        </w:rPr>
        <w:t>у</w:t>
      </w:r>
      <w:r w:rsidRPr="00E77015">
        <w:rPr>
          <w:sz w:val="22"/>
          <w:szCs w:val="22"/>
          <w:lang w:val="uk-UA"/>
        </w:rPr>
        <w:t xml:space="preserve"> фасці</w:t>
      </w:r>
      <w:r w:rsidRPr="00E77015">
        <w:rPr>
          <w:sz w:val="22"/>
          <w:szCs w:val="22"/>
          <w:lang w:val="uk-UA"/>
        </w:rPr>
        <w:t>а</w:t>
      </w:r>
      <w:r w:rsidRPr="00E77015">
        <w:rPr>
          <w:sz w:val="22"/>
          <w:szCs w:val="22"/>
          <w:lang w:val="uk-UA"/>
        </w:rPr>
        <w:t>льн</w:t>
      </w:r>
      <w:r>
        <w:rPr>
          <w:sz w:val="22"/>
          <w:szCs w:val="22"/>
          <w:lang w:val="uk-UA"/>
        </w:rPr>
        <w:t>их</w:t>
      </w:r>
      <w:r w:rsidRPr="00E77015">
        <w:rPr>
          <w:sz w:val="22"/>
          <w:szCs w:val="22"/>
          <w:lang w:val="uk-UA"/>
        </w:rPr>
        <w:t xml:space="preserve"> клапт</w:t>
      </w:r>
      <w:r>
        <w:rPr>
          <w:sz w:val="22"/>
          <w:szCs w:val="22"/>
          <w:lang w:val="uk-UA"/>
        </w:rPr>
        <w:t>ях</w:t>
      </w:r>
      <w:r w:rsidRPr="00E77015">
        <w:rPr>
          <w:sz w:val="22"/>
          <w:szCs w:val="22"/>
          <w:lang w:val="uk-UA"/>
        </w:rPr>
        <w:t xml:space="preserve"> сприяє відтоку ексудату. </w:t>
      </w:r>
    </w:p>
    <w:p w:rsidR="003E28C1" w:rsidRPr="00E77015" w:rsidRDefault="003E28C1" w:rsidP="003E28C1">
      <w:pPr>
        <w:rPr>
          <w:sz w:val="22"/>
          <w:szCs w:val="22"/>
          <w:lang w:val="uk-UA"/>
        </w:rPr>
      </w:pPr>
      <w:r w:rsidRPr="00E77015">
        <w:rPr>
          <w:sz w:val="22"/>
          <w:szCs w:val="22"/>
          <w:lang w:val="uk-UA"/>
        </w:rPr>
        <w:t xml:space="preserve"> </w:t>
      </w:r>
    </w:p>
    <w:p w:rsidR="003E28C1" w:rsidRPr="00E068AA" w:rsidRDefault="003E28C1" w:rsidP="003E28C1">
      <w:pPr>
        <w:pStyle w:val="20"/>
        <w:jc w:val="center"/>
        <w:rPr>
          <w:rFonts w:ascii="Times New Roman" w:hAnsi="Times New Roman" w:cs="Times New Roman"/>
          <w:i w:val="0"/>
          <w:sz w:val="22"/>
          <w:szCs w:val="22"/>
        </w:rPr>
      </w:pPr>
      <w:r w:rsidRPr="00E068AA">
        <w:rPr>
          <w:rFonts w:ascii="Times New Roman" w:hAnsi="Times New Roman" w:cs="Times New Roman"/>
          <w:i w:val="0"/>
          <w:sz w:val="22"/>
          <w:szCs w:val="22"/>
        </w:rPr>
        <w:t>СПИСОК ОПУБЛІКОВАНИХ ПРАЦЬ ЗА ТЕМОЮ ДИСЕРТАЦІЇ</w:t>
      </w:r>
    </w:p>
    <w:p w:rsidR="003E28C1" w:rsidRPr="00E77015" w:rsidRDefault="003E28C1" w:rsidP="003E28C1">
      <w:pPr>
        <w:jc w:val="both"/>
        <w:rPr>
          <w:sz w:val="22"/>
          <w:szCs w:val="22"/>
          <w:lang w:val="uk-UA"/>
        </w:rPr>
      </w:pPr>
    </w:p>
    <w:p w:rsidR="003E28C1" w:rsidRPr="00E77015" w:rsidRDefault="003E28C1" w:rsidP="003E28C1">
      <w:pPr>
        <w:jc w:val="both"/>
        <w:rPr>
          <w:sz w:val="22"/>
          <w:szCs w:val="22"/>
          <w:lang w:val="uk-UA"/>
        </w:rPr>
      </w:pPr>
      <w:r w:rsidRPr="00E77015">
        <w:rPr>
          <w:sz w:val="22"/>
          <w:szCs w:val="22"/>
          <w:lang w:val="uk-UA"/>
        </w:rPr>
        <w:t>1. Мустяц О.П., Запорожець В.К., Брежнєв В.П., Ходирев В.М., Бух</w:t>
      </w:r>
      <w:r w:rsidRPr="00E77015">
        <w:rPr>
          <w:sz w:val="22"/>
          <w:szCs w:val="22"/>
          <w:lang w:val="uk-UA"/>
        </w:rPr>
        <w:t>а</w:t>
      </w:r>
      <w:r w:rsidRPr="00E77015">
        <w:rPr>
          <w:sz w:val="22"/>
          <w:szCs w:val="22"/>
          <w:lang w:val="uk-UA"/>
        </w:rPr>
        <w:t>нець С.А.,Орєхов О.А. ЯМР – релаксація протонів тканинної води бі</w:t>
      </w:r>
      <w:r w:rsidRPr="00E77015">
        <w:rPr>
          <w:sz w:val="22"/>
          <w:szCs w:val="22"/>
          <w:lang w:val="uk-UA"/>
        </w:rPr>
        <w:t>о</w:t>
      </w:r>
      <w:r w:rsidRPr="00E77015">
        <w:rPr>
          <w:sz w:val="22"/>
          <w:szCs w:val="22"/>
          <w:lang w:val="uk-UA"/>
        </w:rPr>
        <w:t>логічних рідин у хворих на ангіопатії різного ґенезу// Шпитальна Хір</w:t>
      </w:r>
      <w:r w:rsidRPr="00E77015">
        <w:rPr>
          <w:sz w:val="22"/>
          <w:szCs w:val="22"/>
          <w:lang w:val="uk-UA"/>
        </w:rPr>
        <w:t>у</w:t>
      </w:r>
      <w:r w:rsidRPr="00E77015">
        <w:rPr>
          <w:sz w:val="22"/>
          <w:szCs w:val="22"/>
          <w:lang w:val="uk-UA"/>
        </w:rPr>
        <w:t>ргія. – 2001. - №4 – С.43-44.</w:t>
      </w:r>
    </w:p>
    <w:p w:rsidR="003E28C1" w:rsidRPr="00E77015" w:rsidRDefault="003E28C1" w:rsidP="003E28C1">
      <w:pPr>
        <w:jc w:val="both"/>
        <w:rPr>
          <w:sz w:val="22"/>
          <w:szCs w:val="22"/>
          <w:lang w:val="uk-UA"/>
        </w:rPr>
      </w:pPr>
      <w:r w:rsidRPr="00E77015">
        <w:rPr>
          <w:sz w:val="22"/>
          <w:szCs w:val="22"/>
          <w:lang w:val="uk-UA"/>
        </w:rPr>
        <w:t>2. Мустяц О.П., Запорожець В.К., Брежнєв В.П., Буханець С.А. .,Орєхов О.А. Спосіб ампутації нижньої кінцівки на рівні стегна при судинних хворобах// Клінічна хірургія. – 2001. - №12 – С.50-51</w:t>
      </w:r>
    </w:p>
    <w:p w:rsidR="003E28C1" w:rsidRPr="00E77015" w:rsidRDefault="003E28C1" w:rsidP="003E28C1">
      <w:pPr>
        <w:jc w:val="both"/>
        <w:rPr>
          <w:sz w:val="22"/>
          <w:szCs w:val="22"/>
          <w:lang w:val="uk-UA"/>
        </w:rPr>
      </w:pPr>
      <w:r w:rsidRPr="00E77015">
        <w:rPr>
          <w:sz w:val="22"/>
          <w:szCs w:val="22"/>
          <w:lang w:val="uk-UA"/>
        </w:rPr>
        <w:t>3. Мустяц О.П., Запорожець В.К., Брежнєв В.П., Ходирев В.М, Орєхов О.А, Буханець С.А Пристрій для викроювання шкіряно-фасціального клаптя при здійсненні ампутації к</w:t>
      </w:r>
      <w:r w:rsidRPr="00E77015">
        <w:rPr>
          <w:sz w:val="22"/>
          <w:szCs w:val="22"/>
          <w:lang w:val="uk-UA"/>
        </w:rPr>
        <w:t>і</w:t>
      </w:r>
      <w:r w:rsidRPr="00E77015">
        <w:rPr>
          <w:sz w:val="22"/>
          <w:szCs w:val="22"/>
          <w:lang w:val="uk-UA"/>
        </w:rPr>
        <w:t>нцівки// Клінічна хірургія. – 2003. - №9. – С.57</w:t>
      </w:r>
    </w:p>
    <w:p w:rsidR="003E28C1" w:rsidRPr="00E77015" w:rsidRDefault="003E28C1" w:rsidP="003E28C1">
      <w:pPr>
        <w:jc w:val="both"/>
        <w:rPr>
          <w:sz w:val="22"/>
          <w:szCs w:val="22"/>
          <w:lang w:val="uk-UA"/>
        </w:rPr>
      </w:pPr>
      <w:r w:rsidRPr="00E77015">
        <w:rPr>
          <w:sz w:val="22"/>
          <w:szCs w:val="22"/>
          <w:lang w:val="uk-UA"/>
        </w:rPr>
        <w:t>4. Бондарев В.І. ,Орєхов О.А. Особливості виконання ампутації при судинних захворюваннях нижніх кінцівок // Харківська хіру</w:t>
      </w:r>
      <w:r w:rsidRPr="00E77015">
        <w:rPr>
          <w:sz w:val="22"/>
          <w:szCs w:val="22"/>
          <w:lang w:val="uk-UA"/>
        </w:rPr>
        <w:t>р</w:t>
      </w:r>
      <w:r w:rsidRPr="00E77015">
        <w:rPr>
          <w:sz w:val="22"/>
          <w:szCs w:val="22"/>
          <w:lang w:val="uk-UA"/>
        </w:rPr>
        <w:t>гічна школа. – 2003. - № 4.- С.26-29.</w:t>
      </w:r>
    </w:p>
    <w:p w:rsidR="003E28C1" w:rsidRPr="00E77015" w:rsidRDefault="003E28C1" w:rsidP="003E28C1">
      <w:pPr>
        <w:jc w:val="both"/>
        <w:rPr>
          <w:sz w:val="22"/>
          <w:szCs w:val="22"/>
          <w:lang w:val="uk-UA"/>
        </w:rPr>
      </w:pPr>
      <w:r w:rsidRPr="00E77015">
        <w:rPr>
          <w:sz w:val="22"/>
          <w:szCs w:val="22"/>
          <w:lang w:val="uk-UA"/>
        </w:rPr>
        <w:t>5. Бондарев В.І. ,Орєхов О.А. Профілактика гнійно-септичних ускладнень після ампутації нижньої кінцівки з приводу атеросклерот</w:t>
      </w:r>
      <w:r w:rsidRPr="00E77015">
        <w:rPr>
          <w:sz w:val="22"/>
          <w:szCs w:val="22"/>
          <w:lang w:val="uk-UA"/>
        </w:rPr>
        <w:t>и</w:t>
      </w:r>
      <w:r w:rsidRPr="00E77015">
        <w:rPr>
          <w:sz w:val="22"/>
          <w:szCs w:val="22"/>
          <w:lang w:val="uk-UA"/>
        </w:rPr>
        <w:t>чної гангрени // Клінічна хірургія. – 2004. - №6 – С.28-30.</w:t>
      </w:r>
    </w:p>
    <w:p w:rsidR="003E28C1" w:rsidRPr="00E77015" w:rsidRDefault="003E28C1" w:rsidP="003E28C1">
      <w:pPr>
        <w:pStyle w:val="2ffff9"/>
        <w:spacing w:line="240" w:lineRule="auto"/>
        <w:rPr>
          <w:sz w:val="22"/>
          <w:szCs w:val="22"/>
        </w:rPr>
      </w:pPr>
      <w:r w:rsidRPr="00E77015">
        <w:rPr>
          <w:sz w:val="22"/>
          <w:szCs w:val="22"/>
        </w:rPr>
        <w:t>6. Орехов А.А. Ампутация нижней конечности при сосудистых забол</w:t>
      </w:r>
      <w:r w:rsidRPr="00E77015">
        <w:rPr>
          <w:sz w:val="22"/>
          <w:szCs w:val="22"/>
        </w:rPr>
        <w:t>е</w:t>
      </w:r>
      <w:r w:rsidRPr="00E77015">
        <w:rPr>
          <w:sz w:val="22"/>
          <w:szCs w:val="22"/>
        </w:rPr>
        <w:t xml:space="preserve">ваниях// Клінічна хірургія. – 2004. - №7 – С.32-34. </w:t>
      </w:r>
    </w:p>
    <w:p w:rsidR="003E28C1" w:rsidRPr="00E77015" w:rsidRDefault="003E28C1" w:rsidP="003E28C1">
      <w:pPr>
        <w:pStyle w:val="2ffff9"/>
        <w:spacing w:line="240" w:lineRule="auto"/>
        <w:rPr>
          <w:sz w:val="22"/>
          <w:szCs w:val="22"/>
        </w:rPr>
      </w:pPr>
      <w:r w:rsidRPr="00E77015">
        <w:rPr>
          <w:sz w:val="22"/>
          <w:szCs w:val="22"/>
        </w:rPr>
        <w:lastRenderedPageBreak/>
        <w:t>7. Орєхов О.А ,Вовк О.Ю. Модифікована лігатурна голка Деш</w:t>
      </w:r>
      <w:r w:rsidRPr="00E77015">
        <w:rPr>
          <w:sz w:val="22"/>
          <w:szCs w:val="22"/>
        </w:rPr>
        <w:t>а</w:t>
      </w:r>
      <w:r w:rsidRPr="00E77015">
        <w:rPr>
          <w:sz w:val="22"/>
          <w:szCs w:val="22"/>
        </w:rPr>
        <w:t xml:space="preserve">на// Клінічна хірургія. – 2004. - №9 – С.55. </w:t>
      </w:r>
    </w:p>
    <w:p w:rsidR="003E28C1" w:rsidRPr="00E77015" w:rsidRDefault="003E28C1" w:rsidP="003E28C1">
      <w:pPr>
        <w:jc w:val="both"/>
        <w:rPr>
          <w:sz w:val="22"/>
          <w:szCs w:val="22"/>
          <w:lang w:val="uk-UA"/>
        </w:rPr>
      </w:pPr>
      <w:r w:rsidRPr="00E77015">
        <w:rPr>
          <w:sz w:val="22"/>
          <w:szCs w:val="22"/>
          <w:lang w:val="uk-UA"/>
        </w:rPr>
        <w:t>8. Орєхов О.А Технічні аспекти ампутацій при облітеруючих захворюваннях судин нижніх кінцівок // Український морфологі</w:t>
      </w:r>
      <w:r w:rsidRPr="00E77015">
        <w:rPr>
          <w:sz w:val="22"/>
          <w:szCs w:val="22"/>
          <w:lang w:val="uk-UA"/>
        </w:rPr>
        <w:t>ч</w:t>
      </w:r>
      <w:r w:rsidRPr="00E77015">
        <w:rPr>
          <w:sz w:val="22"/>
          <w:szCs w:val="22"/>
          <w:lang w:val="uk-UA"/>
        </w:rPr>
        <w:t>ний альманах. – 2005. –Т.3,  №3. – С.77-80.</w:t>
      </w:r>
    </w:p>
    <w:p w:rsidR="003E28C1" w:rsidRPr="00E77015" w:rsidRDefault="003E28C1" w:rsidP="003E28C1">
      <w:pPr>
        <w:jc w:val="both"/>
        <w:rPr>
          <w:sz w:val="22"/>
          <w:szCs w:val="22"/>
          <w:lang w:val="uk-UA"/>
        </w:rPr>
      </w:pPr>
      <w:r w:rsidRPr="00E77015">
        <w:rPr>
          <w:sz w:val="22"/>
          <w:szCs w:val="22"/>
          <w:lang w:val="uk-UA"/>
        </w:rPr>
        <w:t xml:space="preserve"> 9. Ор</w:t>
      </w:r>
      <w:r w:rsidRPr="00E77015">
        <w:rPr>
          <w:sz w:val="22"/>
          <w:szCs w:val="22"/>
        </w:rPr>
        <w:t>е</w:t>
      </w:r>
      <w:r w:rsidRPr="00E77015">
        <w:rPr>
          <w:sz w:val="22"/>
          <w:szCs w:val="22"/>
          <w:lang w:val="uk-UA"/>
        </w:rPr>
        <w:t>хов А.А</w:t>
      </w:r>
      <w:r w:rsidRPr="00E77015">
        <w:rPr>
          <w:sz w:val="22"/>
          <w:szCs w:val="22"/>
        </w:rPr>
        <w:t xml:space="preserve"> Морфогенез репарации ран мягких тканей послеоперационной культи на уровне бедра</w:t>
      </w:r>
      <w:r w:rsidRPr="00E77015">
        <w:rPr>
          <w:sz w:val="22"/>
          <w:szCs w:val="22"/>
          <w:lang w:val="uk-UA"/>
        </w:rPr>
        <w:t>//</w:t>
      </w:r>
      <w:r w:rsidRPr="00E77015">
        <w:rPr>
          <w:sz w:val="22"/>
          <w:szCs w:val="22"/>
        </w:rPr>
        <w:t xml:space="preserve"> Український медичний ал</w:t>
      </w:r>
      <w:r w:rsidRPr="00E77015">
        <w:rPr>
          <w:sz w:val="22"/>
          <w:szCs w:val="22"/>
        </w:rPr>
        <w:t>ь</w:t>
      </w:r>
      <w:r w:rsidRPr="00E77015">
        <w:rPr>
          <w:sz w:val="22"/>
          <w:szCs w:val="22"/>
        </w:rPr>
        <w:t>манах. – 2006. –Т.9, № 1. – С.114-117.</w:t>
      </w:r>
    </w:p>
    <w:p w:rsidR="003E28C1" w:rsidRPr="00E77015" w:rsidRDefault="003E28C1" w:rsidP="003E28C1">
      <w:pPr>
        <w:jc w:val="both"/>
        <w:rPr>
          <w:sz w:val="22"/>
          <w:szCs w:val="22"/>
          <w:lang w:val="uk-UA"/>
        </w:rPr>
      </w:pPr>
      <w:r w:rsidRPr="00E77015">
        <w:rPr>
          <w:sz w:val="22"/>
          <w:szCs w:val="22"/>
          <w:lang w:val="uk-UA"/>
        </w:rPr>
        <w:t>10. Орєхов О.А Оптимізація техніки при ампутаціях з приводу атеросклеротичної гангрени нижніх кінц</w:t>
      </w:r>
      <w:r w:rsidRPr="00E77015">
        <w:rPr>
          <w:sz w:val="22"/>
          <w:szCs w:val="22"/>
          <w:lang w:val="uk-UA"/>
        </w:rPr>
        <w:t>і</w:t>
      </w:r>
      <w:r w:rsidRPr="00E77015">
        <w:rPr>
          <w:sz w:val="22"/>
          <w:szCs w:val="22"/>
          <w:lang w:val="uk-UA"/>
        </w:rPr>
        <w:t>вок// Харківська хірургічна школа. – 2006. - №1. – С.246-248.</w:t>
      </w:r>
    </w:p>
    <w:p w:rsidR="003E28C1" w:rsidRPr="00E77015" w:rsidRDefault="003E28C1" w:rsidP="003E28C1">
      <w:pPr>
        <w:jc w:val="both"/>
        <w:rPr>
          <w:sz w:val="22"/>
          <w:szCs w:val="22"/>
          <w:lang w:val="uk-UA"/>
        </w:rPr>
      </w:pPr>
      <w:r w:rsidRPr="00E77015">
        <w:rPr>
          <w:sz w:val="22"/>
          <w:szCs w:val="22"/>
          <w:lang w:val="uk-UA"/>
        </w:rPr>
        <w:t>11. Бондарев В.І., Орєхов О.А Профілактика тромбоемболічних ускл</w:t>
      </w:r>
      <w:r w:rsidRPr="00E77015">
        <w:rPr>
          <w:sz w:val="22"/>
          <w:szCs w:val="22"/>
          <w:lang w:val="uk-UA"/>
        </w:rPr>
        <w:t>а</w:t>
      </w:r>
      <w:r w:rsidRPr="00E77015">
        <w:rPr>
          <w:sz w:val="22"/>
          <w:szCs w:val="22"/>
          <w:lang w:val="uk-UA"/>
        </w:rPr>
        <w:t>днень у хворих, оперованих з приводу атеросклеротичної гангрени нижніх кінцівок// Актуальн</w:t>
      </w:r>
      <w:r w:rsidRPr="00E77015">
        <w:rPr>
          <w:sz w:val="22"/>
          <w:szCs w:val="22"/>
        </w:rPr>
        <w:sym w:font="Times New Roman" w:char="0456"/>
      </w:r>
      <w:r w:rsidRPr="00E77015">
        <w:rPr>
          <w:sz w:val="22"/>
          <w:szCs w:val="22"/>
          <w:lang w:val="uk-UA"/>
        </w:rPr>
        <w:t xml:space="preserve"> проблеми акушерства </w:t>
      </w:r>
      <w:r w:rsidRPr="00E77015">
        <w:rPr>
          <w:sz w:val="22"/>
          <w:szCs w:val="22"/>
        </w:rPr>
        <w:sym w:font="Times New Roman" w:char="0456"/>
      </w:r>
      <w:r w:rsidRPr="00E77015">
        <w:rPr>
          <w:sz w:val="22"/>
          <w:szCs w:val="22"/>
          <w:lang w:val="uk-UA"/>
        </w:rPr>
        <w:t xml:space="preserve"> г</w:t>
      </w:r>
      <w:r>
        <w:rPr>
          <w:sz w:val="22"/>
          <w:szCs w:val="22"/>
          <w:lang w:val="uk-UA"/>
        </w:rPr>
        <w:t>і</w:t>
      </w:r>
      <w:r w:rsidRPr="00E77015">
        <w:rPr>
          <w:sz w:val="22"/>
          <w:szCs w:val="22"/>
          <w:lang w:val="uk-UA"/>
        </w:rPr>
        <w:t>неколог</w:t>
      </w:r>
      <w:r w:rsidRPr="00E77015">
        <w:rPr>
          <w:sz w:val="22"/>
          <w:szCs w:val="22"/>
        </w:rPr>
        <w:sym w:font="Times New Roman" w:char="0456"/>
      </w:r>
      <w:r w:rsidRPr="00E77015">
        <w:rPr>
          <w:sz w:val="22"/>
          <w:szCs w:val="22"/>
          <w:lang w:val="uk-UA"/>
        </w:rPr>
        <w:t>ї, кл</w:t>
      </w:r>
      <w:r w:rsidRPr="00E77015">
        <w:rPr>
          <w:sz w:val="22"/>
          <w:szCs w:val="22"/>
        </w:rPr>
        <w:sym w:font="Times New Roman" w:char="0456"/>
      </w:r>
      <w:r w:rsidRPr="00E77015">
        <w:rPr>
          <w:sz w:val="22"/>
          <w:szCs w:val="22"/>
          <w:lang w:val="uk-UA"/>
        </w:rPr>
        <w:t>н</w:t>
      </w:r>
      <w:r w:rsidRPr="00E77015">
        <w:rPr>
          <w:sz w:val="22"/>
          <w:szCs w:val="22"/>
        </w:rPr>
        <w:sym w:font="Times New Roman" w:char="0456"/>
      </w:r>
      <w:r w:rsidRPr="00E77015">
        <w:rPr>
          <w:sz w:val="22"/>
          <w:szCs w:val="22"/>
          <w:lang w:val="uk-UA"/>
        </w:rPr>
        <w:t xml:space="preserve">чної </w:t>
      </w:r>
      <w:r w:rsidRPr="00E77015">
        <w:rPr>
          <w:sz w:val="22"/>
          <w:szCs w:val="22"/>
        </w:rPr>
        <w:sym w:font="Times New Roman" w:char="0456"/>
      </w:r>
      <w:r w:rsidRPr="00E77015">
        <w:rPr>
          <w:sz w:val="22"/>
          <w:szCs w:val="22"/>
          <w:lang w:val="uk-UA"/>
        </w:rPr>
        <w:t>мунолог</w:t>
      </w:r>
      <w:r w:rsidRPr="00E77015">
        <w:rPr>
          <w:sz w:val="22"/>
          <w:szCs w:val="22"/>
        </w:rPr>
        <w:sym w:font="Times New Roman" w:char="0456"/>
      </w:r>
      <w:r w:rsidRPr="00E77015">
        <w:rPr>
          <w:sz w:val="22"/>
          <w:szCs w:val="22"/>
          <w:lang w:val="uk-UA"/>
        </w:rPr>
        <w:t>ї та медичної ген</w:t>
      </w:r>
      <w:r w:rsidRPr="00E77015">
        <w:rPr>
          <w:sz w:val="22"/>
          <w:szCs w:val="22"/>
          <w:lang w:val="uk-UA"/>
        </w:rPr>
        <w:t>е</w:t>
      </w:r>
      <w:r w:rsidRPr="00E77015">
        <w:rPr>
          <w:sz w:val="22"/>
          <w:szCs w:val="22"/>
          <w:lang w:val="uk-UA"/>
        </w:rPr>
        <w:t>тики. Київ-Луганск-2007-выпуск 14 - С.305-308.</w:t>
      </w:r>
    </w:p>
    <w:p w:rsidR="003E28C1" w:rsidRPr="00E77015" w:rsidRDefault="003E28C1" w:rsidP="003E28C1">
      <w:pPr>
        <w:jc w:val="both"/>
        <w:rPr>
          <w:sz w:val="22"/>
          <w:szCs w:val="22"/>
          <w:lang w:val="uk-UA"/>
        </w:rPr>
      </w:pPr>
      <w:r w:rsidRPr="00E77015">
        <w:rPr>
          <w:sz w:val="22"/>
          <w:szCs w:val="22"/>
          <w:lang w:val="uk-UA"/>
        </w:rPr>
        <w:t xml:space="preserve">12. Мустяц </w:t>
      </w:r>
      <w:r>
        <w:rPr>
          <w:sz w:val="22"/>
          <w:szCs w:val="22"/>
          <w:lang w:val="uk-UA"/>
        </w:rPr>
        <w:t>А</w:t>
      </w:r>
      <w:r w:rsidRPr="00E77015">
        <w:rPr>
          <w:sz w:val="22"/>
          <w:szCs w:val="22"/>
          <w:lang w:val="uk-UA"/>
        </w:rPr>
        <w:t>.П., Запорожец В.К., Брежн</w:t>
      </w:r>
      <w:r>
        <w:rPr>
          <w:sz w:val="22"/>
          <w:szCs w:val="22"/>
          <w:lang w:val="uk-UA"/>
        </w:rPr>
        <w:t>е</w:t>
      </w:r>
      <w:r w:rsidRPr="00E77015">
        <w:rPr>
          <w:sz w:val="22"/>
          <w:szCs w:val="22"/>
          <w:lang w:val="uk-UA"/>
        </w:rPr>
        <w:t>в В.П., Ходирев В.</w:t>
      </w:r>
      <w:r>
        <w:rPr>
          <w:sz w:val="22"/>
          <w:szCs w:val="22"/>
          <w:lang w:val="uk-UA"/>
        </w:rPr>
        <w:t>Н</w:t>
      </w:r>
      <w:r w:rsidRPr="00E77015">
        <w:rPr>
          <w:sz w:val="22"/>
          <w:szCs w:val="22"/>
          <w:lang w:val="uk-UA"/>
        </w:rPr>
        <w:t>., Бух</w:t>
      </w:r>
      <w:r w:rsidRPr="00E77015">
        <w:rPr>
          <w:sz w:val="22"/>
          <w:szCs w:val="22"/>
          <w:lang w:val="uk-UA"/>
        </w:rPr>
        <w:t>а</w:t>
      </w:r>
      <w:r w:rsidRPr="00E77015">
        <w:rPr>
          <w:sz w:val="22"/>
          <w:szCs w:val="22"/>
          <w:lang w:val="uk-UA"/>
        </w:rPr>
        <w:t>нец С.А.,</w:t>
      </w:r>
      <w:r>
        <w:rPr>
          <w:sz w:val="22"/>
          <w:szCs w:val="22"/>
          <w:lang w:val="uk-UA"/>
        </w:rPr>
        <w:t xml:space="preserve"> </w:t>
      </w:r>
      <w:r w:rsidRPr="00E77015">
        <w:rPr>
          <w:sz w:val="22"/>
          <w:szCs w:val="22"/>
          <w:lang w:val="uk-UA"/>
        </w:rPr>
        <w:t>Ор</w:t>
      </w:r>
      <w:r>
        <w:rPr>
          <w:sz w:val="22"/>
          <w:szCs w:val="22"/>
          <w:lang w:val="uk-UA"/>
        </w:rPr>
        <w:t>е</w:t>
      </w:r>
      <w:r w:rsidRPr="00E77015">
        <w:rPr>
          <w:sz w:val="22"/>
          <w:szCs w:val="22"/>
          <w:lang w:val="uk-UA"/>
        </w:rPr>
        <w:t xml:space="preserve">хов </w:t>
      </w:r>
      <w:r>
        <w:rPr>
          <w:sz w:val="22"/>
          <w:szCs w:val="22"/>
          <w:lang w:val="uk-UA"/>
        </w:rPr>
        <w:t>А</w:t>
      </w:r>
      <w:r w:rsidRPr="00E77015">
        <w:rPr>
          <w:sz w:val="22"/>
          <w:szCs w:val="22"/>
          <w:lang w:val="uk-UA"/>
        </w:rPr>
        <w:t>.А. ЯМР-релаксация протонов тканевой воды биологических жидкостей у больных с ангиопати</w:t>
      </w:r>
      <w:r w:rsidRPr="00E77015">
        <w:rPr>
          <w:sz w:val="22"/>
          <w:szCs w:val="22"/>
          <w:lang w:val="uk-UA"/>
        </w:rPr>
        <w:t>я</w:t>
      </w:r>
      <w:r w:rsidRPr="00E77015">
        <w:rPr>
          <w:sz w:val="22"/>
          <w:szCs w:val="22"/>
          <w:lang w:val="uk-UA"/>
        </w:rPr>
        <w:t>ми// Сборник тез.междун. конф. «Актуальные проблемы соврем.хирургии», Мос</w:t>
      </w:r>
      <w:r w:rsidRPr="00E77015">
        <w:rPr>
          <w:sz w:val="22"/>
          <w:szCs w:val="22"/>
          <w:lang w:val="uk-UA"/>
        </w:rPr>
        <w:t>к</w:t>
      </w:r>
      <w:r w:rsidRPr="00E77015">
        <w:rPr>
          <w:sz w:val="22"/>
          <w:szCs w:val="22"/>
          <w:lang w:val="uk-UA"/>
        </w:rPr>
        <w:t>ва. – 2000. – С.229-230.</w:t>
      </w:r>
    </w:p>
    <w:p w:rsidR="003E28C1" w:rsidRPr="00E77015" w:rsidRDefault="003E28C1" w:rsidP="003E28C1">
      <w:pPr>
        <w:jc w:val="both"/>
        <w:rPr>
          <w:sz w:val="22"/>
          <w:szCs w:val="22"/>
          <w:lang w:val="uk-UA"/>
        </w:rPr>
      </w:pPr>
      <w:r w:rsidRPr="00E77015">
        <w:rPr>
          <w:sz w:val="22"/>
          <w:szCs w:val="22"/>
          <w:lang w:val="uk-UA"/>
        </w:rPr>
        <w:t>13. Орєхов О., Драгомерецький М., Єгоров О. Викроювання шк</w:t>
      </w:r>
      <w:r w:rsidRPr="00E77015">
        <w:rPr>
          <w:sz w:val="22"/>
          <w:szCs w:val="22"/>
          <w:lang w:val="uk-UA"/>
        </w:rPr>
        <w:t>і</w:t>
      </w:r>
      <w:r w:rsidRPr="00E77015">
        <w:rPr>
          <w:sz w:val="22"/>
          <w:szCs w:val="22"/>
          <w:lang w:val="uk-UA"/>
        </w:rPr>
        <w:t>ряно-фасціальних клаптів при ампутаціях нижньої кінці</w:t>
      </w:r>
      <w:r w:rsidRPr="00E77015">
        <w:rPr>
          <w:sz w:val="22"/>
          <w:szCs w:val="22"/>
          <w:lang w:val="uk-UA"/>
        </w:rPr>
        <w:t>в</w:t>
      </w:r>
      <w:r w:rsidRPr="00E77015">
        <w:rPr>
          <w:sz w:val="22"/>
          <w:szCs w:val="22"/>
          <w:lang w:val="uk-UA"/>
        </w:rPr>
        <w:t xml:space="preserve">ки// Тези </w:t>
      </w:r>
      <w:r w:rsidRPr="00E77015">
        <w:rPr>
          <w:sz w:val="22"/>
          <w:szCs w:val="22"/>
          <w:lang w:val="en-US"/>
        </w:rPr>
        <w:t>III</w:t>
      </w:r>
      <w:r w:rsidRPr="00E77015">
        <w:rPr>
          <w:sz w:val="22"/>
          <w:szCs w:val="22"/>
          <w:lang w:val="uk-UA"/>
        </w:rPr>
        <w:t xml:space="preserve"> між нар.мед.конф.студ. та молодих вчених „Медицина – </w:t>
      </w:r>
      <w:r w:rsidRPr="00E77015">
        <w:rPr>
          <w:sz w:val="22"/>
          <w:szCs w:val="22"/>
          <w:lang w:val="en-US"/>
        </w:rPr>
        <w:t>XXI</w:t>
      </w:r>
      <w:r w:rsidRPr="00E77015">
        <w:rPr>
          <w:sz w:val="22"/>
          <w:szCs w:val="22"/>
          <w:lang w:val="uk-UA"/>
        </w:rPr>
        <w:t xml:space="preserve"> сторі</w:t>
      </w:r>
      <w:r w:rsidRPr="00E77015">
        <w:rPr>
          <w:sz w:val="22"/>
          <w:szCs w:val="22"/>
          <w:lang w:val="uk-UA"/>
        </w:rPr>
        <w:t>ч</w:t>
      </w:r>
      <w:r w:rsidRPr="00E77015">
        <w:rPr>
          <w:sz w:val="22"/>
          <w:szCs w:val="22"/>
          <w:lang w:val="uk-UA"/>
        </w:rPr>
        <w:t>чя”, Дніпропетровськ, - 2002. – С.121-122.</w:t>
      </w:r>
    </w:p>
    <w:p w:rsidR="003E28C1" w:rsidRPr="00E77015" w:rsidRDefault="003E28C1" w:rsidP="003E28C1">
      <w:pPr>
        <w:jc w:val="both"/>
        <w:rPr>
          <w:sz w:val="22"/>
          <w:szCs w:val="22"/>
          <w:lang w:val="uk-UA"/>
        </w:rPr>
      </w:pPr>
      <w:r w:rsidRPr="00E77015">
        <w:rPr>
          <w:sz w:val="22"/>
          <w:szCs w:val="22"/>
          <w:lang w:val="uk-UA"/>
        </w:rPr>
        <w:t>14. Орєхов О.А. Ампутація нижньої кінцівки на рівні стегна при атер</w:t>
      </w:r>
      <w:r w:rsidRPr="00E77015">
        <w:rPr>
          <w:sz w:val="22"/>
          <w:szCs w:val="22"/>
          <w:lang w:val="uk-UA"/>
        </w:rPr>
        <w:t>о</w:t>
      </w:r>
      <w:r w:rsidRPr="00E77015">
        <w:rPr>
          <w:sz w:val="22"/>
          <w:szCs w:val="22"/>
          <w:lang w:val="uk-UA"/>
        </w:rPr>
        <w:t xml:space="preserve">склеротичній гангрені// Матеріали </w:t>
      </w:r>
      <w:r w:rsidRPr="00E77015">
        <w:rPr>
          <w:sz w:val="22"/>
          <w:szCs w:val="22"/>
          <w:lang w:val="en-US"/>
        </w:rPr>
        <w:t>XXI</w:t>
      </w:r>
      <w:r w:rsidRPr="00E77015">
        <w:rPr>
          <w:sz w:val="22"/>
          <w:szCs w:val="22"/>
          <w:lang w:val="uk-UA"/>
        </w:rPr>
        <w:t xml:space="preserve"> з`їзду хірургів України, Запор</w:t>
      </w:r>
      <w:r w:rsidRPr="00E77015">
        <w:rPr>
          <w:sz w:val="22"/>
          <w:szCs w:val="22"/>
          <w:lang w:val="uk-UA"/>
        </w:rPr>
        <w:t>і</w:t>
      </w:r>
      <w:r w:rsidRPr="00E77015">
        <w:rPr>
          <w:sz w:val="22"/>
          <w:szCs w:val="22"/>
          <w:lang w:val="uk-UA"/>
        </w:rPr>
        <w:t>жжя, Т.2. – 2005. – С.499-500.</w:t>
      </w:r>
    </w:p>
    <w:p w:rsidR="003E28C1" w:rsidRPr="00E77015" w:rsidRDefault="003E28C1" w:rsidP="003E28C1">
      <w:pPr>
        <w:jc w:val="both"/>
        <w:rPr>
          <w:sz w:val="22"/>
          <w:szCs w:val="22"/>
          <w:lang w:val="uk-UA"/>
        </w:rPr>
      </w:pPr>
      <w:r w:rsidRPr="00E77015">
        <w:rPr>
          <w:sz w:val="22"/>
          <w:szCs w:val="22"/>
          <w:lang w:val="uk-UA"/>
        </w:rPr>
        <w:t>15. Орєхов О.А. Сучасні  принципи виконання ампутації нижньої кінцівки на рівні стегна// Тези доп. Всеукраїнс</w:t>
      </w:r>
      <w:r w:rsidRPr="00E77015">
        <w:rPr>
          <w:sz w:val="22"/>
          <w:szCs w:val="22"/>
          <w:lang w:val="uk-UA"/>
        </w:rPr>
        <w:t>ь</w:t>
      </w:r>
      <w:r w:rsidRPr="00E77015">
        <w:rPr>
          <w:sz w:val="22"/>
          <w:szCs w:val="22"/>
          <w:lang w:val="uk-UA"/>
        </w:rPr>
        <w:t>кої наук.-прак.конф „Акт.аспекти гнійної хірургії.</w:t>
      </w:r>
      <w:r>
        <w:rPr>
          <w:sz w:val="22"/>
          <w:szCs w:val="22"/>
          <w:lang w:val="uk-UA"/>
        </w:rPr>
        <w:t xml:space="preserve"> С</w:t>
      </w:r>
      <w:r w:rsidRPr="00E77015">
        <w:rPr>
          <w:sz w:val="22"/>
          <w:szCs w:val="22"/>
          <w:lang w:val="uk-UA"/>
        </w:rPr>
        <w:t>учасна діагностика,</w:t>
      </w:r>
      <w:r>
        <w:rPr>
          <w:sz w:val="22"/>
          <w:szCs w:val="22"/>
          <w:lang w:val="uk-UA"/>
        </w:rPr>
        <w:t xml:space="preserve"> </w:t>
      </w:r>
      <w:r w:rsidRPr="00E77015">
        <w:rPr>
          <w:sz w:val="22"/>
          <w:szCs w:val="22"/>
          <w:lang w:val="uk-UA"/>
        </w:rPr>
        <w:t>лікування і профілактика” // Український медичний ал</w:t>
      </w:r>
      <w:r w:rsidRPr="00E77015">
        <w:rPr>
          <w:sz w:val="22"/>
          <w:szCs w:val="22"/>
          <w:lang w:val="uk-UA"/>
        </w:rPr>
        <w:t>ь</w:t>
      </w:r>
      <w:r w:rsidRPr="00E77015">
        <w:rPr>
          <w:sz w:val="22"/>
          <w:szCs w:val="22"/>
          <w:lang w:val="uk-UA"/>
        </w:rPr>
        <w:t>манах. – 2006. – Т.9,№3. – С.116-117.</w:t>
      </w:r>
    </w:p>
    <w:p w:rsidR="003E28C1" w:rsidRPr="00E77015" w:rsidRDefault="003E28C1" w:rsidP="003E28C1">
      <w:pPr>
        <w:jc w:val="both"/>
        <w:rPr>
          <w:sz w:val="22"/>
          <w:szCs w:val="22"/>
          <w:lang w:val="uk-UA"/>
        </w:rPr>
      </w:pPr>
      <w:r w:rsidRPr="00E77015">
        <w:rPr>
          <w:sz w:val="22"/>
          <w:szCs w:val="22"/>
          <w:lang w:val="uk-UA"/>
        </w:rPr>
        <w:t>16. Бондарев В.І., Орєхов О.А Хірургічне лікування ангіогенного сепсису// Матеріали Всеукраї</w:t>
      </w:r>
      <w:r w:rsidRPr="00E77015">
        <w:rPr>
          <w:sz w:val="22"/>
          <w:szCs w:val="22"/>
          <w:lang w:val="uk-UA"/>
        </w:rPr>
        <w:t>н</w:t>
      </w:r>
      <w:r w:rsidRPr="00E77015">
        <w:rPr>
          <w:sz w:val="22"/>
          <w:szCs w:val="22"/>
          <w:lang w:val="uk-UA"/>
        </w:rPr>
        <w:t>ської наук.-прак.конф.”Актуальні питання клінічної хірургії”, Львів-Трускавець // Львівський медичний часоп</w:t>
      </w:r>
      <w:r w:rsidRPr="00E77015">
        <w:rPr>
          <w:sz w:val="22"/>
          <w:szCs w:val="22"/>
          <w:lang w:val="uk-UA"/>
        </w:rPr>
        <w:t>и</w:t>
      </w:r>
      <w:r w:rsidRPr="00E77015">
        <w:rPr>
          <w:sz w:val="22"/>
          <w:szCs w:val="22"/>
          <w:lang w:val="uk-UA"/>
        </w:rPr>
        <w:t>с. – Т.12, №1. – 2006. – С.116-118.</w:t>
      </w:r>
    </w:p>
    <w:p w:rsidR="003E28C1" w:rsidRPr="00E77015" w:rsidRDefault="003E28C1" w:rsidP="003E28C1">
      <w:pPr>
        <w:jc w:val="both"/>
        <w:rPr>
          <w:sz w:val="22"/>
          <w:szCs w:val="22"/>
          <w:lang w:val="uk-UA"/>
        </w:rPr>
      </w:pPr>
      <w:r w:rsidRPr="00E77015">
        <w:rPr>
          <w:sz w:val="22"/>
          <w:szCs w:val="22"/>
          <w:lang w:val="uk-UA"/>
        </w:rPr>
        <w:t>17. Орехов А.А Клинико-морфологические аспекты репар</w:t>
      </w:r>
      <w:r w:rsidRPr="00E77015">
        <w:rPr>
          <w:sz w:val="22"/>
          <w:szCs w:val="22"/>
          <w:lang w:val="uk-UA"/>
        </w:rPr>
        <w:t>а</w:t>
      </w:r>
      <w:r w:rsidRPr="00E77015">
        <w:rPr>
          <w:sz w:val="22"/>
          <w:szCs w:val="22"/>
          <w:lang w:val="uk-UA"/>
        </w:rPr>
        <w:t>ции мягких тканей после ампутации на уровне бедра при атеросклеротической гангрене// Матеріали Всеукраї</w:t>
      </w:r>
      <w:r w:rsidRPr="00E77015">
        <w:rPr>
          <w:sz w:val="22"/>
          <w:szCs w:val="22"/>
          <w:lang w:val="uk-UA"/>
        </w:rPr>
        <w:t>н</w:t>
      </w:r>
      <w:r w:rsidRPr="00E77015">
        <w:rPr>
          <w:sz w:val="22"/>
          <w:szCs w:val="22"/>
          <w:lang w:val="uk-UA"/>
        </w:rPr>
        <w:t>ської наук.-прак.конф.”Актуальні питання невідкладної хірургії”, Харків // Х</w:t>
      </w:r>
      <w:r w:rsidRPr="00E77015">
        <w:rPr>
          <w:sz w:val="22"/>
          <w:szCs w:val="22"/>
          <w:lang w:val="uk-UA"/>
        </w:rPr>
        <w:t>а</w:t>
      </w:r>
      <w:r w:rsidRPr="00E77015">
        <w:rPr>
          <w:sz w:val="22"/>
          <w:szCs w:val="22"/>
          <w:lang w:val="uk-UA"/>
        </w:rPr>
        <w:t>рківська хірургічна школа. – 2007. - №2. – С.228-230</w:t>
      </w:r>
    </w:p>
    <w:p w:rsidR="003E28C1" w:rsidRPr="00E77015" w:rsidRDefault="003E28C1" w:rsidP="003E28C1">
      <w:pPr>
        <w:jc w:val="both"/>
        <w:rPr>
          <w:sz w:val="22"/>
          <w:szCs w:val="22"/>
          <w:lang w:val="uk-UA"/>
        </w:rPr>
      </w:pPr>
      <w:r w:rsidRPr="00E77015">
        <w:rPr>
          <w:sz w:val="22"/>
          <w:szCs w:val="22"/>
          <w:lang w:val="uk-UA"/>
        </w:rPr>
        <w:t>18.Мустяц О.П., Запорожець В.К., Брежнєв В.П., Буханець С.А. Орєхов О.А. Дво</w:t>
      </w:r>
      <w:r>
        <w:rPr>
          <w:sz w:val="22"/>
          <w:szCs w:val="22"/>
          <w:lang w:val="uk-UA"/>
        </w:rPr>
        <w:t>х</w:t>
      </w:r>
      <w:r w:rsidRPr="00E77015">
        <w:rPr>
          <w:sz w:val="22"/>
          <w:szCs w:val="22"/>
          <w:lang w:val="uk-UA"/>
        </w:rPr>
        <w:t>клапотний спосіб ампутації сте</w:t>
      </w:r>
      <w:r w:rsidRPr="00E77015">
        <w:rPr>
          <w:sz w:val="22"/>
          <w:szCs w:val="22"/>
          <w:lang w:val="uk-UA"/>
        </w:rPr>
        <w:t>г</w:t>
      </w:r>
      <w:r w:rsidRPr="00E77015">
        <w:rPr>
          <w:sz w:val="22"/>
          <w:szCs w:val="22"/>
          <w:lang w:val="uk-UA"/>
        </w:rPr>
        <w:t>на // Деклараційний патент на винахід 37810 А, МПК (2001) А61В17/00 Опубл.15.05.2001, Бюл.№4</w:t>
      </w:r>
    </w:p>
    <w:p w:rsidR="003E28C1" w:rsidRPr="00E77015" w:rsidRDefault="003E28C1" w:rsidP="003E28C1">
      <w:pPr>
        <w:jc w:val="both"/>
        <w:rPr>
          <w:sz w:val="22"/>
          <w:szCs w:val="22"/>
          <w:lang w:val="uk-UA"/>
        </w:rPr>
      </w:pPr>
      <w:r w:rsidRPr="00E77015">
        <w:rPr>
          <w:sz w:val="22"/>
          <w:szCs w:val="22"/>
          <w:lang w:val="uk-UA"/>
        </w:rPr>
        <w:t xml:space="preserve"> 19.Мустяц О.П., Запорожець В.К., Брежнєв В.П., Х</w:t>
      </w:r>
      <w:r w:rsidRPr="00E77015">
        <w:rPr>
          <w:sz w:val="22"/>
          <w:szCs w:val="22"/>
          <w:lang w:val="uk-UA"/>
        </w:rPr>
        <w:t>о</w:t>
      </w:r>
      <w:r w:rsidRPr="00E77015">
        <w:rPr>
          <w:sz w:val="22"/>
          <w:szCs w:val="22"/>
          <w:lang w:val="uk-UA"/>
        </w:rPr>
        <w:t>дирев В.М.,</w:t>
      </w:r>
      <w:r>
        <w:rPr>
          <w:sz w:val="22"/>
          <w:szCs w:val="22"/>
          <w:lang w:val="uk-UA"/>
        </w:rPr>
        <w:t xml:space="preserve"> </w:t>
      </w:r>
      <w:r w:rsidRPr="00E77015">
        <w:rPr>
          <w:sz w:val="22"/>
          <w:szCs w:val="22"/>
          <w:lang w:val="uk-UA"/>
        </w:rPr>
        <w:t>Орєхов О.А., Буханець С.А. Спосіб викро</w:t>
      </w:r>
      <w:r w:rsidRPr="00E77015">
        <w:rPr>
          <w:sz w:val="22"/>
          <w:szCs w:val="22"/>
          <w:lang w:val="uk-UA"/>
        </w:rPr>
        <w:t>ю</w:t>
      </w:r>
      <w:r w:rsidRPr="00E77015">
        <w:rPr>
          <w:sz w:val="22"/>
          <w:szCs w:val="22"/>
          <w:lang w:val="uk-UA"/>
        </w:rPr>
        <w:t>вання шкіряно-фасціальних клаптів при ампутації кінцівки та пристрій для його здійснення // Деклараці</w:t>
      </w:r>
      <w:r w:rsidRPr="00E77015">
        <w:rPr>
          <w:sz w:val="22"/>
          <w:szCs w:val="22"/>
          <w:lang w:val="uk-UA"/>
        </w:rPr>
        <w:t>й</w:t>
      </w:r>
      <w:r w:rsidRPr="00E77015">
        <w:rPr>
          <w:sz w:val="22"/>
          <w:szCs w:val="22"/>
          <w:lang w:val="uk-UA"/>
        </w:rPr>
        <w:t>ний патент на винахід 49158 А, МПК (2002) А61В17/32 Опубл.16.09.2002, Бюл.№9</w:t>
      </w:r>
    </w:p>
    <w:p w:rsidR="003E28C1" w:rsidRPr="00E77015" w:rsidRDefault="003E28C1" w:rsidP="003E28C1">
      <w:pPr>
        <w:jc w:val="both"/>
        <w:rPr>
          <w:sz w:val="22"/>
          <w:szCs w:val="22"/>
          <w:lang w:val="uk-UA"/>
        </w:rPr>
      </w:pPr>
      <w:r w:rsidRPr="00E77015">
        <w:rPr>
          <w:sz w:val="22"/>
          <w:szCs w:val="22"/>
          <w:lang w:val="uk-UA"/>
        </w:rPr>
        <w:t>20.Орєхов О.А.,</w:t>
      </w:r>
      <w:r>
        <w:rPr>
          <w:sz w:val="22"/>
          <w:szCs w:val="22"/>
          <w:lang w:val="uk-UA"/>
        </w:rPr>
        <w:t xml:space="preserve"> </w:t>
      </w:r>
      <w:r w:rsidRPr="00E77015">
        <w:rPr>
          <w:sz w:val="22"/>
          <w:szCs w:val="22"/>
          <w:lang w:val="uk-UA"/>
        </w:rPr>
        <w:t>Вовк О.Ю. Модифікована лігатурна голка Дешана // Д</w:t>
      </w:r>
      <w:r w:rsidRPr="00E77015">
        <w:rPr>
          <w:sz w:val="22"/>
          <w:szCs w:val="22"/>
          <w:lang w:val="uk-UA"/>
        </w:rPr>
        <w:t>е</w:t>
      </w:r>
      <w:r w:rsidRPr="00E77015">
        <w:rPr>
          <w:sz w:val="22"/>
          <w:szCs w:val="22"/>
          <w:lang w:val="uk-UA"/>
        </w:rPr>
        <w:t>клараційний патент на винахід 56711 А, МПК (2003) А61В17/12 Опубл.15.05.2003, Бюл.№5.</w:t>
      </w:r>
    </w:p>
    <w:p w:rsidR="003E28C1" w:rsidRPr="00E77015" w:rsidRDefault="003E28C1" w:rsidP="003E28C1">
      <w:pPr>
        <w:jc w:val="both"/>
        <w:rPr>
          <w:sz w:val="22"/>
          <w:szCs w:val="22"/>
          <w:lang w:val="uk-UA"/>
        </w:rPr>
      </w:pPr>
      <w:r w:rsidRPr="00E77015">
        <w:rPr>
          <w:sz w:val="22"/>
          <w:szCs w:val="22"/>
          <w:lang w:val="uk-UA"/>
        </w:rPr>
        <w:t>21.Бондарев В.І., Орєхов О.А. Спосіб закриття зрізу стегнової кістки // Деклараційний патент на корисну модель 6563, МПК (2005) А61В17/00 Опубл.16.05.2005, Бюл.№5.(здобувач сформулював формулу винаходу та запропонува</w:t>
      </w:r>
      <w:r>
        <w:rPr>
          <w:sz w:val="22"/>
          <w:szCs w:val="22"/>
          <w:lang w:val="uk-UA"/>
        </w:rPr>
        <w:t>в</w:t>
      </w:r>
      <w:r w:rsidRPr="00E77015">
        <w:rPr>
          <w:sz w:val="22"/>
          <w:szCs w:val="22"/>
          <w:lang w:val="uk-UA"/>
        </w:rPr>
        <w:t xml:space="preserve"> перфорацію фац</w:t>
      </w:r>
      <w:r w:rsidRPr="00E77015">
        <w:rPr>
          <w:sz w:val="22"/>
          <w:szCs w:val="22"/>
          <w:lang w:val="uk-UA"/>
        </w:rPr>
        <w:t>і</w:t>
      </w:r>
      <w:r w:rsidRPr="00E77015">
        <w:rPr>
          <w:sz w:val="22"/>
          <w:szCs w:val="22"/>
          <w:lang w:val="uk-UA"/>
        </w:rPr>
        <w:t>альних клаптів )</w:t>
      </w:r>
    </w:p>
    <w:p w:rsidR="003E28C1" w:rsidRPr="00E77015" w:rsidRDefault="003E28C1" w:rsidP="003E28C1">
      <w:pPr>
        <w:jc w:val="both"/>
        <w:rPr>
          <w:sz w:val="22"/>
          <w:szCs w:val="22"/>
          <w:lang w:val="uk-UA"/>
        </w:rPr>
      </w:pPr>
    </w:p>
    <w:p w:rsidR="003E28C1" w:rsidRPr="003E28C1" w:rsidRDefault="003E28C1" w:rsidP="003E28C1">
      <w:pPr>
        <w:pStyle w:val="7"/>
        <w:ind w:firstLine="567"/>
        <w:jc w:val="center"/>
        <w:rPr>
          <w:b/>
          <w:sz w:val="22"/>
          <w:szCs w:val="22"/>
          <w:lang w:val="uk-UA"/>
        </w:rPr>
      </w:pPr>
    </w:p>
    <w:p w:rsidR="003E28C1" w:rsidRPr="003E28C1" w:rsidRDefault="003E28C1" w:rsidP="003E28C1">
      <w:pPr>
        <w:pStyle w:val="7"/>
        <w:ind w:firstLine="567"/>
        <w:jc w:val="center"/>
        <w:rPr>
          <w:b/>
          <w:sz w:val="22"/>
          <w:szCs w:val="22"/>
          <w:lang w:val="uk-UA"/>
        </w:rPr>
      </w:pPr>
    </w:p>
    <w:p w:rsidR="003E28C1" w:rsidRPr="00E068AA" w:rsidRDefault="003E28C1" w:rsidP="003E28C1">
      <w:pPr>
        <w:pStyle w:val="7"/>
        <w:ind w:firstLine="567"/>
        <w:jc w:val="center"/>
        <w:rPr>
          <w:b/>
          <w:sz w:val="22"/>
          <w:szCs w:val="22"/>
          <w:lang w:val="uk-UA"/>
        </w:rPr>
      </w:pPr>
      <w:r w:rsidRPr="00E068AA">
        <w:rPr>
          <w:b/>
          <w:sz w:val="22"/>
          <w:szCs w:val="22"/>
          <w:lang w:val="uk-UA"/>
        </w:rPr>
        <w:t>АНОТАЦІЯ</w:t>
      </w:r>
    </w:p>
    <w:p w:rsidR="003E28C1" w:rsidRPr="003E28C1" w:rsidRDefault="003E28C1" w:rsidP="003E28C1">
      <w:pPr>
        <w:pStyle w:val="affffffff6"/>
        <w:rPr>
          <w:sz w:val="22"/>
          <w:szCs w:val="22"/>
          <w:lang w:val="uk-UA"/>
        </w:rPr>
      </w:pPr>
      <w:r w:rsidRPr="003E28C1">
        <w:rPr>
          <w:sz w:val="22"/>
          <w:szCs w:val="22"/>
          <w:lang w:val="uk-UA"/>
        </w:rPr>
        <w:t>Орєхов О.А.Профілактика гнійно-септичних ускладнень при ампутаціях з приводу атеросклеротичної гангрени нижніх кінцівок. – Р</w:t>
      </w:r>
      <w:r w:rsidRPr="003E28C1">
        <w:rPr>
          <w:sz w:val="22"/>
          <w:szCs w:val="22"/>
          <w:lang w:val="uk-UA"/>
        </w:rPr>
        <w:t>у</w:t>
      </w:r>
      <w:r w:rsidRPr="003E28C1">
        <w:rPr>
          <w:sz w:val="22"/>
          <w:szCs w:val="22"/>
          <w:lang w:val="uk-UA"/>
        </w:rPr>
        <w:t>копис.</w:t>
      </w:r>
    </w:p>
    <w:p w:rsidR="003E28C1" w:rsidRPr="00E77015" w:rsidRDefault="003E28C1" w:rsidP="003E28C1">
      <w:pPr>
        <w:pStyle w:val="affffffff6"/>
        <w:rPr>
          <w:sz w:val="22"/>
          <w:szCs w:val="22"/>
        </w:rPr>
      </w:pPr>
      <w:r w:rsidRPr="00E77015">
        <w:rPr>
          <w:sz w:val="22"/>
          <w:szCs w:val="22"/>
        </w:rPr>
        <w:t xml:space="preserve">Дисертація на здобуття наукового ступеня кандидата медичних наук за спеціальністю 14.01.03– Хірургія. –Харківський </w:t>
      </w:r>
      <w:r>
        <w:rPr>
          <w:sz w:val="22"/>
          <w:szCs w:val="22"/>
        </w:rPr>
        <w:t xml:space="preserve">національний </w:t>
      </w:r>
      <w:r w:rsidRPr="00E77015">
        <w:rPr>
          <w:sz w:val="22"/>
          <w:szCs w:val="22"/>
        </w:rPr>
        <w:t>м</w:t>
      </w:r>
      <w:r w:rsidRPr="00E77015">
        <w:rPr>
          <w:sz w:val="22"/>
          <w:szCs w:val="22"/>
        </w:rPr>
        <w:t>е</w:t>
      </w:r>
      <w:r w:rsidRPr="00E77015">
        <w:rPr>
          <w:sz w:val="22"/>
          <w:szCs w:val="22"/>
        </w:rPr>
        <w:t>дичний університет, м.</w:t>
      </w:r>
      <w:r>
        <w:rPr>
          <w:sz w:val="22"/>
          <w:szCs w:val="22"/>
        </w:rPr>
        <w:t xml:space="preserve"> </w:t>
      </w:r>
      <w:r w:rsidRPr="00E77015">
        <w:rPr>
          <w:sz w:val="22"/>
          <w:szCs w:val="22"/>
        </w:rPr>
        <w:t>Харків, 200</w:t>
      </w:r>
      <w:r>
        <w:rPr>
          <w:sz w:val="22"/>
          <w:szCs w:val="22"/>
        </w:rPr>
        <w:t>8</w:t>
      </w:r>
      <w:r w:rsidRPr="00E77015">
        <w:rPr>
          <w:sz w:val="22"/>
          <w:szCs w:val="22"/>
        </w:rPr>
        <w:t xml:space="preserve"> р.</w:t>
      </w:r>
    </w:p>
    <w:p w:rsidR="003E28C1" w:rsidRPr="00E77015" w:rsidRDefault="003E28C1" w:rsidP="003E28C1">
      <w:pPr>
        <w:ind w:firstLine="567"/>
        <w:jc w:val="both"/>
        <w:rPr>
          <w:sz w:val="22"/>
          <w:szCs w:val="22"/>
          <w:lang w:val="uk-UA"/>
        </w:rPr>
      </w:pPr>
      <w:r w:rsidRPr="00E77015">
        <w:rPr>
          <w:sz w:val="22"/>
          <w:szCs w:val="22"/>
          <w:lang w:val="uk-UA"/>
        </w:rPr>
        <w:t>На основі клінічного аналізу результатів лікування  хворих</w:t>
      </w:r>
      <w:r>
        <w:rPr>
          <w:sz w:val="22"/>
          <w:szCs w:val="22"/>
          <w:lang w:val="uk-UA"/>
        </w:rPr>
        <w:t>,</w:t>
      </w:r>
      <w:r w:rsidRPr="00E77015">
        <w:rPr>
          <w:sz w:val="22"/>
          <w:szCs w:val="22"/>
          <w:lang w:val="uk-UA"/>
        </w:rPr>
        <w:t xml:space="preserve">  яким виконувалась ампутація на рівні стегна з приводу атеросклеротичної гангрени за стандартними методикам</w:t>
      </w:r>
      <w:r>
        <w:rPr>
          <w:sz w:val="22"/>
          <w:szCs w:val="22"/>
          <w:lang w:val="uk-UA"/>
        </w:rPr>
        <w:t xml:space="preserve">и, </w:t>
      </w:r>
      <w:r w:rsidRPr="00E77015">
        <w:rPr>
          <w:sz w:val="22"/>
          <w:szCs w:val="22"/>
          <w:lang w:val="uk-UA"/>
        </w:rPr>
        <w:t xml:space="preserve"> з’ясовано</w:t>
      </w:r>
      <w:r>
        <w:rPr>
          <w:sz w:val="22"/>
          <w:szCs w:val="22"/>
          <w:lang w:val="uk-UA"/>
        </w:rPr>
        <w:t>,</w:t>
      </w:r>
      <w:r w:rsidRPr="00E77015">
        <w:rPr>
          <w:sz w:val="22"/>
          <w:szCs w:val="22"/>
          <w:lang w:val="uk-UA"/>
        </w:rPr>
        <w:t xml:space="preserve"> що розвиток гнійно-септичних ускладнень у 75% хворих був обумовлений невдосконаленістю технічних прийомів оперативного втручання. Серед них натяжі</w:t>
      </w:r>
      <w:r w:rsidRPr="00E77015">
        <w:rPr>
          <w:sz w:val="22"/>
          <w:szCs w:val="22"/>
          <w:lang w:val="uk-UA"/>
        </w:rPr>
        <w:t>н</w:t>
      </w:r>
      <w:r w:rsidRPr="00E77015">
        <w:rPr>
          <w:sz w:val="22"/>
          <w:szCs w:val="22"/>
          <w:lang w:val="uk-UA"/>
        </w:rPr>
        <w:t xml:space="preserve">ня шкіряно-фасціальних клаптів при ручній розмітці лінії розтину, надмірна травматизація тканин при </w:t>
      </w:r>
      <w:r>
        <w:rPr>
          <w:sz w:val="22"/>
          <w:szCs w:val="22"/>
          <w:lang w:val="uk-UA"/>
        </w:rPr>
        <w:t>видаленні</w:t>
      </w:r>
      <w:r w:rsidRPr="00E77015">
        <w:rPr>
          <w:sz w:val="22"/>
          <w:szCs w:val="22"/>
          <w:lang w:val="uk-UA"/>
        </w:rPr>
        <w:t xml:space="preserve"> судинно-нервового пучк</w:t>
      </w:r>
      <w:r>
        <w:rPr>
          <w:sz w:val="22"/>
          <w:szCs w:val="22"/>
          <w:lang w:val="uk-UA"/>
        </w:rPr>
        <w:t>а</w:t>
      </w:r>
      <w:r w:rsidRPr="00E77015">
        <w:rPr>
          <w:sz w:val="22"/>
          <w:szCs w:val="22"/>
          <w:lang w:val="uk-UA"/>
        </w:rPr>
        <w:t xml:space="preserve">, погані умови для </w:t>
      </w:r>
      <w:r w:rsidRPr="00E77015">
        <w:rPr>
          <w:sz w:val="22"/>
          <w:szCs w:val="22"/>
          <w:lang w:val="uk-UA"/>
        </w:rPr>
        <w:lastRenderedPageBreak/>
        <w:t>відтоку ранового ексудату, збільшення часу операції у зв’язку з нераціон</w:t>
      </w:r>
      <w:r w:rsidRPr="00E77015">
        <w:rPr>
          <w:sz w:val="22"/>
          <w:szCs w:val="22"/>
          <w:lang w:val="uk-UA"/>
        </w:rPr>
        <w:t>а</w:t>
      </w:r>
      <w:r w:rsidRPr="00E77015">
        <w:rPr>
          <w:sz w:val="22"/>
          <w:szCs w:val="22"/>
          <w:lang w:val="uk-UA"/>
        </w:rPr>
        <w:t xml:space="preserve">льним виконанням маніпуляцій в </w:t>
      </w:r>
      <w:r>
        <w:rPr>
          <w:sz w:val="22"/>
          <w:szCs w:val="22"/>
          <w:lang w:val="uk-UA"/>
        </w:rPr>
        <w:t>ділянці</w:t>
      </w:r>
      <w:r w:rsidRPr="00E77015">
        <w:rPr>
          <w:sz w:val="22"/>
          <w:szCs w:val="22"/>
          <w:lang w:val="uk-UA"/>
        </w:rPr>
        <w:t xml:space="preserve"> зрізу сте</w:t>
      </w:r>
      <w:r w:rsidRPr="00E77015">
        <w:rPr>
          <w:sz w:val="22"/>
          <w:szCs w:val="22"/>
          <w:lang w:val="uk-UA"/>
        </w:rPr>
        <w:t>г</w:t>
      </w:r>
      <w:r w:rsidRPr="00E77015">
        <w:rPr>
          <w:sz w:val="22"/>
          <w:szCs w:val="22"/>
          <w:lang w:val="uk-UA"/>
        </w:rPr>
        <w:t>нової кістки.</w:t>
      </w:r>
    </w:p>
    <w:p w:rsidR="003E28C1" w:rsidRPr="00E77015" w:rsidRDefault="003E28C1" w:rsidP="003E28C1">
      <w:pPr>
        <w:ind w:firstLine="567"/>
        <w:jc w:val="both"/>
        <w:rPr>
          <w:sz w:val="22"/>
          <w:szCs w:val="22"/>
          <w:lang w:val="uk-UA"/>
        </w:rPr>
      </w:pPr>
      <w:r w:rsidRPr="00E77015">
        <w:rPr>
          <w:sz w:val="22"/>
          <w:szCs w:val="22"/>
          <w:lang w:val="uk-UA"/>
        </w:rPr>
        <w:t xml:space="preserve"> Розроблений і застосований спосіб виконання ампутації нижньої кінцівки, спосіб закриття зрізу стегнової кістки, модифікована лігатурна голка Дешана</w:t>
      </w:r>
      <w:r>
        <w:rPr>
          <w:sz w:val="22"/>
          <w:szCs w:val="22"/>
          <w:lang w:val="uk-UA"/>
        </w:rPr>
        <w:t>,</w:t>
      </w:r>
      <w:r w:rsidRPr="00E77015">
        <w:rPr>
          <w:sz w:val="22"/>
          <w:szCs w:val="22"/>
          <w:lang w:val="uk-UA"/>
        </w:rPr>
        <w:t xml:space="preserve"> а також пристр</w:t>
      </w:r>
      <w:r>
        <w:rPr>
          <w:sz w:val="22"/>
          <w:szCs w:val="22"/>
          <w:lang w:val="uk-UA"/>
        </w:rPr>
        <w:t>і</w:t>
      </w:r>
      <w:r w:rsidRPr="00E77015">
        <w:rPr>
          <w:sz w:val="22"/>
          <w:szCs w:val="22"/>
          <w:lang w:val="uk-UA"/>
        </w:rPr>
        <w:t>й для викро</w:t>
      </w:r>
      <w:r w:rsidRPr="00E77015">
        <w:rPr>
          <w:sz w:val="22"/>
          <w:szCs w:val="22"/>
          <w:lang w:val="uk-UA"/>
        </w:rPr>
        <w:t>ю</w:t>
      </w:r>
      <w:r w:rsidRPr="00E77015">
        <w:rPr>
          <w:sz w:val="22"/>
          <w:szCs w:val="22"/>
          <w:lang w:val="uk-UA"/>
        </w:rPr>
        <w:t>вання шкіряно-фасціальних клаптів дозволили зменшити кількість гнійно-септичних ускладнень з 39,3% до 8,9%,</w:t>
      </w:r>
      <w:r>
        <w:rPr>
          <w:sz w:val="22"/>
          <w:szCs w:val="22"/>
          <w:lang w:val="uk-UA"/>
        </w:rPr>
        <w:t xml:space="preserve"> </w:t>
      </w:r>
      <w:r w:rsidRPr="00E77015">
        <w:rPr>
          <w:sz w:val="22"/>
          <w:szCs w:val="22"/>
          <w:lang w:val="uk-UA"/>
        </w:rPr>
        <w:t>а післяопераційну летальність з 13,1% до 5,4%.</w:t>
      </w:r>
    </w:p>
    <w:p w:rsidR="003E28C1" w:rsidRPr="00E77015" w:rsidRDefault="003E28C1" w:rsidP="003E28C1">
      <w:pPr>
        <w:ind w:firstLine="567"/>
        <w:jc w:val="both"/>
        <w:rPr>
          <w:sz w:val="22"/>
          <w:szCs w:val="22"/>
          <w:lang w:val="uk-UA"/>
        </w:rPr>
      </w:pPr>
      <w:r w:rsidRPr="00E77015">
        <w:rPr>
          <w:sz w:val="22"/>
          <w:szCs w:val="22"/>
          <w:lang w:val="uk-UA"/>
        </w:rPr>
        <w:t>Ключові слова: атеросклеротична гангрена, ампутація нижньої кінцівки, репаративний ефект.</w:t>
      </w:r>
    </w:p>
    <w:p w:rsidR="003E28C1" w:rsidRPr="00E77015" w:rsidRDefault="003E28C1" w:rsidP="003E28C1">
      <w:pPr>
        <w:ind w:firstLine="567"/>
        <w:jc w:val="both"/>
        <w:rPr>
          <w:sz w:val="22"/>
          <w:szCs w:val="22"/>
          <w:lang w:val="uk-UA"/>
        </w:rPr>
      </w:pPr>
    </w:p>
    <w:p w:rsidR="003E28C1" w:rsidRPr="0096604E" w:rsidRDefault="003E28C1" w:rsidP="003E28C1">
      <w:pPr>
        <w:pStyle w:val="7"/>
        <w:ind w:firstLine="567"/>
        <w:jc w:val="center"/>
        <w:rPr>
          <w:b/>
          <w:sz w:val="22"/>
          <w:szCs w:val="22"/>
        </w:rPr>
      </w:pPr>
      <w:r w:rsidRPr="0096604E">
        <w:rPr>
          <w:b/>
          <w:sz w:val="22"/>
          <w:szCs w:val="22"/>
        </w:rPr>
        <w:t>АННОТАЦИЯ</w:t>
      </w:r>
    </w:p>
    <w:p w:rsidR="003E28C1" w:rsidRPr="00E77015" w:rsidRDefault="003E28C1" w:rsidP="003E28C1">
      <w:pPr>
        <w:ind w:firstLine="567"/>
        <w:jc w:val="both"/>
        <w:rPr>
          <w:sz w:val="22"/>
          <w:szCs w:val="22"/>
        </w:rPr>
      </w:pPr>
      <w:r w:rsidRPr="00E77015">
        <w:rPr>
          <w:sz w:val="22"/>
          <w:szCs w:val="22"/>
        </w:rPr>
        <w:t>Орехов А.А.Профилактика гнойно-септических осложнений при ампутациях по поводу атеросклеротической гангрены нижних конечностей. – Р</w:t>
      </w:r>
      <w:r w:rsidRPr="00E77015">
        <w:rPr>
          <w:sz w:val="22"/>
          <w:szCs w:val="22"/>
        </w:rPr>
        <w:t>у</w:t>
      </w:r>
      <w:r w:rsidRPr="00E77015">
        <w:rPr>
          <w:sz w:val="22"/>
          <w:szCs w:val="22"/>
        </w:rPr>
        <w:t>копись.</w:t>
      </w:r>
    </w:p>
    <w:p w:rsidR="003E28C1" w:rsidRPr="00E77015" w:rsidRDefault="003E28C1" w:rsidP="003E28C1">
      <w:pPr>
        <w:ind w:firstLine="567"/>
        <w:jc w:val="both"/>
        <w:rPr>
          <w:sz w:val="22"/>
          <w:szCs w:val="22"/>
        </w:rPr>
      </w:pPr>
      <w:r w:rsidRPr="00E77015">
        <w:rPr>
          <w:sz w:val="22"/>
          <w:szCs w:val="22"/>
        </w:rPr>
        <w:t>Диссертация на соискание ученой степени кандидата медици</w:t>
      </w:r>
      <w:r w:rsidRPr="00E77015">
        <w:rPr>
          <w:sz w:val="22"/>
          <w:szCs w:val="22"/>
        </w:rPr>
        <w:t>н</w:t>
      </w:r>
      <w:r w:rsidRPr="00E77015">
        <w:rPr>
          <w:sz w:val="22"/>
          <w:szCs w:val="22"/>
        </w:rPr>
        <w:t xml:space="preserve">ских наук по специальности 14.01.03 – Хирургия. – </w:t>
      </w:r>
      <w:r w:rsidRPr="00E77015">
        <w:rPr>
          <w:sz w:val="22"/>
          <w:szCs w:val="22"/>
          <w:lang w:val="uk-UA"/>
        </w:rPr>
        <w:t>Харьковски</w:t>
      </w:r>
      <w:r w:rsidRPr="00E77015">
        <w:rPr>
          <w:sz w:val="22"/>
          <w:szCs w:val="22"/>
        </w:rPr>
        <w:t xml:space="preserve">й </w:t>
      </w:r>
      <w:r>
        <w:rPr>
          <w:sz w:val="22"/>
          <w:szCs w:val="22"/>
        </w:rPr>
        <w:t xml:space="preserve">национальный </w:t>
      </w:r>
      <w:r w:rsidRPr="00E77015">
        <w:rPr>
          <w:sz w:val="22"/>
          <w:szCs w:val="22"/>
        </w:rPr>
        <w:t xml:space="preserve">медицинский университет, г. </w:t>
      </w:r>
      <w:r w:rsidRPr="00E77015">
        <w:rPr>
          <w:sz w:val="22"/>
          <w:szCs w:val="22"/>
          <w:lang w:val="uk-UA"/>
        </w:rPr>
        <w:t>Хар</w:t>
      </w:r>
      <w:r w:rsidRPr="00E77015">
        <w:rPr>
          <w:sz w:val="22"/>
          <w:szCs w:val="22"/>
          <w:lang w:val="uk-UA"/>
        </w:rPr>
        <w:t>ь</w:t>
      </w:r>
      <w:r w:rsidRPr="00E77015">
        <w:rPr>
          <w:sz w:val="22"/>
          <w:szCs w:val="22"/>
          <w:lang w:val="uk-UA"/>
        </w:rPr>
        <w:t>ков,</w:t>
      </w:r>
      <w:r>
        <w:rPr>
          <w:sz w:val="22"/>
          <w:szCs w:val="22"/>
          <w:lang w:val="uk-UA"/>
        </w:rPr>
        <w:t xml:space="preserve"> </w:t>
      </w:r>
      <w:r w:rsidRPr="00E77015">
        <w:rPr>
          <w:sz w:val="22"/>
          <w:szCs w:val="22"/>
        </w:rPr>
        <w:t>200</w:t>
      </w:r>
      <w:r>
        <w:rPr>
          <w:sz w:val="22"/>
          <w:szCs w:val="22"/>
          <w:lang w:val="uk-UA"/>
        </w:rPr>
        <w:t>8</w:t>
      </w:r>
      <w:r w:rsidRPr="00E77015">
        <w:rPr>
          <w:sz w:val="22"/>
          <w:szCs w:val="22"/>
        </w:rPr>
        <w:t>г.</w:t>
      </w:r>
    </w:p>
    <w:p w:rsidR="003E28C1" w:rsidRPr="0096604E" w:rsidRDefault="003E28C1" w:rsidP="003E28C1">
      <w:pPr>
        <w:ind w:firstLine="567"/>
        <w:jc w:val="both"/>
        <w:rPr>
          <w:sz w:val="22"/>
          <w:szCs w:val="22"/>
        </w:rPr>
      </w:pPr>
      <w:r>
        <w:rPr>
          <w:sz w:val="22"/>
          <w:szCs w:val="22"/>
        </w:rPr>
        <w:t>На основании клинического анализа</w:t>
      </w:r>
      <w:r w:rsidRPr="0096604E">
        <w:rPr>
          <w:sz w:val="22"/>
          <w:szCs w:val="22"/>
        </w:rPr>
        <w:t xml:space="preserve">  резул</w:t>
      </w:r>
      <w:r w:rsidRPr="0096604E">
        <w:rPr>
          <w:sz w:val="22"/>
          <w:szCs w:val="22"/>
        </w:rPr>
        <w:t>ь</w:t>
      </w:r>
      <w:r>
        <w:rPr>
          <w:sz w:val="22"/>
          <w:szCs w:val="22"/>
        </w:rPr>
        <w:t xml:space="preserve">татов эффективности лечения </w:t>
      </w:r>
      <w:r w:rsidRPr="0096604E">
        <w:rPr>
          <w:sz w:val="22"/>
          <w:szCs w:val="22"/>
        </w:rPr>
        <w:t xml:space="preserve"> больных</w:t>
      </w:r>
      <w:r>
        <w:rPr>
          <w:sz w:val="22"/>
          <w:szCs w:val="22"/>
          <w:lang w:val="uk-UA"/>
        </w:rPr>
        <w:t>, которым выполнялась ампутация нижней конечности на уровне бедра</w:t>
      </w:r>
      <w:r>
        <w:rPr>
          <w:sz w:val="22"/>
          <w:szCs w:val="22"/>
        </w:rPr>
        <w:t xml:space="preserve"> по поводу атеросклеротической гангрены </w:t>
      </w:r>
      <w:r w:rsidRPr="0096604E">
        <w:rPr>
          <w:sz w:val="22"/>
          <w:szCs w:val="22"/>
        </w:rPr>
        <w:t xml:space="preserve"> в соответствии с общепринятыми ста</w:t>
      </w:r>
      <w:r w:rsidRPr="0096604E">
        <w:rPr>
          <w:sz w:val="22"/>
          <w:szCs w:val="22"/>
        </w:rPr>
        <w:t>н</w:t>
      </w:r>
      <w:r w:rsidRPr="0096604E">
        <w:rPr>
          <w:sz w:val="22"/>
          <w:szCs w:val="22"/>
        </w:rPr>
        <w:t>дартами, хорошо описанными в руководствах</w:t>
      </w:r>
      <w:r w:rsidRPr="0096604E">
        <w:rPr>
          <w:sz w:val="22"/>
          <w:szCs w:val="22"/>
          <w:lang w:val="uk-UA"/>
        </w:rPr>
        <w:t>,</w:t>
      </w:r>
      <w:r w:rsidRPr="0096604E">
        <w:rPr>
          <w:sz w:val="22"/>
          <w:szCs w:val="22"/>
        </w:rPr>
        <w:t xml:space="preserve"> было установлено, что развитие гнойно-сеп</w:t>
      </w:r>
      <w:r w:rsidRPr="0096604E">
        <w:rPr>
          <w:sz w:val="22"/>
          <w:szCs w:val="22"/>
          <w:lang w:val="uk-UA"/>
        </w:rPr>
        <w:t>т</w:t>
      </w:r>
      <w:r w:rsidRPr="0096604E">
        <w:rPr>
          <w:sz w:val="22"/>
          <w:szCs w:val="22"/>
        </w:rPr>
        <w:t>ических осложнений у 75% больных было обусловлено несовершенством технических приемов оперативного вмешательства. Среди них: натяжение кожно-фасциальных ло</w:t>
      </w:r>
      <w:r w:rsidRPr="0096604E">
        <w:rPr>
          <w:sz w:val="22"/>
          <w:szCs w:val="22"/>
        </w:rPr>
        <w:t>с</w:t>
      </w:r>
      <w:r w:rsidRPr="0096604E">
        <w:rPr>
          <w:sz w:val="22"/>
          <w:szCs w:val="22"/>
        </w:rPr>
        <w:t>кутов</w:t>
      </w:r>
      <w:r w:rsidRPr="0096604E">
        <w:rPr>
          <w:sz w:val="22"/>
          <w:szCs w:val="22"/>
          <w:lang w:val="uk-UA"/>
        </w:rPr>
        <w:t>,</w:t>
      </w:r>
      <w:r w:rsidRPr="0096604E">
        <w:rPr>
          <w:sz w:val="22"/>
          <w:szCs w:val="22"/>
        </w:rPr>
        <w:t xml:space="preserve"> неизбежно возникающее при ручной разметке линии разреза у 41% пациентов; излишняя</w:t>
      </w:r>
      <w:r w:rsidRPr="0096604E">
        <w:rPr>
          <w:sz w:val="22"/>
          <w:szCs w:val="22"/>
          <w:lang w:val="uk-UA"/>
        </w:rPr>
        <w:t xml:space="preserve"> травматизація </w:t>
      </w:r>
      <w:r w:rsidRPr="0096604E">
        <w:rPr>
          <w:sz w:val="22"/>
          <w:szCs w:val="22"/>
        </w:rPr>
        <w:t>мягких тканей при выделении сосудисто-нервного пучка у 25%; плохие условия для оттока раневого содержимого 20%;</w:t>
      </w:r>
      <w:r w:rsidRPr="0096604E">
        <w:rPr>
          <w:sz w:val="22"/>
          <w:szCs w:val="22"/>
          <w:lang w:val="uk-UA"/>
        </w:rPr>
        <w:t xml:space="preserve"> </w:t>
      </w:r>
      <w:r w:rsidRPr="0096604E">
        <w:rPr>
          <w:sz w:val="22"/>
          <w:szCs w:val="22"/>
        </w:rPr>
        <w:t>удлинение времени оперативного вмешательства вследс</w:t>
      </w:r>
      <w:r w:rsidRPr="0096604E">
        <w:rPr>
          <w:sz w:val="22"/>
          <w:szCs w:val="22"/>
        </w:rPr>
        <w:t>т</w:t>
      </w:r>
      <w:r w:rsidRPr="0096604E">
        <w:rPr>
          <w:sz w:val="22"/>
          <w:szCs w:val="22"/>
        </w:rPr>
        <w:t>вие нерационального выполнения манипуляций в области опила бедренной ко</w:t>
      </w:r>
      <w:r w:rsidRPr="0096604E">
        <w:rPr>
          <w:sz w:val="22"/>
          <w:szCs w:val="22"/>
        </w:rPr>
        <w:t>с</w:t>
      </w:r>
      <w:r w:rsidRPr="0096604E">
        <w:rPr>
          <w:sz w:val="22"/>
          <w:szCs w:val="22"/>
        </w:rPr>
        <w:t>ти 14%.</w:t>
      </w:r>
      <w:r w:rsidRPr="0096604E">
        <w:rPr>
          <w:snapToGrid w:val="0"/>
          <w:sz w:val="22"/>
          <w:szCs w:val="22"/>
        </w:rPr>
        <w:t xml:space="preserve"> </w:t>
      </w:r>
    </w:p>
    <w:p w:rsidR="003E28C1" w:rsidRPr="00E77015" w:rsidRDefault="003E28C1" w:rsidP="003E28C1">
      <w:pPr>
        <w:ind w:firstLine="709"/>
        <w:jc w:val="both"/>
        <w:rPr>
          <w:sz w:val="22"/>
          <w:szCs w:val="22"/>
        </w:rPr>
      </w:pPr>
      <w:r w:rsidRPr="00E77015">
        <w:rPr>
          <w:snapToGrid w:val="0"/>
          <w:sz w:val="22"/>
          <w:szCs w:val="22"/>
        </w:rPr>
        <w:t xml:space="preserve">При комплексном обследовании больных выявлено, что </w:t>
      </w:r>
      <w:r>
        <w:rPr>
          <w:snapToGrid w:val="0"/>
          <w:sz w:val="22"/>
          <w:szCs w:val="22"/>
          <w:lang w:val="uk-UA"/>
        </w:rPr>
        <w:t xml:space="preserve">по </w:t>
      </w:r>
      <w:r w:rsidRPr="00E77015">
        <w:rPr>
          <w:sz w:val="22"/>
          <w:szCs w:val="22"/>
        </w:rPr>
        <w:t>данны</w:t>
      </w:r>
      <w:r>
        <w:rPr>
          <w:sz w:val="22"/>
          <w:szCs w:val="22"/>
          <w:lang w:val="uk-UA"/>
        </w:rPr>
        <w:t>м</w:t>
      </w:r>
      <w:r w:rsidRPr="00E77015">
        <w:rPr>
          <w:sz w:val="22"/>
          <w:szCs w:val="22"/>
        </w:rPr>
        <w:t xml:space="preserve">  ядерно – магнитной релаксации тканевых жидкостей нарастание времени показателей продольной Т1 и поперечной Т2 релаксации свидетельствует о прогрессировании эндогенной интоксикации и явл</w:t>
      </w:r>
      <w:r w:rsidRPr="00E77015">
        <w:rPr>
          <w:sz w:val="22"/>
          <w:szCs w:val="22"/>
        </w:rPr>
        <w:t>я</w:t>
      </w:r>
      <w:r w:rsidRPr="00E77015">
        <w:rPr>
          <w:sz w:val="22"/>
          <w:szCs w:val="22"/>
        </w:rPr>
        <w:t>ется абсолютным показанием к выполнению ампутации нижней коне</w:t>
      </w:r>
      <w:r w:rsidRPr="00E77015">
        <w:rPr>
          <w:sz w:val="22"/>
          <w:szCs w:val="22"/>
        </w:rPr>
        <w:t>ч</w:t>
      </w:r>
      <w:r w:rsidRPr="00E77015">
        <w:rPr>
          <w:sz w:val="22"/>
          <w:szCs w:val="22"/>
        </w:rPr>
        <w:t>ности на уровне бедра.</w:t>
      </w:r>
    </w:p>
    <w:p w:rsidR="003E28C1" w:rsidRPr="00E77015" w:rsidRDefault="003E28C1" w:rsidP="003E28C1">
      <w:pPr>
        <w:ind w:firstLine="567"/>
        <w:jc w:val="both"/>
        <w:rPr>
          <w:sz w:val="22"/>
          <w:szCs w:val="22"/>
        </w:rPr>
      </w:pPr>
      <w:r w:rsidRPr="00E77015">
        <w:rPr>
          <w:snapToGrid w:val="0"/>
          <w:sz w:val="22"/>
          <w:szCs w:val="22"/>
        </w:rPr>
        <w:t>Учитывая выявленные технические недостатки</w:t>
      </w:r>
      <w:r>
        <w:rPr>
          <w:snapToGrid w:val="0"/>
          <w:sz w:val="22"/>
          <w:szCs w:val="22"/>
          <w:lang w:val="uk-UA"/>
        </w:rPr>
        <w:t>,</w:t>
      </w:r>
      <w:r w:rsidRPr="00E77015">
        <w:rPr>
          <w:snapToGrid w:val="0"/>
          <w:sz w:val="22"/>
          <w:szCs w:val="22"/>
        </w:rPr>
        <w:t xml:space="preserve"> при выполнении стандартных способов ампутации нижних конечностей на уровне бе</w:t>
      </w:r>
      <w:r w:rsidRPr="00E77015">
        <w:rPr>
          <w:snapToGrid w:val="0"/>
          <w:sz w:val="22"/>
          <w:szCs w:val="22"/>
        </w:rPr>
        <w:t>д</w:t>
      </w:r>
      <w:r w:rsidRPr="00E77015">
        <w:rPr>
          <w:snapToGrid w:val="0"/>
          <w:sz w:val="22"/>
          <w:szCs w:val="22"/>
        </w:rPr>
        <w:t>ра, которые приводят к развитию послеоперационных гнойно-септических осло</w:t>
      </w:r>
      <w:r w:rsidRPr="00E77015">
        <w:rPr>
          <w:snapToGrid w:val="0"/>
          <w:sz w:val="22"/>
          <w:szCs w:val="22"/>
        </w:rPr>
        <w:t>ж</w:t>
      </w:r>
      <w:r w:rsidRPr="00E77015">
        <w:rPr>
          <w:snapToGrid w:val="0"/>
          <w:sz w:val="22"/>
          <w:szCs w:val="22"/>
        </w:rPr>
        <w:t>нений, нами была усовершенствована методика производства оперативного вмешательства</w:t>
      </w:r>
      <w:r w:rsidRPr="00E77015">
        <w:rPr>
          <w:sz w:val="22"/>
          <w:szCs w:val="22"/>
        </w:rPr>
        <w:t>.</w:t>
      </w:r>
      <w:r>
        <w:rPr>
          <w:sz w:val="22"/>
          <w:szCs w:val="22"/>
          <w:lang w:val="uk-UA"/>
        </w:rPr>
        <w:t xml:space="preserve"> </w:t>
      </w:r>
      <w:r w:rsidRPr="00E77015">
        <w:rPr>
          <w:sz w:val="22"/>
          <w:szCs w:val="22"/>
        </w:rPr>
        <w:t>Патогенетически обоснован  и внедрен ло</w:t>
      </w:r>
      <w:r w:rsidRPr="00E77015">
        <w:rPr>
          <w:sz w:val="22"/>
          <w:szCs w:val="22"/>
        </w:rPr>
        <w:t>с</w:t>
      </w:r>
      <w:r w:rsidRPr="00E77015">
        <w:rPr>
          <w:sz w:val="22"/>
          <w:szCs w:val="22"/>
        </w:rPr>
        <w:t>кутный способ ампутации нижних конечностей на уровне  бедра с выкраиванием лоск</w:t>
      </w:r>
      <w:r w:rsidRPr="00E77015">
        <w:rPr>
          <w:sz w:val="22"/>
          <w:szCs w:val="22"/>
        </w:rPr>
        <w:t>у</w:t>
      </w:r>
      <w:r w:rsidRPr="00E77015">
        <w:rPr>
          <w:sz w:val="22"/>
          <w:szCs w:val="22"/>
        </w:rPr>
        <w:t>тов в саги</w:t>
      </w:r>
      <w:r>
        <w:rPr>
          <w:sz w:val="22"/>
          <w:szCs w:val="22"/>
          <w:lang w:val="uk-UA"/>
        </w:rPr>
        <w:t>т</w:t>
      </w:r>
      <w:r w:rsidRPr="00E77015">
        <w:rPr>
          <w:sz w:val="22"/>
          <w:szCs w:val="22"/>
        </w:rPr>
        <w:t>тальной плоскости</w:t>
      </w:r>
      <w:r w:rsidRPr="00E77015">
        <w:rPr>
          <w:snapToGrid w:val="0"/>
          <w:sz w:val="22"/>
          <w:szCs w:val="22"/>
        </w:rPr>
        <w:t>.</w:t>
      </w:r>
      <w:r w:rsidRPr="00E77015">
        <w:rPr>
          <w:sz w:val="22"/>
          <w:szCs w:val="22"/>
        </w:rPr>
        <w:t xml:space="preserve"> Предложен и внедрен </w:t>
      </w:r>
      <w:r w:rsidRPr="00E77015">
        <w:rPr>
          <w:sz w:val="22"/>
          <w:szCs w:val="22"/>
          <w:lang w:val="uk-UA"/>
        </w:rPr>
        <w:t>прибор</w:t>
      </w:r>
      <w:r w:rsidRPr="00E77015">
        <w:rPr>
          <w:sz w:val="22"/>
          <w:szCs w:val="22"/>
        </w:rPr>
        <w:t xml:space="preserve"> для в</w:t>
      </w:r>
      <w:r w:rsidRPr="00E77015">
        <w:rPr>
          <w:sz w:val="22"/>
          <w:szCs w:val="22"/>
        </w:rPr>
        <w:t>ы</w:t>
      </w:r>
      <w:r w:rsidRPr="00E77015">
        <w:rPr>
          <w:sz w:val="22"/>
          <w:szCs w:val="22"/>
        </w:rPr>
        <w:t>краивания кожно-фасциальных лоскутов при ампутации конечности независимо от ее уровня. Усове</w:t>
      </w:r>
      <w:r w:rsidRPr="00E77015">
        <w:rPr>
          <w:sz w:val="22"/>
          <w:szCs w:val="22"/>
        </w:rPr>
        <w:t>р</w:t>
      </w:r>
      <w:r w:rsidRPr="00E77015">
        <w:rPr>
          <w:sz w:val="22"/>
          <w:szCs w:val="22"/>
        </w:rPr>
        <w:t>шенствована обработка сосудистого пучка ампутируемой конечности, создана модифицированная лигатурная игла Дешана. Разработан и вн</w:t>
      </w:r>
      <w:r w:rsidRPr="00E77015">
        <w:rPr>
          <w:sz w:val="22"/>
          <w:szCs w:val="22"/>
        </w:rPr>
        <w:t>е</w:t>
      </w:r>
      <w:r w:rsidRPr="00E77015">
        <w:rPr>
          <w:sz w:val="22"/>
          <w:szCs w:val="22"/>
        </w:rPr>
        <w:t>дрен способ закрытия опила бедренной кости при ампутации конечн</w:t>
      </w:r>
      <w:r w:rsidRPr="00E77015">
        <w:rPr>
          <w:sz w:val="22"/>
          <w:szCs w:val="22"/>
        </w:rPr>
        <w:t>о</w:t>
      </w:r>
      <w:r w:rsidRPr="00E77015">
        <w:rPr>
          <w:sz w:val="22"/>
          <w:szCs w:val="22"/>
        </w:rPr>
        <w:t xml:space="preserve">сти на уровне бедра. </w:t>
      </w:r>
    </w:p>
    <w:p w:rsidR="003E28C1" w:rsidRPr="00E77015" w:rsidRDefault="003E28C1" w:rsidP="003E28C1">
      <w:pPr>
        <w:ind w:firstLine="567"/>
        <w:jc w:val="both"/>
        <w:rPr>
          <w:sz w:val="22"/>
          <w:szCs w:val="22"/>
        </w:rPr>
      </w:pPr>
      <w:r w:rsidRPr="00E77015">
        <w:rPr>
          <w:sz w:val="22"/>
          <w:szCs w:val="22"/>
        </w:rPr>
        <w:t>Проведенное морфологическое исследование убедительно показало, что заживление  ран мягких тканей после ампут</w:t>
      </w:r>
      <w:r w:rsidRPr="00E77015">
        <w:rPr>
          <w:sz w:val="22"/>
          <w:szCs w:val="22"/>
        </w:rPr>
        <w:t>а</w:t>
      </w:r>
      <w:r w:rsidRPr="00E77015">
        <w:rPr>
          <w:sz w:val="22"/>
          <w:szCs w:val="22"/>
        </w:rPr>
        <w:t>ции на уровне бедра больных группы сравнения характеризуется пролонгированными воспалител</w:t>
      </w:r>
      <w:r w:rsidRPr="00E77015">
        <w:rPr>
          <w:sz w:val="22"/>
          <w:szCs w:val="22"/>
        </w:rPr>
        <w:t>ь</w:t>
      </w:r>
      <w:r w:rsidRPr="00E77015">
        <w:rPr>
          <w:sz w:val="22"/>
          <w:szCs w:val="22"/>
        </w:rPr>
        <w:t>ными изменениями, развивающимися на фоне расстройств системы микроциркуляции, что значительно тормозит процессы реп</w:t>
      </w:r>
      <w:r w:rsidRPr="00E77015">
        <w:rPr>
          <w:sz w:val="22"/>
          <w:szCs w:val="22"/>
        </w:rPr>
        <w:t>а</w:t>
      </w:r>
      <w:r w:rsidRPr="00E77015">
        <w:rPr>
          <w:sz w:val="22"/>
          <w:szCs w:val="22"/>
        </w:rPr>
        <w:t>рации. При этом длительное время во вновь образованной грануляционной ткани сохраняются микроабсцессы и признаки вторичного некротизиров</w:t>
      </w:r>
      <w:r w:rsidRPr="00E77015">
        <w:rPr>
          <w:sz w:val="22"/>
          <w:szCs w:val="22"/>
        </w:rPr>
        <w:t>а</w:t>
      </w:r>
      <w:r w:rsidRPr="00E77015">
        <w:rPr>
          <w:sz w:val="22"/>
          <w:szCs w:val="22"/>
        </w:rPr>
        <w:t>ния.</w:t>
      </w:r>
    </w:p>
    <w:p w:rsidR="003E28C1" w:rsidRPr="00E77015" w:rsidRDefault="003E28C1" w:rsidP="003E28C1">
      <w:pPr>
        <w:jc w:val="both"/>
        <w:rPr>
          <w:sz w:val="22"/>
          <w:szCs w:val="22"/>
        </w:rPr>
      </w:pPr>
      <w:r w:rsidRPr="00E77015">
        <w:rPr>
          <w:sz w:val="22"/>
          <w:szCs w:val="22"/>
        </w:rPr>
        <w:t xml:space="preserve">Морфологические показатели у пациентов основной группы </w:t>
      </w:r>
      <w:r w:rsidRPr="00BC4D71">
        <w:rPr>
          <w:sz w:val="22"/>
          <w:szCs w:val="22"/>
        </w:rPr>
        <w:t>свидетел</w:t>
      </w:r>
      <w:r w:rsidRPr="00BC4D71">
        <w:rPr>
          <w:sz w:val="22"/>
          <w:szCs w:val="22"/>
        </w:rPr>
        <w:t>ь</w:t>
      </w:r>
      <w:r w:rsidRPr="00BC4D71">
        <w:rPr>
          <w:sz w:val="22"/>
          <w:szCs w:val="22"/>
        </w:rPr>
        <w:t>ствуют, что разработанный способ выполнения ампутации нижней к</w:t>
      </w:r>
      <w:r w:rsidRPr="00BC4D71">
        <w:rPr>
          <w:sz w:val="22"/>
          <w:szCs w:val="22"/>
        </w:rPr>
        <w:t>о</w:t>
      </w:r>
      <w:r w:rsidRPr="00BC4D71">
        <w:rPr>
          <w:sz w:val="22"/>
          <w:szCs w:val="22"/>
        </w:rPr>
        <w:t>нечности на уровне бедра улучшает течение репаративных процессов мя</w:t>
      </w:r>
      <w:r w:rsidRPr="00BC4D71">
        <w:rPr>
          <w:sz w:val="22"/>
          <w:szCs w:val="22"/>
        </w:rPr>
        <w:t>г</w:t>
      </w:r>
      <w:r w:rsidRPr="00BC4D71">
        <w:rPr>
          <w:sz w:val="22"/>
          <w:szCs w:val="22"/>
        </w:rPr>
        <w:t>ких тканей в виде усиления бактерицидного эффекта НПЯЛ в 1,6 раза, усиливает процесс микро- и макрофагоцитоза бактериального и тканевого детр</w:t>
      </w:r>
      <w:r w:rsidRPr="00BC4D71">
        <w:rPr>
          <w:sz w:val="22"/>
          <w:szCs w:val="22"/>
        </w:rPr>
        <w:t>и</w:t>
      </w:r>
      <w:r w:rsidRPr="00BC4D71">
        <w:rPr>
          <w:sz w:val="22"/>
          <w:szCs w:val="22"/>
        </w:rPr>
        <w:t>та в 3,6 раза, способствует переходу адекватной клеточно-тканевой воспалительной реакции к формированию и созреванию грануляцио</w:t>
      </w:r>
      <w:r w:rsidRPr="00BC4D71">
        <w:rPr>
          <w:sz w:val="22"/>
          <w:szCs w:val="22"/>
        </w:rPr>
        <w:t>н</w:t>
      </w:r>
      <w:r w:rsidRPr="00BC4D71">
        <w:rPr>
          <w:sz w:val="22"/>
          <w:szCs w:val="22"/>
        </w:rPr>
        <w:t>ной ткани в фиброзную в среднем от 3 до 5 суток, опережает сроки заживления послеоперационных ран у больных, оперированных общ</w:t>
      </w:r>
      <w:r w:rsidRPr="00BC4D71">
        <w:rPr>
          <w:sz w:val="22"/>
          <w:szCs w:val="22"/>
        </w:rPr>
        <w:t>е</w:t>
      </w:r>
      <w:r w:rsidRPr="00BC4D71">
        <w:rPr>
          <w:sz w:val="22"/>
          <w:szCs w:val="22"/>
        </w:rPr>
        <w:t>принятыми методами в  1,5 раза.  Сравнительные результаты хирург</w:t>
      </w:r>
      <w:r w:rsidRPr="00BC4D71">
        <w:rPr>
          <w:sz w:val="22"/>
          <w:szCs w:val="22"/>
        </w:rPr>
        <w:t>и</w:t>
      </w:r>
      <w:r w:rsidRPr="00BC4D71">
        <w:rPr>
          <w:sz w:val="22"/>
          <w:szCs w:val="22"/>
        </w:rPr>
        <w:t>ческого лечения больных, оперированных разработанным способом, и пациентов, оперированных стандартными методиками выполнения ампутаций свид</w:t>
      </w:r>
      <w:r w:rsidRPr="00BC4D71">
        <w:rPr>
          <w:sz w:val="22"/>
          <w:szCs w:val="22"/>
        </w:rPr>
        <w:t>е</w:t>
      </w:r>
      <w:r w:rsidRPr="00BC4D71">
        <w:rPr>
          <w:sz w:val="22"/>
          <w:szCs w:val="22"/>
        </w:rPr>
        <w:t>тельствовали о том, что у  данных больных лечебный эффект был стойким, срок в</w:t>
      </w:r>
      <w:r w:rsidRPr="00BC4D71">
        <w:rPr>
          <w:sz w:val="22"/>
          <w:szCs w:val="22"/>
        </w:rPr>
        <w:t>ы</w:t>
      </w:r>
      <w:r w:rsidRPr="00BC4D71">
        <w:rPr>
          <w:sz w:val="22"/>
          <w:szCs w:val="22"/>
        </w:rPr>
        <w:t>здоровления более коротким. Количество</w:t>
      </w:r>
      <w:r w:rsidRPr="00E77015">
        <w:rPr>
          <w:sz w:val="22"/>
          <w:szCs w:val="22"/>
        </w:rPr>
        <w:t xml:space="preserve"> гнойно-септических осло</w:t>
      </w:r>
      <w:r w:rsidRPr="00E77015">
        <w:rPr>
          <w:sz w:val="22"/>
          <w:szCs w:val="22"/>
        </w:rPr>
        <w:t>ж</w:t>
      </w:r>
      <w:r w:rsidRPr="00E77015">
        <w:rPr>
          <w:sz w:val="22"/>
          <w:szCs w:val="22"/>
        </w:rPr>
        <w:t>нений снизилось с 39,3% до 8,9%,</w:t>
      </w:r>
      <w:r>
        <w:rPr>
          <w:sz w:val="22"/>
          <w:szCs w:val="22"/>
          <w:lang w:val="uk-UA"/>
        </w:rPr>
        <w:t xml:space="preserve"> </w:t>
      </w:r>
      <w:r w:rsidRPr="00E77015">
        <w:rPr>
          <w:sz w:val="22"/>
          <w:szCs w:val="22"/>
        </w:rPr>
        <w:t>послеоперационная летальность уменьшилась с 13,1% до 5,4%.</w:t>
      </w:r>
    </w:p>
    <w:p w:rsidR="003E28C1" w:rsidRPr="00E77015" w:rsidRDefault="003E28C1" w:rsidP="003E28C1">
      <w:pPr>
        <w:ind w:firstLine="567"/>
        <w:jc w:val="both"/>
        <w:rPr>
          <w:sz w:val="22"/>
          <w:szCs w:val="22"/>
        </w:rPr>
      </w:pPr>
      <w:r w:rsidRPr="00E77015">
        <w:rPr>
          <w:sz w:val="22"/>
          <w:szCs w:val="22"/>
        </w:rPr>
        <w:t xml:space="preserve"> Ключевые слова: атеросклеротическая гангре</w:t>
      </w:r>
      <w:r>
        <w:rPr>
          <w:sz w:val="22"/>
          <w:szCs w:val="22"/>
        </w:rPr>
        <w:t>на, ампутация нижней конечности</w:t>
      </w:r>
      <w:r w:rsidRPr="00E77015">
        <w:rPr>
          <w:sz w:val="22"/>
          <w:szCs w:val="22"/>
        </w:rPr>
        <w:t>, репаративный эффект.</w:t>
      </w:r>
    </w:p>
    <w:p w:rsidR="003E28C1" w:rsidRPr="00E77015" w:rsidRDefault="003E28C1" w:rsidP="003E28C1">
      <w:pPr>
        <w:pStyle w:val="7"/>
        <w:ind w:firstLine="567"/>
        <w:rPr>
          <w:sz w:val="22"/>
          <w:szCs w:val="22"/>
        </w:rPr>
      </w:pPr>
    </w:p>
    <w:p w:rsidR="003E28C1" w:rsidRDefault="003E28C1" w:rsidP="003E28C1">
      <w:pPr>
        <w:pStyle w:val="Normal7"/>
        <w:ind w:firstLine="567"/>
        <w:jc w:val="center"/>
        <w:rPr>
          <w:b/>
          <w:sz w:val="22"/>
          <w:szCs w:val="22"/>
        </w:rPr>
      </w:pPr>
    </w:p>
    <w:p w:rsidR="003E28C1" w:rsidRDefault="003E28C1" w:rsidP="003E28C1">
      <w:pPr>
        <w:pStyle w:val="Normal7"/>
        <w:ind w:firstLine="567"/>
        <w:jc w:val="center"/>
        <w:rPr>
          <w:b/>
          <w:sz w:val="22"/>
          <w:szCs w:val="22"/>
        </w:rPr>
      </w:pPr>
    </w:p>
    <w:p w:rsidR="003E28C1" w:rsidRDefault="003E28C1" w:rsidP="003E28C1">
      <w:pPr>
        <w:pStyle w:val="Normal7"/>
        <w:ind w:firstLine="567"/>
        <w:jc w:val="center"/>
        <w:rPr>
          <w:b/>
          <w:sz w:val="22"/>
          <w:szCs w:val="22"/>
        </w:rPr>
      </w:pPr>
    </w:p>
    <w:p w:rsidR="003E28C1" w:rsidRDefault="003E28C1" w:rsidP="003E28C1">
      <w:pPr>
        <w:pStyle w:val="Normal7"/>
        <w:ind w:firstLine="567"/>
        <w:jc w:val="center"/>
        <w:rPr>
          <w:b/>
          <w:sz w:val="22"/>
          <w:szCs w:val="22"/>
        </w:rPr>
      </w:pPr>
    </w:p>
    <w:p w:rsidR="003E28C1" w:rsidRDefault="003E28C1" w:rsidP="003E28C1">
      <w:pPr>
        <w:pStyle w:val="Normal7"/>
        <w:ind w:firstLine="567"/>
        <w:jc w:val="center"/>
        <w:rPr>
          <w:b/>
          <w:sz w:val="22"/>
          <w:szCs w:val="22"/>
          <w:lang w:val="en-US"/>
        </w:rPr>
      </w:pPr>
      <w:r w:rsidRPr="004F2E4A">
        <w:rPr>
          <w:b/>
          <w:sz w:val="22"/>
          <w:szCs w:val="22"/>
          <w:lang w:val="en-US"/>
        </w:rPr>
        <w:t>ANNOTATION</w:t>
      </w:r>
    </w:p>
    <w:p w:rsidR="003E28C1" w:rsidRPr="004F2E4A" w:rsidRDefault="003E28C1" w:rsidP="003E28C1">
      <w:pPr>
        <w:pStyle w:val="Normal7"/>
        <w:ind w:firstLine="567"/>
        <w:jc w:val="center"/>
        <w:rPr>
          <w:b/>
          <w:sz w:val="22"/>
          <w:szCs w:val="22"/>
          <w:lang w:val="en-US"/>
        </w:rPr>
      </w:pPr>
    </w:p>
    <w:p w:rsidR="003E28C1" w:rsidRPr="00E77015" w:rsidRDefault="003E28C1" w:rsidP="003E28C1">
      <w:pPr>
        <w:pStyle w:val="Normal7"/>
        <w:ind w:firstLine="567"/>
        <w:jc w:val="both"/>
        <w:rPr>
          <w:sz w:val="22"/>
          <w:szCs w:val="22"/>
          <w:lang w:val="en-US"/>
        </w:rPr>
      </w:pPr>
      <w:r w:rsidRPr="00E77015">
        <w:rPr>
          <w:sz w:val="22"/>
          <w:szCs w:val="22"/>
          <w:lang w:val="en-US"/>
        </w:rPr>
        <w:t>Orekhov</w:t>
      </w:r>
      <w:r w:rsidRPr="00E77015">
        <w:rPr>
          <w:sz w:val="22"/>
          <w:szCs w:val="22"/>
          <w:lang w:val="en-GB"/>
        </w:rPr>
        <w:t xml:space="preserve"> A</w:t>
      </w:r>
      <w:r w:rsidRPr="00E77015">
        <w:rPr>
          <w:sz w:val="22"/>
          <w:szCs w:val="22"/>
          <w:lang w:val="en-US"/>
        </w:rPr>
        <w:t>.A. Profilacti</w:t>
      </w:r>
      <w:r>
        <w:rPr>
          <w:sz w:val="22"/>
          <w:szCs w:val="22"/>
          <w:lang w:val="en-US"/>
        </w:rPr>
        <w:t>c</w:t>
      </w:r>
      <w:r w:rsidRPr="00E77015">
        <w:rPr>
          <w:sz w:val="22"/>
          <w:szCs w:val="22"/>
          <w:lang w:val="en-US"/>
        </w:rPr>
        <w:t>s purulent-septic complication after effect of the amputation on the accusion of atherosclerotic hangrene of the lower e</w:t>
      </w:r>
      <w:r w:rsidRPr="00E77015">
        <w:rPr>
          <w:sz w:val="22"/>
          <w:szCs w:val="22"/>
          <w:lang w:val="en-US"/>
        </w:rPr>
        <w:t>x</w:t>
      </w:r>
      <w:r>
        <w:rPr>
          <w:sz w:val="22"/>
          <w:szCs w:val="22"/>
          <w:lang w:val="en-US"/>
        </w:rPr>
        <w:t>tremities</w:t>
      </w:r>
      <w:r w:rsidRPr="00E77015">
        <w:rPr>
          <w:sz w:val="22"/>
          <w:szCs w:val="22"/>
          <w:lang w:val="en-US"/>
        </w:rPr>
        <w:t>. – the Manuscript.</w:t>
      </w:r>
    </w:p>
    <w:p w:rsidR="003E28C1" w:rsidRPr="00E77015" w:rsidRDefault="003E28C1" w:rsidP="003E28C1">
      <w:pPr>
        <w:pStyle w:val="BodyText24"/>
        <w:rPr>
          <w:sz w:val="22"/>
          <w:szCs w:val="22"/>
          <w:lang w:val="en-US"/>
        </w:rPr>
      </w:pPr>
      <w:r w:rsidRPr="00E77015">
        <w:rPr>
          <w:sz w:val="22"/>
          <w:szCs w:val="22"/>
          <w:lang w:val="en-US"/>
        </w:rPr>
        <w:t xml:space="preserve">The dissertation on competition of a scientific degree of the candidate of medical sciences on a speciality 14.01.03 – Surgery. –The Kharkov </w:t>
      </w:r>
      <w:r>
        <w:rPr>
          <w:sz w:val="22"/>
          <w:szCs w:val="22"/>
          <w:lang w:val="en-US"/>
        </w:rPr>
        <w:t xml:space="preserve">national </w:t>
      </w:r>
      <w:r w:rsidRPr="00E77015">
        <w:rPr>
          <w:sz w:val="22"/>
          <w:szCs w:val="22"/>
          <w:lang w:val="en-US"/>
        </w:rPr>
        <w:t>medical university, Kharkov,</w:t>
      </w:r>
      <w:r>
        <w:rPr>
          <w:sz w:val="22"/>
          <w:szCs w:val="22"/>
          <w:lang w:val="en-US"/>
        </w:rPr>
        <w:t xml:space="preserve"> </w:t>
      </w:r>
      <w:r w:rsidRPr="00E77015">
        <w:rPr>
          <w:sz w:val="22"/>
          <w:szCs w:val="22"/>
          <w:lang w:val="en-US"/>
        </w:rPr>
        <w:t>200</w:t>
      </w:r>
      <w:r>
        <w:rPr>
          <w:sz w:val="22"/>
          <w:szCs w:val="22"/>
        </w:rPr>
        <w:t>8</w:t>
      </w:r>
      <w:r w:rsidRPr="00E77015">
        <w:rPr>
          <w:sz w:val="22"/>
          <w:szCs w:val="22"/>
          <w:lang w:val="en-US"/>
        </w:rPr>
        <w:t>.</w:t>
      </w:r>
    </w:p>
    <w:p w:rsidR="003E28C1" w:rsidRPr="00E77015" w:rsidRDefault="003E28C1" w:rsidP="003E28C1">
      <w:pPr>
        <w:autoSpaceDE w:val="0"/>
        <w:autoSpaceDN w:val="0"/>
        <w:adjustRightInd w:val="0"/>
        <w:ind w:firstLine="709"/>
        <w:jc w:val="both"/>
        <w:rPr>
          <w:color w:val="000000"/>
          <w:sz w:val="22"/>
          <w:szCs w:val="22"/>
          <w:lang w:val="en-US"/>
        </w:rPr>
      </w:pPr>
      <w:r w:rsidRPr="00E77015">
        <w:rPr>
          <w:sz w:val="22"/>
          <w:szCs w:val="22"/>
          <w:lang w:val="en-US"/>
        </w:rPr>
        <w:t>On the basis of the clinical analysis of results of treatment of 117 p</w:t>
      </w:r>
      <w:r w:rsidRPr="00E77015">
        <w:rPr>
          <w:sz w:val="22"/>
          <w:szCs w:val="22"/>
          <w:lang w:val="en-US"/>
        </w:rPr>
        <w:t>a</w:t>
      </w:r>
      <w:r w:rsidRPr="00E77015">
        <w:rPr>
          <w:sz w:val="22"/>
          <w:szCs w:val="22"/>
          <w:lang w:val="en-US"/>
        </w:rPr>
        <w:t>tients with atherosclerotic ha</w:t>
      </w:r>
      <w:r>
        <w:rPr>
          <w:sz w:val="22"/>
          <w:szCs w:val="22"/>
          <w:lang w:val="en-US"/>
        </w:rPr>
        <w:t>ngrene of the lower extremities</w:t>
      </w:r>
      <w:r w:rsidRPr="00E77015">
        <w:rPr>
          <w:sz w:val="22"/>
          <w:szCs w:val="22"/>
          <w:lang w:val="en-US"/>
        </w:rPr>
        <w:t>.</w:t>
      </w:r>
      <w:r w:rsidRPr="00E77015">
        <w:rPr>
          <w:rFonts w:ascii="Arial CYR" w:hAnsi="Arial CYR" w:cs="Arial CYR"/>
          <w:color w:val="000000"/>
          <w:sz w:val="22"/>
          <w:szCs w:val="22"/>
          <w:lang w:val="en-US"/>
        </w:rPr>
        <w:t xml:space="preserve"> </w:t>
      </w:r>
      <w:r w:rsidRPr="00E77015">
        <w:rPr>
          <w:color w:val="000000"/>
          <w:sz w:val="22"/>
          <w:szCs w:val="22"/>
          <w:lang w:val="en-US"/>
        </w:rPr>
        <w:t>The morphological factors beside patient of the main group witness that d</w:t>
      </w:r>
      <w:r w:rsidRPr="00E77015">
        <w:rPr>
          <w:color w:val="000000"/>
          <w:sz w:val="22"/>
          <w:szCs w:val="22"/>
          <w:lang w:val="en-US"/>
        </w:rPr>
        <w:t>e</w:t>
      </w:r>
      <w:r w:rsidRPr="00E77015">
        <w:rPr>
          <w:color w:val="000000"/>
          <w:sz w:val="22"/>
          <w:szCs w:val="22"/>
          <w:lang w:val="en-US"/>
        </w:rPr>
        <w:t>signed way of the execution to amputations lower</w:t>
      </w:r>
      <w:r w:rsidRPr="00E77015">
        <w:rPr>
          <w:sz w:val="22"/>
          <w:szCs w:val="22"/>
          <w:lang w:val="en-US"/>
        </w:rPr>
        <w:t xml:space="preserve"> extremities</w:t>
      </w:r>
      <w:r w:rsidRPr="00E77015">
        <w:rPr>
          <w:color w:val="000000"/>
          <w:sz w:val="22"/>
          <w:szCs w:val="22"/>
          <w:lang w:val="en-US"/>
        </w:rPr>
        <w:t xml:space="preserve"> at a rate of hip perfects the cu</w:t>
      </w:r>
      <w:r w:rsidRPr="00E77015">
        <w:rPr>
          <w:color w:val="000000"/>
          <w:sz w:val="22"/>
          <w:szCs w:val="22"/>
          <w:lang w:val="en-US"/>
        </w:rPr>
        <w:t>r</w:t>
      </w:r>
      <w:r w:rsidRPr="00E77015">
        <w:rPr>
          <w:color w:val="000000"/>
          <w:sz w:val="22"/>
          <w:szCs w:val="22"/>
          <w:lang w:val="en-US"/>
        </w:rPr>
        <w:t xml:space="preserve">rent an </w:t>
      </w:r>
      <w:r w:rsidRPr="00E77015">
        <w:rPr>
          <w:sz w:val="22"/>
          <w:szCs w:val="22"/>
          <w:lang w:val="en-US"/>
        </w:rPr>
        <w:t>reparativ</w:t>
      </w:r>
      <w:r w:rsidRPr="00E77015">
        <w:rPr>
          <w:color w:val="000000"/>
          <w:sz w:val="22"/>
          <w:szCs w:val="22"/>
          <w:lang w:val="en-US"/>
        </w:rPr>
        <w:t xml:space="preserve"> processes soft fabric  bactericide in the manner of rei</w:t>
      </w:r>
      <w:r w:rsidRPr="00E77015">
        <w:rPr>
          <w:color w:val="000000"/>
          <w:sz w:val="22"/>
          <w:szCs w:val="22"/>
          <w:lang w:val="en-US"/>
        </w:rPr>
        <w:t>n</w:t>
      </w:r>
      <w:r w:rsidRPr="00E77015">
        <w:rPr>
          <w:color w:val="000000"/>
          <w:sz w:val="22"/>
          <w:szCs w:val="22"/>
          <w:lang w:val="en-US"/>
        </w:rPr>
        <w:t>forcements of the effect NPYAL in 1,6 times,</w:t>
      </w:r>
      <w:r>
        <w:rPr>
          <w:color w:val="000000"/>
          <w:sz w:val="22"/>
          <w:szCs w:val="22"/>
          <w:lang w:val="en-US"/>
        </w:rPr>
        <w:t xml:space="preserve"> </w:t>
      </w:r>
      <w:r w:rsidRPr="00E77015">
        <w:rPr>
          <w:color w:val="000000"/>
          <w:sz w:val="22"/>
          <w:szCs w:val="22"/>
          <w:lang w:val="en-US"/>
        </w:rPr>
        <w:t>reinforcements of the process micro- and macrofagocytosis bacterial in 3,6 times, transition identical ce</w:t>
      </w:r>
      <w:r w:rsidRPr="00E77015">
        <w:rPr>
          <w:color w:val="000000"/>
          <w:sz w:val="22"/>
          <w:szCs w:val="22"/>
          <w:lang w:val="en-US"/>
        </w:rPr>
        <w:t>l</w:t>
      </w:r>
      <w:r w:rsidRPr="00E77015">
        <w:rPr>
          <w:color w:val="000000"/>
          <w:sz w:val="22"/>
          <w:szCs w:val="22"/>
          <w:lang w:val="en-US"/>
        </w:rPr>
        <w:t xml:space="preserve">luar to inflammatory reaction to shaping and maturation </w:t>
      </w:r>
      <w:r>
        <w:rPr>
          <w:color w:val="000000"/>
          <w:sz w:val="22"/>
          <w:szCs w:val="22"/>
          <w:lang w:val="en-US"/>
        </w:rPr>
        <w:t xml:space="preserve">granulated </w:t>
      </w:r>
      <w:r w:rsidRPr="00E77015">
        <w:rPr>
          <w:color w:val="000000"/>
          <w:sz w:val="22"/>
          <w:szCs w:val="22"/>
          <w:lang w:val="en-US"/>
        </w:rPr>
        <w:t xml:space="preserve">fabrics in fiber at the average from 3 before 5 day, overtakes the periods for postoperative wounds beside sick, handled general-taken methods in 1,5 times.  The </w:t>
      </w:r>
      <w:r>
        <w:rPr>
          <w:color w:val="000000"/>
          <w:sz w:val="22"/>
          <w:szCs w:val="22"/>
          <w:lang w:val="en-US"/>
        </w:rPr>
        <w:t>c</w:t>
      </w:r>
      <w:r w:rsidRPr="00E77015">
        <w:rPr>
          <w:color w:val="000000"/>
          <w:sz w:val="22"/>
          <w:szCs w:val="22"/>
          <w:lang w:val="en-US"/>
        </w:rPr>
        <w:t>omparative results surgeons of the trea</w:t>
      </w:r>
      <w:r w:rsidRPr="00E77015">
        <w:rPr>
          <w:color w:val="000000"/>
          <w:sz w:val="22"/>
          <w:szCs w:val="22"/>
          <w:lang w:val="en-US"/>
        </w:rPr>
        <w:t>t</w:t>
      </w:r>
      <w:r w:rsidRPr="00E77015">
        <w:rPr>
          <w:color w:val="000000"/>
          <w:sz w:val="22"/>
          <w:szCs w:val="22"/>
          <w:lang w:val="en-US"/>
        </w:rPr>
        <w:t>ment sick, handled by designed way, and patient, handled standard methods of the execution am</w:t>
      </w:r>
      <w:r w:rsidRPr="00E77015">
        <w:rPr>
          <w:sz w:val="22"/>
          <w:szCs w:val="22"/>
          <w:lang w:val="en-US"/>
        </w:rPr>
        <w:t>putation</w:t>
      </w:r>
      <w:r w:rsidRPr="00E77015">
        <w:rPr>
          <w:color w:val="000000"/>
          <w:sz w:val="22"/>
          <w:szCs w:val="22"/>
          <w:lang w:val="en-US"/>
        </w:rPr>
        <w:t xml:space="preserve"> were indicative of that that beside given sick medical e</w:t>
      </w:r>
      <w:r w:rsidRPr="00E77015">
        <w:rPr>
          <w:color w:val="000000"/>
          <w:sz w:val="22"/>
          <w:szCs w:val="22"/>
          <w:lang w:val="en-US"/>
        </w:rPr>
        <w:t>f</w:t>
      </w:r>
      <w:r w:rsidRPr="00E77015">
        <w:rPr>
          <w:color w:val="000000"/>
          <w:sz w:val="22"/>
          <w:szCs w:val="22"/>
          <w:lang w:val="en-US"/>
        </w:rPr>
        <w:t xml:space="preserve">fect was steadfast, period of recovery more short. The amount </w:t>
      </w:r>
      <w:r w:rsidRPr="00E77015">
        <w:rPr>
          <w:sz w:val="22"/>
          <w:szCs w:val="22"/>
          <w:lang w:val="en-US"/>
        </w:rPr>
        <w:t>purulent</w:t>
      </w:r>
      <w:r w:rsidRPr="00E77015">
        <w:rPr>
          <w:color w:val="000000"/>
          <w:sz w:val="22"/>
          <w:szCs w:val="22"/>
          <w:lang w:val="en-US"/>
        </w:rPr>
        <w:t xml:space="preserve"> -septic complications fell with 39,3% before 8,9% ,postoperative </w:t>
      </w:r>
      <w:r w:rsidRPr="00E77015">
        <w:rPr>
          <w:color w:val="000000"/>
          <w:sz w:val="22"/>
          <w:szCs w:val="22"/>
        </w:rPr>
        <w:t>летальность</w:t>
      </w:r>
      <w:r w:rsidRPr="00E77015">
        <w:rPr>
          <w:color w:val="000000"/>
          <w:sz w:val="22"/>
          <w:szCs w:val="22"/>
          <w:lang w:val="en-US"/>
        </w:rPr>
        <w:t xml:space="preserve"> d</w:t>
      </w:r>
      <w:r w:rsidRPr="00E77015">
        <w:rPr>
          <w:color w:val="000000"/>
          <w:sz w:val="22"/>
          <w:szCs w:val="22"/>
          <w:lang w:val="en-US"/>
        </w:rPr>
        <w:t>e</w:t>
      </w:r>
      <w:r w:rsidRPr="00E77015">
        <w:rPr>
          <w:color w:val="000000"/>
          <w:sz w:val="22"/>
          <w:szCs w:val="22"/>
          <w:lang w:val="en-US"/>
        </w:rPr>
        <w:t>creased with 13,1% before 5,4%.</w:t>
      </w:r>
    </w:p>
    <w:p w:rsidR="003E28C1" w:rsidRPr="00E77015" w:rsidRDefault="003E28C1" w:rsidP="003E28C1">
      <w:pPr>
        <w:pStyle w:val="Normal7"/>
        <w:ind w:firstLine="567"/>
        <w:jc w:val="both"/>
        <w:rPr>
          <w:sz w:val="22"/>
          <w:szCs w:val="22"/>
          <w:lang w:val="en-US"/>
        </w:rPr>
      </w:pPr>
      <w:r w:rsidRPr="00E77015">
        <w:rPr>
          <w:sz w:val="22"/>
          <w:szCs w:val="22"/>
          <w:lang w:val="en-US"/>
        </w:rPr>
        <w:t>The offered method of treatment is realized complex by the multid</w:t>
      </w:r>
      <w:r w:rsidRPr="00E77015">
        <w:rPr>
          <w:sz w:val="22"/>
          <w:szCs w:val="22"/>
          <w:lang w:val="en-US"/>
        </w:rPr>
        <w:t>i</w:t>
      </w:r>
      <w:r w:rsidRPr="00E77015">
        <w:rPr>
          <w:sz w:val="22"/>
          <w:szCs w:val="22"/>
          <w:lang w:val="en-US"/>
        </w:rPr>
        <w:t>rected action – antibacterial, anti-inflammatory, necro</w:t>
      </w:r>
      <w:r w:rsidRPr="00E77015">
        <w:rPr>
          <w:sz w:val="22"/>
          <w:szCs w:val="22"/>
          <w:lang w:val="en-GB"/>
        </w:rPr>
        <w:t>lytic</w:t>
      </w:r>
      <w:r w:rsidRPr="00E77015">
        <w:rPr>
          <w:sz w:val="22"/>
          <w:szCs w:val="22"/>
          <w:lang w:val="en-US"/>
        </w:rPr>
        <w:t>, immunostimul</w:t>
      </w:r>
      <w:r w:rsidRPr="00E77015">
        <w:rPr>
          <w:sz w:val="22"/>
          <w:szCs w:val="22"/>
          <w:lang w:val="en-US"/>
        </w:rPr>
        <w:t>a</w:t>
      </w:r>
      <w:r w:rsidRPr="00E77015">
        <w:rPr>
          <w:sz w:val="22"/>
          <w:szCs w:val="22"/>
          <w:lang w:val="en-US"/>
        </w:rPr>
        <w:t>tive, reparativ, that assists significant improvement of current wound process,</w:t>
      </w:r>
      <w:r>
        <w:rPr>
          <w:sz w:val="22"/>
          <w:szCs w:val="22"/>
          <w:lang w:val="en-US"/>
        </w:rPr>
        <w:t xml:space="preserve"> </w:t>
      </w:r>
      <w:r w:rsidRPr="00E77015">
        <w:rPr>
          <w:sz w:val="22"/>
          <w:szCs w:val="22"/>
          <w:lang w:val="en-US"/>
        </w:rPr>
        <w:t>mo</w:t>
      </w:r>
      <w:r w:rsidRPr="00E77015">
        <w:rPr>
          <w:sz w:val="22"/>
          <w:szCs w:val="22"/>
          <w:lang w:val="en-US"/>
        </w:rPr>
        <w:t>r</w:t>
      </w:r>
      <w:r w:rsidRPr="00E77015">
        <w:rPr>
          <w:sz w:val="22"/>
          <w:szCs w:val="22"/>
          <w:lang w:val="en-US"/>
        </w:rPr>
        <w:t xml:space="preserve">phometryc parameters biopsies wounds. </w:t>
      </w:r>
    </w:p>
    <w:p w:rsidR="003E28C1" w:rsidRPr="00E77015" w:rsidRDefault="003E28C1" w:rsidP="003E28C1">
      <w:pPr>
        <w:pStyle w:val="Normal7"/>
        <w:ind w:firstLine="567"/>
        <w:jc w:val="both"/>
        <w:rPr>
          <w:sz w:val="22"/>
          <w:szCs w:val="22"/>
          <w:lang w:val="en-US"/>
        </w:rPr>
      </w:pPr>
      <w:r w:rsidRPr="00E77015">
        <w:rPr>
          <w:sz w:val="22"/>
          <w:szCs w:val="22"/>
          <w:lang w:val="en-US"/>
        </w:rPr>
        <w:t xml:space="preserve">Key </w:t>
      </w:r>
      <w:r>
        <w:rPr>
          <w:sz w:val="22"/>
          <w:szCs w:val="22"/>
          <w:lang w:val="en-US"/>
        </w:rPr>
        <w:t>words: atherosclerotic hangrene</w:t>
      </w:r>
      <w:r w:rsidRPr="00E77015">
        <w:rPr>
          <w:sz w:val="22"/>
          <w:szCs w:val="22"/>
          <w:lang w:val="en-US"/>
        </w:rPr>
        <w:t>, amputation of the lower e</w:t>
      </w:r>
      <w:r w:rsidRPr="00E77015">
        <w:rPr>
          <w:sz w:val="22"/>
          <w:szCs w:val="22"/>
          <w:lang w:val="en-US"/>
        </w:rPr>
        <w:t>x</w:t>
      </w:r>
      <w:r w:rsidRPr="00E77015">
        <w:rPr>
          <w:sz w:val="22"/>
          <w:szCs w:val="22"/>
          <w:lang w:val="en-US"/>
        </w:rPr>
        <w:t>tremities , reparativ effect.</w:t>
      </w:r>
    </w:p>
    <w:p w:rsidR="003E28C1" w:rsidRPr="00E77015" w:rsidRDefault="003E28C1" w:rsidP="003E28C1">
      <w:pPr>
        <w:jc w:val="both"/>
        <w:rPr>
          <w:sz w:val="22"/>
          <w:szCs w:val="22"/>
          <w:lang w:val="en-US"/>
        </w:rPr>
      </w:pPr>
    </w:p>
    <w:p w:rsidR="003E28C1" w:rsidRPr="00E77015" w:rsidRDefault="003E28C1" w:rsidP="003E28C1">
      <w:pPr>
        <w:pStyle w:val="1"/>
        <w:ind w:firstLine="567"/>
        <w:rPr>
          <w:b w:val="0"/>
          <w:sz w:val="22"/>
          <w:szCs w:val="22"/>
          <w:lang w:val="uk-UA"/>
        </w:rPr>
      </w:pPr>
    </w:p>
    <w:p w:rsidR="003E28C1" w:rsidRPr="00E77015" w:rsidRDefault="003E28C1" w:rsidP="003E28C1">
      <w:pPr>
        <w:jc w:val="both"/>
        <w:rPr>
          <w:sz w:val="22"/>
          <w:szCs w:val="22"/>
          <w:lang w:val="uk-UA"/>
        </w:rPr>
      </w:pPr>
    </w:p>
    <w:p w:rsidR="00EC0789" w:rsidRPr="00BF46BD" w:rsidRDefault="00EC0789" w:rsidP="00EC0789">
      <w:pPr>
        <w:pStyle w:val="affffffff3"/>
        <w:tabs>
          <w:tab w:val="num" w:pos="567"/>
        </w:tabs>
        <w:ind w:left="567" w:right="-1" w:hanging="567"/>
        <w:jc w:val="both"/>
        <w:rPr>
          <w:lang w:val="uk-UA"/>
        </w:rPr>
      </w:pPr>
      <w:bookmarkStart w:id="1" w:name="_GoBack"/>
      <w:bookmarkEnd w:id="1"/>
    </w:p>
    <w:p w:rsidR="0068362D" w:rsidRPr="00031E5A" w:rsidRDefault="0068362D" w:rsidP="00F10F9F">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1E" w:rsidRDefault="00AC191E">
      <w:r>
        <w:separator/>
      </w:r>
    </w:p>
  </w:endnote>
  <w:endnote w:type="continuationSeparator" w:id="0">
    <w:p w:rsidR="00AC191E" w:rsidRDefault="00AC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Arial CYR">
    <w:altName w:val="Times New Roman"/>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1E" w:rsidRDefault="00AC191E">
      <w:r>
        <w:separator/>
      </w:r>
    </w:p>
  </w:footnote>
  <w:footnote w:type="continuationSeparator" w:id="0">
    <w:p w:rsidR="00AC191E" w:rsidRDefault="00AC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1E64F2"/>
    <w:multiLevelType w:val="hybridMultilevel"/>
    <w:tmpl w:val="AAF4E7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8A75ABF"/>
    <w:multiLevelType w:val="hybridMultilevel"/>
    <w:tmpl w:val="39F00A88"/>
    <w:lvl w:ilvl="0" w:tplc="9BA695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E76864"/>
    <w:multiLevelType w:val="hybridMultilevel"/>
    <w:tmpl w:val="1F209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59"/>
  </w:num>
  <w:num w:numId="50">
    <w:abstractNumId w:val="46"/>
  </w:num>
  <w:num w:numId="51">
    <w:abstractNumId w:val="57"/>
  </w:num>
  <w:num w:numId="52">
    <w:abstractNumId w:val="52"/>
  </w:num>
  <w:num w:numId="53">
    <w:abstractNumId w:val="48"/>
  </w:num>
  <w:num w:numId="54">
    <w:abstractNumId w:val="53"/>
  </w:num>
  <w:num w:numId="55">
    <w:abstractNumId w:val="45"/>
  </w:num>
  <w:num w:numId="56">
    <w:abstractNumId w:val="44"/>
  </w:num>
  <w:num w:numId="57">
    <w:abstractNumId w:val="58"/>
  </w:num>
  <w:num w:numId="58">
    <w:abstractNumId w:val="47"/>
  </w:num>
  <w:num w:numId="59">
    <w:abstractNumId w:val="42"/>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11D7"/>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3882"/>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91E"/>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A1BA-A88E-4034-91E9-8814D24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12</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246</cp:revision>
  <cp:lastPrinted>2009-02-06T08:36:00Z</cp:lastPrinted>
  <dcterms:created xsi:type="dcterms:W3CDTF">2015-03-22T11:10:00Z</dcterms:created>
  <dcterms:modified xsi:type="dcterms:W3CDTF">2015-08-28T07:31:00Z</dcterms:modified>
</cp:coreProperties>
</file>