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8D538D" w:rsidRPr="00AE6675" w:rsidRDefault="008D538D" w:rsidP="008D538D">
      <w:pPr>
        <w:pStyle w:val="af4"/>
        <w:jc w:val="both"/>
        <w:rPr>
          <w:szCs w:val="28"/>
          <w:lang w:val="uk-UA"/>
        </w:rPr>
      </w:pPr>
      <w:bookmarkStart w:id="0" w:name="_Hlt522973996"/>
      <w:bookmarkEnd w:id="0"/>
      <w:r w:rsidRPr="00AE6675">
        <w:rPr>
          <w:szCs w:val="28"/>
          <w:lang w:val="uk-UA"/>
        </w:rPr>
        <w:tab/>
      </w:r>
      <w:r w:rsidRPr="00AE6675">
        <w:rPr>
          <w:szCs w:val="28"/>
          <w:lang w:val="uk-UA"/>
        </w:rPr>
        <w:tab/>
      </w:r>
    </w:p>
    <w:p w:rsidR="00486CDB" w:rsidRPr="00486CDB" w:rsidRDefault="00486CDB" w:rsidP="00486CDB">
      <w:pPr>
        <w:jc w:val="center"/>
        <w:rPr>
          <w:sz w:val="20"/>
          <w:szCs w:val="20"/>
          <w:lang w:val="uk-UA"/>
        </w:rPr>
      </w:pPr>
      <w:r w:rsidRPr="00486CDB">
        <w:rPr>
          <w:sz w:val="20"/>
          <w:szCs w:val="20"/>
          <w:lang w:val="uk-UA"/>
        </w:rPr>
        <w:t>МІНІСТЕРСТВО ОХОРОНИ ЗДОРОВ’Я УКРАЇНИ</w:t>
      </w:r>
    </w:p>
    <w:p w:rsidR="00486CDB" w:rsidRPr="00486CDB" w:rsidRDefault="00486CDB" w:rsidP="00486CDB">
      <w:pPr>
        <w:jc w:val="center"/>
        <w:rPr>
          <w:sz w:val="20"/>
          <w:szCs w:val="20"/>
          <w:lang w:val="uk-UA"/>
        </w:rPr>
      </w:pPr>
      <w:r w:rsidRPr="00486CDB">
        <w:rPr>
          <w:sz w:val="20"/>
          <w:szCs w:val="20"/>
          <w:lang w:val="uk-UA"/>
        </w:rPr>
        <w:t>НАЦІОНАЛЬНА МЕДИЧНА АКАДЕМІЯ ПІСЛЯДИПЛОМНОЇ ОСВІТИ імені П.Л. ШУПИКА</w:t>
      </w:r>
    </w:p>
    <w:p w:rsidR="00486CDB" w:rsidRPr="00486CDB" w:rsidRDefault="00486CDB" w:rsidP="00486CDB">
      <w:pPr>
        <w:jc w:val="center"/>
        <w:rPr>
          <w:sz w:val="20"/>
          <w:szCs w:val="20"/>
          <w:lang w:val="uk-UA"/>
        </w:rPr>
      </w:pPr>
    </w:p>
    <w:p w:rsidR="00486CDB" w:rsidRPr="00486CDB" w:rsidRDefault="00486CDB" w:rsidP="00486CDB">
      <w:pPr>
        <w:ind w:left="3540" w:right="-5" w:firstLine="708"/>
        <w:jc w:val="both"/>
        <w:rPr>
          <w:sz w:val="20"/>
          <w:szCs w:val="20"/>
          <w:lang w:val="uk-UA"/>
        </w:rPr>
      </w:pPr>
    </w:p>
    <w:p w:rsidR="00486CDB" w:rsidRDefault="00486CDB" w:rsidP="00486CDB">
      <w:pPr>
        <w:ind w:left="2880" w:right="-5"/>
        <w:rPr>
          <w:b/>
          <w:bCs/>
          <w:sz w:val="20"/>
          <w:szCs w:val="20"/>
        </w:rPr>
      </w:pPr>
      <w:r>
        <w:rPr>
          <w:b/>
          <w:bCs/>
          <w:sz w:val="20"/>
          <w:szCs w:val="20"/>
        </w:rPr>
        <w:t>Черенько Тетяна Макарівна</w:t>
      </w:r>
    </w:p>
    <w:p w:rsidR="00486CDB" w:rsidRDefault="00486CDB" w:rsidP="00486CDB">
      <w:pPr>
        <w:ind w:left="3540" w:right="-5" w:firstLine="708"/>
        <w:jc w:val="both"/>
        <w:rPr>
          <w:sz w:val="20"/>
          <w:szCs w:val="20"/>
        </w:rPr>
      </w:pPr>
    </w:p>
    <w:p w:rsidR="00486CDB" w:rsidRDefault="00486CDB" w:rsidP="00486CDB">
      <w:pPr>
        <w:ind w:left="3540" w:right="-5" w:firstLine="708"/>
        <w:jc w:val="both"/>
        <w:rPr>
          <w:sz w:val="20"/>
          <w:szCs w:val="20"/>
        </w:rPr>
      </w:pPr>
    </w:p>
    <w:p w:rsidR="00486CDB" w:rsidRDefault="00486CDB" w:rsidP="00486CDB">
      <w:pPr>
        <w:ind w:left="3540" w:right="-5" w:firstLine="708"/>
        <w:jc w:val="both"/>
        <w:rPr>
          <w:sz w:val="20"/>
          <w:szCs w:val="20"/>
        </w:rPr>
      </w:pPr>
    </w:p>
    <w:p w:rsidR="00486CDB" w:rsidRDefault="00486CDB" w:rsidP="00486CDB">
      <w:pPr>
        <w:ind w:left="3540" w:right="-5" w:firstLine="708"/>
        <w:jc w:val="both"/>
        <w:rPr>
          <w:sz w:val="20"/>
          <w:szCs w:val="20"/>
        </w:rPr>
      </w:pPr>
    </w:p>
    <w:p w:rsidR="00486CDB" w:rsidRDefault="00486CDB" w:rsidP="00486CDB">
      <w:pPr>
        <w:ind w:right="-5"/>
        <w:jc w:val="right"/>
        <w:rPr>
          <w:sz w:val="20"/>
          <w:szCs w:val="20"/>
        </w:rPr>
      </w:pPr>
      <w:r>
        <w:rPr>
          <w:sz w:val="20"/>
          <w:szCs w:val="20"/>
        </w:rPr>
        <w:t>УДК616.831-005.4:[612.017.3:616-008.6]:616.8</w:t>
      </w:r>
    </w:p>
    <w:p w:rsidR="00486CDB" w:rsidRDefault="00486CDB" w:rsidP="00486CDB">
      <w:pPr>
        <w:ind w:left="3540" w:right="-5" w:firstLine="708"/>
        <w:jc w:val="both"/>
        <w:rPr>
          <w:sz w:val="20"/>
          <w:szCs w:val="20"/>
        </w:rPr>
      </w:pPr>
    </w:p>
    <w:p w:rsidR="00486CDB" w:rsidRDefault="00486CDB" w:rsidP="00486CDB">
      <w:pPr>
        <w:pStyle w:val="af4"/>
        <w:spacing w:line="360" w:lineRule="auto"/>
        <w:rPr>
          <w:sz w:val="20"/>
          <w:szCs w:val="20"/>
        </w:rPr>
      </w:pPr>
      <w:r>
        <w:rPr>
          <w:sz w:val="20"/>
          <w:szCs w:val="20"/>
        </w:rPr>
        <w:t>КЛІНІКО-ПАТОГЕНЕТИЧНЕ  ОБҐРУНТУВАННЯ КОРЕКЦІЇ ЗАПАЛЬНО</w:t>
      </w:r>
      <w:r>
        <w:rPr>
          <w:b/>
          <w:bCs/>
          <w:sz w:val="20"/>
          <w:szCs w:val="20"/>
        </w:rPr>
        <w:t>-</w:t>
      </w:r>
      <w:r>
        <w:rPr>
          <w:sz w:val="20"/>
          <w:szCs w:val="20"/>
        </w:rPr>
        <w:t>НЕЙРОІМУННИХ ПОРУШЕНЬ У ХВОРИХ НА ІШЕМІЧНИЙ ІНСУЛЬТ</w:t>
      </w:r>
    </w:p>
    <w:p w:rsidR="00486CDB" w:rsidRDefault="00486CDB" w:rsidP="00486CDB">
      <w:pPr>
        <w:pStyle w:val="af4"/>
        <w:rPr>
          <w:sz w:val="20"/>
          <w:szCs w:val="20"/>
        </w:rPr>
      </w:pPr>
    </w:p>
    <w:p w:rsidR="00486CDB" w:rsidRDefault="00486CDB" w:rsidP="00486CDB">
      <w:pPr>
        <w:pStyle w:val="af4"/>
        <w:rPr>
          <w:b/>
          <w:bCs/>
          <w:sz w:val="20"/>
          <w:szCs w:val="20"/>
        </w:rPr>
      </w:pPr>
      <w:r>
        <w:rPr>
          <w:b/>
          <w:bCs/>
          <w:sz w:val="20"/>
          <w:szCs w:val="20"/>
        </w:rPr>
        <w:t>14.01.15 – нервові хвороби</w:t>
      </w:r>
    </w:p>
    <w:p w:rsidR="00486CDB" w:rsidRPr="00486CDB" w:rsidRDefault="00486CDB" w:rsidP="00486CDB">
      <w:pPr>
        <w:pStyle w:val="af4"/>
        <w:rPr>
          <w:sz w:val="20"/>
          <w:szCs w:val="20"/>
        </w:rPr>
      </w:pPr>
    </w:p>
    <w:p w:rsidR="00486CDB" w:rsidRPr="00486CDB" w:rsidRDefault="00486CDB" w:rsidP="00486CDB">
      <w:pPr>
        <w:pStyle w:val="af4"/>
        <w:rPr>
          <w:sz w:val="20"/>
          <w:szCs w:val="20"/>
        </w:rPr>
      </w:pPr>
    </w:p>
    <w:p w:rsidR="00486CDB" w:rsidRPr="00486CDB" w:rsidRDefault="00486CDB" w:rsidP="00486CDB">
      <w:pPr>
        <w:pStyle w:val="af4"/>
        <w:rPr>
          <w:sz w:val="20"/>
          <w:szCs w:val="20"/>
        </w:rPr>
      </w:pPr>
      <w:r>
        <w:rPr>
          <w:sz w:val="20"/>
          <w:szCs w:val="20"/>
        </w:rPr>
        <w:t xml:space="preserve">Автореферат </w:t>
      </w:r>
    </w:p>
    <w:p w:rsidR="00486CDB" w:rsidRDefault="00486CDB" w:rsidP="00486CDB">
      <w:pPr>
        <w:pStyle w:val="af4"/>
        <w:rPr>
          <w:b/>
          <w:bCs/>
          <w:sz w:val="20"/>
          <w:szCs w:val="20"/>
        </w:rPr>
      </w:pPr>
      <w:r>
        <w:rPr>
          <w:b/>
          <w:bCs/>
          <w:sz w:val="20"/>
          <w:szCs w:val="20"/>
        </w:rPr>
        <w:t xml:space="preserve"> дисертації на  здобуття наукового ступеня</w:t>
      </w:r>
    </w:p>
    <w:p w:rsidR="00486CDB" w:rsidRDefault="00486CDB" w:rsidP="00486CDB">
      <w:pPr>
        <w:pStyle w:val="af4"/>
        <w:rPr>
          <w:b/>
          <w:bCs/>
          <w:sz w:val="20"/>
          <w:szCs w:val="20"/>
        </w:rPr>
      </w:pPr>
      <w:r>
        <w:rPr>
          <w:b/>
          <w:bCs/>
          <w:sz w:val="20"/>
          <w:szCs w:val="20"/>
        </w:rPr>
        <w:t>доктора медичних наук</w:t>
      </w:r>
    </w:p>
    <w:p w:rsidR="00486CDB" w:rsidRPr="00486CDB" w:rsidRDefault="00486CDB" w:rsidP="00486CDB">
      <w:pPr>
        <w:pStyle w:val="af4"/>
        <w:jc w:val="both"/>
        <w:rPr>
          <w:sz w:val="20"/>
          <w:szCs w:val="20"/>
        </w:rPr>
      </w:pPr>
    </w:p>
    <w:p w:rsidR="00486CDB" w:rsidRPr="00486CDB" w:rsidRDefault="00486CDB" w:rsidP="00486CDB">
      <w:pPr>
        <w:pStyle w:val="af4"/>
        <w:jc w:val="both"/>
        <w:rPr>
          <w:sz w:val="20"/>
          <w:szCs w:val="20"/>
        </w:rPr>
      </w:pPr>
    </w:p>
    <w:p w:rsidR="00486CDB" w:rsidRPr="00486CDB" w:rsidRDefault="00486CDB" w:rsidP="00486CDB">
      <w:pPr>
        <w:pStyle w:val="af4"/>
        <w:jc w:val="both"/>
        <w:rPr>
          <w:sz w:val="20"/>
          <w:szCs w:val="20"/>
        </w:rPr>
      </w:pPr>
    </w:p>
    <w:p w:rsidR="00486CDB" w:rsidRPr="00486CDB" w:rsidRDefault="00486CDB" w:rsidP="00486CDB">
      <w:pPr>
        <w:pStyle w:val="af4"/>
        <w:jc w:val="both"/>
        <w:rPr>
          <w:sz w:val="20"/>
          <w:szCs w:val="20"/>
        </w:rPr>
      </w:pPr>
    </w:p>
    <w:p w:rsidR="00486CDB" w:rsidRPr="00486CDB" w:rsidRDefault="00486CDB" w:rsidP="00486CDB">
      <w:pPr>
        <w:pStyle w:val="af4"/>
        <w:jc w:val="both"/>
        <w:rPr>
          <w:sz w:val="20"/>
          <w:szCs w:val="20"/>
        </w:rPr>
      </w:pPr>
    </w:p>
    <w:p w:rsidR="00486CDB" w:rsidRPr="00486CDB" w:rsidRDefault="00486CDB" w:rsidP="00486CDB">
      <w:pPr>
        <w:pStyle w:val="af4"/>
        <w:jc w:val="both"/>
        <w:rPr>
          <w:sz w:val="20"/>
          <w:szCs w:val="20"/>
        </w:rPr>
      </w:pPr>
    </w:p>
    <w:p w:rsidR="00486CDB" w:rsidRDefault="00486CDB" w:rsidP="00486CDB">
      <w:pPr>
        <w:pStyle w:val="af4"/>
        <w:rPr>
          <w:b/>
          <w:bCs/>
          <w:sz w:val="20"/>
          <w:szCs w:val="20"/>
        </w:rPr>
      </w:pPr>
      <w:r>
        <w:rPr>
          <w:b/>
          <w:bCs/>
          <w:sz w:val="20"/>
          <w:szCs w:val="20"/>
        </w:rPr>
        <w:t>Київ - 2008</w:t>
      </w:r>
    </w:p>
    <w:p w:rsidR="00486CDB" w:rsidRDefault="00486CDB" w:rsidP="00486CDB">
      <w:pPr>
        <w:ind w:right="-432"/>
        <w:jc w:val="both"/>
        <w:rPr>
          <w:sz w:val="20"/>
          <w:szCs w:val="20"/>
        </w:rPr>
      </w:pPr>
      <w:r>
        <w:rPr>
          <w:sz w:val="20"/>
          <w:szCs w:val="20"/>
        </w:rPr>
        <w:t>Дисертацією є рукопис</w:t>
      </w:r>
    </w:p>
    <w:p w:rsidR="00486CDB" w:rsidRDefault="00486CDB" w:rsidP="00486CDB">
      <w:pPr>
        <w:ind w:right="-432"/>
        <w:jc w:val="both"/>
        <w:rPr>
          <w:sz w:val="20"/>
          <w:szCs w:val="20"/>
        </w:rPr>
      </w:pPr>
    </w:p>
    <w:p w:rsidR="00486CDB" w:rsidRDefault="00486CDB" w:rsidP="00486CDB">
      <w:pPr>
        <w:pStyle w:val="af6"/>
        <w:spacing w:line="360" w:lineRule="auto"/>
        <w:ind w:right="-432"/>
        <w:rPr>
          <w:b/>
          <w:bCs/>
          <w:sz w:val="20"/>
          <w:szCs w:val="20"/>
        </w:rPr>
      </w:pPr>
      <w:r>
        <w:rPr>
          <w:sz w:val="20"/>
          <w:szCs w:val="20"/>
        </w:rPr>
        <w:t>Робота виконана на кафедрі нервових хвороб Національного медичного університету імені. О.О.Богомольця МОЗ України</w:t>
      </w:r>
    </w:p>
    <w:p w:rsidR="00486CDB" w:rsidRDefault="00486CDB" w:rsidP="00486CDB">
      <w:pPr>
        <w:ind w:right="-432"/>
        <w:jc w:val="both"/>
        <w:rPr>
          <w:b/>
          <w:bCs/>
          <w:sz w:val="20"/>
          <w:szCs w:val="20"/>
        </w:rPr>
      </w:pPr>
      <w:r>
        <w:rPr>
          <w:b/>
          <w:bCs/>
          <w:sz w:val="20"/>
          <w:szCs w:val="20"/>
        </w:rPr>
        <w:t>Науковий консультант</w:t>
      </w:r>
    </w:p>
    <w:p w:rsidR="00486CDB" w:rsidRDefault="00486CDB" w:rsidP="00486CDB">
      <w:pPr>
        <w:pStyle w:val="af4"/>
        <w:ind w:right="-432"/>
        <w:jc w:val="both"/>
        <w:rPr>
          <w:sz w:val="20"/>
          <w:szCs w:val="20"/>
        </w:rPr>
      </w:pPr>
      <w:r>
        <w:rPr>
          <w:b/>
          <w:bCs/>
          <w:sz w:val="20"/>
          <w:szCs w:val="20"/>
        </w:rPr>
        <w:t>доктор медичних наук, професор</w:t>
      </w:r>
      <w:r>
        <w:rPr>
          <w:sz w:val="20"/>
          <w:szCs w:val="20"/>
        </w:rPr>
        <w:t xml:space="preserve"> </w:t>
      </w:r>
    </w:p>
    <w:p w:rsidR="00486CDB" w:rsidRDefault="00486CDB" w:rsidP="00486CDB">
      <w:pPr>
        <w:pStyle w:val="af4"/>
        <w:ind w:right="-432"/>
        <w:jc w:val="both"/>
        <w:rPr>
          <w:sz w:val="20"/>
          <w:szCs w:val="20"/>
        </w:rPr>
      </w:pPr>
      <w:r>
        <w:rPr>
          <w:sz w:val="20"/>
          <w:szCs w:val="20"/>
        </w:rPr>
        <w:lastRenderedPageBreak/>
        <w:t xml:space="preserve">Віничук Степан Мілентійович, </w:t>
      </w:r>
    </w:p>
    <w:p w:rsidR="00486CDB" w:rsidRDefault="00486CDB" w:rsidP="00486CDB">
      <w:pPr>
        <w:pStyle w:val="af4"/>
        <w:ind w:right="-432"/>
        <w:jc w:val="both"/>
        <w:rPr>
          <w:b/>
          <w:bCs/>
          <w:sz w:val="20"/>
          <w:szCs w:val="20"/>
        </w:rPr>
      </w:pPr>
      <w:r>
        <w:rPr>
          <w:b/>
          <w:bCs/>
          <w:sz w:val="20"/>
          <w:szCs w:val="20"/>
        </w:rPr>
        <w:t>Національний медичний університет імені О.О.Богомольця,</w:t>
      </w:r>
    </w:p>
    <w:p w:rsidR="00486CDB" w:rsidRDefault="00486CDB" w:rsidP="00486CDB">
      <w:pPr>
        <w:pStyle w:val="af4"/>
        <w:ind w:right="-432"/>
        <w:jc w:val="both"/>
        <w:rPr>
          <w:b/>
          <w:bCs/>
          <w:sz w:val="20"/>
          <w:szCs w:val="20"/>
        </w:rPr>
      </w:pPr>
      <w:r>
        <w:rPr>
          <w:b/>
          <w:bCs/>
          <w:sz w:val="20"/>
          <w:szCs w:val="20"/>
        </w:rPr>
        <w:t>кафедра нервових хвороб, завідувач кафедри</w:t>
      </w:r>
    </w:p>
    <w:p w:rsidR="00486CDB" w:rsidRDefault="00486CDB" w:rsidP="00486CDB">
      <w:pPr>
        <w:pStyle w:val="af4"/>
        <w:ind w:right="-432"/>
        <w:jc w:val="both"/>
        <w:rPr>
          <w:b/>
          <w:bCs/>
          <w:sz w:val="16"/>
          <w:szCs w:val="16"/>
        </w:rPr>
      </w:pPr>
    </w:p>
    <w:p w:rsidR="00486CDB" w:rsidRDefault="00486CDB" w:rsidP="00486CDB">
      <w:pPr>
        <w:pStyle w:val="af4"/>
        <w:ind w:right="-432"/>
        <w:jc w:val="both"/>
        <w:rPr>
          <w:sz w:val="20"/>
          <w:szCs w:val="20"/>
        </w:rPr>
      </w:pPr>
      <w:r>
        <w:rPr>
          <w:sz w:val="20"/>
          <w:szCs w:val="20"/>
        </w:rPr>
        <w:t>Офіційні опоненти:</w:t>
      </w:r>
    </w:p>
    <w:p w:rsidR="00486CDB" w:rsidRDefault="00486CDB" w:rsidP="00486CDB">
      <w:pPr>
        <w:pStyle w:val="af4"/>
        <w:ind w:right="-432"/>
        <w:jc w:val="both"/>
        <w:rPr>
          <w:b/>
          <w:bCs/>
          <w:sz w:val="20"/>
          <w:szCs w:val="20"/>
        </w:rPr>
      </w:pPr>
      <w:r>
        <w:rPr>
          <w:b/>
          <w:bCs/>
          <w:sz w:val="20"/>
          <w:szCs w:val="20"/>
        </w:rPr>
        <w:t>Доктор медичних наук,  професор</w:t>
      </w:r>
    </w:p>
    <w:p w:rsidR="00486CDB" w:rsidRDefault="00486CDB" w:rsidP="00486CDB">
      <w:pPr>
        <w:ind w:right="-432"/>
        <w:jc w:val="both"/>
        <w:rPr>
          <w:b/>
          <w:bCs/>
          <w:sz w:val="20"/>
          <w:szCs w:val="20"/>
        </w:rPr>
      </w:pPr>
      <w:r>
        <w:rPr>
          <w:b/>
          <w:bCs/>
          <w:sz w:val="20"/>
          <w:szCs w:val="20"/>
        </w:rPr>
        <w:t>Западнюк Богдан Віталійович</w:t>
      </w:r>
    </w:p>
    <w:p w:rsidR="00486CDB" w:rsidRDefault="00486CDB" w:rsidP="00486CDB">
      <w:pPr>
        <w:ind w:right="-432"/>
        <w:jc w:val="both"/>
        <w:rPr>
          <w:sz w:val="20"/>
          <w:szCs w:val="20"/>
        </w:rPr>
      </w:pPr>
      <w:r>
        <w:rPr>
          <w:sz w:val="20"/>
          <w:szCs w:val="20"/>
        </w:rPr>
        <w:t xml:space="preserve"> Київський національний університет внутрішніх справ,</w:t>
      </w:r>
    </w:p>
    <w:p w:rsidR="00486CDB" w:rsidRDefault="00486CDB" w:rsidP="00486CDB">
      <w:pPr>
        <w:ind w:right="-432"/>
        <w:jc w:val="both"/>
        <w:rPr>
          <w:sz w:val="20"/>
          <w:szCs w:val="20"/>
        </w:rPr>
      </w:pPr>
      <w:r>
        <w:rPr>
          <w:sz w:val="20"/>
          <w:szCs w:val="20"/>
        </w:rPr>
        <w:t xml:space="preserve"> кафедра судової медицини, начальник кафедри</w:t>
      </w:r>
    </w:p>
    <w:p w:rsidR="00486CDB" w:rsidRDefault="00486CDB" w:rsidP="00486CDB">
      <w:pPr>
        <w:ind w:right="-432"/>
        <w:jc w:val="both"/>
        <w:rPr>
          <w:sz w:val="20"/>
          <w:szCs w:val="20"/>
        </w:rPr>
      </w:pPr>
    </w:p>
    <w:p w:rsidR="00486CDB" w:rsidRDefault="00486CDB" w:rsidP="00486CDB">
      <w:pPr>
        <w:pStyle w:val="af4"/>
        <w:ind w:right="-432"/>
        <w:jc w:val="both"/>
        <w:rPr>
          <w:b/>
          <w:bCs/>
          <w:sz w:val="20"/>
          <w:szCs w:val="20"/>
        </w:rPr>
      </w:pPr>
      <w:r>
        <w:rPr>
          <w:b/>
          <w:bCs/>
          <w:sz w:val="20"/>
          <w:szCs w:val="20"/>
        </w:rPr>
        <w:t>Доктор медичних наук,  професор,</w:t>
      </w:r>
    </w:p>
    <w:p w:rsidR="00486CDB" w:rsidRDefault="00486CDB" w:rsidP="00486CDB">
      <w:pPr>
        <w:pStyle w:val="af4"/>
        <w:ind w:right="-432"/>
        <w:jc w:val="both"/>
        <w:rPr>
          <w:b/>
          <w:bCs/>
          <w:sz w:val="20"/>
          <w:szCs w:val="20"/>
        </w:rPr>
      </w:pPr>
      <w:r>
        <w:rPr>
          <w:sz w:val="20"/>
          <w:szCs w:val="20"/>
        </w:rPr>
        <w:t>Кузнєцова Світлана Михайлівна</w:t>
      </w:r>
      <w:r>
        <w:rPr>
          <w:b/>
          <w:bCs/>
          <w:sz w:val="20"/>
          <w:szCs w:val="20"/>
        </w:rPr>
        <w:t xml:space="preserve"> </w:t>
      </w:r>
    </w:p>
    <w:p w:rsidR="00486CDB" w:rsidRDefault="00486CDB" w:rsidP="00486CDB">
      <w:pPr>
        <w:pStyle w:val="af4"/>
        <w:ind w:right="-432"/>
        <w:jc w:val="both"/>
        <w:rPr>
          <w:b/>
          <w:bCs/>
          <w:sz w:val="20"/>
          <w:szCs w:val="20"/>
        </w:rPr>
      </w:pPr>
      <w:r>
        <w:rPr>
          <w:b/>
          <w:bCs/>
          <w:sz w:val="20"/>
          <w:szCs w:val="20"/>
        </w:rPr>
        <w:t>Інститут геронтології АМН України, відділ судинної патології головного мозку, завідуюча відділом</w:t>
      </w:r>
    </w:p>
    <w:p w:rsidR="00486CDB" w:rsidRDefault="00486CDB" w:rsidP="00486CDB">
      <w:pPr>
        <w:ind w:right="-432"/>
        <w:jc w:val="both"/>
        <w:rPr>
          <w:sz w:val="20"/>
          <w:szCs w:val="20"/>
        </w:rPr>
      </w:pPr>
    </w:p>
    <w:p w:rsidR="00486CDB" w:rsidRDefault="00486CDB" w:rsidP="00486CDB">
      <w:pPr>
        <w:pStyle w:val="af4"/>
        <w:ind w:right="-432"/>
        <w:jc w:val="both"/>
        <w:rPr>
          <w:b/>
          <w:bCs/>
          <w:sz w:val="20"/>
          <w:szCs w:val="20"/>
        </w:rPr>
      </w:pPr>
      <w:r>
        <w:rPr>
          <w:b/>
          <w:bCs/>
          <w:sz w:val="20"/>
          <w:szCs w:val="20"/>
        </w:rPr>
        <w:t>Доктор медичних наук,  професор</w:t>
      </w:r>
    </w:p>
    <w:p w:rsidR="00486CDB" w:rsidRDefault="00486CDB" w:rsidP="00486CDB">
      <w:pPr>
        <w:ind w:right="-432"/>
        <w:jc w:val="both"/>
        <w:rPr>
          <w:b/>
          <w:bCs/>
          <w:sz w:val="20"/>
          <w:szCs w:val="20"/>
        </w:rPr>
      </w:pPr>
      <w:r>
        <w:rPr>
          <w:b/>
          <w:bCs/>
          <w:sz w:val="20"/>
          <w:szCs w:val="20"/>
        </w:rPr>
        <w:t>Міщенко Тамара Сергіївна</w:t>
      </w:r>
    </w:p>
    <w:p w:rsidR="00486CDB" w:rsidRDefault="00486CDB" w:rsidP="00486CDB">
      <w:pPr>
        <w:pStyle w:val="af4"/>
        <w:ind w:right="-432"/>
        <w:jc w:val="both"/>
        <w:rPr>
          <w:b/>
          <w:bCs/>
          <w:sz w:val="20"/>
          <w:szCs w:val="20"/>
        </w:rPr>
      </w:pPr>
      <w:r>
        <w:rPr>
          <w:b/>
          <w:bCs/>
          <w:sz w:val="20"/>
          <w:szCs w:val="20"/>
        </w:rPr>
        <w:t xml:space="preserve">Інститут  неврології, психіатрії та наркології АМН України, </w:t>
      </w:r>
    </w:p>
    <w:p w:rsidR="00486CDB" w:rsidRDefault="00486CDB" w:rsidP="00486CDB">
      <w:pPr>
        <w:pStyle w:val="af4"/>
        <w:ind w:right="-432"/>
        <w:jc w:val="both"/>
        <w:rPr>
          <w:b/>
          <w:bCs/>
          <w:sz w:val="20"/>
          <w:szCs w:val="20"/>
        </w:rPr>
      </w:pPr>
      <w:r>
        <w:rPr>
          <w:b/>
          <w:bCs/>
          <w:sz w:val="20"/>
          <w:szCs w:val="20"/>
        </w:rPr>
        <w:t>відділення судинної патології головного мозку, керівник відділення</w:t>
      </w:r>
    </w:p>
    <w:p w:rsidR="00486CDB" w:rsidRPr="00486CDB" w:rsidRDefault="00486CDB" w:rsidP="00486CDB">
      <w:pPr>
        <w:pStyle w:val="af4"/>
        <w:ind w:right="-432"/>
        <w:jc w:val="both"/>
        <w:rPr>
          <w:b/>
          <w:bCs/>
          <w:sz w:val="20"/>
          <w:szCs w:val="20"/>
        </w:rPr>
      </w:pPr>
    </w:p>
    <w:p w:rsidR="00486CDB" w:rsidRPr="00486CDB" w:rsidRDefault="00486CDB" w:rsidP="00486CDB">
      <w:pPr>
        <w:pStyle w:val="af4"/>
        <w:ind w:right="-432"/>
        <w:jc w:val="both"/>
        <w:rPr>
          <w:sz w:val="16"/>
          <w:szCs w:val="16"/>
        </w:rPr>
      </w:pPr>
    </w:p>
    <w:p w:rsidR="00486CDB" w:rsidRDefault="00486CDB" w:rsidP="00486CDB">
      <w:pPr>
        <w:pStyle w:val="af4"/>
        <w:ind w:right="-432"/>
        <w:jc w:val="both"/>
        <w:rPr>
          <w:b/>
          <w:bCs/>
          <w:sz w:val="20"/>
          <w:szCs w:val="20"/>
        </w:rPr>
      </w:pPr>
      <w:r>
        <w:rPr>
          <w:b/>
          <w:bCs/>
          <w:sz w:val="20"/>
          <w:szCs w:val="20"/>
        </w:rPr>
        <w:t>Захист відбудеться "___" ________________ 2008 р. о “_____” годині на засіданні спеціалізованої вченої ради Д 26.613.01  у Національній медичній академії післядипломної освіти імені П.Л. Шупика МОЗ України за адресою: 04112, м. Київ, вул. Дорогожицька, 9.</w:t>
      </w:r>
    </w:p>
    <w:p w:rsidR="00486CDB" w:rsidRDefault="00486CDB" w:rsidP="00486CDB">
      <w:pPr>
        <w:pStyle w:val="af4"/>
        <w:ind w:right="-432"/>
        <w:jc w:val="both"/>
        <w:rPr>
          <w:b/>
          <w:bCs/>
          <w:sz w:val="16"/>
          <w:szCs w:val="16"/>
        </w:rPr>
      </w:pPr>
    </w:p>
    <w:p w:rsidR="00486CDB" w:rsidRDefault="00486CDB" w:rsidP="00486CDB">
      <w:pPr>
        <w:pStyle w:val="af4"/>
        <w:ind w:right="-432"/>
        <w:jc w:val="both"/>
        <w:rPr>
          <w:b/>
          <w:bCs/>
          <w:sz w:val="20"/>
          <w:szCs w:val="20"/>
        </w:rPr>
      </w:pPr>
      <w:r>
        <w:rPr>
          <w:b/>
          <w:bCs/>
          <w:sz w:val="20"/>
          <w:szCs w:val="20"/>
        </w:rPr>
        <w:t>З дисертацією можна ознайомитись у бібліотеці Національної медичної академії післядипломної освіти імені П.Л. Шупика МОЗ України за адресою: 04112, м. Київ, вул. Дорогожицька, 9.</w:t>
      </w:r>
    </w:p>
    <w:p w:rsidR="00486CDB" w:rsidRDefault="00486CDB" w:rsidP="00486CDB">
      <w:pPr>
        <w:pStyle w:val="af4"/>
        <w:ind w:right="-432"/>
        <w:jc w:val="both"/>
        <w:rPr>
          <w:b/>
          <w:bCs/>
          <w:sz w:val="20"/>
          <w:szCs w:val="20"/>
        </w:rPr>
      </w:pPr>
    </w:p>
    <w:p w:rsidR="00486CDB" w:rsidRPr="00486CDB" w:rsidRDefault="00486CDB" w:rsidP="00486CDB">
      <w:pPr>
        <w:pStyle w:val="af4"/>
        <w:ind w:right="-432"/>
        <w:jc w:val="both"/>
        <w:rPr>
          <w:b/>
          <w:bCs/>
          <w:sz w:val="20"/>
          <w:szCs w:val="20"/>
        </w:rPr>
      </w:pPr>
      <w:r>
        <w:rPr>
          <w:b/>
          <w:bCs/>
          <w:sz w:val="20"/>
          <w:szCs w:val="20"/>
        </w:rPr>
        <w:t>Автореферат розісланий "_____" _______________ 2008 р.</w:t>
      </w:r>
    </w:p>
    <w:p w:rsidR="00486CDB" w:rsidRPr="00486CDB" w:rsidRDefault="00486CDB" w:rsidP="00486CDB">
      <w:pPr>
        <w:pStyle w:val="af4"/>
        <w:ind w:right="-432"/>
        <w:jc w:val="both"/>
        <w:rPr>
          <w:b/>
          <w:bCs/>
          <w:sz w:val="20"/>
          <w:szCs w:val="20"/>
        </w:rPr>
      </w:pPr>
    </w:p>
    <w:p w:rsidR="00486CDB" w:rsidRPr="00486CDB" w:rsidRDefault="00486CDB" w:rsidP="00486CDB">
      <w:pPr>
        <w:pStyle w:val="af4"/>
        <w:ind w:right="-432"/>
        <w:jc w:val="both"/>
        <w:rPr>
          <w:b/>
          <w:bCs/>
          <w:sz w:val="20"/>
          <w:szCs w:val="20"/>
        </w:rPr>
      </w:pPr>
    </w:p>
    <w:p w:rsidR="00486CDB" w:rsidRDefault="00486CDB" w:rsidP="00486CDB">
      <w:pPr>
        <w:pStyle w:val="af4"/>
        <w:ind w:right="-432"/>
        <w:jc w:val="both"/>
        <w:rPr>
          <w:sz w:val="20"/>
          <w:szCs w:val="20"/>
        </w:rPr>
      </w:pPr>
      <w:r>
        <w:rPr>
          <w:sz w:val="20"/>
          <w:szCs w:val="20"/>
        </w:rPr>
        <w:t xml:space="preserve">Вчений секретар </w:t>
      </w:r>
    </w:p>
    <w:p w:rsidR="00486CDB" w:rsidRPr="00486CDB" w:rsidRDefault="00486CDB" w:rsidP="00486CDB">
      <w:pPr>
        <w:pStyle w:val="af4"/>
        <w:ind w:right="-432"/>
        <w:jc w:val="both"/>
        <w:rPr>
          <w:sz w:val="20"/>
          <w:szCs w:val="20"/>
        </w:rPr>
      </w:pPr>
      <w:r>
        <w:rPr>
          <w:sz w:val="20"/>
          <w:szCs w:val="20"/>
        </w:rPr>
        <w:t>спеціалізованої вченої ради</w:t>
      </w:r>
      <w:r>
        <w:rPr>
          <w:sz w:val="20"/>
          <w:szCs w:val="20"/>
        </w:rPr>
        <w:tab/>
      </w:r>
      <w:r>
        <w:rPr>
          <w:sz w:val="20"/>
          <w:szCs w:val="20"/>
        </w:rPr>
        <w:tab/>
      </w:r>
      <w:r>
        <w:rPr>
          <w:sz w:val="20"/>
          <w:szCs w:val="20"/>
        </w:rPr>
        <w:tab/>
        <w:t>Т.М.Каліщук-Слободін</w:t>
      </w:r>
    </w:p>
    <w:p w:rsidR="00486CDB" w:rsidRDefault="00486CDB" w:rsidP="00486CDB">
      <w:pPr>
        <w:jc w:val="center"/>
        <w:rPr>
          <w:sz w:val="20"/>
          <w:szCs w:val="20"/>
        </w:rPr>
      </w:pPr>
      <w:r>
        <w:rPr>
          <w:b/>
          <w:bCs/>
          <w:sz w:val="20"/>
          <w:szCs w:val="20"/>
        </w:rPr>
        <w:t>ЗАГАЛЬНА ХАРАКТЕРИСТИКА РОБОТИ</w:t>
      </w:r>
    </w:p>
    <w:p w:rsidR="00486CDB" w:rsidRDefault="00486CDB" w:rsidP="00486CDB">
      <w:pPr>
        <w:ind w:firstLine="567"/>
        <w:jc w:val="both"/>
        <w:rPr>
          <w:sz w:val="20"/>
          <w:szCs w:val="20"/>
        </w:rPr>
      </w:pPr>
    </w:p>
    <w:p w:rsidR="00486CDB" w:rsidRDefault="00486CDB" w:rsidP="00486CDB">
      <w:pPr>
        <w:ind w:firstLine="567"/>
        <w:jc w:val="both"/>
        <w:rPr>
          <w:sz w:val="20"/>
          <w:szCs w:val="20"/>
        </w:rPr>
      </w:pPr>
      <w:r>
        <w:rPr>
          <w:b/>
          <w:bCs/>
          <w:sz w:val="20"/>
          <w:szCs w:val="20"/>
        </w:rPr>
        <w:t>Актуальність теми.</w:t>
      </w:r>
      <w:r>
        <w:rPr>
          <w:sz w:val="20"/>
          <w:szCs w:val="20"/>
        </w:rPr>
        <w:t xml:space="preserve"> Проблема інсульту беззаперечно визнається однією з найактуальніших в сучасній світовій медицині. Статистика інсульту дотепер залишається незадовільною: у світі щорічно виявляється </w:t>
      </w:r>
      <w:r>
        <w:rPr>
          <w:spacing w:val="-2"/>
          <w:sz w:val="20"/>
          <w:szCs w:val="20"/>
        </w:rPr>
        <w:t>інсульт у понад 7 млн. осіб, для майже 4,5 млн. пацієнтів судинна катастро</w:t>
      </w:r>
      <w:r>
        <w:rPr>
          <w:spacing w:val="-2"/>
          <w:sz w:val="20"/>
          <w:szCs w:val="20"/>
        </w:rPr>
        <w:softHyphen/>
        <w:t>фа</w:t>
      </w:r>
      <w:r>
        <w:rPr>
          <w:sz w:val="20"/>
          <w:szCs w:val="20"/>
        </w:rPr>
        <w:t xml:space="preserve"> закінчується фатально [Leys D. et al., 2004]. Частота захворюваності на мозковий інсульт в Україні істотно перевищує таку у розвинених країнах і у 2006 р. становила 281,2 випадку на 100 тис. населення. Показник смертності, хоча і має тенденцію до зниження, проте майже вдвічі вищий за такий у розвинених країнах Європи [Міщенко Т.С., 2006, 2007]. </w:t>
      </w:r>
    </w:p>
    <w:p w:rsidR="00486CDB" w:rsidRDefault="00486CDB" w:rsidP="00486CDB">
      <w:pPr>
        <w:ind w:firstLine="567"/>
        <w:jc w:val="both"/>
        <w:rPr>
          <w:sz w:val="20"/>
          <w:szCs w:val="20"/>
        </w:rPr>
      </w:pPr>
      <w:r>
        <w:rPr>
          <w:sz w:val="20"/>
          <w:szCs w:val="20"/>
        </w:rPr>
        <w:t xml:space="preserve">Дослідження останніх років дали змогу визначити певну послідовність та взаємозв’язок між етапами багатоланцюгового процесу церебрального ішемічного пошкодження, розкрити основні механізми змін морфології мозкової тканини та її функціонального стану при ішемії та в післяішемічний період [Волошин П.В., </w:t>
      </w:r>
      <w:r>
        <w:rPr>
          <w:sz w:val="20"/>
          <w:szCs w:val="20"/>
        </w:rPr>
        <w:lastRenderedPageBreak/>
        <w:t>2001; Боброва В.І., 2003; Віничук С.М 2003, 2006; Кузнецова С.М., 2003; Зозуля І.С., 2006; Ткаченко О.В., 2006; Astrup J., 1981; Fisher M. et al., 1996; Siesjo B.K. et al., 1996]. Незважаючи на наявність універсальних закономірностей ішеміч</w:t>
      </w:r>
      <w:r>
        <w:rPr>
          <w:sz w:val="20"/>
          <w:szCs w:val="20"/>
        </w:rPr>
        <w:softHyphen/>
        <w:t>ного пошкодження мозку, процес церебральної ішемії індивідуалізований, особливості його перебігу та наслідки визначаються не тільки розміром необоротного пошкодження мозку, а й станом церебрального метаболізму, реактивністю імунно-ендокринної системи, півкульними, віковими та гендерними особливостями тощо [Гусев Е.И., 2001; Медведева С.Л., 2003; Кузнецова С.М., 2006;]. Патогенетично обґрунто</w:t>
      </w:r>
      <w:r>
        <w:rPr>
          <w:sz w:val="20"/>
          <w:szCs w:val="20"/>
        </w:rPr>
        <w:softHyphen/>
        <w:t>ване ведення гострого періоду інсульту також великою мірою впливає на перебіг захворювання [Євтушенко С.К., 2001; Головченко Ю.І., 2003, 2004; Западнюк Б.В., 2003; Самосюк І.З., 2006; Яворская В.А., 2006; Московко С.П., 2007; Шевага В.М., 2007].</w:t>
      </w:r>
    </w:p>
    <w:p w:rsidR="00486CDB" w:rsidRDefault="00486CDB" w:rsidP="00486CDB">
      <w:pPr>
        <w:ind w:firstLine="567"/>
        <w:jc w:val="both"/>
        <w:rPr>
          <w:sz w:val="20"/>
          <w:szCs w:val="20"/>
        </w:rPr>
      </w:pPr>
      <w:r>
        <w:rPr>
          <w:sz w:val="20"/>
          <w:szCs w:val="20"/>
        </w:rPr>
        <w:t xml:space="preserve">Формування мозкового інфаркту відбувається переважно протягом </w:t>
      </w:r>
      <w:r>
        <w:rPr>
          <w:spacing w:val="-2"/>
          <w:sz w:val="20"/>
          <w:szCs w:val="20"/>
        </w:rPr>
        <w:t>3-6 год. Серед механізмів, що беруть участь у “доформуванні” інфаркт</w:t>
      </w:r>
      <w:r>
        <w:rPr>
          <w:spacing w:val="-2"/>
          <w:sz w:val="20"/>
          <w:szCs w:val="20"/>
        </w:rPr>
        <w:softHyphen/>
        <w:t>ного</w:t>
      </w:r>
      <w:r>
        <w:rPr>
          <w:sz w:val="20"/>
          <w:szCs w:val="20"/>
        </w:rPr>
        <w:t xml:space="preserve"> вогнища, поглиблюють післяішемічні порушення, а у 25-40% хворих, можливо впливають на прогресування неврологічних розладів у перші години після мозкової катастрофи [Castellanos M. et al., 2002; Vila N. et al., 2003; Rallidis L.S., 2006], значне місце відводиться післяішеміч</w:t>
      </w:r>
      <w:r>
        <w:rPr>
          <w:sz w:val="20"/>
          <w:szCs w:val="20"/>
        </w:rPr>
        <w:softHyphen/>
        <w:t xml:space="preserve">ному запаленню [Цимбалюк В.І. та співавт., 2005; Хама-Мурад А.Х. и соавт., 2007; De Graba T.J. et al., 1998; del Zoppo G. et al., 2000]. </w:t>
      </w:r>
    </w:p>
    <w:p w:rsidR="00486CDB" w:rsidRDefault="00486CDB" w:rsidP="00486CDB">
      <w:pPr>
        <w:ind w:firstLine="567"/>
        <w:jc w:val="both"/>
        <w:rPr>
          <w:sz w:val="20"/>
          <w:szCs w:val="20"/>
        </w:rPr>
      </w:pPr>
      <w:r>
        <w:rPr>
          <w:sz w:val="20"/>
          <w:szCs w:val="20"/>
        </w:rPr>
        <w:t>Доведено, що відстрочена загибель тканини мозку зумовлена широким колом регуляторних пептидів, до яких відносять медіатори запалення, цитокіни, нейротрофічні фактори [Скворцова В.И. и соавт., 2001; Жданов Г.Н. и соавт., 2006; Iadecola C. et al., 2001; Wen Y.D. al., 2006]. Саме вони визначають пошкодження мозку і захисні функції. Проте, не з’ясовано, як пов’язані локальні запальні події з перебігом ішемічного інсульту, розвитком ускладнень, погіршенням неврологічних функцій, чи всі маркери однаково інформативні щодо відображення пошкоджувальної дії післяішемічного запалення.</w:t>
      </w:r>
    </w:p>
    <w:p w:rsidR="00486CDB" w:rsidRDefault="00486CDB" w:rsidP="00486CDB">
      <w:pPr>
        <w:ind w:firstLine="567"/>
        <w:jc w:val="both"/>
        <w:rPr>
          <w:sz w:val="20"/>
          <w:szCs w:val="20"/>
        </w:rPr>
      </w:pPr>
      <w:r>
        <w:rPr>
          <w:sz w:val="20"/>
          <w:szCs w:val="20"/>
        </w:rPr>
        <w:t>Патогенез гострих порушень мозкового кровообігу значною мірою пов’язаний зі змінами проникності гемато-енцефалічного бар’єру (ГЕБ), надійним показником порушення якого вважається поява в крові та лікворі нейроспецифічних білків (НСБ) [Чехонин В.П., 2000; Barone F.C. et al., 1995; Butterworth R.J. et al., 1998; Wu Y.C. et al., 2004]. Внаслідок порушення ГЕБ відбувається контакт НСБ з імунокомпетентними кліти</w:t>
      </w:r>
      <w:r>
        <w:rPr>
          <w:sz w:val="20"/>
          <w:szCs w:val="20"/>
        </w:rPr>
        <w:softHyphen/>
        <w:t xml:space="preserve">нами, індукція автоімунних реакцій, зокрема синтез нейроавтоантитіл, який може мати саногенний характер, або у разі неадекватності процесів авторегуляції спричиняти імунне пошкодження мозку шляхом включення </w:t>
      </w:r>
      <w:r>
        <w:rPr>
          <w:spacing w:val="-2"/>
          <w:sz w:val="20"/>
          <w:szCs w:val="20"/>
        </w:rPr>
        <w:t>у комплекс нейроімунно-запальних процесів. У літературі наводяться різні</w:t>
      </w:r>
      <w:r>
        <w:rPr>
          <w:sz w:val="20"/>
          <w:szCs w:val="20"/>
        </w:rPr>
        <w:t xml:space="preserve"> дані стосовно патогенетичної ролі НСБ – маркерів глії, мієліну, нейронів та антитіл до них, а також зв’язку показників автосенсибілізації з перебі</w:t>
      </w:r>
      <w:r>
        <w:rPr>
          <w:sz w:val="20"/>
          <w:szCs w:val="20"/>
        </w:rPr>
        <w:softHyphen/>
        <w:t>гом ішемічного інсульту, його наслідками [Лисяный Н.И и соавт., 1996; Ганнушкина И.В., 2000; Цимбалюк В.І. та співавт., 2006; da Rocha A.B. et al., 2006; Wunderlich M.T. et al., 2006], проте чітко не визначена їхня роль у складній системі нейроімунно-запальних процесів.</w:t>
      </w:r>
    </w:p>
    <w:p w:rsidR="00486CDB" w:rsidRDefault="00486CDB" w:rsidP="00486CDB">
      <w:pPr>
        <w:ind w:firstLine="567"/>
        <w:jc w:val="both"/>
        <w:rPr>
          <w:sz w:val="20"/>
          <w:szCs w:val="20"/>
        </w:rPr>
      </w:pPr>
      <w:r>
        <w:rPr>
          <w:sz w:val="20"/>
          <w:szCs w:val="20"/>
        </w:rPr>
        <w:t xml:space="preserve">Хоча низка показників (лейкоцитоз, підвищення температури тіла, рівень С-реактивного протеїну (С-РП) в крові, фібриногену, глюкози, </w:t>
      </w:r>
      <w:r>
        <w:rPr>
          <w:spacing w:val="-2"/>
          <w:sz w:val="20"/>
          <w:szCs w:val="20"/>
        </w:rPr>
        <w:t>прозапальних цитокінів тощо) вважаються інформативними та використо</w:t>
      </w:r>
      <w:r>
        <w:rPr>
          <w:spacing w:val="-2"/>
          <w:sz w:val="20"/>
          <w:szCs w:val="20"/>
        </w:rPr>
        <w:softHyphen/>
        <w:t>вуються</w:t>
      </w:r>
      <w:r>
        <w:rPr>
          <w:sz w:val="20"/>
          <w:szCs w:val="20"/>
        </w:rPr>
        <w:t xml:space="preserve"> з прогностичною метою під час моніторингу запальної відповіді [Дзяк Л.А., 1995; Скворцова В.И. и соавт., 1999; Григорова І.А., 2006; </w:t>
      </w:r>
      <w:r>
        <w:rPr>
          <w:sz w:val="20"/>
          <w:szCs w:val="20"/>
        </w:rPr>
        <w:br/>
        <w:t xml:space="preserve">Vila N. et al., 2000, 2003; Castellanos M. et al., 2002] не визначена значущість кожного з них в їхній сукупності, не розроблена математична модель прогнозу, яка б консолідувала найбільш важливі показники місцевого запалення та нейроавтосенсибілізації і давала можливість використати їх для індивідуального прогнозу наслідків гострого періоду інсульту. </w:t>
      </w:r>
    </w:p>
    <w:p w:rsidR="00486CDB" w:rsidRDefault="00486CDB" w:rsidP="00486CDB">
      <w:pPr>
        <w:ind w:firstLine="567"/>
        <w:jc w:val="both"/>
        <w:rPr>
          <w:sz w:val="20"/>
          <w:szCs w:val="20"/>
        </w:rPr>
      </w:pPr>
      <w:r>
        <w:rPr>
          <w:sz w:val="20"/>
          <w:szCs w:val="20"/>
        </w:rPr>
        <w:t xml:space="preserve">Інтенсивне вивчення цитокінових механізмів локального запалення у разі ішемічного ураження мозку, а також успіх в умовах експерименту щодо застосування антагоністів молекул клітинної адгезії, антагоністів та блокаторів рецепторів до цитокінів, який проявлявся у обмеженні вогнища фокальної ішемії [Barone F.C. et al., 2000; Krams M. et al., 2003; Sughrue M.E. et al., 2004], створили передумову для формування нового перспективного напряму у лікуванні ішемічного інсульту, суть якого полягає у гальмуванні та/або усуненні постішемічного локального запалення. Потенційні терапевтичні агенти – протизапальний цитокін </w:t>
      </w:r>
      <w:r>
        <w:rPr>
          <w:sz w:val="20"/>
          <w:szCs w:val="20"/>
        </w:rPr>
        <w:br/>
        <w:t>IЛ-10, анти-ІСАМ-1-антитіла, а також антитіла до лейкоцитарних адгезивних молекул – інтегрінів СD11-СD18, селективні інгібітори індуцибільної NO-синтази, циклоксигенази-2 (ЦОГ-2). Розробка стратегії протизапальної терапії триває, шляхи терапевтичного впливу на місцеве запалення потребують додаткових досліджень; не розроблено диференційованого комплексного підходу до обмеження місцевого післяішемічного запалення у хворих з інсультом, яке б ґрунтувалося на результатах попередніх експериментальних досліджень.</w:t>
      </w:r>
    </w:p>
    <w:p w:rsidR="00486CDB" w:rsidRDefault="00486CDB" w:rsidP="00486CDB">
      <w:pPr>
        <w:ind w:firstLine="567"/>
        <w:jc w:val="both"/>
        <w:rPr>
          <w:sz w:val="20"/>
          <w:szCs w:val="20"/>
        </w:rPr>
      </w:pPr>
      <w:r>
        <w:rPr>
          <w:b/>
          <w:bCs/>
          <w:sz w:val="20"/>
          <w:szCs w:val="20"/>
        </w:rPr>
        <w:lastRenderedPageBreak/>
        <w:t xml:space="preserve">Зв’язок роботи з науковими програмами, планами, темами. </w:t>
      </w:r>
      <w:r>
        <w:rPr>
          <w:sz w:val="20"/>
          <w:szCs w:val="20"/>
        </w:rPr>
        <w:t xml:space="preserve">Дисертація виконана згідно з планами наукових досліджень кафедри нервових хвороб Національного медичного університету імені </w:t>
      </w:r>
      <w:r>
        <w:rPr>
          <w:sz w:val="20"/>
          <w:szCs w:val="20"/>
        </w:rPr>
        <w:br/>
        <w:t>О.О. Богомольця, є фрагментом наукових тем: “Вивчення клініко-гемоднамічних та біохімічних критеріїв оцінки прогнозу ішемічного інсульту в різні періоди розвитку” (№ держреєстрації 0194U017978); “Вивчення ефективності застосування деяких енцефалотропних та дезагрегантних засобів у лікуванні хворих на гострі та повільно прогресуючі порушення мозкового кровообігу” (№ держреєстрації 0101V000628); “Вивчення впливу деяких несприятливих чинників на перебіг та вихід ішемічного інсульту” (№ держреєстрації 0198U0032978).</w:t>
      </w:r>
    </w:p>
    <w:p w:rsidR="00486CDB" w:rsidRDefault="00486CDB" w:rsidP="00486CDB">
      <w:pPr>
        <w:ind w:firstLine="567"/>
        <w:jc w:val="both"/>
        <w:rPr>
          <w:sz w:val="20"/>
          <w:szCs w:val="20"/>
        </w:rPr>
      </w:pPr>
      <w:r>
        <w:rPr>
          <w:b/>
          <w:bCs/>
          <w:sz w:val="20"/>
          <w:szCs w:val="20"/>
        </w:rPr>
        <w:t xml:space="preserve">Мета роботи. </w:t>
      </w:r>
      <w:r>
        <w:rPr>
          <w:sz w:val="20"/>
          <w:szCs w:val="20"/>
        </w:rPr>
        <w:t>Підвищити ефективність лікування хворих на ішемічний інсульт шляхом клініко-нейроімунобіохімічного та експери</w:t>
      </w:r>
      <w:r>
        <w:rPr>
          <w:sz w:val="20"/>
          <w:szCs w:val="20"/>
        </w:rPr>
        <w:softHyphen/>
        <w:t xml:space="preserve">ментального обґрунтування доцільності корекції запально-нейроімунних порушень, визначення показань до її проведення та удосконалення існуючих методів лікування. </w:t>
      </w:r>
    </w:p>
    <w:p w:rsidR="00486CDB" w:rsidRDefault="00486CDB" w:rsidP="00486CDB">
      <w:pPr>
        <w:ind w:firstLine="567"/>
        <w:jc w:val="both"/>
        <w:rPr>
          <w:b/>
          <w:bCs/>
          <w:sz w:val="20"/>
          <w:szCs w:val="20"/>
        </w:rPr>
      </w:pPr>
      <w:r>
        <w:rPr>
          <w:b/>
          <w:bCs/>
          <w:sz w:val="20"/>
          <w:szCs w:val="20"/>
        </w:rPr>
        <w:t>Завдання дослідження:</w:t>
      </w:r>
    </w:p>
    <w:p w:rsidR="00486CDB" w:rsidRDefault="00486CDB" w:rsidP="00ED203B">
      <w:pPr>
        <w:numPr>
          <w:ilvl w:val="0"/>
          <w:numId w:val="40"/>
        </w:numPr>
        <w:tabs>
          <w:tab w:val="clear" w:pos="1440"/>
          <w:tab w:val="num" w:pos="851"/>
        </w:tabs>
        <w:spacing w:after="0" w:line="240" w:lineRule="auto"/>
        <w:ind w:left="0" w:firstLine="567"/>
        <w:jc w:val="both"/>
        <w:rPr>
          <w:sz w:val="20"/>
          <w:szCs w:val="20"/>
        </w:rPr>
      </w:pPr>
      <w:r>
        <w:rPr>
          <w:sz w:val="20"/>
          <w:szCs w:val="20"/>
        </w:rPr>
        <w:t>Вивчити взаємозв’язок найвагоміших показників локальної запальної відповіді з клінічним перебігом гострого ішемічного інсульту та його наслідками.</w:t>
      </w:r>
    </w:p>
    <w:p w:rsidR="00486CDB" w:rsidRDefault="00486CDB" w:rsidP="00ED203B">
      <w:pPr>
        <w:numPr>
          <w:ilvl w:val="0"/>
          <w:numId w:val="40"/>
        </w:numPr>
        <w:tabs>
          <w:tab w:val="clear" w:pos="1440"/>
          <w:tab w:val="num" w:pos="851"/>
        </w:tabs>
        <w:spacing w:after="0" w:line="240" w:lineRule="auto"/>
        <w:ind w:left="0" w:firstLine="567"/>
        <w:jc w:val="both"/>
        <w:rPr>
          <w:sz w:val="20"/>
          <w:szCs w:val="20"/>
        </w:rPr>
      </w:pPr>
      <w:r>
        <w:rPr>
          <w:sz w:val="20"/>
          <w:szCs w:val="20"/>
        </w:rPr>
        <w:t>Дослідити динаміку вивільнення нейроспецифічних антигенів – маркерів нейронів та глії – у ранні строки після інсульту та їхню інформативність щодо перебігу гострого періоду.</w:t>
      </w:r>
    </w:p>
    <w:p w:rsidR="00486CDB" w:rsidRDefault="00486CDB" w:rsidP="00ED203B">
      <w:pPr>
        <w:numPr>
          <w:ilvl w:val="0"/>
          <w:numId w:val="40"/>
        </w:numPr>
        <w:tabs>
          <w:tab w:val="clear" w:pos="1440"/>
          <w:tab w:val="num" w:pos="851"/>
        </w:tabs>
        <w:spacing w:after="0" w:line="240" w:lineRule="auto"/>
        <w:ind w:left="0" w:firstLine="567"/>
        <w:jc w:val="both"/>
        <w:rPr>
          <w:sz w:val="20"/>
          <w:szCs w:val="20"/>
        </w:rPr>
      </w:pPr>
      <w:r>
        <w:rPr>
          <w:sz w:val="20"/>
          <w:szCs w:val="20"/>
        </w:rPr>
        <w:t>Вивчити стан нейроавтоімунних реакцій на специфічні мозкові антигени у хворих на ішемічний інсульт в гострий період та встановити клініко-патогенетичні кореляції.</w:t>
      </w:r>
    </w:p>
    <w:p w:rsidR="00486CDB" w:rsidRDefault="00486CDB" w:rsidP="00ED203B">
      <w:pPr>
        <w:numPr>
          <w:ilvl w:val="0"/>
          <w:numId w:val="40"/>
        </w:numPr>
        <w:tabs>
          <w:tab w:val="clear" w:pos="1440"/>
          <w:tab w:val="num" w:pos="851"/>
        </w:tabs>
        <w:spacing w:after="0" w:line="240" w:lineRule="auto"/>
        <w:ind w:left="0" w:firstLine="567"/>
        <w:jc w:val="both"/>
        <w:rPr>
          <w:sz w:val="20"/>
          <w:szCs w:val="20"/>
        </w:rPr>
      </w:pPr>
      <w:r>
        <w:rPr>
          <w:sz w:val="20"/>
          <w:szCs w:val="20"/>
        </w:rPr>
        <w:t>Оцінити особливості перебігу найгострішого періоду інсульту залежно від стану запально-нейроімунних порушень та його вплив на наслідки гострого періоду.</w:t>
      </w:r>
    </w:p>
    <w:p w:rsidR="00486CDB" w:rsidRDefault="00486CDB" w:rsidP="00ED203B">
      <w:pPr>
        <w:numPr>
          <w:ilvl w:val="0"/>
          <w:numId w:val="40"/>
        </w:numPr>
        <w:tabs>
          <w:tab w:val="clear" w:pos="1440"/>
          <w:tab w:val="num" w:pos="851"/>
        </w:tabs>
        <w:spacing w:after="0" w:line="240" w:lineRule="auto"/>
        <w:ind w:left="0" w:firstLine="567"/>
        <w:jc w:val="both"/>
        <w:rPr>
          <w:sz w:val="20"/>
          <w:szCs w:val="20"/>
        </w:rPr>
      </w:pPr>
      <w:r>
        <w:rPr>
          <w:sz w:val="20"/>
          <w:szCs w:val="20"/>
        </w:rPr>
        <w:t>Визначити корелятивні зв’язки між запально-нейроімунними, клініко-гемодинамічними та нейрорентгенологічними показниками у хворих в гострий період ішемічного інсульту.</w:t>
      </w:r>
    </w:p>
    <w:p w:rsidR="00486CDB" w:rsidRDefault="00486CDB" w:rsidP="00ED203B">
      <w:pPr>
        <w:numPr>
          <w:ilvl w:val="0"/>
          <w:numId w:val="40"/>
        </w:numPr>
        <w:tabs>
          <w:tab w:val="clear" w:pos="1440"/>
          <w:tab w:val="num" w:pos="851"/>
        </w:tabs>
        <w:spacing w:after="0" w:line="240" w:lineRule="auto"/>
        <w:ind w:left="0" w:firstLine="567"/>
        <w:jc w:val="both"/>
        <w:rPr>
          <w:sz w:val="20"/>
          <w:szCs w:val="20"/>
        </w:rPr>
      </w:pPr>
      <w:r>
        <w:rPr>
          <w:sz w:val="20"/>
          <w:szCs w:val="20"/>
        </w:rPr>
        <w:t>Вивчити морфофункціональні прояви постішемічного запалення в експерименті та можливості його фармакологічної корекції.</w:t>
      </w:r>
    </w:p>
    <w:p w:rsidR="00486CDB" w:rsidRDefault="00486CDB" w:rsidP="00ED203B">
      <w:pPr>
        <w:numPr>
          <w:ilvl w:val="0"/>
          <w:numId w:val="40"/>
        </w:numPr>
        <w:tabs>
          <w:tab w:val="clear" w:pos="1440"/>
          <w:tab w:val="num" w:pos="851"/>
        </w:tabs>
        <w:spacing w:after="0" w:line="240" w:lineRule="auto"/>
        <w:ind w:left="0" w:firstLine="567"/>
        <w:jc w:val="both"/>
        <w:rPr>
          <w:sz w:val="20"/>
          <w:szCs w:val="20"/>
        </w:rPr>
      </w:pPr>
      <w:r>
        <w:rPr>
          <w:spacing w:val="-2"/>
          <w:sz w:val="20"/>
          <w:szCs w:val="20"/>
        </w:rPr>
        <w:t>Дослідити клінічні прояви впливу неспецифічної протизапальної</w:t>
      </w:r>
      <w:r>
        <w:rPr>
          <w:sz w:val="20"/>
          <w:szCs w:val="20"/>
        </w:rPr>
        <w:t xml:space="preserve"> терапії в експерименті на щурах. </w:t>
      </w:r>
    </w:p>
    <w:p w:rsidR="00486CDB" w:rsidRDefault="00486CDB" w:rsidP="00ED203B">
      <w:pPr>
        <w:numPr>
          <w:ilvl w:val="0"/>
          <w:numId w:val="40"/>
        </w:numPr>
        <w:tabs>
          <w:tab w:val="clear" w:pos="1440"/>
          <w:tab w:val="num" w:pos="851"/>
        </w:tabs>
        <w:spacing w:after="0" w:line="240" w:lineRule="auto"/>
        <w:ind w:left="0" w:firstLine="567"/>
        <w:jc w:val="both"/>
        <w:rPr>
          <w:sz w:val="20"/>
          <w:szCs w:val="20"/>
        </w:rPr>
      </w:pPr>
      <w:r>
        <w:rPr>
          <w:sz w:val="20"/>
          <w:szCs w:val="20"/>
        </w:rPr>
        <w:t>Оцінити інформативність показників запально-нейроімунних порушень для прогнозу ішемічного інсульту.</w:t>
      </w:r>
    </w:p>
    <w:p w:rsidR="00486CDB" w:rsidRDefault="00486CDB" w:rsidP="00ED203B">
      <w:pPr>
        <w:numPr>
          <w:ilvl w:val="0"/>
          <w:numId w:val="40"/>
        </w:numPr>
        <w:tabs>
          <w:tab w:val="clear" w:pos="1440"/>
          <w:tab w:val="num" w:pos="851"/>
        </w:tabs>
        <w:spacing w:after="0" w:line="240" w:lineRule="auto"/>
        <w:ind w:left="0" w:firstLine="567"/>
        <w:jc w:val="both"/>
        <w:rPr>
          <w:sz w:val="20"/>
          <w:szCs w:val="20"/>
        </w:rPr>
      </w:pPr>
      <w:r>
        <w:rPr>
          <w:sz w:val="20"/>
          <w:szCs w:val="20"/>
        </w:rPr>
        <w:t>Створити математичну модель прогнозу наслідків інсульту в гострому періоді з урахуванням основних показників запально-нейроімунних порушень.</w:t>
      </w:r>
    </w:p>
    <w:p w:rsidR="00486CDB" w:rsidRDefault="00486CDB" w:rsidP="00ED203B">
      <w:pPr>
        <w:numPr>
          <w:ilvl w:val="0"/>
          <w:numId w:val="40"/>
        </w:numPr>
        <w:tabs>
          <w:tab w:val="clear" w:pos="1440"/>
          <w:tab w:val="num" w:pos="993"/>
        </w:tabs>
        <w:spacing w:after="0" w:line="240" w:lineRule="auto"/>
        <w:ind w:left="0" w:firstLine="567"/>
        <w:jc w:val="both"/>
        <w:rPr>
          <w:sz w:val="20"/>
          <w:szCs w:val="20"/>
        </w:rPr>
      </w:pPr>
      <w:r>
        <w:rPr>
          <w:sz w:val="20"/>
          <w:szCs w:val="20"/>
        </w:rPr>
        <w:t>Розробити спосіб терапевтичної корекції локальних запальних порушень у гострому періоді ішемічного інсульту на основі порівняльної характеристики неспецифічних протизапальних препаратів та визначити показання для її призначення.</w:t>
      </w:r>
    </w:p>
    <w:p w:rsidR="00486CDB" w:rsidRDefault="00486CDB" w:rsidP="00486CDB">
      <w:pPr>
        <w:ind w:firstLine="567"/>
        <w:jc w:val="both"/>
        <w:rPr>
          <w:sz w:val="20"/>
          <w:szCs w:val="20"/>
        </w:rPr>
      </w:pPr>
      <w:r>
        <w:rPr>
          <w:i/>
          <w:iCs/>
          <w:sz w:val="20"/>
          <w:szCs w:val="20"/>
        </w:rPr>
        <w:t>Об’єкт дослідження.</w:t>
      </w:r>
      <w:r>
        <w:rPr>
          <w:b/>
          <w:bCs/>
          <w:sz w:val="20"/>
          <w:szCs w:val="20"/>
        </w:rPr>
        <w:t xml:space="preserve"> </w:t>
      </w:r>
      <w:r>
        <w:rPr>
          <w:sz w:val="20"/>
          <w:szCs w:val="20"/>
        </w:rPr>
        <w:t xml:space="preserve">Гостре порушення мозкового кровообігу: ішемічний інсульт в гострому періоді; експериментальна фокальна перманентна ішемія. </w:t>
      </w:r>
    </w:p>
    <w:p w:rsidR="00486CDB" w:rsidRDefault="00486CDB" w:rsidP="00486CDB">
      <w:pPr>
        <w:ind w:firstLine="567"/>
        <w:jc w:val="both"/>
        <w:rPr>
          <w:sz w:val="20"/>
          <w:szCs w:val="20"/>
        </w:rPr>
      </w:pPr>
      <w:r>
        <w:rPr>
          <w:i/>
          <w:iCs/>
          <w:sz w:val="20"/>
          <w:szCs w:val="20"/>
        </w:rPr>
        <w:t>Предмет дослідження.</w:t>
      </w:r>
      <w:r>
        <w:rPr>
          <w:b/>
          <w:bCs/>
          <w:sz w:val="20"/>
          <w:szCs w:val="20"/>
        </w:rPr>
        <w:t xml:space="preserve"> </w:t>
      </w:r>
      <w:r>
        <w:rPr>
          <w:sz w:val="20"/>
          <w:szCs w:val="20"/>
        </w:rPr>
        <w:t>Післяішемічне запалення та нейроавто</w:t>
      </w:r>
      <w:r>
        <w:rPr>
          <w:sz w:val="20"/>
          <w:szCs w:val="20"/>
        </w:rPr>
        <w:softHyphen/>
        <w:t xml:space="preserve">сенсибілізація – гуморальні та морфофункціональні прояви, співставлення з неврологічним статусом (на тлі традиційної базисної та неспецифічної протизапальної терапії), показниками нейровізуалізації та мозковим кровотоком. </w:t>
      </w:r>
    </w:p>
    <w:p w:rsidR="00486CDB" w:rsidRDefault="00486CDB" w:rsidP="00486CDB">
      <w:pPr>
        <w:ind w:firstLine="567"/>
        <w:jc w:val="both"/>
        <w:rPr>
          <w:sz w:val="20"/>
          <w:szCs w:val="20"/>
        </w:rPr>
      </w:pPr>
      <w:r>
        <w:rPr>
          <w:i/>
          <w:iCs/>
          <w:sz w:val="20"/>
          <w:szCs w:val="20"/>
        </w:rPr>
        <w:t xml:space="preserve">Методи дослідження: </w:t>
      </w:r>
      <w:r>
        <w:rPr>
          <w:sz w:val="20"/>
          <w:szCs w:val="20"/>
        </w:rPr>
        <w:t>клініко-неврологічне дослідження, магнітно-резонансна томографія, комп’ютерна томографія, ультразвукове дослідження стану гемодинаміки в екстра- та інтракраніальних судинах каротидного та вертебрально-базилярного басейнів, метод імунофермент</w:t>
      </w:r>
      <w:r>
        <w:rPr>
          <w:sz w:val="20"/>
          <w:szCs w:val="20"/>
        </w:rPr>
        <w:softHyphen/>
        <w:t>ного аналізу маркерів запалення та нейроавтосенсибілізації, метод створення експериментальної церебральної фокальної ішемії у щурів, світлооптична та електронна мікроскопія, морфометрія, статистичні методи.</w:t>
      </w:r>
    </w:p>
    <w:p w:rsidR="00486CDB" w:rsidRDefault="00486CDB" w:rsidP="00486CDB">
      <w:pPr>
        <w:ind w:firstLine="567"/>
        <w:jc w:val="both"/>
        <w:rPr>
          <w:sz w:val="20"/>
          <w:szCs w:val="20"/>
        </w:rPr>
      </w:pPr>
      <w:r>
        <w:rPr>
          <w:b/>
          <w:bCs/>
          <w:sz w:val="20"/>
          <w:szCs w:val="20"/>
        </w:rPr>
        <w:t xml:space="preserve">Наукова новизна отриманих результатів. </w:t>
      </w:r>
      <w:r>
        <w:rPr>
          <w:sz w:val="20"/>
          <w:szCs w:val="20"/>
        </w:rPr>
        <w:t xml:space="preserve">Вперше на основі дослідження маркерів запалення та мозкового пошкодження в ранні строки гострого періоду доведена можливість відображати тяжкість вихідного неврологічного дефіциту у хворих з ішемічним інсультом та встановлені оптимальні терміни їхнього визначення (для кожного показника). Встановлена залежність між вмістом маркера запалення в динаміці гострого періоду та наслідками інсульту, визначені терміни, в які спостерігається найбільш виражена кореляція між вмістом запального маркера та наслідками інсульту на 21-у добу. Доведено, що не стільки рівень показника клітинного пошкодження, або цитокінового маркера запалення при госпіталізації хворого (у 1-у добу), скільки його динаміка на 7-у добу впливає на наслідки інсульту. </w:t>
      </w:r>
    </w:p>
    <w:p w:rsidR="00486CDB" w:rsidRDefault="00486CDB" w:rsidP="00486CDB">
      <w:pPr>
        <w:ind w:firstLine="567"/>
        <w:jc w:val="both"/>
        <w:rPr>
          <w:sz w:val="20"/>
          <w:szCs w:val="20"/>
        </w:rPr>
      </w:pPr>
      <w:r>
        <w:rPr>
          <w:sz w:val="20"/>
          <w:szCs w:val="20"/>
        </w:rPr>
        <w:t>Вперше виявлено взаємозв’язок між неврологічними наслідками інсульту на 21-у добу та певною спрямованістю змін концентрації цитокінів у хворого, тобто ступенем дисбалансу про- та протизапальних цитокінів. Це дало підстави визначити відмінності між сприятливим та несприятливим перебігом інсульту.</w:t>
      </w:r>
    </w:p>
    <w:p w:rsidR="00486CDB" w:rsidRDefault="00486CDB" w:rsidP="00486CDB">
      <w:pPr>
        <w:ind w:firstLine="567"/>
        <w:jc w:val="both"/>
        <w:rPr>
          <w:sz w:val="20"/>
          <w:szCs w:val="20"/>
        </w:rPr>
      </w:pPr>
      <w:r>
        <w:rPr>
          <w:sz w:val="20"/>
          <w:szCs w:val="20"/>
        </w:rPr>
        <w:lastRenderedPageBreak/>
        <w:t xml:space="preserve">Вперше показано, що автоімунні реакції на НСБ в гострому періоді інсульту характеризуються певним рівнем та особливостями динаміки залежно від тяжкості неврологічних порушень; встановлено взаємозв’язок між ступенем відновлення неврологічних функцій та рівнем нейроавтосенсибілізації. </w:t>
      </w:r>
    </w:p>
    <w:p w:rsidR="00486CDB" w:rsidRDefault="00486CDB" w:rsidP="00486CDB">
      <w:pPr>
        <w:ind w:firstLine="567"/>
        <w:jc w:val="both"/>
        <w:rPr>
          <w:sz w:val="20"/>
          <w:szCs w:val="20"/>
        </w:rPr>
      </w:pPr>
      <w:r>
        <w:rPr>
          <w:sz w:val="20"/>
          <w:szCs w:val="20"/>
        </w:rPr>
        <w:t>Вперше вивчено внесок локально-запальних та нейроімунних реакцій у процес раннього неврологічного погіршення після ішемічного інсульту та охарактеризовано відмінності прогресуючого перебігу інсульту в перші дві доби після розвитку за вмістом маркерів запалення, рівнем мозкового клітинного пошкодження та гемодинамічними показниками.</w:t>
      </w:r>
    </w:p>
    <w:p w:rsidR="00486CDB" w:rsidRDefault="00486CDB" w:rsidP="00486CDB">
      <w:pPr>
        <w:ind w:firstLine="567"/>
        <w:jc w:val="both"/>
        <w:rPr>
          <w:sz w:val="20"/>
          <w:szCs w:val="20"/>
        </w:rPr>
      </w:pPr>
      <w:r>
        <w:rPr>
          <w:sz w:val="20"/>
          <w:szCs w:val="20"/>
        </w:rPr>
        <w:t>Вперше створена математична модель прогнозу наслідків інсульту в гострому періоді за допомогою множинного регресійного та дискримінантного аналізів з урахуванням основних показників запально-нейроімунних порушень.</w:t>
      </w:r>
    </w:p>
    <w:p w:rsidR="00486CDB" w:rsidRDefault="00486CDB" w:rsidP="00486CDB">
      <w:pPr>
        <w:ind w:firstLine="567"/>
        <w:jc w:val="both"/>
        <w:rPr>
          <w:sz w:val="20"/>
          <w:szCs w:val="20"/>
        </w:rPr>
      </w:pPr>
      <w:r>
        <w:rPr>
          <w:sz w:val="20"/>
          <w:szCs w:val="20"/>
        </w:rPr>
        <w:t>Вперше розроблено спосіб терапевтичної корекції локальних запальних порушень у гострому періоді ішемічного інсульту на основі порівняльної характеристики неспецифічних протизапальних препаратів та показано, що клінічний ефект асоціюється з її спроможністю регулювати цитокінові, гострофазово-запальні та нейроавтоімунні реакції.</w:t>
      </w:r>
    </w:p>
    <w:p w:rsidR="00486CDB" w:rsidRDefault="00486CDB" w:rsidP="00486CDB">
      <w:pPr>
        <w:ind w:firstLine="567"/>
        <w:jc w:val="both"/>
        <w:rPr>
          <w:sz w:val="20"/>
          <w:szCs w:val="20"/>
        </w:rPr>
      </w:pPr>
      <w:r>
        <w:rPr>
          <w:b/>
          <w:bCs/>
          <w:sz w:val="20"/>
          <w:szCs w:val="20"/>
        </w:rPr>
        <w:t xml:space="preserve">Практичне значення отриманих результатів. </w:t>
      </w:r>
      <w:r>
        <w:rPr>
          <w:sz w:val="20"/>
          <w:szCs w:val="20"/>
        </w:rPr>
        <w:t>Встановлено, що показники запалення не тільки відображують вихідний ступінь тяжкості мозкового ураження, а й беруть участь у прогресуванні церебрального післяішемічного пошкодження; обмеження післяішемічного запалення поліпшує наслідки ішемічного інсульту в гострому періоді і цим зумов</w:t>
      </w:r>
      <w:r>
        <w:rPr>
          <w:sz w:val="20"/>
          <w:szCs w:val="20"/>
        </w:rPr>
        <w:softHyphen/>
        <w:t>лена доцільність застосування протизапальної терапії в його ранні строки.</w:t>
      </w:r>
    </w:p>
    <w:p w:rsidR="00486CDB" w:rsidRDefault="00486CDB" w:rsidP="00486CDB">
      <w:pPr>
        <w:ind w:firstLine="567"/>
        <w:jc w:val="both"/>
        <w:rPr>
          <w:sz w:val="20"/>
          <w:szCs w:val="20"/>
        </w:rPr>
      </w:pPr>
      <w:r>
        <w:rPr>
          <w:sz w:val="20"/>
          <w:szCs w:val="20"/>
        </w:rPr>
        <w:t xml:space="preserve">Показано, що процес раннього неврологічного погіршення після ішемічного інсульту відбувається за участю чинників локального запалення, визначені найважливіші з них та доведена необхідність їх своєчасної корекції. </w:t>
      </w:r>
    </w:p>
    <w:p w:rsidR="00486CDB" w:rsidRDefault="00486CDB" w:rsidP="00486CDB">
      <w:pPr>
        <w:ind w:firstLine="567"/>
        <w:jc w:val="both"/>
        <w:rPr>
          <w:sz w:val="20"/>
          <w:szCs w:val="20"/>
        </w:rPr>
      </w:pPr>
      <w:r>
        <w:rPr>
          <w:sz w:val="20"/>
          <w:szCs w:val="20"/>
        </w:rPr>
        <w:t>Розроблено спосіб терапевтичної корекції локальних запальних порушень у гострому періоді ішемічного інсульту на основі порівняльної характеристики неспецифічних протизапальних препаратів, який дає змогу поліпшити ефективність лікування та наслідки гострого періоду, зокрема функціональні, за рахунок пригнічення запально-нейроавтоімунних порушень. Визначена категорія хворих, у яких найбільш доцільно застосування зазначеного способу лікування.</w:t>
      </w:r>
    </w:p>
    <w:p w:rsidR="00486CDB" w:rsidRDefault="00486CDB" w:rsidP="00486CDB">
      <w:pPr>
        <w:ind w:firstLine="567"/>
        <w:jc w:val="both"/>
        <w:rPr>
          <w:sz w:val="20"/>
          <w:szCs w:val="20"/>
        </w:rPr>
      </w:pPr>
      <w:r>
        <w:rPr>
          <w:sz w:val="20"/>
          <w:szCs w:val="20"/>
        </w:rPr>
        <w:t xml:space="preserve">На основі аналізу даних клініко-неврологічного, інструментального та лабораторно-імунобіохімічного дослідження визначені показники, які відображують вихідну тяжкість неврологічного дефіциту, розмір вогнища, запально-нейроавтоімунний статус і корелюють з наслідками інсульту. Розроблена модель прогнозу ішемічного інсульту в його гострому періоді, яка дозволяє з високою точністю передбачити ступінь неврологічного дефіциту (в балах за шкалою NIHSS) та належність до категорії “поліпшення та без такого” в кінці гострого періоду. </w:t>
      </w:r>
    </w:p>
    <w:p w:rsidR="00486CDB" w:rsidRDefault="00486CDB" w:rsidP="00486CDB">
      <w:pPr>
        <w:ind w:firstLine="567"/>
        <w:jc w:val="both"/>
        <w:rPr>
          <w:sz w:val="20"/>
          <w:szCs w:val="20"/>
        </w:rPr>
      </w:pPr>
      <w:r>
        <w:rPr>
          <w:sz w:val="20"/>
          <w:szCs w:val="20"/>
        </w:rPr>
        <w:t xml:space="preserve">Результати дослідження впроваджені в практику роботи неврологічних відділень Центральної міської лікарні м. Києва, міської клінічної лікарні №4 м. Києва, навчальний процес кафедри нервових хвороб Національного медичного університету імені О.О. Богомольця. </w:t>
      </w:r>
    </w:p>
    <w:p w:rsidR="00486CDB" w:rsidRDefault="00486CDB" w:rsidP="00486CDB">
      <w:pPr>
        <w:ind w:firstLine="567"/>
        <w:jc w:val="both"/>
        <w:rPr>
          <w:sz w:val="20"/>
          <w:szCs w:val="20"/>
        </w:rPr>
      </w:pPr>
      <w:r>
        <w:rPr>
          <w:b/>
          <w:bCs/>
          <w:sz w:val="20"/>
          <w:szCs w:val="20"/>
        </w:rPr>
        <w:t xml:space="preserve">Особистий внесок здобувача. </w:t>
      </w:r>
      <w:r>
        <w:rPr>
          <w:sz w:val="20"/>
          <w:szCs w:val="20"/>
        </w:rPr>
        <w:t>Дисертація є самостійною науковою роботою здобувача. Автором проведені аналіз наукової літератури за темою дисертаційної роботи, особисто сформульовані мета та завдання дослідження, розроблена програма дослідження, створено базу даних в програмі “ACCESS”, вибрані методологічні підходи. Головним є вклад дисертанта в проведення комплексного клініко-неврологічного, інстру</w:t>
      </w:r>
      <w:r>
        <w:rPr>
          <w:sz w:val="20"/>
          <w:szCs w:val="20"/>
        </w:rPr>
        <w:softHyphen/>
        <w:t>ментального, нейроімунологічного та експериментального дослідження. Автором самостійно проведений статистичний аналіз та обробка даних із застосуванням комп’ютерних програм, проаналізовані та узагальнені отримані результати, сформульовані основні положення та висновки; підготовлені та опубліковані результати дослідження.</w:t>
      </w:r>
    </w:p>
    <w:p w:rsidR="00486CDB" w:rsidRDefault="00486CDB" w:rsidP="00486CDB">
      <w:pPr>
        <w:ind w:firstLine="567"/>
        <w:jc w:val="both"/>
        <w:rPr>
          <w:sz w:val="20"/>
          <w:szCs w:val="20"/>
        </w:rPr>
      </w:pPr>
      <w:r>
        <w:rPr>
          <w:b/>
          <w:bCs/>
          <w:sz w:val="20"/>
          <w:szCs w:val="20"/>
        </w:rPr>
        <w:t xml:space="preserve">Апробація. </w:t>
      </w:r>
      <w:r>
        <w:rPr>
          <w:sz w:val="20"/>
          <w:szCs w:val="20"/>
        </w:rPr>
        <w:t xml:space="preserve">Матеріали дисертаційної роботи представлені: на 30-у Дунайському симпозіумі з неврології (25-28 серпня 1998 р., Кремс, </w:t>
      </w:r>
      <w:r>
        <w:rPr>
          <w:spacing w:val="-2"/>
          <w:sz w:val="20"/>
          <w:szCs w:val="20"/>
        </w:rPr>
        <w:t>Австрія), 32-у Скандинавському конгресі неврологів (10-13 червня 1999 р.,</w:t>
      </w:r>
      <w:r>
        <w:rPr>
          <w:sz w:val="20"/>
          <w:szCs w:val="20"/>
        </w:rPr>
        <w:t xml:space="preserve"> Оулу, Фінляндія), науково-практичній конференції: “Нейроімунологія в неврології та нейрохірургії” (25-26 квітня 2000 р.), науково-практичній конференції, присвяченій 125-річчю ЦМКЛ (15-16 вересня 2000 р., Київ), науково-практичній конференції “Актуальные вопросы диагностики и лечения сосудисто-мозговой </w:t>
      </w:r>
      <w:r>
        <w:rPr>
          <w:sz w:val="20"/>
          <w:szCs w:val="20"/>
        </w:rPr>
        <w:lastRenderedPageBreak/>
        <w:t>недостаточности и распространенного атеросклероза” (10-12 січня 2003 р., Свалява), на V Міжнародному симпозіумі “Актуальні питання неврології” (23-25 квітня 2003 р., Судак), Всеросійській науково-практичній конференції з міжнародною участю до 100-річчя від дня народження А.Г. Панова “Современное состояние проблемы нейроинфекций”, XIV Всеросійській конференції “Нейро</w:t>
      </w:r>
      <w:r>
        <w:rPr>
          <w:sz w:val="20"/>
          <w:szCs w:val="20"/>
        </w:rPr>
        <w:softHyphen/>
        <w:t>иммунология” (19-22 мая 2005 г., Санкт-Петербург), на засіданнях Київського міського науково-практичного товариства неврологів та нейрохірургів 26 листопада 2002 р. та 25 жовтня 2005 р., VIII Ювілейному з’їзді всеукраїнського лікарського товариства, присвяченому 15-річчю організації (21-22 квітня 2005 р., Івано-Франківськ), на Першому національному конгресі “Інсульт та судинно-мозкові захворювання” (14-15 вересня 2006 р., м. Київ), на I-у з’їзді судинних та ендоваскулярних хірургів України (16-18 листопада 2006 р., Київ) на Міжнародному медико-фармацевтичному конгресі “Ліки та життя” (7-10 лютого 2007 р., Київ), на науково-практичній конференції з міжнародною участю “Когнітивна діяльність при старінні” (29-30 січня 2008 р., Київ).</w:t>
      </w:r>
    </w:p>
    <w:p w:rsidR="00486CDB" w:rsidRDefault="00486CDB" w:rsidP="00486CDB">
      <w:pPr>
        <w:ind w:firstLine="567"/>
        <w:jc w:val="both"/>
        <w:rPr>
          <w:sz w:val="20"/>
          <w:szCs w:val="20"/>
        </w:rPr>
      </w:pPr>
      <w:r>
        <w:rPr>
          <w:sz w:val="20"/>
          <w:szCs w:val="20"/>
        </w:rPr>
        <w:t xml:space="preserve">Дисертація апробoвана і рекомендована до захисту апробаційною радою зі спеціальності “Нервові хвороби та психіатрія” Національного медичного університету імені О.О. Богомольця МОЗ України. </w:t>
      </w:r>
    </w:p>
    <w:p w:rsidR="00486CDB" w:rsidRDefault="00486CDB" w:rsidP="00486CDB">
      <w:pPr>
        <w:ind w:firstLine="567"/>
        <w:jc w:val="both"/>
        <w:rPr>
          <w:sz w:val="20"/>
          <w:szCs w:val="20"/>
        </w:rPr>
      </w:pPr>
      <w:r>
        <w:rPr>
          <w:b/>
          <w:bCs/>
          <w:sz w:val="20"/>
          <w:szCs w:val="20"/>
        </w:rPr>
        <w:t xml:space="preserve">Публікації. </w:t>
      </w:r>
      <w:r>
        <w:rPr>
          <w:sz w:val="20"/>
          <w:szCs w:val="20"/>
        </w:rPr>
        <w:t>За темою дисертації опубліковано 38 наукових праць, з яких 23 у фахових наукових виданнях, рекомендованих ВАК України, в тому числі: 1 монографія (в співавторстві) та розділи в двох монографіях, 20 праць у наукових журналах, рекомендованих ВАК України, 10 – у матеріалах та збірниках тез наукових форумів; отримано 3 деклараційних патенти на корисну модель.</w:t>
      </w:r>
    </w:p>
    <w:p w:rsidR="00486CDB" w:rsidRDefault="00486CDB" w:rsidP="00486CDB">
      <w:pPr>
        <w:ind w:firstLine="567"/>
        <w:jc w:val="both"/>
        <w:rPr>
          <w:sz w:val="20"/>
          <w:szCs w:val="20"/>
        </w:rPr>
      </w:pPr>
      <w:r>
        <w:rPr>
          <w:b/>
          <w:bCs/>
          <w:sz w:val="20"/>
          <w:szCs w:val="20"/>
        </w:rPr>
        <w:t xml:space="preserve">Структура та обсяг дисертації. </w:t>
      </w:r>
      <w:r>
        <w:rPr>
          <w:sz w:val="20"/>
          <w:szCs w:val="20"/>
        </w:rPr>
        <w:t xml:space="preserve">Дисертація викладена на 345 сторінках друкованого тексту та складається зі вступу, огляду літератури, розділу про матеріали та методи дослідження, 7 розділів власних досліджень, аналізу та узагальнення результатів дослідження, висновків, практичних рекомендацій. Роботу ілюстровано 75 таблицями, 82 рисунками і 18 мікрофотографіями. Бібліографічний список включає 497 джерел, серед яких 103 – кирилицею та 394 – латиницею. </w:t>
      </w:r>
    </w:p>
    <w:p w:rsidR="00486CDB" w:rsidRDefault="00486CDB" w:rsidP="00486CDB">
      <w:pPr>
        <w:ind w:firstLine="567"/>
        <w:jc w:val="both"/>
        <w:rPr>
          <w:sz w:val="12"/>
          <w:szCs w:val="12"/>
        </w:rPr>
      </w:pPr>
    </w:p>
    <w:p w:rsidR="00486CDB" w:rsidRDefault="00486CDB" w:rsidP="00486CDB">
      <w:pPr>
        <w:jc w:val="center"/>
        <w:rPr>
          <w:b/>
          <w:bCs/>
          <w:sz w:val="20"/>
          <w:szCs w:val="20"/>
        </w:rPr>
      </w:pPr>
      <w:r>
        <w:rPr>
          <w:b/>
          <w:bCs/>
          <w:sz w:val="20"/>
          <w:szCs w:val="20"/>
        </w:rPr>
        <w:t>ОСНОВНИЙ ЗМІСТ РОБОТИ</w:t>
      </w:r>
    </w:p>
    <w:p w:rsidR="00486CDB" w:rsidRDefault="00486CDB" w:rsidP="00486CDB">
      <w:pPr>
        <w:ind w:firstLine="567"/>
        <w:jc w:val="both"/>
        <w:rPr>
          <w:sz w:val="8"/>
          <w:szCs w:val="8"/>
        </w:rPr>
      </w:pPr>
    </w:p>
    <w:p w:rsidR="00486CDB" w:rsidRDefault="00486CDB" w:rsidP="00486CDB">
      <w:pPr>
        <w:ind w:firstLine="567"/>
        <w:jc w:val="both"/>
        <w:rPr>
          <w:sz w:val="20"/>
          <w:szCs w:val="20"/>
        </w:rPr>
      </w:pPr>
      <w:r>
        <w:rPr>
          <w:b/>
          <w:bCs/>
          <w:sz w:val="20"/>
          <w:szCs w:val="20"/>
        </w:rPr>
        <w:t>Матеріал та методи дослідження.</w:t>
      </w:r>
      <w:r>
        <w:rPr>
          <w:sz w:val="20"/>
          <w:szCs w:val="20"/>
        </w:rPr>
        <w:t xml:space="preserve"> Робота основана на результатах обстеження і лікування 463 хворих з ішемічним інсультом, що перебували в неврологічних клініках ЦМКЛ м. Києва і клінічної лікарні №4 м. Києва за період 1998-2006 рр.</w:t>
      </w:r>
    </w:p>
    <w:p w:rsidR="00486CDB" w:rsidRDefault="00486CDB" w:rsidP="00486CDB">
      <w:pPr>
        <w:ind w:firstLine="567"/>
        <w:jc w:val="both"/>
        <w:rPr>
          <w:sz w:val="20"/>
          <w:szCs w:val="20"/>
        </w:rPr>
      </w:pPr>
      <w:r>
        <w:rPr>
          <w:sz w:val="20"/>
          <w:szCs w:val="20"/>
        </w:rPr>
        <w:t>Серед обстежених хворих, яким було проведено клініко-неврологічне, нейровізуалізаційне (магнітно-резонансно-томографічне або комп’ютерно-томографічне), імунобіохімічне та електрофізіологічне обстеження, 207 (44,7%) становили чоловіки і 256 (55,3%) жінки віком від 38 до 81 року, у середньому 62,3±0,45 роки.</w:t>
      </w:r>
    </w:p>
    <w:p w:rsidR="00486CDB" w:rsidRDefault="00486CDB" w:rsidP="00486CDB">
      <w:pPr>
        <w:ind w:firstLine="567"/>
        <w:jc w:val="both"/>
        <w:rPr>
          <w:sz w:val="20"/>
          <w:szCs w:val="20"/>
        </w:rPr>
      </w:pPr>
      <w:r>
        <w:rPr>
          <w:sz w:val="20"/>
          <w:szCs w:val="20"/>
        </w:rPr>
        <w:t>У 396 (85,5%) хворих гостре порушення мозкового кровообігу розвинулось у каротидному басейні; з них у 227 (49%) – у лівому каротидному та 169 (36,5%) в басейні правої внутрішньої сонної артерії. У 208 (44,8%) хворих було ураження лівої середньої мозкової артерії (СМА), у 19 (4,2%) – лівої передньої мозкової артерії (ПМА). У 152 (32,8%) пацієнтів гостре порушення мозкового кровообігу відбулось в басейні правої СМА, у 17 (3,7%) – правої ПМА. Інфаркт у судинах вертебрально-базилярного басейну виявлявся в 67 (14,5%) спостережень.</w:t>
      </w:r>
    </w:p>
    <w:p w:rsidR="00486CDB" w:rsidRDefault="00486CDB" w:rsidP="00486CDB">
      <w:pPr>
        <w:ind w:firstLine="567"/>
        <w:jc w:val="both"/>
        <w:rPr>
          <w:sz w:val="20"/>
          <w:szCs w:val="20"/>
        </w:rPr>
      </w:pPr>
      <w:r>
        <w:rPr>
          <w:sz w:val="20"/>
          <w:szCs w:val="20"/>
        </w:rPr>
        <w:t>Обстеження хворих проводили за загальним алгоритмом з використанням формалізованих карт, які в подальшому використовували для формування комп’ютерної бази даних за допомогою програми Microsoft Access 2000.</w:t>
      </w:r>
    </w:p>
    <w:p w:rsidR="00486CDB" w:rsidRDefault="00486CDB" w:rsidP="00486CDB">
      <w:pPr>
        <w:ind w:firstLine="567"/>
        <w:jc w:val="both"/>
        <w:rPr>
          <w:sz w:val="20"/>
          <w:szCs w:val="20"/>
        </w:rPr>
      </w:pPr>
      <w:r>
        <w:rPr>
          <w:sz w:val="20"/>
          <w:szCs w:val="20"/>
        </w:rPr>
        <w:t>В дослідження включали пацієнтів, у яких з моменту розвитку перших симптомів церебральної катастрофи до госпіталізації в неврологічне відділення пройшло не більше 12 год.</w:t>
      </w:r>
    </w:p>
    <w:p w:rsidR="00486CDB" w:rsidRDefault="00486CDB" w:rsidP="00486CDB">
      <w:pPr>
        <w:ind w:firstLine="567"/>
        <w:jc w:val="both"/>
        <w:rPr>
          <w:sz w:val="20"/>
          <w:szCs w:val="20"/>
        </w:rPr>
      </w:pPr>
      <w:r>
        <w:rPr>
          <w:sz w:val="20"/>
          <w:szCs w:val="20"/>
        </w:rPr>
        <w:t>Вираженість неврологічних розладів у хворих оцінювали за шкалою Національного Інституту здоров’я США (NIHSS – National Institute of Health Stroke Scale, USA) на 1-3-ю, на 7-у, 14-у, 21-у добу (Odderson I.R., 1999); повсякденну життєву активність і функціональні наслідки визначали за індексом Бартеля (Barthel D.W., 1965).</w:t>
      </w:r>
    </w:p>
    <w:p w:rsidR="00486CDB" w:rsidRDefault="00486CDB" w:rsidP="00486CDB">
      <w:pPr>
        <w:ind w:firstLine="567"/>
        <w:jc w:val="both"/>
        <w:rPr>
          <w:sz w:val="20"/>
          <w:szCs w:val="20"/>
        </w:rPr>
      </w:pPr>
      <w:r>
        <w:rPr>
          <w:sz w:val="20"/>
          <w:szCs w:val="20"/>
        </w:rPr>
        <w:t xml:space="preserve">Хворим проводили загальноклінічні аналізи крові та сечі, біохімічні аналізи крові, досліджували показники гемостазу: концентрацію фібриногену та фібрину за методом Рутберга, проводили етаноловий тест </w:t>
      </w:r>
      <w:r>
        <w:rPr>
          <w:sz w:val="20"/>
          <w:szCs w:val="20"/>
        </w:rPr>
        <w:lastRenderedPageBreak/>
        <w:t>(Breen F. et al., 1968) визначали активований час рекальцифікації, протромбіновий час (Quick A., 1966). Проводили електрокардіографію, дослідження очного дна, люмбальну пункцію. Діагноз ішемічного інсульту було підтверджено даними магнітно-резонансної томографії (МРТ) головного мозку, у випадку з летального наслідку – патоморфологічним дослідженням. МРТ головного мозку виконували на апараті “FLEXART” (Toshiba) з напруженістю поля 0,5 Тл. Визначення об’єму вогнища ураження проводили за формулою еліпсоїда:</w:t>
      </w:r>
    </w:p>
    <w:p w:rsidR="00486CDB" w:rsidRDefault="00486CDB" w:rsidP="00486CDB">
      <w:pPr>
        <w:jc w:val="center"/>
        <w:rPr>
          <w:sz w:val="20"/>
          <w:szCs w:val="20"/>
        </w:rPr>
      </w:pPr>
    </w:p>
    <w:p w:rsidR="00486CDB" w:rsidRDefault="00486CDB" w:rsidP="00486CDB">
      <w:pPr>
        <w:jc w:val="center"/>
        <w:rPr>
          <w:sz w:val="20"/>
          <w:szCs w:val="20"/>
        </w:rPr>
      </w:pPr>
      <w:r>
        <w:rPr>
          <w:sz w:val="20"/>
          <w:szCs w:val="20"/>
        </w:rPr>
        <w:t>V = 0,52 х А х В х С,</w:t>
      </w:r>
    </w:p>
    <w:p w:rsidR="00486CDB" w:rsidRDefault="00486CDB" w:rsidP="00486CDB">
      <w:pPr>
        <w:jc w:val="center"/>
        <w:rPr>
          <w:sz w:val="20"/>
          <w:szCs w:val="20"/>
        </w:rPr>
      </w:pPr>
    </w:p>
    <w:p w:rsidR="00486CDB" w:rsidRDefault="00486CDB" w:rsidP="00486CDB">
      <w:pPr>
        <w:ind w:firstLine="567"/>
        <w:jc w:val="both"/>
        <w:rPr>
          <w:sz w:val="20"/>
          <w:szCs w:val="20"/>
        </w:rPr>
      </w:pPr>
      <w:r>
        <w:rPr>
          <w:sz w:val="20"/>
          <w:szCs w:val="20"/>
        </w:rPr>
        <w:t>де V – об’єм вогнища ураження і А, В і С – його діаметри; 0,52 – коефіцієнт для підрахунку об’єму неправильного еліпса [Левада О.А., 1999; Сомик К.И. и др., 2002]. Дослідження магістральних судин голови в екстракраніальному відділі та стану інтракраніальної гемодинаміки проводили за допомогою ультразвукового допплерографа “Multigon 500M” (фірма Multigon Industries Inc, США).</w:t>
      </w:r>
    </w:p>
    <w:p w:rsidR="00486CDB" w:rsidRDefault="00486CDB" w:rsidP="00486CDB">
      <w:pPr>
        <w:ind w:firstLine="567"/>
        <w:jc w:val="both"/>
        <w:rPr>
          <w:sz w:val="20"/>
          <w:szCs w:val="20"/>
        </w:rPr>
      </w:pPr>
      <w:r>
        <w:rPr>
          <w:sz w:val="20"/>
          <w:szCs w:val="20"/>
        </w:rPr>
        <w:t xml:space="preserve">Для визначення етіопатогенезу захворювання проводили дуплексне сканування, ехокардіоскопію. </w:t>
      </w:r>
    </w:p>
    <w:p w:rsidR="00486CDB" w:rsidRDefault="00486CDB" w:rsidP="00486CDB">
      <w:pPr>
        <w:ind w:firstLine="567"/>
        <w:jc w:val="both"/>
        <w:rPr>
          <w:sz w:val="20"/>
          <w:szCs w:val="20"/>
        </w:rPr>
      </w:pPr>
      <w:r>
        <w:rPr>
          <w:sz w:val="20"/>
          <w:szCs w:val="20"/>
        </w:rPr>
        <w:t>Для лікування 269 хворих традиційними методами застосовували максимально уніфіковану диференційовану терапію, яка передбачала призначення антитромботичних та антиагрегантних препаратів у випадку атеротомботичного інсульту та лакунарного інфаркту та антикоагулянтну терапію у разі кардіоемболічної природи інсульту або прогресуючого перебігу атеротромботичного інсульту за винятком випадків з великим вогнищем ураження.</w:t>
      </w:r>
    </w:p>
    <w:p w:rsidR="00486CDB" w:rsidRDefault="00486CDB" w:rsidP="00486CDB">
      <w:pPr>
        <w:ind w:firstLine="567"/>
        <w:jc w:val="both"/>
        <w:rPr>
          <w:sz w:val="20"/>
          <w:szCs w:val="20"/>
        </w:rPr>
      </w:pPr>
      <w:r>
        <w:rPr>
          <w:sz w:val="20"/>
          <w:szCs w:val="20"/>
        </w:rPr>
        <w:t xml:space="preserve">Вплив неспецифічної протизапальної терапії вивчали у 194 хворих за розробленими нами способами, захищеними деклараційними патентами на корисну модель №10664 та №23237. </w:t>
      </w:r>
    </w:p>
    <w:p w:rsidR="00486CDB" w:rsidRDefault="00486CDB" w:rsidP="00486CDB">
      <w:pPr>
        <w:ind w:firstLine="567"/>
        <w:jc w:val="both"/>
        <w:rPr>
          <w:sz w:val="20"/>
          <w:szCs w:val="20"/>
        </w:rPr>
      </w:pPr>
      <w:r>
        <w:rPr>
          <w:sz w:val="20"/>
          <w:szCs w:val="20"/>
        </w:rPr>
        <w:t xml:space="preserve">Гуморальні нейроавтоімунні реакції у хворих з ішемічним інсультом вивчали за вмістом автоантитіл до нейроспецифічних білків: основного білка мієліну (ОБМ), маркера глії S-100 та нейронспецифічної єнолази (НСЄ) методом твердофазного імуноферментного аналізу [Черенько Т.М., 1989]. Концентрацію НСЄ в сироватці крові визначали за допомогою набору реактивів для кількісного твердофазного методу імуноферментного аналізу (ІФА) за принципом “cендвіча” NSE-EIA&lt;DIAplus&gt; виробництва концерну Ф. Хоффман-Ля Рош і К (Базель, Швейцарія). Концентрацію S-100B в сироватці крові – за допомогою набору реактивів для кількісного імуноферментного аналізу CanAg S-100 EIA “CanAg DiagnosticsAB” (Гетебoрг, Швеція). ОБМ виділяли за модифікацією Палладіна О.В. [О.В. Палладин и соавт., 1970]. </w:t>
      </w:r>
    </w:p>
    <w:p w:rsidR="00486CDB" w:rsidRDefault="00486CDB" w:rsidP="00486CDB">
      <w:pPr>
        <w:ind w:firstLine="567"/>
        <w:jc w:val="both"/>
        <w:rPr>
          <w:sz w:val="20"/>
          <w:szCs w:val="20"/>
        </w:rPr>
      </w:pPr>
      <w:r>
        <w:rPr>
          <w:sz w:val="20"/>
          <w:szCs w:val="20"/>
        </w:rPr>
        <w:t>Концентрацію С-РП в сироватці крові визначали за допомогою твердофазного методу ІФА. Використовували набір реактивів для кількіс</w:t>
      </w:r>
      <w:r>
        <w:rPr>
          <w:sz w:val="20"/>
          <w:szCs w:val="20"/>
        </w:rPr>
        <w:softHyphen/>
        <w:t>ного імуноферментного аналізу CRP-EIA KIT виробництва DAI (США).</w:t>
      </w:r>
    </w:p>
    <w:p w:rsidR="00486CDB" w:rsidRDefault="00486CDB" w:rsidP="00486CDB">
      <w:pPr>
        <w:ind w:firstLine="567"/>
        <w:jc w:val="both"/>
        <w:rPr>
          <w:sz w:val="20"/>
          <w:szCs w:val="20"/>
        </w:rPr>
      </w:pPr>
      <w:r>
        <w:rPr>
          <w:sz w:val="20"/>
          <w:szCs w:val="20"/>
        </w:rPr>
        <w:t xml:space="preserve">Концентрацію цитокінів ІЛ-1, ІЛ-6, ІЛ-4, фактора некрозу пухлини альфа (ФНП-б) у сироватці крові визначали за допомогою кількісного твердофазного методу ІФА с використанням комерційних наборів тест-системи “Протеиновый контур” (Санкт-Петербург, Росія). </w:t>
      </w:r>
    </w:p>
    <w:p w:rsidR="00486CDB" w:rsidRDefault="00486CDB" w:rsidP="00486CDB">
      <w:pPr>
        <w:ind w:firstLine="567"/>
        <w:jc w:val="both"/>
        <w:rPr>
          <w:sz w:val="20"/>
          <w:szCs w:val="20"/>
        </w:rPr>
      </w:pPr>
      <w:r>
        <w:rPr>
          <w:sz w:val="20"/>
          <w:szCs w:val="20"/>
        </w:rPr>
        <w:t>Експерименти виконані на 39 безпородних білих щурах – самцях з середньою масою тіла 254,6±10,9 г з модельованою гострою фокальною церебральною перманентною ішемією, у яких проведено морфологічні дослідження неокортексу в ділянці сенсомоторної кори.</w:t>
      </w:r>
    </w:p>
    <w:p w:rsidR="00486CDB" w:rsidRDefault="00486CDB" w:rsidP="00486CDB">
      <w:pPr>
        <w:ind w:firstLine="567"/>
        <w:jc w:val="both"/>
        <w:rPr>
          <w:sz w:val="20"/>
          <w:szCs w:val="20"/>
        </w:rPr>
      </w:pPr>
      <w:r>
        <w:rPr>
          <w:sz w:val="20"/>
          <w:szCs w:val="20"/>
        </w:rPr>
        <w:t>Ультратонкі зрізи товщиною 600 А виготовляли на ультратомах LKB (Швеція) і Reicherdt-Jung (Австрія) та вивчали за допомогою електронного мікроскопа ЕМ-400Т фірми “PHILIPS” (Нідерланди). Напівтонкі зрізи завтовшки 1 000 А, забарвлювали метиленовим синім-піронином та вивчали за допомогою світлооптичного мікроскопа Axiophot фірми “OPTON” (Німеччина). Морфометричний аналіз серійних напівтонких та ультратонких зрізів проводили за допомогою системи аналізу зображень IBAS-2000 фірми “KONTRON” (Німеччина).</w:t>
      </w:r>
    </w:p>
    <w:p w:rsidR="00486CDB" w:rsidRDefault="00486CDB" w:rsidP="00486CDB">
      <w:pPr>
        <w:ind w:firstLine="567"/>
        <w:jc w:val="both"/>
        <w:rPr>
          <w:sz w:val="20"/>
          <w:szCs w:val="20"/>
        </w:rPr>
      </w:pPr>
      <w:r>
        <w:rPr>
          <w:sz w:val="20"/>
          <w:szCs w:val="20"/>
        </w:rPr>
        <w:t xml:space="preserve">Тварин було розділено на 5 груп – групу контролю (псевдооперовані щури) і 4 дослідні групи з моделлю церебральної ішемії по 9 щурів у кожній: група “нелікованих тварин”; щури, що отримували пентоксифілін в дозі 50 мг/кг на добу – “традиційно ліковані” (І група); щури, що отримували пентоксифілін у дозі 50 мг/кг і </w:t>
      </w:r>
      <w:r>
        <w:rPr>
          <w:sz w:val="20"/>
          <w:szCs w:val="20"/>
        </w:rPr>
        <w:lastRenderedPageBreak/>
        <w:t xml:space="preserve">мелоксикам в дозі </w:t>
      </w:r>
      <w:r>
        <w:rPr>
          <w:sz w:val="20"/>
          <w:szCs w:val="20"/>
        </w:rPr>
        <w:br/>
        <w:t xml:space="preserve">30 мг/кг на добу (ІІ група); щури, що отримували мелоксикам у дозі </w:t>
      </w:r>
      <w:r>
        <w:rPr>
          <w:sz w:val="20"/>
          <w:szCs w:val="20"/>
        </w:rPr>
        <w:br/>
        <w:t>30 мг/кг на добу і пентоксифілін в дозі 200 мг/кг на добу (ІІІ група).</w:t>
      </w:r>
    </w:p>
    <w:p w:rsidR="00486CDB" w:rsidRDefault="00486CDB" w:rsidP="00486CDB">
      <w:pPr>
        <w:ind w:firstLine="567"/>
        <w:jc w:val="both"/>
        <w:rPr>
          <w:sz w:val="20"/>
          <w:szCs w:val="20"/>
        </w:rPr>
      </w:pPr>
      <w:r>
        <w:rPr>
          <w:sz w:val="20"/>
          <w:szCs w:val="20"/>
        </w:rPr>
        <w:t>Препарати вводили тваринам інтраперитонеально в разовій дозі через 3 год після судинної події протягом 7 діб.</w:t>
      </w:r>
    </w:p>
    <w:p w:rsidR="00486CDB" w:rsidRDefault="00486CDB" w:rsidP="00486CDB">
      <w:pPr>
        <w:ind w:firstLine="567"/>
        <w:jc w:val="both"/>
        <w:rPr>
          <w:sz w:val="20"/>
          <w:szCs w:val="20"/>
        </w:rPr>
      </w:pPr>
      <w:r>
        <w:rPr>
          <w:b/>
          <w:bCs/>
          <w:sz w:val="20"/>
          <w:szCs w:val="20"/>
        </w:rPr>
        <w:t>Результати досліджень та їх обговорення.</w:t>
      </w:r>
      <w:r>
        <w:rPr>
          <w:sz w:val="20"/>
          <w:szCs w:val="20"/>
        </w:rPr>
        <w:t xml:space="preserve"> Дослідження стану післяішемічного локального запалення на підставі аналізу вмісту цитокінів засвідчило, що у хворих з ішемічним інсультом у першу добу вміст ІЛ-1в, ІЛ-6, ФНП-б, ІЛ-4 у сироватці крові достовірно підвищувався і становив відповідно (108,43±5,21), (138,23±5,27), (80,47±4,75), (87,25±4,02) пг/мл (p&lt;0,01 порівняно з контролем). Рівень цитокінів, за винятком ІЛ-1в, достовірно корелював (p&lt;0,001) з неврологічним дефіцитом у 1-у добу, причому коефіцієнт кореляції був вдвічі вищим для ІЛ-6, ніж для ФНП-б (відповідно r=0,537 і r=0,209), а між ступенем тяжкості неврологічних розладів та рівнем ІЛ-4 спостерігалась обернена помірна кореляція (r=-0,402).</w:t>
      </w:r>
    </w:p>
    <w:p w:rsidR="00486CDB" w:rsidRDefault="00486CDB" w:rsidP="00486CDB">
      <w:pPr>
        <w:ind w:firstLine="567"/>
        <w:jc w:val="both"/>
        <w:rPr>
          <w:sz w:val="20"/>
          <w:szCs w:val="20"/>
        </w:rPr>
      </w:pPr>
      <w:r>
        <w:rPr>
          <w:sz w:val="20"/>
          <w:szCs w:val="20"/>
        </w:rPr>
        <w:t xml:space="preserve">Попри наявність клініко-імунобіохімічних корелятивних зв’язків, середні концентрації ІЛ-6 та ІЛ-4 не завжди достовірно відрізнялися. Так, середній вміст ІЛ-6 у хворих з легким неврологічним дефіцитом у 1-у добу був достовірно нижчим, ніж у разі значного неврологічного дефіциту (p&lt;0,001). Однак у хворих з неврологічним дефіцитом середньої тяжкості та тяжким концентрації ІЛ-6 не відрізнялись </w:t>
      </w:r>
    </w:p>
    <w:p w:rsidR="00486CDB" w:rsidRDefault="00486CDB" w:rsidP="00486CDB">
      <w:pPr>
        <w:ind w:firstLine="567"/>
        <w:jc w:val="both"/>
        <w:rPr>
          <w:sz w:val="20"/>
          <w:szCs w:val="20"/>
        </w:rPr>
      </w:pPr>
      <w:r>
        <w:rPr>
          <w:sz w:val="20"/>
          <w:szCs w:val="20"/>
        </w:rPr>
        <w:t>Виявлено, що у разі тяжкого ступеня неврологічних порушень концентрація ІЛ-4 була достовірно нижчою, порівняно з такою при легких неврологічних розладах (p&lt;0,01). Це підтверджує, що розвиток локального запалення – результат дисбалансу в системі регуляції медіаторів і рівень запальних реакцій може залежати від недостатньої продукції протизапальних цитокінів, зокрема ІЛ-4, а не тільки від підвищеної активності прозапальних медіаторів.</w:t>
      </w:r>
    </w:p>
    <w:p w:rsidR="00486CDB" w:rsidRDefault="00486CDB" w:rsidP="00486CDB">
      <w:pPr>
        <w:ind w:firstLine="567"/>
        <w:jc w:val="both"/>
        <w:rPr>
          <w:sz w:val="20"/>
          <w:szCs w:val="20"/>
        </w:rPr>
      </w:pPr>
      <w:r>
        <w:rPr>
          <w:sz w:val="20"/>
          <w:szCs w:val="20"/>
        </w:rPr>
        <w:t xml:space="preserve">Середні концентрації ФНП-б і ІЛ-1в у першу добу після судинної події не відрізнялися за різних ступенів тяжкості ішемічного інсульту (p&gt;0,05). </w:t>
      </w:r>
    </w:p>
    <w:p w:rsidR="00486CDB" w:rsidRDefault="00486CDB" w:rsidP="00486CDB">
      <w:pPr>
        <w:ind w:firstLine="567"/>
        <w:jc w:val="both"/>
        <w:rPr>
          <w:sz w:val="20"/>
          <w:szCs w:val="20"/>
        </w:rPr>
      </w:pPr>
      <w:r>
        <w:rPr>
          <w:sz w:val="20"/>
          <w:szCs w:val="20"/>
        </w:rPr>
        <w:t>Враховуючи важливе значення в доформуванні інфаркту, що може тривати кілька діб, не тільки величини початкової концентрації прозапальних медіаторів, яка, можливо, генетично зумовлена активністю імунної системи, а й подальших її змін протягом 7-и діб, коли запальні реакції досягають максимального розвитку, ми провели клініко-імунобіохімічне порівняння динаміки рівня цитокінів з 1-ї по 7-у добу та зміни бала неврологічного дефіциту протягом 7-и та 21-ї доби у хворих з нефатальним інсультом.</w:t>
      </w:r>
    </w:p>
    <w:p w:rsidR="00486CDB" w:rsidRDefault="00486CDB" w:rsidP="00486CDB">
      <w:pPr>
        <w:ind w:firstLine="567"/>
        <w:jc w:val="both"/>
        <w:rPr>
          <w:sz w:val="20"/>
          <w:szCs w:val="20"/>
        </w:rPr>
      </w:pPr>
      <w:r>
        <w:rPr>
          <w:spacing w:val="-4"/>
          <w:sz w:val="20"/>
          <w:szCs w:val="20"/>
        </w:rPr>
        <w:t>На 7-у добу достовірно знижувався вміст ІЛ-6 – до (76,84±4,31) пг/мл,</w:t>
      </w:r>
      <w:r>
        <w:rPr>
          <w:sz w:val="20"/>
          <w:szCs w:val="20"/>
        </w:rPr>
        <w:t xml:space="preserve"> водночас його середні концентрації залишались значно вищими за контрольний рівень (p&lt;0,01). </w:t>
      </w:r>
    </w:p>
    <w:p w:rsidR="00486CDB" w:rsidRDefault="00486CDB" w:rsidP="00486CDB">
      <w:pPr>
        <w:ind w:firstLine="567"/>
        <w:jc w:val="both"/>
        <w:rPr>
          <w:sz w:val="20"/>
          <w:szCs w:val="20"/>
        </w:rPr>
      </w:pPr>
      <w:r>
        <w:rPr>
          <w:sz w:val="20"/>
          <w:szCs w:val="20"/>
        </w:rPr>
        <w:t xml:space="preserve">Виявлено, що вміст ФНП-б на 7-у добу достовірно знижувався в 85,5% випадків та більш точно, ніж у 1-у добу, асоціювався з певним ступенем тяжкості неврологічних порушень під час госпіталізації. Різниця між рівнем цитокіну у хворих з вихідним легким та середньо-тяжким неврологічним дефіцитом ((41,29±4,31) та (72,69±8,95) пг/мл відповідно, а також з легкими і тяжкими неврологічними розладами ((41,29±4,31) та (68,75±7,43) пг/мл стає достовірною (р=0,001). Це зумовлено зниженням на 7-у добу концентрації цитокіну у разі легких неврологічних розладів до контрольного рівня. На відміну від ФНП-б, вміст ІЛ-6, хоча і знижувався значною мірою на 7-у добу, проте достовірно перевищував контрольні показники у разі легкого неврологічного дефіциту. Імовірно, зменшення концентрації ФНП-б до нормального рівня більш адекватно відображує відсутність прогресування післяішемічних запальних порушень у хворих з легкими пошкодженнями мозкової тканини, що корелює зі сприятливими наслідками легкого інсульту. </w:t>
      </w:r>
    </w:p>
    <w:p w:rsidR="00486CDB" w:rsidRDefault="00486CDB" w:rsidP="00486CDB">
      <w:pPr>
        <w:ind w:firstLine="567"/>
        <w:jc w:val="both"/>
        <w:rPr>
          <w:sz w:val="20"/>
          <w:szCs w:val="20"/>
        </w:rPr>
      </w:pPr>
      <w:r>
        <w:rPr>
          <w:sz w:val="20"/>
          <w:szCs w:val="20"/>
        </w:rPr>
        <w:t xml:space="preserve">На 7-у добу після ішемічного інсульту спостерігалося незначне зниження концентрації ІЛ-4 до (79,53±4,89) пг/мл, (р=0,226). Середній вміст цитокіну в сироватці залишався вищим за контроль у всіх хворих незалежно від вихідного ступеня тяжкості неврологічних розладів (р&lt;0,01). Водночас, незважаючи на статистично незначущі зміни концентрації ІЛ-4 на 7-у добу, кореляційні зв’язки з початковим неврологічним дефіцитом слабшали (r=-0,417 та r=-0,27 відповідно на </w:t>
      </w:r>
      <w:r>
        <w:rPr>
          <w:sz w:val="20"/>
          <w:szCs w:val="20"/>
        </w:rPr>
        <w:br/>
        <w:t>1-у та на 7-у добу), хоча залишались достовірними. Цей факт можна пояснити тим, що зміни концентрації ІЛ-4 на 7-у добу не були односпрямованими в усіх хворих, а також, можливо, залежали не лише від ступеня тяжкості неврологічних порушень при надходженні, а й від динаміки неврологічного статусу.</w:t>
      </w:r>
    </w:p>
    <w:p w:rsidR="00486CDB" w:rsidRDefault="00486CDB" w:rsidP="00486CDB">
      <w:pPr>
        <w:ind w:firstLine="567"/>
        <w:jc w:val="both"/>
        <w:rPr>
          <w:sz w:val="20"/>
          <w:szCs w:val="20"/>
        </w:rPr>
      </w:pPr>
      <w:r>
        <w:rPr>
          <w:sz w:val="20"/>
          <w:szCs w:val="20"/>
        </w:rPr>
        <w:lastRenderedPageBreak/>
        <w:t>При аналізі динаміки неврологічних розладів на 7-у добу було встановлено, що у 40 (58,8%) хворих зменшувався неврологічний бал за NIHSS, у 28 (49,2%) – він не змінювався або збільшувався. Слід зазначити, що негативна неврологічна динаміка переважно відображувала результати раннього неврологічного погіршення в перші 24-48 год після інсульту.</w:t>
      </w:r>
    </w:p>
    <w:p w:rsidR="00486CDB" w:rsidRDefault="00486CDB" w:rsidP="00486CDB">
      <w:pPr>
        <w:ind w:firstLine="567"/>
        <w:jc w:val="both"/>
        <w:rPr>
          <w:sz w:val="20"/>
          <w:szCs w:val="20"/>
        </w:rPr>
      </w:pPr>
      <w:r>
        <w:rPr>
          <w:sz w:val="20"/>
          <w:szCs w:val="20"/>
        </w:rPr>
        <w:t xml:space="preserve">При аналізі вмісту ІЛ-6 та ФНП-б у хворих з різною динамікою неврологічних функцій протягом 24-48 год виявлено, що кращому регресу неврологічних розладів на 7-у добу відповідали більш низькі концентрації цитокінів у 1-у добу порівняно з хворими без позитивної динаміки неврологічного статусу – ((123,63±6,28) проти (158,38±7,72) пг/мл (р=0,001) та ((70,55±4,7) проти (96,57±9,69) пг/мл (р=0,009) та більший спад концентрації цитокіну. Слід зазначити, що для ІЛ-6 спад на 7-у добу у випадках поліпшення в 1,4 перевищував аналогічний показник у хворих без поліпшення, а для ФНП-б – в 5,1 разу, що свідчить про різну клініко-патогенетичну значущість чинників запалення. </w:t>
      </w:r>
    </w:p>
    <w:p w:rsidR="00486CDB" w:rsidRDefault="00486CDB" w:rsidP="00486CDB">
      <w:pPr>
        <w:ind w:firstLine="567"/>
        <w:jc w:val="both"/>
        <w:rPr>
          <w:sz w:val="20"/>
          <w:szCs w:val="20"/>
        </w:rPr>
      </w:pPr>
      <w:r>
        <w:rPr>
          <w:sz w:val="20"/>
          <w:szCs w:val="20"/>
        </w:rPr>
        <w:t xml:space="preserve">Твердження, що однією з можливих причин відстроченого пошкодження ішемізованої зони мозку, тісно пов’язаного з динамікою неврологічного статусу, можуть бути запальні реакції за участю активованої мікроглії з гіперпродукцією прозапальних цитокінів, високий рівень яких зберігається протягом 7 діб, припускає зв’язок вмісту прозапального цитокіну в крові та неврологічного статусу хворого. Ймовірно існує збалансована взаємодія прозапальних та протизапальних медіаторів, яка обмежує патологічний розвиток локальної запальної події і сприяє адекватному відновленню неврологічних порушень у випадку позитивної динаміки неврологічних функцій і їхній дисбаланс у запально-нейроімунному каскаді корелює з відсутністю позитивної динаміки неврологічного статусу хворих. </w:t>
      </w:r>
    </w:p>
    <w:p w:rsidR="00486CDB" w:rsidRDefault="00486CDB" w:rsidP="00486CDB">
      <w:pPr>
        <w:ind w:firstLine="567"/>
        <w:jc w:val="both"/>
        <w:rPr>
          <w:sz w:val="20"/>
          <w:szCs w:val="20"/>
        </w:rPr>
      </w:pPr>
      <w:r>
        <w:rPr>
          <w:sz w:val="20"/>
          <w:szCs w:val="20"/>
        </w:rPr>
        <w:t xml:space="preserve">Аналіз динаміки неврологічних порушень на 21-у добу дав змогу виділити такі групи хворих: з повним відновленням неврологічних функцій, поліпшенням неврологічного статусу – в цю групу ввійшли хворі, клінічний бал яких зменшувався на 4 та більше, пацієнти без істотного (менше ніж на 4) зменшення неврологічного бала, хворі з погіршенням неврологічного статусу (збільшення бала неврологічного дефіциту хоча б на 1). Поліпшення неврологічного статусу констатовано у 52 (38,8%) пацієнтів, відсутність динаміки спостерігалася у 45 (33,6%), погіршення стану – у 19 (14,2%), померло 18 (13,4%) хворих. Порівняння вмісту цитокінів у хворих з різним перебігом гострого періоду інсульту, засвідчило, що його наслідки на 21-у добу залежали від концентрації цитокінів у 1-у добу. </w:t>
      </w:r>
    </w:p>
    <w:p w:rsidR="00486CDB" w:rsidRDefault="00486CDB" w:rsidP="00486CDB">
      <w:pPr>
        <w:ind w:firstLine="567"/>
        <w:jc w:val="both"/>
        <w:rPr>
          <w:sz w:val="20"/>
          <w:szCs w:val="20"/>
        </w:rPr>
      </w:pPr>
      <w:r>
        <w:rPr>
          <w:sz w:val="20"/>
          <w:szCs w:val="20"/>
        </w:rPr>
        <w:t>З’ясувалось, що середні концентрації ІЛ-6 та ФНП-б у 1-у добу у хворих з поліпшенням неврологічного статусу в кінці гострого періоду достовірно відрізнялись від таких у пацієнтів без поліпшення ((129,85±5,62) та (147,36±5,06) пг/мл, р=0,042, і (71,62±5,49) та (89,31±5,67) пг/мл, р=0,024).</w:t>
      </w:r>
    </w:p>
    <w:p w:rsidR="00486CDB" w:rsidRDefault="00486CDB" w:rsidP="00486CDB">
      <w:pPr>
        <w:ind w:firstLine="567"/>
        <w:jc w:val="both"/>
        <w:rPr>
          <w:sz w:val="20"/>
          <w:szCs w:val="20"/>
        </w:rPr>
      </w:pPr>
      <w:r>
        <w:rPr>
          <w:sz w:val="20"/>
          <w:szCs w:val="20"/>
        </w:rPr>
        <w:t xml:space="preserve"> Порівняння середніх концентрацій ІЛ-4 у хворих залежно від </w:t>
      </w:r>
      <w:r>
        <w:rPr>
          <w:spacing w:val="-2"/>
          <w:sz w:val="20"/>
          <w:szCs w:val="20"/>
        </w:rPr>
        <w:t>наслідку інсульту в гострому періоді зазначило, що за вмістом протизапаль</w:t>
      </w:r>
      <w:r>
        <w:rPr>
          <w:spacing w:val="-2"/>
          <w:sz w:val="20"/>
          <w:szCs w:val="20"/>
        </w:rPr>
        <w:softHyphen/>
        <w:t>ного</w:t>
      </w:r>
      <w:r>
        <w:rPr>
          <w:sz w:val="20"/>
          <w:szCs w:val="20"/>
        </w:rPr>
        <w:t xml:space="preserve"> цитокіну достовірно відрізнялись не тільки хворі з поліпшенням неврологічних функцій та негативною їх динамікою ((102,44±3,38) та (68,20±4,76) пг/мл, р=0,001), але й пацієнти, в яких були відсутні істотні неврологічні зрушення ((102,44±3,39) та (86,09±4,86) пг/мл, р=0,006). Звертає на себе увагу обернено пропорційна залежність між концентра</w:t>
      </w:r>
      <w:r>
        <w:rPr>
          <w:sz w:val="20"/>
          <w:szCs w:val="20"/>
        </w:rPr>
        <w:softHyphen/>
        <w:t>цією ІЛ-4 та наслідками гострого періоду: хворі з вищим вихідним рівнем ІЛ-4 відновлювались краще. Це цілком узгоджується з тезою, що однією із складових поганих функціональних наслідків та неповного відновлення неврологічних функцій у світлі запально-нейроімунної концепції вторин</w:t>
      </w:r>
      <w:r>
        <w:rPr>
          <w:sz w:val="20"/>
          <w:szCs w:val="20"/>
        </w:rPr>
        <w:softHyphen/>
        <w:t>ного пошкодження мозку у випадку гострої ішемії може бути відносно низький рівень протизапальних цитокинів порівняно з прозапальними.</w:t>
      </w:r>
    </w:p>
    <w:p w:rsidR="00486CDB" w:rsidRDefault="00486CDB" w:rsidP="00486CDB">
      <w:pPr>
        <w:ind w:firstLine="567"/>
        <w:jc w:val="both"/>
        <w:rPr>
          <w:sz w:val="20"/>
          <w:szCs w:val="20"/>
        </w:rPr>
      </w:pPr>
      <w:r>
        <w:rPr>
          <w:sz w:val="20"/>
          <w:szCs w:val="20"/>
        </w:rPr>
        <w:t>За вмістом ІЛ-1в, хворі з незадовільним відновленням невроло</w:t>
      </w:r>
      <w:r>
        <w:rPr>
          <w:sz w:val="20"/>
          <w:szCs w:val="20"/>
        </w:rPr>
        <w:softHyphen/>
        <w:t>гічних функцій та ті, які відновили неврологічні порушення, достовірно не відрізнялись (р=0,15). Можливо, це зумовлено тим, що ІЛ-1в секретується великою кількістю різних клітин, активація яких унаслідок ішемії призводить до підвищеного рівня цитокіну і він відіграє лише пускову роль в ініціації післяішемічного запалення.</w:t>
      </w:r>
    </w:p>
    <w:p w:rsidR="00486CDB" w:rsidRDefault="00486CDB" w:rsidP="00486CDB">
      <w:pPr>
        <w:ind w:firstLine="567"/>
        <w:jc w:val="both"/>
        <w:rPr>
          <w:sz w:val="20"/>
          <w:szCs w:val="20"/>
        </w:rPr>
      </w:pPr>
      <w:r>
        <w:rPr>
          <w:sz w:val="20"/>
          <w:szCs w:val="20"/>
        </w:rPr>
        <w:t>Більш об’єктивним показником при моніторингу запальної відповіді, який дає змогу нівелювати методичні відмінності, а також вплив індивідуальної імунологічної реактивності хворих, зокрема гіперергічної, слід вважати величину спаду показника (табл. 1).</w:t>
      </w:r>
    </w:p>
    <w:p w:rsidR="00486CDB" w:rsidRDefault="00486CDB" w:rsidP="00486CDB">
      <w:pPr>
        <w:ind w:firstLine="567"/>
        <w:jc w:val="right"/>
        <w:rPr>
          <w:i/>
          <w:iCs/>
          <w:sz w:val="20"/>
          <w:szCs w:val="20"/>
        </w:rPr>
      </w:pPr>
      <w:r>
        <w:rPr>
          <w:i/>
          <w:iCs/>
          <w:sz w:val="20"/>
          <w:szCs w:val="20"/>
        </w:rPr>
        <w:t>Таблиця 1</w:t>
      </w:r>
    </w:p>
    <w:p w:rsidR="00486CDB" w:rsidRDefault="00486CDB" w:rsidP="00486CDB">
      <w:pPr>
        <w:ind w:firstLine="567"/>
        <w:jc w:val="right"/>
        <w:rPr>
          <w:i/>
          <w:iCs/>
          <w:sz w:val="8"/>
          <w:szCs w:val="8"/>
        </w:rPr>
      </w:pPr>
    </w:p>
    <w:p w:rsidR="00486CDB" w:rsidRDefault="00486CDB" w:rsidP="00486CDB">
      <w:pPr>
        <w:jc w:val="center"/>
        <w:rPr>
          <w:b/>
          <w:bCs/>
          <w:sz w:val="20"/>
          <w:szCs w:val="20"/>
        </w:rPr>
      </w:pPr>
      <w:r>
        <w:rPr>
          <w:b/>
          <w:bCs/>
          <w:sz w:val="20"/>
          <w:szCs w:val="20"/>
        </w:rPr>
        <w:lastRenderedPageBreak/>
        <w:t xml:space="preserve">Кореляційні зв’язки між тяжкістю неврологічного дефіциту </w:t>
      </w:r>
      <w:r>
        <w:rPr>
          <w:b/>
          <w:bCs/>
          <w:sz w:val="20"/>
          <w:szCs w:val="20"/>
        </w:rPr>
        <w:br/>
        <w:t xml:space="preserve">на 21 добу після інсульту та рівнем прозапальних цитокінів </w:t>
      </w:r>
    </w:p>
    <w:p w:rsidR="00486CDB" w:rsidRDefault="00486CDB" w:rsidP="00486CDB">
      <w:pPr>
        <w:ind w:firstLine="567"/>
        <w:jc w:val="center"/>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820"/>
        <w:gridCol w:w="820"/>
        <w:gridCol w:w="820"/>
        <w:gridCol w:w="820"/>
        <w:gridCol w:w="820"/>
        <w:gridCol w:w="820"/>
      </w:tblGrid>
      <w:tr w:rsidR="00486CDB" w:rsidTr="0091756D">
        <w:trPr>
          <w:trHeight w:val="555"/>
        </w:trPr>
        <w:tc>
          <w:tcPr>
            <w:tcW w:w="16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86CDB" w:rsidRDefault="00486CDB" w:rsidP="0091756D">
            <w:pPr>
              <w:jc w:val="center"/>
              <w:rPr>
                <w:sz w:val="20"/>
                <w:szCs w:val="20"/>
              </w:rPr>
            </w:pPr>
            <w:r>
              <w:rPr>
                <w:sz w:val="20"/>
                <w:szCs w:val="20"/>
              </w:rPr>
              <w:t>Показник</w:t>
            </w:r>
          </w:p>
        </w:tc>
        <w:tc>
          <w:tcPr>
            <w:tcW w:w="8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86CDB" w:rsidRDefault="00486CDB" w:rsidP="0091756D">
            <w:pPr>
              <w:jc w:val="center"/>
              <w:rPr>
                <w:sz w:val="20"/>
                <w:szCs w:val="20"/>
              </w:rPr>
            </w:pPr>
            <w:r>
              <w:rPr>
                <w:sz w:val="20"/>
                <w:szCs w:val="20"/>
              </w:rPr>
              <w:t>ІЛ-6</w:t>
            </w:r>
          </w:p>
          <w:p w:rsidR="00486CDB" w:rsidRDefault="00486CDB" w:rsidP="0091756D">
            <w:pPr>
              <w:jc w:val="center"/>
              <w:rPr>
                <w:sz w:val="20"/>
                <w:szCs w:val="20"/>
              </w:rPr>
            </w:pPr>
            <w:r>
              <w:rPr>
                <w:sz w:val="20"/>
                <w:szCs w:val="20"/>
              </w:rPr>
              <w:t>1 доба</w:t>
            </w:r>
          </w:p>
        </w:tc>
        <w:tc>
          <w:tcPr>
            <w:tcW w:w="8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86CDB" w:rsidRDefault="00486CDB" w:rsidP="0091756D">
            <w:pPr>
              <w:jc w:val="center"/>
              <w:rPr>
                <w:sz w:val="20"/>
                <w:szCs w:val="20"/>
              </w:rPr>
            </w:pPr>
            <w:r>
              <w:rPr>
                <w:sz w:val="20"/>
                <w:szCs w:val="20"/>
              </w:rPr>
              <w:t>ФНП-б</w:t>
            </w:r>
          </w:p>
          <w:p w:rsidR="00486CDB" w:rsidRDefault="00486CDB" w:rsidP="0091756D">
            <w:pPr>
              <w:jc w:val="center"/>
              <w:rPr>
                <w:sz w:val="20"/>
                <w:szCs w:val="20"/>
              </w:rPr>
            </w:pPr>
            <w:r>
              <w:rPr>
                <w:sz w:val="20"/>
                <w:szCs w:val="20"/>
              </w:rPr>
              <w:t>1 доба</w:t>
            </w:r>
          </w:p>
        </w:tc>
        <w:tc>
          <w:tcPr>
            <w:tcW w:w="8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86CDB" w:rsidRDefault="00486CDB" w:rsidP="0091756D">
            <w:pPr>
              <w:jc w:val="center"/>
              <w:rPr>
                <w:sz w:val="20"/>
                <w:szCs w:val="20"/>
              </w:rPr>
            </w:pPr>
            <w:r>
              <w:rPr>
                <w:sz w:val="20"/>
                <w:szCs w:val="20"/>
              </w:rPr>
              <w:t>ІЛ-6</w:t>
            </w:r>
          </w:p>
          <w:p w:rsidR="00486CDB" w:rsidRDefault="00486CDB" w:rsidP="0091756D">
            <w:pPr>
              <w:jc w:val="center"/>
              <w:rPr>
                <w:sz w:val="20"/>
                <w:szCs w:val="20"/>
              </w:rPr>
            </w:pPr>
            <w:r>
              <w:rPr>
                <w:sz w:val="20"/>
                <w:szCs w:val="20"/>
              </w:rPr>
              <w:t>7 доба</w:t>
            </w:r>
          </w:p>
        </w:tc>
        <w:tc>
          <w:tcPr>
            <w:tcW w:w="8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86CDB" w:rsidRDefault="00486CDB" w:rsidP="0091756D">
            <w:pPr>
              <w:jc w:val="center"/>
              <w:rPr>
                <w:sz w:val="20"/>
                <w:szCs w:val="20"/>
              </w:rPr>
            </w:pPr>
            <w:r>
              <w:rPr>
                <w:sz w:val="20"/>
                <w:szCs w:val="20"/>
              </w:rPr>
              <w:t>ФНП-б 7 доба</w:t>
            </w:r>
          </w:p>
        </w:tc>
        <w:tc>
          <w:tcPr>
            <w:tcW w:w="8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86CDB" w:rsidRDefault="00486CDB" w:rsidP="0091756D">
            <w:pPr>
              <w:jc w:val="center"/>
              <w:rPr>
                <w:sz w:val="20"/>
                <w:szCs w:val="20"/>
              </w:rPr>
            </w:pPr>
            <w:r>
              <w:rPr>
                <w:sz w:val="20"/>
                <w:szCs w:val="20"/>
              </w:rPr>
              <w:t xml:space="preserve">Спад </w:t>
            </w:r>
            <w:r>
              <w:rPr>
                <w:sz w:val="20"/>
                <w:szCs w:val="20"/>
              </w:rPr>
              <w:br/>
              <w:t>ІЛ-6</w:t>
            </w:r>
          </w:p>
        </w:tc>
        <w:tc>
          <w:tcPr>
            <w:tcW w:w="8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86CDB" w:rsidRDefault="00486CDB" w:rsidP="0091756D">
            <w:pPr>
              <w:jc w:val="center"/>
              <w:rPr>
                <w:sz w:val="20"/>
                <w:szCs w:val="20"/>
              </w:rPr>
            </w:pPr>
            <w:r>
              <w:rPr>
                <w:sz w:val="20"/>
                <w:szCs w:val="20"/>
              </w:rPr>
              <w:t>Спад ФНП-б</w:t>
            </w:r>
          </w:p>
        </w:tc>
      </w:tr>
      <w:tr w:rsidR="00486CDB" w:rsidTr="0091756D">
        <w:trPr>
          <w:trHeight w:val="153"/>
        </w:trPr>
        <w:tc>
          <w:tcPr>
            <w:tcW w:w="1668" w:type="dxa"/>
            <w:tcBorders>
              <w:top w:val="single" w:sz="4" w:space="0" w:color="auto"/>
              <w:left w:val="single" w:sz="4" w:space="0" w:color="auto"/>
              <w:bottom w:val="single" w:sz="4" w:space="0" w:color="auto"/>
              <w:right w:val="single" w:sz="4" w:space="0" w:color="auto"/>
            </w:tcBorders>
          </w:tcPr>
          <w:p w:rsidR="00486CDB" w:rsidRDefault="00486CDB" w:rsidP="0091756D">
            <w:pPr>
              <w:jc w:val="both"/>
              <w:rPr>
                <w:sz w:val="20"/>
                <w:szCs w:val="20"/>
              </w:rPr>
            </w:pPr>
            <w:r>
              <w:rPr>
                <w:sz w:val="20"/>
                <w:szCs w:val="20"/>
              </w:rPr>
              <w:t xml:space="preserve"> Бал за NIHSS</w:t>
            </w:r>
          </w:p>
        </w:tc>
        <w:tc>
          <w:tcPr>
            <w:tcW w:w="820"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jc w:val="center"/>
              <w:rPr>
                <w:sz w:val="20"/>
                <w:szCs w:val="20"/>
              </w:rPr>
            </w:pPr>
            <w:r>
              <w:rPr>
                <w:sz w:val="20"/>
                <w:szCs w:val="20"/>
              </w:rPr>
              <w:t>0,43*</w:t>
            </w:r>
          </w:p>
        </w:tc>
        <w:tc>
          <w:tcPr>
            <w:tcW w:w="820"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jc w:val="center"/>
              <w:rPr>
                <w:sz w:val="20"/>
                <w:szCs w:val="20"/>
              </w:rPr>
            </w:pPr>
            <w:r>
              <w:rPr>
                <w:sz w:val="20"/>
                <w:szCs w:val="20"/>
              </w:rPr>
              <w:t>0,35*</w:t>
            </w:r>
          </w:p>
        </w:tc>
        <w:tc>
          <w:tcPr>
            <w:tcW w:w="820"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jc w:val="center"/>
              <w:rPr>
                <w:sz w:val="20"/>
                <w:szCs w:val="20"/>
              </w:rPr>
            </w:pPr>
            <w:r>
              <w:rPr>
                <w:sz w:val="20"/>
                <w:szCs w:val="20"/>
              </w:rPr>
              <w:t>0,64*</w:t>
            </w:r>
          </w:p>
        </w:tc>
        <w:tc>
          <w:tcPr>
            <w:tcW w:w="820"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jc w:val="center"/>
              <w:rPr>
                <w:sz w:val="20"/>
                <w:szCs w:val="20"/>
              </w:rPr>
            </w:pPr>
            <w:r>
              <w:rPr>
                <w:sz w:val="20"/>
                <w:szCs w:val="20"/>
              </w:rPr>
              <w:t>0,65*</w:t>
            </w:r>
          </w:p>
        </w:tc>
        <w:tc>
          <w:tcPr>
            <w:tcW w:w="820"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jc w:val="center"/>
              <w:rPr>
                <w:sz w:val="20"/>
                <w:szCs w:val="20"/>
              </w:rPr>
            </w:pPr>
            <w:r>
              <w:rPr>
                <w:sz w:val="20"/>
                <w:szCs w:val="20"/>
              </w:rPr>
              <w:t>0,67*</w:t>
            </w:r>
          </w:p>
        </w:tc>
        <w:tc>
          <w:tcPr>
            <w:tcW w:w="820"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jc w:val="center"/>
              <w:rPr>
                <w:sz w:val="20"/>
                <w:szCs w:val="20"/>
              </w:rPr>
            </w:pPr>
            <w:r>
              <w:rPr>
                <w:sz w:val="20"/>
                <w:szCs w:val="20"/>
              </w:rPr>
              <w:t>0,67*</w:t>
            </w:r>
          </w:p>
        </w:tc>
      </w:tr>
      <w:tr w:rsidR="00486CDB" w:rsidTr="0091756D">
        <w:trPr>
          <w:trHeight w:val="315"/>
        </w:trPr>
        <w:tc>
          <w:tcPr>
            <w:tcW w:w="1668" w:type="dxa"/>
            <w:tcBorders>
              <w:top w:val="single" w:sz="4" w:space="0" w:color="auto"/>
              <w:left w:val="single" w:sz="4" w:space="0" w:color="auto"/>
              <w:bottom w:val="single" w:sz="4" w:space="0" w:color="auto"/>
              <w:right w:val="single" w:sz="4" w:space="0" w:color="auto"/>
            </w:tcBorders>
          </w:tcPr>
          <w:p w:rsidR="00486CDB" w:rsidRDefault="00486CDB" w:rsidP="0091756D">
            <w:pPr>
              <w:rPr>
                <w:sz w:val="20"/>
                <w:szCs w:val="20"/>
              </w:rPr>
            </w:pPr>
            <w:r>
              <w:rPr>
                <w:sz w:val="20"/>
                <w:szCs w:val="20"/>
              </w:rPr>
              <w:t>Наслідки (поліпшення, без поліпшення)</w:t>
            </w:r>
          </w:p>
        </w:tc>
        <w:tc>
          <w:tcPr>
            <w:tcW w:w="820"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jc w:val="center"/>
              <w:rPr>
                <w:sz w:val="20"/>
                <w:szCs w:val="20"/>
              </w:rPr>
            </w:pPr>
            <w:r>
              <w:rPr>
                <w:sz w:val="20"/>
                <w:szCs w:val="20"/>
              </w:rPr>
              <w:t>0,36*</w:t>
            </w:r>
          </w:p>
        </w:tc>
        <w:tc>
          <w:tcPr>
            <w:tcW w:w="820"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jc w:val="center"/>
              <w:rPr>
                <w:sz w:val="20"/>
                <w:szCs w:val="20"/>
              </w:rPr>
            </w:pPr>
            <w:r>
              <w:rPr>
                <w:sz w:val="20"/>
                <w:szCs w:val="20"/>
              </w:rPr>
              <w:t>0,32*</w:t>
            </w:r>
          </w:p>
        </w:tc>
        <w:tc>
          <w:tcPr>
            <w:tcW w:w="820"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jc w:val="center"/>
              <w:rPr>
                <w:sz w:val="20"/>
                <w:szCs w:val="20"/>
              </w:rPr>
            </w:pPr>
            <w:r>
              <w:rPr>
                <w:sz w:val="20"/>
                <w:szCs w:val="20"/>
              </w:rPr>
              <w:t>0,53*</w:t>
            </w:r>
          </w:p>
        </w:tc>
        <w:tc>
          <w:tcPr>
            <w:tcW w:w="820"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jc w:val="center"/>
              <w:rPr>
                <w:sz w:val="20"/>
                <w:szCs w:val="20"/>
              </w:rPr>
            </w:pPr>
            <w:r>
              <w:rPr>
                <w:sz w:val="20"/>
                <w:szCs w:val="20"/>
              </w:rPr>
              <w:t>0,57*</w:t>
            </w:r>
          </w:p>
        </w:tc>
        <w:tc>
          <w:tcPr>
            <w:tcW w:w="820"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jc w:val="center"/>
              <w:rPr>
                <w:sz w:val="20"/>
                <w:szCs w:val="20"/>
              </w:rPr>
            </w:pPr>
            <w:r>
              <w:rPr>
                <w:sz w:val="20"/>
                <w:szCs w:val="20"/>
              </w:rPr>
              <w:t>0,68*</w:t>
            </w:r>
          </w:p>
        </w:tc>
        <w:tc>
          <w:tcPr>
            <w:tcW w:w="820"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jc w:val="center"/>
              <w:rPr>
                <w:sz w:val="20"/>
                <w:szCs w:val="20"/>
              </w:rPr>
            </w:pPr>
            <w:r>
              <w:rPr>
                <w:sz w:val="20"/>
                <w:szCs w:val="20"/>
              </w:rPr>
              <w:t>0,55*</w:t>
            </w:r>
          </w:p>
        </w:tc>
      </w:tr>
    </w:tbl>
    <w:p w:rsidR="00486CDB" w:rsidRDefault="00486CDB" w:rsidP="00486CDB">
      <w:pPr>
        <w:ind w:firstLine="567"/>
        <w:jc w:val="both"/>
        <w:rPr>
          <w:sz w:val="18"/>
          <w:szCs w:val="18"/>
        </w:rPr>
      </w:pPr>
    </w:p>
    <w:p w:rsidR="00486CDB" w:rsidRDefault="00486CDB" w:rsidP="00486CDB">
      <w:pPr>
        <w:ind w:firstLine="567"/>
        <w:jc w:val="both"/>
        <w:rPr>
          <w:sz w:val="20"/>
          <w:szCs w:val="20"/>
        </w:rPr>
      </w:pPr>
      <w:r>
        <w:rPr>
          <w:sz w:val="20"/>
          <w:szCs w:val="20"/>
        </w:rPr>
        <w:t xml:space="preserve">Примітка. * p &lt; 0,05 – достовірність коефіцієнта кореляції. </w:t>
      </w:r>
    </w:p>
    <w:p w:rsidR="00486CDB" w:rsidRDefault="00486CDB" w:rsidP="00486CDB">
      <w:pPr>
        <w:ind w:firstLine="567"/>
        <w:jc w:val="both"/>
        <w:rPr>
          <w:sz w:val="18"/>
          <w:szCs w:val="18"/>
        </w:rPr>
      </w:pPr>
    </w:p>
    <w:p w:rsidR="00486CDB" w:rsidRDefault="00486CDB" w:rsidP="00486CDB">
      <w:pPr>
        <w:ind w:firstLine="567"/>
        <w:jc w:val="both"/>
        <w:rPr>
          <w:sz w:val="20"/>
          <w:szCs w:val="20"/>
        </w:rPr>
      </w:pPr>
      <w:r>
        <w:rPr>
          <w:sz w:val="20"/>
          <w:szCs w:val="20"/>
        </w:rPr>
        <w:t xml:space="preserve">Встановлено, що наслідки гострого періоду інсульту більшою мірою залежали від величини спаду ІЛ-6 на 7-у добу (r=0,68), ніж від його абсолютних концентрацій у 1-у та 7-у добу (r=0,36 та r=0,53 відповідно). Це, ймовірно, відображує зв’язок маркера запалення з трансформацією вогнища ішемії. </w:t>
      </w:r>
    </w:p>
    <w:p w:rsidR="00486CDB" w:rsidRDefault="00486CDB" w:rsidP="00486CDB">
      <w:pPr>
        <w:ind w:firstLine="567"/>
        <w:jc w:val="both"/>
        <w:rPr>
          <w:sz w:val="20"/>
          <w:szCs w:val="20"/>
        </w:rPr>
      </w:pPr>
      <w:r>
        <w:rPr>
          <w:sz w:val="20"/>
          <w:szCs w:val="20"/>
        </w:rPr>
        <w:t xml:space="preserve">Виявлено тісну кореляцію між наслідками гострого періоду інсульту та концентрацією іншого прозапального цитокіну – ФНП-б на </w:t>
      </w:r>
      <w:r>
        <w:rPr>
          <w:sz w:val="20"/>
          <w:szCs w:val="20"/>
        </w:rPr>
        <w:br/>
        <w:t>7-у добу (r=0,65 порівняно з r=0,35 у 1-у добу), ще тісніша обернена кореляція спостерігалась зі спадом маркера на 7-у добу (r=0,67).</w:t>
      </w:r>
    </w:p>
    <w:p w:rsidR="00486CDB" w:rsidRDefault="00486CDB" w:rsidP="00486CDB">
      <w:pPr>
        <w:ind w:firstLine="567"/>
        <w:jc w:val="both"/>
        <w:rPr>
          <w:sz w:val="20"/>
          <w:szCs w:val="20"/>
        </w:rPr>
      </w:pPr>
      <w:r>
        <w:rPr>
          <w:sz w:val="20"/>
          <w:szCs w:val="20"/>
        </w:rPr>
        <w:t>Встановлено, що поліпшення неврологічних функцій на 21-у добу асоціюється зі спадом ІЛ-6 на 7-у добу &lt; 50% (52,5%). Для ФНП-б цей показник у випадку сприятливих наслідків становив 24,5%. Сприятливий наслідок прогнозували у разі підвищення вмісту ІЛ-4 на 1-у добу у 2,25 разу порівняно з контролем, з чутливістю тесту 76,3% та специфічністю 55,2%.</w:t>
      </w:r>
    </w:p>
    <w:p w:rsidR="00486CDB" w:rsidRDefault="00486CDB" w:rsidP="00486CDB">
      <w:pPr>
        <w:ind w:firstLine="567"/>
        <w:jc w:val="both"/>
        <w:rPr>
          <w:sz w:val="20"/>
          <w:szCs w:val="20"/>
        </w:rPr>
      </w:pPr>
      <w:r>
        <w:rPr>
          <w:sz w:val="20"/>
          <w:szCs w:val="20"/>
        </w:rPr>
        <w:t xml:space="preserve">Одним з найважливіших показників наявності гострофазового запалення вважається С-РП. Середні концентрації С-РП у крові достовірно перевищували нормальний рівень у 58 (74,4%) хворих та становили 9,80±5,84 мг/л. Спостерігалось збільшення концентрацій С-РП за умови зростання ступеня тяжкості ішемічного інсульту, хоча і не виявлено достовірних відмінностей між різними за тяжкістю неврологічного дефіциту групами хворих у 1-у добу. Дослідження С-РП на 7-у добу після інсульту у хворих засвідчило, що концентрації С-РП залишалися достовірно вищими порівняно з донорськими рівнями ((9,6±0,6) мг/л, р&lt;0,05) та істотно не відрізнялися від вмісту маркера у 1-у добу. Це узгоджується з загальною уявою про “сценарій” розвитку локального післяішемічного запалення, кульмінація якого припадає на перший тиждень після судинної події. </w:t>
      </w:r>
    </w:p>
    <w:p w:rsidR="00486CDB" w:rsidRDefault="00486CDB" w:rsidP="00486CDB">
      <w:pPr>
        <w:ind w:firstLine="567"/>
        <w:jc w:val="both"/>
        <w:rPr>
          <w:sz w:val="20"/>
          <w:szCs w:val="20"/>
        </w:rPr>
      </w:pPr>
      <w:r>
        <w:rPr>
          <w:sz w:val="20"/>
          <w:szCs w:val="20"/>
        </w:rPr>
        <w:t>При порівнянні рівня гострофазового маркера у хворих різних груп виявлено, що концентрації С-РП у пацієнтів з повним відновленням або поліпшенням неврологічних функцій у кінці гострого періоду достовірно нижчі, ніж у хворих з погіршенням неврологічного статусу ((7,14±0,72) і (15,47±2,32) мг/л відповідно, р=0,001). Хворі з фатальними наслідками ішемічного інсульту мали більш високий середній рівень С-РП (р=0,002) не тільки порівняно з пацієнтами з повноцінним відновленням, а і з хворими, що відновилися неповністю (10,40±1,13) мг/л.</w:t>
      </w:r>
    </w:p>
    <w:p w:rsidR="00486CDB" w:rsidRDefault="00486CDB" w:rsidP="00486CDB">
      <w:pPr>
        <w:ind w:firstLine="567"/>
        <w:jc w:val="both"/>
        <w:rPr>
          <w:sz w:val="20"/>
          <w:szCs w:val="20"/>
        </w:rPr>
      </w:pPr>
      <w:r>
        <w:rPr>
          <w:sz w:val="20"/>
          <w:szCs w:val="20"/>
        </w:rPr>
        <w:t>Хворі з концентрацією С-РП, що перевищувала середнє значення (9,8 мг/л) у 1-у добу мали вищий відносний ризик незадовільних наслідків у гострому періоді, який становив 3,47 (95% СІ 1,64-7,37; p&lt;0,05). Найбільший відносний ризик незадовільного відновлення – 5,47 (95% СІ 1,44-0,68; р&lt;0,02) спостерігався у пацієнтів з рівнем С-РП понад 13 мг/л, причому середні концентрації маркера в хворих з фатальними наслідками дорівнювали (16,38±1,53) мг/л, а відносний ризик летального наслідку в когорті хворих з концентрацією С-РП понад 13 мг/л становив 9,32 (95% СІ 2,05-42,36). Патофізіологічне значення асоціації між рівнем С-РП та прогнозом не до кінця зрозуміле. Експериментальними дослідженнями показано, що С-РП може брати безпосередню участь у судинному пошкодженні [Di Napoli M. еt al., 2001]. Також вважається, що підвищення рівня С-РП може посилювати коагуляцію через експресію тканинного фактора і, таким чином, погіршувати наслідки інсульту, зумовлювати фатальний вихід [Willcox B.J. at al., 2004].</w:t>
      </w:r>
    </w:p>
    <w:p w:rsidR="00486CDB" w:rsidRDefault="00486CDB" w:rsidP="00486CDB">
      <w:pPr>
        <w:ind w:firstLine="567"/>
        <w:jc w:val="both"/>
        <w:rPr>
          <w:sz w:val="20"/>
          <w:szCs w:val="20"/>
        </w:rPr>
      </w:pPr>
      <w:r>
        <w:rPr>
          <w:sz w:val="20"/>
          <w:szCs w:val="20"/>
        </w:rPr>
        <w:lastRenderedPageBreak/>
        <w:t xml:space="preserve">Виявлений зв’язок між підвищеним рівнем С-РП у хворих в першу добу після розвитку інсульту та якістю відновлення неврологічних функцій може бути свідченням ролі запального каскаду у вторинному нейрональному пошкодженні після гострої церебральної ішемії. Можливо, у хворих з підвищеним рівнем С-РП відбувається поширення інфаркту мозку за рахунок трансформації ішемічної напівтіні, що, корелює з незадовільним наслідком, тобто таким чином виявляється внесок післяішемічного запалення в мозкове ішемічне пошкодження. Слід зазначити, що підвищений рівень С-РП спостерігався і у 12% хворих з лакунарним інсультом; у 9% хворих з великовогнищевим інсультом концентрації С-РП у крові не перевищували показники здорових донорів; близько 25% пацієнтів мали нормальний рівень С-РП після інсульту. Такі факти можна пояснити індивідуальною імунологічною реактивністю хворих та тим, що інсульт не індукує повний спектр гострозапальних реактантів. </w:t>
      </w:r>
    </w:p>
    <w:p w:rsidR="00486CDB" w:rsidRDefault="00486CDB" w:rsidP="00486CDB">
      <w:pPr>
        <w:ind w:firstLine="567"/>
        <w:jc w:val="both"/>
        <w:rPr>
          <w:sz w:val="20"/>
          <w:szCs w:val="20"/>
        </w:rPr>
      </w:pPr>
      <w:r>
        <w:rPr>
          <w:sz w:val="20"/>
          <w:szCs w:val="20"/>
        </w:rPr>
        <w:t>Інформативними показниками порушення ГЕБ, ризику розвитку автоімунних реакцій вважають НСБ: основний білок мієліну (ОБМ), маркер глії – білок S-100 та нейронспецифічну єнолазу (НСЄ). Дослід</w:t>
      </w:r>
      <w:r>
        <w:rPr>
          <w:sz w:val="20"/>
          <w:szCs w:val="20"/>
        </w:rPr>
        <w:softHyphen/>
        <w:t xml:space="preserve">ження рівня S-100 засвідчило, що в усі терміни обстеження його вміст </w:t>
      </w:r>
      <w:r>
        <w:rPr>
          <w:spacing w:val="-2"/>
          <w:sz w:val="20"/>
          <w:szCs w:val="20"/>
        </w:rPr>
        <w:t>достовірно (p&lt;0,001) переважав контрольний показник ((0,08±0,035) нг/мл).</w:t>
      </w:r>
      <w:r>
        <w:rPr>
          <w:sz w:val="20"/>
          <w:szCs w:val="20"/>
        </w:rPr>
        <w:t xml:space="preserve"> На 3-ю добу спостерігався пік концентрації білка S-100 15-кратне збільшення його вмісту – до (1,21±0,098) нг/мл, на 7-у добу рівень S-100 хоча і зменшувався (до (0,75±0,08) нг/мл), але достовірно переважав вміст в 1-у добу що, ймовірно, характеризувало особливості метаболізму та кінетику вивільнення нейроспецифічного білка з гліальних клітин при їх пошкодженні. Встановлено позитивний достовірний корелятивний зв’язок між концентрацією білка S-100 і розміром інфаркту (r=0,54). На 3-ю добу в хворих з великими інфарктними вогнищами виявлялись найвищі концентрації білка ((1,99±0,15) нг/мл). Достовірно відрізнялись за вмістом S-100 хворі із середніми та малими розмірами вогнищ ішемії – відповідно (1,14±0,10) і (0,59±0,14) нг/мл.</w:t>
      </w:r>
    </w:p>
    <w:p w:rsidR="00486CDB" w:rsidRDefault="00486CDB" w:rsidP="00486CDB">
      <w:pPr>
        <w:ind w:firstLine="567"/>
        <w:jc w:val="both"/>
        <w:rPr>
          <w:sz w:val="20"/>
          <w:szCs w:val="20"/>
        </w:rPr>
      </w:pPr>
      <w:r>
        <w:rPr>
          <w:sz w:val="20"/>
          <w:szCs w:val="20"/>
        </w:rPr>
        <w:t>Пік концентрації нейронального маркера НСЄ виявлено, аналогічно S-100, на 3-ю добу після розвитку інсульту ((32,33±2,93) нг/мл проти (20,72±1,58) нг/мл у 1-у добу, р=0,002). На 7-у добу вміст НСЄ зменшувався і достовірно не відрізнявся від рівня під час госпіталізації ((22,67±6,31) нг/мл; р=0,41), залишаючись вищим за контроль.</w:t>
      </w:r>
    </w:p>
    <w:p w:rsidR="00486CDB" w:rsidRDefault="00486CDB" w:rsidP="00486CDB">
      <w:pPr>
        <w:ind w:firstLine="567"/>
        <w:jc w:val="both"/>
        <w:rPr>
          <w:sz w:val="20"/>
          <w:szCs w:val="20"/>
        </w:rPr>
      </w:pPr>
      <w:r>
        <w:rPr>
          <w:sz w:val="20"/>
          <w:szCs w:val="20"/>
        </w:rPr>
        <w:t>Концентрація НСЄ та розмір інфаркту також позитивно корелювали між собою (r=0,41). Показано, що концентрація нейро</w:t>
      </w:r>
      <w:r>
        <w:rPr>
          <w:sz w:val="20"/>
          <w:szCs w:val="20"/>
        </w:rPr>
        <w:softHyphen/>
        <w:t xml:space="preserve">нального антигену у разі великих вогнищ майже в 4 рази перевищує його вміст у разі дрібних вогнищ інфаркту. З’ясувалось, що середні концентрації білків S-100 та НСЄ вищі у хворих з атеротромботичним та кардіоемболічним генезом інсульту за такі у пацієнтів з лакунарним інфарктом. Водночас, з урахуванням розміру вогнища відмінності стають недостовірними. </w:t>
      </w:r>
    </w:p>
    <w:p w:rsidR="00486CDB" w:rsidRDefault="00486CDB" w:rsidP="00486CDB">
      <w:pPr>
        <w:ind w:firstLine="567"/>
        <w:jc w:val="both"/>
        <w:rPr>
          <w:sz w:val="20"/>
          <w:szCs w:val="20"/>
        </w:rPr>
      </w:pPr>
      <w:r>
        <w:rPr>
          <w:sz w:val="20"/>
          <w:szCs w:val="20"/>
        </w:rPr>
        <w:t>Нами виявлено, що вміст НСЄ та S-100 пов’язаний з наслідками інсульту на 21-у добу. Встановлено кореляційний зв’язок між концентраціями НСЄ на 3-ю добу та балом неврологічного дефіциту на 21-у добу (r=0,51) та ще більш тісний зв’язок на 7-у добу (r=0,56), хоча коефіцієнт кореляції виявився меншим, ніж для S-100 (r=0,85).</w:t>
      </w:r>
    </w:p>
    <w:p w:rsidR="00486CDB" w:rsidRDefault="00486CDB" w:rsidP="00486CDB">
      <w:pPr>
        <w:ind w:firstLine="567"/>
        <w:jc w:val="both"/>
        <w:rPr>
          <w:sz w:val="20"/>
          <w:szCs w:val="20"/>
        </w:rPr>
      </w:pPr>
      <w:r>
        <w:rPr>
          <w:sz w:val="20"/>
          <w:szCs w:val="20"/>
        </w:rPr>
        <w:t xml:space="preserve">Найінформативніший з точки зору прогнозу гострого періоду виявився показник спаду концентрації НСБ на 7-у добу, який найтісніше корелював з наслідками інсульту (коефіцієнт кореляції становив: для </w:t>
      </w:r>
      <w:r>
        <w:rPr>
          <w:sz w:val="20"/>
          <w:szCs w:val="20"/>
        </w:rPr>
        <w:br/>
        <w:t xml:space="preserve">S-100 – 0,87, для НСЄ – 0,66. Це дає підстави вважати, що зміни вмісту маркера в ранні строки гострого періоду є чутливим індикатором процесу доформування інфарктного ядра і дозволяють, таким чином, прогнозувати перебіг та наслідки ішемічного інсульту. Методом логістичної регресії встановлено, що спад концентрації S-100, за якого можна прогнозувати поліпшення на 21-у добу становив 32,38% з чутливістю тесту 89,3% та специфічністю – 90%; </w:t>
      </w:r>
    </w:p>
    <w:p w:rsidR="00486CDB" w:rsidRDefault="00486CDB" w:rsidP="00486CDB">
      <w:pPr>
        <w:ind w:firstLine="567"/>
        <w:jc w:val="both"/>
        <w:rPr>
          <w:sz w:val="20"/>
          <w:szCs w:val="20"/>
        </w:rPr>
      </w:pPr>
      <w:r>
        <w:rPr>
          <w:sz w:val="20"/>
          <w:szCs w:val="20"/>
        </w:rPr>
        <w:t>У разі спаду концентрації НСЄ більше за 15% (чутливість тесту – 85%, специфічність – 30%) можна прогнозувати сприятливі наслідки в гострому періоді інсульту. Загальний відсоток вірно передбачених наслідків становив 61,7% (для S-100 цей показник був значно вищим – 89,4%).</w:t>
      </w:r>
    </w:p>
    <w:p w:rsidR="00486CDB" w:rsidRDefault="00486CDB" w:rsidP="00486CDB">
      <w:pPr>
        <w:ind w:firstLine="567"/>
        <w:jc w:val="both"/>
        <w:rPr>
          <w:sz w:val="20"/>
          <w:szCs w:val="20"/>
        </w:rPr>
      </w:pPr>
      <w:r>
        <w:rPr>
          <w:sz w:val="20"/>
          <w:szCs w:val="20"/>
        </w:rPr>
        <w:t xml:space="preserve">Особливим аспектом дослідження було з’ясування взаємозв’язку між наслідками інсульту в гострому періоді та вмістом гліального і нейронального маркерів, які визначали разом. Основні тенденції залежності тяжкості неврологічних порушень на 21-у добу від вмісту НСЄ та S-100 на 3-ю добу при спільному їх визначенні полягали в тому, що у разі концентрацій НСЄ, нижчих за 30 нг/мл, та S-100 – нижчих за 1 нг/мл спостерігались найменші величини неврологічного бала за шкалою NIHSS (3-9). Водночас виражений неврологічний дефіцит констатували як у разі високого вмісту НСЄ, незалежно від концентрації S-100, так і у разі високого вмісту гліального маркера (незалежно від концентрації НСЄ). Проте, слід зазначити, що найтяжчі неврологічні </w:t>
      </w:r>
      <w:r>
        <w:rPr>
          <w:sz w:val="20"/>
          <w:szCs w:val="20"/>
        </w:rPr>
        <w:lastRenderedPageBreak/>
        <w:t>розлади визначали за одночасно високих концентрацій НСЄ та S-100. Це узгоджується з тезою про гліально-нейрональну інтеграцію, оскільки гліальні клітини відіграють важливу роль у підтриманні нейронального гомеостазу, а гліальне клітинне пошкодження робить внесок у нейрональну дисфункцію.</w:t>
      </w:r>
    </w:p>
    <w:p w:rsidR="00486CDB" w:rsidRDefault="00486CDB" w:rsidP="00486CDB">
      <w:pPr>
        <w:ind w:firstLine="567"/>
        <w:jc w:val="both"/>
        <w:rPr>
          <w:sz w:val="20"/>
          <w:szCs w:val="20"/>
        </w:rPr>
      </w:pPr>
      <w:r>
        <w:rPr>
          <w:sz w:val="20"/>
          <w:szCs w:val="20"/>
        </w:rPr>
        <w:t>Важливою ланкою в каскаді післяішемічного запалення є автоімунні реакції до специфічних антигенів мозку, ініціювання яких – один з найважливіших аспектів ушкоджувальної дії цитокінів на мозкову тканину після фокальної церебральної ішемії. Виявлено підвищення рівня нейроспецифічних АТ порівняно з донорським рівнем вже у 1-у добу після інсульту для маркерів глії та нейронів: до ОБМ – в 43,7%, до S-100 – в 62,5%, до НСЄ – в 40,6%. Раннє виявлення підвищеного рівня АТ до гліальних та нейрональних структур, найімовірніше, свідчать про передіснуючу сенсибілізацію до мозкових антигенів, тобто про існування попередніх пошкоджень мозкової тканини і змін ГЕБ.</w:t>
      </w:r>
    </w:p>
    <w:p w:rsidR="00486CDB" w:rsidRDefault="00486CDB" w:rsidP="00486CDB">
      <w:pPr>
        <w:ind w:firstLine="567"/>
        <w:jc w:val="both"/>
        <w:rPr>
          <w:sz w:val="20"/>
          <w:szCs w:val="20"/>
        </w:rPr>
      </w:pPr>
      <w:r>
        <w:rPr>
          <w:sz w:val="20"/>
          <w:szCs w:val="20"/>
        </w:rPr>
        <w:t xml:space="preserve">Протягом трьох тижнів після розвитку інсульту у хворих спостерігалися прояви гуморальної нейроавтосенсибілізації з характерною динамікою залежно від тяжкості неврологічного дефіциту, яку ми характеризували показником приросту/спаду рівня АТ. У хворих з легким неврологічним дефіцитом не виявлено автосенсибілізації до маркера мієліну, приріст рівня АТ до ОБМ становив лише (29,1±11,4)%, водночас спостерігається підвищення рівня автоантитіл до S-100 на 21-у добу (приріст (44,3±33,9)%; р&lt;0,05). Середній рівень АТ до нейронального маркера знижувався на (23,4±9,9)%, але переважав на 21-у добу контрольні показники (р&lt;0,05). Цей факт засвідчує, що гуморальна автосенсибілізація як до гліальних, так і до нейрональних специфічних антигенів спостерігається в гострому періоді навіть у цієї “легкої” категорії хворих. Водночас зниження при цьому вмісту НСЄ майже до рівня контрольних показників свідчить, що автоімунні при легких неврологічних пошкодженнях обмежені та, найімовірніше, не набувають патогенетичного значення в гострому періоді інсульту. </w:t>
      </w:r>
    </w:p>
    <w:p w:rsidR="00486CDB" w:rsidRDefault="00486CDB" w:rsidP="00486CDB">
      <w:pPr>
        <w:ind w:firstLine="567"/>
        <w:jc w:val="both"/>
        <w:rPr>
          <w:sz w:val="20"/>
          <w:szCs w:val="20"/>
        </w:rPr>
      </w:pPr>
      <w:r>
        <w:rPr>
          <w:sz w:val="20"/>
          <w:szCs w:val="20"/>
        </w:rPr>
        <w:t>У хворих на ішемічний інсульт з вираженим неврологічним дефіцитом (9 та більше балів) відбулось достовірне порівняно з легкими неврологічними розладами підвищення рівня нейроавтоантитіл до ОБМ та S-100 на 21-у добу (приріст становив (71,2±18,0) та (164,0±42,0)% відповідно; р=0,02). Спостерігалося подальше зростання рівня АТ до НСЄ з приростом (65,2±16,5)%, що вірогідно переважало аналогічний показник у хворих з легкими неврологічними розладами. При цьому відмічено майже вдвічі вищий рівень НСЄ ((24,8±1,9) та (12,2±1,7) нг/мл відповідно; р&lt;0,05) порівняно з хворими з легким розладами неврологічних функцій. Нами не виявлено достовірних відмінностей за рівнем автоантитіл у хворих з різними патогенетичними підтипами ішемічного інсульту.</w:t>
      </w:r>
    </w:p>
    <w:p w:rsidR="00486CDB" w:rsidRDefault="00486CDB" w:rsidP="00486CDB">
      <w:pPr>
        <w:ind w:firstLine="567"/>
        <w:jc w:val="both"/>
        <w:rPr>
          <w:sz w:val="20"/>
          <w:szCs w:val="20"/>
        </w:rPr>
      </w:pPr>
      <w:r>
        <w:rPr>
          <w:sz w:val="20"/>
          <w:szCs w:val="20"/>
        </w:rPr>
        <w:t xml:space="preserve"> Незадовільний регрес неврологічних порушень та погіршення в процесі лікування характеризувалися достовірно вищим рівнем АТ до ОБМ та НСЄ порівняно з таким у хворих з поліпшенням неврологічних функцій (в останньому випадку відбулось збільшення рівня АТ до НСЄ лише на 16,6%, у разі незадовільних наслідків – на 49,4%). Хворі, з поліпшенням неврологічних функцій мали менший рівень АТ до ОБМ: 24,3±1,8 ум.од. та 41,5±1,3 ум.од. відповідно, (р&lt;0,05) порівняно з хворими з незадовільним відновленням та летальним наслідком (табл. 2). </w:t>
      </w:r>
    </w:p>
    <w:p w:rsidR="00486CDB" w:rsidRDefault="00486CDB" w:rsidP="00486CDB">
      <w:pPr>
        <w:ind w:firstLine="567"/>
        <w:jc w:val="right"/>
        <w:rPr>
          <w:b/>
          <w:bCs/>
          <w:i/>
          <w:iCs/>
          <w:sz w:val="20"/>
          <w:szCs w:val="20"/>
        </w:rPr>
      </w:pPr>
    </w:p>
    <w:p w:rsidR="00486CDB" w:rsidRDefault="00486CDB" w:rsidP="00486CDB">
      <w:pPr>
        <w:ind w:firstLine="567"/>
        <w:jc w:val="right"/>
        <w:rPr>
          <w:i/>
          <w:iCs/>
          <w:sz w:val="20"/>
          <w:szCs w:val="20"/>
        </w:rPr>
      </w:pPr>
      <w:r>
        <w:rPr>
          <w:i/>
          <w:iCs/>
          <w:sz w:val="20"/>
          <w:szCs w:val="20"/>
        </w:rPr>
        <w:t>Таблиця 2</w:t>
      </w:r>
    </w:p>
    <w:p w:rsidR="00486CDB" w:rsidRDefault="00486CDB" w:rsidP="00486CDB">
      <w:pPr>
        <w:ind w:firstLine="567"/>
        <w:jc w:val="right"/>
        <w:rPr>
          <w:i/>
          <w:iCs/>
          <w:sz w:val="10"/>
          <w:szCs w:val="10"/>
        </w:rPr>
      </w:pPr>
    </w:p>
    <w:p w:rsidR="00486CDB" w:rsidRDefault="00486CDB" w:rsidP="00486CDB">
      <w:pPr>
        <w:jc w:val="center"/>
        <w:rPr>
          <w:b/>
          <w:bCs/>
          <w:sz w:val="20"/>
          <w:szCs w:val="20"/>
        </w:rPr>
      </w:pPr>
      <w:r>
        <w:rPr>
          <w:b/>
          <w:bCs/>
          <w:sz w:val="20"/>
          <w:szCs w:val="20"/>
        </w:rPr>
        <w:t xml:space="preserve">Рівень нейроспецифічних АТ (ум.од) на 21-у добу у хворих </w:t>
      </w:r>
      <w:r>
        <w:rPr>
          <w:b/>
          <w:bCs/>
          <w:sz w:val="20"/>
          <w:szCs w:val="20"/>
        </w:rPr>
        <w:br/>
        <w:t xml:space="preserve">з різним перебігом гострого періоду ішемічного інсульту </w:t>
      </w:r>
    </w:p>
    <w:p w:rsidR="00486CDB" w:rsidRDefault="00486CDB" w:rsidP="00486CDB">
      <w:pPr>
        <w:ind w:firstLine="567"/>
        <w:jc w:val="center"/>
        <w:rPr>
          <w:sz w:val="20"/>
          <w:szCs w:val="20"/>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1461"/>
        <w:gridCol w:w="1461"/>
        <w:gridCol w:w="1462"/>
      </w:tblGrid>
      <w:tr w:rsidR="00486CDB" w:rsidTr="0091756D">
        <w:trPr>
          <w:trHeight w:val="411"/>
        </w:trPr>
        <w:tc>
          <w:tcPr>
            <w:tcW w:w="2204"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jc w:val="center"/>
              <w:rPr>
                <w:sz w:val="20"/>
                <w:szCs w:val="20"/>
              </w:rPr>
            </w:pPr>
            <w:r>
              <w:rPr>
                <w:sz w:val="20"/>
                <w:szCs w:val="20"/>
              </w:rPr>
              <w:t>Динаміка неврологічного статусу на 21-у добу</w:t>
            </w:r>
          </w:p>
        </w:tc>
        <w:tc>
          <w:tcPr>
            <w:tcW w:w="1461"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jc w:val="center"/>
              <w:rPr>
                <w:sz w:val="20"/>
                <w:szCs w:val="20"/>
              </w:rPr>
            </w:pPr>
            <w:r>
              <w:rPr>
                <w:sz w:val="20"/>
                <w:szCs w:val="20"/>
              </w:rPr>
              <w:t>АТ до ОБМ</w:t>
            </w:r>
          </w:p>
        </w:tc>
        <w:tc>
          <w:tcPr>
            <w:tcW w:w="1461"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jc w:val="center"/>
              <w:rPr>
                <w:sz w:val="20"/>
                <w:szCs w:val="20"/>
              </w:rPr>
            </w:pPr>
            <w:r>
              <w:rPr>
                <w:sz w:val="20"/>
                <w:szCs w:val="20"/>
              </w:rPr>
              <w:t>АТ до S-100</w:t>
            </w:r>
          </w:p>
        </w:tc>
        <w:tc>
          <w:tcPr>
            <w:tcW w:w="1462"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jc w:val="center"/>
              <w:rPr>
                <w:sz w:val="20"/>
                <w:szCs w:val="20"/>
              </w:rPr>
            </w:pPr>
            <w:r>
              <w:rPr>
                <w:sz w:val="20"/>
                <w:szCs w:val="20"/>
              </w:rPr>
              <w:t>АТ до НСЄ</w:t>
            </w:r>
          </w:p>
        </w:tc>
      </w:tr>
      <w:tr w:rsidR="00486CDB" w:rsidTr="0091756D">
        <w:trPr>
          <w:trHeight w:val="199"/>
        </w:trPr>
        <w:tc>
          <w:tcPr>
            <w:tcW w:w="2204"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rPr>
                <w:sz w:val="20"/>
                <w:szCs w:val="20"/>
              </w:rPr>
            </w:pPr>
            <w:r>
              <w:rPr>
                <w:sz w:val="20"/>
                <w:szCs w:val="20"/>
              </w:rPr>
              <w:t>Поліпшення</w:t>
            </w:r>
          </w:p>
        </w:tc>
        <w:tc>
          <w:tcPr>
            <w:tcW w:w="1461" w:type="dxa"/>
            <w:tcBorders>
              <w:top w:val="single" w:sz="4" w:space="0" w:color="auto"/>
              <w:left w:val="single" w:sz="4" w:space="0" w:color="auto"/>
              <w:bottom w:val="single" w:sz="4" w:space="0" w:color="auto"/>
              <w:right w:val="single" w:sz="4" w:space="0" w:color="auto"/>
            </w:tcBorders>
          </w:tcPr>
          <w:p w:rsidR="00486CDB" w:rsidRDefault="00486CDB" w:rsidP="0091756D">
            <w:pPr>
              <w:jc w:val="center"/>
              <w:rPr>
                <w:sz w:val="20"/>
                <w:szCs w:val="20"/>
              </w:rPr>
            </w:pPr>
            <w:r>
              <w:rPr>
                <w:sz w:val="20"/>
                <w:szCs w:val="20"/>
              </w:rPr>
              <w:t>24,3±1,8</w:t>
            </w:r>
          </w:p>
        </w:tc>
        <w:tc>
          <w:tcPr>
            <w:tcW w:w="1461" w:type="dxa"/>
            <w:tcBorders>
              <w:top w:val="single" w:sz="4" w:space="0" w:color="auto"/>
              <w:left w:val="single" w:sz="4" w:space="0" w:color="auto"/>
              <w:bottom w:val="single" w:sz="4" w:space="0" w:color="auto"/>
              <w:right w:val="single" w:sz="4" w:space="0" w:color="auto"/>
            </w:tcBorders>
          </w:tcPr>
          <w:p w:rsidR="00486CDB" w:rsidRDefault="00486CDB" w:rsidP="0091756D">
            <w:pPr>
              <w:jc w:val="center"/>
              <w:rPr>
                <w:sz w:val="20"/>
                <w:szCs w:val="20"/>
              </w:rPr>
            </w:pPr>
            <w:r>
              <w:rPr>
                <w:sz w:val="20"/>
                <w:szCs w:val="20"/>
              </w:rPr>
              <w:t>10,1±1,8</w:t>
            </w:r>
          </w:p>
        </w:tc>
        <w:tc>
          <w:tcPr>
            <w:tcW w:w="1462" w:type="dxa"/>
            <w:tcBorders>
              <w:top w:val="single" w:sz="4" w:space="0" w:color="auto"/>
              <w:left w:val="single" w:sz="4" w:space="0" w:color="auto"/>
              <w:bottom w:val="single" w:sz="4" w:space="0" w:color="auto"/>
              <w:right w:val="single" w:sz="4" w:space="0" w:color="auto"/>
            </w:tcBorders>
          </w:tcPr>
          <w:p w:rsidR="00486CDB" w:rsidRDefault="00486CDB" w:rsidP="0091756D">
            <w:pPr>
              <w:jc w:val="center"/>
              <w:rPr>
                <w:sz w:val="20"/>
                <w:szCs w:val="20"/>
              </w:rPr>
            </w:pPr>
            <w:r>
              <w:rPr>
                <w:sz w:val="20"/>
                <w:szCs w:val="20"/>
              </w:rPr>
              <w:t>14,1±1,7</w:t>
            </w:r>
          </w:p>
        </w:tc>
      </w:tr>
      <w:tr w:rsidR="00486CDB" w:rsidTr="0091756D">
        <w:trPr>
          <w:trHeight w:val="199"/>
        </w:trPr>
        <w:tc>
          <w:tcPr>
            <w:tcW w:w="2204"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rPr>
                <w:sz w:val="20"/>
                <w:szCs w:val="20"/>
              </w:rPr>
            </w:pPr>
            <w:r>
              <w:rPr>
                <w:sz w:val="20"/>
                <w:szCs w:val="20"/>
              </w:rPr>
              <w:t>Без поліпшення</w:t>
            </w:r>
          </w:p>
        </w:tc>
        <w:tc>
          <w:tcPr>
            <w:tcW w:w="1461" w:type="dxa"/>
            <w:tcBorders>
              <w:top w:val="single" w:sz="4" w:space="0" w:color="auto"/>
              <w:left w:val="single" w:sz="4" w:space="0" w:color="auto"/>
              <w:bottom w:val="single" w:sz="4" w:space="0" w:color="auto"/>
              <w:right w:val="single" w:sz="4" w:space="0" w:color="auto"/>
            </w:tcBorders>
          </w:tcPr>
          <w:p w:rsidR="00486CDB" w:rsidRDefault="00486CDB" w:rsidP="0091756D">
            <w:pPr>
              <w:jc w:val="center"/>
              <w:rPr>
                <w:sz w:val="20"/>
                <w:szCs w:val="20"/>
              </w:rPr>
            </w:pPr>
            <w:r>
              <w:rPr>
                <w:sz w:val="20"/>
                <w:szCs w:val="20"/>
              </w:rPr>
              <w:t>41,5±1,3*</w:t>
            </w:r>
          </w:p>
        </w:tc>
        <w:tc>
          <w:tcPr>
            <w:tcW w:w="1461" w:type="dxa"/>
            <w:tcBorders>
              <w:top w:val="single" w:sz="4" w:space="0" w:color="auto"/>
              <w:left w:val="single" w:sz="4" w:space="0" w:color="auto"/>
              <w:bottom w:val="single" w:sz="4" w:space="0" w:color="auto"/>
              <w:right w:val="single" w:sz="4" w:space="0" w:color="auto"/>
            </w:tcBorders>
          </w:tcPr>
          <w:p w:rsidR="00486CDB" w:rsidRDefault="00486CDB" w:rsidP="0091756D">
            <w:pPr>
              <w:jc w:val="center"/>
              <w:rPr>
                <w:sz w:val="20"/>
                <w:szCs w:val="20"/>
              </w:rPr>
            </w:pPr>
            <w:r>
              <w:rPr>
                <w:sz w:val="20"/>
                <w:szCs w:val="20"/>
              </w:rPr>
              <w:t>13,5±2,3</w:t>
            </w:r>
          </w:p>
        </w:tc>
        <w:tc>
          <w:tcPr>
            <w:tcW w:w="1462" w:type="dxa"/>
            <w:tcBorders>
              <w:top w:val="single" w:sz="4" w:space="0" w:color="auto"/>
              <w:left w:val="single" w:sz="4" w:space="0" w:color="auto"/>
              <w:bottom w:val="single" w:sz="4" w:space="0" w:color="auto"/>
              <w:right w:val="single" w:sz="4" w:space="0" w:color="auto"/>
            </w:tcBorders>
          </w:tcPr>
          <w:p w:rsidR="00486CDB" w:rsidRDefault="00486CDB" w:rsidP="0091756D">
            <w:pPr>
              <w:jc w:val="center"/>
              <w:rPr>
                <w:sz w:val="20"/>
                <w:szCs w:val="20"/>
              </w:rPr>
            </w:pPr>
            <w:r>
              <w:rPr>
                <w:sz w:val="20"/>
                <w:szCs w:val="20"/>
              </w:rPr>
              <w:t>28,8±3,2*</w:t>
            </w:r>
          </w:p>
        </w:tc>
      </w:tr>
      <w:tr w:rsidR="00486CDB" w:rsidTr="0091756D">
        <w:trPr>
          <w:trHeight w:val="213"/>
        </w:trPr>
        <w:tc>
          <w:tcPr>
            <w:tcW w:w="2204"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rPr>
                <w:sz w:val="20"/>
                <w:szCs w:val="20"/>
              </w:rPr>
            </w:pPr>
            <w:r>
              <w:rPr>
                <w:sz w:val="20"/>
                <w:szCs w:val="20"/>
              </w:rPr>
              <w:t>Донори</w:t>
            </w:r>
          </w:p>
        </w:tc>
        <w:tc>
          <w:tcPr>
            <w:tcW w:w="1461"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jc w:val="center"/>
              <w:rPr>
                <w:sz w:val="20"/>
                <w:szCs w:val="20"/>
              </w:rPr>
            </w:pPr>
            <w:r>
              <w:rPr>
                <w:sz w:val="20"/>
                <w:szCs w:val="20"/>
              </w:rPr>
              <w:t>24,5±1,2</w:t>
            </w:r>
          </w:p>
        </w:tc>
        <w:tc>
          <w:tcPr>
            <w:tcW w:w="1461"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jc w:val="center"/>
              <w:rPr>
                <w:sz w:val="20"/>
                <w:szCs w:val="20"/>
              </w:rPr>
            </w:pPr>
            <w:r>
              <w:rPr>
                <w:sz w:val="20"/>
                <w:szCs w:val="20"/>
              </w:rPr>
              <w:t>6,1±0,3</w:t>
            </w:r>
          </w:p>
        </w:tc>
        <w:tc>
          <w:tcPr>
            <w:tcW w:w="1462"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jc w:val="center"/>
              <w:rPr>
                <w:sz w:val="20"/>
                <w:szCs w:val="20"/>
              </w:rPr>
            </w:pPr>
            <w:r>
              <w:rPr>
                <w:sz w:val="20"/>
                <w:szCs w:val="20"/>
              </w:rPr>
              <w:t>13,3±1,5</w:t>
            </w:r>
          </w:p>
        </w:tc>
      </w:tr>
    </w:tbl>
    <w:p w:rsidR="00486CDB" w:rsidRDefault="00486CDB" w:rsidP="00486CDB">
      <w:pPr>
        <w:ind w:firstLine="567"/>
        <w:jc w:val="both"/>
        <w:rPr>
          <w:sz w:val="20"/>
          <w:szCs w:val="20"/>
        </w:rPr>
      </w:pPr>
    </w:p>
    <w:p w:rsidR="00486CDB" w:rsidRDefault="00486CDB" w:rsidP="00486CDB">
      <w:pPr>
        <w:ind w:firstLine="567"/>
        <w:jc w:val="both"/>
        <w:rPr>
          <w:sz w:val="20"/>
          <w:szCs w:val="20"/>
        </w:rPr>
      </w:pPr>
      <w:r>
        <w:rPr>
          <w:sz w:val="20"/>
          <w:szCs w:val="20"/>
        </w:rPr>
        <w:t xml:space="preserve">Примітка. * p&lt;0,05 – достовірні відмінності порівняно з хворими з поліпшенням неврологічного статусу. </w:t>
      </w:r>
    </w:p>
    <w:p w:rsidR="00486CDB" w:rsidRDefault="00486CDB" w:rsidP="00486CDB">
      <w:pPr>
        <w:ind w:firstLine="567"/>
        <w:jc w:val="both"/>
        <w:rPr>
          <w:sz w:val="20"/>
          <w:szCs w:val="20"/>
        </w:rPr>
      </w:pPr>
    </w:p>
    <w:p w:rsidR="00486CDB" w:rsidRDefault="00486CDB" w:rsidP="00486CDB">
      <w:pPr>
        <w:ind w:firstLine="567"/>
        <w:jc w:val="both"/>
        <w:rPr>
          <w:sz w:val="20"/>
          <w:szCs w:val="20"/>
        </w:rPr>
      </w:pPr>
      <w:r>
        <w:rPr>
          <w:sz w:val="20"/>
          <w:szCs w:val="20"/>
        </w:rPr>
        <w:t>Не виявлено достовірної відмінності між рівнем АТ до S-100 у хворих з поліпшенням неврологічних функцій та без такого в гострому періоді інсульту. Незадовільний регрес неврологічних порушень характеризувався достовірно вищим рівнем АТ до НСЄ порівняно з рівнем антинейрональних антитіл у хворих з поліпшенням неврологічного статусу. Це може свідчити про недостатню активність репаративних процесів у ГЕБ, зумовлену значним пошкодженням нейронів у разі великовогнищевих мозкових інфарктів та дисбалансом в системі імунорегуляції. Тривале існування гуморальної нейроавтосенсибілізації забезпечує можливість проникнення нейроавтоантитіл через дефектний ГЕБ і їх пряму цитотоксичну дію на нервові клітини. З іншого боку, тривала персистенція, зокрема нейронального антигену, що потрапляє в кров у результаті деструктивних явищ, спричинених ішемією, а також дією вільних автоантитіл та комплексів НСЄ-антиНСЄ є постійним стимулом для індукції нових порцій автоантитіл, які включаються в патогенний ланцюг та підтримують запально-нейроімунні порушення, погіршують функціональний стан головного мозку.</w:t>
      </w:r>
    </w:p>
    <w:p w:rsidR="00486CDB" w:rsidRDefault="00486CDB" w:rsidP="00486CDB">
      <w:pPr>
        <w:ind w:firstLine="567"/>
        <w:jc w:val="both"/>
        <w:rPr>
          <w:sz w:val="20"/>
          <w:szCs w:val="20"/>
        </w:rPr>
      </w:pPr>
      <w:r>
        <w:rPr>
          <w:sz w:val="20"/>
          <w:szCs w:val="20"/>
        </w:rPr>
        <w:t>Кореляційний аналіз засвідчив існування взаємозв’язків між всіма показниками запального процесу та нейроавтоімунними показниками при відносно меншій кількості кореляційних зв’язків для S-100 та АТ до S-100 у 1-у добу, переважно з ІЛ-6 та ІЛ-4. Кореляційні коефіцієнти коливались для С-РП в межах 0,39-0,76, для ІЛ-6 – в межах 0,29-0,72, для ФНП-б – в межах 0,48-0,83, для ІЛ-4 – 0,55-0,80. Найтісніші кореляційні зв’язки спостерігались між цитокінами та показниками нейроавтосенсибілізації.</w:t>
      </w:r>
    </w:p>
    <w:p w:rsidR="00486CDB" w:rsidRDefault="00486CDB" w:rsidP="00486CDB">
      <w:pPr>
        <w:ind w:firstLine="567"/>
        <w:jc w:val="both"/>
        <w:rPr>
          <w:sz w:val="20"/>
          <w:szCs w:val="20"/>
        </w:rPr>
      </w:pPr>
      <w:r>
        <w:rPr>
          <w:sz w:val="20"/>
          <w:szCs w:val="20"/>
        </w:rPr>
        <w:t xml:space="preserve">При аналізі взаємного впливу (за сумою рангів) вмісту маркерів запалення (у 1-у добу) і нейросенсибілізації (на 3-ю добу) на неврологічний статус на 21-у добу виявлялося, що найтісніші кореляції серед всіх маркерів запалення (r=0,71-0,81), відмічалися для С-РП та </w:t>
      </w:r>
      <w:r>
        <w:rPr>
          <w:sz w:val="20"/>
          <w:szCs w:val="20"/>
        </w:rPr>
        <w:br/>
        <w:t xml:space="preserve">S-100. У разі низьких значень рівня S-100 збільшення концентрації С-РП не асоціювалося зі зростанням тяжкості неврологічного дефіциту. Водночас збільшення вмісту S-100, навіть за низьких значень С-РП супроводжувалося підвищенням бала на 21-у добу, що свідчить про визначальну роль маркера гліального пошкодження для тяжкості клінічного стану. Виявлені кореляційні зв’язки між тяжкістю неврологічного статусу на 21-у добу з рівнем С-РП та показниками нейроавтосенсибілізації переважно зберігалися при різних розмірах вогнища інфаркту, водночас у разі великих вогнищ усі коефіцієнти кореляції значно переважали такі у разі дрібних вогнищ. Кореляційний аналіз зв’язків поєднання ІЛ-6 та показників нейроавтосенсибілізації з тяжкістю неврологічного статусу на 21-у добу засвідчив наявність запально-нейроімунних реакцій у разі вогнищ різного розміру, які характеризувалися майже однаковими кореляційними коефіцієнтами для всіх порівнюваних пар. У разі великих вогнищ коефіцієнти кореляції становили 0,45-0,78, у разі дрібних – 0,47-0,71 (р&lt;0,05). Виняток становив зв’язок між неврологічним статусом на 21-у добу та рівнем ІЛ-6 і АТ до </w:t>
      </w:r>
      <w:r>
        <w:rPr>
          <w:sz w:val="20"/>
          <w:szCs w:val="20"/>
        </w:rPr>
        <w:br/>
        <w:t xml:space="preserve">S-100 (r=0,23, р=0,07). </w:t>
      </w:r>
    </w:p>
    <w:p w:rsidR="00486CDB" w:rsidRDefault="00486CDB" w:rsidP="00486CDB">
      <w:pPr>
        <w:ind w:firstLine="567"/>
        <w:jc w:val="both"/>
        <w:rPr>
          <w:sz w:val="20"/>
          <w:szCs w:val="20"/>
        </w:rPr>
      </w:pPr>
      <w:r>
        <w:rPr>
          <w:sz w:val="20"/>
          <w:szCs w:val="20"/>
        </w:rPr>
        <w:t>Ці факти певною мірою узгоджуються з даними про існування тісної кореляції між рівнем С-РП та ІЛ-6 у випадку великовогнищевих пошкоджень мозку, яка пояснюється важливою роллю ІЛ-6 у регуляції продукції С-РП .</w:t>
      </w:r>
    </w:p>
    <w:p w:rsidR="00486CDB" w:rsidRDefault="00486CDB" w:rsidP="00486CDB">
      <w:pPr>
        <w:ind w:firstLine="567"/>
        <w:jc w:val="both"/>
        <w:rPr>
          <w:sz w:val="20"/>
          <w:szCs w:val="20"/>
        </w:rPr>
      </w:pPr>
      <w:r>
        <w:rPr>
          <w:sz w:val="20"/>
          <w:szCs w:val="20"/>
        </w:rPr>
        <w:t xml:space="preserve">Найменші, але достовірні кореляції встановлено між неврологічним статусом та поєднанням рівнів ФНП-б і нейроавтосенсибілізації – 0,43-0,61. У хворих з великим вогнищем інфаркту коефіцієнти кореляції становили 0,39-0,72 і були статистично достовірними. У пацієнтів з дрібним вогнищем інфаркту не виявлено кореляції між неврологічним статусом та комбінацією рівнів ФНП-б та НСЄ, а також з рівнем АТ до НСЄ: r=0,21 та r=0,19 відповідно (р=0,09). Кореляція між тяжкістю неврологічного дефіциту на 21-у добу та рівнями ФНП-б і S-100, а також ФНП-б і АТ до S-100 не залежала істотно від розміру вогнища. Отримані результати свідчать про суперечливу роль ФНП-б в процесах післяішемічного запалення. </w:t>
      </w:r>
    </w:p>
    <w:p w:rsidR="00486CDB" w:rsidRDefault="00486CDB" w:rsidP="00486CDB">
      <w:pPr>
        <w:ind w:firstLine="567"/>
        <w:jc w:val="both"/>
        <w:rPr>
          <w:sz w:val="20"/>
          <w:szCs w:val="20"/>
        </w:rPr>
      </w:pPr>
      <w:r>
        <w:rPr>
          <w:sz w:val="20"/>
          <w:szCs w:val="20"/>
        </w:rPr>
        <w:t>Виявлені кореляції між клінічними, гемодинамічними та запально-нейроавтоімунними показниками свідчать про те, що зменшення вираженості локальних запальних та нейроімунних процесів пов’язано з поліпшенням мозкового кровотоку на 7-у добу та наслідками інсульту в гострий період. Зменшення показника запалення або нейроавто</w:t>
      </w:r>
      <w:r>
        <w:rPr>
          <w:sz w:val="20"/>
          <w:szCs w:val="20"/>
        </w:rPr>
        <w:softHyphen/>
        <w:t xml:space="preserve">сенсибілізації та одночасне збільшення лінійної швидкості мозкового кровотоку супроводжується поліпшенням неврологічних функцій на 21-у добу. Можна припустити, що зменшення вмісту </w:t>
      </w:r>
      <w:r>
        <w:rPr>
          <w:sz w:val="20"/>
          <w:szCs w:val="20"/>
        </w:rPr>
        <w:lastRenderedPageBreak/>
        <w:t xml:space="preserve">прозапальних цитокінів, насамперед ІЛ-6, сприяє зменшенню адгезії лейкоцитів, а отже, мікроваскулярної обструкції; останнє позитивно позначається на стані церебрального кровотоку. </w:t>
      </w:r>
    </w:p>
    <w:p w:rsidR="00486CDB" w:rsidRDefault="00486CDB" w:rsidP="00486CDB">
      <w:pPr>
        <w:ind w:firstLine="567"/>
        <w:jc w:val="both"/>
        <w:rPr>
          <w:sz w:val="20"/>
          <w:szCs w:val="20"/>
        </w:rPr>
      </w:pPr>
      <w:r>
        <w:rPr>
          <w:sz w:val="20"/>
          <w:szCs w:val="20"/>
        </w:rPr>
        <w:t xml:space="preserve">Складні взаємозв’язки між учасниками післяішемічних запально-нейроімунних процесів знайшли відображення у дослідженому феномені раннього неврологічного погіршення, яке виникає в 25-40% випадків у </w:t>
      </w:r>
      <w:r>
        <w:rPr>
          <w:sz w:val="20"/>
          <w:szCs w:val="20"/>
        </w:rPr>
        <w:br/>
        <w:t xml:space="preserve">1-2-у добу після розвитку ішемічного інсульту та негативно впливає на перебіг та наслідки захворювання. </w:t>
      </w:r>
    </w:p>
    <w:p w:rsidR="00486CDB" w:rsidRDefault="00486CDB" w:rsidP="00486CDB">
      <w:pPr>
        <w:ind w:firstLine="567"/>
        <w:jc w:val="both"/>
        <w:rPr>
          <w:sz w:val="20"/>
          <w:szCs w:val="20"/>
        </w:rPr>
      </w:pPr>
      <w:r>
        <w:rPr>
          <w:sz w:val="20"/>
          <w:szCs w:val="20"/>
        </w:rPr>
        <w:t xml:space="preserve">Динамічне спостереження за хворими дало змогу встановити різну спрямованість змін неврологічного статусу вже в перші 24-48 годин. Так, у 27,5% хворих він погіршився, у 23,5% – поліпшився. Результати аналізу свідчать, що у разі атеротромботичного інсульту раннє неврологічне погіршення спостерігалось у 32,8% випадків, у разі кардіоемболічного – у 9,3%, у разі лакунарного інсульту – у 37%. </w:t>
      </w:r>
    </w:p>
    <w:p w:rsidR="00486CDB" w:rsidRDefault="00486CDB" w:rsidP="00486CDB">
      <w:pPr>
        <w:ind w:firstLine="567"/>
        <w:jc w:val="both"/>
        <w:rPr>
          <w:sz w:val="20"/>
          <w:szCs w:val="20"/>
        </w:rPr>
      </w:pPr>
      <w:r>
        <w:rPr>
          <w:sz w:val="20"/>
          <w:szCs w:val="20"/>
        </w:rPr>
        <w:t xml:space="preserve">У хворих з раннім неврологічним погіршенням порівняно з пацієнтами без такого відмічено вищій рівень глюкози ((9,5±1,2) проти </w:t>
      </w:r>
      <w:r>
        <w:rPr>
          <w:spacing w:val="-2"/>
          <w:sz w:val="20"/>
          <w:szCs w:val="20"/>
        </w:rPr>
        <w:t xml:space="preserve">(5,9±0,7) ммоль/л; p&lt;0,05), температури тіла ((37,8±0,6) проти (36,9±0,5) </w:t>
      </w:r>
      <w:r>
        <w:rPr>
          <w:spacing w:val="-2"/>
          <w:sz w:val="20"/>
          <w:szCs w:val="20"/>
        </w:rPr>
        <w:sym w:font="Symbol" w:char="F0B0"/>
      </w:r>
      <w:r>
        <w:rPr>
          <w:spacing w:val="-2"/>
          <w:sz w:val="20"/>
          <w:szCs w:val="20"/>
        </w:rPr>
        <w:t>С;</w:t>
      </w:r>
      <w:r>
        <w:rPr>
          <w:sz w:val="20"/>
          <w:szCs w:val="20"/>
        </w:rPr>
        <w:t xml:space="preserve"> p&lt;0,05), вміст С-РП ((17,9±1,2) проти (7,9±0,5) мг/л; p&lt;0,05), що свідчило про сильнішу гострофазову відповідь (табл. 3).</w:t>
      </w:r>
    </w:p>
    <w:p w:rsidR="00486CDB" w:rsidRDefault="00486CDB" w:rsidP="00486CDB">
      <w:pPr>
        <w:ind w:firstLine="567"/>
        <w:jc w:val="right"/>
        <w:rPr>
          <w:i/>
          <w:iCs/>
          <w:sz w:val="20"/>
          <w:szCs w:val="20"/>
        </w:rPr>
      </w:pPr>
      <w:r>
        <w:rPr>
          <w:i/>
          <w:iCs/>
          <w:sz w:val="20"/>
          <w:szCs w:val="20"/>
        </w:rPr>
        <w:t>Таблиця 3</w:t>
      </w:r>
    </w:p>
    <w:p w:rsidR="00486CDB" w:rsidRDefault="00486CDB" w:rsidP="00486CDB">
      <w:pPr>
        <w:pStyle w:val="24"/>
        <w:spacing w:after="0" w:line="240" w:lineRule="auto"/>
        <w:ind w:left="0"/>
        <w:jc w:val="center"/>
        <w:rPr>
          <w:b/>
          <w:bCs/>
          <w:sz w:val="20"/>
          <w:szCs w:val="20"/>
        </w:rPr>
      </w:pPr>
      <w:r>
        <w:rPr>
          <w:b/>
          <w:bCs/>
          <w:sz w:val="20"/>
          <w:szCs w:val="20"/>
        </w:rPr>
        <w:t>Концентрації ІЛ-6, ФНП-б, С-РП, НСЄ та деяких показників гострої фази стресової реакції в сироватці крові хворих з різною динамікою неврологічного статусу в найгострішому періоді ішемічного інсульту</w:t>
      </w:r>
    </w:p>
    <w:p w:rsidR="00486CDB" w:rsidRDefault="00486CDB" w:rsidP="00486CDB">
      <w:pPr>
        <w:pStyle w:val="24"/>
        <w:spacing w:after="0" w:line="240" w:lineRule="auto"/>
        <w:ind w:left="0" w:firstLine="567"/>
        <w:jc w:val="center"/>
        <w:rPr>
          <w:b/>
          <w:bCs/>
          <w:sz w:val="20"/>
          <w:szCs w:val="20"/>
        </w:rPr>
      </w:pPr>
    </w:p>
    <w:tbl>
      <w:tblPr>
        <w:tblW w:w="6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2190"/>
        <w:gridCol w:w="2191"/>
      </w:tblGrid>
      <w:tr w:rsidR="00486CDB" w:rsidTr="0091756D">
        <w:trPr>
          <w:trHeight w:val="629"/>
        </w:trPr>
        <w:tc>
          <w:tcPr>
            <w:tcW w:w="2184" w:type="dxa"/>
            <w:tcBorders>
              <w:top w:val="single" w:sz="4" w:space="0" w:color="auto"/>
              <w:left w:val="single" w:sz="4" w:space="0" w:color="auto"/>
              <w:bottom w:val="single" w:sz="4" w:space="0" w:color="auto"/>
              <w:right w:val="single" w:sz="4" w:space="0" w:color="auto"/>
            </w:tcBorders>
            <w:tcMar>
              <w:left w:w="57" w:type="dxa"/>
              <w:right w:w="57" w:type="dxa"/>
            </w:tcMar>
          </w:tcPr>
          <w:p w:rsidR="00486CDB" w:rsidRDefault="00486CDB" w:rsidP="0091756D">
            <w:pPr>
              <w:pStyle w:val="2"/>
              <w:rPr>
                <w:b/>
                <w:bCs/>
                <w:i/>
                <w:iCs/>
                <w:sz w:val="20"/>
              </w:rPr>
            </w:pPr>
            <w:r>
              <w:rPr>
                <w:b/>
                <w:bCs/>
                <w:i/>
                <w:iCs/>
                <w:sz w:val="20"/>
              </w:rPr>
              <w:t>Показник</w:t>
            </w:r>
          </w:p>
        </w:tc>
        <w:tc>
          <w:tcPr>
            <w:tcW w:w="2190" w:type="dxa"/>
            <w:tcBorders>
              <w:top w:val="single" w:sz="4" w:space="0" w:color="auto"/>
              <w:left w:val="single" w:sz="4" w:space="0" w:color="auto"/>
              <w:bottom w:val="single" w:sz="4" w:space="0" w:color="auto"/>
              <w:right w:val="single" w:sz="4" w:space="0" w:color="auto"/>
            </w:tcBorders>
            <w:tcMar>
              <w:left w:w="57" w:type="dxa"/>
              <w:right w:w="57" w:type="dxa"/>
            </w:tcMar>
          </w:tcPr>
          <w:p w:rsidR="00486CDB" w:rsidRDefault="00486CDB" w:rsidP="0091756D">
            <w:pPr>
              <w:jc w:val="center"/>
              <w:rPr>
                <w:sz w:val="20"/>
                <w:szCs w:val="20"/>
              </w:rPr>
            </w:pPr>
            <w:r>
              <w:rPr>
                <w:sz w:val="20"/>
                <w:szCs w:val="20"/>
              </w:rPr>
              <w:t>Хворі з погіршенням неврологічних функцій (n=42)</w:t>
            </w:r>
          </w:p>
        </w:tc>
        <w:tc>
          <w:tcPr>
            <w:tcW w:w="2191" w:type="dxa"/>
            <w:tcBorders>
              <w:top w:val="single" w:sz="4" w:space="0" w:color="auto"/>
              <w:left w:val="single" w:sz="4" w:space="0" w:color="auto"/>
              <w:bottom w:val="single" w:sz="4" w:space="0" w:color="auto"/>
              <w:right w:val="single" w:sz="4" w:space="0" w:color="auto"/>
            </w:tcBorders>
            <w:tcMar>
              <w:left w:w="57" w:type="dxa"/>
              <w:right w:w="57" w:type="dxa"/>
            </w:tcMar>
          </w:tcPr>
          <w:p w:rsidR="00486CDB" w:rsidRDefault="00486CDB" w:rsidP="0091756D">
            <w:pPr>
              <w:jc w:val="center"/>
              <w:rPr>
                <w:sz w:val="20"/>
                <w:szCs w:val="20"/>
              </w:rPr>
            </w:pPr>
            <w:r>
              <w:rPr>
                <w:sz w:val="20"/>
                <w:szCs w:val="20"/>
              </w:rPr>
              <w:t>Хворі без погіршення неврологічних функцій (n=111)</w:t>
            </w:r>
          </w:p>
        </w:tc>
      </w:tr>
      <w:tr w:rsidR="00486CDB" w:rsidTr="0091756D">
        <w:trPr>
          <w:trHeight w:val="210"/>
        </w:trPr>
        <w:tc>
          <w:tcPr>
            <w:tcW w:w="2184" w:type="dxa"/>
            <w:tcBorders>
              <w:top w:val="single" w:sz="4" w:space="0" w:color="auto"/>
              <w:left w:val="single" w:sz="4" w:space="0" w:color="auto"/>
              <w:bottom w:val="single" w:sz="4" w:space="0" w:color="auto"/>
              <w:right w:val="single" w:sz="4" w:space="0" w:color="auto"/>
            </w:tcBorders>
          </w:tcPr>
          <w:p w:rsidR="00486CDB" w:rsidRDefault="00486CDB" w:rsidP="0091756D">
            <w:pPr>
              <w:rPr>
                <w:sz w:val="20"/>
                <w:szCs w:val="20"/>
              </w:rPr>
            </w:pPr>
            <w:r>
              <w:rPr>
                <w:sz w:val="20"/>
                <w:szCs w:val="20"/>
              </w:rPr>
              <w:t>ІЛ-6 (пг/мл)</w:t>
            </w:r>
          </w:p>
        </w:tc>
        <w:tc>
          <w:tcPr>
            <w:tcW w:w="2190" w:type="dxa"/>
            <w:tcBorders>
              <w:top w:val="single" w:sz="4" w:space="0" w:color="auto"/>
              <w:left w:val="single" w:sz="4" w:space="0" w:color="auto"/>
              <w:bottom w:val="single" w:sz="4" w:space="0" w:color="auto"/>
              <w:right w:val="single" w:sz="4" w:space="0" w:color="auto"/>
            </w:tcBorders>
          </w:tcPr>
          <w:p w:rsidR="00486CDB" w:rsidRDefault="00486CDB" w:rsidP="0091756D">
            <w:pPr>
              <w:jc w:val="center"/>
              <w:rPr>
                <w:sz w:val="20"/>
                <w:szCs w:val="20"/>
              </w:rPr>
            </w:pPr>
            <w:r>
              <w:rPr>
                <w:sz w:val="20"/>
                <w:szCs w:val="20"/>
              </w:rPr>
              <w:t>189,3±24,3</w:t>
            </w:r>
          </w:p>
        </w:tc>
        <w:tc>
          <w:tcPr>
            <w:tcW w:w="2191" w:type="dxa"/>
            <w:tcBorders>
              <w:top w:val="single" w:sz="4" w:space="0" w:color="auto"/>
              <w:left w:val="single" w:sz="4" w:space="0" w:color="auto"/>
              <w:bottom w:val="single" w:sz="4" w:space="0" w:color="auto"/>
              <w:right w:val="single" w:sz="4" w:space="0" w:color="auto"/>
            </w:tcBorders>
          </w:tcPr>
          <w:p w:rsidR="00486CDB" w:rsidRDefault="00486CDB" w:rsidP="0091756D">
            <w:pPr>
              <w:jc w:val="center"/>
              <w:rPr>
                <w:sz w:val="20"/>
                <w:szCs w:val="20"/>
              </w:rPr>
            </w:pPr>
            <w:r>
              <w:rPr>
                <w:sz w:val="20"/>
                <w:szCs w:val="20"/>
              </w:rPr>
              <w:t>162,2±21,8</w:t>
            </w:r>
          </w:p>
        </w:tc>
      </w:tr>
      <w:tr w:rsidR="00486CDB" w:rsidTr="0091756D">
        <w:trPr>
          <w:trHeight w:val="210"/>
        </w:trPr>
        <w:tc>
          <w:tcPr>
            <w:tcW w:w="2184" w:type="dxa"/>
            <w:tcBorders>
              <w:top w:val="single" w:sz="4" w:space="0" w:color="auto"/>
              <w:left w:val="single" w:sz="4" w:space="0" w:color="auto"/>
              <w:bottom w:val="single" w:sz="4" w:space="0" w:color="auto"/>
              <w:right w:val="single" w:sz="4" w:space="0" w:color="auto"/>
            </w:tcBorders>
          </w:tcPr>
          <w:p w:rsidR="00486CDB" w:rsidRDefault="00486CDB" w:rsidP="0091756D">
            <w:pPr>
              <w:rPr>
                <w:sz w:val="20"/>
                <w:szCs w:val="20"/>
              </w:rPr>
            </w:pPr>
            <w:r>
              <w:rPr>
                <w:sz w:val="20"/>
                <w:szCs w:val="20"/>
              </w:rPr>
              <w:t>ФНП-б (пг/мл)</w:t>
            </w:r>
          </w:p>
        </w:tc>
        <w:tc>
          <w:tcPr>
            <w:tcW w:w="2190" w:type="dxa"/>
            <w:tcBorders>
              <w:top w:val="single" w:sz="4" w:space="0" w:color="auto"/>
              <w:left w:val="single" w:sz="4" w:space="0" w:color="auto"/>
              <w:bottom w:val="single" w:sz="4" w:space="0" w:color="auto"/>
              <w:right w:val="single" w:sz="4" w:space="0" w:color="auto"/>
            </w:tcBorders>
          </w:tcPr>
          <w:p w:rsidR="00486CDB" w:rsidRDefault="00486CDB" w:rsidP="0091756D">
            <w:pPr>
              <w:jc w:val="center"/>
              <w:rPr>
                <w:sz w:val="20"/>
                <w:szCs w:val="20"/>
              </w:rPr>
            </w:pPr>
            <w:r>
              <w:rPr>
                <w:sz w:val="20"/>
                <w:szCs w:val="20"/>
              </w:rPr>
              <w:t>98,4±15,1*</w:t>
            </w:r>
          </w:p>
        </w:tc>
        <w:tc>
          <w:tcPr>
            <w:tcW w:w="2191" w:type="dxa"/>
            <w:tcBorders>
              <w:top w:val="single" w:sz="4" w:space="0" w:color="auto"/>
              <w:left w:val="single" w:sz="4" w:space="0" w:color="auto"/>
              <w:bottom w:val="single" w:sz="4" w:space="0" w:color="auto"/>
              <w:right w:val="single" w:sz="4" w:space="0" w:color="auto"/>
            </w:tcBorders>
          </w:tcPr>
          <w:p w:rsidR="00486CDB" w:rsidRDefault="00486CDB" w:rsidP="0091756D">
            <w:pPr>
              <w:jc w:val="center"/>
              <w:rPr>
                <w:sz w:val="20"/>
                <w:szCs w:val="20"/>
              </w:rPr>
            </w:pPr>
            <w:r>
              <w:rPr>
                <w:sz w:val="20"/>
                <w:szCs w:val="20"/>
              </w:rPr>
              <w:t>56,3±12,6</w:t>
            </w:r>
          </w:p>
        </w:tc>
      </w:tr>
      <w:tr w:rsidR="00486CDB" w:rsidTr="0091756D">
        <w:trPr>
          <w:trHeight w:val="210"/>
        </w:trPr>
        <w:tc>
          <w:tcPr>
            <w:tcW w:w="2184" w:type="dxa"/>
            <w:tcBorders>
              <w:top w:val="single" w:sz="4" w:space="0" w:color="auto"/>
              <w:left w:val="single" w:sz="4" w:space="0" w:color="auto"/>
              <w:bottom w:val="single" w:sz="4" w:space="0" w:color="auto"/>
              <w:right w:val="single" w:sz="4" w:space="0" w:color="auto"/>
            </w:tcBorders>
          </w:tcPr>
          <w:p w:rsidR="00486CDB" w:rsidRDefault="00486CDB" w:rsidP="0091756D">
            <w:pPr>
              <w:rPr>
                <w:sz w:val="20"/>
                <w:szCs w:val="20"/>
              </w:rPr>
            </w:pPr>
            <w:r>
              <w:rPr>
                <w:sz w:val="20"/>
                <w:szCs w:val="20"/>
              </w:rPr>
              <w:t>ІЛ-4 (пг/мл)</w:t>
            </w:r>
          </w:p>
        </w:tc>
        <w:tc>
          <w:tcPr>
            <w:tcW w:w="2190" w:type="dxa"/>
            <w:tcBorders>
              <w:top w:val="single" w:sz="4" w:space="0" w:color="auto"/>
              <w:left w:val="single" w:sz="4" w:space="0" w:color="auto"/>
              <w:bottom w:val="single" w:sz="4" w:space="0" w:color="auto"/>
              <w:right w:val="single" w:sz="4" w:space="0" w:color="auto"/>
            </w:tcBorders>
          </w:tcPr>
          <w:p w:rsidR="00486CDB" w:rsidRDefault="00486CDB" w:rsidP="0091756D">
            <w:pPr>
              <w:jc w:val="center"/>
              <w:rPr>
                <w:sz w:val="20"/>
                <w:szCs w:val="20"/>
              </w:rPr>
            </w:pPr>
            <w:r>
              <w:rPr>
                <w:sz w:val="20"/>
                <w:szCs w:val="20"/>
              </w:rPr>
              <w:t>59,2±11,3</w:t>
            </w:r>
          </w:p>
        </w:tc>
        <w:tc>
          <w:tcPr>
            <w:tcW w:w="2191" w:type="dxa"/>
            <w:tcBorders>
              <w:top w:val="single" w:sz="4" w:space="0" w:color="auto"/>
              <w:left w:val="single" w:sz="4" w:space="0" w:color="auto"/>
              <w:bottom w:val="single" w:sz="4" w:space="0" w:color="auto"/>
              <w:right w:val="single" w:sz="4" w:space="0" w:color="auto"/>
            </w:tcBorders>
          </w:tcPr>
          <w:p w:rsidR="00486CDB" w:rsidRDefault="00486CDB" w:rsidP="0091756D">
            <w:pPr>
              <w:jc w:val="center"/>
              <w:rPr>
                <w:sz w:val="20"/>
                <w:szCs w:val="20"/>
              </w:rPr>
            </w:pPr>
            <w:r>
              <w:rPr>
                <w:sz w:val="20"/>
                <w:szCs w:val="20"/>
              </w:rPr>
              <w:t>71,1±14,1</w:t>
            </w:r>
          </w:p>
        </w:tc>
      </w:tr>
      <w:tr w:rsidR="00486CDB" w:rsidTr="0091756D">
        <w:trPr>
          <w:trHeight w:val="210"/>
        </w:trPr>
        <w:tc>
          <w:tcPr>
            <w:tcW w:w="2184" w:type="dxa"/>
            <w:tcBorders>
              <w:top w:val="single" w:sz="4" w:space="0" w:color="auto"/>
              <w:left w:val="single" w:sz="4" w:space="0" w:color="auto"/>
              <w:bottom w:val="single" w:sz="4" w:space="0" w:color="auto"/>
              <w:right w:val="single" w:sz="4" w:space="0" w:color="auto"/>
            </w:tcBorders>
          </w:tcPr>
          <w:p w:rsidR="00486CDB" w:rsidRDefault="00486CDB" w:rsidP="0091756D">
            <w:pPr>
              <w:rPr>
                <w:sz w:val="20"/>
                <w:szCs w:val="20"/>
              </w:rPr>
            </w:pPr>
            <w:r>
              <w:rPr>
                <w:sz w:val="20"/>
                <w:szCs w:val="20"/>
              </w:rPr>
              <w:t>С-РП (мг/л)</w:t>
            </w:r>
          </w:p>
        </w:tc>
        <w:tc>
          <w:tcPr>
            <w:tcW w:w="2190" w:type="dxa"/>
            <w:tcBorders>
              <w:top w:val="single" w:sz="4" w:space="0" w:color="auto"/>
              <w:left w:val="single" w:sz="4" w:space="0" w:color="auto"/>
              <w:bottom w:val="single" w:sz="4" w:space="0" w:color="auto"/>
              <w:right w:val="single" w:sz="4" w:space="0" w:color="auto"/>
            </w:tcBorders>
          </w:tcPr>
          <w:p w:rsidR="00486CDB" w:rsidRDefault="00486CDB" w:rsidP="0091756D">
            <w:pPr>
              <w:jc w:val="center"/>
              <w:rPr>
                <w:sz w:val="20"/>
                <w:szCs w:val="20"/>
              </w:rPr>
            </w:pPr>
            <w:r>
              <w:rPr>
                <w:sz w:val="20"/>
                <w:szCs w:val="20"/>
              </w:rPr>
              <w:t>17,9+1,2*</w:t>
            </w:r>
          </w:p>
        </w:tc>
        <w:tc>
          <w:tcPr>
            <w:tcW w:w="2191" w:type="dxa"/>
            <w:tcBorders>
              <w:top w:val="single" w:sz="4" w:space="0" w:color="auto"/>
              <w:left w:val="single" w:sz="4" w:space="0" w:color="auto"/>
              <w:bottom w:val="single" w:sz="4" w:space="0" w:color="auto"/>
              <w:right w:val="single" w:sz="4" w:space="0" w:color="auto"/>
            </w:tcBorders>
          </w:tcPr>
          <w:p w:rsidR="00486CDB" w:rsidRDefault="00486CDB" w:rsidP="0091756D">
            <w:pPr>
              <w:jc w:val="center"/>
              <w:rPr>
                <w:sz w:val="20"/>
                <w:szCs w:val="20"/>
              </w:rPr>
            </w:pPr>
            <w:r>
              <w:rPr>
                <w:sz w:val="20"/>
                <w:szCs w:val="20"/>
              </w:rPr>
              <w:t>7,9+0,5</w:t>
            </w:r>
          </w:p>
        </w:tc>
      </w:tr>
      <w:tr w:rsidR="00486CDB" w:rsidTr="0091756D">
        <w:trPr>
          <w:trHeight w:val="210"/>
        </w:trPr>
        <w:tc>
          <w:tcPr>
            <w:tcW w:w="2184" w:type="dxa"/>
            <w:tcBorders>
              <w:top w:val="single" w:sz="4" w:space="0" w:color="auto"/>
              <w:left w:val="single" w:sz="4" w:space="0" w:color="auto"/>
              <w:bottom w:val="single" w:sz="4" w:space="0" w:color="auto"/>
              <w:right w:val="single" w:sz="4" w:space="0" w:color="auto"/>
            </w:tcBorders>
          </w:tcPr>
          <w:p w:rsidR="00486CDB" w:rsidRDefault="00486CDB" w:rsidP="0091756D">
            <w:pPr>
              <w:rPr>
                <w:sz w:val="20"/>
                <w:szCs w:val="20"/>
              </w:rPr>
            </w:pPr>
            <w:r>
              <w:rPr>
                <w:sz w:val="20"/>
                <w:szCs w:val="20"/>
              </w:rPr>
              <w:t>НСЄ (нг/мл)</w:t>
            </w:r>
          </w:p>
        </w:tc>
        <w:tc>
          <w:tcPr>
            <w:tcW w:w="2190" w:type="dxa"/>
            <w:tcBorders>
              <w:top w:val="single" w:sz="4" w:space="0" w:color="auto"/>
              <w:left w:val="single" w:sz="4" w:space="0" w:color="auto"/>
              <w:bottom w:val="single" w:sz="4" w:space="0" w:color="auto"/>
              <w:right w:val="single" w:sz="4" w:space="0" w:color="auto"/>
            </w:tcBorders>
          </w:tcPr>
          <w:p w:rsidR="00486CDB" w:rsidRDefault="00486CDB" w:rsidP="0091756D">
            <w:pPr>
              <w:jc w:val="center"/>
              <w:rPr>
                <w:sz w:val="20"/>
                <w:szCs w:val="20"/>
              </w:rPr>
            </w:pPr>
            <w:r>
              <w:rPr>
                <w:sz w:val="20"/>
                <w:szCs w:val="20"/>
              </w:rPr>
              <w:t xml:space="preserve">25,3+1,6 </w:t>
            </w:r>
          </w:p>
        </w:tc>
        <w:tc>
          <w:tcPr>
            <w:tcW w:w="2191" w:type="dxa"/>
            <w:tcBorders>
              <w:top w:val="single" w:sz="4" w:space="0" w:color="auto"/>
              <w:left w:val="single" w:sz="4" w:space="0" w:color="auto"/>
              <w:bottom w:val="single" w:sz="4" w:space="0" w:color="auto"/>
              <w:right w:val="single" w:sz="4" w:space="0" w:color="auto"/>
            </w:tcBorders>
          </w:tcPr>
          <w:p w:rsidR="00486CDB" w:rsidRDefault="00486CDB" w:rsidP="0091756D">
            <w:pPr>
              <w:jc w:val="center"/>
              <w:rPr>
                <w:sz w:val="20"/>
                <w:szCs w:val="20"/>
              </w:rPr>
            </w:pPr>
            <w:r>
              <w:rPr>
                <w:sz w:val="20"/>
                <w:szCs w:val="20"/>
              </w:rPr>
              <w:t>21,5+1,3</w:t>
            </w:r>
          </w:p>
        </w:tc>
      </w:tr>
      <w:tr w:rsidR="00486CDB" w:rsidTr="0091756D">
        <w:trPr>
          <w:trHeight w:val="210"/>
        </w:trPr>
        <w:tc>
          <w:tcPr>
            <w:tcW w:w="2184" w:type="dxa"/>
            <w:tcBorders>
              <w:top w:val="single" w:sz="4" w:space="0" w:color="auto"/>
              <w:left w:val="single" w:sz="4" w:space="0" w:color="auto"/>
              <w:bottom w:val="single" w:sz="4" w:space="0" w:color="auto"/>
              <w:right w:val="single" w:sz="4" w:space="0" w:color="auto"/>
            </w:tcBorders>
          </w:tcPr>
          <w:p w:rsidR="00486CDB" w:rsidRDefault="00486CDB" w:rsidP="0091756D">
            <w:pPr>
              <w:rPr>
                <w:sz w:val="20"/>
                <w:szCs w:val="20"/>
              </w:rPr>
            </w:pPr>
            <w:r>
              <w:rPr>
                <w:sz w:val="20"/>
                <w:szCs w:val="20"/>
              </w:rPr>
              <w:t>Глюкоза (ммоль/л)</w:t>
            </w:r>
          </w:p>
        </w:tc>
        <w:tc>
          <w:tcPr>
            <w:tcW w:w="2190" w:type="dxa"/>
            <w:tcBorders>
              <w:top w:val="single" w:sz="4" w:space="0" w:color="auto"/>
              <w:left w:val="single" w:sz="4" w:space="0" w:color="auto"/>
              <w:bottom w:val="single" w:sz="4" w:space="0" w:color="auto"/>
              <w:right w:val="single" w:sz="4" w:space="0" w:color="auto"/>
            </w:tcBorders>
          </w:tcPr>
          <w:p w:rsidR="00486CDB" w:rsidRDefault="00486CDB" w:rsidP="0091756D">
            <w:pPr>
              <w:jc w:val="center"/>
              <w:rPr>
                <w:sz w:val="20"/>
                <w:szCs w:val="20"/>
              </w:rPr>
            </w:pPr>
            <w:r>
              <w:rPr>
                <w:sz w:val="20"/>
                <w:szCs w:val="20"/>
              </w:rPr>
              <w:t>9,5±1,2*</w:t>
            </w:r>
          </w:p>
        </w:tc>
        <w:tc>
          <w:tcPr>
            <w:tcW w:w="2191" w:type="dxa"/>
            <w:tcBorders>
              <w:top w:val="single" w:sz="4" w:space="0" w:color="auto"/>
              <w:left w:val="single" w:sz="4" w:space="0" w:color="auto"/>
              <w:bottom w:val="single" w:sz="4" w:space="0" w:color="auto"/>
              <w:right w:val="single" w:sz="4" w:space="0" w:color="auto"/>
            </w:tcBorders>
          </w:tcPr>
          <w:p w:rsidR="00486CDB" w:rsidRDefault="00486CDB" w:rsidP="0091756D">
            <w:pPr>
              <w:jc w:val="center"/>
              <w:rPr>
                <w:sz w:val="20"/>
                <w:szCs w:val="20"/>
              </w:rPr>
            </w:pPr>
            <w:r>
              <w:rPr>
                <w:sz w:val="20"/>
                <w:szCs w:val="20"/>
              </w:rPr>
              <w:t>5,9±0,7</w:t>
            </w:r>
          </w:p>
        </w:tc>
      </w:tr>
      <w:tr w:rsidR="00486CDB" w:rsidTr="0091756D">
        <w:trPr>
          <w:trHeight w:val="210"/>
        </w:trPr>
        <w:tc>
          <w:tcPr>
            <w:tcW w:w="2184" w:type="dxa"/>
            <w:tcBorders>
              <w:top w:val="single" w:sz="4" w:space="0" w:color="auto"/>
              <w:left w:val="single" w:sz="4" w:space="0" w:color="auto"/>
              <w:bottom w:val="single" w:sz="4" w:space="0" w:color="auto"/>
              <w:right w:val="single" w:sz="4" w:space="0" w:color="auto"/>
            </w:tcBorders>
          </w:tcPr>
          <w:p w:rsidR="00486CDB" w:rsidRDefault="00486CDB" w:rsidP="0091756D">
            <w:pPr>
              <w:rPr>
                <w:sz w:val="20"/>
                <w:szCs w:val="20"/>
              </w:rPr>
            </w:pPr>
            <w:r>
              <w:rPr>
                <w:sz w:val="20"/>
                <w:szCs w:val="20"/>
              </w:rPr>
              <w:t>Температура тіла (</w:t>
            </w:r>
            <w:r>
              <w:rPr>
                <w:sz w:val="20"/>
                <w:szCs w:val="20"/>
              </w:rPr>
              <w:sym w:font="Symbol" w:char="F0B0"/>
            </w:r>
            <w:r>
              <w:rPr>
                <w:sz w:val="20"/>
                <w:szCs w:val="20"/>
              </w:rPr>
              <w:t>С)</w:t>
            </w:r>
          </w:p>
        </w:tc>
        <w:tc>
          <w:tcPr>
            <w:tcW w:w="2190" w:type="dxa"/>
            <w:tcBorders>
              <w:top w:val="single" w:sz="4" w:space="0" w:color="auto"/>
              <w:left w:val="single" w:sz="4" w:space="0" w:color="auto"/>
              <w:bottom w:val="single" w:sz="4" w:space="0" w:color="auto"/>
              <w:right w:val="single" w:sz="4" w:space="0" w:color="auto"/>
            </w:tcBorders>
          </w:tcPr>
          <w:p w:rsidR="00486CDB" w:rsidRDefault="00486CDB" w:rsidP="0091756D">
            <w:pPr>
              <w:jc w:val="center"/>
              <w:rPr>
                <w:sz w:val="20"/>
                <w:szCs w:val="20"/>
              </w:rPr>
            </w:pPr>
            <w:r>
              <w:rPr>
                <w:sz w:val="20"/>
                <w:szCs w:val="20"/>
              </w:rPr>
              <w:t>37,2±0,6*</w:t>
            </w:r>
          </w:p>
        </w:tc>
        <w:tc>
          <w:tcPr>
            <w:tcW w:w="2191" w:type="dxa"/>
            <w:tcBorders>
              <w:top w:val="single" w:sz="4" w:space="0" w:color="auto"/>
              <w:left w:val="single" w:sz="4" w:space="0" w:color="auto"/>
              <w:bottom w:val="single" w:sz="4" w:space="0" w:color="auto"/>
              <w:right w:val="single" w:sz="4" w:space="0" w:color="auto"/>
            </w:tcBorders>
          </w:tcPr>
          <w:p w:rsidR="00486CDB" w:rsidRDefault="00486CDB" w:rsidP="0091756D">
            <w:pPr>
              <w:jc w:val="center"/>
              <w:rPr>
                <w:sz w:val="20"/>
                <w:szCs w:val="20"/>
              </w:rPr>
            </w:pPr>
            <w:r>
              <w:rPr>
                <w:sz w:val="20"/>
                <w:szCs w:val="20"/>
              </w:rPr>
              <w:t>36,9±0,5</w:t>
            </w:r>
          </w:p>
        </w:tc>
      </w:tr>
      <w:tr w:rsidR="00486CDB" w:rsidTr="0091756D">
        <w:trPr>
          <w:trHeight w:val="210"/>
        </w:trPr>
        <w:tc>
          <w:tcPr>
            <w:tcW w:w="2184" w:type="dxa"/>
            <w:tcBorders>
              <w:top w:val="single" w:sz="4" w:space="0" w:color="auto"/>
              <w:left w:val="single" w:sz="4" w:space="0" w:color="auto"/>
              <w:bottom w:val="single" w:sz="4" w:space="0" w:color="auto"/>
              <w:right w:val="single" w:sz="4" w:space="0" w:color="auto"/>
            </w:tcBorders>
          </w:tcPr>
          <w:p w:rsidR="00486CDB" w:rsidRDefault="00486CDB" w:rsidP="0091756D">
            <w:pPr>
              <w:rPr>
                <w:sz w:val="20"/>
                <w:szCs w:val="20"/>
              </w:rPr>
            </w:pPr>
            <w:r>
              <w:rPr>
                <w:sz w:val="20"/>
                <w:szCs w:val="20"/>
              </w:rPr>
              <w:t>Фібриноген (г/л)</w:t>
            </w:r>
          </w:p>
        </w:tc>
        <w:tc>
          <w:tcPr>
            <w:tcW w:w="2190" w:type="dxa"/>
            <w:tcBorders>
              <w:top w:val="single" w:sz="4" w:space="0" w:color="auto"/>
              <w:left w:val="single" w:sz="4" w:space="0" w:color="auto"/>
              <w:bottom w:val="single" w:sz="4" w:space="0" w:color="auto"/>
              <w:right w:val="single" w:sz="4" w:space="0" w:color="auto"/>
            </w:tcBorders>
          </w:tcPr>
          <w:p w:rsidR="00486CDB" w:rsidRDefault="00486CDB" w:rsidP="0091756D">
            <w:pPr>
              <w:jc w:val="center"/>
              <w:rPr>
                <w:sz w:val="20"/>
                <w:szCs w:val="20"/>
              </w:rPr>
            </w:pPr>
            <w:r>
              <w:rPr>
                <w:sz w:val="20"/>
                <w:szCs w:val="20"/>
              </w:rPr>
              <w:t>5,3±1,3</w:t>
            </w:r>
          </w:p>
        </w:tc>
        <w:tc>
          <w:tcPr>
            <w:tcW w:w="2191" w:type="dxa"/>
            <w:tcBorders>
              <w:top w:val="single" w:sz="4" w:space="0" w:color="auto"/>
              <w:left w:val="single" w:sz="4" w:space="0" w:color="auto"/>
              <w:bottom w:val="single" w:sz="4" w:space="0" w:color="auto"/>
              <w:right w:val="single" w:sz="4" w:space="0" w:color="auto"/>
            </w:tcBorders>
          </w:tcPr>
          <w:p w:rsidR="00486CDB" w:rsidRDefault="00486CDB" w:rsidP="0091756D">
            <w:pPr>
              <w:jc w:val="center"/>
              <w:rPr>
                <w:sz w:val="20"/>
                <w:szCs w:val="20"/>
              </w:rPr>
            </w:pPr>
            <w:r>
              <w:rPr>
                <w:sz w:val="20"/>
                <w:szCs w:val="20"/>
              </w:rPr>
              <w:t>4,2±1,0</w:t>
            </w:r>
          </w:p>
        </w:tc>
      </w:tr>
      <w:tr w:rsidR="00486CDB" w:rsidTr="0091756D">
        <w:trPr>
          <w:trHeight w:val="210"/>
        </w:trPr>
        <w:tc>
          <w:tcPr>
            <w:tcW w:w="2184" w:type="dxa"/>
            <w:tcBorders>
              <w:top w:val="single" w:sz="4" w:space="0" w:color="auto"/>
              <w:left w:val="single" w:sz="4" w:space="0" w:color="auto"/>
              <w:bottom w:val="single" w:sz="4" w:space="0" w:color="auto"/>
              <w:right w:val="single" w:sz="4" w:space="0" w:color="auto"/>
            </w:tcBorders>
          </w:tcPr>
          <w:p w:rsidR="00486CDB" w:rsidRDefault="00486CDB" w:rsidP="0091756D">
            <w:pPr>
              <w:rPr>
                <w:sz w:val="20"/>
                <w:szCs w:val="20"/>
              </w:rPr>
            </w:pPr>
            <w:r>
              <w:rPr>
                <w:sz w:val="20"/>
                <w:szCs w:val="20"/>
              </w:rPr>
              <w:t>Лейкоцити х 10</w:t>
            </w:r>
            <w:r>
              <w:rPr>
                <w:sz w:val="20"/>
                <w:szCs w:val="20"/>
                <w:vertAlign w:val="superscript"/>
              </w:rPr>
              <w:t>9</w:t>
            </w:r>
            <w:r>
              <w:rPr>
                <w:sz w:val="20"/>
                <w:szCs w:val="20"/>
              </w:rPr>
              <w:t>/л</w:t>
            </w:r>
          </w:p>
        </w:tc>
        <w:tc>
          <w:tcPr>
            <w:tcW w:w="2190" w:type="dxa"/>
            <w:tcBorders>
              <w:top w:val="single" w:sz="4" w:space="0" w:color="auto"/>
              <w:left w:val="single" w:sz="4" w:space="0" w:color="auto"/>
              <w:bottom w:val="single" w:sz="4" w:space="0" w:color="auto"/>
              <w:right w:val="single" w:sz="4" w:space="0" w:color="auto"/>
            </w:tcBorders>
          </w:tcPr>
          <w:p w:rsidR="00486CDB" w:rsidRDefault="00486CDB" w:rsidP="0091756D">
            <w:pPr>
              <w:jc w:val="center"/>
              <w:rPr>
                <w:sz w:val="20"/>
                <w:szCs w:val="20"/>
              </w:rPr>
            </w:pPr>
            <w:r>
              <w:rPr>
                <w:sz w:val="20"/>
                <w:szCs w:val="20"/>
              </w:rPr>
              <w:t>10,8+0,8</w:t>
            </w:r>
          </w:p>
        </w:tc>
        <w:tc>
          <w:tcPr>
            <w:tcW w:w="2191" w:type="dxa"/>
            <w:tcBorders>
              <w:top w:val="single" w:sz="4" w:space="0" w:color="auto"/>
              <w:left w:val="single" w:sz="4" w:space="0" w:color="auto"/>
              <w:bottom w:val="single" w:sz="4" w:space="0" w:color="auto"/>
              <w:right w:val="single" w:sz="4" w:space="0" w:color="auto"/>
            </w:tcBorders>
          </w:tcPr>
          <w:p w:rsidR="00486CDB" w:rsidRDefault="00486CDB" w:rsidP="0091756D">
            <w:pPr>
              <w:jc w:val="center"/>
              <w:rPr>
                <w:sz w:val="20"/>
                <w:szCs w:val="20"/>
              </w:rPr>
            </w:pPr>
            <w:r>
              <w:rPr>
                <w:sz w:val="20"/>
                <w:szCs w:val="20"/>
              </w:rPr>
              <w:t>8,6±0,6</w:t>
            </w:r>
          </w:p>
        </w:tc>
      </w:tr>
    </w:tbl>
    <w:p w:rsidR="00486CDB" w:rsidRDefault="00486CDB" w:rsidP="00486CDB">
      <w:pPr>
        <w:ind w:firstLine="567"/>
        <w:jc w:val="both"/>
        <w:rPr>
          <w:sz w:val="20"/>
          <w:szCs w:val="20"/>
        </w:rPr>
      </w:pPr>
    </w:p>
    <w:p w:rsidR="00486CDB" w:rsidRDefault="00486CDB" w:rsidP="00486CDB">
      <w:pPr>
        <w:ind w:firstLine="567"/>
        <w:jc w:val="both"/>
        <w:rPr>
          <w:sz w:val="20"/>
          <w:szCs w:val="20"/>
        </w:rPr>
      </w:pPr>
      <w:r>
        <w:rPr>
          <w:sz w:val="20"/>
          <w:szCs w:val="20"/>
        </w:rPr>
        <w:t xml:space="preserve">Примітка. * p&lt;0,05 – достовірні відмінності порівняно з групою хворих без погіршення неврологічного статусу. </w:t>
      </w:r>
    </w:p>
    <w:p w:rsidR="00486CDB" w:rsidRDefault="00486CDB" w:rsidP="00486CDB">
      <w:pPr>
        <w:ind w:firstLine="567"/>
        <w:jc w:val="both"/>
        <w:rPr>
          <w:sz w:val="20"/>
          <w:szCs w:val="20"/>
        </w:rPr>
      </w:pPr>
    </w:p>
    <w:p w:rsidR="00486CDB" w:rsidRDefault="00486CDB" w:rsidP="00486CDB">
      <w:pPr>
        <w:ind w:firstLine="567"/>
        <w:jc w:val="both"/>
        <w:rPr>
          <w:sz w:val="20"/>
          <w:szCs w:val="20"/>
        </w:rPr>
      </w:pPr>
      <w:r>
        <w:rPr>
          <w:sz w:val="20"/>
          <w:szCs w:val="20"/>
        </w:rPr>
        <w:t xml:space="preserve">Виявлено достовірне збільшення концентрацій ФНП-б в групі хворих з раннім неврологічним погіршенням в перші 24-48 годин після судинної катастрофи порівняно з хворими без такого ((98,4±15,1) та (56,3±12,6) пг/мл; р&lt;0,05) і це зрозуміло, адже цитокіни беруть участь у численних механізмах, які ініціюють церебральне ішемічне пошкодження. Внесок цитокінів, зокрема ФНП-б в погіршення в 1-2-у добу може реалізуватись шляхом підвищення адгезії лейкоцитів, що погіршує мікроциркуляцію, посилюючи ішемію та поглиблюючи пошкодження мозкової тканини. Інший механізм (окрім посилення постішемічного запалення) </w:t>
      </w:r>
      <w:r>
        <w:rPr>
          <w:sz w:val="20"/>
          <w:szCs w:val="20"/>
        </w:rPr>
        <w:lastRenderedPageBreak/>
        <w:t>– підвищення активності іNOС в інфільтруючих нейтрофілах, що зумовлює продукцію токсичних концентрацій NO. Слід зазначити, що ми не виявили достовірної різниці між хворими з прогресуючим перебігом інсульту та без такого за вмістом ІЛ-6, на відміну від інших авторів [Vila N. еt al., 2000]. Розбіжності можуть бути зумовлені тим, що оцінюється ефект лише деяких учасників із складного каскаду цитокінів, а також різною часткою підтипів інсульту в різних дослідженнях. Нами встановлено тісні кореляційні зв’язки (r=0,73 p&lt;0,05) між концентрацією ІЛ-6 та С-РП у випадках великовогнищевих пошкоджень мозку атеротромботичного та кардіоемболічного походження. Це пояснюється тим, що ІЛ-6 відіграє важливу роль у регуляції продукції С-РП.</w:t>
      </w:r>
    </w:p>
    <w:p w:rsidR="00486CDB" w:rsidRDefault="00486CDB" w:rsidP="00486CDB">
      <w:pPr>
        <w:ind w:firstLine="567"/>
        <w:jc w:val="both"/>
        <w:rPr>
          <w:sz w:val="20"/>
          <w:szCs w:val="20"/>
        </w:rPr>
      </w:pPr>
      <w:r>
        <w:rPr>
          <w:sz w:val="20"/>
          <w:szCs w:val="20"/>
        </w:rPr>
        <w:t xml:space="preserve"> У разі великовогнищевих інфарктів, що супроводжуються раннім неврологічним погіршенням, відмічено вищий вміст НСЄ у 1-у добу порівняно з непрогресуючим інсультом ((26,7±1,7) та (19,8±1,1) нг/мл відповідно; р&lt;0,05).</w:t>
      </w:r>
    </w:p>
    <w:p w:rsidR="00486CDB" w:rsidRDefault="00486CDB" w:rsidP="00486CDB">
      <w:pPr>
        <w:ind w:firstLine="567"/>
        <w:jc w:val="both"/>
        <w:rPr>
          <w:sz w:val="20"/>
          <w:szCs w:val="20"/>
        </w:rPr>
      </w:pPr>
      <w:r>
        <w:rPr>
          <w:sz w:val="20"/>
          <w:szCs w:val="20"/>
        </w:rPr>
        <w:t xml:space="preserve"> Зважаючи на існування тісного зв’язку між показниками післяішемічних запально-нейроавтоімунних процесів та неврологічним статусом хворого ми дослідили їхню цінність як незалежних прогностичних чинників ступеня тяжкості неврологічного дефіциту на </w:t>
      </w:r>
      <w:r>
        <w:rPr>
          <w:sz w:val="20"/>
          <w:szCs w:val="20"/>
        </w:rPr>
        <w:br/>
        <w:t xml:space="preserve">21-у добу. Як предиктори прогнозу інсульту були відібрані: показник тяжкості неврологічного статусу хворого (бал за шкалою NIHSS), досліджені раніше маркери запалення та нейроавтосенбілізації, рутинні лабораторні біохімічні показники, які пов’язані з гострофазово-запальними процесами, температура тіла, ЛШМК в динаміці у 1-у, на 3-ю, 7-у добу, розмір вогнища інфаркту. </w:t>
      </w:r>
    </w:p>
    <w:p w:rsidR="00486CDB" w:rsidRDefault="00486CDB" w:rsidP="00486CDB">
      <w:pPr>
        <w:ind w:firstLine="567"/>
        <w:jc w:val="both"/>
        <w:rPr>
          <w:sz w:val="20"/>
          <w:szCs w:val="20"/>
        </w:rPr>
      </w:pPr>
      <w:r>
        <w:rPr>
          <w:sz w:val="20"/>
          <w:szCs w:val="20"/>
        </w:rPr>
        <w:t xml:space="preserve">Нами застосовано множинний регресійний аналіз, за допомогою якого було розраховано регресійні коефіцієнти (b) для кожного з предикторів, що дає змогу визначити величину прогнозованого показника (бал неврологічного дефіциту за шкалою NIHSS на 21-у добу) у певного хворого за конкретних значень предикторів. </w:t>
      </w:r>
    </w:p>
    <w:p w:rsidR="00486CDB" w:rsidRDefault="00486CDB" w:rsidP="00486CDB">
      <w:pPr>
        <w:ind w:firstLine="567"/>
        <w:jc w:val="both"/>
        <w:rPr>
          <w:sz w:val="20"/>
          <w:szCs w:val="20"/>
        </w:rPr>
      </w:pPr>
      <w:r>
        <w:rPr>
          <w:sz w:val="20"/>
          <w:szCs w:val="20"/>
        </w:rPr>
        <w:t xml:space="preserve">При створенні математичної моделі прогнозу використовували покроковий метод аналізу предикторів. Враховуючи той факт, що результати нейроімунобіохімічних досліджень у різних лабораторіях часто істотно відрізняються (що може бути пов’язано з коротким часом напіврозпаду маркерів, високими концентраціями в місці вивільнення і більш низькими концентраціями після розведення в крові, а також відмінностями методик дослідження), для моделі прогнозу, замість абсолютних концентрації маркерів запалення та клітинного мозкового пошкодження використовували величину їх відношення до контролю. </w:t>
      </w:r>
    </w:p>
    <w:p w:rsidR="00486CDB" w:rsidRDefault="00486CDB" w:rsidP="00486CDB">
      <w:pPr>
        <w:ind w:firstLine="567"/>
        <w:jc w:val="both"/>
        <w:rPr>
          <w:sz w:val="20"/>
          <w:szCs w:val="20"/>
        </w:rPr>
      </w:pPr>
      <w:r>
        <w:rPr>
          <w:sz w:val="20"/>
          <w:szCs w:val="20"/>
        </w:rPr>
        <w:t>З 69 ознак, які входили до складу матриці даних до математичної моделі прогнозу неврологічного статусу було відібрано 8, досліджених у 1-у добу, які незалежно впливали на результат. Коефіцієнт множинної регресії (R), тобто відповідність моделі реальним даним, становив 0,81.</w:t>
      </w:r>
    </w:p>
    <w:p w:rsidR="00486CDB" w:rsidRDefault="00486CDB" w:rsidP="00486CDB">
      <w:pPr>
        <w:ind w:firstLine="567"/>
        <w:jc w:val="both"/>
        <w:rPr>
          <w:sz w:val="20"/>
          <w:szCs w:val="20"/>
        </w:rPr>
      </w:pPr>
      <w:r>
        <w:rPr>
          <w:sz w:val="20"/>
          <w:szCs w:val="20"/>
        </w:rPr>
        <w:t>Найбільший вплив на неврологічний дефіцит на 21-у добу мали співвідношення концентрацій ІЛ-4/ФНП-б та ІЛ-4/ІЛ-6, бал неврологічного дефіциту за шкалою NIHSS у 1-у добу, вміст С-РП, глюкози (3,5; 1,91; 0,56, і 0,53 відповідно). Також з’ясувалось, що незалежними чинниками прогнозу були рівень фібриногену та протромбіновий індекс, хоча їхній вплив був відносно меншим порівняно з іншими чинниками. Відносно невеликий вплив на прогнозовану тяжкість неврологічного дефіциту на 21-у добу мав також розмір вогнища, що певною мірою можна пояснити недоформованим під час дослідження (1-2-а доба) розміром інфаркту, який не відображує його остаточний вплив на наслідки інсульту в гострому періоді.</w:t>
      </w:r>
    </w:p>
    <w:p w:rsidR="00486CDB" w:rsidRDefault="00486CDB" w:rsidP="00486CDB">
      <w:pPr>
        <w:ind w:firstLine="567"/>
        <w:jc w:val="both"/>
        <w:rPr>
          <w:sz w:val="20"/>
          <w:szCs w:val="20"/>
        </w:rPr>
      </w:pPr>
      <w:r>
        <w:rPr>
          <w:sz w:val="20"/>
          <w:szCs w:val="20"/>
        </w:rPr>
        <w:t xml:space="preserve">При включенні у модель додатково даних, отриманих на 3-ю добу, значущими для прогнозу неврологічного дефіциту залишилась більшість показників, визнаних прогностично значущими у 1-у добу (окрім бала неврологічного дефіциту за шкалою NIHSS і розміром вогнища); до них додалися відносний вміст S-100, НСЄ та бал неврологічного дефіциту за NIHSS на 3-ю добу (всього 9 показників). </w:t>
      </w:r>
    </w:p>
    <w:p w:rsidR="00486CDB" w:rsidRDefault="00486CDB" w:rsidP="00486CDB">
      <w:pPr>
        <w:ind w:firstLine="567"/>
        <w:jc w:val="both"/>
        <w:rPr>
          <w:sz w:val="20"/>
          <w:szCs w:val="20"/>
        </w:rPr>
      </w:pPr>
      <w:r>
        <w:rPr>
          <w:sz w:val="20"/>
          <w:szCs w:val="20"/>
        </w:rPr>
        <w:t xml:space="preserve">Коефіцієнт множинної регресії R для даної моделі був більшим, порівняно з таким у 1-у добу і складав 0,91, причому внесок бала неврологічного дефіциту на 3-ю добу в коефіцієнт дорівнював – 0,83, а подальше підвищення точності прогнозу відбувалось за рахунок показників запально-нейроавтоімунної відповіді. </w:t>
      </w:r>
    </w:p>
    <w:p w:rsidR="00486CDB" w:rsidRDefault="00486CDB" w:rsidP="00486CDB">
      <w:pPr>
        <w:ind w:firstLine="567"/>
        <w:jc w:val="both"/>
        <w:rPr>
          <w:sz w:val="20"/>
          <w:szCs w:val="20"/>
        </w:rPr>
      </w:pPr>
      <w:r>
        <w:rPr>
          <w:sz w:val="20"/>
          <w:szCs w:val="20"/>
        </w:rPr>
        <w:t>Незалежними прогностичними чинниками на 7-у добу визначені: бал неврологічного дефіциту за шкалою NIHSS, вміст ІЛ-4, С-РП, ФНП-б та S-100, приріст концентрації ІЛ-4, спад концентрації ФНП-б та ІЛ-6. Коефіцієнт регресії в цьому випадку був найбільшим – 0,98, причому внесок у загальну суму стандартних регресійних коефіцієнтів у деяких показників запальної відповіді наближався до такого для балу неврологічного дефіциту за шкалою NIHSS на 7-у добу. Це стосується насамперед, відносного вмісту С-РП, ІЛ-</w:t>
      </w:r>
      <w:r>
        <w:rPr>
          <w:sz w:val="20"/>
          <w:szCs w:val="20"/>
        </w:rPr>
        <w:lastRenderedPageBreak/>
        <w:t>4 та його приросту (0,29; 0,28 і 0,21 відповідно), що підкреслює важливе значення для прогнозу врахування вмісту протизапальних, а не тільки запальних медіаторів.</w:t>
      </w:r>
    </w:p>
    <w:p w:rsidR="00486CDB" w:rsidRDefault="00486CDB" w:rsidP="00486CDB">
      <w:pPr>
        <w:ind w:firstLine="567"/>
        <w:jc w:val="both"/>
        <w:rPr>
          <w:sz w:val="20"/>
          <w:szCs w:val="20"/>
        </w:rPr>
      </w:pPr>
      <w:r>
        <w:rPr>
          <w:sz w:val="20"/>
          <w:szCs w:val="20"/>
        </w:rPr>
        <w:t>Важливо відмітити, що розмір вогнища мозкового інфаркту, який оцінювали у 1-2-у добу, не увійшов у регресійне рівняння, що свідчить про недостатню інформативність показника в ці строки щодо остаточного висновку про обсяг церебрального пошкодження.</w:t>
      </w:r>
    </w:p>
    <w:p w:rsidR="00486CDB" w:rsidRDefault="00486CDB" w:rsidP="00486CDB">
      <w:pPr>
        <w:ind w:firstLine="567"/>
        <w:jc w:val="both"/>
        <w:rPr>
          <w:sz w:val="20"/>
          <w:szCs w:val="20"/>
        </w:rPr>
      </w:pPr>
      <w:r>
        <w:rPr>
          <w:sz w:val="20"/>
          <w:szCs w:val="20"/>
        </w:rPr>
        <w:t>Таким чином, проведений множинний регресійний дискримі</w:t>
      </w:r>
      <w:r>
        <w:rPr>
          <w:sz w:val="20"/>
          <w:szCs w:val="20"/>
        </w:rPr>
        <w:softHyphen/>
        <w:t>нантний аналіз продемонстрував високу прогностичну значущість відібраних показників та їхньої динаміки в найгостріший період, які реально віддзеркалюють патобіологічні процеси після судинної катастрофи. Показано, що запально-нейроавтоімунні реакції не тільки можуть відображувати вихідну тяжкість мозкового пошкодження, а й впливати на його прогресування, отже, вони пов’язані з наслідками ішемічного інсульту і потребують фармакологічної корекції.</w:t>
      </w:r>
    </w:p>
    <w:p w:rsidR="00486CDB" w:rsidRDefault="00486CDB" w:rsidP="00486CDB">
      <w:pPr>
        <w:ind w:firstLine="567"/>
        <w:jc w:val="both"/>
        <w:rPr>
          <w:sz w:val="20"/>
          <w:szCs w:val="20"/>
        </w:rPr>
      </w:pPr>
      <w:r>
        <w:rPr>
          <w:sz w:val="20"/>
          <w:szCs w:val="20"/>
        </w:rPr>
        <w:t>Особливе значення реакцій мікроглії та локального запалення в процесах доформування інфаркту мозку означає, що запальні медіатори можуть бути мішенню при лікуванні інсульту.</w:t>
      </w:r>
    </w:p>
    <w:p w:rsidR="00486CDB" w:rsidRDefault="00486CDB" w:rsidP="00486CDB">
      <w:pPr>
        <w:ind w:firstLine="567"/>
        <w:jc w:val="both"/>
        <w:rPr>
          <w:sz w:val="20"/>
          <w:szCs w:val="20"/>
        </w:rPr>
      </w:pPr>
      <w:r>
        <w:rPr>
          <w:sz w:val="20"/>
          <w:szCs w:val="20"/>
        </w:rPr>
        <w:t xml:space="preserve"> В експерименті на щурах з фокальною церебральною перманентною ішемією вивчено структурні зміни клітинних елементів кори під впливом: пентоксифіліну в дозі 50 мг/кг на добу (група контролю), мовалісу в дозі 30 мг/кг на добу на тлі пентоксифіліну в дозі 50 мг/кг на добу (1-а група), а також мовалісу в дозі 30 мг/кг на добу і пентоксифіліну в дозі 200 мг/кг на добу, що вводились інтраперитонеально протягом 7 діб через 3 год після ішемії (2-а група).</w:t>
      </w:r>
    </w:p>
    <w:p w:rsidR="00486CDB" w:rsidRDefault="00486CDB" w:rsidP="00486CDB">
      <w:pPr>
        <w:ind w:firstLine="567"/>
        <w:jc w:val="both"/>
        <w:rPr>
          <w:sz w:val="20"/>
          <w:szCs w:val="20"/>
        </w:rPr>
      </w:pPr>
      <w:r>
        <w:rPr>
          <w:sz w:val="20"/>
          <w:szCs w:val="20"/>
        </w:rPr>
        <w:t xml:space="preserve">На підставі гістологічного та електронно-мікроскопічного дослідження встановлено, що при застосуванні мовалісу на тлі стандартної дози пентоксифіліну вже на 7-у добу достовірно порівняно з групою, що не одержувала лікування, знижується інтенсивність мікрогліальної запальної інфільтрації та зменшується кількість гліальних клітин, розташованих, переважно вздовж мікросудин ((28,0±2,5) проти (40,0±3,5)% в групі нелікованих тварин). Це певною мірою відображує зниження активації збудженої ішемією мікроглії, зменшення продукції нею прозапальних медіаторів, які зумовлюють астроцитоз, некробіоз нейронів, аксональну дегенерацію та погіршують стан нейронів ішемічної напівтіні. Імовірно саме з цим пов’язане достовірне збільшення кількості інтактних нейронів на 7-у добу порівняно з “нелікованими” тваринами ((25,0±2,5) та (37,0±3,0)% відповідно; p&lt;0,05), тобто виявлялася нейропротекторна дія мовалісу на зону ішемічної напівтіні; водночас цей показник достовірно не відрізнявся від такого при застосуванні “традиційних” доз пентоксифіліну, як і кількість змінених нейронів. </w:t>
      </w:r>
    </w:p>
    <w:p w:rsidR="00486CDB" w:rsidRDefault="00486CDB" w:rsidP="00486CDB">
      <w:pPr>
        <w:ind w:firstLine="567"/>
        <w:jc w:val="both"/>
        <w:rPr>
          <w:sz w:val="20"/>
          <w:szCs w:val="20"/>
        </w:rPr>
      </w:pPr>
      <w:r>
        <w:rPr>
          <w:sz w:val="20"/>
          <w:szCs w:val="20"/>
        </w:rPr>
        <w:t xml:space="preserve">При додаванні до традиційної лікувальної схему мовалісу вже на 14-у добу порівняно з “нелікованими” тваринами достовірно знизилась кількість гліальних елементів ((25,0±2,0) проти (35,0±3,0)%; p&lt;0,05) та зменшилась макрофагальна інфільтрація. На 21-у добу в цій групі тварин достовірно зменшилась кількість астро- та мікроглії, порівняно з 7-ю добою, а індекс нейрон-глія з 7-ї до 21-ї доби зріс майже вдвічі (з 2,5 до 4,8). Звертає на себе увагу той факт, що на 21-у добу від початку лікування майже в 1,5 разу порівняно з 7 добою (з (37,0±3,0) до (55,0±4,0)% відповідно; p&lt;0,05) збільшилась кількість інтактних нейронів з частковим або повним відновленням. Слід зазначити, що в кінці гострого періоду кількість непошкоджених нейронів при застосуванні мовалісу достовірно в 1,2 разу (з (45,0±3,5) до (55,0±4,0)%; p&lt;0,05), перевищувала аналогічний показник в групі “традиційно лікованих” тварин, хоча порівняно з нормальним показником кількість інтактних нейронів залишалась нижчою ((72,0±4,5) та (55,0±4,0)% відповідно; p&lt;0,05). </w:t>
      </w:r>
    </w:p>
    <w:p w:rsidR="00486CDB" w:rsidRDefault="00486CDB" w:rsidP="00486CDB">
      <w:pPr>
        <w:ind w:firstLine="567"/>
        <w:jc w:val="both"/>
        <w:rPr>
          <w:sz w:val="20"/>
          <w:szCs w:val="20"/>
        </w:rPr>
      </w:pPr>
      <w:r>
        <w:rPr>
          <w:sz w:val="20"/>
          <w:szCs w:val="20"/>
        </w:rPr>
        <w:t xml:space="preserve">За допомогою світлооптичного та електронно-мікроскопічного методів показано, що застосування мовалісу в дозі 30 мг/кг на добу та пентоксифіліну в дозі 200 мг/кг на добу сприяло найбільш швидкому та повноцінному відновленню морфофункціонального стану мозку після гострої фокальної ішемії порівняно з іншими використаними схемами. Вторинна нейропротективна дія комбінації протизапальних препаратів вже на 7-у добу після лікування виявлялася у збільшенні вдвічі відсотка функціонально активних нейронів порівняно з контролем та достовірному зменшенні відсотка деструктивно змінених нейронів на 14-21-у добу. Суттєвою відмінністю досліджуваної терапевтичної схеми було зниження кількості гліальних клітин порівняно з традиційно лікованими тваринами ((20,0±2,0) та (30,0±3,0)% відповідно; p&lt;0,05), також значне (на 70%) зниження запальної мікрогліальної інфільтрації ішемічно ураженої ділянки неокортексу порівняно з групою щурів, що не одержувала лікування. Це значною мірою стає можливим унаслідок повернення збудженої мікроглії до стану спокою та зменшення синтезу токсичних сполук, які підтримують локальні запальні реакції та призводять до відстрочених нейрональних втрат, мікроциркуляторних порушень та розладів ГЕБ. Ефективність зазначеної комбінації препаратів реалізувалась шляхом поліпшення стану мікроциркуляції та </w:t>
      </w:r>
      <w:r>
        <w:rPr>
          <w:sz w:val="20"/>
          <w:szCs w:val="20"/>
        </w:rPr>
        <w:lastRenderedPageBreak/>
        <w:t>зменшенням явищ периваскулярного набряку, посилення внутрішньоклітинної репаративної регенерації, енергетичного метаболізму в зоні напівтіні, а також значного поліпшення відновлення структурної цілості синаптичного апарату.</w:t>
      </w:r>
    </w:p>
    <w:p w:rsidR="00486CDB" w:rsidRDefault="00486CDB" w:rsidP="00486CDB">
      <w:pPr>
        <w:ind w:firstLine="567"/>
        <w:jc w:val="both"/>
        <w:rPr>
          <w:sz w:val="20"/>
          <w:szCs w:val="20"/>
        </w:rPr>
      </w:pPr>
      <w:r>
        <w:rPr>
          <w:sz w:val="20"/>
          <w:szCs w:val="20"/>
        </w:rPr>
        <w:t>Застосування комбінації протизапальних препаратів збільшує ступінь відновлення неврологічних порушень порівняно з нелікованими тваринами: достовірно зменшується тяжкість неврологічного дефіциту у щурів (до 2,42±0,29; р=0,049). Разом з тим прискорюється регрес неврологічного дефіциту навіть порівняно з “традиційно лікованими” тваринами: спад бала для контрольної групи становить 6,43%, для 1-ї групи – 9,69%, а для 2-ї – 15,9%.</w:t>
      </w:r>
    </w:p>
    <w:p w:rsidR="00486CDB" w:rsidRDefault="00486CDB" w:rsidP="00486CDB">
      <w:pPr>
        <w:ind w:firstLine="567"/>
        <w:jc w:val="both"/>
        <w:rPr>
          <w:sz w:val="20"/>
          <w:szCs w:val="20"/>
        </w:rPr>
      </w:pPr>
      <w:r>
        <w:rPr>
          <w:sz w:val="20"/>
          <w:szCs w:val="20"/>
        </w:rPr>
        <w:t>Аналіз виживання в групах щурів за допомогою метода Каплана-Майера засвідчив, що кумулятивна частина щурів, що залишились живі на 21-у добу, при застосуванні комбінації мовалісу та пентоксифіліну в дозі 200 мг/кг була вищою в 1,55 разу порівняно з групою “нелікованих” тварин та в 1,22 разу порівняно з 1-ю групою (0,73±0,11, 0,47±0,12 та 0,6±0,13 відповідно). Термін виживання для 75% щурів при застосуванні комбінації протизапальних препаратів був значно вищим порівняно з групою стандартно “лікованих” тварин та з контролем (8,5, 4,25 та 3,50 доби відповідно). Отримані ефекти можна вважати проявами дозозалежної нейропротективної дії комбінованої протизапальної терапії, яка, найімовірніше, пояснюється сумарним протизапальним ефектом обох препаратів.</w:t>
      </w:r>
    </w:p>
    <w:p w:rsidR="00486CDB" w:rsidRDefault="00486CDB" w:rsidP="00486CDB">
      <w:pPr>
        <w:ind w:firstLine="567"/>
        <w:jc w:val="both"/>
        <w:rPr>
          <w:sz w:val="20"/>
          <w:szCs w:val="20"/>
        </w:rPr>
      </w:pPr>
      <w:r>
        <w:rPr>
          <w:sz w:val="20"/>
          <w:szCs w:val="20"/>
        </w:rPr>
        <w:t>Порівняльний аналіз виживання за методом Кокса виявив тенденцію до його збільшення в групі тварин, які отримували комбінацію неспецифічних протизапальних препаратів (р=0,19).</w:t>
      </w:r>
    </w:p>
    <w:p w:rsidR="00486CDB" w:rsidRDefault="00486CDB" w:rsidP="00486CDB">
      <w:pPr>
        <w:ind w:firstLine="567"/>
        <w:jc w:val="both"/>
        <w:rPr>
          <w:sz w:val="20"/>
          <w:szCs w:val="20"/>
        </w:rPr>
      </w:pPr>
      <w:r>
        <w:rPr>
          <w:sz w:val="20"/>
          <w:szCs w:val="20"/>
        </w:rPr>
        <w:t>Експериментально доведена ефективність неспецифічної проти</w:t>
      </w:r>
      <w:r>
        <w:rPr>
          <w:sz w:val="20"/>
          <w:szCs w:val="20"/>
        </w:rPr>
        <w:softHyphen/>
        <w:t xml:space="preserve">запальної терапії спонукала нас до оцінки її клінічного ефекту. </w:t>
      </w:r>
    </w:p>
    <w:p w:rsidR="00486CDB" w:rsidRDefault="00486CDB" w:rsidP="00486CDB">
      <w:pPr>
        <w:ind w:firstLine="567"/>
        <w:jc w:val="both"/>
        <w:rPr>
          <w:sz w:val="20"/>
          <w:szCs w:val="20"/>
        </w:rPr>
      </w:pPr>
      <w:r>
        <w:rPr>
          <w:sz w:val="20"/>
          <w:szCs w:val="20"/>
        </w:rPr>
        <w:t xml:space="preserve">Нами була застосована комбінована протизапальна терапія у хворих з середньо-тяжким та тяжким ступенем неврологічного дефіциту, яка передбачала парентеральне застосування мовалісу в дозі 15 мг внутрішньо-м’язово та пентоксифіліну в дозі 400 мг внутрішньовенно (по 10 мл двічі на добу) протягом 7-и діб, у поєднанні з прийомом флогензиму в дозі 2-3 таблетки тричі на добу. Така комбінація препаратів дає змогу впливати на різні ланки патогенезу запалення при ішемічному інсульті в найбільш критичні для хворого строки. В подальшому хворі продовжували прийом пентоксифіліну по 2-3 таблетки тричі на добу в поєднанні з флогензимом до кінця гострого періоду. Результати застосування комбінованої терапії було порівняно з ефектом застосування мовалісу на тлі базисної терапії (М-група, 46 хворих) та флогензиму </w:t>
      </w:r>
      <w:r>
        <w:rPr>
          <w:sz w:val="20"/>
          <w:szCs w:val="20"/>
        </w:rPr>
        <w:br/>
        <w:t>(Ф-група, 49 хворих) у пацієнтів з неврологічними розладами середньо-тяжкого та тяжкого ступеня.</w:t>
      </w:r>
    </w:p>
    <w:p w:rsidR="00486CDB" w:rsidRDefault="00486CDB" w:rsidP="00486CDB">
      <w:pPr>
        <w:ind w:firstLine="567"/>
        <w:jc w:val="both"/>
        <w:rPr>
          <w:sz w:val="20"/>
          <w:szCs w:val="20"/>
        </w:rPr>
      </w:pPr>
      <w:r>
        <w:rPr>
          <w:sz w:val="20"/>
          <w:szCs w:val="20"/>
        </w:rPr>
        <w:t>Виявилося, що частота випадків раннього неврологічного погіршення в групі хворих, що отримували комбіновану терапію становила 13,9% і була достовірно меншою порівняно з такою в групі пацієнтів, що отримували тільки моваліс – 21,7% (ч2=4,012; р=0,049) або флогензим – 26,5% (ч2=4,39; р=0,036), рис. 1.</w:t>
      </w:r>
    </w:p>
    <w:p w:rsidR="00486CDB" w:rsidRDefault="00486CDB" w:rsidP="00486CDB">
      <w:pPr>
        <w:ind w:firstLine="567"/>
        <w:jc w:val="both"/>
        <w:rPr>
          <w:sz w:val="20"/>
          <w:szCs w:val="20"/>
        </w:rPr>
      </w:pPr>
    </w:p>
    <w:tbl>
      <w:tblPr>
        <w:tblW w:w="7231" w:type="dxa"/>
        <w:tblInd w:w="-318" w:type="dxa"/>
        <w:tblLayout w:type="fixed"/>
        <w:tblLook w:val="0000" w:firstRow="0" w:lastRow="0" w:firstColumn="0" w:lastColumn="0" w:noHBand="0" w:noVBand="0"/>
      </w:tblPr>
      <w:tblGrid>
        <w:gridCol w:w="1452"/>
        <w:gridCol w:w="1566"/>
        <w:gridCol w:w="1620"/>
        <w:gridCol w:w="2593"/>
      </w:tblGrid>
      <w:tr w:rsidR="00486CDB" w:rsidTr="0091756D">
        <w:tc>
          <w:tcPr>
            <w:tcW w:w="1452" w:type="dxa"/>
            <w:tcBorders>
              <w:top w:val="nil"/>
              <w:left w:val="nil"/>
              <w:bottom w:val="nil"/>
              <w:right w:val="nil"/>
            </w:tcBorders>
            <w:tcMar>
              <w:left w:w="0" w:type="dxa"/>
              <w:right w:w="0" w:type="dxa"/>
            </w:tcMar>
          </w:tcPr>
          <w:p w:rsidR="00486CDB" w:rsidRDefault="00486CDB" w:rsidP="0091756D">
            <w:pPr>
              <w:jc w:val="both"/>
              <w:rPr>
                <w:sz w:val="14"/>
                <w:szCs w:val="14"/>
              </w:rPr>
            </w:pPr>
          </w:p>
          <w:p w:rsidR="00486CDB" w:rsidRDefault="00486CDB" w:rsidP="0091756D">
            <w:pPr>
              <w:jc w:val="both"/>
              <w:rPr>
                <w:sz w:val="20"/>
                <w:szCs w:val="20"/>
              </w:rPr>
            </w:pPr>
            <w:r>
              <w:rPr>
                <w:caps/>
                <w:noProof/>
                <w:sz w:val="20"/>
                <w:szCs w:val="20"/>
                <w:lang w:eastAsia="ru-RU"/>
              </w:rPr>
              <w:drawing>
                <wp:inline distT="0" distB="0" distL="0" distR="0">
                  <wp:extent cx="1097280" cy="914400"/>
                  <wp:effectExtent l="0" t="0" r="0" b="0"/>
                  <wp:docPr id="103" name="Диаграмма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1566" w:type="dxa"/>
            <w:tcBorders>
              <w:top w:val="nil"/>
              <w:left w:val="nil"/>
              <w:bottom w:val="nil"/>
              <w:right w:val="nil"/>
            </w:tcBorders>
          </w:tcPr>
          <w:p w:rsidR="00486CDB" w:rsidRDefault="00486CDB" w:rsidP="0091756D">
            <w:pPr>
              <w:jc w:val="both"/>
              <w:rPr>
                <w:sz w:val="14"/>
                <w:szCs w:val="14"/>
              </w:rPr>
            </w:pPr>
          </w:p>
          <w:p w:rsidR="00486CDB" w:rsidRDefault="00486CDB" w:rsidP="0091756D">
            <w:pPr>
              <w:jc w:val="both"/>
              <w:rPr>
                <w:sz w:val="20"/>
                <w:szCs w:val="20"/>
              </w:rPr>
            </w:pPr>
            <w:r>
              <w:rPr>
                <w:caps/>
                <w:noProof/>
                <w:sz w:val="20"/>
                <w:szCs w:val="20"/>
                <w:lang w:eastAsia="ru-RU"/>
              </w:rPr>
              <w:drawing>
                <wp:inline distT="0" distB="0" distL="0" distR="0">
                  <wp:extent cx="1097280" cy="914400"/>
                  <wp:effectExtent l="0" t="0" r="0" b="0"/>
                  <wp:docPr id="102" name="Диаграмма 10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620" w:type="dxa"/>
            <w:tcBorders>
              <w:top w:val="nil"/>
              <w:left w:val="nil"/>
              <w:bottom w:val="nil"/>
              <w:right w:val="nil"/>
            </w:tcBorders>
          </w:tcPr>
          <w:p w:rsidR="00486CDB" w:rsidRDefault="00486CDB" w:rsidP="0091756D">
            <w:pPr>
              <w:jc w:val="both"/>
              <w:rPr>
                <w:sz w:val="14"/>
                <w:szCs w:val="14"/>
              </w:rPr>
            </w:pPr>
          </w:p>
          <w:p w:rsidR="00486CDB" w:rsidRDefault="00486CDB" w:rsidP="0091756D">
            <w:pPr>
              <w:jc w:val="both"/>
              <w:rPr>
                <w:sz w:val="20"/>
                <w:szCs w:val="20"/>
              </w:rPr>
            </w:pPr>
            <w:r>
              <w:rPr>
                <w:caps/>
                <w:noProof/>
                <w:sz w:val="20"/>
                <w:szCs w:val="20"/>
                <w:lang w:eastAsia="ru-RU"/>
              </w:rPr>
              <w:drawing>
                <wp:inline distT="0" distB="0" distL="0" distR="0">
                  <wp:extent cx="1219200" cy="1021080"/>
                  <wp:effectExtent l="0" t="0" r="0" b="0"/>
                  <wp:docPr id="101" name="Диаграмма 10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593" w:type="dxa"/>
            <w:tcBorders>
              <w:top w:val="nil"/>
              <w:left w:val="nil"/>
              <w:bottom w:val="nil"/>
              <w:right w:val="nil"/>
            </w:tcBorders>
          </w:tcPr>
          <w:p w:rsidR="00486CDB" w:rsidRDefault="00486CDB" w:rsidP="0091756D">
            <w:pPr>
              <w:rPr>
                <w:sz w:val="20"/>
                <w:szCs w:val="20"/>
              </w:rPr>
            </w:pPr>
            <w:r>
              <w:rPr>
                <w:caps/>
                <w:noProof/>
                <w:sz w:val="20"/>
                <w:szCs w:val="20"/>
                <w:lang w:eastAsia="ru-RU"/>
              </w:rPr>
              <w:drawing>
                <wp:inline distT="0" distB="0" distL="0" distR="0">
                  <wp:extent cx="2202180" cy="1135380"/>
                  <wp:effectExtent l="0" t="0" r="0" b="0"/>
                  <wp:docPr id="100" name="Диаграмма 10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486CDB" w:rsidTr="0091756D">
        <w:tc>
          <w:tcPr>
            <w:tcW w:w="1452" w:type="dxa"/>
            <w:tcBorders>
              <w:top w:val="nil"/>
              <w:left w:val="nil"/>
              <w:bottom w:val="nil"/>
              <w:right w:val="nil"/>
            </w:tcBorders>
            <w:tcMar>
              <w:left w:w="0" w:type="dxa"/>
              <w:right w:w="0" w:type="dxa"/>
            </w:tcMar>
          </w:tcPr>
          <w:p w:rsidR="00486CDB" w:rsidRDefault="00486CDB" w:rsidP="0091756D">
            <w:pPr>
              <w:ind w:firstLine="176"/>
              <w:jc w:val="center"/>
              <w:rPr>
                <w:sz w:val="14"/>
                <w:szCs w:val="14"/>
              </w:rPr>
            </w:pPr>
            <w:r>
              <w:rPr>
                <w:sz w:val="20"/>
                <w:szCs w:val="20"/>
              </w:rPr>
              <w:t>Контроль</w:t>
            </w:r>
          </w:p>
        </w:tc>
        <w:tc>
          <w:tcPr>
            <w:tcW w:w="1566" w:type="dxa"/>
            <w:tcBorders>
              <w:top w:val="nil"/>
              <w:left w:val="nil"/>
              <w:bottom w:val="nil"/>
              <w:right w:val="nil"/>
            </w:tcBorders>
          </w:tcPr>
          <w:p w:rsidR="00486CDB" w:rsidRDefault="00486CDB" w:rsidP="0091756D">
            <w:pPr>
              <w:ind w:firstLine="142"/>
              <w:jc w:val="center"/>
              <w:rPr>
                <w:sz w:val="14"/>
                <w:szCs w:val="14"/>
              </w:rPr>
            </w:pPr>
            <w:r>
              <w:rPr>
                <w:sz w:val="20"/>
                <w:szCs w:val="20"/>
              </w:rPr>
              <w:t>Ф-група</w:t>
            </w:r>
          </w:p>
        </w:tc>
        <w:tc>
          <w:tcPr>
            <w:tcW w:w="1620" w:type="dxa"/>
            <w:tcBorders>
              <w:top w:val="nil"/>
              <w:left w:val="nil"/>
              <w:bottom w:val="nil"/>
              <w:right w:val="nil"/>
            </w:tcBorders>
          </w:tcPr>
          <w:p w:rsidR="00486CDB" w:rsidRDefault="00486CDB" w:rsidP="0091756D">
            <w:pPr>
              <w:jc w:val="center"/>
              <w:rPr>
                <w:sz w:val="14"/>
                <w:szCs w:val="14"/>
              </w:rPr>
            </w:pPr>
            <w:r>
              <w:rPr>
                <w:sz w:val="20"/>
                <w:szCs w:val="20"/>
              </w:rPr>
              <w:t>М-група</w:t>
            </w:r>
          </w:p>
        </w:tc>
        <w:tc>
          <w:tcPr>
            <w:tcW w:w="2593" w:type="dxa"/>
            <w:tcBorders>
              <w:top w:val="nil"/>
              <w:left w:val="nil"/>
              <w:bottom w:val="nil"/>
              <w:right w:val="nil"/>
            </w:tcBorders>
          </w:tcPr>
          <w:p w:rsidR="00486CDB" w:rsidRDefault="00486CDB" w:rsidP="0091756D">
            <w:pPr>
              <w:ind w:right="534"/>
              <w:jc w:val="center"/>
              <w:rPr>
                <w:caps/>
                <w:sz w:val="20"/>
                <w:szCs w:val="20"/>
              </w:rPr>
            </w:pPr>
            <w:r>
              <w:rPr>
                <w:sz w:val="20"/>
                <w:szCs w:val="20"/>
              </w:rPr>
              <w:t>Комбінована терапія</w:t>
            </w:r>
          </w:p>
        </w:tc>
      </w:tr>
    </w:tbl>
    <w:p w:rsidR="00486CDB" w:rsidRDefault="00486CDB" w:rsidP="00486CDB">
      <w:pPr>
        <w:jc w:val="both"/>
        <w:rPr>
          <w:sz w:val="20"/>
          <w:szCs w:val="20"/>
        </w:rPr>
      </w:pPr>
    </w:p>
    <w:p w:rsidR="00486CDB" w:rsidRDefault="00486CDB" w:rsidP="00486CDB">
      <w:pPr>
        <w:pStyle w:val="af6"/>
        <w:spacing w:after="0" w:line="240" w:lineRule="auto"/>
        <w:ind w:firstLine="567"/>
        <w:jc w:val="both"/>
        <w:rPr>
          <w:sz w:val="20"/>
          <w:szCs w:val="20"/>
        </w:rPr>
      </w:pPr>
      <w:r>
        <w:rPr>
          <w:sz w:val="20"/>
          <w:szCs w:val="20"/>
        </w:rPr>
        <w:t xml:space="preserve">Рис. 1. Частота раннього неврологічного погіршення (у відсотках) залежно від терапевтичної схеми. </w:t>
      </w:r>
    </w:p>
    <w:p w:rsidR="00486CDB" w:rsidRDefault="00486CDB" w:rsidP="00486CDB">
      <w:pPr>
        <w:ind w:firstLine="567"/>
        <w:jc w:val="both"/>
        <w:rPr>
          <w:sz w:val="20"/>
          <w:szCs w:val="20"/>
        </w:rPr>
      </w:pPr>
    </w:p>
    <w:p w:rsidR="00486CDB" w:rsidRDefault="00486CDB" w:rsidP="00486CDB">
      <w:pPr>
        <w:ind w:firstLine="567"/>
        <w:jc w:val="both"/>
        <w:rPr>
          <w:sz w:val="20"/>
          <w:szCs w:val="20"/>
        </w:rPr>
      </w:pPr>
      <w:r>
        <w:rPr>
          <w:sz w:val="20"/>
          <w:szCs w:val="20"/>
        </w:rPr>
        <w:t xml:space="preserve">Комбінована терапія сприяла зниженню середнього бала неврологічного дефіциту на 7-у добу – до ((9,61±0,43), а в групі контролю – до (11,79±0,38) бала; р=0,01). </w:t>
      </w:r>
    </w:p>
    <w:p w:rsidR="00486CDB" w:rsidRDefault="00486CDB" w:rsidP="00486CDB">
      <w:pPr>
        <w:ind w:firstLine="567"/>
        <w:jc w:val="both"/>
        <w:rPr>
          <w:sz w:val="20"/>
          <w:szCs w:val="20"/>
        </w:rPr>
      </w:pPr>
      <w:r>
        <w:rPr>
          <w:sz w:val="20"/>
          <w:szCs w:val="20"/>
        </w:rPr>
        <w:lastRenderedPageBreak/>
        <w:t xml:space="preserve">У групі хворих, де застосовувалася комбінована терапія на 21-у добу середній бал становив 8,81±0,61 і був достовірно нижчим порівняно як з групою контролю ((10,66±0,62) бала; р=0,001), так і з М- та </w:t>
      </w:r>
      <w:r>
        <w:rPr>
          <w:sz w:val="20"/>
          <w:szCs w:val="20"/>
        </w:rPr>
        <w:br/>
        <w:t>Ф-групами (р=0,009 та р=0,045 відповідно). Це було пов’язано з більшим зниженням бала у цих хворих на 21-у добу (49,12±3,63) %, що достовірно перевищувало такий у групі контролю (16,34±4,33) %; р=0,001, групі хворих, що отримували моваліс (28,21±4,09) %; р=0,01 та групі хворих, що отримували флогензим (33,73±3,27) %; р=0,02.</w:t>
      </w:r>
    </w:p>
    <w:p w:rsidR="00486CDB" w:rsidRDefault="00486CDB" w:rsidP="00486CDB">
      <w:pPr>
        <w:ind w:firstLine="567"/>
        <w:jc w:val="both"/>
        <w:rPr>
          <w:sz w:val="20"/>
          <w:szCs w:val="20"/>
        </w:rPr>
      </w:pPr>
      <w:r>
        <w:rPr>
          <w:sz w:val="20"/>
          <w:szCs w:val="20"/>
        </w:rPr>
        <w:t xml:space="preserve">Слід зазначити, що більше половини всієї “втрати” неврологічного бала (51,87±3,23) %, що було констатовано на 21-у добу, відбулося в перші сім діб, і за цим показником хворі основної групи достовірно відрізнялися від пацієнтів інших груп. </w:t>
      </w:r>
    </w:p>
    <w:p w:rsidR="00486CDB" w:rsidRDefault="00486CDB" w:rsidP="00486CDB">
      <w:pPr>
        <w:ind w:firstLine="567"/>
        <w:jc w:val="both"/>
        <w:rPr>
          <w:sz w:val="20"/>
          <w:szCs w:val="20"/>
        </w:rPr>
      </w:pPr>
      <w:r>
        <w:rPr>
          <w:sz w:val="20"/>
          <w:szCs w:val="20"/>
        </w:rPr>
        <w:t xml:space="preserve">Порівнюючи вплив комбінованої терапії на наслідок інсульту на 21-у добу, ми відмітили, що частка хворих з поліпшенням неврологічних функцій на кінець гострого періоду в основній групі достовірно перевищує не тільки аналогічний показник у групі контролю (ч2=36,72; </w:t>
      </w:r>
      <w:r>
        <w:rPr>
          <w:sz w:val="20"/>
          <w:szCs w:val="20"/>
        </w:rPr>
        <w:br/>
        <w:t>р=0,001), а й у М-групі (ч2=5,86; р=0,016) та Ф-групі (ч2=6,81; р=0,009). Частка хворих з погіршенням та летальними наслідками серед пацієнтів, що отримували комбіновану терапію, була достовірно менша за таку у разі застосування інших лікувальних схем (р=0,01).</w:t>
      </w:r>
    </w:p>
    <w:p w:rsidR="00486CDB" w:rsidRDefault="00486CDB" w:rsidP="00486CDB">
      <w:pPr>
        <w:ind w:firstLine="567"/>
        <w:jc w:val="both"/>
        <w:rPr>
          <w:sz w:val="20"/>
          <w:szCs w:val="20"/>
        </w:rPr>
      </w:pPr>
      <w:r>
        <w:rPr>
          <w:sz w:val="20"/>
          <w:szCs w:val="20"/>
        </w:rPr>
        <w:t xml:space="preserve"> Також відбулось збільшення кількості хворих зі значним поліпшенням неврологічних функцій (індекс Бартеля більше 70) порівняно з хворими, що отримували протизапальну терапію. Водночас спостерігалось істотне зменшення кількості випадків тяжкої інвалідизації серед хворих, що приймали комбіновану терапію (р=0,023).</w:t>
      </w:r>
    </w:p>
    <w:p w:rsidR="00486CDB" w:rsidRDefault="00486CDB" w:rsidP="00486CDB">
      <w:pPr>
        <w:ind w:firstLine="567"/>
        <w:jc w:val="both"/>
        <w:rPr>
          <w:sz w:val="20"/>
          <w:szCs w:val="20"/>
        </w:rPr>
      </w:pPr>
      <w:r>
        <w:rPr>
          <w:sz w:val="20"/>
          <w:szCs w:val="20"/>
        </w:rPr>
        <w:t xml:space="preserve">Нами було проведено клініко-імунобіохімічне порівняння залежно від схеми лікування, яке включало: дослідження зв’язку між зміною рівня цитокінів у 1-у та на 7-у добу та зміною бала неврологічного дефіциту в гострому періоді – протягом 21 доби. </w:t>
      </w:r>
    </w:p>
    <w:p w:rsidR="00486CDB" w:rsidRDefault="00486CDB" w:rsidP="00486CDB">
      <w:pPr>
        <w:ind w:firstLine="567"/>
        <w:jc w:val="both"/>
        <w:rPr>
          <w:sz w:val="20"/>
          <w:szCs w:val="20"/>
        </w:rPr>
      </w:pPr>
      <w:r>
        <w:rPr>
          <w:sz w:val="20"/>
          <w:szCs w:val="20"/>
        </w:rPr>
        <w:t xml:space="preserve">Найтісніша кореляція зі сприятливими наслідками виявлена у разі одночасного зростання вмісту ІЛ-4 і зменшення концентрації ІЛ-6 або ФНП-б. Відношення вмісту протизапального та прозапального цитокіну позначали як цитокіновий індекс (ЦІ). Проаналізовано зміни ЦІ ІЛ-4/ІЛ-6 у 1-7-у добу і ЦІ ІЛ-4/ФНП-б у 1-7-у добу під впливом комбінованої протизапальної терапії (основна група хворих). Спостерігалась однакова тенденція: рівень прозапальних цитокінів ІЛ-6 та ФНП-б достовірно знижувався, протизапального ІЛ-4 достовірно підвищувався, проте в основній групі середні значення кожного з цитокінів відрізнялися від аналогічних у контрольній групі (відповідно (71,65±4,83) проти (89,04±5,5) пг/мл; р=0,02; (94,31±8,83) проти (88,70±7,85) пг/мл; р=0,046; (77,31±5,43) проти (63,23±4,45) пг/мл; р=0,047). </w:t>
      </w:r>
    </w:p>
    <w:p w:rsidR="00486CDB" w:rsidRDefault="00486CDB" w:rsidP="00486CDB">
      <w:pPr>
        <w:ind w:firstLine="567"/>
        <w:jc w:val="both"/>
        <w:rPr>
          <w:sz w:val="20"/>
          <w:szCs w:val="20"/>
        </w:rPr>
      </w:pPr>
      <w:r>
        <w:rPr>
          <w:sz w:val="20"/>
          <w:szCs w:val="20"/>
        </w:rPr>
        <w:t xml:space="preserve">Також достовірно більше знижувався рівень прозапальних цитокінів і збільшувався вміст протизапального ІЛ-4 на 7-у добу, що призвело до майже двохкратного зростання ЦІ ІЛ-4/ІЛ-6 у 1-7-у добу і </w:t>
      </w:r>
      <w:r>
        <w:rPr>
          <w:sz w:val="20"/>
          <w:szCs w:val="20"/>
        </w:rPr>
        <w:br/>
        <w:t xml:space="preserve">ЦІ ІЛ-4/ФНП-б в 1-7-у добу в основній групі відносно контрольної </w:t>
      </w:r>
      <w:r>
        <w:rPr>
          <w:sz w:val="20"/>
          <w:szCs w:val="20"/>
        </w:rPr>
        <w:br/>
        <w:t>(табл. 4).</w:t>
      </w:r>
    </w:p>
    <w:p w:rsidR="00486CDB" w:rsidRDefault="00486CDB" w:rsidP="00486CDB">
      <w:pPr>
        <w:ind w:firstLine="567"/>
        <w:jc w:val="both"/>
        <w:rPr>
          <w:sz w:val="20"/>
          <w:szCs w:val="20"/>
        </w:rPr>
      </w:pPr>
    </w:p>
    <w:p w:rsidR="00486CDB" w:rsidRDefault="00486CDB" w:rsidP="00486CDB">
      <w:pPr>
        <w:spacing w:after="0"/>
        <w:ind w:firstLine="567"/>
        <w:jc w:val="right"/>
        <w:rPr>
          <w:i/>
          <w:iCs/>
          <w:sz w:val="20"/>
          <w:szCs w:val="20"/>
        </w:rPr>
      </w:pPr>
      <w:r>
        <w:rPr>
          <w:i/>
          <w:iCs/>
          <w:sz w:val="20"/>
          <w:szCs w:val="20"/>
        </w:rPr>
        <w:t>Таблиця 4</w:t>
      </w:r>
    </w:p>
    <w:p w:rsidR="00486CDB" w:rsidRDefault="00486CDB" w:rsidP="00486CDB">
      <w:pPr>
        <w:spacing w:after="0"/>
        <w:jc w:val="center"/>
        <w:rPr>
          <w:b/>
          <w:bCs/>
          <w:sz w:val="20"/>
          <w:szCs w:val="20"/>
        </w:rPr>
      </w:pPr>
      <w:r>
        <w:rPr>
          <w:b/>
          <w:bCs/>
          <w:sz w:val="20"/>
          <w:szCs w:val="20"/>
        </w:rPr>
        <w:t>Динаміка цитокінів у хворих на 7 добу після ішемічного інсульту на тлі неспецифічної протизапальної комбінованої терапії</w:t>
      </w:r>
    </w:p>
    <w:p w:rsidR="00486CDB" w:rsidRDefault="00486CDB" w:rsidP="00486CDB">
      <w:pPr>
        <w:spacing w:after="0"/>
        <w:ind w:firstLine="567"/>
        <w:jc w:val="center"/>
        <w:rPr>
          <w:b/>
          <w:bCs/>
          <w:sz w:val="20"/>
          <w:szCs w:val="20"/>
        </w:rPr>
      </w:pPr>
    </w:p>
    <w:tbl>
      <w:tblPr>
        <w:tblW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4"/>
        <w:gridCol w:w="2004"/>
        <w:gridCol w:w="1628"/>
        <w:gridCol w:w="995"/>
      </w:tblGrid>
      <w:tr w:rsidR="00486CDB" w:rsidTr="0091756D">
        <w:tblPrEx>
          <w:tblCellMar>
            <w:top w:w="0" w:type="dxa"/>
            <w:bottom w:w="0" w:type="dxa"/>
          </w:tblCellMar>
        </w:tblPrEx>
        <w:trPr>
          <w:trHeight w:val="247"/>
        </w:trPr>
        <w:tc>
          <w:tcPr>
            <w:tcW w:w="1954"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spacing w:after="0"/>
              <w:jc w:val="center"/>
              <w:rPr>
                <w:sz w:val="20"/>
                <w:szCs w:val="20"/>
              </w:rPr>
            </w:pPr>
            <w:r>
              <w:rPr>
                <w:sz w:val="20"/>
                <w:szCs w:val="20"/>
              </w:rPr>
              <w:t>Показник</w:t>
            </w:r>
          </w:p>
        </w:tc>
        <w:tc>
          <w:tcPr>
            <w:tcW w:w="2004"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spacing w:after="0"/>
              <w:jc w:val="center"/>
              <w:rPr>
                <w:sz w:val="20"/>
                <w:szCs w:val="20"/>
              </w:rPr>
            </w:pPr>
            <w:r>
              <w:rPr>
                <w:sz w:val="20"/>
                <w:szCs w:val="20"/>
              </w:rPr>
              <w:t>Комбінована терапія</w:t>
            </w:r>
          </w:p>
        </w:tc>
        <w:tc>
          <w:tcPr>
            <w:tcW w:w="1628"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spacing w:after="0"/>
              <w:jc w:val="center"/>
              <w:rPr>
                <w:sz w:val="20"/>
                <w:szCs w:val="20"/>
              </w:rPr>
            </w:pPr>
            <w:r>
              <w:rPr>
                <w:sz w:val="20"/>
                <w:szCs w:val="20"/>
              </w:rPr>
              <w:t>Контрольна група</w:t>
            </w:r>
          </w:p>
        </w:tc>
        <w:tc>
          <w:tcPr>
            <w:tcW w:w="995"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spacing w:after="0"/>
              <w:jc w:val="center"/>
              <w:rPr>
                <w:sz w:val="20"/>
                <w:szCs w:val="20"/>
              </w:rPr>
            </w:pPr>
            <w:r>
              <w:rPr>
                <w:sz w:val="20"/>
                <w:szCs w:val="20"/>
              </w:rPr>
              <w:t>р</w:t>
            </w:r>
          </w:p>
        </w:tc>
      </w:tr>
      <w:tr w:rsidR="00486CDB" w:rsidTr="0091756D">
        <w:tblPrEx>
          <w:tblCellMar>
            <w:top w:w="0" w:type="dxa"/>
            <w:bottom w:w="0" w:type="dxa"/>
          </w:tblCellMar>
        </w:tblPrEx>
        <w:trPr>
          <w:trHeight w:val="247"/>
        </w:trPr>
        <w:tc>
          <w:tcPr>
            <w:tcW w:w="1954" w:type="dxa"/>
            <w:tcBorders>
              <w:top w:val="single" w:sz="4" w:space="0" w:color="auto"/>
              <w:left w:val="single" w:sz="4" w:space="0" w:color="auto"/>
              <w:bottom w:val="single" w:sz="4" w:space="0" w:color="auto"/>
              <w:right w:val="single" w:sz="4" w:space="0" w:color="auto"/>
            </w:tcBorders>
          </w:tcPr>
          <w:p w:rsidR="00486CDB" w:rsidRDefault="00486CDB" w:rsidP="0091756D">
            <w:pPr>
              <w:spacing w:after="0"/>
              <w:rPr>
                <w:sz w:val="20"/>
                <w:szCs w:val="20"/>
              </w:rPr>
            </w:pPr>
            <w:r>
              <w:rPr>
                <w:sz w:val="20"/>
                <w:szCs w:val="20"/>
              </w:rPr>
              <w:t>Спад ІЛ-6, %</w:t>
            </w:r>
          </w:p>
        </w:tc>
        <w:tc>
          <w:tcPr>
            <w:tcW w:w="2004"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spacing w:after="0"/>
              <w:jc w:val="center"/>
              <w:rPr>
                <w:sz w:val="20"/>
                <w:szCs w:val="20"/>
              </w:rPr>
            </w:pPr>
            <w:r>
              <w:rPr>
                <w:sz w:val="20"/>
                <w:szCs w:val="20"/>
              </w:rPr>
              <w:t>50,80±2,71</w:t>
            </w:r>
          </w:p>
        </w:tc>
        <w:tc>
          <w:tcPr>
            <w:tcW w:w="1628"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spacing w:after="0"/>
              <w:jc w:val="center"/>
              <w:rPr>
                <w:sz w:val="20"/>
                <w:szCs w:val="20"/>
              </w:rPr>
            </w:pPr>
            <w:r>
              <w:rPr>
                <w:sz w:val="20"/>
                <w:szCs w:val="20"/>
              </w:rPr>
              <w:t>41,25±2,34</w:t>
            </w:r>
          </w:p>
        </w:tc>
        <w:tc>
          <w:tcPr>
            <w:tcW w:w="995"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spacing w:after="0"/>
              <w:jc w:val="center"/>
              <w:rPr>
                <w:sz w:val="20"/>
                <w:szCs w:val="20"/>
              </w:rPr>
            </w:pPr>
            <w:r>
              <w:rPr>
                <w:sz w:val="20"/>
                <w:szCs w:val="20"/>
              </w:rPr>
              <w:t>&lt;0,001</w:t>
            </w:r>
          </w:p>
        </w:tc>
      </w:tr>
      <w:tr w:rsidR="00486CDB" w:rsidTr="0091756D">
        <w:tblPrEx>
          <w:tblCellMar>
            <w:top w:w="0" w:type="dxa"/>
            <w:bottom w:w="0" w:type="dxa"/>
          </w:tblCellMar>
        </w:tblPrEx>
        <w:trPr>
          <w:trHeight w:val="247"/>
        </w:trPr>
        <w:tc>
          <w:tcPr>
            <w:tcW w:w="1954" w:type="dxa"/>
            <w:tcBorders>
              <w:top w:val="single" w:sz="4" w:space="0" w:color="auto"/>
              <w:left w:val="single" w:sz="4" w:space="0" w:color="auto"/>
              <w:bottom w:val="single" w:sz="4" w:space="0" w:color="auto"/>
              <w:right w:val="single" w:sz="4" w:space="0" w:color="auto"/>
            </w:tcBorders>
          </w:tcPr>
          <w:p w:rsidR="00486CDB" w:rsidRDefault="00486CDB" w:rsidP="0091756D">
            <w:pPr>
              <w:spacing w:after="0"/>
              <w:rPr>
                <w:sz w:val="20"/>
                <w:szCs w:val="20"/>
              </w:rPr>
            </w:pPr>
            <w:r>
              <w:rPr>
                <w:sz w:val="20"/>
                <w:szCs w:val="20"/>
              </w:rPr>
              <w:t>Спад ФНП-б, %</w:t>
            </w:r>
          </w:p>
        </w:tc>
        <w:tc>
          <w:tcPr>
            <w:tcW w:w="2004"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spacing w:after="0"/>
              <w:jc w:val="center"/>
              <w:rPr>
                <w:sz w:val="20"/>
                <w:szCs w:val="20"/>
              </w:rPr>
            </w:pPr>
            <w:r>
              <w:rPr>
                <w:sz w:val="20"/>
                <w:szCs w:val="20"/>
              </w:rPr>
              <w:t>34,49±2,74</w:t>
            </w:r>
          </w:p>
        </w:tc>
        <w:tc>
          <w:tcPr>
            <w:tcW w:w="1628"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spacing w:after="0"/>
              <w:jc w:val="center"/>
              <w:rPr>
                <w:sz w:val="20"/>
                <w:szCs w:val="20"/>
              </w:rPr>
            </w:pPr>
            <w:r>
              <w:rPr>
                <w:sz w:val="20"/>
                <w:szCs w:val="20"/>
              </w:rPr>
              <w:t>11,13±2,89</w:t>
            </w:r>
          </w:p>
        </w:tc>
        <w:tc>
          <w:tcPr>
            <w:tcW w:w="995"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spacing w:after="0"/>
              <w:jc w:val="center"/>
              <w:rPr>
                <w:sz w:val="20"/>
                <w:szCs w:val="20"/>
              </w:rPr>
            </w:pPr>
            <w:r>
              <w:rPr>
                <w:sz w:val="20"/>
                <w:szCs w:val="20"/>
              </w:rPr>
              <w:t>&lt;0,001</w:t>
            </w:r>
          </w:p>
        </w:tc>
      </w:tr>
      <w:tr w:rsidR="00486CDB" w:rsidTr="0091756D">
        <w:tblPrEx>
          <w:tblCellMar>
            <w:top w:w="0" w:type="dxa"/>
            <w:bottom w:w="0" w:type="dxa"/>
          </w:tblCellMar>
        </w:tblPrEx>
        <w:trPr>
          <w:trHeight w:val="247"/>
        </w:trPr>
        <w:tc>
          <w:tcPr>
            <w:tcW w:w="1954" w:type="dxa"/>
            <w:tcBorders>
              <w:top w:val="single" w:sz="4" w:space="0" w:color="auto"/>
              <w:left w:val="single" w:sz="4" w:space="0" w:color="auto"/>
              <w:bottom w:val="single" w:sz="4" w:space="0" w:color="auto"/>
              <w:right w:val="single" w:sz="4" w:space="0" w:color="auto"/>
            </w:tcBorders>
          </w:tcPr>
          <w:p w:rsidR="00486CDB" w:rsidRDefault="00486CDB" w:rsidP="0091756D">
            <w:pPr>
              <w:spacing w:after="0"/>
              <w:rPr>
                <w:sz w:val="20"/>
                <w:szCs w:val="20"/>
              </w:rPr>
            </w:pPr>
            <w:r>
              <w:rPr>
                <w:sz w:val="20"/>
                <w:szCs w:val="20"/>
              </w:rPr>
              <w:t>Приріст ІЛ-4, %</w:t>
            </w:r>
          </w:p>
        </w:tc>
        <w:tc>
          <w:tcPr>
            <w:tcW w:w="2004"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spacing w:after="0"/>
              <w:jc w:val="center"/>
              <w:rPr>
                <w:sz w:val="20"/>
                <w:szCs w:val="20"/>
              </w:rPr>
            </w:pPr>
            <w:r>
              <w:rPr>
                <w:sz w:val="20"/>
                <w:szCs w:val="20"/>
              </w:rPr>
              <w:t>9,22±4,34</w:t>
            </w:r>
          </w:p>
        </w:tc>
        <w:tc>
          <w:tcPr>
            <w:tcW w:w="1628"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spacing w:after="0"/>
              <w:jc w:val="center"/>
              <w:rPr>
                <w:sz w:val="20"/>
                <w:szCs w:val="20"/>
              </w:rPr>
            </w:pPr>
            <w:r>
              <w:rPr>
                <w:sz w:val="20"/>
                <w:szCs w:val="20"/>
              </w:rPr>
              <w:t>-15,89±3,66</w:t>
            </w:r>
          </w:p>
        </w:tc>
        <w:tc>
          <w:tcPr>
            <w:tcW w:w="995"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spacing w:after="0"/>
              <w:jc w:val="center"/>
              <w:rPr>
                <w:sz w:val="20"/>
                <w:szCs w:val="20"/>
              </w:rPr>
            </w:pPr>
            <w:r>
              <w:rPr>
                <w:sz w:val="20"/>
                <w:szCs w:val="20"/>
              </w:rPr>
              <w:t>&lt;0,001</w:t>
            </w:r>
          </w:p>
        </w:tc>
      </w:tr>
      <w:tr w:rsidR="00486CDB" w:rsidTr="0091756D">
        <w:tblPrEx>
          <w:tblCellMar>
            <w:top w:w="0" w:type="dxa"/>
            <w:bottom w:w="0" w:type="dxa"/>
          </w:tblCellMar>
        </w:tblPrEx>
        <w:trPr>
          <w:trHeight w:val="247"/>
        </w:trPr>
        <w:tc>
          <w:tcPr>
            <w:tcW w:w="1954" w:type="dxa"/>
            <w:tcBorders>
              <w:top w:val="single" w:sz="4" w:space="0" w:color="auto"/>
              <w:left w:val="single" w:sz="4" w:space="0" w:color="auto"/>
              <w:bottom w:val="single" w:sz="4" w:space="0" w:color="auto"/>
              <w:right w:val="single" w:sz="4" w:space="0" w:color="auto"/>
            </w:tcBorders>
          </w:tcPr>
          <w:p w:rsidR="00486CDB" w:rsidRDefault="00486CDB" w:rsidP="0091756D">
            <w:pPr>
              <w:spacing w:after="0"/>
              <w:rPr>
                <w:sz w:val="20"/>
                <w:szCs w:val="20"/>
              </w:rPr>
            </w:pPr>
            <w:r>
              <w:rPr>
                <w:sz w:val="20"/>
                <w:szCs w:val="20"/>
              </w:rPr>
              <w:t>ЦІ</w:t>
            </w:r>
            <w:r>
              <w:rPr>
                <w:sz w:val="20"/>
                <w:szCs w:val="20"/>
                <w:vertAlign w:val="subscript"/>
              </w:rPr>
              <w:t xml:space="preserve">ІЛ-4/ІЛ-6  </w:t>
            </w:r>
            <w:r>
              <w:rPr>
                <w:sz w:val="20"/>
                <w:szCs w:val="20"/>
              </w:rPr>
              <w:t>1/7 доба</w:t>
            </w:r>
          </w:p>
        </w:tc>
        <w:tc>
          <w:tcPr>
            <w:tcW w:w="2004"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spacing w:after="0"/>
              <w:jc w:val="center"/>
              <w:rPr>
                <w:sz w:val="20"/>
                <w:szCs w:val="20"/>
              </w:rPr>
            </w:pPr>
            <w:r>
              <w:rPr>
                <w:sz w:val="20"/>
                <w:szCs w:val="20"/>
              </w:rPr>
              <w:t>2,56±0,20</w:t>
            </w:r>
          </w:p>
        </w:tc>
        <w:tc>
          <w:tcPr>
            <w:tcW w:w="1628"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spacing w:after="0"/>
              <w:jc w:val="center"/>
              <w:rPr>
                <w:sz w:val="20"/>
                <w:szCs w:val="20"/>
              </w:rPr>
            </w:pPr>
            <w:r>
              <w:rPr>
                <w:sz w:val="20"/>
                <w:szCs w:val="20"/>
              </w:rPr>
              <w:t>1,62±0,13</w:t>
            </w:r>
          </w:p>
        </w:tc>
        <w:tc>
          <w:tcPr>
            <w:tcW w:w="995"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spacing w:after="0"/>
              <w:jc w:val="center"/>
              <w:rPr>
                <w:sz w:val="20"/>
                <w:szCs w:val="20"/>
              </w:rPr>
            </w:pPr>
            <w:r>
              <w:rPr>
                <w:sz w:val="20"/>
                <w:szCs w:val="20"/>
              </w:rPr>
              <w:t>&lt;0,001</w:t>
            </w:r>
          </w:p>
        </w:tc>
      </w:tr>
      <w:tr w:rsidR="00486CDB" w:rsidTr="0091756D">
        <w:tblPrEx>
          <w:tblCellMar>
            <w:top w:w="0" w:type="dxa"/>
            <w:bottom w:w="0" w:type="dxa"/>
          </w:tblCellMar>
        </w:tblPrEx>
        <w:trPr>
          <w:trHeight w:val="263"/>
        </w:trPr>
        <w:tc>
          <w:tcPr>
            <w:tcW w:w="1954" w:type="dxa"/>
            <w:tcBorders>
              <w:top w:val="single" w:sz="4" w:space="0" w:color="auto"/>
              <w:left w:val="single" w:sz="4" w:space="0" w:color="auto"/>
              <w:bottom w:val="single" w:sz="4" w:space="0" w:color="auto"/>
              <w:right w:val="single" w:sz="4" w:space="0" w:color="auto"/>
            </w:tcBorders>
          </w:tcPr>
          <w:p w:rsidR="00486CDB" w:rsidRDefault="00486CDB" w:rsidP="0091756D">
            <w:pPr>
              <w:spacing w:after="0"/>
              <w:rPr>
                <w:sz w:val="20"/>
                <w:szCs w:val="20"/>
              </w:rPr>
            </w:pPr>
            <w:r>
              <w:rPr>
                <w:sz w:val="20"/>
                <w:szCs w:val="20"/>
              </w:rPr>
              <w:t>ЦІ</w:t>
            </w:r>
            <w:r>
              <w:rPr>
                <w:sz w:val="20"/>
                <w:szCs w:val="20"/>
                <w:vertAlign w:val="subscript"/>
              </w:rPr>
              <w:t xml:space="preserve">ІЛ-4/ФНП  </w:t>
            </w:r>
            <w:r>
              <w:rPr>
                <w:sz w:val="20"/>
                <w:szCs w:val="20"/>
              </w:rPr>
              <w:t>1/7 доба</w:t>
            </w:r>
          </w:p>
        </w:tc>
        <w:tc>
          <w:tcPr>
            <w:tcW w:w="2004"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spacing w:after="0"/>
              <w:jc w:val="center"/>
              <w:rPr>
                <w:sz w:val="20"/>
                <w:szCs w:val="20"/>
              </w:rPr>
            </w:pPr>
            <w:r>
              <w:rPr>
                <w:sz w:val="20"/>
                <w:szCs w:val="20"/>
              </w:rPr>
              <w:t>1,84±0,14</w:t>
            </w:r>
          </w:p>
        </w:tc>
        <w:tc>
          <w:tcPr>
            <w:tcW w:w="1628"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spacing w:after="0"/>
              <w:jc w:val="center"/>
              <w:rPr>
                <w:sz w:val="20"/>
                <w:szCs w:val="20"/>
              </w:rPr>
            </w:pPr>
            <w:r>
              <w:rPr>
                <w:sz w:val="20"/>
                <w:szCs w:val="20"/>
              </w:rPr>
              <w:t>1,02±0,07</w:t>
            </w:r>
          </w:p>
        </w:tc>
        <w:tc>
          <w:tcPr>
            <w:tcW w:w="995" w:type="dxa"/>
            <w:tcBorders>
              <w:top w:val="single" w:sz="4" w:space="0" w:color="auto"/>
              <w:left w:val="single" w:sz="4" w:space="0" w:color="auto"/>
              <w:bottom w:val="single" w:sz="4" w:space="0" w:color="auto"/>
              <w:right w:val="single" w:sz="4" w:space="0" w:color="auto"/>
            </w:tcBorders>
            <w:vAlign w:val="center"/>
          </w:tcPr>
          <w:p w:rsidR="00486CDB" w:rsidRDefault="00486CDB" w:rsidP="0091756D">
            <w:pPr>
              <w:spacing w:after="0"/>
              <w:jc w:val="center"/>
              <w:rPr>
                <w:sz w:val="20"/>
                <w:szCs w:val="20"/>
              </w:rPr>
            </w:pPr>
            <w:r>
              <w:rPr>
                <w:sz w:val="20"/>
                <w:szCs w:val="20"/>
              </w:rPr>
              <w:t>&lt;0,001</w:t>
            </w:r>
          </w:p>
        </w:tc>
      </w:tr>
    </w:tbl>
    <w:p w:rsidR="00486CDB" w:rsidRDefault="00486CDB" w:rsidP="00486CDB">
      <w:pPr>
        <w:ind w:firstLine="567"/>
        <w:jc w:val="both"/>
        <w:rPr>
          <w:sz w:val="20"/>
          <w:szCs w:val="20"/>
        </w:rPr>
      </w:pPr>
    </w:p>
    <w:p w:rsidR="00486CDB" w:rsidRDefault="00486CDB" w:rsidP="00486CDB">
      <w:pPr>
        <w:ind w:firstLine="567"/>
        <w:jc w:val="both"/>
        <w:rPr>
          <w:sz w:val="20"/>
          <w:szCs w:val="20"/>
        </w:rPr>
      </w:pPr>
      <w:r>
        <w:rPr>
          <w:sz w:val="20"/>
          <w:szCs w:val="20"/>
        </w:rPr>
        <w:t xml:space="preserve">Про те, що ефект комбінованої терапії на 21-у добу пов’язаний з динамікою цитокінів у гострому періоді свідчили відповідні кореляційні коефіцієнти. Спад ФНП-б та ІЛ-6 на 7-у добу в основній групі більш тісно </w:t>
      </w:r>
      <w:r>
        <w:rPr>
          <w:sz w:val="20"/>
          <w:szCs w:val="20"/>
        </w:rPr>
        <w:lastRenderedPageBreak/>
        <w:t>корелював з балом неврологічного дефіциту, ніж у контрольній (0,56 та 0,66 проти 0,49 та 0,51 відповідно). Також більш тісні обернені кореляційні зв’язки в основній групі порівняно з контрольною спостерігались між балом неврологічного дефіциту та спадом на 7-у добу вмісту ІЛ-4 (-0,44 та -0,27 відповідно).</w:t>
      </w:r>
    </w:p>
    <w:p w:rsidR="00486CDB" w:rsidRDefault="00486CDB" w:rsidP="00486CDB">
      <w:pPr>
        <w:ind w:firstLine="567"/>
        <w:jc w:val="both"/>
        <w:rPr>
          <w:sz w:val="20"/>
          <w:szCs w:val="20"/>
        </w:rPr>
      </w:pPr>
      <w:r>
        <w:rPr>
          <w:sz w:val="20"/>
          <w:szCs w:val="20"/>
        </w:rPr>
        <w:t xml:space="preserve">Відмічено, що зменшення частоти раннього неврологічного погіршення при застосуванні комбінованої терапії поєднувалось з нижчими концентраціями С-РП на 7-у добу порівняно з контролем ((9,6±0,6) та (7,1±10,4) мг/л відповідно; р&lt;0,05). Також виявлено тісний кореляційний зв’язок між поліпшенням неврологічних функцій на 21-у добу і рівнем зниження С-РП на 7-у добу (r=0,72; р&lt;0,05). </w:t>
      </w:r>
    </w:p>
    <w:p w:rsidR="00486CDB" w:rsidRDefault="00486CDB" w:rsidP="00486CDB">
      <w:pPr>
        <w:ind w:firstLine="567"/>
        <w:jc w:val="both"/>
        <w:rPr>
          <w:sz w:val="20"/>
          <w:szCs w:val="20"/>
        </w:rPr>
      </w:pPr>
      <w:r>
        <w:rPr>
          <w:sz w:val="20"/>
          <w:szCs w:val="20"/>
        </w:rPr>
        <w:t>Можливо гальмування активації нуклеарного некротичного фактора каппа В і, таким чином, запальних цитокінів під дією комбінованої протизапальної терапії пояснює вплив останньої на С-РП.</w:t>
      </w:r>
    </w:p>
    <w:p w:rsidR="00486CDB" w:rsidRDefault="00486CDB" w:rsidP="00486CDB">
      <w:pPr>
        <w:ind w:firstLine="567"/>
        <w:jc w:val="both"/>
        <w:rPr>
          <w:sz w:val="20"/>
          <w:szCs w:val="20"/>
        </w:rPr>
      </w:pPr>
      <w:r>
        <w:rPr>
          <w:sz w:val="20"/>
          <w:szCs w:val="20"/>
        </w:rPr>
        <w:t xml:space="preserve">Ще одним підтвердженням ефективності впливу запропонованої терапевтичної схеми на запально-нейроімунні процеси при інсульті є обмеження рівня автосенсибілізації до нейроспецифічних антигенів, що, ймовірно, пов’язано з ефектами системного ензиму. </w:t>
      </w:r>
    </w:p>
    <w:p w:rsidR="00486CDB" w:rsidRDefault="00486CDB" w:rsidP="00486CDB">
      <w:pPr>
        <w:ind w:firstLine="567"/>
        <w:jc w:val="both"/>
        <w:rPr>
          <w:sz w:val="20"/>
          <w:szCs w:val="20"/>
        </w:rPr>
      </w:pPr>
      <w:r>
        <w:rPr>
          <w:sz w:val="20"/>
          <w:szCs w:val="20"/>
        </w:rPr>
        <w:t>У хворих з помірно тяжкими та тяжкими неврологічними розладами відбувалося значне пригнічення автоімунних реакцій на тлі комбінованої протизапальної терапії на 21-у добу, причому це стосувалося як рівня автоантитіл до ОБМ (приріст на 3,8% проти 30% у групі контролю, р&lt;0,05), так і антитіл до S-100 (приріст на 7,7% проти 33% на тлі традиційної терапії, р&lt;0,05). Звертає на себе увагу той факт, що обмеження приросту АТ до НСЄ – (3,3% проти 17,9% при традиційному лікуванні) поєднувалося зі зменшенням вмісту нейро</w:t>
      </w:r>
      <w:r>
        <w:rPr>
          <w:sz w:val="20"/>
          <w:szCs w:val="20"/>
        </w:rPr>
        <w:softHyphen/>
        <w:t>нального антигену.</w:t>
      </w:r>
    </w:p>
    <w:p w:rsidR="00486CDB" w:rsidRDefault="00486CDB" w:rsidP="00486CDB">
      <w:pPr>
        <w:ind w:firstLine="567"/>
        <w:jc w:val="both"/>
        <w:rPr>
          <w:sz w:val="20"/>
          <w:szCs w:val="20"/>
        </w:rPr>
      </w:pPr>
      <w:r>
        <w:rPr>
          <w:sz w:val="20"/>
          <w:szCs w:val="20"/>
        </w:rPr>
        <w:t xml:space="preserve"> Виявлені ефекти з обмеження рівня автоімунних реакцій мають важливе значення, оскільки зменшується ймовірність закиду АТ з крові в мозок унаслідок порушення функції ГЕБ під час гострого порушення мозкового кровообігу. В подібних ситуаціях можливо також проникнення в спинномозкову рідину не тільки антитіл, що синтезуються в крові у відповідь на появу в ній нейроспецифічних білків, а й безпосередньо імунокомпетентних клітин, які можуть продовжувати інтратекальний синтез АТ навіть після відновлення цілісності ГЕБ. Такий стан може зберігатись тривало (не менш ніж кілька років) і стати важливим патогенетичним чинником у прогресуванні судинної мозкової патології. З огляду на механізм дії флогензиму, можна припустити, що така спрямованість змін автоімунних показників при використанні комбінованої протизапальної терапії зумовлена поліпшенням регуляції цитокінів (ймовірно, через активацію макрофагів шляхом зняття блокади Fс-рецепторів циркулюючих імунних комплексів за рахунок впливу на молекули адгезії, що запобігає прогресуванню автоімунного пошкодження тканини мозку). </w:t>
      </w:r>
    </w:p>
    <w:p w:rsidR="00486CDB" w:rsidRDefault="00486CDB" w:rsidP="00486CDB">
      <w:pPr>
        <w:ind w:firstLine="567"/>
        <w:jc w:val="both"/>
        <w:rPr>
          <w:sz w:val="20"/>
          <w:szCs w:val="20"/>
        </w:rPr>
      </w:pPr>
      <w:r>
        <w:rPr>
          <w:sz w:val="20"/>
          <w:szCs w:val="20"/>
        </w:rPr>
        <w:t xml:space="preserve"> Таким чином, комбінація препаратів дає змогу впливати на різні ланки патогенезу запалення при ішемічному інсульті в найкритичніші для хворого строки, що сприяє нормалізації балансу прозапальних і протизапальних цитокінів, зменшенню вираженості локальних запальних, нейроавтоімунних реакцій, поліпшенню мікроциркуляції, функції ГЕБ, а отже поліпшує наслідки ішемічного інсульту в гострому періоді. </w:t>
      </w:r>
    </w:p>
    <w:p w:rsidR="00486CDB" w:rsidRDefault="00486CDB" w:rsidP="00486CDB">
      <w:pPr>
        <w:ind w:firstLine="567"/>
        <w:jc w:val="both"/>
        <w:rPr>
          <w:sz w:val="20"/>
          <w:szCs w:val="20"/>
        </w:rPr>
      </w:pPr>
    </w:p>
    <w:p w:rsidR="00486CDB" w:rsidRDefault="00486CDB" w:rsidP="00486CDB">
      <w:pPr>
        <w:jc w:val="center"/>
        <w:rPr>
          <w:b/>
          <w:bCs/>
          <w:sz w:val="20"/>
          <w:szCs w:val="20"/>
        </w:rPr>
      </w:pPr>
      <w:r>
        <w:rPr>
          <w:b/>
          <w:bCs/>
          <w:sz w:val="20"/>
          <w:szCs w:val="20"/>
        </w:rPr>
        <w:t>ВИСНОВКИ</w:t>
      </w:r>
    </w:p>
    <w:p w:rsidR="00486CDB" w:rsidRDefault="00486CDB" w:rsidP="00486CDB">
      <w:pPr>
        <w:ind w:firstLine="567"/>
        <w:jc w:val="both"/>
        <w:rPr>
          <w:b/>
          <w:bCs/>
          <w:sz w:val="20"/>
          <w:szCs w:val="20"/>
        </w:rPr>
      </w:pPr>
    </w:p>
    <w:p w:rsidR="00486CDB" w:rsidRDefault="00486CDB" w:rsidP="00486CDB">
      <w:pPr>
        <w:ind w:firstLine="567"/>
        <w:jc w:val="both"/>
        <w:rPr>
          <w:sz w:val="20"/>
          <w:szCs w:val="20"/>
        </w:rPr>
      </w:pPr>
      <w:r>
        <w:rPr>
          <w:sz w:val="20"/>
          <w:szCs w:val="20"/>
        </w:rPr>
        <w:t>1. У дисертаційній роботі наведено теоретичне узагальнення і наукове вирішення актуальної проблеми – підвищення ефективності лікування ішемічного інсульту, що базується на дослідженні запально-нейроімунних порушень, встановленні зв’язку між їхніми найважливішими показниками та тяжкістю, перебігом і наслідками гострого періоду захворювання, розробці математичної моделі прогнозу тяжкості неврологічних розладів з урахуванням запально-нейроімунного статусу, а також застосуванні патогенетично обґрунтованої, експериментально апробованої схеми неспецифічної протизапальної комбінованої терапії.</w:t>
      </w:r>
    </w:p>
    <w:p w:rsidR="00486CDB" w:rsidRDefault="00486CDB" w:rsidP="00486CDB">
      <w:pPr>
        <w:ind w:firstLine="567"/>
        <w:jc w:val="both"/>
        <w:rPr>
          <w:sz w:val="20"/>
          <w:szCs w:val="20"/>
        </w:rPr>
      </w:pPr>
      <w:r>
        <w:rPr>
          <w:sz w:val="20"/>
          <w:szCs w:val="20"/>
        </w:rPr>
        <w:t xml:space="preserve">2. За результатами клініко-неврологічного, магнітно-резонансно-томографічного та імунобіохімічного дослідження встановлено, що у першу добу після розвитку ішемічного інсульту в 31% випадків відбувалося раннє неврологічне погіршення, яке асоціювалось з вираженими явищами запалення в інфарктній ділянці та збільшенням вмісту прозапальних медіаторів в крові і позначалось на динаміці неврологічних функцій у кінці гострого періоду: кількість хворих з погіршенням або летальними наслідками на 21-у добу була достовірно </w:t>
      </w:r>
      <w:r>
        <w:rPr>
          <w:sz w:val="20"/>
          <w:szCs w:val="20"/>
        </w:rPr>
        <w:lastRenderedPageBreak/>
        <w:t>більшою в групі хворих, що мали погіршення в перші дві доби порівняно з хворими без прогресуючого перебігу інсульту.</w:t>
      </w:r>
    </w:p>
    <w:p w:rsidR="00486CDB" w:rsidRDefault="00486CDB" w:rsidP="00486CDB">
      <w:pPr>
        <w:ind w:firstLine="567"/>
        <w:jc w:val="both"/>
        <w:rPr>
          <w:sz w:val="20"/>
          <w:szCs w:val="20"/>
        </w:rPr>
      </w:pPr>
      <w:r>
        <w:rPr>
          <w:sz w:val="20"/>
          <w:szCs w:val="20"/>
        </w:rPr>
        <w:t>3. Локальне післяішемічне запалення в гострому періоді інсульту супроводжувалося підвищенням рівня ІЛ-1в, ІЛ-6, ФНП-б, ІЛ-4 та С-РП. Вміст ІЛ-6, ФНП-б та С-РП корелювали з розміром вогнища інфаркту та ступенем тяжкості неврологічних порушень за шкалою NIHSS, концентрації ІЛ-6 та С-РП тісно корелювали з тяжкістю стану при госпіталізації у 1-у добу захворювання, рівень ІЛ-4 – обернено корелював з неврологічним статусом у 1-у добу, ФНП-б – корелював з тяжкістю неврологічного дефіциту на 7-у добу, ІЛ-1в – не корелював з тяжкістю неврологічних розладів протягом усього періоду спостереження.</w:t>
      </w:r>
    </w:p>
    <w:p w:rsidR="00486CDB" w:rsidRDefault="00486CDB" w:rsidP="00486CDB">
      <w:pPr>
        <w:ind w:firstLine="567"/>
        <w:jc w:val="both"/>
        <w:rPr>
          <w:sz w:val="20"/>
          <w:szCs w:val="20"/>
        </w:rPr>
      </w:pPr>
      <w:r>
        <w:rPr>
          <w:sz w:val="20"/>
          <w:szCs w:val="20"/>
        </w:rPr>
        <w:t>4. Встановлено взаємозв’язок між неврологічними проявами інсульту на 21-у добу та певною спрямованістю змін концентрації цитокінів у хворого: більше зниження концентрації ІЛ-6 і ФНП-б та водночас більший приріст концентрації ІЛ-4 на 7-у добу відповідали більшому регресу неврологічного дефіциту на 21-у добу. Це свідчить про те, що медіатори запалення беруть участь в прогресуванні церебрального післяішемічного пошкодження і впливають на еволюцію неврологічного дефіциту, а не лише відображують його початкову тяжкість.</w:t>
      </w:r>
    </w:p>
    <w:p w:rsidR="00486CDB" w:rsidRDefault="00486CDB" w:rsidP="00486CDB">
      <w:pPr>
        <w:ind w:firstLine="567"/>
        <w:jc w:val="both"/>
        <w:rPr>
          <w:sz w:val="20"/>
          <w:szCs w:val="20"/>
        </w:rPr>
      </w:pPr>
      <w:r>
        <w:rPr>
          <w:sz w:val="20"/>
          <w:szCs w:val="20"/>
        </w:rPr>
        <w:t xml:space="preserve">5. Важливу роль у розвитку запального каскаду після виникнення гострої церебральної ішемії відіграють автоімунні реакції на специфічні антигени мозку – маркер глії S-100, основний білок мієліну (ОБМ) та нейронспецифічну єнолазу (НСЄ): вміст S-100 та НСЄ на 3-ю добу корелював з розміром ділянки ураження та тяжкістю інсульту на 21-у добу. Автоімунні реакції до НСБ в гострому періоді ішемічного інсульту характеризувалися певною динамікою та рівнем залежно від тяжкості неврологічних порушень: у хворих із середньо-тяжкими та тяжкими неврологічними розладами спостерігався достовірно підвищений рівень автоантитіл до ОБМ, S-100, НСЄ на 21-у добу, який переважав такий у хворих з легкими неврологічними порушеннями. </w:t>
      </w:r>
    </w:p>
    <w:p w:rsidR="00486CDB" w:rsidRDefault="00486CDB" w:rsidP="00486CDB">
      <w:pPr>
        <w:ind w:firstLine="567"/>
        <w:jc w:val="both"/>
        <w:rPr>
          <w:sz w:val="20"/>
          <w:szCs w:val="20"/>
        </w:rPr>
      </w:pPr>
      <w:r>
        <w:rPr>
          <w:sz w:val="20"/>
          <w:szCs w:val="20"/>
        </w:rPr>
        <w:t>6. Встановлено прогностичне значення окремих показників післяішемічної запально-нейроімунної відповіді за методом покрокової логістичної регресії. Сприятливий наслідок “поліпшення неврологічних функцій” на 21-у добу прогнозується у разі: спаду концентрації ФНП-б на 7-у добу понад 24,9% з точністю прогнозу щодо поліпшення 60%, без такого – 86,8% (В=-0,061; К=1,517); спаду концентрації ІЛ-6 на 7-у добу понад 52,5% з точністю прогнозу щодо поліпшення 45,5%, без змін або з погіршенням – 79,3% (В=-0,048; К=2,43), спаду концентрації НСЄ понад 15% з 3-ї по 7-у добу (чутливість тесту 85%, специфічність 30%), спаду концентрації S-100 понад 32,4% (чутливість тесту 89,3%, специфічність 90%), при підвищенні вмісту ІЛ-4 в 2,25 разу порівняно з контролем (чутливість тесту 76,3%, специфічність 55,2%).</w:t>
      </w:r>
    </w:p>
    <w:p w:rsidR="00486CDB" w:rsidRDefault="00486CDB" w:rsidP="00486CDB">
      <w:pPr>
        <w:ind w:firstLine="567"/>
        <w:jc w:val="both"/>
        <w:rPr>
          <w:sz w:val="20"/>
          <w:szCs w:val="20"/>
        </w:rPr>
      </w:pPr>
      <w:r>
        <w:rPr>
          <w:sz w:val="20"/>
          <w:szCs w:val="20"/>
        </w:rPr>
        <w:t>7. Показано, що рівень С-РП у 1-у добу після розвитку ішемічного інсульту відображував повноцінність відновлення неврологічних функцій у гострому післяінсультному періоді. Концентрації С-РП вищі за 13 мг/л, асоціювались з високим ризиком незадовільного перебігу або фатальних наслідків.</w:t>
      </w:r>
    </w:p>
    <w:p w:rsidR="00486CDB" w:rsidRDefault="00486CDB" w:rsidP="00486CDB">
      <w:pPr>
        <w:ind w:firstLine="567"/>
        <w:jc w:val="both"/>
        <w:rPr>
          <w:sz w:val="20"/>
          <w:szCs w:val="20"/>
        </w:rPr>
      </w:pPr>
      <w:r>
        <w:rPr>
          <w:sz w:val="20"/>
          <w:szCs w:val="20"/>
        </w:rPr>
        <w:t xml:space="preserve">8. Проведені експериментальні дослідження на щурах з фокальною церебральною ішемією виявили позитивний вплив неспецифічної протизапальної терапії з використанням мовалісу та пентоксифіліну на структурно-морфологічні та функціональні порушення у тварин, які супроводжувалися обмеженням реакції локального запалення та нейропротекторною дією на тлі поліпшення церебрального кровотоку. </w:t>
      </w:r>
    </w:p>
    <w:p w:rsidR="00486CDB" w:rsidRDefault="00486CDB" w:rsidP="00486CDB">
      <w:pPr>
        <w:ind w:firstLine="567"/>
        <w:jc w:val="both"/>
        <w:rPr>
          <w:sz w:val="20"/>
          <w:szCs w:val="20"/>
        </w:rPr>
      </w:pPr>
      <w:r>
        <w:rPr>
          <w:sz w:val="20"/>
          <w:szCs w:val="20"/>
        </w:rPr>
        <w:t>9. Показники запального процесу та нейроавтосенсибілізації тісно пов’язані між собою та корелюють з наслідками гострого періоду ішемічного інсульту; зменшення вираженості локальних запальних та нейроімунних реакцій асоціюється з поліпшенням мозкового кровотоку на 7-у добу та поліпшенням неврологічних функцій на 21-у добу.</w:t>
      </w:r>
    </w:p>
    <w:p w:rsidR="00486CDB" w:rsidRDefault="00486CDB" w:rsidP="00486CDB">
      <w:pPr>
        <w:ind w:firstLine="567"/>
        <w:jc w:val="both"/>
        <w:rPr>
          <w:sz w:val="20"/>
          <w:szCs w:val="20"/>
        </w:rPr>
      </w:pPr>
      <w:r>
        <w:rPr>
          <w:sz w:val="20"/>
          <w:szCs w:val="20"/>
        </w:rPr>
        <w:t>10. Запропонована математична модель з використанням клініко-неврологічного, інструментального та лабораторно-імунобіохімічного дослідження дала змогу виявити значний внесок продуктів післяішемічного запалення та нейроавтосенсибілізації в розвиток локального запалення – важливого механізму тканинного та васкулярного пошкодження в гострому періоді ішемічного інсульту та визначити показники, які є незалежними прогностичними чинниками і дозволяють підвищити точність прогнозу наслідку інсульту, особливо на 3-ю – 7-у добу захворювання (коефіцієнт множинної регресії 0,91-0,98).</w:t>
      </w:r>
    </w:p>
    <w:p w:rsidR="00486CDB" w:rsidRDefault="00486CDB" w:rsidP="00486CDB">
      <w:pPr>
        <w:ind w:firstLine="567"/>
        <w:jc w:val="both"/>
        <w:rPr>
          <w:sz w:val="20"/>
          <w:szCs w:val="20"/>
        </w:rPr>
      </w:pPr>
      <w:r>
        <w:rPr>
          <w:sz w:val="20"/>
          <w:szCs w:val="20"/>
        </w:rPr>
        <w:t xml:space="preserve">11. Включення до комплексної диференційованої терапії ішемічного інсульту комбінованої неспецифічної протизапальної терапії сприяло достовірному поліпшенню відновлення неврологічних функцій </w:t>
      </w:r>
      <w:r>
        <w:rPr>
          <w:sz w:val="20"/>
          <w:szCs w:val="20"/>
        </w:rPr>
        <w:lastRenderedPageBreak/>
        <w:t>та його прискоренню, достовірно зменшувало частоту випадків раннього неврологічного погіршення (13,9%) порівняно з такою в групі контролю та при інших видах терапії, достовірно знижувало середній бал неврологічного дефіциту в групі хворих з комбінованою терапією на 21-у добу порівняно з аналогічним показником в групі контролю, а також на тлі лікування мовалісом та флогензимом. Частина хворих з погіршенням та летальними наслідками в основній групі була достовірно менша за таку при всіх інших лікувальних схемах та порівняно з контролем.</w:t>
      </w:r>
    </w:p>
    <w:p w:rsidR="00486CDB" w:rsidRDefault="00486CDB" w:rsidP="00486CDB">
      <w:pPr>
        <w:ind w:firstLine="567"/>
        <w:jc w:val="both"/>
        <w:rPr>
          <w:sz w:val="20"/>
          <w:szCs w:val="20"/>
        </w:rPr>
      </w:pPr>
      <w:r>
        <w:rPr>
          <w:sz w:val="20"/>
          <w:szCs w:val="20"/>
        </w:rPr>
        <w:t>12. Отримані клініко-біохімічні та експериментальні дані дають підстави стверджувати, що комплексна терапія гострого інсульту має включати лікарські засоби, спрямовані на гальмування або усунення післяішемічного локального запалення (моваліс, пентоксифілін, флогензим). Використання їх є найдоцільнішим у лікуванні хворих з середньо-тяжким та тяжким неврологічним дефіцитом у перші 12 год після розвитку інсульту, а також пацієнтів з раннім неврологічним погіршенням, незалежно від обсягу неврологічного дефіциту і терапевтичного вікна.</w:t>
      </w:r>
    </w:p>
    <w:p w:rsidR="00486CDB" w:rsidRDefault="00486CDB" w:rsidP="00486CDB">
      <w:pPr>
        <w:ind w:firstLine="567"/>
        <w:jc w:val="both"/>
        <w:rPr>
          <w:sz w:val="20"/>
          <w:szCs w:val="20"/>
        </w:rPr>
      </w:pPr>
    </w:p>
    <w:p w:rsidR="00486CDB" w:rsidRDefault="00486CDB" w:rsidP="00486CDB">
      <w:pPr>
        <w:jc w:val="center"/>
        <w:rPr>
          <w:b/>
          <w:bCs/>
          <w:sz w:val="20"/>
          <w:szCs w:val="20"/>
        </w:rPr>
      </w:pPr>
    </w:p>
    <w:p w:rsidR="00486CDB" w:rsidRDefault="00486CDB" w:rsidP="00486CDB">
      <w:pPr>
        <w:jc w:val="center"/>
        <w:rPr>
          <w:b/>
          <w:bCs/>
          <w:sz w:val="20"/>
          <w:szCs w:val="20"/>
        </w:rPr>
      </w:pPr>
      <w:r>
        <w:rPr>
          <w:b/>
          <w:bCs/>
          <w:sz w:val="20"/>
          <w:szCs w:val="20"/>
        </w:rPr>
        <w:t>ПРАКТИЧНІ РЕКОМЕНДАЦІЇ</w:t>
      </w:r>
    </w:p>
    <w:p w:rsidR="00486CDB" w:rsidRDefault="00486CDB" w:rsidP="00486CDB">
      <w:pPr>
        <w:ind w:firstLine="567"/>
        <w:jc w:val="both"/>
        <w:rPr>
          <w:sz w:val="20"/>
          <w:szCs w:val="20"/>
        </w:rPr>
      </w:pPr>
    </w:p>
    <w:p w:rsidR="00486CDB" w:rsidRDefault="00486CDB" w:rsidP="00486CDB">
      <w:pPr>
        <w:ind w:firstLine="567"/>
        <w:jc w:val="both"/>
        <w:rPr>
          <w:sz w:val="20"/>
          <w:szCs w:val="20"/>
        </w:rPr>
      </w:pPr>
      <w:r>
        <w:rPr>
          <w:sz w:val="20"/>
          <w:szCs w:val="20"/>
        </w:rPr>
        <w:t>1. Дослідження показників запально-нейроімунних порушень у хворих з ішемічним інсультом є важливою складовою обстеження хворих з ішемічним інсультом, оскільки дає змогу виявити пацієнтів з підвищеним рівнем маркерів запалення – групу ризику незадовільного відновлення неврологічних функцій, фатальних наслідків та ймовірних повторних судинних катастроф.</w:t>
      </w:r>
    </w:p>
    <w:p w:rsidR="00486CDB" w:rsidRDefault="00486CDB" w:rsidP="00486CDB">
      <w:pPr>
        <w:ind w:firstLine="567"/>
        <w:jc w:val="both"/>
        <w:rPr>
          <w:sz w:val="20"/>
          <w:szCs w:val="20"/>
        </w:rPr>
      </w:pPr>
      <w:r>
        <w:rPr>
          <w:sz w:val="20"/>
          <w:szCs w:val="20"/>
        </w:rPr>
        <w:t>2. Для підвищення точності прогнозу ступеня відновлення неврологічних функцій у гострий період інсульту доцільно застосовувати розроблену модель прогнозу із залученням найважливіших гострофазових та цитокінових маркерів запалення, особливо на 3-ю – 7-у добу захворювання .</w:t>
      </w:r>
    </w:p>
    <w:p w:rsidR="00486CDB" w:rsidRDefault="00486CDB" w:rsidP="00486CDB">
      <w:pPr>
        <w:ind w:firstLine="567"/>
        <w:jc w:val="both"/>
        <w:rPr>
          <w:sz w:val="20"/>
          <w:szCs w:val="20"/>
        </w:rPr>
      </w:pPr>
      <w:r>
        <w:rPr>
          <w:sz w:val="20"/>
          <w:szCs w:val="20"/>
        </w:rPr>
        <w:t xml:space="preserve"> 3. Наявний приріст лінійної швидкості мозкового кровотоку на 7-у добу після ішемічного інсульту сприяє зниженню локальних запальних змін та поліпшенню неврологічного статусу, тому цей показник слід використовувати для оцінки перспективи хворого щодо відновлення неврологічних функцій в гострому періоді. </w:t>
      </w:r>
    </w:p>
    <w:p w:rsidR="00486CDB" w:rsidRDefault="00486CDB" w:rsidP="00486CDB">
      <w:pPr>
        <w:ind w:firstLine="567"/>
        <w:jc w:val="both"/>
        <w:rPr>
          <w:sz w:val="20"/>
          <w:szCs w:val="20"/>
        </w:rPr>
      </w:pPr>
      <w:r>
        <w:rPr>
          <w:sz w:val="20"/>
          <w:szCs w:val="20"/>
        </w:rPr>
        <w:t>4. Доцільно виділяти групу хворих з “раннім неврологічним погіршенням” (протягом 1-2 доби після інсульту), як категорію хворих, що потребує диференційованого підходу в лікуванні, зокрема, враховуючи збільшення вмісту прозапальних медіаторів, призначення комбінованої неспецифічної протизапальної терапії незалежно від обсягу неврологічного дефіциту.</w:t>
      </w:r>
    </w:p>
    <w:p w:rsidR="00486CDB" w:rsidRDefault="00486CDB" w:rsidP="00486CDB">
      <w:pPr>
        <w:ind w:firstLine="567"/>
        <w:jc w:val="both"/>
        <w:rPr>
          <w:sz w:val="20"/>
          <w:szCs w:val="20"/>
        </w:rPr>
      </w:pPr>
      <w:r>
        <w:rPr>
          <w:sz w:val="20"/>
          <w:szCs w:val="20"/>
        </w:rPr>
        <w:t xml:space="preserve">5. Застосування комбінованої неспецифічної протизапальної терапії рекомендовано для лікування хворих із середньо-тяжким та тяжким неврологічним дефіцитом у перші 12 год після розвитку інсульту. </w:t>
      </w:r>
    </w:p>
    <w:p w:rsidR="00486CDB" w:rsidRDefault="00486CDB" w:rsidP="00486CDB">
      <w:pPr>
        <w:ind w:firstLine="567"/>
        <w:jc w:val="both"/>
        <w:rPr>
          <w:sz w:val="20"/>
          <w:szCs w:val="20"/>
        </w:rPr>
      </w:pPr>
      <w:r>
        <w:rPr>
          <w:sz w:val="20"/>
          <w:szCs w:val="20"/>
        </w:rPr>
        <w:t xml:space="preserve">6. У тих випадках, коли у пацієнтів зі значними ішемічними вогнищами спостерігають помірне або істотне підвищення рівня маркерів запалення, а довести наявність інфекції не вдається, слід обережно ставитись до призначення антибіотиків, зважаючи на побічну дію та економічні витрати. </w:t>
      </w:r>
    </w:p>
    <w:p w:rsidR="00486CDB" w:rsidRDefault="00486CDB" w:rsidP="00486CDB">
      <w:pPr>
        <w:ind w:firstLine="567"/>
        <w:jc w:val="both"/>
        <w:rPr>
          <w:b/>
          <w:bCs/>
          <w:sz w:val="20"/>
          <w:szCs w:val="20"/>
        </w:rPr>
      </w:pPr>
    </w:p>
    <w:p w:rsidR="00486CDB" w:rsidRDefault="00486CDB" w:rsidP="00486CDB">
      <w:pPr>
        <w:jc w:val="center"/>
        <w:rPr>
          <w:b/>
          <w:bCs/>
          <w:sz w:val="20"/>
          <w:szCs w:val="20"/>
        </w:rPr>
      </w:pPr>
      <w:r>
        <w:rPr>
          <w:b/>
          <w:bCs/>
          <w:sz w:val="20"/>
          <w:szCs w:val="20"/>
        </w:rPr>
        <w:t xml:space="preserve">СПИСОК ОПУБЛІКОВАНИХ ПРАЦЬ </w:t>
      </w:r>
      <w:r>
        <w:rPr>
          <w:b/>
          <w:bCs/>
          <w:sz w:val="20"/>
          <w:szCs w:val="20"/>
        </w:rPr>
        <w:br/>
        <w:t>ЗА ТЕМОЮ ДИСЕРТАЦІЇ</w:t>
      </w:r>
    </w:p>
    <w:p w:rsidR="00486CDB" w:rsidRDefault="00486CDB" w:rsidP="00486CDB">
      <w:pPr>
        <w:ind w:firstLine="567"/>
        <w:jc w:val="both"/>
        <w:rPr>
          <w:sz w:val="20"/>
          <w:szCs w:val="20"/>
        </w:rPr>
      </w:pP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t>Виничук С.М., Мяловицкая Е.А., Черенько Т.М. Опыт применения системной энзимотерапии в неврологии // Системная энзимотерапия. Теоретические основы, опыт клинического применения / Под ред. К.Н. Веремеенко, В.Н. Коваленко. К.: МОРИОН, 2000. – С. 198-207. (Черенько Т.М. здійснила аналіз літератури, клініко-інструментальні дослідження, клінічні спостереження, узагальнення результатів, статистичну обробку, написання розділу).</w:t>
      </w: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lastRenderedPageBreak/>
        <w:t xml:space="preserve">Черенько Т.М. Нейроавтоімунні реакції до специфічних мозкових антигенів у хворих на ішемічний інсульт // Укр. вісн. психоневрол. – 2002. – Т. 10, – вип. 2. – №31. – С. 84-86. </w:t>
      </w: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t xml:space="preserve">Виничук С.М., Черенько Т.М. Ишемический инсульт: Эволюция взглядов на стратегию лечения. – К.: ООО Комполис, 2003. </w:t>
      </w:r>
      <w:r>
        <w:rPr>
          <w:sz w:val="20"/>
          <w:szCs w:val="20"/>
        </w:rPr>
        <w:br/>
        <w:t>– 120 с. (Черенько Т.М. здійснила аналіз літератури, клініко-інструментальні дослідження, аналіз клініко-імунобіохімічних змін, узагальнення результатів, статистичну обробку, написання розділів).</w:t>
      </w: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t xml:space="preserve">Виничук С.М., Черенько Т.М. Клинико-иммунобиохимические корреляции в остром периоде ишемического инсульта // Зб. наук. праць Запорізької мед. акад. післядипломної освіти. – 2004. – Вип. 67.– Кн. 1. </w:t>
      </w:r>
      <w:r>
        <w:rPr>
          <w:sz w:val="20"/>
          <w:szCs w:val="20"/>
        </w:rPr>
        <w:br/>
        <w:t>– С. 18-22. (Черенько Т.М. здійснила аналіз літератури, аналіз архівного матеріалу, клініко-інструментальні дослідження, клінічні спостереження, узагальнення результатів, статистичну обробку, написання статті).</w:t>
      </w: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t xml:space="preserve">Черенько Т.М. Маркеры воспаления и изменение церебрального кровотока у больных с различным клиническим течением инсульта // Серце і судини. – 2004. – №2. – С. 39-46. </w:t>
      </w: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t>Черенько Т.М., Ласкаржевская Н.М., Літовальцева Г.М. Вплив мовалісу на перебіг та наслідки інсульту // Кровообіг та гемостаз. – 2006. – №2. – С. 62-66. (Черенько Т.М. здійснила аналіз літератури, архівного матеріалу, клініко-імунобіохімічних змін, клінічні спостереження, узагальнення результатів, статистичну обробку, написання статті).</w:t>
      </w: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t>Черенько Т.М. С-реактивний протеїн у хворих з гострим порушенням мозкового кровообігу: його інформативність щодо оцінки клінічного перебігу та виходу гострого періоду захворювання // Кровообіг та гемостаз. – 2006. – №3.– С. 78-82.</w:t>
      </w: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t xml:space="preserve">Черенько Т.М. Оцінка ефективності застосування мелоксикаму в лікуванні хворих з ішемічним інсультом // Кровообіг та гемостаз. </w:t>
      </w:r>
      <w:r>
        <w:rPr>
          <w:sz w:val="20"/>
          <w:szCs w:val="20"/>
        </w:rPr>
        <w:br/>
        <w:t>– 2006.– №4.– С. 107-111.</w:t>
      </w: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t>Черенько Т.М. Неврологічне погіршення в гострішому періоді інсульту та маркери запалення та нейронального пошкодження // Серце і судини. – 2006. – №4 (Додаток). – С. 506-511.</w:t>
      </w: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t xml:space="preserve">Віничук С.М., Черенько Т.М. Роль запального каскаду в пошкодженні ішемізованої тканини мозку – Віничук С.М., Прокопів М.М. Гострий ішемічний інсульт. – К.: Наук. думка, 2006. – С. 45-63. </w:t>
      </w:r>
      <w:r>
        <w:rPr>
          <w:sz w:val="20"/>
          <w:szCs w:val="20"/>
        </w:rPr>
        <w:br/>
        <w:t>(Черенько Т.М. здійснила аналіз літератури, архівного матеріалу, аналіз клініко-імунобіохімічних змін, клінічні спостереження, узагальнення результатів, статистичну обробку, написання розділу).</w:t>
      </w: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t xml:space="preserve">Черенько Т.М. Динаміка рівня ІЛ-6 у гостріший період мозкового інсульту та відновлення неврологічних функцій під впливом системної ензимотерапії // Кровообіг та гемостаз. – 2007. – №1. </w:t>
      </w:r>
      <w:r>
        <w:rPr>
          <w:sz w:val="20"/>
          <w:szCs w:val="20"/>
        </w:rPr>
        <w:br/>
        <w:t>– С. 96-101.</w:t>
      </w: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t xml:space="preserve">Віничук С.М., Черенько Т.М. Роль флогензиму в обмеженні післяішемічного запалення (за результатами визначення ІЛ-6 у хворих в гострому періоді інфаркту мозку) // Лікарська справа. – 2007. – №3. </w:t>
      </w:r>
      <w:r>
        <w:rPr>
          <w:sz w:val="20"/>
          <w:szCs w:val="20"/>
        </w:rPr>
        <w:br/>
        <w:t xml:space="preserve">– С. 80-84. (Черенько Т.М. здійснила аналіз літератури, клініко-інструментальні дослідження, аналіз клініко-імунобіохімічних змін, </w:t>
      </w:r>
      <w:r>
        <w:rPr>
          <w:sz w:val="20"/>
          <w:szCs w:val="20"/>
        </w:rPr>
        <w:br/>
        <w:t>аналіз та узагальнення результатів, статистичну обробку, написання статті).</w:t>
      </w: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t xml:space="preserve">Черенько Т.М. Клініко-нейроавтоімунні кореляції у хворих з гострим ішемічним інсультом // Наук. вісн. </w:t>
      </w:r>
      <w:r>
        <w:rPr>
          <w:caps/>
          <w:sz w:val="20"/>
          <w:szCs w:val="20"/>
        </w:rPr>
        <w:t>Н</w:t>
      </w:r>
      <w:r>
        <w:rPr>
          <w:sz w:val="20"/>
          <w:szCs w:val="20"/>
        </w:rPr>
        <w:t xml:space="preserve">аціонального мед. уні-ту </w:t>
      </w:r>
      <w:r>
        <w:rPr>
          <w:sz w:val="20"/>
          <w:szCs w:val="20"/>
        </w:rPr>
        <w:br/>
        <w:t>ім. О.О. Богомольця. – 2007. – №1.– С. 101-105.</w:t>
      </w: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t xml:space="preserve">Віничук С.М., Черенько Т.М., Маркулан О.Л. Клініко-діагностичне значення ІЛ-4 в гострому періоді ішемічного інсульту // Наук. вісн. </w:t>
      </w:r>
      <w:r>
        <w:rPr>
          <w:caps/>
          <w:sz w:val="20"/>
          <w:szCs w:val="20"/>
        </w:rPr>
        <w:t>Н</w:t>
      </w:r>
      <w:r>
        <w:rPr>
          <w:sz w:val="20"/>
          <w:szCs w:val="20"/>
        </w:rPr>
        <w:t xml:space="preserve">аціонального мед. уні-ту ім. О.О. Богомольця. – 2007. </w:t>
      </w:r>
      <w:r>
        <w:rPr>
          <w:sz w:val="20"/>
          <w:szCs w:val="20"/>
        </w:rPr>
        <w:br/>
        <w:t>– №2-3. – С. 101-105. (Черенько Т.М. здійснила аналіз літератури, аналіз архівного матеріалу, клініко-інструментальні дослідження, клінічні спостереження, узагальнення результатів, статистичну обробку, написання статті).</w:t>
      </w: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t xml:space="preserve">Віничук С.М., Черенько Т.М., Маркулан О.Л. Динаміка неврологічних функцій у хворих з ішемічним інсультом та ФНП-альфа: клініко-імунохімічні кореляції // Наук. вісн. </w:t>
      </w:r>
      <w:r>
        <w:rPr>
          <w:caps/>
          <w:sz w:val="20"/>
          <w:szCs w:val="20"/>
        </w:rPr>
        <w:t>Н</w:t>
      </w:r>
      <w:r>
        <w:rPr>
          <w:sz w:val="20"/>
          <w:szCs w:val="20"/>
        </w:rPr>
        <w:t xml:space="preserve">аціонального мед. уні-ту </w:t>
      </w:r>
      <w:r>
        <w:rPr>
          <w:sz w:val="20"/>
          <w:szCs w:val="20"/>
        </w:rPr>
        <w:br/>
        <w:t>ім. О.О. Богомольця. – 2007. – №2-3. – С. 48-52. (Черенько Т.М. здійснила аналіз літератури, аналіз архівного матеріалу, клініко-інструментальні дослідження, аналіз клініко-імунобіохімічних змін, узагальнення результатів, статистичну обробку, написання статті).</w:t>
      </w: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t>Черенько Т.М., Носов А.Т., Бондарь Л.В. Структурні прояви нейропротекторної дії мовалісу та пентоксифіліну у щурів з фокальною церебральною ішемією // Лікарська справа. – 2007. – №4. – С. 65-72. (Черенько Т.М. здійснила аналіз літератури, морфологічних змін, експериментальні дослідження, узагальнення результатів, статистичну обробку, написання статті).</w:t>
      </w: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t xml:space="preserve">Віничук С.М., Черенько Т.М. Клініко-імунобіохімічна характеристика раннього неврологічного погіршення у хворих з ішемічним інсультом // Військова медицина України. – 2007. – Т. 7. </w:t>
      </w:r>
      <w:r>
        <w:rPr>
          <w:sz w:val="20"/>
          <w:szCs w:val="20"/>
        </w:rPr>
        <w:br/>
        <w:t>– №1-2. – С. 29-33. (Черенько Т.М. Здійснила аналіз літератури, клініко-інструментальні дослідження, аналіз клініко-імунобіохімічних змін, узагальнення результатів, статистичну обробку, написання статті).</w:t>
      </w: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lastRenderedPageBreak/>
        <w:t xml:space="preserve">Черенько Т.М. Раннє неврологічне погіршення при ішемічному інсульті: нейроімунобіохімічні та гемодинамічні порівняння // Зб. наук. праць </w:t>
      </w:r>
      <w:r>
        <w:rPr>
          <w:caps/>
          <w:sz w:val="20"/>
          <w:szCs w:val="20"/>
        </w:rPr>
        <w:t>В</w:t>
      </w:r>
      <w:r>
        <w:rPr>
          <w:sz w:val="20"/>
          <w:szCs w:val="20"/>
        </w:rPr>
        <w:t>ійськово-медичної академії. – 2007. – Вип. 18. – С. 197-204.</w:t>
      </w: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t xml:space="preserve">Віничук С.М., Черенько Т.М., Ласкаржевська Н.М., Літовальцева Г.М, Трейтяк В.С. Корекція постішемічного запалення: застосування мелоксикаму в складі комбінованої терапії // Наук. вісн. </w:t>
      </w:r>
      <w:r>
        <w:rPr>
          <w:caps/>
          <w:sz w:val="20"/>
          <w:szCs w:val="20"/>
        </w:rPr>
        <w:t>Н</w:t>
      </w:r>
      <w:r>
        <w:rPr>
          <w:sz w:val="20"/>
          <w:szCs w:val="20"/>
        </w:rPr>
        <w:t>аціонального мед. уні-ту ім. О.О. Богомольця. – 2007.– №4. – С. 191-195. (Черенько Т.М. здійснила аналіз літератури, клініко-інструментальні дослідження, аналіз клініко-імунобіохімічних змін, узагальнення результатів, статистичну обробку, написання статті).</w:t>
      </w: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t>Черенько Т.М., Бондарь Л.В., Черченко А.П., Хохлов О.І. Вплив неспецифічних протизапальних препаратів мелоксикаму та пентоксифіліну на відновлення неврологічних функцій та виживання щурів після фокальної церебральної ішемії // Нейронауки: теоретичні та клінічні аспекти. – 2007. – Т. 3. – №1-2. – С. 42-46. (Черенько Т.М. здійснила аналіз літератури, експериментальні дослідження, узагальнення результатів, статистичну обробку, написання статті).</w:t>
      </w: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t>Черенько Т.М. Клініко-гемодинамічні та запально-нейроавто</w:t>
      </w:r>
      <w:r>
        <w:rPr>
          <w:sz w:val="20"/>
          <w:szCs w:val="20"/>
        </w:rPr>
        <w:softHyphen/>
        <w:t xml:space="preserve">імунні зв’язки при ішемічному інсульті // Український неврологічний журнал. – 2008. – №1. – С. 37- 41. </w:t>
      </w: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t xml:space="preserve">Черенько Т.М. Запально-нейроімунні кореляції та відновлення неврологічних функцій у хворих з ішемічним інсультом // Наук. вісн. </w:t>
      </w:r>
      <w:r>
        <w:rPr>
          <w:caps/>
          <w:sz w:val="20"/>
          <w:szCs w:val="20"/>
        </w:rPr>
        <w:t>Н</w:t>
      </w:r>
      <w:r>
        <w:rPr>
          <w:sz w:val="20"/>
          <w:szCs w:val="20"/>
        </w:rPr>
        <w:t xml:space="preserve">аціонального мед. уні-ту ім. О.О. Богомольця. – 2008. – №1. </w:t>
      </w:r>
      <w:r>
        <w:rPr>
          <w:sz w:val="20"/>
          <w:szCs w:val="20"/>
        </w:rPr>
        <w:br/>
        <w:t xml:space="preserve">– С. 156-160. </w:t>
      </w: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t>Черенько Т.М., Віничук С.М. Роль показників післяішемічної запальної та нейроавтоімунної відповіді у прогнозуванні тяжкості неврологічного дефіциту в гострому періоді інсульту // Укр. мед. часопис. – 2008. – №2. – С.</w:t>
      </w:r>
      <w:r>
        <w:rPr>
          <w:b/>
          <w:bCs/>
          <w:sz w:val="20"/>
          <w:szCs w:val="20"/>
        </w:rPr>
        <w:t xml:space="preserve"> </w:t>
      </w:r>
      <w:r>
        <w:rPr>
          <w:sz w:val="20"/>
          <w:szCs w:val="20"/>
        </w:rPr>
        <w:t>156-160. (Черенько Т.М. здійснила аналіз літератури, клініко-інструментальні дослідження, аналіз клініко-імунобіохімічних змін, аналіз та узагальнення результатів, статистичну обробку, написання статті).</w:t>
      </w:r>
    </w:p>
    <w:p w:rsidR="00486CDB" w:rsidRDefault="00486CDB" w:rsidP="00ED203B">
      <w:pPr>
        <w:numPr>
          <w:ilvl w:val="0"/>
          <w:numId w:val="39"/>
        </w:numPr>
        <w:tabs>
          <w:tab w:val="num" w:pos="0"/>
          <w:tab w:val="left" w:pos="900"/>
          <w:tab w:val="left" w:pos="1260"/>
          <w:tab w:val="num" w:pos="1440"/>
        </w:tabs>
        <w:spacing w:after="0" w:line="240" w:lineRule="auto"/>
        <w:ind w:left="0" w:firstLine="567"/>
        <w:jc w:val="both"/>
        <w:rPr>
          <w:sz w:val="20"/>
          <w:szCs w:val="20"/>
        </w:rPr>
      </w:pPr>
      <w:r>
        <w:rPr>
          <w:sz w:val="20"/>
          <w:szCs w:val="20"/>
        </w:rPr>
        <w:t xml:space="preserve">Черенько Т.М. Постішемічне запалення: Сучасні погляди на необхідність та можливість терапевтичної корекції // Doctor. – 2006. </w:t>
      </w:r>
      <w:r>
        <w:rPr>
          <w:sz w:val="20"/>
          <w:szCs w:val="20"/>
        </w:rPr>
        <w:br/>
        <w:t>– №39. – С. 22-24.</w:t>
      </w: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t>Черенько Т.М. Специфічні нейроавтоімунні реакції та відновлення неврологічних функцій у хворих з гострим інфарктом мозку // Міжнар. неврол. журн. – 2006. – №5(9). – С. 86-89.</w:t>
      </w: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t>Деклараційний патент України на корисну модель №10644, А61К38/43 Спосіб лікування ішемічного інсульту / Віничук С.М., Черенько Т.М., Заявл. 31.01.2005; Опубл. 15.11. 2005. Бюл №11. – С. 5.13.</w:t>
      </w:r>
    </w:p>
    <w:p w:rsidR="00486CDB" w:rsidRDefault="00486CDB" w:rsidP="00ED203B">
      <w:pPr>
        <w:numPr>
          <w:ilvl w:val="0"/>
          <w:numId w:val="39"/>
        </w:numPr>
        <w:tabs>
          <w:tab w:val="num" w:pos="0"/>
          <w:tab w:val="left" w:pos="900"/>
          <w:tab w:val="left" w:pos="1260"/>
          <w:tab w:val="num" w:pos="1440"/>
        </w:tabs>
        <w:spacing w:after="0" w:line="240" w:lineRule="auto"/>
        <w:ind w:left="0" w:firstLine="567"/>
        <w:jc w:val="both"/>
        <w:rPr>
          <w:sz w:val="20"/>
          <w:szCs w:val="20"/>
        </w:rPr>
      </w:pPr>
      <w:r>
        <w:rPr>
          <w:sz w:val="20"/>
          <w:szCs w:val="20"/>
        </w:rPr>
        <w:t>Деклараційний патент України на корисну модель №11401, 7G01N33/48 Спосіб прогнозування перебігу і виходу ішемічного інсульту / Черенько Т.М., Заявл. 08.07.2005; Опубл.1 5.12. 2005. Бюл №12. – С.5.50.</w:t>
      </w:r>
    </w:p>
    <w:p w:rsidR="00486CDB" w:rsidRDefault="00486CDB" w:rsidP="00ED203B">
      <w:pPr>
        <w:numPr>
          <w:ilvl w:val="0"/>
          <w:numId w:val="39"/>
        </w:numPr>
        <w:tabs>
          <w:tab w:val="num" w:pos="0"/>
          <w:tab w:val="left" w:pos="900"/>
          <w:tab w:val="left" w:pos="1260"/>
          <w:tab w:val="num" w:pos="1440"/>
        </w:tabs>
        <w:spacing w:after="0" w:line="240" w:lineRule="auto"/>
        <w:ind w:left="0" w:firstLine="567"/>
        <w:jc w:val="both"/>
        <w:rPr>
          <w:sz w:val="20"/>
          <w:szCs w:val="20"/>
        </w:rPr>
      </w:pPr>
      <w:r>
        <w:rPr>
          <w:sz w:val="20"/>
          <w:szCs w:val="20"/>
        </w:rPr>
        <w:t xml:space="preserve">Патент України на корисну модель №23237, МПК </w:t>
      </w:r>
      <w:r>
        <w:rPr>
          <w:spacing w:val="-2"/>
          <w:sz w:val="20"/>
          <w:szCs w:val="20"/>
        </w:rPr>
        <w:t>А61К31/16А61Р25/00 Спосіб лікування ішемічного інсульту / Віничук С.М.,</w:t>
      </w:r>
      <w:r>
        <w:rPr>
          <w:sz w:val="20"/>
          <w:szCs w:val="20"/>
        </w:rPr>
        <w:t xml:space="preserve"> Черенько Т.М., Заявл. 31.01.2005; Опубл. 10.05. 2007. Бюл. №6. – С. 5.43.</w:t>
      </w: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t xml:space="preserve">Cherenko T.M., Vinichuk S.M., Lisiany N.I., Lubich L.D. Autosensibilization to the brain specific antigens in the patients suffering from ischaemic insult.: 32nd Scandinavian congress of neurology (Oulu, Finland, June 10-13, 1998): Poster Abstracts. – Oulu, 1998. – </w:t>
      </w:r>
      <w:r>
        <w:rPr>
          <w:caps/>
          <w:sz w:val="20"/>
          <w:szCs w:val="20"/>
        </w:rPr>
        <w:t>p</w:t>
      </w:r>
      <w:r>
        <w:rPr>
          <w:sz w:val="20"/>
          <w:szCs w:val="20"/>
        </w:rPr>
        <w:t xml:space="preserve">. 53. </w:t>
      </w: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t xml:space="preserve">Cherenko T.M., Vinichuk S.M., Lisiany N.I., Lubich L.D., </w:t>
      </w:r>
      <w:r>
        <w:rPr>
          <w:sz w:val="20"/>
          <w:szCs w:val="20"/>
        </w:rPr>
        <w:br/>
        <w:t xml:space="preserve">Vinichuk S.M., Bruzgina T.S., Zavodnova Z.I., Ilyasch T.I. Some peculiarities of serum lipoproteins lipids fatty acids levels in the stroke-suffering patients –30th International Danube symposium for neurological sciences and continuing education. – (Krems, Austria, August 25-28, 1998). – Poster Abstracts. – Krems, 1998. – </w:t>
      </w:r>
      <w:r>
        <w:rPr>
          <w:caps/>
          <w:sz w:val="20"/>
          <w:szCs w:val="20"/>
        </w:rPr>
        <w:t>p</w:t>
      </w:r>
      <w:r>
        <w:rPr>
          <w:sz w:val="20"/>
          <w:szCs w:val="20"/>
        </w:rPr>
        <w:t>. 56.</w:t>
      </w: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t>Черенько Т.М., Виничук С.М., Терзов А.И. Нейроауто</w:t>
      </w:r>
      <w:r>
        <w:rPr>
          <w:sz w:val="20"/>
          <w:szCs w:val="20"/>
        </w:rPr>
        <w:softHyphen/>
        <w:t xml:space="preserve">иммунные реакции в остром периоде ишемического инсульта и их динамика в процессе терапии препаратом флогензим – Матеріали наук.-практ. конф. “Нейроімунологія в неврології та нейрохірургії”, (25-26 квітня 2000 р., Київ). – К., 2000. – </w:t>
      </w:r>
      <w:r>
        <w:rPr>
          <w:caps/>
          <w:sz w:val="20"/>
          <w:szCs w:val="20"/>
        </w:rPr>
        <w:t>С</w:t>
      </w:r>
      <w:r>
        <w:rPr>
          <w:sz w:val="20"/>
          <w:szCs w:val="20"/>
        </w:rPr>
        <w:t>. 85-86. (Черенько Т.М. здійснила аналіз літератури, клініко-інструментальні та лабораторні дослідження, клінічні спостереження, статистичну обробку, наукові висновки, написання тез).</w:t>
      </w: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t xml:space="preserve">Віничук С.М., Черенько Т.М. Вплив лікування флогензимом на відновлення неврологічних функцій у хворих на ішемічний інсульт – 125 років Центральній міській клінічній лікарн: Зб. Наук.-практ. праць – К., 2000. – </w:t>
      </w:r>
      <w:r>
        <w:rPr>
          <w:caps/>
          <w:sz w:val="20"/>
          <w:szCs w:val="20"/>
        </w:rPr>
        <w:t>С</w:t>
      </w:r>
      <w:r>
        <w:rPr>
          <w:sz w:val="20"/>
          <w:szCs w:val="20"/>
        </w:rPr>
        <w:t>. 155-158. (Черенько Т.М. здійснила аналіз літератури, клініко-інструментальні та лабораторні дослідження, клінічні спостереження, узагальнення результатів, статистична обробку, написання статті).</w:t>
      </w: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t xml:space="preserve">Черенько Т.М., Віничук С.М., Котлярський Б.Ю., </w:t>
      </w:r>
      <w:r>
        <w:rPr>
          <w:sz w:val="20"/>
          <w:szCs w:val="20"/>
        </w:rPr>
        <w:br/>
        <w:t>Головаха М.О. Оцінка ефективності комплексного лікування ішемічного інсульту з допомогою препарату енелбін – Актуальные вопросы диагностики и лечения сосудисто-мозговой недостаточности и распространенного атеросклероза. – К., 2003. – С. 30-36. (Черенько Т.М. здійснила аналіз літератури, клініко-інструментальні дослідження, клінічні спостереження, узагальнення результатів, статистичну обробку, написання статті).</w:t>
      </w: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t xml:space="preserve">Черенько Т.М., Виничук С.М., Маркулан О.Л. Воспалительно-нейроиммунные нарушения при ишемическом инсульте – Материалы XIV всерос. конф. “Нейроиммунология” и научн.-практ. конференции невропатологов, (19-22 мая 2005 г., Санкт-Петербург). – СПб., 2005. </w:t>
      </w:r>
      <w:r>
        <w:rPr>
          <w:sz w:val="20"/>
          <w:szCs w:val="20"/>
        </w:rPr>
        <w:br/>
      </w:r>
      <w:r>
        <w:rPr>
          <w:sz w:val="20"/>
          <w:szCs w:val="20"/>
        </w:rPr>
        <w:lastRenderedPageBreak/>
        <w:t xml:space="preserve">– </w:t>
      </w:r>
      <w:r>
        <w:rPr>
          <w:caps/>
          <w:sz w:val="20"/>
          <w:szCs w:val="20"/>
        </w:rPr>
        <w:t>С</w:t>
      </w:r>
      <w:r>
        <w:rPr>
          <w:sz w:val="20"/>
          <w:szCs w:val="20"/>
        </w:rPr>
        <w:t>. 197. (Черенько Т.М. здійснила аналіз літератури, клініко-інструментальні та лабораторні дослідження, клінічні спостереження, узагальнення результатів, статистичну обробку, написання статті).</w:t>
      </w: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t xml:space="preserve">Черенько Т.М., Маркулан О.Л. Клініко-гемодинамічні та електрофізіологічні співставлення при лікуванні хворих на ішемічний інсульт препаратом енелбін – Ювілейний VIII з’їзд Всеукр. лікар. то-ва. (21-22 квітня 2005 р., Івано-Франківськ). – Івано-Франківськ, 2005. </w:t>
      </w:r>
      <w:r>
        <w:rPr>
          <w:sz w:val="20"/>
          <w:szCs w:val="20"/>
        </w:rPr>
        <w:br/>
        <w:t xml:space="preserve">– </w:t>
      </w:r>
      <w:r>
        <w:rPr>
          <w:caps/>
          <w:sz w:val="20"/>
          <w:szCs w:val="20"/>
        </w:rPr>
        <w:t>С</w:t>
      </w:r>
      <w:r>
        <w:rPr>
          <w:sz w:val="20"/>
          <w:szCs w:val="20"/>
        </w:rPr>
        <w:t>. 178. (Черенько Т.М. здійснила аналіз літератури, клініко-інструментальні дослідження, клінічні спостереження, узагальнення результатів, статистичну обробку, написання статті).</w:t>
      </w: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t xml:space="preserve">Черенько Т.М. Запальна відповідь при гострому ішемічному інсульті: можливості фармакологічної корекції – Матеріали 1-го Нац. конгресу “Інсульт та судинно-мозкові захворювання” (14-15 вересня </w:t>
      </w:r>
      <w:r>
        <w:rPr>
          <w:sz w:val="20"/>
          <w:szCs w:val="20"/>
        </w:rPr>
        <w:br/>
        <w:t xml:space="preserve">2006 р., Київ). – К., 2006. – </w:t>
      </w:r>
      <w:r>
        <w:rPr>
          <w:caps/>
          <w:sz w:val="20"/>
          <w:szCs w:val="20"/>
        </w:rPr>
        <w:t>С</w:t>
      </w:r>
      <w:r>
        <w:rPr>
          <w:sz w:val="20"/>
          <w:szCs w:val="20"/>
        </w:rPr>
        <w:t>. 51.</w:t>
      </w:r>
    </w:p>
    <w:p w:rsidR="00486CDB" w:rsidRDefault="00486CDB" w:rsidP="00ED203B">
      <w:pPr>
        <w:numPr>
          <w:ilvl w:val="0"/>
          <w:numId w:val="39"/>
        </w:numPr>
        <w:tabs>
          <w:tab w:val="num" w:pos="0"/>
          <w:tab w:val="left" w:pos="900"/>
          <w:tab w:val="left" w:pos="1260"/>
        </w:tabs>
        <w:spacing w:after="0" w:line="240" w:lineRule="auto"/>
        <w:ind w:left="0" w:firstLine="567"/>
        <w:jc w:val="both"/>
        <w:rPr>
          <w:sz w:val="20"/>
          <w:szCs w:val="20"/>
        </w:rPr>
      </w:pPr>
      <w:r>
        <w:rPr>
          <w:sz w:val="20"/>
          <w:szCs w:val="20"/>
        </w:rPr>
        <w:t xml:space="preserve">Черенько Т.М. Наслідки гострого ішемічного інсульту при застосуванні флогензиму та динаміка рівня ІЛ-6 – Матеріали Міжнар. мед.-фармац. конгресу “Ліки та життя” (7-10 лютого 2007 р., Київ). – К., 2007. – </w:t>
      </w:r>
      <w:r>
        <w:rPr>
          <w:caps/>
          <w:sz w:val="20"/>
          <w:szCs w:val="20"/>
        </w:rPr>
        <w:t>С</w:t>
      </w:r>
      <w:r>
        <w:rPr>
          <w:sz w:val="20"/>
          <w:szCs w:val="20"/>
        </w:rPr>
        <w:t>. 56.</w:t>
      </w:r>
    </w:p>
    <w:p w:rsidR="00486CDB" w:rsidRDefault="00486CDB" w:rsidP="00ED203B">
      <w:pPr>
        <w:numPr>
          <w:ilvl w:val="0"/>
          <w:numId w:val="39"/>
        </w:numPr>
        <w:tabs>
          <w:tab w:val="num" w:pos="0"/>
          <w:tab w:val="left" w:pos="900"/>
          <w:tab w:val="left" w:pos="1260"/>
          <w:tab w:val="num" w:pos="1440"/>
        </w:tabs>
        <w:spacing w:after="0" w:line="240" w:lineRule="auto"/>
        <w:ind w:left="0" w:firstLine="567"/>
        <w:jc w:val="both"/>
        <w:rPr>
          <w:sz w:val="20"/>
          <w:szCs w:val="20"/>
        </w:rPr>
      </w:pPr>
      <w:r>
        <w:rPr>
          <w:sz w:val="20"/>
          <w:szCs w:val="20"/>
        </w:rPr>
        <w:t>Головченко Ю.І., Маркулан О.Л., Черенько Т.М. Когнитивные и нейроиммунные нарушения у больных с ишемическим инсультом и риск повторных сосудистых событий – Матеріали наук.-практ. конф. з міжнародною участю “Когнітивна діяльність при старінні” (29-30 січня 2008 р., Київ). – К., 2008. – С. 31-32.</w:t>
      </w:r>
    </w:p>
    <w:p w:rsidR="00486CDB" w:rsidRDefault="00486CDB" w:rsidP="00486CDB">
      <w:pPr>
        <w:tabs>
          <w:tab w:val="num" w:pos="360"/>
          <w:tab w:val="left" w:pos="900"/>
          <w:tab w:val="left" w:pos="1260"/>
        </w:tabs>
        <w:ind w:firstLine="567"/>
        <w:rPr>
          <w:sz w:val="20"/>
          <w:szCs w:val="20"/>
        </w:rPr>
      </w:pPr>
    </w:p>
    <w:p w:rsidR="00486CDB" w:rsidRDefault="00486CDB" w:rsidP="00486CDB">
      <w:pPr>
        <w:jc w:val="center"/>
        <w:rPr>
          <w:b/>
          <w:bCs/>
          <w:sz w:val="20"/>
          <w:szCs w:val="20"/>
        </w:rPr>
      </w:pPr>
      <w:r>
        <w:rPr>
          <w:b/>
          <w:bCs/>
          <w:sz w:val="20"/>
          <w:szCs w:val="20"/>
        </w:rPr>
        <w:t>АНОТАЦІЯ</w:t>
      </w:r>
    </w:p>
    <w:p w:rsidR="00486CDB" w:rsidRDefault="00486CDB" w:rsidP="00486CDB">
      <w:pPr>
        <w:ind w:firstLine="567"/>
        <w:jc w:val="both"/>
        <w:rPr>
          <w:b/>
          <w:bCs/>
          <w:sz w:val="20"/>
          <w:szCs w:val="20"/>
        </w:rPr>
      </w:pPr>
    </w:p>
    <w:p w:rsidR="00486CDB" w:rsidRDefault="00486CDB" w:rsidP="00486CDB">
      <w:pPr>
        <w:ind w:firstLine="567"/>
        <w:jc w:val="both"/>
        <w:rPr>
          <w:i/>
          <w:iCs/>
          <w:sz w:val="20"/>
          <w:szCs w:val="20"/>
        </w:rPr>
      </w:pPr>
      <w:r>
        <w:rPr>
          <w:b/>
          <w:bCs/>
          <w:i/>
          <w:iCs/>
          <w:sz w:val="20"/>
          <w:szCs w:val="20"/>
        </w:rPr>
        <w:t>Черенько Т.М.</w:t>
      </w:r>
      <w:r>
        <w:rPr>
          <w:i/>
          <w:iCs/>
          <w:sz w:val="20"/>
          <w:szCs w:val="20"/>
        </w:rPr>
        <w:t xml:space="preserve"> Клініко-патогенетичне обґрунтування корекції запально-нейроімунних порушень у хворих з ішемічним інсультом. </w:t>
      </w:r>
      <w:r>
        <w:rPr>
          <w:i/>
          <w:iCs/>
          <w:sz w:val="20"/>
          <w:szCs w:val="20"/>
        </w:rPr>
        <w:br/>
        <w:t>– Рукопис.</w:t>
      </w:r>
    </w:p>
    <w:p w:rsidR="00486CDB" w:rsidRDefault="00486CDB" w:rsidP="00486CDB">
      <w:pPr>
        <w:ind w:firstLine="567"/>
        <w:jc w:val="both"/>
        <w:rPr>
          <w:sz w:val="20"/>
          <w:szCs w:val="20"/>
        </w:rPr>
      </w:pPr>
      <w:r>
        <w:rPr>
          <w:sz w:val="20"/>
          <w:szCs w:val="20"/>
        </w:rPr>
        <w:t>Дисертація на здобуття наукового ступеня доктора медичних наук за спеціальністю 14.01.15 – нервові хвороби. – Національна медична академія післядипломної освіти імені П.Л. Шупика Міністерства охорони здоров’я України. – Київ, 2008.</w:t>
      </w:r>
    </w:p>
    <w:p w:rsidR="00486CDB" w:rsidRDefault="00486CDB" w:rsidP="00486CDB">
      <w:pPr>
        <w:ind w:firstLine="567"/>
        <w:jc w:val="both"/>
        <w:rPr>
          <w:sz w:val="20"/>
          <w:szCs w:val="20"/>
        </w:rPr>
      </w:pPr>
      <w:r>
        <w:rPr>
          <w:sz w:val="20"/>
          <w:szCs w:val="20"/>
        </w:rPr>
        <w:t>Дисертація присвячена підвищенню ефективності лікування хворих з гострим ішемічним інсультом (ІІ) на основі вивчення найбільш важливих показників локальних запальних та нейроавтоімунних процесів, виявлення їх зв’язку з тяжкістю, перебігом та наслідками гострого періоду ішемічного інсульту, створення прогностичної моделі наслідку ішемічного інсульту з урахуванням запальних та нейроавтоімунних чинників, а також розробки і застосування патогенетично обґрунтованої та експериментально апробованої схеми неспецифічної протизапальної терапії з використанням мовалісу, пентоксифіліну, флогензиму.</w:t>
      </w:r>
    </w:p>
    <w:p w:rsidR="00486CDB" w:rsidRDefault="00486CDB" w:rsidP="00486CDB">
      <w:pPr>
        <w:ind w:firstLine="567"/>
        <w:jc w:val="both"/>
        <w:rPr>
          <w:spacing w:val="-2"/>
          <w:sz w:val="20"/>
          <w:szCs w:val="20"/>
        </w:rPr>
      </w:pPr>
      <w:r>
        <w:rPr>
          <w:sz w:val="20"/>
          <w:szCs w:val="20"/>
        </w:rPr>
        <w:t xml:space="preserve">Показано, що рівень післяішемічного локального запалення не тільки відображує вихідну тяжкість неврологічного статусу, а й впливає </w:t>
      </w:r>
      <w:r>
        <w:rPr>
          <w:spacing w:val="-2"/>
          <w:sz w:val="20"/>
          <w:szCs w:val="20"/>
        </w:rPr>
        <w:t xml:space="preserve">на еволюцію неврологічного дефіциту, визначає наслідки гострого періоду. </w:t>
      </w:r>
    </w:p>
    <w:p w:rsidR="00486CDB" w:rsidRDefault="00486CDB" w:rsidP="00486CDB">
      <w:pPr>
        <w:ind w:firstLine="567"/>
        <w:jc w:val="both"/>
        <w:rPr>
          <w:sz w:val="20"/>
          <w:szCs w:val="20"/>
        </w:rPr>
      </w:pPr>
      <w:r>
        <w:rPr>
          <w:sz w:val="20"/>
          <w:szCs w:val="20"/>
        </w:rPr>
        <w:t>Раннє неврологічне погіршення супроводжується достовірним підвищенням вмісту фактора некрозу пухлини альфа, С-реактивного білка, глюкози та позначається на динаміці неврологічних функцій на 21-у добу. Учасники запальних та нейроавтоімунних реакцій здійснюють спільний односпрямований вплив на тяжкість неврологічних розладів при ішемічному інсульті.</w:t>
      </w:r>
    </w:p>
    <w:p w:rsidR="00486CDB" w:rsidRDefault="00486CDB" w:rsidP="00486CDB">
      <w:pPr>
        <w:ind w:firstLine="567"/>
        <w:jc w:val="both"/>
        <w:rPr>
          <w:sz w:val="20"/>
          <w:szCs w:val="20"/>
        </w:rPr>
      </w:pPr>
      <w:r>
        <w:rPr>
          <w:sz w:val="20"/>
          <w:szCs w:val="20"/>
        </w:rPr>
        <w:t>Визначено показники післяішемічного запалення та нейроавто</w:t>
      </w:r>
      <w:r>
        <w:rPr>
          <w:sz w:val="20"/>
          <w:szCs w:val="20"/>
        </w:rPr>
        <w:softHyphen/>
        <w:t>сенсибілізації, які на основі покрокового регресійного аналізу визнані незалежними та дали змогу підвищити точність прогнозу ішемічного інсульту.</w:t>
      </w:r>
    </w:p>
    <w:p w:rsidR="00486CDB" w:rsidRDefault="00486CDB" w:rsidP="00486CDB">
      <w:pPr>
        <w:ind w:firstLine="567"/>
        <w:jc w:val="both"/>
        <w:rPr>
          <w:sz w:val="20"/>
          <w:szCs w:val="20"/>
        </w:rPr>
      </w:pPr>
      <w:r>
        <w:rPr>
          <w:sz w:val="20"/>
          <w:szCs w:val="20"/>
        </w:rPr>
        <w:t>В експерименті на щурах з фокальною церебральною ішемією виявлено вторинний нейропротекторний вплив неспецифічної протизапальної терапії, що супроводжувався достовірним зниженням кількості макро- та мікрогліальних клітин порівняно з “традиційно лікованими” тваринами.</w:t>
      </w:r>
    </w:p>
    <w:p w:rsidR="00486CDB" w:rsidRDefault="00486CDB" w:rsidP="00486CDB">
      <w:pPr>
        <w:ind w:firstLine="567"/>
        <w:jc w:val="both"/>
        <w:rPr>
          <w:sz w:val="20"/>
          <w:szCs w:val="20"/>
        </w:rPr>
      </w:pPr>
      <w:r>
        <w:rPr>
          <w:sz w:val="20"/>
          <w:szCs w:val="20"/>
        </w:rPr>
        <w:t xml:space="preserve">Клінічна ефективність комбінованої протизапальної терапії зумовлена усуненням дисбалансу прозапальних та протизапальних цитокінів, що результувало вплив на різні ланки патогенезу запально-нейроімунних порушень при ішемічному інсульті в критичні для хворого строки. </w:t>
      </w:r>
    </w:p>
    <w:p w:rsidR="00486CDB" w:rsidRDefault="00486CDB" w:rsidP="00486CDB">
      <w:pPr>
        <w:ind w:firstLine="567"/>
        <w:jc w:val="both"/>
        <w:rPr>
          <w:sz w:val="20"/>
          <w:szCs w:val="20"/>
        </w:rPr>
      </w:pPr>
      <w:r>
        <w:rPr>
          <w:b/>
          <w:bCs/>
          <w:sz w:val="20"/>
          <w:szCs w:val="20"/>
        </w:rPr>
        <w:t>Ключові слова:</w:t>
      </w:r>
      <w:r>
        <w:rPr>
          <w:sz w:val="20"/>
          <w:szCs w:val="20"/>
        </w:rPr>
        <w:t xml:space="preserve"> ішемічний інсульт, експериментальна ішемія, цитокіни, С-реактивний протеїн, нейроавтосенсибілізація, прогноз, моваліс, пентоксифілін, флогензим. </w:t>
      </w:r>
    </w:p>
    <w:p w:rsidR="00486CDB" w:rsidRDefault="00486CDB" w:rsidP="00486CDB">
      <w:pPr>
        <w:ind w:firstLine="567"/>
        <w:jc w:val="both"/>
        <w:rPr>
          <w:sz w:val="20"/>
          <w:szCs w:val="20"/>
        </w:rPr>
      </w:pPr>
    </w:p>
    <w:p w:rsidR="00486CDB" w:rsidRDefault="00486CDB" w:rsidP="00486CDB">
      <w:pPr>
        <w:jc w:val="center"/>
        <w:rPr>
          <w:b/>
          <w:bCs/>
          <w:sz w:val="20"/>
          <w:szCs w:val="20"/>
        </w:rPr>
      </w:pPr>
      <w:r>
        <w:rPr>
          <w:b/>
          <w:bCs/>
          <w:sz w:val="20"/>
          <w:szCs w:val="20"/>
        </w:rPr>
        <w:lastRenderedPageBreak/>
        <w:t>АННОТАЦИЯ</w:t>
      </w:r>
    </w:p>
    <w:p w:rsidR="00486CDB" w:rsidRDefault="00486CDB" w:rsidP="00486CDB">
      <w:pPr>
        <w:ind w:firstLine="567"/>
        <w:jc w:val="both"/>
        <w:rPr>
          <w:b/>
          <w:bCs/>
          <w:sz w:val="20"/>
          <w:szCs w:val="20"/>
        </w:rPr>
      </w:pPr>
    </w:p>
    <w:p w:rsidR="00486CDB" w:rsidRDefault="00486CDB" w:rsidP="00486CDB">
      <w:pPr>
        <w:ind w:firstLine="567"/>
        <w:jc w:val="both"/>
        <w:rPr>
          <w:i/>
          <w:iCs/>
          <w:sz w:val="20"/>
          <w:szCs w:val="20"/>
        </w:rPr>
      </w:pPr>
      <w:r>
        <w:rPr>
          <w:b/>
          <w:bCs/>
          <w:i/>
          <w:iCs/>
          <w:sz w:val="20"/>
          <w:szCs w:val="20"/>
        </w:rPr>
        <w:t>Черенько Т.М.</w:t>
      </w:r>
      <w:r>
        <w:rPr>
          <w:i/>
          <w:iCs/>
          <w:sz w:val="20"/>
          <w:szCs w:val="20"/>
        </w:rPr>
        <w:t xml:space="preserve"> Клинико-патогенетическое обоснование коррекции воспалительно-нейроиммунных нарушений у больных с ишемическим инсультом. – Рукопись.</w:t>
      </w:r>
    </w:p>
    <w:p w:rsidR="00486CDB" w:rsidRDefault="00486CDB" w:rsidP="00486CDB">
      <w:pPr>
        <w:ind w:firstLine="567"/>
        <w:jc w:val="both"/>
        <w:rPr>
          <w:sz w:val="20"/>
          <w:szCs w:val="20"/>
        </w:rPr>
      </w:pPr>
      <w:r>
        <w:rPr>
          <w:sz w:val="20"/>
          <w:szCs w:val="20"/>
        </w:rPr>
        <w:t>Диссертация на соискание ученой степени доктора медицинских наук по специальности 14.01.15 – нервные болезни. – Национальная медицинская академия последипломного образования имени П.Л. Шупика Министерства здравоохранения Украины. – Киев, 2008</w:t>
      </w:r>
    </w:p>
    <w:p w:rsidR="00486CDB" w:rsidRDefault="00486CDB" w:rsidP="00486CDB">
      <w:pPr>
        <w:ind w:firstLine="567"/>
        <w:jc w:val="both"/>
        <w:rPr>
          <w:sz w:val="20"/>
          <w:szCs w:val="20"/>
        </w:rPr>
      </w:pPr>
      <w:r>
        <w:rPr>
          <w:sz w:val="20"/>
          <w:szCs w:val="20"/>
        </w:rPr>
        <w:t>Диссертация посвящена повышению эффективности лечения больных острым ишемическим инсультом (ИИ) на основе изучения наиболее важных показателей локальных воспалительных и нейроаутоимунных процессов, выявления их связи с тяжестью, течением и последствиями острого периода ИИ, создания прогностической модели исхода ИИ с учетом воспалительных и нейроаутоиммунных факторов, а также разработки и применения патогенетически обоснованной и экспериментально апробированной схемы неспецифической противово</w:t>
      </w:r>
      <w:r>
        <w:rPr>
          <w:sz w:val="20"/>
          <w:szCs w:val="20"/>
        </w:rPr>
        <w:softHyphen/>
        <w:t>спалительной терапии с использованием мовалиса, пентоксифиллина, флогэнзима.</w:t>
      </w:r>
    </w:p>
    <w:p w:rsidR="00486CDB" w:rsidRDefault="00486CDB" w:rsidP="00486CDB">
      <w:pPr>
        <w:ind w:firstLine="567"/>
        <w:jc w:val="both"/>
        <w:rPr>
          <w:sz w:val="20"/>
          <w:szCs w:val="20"/>
        </w:rPr>
      </w:pPr>
      <w:r>
        <w:rPr>
          <w:sz w:val="20"/>
          <w:szCs w:val="20"/>
        </w:rPr>
        <w:t xml:space="preserve">Показано, что проявления послеишемического воспаления в остром периоде инсульта ассоциируются с повышением содержания цитокинов: интерлейкинов ИЛ-1, ИЛ-6, ИЛ-4, фактора некроза опухоли альфа </w:t>
      </w:r>
      <w:r>
        <w:rPr>
          <w:sz w:val="20"/>
          <w:szCs w:val="20"/>
        </w:rPr>
        <w:br/>
        <w:t>(ФНО-б), и С-реактивного протеина (С-РП). Концентрации ИЛ-6, ФНО-б и С-РП прямо коррелируют с размером очага инфаркта и тяжестью неврологических нарушений в остром периоде; для ИЛ-4 выявлена обратная корреляция. Не выявлено корреляционной связи между содержанием ИЛ-1 и тяжестью неврологического дефицита. Послеишемические цитокиновые реакции не только отображают исходную тяжесть неврологического статуса, но и влияют на доформирование очага ишемии, эволюцию неврологического дефицита. Об этом свидетельствует выявленная связь между степенью восстановления неврологических функций и содержанием цитокинов (прямая – для ИЛ-6 та ФНО-б и – обратная для ИЛ-4), которая в большей степени зависит от величины убыли цитокинов на 7-е сутки, чем от их концентраций в этот срок.</w:t>
      </w:r>
    </w:p>
    <w:p w:rsidR="00486CDB" w:rsidRDefault="00486CDB" w:rsidP="00486CDB">
      <w:pPr>
        <w:ind w:firstLine="567"/>
        <w:jc w:val="both"/>
        <w:rPr>
          <w:sz w:val="20"/>
          <w:szCs w:val="20"/>
        </w:rPr>
      </w:pPr>
      <w:r>
        <w:rPr>
          <w:sz w:val="20"/>
          <w:szCs w:val="20"/>
        </w:rPr>
        <w:t xml:space="preserve">Процесс раннего неврологического ухудшения сопровождается </w:t>
      </w:r>
      <w:r>
        <w:rPr>
          <w:spacing w:val="-2"/>
          <w:sz w:val="20"/>
          <w:szCs w:val="20"/>
        </w:rPr>
        <w:t>повышением содержания ФНО-б ((98,4±15,1) пг/мл), С-РП ((17,9±1,2) мг/л),</w:t>
      </w:r>
      <w:r>
        <w:rPr>
          <w:sz w:val="20"/>
          <w:szCs w:val="20"/>
        </w:rPr>
        <w:t xml:space="preserve"> глюкозы ((9,5±1,2) ммоль/л) независимо от его патогенетического подтипа и отражается на динамике неврологических функций в конце острого периода.</w:t>
      </w:r>
    </w:p>
    <w:p w:rsidR="00486CDB" w:rsidRDefault="00486CDB" w:rsidP="00486CDB">
      <w:pPr>
        <w:ind w:firstLine="567"/>
        <w:jc w:val="both"/>
        <w:rPr>
          <w:sz w:val="20"/>
          <w:szCs w:val="20"/>
        </w:rPr>
      </w:pPr>
      <w:r>
        <w:rPr>
          <w:sz w:val="20"/>
          <w:szCs w:val="20"/>
        </w:rPr>
        <w:t xml:space="preserve">Выявлена взаимосвязь между содержанием маркеров воспаления и клеточного повреждения в острейшем периоде инсульта и его последствиями на 21-е сутки. Улучшение неврологических функций в конце острого периода ИИ прогнозируется в случае: </w:t>
      </w:r>
      <w:bookmarkStart w:id="1" w:name="OLE_LINK3"/>
      <w:bookmarkStart w:id="2" w:name="OLE_LINK4"/>
      <w:r>
        <w:rPr>
          <w:sz w:val="20"/>
          <w:szCs w:val="20"/>
        </w:rPr>
        <w:t>убыл</w:t>
      </w:r>
      <w:bookmarkEnd w:id="1"/>
      <w:bookmarkEnd w:id="2"/>
      <w:r>
        <w:rPr>
          <w:sz w:val="20"/>
          <w:szCs w:val="20"/>
        </w:rPr>
        <w:t xml:space="preserve">и концентрации ИЛ-6 на 7-е сутки более чем на 52,5%, ФНО-б – </w:t>
      </w:r>
      <w:bookmarkStart w:id="3" w:name="OLE_LINK2"/>
      <w:r>
        <w:rPr>
          <w:sz w:val="20"/>
          <w:szCs w:val="20"/>
        </w:rPr>
        <w:t xml:space="preserve">более чем на </w:t>
      </w:r>
      <w:bookmarkEnd w:id="3"/>
      <w:r>
        <w:rPr>
          <w:sz w:val="20"/>
          <w:szCs w:val="20"/>
        </w:rPr>
        <w:t xml:space="preserve">24,9%, глиального маркера S-100В более чем на 32,4%, нейронспецифической енолазы (НСЕ) – более, чем 15%, а также при повышении содержания </w:t>
      </w:r>
      <w:r>
        <w:rPr>
          <w:sz w:val="20"/>
          <w:szCs w:val="20"/>
        </w:rPr>
        <w:br/>
        <w:t xml:space="preserve">ИЛ-4 в 2,25 раза по сравнению с контролем. Концентрация С-РП более </w:t>
      </w:r>
      <w:r>
        <w:rPr>
          <w:sz w:val="20"/>
          <w:szCs w:val="20"/>
        </w:rPr>
        <w:br/>
        <w:t>13 мг/л ассоциируется с высоким риском неудовлетворительного, в том числе фатального исхода ИИ в остром периоде. Неудовлетворительный регресс неврологических нарушений, ухудшение в процессе лечения характеризуются достоверно более высоким уровнем антител к НСЕ и основному белку миелина по сравнению с аналогичными показателями у больных с улучшением неврологических функций.</w:t>
      </w:r>
    </w:p>
    <w:p w:rsidR="00486CDB" w:rsidRDefault="00486CDB" w:rsidP="00486CDB">
      <w:pPr>
        <w:ind w:firstLine="567"/>
        <w:jc w:val="both"/>
        <w:rPr>
          <w:sz w:val="20"/>
          <w:szCs w:val="20"/>
        </w:rPr>
      </w:pPr>
      <w:r>
        <w:rPr>
          <w:sz w:val="20"/>
          <w:szCs w:val="20"/>
        </w:rPr>
        <w:t xml:space="preserve">Показано, что участники воспалительных и нейроаутоиммунных реакций имеют общее однонаправленное влияние на тяжесть неврологических нарушений. Установлено, что существует связь между увеличением мозгового кровотока и уменьшением выраженности воспалительно-нейроаутоиммунных процессов, а также между этими показателями и исходом инсульта: снижение активности воспалительно-нейроаутоиммунных реакций и одновременное увеличение линейной скорости мозгового кровотока сопровождается снижением тяжести неврологических нарушений на 21-е сутки. </w:t>
      </w:r>
    </w:p>
    <w:p w:rsidR="00486CDB" w:rsidRDefault="00486CDB" w:rsidP="00486CDB">
      <w:pPr>
        <w:ind w:firstLine="567"/>
        <w:jc w:val="both"/>
        <w:rPr>
          <w:sz w:val="20"/>
          <w:szCs w:val="20"/>
        </w:rPr>
      </w:pPr>
      <w:r>
        <w:rPr>
          <w:sz w:val="20"/>
          <w:szCs w:val="20"/>
        </w:rPr>
        <w:t>При создании математической модели прогноза исхода инсульта с использованием показателей клинико-неврологического, инструмен</w:t>
      </w:r>
      <w:r>
        <w:rPr>
          <w:sz w:val="20"/>
          <w:szCs w:val="20"/>
        </w:rPr>
        <w:softHyphen/>
        <w:t>тального и лабораторно-иммунобиохимического исследования выявлен значительный вклад маркеров воспаления и нейроаутосенсибилизации. Они признаны независимыми прогностическими факторами и позволяют повысить точность прогноза исхода ИИ в первую неделю (коэффициент множественной регрессии 0,91-0,98).</w:t>
      </w:r>
    </w:p>
    <w:p w:rsidR="00486CDB" w:rsidRDefault="00486CDB" w:rsidP="00486CDB">
      <w:pPr>
        <w:ind w:firstLine="567"/>
        <w:jc w:val="both"/>
        <w:rPr>
          <w:sz w:val="20"/>
          <w:szCs w:val="20"/>
        </w:rPr>
      </w:pPr>
      <w:r>
        <w:rPr>
          <w:sz w:val="20"/>
          <w:szCs w:val="20"/>
        </w:rPr>
        <w:lastRenderedPageBreak/>
        <w:t xml:space="preserve">С помощью светооптического и электронно-микроскопического методов выявлено достоверное снижение количества макро и микроглиальных клеток на фоне применения мовалиса и пентоксифиллина в дозе 200 мг/кг в сутки по сравнению с “традиционно леченными” животными, которое сочеталось с наиболее быстрым и полноценным среди всех использованных фармакологических схем восстановлением морфофункционального состояния мозга после острой экспериментальной фокальной ишемии. </w:t>
      </w:r>
    </w:p>
    <w:p w:rsidR="00486CDB" w:rsidRDefault="00486CDB" w:rsidP="00486CDB">
      <w:pPr>
        <w:ind w:firstLine="567"/>
        <w:jc w:val="both"/>
        <w:rPr>
          <w:sz w:val="20"/>
          <w:szCs w:val="20"/>
        </w:rPr>
      </w:pPr>
      <w:r>
        <w:rPr>
          <w:sz w:val="20"/>
          <w:szCs w:val="20"/>
        </w:rPr>
        <w:t xml:space="preserve">Применение неспецифической противовоспалительной терапии способствует достоверному улучшению и ускорению восстановления неврологических функций, достоверному уменьшению частоты случаев раннего неврологического ухудшения (13,9% по сравнению с 27,5%), достоверному снижению среднего балла в группе больных, которые получали комбинированную терапию мовалисом, пентоксифиллином и флогэнзимом, по сравнению с таковыми в группе контроля и при других видах лечения. Клиническая эффективность комбинированной противовоспалительной терапии обусловлена уменьшением дисбаланса цитокинов, что отражает ее влияние на разные звенья патогенеза воспалительно-нейроиммунных нарушений при ИИ в критические для больного сроки. </w:t>
      </w:r>
    </w:p>
    <w:p w:rsidR="00486CDB" w:rsidRDefault="00486CDB" w:rsidP="00486CDB">
      <w:pPr>
        <w:ind w:firstLine="567"/>
        <w:jc w:val="both"/>
        <w:rPr>
          <w:sz w:val="20"/>
          <w:szCs w:val="20"/>
        </w:rPr>
      </w:pPr>
      <w:r>
        <w:rPr>
          <w:b/>
          <w:bCs/>
          <w:sz w:val="20"/>
          <w:szCs w:val="20"/>
        </w:rPr>
        <w:t xml:space="preserve">Ключевые слова: </w:t>
      </w:r>
      <w:r>
        <w:rPr>
          <w:sz w:val="20"/>
          <w:szCs w:val="20"/>
        </w:rPr>
        <w:t xml:space="preserve">ишемический инсульт, экспериментальная ишемия, цитокины, С-реактивный протеин, нейроаутосенсибилизация, прогноз, мовалис, пентоксифиллин, флогэнзим. </w:t>
      </w:r>
    </w:p>
    <w:p w:rsidR="00486CDB" w:rsidRDefault="00486CDB" w:rsidP="00486CDB">
      <w:pPr>
        <w:ind w:firstLine="567"/>
        <w:jc w:val="both"/>
        <w:rPr>
          <w:sz w:val="20"/>
          <w:szCs w:val="20"/>
        </w:rPr>
      </w:pPr>
    </w:p>
    <w:p w:rsidR="00486CDB" w:rsidRDefault="00486CDB" w:rsidP="00486CDB">
      <w:pPr>
        <w:jc w:val="center"/>
        <w:rPr>
          <w:b/>
          <w:bCs/>
          <w:sz w:val="20"/>
          <w:szCs w:val="20"/>
        </w:rPr>
      </w:pPr>
      <w:r>
        <w:rPr>
          <w:b/>
          <w:bCs/>
          <w:sz w:val="20"/>
          <w:szCs w:val="20"/>
        </w:rPr>
        <w:t>SUMMARY</w:t>
      </w:r>
    </w:p>
    <w:p w:rsidR="00486CDB" w:rsidRDefault="00486CDB" w:rsidP="00486CDB">
      <w:pPr>
        <w:ind w:firstLine="567"/>
        <w:jc w:val="both"/>
        <w:rPr>
          <w:sz w:val="20"/>
          <w:szCs w:val="20"/>
        </w:rPr>
      </w:pPr>
    </w:p>
    <w:p w:rsidR="00486CDB" w:rsidRDefault="00486CDB" w:rsidP="00486CDB">
      <w:pPr>
        <w:ind w:firstLine="567"/>
        <w:jc w:val="both"/>
        <w:rPr>
          <w:i/>
          <w:iCs/>
          <w:sz w:val="20"/>
          <w:szCs w:val="20"/>
        </w:rPr>
      </w:pPr>
      <w:r>
        <w:rPr>
          <w:b/>
          <w:bCs/>
          <w:i/>
          <w:iCs/>
          <w:sz w:val="20"/>
          <w:szCs w:val="20"/>
        </w:rPr>
        <w:t>Cherenko T.M.</w:t>
      </w:r>
      <w:r>
        <w:rPr>
          <w:i/>
          <w:iCs/>
          <w:sz w:val="20"/>
          <w:szCs w:val="20"/>
        </w:rPr>
        <w:t xml:space="preserve"> Clinic-pathogenetic background of the inflammatory-neuroimmune disorders correction at patients with ischemic stroke. </w:t>
      </w:r>
      <w:r>
        <w:rPr>
          <w:i/>
          <w:iCs/>
          <w:sz w:val="20"/>
          <w:szCs w:val="20"/>
        </w:rPr>
        <w:br/>
        <w:t>– Manuscript.</w:t>
      </w:r>
    </w:p>
    <w:p w:rsidR="00486CDB" w:rsidRDefault="00486CDB" w:rsidP="00486CDB">
      <w:pPr>
        <w:ind w:firstLine="567"/>
        <w:jc w:val="both"/>
        <w:rPr>
          <w:sz w:val="20"/>
          <w:szCs w:val="20"/>
        </w:rPr>
      </w:pPr>
      <w:r>
        <w:rPr>
          <w:sz w:val="20"/>
          <w:szCs w:val="20"/>
        </w:rPr>
        <w:t>Dissertation for a Doctor’s of medical Sciences degree in the speciality: 14.01.15 – nervous diseases. – National Medical Academy of Post-Graduate Education named after P. Shupyk. – Kyiv, 2008.</w:t>
      </w:r>
    </w:p>
    <w:p w:rsidR="00486CDB" w:rsidRPr="00486CDB" w:rsidRDefault="00486CDB" w:rsidP="00486CDB">
      <w:pPr>
        <w:ind w:firstLine="567"/>
        <w:jc w:val="both"/>
        <w:rPr>
          <w:sz w:val="20"/>
          <w:szCs w:val="20"/>
          <w:lang w:val="en-US"/>
        </w:rPr>
      </w:pPr>
      <w:r w:rsidRPr="00486CDB">
        <w:rPr>
          <w:sz w:val="20"/>
          <w:szCs w:val="20"/>
          <w:lang w:val="en-US"/>
        </w:rPr>
        <w:t>Dissertation is about an increasing of the patients treatment effectiveness with acute ischemic stroke that based on studying the most important indexes of local inflammatory and neuroautoimmune processes, exposure of their connections with severity and outcome of acute period ischemic stroke, creating of the prognosis model of the ischemic stroke with inflammatory and neuroautoimmune factors, and also it is about developing and using pathogenetic-grounded and experimental approved of the unspecific uninflammatory therapy plan with the use of movalis, pentoxifyllin and flogenzym.</w:t>
      </w:r>
    </w:p>
    <w:p w:rsidR="00486CDB" w:rsidRPr="00486CDB" w:rsidRDefault="00486CDB" w:rsidP="00486CDB">
      <w:pPr>
        <w:ind w:firstLine="567"/>
        <w:jc w:val="both"/>
        <w:rPr>
          <w:sz w:val="20"/>
          <w:szCs w:val="20"/>
          <w:lang w:val="en-US"/>
        </w:rPr>
      </w:pPr>
      <w:r w:rsidRPr="00486CDB">
        <w:rPr>
          <w:sz w:val="20"/>
          <w:szCs w:val="20"/>
          <w:lang w:val="en-US"/>
        </w:rPr>
        <w:t>It is shown that the level of postischemic local inflammatory not only represents the outcome severity of neurological state, but also influences on the evolution of neurological deficit, determines the consequences of the acute period.</w:t>
      </w:r>
    </w:p>
    <w:p w:rsidR="00486CDB" w:rsidRPr="00486CDB" w:rsidRDefault="00486CDB" w:rsidP="00486CDB">
      <w:pPr>
        <w:ind w:firstLine="567"/>
        <w:jc w:val="both"/>
        <w:rPr>
          <w:sz w:val="20"/>
          <w:szCs w:val="20"/>
          <w:lang w:val="en-US"/>
        </w:rPr>
      </w:pPr>
      <w:r w:rsidRPr="00486CDB">
        <w:rPr>
          <w:sz w:val="20"/>
          <w:szCs w:val="20"/>
          <w:lang w:val="en-US"/>
        </w:rPr>
        <w:t>The early neurological worsening is accompanied by the reliable increasing the level of TNF-a, C-RP, glucose and affects the dynamic of neurological functions on 21-st day. Participants of inflammatory and neuroautoimmune reactions make one directed influence on neurological disorders severity at ischemic stroke.</w:t>
      </w:r>
    </w:p>
    <w:p w:rsidR="00486CDB" w:rsidRPr="00486CDB" w:rsidRDefault="00486CDB" w:rsidP="00486CDB">
      <w:pPr>
        <w:ind w:firstLine="567"/>
        <w:jc w:val="both"/>
        <w:rPr>
          <w:sz w:val="20"/>
          <w:szCs w:val="20"/>
          <w:lang w:val="en-US"/>
        </w:rPr>
      </w:pPr>
      <w:r w:rsidRPr="00486CDB">
        <w:rPr>
          <w:sz w:val="20"/>
          <w:szCs w:val="20"/>
          <w:lang w:val="en-US"/>
        </w:rPr>
        <w:t>The indexes of postischemic inflammatory and neuroautosensibilisation, that are acknowledged independent on the basis of stepwise logistic regression analysis and allowed to increase an accuracy of ischemic stroke prognosis, were defined.</w:t>
      </w:r>
    </w:p>
    <w:p w:rsidR="00486CDB" w:rsidRPr="00486CDB" w:rsidRDefault="00486CDB" w:rsidP="00486CDB">
      <w:pPr>
        <w:ind w:firstLine="567"/>
        <w:jc w:val="both"/>
        <w:rPr>
          <w:sz w:val="20"/>
          <w:szCs w:val="20"/>
          <w:lang w:val="en-US"/>
        </w:rPr>
      </w:pPr>
      <w:r w:rsidRPr="00486CDB">
        <w:rPr>
          <w:sz w:val="20"/>
          <w:szCs w:val="20"/>
          <w:lang w:val="en-US"/>
        </w:rPr>
        <w:t>In the experiment on rats with focal cerebral ischemic stroke found out the second neuroprotectional influence of unspecific uninflammatory therapy, which is accompanied by reliable decreasing of macro- and microglial cells amount comparatively with “tradition treatment” of animals.</w:t>
      </w:r>
    </w:p>
    <w:p w:rsidR="00486CDB" w:rsidRPr="00486CDB" w:rsidRDefault="00486CDB" w:rsidP="00486CDB">
      <w:pPr>
        <w:ind w:firstLine="567"/>
        <w:jc w:val="both"/>
        <w:rPr>
          <w:sz w:val="20"/>
          <w:szCs w:val="20"/>
          <w:lang w:val="en-US"/>
        </w:rPr>
      </w:pPr>
      <w:r w:rsidRPr="00486CDB">
        <w:rPr>
          <w:sz w:val="20"/>
          <w:szCs w:val="20"/>
          <w:lang w:val="en-US"/>
        </w:rPr>
        <w:t>Clinical effectiveness of the combined uninflammatory therapy appeared to be related with removal of disbalance of inflammatory and uninflammatoy cytocines, that made an influence on the different kinds of inflamatory-neuroimunne ischemic stroke disorders pathogenesis in critical terms for patient.</w:t>
      </w:r>
    </w:p>
    <w:p w:rsidR="00486CDB" w:rsidRDefault="00486CDB" w:rsidP="00486CDB">
      <w:pPr>
        <w:ind w:firstLine="567"/>
        <w:jc w:val="both"/>
        <w:rPr>
          <w:sz w:val="20"/>
          <w:szCs w:val="20"/>
          <w:lang w:val="en-US"/>
        </w:rPr>
      </w:pPr>
      <w:r w:rsidRPr="00486CDB">
        <w:rPr>
          <w:b/>
          <w:bCs/>
          <w:sz w:val="20"/>
          <w:szCs w:val="20"/>
          <w:lang w:val="en-US"/>
        </w:rPr>
        <w:t>Key words:</w:t>
      </w:r>
      <w:r w:rsidRPr="00486CDB">
        <w:rPr>
          <w:sz w:val="20"/>
          <w:szCs w:val="20"/>
          <w:lang w:val="en-US"/>
        </w:rPr>
        <w:t xml:space="preserve"> ischemic stroke, experimental ischemi</w:t>
      </w:r>
      <w:r>
        <w:rPr>
          <w:sz w:val="20"/>
          <w:szCs w:val="20"/>
        </w:rPr>
        <w:t>е</w:t>
      </w:r>
      <w:r w:rsidRPr="00486CDB">
        <w:rPr>
          <w:sz w:val="20"/>
          <w:szCs w:val="20"/>
          <w:lang w:val="en-US"/>
        </w:rPr>
        <w:t xml:space="preserve">, cytocines, </w:t>
      </w:r>
      <w:r w:rsidRPr="00486CDB">
        <w:rPr>
          <w:sz w:val="20"/>
          <w:szCs w:val="20"/>
          <w:lang w:val="en-US"/>
        </w:rPr>
        <w:br/>
        <w:t>C-reactive protein, neuroautosensibilisation, prognosis, movalis, pentoxifyllin, flogenzim.</w:t>
      </w:r>
    </w:p>
    <w:p w:rsidR="00D76A86" w:rsidRPr="00486CDB" w:rsidRDefault="00D76A86" w:rsidP="008D5773">
      <w:pPr>
        <w:pStyle w:val="af4"/>
        <w:rPr>
          <w:rFonts w:ascii="Verdana" w:hAnsi="Verdana"/>
          <w:color w:val="000000"/>
          <w:sz w:val="18"/>
          <w:szCs w:val="18"/>
          <w:lang w:val="en-US"/>
        </w:rPr>
      </w:pPr>
      <w:bookmarkStart w:id="4" w:name="_GoBack"/>
      <w:bookmarkEnd w:id="4"/>
    </w:p>
    <w:p w:rsidR="00DB0BF1" w:rsidRDefault="00DB0BF1" w:rsidP="00DB0BF1">
      <w:pPr>
        <w:pStyle w:val="af4"/>
        <w:widowControl w:val="0"/>
        <w:shd w:val="clear" w:color="auto" w:fill="FFFFFF"/>
        <w:spacing w:before="240" w:after="60" w:line="360" w:lineRule="auto"/>
        <w:ind w:firstLine="709"/>
        <w:jc w:val="both"/>
      </w:pPr>
      <w:r w:rsidRPr="00B80DB6">
        <w:rPr>
          <w:rStyle w:val="af3"/>
          <w:color w:val="0070C0"/>
          <w:lang w:val="en-US"/>
        </w:rPr>
        <w:t> </w:t>
      </w:r>
      <w:r>
        <w:rPr>
          <w:rStyle w:val="af3"/>
          <w:color w:val="FF0000"/>
        </w:rPr>
        <w:t xml:space="preserve">Для заказа доставки данной работы воспользуйтесь поиском на сайте по ссылке:  </w:t>
      </w:r>
      <w:hyperlink r:id="rId12" w:history="1">
        <w:r>
          <w:rPr>
            <w:rStyle w:val="af3"/>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13"/>
      <w:headerReference w:type="default" r:id="rId14"/>
      <w:footerReference w:type="even"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03B" w:rsidRDefault="00ED203B">
      <w:pPr>
        <w:spacing w:after="0" w:line="240" w:lineRule="auto"/>
      </w:pPr>
      <w:r>
        <w:separator/>
      </w:r>
    </w:p>
  </w:endnote>
  <w:endnote w:type="continuationSeparator" w:id="0">
    <w:p w:rsidR="00ED203B" w:rsidRDefault="00ED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charset w:val="00"/>
    <w:family w:val="auto"/>
    <w:pitch w:val="variable"/>
    <w:sig w:usb0="00000001" w:usb1="00000000" w:usb2="00000000" w:usb3="00000000" w:csb0="0000001F"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charset w:val="00"/>
    <w:family w:val="auto"/>
    <w:pitch w:val="variable"/>
    <w:sig w:usb0="00000203"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CC"/>
    <w:family w:val="auto"/>
    <w:notTrueType/>
    <w:pitch w:val="default"/>
    <w:sig w:usb0="00000203" w:usb1="08070000" w:usb2="00000010" w:usb3="00000000" w:csb0="00020005"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ED203B">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486CDB">
      <w:rPr>
        <w:rStyle w:val="aff1"/>
        <w:rFonts w:eastAsia="Garamond"/>
        <w:noProof/>
      </w:rPr>
      <w:t>1</w:t>
    </w:r>
    <w:r>
      <w:rPr>
        <w:rStyle w:val="aff1"/>
        <w:rFonts w:eastAsia="Garamond"/>
      </w:rPr>
      <w:fldChar w:fldCharType="end"/>
    </w:r>
  </w:p>
  <w:p w:rsidR="009335CF" w:rsidRDefault="00ED203B">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03B" w:rsidRDefault="00ED203B">
      <w:pPr>
        <w:spacing w:after="0" w:line="240" w:lineRule="auto"/>
      </w:pPr>
      <w:r>
        <w:separator/>
      </w:r>
    </w:p>
  </w:footnote>
  <w:footnote w:type="continuationSeparator" w:id="0">
    <w:p w:rsidR="00ED203B" w:rsidRDefault="00ED2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ED203B">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ED203B">
    <w:pPr>
      <w:pStyle w:val="aff"/>
      <w:framePr w:wrap="around" w:vAnchor="text" w:hAnchor="margin" w:xAlign="right" w:y="1"/>
      <w:rPr>
        <w:rStyle w:val="aff1"/>
        <w:lang w:val="uk-UA"/>
      </w:rPr>
    </w:pPr>
  </w:p>
  <w:p w:rsidR="009335CF" w:rsidRDefault="00ED203B">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0">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7">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EF227B7"/>
    <w:multiLevelType w:val="singleLevel"/>
    <w:tmpl w:val="D72659E8"/>
    <w:lvl w:ilvl="0">
      <w:start w:val="1"/>
      <w:numFmt w:val="decimal"/>
      <w:pStyle w:val="a7"/>
      <w:lvlText w:val="%1."/>
      <w:lvlJc w:val="left"/>
      <w:pPr>
        <w:tabs>
          <w:tab w:val="num" w:pos="680"/>
        </w:tabs>
        <w:ind w:left="680" w:hanging="680"/>
      </w:pPr>
    </w:lvl>
  </w:abstractNum>
  <w:abstractNum w:abstractNumId="49">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0">
    <w:nsid w:val="65775CC6"/>
    <w:multiLevelType w:val="hybridMultilevel"/>
    <w:tmpl w:val="D92AB54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1">
    <w:nsid w:val="65B1784A"/>
    <w:multiLevelType w:val="hybridMultilevel"/>
    <w:tmpl w:val="F01C187C"/>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2">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3">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4">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7">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0">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1">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3">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6"/>
  </w:num>
  <w:num w:numId="2">
    <w:abstractNumId w:val="53"/>
  </w:num>
  <w:num w:numId="3">
    <w:abstractNumId w:val="0"/>
  </w:num>
  <w:num w:numId="4">
    <w:abstractNumId w:val="30"/>
  </w:num>
  <w:num w:numId="5">
    <w:abstractNumId w:val="27"/>
  </w:num>
  <w:num w:numId="6">
    <w:abstractNumId w:val="37"/>
  </w:num>
  <w:num w:numId="7">
    <w:abstractNumId w:val="24"/>
  </w:num>
  <w:num w:numId="8">
    <w:abstractNumId w:val="58"/>
  </w:num>
  <w:num w:numId="9">
    <w:abstractNumId w:val="35"/>
  </w:num>
  <w:num w:numId="10">
    <w:abstractNumId w:val="39"/>
  </w:num>
  <w:num w:numId="11">
    <w:abstractNumId w:val="63"/>
  </w:num>
  <w:num w:numId="12">
    <w:abstractNumId w:val="42"/>
  </w:num>
  <w:num w:numId="13">
    <w:abstractNumId w:val="49"/>
  </w:num>
  <w:num w:numId="14">
    <w:abstractNumId w:val="40"/>
  </w:num>
  <w:num w:numId="15">
    <w:abstractNumId w:val="32"/>
  </w:num>
  <w:num w:numId="16">
    <w:abstractNumId w:val="38"/>
  </w:num>
  <w:num w:numId="17">
    <w:abstractNumId w:val="5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36"/>
  </w:num>
  <w:num w:numId="21">
    <w:abstractNumId w:val="29"/>
  </w:num>
  <w:num w:numId="22">
    <w:abstractNumId w:val="60"/>
  </w:num>
  <w:num w:numId="23">
    <w:abstractNumId w:val="26"/>
  </w:num>
  <w:num w:numId="24">
    <w:abstractNumId w:val="48"/>
    <w:lvlOverride w:ilvl="0">
      <w:startOverride w:val="1"/>
    </w:lvlOverride>
  </w:num>
  <w:num w:numId="25">
    <w:abstractNumId w:val="45"/>
  </w:num>
  <w:num w:numId="26">
    <w:abstractNumId w:val="62"/>
  </w:num>
  <w:num w:numId="27">
    <w:abstractNumId w:val="28"/>
  </w:num>
  <w:num w:numId="28">
    <w:abstractNumId w:val="34"/>
  </w:num>
  <w:num w:numId="29">
    <w:abstractNumId w:val="46"/>
  </w:num>
  <w:num w:numId="30">
    <w:abstractNumId w:val="52"/>
  </w:num>
  <w:num w:numId="31">
    <w:abstractNumId w:val="59"/>
  </w:num>
  <w:num w:numId="32">
    <w:abstractNumId w:val="31"/>
  </w:num>
  <w:num w:numId="33">
    <w:abstractNumId w:val="54"/>
  </w:num>
  <w:num w:numId="34">
    <w:abstractNumId w:val="55"/>
  </w:num>
  <w:num w:numId="35">
    <w:abstractNumId w:val="44"/>
  </w:num>
  <w:num w:numId="36">
    <w:abstractNumId w:val="61"/>
  </w:num>
  <w:num w:numId="37">
    <w:abstractNumId w:val="41"/>
    <w:lvlOverride w:ilvl="0">
      <w:startOverride w:val="1"/>
    </w:lvlOverride>
  </w:num>
  <w:num w:numId="38">
    <w:abstractNumId w:val="23"/>
  </w:num>
  <w:num w:numId="39">
    <w:abstractNumId w:val="51"/>
  </w:num>
  <w:num w:numId="40">
    <w:abstractNumId w:val="5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387"/>
    <w:rsid w:val="000009AE"/>
    <w:rsid w:val="00000C89"/>
    <w:rsid w:val="00001214"/>
    <w:rsid w:val="00001298"/>
    <w:rsid w:val="00002841"/>
    <w:rsid w:val="00002F9A"/>
    <w:rsid w:val="000048AF"/>
    <w:rsid w:val="0000567C"/>
    <w:rsid w:val="00005941"/>
    <w:rsid w:val="00006382"/>
    <w:rsid w:val="000066F3"/>
    <w:rsid w:val="00007114"/>
    <w:rsid w:val="000072C7"/>
    <w:rsid w:val="00010122"/>
    <w:rsid w:val="00010E01"/>
    <w:rsid w:val="000110EC"/>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6505"/>
    <w:rsid w:val="0003662D"/>
    <w:rsid w:val="00037A0A"/>
    <w:rsid w:val="00037C3C"/>
    <w:rsid w:val="00041508"/>
    <w:rsid w:val="000443C3"/>
    <w:rsid w:val="00045269"/>
    <w:rsid w:val="0004546E"/>
    <w:rsid w:val="0004646C"/>
    <w:rsid w:val="000477A4"/>
    <w:rsid w:val="00047B62"/>
    <w:rsid w:val="00051955"/>
    <w:rsid w:val="00053FDB"/>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726"/>
    <w:rsid w:val="00067B0D"/>
    <w:rsid w:val="0007066E"/>
    <w:rsid w:val="00071101"/>
    <w:rsid w:val="00073A4E"/>
    <w:rsid w:val="000745E6"/>
    <w:rsid w:val="000770D2"/>
    <w:rsid w:val="00077B0D"/>
    <w:rsid w:val="00080F11"/>
    <w:rsid w:val="0008264B"/>
    <w:rsid w:val="00083740"/>
    <w:rsid w:val="000839E9"/>
    <w:rsid w:val="00084B18"/>
    <w:rsid w:val="000858F3"/>
    <w:rsid w:val="000861E9"/>
    <w:rsid w:val="00086360"/>
    <w:rsid w:val="00086D74"/>
    <w:rsid w:val="00086DF8"/>
    <w:rsid w:val="00087426"/>
    <w:rsid w:val="0008768A"/>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16FB"/>
    <w:rsid w:val="000C2677"/>
    <w:rsid w:val="000C2992"/>
    <w:rsid w:val="000C2FE7"/>
    <w:rsid w:val="000C306C"/>
    <w:rsid w:val="000C375D"/>
    <w:rsid w:val="000C3C1D"/>
    <w:rsid w:val="000C5468"/>
    <w:rsid w:val="000C5872"/>
    <w:rsid w:val="000C5F22"/>
    <w:rsid w:val="000C68FE"/>
    <w:rsid w:val="000C6A36"/>
    <w:rsid w:val="000C71E5"/>
    <w:rsid w:val="000C752C"/>
    <w:rsid w:val="000C755C"/>
    <w:rsid w:val="000C7BBE"/>
    <w:rsid w:val="000C7F3A"/>
    <w:rsid w:val="000D008D"/>
    <w:rsid w:val="000D0843"/>
    <w:rsid w:val="000D1D10"/>
    <w:rsid w:val="000D22F6"/>
    <w:rsid w:val="000D42FA"/>
    <w:rsid w:val="000D4E76"/>
    <w:rsid w:val="000D6201"/>
    <w:rsid w:val="000D63CB"/>
    <w:rsid w:val="000D660C"/>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3F22"/>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208"/>
    <w:rsid w:val="00121939"/>
    <w:rsid w:val="00123905"/>
    <w:rsid w:val="001259E2"/>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4788F"/>
    <w:rsid w:val="00151F33"/>
    <w:rsid w:val="00152E9A"/>
    <w:rsid w:val="0015342B"/>
    <w:rsid w:val="0015755F"/>
    <w:rsid w:val="00157752"/>
    <w:rsid w:val="001579CC"/>
    <w:rsid w:val="0016006A"/>
    <w:rsid w:val="00160786"/>
    <w:rsid w:val="001607EA"/>
    <w:rsid w:val="00162892"/>
    <w:rsid w:val="00163CA3"/>
    <w:rsid w:val="00164929"/>
    <w:rsid w:val="00166B4D"/>
    <w:rsid w:val="00171F6C"/>
    <w:rsid w:val="001725E2"/>
    <w:rsid w:val="0017312A"/>
    <w:rsid w:val="0017320F"/>
    <w:rsid w:val="001735CA"/>
    <w:rsid w:val="00174587"/>
    <w:rsid w:val="00174A18"/>
    <w:rsid w:val="0017765F"/>
    <w:rsid w:val="00177F3A"/>
    <w:rsid w:val="00180502"/>
    <w:rsid w:val="00180840"/>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357"/>
    <w:rsid w:val="0019078E"/>
    <w:rsid w:val="00190B04"/>
    <w:rsid w:val="00191696"/>
    <w:rsid w:val="00191E41"/>
    <w:rsid w:val="001923EE"/>
    <w:rsid w:val="0019432F"/>
    <w:rsid w:val="00197642"/>
    <w:rsid w:val="00197EE5"/>
    <w:rsid w:val="001A03B7"/>
    <w:rsid w:val="001A2198"/>
    <w:rsid w:val="001A237A"/>
    <w:rsid w:val="001A23E1"/>
    <w:rsid w:val="001A28EB"/>
    <w:rsid w:val="001A2F37"/>
    <w:rsid w:val="001A2F71"/>
    <w:rsid w:val="001A334D"/>
    <w:rsid w:val="001A3895"/>
    <w:rsid w:val="001A4496"/>
    <w:rsid w:val="001A54F9"/>
    <w:rsid w:val="001A565E"/>
    <w:rsid w:val="001A5AE4"/>
    <w:rsid w:val="001A5DB0"/>
    <w:rsid w:val="001A5FB6"/>
    <w:rsid w:val="001A6455"/>
    <w:rsid w:val="001A7A36"/>
    <w:rsid w:val="001A7AA7"/>
    <w:rsid w:val="001B2107"/>
    <w:rsid w:val="001B23D3"/>
    <w:rsid w:val="001B319E"/>
    <w:rsid w:val="001B31D4"/>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163"/>
    <w:rsid w:val="001E03AA"/>
    <w:rsid w:val="001E0662"/>
    <w:rsid w:val="001E1598"/>
    <w:rsid w:val="001E1628"/>
    <w:rsid w:val="001E1AE8"/>
    <w:rsid w:val="001E1AFA"/>
    <w:rsid w:val="001E1E9C"/>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1F7BA9"/>
    <w:rsid w:val="002000FD"/>
    <w:rsid w:val="002005A5"/>
    <w:rsid w:val="002007C8"/>
    <w:rsid w:val="002014EC"/>
    <w:rsid w:val="00201AD3"/>
    <w:rsid w:val="00201F9A"/>
    <w:rsid w:val="002046D4"/>
    <w:rsid w:val="002058B6"/>
    <w:rsid w:val="00207046"/>
    <w:rsid w:val="002075AC"/>
    <w:rsid w:val="00211965"/>
    <w:rsid w:val="00211C3D"/>
    <w:rsid w:val="00211EF1"/>
    <w:rsid w:val="002130E9"/>
    <w:rsid w:val="00213724"/>
    <w:rsid w:val="00215864"/>
    <w:rsid w:val="0021648D"/>
    <w:rsid w:val="002164F3"/>
    <w:rsid w:val="00216647"/>
    <w:rsid w:val="00216C41"/>
    <w:rsid w:val="002170CA"/>
    <w:rsid w:val="002176A4"/>
    <w:rsid w:val="00217BBE"/>
    <w:rsid w:val="00220139"/>
    <w:rsid w:val="00221E60"/>
    <w:rsid w:val="002235FD"/>
    <w:rsid w:val="00224AA5"/>
    <w:rsid w:val="00224F2E"/>
    <w:rsid w:val="0022573C"/>
    <w:rsid w:val="00231B95"/>
    <w:rsid w:val="00231DB9"/>
    <w:rsid w:val="00232726"/>
    <w:rsid w:val="002328D2"/>
    <w:rsid w:val="00232C86"/>
    <w:rsid w:val="00232CDC"/>
    <w:rsid w:val="0023337C"/>
    <w:rsid w:val="00234DE9"/>
    <w:rsid w:val="0023505F"/>
    <w:rsid w:val="002353EC"/>
    <w:rsid w:val="002359BE"/>
    <w:rsid w:val="00235C8C"/>
    <w:rsid w:val="00236545"/>
    <w:rsid w:val="00236C19"/>
    <w:rsid w:val="00236DF7"/>
    <w:rsid w:val="00237A2A"/>
    <w:rsid w:val="00240273"/>
    <w:rsid w:val="002415E3"/>
    <w:rsid w:val="00241FD3"/>
    <w:rsid w:val="00243D4B"/>
    <w:rsid w:val="00244EC5"/>
    <w:rsid w:val="00245A32"/>
    <w:rsid w:val="00245E09"/>
    <w:rsid w:val="00245F6D"/>
    <w:rsid w:val="002470B0"/>
    <w:rsid w:val="00250413"/>
    <w:rsid w:val="002506DB"/>
    <w:rsid w:val="002509A1"/>
    <w:rsid w:val="0025190F"/>
    <w:rsid w:val="00251AC6"/>
    <w:rsid w:val="00251B2E"/>
    <w:rsid w:val="002520B7"/>
    <w:rsid w:val="0025289A"/>
    <w:rsid w:val="00255234"/>
    <w:rsid w:val="00255394"/>
    <w:rsid w:val="002554A4"/>
    <w:rsid w:val="00255A26"/>
    <w:rsid w:val="00255AFF"/>
    <w:rsid w:val="00256BB4"/>
    <w:rsid w:val="00257C71"/>
    <w:rsid w:val="00260413"/>
    <w:rsid w:val="002621D2"/>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568"/>
    <w:rsid w:val="002806FD"/>
    <w:rsid w:val="00280E54"/>
    <w:rsid w:val="00282ABB"/>
    <w:rsid w:val="002854ED"/>
    <w:rsid w:val="00286E84"/>
    <w:rsid w:val="00287361"/>
    <w:rsid w:val="0029004B"/>
    <w:rsid w:val="00293A1C"/>
    <w:rsid w:val="00295748"/>
    <w:rsid w:val="00296122"/>
    <w:rsid w:val="00296B1D"/>
    <w:rsid w:val="00297160"/>
    <w:rsid w:val="002A236E"/>
    <w:rsid w:val="002A2923"/>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48E0"/>
    <w:rsid w:val="002C6629"/>
    <w:rsid w:val="002C6B57"/>
    <w:rsid w:val="002C78F5"/>
    <w:rsid w:val="002D07EB"/>
    <w:rsid w:val="002D1BBB"/>
    <w:rsid w:val="002D2F8A"/>
    <w:rsid w:val="002D3064"/>
    <w:rsid w:val="002D3950"/>
    <w:rsid w:val="002D5615"/>
    <w:rsid w:val="002D72D8"/>
    <w:rsid w:val="002D788F"/>
    <w:rsid w:val="002E1054"/>
    <w:rsid w:val="002E127F"/>
    <w:rsid w:val="002E1365"/>
    <w:rsid w:val="002E161E"/>
    <w:rsid w:val="002E354D"/>
    <w:rsid w:val="002E38E5"/>
    <w:rsid w:val="002E4C50"/>
    <w:rsid w:val="002E4F54"/>
    <w:rsid w:val="002F05AC"/>
    <w:rsid w:val="002F0C43"/>
    <w:rsid w:val="002F1128"/>
    <w:rsid w:val="002F283C"/>
    <w:rsid w:val="002F2E4D"/>
    <w:rsid w:val="002F493F"/>
    <w:rsid w:val="002F4E53"/>
    <w:rsid w:val="002F573E"/>
    <w:rsid w:val="002F63F9"/>
    <w:rsid w:val="00300A84"/>
    <w:rsid w:val="00300FDD"/>
    <w:rsid w:val="0030103F"/>
    <w:rsid w:val="003016BB"/>
    <w:rsid w:val="00301B4F"/>
    <w:rsid w:val="00301E03"/>
    <w:rsid w:val="0030440D"/>
    <w:rsid w:val="00304E0F"/>
    <w:rsid w:val="00305360"/>
    <w:rsid w:val="0030557D"/>
    <w:rsid w:val="003057CC"/>
    <w:rsid w:val="003061D1"/>
    <w:rsid w:val="003131BC"/>
    <w:rsid w:val="00314741"/>
    <w:rsid w:val="00314EFE"/>
    <w:rsid w:val="00315BC5"/>
    <w:rsid w:val="00316BFF"/>
    <w:rsid w:val="00316C5C"/>
    <w:rsid w:val="0031783F"/>
    <w:rsid w:val="00322A91"/>
    <w:rsid w:val="00322C4C"/>
    <w:rsid w:val="0032361B"/>
    <w:rsid w:val="00324E8A"/>
    <w:rsid w:val="00324F38"/>
    <w:rsid w:val="00326693"/>
    <w:rsid w:val="00330451"/>
    <w:rsid w:val="00332061"/>
    <w:rsid w:val="00332A3A"/>
    <w:rsid w:val="00332C29"/>
    <w:rsid w:val="003335D3"/>
    <w:rsid w:val="00333751"/>
    <w:rsid w:val="00334BFE"/>
    <w:rsid w:val="00334E00"/>
    <w:rsid w:val="00336D79"/>
    <w:rsid w:val="00340297"/>
    <w:rsid w:val="00341C93"/>
    <w:rsid w:val="00341D81"/>
    <w:rsid w:val="003423D4"/>
    <w:rsid w:val="00342C09"/>
    <w:rsid w:val="00342E76"/>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5479"/>
    <w:rsid w:val="0036616C"/>
    <w:rsid w:val="003700B2"/>
    <w:rsid w:val="00370500"/>
    <w:rsid w:val="00371752"/>
    <w:rsid w:val="00371B16"/>
    <w:rsid w:val="003742E2"/>
    <w:rsid w:val="003749B7"/>
    <w:rsid w:val="00374CB7"/>
    <w:rsid w:val="00375065"/>
    <w:rsid w:val="003807D4"/>
    <w:rsid w:val="00380A56"/>
    <w:rsid w:val="0038105C"/>
    <w:rsid w:val="00382BA2"/>
    <w:rsid w:val="00384947"/>
    <w:rsid w:val="00384AA3"/>
    <w:rsid w:val="0038640C"/>
    <w:rsid w:val="00387161"/>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BED"/>
    <w:rsid w:val="003A0FDA"/>
    <w:rsid w:val="003A2494"/>
    <w:rsid w:val="003A39F6"/>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D73D5"/>
    <w:rsid w:val="003E1761"/>
    <w:rsid w:val="003E1CAF"/>
    <w:rsid w:val="003E1E5B"/>
    <w:rsid w:val="003E1FA0"/>
    <w:rsid w:val="003E233B"/>
    <w:rsid w:val="003E2DB7"/>
    <w:rsid w:val="003E3321"/>
    <w:rsid w:val="003E4384"/>
    <w:rsid w:val="003E44E6"/>
    <w:rsid w:val="003E4BD5"/>
    <w:rsid w:val="003E6C31"/>
    <w:rsid w:val="003E7A3E"/>
    <w:rsid w:val="003F17F1"/>
    <w:rsid w:val="003F2C97"/>
    <w:rsid w:val="003F3586"/>
    <w:rsid w:val="003F5BA8"/>
    <w:rsid w:val="003F6939"/>
    <w:rsid w:val="003F6EFA"/>
    <w:rsid w:val="003F70CA"/>
    <w:rsid w:val="004007EF"/>
    <w:rsid w:val="00400E44"/>
    <w:rsid w:val="00400FD1"/>
    <w:rsid w:val="00405B60"/>
    <w:rsid w:val="00405BFD"/>
    <w:rsid w:val="00406E70"/>
    <w:rsid w:val="00407906"/>
    <w:rsid w:val="00410207"/>
    <w:rsid w:val="004109E4"/>
    <w:rsid w:val="004109EC"/>
    <w:rsid w:val="004112AB"/>
    <w:rsid w:val="00412615"/>
    <w:rsid w:val="00412676"/>
    <w:rsid w:val="00412FAE"/>
    <w:rsid w:val="00413DDA"/>
    <w:rsid w:val="004142E3"/>
    <w:rsid w:val="00414B49"/>
    <w:rsid w:val="00414F43"/>
    <w:rsid w:val="00415C32"/>
    <w:rsid w:val="004162DA"/>
    <w:rsid w:val="00421F0E"/>
    <w:rsid w:val="00424ACA"/>
    <w:rsid w:val="0042549B"/>
    <w:rsid w:val="00425DD5"/>
    <w:rsid w:val="00426317"/>
    <w:rsid w:val="004277D0"/>
    <w:rsid w:val="00430204"/>
    <w:rsid w:val="0043184C"/>
    <w:rsid w:val="00432CEC"/>
    <w:rsid w:val="004339A2"/>
    <w:rsid w:val="004340F6"/>
    <w:rsid w:val="0043416F"/>
    <w:rsid w:val="00435775"/>
    <w:rsid w:val="00436B9E"/>
    <w:rsid w:val="00437A33"/>
    <w:rsid w:val="0044064D"/>
    <w:rsid w:val="00441064"/>
    <w:rsid w:val="004420E3"/>
    <w:rsid w:val="0044302A"/>
    <w:rsid w:val="00443959"/>
    <w:rsid w:val="0044405A"/>
    <w:rsid w:val="00445092"/>
    <w:rsid w:val="004462A5"/>
    <w:rsid w:val="00446C7B"/>
    <w:rsid w:val="00447410"/>
    <w:rsid w:val="00447B15"/>
    <w:rsid w:val="0045143F"/>
    <w:rsid w:val="00453B26"/>
    <w:rsid w:val="00454107"/>
    <w:rsid w:val="0045497E"/>
    <w:rsid w:val="00455347"/>
    <w:rsid w:val="004562AA"/>
    <w:rsid w:val="00456F43"/>
    <w:rsid w:val="004579A5"/>
    <w:rsid w:val="0046030C"/>
    <w:rsid w:val="00460659"/>
    <w:rsid w:val="0046264F"/>
    <w:rsid w:val="00465CA3"/>
    <w:rsid w:val="00467E54"/>
    <w:rsid w:val="00470192"/>
    <w:rsid w:val="0047071B"/>
    <w:rsid w:val="004715A5"/>
    <w:rsid w:val="004716E0"/>
    <w:rsid w:val="004717A7"/>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6CDB"/>
    <w:rsid w:val="00487671"/>
    <w:rsid w:val="00487D5A"/>
    <w:rsid w:val="00491456"/>
    <w:rsid w:val="004919AD"/>
    <w:rsid w:val="0049390D"/>
    <w:rsid w:val="0049442F"/>
    <w:rsid w:val="00494823"/>
    <w:rsid w:val="00494869"/>
    <w:rsid w:val="00494E4C"/>
    <w:rsid w:val="0049500E"/>
    <w:rsid w:val="004953AD"/>
    <w:rsid w:val="00496838"/>
    <w:rsid w:val="004A0DF2"/>
    <w:rsid w:val="004A4A83"/>
    <w:rsid w:val="004A5838"/>
    <w:rsid w:val="004A6594"/>
    <w:rsid w:val="004A7950"/>
    <w:rsid w:val="004B165B"/>
    <w:rsid w:val="004B2472"/>
    <w:rsid w:val="004B45ED"/>
    <w:rsid w:val="004B46F9"/>
    <w:rsid w:val="004B576F"/>
    <w:rsid w:val="004B5DAD"/>
    <w:rsid w:val="004B5FDC"/>
    <w:rsid w:val="004B6D7F"/>
    <w:rsid w:val="004C075C"/>
    <w:rsid w:val="004C0FBC"/>
    <w:rsid w:val="004C43F2"/>
    <w:rsid w:val="004C6551"/>
    <w:rsid w:val="004C6DAF"/>
    <w:rsid w:val="004D0ABF"/>
    <w:rsid w:val="004D1D5D"/>
    <w:rsid w:val="004D1E5E"/>
    <w:rsid w:val="004D25AC"/>
    <w:rsid w:val="004D4436"/>
    <w:rsid w:val="004D46A4"/>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2C2"/>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4DB"/>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5EF3"/>
    <w:rsid w:val="00576259"/>
    <w:rsid w:val="00576A22"/>
    <w:rsid w:val="00576CC4"/>
    <w:rsid w:val="0058090E"/>
    <w:rsid w:val="00580A94"/>
    <w:rsid w:val="0058190A"/>
    <w:rsid w:val="005829A6"/>
    <w:rsid w:val="00582A43"/>
    <w:rsid w:val="005838B9"/>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1BB7"/>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0DAD"/>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6C"/>
    <w:rsid w:val="005D2796"/>
    <w:rsid w:val="005D2C10"/>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54C"/>
    <w:rsid w:val="005F683B"/>
    <w:rsid w:val="005F6BD4"/>
    <w:rsid w:val="005F6D0B"/>
    <w:rsid w:val="005F71E5"/>
    <w:rsid w:val="005F73BC"/>
    <w:rsid w:val="0060011E"/>
    <w:rsid w:val="00600D6E"/>
    <w:rsid w:val="006030C8"/>
    <w:rsid w:val="006037E8"/>
    <w:rsid w:val="00603F3C"/>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3DE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6FD5"/>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7327"/>
    <w:rsid w:val="00687768"/>
    <w:rsid w:val="0068788E"/>
    <w:rsid w:val="0069036F"/>
    <w:rsid w:val="006917DF"/>
    <w:rsid w:val="00691B06"/>
    <w:rsid w:val="00692841"/>
    <w:rsid w:val="00693B20"/>
    <w:rsid w:val="00694209"/>
    <w:rsid w:val="00694FF4"/>
    <w:rsid w:val="006A04D3"/>
    <w:rsid w:val="006A1813"/>
    <w:rsid w:val="006A2D2E"/>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A45"/>
    <w:rsid w:val="006C6BF0"/>
    <w:rsid w:val="006C6D71"/>
    <w:rsid w:val="006C6D86"/>
    <w:rsid w:val="006C6E5E"/>
    <w:rsid w:val="006C72EE"/>
    <w:rsid w:val="006C74A3"/>
    <w:rsid w:val="006C7B2D"/>
    <w:rsid w:val="006D32B6"/>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DEF"/>
    <w:rsid w:val="00704E8F"/>
    <w:rsid w:val="00706341"/>
    <w:rsid w:val="007100E4"/>
    <w:rsid w:val="00711426"/>
    <w:rsid w:val="007124C7"/>
    <w:rsid w:val="007137EA"/>
    <w:rsid w:val="00713F6D"/>
    <w:rsid w:val="007145F5"/>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939"/>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61CD"/>
    <w:rsid w:val="00756E75"/>
    <w:rsid w:val="007617D8"/>
    <w:rsid w:val="00761A28"/>
    <w:rsid w:val="00761C66"/>
    <w:rsid w:val="00763818"/>
    <w:rsid w:val="007639AF"/>
    <w:rsid w:val="00763BD4"/>
    <w:rsid w:val="00764D7C"/>
    <w:rsid w:val="00765016"/>
    <w:rsid w:val="00765A74"/>
    <w:rsid w:val="0076613F"/>
    <w:rsid w:val="00766EDA"/>
    <w:rsid w:val="007706BF"/>
    <w:rsid w:val="00770BAC"/>
    <w:rsid w:val="00771318"/>
    <w:rsid w:val="00771FAC"/>
    <w:rsid w:val="00772268"/>
    <w:rsid w:val="007725C4"/>
    <w:rsid w:val="00772BB0"/>
    <w:rsid w:val="007757B4"/>
    <w:rsid w:val="007760B6"/>
    <w:rsid w:val="00776420"/>
    <w:rsid w:val="00776549"/>
    <w:rsid w:val="0077738E"/>
    <w:rsid w:val="0077785E"/>
    <w:rsid w:val="0078063C"/>
    <w:rsid w:val="00780715"/>
    <w:rsid w:val="0078096B"/>
    <w:rsid w:val="00780E32"/>
    <w:rsid w:val="00780F63"/>
    <w:rsid w:val="00781055"/>
    <w:rsid w:val="007811E5"/>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30B"/>
    <w:rsid w:val="0079543C"/>
    <w:rsid w:val="0079544F"/>
    <w:rsid w:val="007A0D2F"/>
    <w:rsid w:val="007A1F6F"/>
    <w:rsid w:val="007A37E4"/>
    <w:rsid w:val="007A3A60"/>
    <w:rsid w:val="007B0522"/>
    <w:rsid w:val="007B13F3"/>
    <w:rsid w:val="007B1CD4"/>
    <w:rsid w:val="007B21A2"/>
    <w:rsid w:val="007B3073"/>
    <w:rsid w:val="007B3B73"/>
    <w:rsid w:val="007B4118"/>
    <w:rsid w:val="007B5C28"/>
    <w:rsid w:val="007B5CF6"/>
    <w:rsid w:val="007B5D6C"/>
    <w:rsid w:val="007B6BB1"/>
    <w:rsid w:val="007B6F80"/>
    <w:rsid w:val="007B7FBF"/>
    <w:rsid w:val="007C1587"/>
    <w:rsid w:val="007C184D"/>
    <w:rsid w:val="007C550B"/>
    <w:rsid w:val="007C736A"/>
    <w:rsid w:val="007C7BBA"/>
    <w:rsid w:val="007C7D33"/>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3E17"/>
    <w:rsid w:val="00814A6C"/>
    <w:rsid w:val="008202D8"/>
    <w:rsid w:val="0082050F"/>
    <w:rsid w:val="00820592"/>
    <w:rsid w:val="008208DF"/>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CAD"/>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670A"/>
    <w:rsid w:val="00877302"/>
    <w:rsid w:val="00877E2F"/>
    <w:rsid w:val="008804F4"/>
    <w:rsid w:val="00880954"/>
    <w:rsid w:val="00881138"/>
    <w:rsid w:val="00882881"/>
    <w:rsid w:val="00883C1E"/>
    <w:rsid w:val="0088502D"/>
    <w:rsid w:val="008862FE"/>
    <w:rsid w:val="00886579"/>
    <w:rsid w:val="0089078C"/>
    <w:rsid w:val="00890C7A"/>
    <w:rsid w:val="008912D8"/>
    <w:rsid w:val="00892199"/>
    <w:rsid w:val="00892E21"/>
    <w:rsid w:val="00894145"/>
    <w:rsid w:val="008944C7"/>
    <w:rsid w:val="00896233"/>
    <w:rsid w:val="008966CA"/>
    <w:rsid w:val="008A0035"/>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4E26"/>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38D"/>
    <w:rsid w:val="008D5773"/>
    <w:rsid w:val="008D58BA"/>
    <w:rsid w:val="008D7316"/>
    <w:rsid w:val="008D78CD"/>
    <w:rsid w:val="008D7A73"/>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C96"/>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1EBB"/>
    <w:rsid w:val="009122DE"/>
    <w:rsid w:val="009124BE"/>
    <w:rsid w:val="00912D10"/>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1F"/>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0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951"/>
    <w:rsid w:val="009B1AAB"/>
    <w:rsid w:val="009B4B5C"/>
    <w:rsid w:val="009B4CA6"/>
    <w:rsid w:val="009B52F3"/>
    <w:rsid w:val="009B5F13"/>
    <w:rsid w:val="009C065A"/>
    <w:rsid w:val="009C135A"/>
    <w:rsid w:val="009C16D1"/>
    <w:rsid w:val="009C1872"/>
    <w:rsid w:val="009C190A"/>
    <w:rsid w:val="009C1E90"/>
    <w:rsid w:val="009C25BD"/>
    <w:rsid w:val="009C30DB"/>
    <w:rsid w:val="009C466D"/>
    <w:rsid w:val="009C46F2"/>
    <w:rsid w:val="009C47A8"/>
    <w:rsid w:val="009C5764"/>
    <w:rsid w:val="009C5E2A"/>
    <w:rsid w:val="009C6BE0"/>
    <w:rsid w:val="009D0E00"/>
    <w:rsid w:val="009D1C1C"/>
    <w:rsid w:val="009D1E27"/>
    <w:rsid w:val="009D34E4"/>
    <w:rsid w:val="009D3B76"/>
    <w:rsid w:val="009D4C5C"/>
    <w:rsid w:val="009D4DF9"/>
    <w:rsid w:val="009D525E"/>
    <w:rsid w:val="009D54DD"/>
    <w:rsid w:val="009D68FF"/>
    <w:rsid w:val="009E1D6E"/>
    <w:rsid w:val="009E2CB6"/>
    <w:rsid w:val="009E2CC5"/>
    <w:rsid w:val="009E2D95"/>
    <w:rsid w:val="009E31ED"/>
    <w:rsid w:val="009E354B"/>
    <w:rsid w:val="009E3CA9"/>
    <w:rsid w:val="009E3DBA"/>
    <w:rsid w:val="009E6721"/>
    <w:rsid w:val="009E7034"/>
    <w:rsid w:val="009E7971"/>
    <w:rsid w:val="009F1E6B"/>
    <w:rsid w:val="009F23E0"/>
    <w:rsid w:val="009F33C6"/>
    <w:rsid w:val="009F407A"/>
    <w:rsid w:val="009F567F"/>
    <w:rsid w:val="009F56D6"/>
    <w:rsid w:val="009F5711"/>
    <w:rsid w:val="009F5734"/>
    <w:rsid w:val="009F5F73"/>
    <w:rsid w:val="00A00101"/>
    <w:rsid w:val="00A00E2B"/>
    <w:rsid w:val="00A015C1"/>
    <w:rsid w:val="00A022F1"/>
    <w:rsid w:val="00A02DDA"/>
    <w:rsid w:val="00A02E99"/>
    <w:rsid w:val="00A04076"/>
    <w:rsid w:val="00A0564F"/>
    <w:rsid w:val="00A05866"/>
    <w:rsid w:val="00A0631A"/>
    <w:rsid w:val="00A070C8"/>
    <w:rsid w:val="00A1049B"/>
    <w:rsid w:val="00A10853"/>
    <w:rsid w:val="00A10C70"/>
    <w:rsid w:val="00A10CEE"/>
    <w:rsid w:val="00A10FD5"/>
    <w:rsid w:val="00A1239D"/>
    <w:rsid w:val="00A146C5"/>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4F35"/>
    <w:rsid w:val="00A45988"/>
    <w:rsid w:val="00A46122"/>
    <w:rsid w:val="00A464EE"/>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02"/>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2B39"/>
    <w:rsid w:val="00A93866"/>
    <w:rsid w:val="00A93DF8"/>
    <w:rsid w:val="00A946FA"/>
    <w:rsid w:val="00A94AD6"/>
    <w:rsid w:val="00A95787"/>
    <w:rsid w:val="00A958D3"/>
    <w:rsid w:val="00A96915"/>
    <w:rsid w:val="00A96FBE"/>
    <w:rsid w:val="00AA004D"/>
    <w:rsid w:val="00AA0702"/>
    <w:rsid w:val="00AA3D61"/>
    <w:rsid w:val="00AA4DFF"/>
    <w:rsid w:val="00AA5489"/>
    <w:rsid w:val="00AA6163"/>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0A5"/>
    <w:rsid w:val="00AC1D94"/>
    <w:rsid w:val="00AC2EDD"/>
    <w:rsid w:val="00AC5D06"/>
    <w:rsid w:val="00AD14F7"/>
    <w:rsid w:val="00AD188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444"/>
    <w:rsid w:val="00AF0815"/>
    <w:rsid w:val="00AF1402"/>
    <w:rsid w:val="00AF1F6C"/>
    <w:rsid w:val="00AF2097"/>
    <w:rsid w:val="00AF2419"/>
    <w:rsid w:val="00AF25AA"/>
    <w:rsid w:val="00AF311C"/>
    <w:rsid w:val="00AF3522"/>
    <w:rsid w:val="00AF67E5"/>
    <w:rsid w:val="00AF71B4"/>
    <w:rsid w:val="00AF71E0"/>
    <w:rsid w:val="00B00384"/>
    <w:rsid w:val="00B006D5"/>
    <w:rsid w:val="00B01E8A"/>
    <w:rsid w:val="00B01F06"/>
    <w:rsid w:val="00B02046"/>
    <w:rsid w:val="00B0283F"/>
    <w:rsid w:val="00B03439"/>
    <w:rsid w:val="00B038FE"/>
    <w:rsid w:val="00B05954"/>
    <w:rsid w:val="00B06B41"/>
    <w:rsid w:val="00B07304"/>
    <w:rsid w:val="00B07FE2"/>
    <w:rsid w:val="00B10F0D"/>
    <w:rsid w:val="00B11673"/>
    <w:rsid w:val="00B11C28"/>
    <w:rsid w:val="00B11CD8"/>
    <w:rsid w:val="00B15E1E"/>
    <w:rsid w:val="00B16B4D"/>
    <w:rsid w:val="00B20609"/>
    <w:rsid w:val="00B2084F"/>
    <w:rsid w:val="00B21D4B"/>
    <w:rsid w:val="00B248CD"/>
    <w:rsid w:val="00B25DC0"/>
    <w:rsid w:val="00B25FA9"/>
    <w:rsid w:val="00B26561"/>
    <w:rsid w:val="00B26A8B"/>
    <w:rsid w:val="00B302A4"/>
    <w:rsid w:val="00B309A5"/>
    <w:rsid w:val="00B30E71"/>
    <w:rsid w:val="00B31775"/>
    <w:rsid w:val="00B31DE8"/>
    <w:rsid w:val="00B32463"/>
    <w:rsid w:val="00B32D6A"/>
    <w:rsid w:val="00B3593F"/>
    <w:rsid w:val="00B35957"/>
    <w:rsid w:val="00B35EC0"/>
    <w:rsid w:val="00B368CE"/>
    <w:rsid w:val="00B374E2"/>
    <w:rsid w:val="00B42DD1"/>
    <w:rsid w:val="00B43775"/>
    <w:rsid w:val="00B43CB9"/>
    <w:rsid w:val="00B43F48"/>
    <w:rsid w:val="00B43F49"/>
    <w:rsid w:val="00B44123"/>
    <w:rsid w:val="00B442AE"/>
    <w:rsid w:val="00B46626"/>
    <w:rsid w:val="00B46752"/>
    <w:rsid w:val="00B46A3B"/>
    <w:rsid w:val="00B46D43"/>
    <w:rsid w:val="00B4703B"/>
    <w:rsid w:val="00B47E01"/>
    <w:rsid w:val="00B51670"/>
    <w:rsid w:val="00B52C9F"/>
    <w:rsid w:val="00B5392B"/>
    <w:rsid w:val="00B548A9"/>
    <w:rsid w:val="00B54A0F"/>
    <w:rsid w:val="00B56105"/>
    <w:rsid w:val="00B56403"/>
    <w:rsid w:val="00B56E59"/>
    <w:rsid w:val="00B56E62"/>
    <w:rsid w:val="00B56F29"/>
    <w:rsid w:val="00B57ABD"/>
    <w:rsid w:val="00B57FFA"/>
    <w:rsid w:val="00B60E23"/>
    <w:rsid w:val="00B61A18"/>
    <w:rsid w:val="00B62486"/>
    <w:rsid w:val="00B62B42"/>
    <w:rsid w:val="00B62DED"/>
    <w:rsid w:val="00B634FC"/>
    <w:rsid w:val="00B66FF8"/>
    <w:rsid w:val="00B675C5"/>
    <w:rsid w:val="00B677A6"/>
    <w:rsid w:val="00B704F4"/>
    <w:rsid w:val="00B713C5"/>
    <w:rsid w:val="00B71BA6"/>
    <w:rsid w:val="00B7256D"/>
    <w:rsid w:val="00B727BD"/>
    <w:rsid w:val="00B73582"/>
    <w:rsid w:val="00B74194"/>
    <w:rsid w:val="00B74CD8"/>
    <w:rsid w:val="00B75B4B"/>
    <w:rsid w:val="00B77CF7"/>
    <w:rsid w:val="00B80DB6"/>
    <w:rsid w:val="00B80F14"/>
    <w:rsid w:val="00B82261"/>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4B9"/>
    <w:rsid w:val="00BA1BD3"/>
    <w:rsid w:val="00BA28F3"/>
    <w:rsid w:val="00BA41A9"/>
    <w:rsid w:val="00BA5339"/>
    <w:rsid w:val="00BA541F"/>
    <w:rsid w:val="00BA5961"/>
    <w:rsid w:val="00BA5FE1"/>
    <w:rsid w:val="00BA6250"/>
    <w:rsid w:val="00BA6271"/>
    <w:rsid w:val="00BA669C"/>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037B"/>
    <w:rsid w:val="00BE338B"/>
    <w:rsid w:val="00BE373E"/>
    <w:rsid w:val="00BE3FCD"/>
    <w:rsid w:val="00BE5F5C"/>
    <w:rsid w:val="00BE6066"/>
    <w:rsid w:val="00BF00CB"/>
    <w:rsid w:val="00BF013D"/>
    <w:rsid w:val="00BF1273"/>
    <w:rsid w:val="00BF3A9A"/>
    <w:rsid w:val="00BF4FE1"/>
    <w:rsid w:val="00BF544E"/>
    <w:rsid w:val="00BF55F7"/>
    <w:rsid w:val="00C027EF"/>
    <w:rsid w:val="00C040E8"/>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19DA"/>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CBB"/>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02E"/>
    <w:rsid w:val="00C85AAA"/>
    <w:rsid w:val="00C85F1E"/>
    <w:rsid w:val="00C864BB"/>
    <w:rsid w:val="00C86913"/>
    <w:rsid w:val="00C8753D"/>
    <w:rsid w:val="00C8766D"/>
    <w:rsid w:val="00C879C2"/>
    <w:rsid w:val="00C91C4E"/>
    <w:rsid w:val="00C92619"/>
    <w:rsid w:val="00C92746"/>
    <w:rsid w:val="00C92AD4"/>
    <w:rsid w:val="00C9458D"/>
    <w:rsid w:val="00C954CA"/>
    <w:rsid w:val="00C96106"/>
    <w:rsid w:val="00C96419"/>
    <w:rsid w:val="00C97043"/>
    <w:rsid w:val="00C97921"/>
    <w:rsid w:val="00CA104E"/>
    <w:rsid w:val="00CA1BAC"/>
    <w:rsid w:val="00CA50F4"/>
    <w:rsid w:val="00CA6211"/>
    <w:rsid w:val="00CA63F9"/>
    <w:rsid w:val="00CA70C1"/>
    <w:rsid w:val="00CA731E"/>
    <w:rsid w:val="00CA7E79"/>
    <w:rsid w:val="00CB0ADE"/>
    <w:rsid w:val="00CB0D77"/>
    <w:rsid w:val="00CB1DF0"/>
    <w:rsid w:val="00CB2171"/>
    <w:rsid w:val="00CB24A8"/>
    <w:rsid w:val="00CB2A51"/>
    <w:rsid w:val="00CB3348"/>
    <w:rsid w:val="00CB3F98"/>
    <w:rsid w:val="00CB3F9C"/>
    <w:rsid w:val="00CB44EA"/>
    <w:rsid w:val="00CB4C3D"/>
    <w:rsid w:val="00CB5432"/>
    <w:rsid w:val="00CB613A"/>
    <w:rsid w:val="00CB6983"/>
    <w:rsid w:val="00CB6EBE"/>
    <w:rsid w:val="00CC03CF"/>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39A"/>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4C37"/>
    <w:rsid w:val="00D05AF0"/>
    <w:rsid w:val="00D06033"/>
    <w:rsid w:val="00D068ED"/>
    <w:rsid w:val="00D072BE"/>
    <w:rsid w:val="00D077D0"/>
    <w:rsid w:val="00D0787B"/>
    <w:rsid w:val="00D1047D"/>
    <w:rsid w:val="00D10879"/>
    <w:rsid w:val="00D10FC4"/>
    <w:rsid w:val="00D115E0"/>
    <w:rsid w:val="00D1195E"/>
    <w:rsid w:val="00D12C6D"/>
    <w:rsid w:val="00D137A8"/>
    <w:rsid w:val="00D1388D"/>
    <w:rsid w:val="00D13E19"/>
    <w:rsid w:val="00D13FEC"/>
    <w:rsid w:val="00D14A0F"/>
    <w:rsid w:val="00D14C54"/>
    <w:rsid w:val="00D1711C"/>
    <w:rsid w:val="00D20583"/>
    <w:rsid w:val="00D2065A"/>
    <w:rsid w:val="00D21602"/>
    <w:rsid w:val="00D22767"/>
    <w:rsid w:val="00D227B8"/>
    <w:rsid w:val="00D264CE"/>
    <w:rsid w:val="00D2686E"/>
    <w:rsid w:val="00D269F5"/>
    <w:rsid w:val="00D307E7"/>
    <w:rsid w:val="00D30E13"/>
    <w:rsid w:val="00D31826"/>
    <w:rsid w:val="00D353C8"/>
    <w:rsid w:val="00D35DE0"/>
    <w:rsid w:val="00D36784"/>
    <w:rsid w:val="00D36E24"/>
    <w:rsid w:val="00D37129"/>
    <w:rsid w:val="00D3786B"/>
    <w:rsid w:val="00D422FC"/>
    <w:rsid w:val="00D425F4"/>
    <w:rsid w:val="00D4294B"/>
    <w:rsid w:val="00D42C70"/>
    <w:rsid w:val="00D4382A"/>
    <w:rsid w:val="00D43A44"/>
    <w:rsid w:val="00D44A5C"/>
    <w:rsid w:val="00D45D3B"/>
    <w:rsid w:val="00D4675E"/>
    <w:rsid w:val="00D508C2"/>
    <w:rsid w:val="00D50A33"/>
    <w:rsid w:val="00D51573"/>
    <w:rsid w:val="00D5164D"/>
    <w:rsid w:val="00D53DD4"/>
    <w:rsid w:val="00D572CB"/>
    <w:rsid w:val="00D574A8"/>
    <w:rsid w:val="00D579D0"/>
    <w:rsid w:val="00D61BDF"/>
    <w:rsid w:val="00D61F02"/>
    <w:rsid w:val="00D63AB9"/>
    <w:rsid w:val="00D64293"/>
    <w:rsid w:val="00D6578D"/>
    <w:rsid w:val="00D65CF3"/>
    <w:rsid w:val="00D66A28"/>
    <w:rsid w:val="00D67DA1"/>
    <w:rsid w:val="00D67F56"/>
    <w:rsid w:val="00D713AC"/>
    <w:rsid w:val="00D73141"/>
    <w:rsid w:val="00D76A86"/>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4442"/>
    <w:rsid w:val="00D9450F"/>
    <w:rsid w:val="00D95554"/>
    <w:rsid w:val="00D95CB1"/>
    <w:rsid w:val="00D97083"/>
    <w:rsid w:val="00D97393"/>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0BF1"/>
    <w:rsid w:val="00DB12F1"/>
    <w:rsid w:val="00DB18AB"/>
    <w:rsid w:val="00DB1E49"/>
    <w:rsid w:val="00DB2019"/>
    <w:rsid w:val="00DB205B"/>
    <w:rsid w:val="00DB3B5E"/>
    <w:rsid w:val="00DB665E"/>
    <w:rsid w:val="00DB677B"/>
    <w:rsid w:val="00DB73E7"/>
    <w:rsid w:val="00DC0479"/>
    <w:rsid w:val="00DC25CC"/>
    <w:rsid w:val="00DC2E83"/>
    <w:rsid w:val="00DC33C7"/>
    <w:rsid w:val="00DC362B"/>
    <w:rsid w:val="00DC419C"/>
    <w:rsid w:val="00DC5EB0"/>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E7CA9"/>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B91"/>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2ADC"/>
    <w:rsid w:val="00E13557"/>
    <w:rsid w:val="00E13D5F"/>
    <w:rsid w:val="00E15C24"/>
    <w:rsid w:val="00E16363"/>
    <w:rsid w:val="00E20518"/>
    <w:rsid w:val="00E208CE"/>
    <w:rsid w:val="00E20DD0"/>
    <w:rsid w:val="00E217AF"/>
    <w:rsid w:val="00E21A38"/>
    <w:rsid w:val="00E2267F"/>
    <w:rsid w:val="00E2312E"/>
    <w:rsid w:val="00E24E7B"/>
    <w:rsid w:val="00E24EF6"/>
    <w:rsid w:val="00E2665E"/>
    <w:rsid w:val="00E26C01"/>
    <w:rsid w:val="00E27F5A"/>
    <w:rsid w:val="00E31E0D"/>
    <w:rsid w:val="00E32FF2"/>
    <w:rsid w:val="00E331C5"/>
    <w:rsid w:val="00E33C00"/>
    <w:rsid w:val="00E33EA6"/>
    <w:rsid w:val="00E356A8"/>
    <w:rsid w:val="00E41754"/>
    <w:rsid w:val="00E4323F"/>
    <w:rsid w:val="00E43BC8"/>
    <w:rsid w:val="00E44781"/>
    <w:rsid w:val="00E45858"/>
    <w:rsid w:val="00E46306"/>
    <w:rsid w:val="00E46380"/>
    <w:rsid w:val="00E469B9"/>
    <w:rsid w:val="00E4701F"/>
    <w:rsid w:val="00E479FF"/>
    <w:rsid w:val="00E501DC"/>
    <w:rsid w:val="00E51817"/>
    <w:rsid w:val="00E52FE3"/>
    <w:rsid w:val="00E5367B"/>
    <w:rsid w:val="00E556A5"/>
    <w:rsid w:val="00E56BAD"/>
    <w:rsid w:val="00E570A6"/>
    <w:rsid w:val="00E57335"/>
    <w:rsid w:val="00E57BE5"/>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87FB0"/>
    <w:rsid w:val="00E91450"/>
    <w:rsid w:val="00E91E3E"/>
    <w:rsid w:val="00E91FEF"/>
    <w:rsid w:val="00E926E0"/>
    <w:rsid w:val="00E9358B"/>
    <w:rsid w:val="00E936DE"/>
    <w:rsid w:val="00E95CAF"/>
    <w:rsid w:val="00E96746"/>
    <w:rsid w:val="00E96A8D"/>
    <w:rsid w:val="00E96E1F"/>
    <w:rsid w:val="00E97F0E"/>
    <w:rsid w:val="00EA0F0A"/>
    <w:rsid w:val="00EA1902"/>
    <w:rsid w:val="00EA24D7"/>
    <w:rsid w:val="00EA3737"/>
    <w:rsid w:val="00EA3EED"/>
    <w:rsid w:val="00EA4CD4"/>
    <w:rsid w:val="00EA53BE"/>
    <w:rsid w:val="00EA61CB"/>
    <w:rsid w:val="00EB1292"/>
    <w:rsid w:val="00EB1616"/>
    <w:rsid w:val="00EB2568"/>
    <w:rsid w:val="00EB3CC4"/>
    <w:rsid w:val="00EB42D1"/>
    <w:rsid w:val="00EB474D"/>
    <w:rsid w:val="00EB5849"/>
    <w:rsid w:val="00EB59FD"/>
    <w:rsid w:val="00EB6C1B"/>
    <w:rsid w:val="00EB7728"/>
    <w:rsid w:val="00EC0FC1"/>
    <w:rsid w:val="00EC1FAE"/>
    <w:rsid w:val="00EC3296"/>
    <w:rsid w:val="00EC396E"/>
    <w:rsid w:val="00EC4265"/>
    <w:rsid w:val="00EC504A"/>
    <w:rsid w:val="00EC6BF8"/>
    <w:rsid w:val="00ED0506"/>
    <w:rsid w:val="00ED0935"/>
    <w:rsid w:val="00ED0972"/>
    <w:rsid w:val="00ED203B"/>
    <w:rsid w:val="00ED2235"/>
    <w:rsid w:val="00ED2DB7"/>
    <w:rsid w:val="00ED52BF"/>
    <w:rsid w:val="00ED61E8"/>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4313"/>
    <w:rsid w:val="00EF5E6C"/>
    <w:rsid w:val="00EF731D"/>
    <w:rsid w:val="00EF78A9"/>
    <w:rsid w:val="00F0088F"/>
    <w:rsid w:val="00F00D66"/>
    <w:rsid w:val="00F01CB7"/>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3F39"/>
    <w:rsid w:val="00F54389"/>
    <w:rsid w:val="00F56B97"/>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77FC8"/>
    <w:rsid w:val="00F80115"/>
    <w:rsid w:val="00F815EB"/>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2730"/>
    <w:rsid w:val="00FA389A"/>
    <w:rsid w:val="00FA4E1A"/>
    <w:rsid w:val="00FA58AB"/>
    <w:rsid w:val="00FA640D"/>
    <w:rsid w:val="00FA67BA"/>
    <w:rsid w:val="00FA6F4C"/>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098E"/>
    <w:rsid w:val="00FD15B5"/>
    <w:rsid w:val="00FD2060"/>
    <w:rsid w:val="00FD21CF"/>
    <w:rsid w:val="00FD265E"/>
    <w:rsid w:val="00FD474F"/>
    <w:rsid w:val="00FD4E2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9BF"/>
    <w:rsid w:val="00FE5C30"/>
    <w:rsid w:val="00FE6657"/>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aliases w:val="Основной текст с отступом (для текста диссертации)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uiPriority w:val="9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uiPriority w:val="99"/>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uiPriority w:val="99"/>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uiPriority w:val="99"/>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uiPriority w:val="99"/>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uiPriority w:val="99"/>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uiPriority w:val="99"/>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uiPriority w:val="99"/>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uiPriority w:val="99"/>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uiPriority w:val="99"/>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uiPriority w:val="99"/>
    <w:rsid w:val="00985B1C"/>
  </w:style>
  <w:style w:type="character" w:customStyle="1" w:styleId="affff2">
    <w:name w:val="номер страницы"/>
    <w:basedOn w:val="affff1"/>
    <w:uiPriority w:val="99"/>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uiPriority w:val="99"/>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uiPriority w:val="99"/>
    <w:rsid w:val="006360C2"/>
    <w:rPr>
      <w:b/>
      <w:bCs/>
    </w:rPr>
  </w:style>
  <w:style w:type="character" w:customStyle="1" w:styleId="affffa">
    <w:name w:val="Тема примечания Знак"/>
    <w:basedOn w:val="affff8"/>
    <w:link w:val="affff9"/>
    <w:uiPriority w:val="9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uiPriority w:val="99"/>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uiPriority w:val="29"/>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uiPriority w:val="30"/>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uiPriority w:val="99"/>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uiPriority w:val="99"/>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uiPriority w:val="99"/>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uiPriority w:val="99"/>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uiPriority w:val="99"/>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uiPriority w:val="99"/>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uiPriority w:val="99"/>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666">
      <w:bodyDiv w:val="1"/>
      <w:marLeft w:val="0"/>
      <w:marRight w:val="0"/>
      <w:marTop w:val="0"/>
      <w:marBottom w:val="0"/>
      <w:divBdr>
        <w:top w:val="none" w:sz="0" w:space="0" w:color="auto"/>
        <w:left w:val="none" w:sz="0" w:space="0" w:color="auto"/>
        <w:bottom w:val="none" w:sz="0" w:space="0" w:color="auto"/>
        <w:right w:val="none" w:sz="0" w:space="0" w:color="auto"/>
      </w:divBdr>
    </w:div>
    <w:div w:id="22630351">
      <w:bodyDiv w:val="1"/>
      <w:marLeft w:val="0"/>
      <w:marRight w:val="0"/>
      <w:marTop w:val="0"/>
      <w:marBottom w:val="0"/>
      <w:divBdr>
        <w:top w:val="none" w:sz="0" w:space="0" w:color="auto"/>
        <w:left w:val="none" w:sz="0" w:space="0" w:color="auto"/>
        <w:bottom w:val="none" w:sz="0" w:space="0" w:color="auto"/>
        <w:right w:val="none" w:sz="0" w:space="0" w:color="auto"/>
      </w:divBdr>
    </w:div>
    <w:div w:id="38017959">
      <w:bodyDiv w:val="1"/>
      <w:marLeft w:val="0"/>
      <w:marRight w:val="0"/>
      <w:marTop w:val="0"/>
      <w:marBottom w:val="0"/>
      <w:divBdr>
        <w:top w:val="none" w:sz="0" w:space="0" w:color="auto"/>
        <w:left w:val="none" w:sz="0" w:space="0" w:color="auto"/>
        <w:bottom w:val="none" w:sz="0" w:space="0" w:color="auto"/>
        <w:right w:val="none" w:sz="0" w:space="0" w:color="auto"/>
      </w:divBdr>
      <w:divsChild>
        <w:div w:id="1719236481">
          <w:marLeft w:val="0"/>
          <w:marRight w:val="0"/>
          <w:marTop w:val="0"/>
          <w:marBottom w:val="0"/>
          <w:divBdr>
            <w:top w:val="none" w:sz="0" w:space="0" w:color="auto"/>
            <w:left w:val="none" w:sz="0" w:space="0" w:color="auto"/>
            <w:bottom w:val="none" w:sz="0" w:space="0" w:color="auto"/>
            <w:right w:val="none" w:sz="0" w:space="0" w:color="auto"/>
          </w:divBdr>
        </w:div>
        <w:div w:id="686255525">
          <w:marLeft w:val="0"/>
          <w:marRight w:val="0"/>
          <w:marTop w:val="0"/>
          <w:marBottom w:val="0"/>
          <w:divBdr>
            <w:top w:val="none" w:sz="0" w:space="0" w:color="auto"/>
            <w:left w:val="none" w:sz="0" w:space="0" w:color="auto"/>
            <w:bottom w:val="none" w:sz="0" w:space="0" w:color="auto"/>
            <w:right w:val="none" w:sz="0" w:space="0" w:color="auto"/>
          </w:divBdr>
          <w:divsChild>
            <w:div w:id="1056779615">
              <w:marLeft w:val="0"/>
              <w:marRight w:val="0"/>
              <w:marTop w:val="0"/>
              <w:marBottom w:val="0"/>
              <w:divBdr>
                <w:top w:val="none" w:sz="0" w:space="0" w:color="auto"/>
                <w:left w:val="none" w:sz="0" w:space="0" w:color="auto"/>
                <w:bottom w:val="none" w:sz="0" w:space="0" w:color="auto"/>
                <w:right w:val="none" w:sz="0" w:space="0" w:color="auto"/>
              </w:divBdr>
            </w:div>
          </w:divsChild>
        </w:div>
        <w:div w:id="2105690705">
          <w:marLeft w:val="0"/>
          <w:marRight w:val="0"/>
          <w:marTop w:val="0"/>
          <w:marBottom w:val="0"/>
          <w:divBdr>
            <w:top w:val="none" w:sz="0" w:space="0" w:color="auto"/>
            <w:left w:val="none" w:sz="0" w:space="0" w:color="auto"/>
            <w:bottom w:val="none" w:sz="0" w:space="0" w:color="auto"/>
            <w:right w:val="none" w:sz="0" w:space="0" w:color="auto"/>
          </w:divBdr>
        </w:div>
        <w:div w:id="205265337">
          <w:marLeft w:val="0"/>
          <w:marRight w:val="0"/>
          <w:marTop w:val="0"/>
          <w:marBottom w:val="0"/>
          <w:divBdr>
            <w:top w:val="none" w:sz="0" w:space="0" w:color="auto"/>
            <w:left w:val="none" w:sz="0" w:space="0" w:color="auto"/>
            <w:bottom w:val="none" w:sz="0" w:space="0" w:color="auto"/>
            <w:right w:val="none" w:sz="0" w:space="0" w:color="auto"/>
          </w:divBdr>
          <w:divsChild>
            <w:div w:id="839849432">
              <w:marLeft w:val="0"/>
              <w:marRight w:val="0"/>
              <w:marTop w:val="0"/>
              <w:marBottom w:val="0"/>
              <w:divBdr>
                <w:top w:val="none" w:sz="0" w:space="0" w:color="auto"/>
                <w:left w:val="none" w:sz="0" w:space="0" w:color="auto"/>
                <w:bottom w:val="none" w:sz="0" w:space="0" w:color="auto"/>
                <w:right w:val="none" w:sz="0" w:space="0" w:color="auto"/>
              </w:divBdr>
            </w:div>
          </w:divsChild>
        </w:div>
        <w:div w:id="1874422873">
          <w:marLeft w:val="0"/>
          <w:marRight w:val="0"/>
          <w:marTop w:val="0"/>
          <w:marBottom w:val="0"/>
          <w:divBdr>
            <w:top w:val="none" w:sz="0" w:space="0" w:color="auto"/>
            <w:left w:val="none" w:sz="0" w:space="0" w:color="auto"/>
            <w:bottom w:val="none" w:sz="0" w:space="0" w:color="auto"/>
            <w:right w:val="none" w:sz="0" w:space="0" w:color="auto"/>
          </w:divBdr>
        </w:div>
        <w:div w:id="1722897330">
          <w:marLeft w:val="0"/>
          <w:marRight w:val="0"/>
          <w:marTop w:val="0"/>
          <w:marBottom w:val="0"/>
          <w:divBdr>
            <w:top w:val="none" w:sz="0" w:space="0" w:color="auto"/>
            <w:left w:val="none" w:sz="0" w:space="0" w:color="auto"/>
            <w:bottom w:val="none" w:sz="0" w:space="0" w:color="auto"/>
            <w:right w:val="none" w:sz="0" w:space="0" w:color="auto"/>
          </w:divBdr>
          <w:divsChild>
            <w:div w:id="749928631">
              <w:marLeft w:val="0"/>
              <w:marRight w:val="0"/>
              <w:marTop w:val="0"/>
              <w:marBottom w:val="0"/>
              <w:divBdr>
                <w:top w:val="none" w:sz="0" w:space="0" w:color="auto"/>
                <w:left w:val="none" w:sz="0" w:space="0" w:color="auto"/>
                <w:bottom w:val="none" w:sz="0" w:space="0" w:color="auto"/>
                <w:right w:val="none" w:sz="0" w:space="0" w:color="auto"/>
              </w:divBdr>
            </w:div>
          </w:divsChild>
        </w:div>
        <w:div w:id="1886602971">
          <w:marLeft w:val="0"/>
          <w:marRight w:val="0"/>
          <w:marTop w:val="0"/>
          <w:marBottom w:val="0"/>
          <w:divBdr>
            <w:top w:val="none" w:sz="0" w:space="0" w:color="auto"/>
            <w:left w:val="none" w:sz="0" w:space="0" w:color="auto"/>
            <w:bottom w:val="none" w:sz="0" w:space="0" w:color="auto"/>
            <w:right w:val="none" w:sz="0" w:space="0" w:color="auto"/>
          </w:divBdr>
        </w:div>
        <w:div w:id="972520348">
          <w:marLeft w:val="0"/>
          <w:marRight w:val="0"/>
          <w:marTop w:val="0"/>
          <w:marBottom w:val="0"/>
          <w:divBdr>
            <w:top w:val="none" w:sz="0" w:space="0" w:color="auto"/>
            <w:left w:val="none" w:sz="0" w:space="0" w:color="auto"/>
            <w:bottom w:val="none" w:sz="0" w:space="0" w:color="auto"/>
            <w:right w:val="none" w:sz="0" w:space="0" w:color="auto"/>
          </w:divBdr>
          <w:divsChild>
            <w:div w:id="1288662749">
              <w:marLeft w:val="0"/>
              <w:marRight w:val="0"/>
              <w:marTop w:val="0"/>
              <w:marBottom w:val="0"/>
              <w:divBdr>
                <w:top w:val="none" w:sz="0" w:space="0" w:color="auto"/>
                <w:left w:val="none" w:sz="0" w:space="0" w:color="auto"/>
                <w:bottom w:val="none" w:sz="0" w:space="0" w:color="auto"/>
                <w:right w:val="none" w:sz="0" w:space="0" w:color="auto"/>
              </w:divBdr>
            </w:div>
          </w:divsChild>
        </w:div>
        <w:div w:id="805581554">
          <w:marLeft w:val="0"/>
          <w:marRight w:val="0"/>
          <w:marTop w:val="0"/>
          <w:marBottom w:val="0"/>
          <w:divBdr>
            <w:top w:val="none" w:sz="0" w:space="0" w:color="auto"/>
            <w:left w:val="none" w:sz="0" w:space="0" w:color="auto"/>
            <w:bottom w:val="none" w:sz="0" w:space="0" w:color="auto"/>
            <w:right w:val="none" w:sz="0" w:space="0" w:color="auto"/>
          </w:divBdr>
        </w:div>
        <w:div w:id="1418555634">
          <w:marLeft w:val="0"/>
          <w:marRight w:val="0"/>
          <w:marTop w:val="0"/>
          <w:marBottom w:val="0"/>
          <w:divBdr>
            <w:top w:val="none" w:sz="0" w:space="0" w:color="auto"/>
            <w:left w:val="none" w:sz="0" w:space="0" w:color="auto"/>
            <w:bottom w:val="none" w:sz="0" w:space="0" w:color="auto"/>
            <w:right w:val="none" w:sz="0" w:space="0" w:color="auto"/>
          </w:divBdr>
          <w:divsChild>
            <w:div w:id="224069341">
              <w:marLeft w:val="0"/>
              <w:marRight w:val="0"/>
              <w:marTop w:val="0"/>
              <w:marBottom w:val="0"/>
              <w:divBdr>
                <w:top w:val="none" w:sz="0" w:space="0" w:color="auto"/>
                <w:left w:val="none" w:sz="0" w:space="0" w:color="auto"/>
                <w:bottom w:val="none" w:sz="0" w:space="0" w:color="auto"/>
                <w:right w:val="none" w:sz="0" w:space="0" w:color="auto"/>
              </w:divBdr>
            </w:div>
          </w:divsChild>
        </w:div>
        <w:div w:id="321549445">
          <w:marLeft w:val="0"/>
          <w:marRight w:val="0"/>
          <w:marTop w:val="0"/>
          <w:marBottom w:val="0"/>
          <w:divBdr>
            <w:top w:val="none" w:sz="0" w:space="0" w:color="auto"/>
            <w:left w:val="none" w:sz="0" w:space="0" w:color="auto"/>
            <w:bottom w:val="none" w:sz="0" w:space="0" w:color="auto"/>
            <w:right w:val="none" w:sz="0" w:space="0" w:color="auto"/>
          </w:divBdr>
        </w:div>
        <w:div w:id="2029720644">
          <w:marLeft w:val="0"/>
          <w:marRight w:val="0"/>
          <w:marTop w:val="0"/>
          <w:marBottom w:val="0"/>
          <w:divBdr>
            <w:top w:val="none" w:sz="0" w:space="0" w:color="auto"/>
            <w:left w:val="none" w:sz="0" w:space="0" w:color="auto"/>
            <w:bottom w:val="none" w:sz="0" w:space="0" w:color="auto"/>
            <w:right w:val="none" w:sz="0" w:space="0" w:color="auto"/>
          </w:divBdr>
          <w:divsChild>
            <w:div w:id="1101726877">
              <w:marLeft w:val="0"/>
              <w:marRight w:val="0"/>
              <w:marTop w:val="0"/>
              <w:marBottom w:val="0"/>
              <w:divBdr>
                <w:top w:val="none" w:sz="0" w:space="0" w:color="auto"/>
                <w:left w:val="none" w:sz="0" w:space="0" w:color="auto"/>
                <w:bottom w:val="none" w:sz="0" w:space="0" w:color="auto"/>
                <w:right w:val="none" w:sz="0" w:space="0" w:color="auto"/>
              </w:divBdr>
            </w:div>
          </w:divsChild>
        </w:div>
        <w:div w:id="308173392">
          <w:marLeft w:val="0"/>
          <w:marRight w:val="0"/>
          <w:marTop w:val="0"/>
          <w:marBottom w:val="0"/>
          <w:divBdr>
            <w:top w:val="none" w:sz="0" w:space="0" w:color="auto"/>
            <w:left w:val="none" w:sz="0" w:space="0" w:color="auto"/>
            <w:bottom w:val="none" w:sz="0" w:space="0" w:color="auto"/>
            <w:right w:val="none" w:sz="0" w:space="0" w:color="auto"/>
          </w:divBdr>
        </w:div>
        <w:div w:id="960838840">
          <w:marLeft w:val="0"/>
          <w:marRight w:val="0"/>
          <w:marTop w:val="0"/>
          <w:marBottom w:val="0"/>
          <w:divBdr>
            <w:top w:val="none" w:sz="0" w:space="0" w:color="auto"/>
            <w:left w:val="none" w:sz="0" w:space="0" w:color="auto"/>
            <w:bottom w:val="none" w:sz="0" w:space="0" w:color="auto"/>
            <w:right w:val="none" w:sz="0" w:space="0" w:color="auto"/>
          </w:divBdr>
          <w:divsChild>
            <w:div w:id="1418552655">
              <w:marLeft w:val="0"/>
              <w:marRight w:val="0"/>
              <w:marTop w:val="0"/>
              <w:marBottom w:val="0"/>
              <w:divBdr>
                <w:top w:val="none" w:sz="0" w:space="0" w:color="auto"/>
                <w:left w:val="none" w:sz="0" w:space="0" w:color="auto"/>
                <w:bottom w:val="none" w:sz="0" w:space="0" w:color="auto"/>
                <w:right w:val="none" w:sz="0" w:space="0" w:color="auto"/>
              </w:divBdr>
            </w:div>
          </w:divsChild>
        </w:div>
        <w:div w:id="232012957">
          <w:marLeft w:val="0"/>
          <w:marRight w:val="0"/>
          <w:marTop w:val="300"/>
          <w:marBottom w:val="0"/>
          <w:divBdr>
            <w:top w:val="none" w:sz="0" w:space="0" w:color="auto"/>
            <w:left w:val="none" w:sz="0" w:space="0" w:color="auto"/>
            <w:bottom w:val="none" w:sz="0" w:space="0" w:color="auto"/>
            <w:right w:val="none" w:sz="0" w:space="0" w:color="auto"/>
          </w:divBdr>
          <w:divsChild>
            <w:div w:id="1768307930">
              <w:marLeft w:val="0"/>
              <w:marRight w:val="0"/>
              <w:marTop w:val="0"/>
              <w:marBottom w:val="0"/>
              <w:divBdr>
                <w:top w:val="none" w:sz="0" w:space="0" w:color="auto"/>
                <w:left w:val="none" w:sz="0" w:space="0" w:color="auto"/>
                <w:bottom w:val="none" w:sz="0" w:space="0" w:color="auto"/>
                <w:right w:val="none" w:sz="0" w:space="0" w:color="auto"/>
              </w:divBdr>
              <w:divsChild>
                <w:div w:id="174125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1431">
          <w:marLeft w:val="0"/>
          <w:marRight w:val="0"/>
          <w:marTop w:val="300"/>
          <w:marBottom w:val="0"/>
          <w:divBdr>
            <w:top w:val="none" w:sz="0" w:space="0" w:color="auto"/>
            <w:left w:val="none" w:sz="0" w:space="0" w:color="auto"/>
            <w:bottom w:val="none" w:sz="0" w:space="0" w:color="auto"/>
            <w:right w:val="none" w:sz="0" w:space="0" w:color="auto"/>
          </w:divBdr>
          <w:divsChild>
            <w:div w:id="176427894">
              <w:marLeft w:val="0"/>
              <w:marRight w:val="0"/>
              <w:marTop w:val="0"/>
              <w:marBottom w:val="0"/>
              <w:divBdr>
                <w:top w:val="none" w:sz="0" w:space="0" w:color="auto"/>
                <w:left w:val="none" w:sz="0" w:space="0" w:color="auto"/>
                <w:bottom w:val="none" w:sz="0" w:space="0" w:color="auto"/>
                <w:right w:val="none" w:sz="0" w:space="0" w:color="auto"/>
              </w:divBdr>
              <w:divsChild>
                <w:div w:id="159870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9315">
          <w:marLeft w:val="0"/>
          <w:marRight w:val="0"/>
          <w:marTop w:val="300"/>
          <w:marBottom w:val="0"/>
          <w:divBdr>
            <w:top w:val="none" w:sz="0" w:space="0" w:color="auto"/>
            <w:left w:val="none" w:sz="0" w:space="0" w:color="auto"/>
            <w:bottom w:val="none" w:sz="0" w:space="0" w:color="auto"/>
            <w:right w:val="none" w:sz="0" w:space="0" w:color="auto"/>
          </w:divBdr>
          <w:divsChild>
            <w:div w:id="1188103989">
              <w:marLeft w:val="0"/>
              <w:marRight w:val="0"/>
              <w:marTop w:val="0"/>
              <w:marBottom w:val="0"/>
              <w:divBdr>
                <w:top w:val="none" w:sz="0" w:space="0" w:color="auto"/>
                <w:left w:val="none" w:sz="0" w:space="0" w:color="auto"/>
                <w:bottom w:val="none" w:sz="0" w:space="0" w:color="auto"/>
                <w:right w:val="none" w:sz="0" w:space="0" w:color="auto"/>
              </w:divBdr>
              <w:divsChild>
                <w:div w:id="20684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90781">
          <w:marLeft w:val="0"/>
          <w:marRight w:val="0"/>
          <w:marTop w:val="300"/>
          <w:marBottom w:val="0"/>
          <w:divBdr>
            <w:top w:val="none" w:sz="0" w:space="0" w:color="auto"/>
            <w:left w:val="none" w:sz="0" w:space="0" w:color="auto"/>
            <w:bottom w:val="none" w:sz="0" w:space="0" w:color="auto"/>
            <w:right w:val="none" w:sz="0" w:space="0" w:color="auto"/>
          </w:divBdr>
          <w:divsChild>
            <w:div w:id="1049844594">
              <w:marLeft w:val="0"/>
              <w:marRight w:val="0"/>
              <w:marTop w:val="0"/>
              <w:marBottom w:val="0"/>
              <w:divBdr>
                <w:top w:val="none" w:sz="0" w:space="0" w:color="auto"/>
                <w:left w:val="none" w:sz="0" w:space="0" w:color="auto"/>
                <w:bottom w:val="none" w:sz="0" w:space="0" w:color="auto"/>
                <w:right w:val="none" w:sz="0" w:space="0" w:color="auto"/>
              </w:divBdr>
              <w:divsChild>
                <w:div w:id="44246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833295">
      <w:bodyDiv w:val="1"/>
      <w:marLeft w:val="0"/>
      <w:marRight w:val="0"/>
      <w:marTop w:val="0"/>
      <w:marBottom w:val="0"/>
      <w:divBdr>
        <w:top w:val="none" w:sz="0" w:space="0" w:color="auto"/>
        <w:left w:val="none" w:sz="0" w:space="0" w:color="auto"/>
        <w:bottom w:val="none" w:sz="0" w:space="0" w:color="auto"/>
        <w:right w:val="none" w:sz="0" w:space="0" w:color="auto"/>
      </w:divBdr>
      <w:divsChild>
        <w:div w:id="1193421208">
          <w:marLeft w:val="0"/>
          <w:marRight w:val="0"/>
          <w:marTop w:val="0"/>
          <w:marBottom w:val="0"/>
          <w:divBdr>
            <w:top w:val="none" w:sz="0" w:space="0" w:color="auto"/>
            <w:left w:val="none" w:sz="0" w:space="0" w:color="auto"/>
            <w:bottom w:val="none" w:sz="0" w:space="0" w:color="auto"/>
            <w:right w:val="none" w:sz="0" w:space="0" w:color="auto"/>
          </w:divBdr>
        </w:div>
        <w:div w:id="666593994">
          <w:marLeft w:val="0"/>
          <w:marRight w:val="0"/>
          <w:marTop w:val="0"/>
          <w:marBottom w:val="0"/>
          <w:divBdr>
            <w:top w:val="none" w:sz="0" w:space="0" w:color="auto"/>
            <w:left w:val="none" w:sz="0" w:space="0" w:color="auto"/>
            <w:bottom w:val="none" w:sz="0" w:space="0" w:color="auto"/>
            <w:right w:val="none" w:sz="0" w:space="0" w:color="auto"/>
          </w:divBdr>
          <w:divsChild>
            <w:div w:id="964846663">
              <w:marLeft w:val="0"/>
              <w:marRight w:val="0"/>
              <w:marTop w:val="0"/>
              <w:marBottom w:val="0"/>
              <w:divBdr>
                <w:top w:val="none" w:sz="0" w:space="0" w:color="auto"/>
                <w:left w:val="none" w:sz="0" w:space="0" w:color="auto"/>
                <w:bottom w:val="none" w:sz="0" w:space="0" w:color="auto"/>
                <w:right w:val="none" w:sz="0" w:space="0" w:color="auto"/>
              </w:divBdr>
            </w:div>
          </w:divsChild>
        </w:div>
        <w:div w:id="1944150492">
          <w:marLeft w:val="0"/>
          <w:marRight w:val="0"/>
          <w:marTop w:val="0"/>
          <w:marBottom w:val="0"/>
          <w:divBdr>
            <w:top w:val="none" w:sz="0" w:space="0" w:color="auto"/>
            <w:left w:val="none" w:sz="0" w:space="0" w:color="auto"/>
            <w:bottom w:val="none" w:sz="0" w:space="0" w:color="auto"/>
            <w:right w:val="none" w:sz="0" w:space="0" w:color="auto"/>
          </w:divBdr>
        </w:div>
        <w:div w:id="1395660490">
          <w:marLeft w:val="0"/>
          <w:marRight w:val="0"/>
          <w:marTop w:val="0"/>
          <w:marBottom w:val="0"/>
          <w:divBdr>
            <w:top w:val="none" w:sz="0" w:space="0" w:color="auto"/>
            <w:left w:val="none" w:sz="0" w:space="0" w:color="auto"/>
            <w:bottom w:val="none" w:sz="0" w:space="0" w:color="auto"/>
            <w:right w:val="none" w:sz="0" w:space="0" w:color="auto"/>
          </w:divBdr>
          <w:divsChild>
            <w:div w:id="1309671553">
              <w:marLeft w:val="0"/>
              <w:marRight w:val="0"/>
              <w:marTop w:val="0"/>
              <w:marBottom w:val="0"/>
              <w:divBdr>
                <w:top w:val="none" w:sz="0" w:space="0" w:color="auto"/>
                <w:left w:val="none" w:sz="0" w:space="0" w:color="auto"/>
                <w:bottom w:val="none" w:sz="0" w:space="0" w:color="auto"/>
                <w:right w:val="none" w:sz="0" w:space="0" w:color="auto"/>
              </w:divBdr>
            </w:div>
          </w:divsChild>
        </w:div>
        <w:div w:id="1097944608">
          <w:marLeft w:val="0"/>
          <w:marRight w:val="0"/>
          <w:marTop w:val="0"/>
          <w:marBottom w:val="0"/>
          <w:divBdr>
            <w:top w:val="none" w:sz="0" w:space="0" w:color="auto"/>
            <w:left w:val="none" w:sz="0" w:space="0" w:color="auto"/>
            <w:bottom w:val="none" w:sz="0" w:space="0" w:color="auto"/>
            <w:right w:val="none" w:sz="0" w:space="0" w:color="auto"/>
          </w:divBdr>
        </w:div>
        <w:div w:id="1179540312">
          <w:marLeft w:val="0"/>
          <w:marRight w:val="0"/>
          <w:marTop w:val="0"/>
          <w:marBottom w:val="0"/>
          <w:divBdr>
            <w:top w:val="none" w:sz="0" w:space="0" w:color="auto"/>
            <w:left w:val="none" w:sz="0" w:space="0" w:color="auto"/>
            <w:bottom w:val="none" w:sz="0" w:space="0" w:color="auto"/>
            <w:right w:val="none" w:sz="0" w:space="0" w:color="auto"/>
          </w:divBdr>
          <w:divsChild>
            <w:div w:id="1062633466">
              <w:marLeft w:val="0"/>
              <w:marRight w:val="0"/>
              <w:marTop w:val="0"/>
              <w:marBottom w:val="0"/>
              <w:divBdr>
                <w:top w:val="none" w:sz="0" w:space="0" w:color="auto"/>
                <w:left w:val="none" w:sz="0" w:space="0" w:color="auto"/>
                <w:bottom w:val="none" w:sz="0" w:space="0" w:color="auto"/>
                <w:right w:val="none" w:sz="0" w:space="0" w:color="auto"/>
              </w:divBdr>
            </w:div>
          </w:divsChild>
        </w:div>
        <w:div w:id="1730958699">
          <w:marLeft w:val="0"/>
          <w:marRight w:val="0"/>
          <w:marTop w:val="0"/>
          <w:marBottom w:val="0"/>
          <w:divBdr>
            <w:top w:val="none" w:sz="0" w:space="0" w:color="auto"/>
            <w:left w:val="none" w:sz="0" w:space="0" w:color="auto"/>
            <w:bottom w:val="none" w:sz="0" w:space="0" w:color="auto"/>
            <w:right w:val="none" w:sz="0" w:space="0" w:color="auto"/>
          </w:divBdr>
        </w:div>
        <w:div w:id="1909411777">
          <w:marLeft w:val="0"/>
          <w:marRight w:val="0"/>
          <w:marTop w:val="0"/>
          <w:marBottom w:val="0"/>
          <w:divBdr>
            <w:top w:val="none" w:sz="0" w:space="0" w:color="auto"/>
            <w:left w:val="none" w:sz="0" w:space="0" w:color="auto"/>
            <w:bottom w:val="none" w:sz="0" w:space="0" w:color="auto"/>
            <w:right w:val="none" w:sz="0" w:space="0" w:color="auto"/>
          </w:divBdr>
          <w:divsChild>
            <w:div w:id="2114157303">
              <w:marLeft w:val="0"/>
              <w:marRight w:val="0"/>
              <w:marTop w:val="0"/>
              <w:marBottom w:val="0"/>
              <w:divBdr>
                <w:top w:val="none" w:sz="0" w:space="0" w:color="auto"/>
                <w:left w:val="none" w:sz="0" w:space="0" w:color="auto"/>
                <w:bottom w:val="none" w:sz="0" w:space="0" w:color="auto"/>
                <w:right w:val="none" w:sz="0" w:space="0" w:color="auto"/>
              </w:divBdr>
            </w:div>
          </w:divsChild>
        </w:div>
        <w:div w:id="733890558">
          <w:marLeft w:val="0"/>
          <w:marRight w:val="0"/>
          <w:marTop w:val="0"/>
          <w:marBottom w:val="0"/>
          <w:divBdr>
            <w:top w:val="none" w:sz="0" w:space="0" w:color="auto"/>
            <w:left w:val="none" w:sz="0" w:space="0" w:color="auto"/>
            <w:bottom w:val="none" w:sz="0" w:space="0" w:color="auto"/>
            <w:right w:val="none" w:sz="0" w:space="0" w:color="auto"/>
          </w:divBdr>
        </w:div>
        <w:div w:id="1904367917">
          <w:marLeft w:val="0"/>
          <w:marRight w:val="0"/>
          <w:marTop w:val="0"/>
          <w:marBottom w:val="0"/>
          <w:divBdr>
            <w:top w:val="none" w:sz="0" w:space="0" w:color="auto"/>
            <w:left w:val="none" w:sz="0" w:space="0" w:color="auto"/>
            <w:bottom w:val="none" w:sz="0" w:space="0" w:color="auto"/>
            <w:right w:val="none" w:sz="0" w:space="0" w:color="auto"/>
          </w:divBdr>
          <w:divsChild>
            <w:div w:id="189337093">
              <w:marLeft w:val="0"/>
              <w:marRight w:val="0"/>
              <w:marTop w:val="0"/>
              <w:marBottom w:val="0"/>
              <w:divBdr>
                <w:top w:val="none" w:sz="0" w:space="0" w:color="auto"/>
                <w:left w:val="none" w:sz="0" w:space="0" w:color="auto"/>
                <w:bottom w:val="none" w:sz="0" w:space="0" w:color="auto"/>
                <w:right w:val="none" w:sz="0" w:space="0" w:color="auto"/>
              </w:divBdr>
            </w:div>
          </w:divsChild>
        </w:div>
        <w:div w:id="858661669">
          <w:marLeft w:val="0"/>
          <w:marRight w:val="0"/>
          <w:marTop w:val="0"/>
          <w:marBottom w:val="0"/>
          <w:divBdr>
            <w:top w:val="none" w:sz="0" w:space="0" w:color="auto"/>
            <w:left w:val="none" w:sz="0" w:space="0" w:color="auto"/>
            <w:bottom w:val="none" w:sz="0" w:space="0" w:color="auto"/>
            <w:right w:val="none" w:sz="0" w:space="0" w:color="auto"/>
          </w:divBdr>
        </w:div>
        <w:div w:id="417679522">
          <w:marLeft w:val="0"/>
          <w:marRight w:val="0"/>
          <w:marTop w:val="0"/>
          <w:marBottom w:val="0"/>
          <w:divBdr>
            <w:top w:val="none" w:sz="0" w:space="0" w:color="auto"/>
            <w:left w:val="none" w:sz="0" w:space="0" w:color="auto"/>
            <w:bottom w:val="none" w:sz="0" w:space="0" w:color="auto"/>
            <w:right w:val="none" w:sz="0" w:space="0" w:color="auto"/>
          </w:divBdr>
          <w:divsChild>
            <w:div w:id="1708527337">
              <w:marLeft w:val="0"/>
              <w:marRight w:val="0"/>
              <w:marTop w:val="0"/>
              <w:marBottom w:val="0"/>
              <w:divBdr>
                <w:top w:val="none" w:sz="0" w:space="0" w:color="auto"/>
                <w:left w:val="none" w:sz="0" w:space="0" w:color="auto"/>
                <w:bottom w:val="none" w:sz="0" w:space="0" w:color="auto"/>
                <w:right w:val="none" w:sz="0" w:space="0" w:color="auto"/>
              </w:divBdr>
            </w:div>
          </w:divsChild>
        </w:div>
        <w:div w:id="497042354">
          <w:marLeft w:val="0"/>
          <w:marRight w:val="0"/>
          <w:marTop w:val="0"/>
          <w:marBottom w:val="0"/>
          <w:divBdr>
            <w:top w:val="none" w:sz="0" w:space="0" w:color="auto"/>
            <w:left w:val="none" w:sz="0" w:space="0" w:color="auto"/>
            <w:bottom w:val="none" w:sz="0" w:space="0" w:color="auto"/>
            <w:right w:val="none" w:sz="0" w:space="0" w:color="auto"/>
          </w:divBdr>
        </w:div>
        <w:div w:id="1816023262">
          <w:marLeft w:val="0"/>
          <w:marRight w:val="0"/>
          <w:marTop w:val="0"/>
          <w:marBottom w:val="0"/>
          <w:divBdr>
            <w:top w:val="none" w:sz="0" w:space="0" w:color="auto"/>
            <w:left w:val="none" w:sz="0" w:space="0" w:color="auto"/>
            <w:bottom w:val="none" w:sz="0" w:space="0" w:color="auto"/>
            <w:right w:val="none" w:sz="0" w:space="0" w:color="auto"/>
          </w:divBdr>
          <w:divsChild>
            <w:div w:id="595403781">
              <w:marLeft w:val="0"/>
              <w:marRight w:val="0"/>
              <w:marTop w:val="0"/>
              <w:marBottom w:val="0"/>
              <w:divBdr>
                <w:top w:val="none" w:sz="0" w:space="0" w:color="auto"/>
                <w:left w:val="none" w:sz="0" w:space="0" w:color="auto"/>
                <w:bottom w:val="none" w:sz="0" w:space="0" w:color="auto"/>
                <w:right w:val="none" w:sz="0" w:space="0" w:color="auto"/>
              </w:divBdr>
            </w:div>
          </w:divsChild>
        </w:div>
        <w:div w:id="1921401658">
          <w:marLeft w:val="0"/>
          <w:marRight w:val="0"/>
          <w:marTop w:val="300"/>
          <w:marBottom w:val="0"/>
          <w:divBdr>
            <w:top w:val="none" w:sz="0" w:space="0" w:color="auto"/>
            <w:left w:val="none" w:sz="0" w:space="0" w:color="auto"/>
            <w:bottom w:val="none" w:sz="0" w:space="0" w:color="auto"/>
            <w:right w:val="none" w:sz="0" w:space="0" w:color="auto"/>
          </w:divBdr>
          <w:divsChild>
            <w:div w:id="698044201">
              <w:marLeft w:val="0"/>
              <w:marRight w:val="0"/>
              <w:marTop w:val="0"/>
              <w:marBottom w:val="0"/>
              <w:divBdr>
                <w:top w:val="none" w:sz="0" w:space="0" w:color="auto"/>
                <w:left w:val="none" w:sz="0" w:space="0" w:color="auto"/>
                <w:bottom w:val="none" w:sz="0" w:space="0" w:color="auto"/>
                <w:right w:val="none" w:sz="0" w:space="0" w:color="auto"/>
              </w:divBdr>
              <w:divsChild>
                <w:div w:id="11514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401594">
          <w:marLeft w:val="0"/>
          <w:marRight w:val="0"/>
          <w:marTop w:val="300"/>
          <w:marBottom w:val="0"/>
          <w:divBdr>
            <w:top w:val="none" w:sz="0" w:space="0" w:color="auto"/>
            <w:left w:val="none" w:sz="0" w:space="0" w:color="auto"/>
            <w:bottom w:val="none" w:sz="0" w:space="0" w:color="auto"/>
            <w:right w:val="none" w:sz="0" w:space="0" w:color="auto"/>
          </w:divBdr>
          <w:divsChild>
            <w:div w:id="1913469781">
              <w:marLeft w:val="0"/>
              <w:marRight w:val="0"/>
              <w:marTop w:val="0"/>
              <w:marBottom w:val="0"/>
              <w:divBdr>
                <w:top w:val="none" w:sz="0" w:space="0" w:color="auto"/>
                <w:left w:val="none" w:sz="0" w:space="0" w:color="auto"/>
                <w:bottom w:val="none" w:sz="0" w:space="0" w:color="auto"/>
                <w:right w:val="none" w:sz="0" w:space="0" w:color="auto"/>
              </w:divBdr>
              <w:divsChild>
                <w:div w:id="3661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8481">
          <w:marLeft w:val="0"/>
          <w:marRight w:val="0"/>
          <w:marTop w:val="300"/>
          <w:marBottom w:val="0"/>
          <w:divBdr>
            <w:top w:val="none" w:sz="0" w:space="0" w:color="auto"/>
            <w:left w:val="none" w:sz="0" w:space="0" w:color="auto"/>
            <w:bottom w:val="none" w:sz="0" w:space="0" w:color="auto"/>
            <w:right w:val="none" w:sz="0" w:space="0" w:color="auto"/>
          </w:divBdr>
          <w:divsChild>
            <w:div w:id="1358192560">
              <w:marLeft w:val="0"/>
              <w:marRight w:val="0"/>
              <w:marTop w:val="0"/>
              <w:marBottom w:val="0"/>
              <w:divBdr>
                <w:top w:val="none" w:sz="0" w:space="0" w:color="auto"/>
                <w:left w:val="none" w:sz="0" w:space="0" w:color="auto"/>
                <w:bottom w:val="none" w:sz="0" w:space="0" w:color="auto"/>
                <w:right w:val="none" w:sz="0" w:space="0" w:color="auto"/>
              </w:divBdr>
              <w:divsChild>
                <w:div w:id="20232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7567">
          <w:marLeft w:val="0"/>
          <w:marRight w:val="0"/>
          <w:marTop w:val="300"/>
          <w:marBottom w:val="0"/>
          <w:divBdr>
            <w:top w:val="none" w:sz="0" w:space="0" w:color="auto"/>
            <w:left w:val="none" w:sz="0" w:space="0" w:color="auto"/>
            <w:bottom w:val="none" w:sz="0" w:space="0" w:color="auto"/>
            <w:right w:val="none" w:sz="0" w:space="0" w:color="auto"/>
          </w:divBdr>
          <w:divsChild>
            <w:div w:id="455565027">
              <w:marLeft w:val="0"/>
              <w:marRight w:val="0"/>
              <w:marTop w:val="0"/>
              <w:marBottom w:val="0"/>
              <w:divBdr>
                <w:top w:val="none" w:sz="0" w:space="0" w:color="auto"/>
                <w:left w:val="none" w:sz="0" w:space="0" w:color="auto"/>
                <w:bottom w:val="none" w:sz="0" w:space="0" w:color="auto"/>
                <w:right w:val="none" w:sz="0" w:space="0" w:color="auto"/>
              </w:divBdr>
              <w:divsChild>
                <w:div w:id="174614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52156">
      <w:bodyDiv w:val="1"/>
      <w:marLeft w:val="0"/>
      <w:marRight w:val="0"/>
      <w:marTop w:val="0"/>
      <w:marBottom w:val="0"/>
      <w:divBdr>
        <w:top w:val="none" w:sz="0" w:space="0" w:color="auto"/>
        <w:left w:val="none" w:sz="0" w:space="0" w:color="auto"/>
        <w:bottom w:val="none" w:sz="0" w:space="0" w:color="auto"/>
        <w:right w:val="none" w:sz="0" w:space="0" w:color="auto"/>
      </w:divBdr>
    </w:div>
    <w:div w:id="43799196">
      <w:bodyDiv w:val="1"/>
      <w:marLeft w:val="0"/>
      <w:marRight w:val="0"/>
      <w:marTop w:val="0"/>
      <w:marBottom w:val="0"/>
      <w:divBdr>
        <w:top w:val="none" w:sz="0" w:space="0" w:color="auto"/>
        <w:left w:val="none" w:sz="0" w:space="0" w:color="auto"/>
        <w:bottom w:val="none" w:sz="0" w:space="0" w:color="auto"/>
        <w:right w:val="none" w:sz="0" w:space="0" w:color="auto"/>
      </w:divBdr>
      <w:divsChild>
        <w:div w:id="1873153969">
          <w:marLeft w:val="0"/>
          <w:marRight w:val="0"/>
          <w:marTop w:val="0"/>
          <w:marBottom w:val="0"/>
          <w:divBdr>
            <w:top w:val="none" w:sz="0" w:space="0" w:color="auto"/>
            <w:left w:val="none" w:sz="0" w:space="0" w:color="auto"/>
            <w:bottom w:val="none" w:sz="0" w:space="0" w:color="auto"/>
            <w:right w:val="none" w:sz="0" w:space="0" w:color="auto"/>
          </w:divBdr>
        </w:div>
        <w:div w:id="1727218320">
          <w:marLeft w:val="0"/>
          <w:marRight w:val="0"/>
          <w:marTop w:val="0"/>
          <w:marBottom w:val="0"/>
          <w:divBdr>
            <w:top w:val="none" w:sz="0" w:space="0" w:color="auto"/>
            <w:left w:val="none" w:sz="0" w:space="0" w:color="auto"/>
            <w:bottom w:val="none" w:sz="0" w:space="0" w:color="auto"/>
            <w:right w:val="none" w:sz="0" w:space="0" w:color="auto"/>
          </w:divBdr>
          <w:divsChild>
            <w:div w:id="1998149027">
              <w:marLeft w:val="0"/>
              <w:marRight w:val="0"/>
              <w:marTop w:val="0"/>
              <w:marBottom w:val="0"/>
              <w:divBdr>
                <w:top w:val="none" w:sz="0" w:space="0" w:color="auto"/>
                <w:left w:val="none" w:sz="0" w:space="0" w:color="auto"/>
                <w:bottom w:val="none" w:sz="0" w:space="0" w:color="auto"/>
                <w:right w:val="none" w:sz="0" w:space="0" w:color="auto"/>
              </w:divBdr>
            </w:div>
          </w:divsChild>
        </w:div>
        <w:div w:id="695884659">
          <w:marLeft w:val="0"/>
          <w:marRight w:val="0"/>
          <w:marTop w:val="0"/>
          <w:marBottom w:val="0"/>
          <w:divBdr>
            <w:top w:val="none" w:sz="0" w:space="0" w:color="auto"/>
            <w:left w:val="none" w:sz="0" w:space="0" w:color="auto"/>
            <w:bottom w:val="none" w:sz="0" w:space="0" w:color="auto"/>
            <w:right w:val="none" w:sz="0" w:space="0" w:color="auto"/>
          </w:divBdr>
        </w:div>
        <w:div w:id="574971032">
          <w:marLeft w:val="0"/>
          <w:marRight w:val="0"/>
          <w:marTop w:val="0"/>
          <w:marBottom w:val="0"/>
          <w:divBdr>
            <w:top w:val="none" w:sz="0" w:space="0" w:color="auto"/>
            <w:left w:val="none" w:sz="0" w:space="0" w:color="auto"/>
            <w:bottom w:val="none" w:sz="0" w:space="0" w:color="auto"/>
            <w:right w:val="none" w:sz="0" w:space="0" w:color="auto"/>
          </w:divBdr>
          <w:divsChild>
            <w:div w:id="1998340048">
              <w:marLeft w:val="0"/>
              <w:marRight w:val="0"/>
              <w:marTop w:val="0"/>
              <w:marBottom w:val="0"/>
              <w:divBdr>
                <w:top w:val="none" w:sz="0" w:space="0" w:color="auto"/>
                <w:left w:val="none" w:sz="0" w:space="0" w:color="auto"/>
                <w:bottom w:val="none" w:sz="0" w:space="0" w:color="auto"/>
                <w:right w:val="none" w:sz="0" w:space="0" w:color="auto"/>
              </w:divBdr>
            </w:div>
          </w:divsChild>
        </w:div>
        <w:div w:id="1147555609">
          <w:marLeft w:val="0"/>
          <w:marRight w:val="0"/>
          <w:marTop w:val="0"/>
          <w:marBottom w:val="0"/>
          <w:divBdr>
            <w:top w:val="none" w:sz="0" w:space="0" w:color="auto"/>
            <w:left w:val="none" w:sz="0" w:space="0" w:color="auto"/>
            <w:bottom w:val="none" w:sz="0" w:space="0" w:color="auto"/>
            <w:right w:val="none" w:sz="0" w:space="0" w:color="auto"/>
          </w:divBdr>
        </w:div>
        <w:div w:id="935285356">
          <w:marLeft w:val="0"/>
          <w:marRight w:val="0"/>
          <w:marTop w:val="0"/>
          <w:marBottom w:val="0"/>
          <w:divBdr>
            <w:top w:val="none" w:sz="0" w:space="0" w:color="auto"/>
            <w:left w:val="none" w:sz="0" w:space="0" w:color="auto"/>
            <w:bottom w:val="none" w:sz="0" w:space="0" w:color="auto"/>
            <w:right w:val="none" w:sz="0" w:space="0" w:color="auto"/>
          </w:divBdr>
          <w:divsChild>
            <w:div w:id="528491404">
              <w:marLeft w:val="0"/>
              <w:marRight w:val="0"/>
              <w:marTop w:val="0"/>
              <w:marBottom w:val="0"/>
              <w:divBdr>
                <w:top w:val="none" w:sz="0" w:space="0" w:color="auto"/>
                <w:left w:val="none" w:sz="0" w:space="0" w:color="auto"/>
                <w:bottom w:val="none" w:sz="0" w:space="0" w:color="auto"/>
                <w:right w:val="none" w:sz="0" w:space="0" w:color="auto"/>
              </w:divBdr>
            </w:div>
          </w:divsChild>
        </w:div>
        <w:div w:id="341278637">
          <w:marLeft w:val="0"/>
          <w:marRight w:val="0"/>
          <w:marTop w:val="0"/>
          <w:marBottom w:val="0"/>
          <w:divBdr>
            <w:top w:val="none" w:sz="0" w:space="0" w:color="auto"/>
            <w:left w:val="none" w:sz="0" w:space="0" w:color="auto"/>
            <w:bottom w:val="none" w:sz="0" w:space="0" w:color="auto"/>
            <w:right w:val="none" w:sz="0" w:space="0" w:color="auto"/>
          </w:divBdr>
        </w:div>
        <w:div w:id="175119282">
          <w:marLeft w:val="0"/>
          <w:marRight w:val="0"/>
          <w:marTop w:val="0"/>
          <w:marBottom w:val="0"/>
          <w:divBdr>
            <w:top w:val="none" w:sz="0" w:space="0" w:color="auto"/>
            <w:left w:val="none" w:sz="0" w:space="0" w:color="auto"/>
            <w:bottom w:val="none" w:sz="0" w:space="0" w:color="auto"/>
            <w:right w:val="none" w:sz="0" w:space="0" w:color="auto"/>
          </w:divBdr>
          <w:divsChild>
            <w:div w:id="985627593">
              <w:marLeft w:val="0"/>
              <w:marRight w:val="0"/>
              <w:marTop w:val="0"/>
              <w:marBottom w:val="0"/>
              <w:divBdr>
                <w:top w:val="none" w:sz="0" w:space="0" w:color="auto"/>
                <w:left w:val="none" w:sz="0" w:space="0" w:color="auto"/>
                <w:bottom w:val="none" w:sz="0" w:space="0" w:color="auto"/>
                <w:right w:val="none" w:sz="0" w:space="0" w:color="auto"/>
              </w:divBdr>
            </w:div>
          </w:divsChild>
        </w:div>
        <w:div w:id="411973091">
          <w:marLeft w:val="0"/>
          <w:marRight w:val="0"/>
          <w:marTop w:val="0"/>
          <w:marBottom w:val="0"/>
          <w:divBdr>
            <w:top w:val="none" w:sz="0" w:space="0" w:color="auto"/>
            <w:left w:val="none" w:sz="0" w:space="0" w:color="auto"/>
            <w:bottom w:val="none" w:sz="0" w:space="0" w:color="auto"/>
            <w:right w:val="none" w:sz="0" w:space="0" w:color="auto"/>
          </w:divBdr>
        </w:div>
        <w:div w:id="209387680">
          <w:marLeft w:val="0"/>
          <w:marRight w:val="0"/>
          <w:marTop w:val="0"/>
          <w:marBottom w:val="0"/>
          <w:divBdr>
            <w:top w:val="none" w:sz="0" w:space="0" w:color="auto"/>
            <w:left w:val="none" w:sz="0" w:space="0" w:color="auto"/>
            <w:bottom w:val="none" w:sz="0" w:space="0" w:color="auto"/>
            <w:right w:val="none" w:sz="0" w:space="0" w:color="auto"/>
          </w:divBdr>
          <w:divsChild>
            <w:div w:id="1663006875">
              <w:marLeft w:val="0"/>
              <w:marRight w:val="0"/>
              <w:marTop w:val="0"/>
              <w:marBottom w:val="0"/>
              <w:divBdr>
                <w:top w:val="none" w:sz="0" w:space="0" w:color="auto"/>
                <w:left w:val="none" w:sz="0" w:space="0" w:color="auto"/>
                <w:bottom w:val="none" w:sz="0" w:space="0" w:color="auto"/>
                <w:right w:val="none" w:sz="0" w:space="0" w:color="auto"/>
              </w:divBdr>
            </w:div>
          </w:divsChild>
        </w:div>
        <w:div w:id="48889920">
          <w:marLeft w:val="0"/>
          <w:marRight w:val="0"/>
          <w:marTop w:val="0"/>
          <w:marBottom w:val="0"/>
          <w:divBdr>
            <w:top w:val="none" w:sz="0" w:space="0" w:color="auto"/>
            <w:left w:val="none" w:sz="0" w:space="0" w:color="auto"/>
            <w:bottom w:val="none" w:sz="0" w:space="0" w:color="auto"/>
            <w:right w:val="none" w:sz="0" w:space="0" w:color="auto"/>
          </w:divBdr>
        </w:div>
        <w:div w:id="1369912920">
          <w:marLeft w:val="0"/>
          <w:marRight w:val="0"/>
          <w:marTop w:val="0"/>
          <w:marBottom w:val="0"/>
          <w:divBdr>
            <w:top w:val="none" w:sz="0" w:space="0" w:color="auto"/>
            <w:left w:val="none" w:sz="0" w:space="0" w:color="auto"/>
            <w:bottom w:val="none" w:sz="0" w:space="0" w:color="auto"/>
            <w:right w:val="none" w:sz="0" w:space="0" w:color="auto"/>
          </w:divBdr>
          <w:divsChild>
            <w:div w:id="256787823">
              <w:marLeft w:val="0"/>
              <w:marRight w:val="0"/>
              <w:marTop w:val="0"/>
              <w:marBottom w:val="0"/>
              <w:divBdr>
                <w:top w:val="none" w:sz="0" w:space="0" w:color="auto"/>
                <w:left w:val="none" w:sz="0" w:space="0" w:color="auto"/>
                <w:bottom w:val="none" w:sz="0" w:space="0" w:color="auto"/>
                <w:right w:val="none" w:sz="0" w:space="0" w:color="auto"/>
              </w:divBdr>
            </w:div>
          </w:divsChild>
        </w:div>
        <w:div w:id="1742631607">
          <w:marLeft w:val="0"/>
          <w:marRight w:val="0"/>
          <w:marTop w:val="0"/>
          <w:marBottom w:val="0"/>
          <w:divBdr>
            <w:top w:val="none" w:sz="0" w:space="0" w:color="auto"/>
            <w:left w:val="none" w:sz="0" w:space="0" w:color="auto"/>
            <w:bottom w:val="none" w:sz="0" w:space="0" w:color="auto"/>
            <w:right w:val="none" w:sz="0" w:space="0" w:color="auto"/>
          </w:divBdr>
        </w:div>
        <w:div w:id="1585144398">
          <w:marLeft w:val="0"/>
          <w:marRight w:val="0"/>
          <w:marTop w:val="0"/>
          <w:marBottom w:val="0"/>
          <w:divBdr>
            <w:top w:val="none" w:sz="0" w:space="0" w:color="auto"/>
            <w:left w:val="none" w:sz="0" w:space="0" w:color="auto"/>
            <w:bottom w:val="none" w:sz="0" w:space="0" w:color="auto"/>
            <w:right w:val="none" w:sz="0" w:space="0" w:color="auto"/>
          </w:divBdr>
          <w:divsChild>
            <w:div w:id="1892570864">
              <w:marLeft w:val="0"/>
              <w:marRight w:val="0"/>
              <w:marTop w:val="0"/>
              <w:marBottom w:val="0"/>
              <w:divBdr>
                <w:top w:val="none" w:sz="0" w:space="0" w:color="auto"/>
                <w:left w:val="none" w:sz="0" w:space="0" w:color="auto"/>
                <w:bottom w:val="none" w:sz="0" w:space="0" w:color="auto"/>
                <w:right w:val="none" w:sz="0" w:space="0" w:color="auto"/>
              </w:divBdr>
            </w:div>
          </w:divsChild>
        </w:div>
        <w:div w:id="156383326">
          <w:marLeft w:val="0"/>
          <w:marRight w:val="0"/>
          <w:marTop w:val="300"/>
          <w:marBottom w:val="0"/>
          <w:divBdr>
            <w:top w:val="none" w:sz="0" w:space="0" w:color="auto"/>
            <w:left w:val="none" w:sz="0" w:space="0" w:color="auto"/>
            <w:bottom w:val="none" w:sz="0" w:space="0" w:color="auto"/>
            <w:right w:val="none" w:sz="0" w:space="0" w:color="auto"/>
          </w:divBdr>
          <w:divsChild>
            <w:div w:id="949122754">
              <w:marLeft w:val="0"/>
              <w:marRight w:val="0"/>
              <w:marTop w:val="0"/>
              <w:marBottom w:val="0"/>
              <w:divBdr>
                <w:top w:val="none" w:sz="0" w:space="0" w:color="auto"/>
                <w:left w:val="none" w:sz="0" w:space="0" w:color="auto"/>
                <w:bottom w:val="none" w:sz="0" w:space="0" w:color="auto"/>
                <w:right w:val="none" w:sz="0" w:space="0" w:color="auto"/>
              </w:divBdr>
              <w:divsChild>
                <w:div w:id="177092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53620">
          <w:marLeft w:val="0"/>
          <w:marRight w:val="0"/>
          <w:marTop w:val="300"/>
          <w:marBottom w:val="0"/>
          <w:divBdr>
            <w:top w:val="none" w:sz="0" w:space="0" w:color="auto"/>
            <w:left w:val="none" w:sz="0" w:space="0" w:color="auto"/>
            <w:bottom w:val="none" w:sz="0" w:space="0" w:color="auto"/>
            <w:right w:val="none" w:sz="0" w:space="0" w:color="auto"/>
          </w:divBdr>
          <w:divsChild>
            <w:div w:id="1793748232">
              <w:marLeft w:val="0"/>
              <w:marRight w:val="0"/>
              <w:marTop w:val="0"/>
              <w:marBottom w:val="0"/>
              <w:divBdr>
                <w:top w:val="none" w:sz="0" w:space="0" w:color="auto"/>
                <w:left w:val="none" w:sz="0" w:space="0" w:color="auto"/>
                <w:bottom w:val="none" w:sz="0" w:space="0" w:color="auto"/>
                <w:right w:val="none" w:sz="0" w:space="0" w:color="auto"/>
              </w:divBdr>
              <w:divsChild>
                <w:div w:id="24885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008339">
          <w:marLeft w:val="0"/>
          <w:marRight w:val="0"/>
          <w:marTop w:val="300"/>
          <w:marBottom w:val="0"/>
          <w:divBdr>
            <w:top w:val="none" w:sz="0" w:space="0" w:color="auto"/>
            <w:left w:val="none" w:sz="0" w:space="0" w:color="auto"/>
            <w:bottom w:val="none" w:sz="0" w:space="0" w:color="auto"/>
            <w:right w:val="none" w:sz="0" w:space="0" w:color="auto"/>
          </w:divBdr>
          <w:divsChild>
            <w:div w:id="1143304382">
              <w:marLeft w:val="0"/>
              <w:marRight w:val="0"/>
              <w:marTop w:val="0"/>
              <w:marBottom w:val="0"/>
              <w:divBdr>
                <w:top w:val="none" w:sz="0" w:space="0" w:color="auto"/>
                <w:left w:val="none" w:sz="0" w:space="0" w:color="auto"/>
                <w:bottom w:val="none" w:sz="0" w:space="0" w:color="auto"/>
                <w:right w:val="none" w:sz="0" w:space="0" w:color="auto"/>
              </w:divBdr>
              <w:divsChild>
                <w:div w:id="793794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127416">
          <w:marLeft w:val="0"/>
          <w:marRight w:val="0"/>
          <w:marTop w:val="300"/>
          <w:marBottom w:val="0"/>
          <w:divBdr>
            <w:top w:val="none" w:sz="0" w:space="0" w:color="auto"/>
            <w:left w:val="none" w:sz="0" w:space="0" w:color="auto"/>
            <w:bottom w:val="none" w:sz="0" w:space="0" w:color="auto"/>
            <w:right w:val="none" w:sz="0" w:space="0" w:color="auto"/>
          </w:divBdr>
          <w:divsChild>
            <w:div w:id="1393187948">
              <w:marLeft w:val="0"/>
              <w:marRight w:val="0"/>
              <w:marTop w:val="0"/>
              <w:marBottom w:val="0"/>
              <w:divBdr>
                <w:top w:val="none" w:sz="0" w:space="0" w:color="auto"/>
                <w:left w:val="none" w:sz="0" w:space="0" w:color="auto"/>
                <w:bottom w:val="none" w:sz="0" w:space="0" w:color="auto"/>
                <w:right w:val="none" w:sz="0" w:space="0" w:color="auto"/>
              </w:divBdr>
              <w:divsChild>
                <w:div w:id="159771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51445">
      <w:bodyDiv w:val="1"/>
      <w:marLeft w:val="0"/>
      <w:marRight w:val="0"/>
      <w:marTop w:val="0"/>
      <w:marBottom w:val="0"/>
      <w:divBdr>
        <w:top w:val="none" w:sz="0" w:space="0" w:color="auto"/>
        <w:left w:val="none" w:sz="0" w:space="0" w:color="auto"/>
        <w:bottom w:val="none" w:sz="0" w:space="0" w:color="auto"/>
        <w:right w:val="none" w:sz="0" w:space="0" w:color="auto"/>
      </w:divBdr>
      <w:divsChild>
        <w:div w:id="860975704">
          <w:marLeft w:val="0"/>
          <w:marRight w:val="0"/>
          <w:marTop w:val="0"/>
          <w:marBottom w:val="0"/>
          <w:divBdr>
            <w:top w:val="none" w:sz="0" w:space="0" w:color="auto"/>
            <w:left w:val="none" w:sz="0" w:space="0" w:color="auto"/>
            <w:bottom w:val="none" w:sz="0" w:space="0" w:color="auto"/>
            <w:right w:val="none" w:sz="0" w:space="0" w:color="auto"/>
          </w:divBdr>
        </w:div>
        <w:div w:id="1806047427">
          <w:marLeft w:val="0"/>
          <w:marRight w:val="0"/>
          <w:marTop w:val="0"/>
          <w:marBottom w:val="0"/>
          <w:divBdr>
            <w:top w:val="none" w:sz="0" w:space="0" w:color="auto"/>
            <w:left w:val="none" w:sz="0" w:space="0" w:color="auto"/>
            <w:bottom w:val="none" w:sz="0" w:space="0" w:color="auto"/>
            <w:right w:val="none" w:sz="0" w:space="0" w:color="auto"/>
          </w:divBdr>
          <w:divsChild>
            <w:div w:id="1197502328">
              <w:marLeft w:val="0"/>
              <w:marRight w:val="0"/>
              <w:marTop w:val="0"/>
              <w:marBottom w:val="0"/>
              <w:divBdr>
                <w:top w:val="none" w:sz="0" w:space="0" w:color="auto"/>
                <w:left w:val="none" w:sz="0" w:space="0" w:color="auto"/>
                <w:bottom w:val="none" w:sz="0" w:space="0" w:color="auto"/>
                <w:right w:val="none" w:sz="0" w:space="0" w:color="auto"/>
              </w:divBdr>
            </w:div>
          </w:divsChild>
        </w:div>
        <w:div w:id="2022075763">
          <w:marLeft w:val="0"/>
          <w:marRight w:val="0"/>
          <w:marTop w:val="0"/>
          <w:marBottom w:val="0"/>
          <w:divBdr>
            <w:top w:val="none" w:sz="0" w:space="0" w:color="auto"/>
            <w:left w:val="none" w:sz="0" w:space="0" w:color="auto"/>
            <w:bottom w:val="none" w:sz="0" w:space="0" w:color="auto"/>
            <w:right w:val="none" w:sz="0" w:space="0" w:color="auto"/>
          </w:divBdr>
        </w:div>
        <w:div w:id="156964107">
          <w:marLeft w:val="0"/>
          <w:marRight w:val="0"/>
          <w:marTop w:val="0"/>
          <w:marBottom w:val="0"/>
          <w:divBdr>
            <w:top w:val="none" w:sz="0" w:space="0" w:color="auto"/>
            <w:left w:val="none" w:sz="0" w:space="0" w:color="auto"/>
            <w:bottom w:val="none" w:sz="0" w:space="0" w:color="auto"/>
            <w:right w:val="none" w:sz="0" w:space="0" w:color="auto"/>
          </w:divBdr>
          <w:divsChild>
            <w:div w:id="1812138835">
              <w:marLeft w:val="0"/>
              <w:marRight w:val="0"/>
              <w:marTop w:val="0"/>
              <w:marBottom w:val="0"/>
              <w:divBdr>
                <w:top w:val="none" w:sz="0" w:space="0" w:color="auto"/>
                <w:left w:val="none" w:sz="0" w:space="0" w:color="auto"/>
                <w:bottom w:val="none" w:sz="0" w:space="0" w:color="auto"/>
                <w:right w:val="none" w:sz="0" w:space="0" w:color="auto"/>
              </w:divBdr>
            </w:div>
          </w:divsChild>
        </w:div>
        <w:div w:id="1224682582">
          <w:marLeft w:val="0"/>
          <w:marRight w:val="0"/>
          <w:marTop w:val="0"/>
          <w:marBottom w:val="0"/>
          <w:divBdr>
            <w:top w:val="none" w:sz="0" w:space="0" w:color="auto"/>
            <w:left w:val="none" w:sz="0" w:space="0" w:color="auto"/>
            <w:bottom w:val="none" w:sz="0" w:space="0" w:color="auto"/>
            <w:right w:val="none" w:sz="0" w:space="0" w:color="auto"/>
          </w:divBdr>
        </w:div>
        <w:div w:id="393090588">
          <w:marLeft w:val="0"/>
          <w:marRight w:val="0"/>
          <w:marTop w:val="0"/>
          <w:marBottom w:val="0"/>
          <w:divBdr>
            <w:top w:val="none" w:sz="0" w:space="0" w:color="auto"/>
            <w:left w:val="none" w:sz="0" w:space="0" w:color="auto"/>
            <w:bottom w:val="none" w:sz="0" w:space="0" w:color="auto"/>
            <w:right w:val="none" w:sz="0" w:space="0" w:color="auto"/>
          </w:divBdr>
          <w:divsChild>
            <w:div w:id="1982231671">
              <w:marLeft w:val="0"/>
              <w:marRight w:val="0"/>
              <w:marTop w:val="0"/>
              <w:marBottom w:val="0"/>
              <w:divBdr>
                <w:top w:val="none" w:sz="0" w:space="0" w:color="auto"/>
                <w:left w:val="none" w:sz="0" w:space="0" w:color="auto"/>
                <w:bottom w:val="none" w:sz="0" w:space="0" w:color="auto"/>
                <w:right w:val="none" w:sz="0" w:space="0" w:color="auto"/>
              </w:divBdr>
            </w:div>
          </w:divsChild>
        </w:div>
        <w:div w:id="1156998368">
          <w:marLeft w:val="0"/>
          <w:marRight w:val="0"/>
          <w:marTop w:val="0"/>
          <w:marBottom w:val="0"/>
          <w:divBdr>
            <w:top w:val="none" w:sz="0" w:space="0" w:color="auto"/>
            <w:left w:val="none" w:sz="0" w:space="0" w:color="auto"/>
            <w:bottom w:val="none" w:sz="0" w:space="0" w:color="auto"/>
            <w:right w:val="none" w:sz="0" w:space="0" w:color="auto"/>
          </w:divBdr>
        </w:div>
        <w:div w:id="1812862488">
          <w:marLeft w:val="0"/>
          <w:marRight w:val="0"/>
          <w:marTop w:val="0"/>
          <w:marBottom w:val="0"/>
          <w:divBdr>
            <w:top w:val="none" w:sz="0" w:space="0" w:color="auto"/>
            <w:left w:val="none" w:sz="0" w:space="0" w:color="auto"/>
            <w:bottom w:val="none" w:sz="0" w:space="0" w:color="auto"/>
            <w:right w:val="none" w:sz="0" w:space="0" w:color="auto"/>
          </w:divBdr>
          <w:divsChild>
            <w:div w:id="2134202824">
              <w:marLeft w:val="0"/>
              <w:marRight w:val="0"/>
              <w:marTop w:val="0"/>
              <w:marBottom w:val="0"/>
              <w:divBdr>
                <w:top w:val="none" w:sz="0" w:space="0" w:color="auto"/>
                <w:left w:val="none" w:sz="0" w:space="0" w:color="auto"/>
                <w:bottom w:val="none" w:sz="0" w:space="0" w:color="auto"/>
                <w:right w:val="none" w:sz="0" w:space="0" w:color="auto"/>
              </w:divBdr>
            </w:div>
          </w:divsChild>
        </w:div>
        <w:div w:id="337658050">
          <w:marLeft w:val="0"/>
          <w:marRight w:val="0"/>
          <w:marTop w:val="0"/>
          <w:marBottom w:val="0"/>
          <w:divBdr>
            <w:top w:val="none" w:sz="0" w:space="0" w:color="auto"/>
            <w:left w:val="none" w:sz="0" w:space="0" w:color="auto"/>
            <w:bottom w:val="none" w:sz="0" w:space="0" w:color="auto"/>
            <w:right w:val="none" w:sz="0" w:space="0" w:color="auto"/>
          </w:divBdr>
        </w:div>
        <w:div w:id="1021392741">
          <w:marLeft w:val="0"/>
          <w:marRight w:val="0"/>
          <w:marTop w:val="0"/>
          <w:marBottom w:val="0"/>
          <w:divBdr>
            <w:top w:val="none" w:sz="0" w:space="0" w:color="auto"/>
            <w:left w:val="none" w:sz="0" w:space="0" w:color="auto"/>
            <w:bottom w:val="none" w:sz="0" w:space="0" w:color="auto"/>
            <w:right w:val="none" w:sz="0" w:space="0" w:color="auto"/>
          </w:divBdr>
          <w:divsChild>
            <w:div w:id="1964774656">
              <w:marLeft w:val="0"/>
              <w:marRight w:val="0"/>
              <w:marTop w:val="0"/>
              <w:marBottom w:val="0"/>
              <w:divBdr>
                <w:top w:val="none" w:sz="0" w:space="0" w:color="auto"/>
                <w:left w:val="none" w:sz="0" w:space="0" w:color="auto"/>
                <w:bottom w:val="none" w:sz="0" w:space="0" w:color="auto"/>
                <w:right w:val="none" w:sz="0" w:space="0" w:color="auto"/>
              </w:divBdr>
            </w:div>
          </w:divsChild>
        </w:div>
        <w:div w:id="1012991133">
          <w:marLeft w:val="0"/>
          <w:marRight w:val="0"/>
          <w:marTop w:val="0"/>
          <w:marBottom w:val="0"/>
          <w:divBdr>
            <w:top w:val="none" w:sz="0" w:space="0" w:color="auto"/>
            <w:left w:val="none" w:sz="0" w:space="0" w:color="auto"/>
            <w:bottom w:val="none" w:sz="0" w:space="0" w:color="auto"/>
            <w:right w:val="none" w:sz="0" w:space="0" w:color="auto"/>
          </w:divBdr>
        </w:div>
        <w:div w:id="282927585">
          <w:marLeft w:val="0"/>
          <w:marRight w:val="0"/>
          <w:marTop w:val="0"/>
          <w:marBottom w:val="0"/>
          <w:divBdr>
            <w:top w:val="none" w:sz="0" w:space="0" w:color="auto"/>
            <w:left w:val="none" w:sz="0" w:space="0" w:color="auto"/>
            <w:bottom w:val="none" w:sz="0" w:space="0" w:color="auto"/>
            <w:right w:val="none" w:sz="0" w:space="0" w:color="auto"/>
          </w:divBdr>
          <w:divsChild>
            <w:div w:id="1904564894">
              <w:marLeft w:val="0"/>
              <w:marRight w:val="0"/>
              <w:marTop w:val="0"/>
              <w:marBottom w:val="0"/>
              <w:divBdr>
                <w:top w:val="none" w:sz="0" w:space="0" w:color="auto"/>
                <w:left w:val="none" w:sz="0" w:space="0" w:color="auto"/>
                <w:bottom w:val="none" w:sz="0" w:space="0" w:color="auto"/>
                <w:right w:val="none" w:sz="0" w:space="0" w:color="auto"/>
              </w:divBdr>
            </w:div>
          </w:divsChild>
        </w:div>
        <w:div w:id="1497914380">
          <w:marLeft w:val="0"/>
          <w:marRight w:val="0"/>
          <w:marTop w:val="0"/>
          <w:marBottom w:val="0"/>
          <w:divBdr>
            <w:top w:val="none" w:sz="0" w:space="0" w:color="auto"/>
            <w:left w:val="none" w:sz="0" w:space="0" w:color="auto"/>
            <w:bottom w:val="none" w:sz="0" w:space="0" w:color="auto"/>
            <w:right w:val="none" w:sz="0" w:space="0" w:color="auto"/>
          </w:divBdr>
        </w:div>
        <w:div w:id="137503943">
          <w:marLeft w:val="0"/>
          <w:marRight w:val="0"/>
          <w:marTop w:val="0"/>
          <w:marBottom w:val="0"/>
          <w:divBdr>
            <w:top w:val="none" w:sz="0" w:space="0" w:color="auto"/>
            <w:left w:val="none" w:sz="0" w:space="0" w:color="auto"/>
            <w:bottom w:val="none" w:sz="0" w:space="0" w:color="auto"/>
            <w:right w:val="none" w:sz="0" w:space="0" w:color="auto"/>
          </w:divBdr>
          <w:divsChild>
            <w:div w:id="1509902588">
              <w:marLeft w:val="0"/>
              <w:marRight w:val="0"/>
              <w:marTop w:val="0"/>
              <w:marBottom w:val="0"/>
              <w:divBdr>
                <w:top w:val="none" w:sz="0" w:space="0" w:color="auto"/>
                <w:left w:val="none" w:sz="0" w:space="0" w:color="auto"/>
                <w:bottom w:val="none" w:sz="0" w:space="0" w:color="auto"/>
                <w:right w:val="none" w:sz="0" w:space="0" w:color="auto"/>
              </w:divBdr>
            </w:div>
          </w:divsChild>
        </w:div>
        <w:div w:id="1799495004">
          <w:marLeft w:val="0"/>
          <w:marRight w:val="0"/>
          <w:marTop w:val="300"/>
          <w:marBottom w:val="0"/>
          <w:divBdr>
            <w:top w:val="none" w:sz="0" w:space="0" w:color="auto"/>
            <w:left w:val="none" w:sz="0" w:space="0" w:color="auto"/>
            <w:bottom w:val="none" w:sz="0" w:space="0" w:color="auto"/>
            <w:right w:val="none" w:sz="0" w:space="0" w:color="auto"/>
          </w:divBdr>
          <w:divsChild>
            <w:div w:id="1537893272">
              <w:marLeft w:val="0"/>
              <w:marRight w:val="0"/>
              <w:marTop w:val="0"/>
              <w:marBottom w:val="0"/>
              <w:divBdr>
                <w:top w:val="none" w:sz="0" w:space="0" w:color="auto"/>
                <w:left w:val="none" w:sz="0" w:space="0" w:color="auto"/>
                <w:bottom w:val="none" w:sz="0" w:space="0" w:color="auto"/>
                <w:right w:val="none" w:sz="0" w:space="0" w:color="auto"/>
              </w:divBdr>
              <w:divsChild>
                <w:div w:id="206105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5848">
          <w:marLeft w:val="0"/>
          <w:marRight w:val="0"/>
          <w:marTop w:val="300"/>
          <w:marBottom w:val="0"/>
          <w:divBdr>
            <w:top w:val="none" w:sz="0" w:space="0" w:color="auto"/>
            <w:left w:val="none" w:sz="0" w:space="0" w:color="auto"/>
            <w:bottom w:val="none" w:sz="0" w:space="0" w:color="auto"/>
            <w:right w:val="none" w:sz="0" w:space="0" w:color="auto"/>
          </w:divBdr>
          <w:divsChild>
            <w:div w:id="173955692">
              <w:marLeft w:val="0"/>
              <w:marRight w:val="0"/>
              <w:marTop w:val="0"/>
              <w:marBottom w:val="0"/>
              <w:divBdr>
                <w:top w:val="none" w:sz="0" w:space="0" w:color="auto"/>
                <w:left w:val="none" w:sz="0" w:space="0" w:color="auto"/>
                <w:bottom w:val="none" w:sz="0" w:space="0" w:color="auto"/>
                <w:right w:val="none" w:sz="0" w:space="0" w:color="auto"/>
              </w:divBdr>
              <w:divsChild>
                <w:div w:id="138938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944548">
          <w:marLeft w:val="0"/>
          <w:marRight w:val="0"/>
          <w:marTop w:val="300"/>
          <w:marBottom w:val="0"/>
          <w:divBdr>
            <w:top w:val="none" w:sz="0" w:space="0" w:color="auto"/>
            <w:left w:val="none" w:sz="0" w:space="0" w:color="auto"/>
            <w:bottom w:val="none" w:sz="0" w:space="0" w:color="auto"/>
            <w:right w:val="none" w:sz="0" w:space="0" w:color="auto"/>
          </w:divBdr>
          <w:divsChild>
            <w:div w:id="739207194">
              <w:marLeft w:val="0"/>
              <w:marRight w:val="0"/>
              <w:marTop w:val="0"/>
              <w:marBottom w:val="0"/>
              <w:divBdr>
                <w:top w:val="none" w:sz="0" w:space="0" w:color="auto"/>
                <w:left w:val="none" w:sz="0" w:space="0" w:color="auto"/>
                <w:bottom w:val="none" w:sz="0" w:space="0" w:color="auto"/>
                <w:right w:val="none" w:sz="0" w:space="0" w:color="auto"/>
              </w:divBdr>
              <w:divsChild>
                <w:div w:id="1432244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05136">
          <w:marLeft w:val="0"/>
          <w:marRight w:val="0"/>
          <w:marTop w:val="300"/>
          <w:marBottom w:val="0"/>
          <w:divBdr>
            <w:top w:val="none" w:sz="0" w:space="0" w:color="auto"/>
            <w:left w:val="none" w:sz="0" w:space="0" w:color="auto"/>
            <w:bottom w:val="none" w:sz="0" w:space="0" w:color="auto"/>
            <w:right w:val="none" w:sz="0" w:space="0" w:color="auto"/>
          </w:divBdr>
          <w:divsChild>
            <w:div w:id="139344102">
              <w:marLeft w:val="0"/>
              <w:marRight w:val="0"/>
              <w:marTop w:val="0"/>
              <w:marBottom w:val="0"/>
              <w:divBdr>
                <w:top w:val="none" w:sz="0" w:space="0" w:color="auto"/>
                <w:left w:val="none" w:sz="0" w:space="0" w:color="auto"/>
                <w:bottom w:val="none" w:sz="0" w:space="0" w:color="auto"/>
                <w:right w:val="none" w:sz="0" w:space="0" w:color="auto"/>
              </w:divBdr>
              <w:divsChild>
                <w:div w:id="450560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31111">
      <w:bodyDiv w:val="1"/>
      <w:marLeft w:val="0"/>
      <w:marRight w:val="0"/>
      <w:marTop w:val="0"/>
      <w:marBottom w:val="0"/>
      <w:divBdr>
        <w:top w:val="none" w:sz="0" w:space="0" w:color="auto"/>
        <w:left w:val="none" w:sz="0" w:space="0" w:color="auto"/>
        <w:bottom w:val="none" w:sz="0" w:space="0" w:color="auto"/>
        <w:right w:val="none" w:sz="0" w:space="0" w:color="auto"/>
      </w:divBdr>
      <w:divsChild>
        <w:div w:id="1945306662">
          <w:marLeft w:val="0"/>
          <w:marRight w:val="0"/>
          <w:marTop w:val="0"/>
          <w:marBottom w:val="0"/>
          <w:divBdr>
            <w:top w:val="none" w:sz="0" w:space="0" w:color="auto"/>
            <w:left w:val="none" w:sz="0" w:space="0" w:color="auto"/>
            <w:bottom w:val="none" w:sz="0" w:space="0" w:color="auto"/>
            <w:right w:val="none" w:sz="0" w:space="0" w:color="auto"/>
          </w:divBdr>
        </w:div>
        <w:div w:id="241257246">
          <w:marLeft w:val="0"/>
          <w:marRight w:val="0"/>
          <w:marTop w:val="0"/>
          <w:marBottom w:val="0"/>
          <w:divBdr>
            <w:top w:val="none" w:sz="0" w:space="0" w:color="auto"/>
            <w:left w:val="none" w:sz="0" w:space="0" w:color="auto"/>
            <w:bottom w:val="none" w:sz="0" w:space="0" w:color="auto"/>
            <w:right w:val="none" w:sz="0" w:space="0" w:color="auto"/>
          </w:divBdr>
          <w:divsChild>
            <w:div w:id="1795171821">
              <w:marLeft w:val="0"/>
              <w:marRight w:val="0"/>
              <w:marTop w:val="0"/>
              <w:marBottom w:val="0"/>
              <w:divBdr>
                <w:top w:val="none" w:sz="0" w:space="0" w:color="auto"/>
                <w:left w:val="none" w:sz="0" w:space="0" w:color="auto"/>
                <w:bottom w:val="none" w:sz="0" w:space="0" w:color="auto"/>
                <w:right w:val="none" w:sz="0" w:space="0" w:color="auto"/>
              </w:divBdr>
            </w:div>
          </w:divsChild>
        </w:div>
        <w:div w:id="1319576172">
          <w:marLeft w:val="0"/>
          <w:marRight w:val="0"/>
          <w:marTop w:val="0"/>
          <w:marBottom w:val="0"/>
          <w:divBdr>
            <w:top w:val="none" w:sz="0" w:space="0" w:color="auto"/>
            <w:left w:val="none" w:sz="0" w:space="0" w:color="auto"/>
            <w:bottom w:val="none" w:sz="0" w:space="0" w:color="auto"/>
            <w:right w:val="none" w:sz="0" w:space="0" w:color="auto"/>
          </w:divBdr>
        </w:div>
        <w:div w:id="1180511794">
          <w:marLeft w:val="0"/>
          <w:marRight w:val="0"/>
          <w:marTop w:val="0"/>
          <w:marBottom w:val="0"/>
          <w:divBdr>
            <w:top w:val="none" w:sz="0" w:space="0" w:color="auto"/>
            <w:left w:val="none" w:sz="0" w:space="0" w:color="auto"/>
            <w:bottom w:val="none" w:sz="0" w:space="0" w:color="auto"/>
            <w:right w:val="none" w:sz="0" w:space="0" w:color="auto"/>
          </w:divBdr>
          <w:divsChild>
            <w:div w:id="715086809">
              <w:marLeft w:val="0"/>
              <w:marRight w:val="0"/>
              <w:marTop w:val="0"/>
              <w:marBottom w:val="0"/>
              <w:divBdr>
                <w:top w:val="none" w:sz="0" w:space="0" w:color="auto"/>
                <w:left w:val="none" w:sz="0" w:space="0" w:color="auto"/>
                <w:bottom w:val="none" w:sz="0" w:space="0" w:color="auto"/>
                <w:right w:val="none" w:sz="0" w:space="0" w:color="auto"/>
              </w:divBdr>
            </w:div>
          </w:divsChild>
        </w:div>
        <w:div w:id="1009990509">
          <w:marLeft w:val="0"/>
          <w:marRight w:val="0"/>
          <w:marTop w:val="0"/>
          <w:marBottom w:val="0"/>
          <w:divBdr>
            <w:top w:val="none" w:sz="0" w:space="0" w:color="auto"/>
            <w:left w:val="none" w:sz="0" w:space="0" w:color="auto"/>
            <w:bottom w:val="none" w:sz="0" w:space="0" w:color="auto"/>
            <w:right w:val="none" w:sz="0" w:space="0" w:color="auto"/>
          </w:divBdr>
        </w:div>
        <w:div w:id="1904639839">
          <w:marLeft w:val="0"/>
          <w:marRight w:val="0"/>
          <w:marTop w:val="0"/>
          <w:marBottom w:val="0"/>
          <w:divBdr>
            <w:top w:val="none" w:sz="0" w:space="0" w:color="auto"/>
            <w:left w:val="none" w:sz="0" w:space="0" w:color="auto"/>
            <w:bottom w:val="none" w:sz="0" w:space="0" w:color="auto"/>
            <w:right w:val="none" w:sz="0" w:space="0" w:color="auto"/>
          </w:divBdr>
          <w:divsChild>
            <w:div w:id="1350718566">
              <w:marLeft w:val="0"/>
              <w:marRight w:val="0"/>
              <w:marTop w:val="0"/>
              <w:marBottom w:val="0"/>
              <w:divBdr>
                <w:top w:val="none" w:sz="0" w:space="0" w:color="auto"/>
                <w:left w:val="none" w:sz="0" w:space="0" w:color="auto"/>
                <w:bottom w:val="none" w:sz="0" w:space="0" w:color="auto"/>
                <w:right w:val="none" w:sz="0" w:space="0" w:color="auto"/>
              </w:divBdr>
            </w:div>
          </w:divsChild>
        </w:div>
        <w:div w:id="384916544">
          <w:marLeft w:val="0"/>
          <w:marRight w:val="0"/>
          <w:marTop w:val="0"/>
          <w:marBottom w:val="0"/>
          <w:divBdr>
            <w:top w:val="none" w:sz="0" w:space="0" w:color="auto"/>
            <w:left w:val="none" w:sz="0" w:space="0" w:color="auto"/>
            <w:bottom w:val="none" w:sz="0" w:space="0" w:color="auto"/>
            <w:right w:val="none" w:sz="0" w:space="0" w:color="auto"/>
          </w:divBdr>
        </w:div>
        <w:div w:id="1816406702">
          <w:marLeft w:val="0"/>
          <w:marRight w:val="0"/>
          <w:marTop w:val="0"/>
          <w:marBottom w:val="0"/>
          <w:divBdr>
            <w:top w:val="none" w:sz="0" w:space="0" w:color="auto"/>
            <w:left w:val="none" w:sz="0" w:space="0" w:color="auto"/>
            <w:bottom w:val="none" w:sz="0" w:space="0" w:color="auto"/>
            <w:right w:val="none" w:sz="0" w:space="0" w:color="auto"/>
          </w:divBdr>
          <w:divsChild>
            <w:div w:id="870845597">
              <w:marLeft w:val="0"/>
              <w:marRight w:val="0"/>
              <w:marTop w:val="0"/>
              <w:marBottom w:val="0"/>
              <w:divBdr>
                <w:top w:val="none" w:sz="0" w:space="0" w:color="auto"/>
                <w:left w:val="none" w:sz="0" w:space="0" w:color="auto"/>
                <w:bottom w:val="none" w:sz="0" w:space="0" w:color="auto"/>
                <w:right w:val="none" w:sz="0" w:space="0" w:color="auto"/>
              </w:divBdr>
            </w:div>
          </w:divsChild>
        </w:div>
        <w:div w:id="1823621884">
          <w:marLeft w:val="0"/>
          <w:marRight w:val="0"/>
          <w:marTop w:val="0"/>
          <w:marBottom w:val="0"/>
          <w:divBdr>
            <w:top w:val="none" w:sz="0" w:space="0" w:color="auto"/>
            <w:left w:val="none" w:sz="0" w:space="0" w:color="auto"/>
            <w:bottom w:val="none" w:sz="0" w:space="0" w:color="auto"/>
            <w:right w:val="none" w:sz="0" w:space="0" w:color="auto"/>
          </w:divBdr>
        </w:div>
        <w:div w:id="1528717884">
          <w:marLeft w:val="0"/>
          <w:marRight w:val="0"/>
          <w:marTop w:val="0"/>
          <w:marBottom w:val="0"/>
          <w:divBdr>
            <w:top w:val="none" w:sz="0" w:space="0" w:color="auto"/>
            <w:left w:val="none" w:sz="0" w:space="0" w:color="auto"/>
            <w:bottom w:val="none" w:sz="0" w:space="0" w:color="auto"/>
            <w:right w:val="none" w:sz="0" w:space="0" w:color="auto"/>
          </w:divBdr>
          <w:divsChild>
            <w:div w:id="1550729510">
              <w:marLeft w:val="0"/>
              <w:marRight w:val="0"/>
              <w:marTop w:val="0"/>
              <w:marBottom w:val="0"/>
              <w:divBdr>
                <w:top w:val="none" w:sz="0" w:space="0" w:color="auto"/>
                <w:left w:val="none" w:sz="0" w:space="0" w:color="auto"/>
                <w:bottom w:val="none" w:sz="0" w:space="0" w:color="auto"/>
                <w:right w:val="none" w:sz="0" w:space="0" w:color="auto"/>
              </w:divBdr>
            </w:div>
          </w:divsChild>
        </w:div>
        <w:div w:id="831070891">
          <w:marLeft w:val="0"/>
          <w:marRight w:val="0"/>
          <w:marTop w:val="0"/>
          <w:marBottom w:val="0"/>
          <w:divBdr>
            <w:top w:val="none" w:sz="0" w:space="0" w:color="auto"/>
            <w:left w:val="none" w:sz="0" w:space="0" w:color="auto"/>
            <w:bottom w:val="none" w:sz="0" w:space="0" w:color="auto"/>
            <w:right w:val="none" w:sz="0" w:space="0" w:color="auto"/>
          </w:divBdr>
        </w:div>
        <w:div w:id="2078280251">
          <w:marLeft w:val="0"/>
          <w:marRight w:val="0"/>
          <w:marTop w:val="0"/>
          <w:marBottom w:val="0"/>
          <w:divBdr>
            <w:top w:val="none" w:sz="0" w:space="0" w:color="auto"/>
            <w:left w:val="none" w:sz="0" w:space="0" w:color="auto"/>
            <w:bottom w:val="none" w:sz="0" w:space="0" w:color="auto"/>
            <w:right w:val="none" w:sz="0" w:space="0" w:color="auto"/>
          </w:divBdr>
          <w:divsChild>
            <w:div w:id="200484293">
              <w:marLeft w:val="0"/>
              <w:marRight w:val="0"/>
              <w:marTop w:val="0"/>
              <w:marBottom w:val="0"/>
              <w:divBdr>
                <w:top w:val="none" w:sz="0" w:space="0" w:color="auto"/>
                <w:left w:val="none" w:sz="0" w:space="0" w:color="auto"/>
                <w:bottom w:val="none" w:sz="0" w:space="0" w:color="auto"/>
                <w:right w:val="none" w:sz="0" w:space="0" w:color="auto"/>
              </w:divBdr>
            </w:div>
          </w:divsChild>
        </w:div>
        <w:div w:id="2103064211">
          <w:marLeft w:val="0"/>
          <w:marRight w:val="0"/>
          <w:marTop w:val="0"/>
          <w:marBottom w:val="0"/>
          <w:divBdr>
            <w:top w:val="none" w:sz="0" w:space="0" w:color="auto"/>
            <w:left w:val="none" w:sz="0" w:space="0" w:color="auto"/>
            <w:bottom w:val="none" w:sz="0" w:space="0" w:color="auto"/>
            <w:right w:val="none" w:sz="0" w:space="0" w:color="auto"/>
          </w:divBdr>
        </w:div>
        <w:div w:id="1031565126">
          <w:marLeft w:val="0"/>
          <w:marRight w:val="0"/>
          <w:marTop w:val="0"/>
          <w:marBottom w:val="0"/>
          <w:divBdr>
            <w:top w:val="none" w:sz="0" w:space="0" w:color="auto"/>
            <w:left w:val="none" w:sz="0" w:space="0" w:color="auto"/>
            <w:bottom w:val="none" w:sz="0" w:space="0" w:color="auto"/>
            <w:right w:val="none" w:sz="0" w:space="0" w:color="auto"/>
          </w:divBdr>
          <w:divsChild>
            <w:div w:id="1104039673">
              <w:marLeft w:val="0"/>
              <w:marRight w:val="0"/>
              <w:marTop w:val="0"/>
              <w:marBottom w:val="0"/>
              <w:divBdr>
                <w:top w:val="none" w:sz="0" w:space="0" w:color="auto"/>
                <w:left w:val="none" w:sz="0" w:space="0" w:color="auto"/>
                <w:bottom w:val="none" w:sz="0" w:space="0" w:color="auto"/>
                <w:right w:val="none" w:sz="0" w:space="0" w:color="auto"/>
              </w:divBdr>
            </w:div>
          </w:divsChild>
        </w:div>
        <w:div w:id="1819376124">
          <w:marLeft w:val="0"/>
          <w:marRight w:val="0"/>
          <w:marTop w:val="300"/>
          <w:marBottom w:val="0"/>
          <w:divBdr>
            <w:top w:val="none" w:sz="0" w:space="0" w:color="auto"/>
            <w:left w:val="none" w:sz="0" w:space="0" w:color="auto"/>
            <w:bottom w:val="none" w:sz="0" w:space="0" w:color="auto"/>
            <w:right w:val="none" w:sz="0" w:space="0" w:color="auto"/>
          </w:divBdr>
          <w:divsChild>
            <w:div w:id="1678999277">
              <w:marLeft w:val="0"/>
              <w:marRight w:val="0"/>
              <w:marTop w:val="0"/>
              <w:marBottom w:val="0"/>
              <w:divBdr>
                <w:top w:val="none" w:sz="0" w:space="0" w:color="auto"/>
                <w:left w:val="none" w:sz="0" w:space="0" w:color="auto"/>
                <w:bottom w:val="none" w:sz="0" w:space="0" w:color="auto"/>
                <w:right w:val="none" w:sz="0" w:space="0" w:color="auto"/>
              </w:divBdr>
              <w:divsChild>
                <w:div w:id="189349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537036">
          <w:marLeft w:val="0"/>
          <w:marRight w:val="0"/>
          <w:marTop w:val="300"/>
          <w:marBottom w:val="0"/>
          <w:divBdr>
            <w:top w:val="none" w:sz="0" w:space="0" w:color="auto"/>
            <w:left w:val="none" w:sz="0" w:space="0" w:color="auto"/>
            <w:bottom w:val="none" w:sz="0" w:space="0" w:color="auto"/>
            <w:right w:val="none" w:sz="0" w:space="0" w:color="auto"/>
          </w:divBdr>
          <w:divsChild>
            <w:div w:id="390933268">
              <w:marLeft w:val="0"/>
              <w:marRight w:val="0"/>
              <w:marTop w:val="0"/>
              <w:marBottom w:val="0"/>
              <w:divBdr>
                <w:top w:val="none" w:sz="0" w:space="0" w:color="auto"/>
                <w:left w:val="none" w:sz="0" w:space="0" w:color="auto"/>
                <w:bottom w:val="none" w:sz="0" w:space="0" w:color="auto"/>
                <w:right w:val="none" w:sz="0" w:space="0" w:color="auto"/>
              </w:divBdr>
              <w:divsChild>
                <w:div w:id="170552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840695">
          <w:marLeft w:val="0"/>
          <w:marRight w:val="0"/>
          <w:marTop w:val="300"/>
          <w:marBottom w:val="0"/>
          <w:divBdr>
            <w:top w:val="none" w:sz="0" w:space="0" w:color="auto"/>
            <w:left w:val="none" w:sz="0" w:space="0" w:color="auto"/>
            <w:bottom w:val="none" w:sz="0" w:space="0" w:color="auto"/>
            <w:right w:val="none" w:sz="0" w:space="0" w:color="auto"/>
          </w:divBdr>
          <w:divsChild>
            <w:div w:id="319892515">
              <w:marLeft w:val="0"/>
              <w:marRight w:val="0"/>
              <w:marTop w:val="0"/>
              <w:marBottom w:val="0"/>
              <w:divBdr>
                <w:top w:val="none" w:sz="0" w:space="0" w:color="auto"/>
                <w:left w:val="none" w:sz="0" w:space="0" w:color="auto"/>
                <w:bottom w:val="none" w:sz="0" w:space="0" w:color="auto"/>
                <w:right w:val="none" w:sz="0" w:space="0" w:color="auto"/>
              </w:divBdr>
              <w:divsChild>
                <w:div w:id="5393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96872">
          <w:marLeft w:val="0"/>
          <w:marRight w:val="0"/>
          <w:marTop w:val="300"/>
          <w:marBottom w:val="0"/>
          <w:divBdr>
            <w:top w:val="none" w:sz="0" w:space="0" w:color="auto"/>
            <w:left w:val="none" w:sz="0" w:space="0" w:color="auto"/>
            <w:bottom w:val="none" w:sz="0" w:space="0" w:color="auto"/>
            <w:right w:val="none" w:sz="0" w:space="0" w:color="auto"/>
          </w:divBdr>
          <w:divsChild>
            <w:div w:id="1481268923">
              <w:marLeft w:val="0"/>
              <w:marRight w:val="0"/>
              <w:marTop w:val="0"/>
              <w:marBottom w:val="0"/>
              <w:divBdr>
                <w:top w:val="none" w:sz="0" w:space="0" w:color="auto"/>
                <w:left w:val="none" w:sz="0" w:space="0" w:color="auto"/>
                <w:bottom w:val="none" w:sz="0" w:space="0" w:color="auto"/>
                <w:right w:val="none" w:sz="0" w:space="0" w:color="auto"/>
              </w:divBdr>
              <w:divsChild>
                <w:div w:id="197683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334364">
      <w:bodyDiv w:val="1"/>
      <w:marLeft w:val="0"/>
      <w:marRight w:val="0"/>
      <w:marTop w:val="0"/>
      <w:marBottom w:val="0"/>
      <w:divBdr>
        <w:top w:val="none" w:sz="0" w:space="0" w:color="auto"/>
        <w:left w:val="none" w:sz="0" w:space="0" w:color="auto"/>
        <w:bottom w:val="none" w:sz="0" w:space="0" w:color="auto"/>
        <w:right w:val="none" w:sz="0" w:space="0" w:color="auto"/>
      </w:divBdr>
      <w:divsChild>
        <w:div w:id="1032456208">
          <w:marLeft w:val="0"/>
          <w:marRight w:val="0"/>
          <w:marTop w:val="0"/>
          <w:marBottom w:val="0"/>
          <w:divBdr>
            <w:top w:val="none" w:sz="0" w:space="0" w:color="auto"/>
            <w:left w:val="none" w:sz="0" w:space="0" w:color="auto"/>
            <w:bottom w:val="none" w:sz="0" w:space="0" w:color="auto"/>
            <w:right w:val="none" w:sz="0" w:space="0" w:color="auto"/>
          </w:divBdr>
        </w:div>
        <w:div w:id="1664625380">
          <w:marLeft w:val="0"/>
          <w:marRight w:val="0"/>
          <w:marTop w:val="0"/>
          <w:marBottom w:val="0"/>
          <w:divBdr>
            <w:top w:val="none" w:sz="0" w:space="0" w:color="auto"/>
            <w:left w:val="none" w:sz="0" w:space="0" w:color="auto"/>
            <w:bottom w:val="none" w:sz="0" w:space="0" w:color="auto"/>
            <w:right w:val="none" w:sz="0" w:space="0" w:color="auto"/>
          </w:divBdr>
          <w:divsChild>
            <w:div w:id="1368406172">
              <w:marLeft w:val="0"/>
              <w:marRight w:val="0"/>
              <w:marTop w:val="0"/>
              <w:marBottom w:val="0"/>
              <w:divBdr>
                <w:top w:val="none" w:sz="0" w:space="0" w:color="auto"/>
                <w:left w:val="none" w:sz="0" w:space="0" w:color="auto"/>
                <w:bottom w:val="none" w:sz="0" w:space="0" w:color="auto"/>
                <w:right w:val="none" w:sz="0" w:space="0" w:color="auto"/>
              </w:divBdr>
            </w:div>
          </w:divsChild>
        </w:div>
        <w:div w:id="1943418491">
          <w:marLeft w:val="0"/>
          <w:marRight w:val="0"/>
          <w:marTop w:val="0"/>
          <w:marBottom w:val="0"/>
          <w:divBdr>
            <w:top w:val="none" w:sz="0" w:space="0" w:color="auto"/>
            <w:left w:val="none" w:sz="0" w:space="0" w:color="auto"/>
            <w:bottom w:val="none" w:sz="0" w:space="0" w:color="auto"/>
            <w:right w:val="none" w:sz="0" w:space="0" w:color="auto"/>
          </w:divBdr>
        </w:div>
        <w:div w:id="2020808166">
          <w:marLeft w:val="0"/>
          <w:marRight w:val="0"/>
          <w:marTop w:val="0"/>
          <w:marBottom w:val="0"/>
          <w:divBdr>
            <w:top w:val="none" w:sz="0" w:space="0" w:color="auto"/>
            <w:left w:val="none" w:sz="0" w:space="0" w:color="auto"/>
            <w:bottom w:val="none" w:sz="0" w:space="0" w:color="auto"/>
            <w:right w:val="none" w:sz="0" w:space="0" w:color="auto"/>
          </w:divBdr>
          <w:divsChild>
            <w:div w:id="470054530">
              <w:marLeft w:val="0"/>
              <w:marRight w:val="0"/>
              <w:marTop w:val="0"/>
              <w:marBottom w:val="0"/>
              <w:divBdr>
                <w:top w:val="none" w:sz="0" w:space="0" w:color="auto"/>
                <w:left w:val="none" w:sz="0" w:space="0" w:color="auto"/>
                <w:bottom w:val="none" w:sz="0" w:space="0" w:color="auto"/>
                <w:right w:val="none" w:sz="0" w:space="0" w:color="auto"/>
              </w:divBdr>
            </w:div>
          </w:divsChild>
        </w:div>
        <w:div w:id="700008628">
          <w:marLeft w:val="0"/>
          <w:marRight w:val="0"/>
          <w:marTop w:val="0"/>
          <w:marBottom w:val="0"/>
          <w:divBdr>
            <w:top w:val="none" w:sz="0" w:space="0" w:color="auto"/>
            <w:left w:val="none" w:sz="0" w:space="0" w:color="auto"/>
            <w:bottom w:val="none" w:sz="0" w:space="0" w:color="auto"/>
            <w:right w:val="none" w:sz="0" w:space="0" w:color="auto"/>
          </w:divBdr>
        </w:div>
        <w:div w:id="2016570802">
          <w:marLeft w:val="0"/>
          <w:marRight w:val="0"/>
          <w:marTop w:val="0"/>
          <w:marBottom w:val="0"/>
          <w:divBdr>
            <w:top w:val="none" w:sz="0" w:space="0" w:color="auto"/>
            <w:left w:val="none" w:sz="0" w:space="0" w:color="auto"/>
            <w:bottom w:val="none" w:sz="0" w:space="0" w:color="auto"/>
            <w:right w:val="none" w:sz="0" w:space="0" w:color="auto"/>
          </w:divBdr>
          <w:divsChild>
            <w:div w:id="972906703">
              <w:marLeft w:val="0"/>
              <w:marRight w:val="0"/>
              <w:marTop w:val="0"/>
              <w:marBottom w:val="0"/>
              <w:divBdr>
                <w:top w:val="none" w:sz="0" w:space="0" w:color="auto"/>
                <w:left w:val="none" w:sz="0" w:space="0" w:color="auto"/>
                <w:bottom w:val="none" w:sz="0" w:space="0" w:color="auto"/>
                <w:right w:val="none" w:sz="0" w:space="0" w:color="auto"/>
              </w:divBdr>
            </w:div>
          </w:divsChild>
        </w:div>
        <w:div w:id="2037074545">
          <w:marLeft w:val="0"/>
          <w:marRight w:val="0"/>
          <w:marTop w:val="0"/>
          <w:marBottom w:val="0"/>
          <w:divBdr>
            <w:top w:val="none" w:sz="0" w:space="0" w:color="auto"/>
            <w:left w:val="none" w:sz="0" w:space="0" w:color="auto"/>
            <w:bottom w:val="none" w:sz="0" w:space="0" w:color="auto"/>
            <w:right w:val="none" w:sz="0" w:space="0" w:color="auto"/>
          </w:divBdr>
        </w:div>
        <w:div w:id="1340964641">
          <w:marLeft w:val="0"/>
          <w:marRight w:val="0"/>
          <w:marTop w:val="0"/>
          <w:marBottom w:val="0"/>
          <w:divBdr>
            <w:top w:val="none" w:sz="0" w:space="0" w:color="auto"/>
            <w:left w:val="none" w:sz="0" w:space="0" w:color="auto"/>
            <w:bottom w:val="none" w:sz="0" w:space="0" w:color="auto"/>
            <w:right w:val="none" w:sz="0" w:space="0" w:color="auto"/>
          </w:divBdr>
          <w:divsChild>
            <w:div w:id="1614635157">
              <w:marLeft w:val="0"/>
              <w:marRight w:val="0"/>
              <w:marTop w:val="0"/>
              <w:marBottom w:val="0"/>
              <w:divBdr>
                <w:top w:val="none" w:sz="0" w:space="0" w:color="auto"/>
                <w:left w:val="none" w:sz="0" w:space="0" w:color="auto"/>
                <w:bottom w:val="none" w:sz="0" w:space="0" w:color="auto"/>
                <w:right w:val="none" w:sz="0" w:space="0" w:color="auto"/>
              </w:divBdr>
            </w:div>
          </w:divsChild>
        </w:div>
        <w:div w:id="917910275">
          <w:marLeft w:val="0"/>
          <w:marRight w:val="0"/>
          <w:marTop w:val="0"/>
          <w:marBottom w:val="0"/>
          <w:divBdr>
            <w:top w:val="none" w:sz="0" w:space="0" w:color="auto"/>
            <w:left w:val="none" w:sz="0" w:space="0" w:color="auto"/>
            <w:bottom w:val="none" w:sz="0" w:space="0" w:color="auto"/>
            <w:right w:val="none" w:sz="0" w:space="0" w:color="auto"/>
          </w:divBdr>
        </w:div>
        <w:div w:id="62797048">
          <w:marLeft w:val="0"/>
          <w:marRight w:val="0"/>
          <w:marTop w:val="0"/>
          <w:marBottom w:val="0"/>
          <w:divBdr>
            <w:top w:val="none" w:sz="0" w:space="0" w:color="auto"/>
            <w:left w:val="none" w:sz="0" w:space="0" w:color="auto"/>
            <w:bottom w:val="none" w:sz="0" w:space="0" w:color="auto"/>
            <w:right w:val="none" w:sz="0" w:space="0" w:color="auto"/>
          </w:divBdr>
          <w:divsChild>
            <w:div w:id="535243449">
              <w:marLeft w:val="0"/>
              <w:marRight w:val="0"/>
              <w:marTop w:val="0"/>
              <w:marBottom w:val="0"/>
              <w:divBdr>
                <w:top w:val="none" w:sz="0" w:space="0" w:color="auto"/>
                <w:left w:val="none" w:sz="0" w:space="0" w:color="auto"/>
                <w:bottom w:val="none" w:sz="0" w:space="0" w:color="auto"/>
                <w:right w:val="none" w:sz="0" w:space="0" w:color="auto"/>
              </w:divBdr>
            </w:div>
          </w:divsChild>
        </w:div>
        <w:div w:id="857893144">
          <w:marLeft w:val="0"/>
          <w:marRight w:val="0"/>
          <w:marTop w:val="0"/>
          <w:marBottom w:val="0"/>
          <w:divBdr>
            <w:top w:val="none" w:sz="0" w:space="0" w:color="auto"/>
            <w:left w:val="none" w:sz="0" w:space="0" w:color="auto"/>
            <w:bottom w:val="none" w:sz="0" w:space="0" w:color="auto"/>
            <w:right w:val="none" w:sz="0" w:space="0" w:color="auto"/>
          </w:divBdr>
        </w:div>
        <w:div w:id="1615868829">
          <w:marLeft w:val="0"/>
          <w:marRight w:val="0"/>
          <w:marTop w:val="0"/>
          <w:marBottom w:val="0"/>
          <w:divBdr>
            <w:top w:val="none" w:sz="0" w:space="0" w:color="auto"/>
            <w:left w:val="none" w:sz="0" w:space="0" w:color="auto"/>
            <w:bottom w:val="none" w:sz="0" w:space="0" w:color="auto"/>
            <w:right w:val="none" w:sz="0" w:space="0" w:color="auto"/>
          </w:divBdr>
          <w:divsChild>
            <w:div w:id="1982955401">
              <w:marLeft w:val="0"/>
              <w:marRight w:val="0"/>
              <w:marTop w:val="0"/>
              <w:marBottom w:val="0"/>
              <w:divBdr>
                <w:top w:val="none" w:sz="0" w:space="0" w:color="auto"/>
                <w:left w:val="none" w:sz="0" w:space="0" w:color="auto"/>
                <w:bottom w:val="none" w:sz="0" w:space="0" w:color="auto"/>
                <w:right w:val="none" w:sz="0" w:space="0" w:color="auto"/>
              </w:divBdr>
            </w:div>
          </w:divsChild>
        </w:div>
        <w:div w:id="841093376">
          <w:marLeft w:val="0"/>
          <w:marRight w:val="0"/>
          <w:marTop w:val="0"/>
          <w:marBottom w:val="0"/>
          <w:divBdr>
            <w:top w:val="none" w:sz="0" w:space="0" w:color="auto"/>
            <w:left w:val="none" w:sz="0" w:space="0" w:color="auto"/>
            <w:bottom w:val="none" w:sz="0" w:space="0" w:color="auto"/>
            <w:right w:val="none" w:sz="0" w:space="0" w:color="auto"/>
          </w:divBdr>
        </w:div>
        <w:div w:id="1377197523">
          <w:marLeft w:val="0"/>
          <w:marRight w:val="0"/>
          <w:marTop w:val="0"/>
          <w:marBottom w:val="0"/>
          <w:divBdr>
            <w:top w:val="none" w:sz="0" w:space="0" w:color="auto"/>
            <w:left w:val="none" w:sz="0" w:space="0" w:color="auto"/>
            <w:bottom w:val="none" w:sz="0" w:space="0" w:color="auto"/>
            <w:right w:val="none" w:sz="0" w:space="0" w:color="auto"/>
          </w:divBdr>
          <w:divsChild>
            <w:div w:id="1216044714">
              <w:marLeft w:val="0"/>
              <w:marRight w:val="0"/>
              <w:marTop w:val="0"/>
              <w:marBottom w:val="0"/>
              <w:divBdr>
                <w:top w:val="none" w:sz="0" w:space="0" w:color="auto"/>
                <w:left w:val="none" w:sz="0" w:space="0" w:color="auto"/>
                <w:bottom w:val="none" w:sz="0" w:space="0" w:color="auto"/>
                <w:right w:val="none" w:sz="0" w:space="0" w:color="auto"/>
              </w:divBdr>
            </w:div>
          </w:divsChild>
        </w:div>
        <w:div w:id="333997647">
          <w:marLeft w:val="0"/>
          <w:marRight w:val="0"/>
          <w:marTop w:val="300"/>
          <w:marBottom w:val="0"/>
          <w:divBdr>
            <w:top w:val="none" w:sz="0" w:space="0" w:color="auto"/>
            <w:left w:val="none" w:sz="0" w:space="0" w:color="auto"/>
            <w:bottom w:val="none" w:sz="0" w:space="0" w:color="auto"/>
            <w:right w:val="none" w:sz="0" w:space="0" w:color="auto"/>
          </w:divBdr>
          <w:divsChild>
            <w:div w:id="516122788">
              <w:marLeft w:val="0"/>
              <w:marRight w:val="0"/>
              <w:marTop w:val="0"/>
              <w:marBottom w:val="0"/>
              <w:divBdr>
                <w:top w:val="none" w:sz="0" w:space="0" w:color="auto"/>
                <w:left w:val="none" w:sz="0" w:space="0" w:color="auto"/>
                <w:bottom w:val="none" w:sz="0" w:space="0" w:color="auto"/>
                <w:right w:val="none" w:sz="0" w:space="0" w:color="auto"/>
              </w:divBdr>
              <w:divsChild>
                <w:div w:id="5632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393112">
          <w:marLeft w:val="0"/>
          <w:marRight w:val="0"/>
          <w:marTop w:val="300"/>
          <w:marBottom w:val="0"/>
          <w:divBdr>
            <w:top w:val="none" w:sz="0" w:space="0" w:color="auto"/>
            <w:left w:val="none" w:sz="0" w:space="0" w:color="auto"/>
            <w:bottom w:val="none" w:sz="0" w:space="0" w:color="auto"/>
            <w:right w:val="none" w:sz="0" w:space="0" w:color="auto"/>
          </w:divBdr>
          <w:divsChild>
            <w:div w:id="691611564">
              <w:marLeft w:val="0"/>
              <w:marRight w:val="0"/>
              <w:marTop w:val="0"/>
              <w:marBottom w:val="0"/>
              <w:divBdr>
                <w:top w:val="none" w:sz="0" w:space="0" w:color="auto"/>
                <w:left w:val="none" w:sz="0" w:space="0" w:color="auto"/>
                <w:bottom w:val="none" w:sz="0" w:space="0" w:color="auto"/>
                <w:right w:val="none" w:sz="0" w:space="0" w:color="auto"/>
              </w:divBdr>
              <w:divsChild>
                <w:div w:id="45548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276510">
          <w:marLeft w:val="0"/>
          <w:marRight w:val="0"/>
          <w:marTop w:val="300"/>
          <w:marBottom w:val="0"/>
          <w:divBdr>
            <w:top w:val="none" w:sz="0" w:space="0" w:color="auto"/>
            <w:left w:val="none" w:sz="0" w:space="0" w:color="auto"/>
            <w:bottom w:val="none" w:sz="0" w:space="0" w:color="auto"/>
            <w:right w:val="none" w:sz="0" w:space="0" w:color="auto"/>
          </w:divBdr>
          <w:divsChild>
            <w:div w:id="749695183">
              <w:marLeft w:val="0"/>
              <w:marRight w:val="0"/>
              <w:marTop w:val="0"/>
              <w:marBottom w:val="0"/>
              <w:divBdr>
                <w:top w:val="none" w:sz="0" w:space="0" w:color="auto"/>
                <w:left w:val="none" w:sz="0" w:space="0" w:color="auto"/>
                <w:bottom w:val="none" w:sz="0" w:space="0" w:color="auto"/>
                <w:right w:val="none" w:sz="0" w:space="0" w:color="auto"/>
              </w:divBdr>
              <w:divsChild>
                <w:div w:id="122972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269626">
          <w:marLeft w:val="0"/>
          <w:marRight w:val="0"/>
          <w:marTop w:val="300"/>
          <w:marBottom w:val="0"/>
          <w:divBdr>
            <w:top w:val="none" w:sz="0" w:space="0" w:color="auto"/>
            <w:left w:val="none" w:sz="0" w:space="0" w:color="auto"/>
            <w:bottom w:val="none" w:sz="0" w:space="0" w:color="auto"/>
            <w:right w:val="none" w:sz="0" w:space="0" w:color="auto"/>
          </w:divBdr>
          <w:divsChild>
            <w:div w:id="2027560948">
              <w:marLeft w:val="0"/>
              <w:marRight w:val="0"/>
              <w:marTop w:val="0"/>
              <w:marBottom w:val="0"/>
              <w:divBdr>
                <w:top w:val="none" w:sz="0" w:space="0" w:color="auto"/>
                <w:left w:val="none" w:sz="0" w:space="0" w:color="auto"/>
                <w:bottom w:val="none" w:sz="0" w:space="0" w:color="auto"/>
                <w:right w:val="none" w:sz="0" w:space="0" w:color="auto"/>
              </w:divBdr>
              <w:divsChild>
                <w:div w:id="2041200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185610">
      <w:bodyDiv w:val="1"/>
      <w:marLeft w:val="0"/>
      <w:marRight w:val="0"/>
      <w:marTop w:val="0"/>
      <w:marBottom w:val="0"/>
      <w:divBdr>
        <w:top w:val="none" w:sz="0" w:space="0" w:color="auto"/>
        <w:left w:val="none" w:sz="0" w:space="0" w:color="auto"/>
        <w:bottom w:val="none" w:sz="0" w:space="0" w:color="auto"/>
        <w:right w:val="none" w:sz="0" w:space="0" w:color="auto"/>
      </w:divBdr>
      <w:divsChild>
        <w:div w:id="1262570398">
          <w:marLeft w:val="0"/>
          <w:marRight w:val="0"/>
          <w:marTop w:val="0"/>
          <w:marBottom w:val="0"/>
          <w:divBdr>
            <w:top w:val="none" w:sz="0" w:space="0" w:color="auto"/>
            <w:left w:val="none" w:sz="0" w:space="0" w:color="auto"/>
            <w:bottom w:val="none" w:sz="0" w:space="0" w:color="auto"/>
            <w:right w:val="none" w:sz="0" w:space="0" w:color="auto"/>
          </w:divBdr>
        </w:div>
        <w:div w:id="752361724">
          <w:marLeft w:val="0"/>
          <w:marRight w:val="0"/>
          <w:marTop w:val="0"/>
          <w:marBottom w:val="0"/>
          <w:divBdr>
            <w:top w:val="none" w:sz="0" w:space="0" w:color="auto"/>
            <w:left w:val="none" w:sz="0" w:space="0" w:color="auto"/>
            <w:bottom w:val="none" w:sz="0" w:space="0" w:color="auto"/>
            <w:right w:val="none" w:sz="0" w:space="0" w:color="auto"/>
          </w:divBdr>
          <w:divsChild>
            <w:div w:id="166599019">
              <w:marLeft w:val="0"/>
              <w:marRight w:val="0"/>
              <w:marTop w:val="0"/>
              <w:marBottom w:val="0"/>
              <w:divBdr>
                <w:top w:val="none" w:sz="0" w:space="0" w:color="auto"/>
                <w:left w:val="none" w:sz="0" w:space="0" w:color="auto"/>
                <w:bottom w:val="none" w:sz="0" w:space="0" w:color="auto"/>
                <w:right w:val="none" w:sz="0" w:space="0" w:color="auto"/>
              </w:divBdr>
            </w:div>
          </w:divsChild>
        </w:div>
        <w:div w:id="2081947905">
          <w:marLeft w:val="0"/>
          <w:marRight w:val="0"/>
          <w:marTop w:val="0"/>
          <w:marBottom w:val="0"/>
          <w:divBdr>
            <w:top w:val="none" w:sz="0" w:space="0" w:color="auto"/>
            <w:left w:val="none" w:sz="0" w:space="0" w:color="auto"/>
            <w:bottom w:val="none" w:sz="0" w:space="0" w:color="auto"/>
            <w:right w:val="none" w:sz="0" w:space="0" w:color="auto"/>
          </w:divBdr>
        </w:div>
        <w:div w:id="1788229524">
          <w:marLeft w:val="0"/>
          <w:marRight w:val="0"/>
          <w:marTop w:val="0"/>
          <w:marBottom w:val="0"/>
          <w:divBdr>
            <w:top w:val="none" w:sz="0" w:space="0" w:color="auto"/>
            <w:left w:val="none" w:sz="0" w:space="0" w:color="auto"/>
            <w:bottom w:val="none" w:sz="0" w:space="0" w:color="auto"/>
            <w:right w:val="none" w:sz="0" w:space="0" w:color="auto"/>
          </w:divBdr>
          <w:divsChild>
            <w:div w:id="53937832">
              <w:marLeft w:val="0"/>
              <w:marRight w:val="0"/>
              <w:marTop w:val="0"/>
              <w:marBottom w:val="0"/>
              <w:divBdr>
                <w:top w:val="none" w:sz="0" w:space="0" w:color="auto"/>
                <w:left w:val="none" w:sz="0" w:space="0" w:color="auto"/>
                <w:bottom w:val="none" w:sz="0" w:space="0" w:color="auto"/>
                <w:right w:val="none" w:sz="0" w:space="0" w:color="auto"/>
              </w:divBdr>
            </w:div>
          </w:divsChild>
        </w:div>
        <w:div w:id="975842145">
          <w:marLeft w:val="0"/>
          <w:marRight w:val="0"/>
          <w:marTop w:val="0"/>
          <w:marBottom w:val="0"/>
          <w:divBdr>
            <w:top w:val="none" w:sz="0" w:space="0" w:color="auto"/>
            <w:left w:val="none" w:sz="0" w:space="0" w:color="auto"/>
            <w:bottom w:val="none" w:sz="0" w:space="0" w:color="auto"/>
            <w:right w:val="none" w:sz="0" w:space="0" w:color="auto"/>
          </w:divBdr>
        </w:div>
        <w:div w:id="1361515930">
          <w:marLeft w:val="0"/>
          <w:marRight w:val="0"/>
          <w:marTop w:val="0"/>
          <w:marBottom w:val="0"/>
          <w:divBdr>
            <w:top w:val="none" w:sz="0" w:space="0" w:color="auto"/>
            <w:left w:val="none" w:sz="0" w:space="0" w:color="auto"/>
            <w:bottom w:val="none" w:sz="0" w:space="0" w:color="auto"/>
            <w:right w:val="none" w:sz="0" w:space="0" w:color="auto"/>
          </w:divBdr>
          <w:divsChild>
            <w:div w:id="806895152">
              <w:marLeft w:val="0"/>
              <w:marRight w:val="0"/>
              <w:marTop w:val="0"/>
              <w:marBottom w:val="0"/>
              <w:divBdr>
                <w:top w:val="none" w:sz="0" w:space="0" w:color="auto"/>
                <w:left w:val="none" w:sz="0" w:space="0" w:color="auto"/>
                <w:bottom w:val="none" w:sz="0" w:space="0" w:color="auto"/>
                <w:right w:val="none" w:sz="0" w:space="0" w:color="auto"/>
              </w:divBdr>
            </w:div>
          </w:divsChild>
        </w:div>
        <w:div w:id="860435025">
          <w:marLeft w:val="0"/>
          <w:marRight w:val="0"/>
          <w:marTop w:val="0"/>
          <w:marBottom w:val="0"/>
          <w:divBdr>
            <w:top w:val="none" w:sz="0" w:space="0" w:color="auto"/>
            <w:left w:val="none" w:sz="0" w:space="0" w:color="auto"/>
            <w:bottom w:val="none" w:sz="0" w:space="0" w:color="auto"/>
            <w:right w:val="none" w:sz="0" w:space="0" w:color="auto"/>
          </w:divBdr>
        </w:div>
        <w:div w:id="1661234068">
          <w:marLeft w:val="0"/>
          <w:marRight w:val="0"/>
          <w:marTop w:val="0"/>
          <w:marBottom w:val="0"/>
          <w:divBdr>
            <w:top w:val="none" w:sz="0" w:space="0" w:color="auto"/>
            <w:left w:val="none" w:sz="0" w:space="0" w:color="auto"/>
            <w:bottom w:val="none" w:sz="0" w:space="0" w:color="auto"/>
            <w:right w:val="none" w:sz="0" w:space="0" w:color="auto"/>
          </w:divBdr>
          <w:divsChild>
            <w:div w:id="1592005232">
              <w:marLeft w:val="0"/>
              <w:marRight w:val="0"/>
              <w:marTop w:val="0"/>
              <w:marBottom w:val="0"/>
              <w:divBdr>
                <w:top w:val="none" w:sz="0" w:space="0" w:color="auto"/>
                <w:left w:val="none" w:sz="0" w:space="0" w:color="auto"/>
                <w:bottom w:val="none" w:sz="0" w:space="0" w:color="auto"/>
                <w:right w:val="none" w:sz="0" w:space="0" w:color="auto"/>
              </w:divBdr>
            </w:div>
          </w:divsChild>
        </w:div>
        <w:div w:id="1045907047">
          <w:marLeft w:val="0"/>
          <w:marRight w:val="0"/>
          <w:marTop w:val="0"/>
          <w:marBottom w:val="0"/>
          <w:divBdr>
            <w:top w:val="none" w:sz="0" w:space="0" w:color="auto"/>
            <w:left w:val="none" w:sz="0" w:space="0" w:color="auto"/>
            <w:bottom w:val="none" w:sz="0" w:space="0" w:color="auto"/>
            <w:right w:val="none" w:sz="0" w:space="0" w:color="auto"/>
          </w:divBdr>
        </w:div>
        <w:div w:id="152797102">
          <w:marLeft w:val="0"/>
          <w:marRight w:val="0"/>
          <w:marTop w:val="0"/>
          <w:marBottom w:val="0"/>
          <w:divBdr>
            <w:top w:val="none" w:sz="0" w:space="0" w:color="auto"/>
            <w:left w:val="none" w:sz="0" w:space="0" w:color="auto"/>
            <w:bottom w:val="none" w:sz="0" w:space="0" w:color="auto"/>
            <w:right w:val="none" w:sz="0" w:space="0" w:color="auto"/>
          </w:divBdr>
          <w:divsChild>
            <w:div w:id="2037727677">
              <w:marLeft w:val="0"/>
              <w:marRight w:val="0"/>
              <w:marTop w:val="0"/>
              <w:marBottom w:val="0"/>
              <w:divBdr>
                <w:top w:val="none" w:sz="0" w:space="0" w:color="auto"/>
                <w:left w:val="none" w:sz="0" w:space="0" w:color="auto"/>
                <w:bottom w:val="none" w:sz="0" w:space="0" w:color="auto"/>
                <w:right w:val="none" w:sz="0" w:space="0" w:color="auto"/>
              </w:divBdr>
            </w:div>
          </w:divsChild>
        </w:div>
        <w:div w:id="1752771356">
          <w:marLeft w:val="0"/>
          <w:marRight w:val="0"/>
          <w:marTop w:val="0"/>
          <w:marBottom w:val="0"/>
          <w:divBdr>
            <w:top w:val="none" w:sz="0" w:space="0" w:color="auto"/>
            <w:left w:val="none" w:sz="0" w:space="0" w:color="auto"/>
            <w:bottom w:val="none" w:sz="0" w:space="0" w:color="auto"/>
            <w:right w:val="none" w:sz="0" w:space="0" w:color="auto"/>
          </w:divBdr>
        </w:div>
        <w:div w:id="1657762215">
          <w:marLeft w:val="0"/>
          <w:marRight w:val="0"/>
          <w:marTop w:val="0"/>
          <w:marBottom w:val="0"/>
          <w:divBdr>
            <w:top w:val="none" w:sz="0" w:space="0" w:color="auto"/>
            <w:left w:val="none" w:sz="0" w:space="0" w:color="auto"/>
            <w:bottom w:val="none" w:sz="0" w:space="0" w:color="auto"/>
            <w:right w:val="none" w:sz="0" w:space="0" w:color="auto"/>
          </w:divBdr>
          <w:divsChild>
            <w:div w:id="1998877997">
              <w:marLeft w:val="0"/>
              <w:marRight w:val="0"/>
              <w:marTop w:val="0"/>
              <w:marBottom w:val="0"/>
              <w:divBdr>
                <w:top w:val="none" w:sz="0" w:space="0" w:color="auto"/>
                <w:left w:val="none" w:sz="0" w:space="0" w:color="auto"/>
                <w:bottom w:val="none" w:sz="0" w:space="0" w:color="auto"/>
                <w:right w:val="none" w:sz="0" w:space="0" w:color="auto"/>
              </w:divBdr>
            </w:div>
          </w:divsChild>
        </w:div>
        <w:div w:id="817653389">
          <w:marLeft w:val="0"/>
          <w:marRight w:val="0"/>
          <w:marTop w:val="0"/>
          <w:marBottom w:val="0"/>
          <w:divBdr>
            <w:top w:val="none" w:sz="0" w:space="0" w:color="auto"/>
            <w:left w:val="none" w:sz="0" w:space="0" w:color="auto"/>
            <w:bottom w:val="none" w:sz="0" w:space="0" w:color="auto"/>
            <w:right w:val="none" w:sz="0" w:space="0" w:color="auto"/>
          </w:divBdr>
        </w:div>
        <w:div w:id="1551650861">
          <w:marLeft w:val="0"/>
          <w:marRight w:val="0"/>
          <w:marTop w:val="0"/>
          <w:marBottom w:val="0"/>
          <w:divBdr>
            <w:top w:val="none" w:sz="0" w:space="0" w:color="auto"/>
            <w:left w:val="none" w:sz="0" w:space="0" w:color="auto"/>
            <w:bottom w:val="none" w:sz="0" w:space="0" w:color="auto"/>
            <w:right w:val="none" w:sz="0" w:space="0" w:color="auto"/>
          </w:divBdr>
          <w:divsChild>
            <w:div w:id="1246837426">
              <w:marLeft w:val="0"/>
              <w:marRight w:val="0"/>
              <w:marTop w:val="0"/>
              <w:marBottom w:val="0"/>
              <w:divBdr>
                <w:top w:val="none" w:sz="0" w:space="0" w:color="auto"/>
                <w:left w:val="none" w:sz="0" w:space="0" w:color="auto"/>
                <w:bottom w:val="none" w:sz="0" w:space="0" w:color="auto"/>
                <w:right w:val="none" w:sz="0" w:space="0" w:color="auto"/>
              </w:divBdr>
            </w:div>
          </w:divsChild>
        </w:div>
        <w:div w:id="783957818">
          <w:marLeft w:val="0"/>
          <w:marRight w:val="0"/>
          <w:marTop w:val="300"/>
          <w:marBottom w:val="0"/>
          <w:divBdr>
            <w:top w:val="none" w:sz="0" w:space="0" w:color="auto"/>
            <w:left w:val="none" w:sz="0" w:space="0" w:color="auto"/>
            <w:bottom w:val="none" w:sz="0" w:space="0" w:color="auto"/>
            <w:right w:val="none" w:sz="0" w:space="0" w:color="auto"/>
          </w:divBdr>
          <w:divsChild>
            <w:div w:id="1681546965">
              <w:marLeft w:val="0"/>
              <w:marRight w:val="0"/>
              <w:marTop w:val="0"/>
              <w:marBottom w:val="0"/>
              <w:divBdr>
                <w:top w:val="none" w:sz="0" w:space="0" w:color="auto"/>
                <w:left w:val="none" w:sz="0" w:space="0" w:color="auto"/>
                <w:bottom w:val="none" w:sz="0" w:space="0" w:color="auto"/>
                <w:right w:val="none" w:sz="0" w:space="0" w:color="auto"/>
              </w:divBdr>
              <w:divsChild>
                <w:div w:id="171299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137767">
          <w:marLeft w:val="0"/>
          <w:marRight w:val="0"/>
          <w:marTop w:val="300"/>
          <w:marBottom w:val="0"/>
          <w:divBdr>
            <w:top w:val="none" w:sz="0" w:space="0" w:color="auto"/>
            <w:left w:val="none" w:sz="0" w:space="0" w:color="auto"/>
            <w:bottom w:val="none" w:sz="0" w:space="0" w:color="auto"/>
            <w:right w:val="none" w:sz="0" w:space="0" w:color="auto"/>
          </w:divBdr>
          <w:divsChild>
            <w:div w:id="1154956686">
              <w:marLeft w:val="0"/>
              <w:marRight w:val="0"/>
              <w:marTop w:val="0"/>
              <w:marBottom w:val="0"/>
              <w:divBdr>
                <w:top w:val="none" w:sz="0" w:space="0" w:color="auto"/>
                <w:left w:val="none" w:sz="0" w:space="0" w:color="auto"/>
                <w:bottom w:val="none" w:sz="0" w:space="0" w:color="auto"/>
                <w:right w:val="none" w:sz="0" w:space="0" w:color="auto"/>
              </w:divBdr>
              <w:divsChild>
                <w:div w:id="59462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676858">
          <w:marLeft w:val="0"/>
          <w:marRight w:val="0"/>
          <w:marTop w:val="300"/>
          <w:marBottom w:val="0"/>
          <w:divBdr>
            <w:top w:val="none" w:sz="0" w:space="0" w:color="auto"/>
            <w:left w:val="none" w:sz="0" w:space="0" w:color="auto"/>
            <w:bottom w:val="none" w:sz="0" w:space="0" w:color="auto"/>
            <w:right w:val="none" w:sz="0" w:space="0" w:color="auto"/>
          </w:divBdr>
          <w:divsChild>
            <w:div w:id="994724331">
              <w:marLeft w:val="0"/>
              <w:marRight w:val="0"/>
              <w:marTop w:val="0"/>
              <w:marBottom w:val="0"/>
              <w:divBdr>
                <w:top w:val="none" w:sz="0" w:space="0" w:color="auto"/>
                <w:left w:val="none" w:sz="0" w:space="0" w:color="auto"/>
                <w:bottom w:val="none" w:sz="0" w:space="0" w:color="auto"/>
                <w:right w:val="none" w:sz="0" w:space="0" w:color="auto"/>
              </w:divBdr>
              <w:divsChild>
                <w:div w:id="1663313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086">
          <w:marLeft w:val="0"/>
          <w:marRight w:val="0"/>
          <w:marTop w:val="300"/>
          <w:marBottom w:val="0"/>
          <w:divBdr>
            <w:top w:val="none" w:sz="0" w:space="0" w:color="auto"/>
            <w:left w:val="none" w:sz="0" w:space="0" w:color="auto"/>
            <w:bottom w:val="none" w:sz="0" w:space="0" w:color="auto"/>
            <w:right w:val="none" w:sz="0" w:space="0" w:color="auto"/>
          </w:divBdr>
          <w:divsChild>
            <w:div w:id="718286638">
              <w:marLeft w:val="0"/>
              <w:marRight w:val="0"/>
              <w:marTop w:val="0"/>
              <w:marBottom w:val="0"/>
              <w:divBdr>
                <w:top w:val="none" w:sz="0" w:space="0" w:color="auto"/>
                <w:left w:val="none" w:sz="0" w:space="0" w:color="auto"/>
                <w:bottom w:val="none" w:sz="0" w:space="0" w:color="auto"/>
                <w:right w:val="none" w:sz="0" w:space="0" w:color="auto"/>
              </w:divBdr>
              <w:divsChild>
                <w:div w:id="122902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1407">
      <w:bodyDiv w:val="1"/>
      <w:marLeft w:val="0"/>
      <w:marRight w:val="0"/>
      <w:marTop w:val="0"/>
      <w:marBottom w:val="0"/>
      <w:divBdr>
        <w:top w:val="none" w:sz="0" w:space="0" w:color="auto"/>
        <w:left w:val="none" w:sz="0" w:space="0" w:color="auto"/>
        <w:bottom w:val="none" w:sz="0" w:space="0" w:color="auto"/>
        <w:right w:val="none" w:sz="0" w:space="0" w:color="auto"/>
      </w:divBdr>
    </w:div>
    <w:div w:id="98066507">
      <w:bodyDiv w:val="1"/>
      <w:marLeft w:val="0"/>
      <w:marRight w:val="0"/>
      <w:marTop w:val="0"/>
      <w:marBottom w:val="0"/>
      <w:divBdr>
        <w:top w:val="none" w:sz="0" w:space="0" w:color="auto"/>
        <w:left w:val="none" w:sz="0" w:space="0" w:color="auto"/>
        <w:bottom w:val="none" w:sz="0" w:space="0" w:color="auto"/>
        <w:right w:val="none" w:sz="0" w:space="0" w:color="auto"/>
      </w:divBdr>
      <w:divsChild>
        <w:div w:id="2113279177">
          <w:marLeft w:val="0"/>
          <w:marRight w:val="0"/>
          <w:marTop w:val="0"/>
          <w:marBottom w:val="0"/>
          <w:divBdr>
            <w:top w:val="none" w:sz="0" w:space="0" w:color="auto"/>
            <w:left w:val="none" w:sz="0" w:space="0" w:color="auto"/>
            <w:bottom w:val="none" w:sz="0" w:space="0" w:color="auto"/>
            <w:right w:val="none" w:sz="0" w:space="0" w:color="auto"/>
          </w:divBdr>
        </w:div>
        <w:div w:id="444078813">
          <w:marLeft w:val="0"/>
          <w:marRight w:val="0"/>
          <w:marTop w:val="0"/>
          <w:marBottom w:val="0"/>
          <w:divBdr>
            <w:top w:val="none" w:sz="0" w:space="0" w:color="auto"/>
            <w:left w:val="none" w:sz="0" w:space="0" w:color="auto"/>
            <w:bottom w:val="none" w:sz="0" w:space="0" w:color="auto"/>
            <w:right w:val="none" w:sz="0" w:space="0" w:color="auto"/>
          </w:divBdr>
          <w:divsChild>
            <w:div w:id="1606230329">
              <w:marLeft w:val="0"/>
              <w:marRight w:val="0"/>
              <w:marTop w:val="0"/>
              <w:marBottom w:val="0"/>
              <w:divBdr>
                <w:top w:val="none" w:sz="0" w:space="0" w:color="auto"/>
                <w:left w:val="none" w:sz="0" w:space="0" w:color="auto"/>
                <w:bottom w:val="none" w:sz="0" w:space="0" w:color="auto"/>
                <w:right w:val="none" w:sz="0" w:space="0" w:color="auto"/>
              </w:divBdr>
            </w:div>
          </w:divsChild>
        </w:div>
        <w:div w:id="794757088">
          <w:marLeft w:val="0"/>
          <w:marRight w:val="0"/>
          <w:marTop w:val="0"/>
          <w:marBottom w:val="0"/>
          <w:divBdr>
            <w:top w:val="none" w:sz="0" w:space="0" w:color="auto"/>
            <w:left w:val="none" w:sz="0" w:space="0" w:color="auto"/>
            <w:bottom w:val="none" w:sz="0" w:space="0" w:color="auto"/>
            <w:right w:val="none" w:sz="0" w:space="0" w:color="auto"/>
          </w:divBdr>
        </w:div>
        <w:div w:id="462770432">
          <w:marLeft w:val="0"/>
          <w:marRight w:val="0"/>
          <w:marTop w:val="0"/>
          <w:marBottom w:val="0"/>
          <w:divBdr>
            <w:top w:val="none" w:sz="0" w:space="0" w:color="auto"/>
            <w:left w:val="none" w:sz="0" w:space="0" w:color="auto"/>
            <w:bottom w:val="none" w:sz="0" w:space="0" w:color="auto"/>
            <w:right w:val="none" w:sz="0" w:space="0" w:color="auto"/>
          </w:divBdr>
          <w:divsChild>
            <w:div w:id="827481525">
              <w:marLeft w:val="0"/>
              <w:marRight w:val="0"/>
              <w:marTop w:val="0"/>
              <w:marBottom w:val="0"/>
              <w:divBdr>
                <w:top w:val="none" w:sz="0" w:space="0" w:color="auto"/>
                <w:left w:val="none" w:sz="0" w:space="0" w:color="auto"/>
                <w:bottom w:val="none" w:sz="0" w:space="0" w:color="auto"/>
                <w:right w:val="none" w:sz="0" w:space="0" w:color="auto"/>
              </w:divBdr>
            </w:div>
          </w:divsChild>
        </w:div>
        <w:div w:id="542206467">
          <w:marLeft w:val="0"/>
          <w:marRight w:val="0"/>
          <w:marTop w:val="0"/>
          <w:marBottom w:val="0"/>
          <w:divBdr>
            <w:top w:val="none" w:sz="0" w:space="0" w:color="auto"/>
            <w:left w:val="none" w:sz="0" w:space="0" w:color="auto"/>
            <w:bottom w:val="none" w:sz="0" w:space="0" w:color="auto"/>
            <w:right w:val="none" w:sz="0" w:space="0" w:color="auto"/>
          </w:divBdr>
        </w:div>
        <w:div w:id="1219319832">
          <w:marLeft w:val="0"/>
          <w:marRight w:val="0"/>
          <w:marTop w:val="0"/>
          <w:marBottom w:val="0"/>
          <w:divBdr>
            <w:top w:val="none" w:sz="0" w:space="0" w:color="auto"/>
            <w:left w:val="none" w:sz="0" w:space="0" w:color="auto"/>
            <w:bottom w:val="none" w:sz="0" w:space="0" w:color="auto"/>
            <w:right w:val="none" w:sz="0" w:space="0" w:color="auto"/>
          </w:divBdr>
          <w:divsChild>
            <w:div w:id="245723729">
              <w:marLeft w:val="0"/>
              <w:marRight w:val="0"/>
              <w:marTop w:val="0"/>
              <w:marBottom w:val="0"/>
              <w:divBdr>
                <w:top w:val="none" w:sz="0" w:space="0" w:color="auto"/>
                <w:left w:val="none" w:sz="0" w:space="0" w:color="auto"/>
                <w:bottom w:val="none" w:sz="0" w:space="0" w:color="auto"/>
                <w:right w:val="none" w:sz="0" w:space="0" w:color="auto"/>
              </w:divBdr>
            </w:div>
          </w:divsChild>
        </w:div>
        <w:div w:id="1168903579">
          <w:marLeft w:val="0"/>
          <w:marRight w:val="0"/>
          <w:marTop w:val="0"/>
          <w:marBottom w:val="0"/>
          <w:divBdr>
            <w:top w:val="none" w:sz="0" w:space="0" w:color="auto"/>
            <w:left w:val="none" w:sz="0" w:space="0" w:color="auto"/>
            <w:bottom w:val="none" w:sz="0" w:space="0" w:color="auto"/>
            <w:right w:val="none" w:sz="0" w:space="0" w:color="auto"/>
          </w:divBdr>
        </w:div>
        <w:div w:id="1137381626">
          <w:marLeft w:val="0"/>
          <w:marRight w:val="0"/>
          <w:marTop w:val="0"/>
          <w:marBottom w:val="0"/>
          <w:divBdr>
            <w:top w:val="none" w:sz="0" w:space="0" w:color="auto"/>
            <w:left w:val="none" w:sz="0" w:space="0" w:color="auto"/>
            <w:bottom w:val="none" w:sz="0" w:space="0" w:color="auto"/>
            <w:right w:val="none" w:sz="0" w:space="0" w:color="auto"/>
          </w:divBdr>
          <w:divsChild>
            <w:div w:id="44645198">
              <w:marLeft w:val="0"/>
              <w:marRight w:val="0"/>
              <w:marTop w:val="0"/>
              <w:marBottom w:val="0"/>
              <w:divBdr>
                <w:top w:val="none" w:sz="0" w:space="0" w:color="auto"/>
                <w:left w:val="none" w:sz="0" w:space="0" w:color="auto"/>
                <w:bottom w:val="none" w:sz="0" w:space="0" w:color="auto"/>
                <w:right w:val="none" w:sz="0" w:space="0" w:color="auto"/>
              </w:divBdr>
            </w:div>
          </w:divsChild>
        </w:div>
        <w:div w:id="1692412693">
          <w:marLeft w:val="0"/>
          <w:marRight w:val="0"/>
          <w:marTop w:val="0"/>
          <w:marBottom w:val="0"/>
          <w:divBdr>
            <w:top w:val="none" w:sz="0" w:space="0" w:color="auto"/>
            <w:left w:val="none" w:sz="0" w:space="0" w:color="auto"/>
            <w:bottom w:val="none" w:sz="0" w:space="0" w:color="auto"/>
            <w:right w:val="none" w:sz="0" w:space="0" w:color="auto"/>
          </w:divBdr>
        </w:div>
        <w:div w:id="535626777">
          <w:marLeft w:val="0"/>
          <w:marRight w:val="0"/>
          <w:marTop w:val="0"/>
          <w:marBottom w:val="0"/>
          <w:divBdr>
            <w:top w:val="none" w:sz="0" w:space="0" w:color="auto"/>
            <w:left w:val="none" w:sz="0" w:space="0" w:color="auto"/>
            <w:bottom w:val="none" w:sz="0" w:space="0" w:color="auto"/>
            <w:right w:val="none" w:sz="0" w:space="0" w:color="auto"/>
          </w:divBdr>
          <w:divsChild>
            <w:div w:id="1703893703">
              <w:marLeft w:val="0"/>
              <w:marRight w:val="0"/>
              <w:marTop w:val="0"/>
              <w:marBottom w:val="0"/>
              <w:divBdr>
                <w:top w:val="none" w:sz="0" w:space="0" w:color="auto"/>
                <w:left w:val="none" w:sz="0" w:space="0" w:color="auto"/>
                <w:bottom w:val="none" w:sz="0" w:space="0" w:color="auto"/>
                <w:right w:val="none" w:sz="0" w:space="0" w:color="auto"/>
              </w:divBdr>
            </w:div>
          </w:divsChild>
        </w:div>
        <w:div w:id="771634821">
          <w:marLeft w:val="0"/>
          <w:marRight w:val="0"/>
          <w:marTop w:val="0"/>
          <w:marBottom w:val="0"/>
          <w:divBdr>
            <w:top w:val="none" w:sz="0" w:space="0" w:color="auto"/>
            <w:left w:val="none" w:sz="0" w:space="0" w:color="auto"/>
            <w:bottom w:val="none" w:sz="0" w:space="0" w:color="auto"/>
            <w:right w:val="none" w:sz="0" w:space="0" w:color="auto"/>
          </w:divBdr>
        </w:div>
        <w:div w:id="359401712">
          <w:marLeft w:val="0"/>
          <w:marRight w:val="0"/>
          <w:marTop w:val="0"/>
          <w:marBottom w:val="0"/>
          <w:divBdr>
            <w:top w:val="none" w:sz="0" w:space="0" w:color="auto"/>
            <w:left w:val="none" w:sz="0" w:space="0" w:color="auto"/>
            <w:bottom w:val="none" w:sz="0" w:space="0" w:color="auto"/>
            <w:right w:val="none" w:sz="0" w:space="0" w:color="auto"/>
          </w:divBdr>
          <w:divsChild>
            <w:div w:id="560093588">
              <w:marLeft w:val="0"/>
              <w:marRight w:val="0"/>
              <w:marTop w:val="0"/>
              <w:marBottom w:val="0"/>
              <w:divBdr>
                <w:top w:val="none" w:sz="0" w:space="0" w:color="auto"/>
                <w:left w:val="none" w:sz="0" w:space="0" w:color="auto"/>
                <w:bottom w:val="none" w:sz="0" w:space="0" w:color="auto"/>
                <w:right w:val="none" w:sz="0" w:space="0" w:color="auto"/>
              </w:divBdr>
            </w:div>
          </w:divsChild>
        </w:div>
        <w:div w:id="2013876637">
          <w:marLeft w:val="0"/>
          <w:marRight w:val="0"/>
          <w:marTop w:val="0"/>
          <w:marBottom w:val="0"/>
          <w:divBdr>
            <w:top w:val="none" w:sz="0" w:space="0" w:color="auto"/>
            <w:left w:val="none" w:sz="0" w:space="0" w:color="auto"/>
            <w:bottom w:val="none" w:sz="0" w:space="0" w:color="auto"/>
            <w:right w:val="none" w:sz="0" w:space="0" w:color="auto"/>
          </w:divBdr>
        </w:div>
        <w:div w:id="1127624194">
          <w:marLeft w:val="0"/>
          <w:marRight w:val="0"/>
          <w:marTop w:val="0"/>
          <w:marBottom w:val="0"/>
          <w:divBdr>
            <w:top w:val="none" w:sz="0" w:space="0" w:color="auto"/>
            <w:left w:val="none" w:sz="0" w:space="0" w:color="auto"/>
            <w:bottom w:val="none" w:sz="0" w:space="0" w:color="auto"/>
            <w:right w:val="none" w:sz="0" w:space="0" w:color="auto"/>
          </w:divBdr>
          <w:divsChild>
            <w:div w:id="386073602">
              <w:marLeft w:val="0"/>
              <w:marRight w:val="0"/>
              <w:marTop w:val="0"/>
              <w:marBottom w:val="0"/>
              <w:divBdr>
                <w:top w:val="none" w:sz="0" w:space="0" w:color="auto"/>
                <w:left w:val="none" w:sz="0" w:space="0" w:color="auto"/>
                <w:bottom w:val="none" w:sz="0" w:space="0" w:color="auto"/>
                <w:right w:val="none" w:sz="0" w:space="0" w:color="auto"/>
              </w:divBdr>
            </w:div>
          </w:divsChild>
        </w:div>
        <w:div w:id="1222473960">
          <w:marLeft w:val="0"/>
          <w:marRight w:val="0"/>
          <w:marTop w:val="300"/>
          <w:marBottom w:val="0"/>
          <w:divBdr>
            <w:top w:val="none" w:sz="0" w:space="0" w:color="auto"/>
            <w:left w:val="none" w:sz="0" w:space="0" w:color="auto"/>
            <w:bottom w:val="none" w:sz="0" w:space="0" w:color="auto"/>
            <w:right w:val="none" w:sz="0" w:space="0" w:color="auto"/>
          </w:divBdr>
          <w:divsChild>
            <w:div w:id="2016030989">
              <w:marLeft w:val="0"/>
              <w:marRight w:val="0"/>
              <w:marTop w:val="0"/>
              <w:marBottom w:val="0"/>
              <w:divBdr>
                <w:top w:val="none" w:sz="0" w:space="0" w:color="auto"/>
                <w:left w:val="none" w:sz="0" w:space="0" w:color="auto"/>
                <w:bottom w:val="none" w:sz="0" w:space="0" w:color="auto"/>
                <w:right w:val="none" w:sz="0" w:space="0" w:color="auto"/>
              </w:divBdr>
              <w:divsChild>
                <w:div w:id="18580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600412">
          <w:marLeft w:val="0"/>
          <w:marRight w:val="0"/>
          <w:marTop w:val="300"/>
          <w:marBottom w:val="0"/>
          <w:divBdr>
            <w:top w:val="none" w:sz="0" w:space="0" w:color="auto"/>
            <w:left w:val="none" w:sz="0" w:space="0" w:color="auto"/>
            <w:bottom w:val="none" w:sz="0" w:space="0" w:color="auto"/>
            <w:right w:val="none" w:sz="0" w:space="0" w:color="auto"/>
          </w:divBdr>
          <w:divsChild>
            <w:div w:id="480968947">
              <w:marLeft w:val="0"/>
              <w:marRight w:val="0"/>
              <w:marTop w:val="0"/>
              <w:marBottom w:val="0"/>
              <w:divBdr>
                <w:top w:val="none" w:sz="0" w:space="0" w:color="auto"/>
                <w:left w:val="none" w:sz="0" w:space="0" w:color="auto"/>
                <w:bottom w:val="none" w:sz="0" w:space="0" w:color="auto"/>
                <w:right w:val="none" w:sz="0" w:space="0" w:color="auto"/>
              </w:divBdr>
              <w:divsChild>
                <w:div w:id="964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52327">
          <w:marLeft w:val="0"/>
          <w:marRight w:val="0"/>
          <w:marTop w:val="300"/>
          <w:marBottom w:val="0"/>
          <w:divBdr>
            <w:top w:val="none" w:sz="0" w:space="0" w:color="auto"/>
            <w:left w:val="none" w:sz="0" w:space="0" w:color="auto"/>
            <w:bottom w:val="none" w:sz="0" w:space="0" w:color="auto"/>
            <w:right w:val="none" w:sz="0" w:space="0" w:color="auto"/>
          </w:divBdr>
          <w:divsChild>
            <w:div w:id="162671912">
              <w:marLeft w:val="0"/>
              <w:marRight w:val="0"/>
              <w:marTop w:val="0"/>
              <w:marBottom w:val="0"/>
              <w:divBdr>
                <w:top w:val="none" w:sz="0" w:space="0" w:color="auto"/>
                <w:left w:val="none" w:sz="0" w:space="0" w:color="auto"/>
                <w:bottom w:val="none" w:sz="0" w:space="0" w:color="auto"/>
                <w:right w:val="none" w:sz="0" w:space="0" w:color="auto"/>
              </w:divBdr>
              <w:divsChild>
                <w:div w:id="127042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93342">
          <w:marLeft w:val="0"/>
          <w:marRight w:val="0"/>
          <w:marTop w:val="300"/>
          <w:marBottom w:val="0"/>
          <w:divBdr>
            <w:top w:val="none" w:sz="0" w:space="0" w:color="auto"/>
            <w:left w:val="none" w:sz="0" w:space="0" w:color="auto"/>
            <w:bottom w:val="none" w:sz="0" w:space="0" w:color="auto"/>
            <w:right w:val="none" w:sz="0" w:space="0" w:color="auto"/>
          </w:divBdr>
          <w:divsChild>
            <w:div w:id="1023287734">
              <w:marLeft w:val="0"/>
              <w:marRight w:val="0"/>
              <w:marTop w:val="0"/>
              <w:marBottom w:val="0"/>
              <w:divBdr>
                <w:top w:val="none" w:sz="0" w:space="0" w:color="auto"/>
                <w:left w:val="none" w:sz="0" w:space="0" w:color="auto"/>
                <w:bottom w:val="none" w:sz="0" w:space="0" w:color="auto"/>
                <w:right w:val="none" w:sz="0" w:space="0" w:color="auto"/>
              </w:divBdr>
              <w:divsChild>
                <w:div w:id="58230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39157">
      <w:bodyDiv w:val="1"/>
      <w:marLeft w:val="0"/>
      <w:marRight w:val="0"/>
      <w:marTop w:val="0"/>
      <w:marBottom w:val="0"/>
      <w:divBdr>
        <w:top w:val="none" w:sz="0" w:space="0" w:color="auto"/>
        <w:left w:val="none" w:sz="0" w:space="0" w:color="auto"/>
        <w:bottom w:val="none" w:sz="0" w:space="0" w:color="auto"/>
        <w:right w:val="none" w:sz="0" w:space="0" w:color="auto"/>
      </w:divBdr>
      <w:divsChild>
        <w:div w:id="2063402401">
          <w:marLeft w:val="0"/>
          <w:marRight w:val="0"/>
          <w:marTop w:val="0"/>
          <w:marBottom w:val="0"/>
          <w:divBdr>
            <w:top w:val="none" w:sz="0" w:space="0" w:color="auto"/>
            <w:left w:val="none" w:sz="0" w:space="0" w:color="auto"/>
            <w:bottom w:val="none" w:sz="0" w:space="0" w:color="auto"/>
            <w:right w:val="none" w:sz="0" w:space="0" w:color="auto"/>
          </w:divBdr>
        </w:div>
        <w:div w:id="1320620972">
          <w:marLeft w:val="0"/>
          <w:marRight w:val="0"/>
          <w:marTop w:val="0"/>
          <w:marBottom w:val="0"/>
          <w:divBdr>
            <w:top w:val="none" w:sz="0" w:space="0" w:color="auto"/>
            <w:left w:val="none" w:sz="0" w:space="0" w:color="auto"/>
            <w:bottom w:val="none" w:sz="0" w:space="0" w:color="auto"/>
            <w:right w:val="none" w:sz="0" w:space="0" w:color="auto"/>
          </w:divBdr>
          <w:divsChild>
            <w:div w:id="153113594">
              <w:marLeft w:val="0"/>
              <w:marRight w:val="0"/>
              <w:marTop w:val="0"/>
              <w:marBottom w:val="0"/>
              <w:divBdr>
                <w:top w:val="none" w:sz="0" w:space="0" w:color="auto"/>
                <w:left w:val="none" w:sz="0" w:space="0" w:color="auto"/>
                <w:bottom w:val="none" w:sz="0" w:space="0" w:color="auto"/>
                <w:right w:val="none" w:sz="0" w:space="0" w:color="auto"/>
              </w:divBdr>
            </w:div>
          </w:divsChild>
        </w:div>
        <w:div w:id="838039324">
          <w:marLeft w:val="0"/>
          <w:marRight w:val="0"/>
          <w:marTop w:val="0"/>
          <w:marBottom w:val="0"/>
          <w:divBdr>
            <w:top w:val="none" w:sz="0" w:space="0" w:color="auto"/>
            <w:left w:val="none" w:sz="0" w:space="0" w:color="auto"/>
            <w:bottom w:val="none" w:sz="0" w:space="0" w:color="auto"/>
            <w:right w:val="none" w:sz="0" w:space="0" w:color="auto"/>
          </w:divBdr>
        </w:div>
        <w:div w:id="1899512616">
          <w:marLeft w:val="0"/>
          <w:marRight w:val="0"/>
          <w:marTop w:val="0"/>
          <w:marBottom w:val="0"/>
          <w:divBdr>
            <w:top w:val="none" w:sz="0" w:space="0" w:color="auto"/>
            <w:left w:val="none" w:sz="0" w:space="0" w:color="auto"/>
            <w:bottom w:val="none" w:sz="0" w:space="0" w:color="auto"/>
            <w:right w:val="none" w:sz="0" w:space="0" w:color="auto"/>
          </w:divBdr>
          <w:divsChild>
            <w:div w:id="403719296">
              <w:marLeft w:val="0"/>
              <w:marRight w:val="0"/>
              <w:marTop w:val="0"/>
              <w:marBottom w:val="0"/>
              <w:divBdr>
                <w:top w:val="none" w:sz="0" w:space="0" w:color="auto"/>
                <w:left w:val="none" w:sz="0" w:space="0" w:color="auto"/>
                <w:bottom w:val="none" w:sz="0" w:space="0" w:color="auto"/>
                <w:right w:val="none" w:sz="0" w:space="0" w:color="auto"/>
              </w:divBdr>
            </w:div>
          </w:divsChild>
        </w:div>
        <w:div w:id="1722318735">
          <w:marLeft w:val="0"/>
          <w:marRight w:val="0"/>
          <w:marTop w:val="0"/>
          <w:marBottom w:val="0"/>
          <w:divBdr>
            <w:top w:val="none" w:sz="0" w:space="0" w:color="auto"/>
            <w:left w:val="none" w:sz="0" w:space="0" w:color="auto"/>
            <w:bottom w:val="none" w:sz="0" w:space="0" w:color="auto"/>
            <w:right w:val="none" w:sz="0" w:space="0" w:color="auto"/>
          </w:divBdr>
        </w:div>
        <w:div w:id="1248616682">
          <w:marLeft w:val="0"/>
          <w:marRight w:val="0"/>
          <w:marTop w:val="0"/>
          <w:marBottom w:val="0"/>
          <w:divBdr>
            <w:top w:val="none" w:sz="0" w:space="0" w:color="auto"/>
            <w:left w:val="none" w:sz="0" w:space="0" w:color="auto"/>
            <w:bottom w:val="none" w:sz="0" w:space="0" w:color="auto"/>
            <w:right w:val="none" w:sz="0" w:space="0" w:color="auto"/>
          </w:divBdr>
          <w:divsChild>
            <w:div w:id="1221398921">
              <w:marLeft w:val="0"/>
              <w:marRight w:val="0"/>
              <w:marTop w:val="0"/>
              <w:marBottom w:val="0"/>
              <w:divBdr>
                <w:top w:val="none" w:sz="0" w:space="0" w:color="auto"/>
                <w:left w:val="none" w:sz="0" w:space="0" w:color="auto"/>
                <w:bottom w:val="none" w:sz="0" w:space="0" w:color="auto"/>
                <w:right w:val="none" w:sz="0" w:space="0" w:color="auto"/>
              </w:divBdr>
            </w:div>
          </w:divsChild>
        </w:div>
        <w:div w:id="649939015">
          <w:marLeft w:val="0"/>
          <w:marRight w:val="0"/>
          <w:marTop w:val="0"/>
          <w:marBottom w:val="0"/>
          <w:divBdr>
            <w:top w:val="none" w:sz="0" w:space="0" w:color="auto"/>
            <w:left w:val="none" w:sz="0" w:space="0" w:color="auto"/>
            <w:bottom w:val="none" w:sz="0" w:space="0" w:color="auto"/>
            <w:right w:val="none" w:sz="0" w:space="0" w:color="auto"/>
          </w:divBdr>
        </w:div>
        <w:div w:id="416289477">
          <w:marLeft w:val="0"/>
          <w:marRight w:val="0"/>
          <w:marTop w:val="0"/>
          <w:marBottom w:val="0"/>
          <w:divBdr>
            <w:top w:val="none" w:sz="0" w:space="0" w:color="auto"/>
            <w:left w:val="none" w:sz="0" w:space="0" w:color="auto"/>
            <w:bottom w:val="none" w:sz="0" w:space="0" w:color="auto"/>
            <w:right w:val="none" w:sz="0" w:space="0" w:color="auto"/>
          </w:divBdr>
          <w:divsChild>
            <w:div w:id="1966349868">
              <w:marLeft w:val="0"/>
              <w:marRight w:val="0"/>
              <w:marTop w:val="0"/>
              <w:marBottom w:val="0"/>
              <w:divBdr>
                <w:top w:val="none" w:sz="0" w:space="0" w:color="auto"/>
                <w:left w:val="none" w:sz="0" w:space="0" w:color="auto"/>
                <w:bottom w:val="none" w:sz="0" w:space="0" w:color="auto"/>
                <w:right w:val="none" w:sz="0" w:space="0" w:color="auto"/>
              </w:divBdr>
            </w:div>
          </w:divsChild>
        </w:div>
        <w:div w:id="288823556">
          <w:marLeft w:val="0"/>
          <w:marRight w:val="0"/>
          <w:marTop w:val="0"/>
          <w:marBottom w:val="0"/>
          <w:divBdr>
            <w:top w:val="none" w:sz="0" w:space="0" w:color="auto"/>
            <w:left w:val="none" w:sz="0" w:space="0" w:color="auto"/>
            <w:bottom w:val="none" w:sz="0" w:space="0" w:color="auto"/>
            <w:right w:val="none" w:sz="0" w:space="0" w:color="auto"/>
          </w:divBdr>
        </w:div>
        <w:div w:id="43677622">
          <w:marLeft w:val="0"/>
          <w:marRight w:val="0"/>
          <w:marTop w:val="0"/>
          <w:marBottom w:val="0"/>
          <w:divBdr>
            <w:top w:val="none" w:sz="0" w:space="0" w:color="auto"/>
            <w:left w:val="none" w:sz="0" w:space="0" w:color="auto"/>
            <w:bottom w:val="none" w:sz="0" w:space="0" w:color="auto"/>
            <w:right w:val="none" w:sz="0" w:space="0" w:color="auto"/>
          </w:divBdr>
          <w:divsChild>
            <w:div w:id="1172838678">
              <w:marLeft w:val="0"/>
              <w:marRight w:val="0"/>
              <w:marTop w:val="0"/>
              <w:marBottom w:val="0"/>
              <w:divBdr>
                <w:top w:val="none" w:sz="0" w:space="0" w:color="auto"/>
                <w:left w:val="none" w:sz="0" w:space="0" w:color="auto"/>
                <w:bottom w:val="none" w:sz="0" w:space="0" w:color="auto"/>
                <w:right w:val="none" w:sz="0" w:space="0" w:color="auto"/>
              </w:divBdr>
            </w:div>
          </w:divsChild>
        </w:div>
        <w:div w:id="797338298">
          <w:marLeft w:val="0"/>
          <w:marRight w:val="0"/>
          <w:marTop w:val="0"/>
          <w:marBottom w:val="0"/>
          <w:divBdr>
            <w:top w:val="none" w:sz="0" w:space="0" w:color="auto"/>
            <w:left w:val="none" w:sz="0" w:space="0" w:color="auto"/>
            <w:bottom w:val="none" w:sz="0" w:space="0" w:color="auto"/>
            <w:right w:val="none" w:sz="0" w:space="0" w:color="auto"/>
          </w:divBdr>
        </w:div>
        <w:div w:id="1947497097">
          <w:marLeft w:val="0"/>
          <w:marRight w:val="0"/>
          <w:marTop w:val="0"/>
          <w:marBottom w:val="0"/>
          <w:divBdr>
            <w:top w:val="none" w:sz="0" w:space="0" w:color="auto"/>
            <w:left w:val="none" w:sz="0" w:space="0" w:color="auto"/>
            <w:bottom w:val="none" w:sz="0" w:space="0" w:color="auto"/>
            <w:right w:val="none" w:sz="0" w:space="0" w:color="auto"/>
          </w:divBdr>
          <w:divsChild>
            <w:div w:id="1991909878">
              <w:marLeft w:val="0"/>
              <w:marRight w:val="0"/>
              <w:marTop w:val="0"/>
              <w:marBottom w:val="0"/>
              <w:divBdr>
                <w:top w:val="none" w:sz="0" w:space="0" w:color="auto"/>
                <w:left w:val="none" w:sz="0" w:space="0" w:color="auto"/>
                <w:bottom w:val="none" w:sz="0" w:space="0" w:color="auto"/>
                <w:right w:val="none" w:sz="0" w:space="0" w:color="auto"/>
              </w:divBdr>
            </w:div>
          </w:divsChild>
        </w:div>
        <w:div w:id="234321832">
          <w:marLeft w:val="0"/>
          <w:marRight w:val="0"/>
          <w:marTop w:val="0"/>
          <w:marBottom w:val="0"/>
          <w:divBdr>
            <w:top w:val="none" w:sz="0" w:space="0" w:color="auto"/>
            <w:left w:val="none" w:sz="0" w:space="0" w:color="auto"/>
            <w:bottom w:val="none" w:sz="0" w:space="0" w:color="auto"/>
            <w:right w:val="none" w:sz="0" w:space="0" w:color="auto"/>
          </w:divBdr>
        </w:div>
        <w:div w:id="1380058815">
          <w:marLeft w:val="0"/>
          <w:marRight w:val="0"/>
          <w:marTop w:val="0"/>
          <w:marBottom w:val="0"/>
          <w:divBdr>
            <w:top w:val="none" w:sz="0" w:space="0" w:color="auto"/>
            <w:left w:val="none" w:sz="0" w:space="0" w:color="auto"/>
            <w:bottom w:val="none" w:sz="0" w:space="0" w:color="auto"/>
            <w:right w:val="none" w:sz="0" w:space="0" w:color="auto"/>
          </w:divBdr>
          <w:divsChild>
            <w:div w:id="27533556">
              <w:marLeft w:val="0"/>
              <w:marRight w:val="0"/>
              <w:marTop w:val="0"/>
              <w:marBottom w:val="0"/>
              <w:divBdr>
                <w:top w:val="none" w:sz="0" w:space="0" w:color="auto"/>
                <w:left w:val="none" w:sz="0" w:space="0" w:color="auto"/>
                <w:bottom w:val="none" w:sz="0" w:space="0" w:color="auto"/>
                <w:right w:val="none" w:sz="0" w:space="0" w:color="auto"/>
              </w:divBdr>
            </w:div>
          </w:divsChild>
        </w:div>
        <w:div w:id="1502744351">
          <w:marLeft w:val="0"/>
          <w:marRight w:val="0"/>
          <w:marTop w:val="300"/>
          <w:marBottom w:val="0"/>
          <w:divBdr>
            <w:top w:val="none" w:sz="0" w:space="0" w:color="auto"/>
            <w:left w:val="none" w:sz="0" w:space="0" w:color="auto"/>
            <w:bottom w:val="none" w:sz="0" w:space="0" w:color="auto"/>
            <w:right w:val="none" w:sz="0" w:space="0" w:color="auto"/>
          </w:divBdr>
          <w:divsChild>
            <w:div w:id="38407405">
              <w:marLeft w:val="0"/>
              <w:marRight w:val="0"/>
              <w:marTop w:val="0"/>
              <w:marBottom w:val="0"/>
              <w:divBdr>
                <w:top w:val="none" w:sz="0" w:space="0" w:color="auto"/>
                <w:left w:val="none" w:sz="0" w:space="0" w:color="auto"/>
                <w:bottom w:val="none" w:sz="0" w:space="0" w:color="auto"/>
                <w:right w:val="none" w:sz="0" w:space="0" w:color="auto"/>
              </w:divBdr>
              <w:divsChild>
                <w:div w:id="149980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3488">
          <w:marLeft w:val="0"/>
          <w:marRight w:val="0"/>
          <w:marTop w:val="300"/>
          <w:marBottom w:val="0"/>
          <w:divBdr>
            <w:top w:val="none" w:sz="0" w:space="0" w:color="auto"/>
            <w:left w:val="none" w:sz="0" w:space="0" w:color="auto"/>
            <w:bottom w:val="none" w:sz="0" w:space="0" w:color="auto"/>
            <w:right w:val="none" w:sz="0" w:space="0" w:color="auto"/>
          </w:divBdr>
          <w:divsChild>
            <w:div w:id="1252741333">
              <w:marLeft w:val="0"/>
              <w:marRight w:val="0"/>
              <w:marTop w:val="0"/>
              <w:marBottom w:val="0"/>
              <w:divBdr>
                <w:top w:val="none" w:sz="0" w:space="0" w:color="auto"/>
                <w:left w:val="none" w:sz="0" w:space="0" w:color="auto"/>
                <w:bottom w:val="none" w:sz="0" w:space="0" w:color="auto"/>
                <w:right w:val="none" w:sz="0" w:space="0" w:color="auto"/>
              </w:divBdr>
              <w:divsChild>
                <w:div w:id="502167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1501">
          <w:marLeft w:val="0"/>
          <w:marRight w:val="0"/>
          <w:marTop w:val="300"/>
          <w:marBottom w:val="0"/>
          <w:divBdr>
            <w:top w:val="none" w:sz="0" w:space="0" w:color="auto"/>
            <w:left w:val="none" w:sz="0" w:space="0" w:color="auto"/>
            <w:bottom w:val="none" w:sz="0" w:space="0" w:color="auto"/>
            <w:right w:val="none" w:sz="0" w:space="0" w:color="auto"/>
          </w:divBdr>
          <w:divsChild>
            <w:div w:id="277109742">
              <w:marLeft w:val="0"/>
              <w:marRight w:val="0"/>
              <w:marTop w:val="0"/>
              <w:marBottom w:val="0"/>
              <w:divBdr>
                <w:top w:val="none" w:sz="0" w:space="0" w:color="auto"/>
                <w:left w:val="none" w:sz="0" w:space="0" w:color="auto"/>
                <w:bottom w:val="none" w:sz="0" w:space="0" w:color="auto"/>
                <w:right w:val="none" w:sz="0" w:space="0" w:color="auto"/>
              </w:divBdr>
              <w:divsChild>
                <w:div w:id="1047994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402246">
          <w:marLeft w:val="0"/>
          <w:marRight w:val="0"/>
          <w:marTop w:val="300"/>
          <w:marBottom w:val="0"/>
          <w:divBdr>
            <w:top w:val="none" w:sz="0" w:space="0" w:color="auto"/>
            <w:left w:val="none" w:sz="0" w:space="0" w:color="auto"/>
            <w:bottom w:val="none" w:sz="0" w:space="0" w:color="auto"/>
            <w:right w:val="none" w:sz="0" w:space="0" w:color="auto"/>
          </w:divBdr>
          <w:divsChild>
            <w:div w:id="1254558339">
              <w:marLeft w:val="0"/>
              <w:marRight w:val="0"/>
              <w:marTop w:val="0"/>
              <w:marBottom w:val="0"/>
              <w:divBdr>
                <w:top w:val="none" w:sz="0" w:space="0" w:color="auto"/>
                <w:left w:val="none" w:sz="0" w:space="0" w:color="auto"/>
                <w:bottom w:val="none" w:sz="0" w:space="0" w:color="auto"/>
                <w:right w:val="none" w:sz="0" w:space="0" w:color="auto"/>
              </w:divBdr>
              <w:divsChild>
                <w:div w:id="103758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981179">
      <w:bodyDiv w:val="1"/>
      <w:marLeft w:val="0"/>
      <w:marRight w:val="0"/>
      <w:marTop w:val="0"/>
      <w:marBottom w:val="0"/>
      <w:divBdr>
        <w:top w:val="none" w:sz="0" w:space="0" w:color="auto"/>
        <w:left w:val="none" w:sz="0" w:space="0" w:color="auto"/>
        <w:bottom w:val="none" w:sz="0" w:space="0" w:color="auto"/>
        <w:right w:val="none" w:sz="0" w:space="0" w:color="auto"/>
      </w:divBdr>
    </w:div>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67140124">
      <w:bodyDiv w:val="1"/>
      <w:marLeft w:val="0"/>
      <w:marRight w:val="0"/>
      <w:marTop w:val="0"/>
      <w:marBottom w:val="0"/>
      <w:divBdr>
        <w:top w:val="none" w:sz="0" w:space="0" w:color="auto"/>
        <w:left w:val="none" w:sz="0" w:space="0" w:color="auto"/>
        <w:bottom w:val="none" w:sz="0" w:space="0" w:color="auto"/>
        <w:right w:val="none" w:sz="0" w:space="0" w:color="auto"/>
      </w:divBdr>
    </w:div>
    <w:div w:id="167445575">
      <w:bodyDiv w:val="1"/>
      <w:marLeft w:val="0"/>
      <w:marRight w:val="0"/>
      <w:marTop w:val="0"/>
      <w:marBottom w:val="0"/>
      <w:divBdr>
        <w:top w:val="none" w:sz="0" w:space="0" w:color="auto"/>
        <w:left w:val="none" w:sz="0" w:space="0" w:color="auto"/>
        <w:bottom w:val="none" w:sz="0" w:space="0" w:color="auto"/>
        <w:right w:val="none" w:sz="0" w:space="0" w:color="auto"/>
      </w:divBdr>
      <w:divsChild>
        <w:div w:id="1422023681">
          <w:marLeft w:val="0"/>
          <w:marRight w:val="0"/>
          <w:marTop w:val="0"/>
          <w:marBottom w:val="0"/>
          <w:divBdr>
            <w:top w:val="none" w:sz="0" w:space="0" w:color="auto"/>
            <w:left w:val="none" w:sz="0" w:space="0" w:color="auto"/>
            <w:bottom w:val="none" w:sz="0" w:space="0" w:color="auto"/>
            <w:right w:val="none" w:sz="0" w:space="0" w:color="auto"/>
          </w:divBdr>
        </w:div>
        <w:div w:id="1751342790">
          <w:marLeft w:val="0"/>
          <w:marRight w:val="0"/>
          <w:marTop w:val="0"/>
          <w:marBottom w:val="0"/>
          <w:divBdr>
            <w:top w:val="none" w:sz="0" w:space="0" w:color="auto"/>
            <w:left w:val="none" w:sz="0" w:space="0" w:color="auto"/>
            <w:bottom w:val="none" w:sz="0" w:space="0" w:color="auto"/>
            <w:right w:val="none" w:sz="0" w:space="0" w:color="auto"/>
          </w:divBdr>
          <w:divsChild>
            <w:div w:id="835455780">
              <w:marLeft w:val="0"/>
              <w:marRight w:val="0"/>
              <w:marTop w:val="0"/>
              <w:marBottom w:val="0"/>
              <w:divBdr>
                <w:top w:val="none" w:sz="0" w:space="0" w:color="auto"/>
                <w:left w:val="none" w:sz="0" w:space="0" w:color="auto"/>
                <w:bottom w:val="none" w:sz="0" w:space="0" w:color="auto"/>
                <w:right w:val="none" w:sz="0" w:space="0" w:color="auto"/>
              </w:divBdr>
            </w:div>
          </w:divsChild>
        </w:div>
        <w:div w:id="24447240">
          <w:marLeft w:val="0"/>
          <w:marRight w:val="0"/>
          <w:marTop w:val="0"/>
          <w:marBottom w:val="0"/>
          <w:divBdr>
            <w:top w:val="none" w:sz="0" w:space="0" w:color="auto"/>
            <w:left w:val="none" w:sz="0" w:space="0" w:color="auto"/>
            <w:bottom w:val="none" w:sz="0" w:space="0" w:color="auto"/>
            <w:right w:val="none" w:sz="0" w:space="0" w:color="auto"/>
          </w:divBdr>
        </w:div>
        <w:div w:id="6685875">
          <w:marLeft w:val="0"/>
          <w:marRight w:val="0"/>
          <w:marTop w:val="0"/>
          <w:marBottom w:val="0"/>
          <w:divBdr>
            <w:top w:val="none" w:sz="0" w:space="0" w:color="auto"/>
            <w:left w:val="none" w:sz="0" w:space="0" w:color="auto"/>
            <w:bottom w:val="none" w:sz="0" w:space="0" w:color="auto"/>
            <w:right w:val="none" w:sz="0" w:space="0" w:color="auto"/>
          </w:divBdr>
          <w:divsChild>
            <w:div w:id="1943608005">
              <w:marLeft w:val="0"/>
              <w:marRight w:val="0"/>
              <w:marTop w:val="0"/>
              <w:marBottom w:val="0"/>
              <w:divBdr>
                <w:top w:val="none" w:sz="0" w:space="0" w:color="auto"/>
                <w:left w:val="none" w:sz="0" w:space="0" w:color="auto"/>
                <w:bottom w:val="none" w:sz="0" w:space="0" w:color="auto"/>
                <w:right w:val="none" w:sz="0" w:space="0" w:color="auto"/>
              </w:divBdr>
            </w:div>
          </w:divsChild>
        </w:div>
        <w:div w:id="1445005128">
          <w:marLeft w:val="0"/>
          <w:marRight w:val="0"/>
          <w:marTop w:val="0"/>
          <w:marBottom w:val="0"/>
          <w:divBdr>
            <w:top w:val="none" w:sz="0" w:space="0" w:color="auto"/>
            <w:left w:val="none" w:sz="0" w:space="0" w:color="auto"/>
            <w:bottom w:val="none" w:sz="0" w:space="0" w:color="auto"/>
            <w:right w:val="none" w:sz="0" w:space="0" w:color="auto"/>
          </w:divBdr>
        </w:div>
        <w:div w:id="308941941">
          <w:marLeft w:val="0"/>
          <w:marRight w:val="0"/>
          <w:marTop w:val="0"/>
          <w:marBottom w:val="0"/>
          <w:divBdr>
            <w:top w:val="none" w:sz="0" w:space="0" w:color="auto"/>
            <w:left w:val="none" w:sz="0" w:space="0" w:color="auto"/>
            <w:bottom w:val="none" w:sz="0" w:space="0" w:color="auto"/>
            <w:right w:val="none" w:sz="0" w:space="0" w:color="auto"/>
          </w:divBdr>
          <w:divsChild>
            <w:div w:id="1900706898">
              <w:marLeft w:val="0"/>
              <w:marRight w:val="0"/>
              <w:marTop w:val="0"/>
              <w:marBottom w:val="0"/>
              <w:divBdr>
                <w:top w:val="none" w:sz="0" w:space="0" w:color="auto"/>
                <w:left w:val="none" w:sz="0" w:space="0" w:color="auto"/>
                <w:bottom w:val="none" w:sz="0" w:space="0" w:color="auto"/>
                <w:right w:val="none" w:sz="0" w:space="0" w:color="auto"/>
              </w:divBdr>
            </w:div>
          </w:divsChild>
        </w:div>
        <w:div w:id="1642803501">
          <w:marLeft w:val="0"/>
          <w:marRight w:val="0"/>
          <w:marTop w:val="0"/>
          <w:marBottom w:val="0"/>
          <w:divBdr>
            <w:top w:val="none" w:sz="0" w:space="0" w:color="auto"/>
            <w:left w:val="none" w:sz="0" w:space="0" w:color="auto"/>
            <w:bottom w:val="none" w:sz="0" w:space="0" w:color="auto"/>
            <w:right w:val="none" w:sz="0" w:space="0" w:color="auto"/>
          </w:divBdr>
        </w:div>
        <w:div w:id="1183015783">
          <w:marLeft w:val="0"/>
          <w:marRight w:val="0"/>
          <w:marTop w:val="0"/>
          <w:marBottom w:val="0"/>
          <w:divBdr>
            <w:top w:val="none" w:sz="0" w:space="0" w:color="auto"/>
            <w:left w:val="none" w:sz="0" w:space="0" w:color="auto"/>
            <w:bottom w:val="none" w:sz="0" w:space="0" w:color="auto"/>
            <w:right w:val="none" w:sz="0" w:space="0" w:color="auto"/>
          </w:divBdr>
          <w:divsChild>
            <w:div w:id="374239278">
              <w:marLeft w:val="0"/>
              <w:marRight w:val="0"/>
              <w:marTop w:val="0"/>
              <w:marBottom w:val="0"/>
              <w:divBdr>
                <w:top w:val="none" w:sz="0" w:space="0" w:color="auto"/>
                <w:left w:val="none" w:sz="0" w:space="0" w:color="auto"/>
                <w:bottom w:val="none" w:sz="0" w:space="0" w:color="auto"/>
                <w:right w:val="none" w:sz="0" w:space="0" w:color="auto"/>
              </w:divBdr>
            </w:div>
          </w:divsChild>
        </w:div>
        <w:div w:id="177426081">
          <w:marLeft w:val="0"/>
          <w:marRight w:val="0"/>
          <w:marTop w:val="0"/>
          <w:marBottom w:val="0"/>
          <w:divBdr>
            <w:top w:val="none" w:sz="0" w:space="0" w:color="auto"/>
            <w:left w:val="none" w:sz="0" w:space="0" w:color="auto"/>
            <w:bottom w:val="none" w:sz="0" w:space="0" w:color="auto"/>
            <w:right w:val="none" w:sz="0" w:space="0" w:color="auto"/>
          </w:divBdr>
        </w:div>
        <w:div w:id="1365515979">
          <w:marLeft w:val="0"/>
          <w:marRight w:val="0"/>
          <w:marTop w:val="0"/>
          <w:marBottom w:val="0"/>
          <w:divBdr>
            <w:top w:val="none" w:sz="0" w:space="0" w:color="auto"/>
            <w:left w:val="none" w:sz="0" w:space="0" w:color="auto"/>
            <w:bottom w:val="none" w:sz="0" w:space="0" w:color="auto"/>
            <w:right w:val="none" w:sz="0" w:space="0" w:color="auto"/>
          </w:divBdr>
          <w:divsChild>
            <w:div w:id="284582441">
              <w:marLeft w:val="0"/>
              <w:marRight w:val="0"/>
              <w:marTop w:val="0"/>
              <w:marBottom w:val="0"/>
              <w:divBdr>
                <w:top w:val="none" w:sz="0" w:space="0" w:color="auto"/>
                <w:left w:val="none" w:sz="0" w:space="0" w:color="auto"/>
                <w:bottom w:val="none" w:sz="0" w:space="0" w:color="auto"/>
                <w:right w:val="none" w:sz="0" w:space="0" w:color="auto"/>
              </w:divBdr>
            </w:div>
          </w:divsChild>
        </w:div>
        <w:div w:id="1811898221">
          <w:marLeft w:val="0"/>
          <w:marRight w:val="0"/>
          <w:marTop w:val="0"/>
          <w:marBottom w:val="0"/>
          <w:divBdr>
            <w:top w:val="none" w:sz="0" w:space="0" w:color="auto"/>
            <w:left w:val="none" w:sz="0" w:space="0" w:color="auto"/>
            <w:bottom w:val="none" w:sz="0" w:space="0" w:color="auto"/>
            <w:right w:val="none" w:sz="0" w:space="0" w:color="auto"/>
          </w:divBdr>
        </w:div>
        <w:div w:id="63963364">
          <w:marLeft w:val="0"/>
          <w:marRight w:val="0"/>
          <w:marTop w:val="0"/>
          <w:marBottom w:val="0"/>
          <w:divBdr>
            <w:top w:val="none" w:sz="0" w:space="0" w:color="auto"/>
            <w:left w:val="none" w:sz="0" w:space="0" w:color="auto"/>
            <w:bottom w:val="none" w:sz="0" w:space="0" w:color="auto"/>
            <w:right w:val="none" w:sz="0" w:space="0" w:color="auto"/>
          </w:divBdr>
          <w:divsChild>
            <w:div w:id="252320510">
              <w:marLeft w:val="0"/>
              <w:marRight w:val="0"/>
              <w:marTop w:val="0"/>
              <w:marBottom w:val="0"/>
              <w:divBdr>
                <w:top w:val="none" w:sz="0" w:space="0" w:color="auto"/>
                <w:left w:val="none" w:sz="0" w:space="0" w:color="auto"/>
                <w:bottom w:val="none" w:sz="0" w:space="0" w:color="auto"/>
                <w:right w:val="none" w:sz="0" w:space="0" w:color="auto"/>
              </w:divBdr>
            </w:div>
          </w:divsChild>
        </w:div>
        <w:div w:id="690452362">
          <w:marLeft w:val="0"/>
          <w:marRight w:val="0"/>
          <w:marTop w:val="0"/>
          <w:marBottom w:val="0"/>
          <w:divBdr>
            <w:top w:val="none" w:sz="0" w:space="0" w:color="auto"/>
            <w:left w:val="none" w:sz="0" w:space="0" w:color="auto"/>
            <w:bottom w:val="none" w:sz="0" w:space="0" w:color="auto"/>
            <w:right w:val="none" w:sz="0" w:space="0" w:color="auto"/>
          </w:divBdr>
        </w:div>
        <w:div w:id="1538933581">
          <w:marLeft w:val="0"/>
          <w:marRight w:val="0"/>
          <w:marTop w:val="0"/>
          <w:marBottom w:val="0"/>
          <w:divBdr>
            <w:top w:val="none" w:sz="0" w:space="0" w:color="auto"/>
            <w:left w:val="none" w:sz="0" w:space="0" w:color="auto"/>
            <w:bottom w:val="none" w:sz="0" w:space="0" w:color="auto"/>
            <w:right w:val="none" w:sz="0" w:space="0" w:color="auto"/>
          </w:divBdr>
          <w:divsChild>
            <w:div w:id="503473261">
              <w:marLeft w:val="0"/>
              <w:marRight w:val="0"/>
              <w:marTop w:val="0"/>
              <w:marBottom w:val="0"/>
              <w:divBdr>
                <w:top w:val="none" w:sz="0" w:space="0" w:color="auto"/>
                <w:left w:val="none" w:sz="0" w:space="0" w:color="auto"/>
                <w:bottom w:val="none" w:sz="0" w:space="0" w:color="auto"/>
                <w:right w:val="none" w:sz="0" w:space="0" w:color="auto"/>
              </w:divBdr>
            </w:div>
          </w:divsChild>
        </w:div>
        <w:div w:id="727538700">
          <w:marLeft w:val="0"/>
          <w:marRight w:val="0"/>
          <w:marTop w:val="300"/>
          <w:marBottom w:val="0"/>
          <w:divBdr>
            <w:top w:val="none" w:sz="0" w:space="0" w:color="auto"/>
            <w:left w:val="none" w:sz="0" w:space="0" w:color="auto"/>
            <w:bottom w:val="none" w:sz="0" w:space="0" w:color="auto"/>
            <w:right w:val="none" w:sz="0" w:space="0" w:color="auto"/>
          </w:divBdr>
          <w:divsChild>
            <w:div w:id="1496416062">
              <w:marLeft w:val="0"/>
              <w:marRight w:val="0"/>
              <w:marTop w:val="0"/>
              <w:marBottom w:val="0"/>
              <w:divBdr>
                <w:top w:val="none" w:sz="0" w:space="0" w:color="auto"/>
                <w:left w:val="none" w:sz="0" w:space="0" w:color="auto"/>
                <w:bottom w:val="none" w:sz="0" w:space="0" w:color="auto"/>
                <w:right w:val="none" w:sz="0" w:space="0" w:color="auto"/>
              </w:divBdr>
              <w:divsChild>
                <w:div w:id="189569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39955">
          <w:marLeft w:val="0"/>
          <w:marRight w:val="0"/>
          <w:marTop w:val="300"/>
          <w:marBottom w:val="0"/>
          <w:divBdr>
            <w:top w:val="none" w:sz="0" w:space="0" w:color="auto"/>
            <w:left w:val="none" w:sz="0" w:space="0" w:color="auto"/>
            <w:bottom w:val="none" w:sz="0" w:space="0" w:color="auto"/>
            <w:right w:val="none" w:sz="0" w:space="0" w:color="auto"/>
          </w:divBdr>
          <w:divsChild>
            <w:div w:id="1079253599">
              <w:marLeft w:val="0"/>
              <w:marRight w:val="0"/>
              <w:marTop w:val="0"/>
              <w:marBottom w:val="0"/>
              <w:divBdr>
                <w:top w:val="none" w:sz="0" w:space="0" w:color="auto"/>
                <w:left w:val="none" w:sz="0" w:space="0" w:color="auto"/>
                <w:bottom w:val="none" w:sz="0" w:space="0" w:color="auto"/>
                <w:right w:val="none" w:sz="0" w:space="0" w:color="auto"/>
              </w:divBdr>
              <w:divsChild>
                <w:div w:id="18110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626885">
          <w:marLeft w:val="0"/>
          <w:marRight w:val="0"/>
          <w:marTop w:val="300"/>
          <w:marBottom w:val="0"/>
          <w:divBdr>
            <w:top w:val="none" w:sz="0" w:space="0" w:color="auto"/>
            <w:left w:val="none" w:sz="0" w:space="0" w:color="auto"/>
            <w:bottom w:val="none" w:sz="0" w:space="0" w:color="auto"/>
            <w:right w:val="none" w:sz="0" w:space="0" w:color="auto"/>
          </w:divBdr>
          <w:divsChild>
            <w:div w:id="1849438784">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994805">
          <w:marLeft w:val="0"/>
          <w:marRight w:val="0"/>
          <w:marTop w:val="300"/>
          <w:marBottom w:val="0"/>
          <w:divBdr>
            <w:top w:val="none" w:sz="0" w:space="0" w:color="auto"/>
            <w:left w:val="none" w:sz="0" w:space="0" w:color="auto"/>
            <w:bottom w:val="none" w:sz="0" w:space="0" w:color="auto"/>
            <w:right w:val="none" w:sz="0" w:space="0" w:color="auto"/>
          </w:divBdr>
          <w:divsChild>
            <w:div w:id="339429115">
              <w:marLeft w:val="0"/>
              <w:marRight w:val="0"/>
              <w:marTop w:val="0"/>
              <w:marBottom w:val="0"/>
              <w:divBdr>
                <w:top w:val="none" w:sz="0" w:space="0" w:color="auto"/>
                <w:left w:val="none" w:sz="0" w:space="0" w:color="auto"/>
                <w:bottom w:val="none" w:sz="0" w:space="0" w:color="auto"/>
                <w:right w:val="none" w:sz="0" w:space="0" w:color="auto"/>
              </w:divBdr>
              <w:divsChild>
                <w:div w:id="7426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01678194">
      <w:bodyDiv w:val="1"/>
      <w:marLeft w:val="0"/>
      <w:marRight w:val="0"/>
      <w:marTop w:val="0"/>
      <w:marBottom w:val="0"/>
      <w:divBdr>
        <w:top w:val="none" w:sz="0" w:space="0" w:color="auto"/>
        <w:left w:val="none" w:sz="0" w:space="0" w:color="auto"/>
        <w:bottom w:val="none" w:sz="0" w:space="0" w:color="auto"/>
        <w:right w:val="none" w:sz="0" w:space="0" w:color="auto"/>
      </w:divBdr>
      <w:divsChild>
        <w:div w:id="996763797">
          <w:marLeft w:val="0"/>
          <w:marRight w:val="0"/>
          <w:marTop w:val="0"/>
          <w:marBottom w:val="0"/>
          <w:divBdr>
            <w:top w:val="none" w:sz="0" w:space="0" w:color="auto"/>
            <w:left w:val="none" w:sz="0" w:space="0" w:color="auto"/>
            <w:bottom w:val="none" w:sz="0" w:space="0" w:color="auto"/>
            <w:right w:val="none" w:sz="0" w:space="0" w:color="auto"/>
          </w:divBdr>
        </w:div>
        <w:div w:id="1716271407">
          <w:marLeft w:val="0"/>
          <w:marRight w:val="0"/>
          <w:marTop w:val="0"/>
          <w:marBottom w:val="0"/>
          <w:divBdr>
            <w:top w:val="none" w:sz="0" w:space="0" w:color="auto"/>
            <w:left w:val="none" w:sz="0" w:space="0" w:color="auto"/>
            <w:bottom w:val="none" w:sz="0" w:space="0" w:color="auto"/>
            <w:right w:val="none" w:sz="0" w:space="0" w:color="auto"/>
          </w:divBdr>
          <w:divsChild>
            <w:div w:id="1169828152">
              <w:marLeft w:val="0"/>
              <w:marRight w:val="0"/>
              <w:marTop w:val="0"/>
              <w:marBottom w:val="0"/>
              <w:divBdr>
                <w:top w:val="none" w:sz="0" w:space="0" w:color="auto"/>
                <w:left w:val="none" w:sz="0" w:space="0" w:color="auto"/>
                <w:bottom w:val="none" w:sz="0" w:space="0" w:color="auto"/>
                <w:right w:val="none" w:sz="0" w:space="0" w:color="auto"/>
              </w:divBdr>
            </w:div>
          </w:divsChild>
        </w:div>
        <w:div w:id="1641349979">
          <w:marLeft w:val="0"/>
          <w:marRight w:val="0"/>
          <w:marTop w:val="0"/>
          <w:marBottom w:val="0"/>
          <w:divBdr>
            <w:top w:val="none" w:sz="0" w:space="0" w:color="auto"/>
            <w:left w:val="none" w:sz="0" w:space="0" w:color="auto"/>
            <w:bottom w:val="none" w:sz="0" w:space="0" w:color="auto"/>
            <w:right w:val="none" w:sz="0" w:space="0" w:color="auto"/>
          </w:divBdr>
        </w:div>
        <w:div w:id="144517753">
          <w:marLeft w:val="0"/>
          <w:marRight w:val="0"/>
          <w:marTop w:val="0"/>
          <w:marBottom w:val="0"/>
          <w:divBdr>
            <w:top w:val="none" w:sz="0" w:space="0" w:color="auto"/>
            <w:left w:val="none" w:sz="0" w:space="0" w:color="auto"/>
            <w:bottom w:val="none" w:sz="0" w:space="0" w:color="auto"/>
            <w:right w:val="none" w:sz="0" w:space="0" w:color="auto"/>
          </w:divBdr>
          <w:divsChild>
            <w:div w:id="834422239">
              <w:marLeft w:val="0"/>
              <w:marRight w:val="0"/>
              <w:marTop w:val="0"/>
              <w:marBottom w:val="0"/>
              <w:divBdr>
                <w:top w:val="none" w:sz="0" w:space="0" w:color="auto"/>
                <w:left w:val="none" w:sz="0" w:space="0" w:color="auto"/>
                <w:bottom w:val="none" w:sz="0" w:space="0" w:color="auto"/>
                <w:right w:val="none" w:sz="0" w:space="0" w:color="auto"/>
              </w:divBdr>
            </w:div>
          </w:divsChild>
        </w:div>
        <w:div w:id="2122651787">
          <w:marLeft w:val="0"/>
          <w:marRight w:val="0"/>
          <w:marTop w:val="0"/>
          <w:marBottom w:val="0"/>
          <w:divBdr>
            <w:top w:val="none" w:sz="0" w:space="0" w:color="auto"/>
            <w:left w:val="none" w:sz="0" w:space="0" w:color="auto"/>
            <w:bottom w:val="none" w:sz="0" w:space="0" w:color="auto"/>
            <w:right w:val="none" w:sz="0" w:space="0" w:color="auto"/>
          </w:divBdr>
        </w:div>
        <w:div w:id="2132623456">
          <w:marLeft w:val="0"/>
          <w:marRight w:val="0"/>
          <w:marTop w:val="0"/>
          <w:marBottom w:val="0"/>
          <w:divBdr>
            <w:top w:val="none" w:sz="0" w:space="0" w:color="auto"/>
            <w:left w:val="none" w:sz="0" w:space="0" w:color="auto"/>
            <w:bottom w:val="none" w:sz="0" w:space="0" w:color="auto"/>
            <w:right w:val="none" w:sz="0" w:space="0" w:color="auto"/>
          </w:divBdr>
          <w:divsChild>
            <w:div w:id="145510532">
              <w:marLeft w:val="0"/>
              <w:marRight w:val="0"/>
              <w:marTop w:val="0"/>
              <w:marBottom w:val="0"/>
              <w:divBdr>
                <w:top w:val="none" w:sz="0" w:space="0" w:color="auto"/>
                <w:left w:val="none" w:sz="0" w:space="0" w:color="auto"/>
                <w:bottom w:val="none" w:sz="0" w:space="0" w:color="auto"/>
                <w:right w:val="none" w:sz="0" w:space="0" w:color="auto"/>
              </w:divBdr>
            </w:div>
          </w:divsChild>
        </w:div>
        <w:div w:id="811943590">
          <w:marLeft w:val="0"/>
          <w:marRight w:val="0"/>
          <w:marTop w:val="0"/>
          <w:marBottom w:val="0"/>
          <w:divBdr>
            <w:top w:val="none" w:sz="0" w:space="0" w:color="auto"/>
            <w:left w:val="none" w:sz="0" w:space="0" w:color="auto"/>
            <w:bottom w:val="none" w:sz="0" w:space="0" w:color="auto"/>
            <w:right w:val="none" w:sz="0" w:space="0" w:color="auto"/>
          </w:divBdr>
        </w:div>
        <w:div w:id="1901361823">
          <w:marLeft w:val="0"/>
          <w:marRight w:val="0"/>
          <w:marTop w:val="0"/>
          <w:marBottom w:val="0"/>
          <w:divBdr>
            <w:top w:val="none" w:sz="0" w:space="0" w:color="auto"/>
            <w:left w:val="none" w:sz="0" w:space="0" w:color="auto"/>
            <w:bottom w:val="none" w:sz="0" w:space="0" w:color="auto"/>
            <w:right w:val="none" w:sz="0" w:space="0" w:color="auto"/>
          </w:divBdr>
          <w:divsChild>
            <w:div w:id="1986354469">
              <w:marLeft w:val="0"/>
              <w:marRight w:val="0"/>
              <w:marTop w:val="0"/>
              <w:marBottom w:val="0"/>
              <w:divBdr>
                <w:top w:val="none" w:sz="0" w:space="0" w:color="auto"/>
                <w:left w:val="none" w:sz="0" w:space="0" w:color="auto"/>
                <w:bottom w:val="none" w:sz="0" w:space="0" w:color="auto"/>
                <w:right w:val="none" w:sz="0" w:space="0" w:color="auto"/>
              </w:divBdr>
            </w:div>
          </w:divsChild>
        </w:div>
        <w:div w:id="1211649013">
          <w:marLeft w:val="0"/>
          <w:marRight w:val="0"/>
          <w:marTop w:val="0"/>
          <w:marBottom w:val="0"/>
          <w:divBdr>
            <w:top w:val="none" w:sz="0" w:space="0" w:color="auto"/>
            <w:left w:val="none" w:sz="0" w:space="0" w:color="auto"/>
            <w:bottom w:val="none" w:sz="0" w:space="0" w:color="auto"/>
            <w:right w:val="none" w:sz="0" w:space="0" w:color="auto"/>
          </w:divBdr>
        </w:div>
        <w:div w:id="1908492579">
          <w:marLeft w:val="0"/>
          <w:marRight w:val="0"/>
          <w:marTop w:val="0"/>
          <w:marBottom w:val="0"/>
          <w:divBdr>
            <w:top w:val="none" w:sz="0" w:space="0" w:color="auto"/>
            <w:left w:val="none" w:sz="0" w:space="0" w:color="auto"/>
            <w:bottom w:val="none" w:sz="0" w:space="0" w:color="auto"/>
            <w:right w:val="none" w:sz="0" w:space="0" w:color="auto"/>
          </w:divBdr>
          <w:divsChild>
            <w:div w:id="595676158">
              <w:marLeft w:val="0"/>
              <w:marRight w:val="0"/>
              <w:marTop w:val="0"/>
              <w:marBottom w:val="0"/>
              <w:divBdr>
                <w:top w:val="none" w:sz="0" w:space="0" w:color="auto"/>
                <w:left w:val="none" w:sz="0" w:space="0" w:color="auto"/>
                <w:bottom w:val="none" w:sz="0" w:space="0" w:color="auto"/>
                <w:right w:val="none" w:sz="0" w:space="0" w:color="auto"/>
              </w:divBdr>
            </w:div>
          </w:divsChild>
        </w:div>
        <w:div w:id="1758163669">
          <w:marLeft w:val="0"/>
          <w:marRight w:val="0"/>
          <w:marTop w:val="0"/>
          <w:marBottom w:val="0"/>
          <w:divBdr>
            <w:top w:val="none" w:sz="0" w:space="0" w:color="auto"/>
            <w:left w:val="none" w:sz="0" w:space="0" w:color="auto"/>
            <w:bottom w:val="none" w:sz="0" w:space="0" w:color="auto"/>
            <w:right w:val="none" w:sz="0" w:space="0" w:color="auto"/>
          </w:divBdr>
        </w:div>
        <w:div w:id="736896739">
          <w:marLeft w:val="0"/>
          <w:marRight w:val="0"/>
          <w:marTop w:val="0"/>
          <w:marBottom w:val="0"/>
          <w:divBdr>
            <w:top w:val="none" w:sz="0" w:space="0" w:color="auto"/>
            <w:left w:val="none" w:sz="0" w:space="0" w:color="auto"/>
            <w:bottom w:val="none" w:sz="0" w:space="0" w:color="auto"/>
            <w:right w:val="none" w:sz="0" w:space="0" w:color="auto"/>
          </w:divBdr>
          <w:divsChild>
            <w:div w:id="293221527">
              <w:marLeft w:val="0"/>
              <w:marRight w:val="0"/>
              <w:marTop w:val="0"/>
              <w:marBottom w:val="0"/>
              <w:divBdr>
                <w:top w:val="none" w:sz="0" w:space="0" w:color="auto"/>
                <w:left w:val="none" w:sz="0" w:space="0" w:color="auto"/>
                <w:bottom w:val="none" w:sz="0" w:space="0" w:color="auto"/>
                <w:right w:val="none" w:sz="0" w:space="0" w:color="auto"/>
              </w:divBdr>
            </w:div>
          </w:divsChild>
        </w:div>
        <w:div w:id="1931811342">
          <w:marLeft w:val="0"/>
          <w:marRight w:val="0"/>
          <w:marTop w:val="0"/>
          <w:marBottom w:val="0"/>
          <w:divBdr>
            <w:top w:val="none" w:sz="0" w:space="0" w:color="auto"/>
            <w:left w:val="none" w:sz="0" w:space="0" w:color="auto"/>
            <w:bottom w:val="none" w:sz="0" w:space="0" w:color="auto"/>
            <w:right w:val="none" w:sz="0" w:space="0" w:color="auto"/>
          </w:divBdr>
        </w:div>
        <w:div w:id="548960663">
          <w:marLeft w:val="0"/>
          <w:marRight w:val="0"/>
          <w:marTop w:val="0"/>
          <w:marBottom w:val="0"/>
          <w:divBdr>
            <w:top w:val="none" w:sz="0" w:space="0" w:color="auto"/>
            <w:left w:val="none" w:sz="0" w:space="0" w:color="auto"/>
            <w:bottom w:val="none" w:sz="0" w:space="0" w:color="auto"/>
            <w:right w:val="none" w:sz="0" w:space="0" w:color="auto"/>
          </w:divBdr>
          <w:divsChild>
            <w:div w:id="365521948">
              <w:marLeft w:val="0"/>
              <w:marRight w:val="0"/>
              <w:marTop w:val="0"/>
              <w:marBottom w:val="0"/>
              <w:divBdr>
                <w:top w:val="none" w:sz="0" w:space="0" w:color="auto"/>
                <w:left w:val="none" w:sz="0" w:space="0" w:color="auto"/>
                <w:bottom w:val="none" w:sz="0" w:space="0" w:color="auto"/>
                <w:right w:val="none" w:sz="0" w:space="0" w:color="auto"/>
              </w:divBdr>
            </w:div>
          </w:divsChild>
        </w:div>
        <w:div w:id="856235006">
          <w:marLeft w:val="0"/>
          <w:marRight w:val="0"/>
          <w:marTop w:val="300"/>
          <w:marBottom w:val="0"/>
          <w:divBdr>
            <w:top w:val="none" w:sz="0" w:space="0" w:color="auto"/>
            <w:left w:val="none" w:sz="0" w:space="0" w:color="auto"/>
            <w:bottom w:val="none" w:sz="0" w:space="0" w:color="auto"/>
            <w:right w:val="none" w:sz="0" w:space="0" w:color="auto"/>
          </w:divBdr>
          <w:divsChild>
            <w:div w:id="665938325">
              <w:marLeft w:val="0"/>
              <w:marRight w:val="0"/>
              <w:marTop w:val="0"/>
              <w:marBottom w:val="0"/>
              <w:divBdr>
                <w:top w:val="none" w:sz="0" w:space="0" w:color="auto"/>
                <w:left w:val="none" w:sz="0" w:space="0" w:color="auto"/>
                <w:bottom w:val="none" w:sz="0" w:space="0" w:color="auto"/>
                <w:right w:val="none" w:sz="0" w:space="0" w:color="auto"/>
              </w:divBdr>
              <w:divsChild>
                <w:div w:id="100416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1446">
          <w:marLeft w:val="0"/>
          <w:marRight w:val="0"/>
          <w:marTop w:val="300"/>
          <w:marBottom w:val="0"/>
          <w:divBdr>
            <w:top w:val="none" w:sz="0" w:space="0" w:color="auto"/>
            <w:left w:val="none" w:sz="0" w:space="0" w:color="auto"/>
            <w:bottom w:val="none" w:sz="0" w:space="0" w:color="auto"/>
            <w:right w:val="none" w:sz="0" w:space="0" w:color="auto"/>
          </w:divBdr>
          <w:divsChild>
            <w:div w:id="647591632">
              <w:marLeft w:val="0"/>
              <w:marRight w:val="0"/>
              <w:marTop w:val="0"/>
              <w:marBottom w:val="0"/>
              <w:divBdr>
                <w:top w:val="none" w:sz="0" w:space="0" w:color="auto"/>
                <w:left w:val="none" w:sz="0" w:space="0" w:color="auto"/>
                <w:bottom w:val="none" w:sz="0" w:space="0" w:color="auto"/>
                <w:right w:val="none" w:sz="0" w:space="0" w:color="auto"/>
              </w:divBdr>
              <w:divsChild>
                <w:div w:id="165383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04711">
          <w:marLeft w:val="0"/>
          <w:marRight w:val="0"/>
          <w:marTop w:val="300"/>
          <w:marBottom w:val="0"/>
          <w:divBdr>
            <w:top w:val="none" w:sz="0" w:space="0" w:color="auto"/>
            <w:left w:val="none" w:sz="0" w:space="0" w:color="auto"/>
            <w:bottom w:val="none" w:sz="0" w:space="0" w:color="auto"/>
            <w:right w:val="none" w:sz="0" w:space="0" w:color="auto"/>
          </w:divBdr>
          <w:divsChild>
            <w:div w:id="520322754">
              <w:marLeft w:val="0"/>
              <w:marRight w:val="0"/>
              <w:marTop w:val="0"/>
              <w:marBottom w:val="0"/>
              <w:divBdr>
                <w:top w:val="none" w:sz="0" w:space="0" w:color="auto"/>
                <w:left w:val="none" w:sz="0" w:space="0" w:color="auto"/>
                <w:bottom w:val="none" w:sz="0" w:space="0" w:color="auto"/>
                <w:right w:val="none" w:sz="0" w:space="0" w:color="auto"/>
              </w:divBdr>
              <w:divsChild>
                <w:div w:id="8253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432027">
          <w:marLeft w:val="0"/>
          <w:marRight w:val="0"/>
          <w:marTop w:val="300"/>
          <w:marBottom w:val="0"/>
          <w:divBdr>
            <w:top w:val="none" w:sz="0" w:space="0" w:color="auto"/>
            <w:left w:val="none" w:sz="0" w:space="0" w:color="auto"/>
            <w:bottom w:val="none" w:sz="0" w:space="0" w:color="auto"/>
            <w:right w:val="none" w:sz="0" w:space="0" w:color="auto"/>
          </w:divBdr>
          <w:divsChild>
            <w:div w:id="1077090192">
              <w:marLeft w:val="0"/>
              <w:marRight w:val="0"/>
              <w:marTop w:val="0"/>
              <w:marBottom w:val="0"/>
              <w:divBdr>
                <w:top w:val="none" w:sz="0" w:space="0" w:color="auto"/>
                <w:left w:val="none" w:sz="0" w:space="0" w:color="auto"/>
                <w:bottom w:val="none" w:sz="0" w:space="0" w:color="auto"/>
                <w:right w:val="none" w:sz="0" w:space="0" w:color="auto"/>
              </w:divBdr>
              <w:divsChild>
                <w:div w:id="29282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794631">
      <w:bodyDiv w:val="1"/>
      <w:marLeft w:val="0"/>
      <w:marRight w:val="0"/>
      <w:marTop w:val="0"/>
      <w:marBottom w:val="0"/>
      <w:divBdr>
        <w:top w:val="none" w:sz="0" w:space="0" w:color="auto"/>
        <w:left w:val="none" w:sz="0" w:space="0" w:color="auto"/>
        <w:bottom w:val="none" w:sz="0" w:space="0" w:color="auto"/>
        <w:right w:val="none" w:sz="0" w:space="0" w:color="auto"/>
      </w:divBdr>
    </w:div>
    <w:div w:id="227880985">
      <w:bodyDiv w:val="1"/>
      <w:marLeft w:val="0"/>
      <w:marRight w:val="0"/>
      <w:marTop w:val="0"/>
      <w:marBottom w:val="0"/>
      <w:divBdr>
        <w:top w:val="none" w:sz="0" w:space="0" w:color="auto"/>
        <w:left w:val="none" w:sz="0" w:space="0" w:color="auto"/>
        <w:bottom w:val="none" w:sz="0" w:space="0" w:color="auto"/>
        <w:right w:val="none" w:sz="0" w:space="0" w:color="auto"/>
      </w:divBdr>
      <w:divsChild>
        <w:div w:id="678242577">
          <w:marLeft w:val="0"/>
          <w:marRight w:val="0"/>
          <w:marTop w:val="0"/>
          <w:marBottom w:val="0"/>
          <w:divBdr>
            <w:top w:val="none" w:sz="0" w:space="0" w:color="auto"/>
            <w:left w:val="none" w:sz="0" w:space="0" w:color="auto"/>
            <w:bottom w:val="none" w:sz="0" w:space="0" w:color="auto"/>
            <w:right w:val="none" w:sz="0" w:space="0" w:color="auto"/>
          </w:divBdr>
          <w:divsChild>
            <w:div w:id="245385939">
              <w:marLeft w:val="0"/>
              <w:marRight w:val="0"/>
              <w:marTop w:val="0"/>
              <w:marBottom w:val="360"/>
              <w:divBdr>
                <w:top w:val="none" w:sz="0" w:space="0" w:color="auto"/>
                <w:left w:val="none" w:sz="0" w:space="0" w:color="auto"/>
                <w:bottom w:val="none" w:sz="0" w:space="0" w:color="auto"/>
                <w:right w:val="none" w:sz="0" w:space="0" w:color="auto"/>
              </w:divBdr>
              <w:divsChild>
                <w:div w:id="757990501">
                  <w:marLeft w:val="150"/>
                  <w:marRight w:val="150"/>
                  <w:marTop w:val="0"/>
                  <w:marBottom w:val="0"/>
                  <w:divBdr>
                    <w:top w:val="none" w:sz="0" w:space="0" w:color="auto"/>
                    <w:left w:val="none" w:sz="0" w:space="0" w:color="auto"/>
                    <w:bottom w:val="none" w:sz="0" w:space="0" w:color="auto"/>
                    <w:right w:val="none" w:sz="0" w:space="0" w:color="auto"/>
                  </w:divBdr>
                  <w:divsChild>
                    <w:div w:id="342363672">
                      <w:marLeft w:val="0"/>
                      <w:marRight w:val="0"/>
                      <w:marTop w:val="0"/>
                      <w:marBottom w:val="0"/>
                      <w:divBdr>
                        <w:top w:val="none" w:sz="0" w:space="0" w:color="auto"/>
                        <w:left w:val="none" w:sz="0" w:space="0" w:color="auto"/>
                        <w:bottom w:val="none" w:sz="0" w:space="0" w:color="auto"/>
                        <w:right w:val="none" w:sz="0" w:space="0" w:color="auto"/>
                      </w:divBdr>
                      <w:divsChild>
                        <w:div w:id="1059131677">
                          <w:marLeft w:val="0"/>
                          <w:marRight w:val="0"/>
                          <w:marTop w:val="0"/>
                          <w:marBottom w:val="0"/>
                          <w:divBdr>
                            <w:top w:val="none" w:sz="0" w:space="0" w:color="auto"/>
                            <w:left w:val="none" w:sz="0" w:space="0" w:color="auto"/>
                            <w:bottom w:val="none" w:sz="0" w:space="0" w:color="auto"/>
                            <w:right w:val="none" w:sz="0" w:space="0" w:color="auto"/>
                          </w:divBdr>
                          <w:divsChild>
                            <w:div w:id="738215679">
                              <w:marLeft w:val="0"/>
                              <w:marRight w:val="0"/>
                              <w:marTop w:val="0"/>
                              <w:marBottom w:val="0"/>
                              <w:divBdr>
                                <w:top w:val="none" w:sz="0" w:space="0" w:color="auto"/>
                                <w:left w:val="none" w:sz="0" w:space="0" w:color="auto"/>
                                <w:bottom w:val="none" w:sz="0" w:space="0" w:color="auto"/>
                                <w:right w:val="none" w:sz="0" w:space="0" w:color="auto"/>
                              </w:divBdr>
                            </w:div>
                            <w:div w:id="1096947618">
                              <w:marLeft w:val="0"/>
                              <w:marRight w:val="0"/>
                              <w:marTop w:val="0"/>
                              <w:marBottom w:val="0"/>
                              <w:divBdr>
                                <w:top w:val="none" w:sz="0" w:space="0" w:color="auto"/>
                                <w:left w:val="none" w:sz="0" w:space="0" w:color="auto"/>
                                <w:bottom w:val="none" w:sz="0" w:space="0" w:color="auto"/>
                                <w:right w:val="none" w:sz="0" w:space="0" w:color="auto"/>
                              </w:divBdr>
                              <w:divsChild>
                                <w:div w:id="11528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07534">
              <w:marLeft w:val="0"/>
              <w:marRight w:val="0"/>
              <w:marTop w:val="0"/>
              <w:marBottom w:val="360"/>
              <w:divBdr>
                <w:top w:val="none" w:sz="0" w:space="0" w:color="auto"/>
                <w:left w:val="none" w:sz="0" w:space="0" w:color="auto"/>
                <w:bottom w:val="none" w:sz="0" w:space="0" w:color="auto"/>
                <w:right w:val="none" w:sz="0" w:space="0" w:color="auto"/>
              </w:divBdr>
              <w:divsChild>
                <w:div w:id="712198027">
                  <w:marLeft w:val="150"/>
                  <w:marRight w:val="150"/>
                  <w:marTop w:val="0"/>
                  <w:marBottom w:val="0"/>
                  <w:divBdr>
                    <w:top w:val="none" w:sz="0" w:space="0" w:color="auto"/>
                    <w:left w:val="none" w:sz="0" w:space="0" w:color="auto"/>
                    <w:bottom w:val="single" w:sz="12" w:space="0" w:color="BFBFBF"/>
                    <w:right w:val="none" w:sz="0" w:space="0" w:color="auto"/>
                  </w:divBdr>
                  <w:divsChild>
                    <w:div w:id="794174247">
                      <w:marLeft w:val="0"/>
                      <w:marRight w:val="0"/>
                      <w:marTop w:val="0"/>
                      <w:marBottom w:val="0"/>
                      <w:divBdr>
                        <w:top w:val="none" w:sz="0" w:space="0" w:color="auto"/>
                        <w:left w:val="none" w:sz="0" w:space="0" w:color="auto"/>
                        <w:bottom w:val="none" w:sz="0" w:space="0" w:color="auto"/>
                        <w:right w:val="none" w:sz="0" w:space="0" w:color="auto"/>
                      </w:divBdr>
                    </w:div>
                    <w:div w:id="16999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3494">
              <w:marLeft w:val="0"/>
              <w:marRight w:val="0"/>
              <w:marTop w:val="0"/>
              <w:marBottom w:val="360"/>
              <w:divBdr>
                <w:top w:val="none" w:sz="0" w:space="0" w:color="auto"/>
                <w:left w:val="none" w:sz="0" w:space="0" w:color="auto"/>
                <w:bottom w:val="none" w:sz="0" w:space="0" w:color="auto"/>
                <w:right w:val="none" w:sz="0" w:space="0" w:color="auto"/>
              </w:divBdr>
              <w:divsChild>
                <w:div w:id="2145194768">
                  <w:marLeft w:val="150"/>
                  <w:marRight w:val="150"/>
                  <w:marTop w:val="0"/>
                  <w:marBottom w:val="0"/>
                  <w:divBdr>
                    <w:top w:val="none" w:sz="0" w:space="0" w:color="auto"/>
                    <w:left w:val="none" w:sz="0" w:space="0" w:color="auto"/>
                    <w:bottom w:val="none" w:sz="0" w:space="0" w:color="auto"/>
                    <w:right w:val="none" w:sz="0" w:space="0" w:color="auto"/>
                  </w:divBdr>
                  <w:divsChild>
                    <w:div w:id="483475876">
                      <w:marLeft w:val="0"/>
                      <w:marRight w:val="0"/>
                      <w:marTop w:val="0"/>
                      <w:marBottom w:val="0"/>
                      <w:divBdr>
                        <w:top w:val="none" w:sz="0" w:space="0" w:color="auto"/>
                        <w:left w:val="none" w:sz="0" w:space="0" w:color="auto"/>
                        <w:bottom w:val="none" w:sz="0" w:space="0" w:color="auto"/>
                        <w:right w:val="none" w:sz="0" w:space="0" w:color="auto"/>
                      </w:divBdr>
                    </w:div>
                    <w:div w:id="374932363">
                      <w:marLeft w:val="0"/>
                      <w:marRight w:val="0"/>
                      <w:marTop w:val="0"/>
                      <w:marBottom w:val="0"/>
                      <w:divBdr>
                        <w:top w:val="none" w:sz="0" w:space="0" w:color="auto"/>
                        <w:left w:val="single" w:sz="6" w:space="8" w:color="EDEDED"/>
                        <w:bottom w:val="single" w:sz="12" w:space="8" w:color="BFBFBF"/>
                        <w:right w:val="single" w:sz="6" w:space="8" w:color="EDEDED"/>
                      </w:divBdr>
                      <w:divsChild>
                        <w:div w:id="1879202870">
                          <w:marLeft w:val="0"/>
                          <w:marRight w:val="0"/>
                          <w:marTop w:val="0"/>
                          <w:marBottom w:val="0"/>
                          <w:divBdr>
                            <w:top w:val="none" w:sz="0" w:space="0" w:color="auto"/>
                            <w:left w:val="none" w:sz="0" w:space="0" w:color="auto"/>
                            <w:bottom w:val="none" w:sz="0" w:space="0" w:color="auto"/>
                            <w:right w:val="none" w:sz="0" w:space="0" w:color="auto"/>
                          </w:divBdr>
                          <w:divsChild>
                            <w:div w:id="916550887">
                              <w:marLeft w:val="0"/>
                              <w:marRight w:val="0"/>
                              <w:marTop w:val="0"/>
                              <w:marBottom w:val="0"/>
                              <w:divBdr>
                                <w:top w:val="none" w:sz="0" w:space="0" w:color="auto"/>
                                <w:left w:val="none" w:sz="0" w:space="0" w:color="auto"/>
                                <w:bottom w:val="none" w:sz="0" w:space="0" w:color="auto"/>
                                <w:right w:val="none" w:sz="0" w:space="0" w:color="auto"/>
                              </w:divBdr>
                              <w:divsChild>
                                <w:div w:id="1978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88704">
              <w:marLeft w:val="0"/>
              <w:marRight w:val="0"/>
              <w:marTop w:val="0"/>
              <w:marBottom w:val="360"/>
              <w:divBdr>
                <w:top w:val="none" w:sz="0" w:space="0" w:color="auto"/>
                <w:left w:val="none" w:sz="0" w:space="0" w:color="auto"/>
                <w:bottom w:val="none" w:sz="0" w:space="0" w:color="auto"/>
                <w:right w:val="none" w:sz="0" w:space="0" w:color="auto"/>
              </w:divBdr>
              <w:divsChild>
                <w:div w:id="2097896259">
                  <w:marLeft w:val="150"/>
                  <w:marRight w:val="150"/>
                  <w:marTop w:val="0"/>
                  <w:marBottom w:val="0"/>
                  <w:divBdr>
                    <w:top w:val="none" w:sz="0" w:space="0" w:color="auto"/>
                    <w:left w:val="none" w:sz="0" w:space="0" w:color="auto"/>
                    <w:bottom w:val="none" w:sz="0" w:space="0" w:color="auto"/>
                    <w:right w:val="none" w:sz="0" w:space="0" w:color="auto"/>
                  </w:divBdr>
                  <w:divsChild>
                    <w:div w:id="1080058276">
                      <w:marLeft w:val="0"/>
                      <w:marRight w:val="0"/>
                      <w:marTop w:val="0"/>
                      <w:marBottom w:val="0"/>
                      <w:divBdr>
                        <w:top w:val="none" w:sz="0" w:space="0" w:color="auto"/>
                        <w:left w:val="none" w:sz="0" w:space="0" w:color="auto"/>
                        <w:bottom w:val="none" w:sz="0" w:space="0" w:color="auto"/>
                        <w:right w:val="none" w:sz="0" w:space="0" w:color="auto"/>
                      </w:divBdr>
                    </w:div>
                    <w:div w:id="1743134475">
                      <w:marLeft w:val="0"/>
                      <w:marRight w:val="0"/>
                      <w:marTop w:val="0"/>
                      <w:marBottom w:val="0"/>
                      <w:divBdr>
                        <w:top w:val="none" w:sz="0" w:space="0" w:color="auto"/>
                        <w:left w:val="single" w:sz="6" w:space="4" w:color="EDEDED"/>
                        <w:bottom w:val="single" w:sz="12" w:space="4" w:color="BFBFBF"/>
                        <w:right w:val="single" w:sz="6" w:space="4" w:color="EDEDED"/>
                      </w:divBdr>
                      <w:divsChild>
                        <w:div w:id="959604869">
                          <w:marLeft w:val="0"/>
                          <w:marRight w:val="0"/>
                          <w:marTop w:val="0"/>
                          <w:marBottom w:val="0"/>
                          <w:divBdr>
                            <w:top w:val="none" w:sz="0" w:space="0" w:color="auto"/>
                            <w:left w:val="none" w:sz="0" w:space="0" w:color="auto"/>
                            <w:bottom w:val="none" w:sz="0" w:space="0" w:color="auto"/>
                            <w:right w:val="none" w:sz="0" w:space="0" w:color="auto"/>
                          </w:divBdr>
                          <w:divsChild>
                            <w:div w:id="19334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4981">
              <w:marLeft w:val="0"/>
              <w:marRight w:val="0"/>
              <w:marTop w:val="0"/>
              <w:marBottom w:val="360"/>
              <w:divBdr>
                <w:top w:val="none" w:sz="0" w:space="0" w:color="auto"/>
                <w:left w:val="none" w:sz="0" w:space="0" w:color="auto"/>
                <w:bottom w:val="none" w:sz="0" w:space="0" w:color="auto"/>
                <w:right w:val="none" w:sz="0" w:space="0" w:color="auto"/>
              </w:divBdr>
              <w:divsChild>
                <w:div w:id="688410337">
                  <w:marLeft w:val="150"/>
                  <w:marRight w:val="150"/>
                  <w:marTop w:val="0"/>
                  <w:marBottom w:val="0"/>
                  <w:divBdr>
                    <w:top w:val="none" w:sz="0" w:space="0" w:color="auto"/>
                    <w:left w:val="none" w:sz="0" w:space="0" w:color="auto"/>
                    <w:bottom w:val="none" w:sz="0" w:space="0" w:color="auto"/>
                    <w:right w:val="none" w:sz="0" w:space="0" w:color="auto"/>
                  </w:divBdr>
                  <w:divsChild>
                    <w:div w:id="605307991">
                      <w:marLeft w:val="0"/>
                      <w:marRight w:val="0"/>
                      <w:marTop w:val="0"/>
                      <w:marBottom w:val="0"/>
                      <w:divBdr>
                        <w:top w:val="none" w:sz="0" w:space="0" w:color="auto"/>
                        <w:left w:val="none" w:sz="0" w:space="0" w:color="auto"/>
                        <w:bottom w:val="none" w:sz="0" w:space="0" w:color="auto"/>
                        <w:right w:val="none" w:sz="0" w:space="0" w:color="auto"/>
                      </w:divBdr>
                    </w:div>
                    <w:div w:id="1187522394">
                      <w:marLeft w:val="0"/>
                      <w:marRight w:val="0"/>
                      <w:marTop w:val="0"/>
                      <w:marBottom w:val="0"/>
                      <w:divBdr>
                        <w:top w:val="none" w:sz="0" w:space="0" w:color="auto"/>
                        <w:left w:val="single" w:sz="6" w:space="8" w:color="EDEDED"/>
                        <w:bottom w:val="single" w:sz="12" w:space="8" w:color="BFBFBF"/>
                        <w:right w:val="single" w:sz="6" w:space="8" w:color="EDEDED"/>
                      </w:divBdr>
                      <w:divsChild>
                        <w:div w:id="559437592">
                          <w:marLeft w:val="0"/>
                          <w:marRight w:val="0"/>
                          <w:marTop w:val="0"/>
                          <w:marBottom w:val="0"/>
                          <w:divBdr>
                            <w:top w:val="none" w:sz="0" w:space="0" w:color="auto"/>
                            <w:left w:val="none" w:sz="0" w:space="0" w:color="auto"/>
                            <w:bottom w:val="none" w:sz="0" w:space="0" w:color="auto"/>
                            <w:right w:val="none" w:sz="0" w:space="0" w:color="auto"/>
                          </w:divBdr>
                          <w:divsChild>
                            <w:div w:id="1407998676">
                              <w:marLeft w:val="0"/>
                              <w:marRight w:val="0"/>
                              <w:marTop w:val="240"/>
                              <w:marBottom w:val="240"/>
                              <w:divBdr>
                                <w:top w:val="none" w:sz="0" w:space="0" w:color="auto"/>
                                <w:left w:val="none" w:sz="0" w:space="0" w:color="auto"/>
                                <w:bottom w:val="none" w:sz="0" w:space="0" w:color="auto"/>
                                <w:right w:val="none" w:sz="0" w:space="0" w:color="auto"/>
                              </w:divBdr>
                            </w:div>
                            <w:div w:id="214784003">
                              <w:marLeft w:val="0"/>
                              <w:marRight w:val="0"/>
                              <w:marTop w:val="240"/>
                              <w:marBottom w:val="240"/>
                              <w:divBdr>
                                <w:top w:val="none" w:sz="0" w:space="0" w:color="auto"/>
                                <w:left w:val="none" w:sz="0" w:space="0" w:color="auto"/>
                                <w:bottom w:val="none" w:sz="0" w:space="0" w:color="auto"/>
                                <w:right w:val="none" w:sz="0" w:space="0" w:color="auto"/>
                              </w:divBdr>
                            </w:div>
                            <w:div w:id="20512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08601">
          <w:marLeft w:val="0"/>
          <w:marRight w:val="0"/>
          <w:marTop w:val="0"/>
          <w:marBottom w:val="0"/>
          <w:divBdr>
            <w:top w:val="none" w:sz="0" w:space="0" w:color="auto"/>
            <w:left w:val="none" w:sz="0" w:space="0" w:color="auto"/>
            <w:bottom w:val="none" w:sz="0" w:space="0" w:color="auto"/>
            <w:right w:val="none" w:sz="0" w:space="0" w:color="auto"/>
          </w:divBdr>
          <w:divsChild>
            <w:div w:id="1202015003">
              <w:marLeft w:val="0"/>
              <w:marRight w:val="0"/>
              <w:marTop w:val="0"/>
              <w:marBottom w:val="0"/>
              <w:divBdr>
                <w:top w:val="none" w:sz="0" w:space="0" w:color="auto"/>
                <w:left w:val="none" w:sz="0" w:space="0" w:color="auto"/>
                <w:bottom w:val="none" w:sz="0" w:space="0" w:color="auto"/>
                <w:right w:val="none" w:sz="0" w:space="0" w:color="auto"/>
              </w:divBdr>
              <w:divsChild>
                <w:div w:id="1337539163">
                  <w:marLeft w:val="0"/>
                  <w:marRight w:val="0"/>
                  <w:marTop w:val="0"/>
                  <w:marBottom w:val="0"/>
                  <w:divBdr>
                    <w:top w:val="none" w:sz="0" w:space="0" w:color="auto"/>
                    <w:left w:val="none" w:sz="0" w:space="0" w:color="auto"/>
                    <w:bottom w:val="none" w:sz="0" w:space="0" w:color="auto"/>
                    <w:right w:val="none" w:sz="0" w:space="0" w:color="auto"/>
                  </w:divBdr>
                  <w:divsChild>
                    <w:div w:id="317730631">
                      <w:marLeft w:val="0"/>
                      <w:marRight w:val="0"/>
                      <w:marTop w:val="0"/>
                      <w:marBottom w:val="0"/>
                      <w:divBdr>
                        <w:top w:val="none" w:sz="0" w:space="0" w:color="auto"/>
                        <w:left w:val="none" w:sz="0" w:space="0" w:color="auto"/>
                        <w:bottom w:val="none" w:sz="0" w:space="0" w:color="auto"/>
                        <w:right w:val="none" w:sz="0" w:space="0" w:color="auto"/>
                      </w:divBdr>
                      <w:divsChild>
                        <w:div w:id="1901868003">
                          <w:marLeft w:val="0"/>
                          <w:marRight w:val="0"/>
                          <w:marTop w:val="0"/>
                          <w:marBottom w:val="0"/>
                          <w:divBdr>
                            <w:top w:val="none" w:sz="0" w:space="0" w:color="auto"/>
                            <w:left w:val="none" w:sz="0" w:space="0" w:color="auto"/>
                            <w:bottom w:val="none" w:sz="0" w:space="0" w:color="auto"/>
                            <w:right w:val="none" w:sz="0" w:space="0" w:color="auto"/>
                          </w:divBdr>
                          <w:divsChild>
                            <w:div w:id="612059991">
                              <w:marLeft w:val="0"/>
                              <w:marRight w:val="0"/>
                              <w:marTop w:val="0"/>
                              <w:marBottom w:val="30"/>
                              <w:divBdr>
                                <w:top w:val="none" w:sz="0" w:space="0" w:color="auto"/>
                                <w:left w:val="none" w:sz="0" w:space="0" w:color="auto"/>
                                <w:bottom w:val="none" w:sz="0" w:space="0" w:color="auto"/>
                                <w:right w:val="none" w:sz="0" w:space="0" w:color="auto"/>
                              </w:divBdr>
                              <w:divsChild>
                                <w:div w:id="1195146933">
                                  <w:marLeft w:val="0"/>
                                  <w:marRight w:val="0"/>
                                  <w:marTop w:val="0"/>
                                  <w:marBottom w:val="0"/>
                                  <w:divBdr>
                                    <w:top w:val="none" w:sz="0" w:space="0" w:color="auto"/>
                                    <w:left w:val="none" w:sz="0" w:space="0" w:color="auto"/>
                                    <w:bottom w:val="none" w:sz="0" w:space="0" w:color="auto"/>
                                    <w:right w:val="none" w:sz="0" w:space="0" w:color="auto"/>
                                  </w:divBdr>
                                  <w:divsChild>
                                    <w:div w:id="19479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154">
                              <w:marLeft w:val="0"/>
                              <w:marRight w:val="0"/>
                              <w:marTop w:val="0"/>
                              <w:marBottom w:val="0"/>
                              <w:divBdr>
                                <w:top w:val="none" w:sz="0" w:space="0" w:color="auto"/>
                                <w:left w:val="none" w:sz="0" w:space="0" w:color="auto"/>
                                <w:bottom w:val="none" w:sz="0" w:space="0" w:color="auto"/>
                                <w:right w:val="none" w:sz="0" w:space="0" w:color="auto"/>
                              </w:divBdr>
                              <w:divsChild>
                                <w:div w:id="2105420251">
                                  <w:marLeft w:val="0"/>
                                  <w:marRight w:val="0"/>
                                  <w:marTop w:val="0"/>
                                  <w:marBottom w:val="0"/>
                                  <w:divBdr>
                                    <w:top w:val="none" w:sz="0" w:space="0" w:color="auto"/>
                                    <w:left w:val="none" w:sz="0" w:space="0" w:color="auto"/>
                                    <w:bottom w:val="none" w:sz="0" w:space="0" w:color="auto"/>
                                    <w:right w:val="none" w:sz="0" w:space="0" w:color="auto"/>
                                  </w:divBdr>
                                  <w:divsChild>
                                    <w:div w:id="1453357151">
                                      <w:marLeft w:val="0"/>
                                      <w:marRight w:val="0"/>
                                      <w:marTop w:val="0"/>
                                      <w:marBottom w:val="360"/>
                                      <w:divBdr>
                                        <w:top w:val="none" w:sz="0" w:space="0" w:color="auto"/>
                                        <w:left w:val="none" w:sz="0" w:space="0" w:color="auto"/>
                                        <w:bottom w:val="none" w:sz="0" w:space="0" w:color="auto"/>
                                        <w:right w:val="none" w:sz="0" w:space="0" w:color="auto"/>
                                      </w:divBdr>
                                      <w:divsChild>
                                        <w:div w:id="18624025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668673">
      <w:bodyDiv w:val="1"/>
      <w:marLeft w:val="0"/>
      <w:marRight w:val="0"/>
      <w:marTop w:val="0"/>
      <w:marBottom w:val="0"/>
      <w:divBdr>
        <w:top w:val="none" w:sz="0" w:space="0" w:color="auto"/>
        <w:left w:val="none" w:sz="0" w:space="0" w:color="auto"/>
        <w:bottom w:val="none" w:sz="0" w:space="0" w:color="auto"/>
        <w:right w:val="none" w:sz="0" w:space="0" w:color="auto"/>
      </w:divBdr>
      <w:divsChild>
        <w:div w:id="645479266">
          <w:marLeft w:val="0"/>
          <w:marRight w:val="0"/>
          <w:marTop w:val="0"/>
          <w:marBottom w:val="0"/>
          <w:divBdr>
            <w:top w:val="none" w:sz="0" w:space="0" w:color="auto"/>
            <w:left w:val="none" w:sz="0" w:space="0" w:color="auto"/>
            <w:bottom w:val="none" w:sz="0" w:space="0" w:color="auto"/>
            <w:right w:val="none" w:sz="0" w:space="0" w:color="auto"/>
          </w:divBdr>
        </w:div>
        <w:div w:id="1127357175">
          <w:marLeft w:val="0"/>
          <w:marRight w:val="0"/>
          <w:marTop w:val="0"/>
          <w:marBottom w:val="0"/>
          <w:divBdr>
            <w:top w:val="none" w:sz="0" w:space="0" w:color="auto"/>
            <w:left w:val="none" w:sz="0" w:space="0" w:color="auto"/>
            <w:bottom w:val="none" w:sz="0" w:space="0" w:color="auto"/>
            <w:right w:val="none" w:sz="0" w:space="0" w:color="auto"/>
          </w:divBdr>
          <w:divsChild>
            <w:div w:id="1036858407">
              <w:marLeft w:val="0"/>
              <w:marRight w:val="0"/>
              <w:marTop w:val="0"/>
              <w:marBottom w:val="0"/>
              <w:divBdr>
                <w:top w:val="none" w:sz="0" w:space="0" w:color="auto"/>
                <w:left w:val="none" w:sz="0" w:space="0" w:color="auto"/>
                <w:bottom w:val="none" w:sz="0" w:space="0" w:color="auto"/>
                <w:right w:val="none" w:sz="0" w:space="0" w:color="auto"/>
              </w:divBdr>
            </w:div>
          </w:divsChild>
        </w:div>
        <w:div w:id="1956911376">
          <w:marLeft w:val="0"/>
          <w:marRight w:val="0"/>
          <w:marTop w:val="0"/>
          <w:marBottom w:val="0"/>
          <w:divBdr>
            <w:top w:val="none" w:sz="0" w:space="0" w:color="auto"/>
            <w:left w:val="none" w:sz="0" w:space="0" w:color="auto"/>
            <w:bottom w:val="none" w:sz="0" w:space="0" w:color="auto"/>
            <w:right w:val="none" w:sz="0" w:space="0" w:color="auto"/>
          </w:divBdr>
        </w:div>
        <w:div w:id="857499791">
          <w:marLeft w:val="0"/>
          <w:marRight w:val="0"/>
          <w:marTop w:val="0"/>
          <w:marBottom w:val="0"/>
          <w:divBdr>
            <w:top w:val="none" w:sz="0" w:space="0" w:color="auto"/>
            <w:left w:val="none" w:sz="0" w:space="0" w:color="auto"/>
            <w:bottom w:val="none" w:sz="0" w:space="0" w:color="auto"/>
            <w:right w:val="none" w:sz="0" w:space="0" w:color="auto"/>
          </w:divBdr>
          <w:divsChild>
            <w:div w:id="2121216809">
              <w:marLeft w:val="0"/>
              <w:marRight w:val="0"/>
              <w:marTop w:val="0"/>
              <w:marBottom w:val="0"/>
              <w:divBdr>
                <w:top w:val="none" w:sz="0" w:space="0" w:color="auto"/>
                <w:left w:val="none" w:sz="0" w:space="0" w:color="auto"/>
                <w:bottom w:val="none" w:sz="0" w:space="0" w:color="auto"/>
                <w:right w:val="none" w:sz="0" w:space="0" w:color="auto"/>
              </w:divBdr>
            </w:div>
          </w:divsChild>
        </w:div>
        <w:div w:id="1553346303">
          <w:marLeft w:val="0"/>
          <w:marRight w:val="0"/>
          <w:marTop w:val="0"/>
          <w:marBottom w:val="0"/>
          <w:divBdr>
            <w:top w:val="none" w:sz="0" w:space="0" w:color="auto"/>
            <w:left w:val="none" w:sz="0" w:space="0" w:color="auto"/>
            <w:bottom w:val="none" w:sz="0" w:space="0" w:color="auto"/>
            <w:right w:val="none" w:sz="0" w:space="0" w:color="auto"/>
          </w:divBdr>
        </w:div>
        <w:div w:id="72511538">
          <w:marLeft w:val="0"/>
          <w:marRight w:val="0"/>
          <w:marTop w:val="0"/>
          <w:marBottom w:val="0"/>
          <w:divBdr>
            <w:top w:val="none" w:sz="0" w:space="0" w:color="auto"/>
            <w:left w:val="none" w:sz="0" w:space="0" w:color="auto"/>
            <w:bottom w:val="none" w:sz="0" w:space="0" w:color="auto"/>
            <w:right w:val="none" w:sz="0" w:space="0" w:color="auto"/>
          </w:divBdr>
          <w:divsChild>
            <w:div w:id="139152129">
              <w:marLeft w:val="0"/>
              <w:marRight w:val="0"/>
              <w:marTop w:val="0"/>
              <w:marBottom w:val="0"/>
              <w:divBdr>
                <w:top w:val="none" w:sz="0" w:space="0" w:color="auto"/>
                <w:left w:val="none" w:sz="0" w:space="0" w:color="auto"/>
                <w:bottom w:val="none" w:sz="0" w:space="0" w:color="auto"/>
                <w:right w:val="none" w:sz="0" w:space="0" w:color="auto"/>
              </w:divBdr>
            </w:div>
          </w:divsChild>
        </w:div>
        <w:div w:id="1753892112">
          <w:marLeft w:val="0"/>
          <w:marRight w:val="0"/>
          <w:marTop w:val="0"/>
          <w:marBottom w:val="0"/>
          <w:divBdr>
            <w:top w:val="none" w:sz="0" w:space="0" w:color="auto"/>
            <w:left w:val="none" w:sz="0" w:space="0" w:color="auto"/>
            <w:bottom w:val="none" w:sz="0" w:space="0" w:color="auto"/>
            <w:right w:val="none" w:sz="0" w:space="0" w:color="auto"/>
          </w:divBdr>
        </w:div>
        <w:div w:id="1251349761">
          <w:marLeft w:val="0"/>
          <w:marRight w:val="0"/>
          <w:marTop w:val="0"/>
          <w:marBottom w:val="0"/>
          <w:divBdr>
            <w:top w:val="none" w:sz="0" w:space="0" w:color="auto"/>
            <w:left w:val="none" w:sz="0" w:space="0" w:color="auto"/>
            <w:bottom w:val="none" w:sz="0" w:space="0" w:color="auto"/>
            <w:right w:val="none" w:sz="0" w:space="0" w:color="auto"/>
          </w:divBdr>
          <w:divsChild>
            <w:div w:id="635961586">
              <w:marLeft w:val="0"/>
              <w:marRight w:val="0"/>
              <w:marTop w:val="0"/>
              <w:marBottom w:val="0"/>
              <w:divBdr>
                <w:top w:val="none" w:sz="0" w:space="0" w:color="auto"/>
                <w:left w:val="none" w:sz="0" w:space="0" w:color="auto"/>
                <w:bottom w:val="none" w:sz="0" w:space="0" w:color="auto"/>
                <w:right w:val="none" w:sz="0" w:space="0" w:color="auto"/>
              </w:divBdr>
            </w:div>
          </w:divsChild>
        </w:div>
        <w:div w:id="1445147818">
          <w:marLeft w:val="0"/>
          <w:marRight w:val="0"/>
          <w:marTop w:val="0"/>
          <w:marBottom w:val="0"/>
          <w:divBdr>
            <w:top w:val="none" w:sz="0" w:space="0" w:color="auto"/>
            <w:left w:val="none" w:sz="0" w:space="0" w:color="auto"/>
            <w:bottom w:val="none" w:sz="0" w:space="0" w:color="auto"/>
            <w:right w:val="none" w:sz="0" w:space="0" w:color="auto"/>
          </w:divBdr>
        </w:div>
        <w:div w:id="1899122119">
          <w:marLeft w:val="0"/>
          <w:marRight w:val="0"/>
          <w:marTop w:val="0"/>
          <w:marBottom w:val="0"/>
          <w:divBdr>
            <w:top w:val="none" w:sz="0" w:space="0" w:color="auto"/>
            <w:left w:val="none" w:sz="0" w:space="0" w:color="auto"/>
            <w:bottom w:val="none" w:sz="0" w:space="0" w:color="auto"/>
            <w:right w:val="none" w:sz="0" w:space="0" w:color="auto"/>
          </w:divBdr>
          <w:divsChild>
            <w:div w:id="1779642114">
              <w:marLeft w:val="0"/>
              <w:marRight w:val="0"/>
              <w:marTop w:val="0"/>
              <w:marBottom w:val="0"/>
              <w:divBdr>
                <w:top w:val="none" w:sz="0" w:space="0" w:color="auto"/>
                <w:left w:val="none" w:sz="0" w:space="0" w:color="auto"/>
                <w:bottom w:val="none" w:sz="0" w:space="0" w:color="auto"/>
                <w:right w:val="none" w:sz="0" w:space="0" w:color="auto"/>
              </w:divBdr>
            </w:div>
          </w:divsChild>
        </w:div>
        <w:div w:id="1523587646">
          <w:marLeft w:val="0"/>
          <w:marRight w:val="0"/>
          <w:marTop w:val="0"/>
          <w:marBottom w:val="0"/>
          <w:divBdr>
            <w:top w:val="none" w:sz="0" w:space="0" w:color="auto"/>
            <w:left w:val="none" w:sz="0" w:space="0" w:color="auto"/>
            <w:bottom w:val="none" w:sz="0" w:space="0" w:color="auto"/>
            <w:right w:val="none" w:sz="0" w:space="0" w:color="auto"/>
          </w:divBdr>
        </w:div>
        <w:div w:id="40444995">
          <w:marLeft w:val="0"/>
          <w:marRight w:val="0"/>
          <w:marTop w:val="0"/>
          <w:marBottom w:val="0"/>
          <w:divBdr>
            <w:top w:val="none" w:sz="0" w:space="0" w:color="auto"/>
            <w:left w:val="none" w:sz="0" w:space="0" w:color="auto"/>
            <w:bottom w:val="none" w:sz="0" w:space="0" w:color="auto"/>
            <w:right w:val="none" w:sz="0" w:space="0" w:color="auto"/>
          </w:divBdr>
          <w:divsChild>
            <w:div w:id="1300648649">
              <w:marLeft w:val="0"/>
              <w:marRight w:val="0"/>
              <w:marTop w:val="0"/>
              <w:marBottom w:val="0"/>
              <w:divBdr>
                <w:top w:val="none" w:sz="0" w:space="0" w:color="auto"/>
                <w:left w:val="none" w:sz="0" w:space="0" w:color="auto"/>
                <w:bottom w:val="none" w:sz="0" w:space="0" w:color="auto"/>
                <w:right w:val="none" w:sz="0" w:space="0" w:color="auto"/>
              </w:divBdr>
            </w:div>
          </w:divsChild>
        </w:div>
        <w:div w:id="514346746">
          <w:marLeft w:val="0"/>
          <w:marRight w:val="0"/>
          <w:marTop w:val="0"/>
          <w:marBottom w:val="0"/>
          <w:divBdr>
            <w:top w:val="none" w:sz="0" w:space="0" w:color="auto"/>
            <w:left w:val="none" w:sz="0" w:space="0" w:color="auto"/>
            <w:bottom w:val="none" w:sz="0" w:space="0" w:color="auto"/>
            <w:right w:val="none" w:sz="0" w:space="0" w:color="auto"/>
          </w:divBdr>
        </w:div>
        <w:div w:id="1331760490">
          <w:marLeft w:val="0"/>
          <w:marRight w:val="0"/>
          <w:marTop w:val="0"/>
          <w:marBottom w:val="0"/>
          <w:divBdr>
            <w:top w:val="none" w:sz="0" w:space="0" w:color="auto"/>
            <w:left w:val="none" w:sz="0" w:space="0" w:color="auto"/>
            <w:bottom w:val="none" w:sz="0" w:space="0" w:color="auto"/>
            <w:right w:val="none" w:sz="0" w:space="0" w:color="auto"/>
          </w:divBdr>
          <w:divsChild>
            <w:div w:id="1539707253">
              <w:marLeft w:val="0"/>
              <w:marRight w:val="0"/>
              <w:marTop w:val="0"/>
              <w:marBottom w:val="0"/>
              <w:divBdr>
                <w:top w:val="none" w:sz="0" w:space="0" w:color="auto"/>
                <w:left w:val="none" w:sz="0" w:space="0" w:color="auto"/>
                <w:bottom w:val="none" w:sz="0" w:space="0" w:color="auto"/>
                <w:right w:val="none" w:sz="0" w:space="0" w:color="auto"/>
              </w:divBdr>
            </w:div>
          </w:divsChild>
        </w:div>
        <w:div w:id="596981889">
          <w:marLeft w:val="0"/>
          <w:marRight w:val="0"/>
          <w:marTop w:val="300"/>
          <w:marBottom w:val="0"/>
          <w:divBdr>
            <w:top w:val="none" w:sz="0" w:space="0" w:color="auto"/>
            <w:left w:val="none" w:sz="0" w:space="0" w:color="auto"/>
            <w:bottom w:val="none" w:sz="0" w:space="0" w:color="auto"/>
            <w:right w:val="none" w:sz="0" w:space="0" w:color="auto"/>
          </w:divBdr>
          <w:divsChild>
            <w:div w:id="1211452179">
              <w:marLeft w:val="0"/>
              <w:marRight w:val="0"/>
              <w:marTop w:val="0"/>
              <w:marBottom w:val="0"/>
              <w:divBdr>
                <w:top w:val="none" w:sz="0" w:space="0" w:color="auto"/>
                <w:left w:val="none" w:sz="0" w:space="0" w:color="auto"/>
                <w:bottom w:val="none" w:sz="0" w:space="0" w:color="auto"/>
                <w:right w:val="none" w:sz="0" w:space="0" w:color="auto"/>
              </w:divBdr>
              <w:divsChild>
                <w:div w:id="96511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4895">
          <w:marLeft w:val="0"/>
          <w:marRight w:val="0"/>
          <w:marTop w:val="300"/>
          <w:marBottom w:val="0"/>
          <w:divBdr>
            <w:top w:val="none" w:sz="0" w:space="0" w:color="auto"/>
            <w:left w:val="none" w:sz="0" w:space="0" w:color="auto"/>
            <w:bottom w:val="none" w:sz="0" w:space="0" w:color="auto"/>
            <w:right w:val="none" w:sz="0" w:space="0" w:color="auto"/>
          </w:divBdr>
          <w:divsChild>
            <w:div w:id="615212020">
              <w:marLeft w:val="0"/>
              <w:marRight w:val="0"/>
              <w:marTop w:val="0"/>
              <w:marBottom w:val="0"/>
              <w:divBdr>
                <w:top w:val="none" w:sz="0" w:space="0" w:color="auto"/>
                <w:left w:val="none" w:sz="0" w:space="0" w:color="auto"/>
                <w:bottom w:val="none" w:sz="0" w:space="0" w:color="auto"/>
                <w:right w:val="none" w:sz="0" w:space="0" w:color="auto"/>
              </w:divBdr>
              <w:divsChild>
                <w:div w:id="1338388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00643">
          <w:marLeft w:val="0"/>
          <w:marRight w:val="0"/>
          <w:marTop w:val="300"/>
          <w:marBottom w:val="0"/>
          <w:divBdr>
            <w:top w:val="none" w:sz="0" w:space="0" w:color="auto"/>
            <w:left w:val="none" w:sz="0" w:space="0" w:color="auto"/>
            <w:bottom w:val="none" w:sz="0" w:space="0" w:color="auto"/>
            <w:right w:val="none" w:sz="0" w:space="0" w:color="auto"/>
          </w:divBdr>
          <w:divsChild>
            <w:div w:id="24141126">
              <w:marLeft w:val="0"/>
              <w:marRight w:val="0"/>
              <w:marTop w:val="0"/>
              <w:marBottom w:val="0"/>
              <w:divBdr>
                <w:top w:val="none" w:sz="0" w:space="0" w:color="auto"/>
                <w:left w:val="none" w:sz="0" w:space="0" w:color="auto"/>
                <w:bottom w:val="none" w:sz="0" w:space="0" w:color="auto"/>
                <w:right w:val="none" w:sz="0" w:space="0" w:color="auto"/>
              </w:divBdr>
              <w:divsChild>
                <w:div w:id="67102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9101459">
      <w:bodyDiv w:val="1"/>
      <w:marLeft w:val="0"/>
      <w:marRight w:val="0"/>
      <w:marTop w:val="0"/>
      <w:marBottom w:val="0"/>
      <w:divBdr>
        <w:top w:val="none" w:sz="0" w:space="0" w:color="auto"/>
        <w:left w:val="none" w:sz="0" w:space="0" w:color="auto"/>
        <w:bottom w:val="none" w:sz="0" w:space="0" w:color="auto"/>
        <w:right w:val="none" w:sz="0" w:space="0" w:color="auto"/>
      </w:divBdr>
      <w:divsChild>
        <w:div w:id="746732403">
          <w:marLeft w:val="0"/>
          <w:marRight w:val="0"/>
          <w:marTop w:val="0"/>
          <w:marBottom w:val="0"/>
          <w:divBdr>
            <w:top w:val="none" w:sz="0" w:space="0" w:color="auto"/>
            <w:left w:val="none" w:sz="0" w:space="0" w:color="auto"/>
            <w:bottom w:val="none" w:sz="0" w:space="0" w:color="auto"/>
            <w:right w:val="none" w:sz="0" w:space="0" w:color="auto"/>
          </w:divBdr>
        </w:div>
        <w:div w:id="1925410434">
          <w:marLeft w:val="0"/>
          <w:marRight w:val="0"/>
          <w:marTop w:val="0"/>
          <w:marBottom w:val="0"/>
          <w:divBdr>
            <w:top w:val="none" w:sz="0" w:space="0" w:color="auto"/>
            <w:left w:val="none" w:sz="0" w:space="0" w:color="auto"/>
            <w:bottom w:val="none" w:sz="0" w:space="0" w:color="auto"/>
            <w:right w:val="none" w:sz="0" w:space="0" w:color="auto"/>
          </w:divBdr>
          <w:divsChild>
            <w:div w:id="1336302498">
              <w:marLeft w:val="0"/>
              <w:marRight w:val="0"/>
              <w:marTop w:val="0"/>
              <w:marBottom w:val="0"/>
              <w:divBdr>
                <w:top w:val="none" w:sz="0" w:space="0" w:color="auto"/>
                <w:left w:val="none" w:sz="0" w:space="0" w:color="auto"/>
                <w:bottom w:val="none" w:sz="0" w:space="0" w:color="auto"/>
                <w:right w:val="none" w:sz="0" w:space="0" w:color="auto"/>
              </w:divBdr>
            </w:div>
          </w:divsChild>
        </w:div>
        <w:div w:id="351884611">
          <w:marLeft w:val="0"/>
          <w:marRight w:val="0"/>
          <w:marTop w:val="0"/>
          <w:marBottom w:val="0"/>
          <w:divBdr>
            <w:top w:val="none" w:sz="0" w:space="0" w:color="auto"/>
            <w:left w:val="none" w:sz="0" w:space="0" w:color="auto"/>
            <w:bottom w:val="none" w:sz="0" w:space="0" w:color="auto"/>
            <w:right w:val="none" w:sz="0" w:space="0" w:color="auto"/>
          </w:divBdr>
        </w:div>
        <w:div w:id="208929081">
          <w:marLeft w:val="0"/>
          <w:marRight w:val="0"/>
          <w:marTop w:val="0"/>
          <w:marBottom w:val="0"/>
          <w:divBdr>
            <w:top w:val="none" w:sz="0" w:space="0" w:color="auto"/>
            <w:left w:val="none" w:sz="0" w:space="0" w:color="auto"/>
            <w:bottom w:val="none" w:sz="0" w:space="0" w:color="auto"/>
            <w:right w:val="none" w:sz="0" w:space="0" w:color="auto"/>
          </w:divBdr>
          <w:divsChild>
            <w:div w:id="10035393">
              <w:marLeft w:val="0"/>
              <w:marRight w:val="0"/>
              <w:marTop w:val="0"/>
              <w:marBottom w:val="0"/>
              <w:divBdr>
                <w:top w:val="none" w:sz="0" w:space="0" w:color="auto"/>
                <w:left w:val="none" w:sz="0" w:space="0" w:color="auto"/>
                <w:bottom w:val="none" w:sz="0" w:space="0" w:color="auto"/>
                <w:right w:val="none" w:sz="0" w:space="0" w:color="auto"/>
              </w:divBdr>
            </w:div>
          </w:divsChild>
        </w:div>
        <w:div w:id="1606619244">
          <w:marLeft w:val="0"/>
          <w:marRight w:val="0"/>
          <w:marTop w:val="0"/>
          <w:marBottom w:val="0"/>
          <w:divBdr>
            <w:top w:val="none" w:sz="0" w:space="0" w:color="auto"/>
            <w:left w:val="none" w:sz="0" w:space="0" w:color="auto"/>
            <w:bottom w:val="none" w:sz="0" w:space="0" w:color="auto"/>
            <w:right w:val="none" w:sz="0" w:space="0" w:color="auto"/>
          </w:divBdr>
        </w:div>
        <w:div w:id="1843885824">
          <w:marLeft w:val="0"/>
          <w:marRight w:val="0"/>
          <w:marTop w:val="0"/>
          <w:marBottom w:val="0"/>
          <w:divBdr>
            <w:top w:val="none" w:sz="0" w:space="0" w:color="auto"/>
            <w:left w:val="none" w:sz="0" w:space="0" w:color="auto"/>
            <w:bottom w:val="none" w:sz="0" w:space="0" w:color="auto"/>
            <w:right w:val="none" w:sz="0" w:space="0" w:color="auto"/>
          </w:divBdr>
          <w:divsChild>
            <w:div w:id="379211918">
              <w:marLeft w:val="0"/>
              <w:marRight w:val="0"/>
              <w:marTop w:val="0"/>
              <w:marBottom w:val="0"/>
              <w:divBdr>
                <w:top w:val="none" w:sz="0" w:space="0" w:color="auto"/>
                <w:left w:val="none" w:sz="0" w:space="0" w:color="auto"/>
                <w:bottom w:val="none" w:sz="0" w:space="0" w:color="auto"/>
                <w:right w:val="none" w:sz="0" w:space="0" w:color="auto"/>
              </w:divBdr>
            </w:div>
          </w:divsChild>
        </w:div>
        <w:div w:id="1992634794">
          <w:marLeft w:val="0"/>
          <w:marRight w:val="0"/>
          <w:marTop w:val="0"/>
          <w:marBottom w:val="0"/>
          <w:divBdr>
            <w:top w:val="none" w:sz="0" w:space="0" w:color="auto"/>
            <w:left w:val="none" w:sz="0" w:space="0" w:color="auto"/>
            <w:bottom w:val="none" w:sz="0" w:space="0" w:color="auto"/>
            <w:right w:val="none" w:sz="0" w:space="0" w:color="auto"/>
          </w:divBdr>
        </w:div>
        <w:div w:id="942498475">
          <w:marLeft w:val="0"/>
          <w:marRight w:val="0"/>
          <w:marTop w:val="0"/>
          <w:marBottom w:val="0"/>
          <w:divBdr>
            <w:top w:val="none" w:sz="0" w:space="0" w:color="auto"/>
            <w:left w:val="none" w:sz="0" w:space="0" w:color="auto"/>
            <w:bottom w:val="none" w:sz="0" w:space="0" w:color="auto"/>
            <w:right w:val="none" w:sz="0" w:space="0" w:color="auto"/>
          </w:divBdr>
          <w:divsChild>
            <w:div w:id="1563522541">
              <w:marLeft w:val="0"/>
              <w:marRight w:val="0"/>
              <w:marTop w:val="0"/>
              <w:marBottom w:val="0"/>
              <w:divBdr>
                <w:top w:val="none" w:sz="0" w:space="0" w:color="auto"/>
                <w:left w:val="none" w:sz="0" w:space="0" w:color="auto"/>
                <w:bottom w:val="none" w:sz="0" w:space="0" w:color="auto"/>
                <w:right w:val="none" w:sz="0" w:space="0" w:color="auto"/>
              </w:divBdr>
            </w:div>
          </w:divsChild>
        </w:div>
        <w:div w:id="1460610900">
          <w:marLeft w:val="0"/>
          <w:marRight w:val="0"/>
          <w:marTop w:val="0"/>
          <w:marBottom w:val="0"/>
          <w:divBdr>
            <w:top w:val="none" w:sz="0" w:space="0" w:color="auto"/>
            <w:left w:val="none" w:sz="0" w:space="0" w:color="auto"/>
            <w:bottom w:val="none" w:sz="0" w:space="0" w:color="auto"/>
            <w:right w:val="none" w:sz="0" w:space="0" w:color="auto"/>
          </w:divBdr>
        </w:div>
        <w:div w:id="932670373">
          <w:marLeft w:val="0"/>
          <w:marRight w:val="0"/>
          <w:marTop w:val="0"/>
          <w:marBottom w:val="0"/>
          <w:divBdr>
            <w:top w:val="none" w:sz="0" w:space="0" w:color="auto"/>
            <w:left w:val="none" w:sz="0" w:space="0" w:color="auto"/>
            <w:bottom w:val="none" w:sz="0" w:space="0" w:color="auto"/>
            <w:right w:val="none" w:sz="0" w:space="0" w:color="auto"/>
          </w:divBdr>
          <w:divsChild>
            <w:div w:id="1611084832">
              <w:marLeft w:val="0"/>
              <w:marRight w:val="0"/>
              <w:marTop w:val="0"/>
              <w:marBottom w:val="0"/>
              <w:divBdr>
                <w:top w:val="none" w:sz="0" w:space="0" w:color="auto"/>
                <w:left w:val="none" w:sz="0" w:space="0" w:color="auto"/>
                <w:bottom w:val="none" w:sz="0" w:space="0" w:color="auto"/>
                <w:right w:val="none" w:sz="0" w:space="0" w:color="auto"/>
              </w:divBdr>
            </w:div>
          </w:divsChild>
        </w:div>
        <w:div w:id="1083456998">
          <w:marLeft w:val="0"/>
          <w:marRight w:val="0"/>
          <w:marTop w:val="0"/>
          <w:marBottom w:val="0"/>
          <w:divBdr>
            <w:top w:val="none" w:sz="0" w:space="0" w:color="auto"/>
            <w:left w:val="none" w:sz="0" w:space="0" w:color="auto"/>
            <w:bottom w:val="none" w:sz="0" w:space="0" w:color="auto"/>
            <w:right w:val="none" w:sz="0" w:space="0" w:color="auto"/>
          </w:divBdr>
        </w:div>
        <w:div w:id="1501121571">
          <w:marLeft w:val="0"/>
          <w:marRight w:val="0"/>
          <w:marTop w:val="0"/>
          <w:marBottom w:val="0"/>
          <w:divBdr>
            <w:top w:val="none" w:sz="0" w:space="0" w:color="auto"/>
            <w:left w:val="none" w:sz="0" w:space="0" w:color="auto"/>
            <w:bottom w:val="none" w:sz="0" w:space="0" w:color="auto"/>
            <w:right w:val="none" w:sz="0" w:space="0" w:color="auto"/>
          </w:divBdr>
          <w:divsChild>
            <w:div w:id="802623498">
              <w:marLeft w:val="0"/>
              <w:marRight w:val="0"/>
              <w:marTop w:val="0"/>
              <w:marBottom w:val="0"/>
              <w:divBdr>
                <w:top w:val="none" w:sz="0" w:space="0" w:color="auto"/>
                <w:left w:val="none" w:sz="0" w:space="0" w:color="auto"/>
                <w:bottom w:val="none" w:sz="0" w:space="0" w:color="auto"/>
                <w:right w:val="none" w:sz="0" w:space="0" w:color="auto"/>
              </w:divBdr>
            </w:div>
          </w:divsChild>
        </w:div>
        <w:div w:id="1723409795">
          <w:marLeft w:val="0"/>
          <w:marRight w:val="0"/>
          <w:marTop w:val="0"/>
          <w:marBottom w:val="0"/>
          <w:divBdr>
            <w:top w:val="none" w:sz="0" w:space="0" w:color="auto"/>
            <w:left w:val="none" w:sz="0" w:space="0" w:color="auto"/>
            <w:bottom w:val="none" w:sz="0" w:space="0" w:color="auto"/>
            <w:right w:val="none" w:sz="0" w:space="0" w:color="auto"/>
          </w:divBdr>
        </w:div>
        <w:div w:id="2096127366">
          <w:marLeft w:val="0"/>
          <w:marRight w:val="0"/>
          <w:marTop w:val="0"/>
          <w:marBottom w:val="0"/>
          <w:divBdr>
            <w:top w:val="none" w:sz="0" w:space="0" w:color="auto"/>
            <w:left w:val="none" w:sz="0" w:space="0" w:color="auto"/>
            <w:bottom w:val="none" w:sz="0" w:space="0" w:color="auto"/>
            <w:right w:val="none" w:sz="0" w:space="0" w:color="auto"/>
          </w:divBdr>
          <w:divsChild>
            <w:div w:id="778569752">
              <w:marLeft w:val="0"/>
              <w:marRight w:val="0"/>
              <w:marTop w:val="0"/>
              <w:marBottom w:val="0"/>
              <w:divBdr>
                <w:top w:val="none" w:sz="0" w:space="0" w:color="auto"/>
                <w:left w:val="none" w:sz="0" w:space="0" w:color="auto"/>
                <w:bottom w:val="none" w:sz="0" w:space="0" w:color="auto"/>
                <w:right w:val="none" w:sz="0" w:space="0" w:color="auto"/>
              </w:divBdr>
            </w:div>
          </w:divsChild>
        </w:div>
        <w:div w:id="1305740785">
          <w:marLeft w:val="0"/>
          <w:marRight w:val="0"/>
          <w:marTop w:val="300"/>
          <w:marBottom w:val="0"/>
          <w:divBdr>
            <w:top w:val="none" w:sz="0" w:space="0" w:color="auto"/>
            <w:left w:val="none" w:sz="0" w:space="0" w:color="auto"/>
            <w:bottom w:val="none" w:sz="0" w:space="0" w:color="auto"/>
            <w:right w:val="none" w:sz="0" w:space="0" w:color="auto"/>
          </w:divBdr>
          <w:divsChild>
            <w:div w:id="1498422893">
              <w:marLeft w:val="0"/>
              <w:marRight w:val="0"/>
              <w:marTop w:val="0"/>
              <w:marBottom w:val="0"/>
              <w:divBdr>
                <w:top w:val="none" w:sz="0" w:space="0" w:color="auto"/>
                <w:left w:val="none" w:sz="0" w:space="0" w:color="auto"/>
                <w:bottom w:val="none" w:sz="0" w:space="0" w:color="auto"/>
                <w:right w:val="none" w:sz="0" w:space="0" w:color="auto"/>
              </w:divBdr>
              <w:divsChild>
                <w:div w:id="213590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010">
          <w:marLeft w:val="0"/>
          <w:marRight w:val="0"/>
          <w:marTop w:val="300"/>
          <w:marBottom w:val="0"/>
          <w:divBdr>
            <w:top w:val="none" w:sz="0" w:space="0" w:color="auto"/>
            <w:left w:val="none" w:sz="0" w:space="0" w:color="auto"/>
            <w:bottom w:val="none" w:sz="0" w:space="0" w:color="auto"/>
            <w:right w:val="none" w:sz="0" w:space="0" w:color="auto"/>
          </w:divBdr>
          <w:divsChild>
            <w:div w:id="1942298766">
              <w:marLeft w:val="0"/>
              <w:marRight w:val="0"/>
              <w:marTop w:val="0"/>
              <w:marBottom w:val="0"/>
              <w:divBdr>
                <w:top w:val="none" w:sz="0" w:space="0" w:color="auto"/>
                <w:left w:val="none" w:sz="0" w:space="0" w:color="auto"/>
                <w:bottom w:val="none" w:sz="0" w:space="0" w:color="auto"/>
                <w:right w:val="none" w:sz="0" w:space="0" w:color="auto"/>
              </w:divBdr>
              <w:divsChild>
                <w:div w:id="175593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439734">
          <w:marLeft w:val="0"/>
          <w:marRight w:val="0"/>
          <w:marTop w:val="300"/>
          <w:marBottom w:val="0"/>
          <w:divBdr>
            <w:top w:val="none" w:sz="0" w:space="0" w:color="auto"/>
            <w:left w:val="none" w:sz="0" w:space="0" w:color="auto"/>
            <w:bottom w:val="none" w:sz="0" w:space="0" w:color="auto"/>
            <w:right w:val="none" w:sz="0" w:space="0" w:color="auto"/>
          </w:divBdr>
          <w:divsChild>
            <w:div w:id="1253320600">
              <w:marLeft w:val="0"/>
              <w:marRight w:val="0"/>
              <w:marTop w:val="0"/>
              <w:marBottom w:val="0"/>
              <w:divBdr>
                <w:top w:val="none" w:sz="0" w:space="0" w:color="auto"/>
                <w:left w:val="none" w:sz="0" w:space="0" w:color="auto"/>
                <w:bottom w:val="none" w:sz="0" w:space="0" w:color="auto"/>
                <w:right w:val="none" w:sz="0" w:space="0" w:color="auto"/>
              </w:divBdr>
              <w:divsChild>
                <w:div w:id="70459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17">
          <w:marLeft w:val="0"/>
          <w:marRight w:val="0"/>
          <w:marTop w:val="300"/>
          <w:marBottom w:val="0"/>
          <w:divBdr>
            <w:top w:val="none" w:sz="0" w:space="0" w:color="auto"/>
            <w:left w:val="none" w:sz="0" w:space="0" w:color="auto"/>
            <w:bottom w:val="none" w:sz="0" w:space="0" w:color="auto"/>
            <w:right w:val="none" w:sz="0" w:space="0" w:color="auto"/>
          </w:divBdr>
          <w:divsChild>
            <w:div w:id="222716012">
              <w:marLeft w:val="0"/>
              <w:marRight w:val="0"/>
              <w:marTop w:val="0"/>
              <w:marBottom w:val="0"/>
              <w:divBdr>
                <w:top w:val="none" w:sz="0" w:space="0" w:color="auto"/>
                <w:left w:val="none" w:sz="0" w:space="0" w:color="auto"/>
                <w:bottom w:val="none" w:sz="0" w:space="0" w:color="auto"/>
                <w:right w:val="none" w:sz="0" w:space="0" w:color="auto"/>
              </w:divBdr>
              <w:divsChild>
                <w:div w:id="195193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4149525">
      <w:bodyDiv w:val="1"/>
      <w:marLeft w:val="0"/>
      <w:marRight w:val="0"/>
      <w:marTop w:val="0"/>
      <w:marBottom w:val="0"/>
      <w:divBdr>
        <w:top w:val="none" w:sz="0" w:space="0" w:color="auto"/>
        <w:left w:val="none" w:sz="0" w:space="0" w:color="auto"/>
        <w:bottom w:val="none" w:sz="0" w:space="0" w:color="auto"/>
        <w:right w:val="none" w:sz="0" w:space="0" w:color="auto"/>
      </w:divBdr>
    </w:div>
    <w:div w:id="251201167">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274337819">
      <w:bodyDiv w:val="1"/>
      <w:marLeft w:val="0"/>
      <w:marRight w:val="0"/>
      <w:marTop w:val="0"/>
      <w:marBottom w:val="0"/>
      <w:divBdr>
        <w:top w:val="none" w:sz="0" w:space="0" w:color="auto"/>
        <w:left w:val="none" w:sz="0" w:space="0" w:color="auto"/>
        <w:bottom w:val="none" w:sz="0" w:space="0" w:color="auto"/>
        <w:right w:val="none" w:sz="0" w:space="0" w:color="auto"/>
      </w:divBdr>
      <w:divsChild>
        <w:div w:id="1014109372">
          <w:marLeft w:val="0"/>
          <w:marRight w:val="0"/>
          <w:marTop w:val="0"/>
          <w:marBottom w:val="0"/>
          <w:divBdr>
            <w:top w:val="none" w:sz="0" w:space="0" w:color="auto"/>
            <w:left w:val="none" w:sz="0" w:space="0" w:color="auto"/>
            <w:bottom w:val="none" w:sz="0" w:space="0" w:color="auto"/>
            <w:right w:val="none" w:sz="0" w:space="0" w:color="auto"/>
          </w:divBdr>
        </w:div>
        <w:div w:id="458571376">
          <w:marLeft w:val="0"/>
          <w:marRight w:val="0"/>
          <w:marTop w:val="0"/>
          <w:marBottom w:val="0"/>
          <w:divBdr>
            <w:top w:val="none" w:sz="0" w:space="0" w:color="auto"/>
            <w:left w:val="none" w:sz="0" w:space="0" w:color="auto"/>
            <w:bottom w:val="none" w:sz="0" w:space="0" w:color="auto"/>
            <w:right w:val="none" w:sz="0" w:space="0" w:color="auto"/>
          </w:divBdr>
          <w:divsChild>
            <w:div w:id="2071536723">
              <w:marLeft w:val="0"/>
              <w:marRight w:val="0"/>
              <w:marTop w:val="0"/>
              <w:marBottom w:val="0"/>
              <w:divBdr>
                <w:top w:val="none" w:sz="0" w:space="0" w:color="auto"/>
                <w:left w:val="none" w:sz="0" w:space="0" w:color="auto"/>
                <w:bottom w:val="none" w:sz="0" w:space="0" w:color="auto"/>
                <w:right w:val="none" w:sz="0" w:space="0" w:color="auto"/>
              </w:divBdr>
            </w:div>
          </w:divsChild>
        </w:div>
        <w:div w:id="1784612461">
          <w:marLeft w:val="0"/>
          <w:marRight w:val="0"/>
          <w:marTop w:val="0"/>
          <w:marBottom w:val="0"/>
          <w:divBdr>
            <w:top w:val="none" w:sz="0" w:space="0" w:color="auto"/>
            <w:left w:val="none" w:sz="0" w:space="0" w:color="auto"/>
            <w:bottom w:val="none" w:sz="0" w:space="0" w:color="auto"/>
            <w:right w:val="none" w:sz="0" w:space="0" w:color="auto"/>
          </w:divBdr>
        </w:div>
        <w:div w:id="763303859">
          <w:marLeft w:val="0"/>
          <w:marRight w:val="0"/>
          <w:marTop w:val="0"/>
          <w:marBottom w:val="0"/>
          <w:divBdr>
            <w:top w:val="none" w:sz="0" w:space="0" w:color="auto"/>
            <w:left w:val="none" w:sz="0" w:space="0" w:color="auto"/>
            <w:bottom w:val="none" w:sz="0" w:space="0" w:color="auto"/>
            <w:right w:val="none" w:sz="0" w:space="0" w:color="auto"/>
          </w:divBdr>
          <w:divsChild>
            <w:div w:id="342511769">
              <w:marLeft w:val="0"/>
              <w:marRight w:val="0"/>
              <w:marTop w:val="0"/>
              <w:marBottom w:val="0"/>
              <w:divBdr>
                <w:top w:val="none" w:sz="0" w:space="0" w:color="auto"/>
                <w:left w:val="none" w:sz="0" w:space="0" w:color="auto"/>
                <w:bottom w:val="none" w:sz="0" w:space="0" w:color="auto"/>
                <w:right w:val="none" w:sz="0" w:space="0" w:color="auto"/>
              </w:divBdr>
            </w:div>
          </w:divsChild>
        </w:div>
        <w:div w:id="1280142703">
          <w:marLeft w:val="0"/>
          <w:marRight w:val="0"/>
          <w:marTop w:val="0"/>
          <w:marBottom w:val="0"/>
          <w:divBdr>
            <w:top w:val="none" w:sz="0" w:space="0" w:color="auto"/>
            <w:left w:val="none" w:sz="0" w:space="0" w:color="auto"/>
            <w:bottom w:val="none" w:sz="0" w:space="0" w:color="auto"/>
            <w:right w:val="none" w:sz="0" w:space="0" w:color="auto"/>
          </w:divBdr>
        </w:div>
        <w:div w:id="490415396">
          <w:marLeft w:val="0"/>
          <w:marRight w:val="0"/>
          <w:marTop w:val="0"/>
          <w:marBottom w:val="0"/>
          <w:divBdr>
            <w:top w:val="none" w:sz="0" w:space="0" w:color="auto"/>
            <w:left w:val="none" w:sz="0" w:space="0" w:color="auto"/>
            <w:bottom w:val="none" w:sz="0" w:space="0" w:color="auto"/>
            <w:right w:val="none" w:sz="0" w:space="0" w:color="auto"/>
          </w:divBdr>
          <w:divsChild>
            <w:div w:id="1879390863">
              <w:marLeft w:val="0"/>
              <w:marRight w:val="0"/>
              <w:marTop w:val="0"/>
              <w:marBottom w:val="0"/>
              <w:divBdr>
                <w:top w:val="none" w:sz="0" w:space="0" w:color="auto"/>
                <w:left w:val="none" w:sz="0" w:space="0" w:color="auto"/>
                <w:bottom w:val="none" w:sz="0" w:space="0" w:color="auto"/>
                <w:right w:val="none" w:sz="0" w:space="0" w:color="auto"/>
              </w:divBdr>
            </w:div>
          </w:divsChild>
        </w:div>
        <w:div w:id="1862814190">
          <w:marLeft w:val="0"/>
          <w:marRight w:val="0"/>
          <w:marTop w:val="0"/>
          <w:marBottom w:val="0"/>
          <w:divBdr>
            <w:top w:val="none" w:sz="0" w:space="0" w:color="auto"/>
            <w:left w:val="none" w:sz="0" w:space="0" w:color="auto"/>
            <w:bottom w:val="none" w:sz="0" w:space="0" w:color="auto"/>
            <w:right w:val="none" w:sz="0" w:space="0" w:color="auto"/>
          </w:divBdr>
        </w:div>
        <w:div w:id="360982397">
          <w:marLeft w:val="0"/>
          <w:marRight w:val="0"/>
          <w:marTop w:val="0"/>
          <w:marBottom w:val="0"/>
          <w:divBdr>
            <w:top w:val="none" w:sz="0" w:space="0" w:color="auto"/>
            <w:left w:val="none" w:sz="0" w:space="0" w:color="auto"/>
            <w:bottom w:val="none" w:sz="0" w:space="0" w:color="auto"/>
            <w:right w:val="none" w:sz="0" w:space="0" w:color="auto"/>
          </w:divBdr>
          <w:divsChild>
            <w:div w:id="1333029809">
              <w:marLeft w:val="0"/>
              <w:marRight w:val="0"/>
              <w:marTop w:val="0"/>
              <w:marBottom w:val="0"/>
              <w:divBdr>
                <w:top w:val="none" w:sz="0" w:space="0" w:color="auto"/>
                <w:left w:val="none" w:sz="0" w:space="0" w:color="auto"/>
                <w:bottom w:val="none" w:sz="0" w:space="0" w:color="auto"/>
                <w:right w:val="none" w:sz="0" w:space="0" w:color="auto"/>
              </w:divBdr>
            </w:div>
          </w:divsChild>
        </w:div>
        <w:div w:id="1736970545">
          <w:marLeft w:val="0"/>
          <w:marRight w:val="0"/>
          <w:marTop w:val="0"/>
          <w:marBottom w:val="0"/>
          <w:divBdr>
            <w:top w:val="none" w:sz="0" w:space="0" w:color="auto"/>
            <w:left w:val="none" w:sz="0" w:space="0" w:color="auto"/>
            <w:bottom w:val="none" w:sz="0" w:space="0" w:color="auto"/>
            <w:right w:val="none" w:sz="0" w:space="0" w:color="auto"/>
          </w:divBdr>
        </w:div>
        <w:div w:id="1886795875">
          <w:marLeft w:val="0"/>
          <w:marRight w:val="0"/>
          <w:marTop w:val="0"/>
          <w:marBottom w:val="0"/>
          <w:divBdr>
            <w:top w:val="none" w:sz="0" w:space="0" w:color="auto"/>
            <w:left w:val="none" w:sz="0" w:space="0" w:color="auto"/>
            <w:bottom w:val="none" w:sz="0" w:space="0" w:color="auto"/>
            <w:right w:val="none" w:sz="0" w:space="0" w:color="auto"/>
          </w:divBdr>
          <w:divsChild>
            <w:div w:id="384525021">
              <w:marLeft w:val="0"/>
              <w:marRight w:val="0"/>
              <w:marTop w:val="0"/>
              <w:marBottom w:val="0"/>
              <w:divBdr>
                <w:top w:val="none" w:sz="0" w:space="0" w:color="auto"/>
                <w:left w:val="none" w:sz="0" w:space="0" w:color="auto"/>
                <w:bottom w:val="none" w:sz="0" w:space="0" w:color="auto"/>
                <w:right w:val="none" w:sz="0" w:space="0" w:color="auto"/>
              </w:divBdr>
            </w:div>
          </w:divsChild>
        </w:div>
        <w:div w:id="1325545125">
          <w:marLeft w:val="0"/>
          <w:marRight w:val="0"/>
          <w:marTop w:val="0"/>
          <w:marBottom w:val="0"/>
          <w:divBdr>
            <w:top w:val="none" w:sz="0" w:space="0" w:color="auto"/>
            <w:left w:val="none" w:sz="0" w:space="0" w:color="auto"/>
            <w:bottom w:val="none" w:sz="0" w:space="0" w:color="auto"/>
            <w:right w:val="none" w:sz="0" w:space="0" w:color="auto"/>
          </w:divBdr>
        </w:div>
        <w:div w:id="1474326351">
          <w:marLeft w:val="0"/>
          <w:marRight w:val="0"/>
          <w:marTop w:val="0"/>
          <w:marBottom w:val="0"/>
          <w:divBdr>
            <w:top w:val="none" w:sz="0" w:space="0" w:color="auto"/>
            <w:left w:val="none" w:sz="0" w:space="0" w:color="auto"/>
            <w:bottom w:val="none" w:sz="0" w:space="0" w:color="auto"/>
            <w:right w:val="none" w:sz="0" w:space="0" w:color="auto"/>
          </w:divBdr>
          <w:divsChild>
            <w:div w:id="1724718191">
              <w:marLeft w:val="0"/>
              <w:marRight w:val="0"/>
              <w:marTop w:val="0"/>
              <w:marBottom w:val="0"/>
              <w:divBdr>
                <w:top w:val="none" w:sz="0" w:space="0" w:color="auto"/>
                <w:left w:val="none" w:sz="0" w:space="0" w:color="auto"/>
                <w:bottom w:val="none" w:sz="0" w:space="0" w:color="auto"/>
                <w:right w:val="none" w:sz="0" w:space="0" w:color="auto"/>
              </w:divBdr>
            </w:div>
          </w:divsChild>
        </w:div>
        <w:div w:id="1653750742">
          <w:marLeft w:val="0"/>
          <w:marRight w:val="0"/>
          <w:marTop w:val="0"/>
          <w:marBottom w:val="0"/>
          <w:divBdr>
            <w:top w:val="none" w:sz="0" w:space="0" w:color="auto"/>
            <w:left w:val="none" w:sz="0" w:space="0" w:color="auto"/>
            <w:bottom w:val="none" w:sz="0" w:space="0" w:color="auto"/>
            <w:right w:val="none" w:sz="0" w:space="0" w:color="auto"/>
          </w:divBdr>
        </w:div>
        <w:div w:id="1733313515">
          <w:marLeft w:val="0"/>
          <w:marRight w:val="0"/>
          <w:marTop w:val="0"/>
          <w:marBottom w:val="0"/>
          <w:divBdr>
            <w:top w:val="none" w:sz="0" w:space="0" w:color="auto"/>
            <w:left w:val="none" w:sz="0" w:space="0" w:color="auto"/>
            <w:bottom w:val="none" w:sz="0" w:space="0" w:color="auto"/>
            <w:right w:val="none" w:sz="0" w:space="0" w:color="auto"/>
          </w:divBdr>
          <w:divsChild>
            <w:div w:id="412698838">
              <w:marLeft w:val="0"/>
              <w:marRight w:val="0"/>
              <w:marTop w:val="0"/>
              <w:marBottom w:val="0"/>
              <w:divBdr>
                <w:top w:val="none" w:sz="0" w:space="0" w:color="auto"/>
                <w:left w:val="none" w:sz="0" w:space="0" w:color="auto"/>
                <w:bottom w:val="none" w:sz="0" w:space="0" w:color="auto"/>
                <w:right w:val="none" w:sz="0" w:space="0" w:color="auto"/>
              </w:divBdr>
            </w:div>
          </w:divsChild>
        </w:div>
        <w:div w:id="834109368">
          <w:marLeft w:val="0"/>
          <w:marRight w:val="0"/>
          <w:marTop w:val="300"/>
          <w:marBottom w:val="0"/>
          <w:divBdr>
            <w:top w:val="none" w:sz="0" w:space="0" w:color="auto"/>
            <w:left w:val="none" w:sz="0" w:space="0" w:color="auto"/>
            <w:bottom w:val="none" w:sz="0" w:space="0" w:color="auto"/>
            <w:right w:val="none" w:sz="0" w:space="0" w:color="auto"/>
          </w:divBdr>
          <w:divsChild>
            <w:div w:id="2135901530">
              <w:marLeft w:val="0"/>
              <w:marRight w:val="0"/>
              <w:marTop w:val="0"/>
              <w:marBottom w:val="0"/>
              <w:divBdr>
                <w:top w:val="none" w:sz="0" w:space="0" w:color="auto"/>
                <w:left w:val="none" w:sz="0" w:space="0" w:color="auto"/>
                <w:bottom w:val="none" w:sz="0" w:space="0" w:color="auto"/>
                <w:right w:val="none" w:sz="0" w:space="0" w:color="auto"/>
              </w:divBdr>
              <w:divsChild>
                <w:div w:id="61671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0717">
          <w:marLeft w:val="0"/>
          <w:marRight w:val="0"/>
          <w:marTop w:val="300"/>
          <w:marBottom w:val="0"/>
          <w:divBdr>
            <w:top w:val="none" w:sz="0" w:space="0" w:color="auto"/>
            <w:left w:val="none" w:sz="0" w:space="0" w:color="auto"/>
            <w:bottom w:val="none" w:sz="0" w:space="0" w:color="auto"/>
            <w:right w:val="none" w:sz="0" w:space="0" w:color="auto"/>
          </w:divBdr>
          <w:divsChild>
            <w:div w:id="1768768658">
              <w:marLeft w:val="0"/>
              <w:marRight w:val="0"/>
              <w:marTop w:val="0"/>
              <w:marBottom w:val="0"/>
              <w:divBdr>
                <w:top w:val="none" w:sz="0" w:space="0" w:color="auto"/>
                <w:left w:val="none" w:sz="0" w:space="0" w:color="auto"/>
                <w:bottom w:val="none" w:sz="0" w:space="0" w:color="auto"/>
                <w:right w:val="none" w:sz="0" w:space="0" w:color="auto"/>
              </w:divBdr>
              <w:divsChild>
                <w:div w:id="137942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083319">
          <w:marLeft w:val="0"/>
          <w:marRight w:val="0"/>
          <w:marTop w:val="300"/>
          <w:marBottom w:val="0"/>
          <w:divBdr>
            <w:top w:val="none" w:sz="0" w:space="0" w:color="auto"/>
            <w:left w:val="none" w:sz="0" w:space="0" w:color="auto"/>
            <w:bottom w:val="none" w:sz="0" w:space="0" w:color="auto"/>
            <w:right w:val="none" w:sz="0" w:space="0" w:color="auto"/>
          </w:divBdr>
          <w:divsChild>
            <w:div w:id="2000764964">
              <w:marLeft w:val="0"/>
              <w:marRight w:val="0"/>
              <w:marTop w:val="0"/>
              <w:marBottom w:val="0"/>
              <w:divBdr>
                <w:top w:val="none" w:sz="0" w:space="0" w:color="auto"/>
                <w:left w:val="none" w:sz="0" w:space="0" w:color="auto"/>
                <w:bottom w:val="none" w:sz="0" w:space="0" w:color="auto"/>
                <w:right w:val="none" w:sz="0" w:space="0" w:color="auto"/>
              </w:divBdr>
              <w:divsChild>
                <w:div w:id="71120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215419">
          <w:marLeft w:val="0"/>
          <w:marRight w:val="0"/>
          <w:marTop w:val="300"/>
          <w:marBottom w:val="0"/>
          <w:divBdr>
            <w:top w:val="none" w:sz="0" w:space="0" w:color="auto"/>
            <w:left w:val="none" w:sz="0" w:space="0" w:color="auto"/>
            <w:bottom w:val="none" w:sz="0" w:space="0" w:color="auto"/>
            <w:right w:val="none" w:sz="0" w:space="0" w:color="auto"/>
          </w:divBdr>
          <w:divsChild>
            <w:div w:id="1789541613">
              <w:marLeft w:val="0"/>
              <w:marRight w:val="0"/>
              <w:marTop w:val="0"/>
              <w:marBottom w:val="0"/>
              <w:divBdr>
                <w:top w:val="none" w:sz="0" w:space="0" w:color="auto"/>
                <w:left w:val="none" w:sz="0" w:space="0" w:color="auto"/>
                <w:bottom w:val="none" w:sz="0" w:space="0" w:color="auto"/>
                <w:right w:val="none" w:sz="0" w:space="0" w:color="auto"/>
              </w:divBdr>
              <w:divsChild>
                <w:div w:id="1682201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0552">
      <w:bodyDiv w:val="1"/>
      <w:marLeft w:val="0"/>
      <w:marRight w:val="0"/>
      <w:marTop w:val="0"/>
      <w:marBottom w:val="0"/>
      <w:divBdr>
        <w:top w:val="none" w:sz="0" w:space="0" w:color="auto"/>
        <w:left w:val="none" w:sz="0" w:space="0" w:color="auto"/>
        <w:bottom w:val="none" w:sz="0" w:space="0" w:color="auto"/>
        <w:right w:val="none" w:sz="0" w:space="0" w:color="auto"/>
      </w:divBdr>
      <w:divsChild>
        <w:div w:id="2127846106">
          <w:marLeft w:val="0"/>
          <w:marRight w:val="0"/>
          <w:marTop w:val="0"/>
          <w:marBottom w:val="0"/>
          <w:divBdr>
            <w:top w:val="none" w:sz="0" w:space="0" w:color="auto"/>
            <w:left w:val="none" w:sz="0" w:space="0" w:color="auto"/>
            <w:bottom w:val="none" w:sz="0" w:space="0" w:color="auto"/>
            <w:right w:val="none" w:sz="0" w:space="0" w:color="auto"/>
          </w:divBdr>
        </w:div>
        <w:div w:id="1277979710">
          <w:marLeft w:val="0"/>
          <w:marRight w:val="0"/>
          <w:marTop w:val="0"/>
          <w:marBottom w:val="0"/>
          <w:divBdr>
            <w:top w:val="none" w:sz="0" w:space="0" w:color="auto"/>
            <w:left w:val="none" w:sz="0" w:space="0" w:color="auto"/>
            <w:bottom w:val="none" w:sz="0" w:space="0" w:color="auto"/>
            <w:right w:val="none" w:sz="0" w:space="0" w:color="auto"/>
          </w:divBdr>
          <w:divsChild>
            <w:div w:id="2027902484">
              <w:marLeft w:val="0"/>
              <w:marRight w:val="0"/>
              <w:marTop w:val="0"/>
              <w:marBottom w:val="0"/>
              <w:divBdr>
                <w:top w:val="none" w:sz="0" w:space="0" w:color="auto"/>
                <w:left w:val="none" w:sz="0" w:space="0" w:color="auto"/>
                <w:bottom w:val="none" w:sz="0" w:space="0" w:color="auto"/>
                <w:right w:val="none" w:sz="0" w:space="0" w:color="auto"/>
              </w:divBdr>
            </w:div>
          </w:divsChild>
        </w:div>
        <w:div w:id="510681399">
          <w:marLeft w:val="0"/>
          <w:marRight w:val="0"/>
          <w:marTop w:val="0"/>
          <w:marBottom w:val="0"/>
          <w:divBdr>
            <w:top w:val="none" w:sz="0" w:space="0" w:color="auto"/>
            <w:left w:val="none" w:sz="0" w:space="0" w:color="auto"/>
            <w:bottom w:val="none" w:sz="0" w:space="0" w:color="auto"/>
            <w:right w:val="none" w:sz="0" w:space="0" w:color="auto"/>
          </w:divBdr>
        </w:div>
        <w:div w:id="2077819010">
          <w:marLeft w:val="0"/>
          <w:marRight w:val="0"/>
          <w:marTop w:val="0"/>
          <w:marBottom w:val="0"/>
          <w:divBdr>
            <w:top w:val="none" w:sz="0" w:space="0" w:color="auto"/>
            <w:left w:val="none" w:sz="0" w:space="0" w:color="auto"/>
            <w:bottom w:val="none" w:sz="0" w:space="0" w:color="auto"/>
            <w:right w:val="none" w:sz="0" w:space="0" w:color="auto"/>
          </w:divBdr>
          <w:divsChild>
            <w:div w:id="228807879">
              <w:marLeft w:val="0"/>
              <w:marRight w:val="0"/>
              <w:marTop w:val="0"/>
              <w:marBottom w:val="0"/>
              <w:divBdr>
                <w:top w:val="none" w:sz="0" w:space="0" w:color="auto"/>
                <w:left w:val="none" w:sz="0" w:space="0" w:color="auto"/>
                <w:bottom w:val="none" w:sz="0" w:space="0" w:color="auto"/>
                <w:right w:val="none" w:sz="0" w:space="0" w:color="auto"/>
              </w:divBdr>
            </w:div>
          </w:divsChild>
        </w:div>
        <w:div w:id="2073186873">
          <w:marLeft w:val="0"/>
          <w:marRight w:val="0"/>
          <w:marTop w:val="0"/>
          <w:marBottom w:val="0"/>
          <w:divBdr>
            <w:top w:val="none" w:sz="0" w:space="0" w:color="auto"/>
            <w:left w:val="none" w:sz="0" w:space="0" w:color="auto"/>
            <w:bottom w:val="none" w:sz="0" w:space="0" w:color="auto"/>
            <w:right w:val="none" w:sz="0" w:space="0" w:color="auto"/>
          </w:divBdr>
        </w:div>
        <w:div w:id="2063022115">
          <w:marLeft w:val="0"/>
          <w:marRight w:val="0"/>
          <w:marTop w:val="0"/>
          <w:marBottom w:val="0"/>
          <w:divBdr>
            <w:top w:val="none" w:sz="0" w:space="0" w:color="auto"/>
            <w:left w:val="none" w:sz="0" w:space="0" w:color="auto"/>
            <w:bottom w:val="none" w:sz="0" w:space="0" w:color="auto"/>
            <w:right w:val="none" w:sz="0" w:space="0" w:color="auto"/>
          </w:divBdr>
          <w:divsChild>
            <w:div w:id="2024358977">
              <w:marLeft w:val="0"/>
              <w:marRight w:val="0"/>
              <w:marTop w:val="0"/>
              <w:marBottom w:val="0"/>
              <w:divBdr>
                <w:top w:val="none" w:sz="0" w:space="0" w:color="auto"/>
                <w:left w:val="none" w:sz="0" w:space="0" w:color="auto"/>
                <w:bottom w:val="none" w:sz="0" w:space="0" w:color="auto"/>
                <w:right w:val="none" w:sz="0" w:space="0" w:color="auto"/>
              </w:divBdr>
            </w:div>
          </w:divsChild>
        </w:div>
        <w:div w:id="762412301">
          <w:marLeft w:val="0"/>
          <w:marRight w:val="0"/>
          <w:marTop w:val="0"/>
          <w:marBottom w:val="0"/>
          <w:divBdr>
            <w:top w:val="none" w:sz="0" w:space="0" w:color="auto"/>
            <w:left w:val="none" w:sz="0" w:space="0" w:color="auto"/>
            <w:bottom w:val="none" w:sz="0" w:space="0" w:color="auto"/>
            <w:right w:val="none" w:sz="0" w:space="0" w:color="auto"/>
          </w:divBdr>
        </w:div>
        <w:div w:id="1053112708">
          <w:marLeft w:val="0"/>
          <w:marRight w:val="0"/>
          <w:marTop w:val="0"/>
          <w:marBottom w:val="0"/>
          <w:divBdr>
            <w:top w:val="none" w:sz="0" w:space="0" w:color="auto"/>
            <w:left w:val="none" w:sz="0" w:space="0" w:color="auto"/>
            <w:bottom w:val="none" w:sz="0" w:space="0" w:color="auto"/>
            <w:right w:val="none" w:sz="0" w:space="0" w:color="auto"/>
          </w:divBdr>
          <w:divsChild>
            <w:div w:id="245579755">
              <w:marLeft w:val="0"/>
              <w:marRight w:val="0"/>
              <w:marTop w:val="0"/>
              <w:marBottom w:val="0"/>
              <w:divBdr>
                <w:top w:val="none" w:sz="0" w:space="0" w:color="auto"/>
                <w:left w:val="none" w:sz="0" w:space="0" w:color="auto"/>
                <w:bottom w:val="none" w:sz="0" w:space="0" w:color="auto"/>
                <w:right w:val="none" w:sz="0" w:space="0" w:color="auto"/>
              </w:divBdr>
            </w:div>
          </w:divsChild>
        </w:div>
        <w:div w:id="293802373">
          <w:marLeft w:val="0"/>
          <w:marRight w:val="0"/>
          <w:marTop w:val="0"/>
          <w:marBottom w:val="0"/>
          <w:divBdr>
            <w:top w:val="none" w:sz="0" w:space="0" w:color="auto"/>
            <w:left w:val="none" w:sz="0" w:space="0" w:color="auto"/>
            <w:bottom w:val="none" w:sz="0" w:space="0" w:color="auto"/>
            <w:right w:val="none" w:sz="0" w:space="0" w:color="auto"/>
          </w:divBdr>
        </w:div>
        <w:div w:id="436875983">
          <w:marLeft w:val="0"/>
          <w:marRight w:val="0"/>
          <w:marTop w:val="0"/>
          <w:marBottom w:val="0"/>
          <w:divBdr>
            <w:top w:val="none" w:sz="0" w:space="0" w:color="auto"/>
            <w:left w:val="none" w:sz="0" w:space="0" w:color="auto"/>
            <w:bottom w:val="none" w:sz="0" w:space="0" w:color="auto"/>
            <w:right w:val="none" w:sz="0" w:space="0" w:color="auto"/>
          </w:divBdr>
          <w:divsChild>
            <w:div w:id="621156081">
              <w:marLeft w:val="0"/>
              <w:marRight w:val="0"/>
              <w:marTop w:val="0"/>
              <w:marBottom w:val="0"/>
              <w:divBdr>
                <w:top w:val="none" w:sz="0" w:space="0" w:color="auto"/>
                <w:left w:val="none" w:sz="0" w:space="0" w:color="auto"/>
                <w:bottom w:val="none" w:sz="0" w:space="0" w:color="auto"/>
                <w:right w:val="none" w:sz="0" w:space="0" w:color="auto"/>
              </w:divBdr>
            </w:div>
          </w:divsChild>
        </w:div>
        <w:div w:id="1245913152">
          <w:marLeft w:val="0"/>
          <w:marRight w:val="0"/>
          <w:marTop w:val="0"/>
          <w:marBottom w:val="0"/>
          <w:divBdr>
            <w:top w:val="none" w:sz="0" w:space="0" w:color="auto"/>
            <w:left w:val="none" w:sz="0" w:space="0" w:color="auto"/>
            <w:bottom w:val="none" w:sz="0" w:space="0" w:color="auto"/>
            <w:right w:val="none" w:sz="0" w:space="0" w:color="auto"/>
          </w:divBdr>
        </w:div>
        <w:div w:id="574360513">
          <w:marLeft w:val="0"/>
          <w:marRight w:val="0"/>
          <w:marTop w:val="0"/>
          <w:marBottom w:val="0"/>
          <w:divBdr>
            <w:top w:val="none" w:sz="0" w:space="0" w:color="auto"/>
            <w:left w:val="none" w:sz="0" w:space="0" w:color="auto"/>
            <w:bottom w:val="none" w:sz="0" w:space="0" w:color="auto"/>
            <w:right w:val="none" w:sz="0" w:space="0" w:color="auto"/>
          </w:divBdr>
          <w:divsChild>
            <w:div w:id="1182166541">
              <w:marLeft w:val="0"/>
              <w:marRight w:val="0"/>
              <w:marTop w:val="0"/>
              <w:marBottom w:val="0"/>
              <w:divBdr>
                <w:top w:val="none" w:sz="0" w:space="0" w:color="auto"/>
                <w:left w:val="none" w:sz="0" w:space="0" w:color="auto"/>
                <w:bottom w:val="none" w:sz="0" w:space="0" w:color="auto"/>
                <w:right w:val="none" w:sz="0" w:space="0" w:color="auto"/>
              </w:divBdr>
            </w:div>
          </w:divsChild>
        </w:div>
        <w:div w:id="139348292">
          <w:marLeft w:val="0"/>
          <w:marRight w:val="0"/>
          <w:marTop w:val="0"/>
          <w:marBottom w:val="0"/>
          <w:divBdr>
            <w:top w:val="none" w:sz="0" w:space="0" w:color="auto"/>
            <w:left w:val="none" w:sz="0" w:space="0" w:color="auto"/>
            <w:bottom w:val="none" w:sz="0" w:space="0" w:color="auto"/>
            <w:right w:val="none" w:sz="0" w:space="0" w:color="auto"/>
          </w:divBdr>
        </w:div>
        <w:div w:id="2052531166">
          <w:marLeft w:val="0"/>
          <w:marRight w:val="0"/>
          <w:marTop w:val="0"/>
          <w:marBottom w:val="0"/>
          <w:divBdr>
            <w:top w:val="none" w:sz="0" w:space="0" w:color="auto"/>
            <w:left w:val="none" w:sz="0" w:space="0" w:color="auto"/>
            <w:bottom w:val="none" w:sz="0" w:space="0" w:color="auto"/>
            <w:right w:val="none" w:sz="0" w:space="0" w:color="auto"/>
          </w:divBdr>
          <w:divsChild>
            <w:div w:id="1617370778">
              <w:marLeft w:val="0"/>
              <w:marRight w:val="0"/>
              <w:marTop w:val="0"/>
              <w:marBottom w:val="0"/>
              <w:divBdr>
                <w:top w:val="none" w:sz="0" w:space="0" w:color="auto"/>
                <w:left w:val="none" w:sz="0" w:space="0" w:color="auto"/>
                <w:bottom w:val="none" w:sz="0" w:space="0" w:color="auto"/>
                <w:right w:val="none" w:sz="0" w:space="0" w:color="auto"/>
              </w:divBdr>
            </w:div>
          </w:divsChild>
        </w:div>
        <w:div w:id="1113400533">
          <w:marLeft w:val="0"/>
          <w:marRight w:val="0"/>
          <w:marTop w:val="300"/>
          <w:marBottom w:val="0"/>
          <w:divBdr>
            <w:top w:val="none" w:sz="0" w:space="0" w:color="auto"/>
            <w:left w:val="none" w:sz="0" w:space="0" w:color="auto"/>
            <w:bottom w:val="none" w:sz="0" w:space="0" w:color="auto"/>
            <w:right w:val="none" w:sz="0" w:space="0" w:color="auto"/>
          </w:divBdr>
          <w:divsChild>
            <w:div w:id="318340690">
              <w:marLeft w:val="0"/>
              <w:marRight w:val="0"/>
              <w:marTop w:val="0"/>
              <w:marBottom w:val="0"/>
              <w:divBdr>
                <w:top w:val="none" w:sz="0" w:space="0" w:color="auto"/>
                <w:left w:val="none" w:sz="0" w:space="0" w:color="auto"/>
                <w:bottom w:val="none" w:sz="0" w:space="0" w:color="auto"/>
                <w:right w:val="none" w:sz="0" w:space="0" w:color="auto"/>
              </w:divBdr>
              <w:divsChild>
                <w:div w:id="31379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1637">
          <w:marLeft w:val="0"/>
          <w:marRight w:val="0"/>
          <w:marTop w:val="300"/>
          <w:marBottom w:val="0"/>
          <w:divBdr>
            <w:top w:val="none" w:sz="0" w:space="0" w:color="auto"/>
            <w:left w:val="none" w:sz="0" w:space="0" w:color="auto"/>
            <w:bottom w:val="none" w:sz="0" w:space="0" w:color="auto"/>
            <w:right w:val="none" w:sz="0" w:space="0" w:color="auto"/>
          </w:divBdr>
          <w:divsChild>
            <w:div w:id="1796486533">
              <w:marLeft w:val="0"/>
              <w:marRight w:val="0"/>
              <w:marTop w:val="0"/>
              <w:marBottom w:val="0"/>
              <w:divBdr>
                <w:top w:val="none" w:sz="0" w:space="0" w:color="auto"/>
                <w:left w:val="none" w:sz="0" w:space="0" w:color="auto"/>
                <w:bottom w:val="none" w:sz="0" w:space="0" w:color="auto"/>
                <w:right w:val="none" w:sz="0" w:space="0" w:color="auto"/>
              </w:divBdr>
              <w:divsChild>
                <w:div w:id="10866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434010">
      <w:bodyDiv w:val="1"/>
      <w:marLeft w:val="0"/>
      <w:marRight w:val="0"/>
      <w:marTop w:val="0"/>
      <w:marBottom w:val="0"/>
      <w:divBdr>
        <w:top w:val="none" w:sz="0" w:space="0" w:color="auto"/>
        <w:left w:val="none" w:sz="0" w:space="0" w:color="auto"/>
        <w:bottom w:val="none" w:sz="0" w:space="0" w:color="auto"/>
        <w:right w:val="none" w:sz="0" w:space="0" w:color="auto"/>
      </w:divBdr>
      <w:divsChild>
        <w:div w:id="1765227353">
          <w:marLeft w:val="0"/>
          <w:marRight w:val="0"/>
          <w:marTop w:val="0"/>
          <w:marBottom w:val="0"/>
          <w:divBdr>
            <w:top w:val="none" w:sz="0" w:space="0" w:color="auto"/>
            <w:left w:val="none" w:sz="0" w:space="0" w:color="auto"/>
            <w:bottom w:val="none" w:sz="0" w:space="0" w:color="auto"/>
            <w:right w:val="none" w:sz="0" w:space="0" w:color="auto"/>
          </w:divBdr>
        </w:div>
        <w:div w:id="1515807394">
          <w:marLeft w:val="0"/>
          <w:marRight w:val="0"/>
          <w:marTop w:val="0"/>
          <w:marBottom w:val="0"/>
          <w:divBdr>
            <w:top w:val="none" w:sz="0" w:space="0" w:color="auto"/>
            <w:left w:val="none" w:sz="0" w:space="0" w:color="auto"/>
            <w:bottom w:val="none" w:sz="0" w:space="0" w:color="auto"/>
            <w:right w:val="none" w:sz="0" w:space="0" w:color="auto"/>
          </w:divBdr>
          <w:divsChild>
            <w:div w:id="1426341327">
              <w:marLeft w:val="0"/>
              <w:marRight w:val="0"/>
              <w:marTop w:val="0"/>
              <w:marBottom w:val="0"/>
              <w:divBdr>
                <w:top w:val="none" w:sz="0" w:space="0" w:color="auto"/>
                <w:left w:val="none" w:sz="0" w:space="0" w:color="auto"/>
                <w:bottom w:val="none" w:sz="0" w:space="0" w:color="auto"/>
                <w:right w:val="none" w:sz="0" w:space="0" w:color="auto"/>
              </w:divBdr>
            </w:div>
          </w:divsChild>
        </w:div>
        <w:div w:id="1972973127">
          <w:marLeft w:val="0"/>
          <w:marRight w:val="0"/>
          <w:marTop w:val="0"/>
          <w:marBottom w:val="0"/>
          <w:divBdr>
            <w:top w:val="none" w:sz="0" w:space="0" w:color="auto"/>
            <w:left w:val="none" w:sz="0" w:space="0" w:color="auto"/>
            <w:bottom w:val="none" w:sz="0" w:space="0" w:color="auto"/>
            <w:right w:val="none" w:sz="0" w:space="0" w:color="auto"/>
          </w:divBdr>
        </w:div>
        <w:div w:id="1165703243">
          <w:marLeft w:val="0"/>
          <w:marRight w:val="0"/>
          <w:marTop w:val="0"/>
          <w:marBottom w:val="0"/>
          <w:divBdr>
            <w:top w:val="none" w:sz="0" w:space="0" w:color="auto"/>
            <w:left w:val="none" w:sz="0" w:space="0" w:color="auto"/>
            <w:bottom w:val="none" w:sz="0" w:space="0" w:color="auto"/>
            <w:right w:val="none" w:sz="0" w:space="0" w:color="auto"/>
          </w:divBdr>
          <w:divsChild>
            <w:div w:id="2102219497">
              <w:marLeft w:val="0"/>
              <w:marRight w:val="0"/>
              <w:marTop w:val="0"/>
              <w:marBottom w:val="0"/>
              <w:divBdr>
                <w:top w:val="none" w:sz="0" w:space="0" w:color="auto"/>
                <w:left w:val="none" w:sz="0" w:space="0" w:color="auto"/>
                <w:bottom w:val="none" w:sz="0" w:space="0" w:color="auto"/>
                <w:right w:val="none" w:sz="0" w:space="0" w:color="auto"/>
              </w:divBdr>
            </w:div>
          </w:divsChild>
        </w:div>
        <w:div w:id="978070220">
          <w:marLeft w:val="0"/>
          <w:marRight w:val="0"/>
          <w:marTop w:val="0"/>
          <w:marBottom w:val="0"/>
          <w:divBdr>
            <w:top w:val="none" w:sz="0" w:space="0" w:color="auto"/>
            <w:left w:val="none" w:sz="0" w:space="0" w:color="auto"/>
            <w:bottom w:val="none" w:sz="0" w:space="0" w:color="auto"/>
            <w:right w:val="none" w:sz="0" w:space="0" w:color="auto"/>
          </w:divBdr>
        </w:div>
        <w:div w:id="1672638917">
          <w:marLeft w:val="0"/>
          <w:marRight w:val="0"/>
          <w:marTop w:val="0"/>
          <w:marBottom w:val="0"/>
          <w:divBdr>
            <w:top w:val="none" w:sz="0" w:space="0" w:color="auto"/>
            <w:left w:val="none" w:sz="0" w:space="0" w:color="auto"/>
            <w:bottom w:val="none" w:sz="0" w:space="0" w:color="auto"/>
            <w:right w:val="none" w:sz="0" w:space="0" w:color="auto"/>
          </w:divBdr>
          <w:divsChild>
            <w:div w:id="1954288127">
              <w:marLeft w:val="0"/>
              <w:marRight w:val="0"/>
              <w:marTop w:val="0"/>
              <w:marBottom w:val="0"/>
              <w:divBdr>
                <w:top w:val="none" w:sz="0" w:space="0" w:color="auto"/>
                <w:left w:val="none" w:sz="0" w:space="0" w:color="auto"/>
                <w:bottom w:val="none" w:sz="0" w:space="0" w:color="auto"/>
                <w:right w:val="none" w:sz="0" w:space="0" w:color="auto"/>
              </w:divBdr>
            </w:div>
          </w:divsChild>
        </w:div>
        <w:div w:id="1050692029">
          <w:marLeft w:val="0"/>
          <w:marRight w:val="0"/>
          <w:marTop w:val="0"/>
          <w:marBottom w:val="0"/>
          <w:divBdr>
            <w:top w:val="none" w:sz="0" w:space="0" w:color="auto"/>
            <w:left w:val="none" w:sz="0" w:space="0" w:color="auto"/>
            <w:bottom w:val="none" w:sz="0" w:space="0" w:color="auto"/>
            <w:right w:val="none" w:sz="0" w:space="0" w:color="auto"/>
          </w:divBdr>
        </w:div>
        <w:div w:id="699940020">
          <w:marLeft w:val="0"/>
          <w:marRight w:val="0"/>
          <w:marTop w:val="0"/>
          <w:marBottom w:val="0"/>
          <w:divBdr>
            <w:top w:val="none" w:sz="0" w:space="0" w:color="auto"/>
            <w:left w:val="none" w:sz="0" w:space="0" w:color="auto"/>
            <w:bottom w:val="none" w:sz="0" w:space="0" w:color="auto"/>
            <w:right w:val="none" w:sz="0" w:space="0" w:color="auto"/>
          </w:divBdr>
          <w:divsChild>
            <w:div w:id="1785952823">
              <w:marLeft w:val="0"/>
              <w:marRight w:val="0"/>
              <w:marTop w:val="0"/>
              <w:marBottom w:val="0"/>
              <w:divBdr>
                <w:top w:val="none" w:sz="0" w:space="0" w:color="auto"/>
                <w:left w:val="none" w:sz="0" w:space="0" w:color="auto"/>
                <w:bottom w:val="none" w:sz="0" w:space="0" w:color="auto"/>
                <w:right w:val="none" w:sz="0" w:space="0" w:color="auto"/>
              </w:divBdr>
            </w:div>
          </w:divsChild>
        </w:div>
        <w:div w:id="1484010564">
          <w:marLeft w:val="0"/>
          <w:marRight w:val="0"/>
          <w:marTop w:val="0"/>
          <w:marBottom w:val="0"/>
          <w:divBdr>
            <w:top w:val="none" w:sz="0" w:space="0" w:color="auto"/>
            <w:left w:val="none" w:sz="0" w:space="0" w:color="auto"/>
            <w:bottom w:val="none" w:sz="0" w:space="0" w:color="auto"/>
            <w:right w:val="none" w:sz="0" w:space="0" w:color="auto"/>
          </w:divBdr>
        </w:div>
        <w:div w:id="1920794952">
          <w:marLeft w:val="0"/>
          <w:marRight w:val="0"/>
          <w:marTop w:val="0"/>
          <w:marBottom w:val="0"/>
          <w:divBdr>
            <w:top w:val="none" w:sz="0" w:space="0" w:color="auto"/>
            <w:left w:val="none" w:sz="0" w:space="0" w:color="auto"/>
            <w:bottom w:val="none" w:sz="0" w:space="0" w:color="auto"/>
            <w:right w:val="none" w:sz="0" w:space="0" w:color="auto"/>
          </w:divBdr>
          <w:divsChild>
            <w:div w:id="840119663">
              <w:marLeft w:val="0"/>
              <w:marRight w:val="0"/>
              <w:marTop w:val="0"/>
              <w:marBottom w:val="0"/>
              <w:divBdr>
                <w:top w:val="none" w:sz="0" w:space="0" w:color="auto"/>
                <w:left w:val="none" w:sz="0" w:space="0" w:color="auto"/>
                <w:bottom w:val="none" w:sz="0" w:space="0" w:color="auto"/>
                <w:right w:val="none" w:sz="0" w:space="0" w:color="auto"/>
              </w:divBdr>
            </w:div>
          </w:divsChild>
        </w:div>
        <w:div w:id="483544544">
          <w:marLeft w:val="0"/>
          <w:marRight w:val="0"/>
          <w:marTop w:val="0"/>
          <w:marBottom w:val="0"/>
          <w:divBdr>
            <w:top w:val="none" w:sz="0" w:space="0" w:color="auto"/>
            <w:left w:val="none" w:sz="0" w:space="0" w:color="auto"/>
            <w:bottom w:val="none" w:sz="0" w:space="0" w:color="auto"/>
            <w:right w:val="none" w:sz="0" w:space="0" w:color="auto"/>
          </w:divBdr>
        </w:div>
        <w:div w:id="1173450424">
          <w:marLeft w:val="0"/>
          <w:marRight w:val="0"/>
          <w:marTop w:val="0"/>
          <w:marBottom w:val="0"/>
          <w:divBdr>
            <w:top w:val="none" w:sz="0" w:space="0" w:color="auto"/>
            <w:left w:val="none" w:sz="0" w:space="0" w:color="auto"/>
            <w:bottom w:val="none" w:sz="0" w:space="0" w:color="auto"/>
            <w:right w:val="none" w:sz="0" w:space="0" w:color="auto"/>
          </w:divBdr>
          <w:divsChild>
            <w:div w:id="763040351">
              <w:marLeft w:val="0"/>
              <w:marRight w:val="0"/>
              <w:marTop w:val="0"/>
              <w:marBottom w:val="0"/>
              <w:divBdr>
                <w:top w:val="none" w:sz="0" w:space="0" w:color="auto"/>
                <w:left w:val="none" w:sz="0" w:space="0" w:color="auto"/>
                <w:bottom w:val="none" w:sz="0" w:space="0" w:color="auto"/>
                <w:right w:val="none" w:sz="0" w:space="0" w:color="auto"/>
              </w:divBdr>
            </w:div>
          </w:divsChild>
        </w:div>
        <w:div w:id="734595091">
          <w:marLeft w:val="0"/>
          <w:marRight w:val="0"/>
          <w:marTop w:val="0"/>
          <w:marBottom w:val="0"/>
          <w:divBdr>
            <w:top w:val="none" w:sz="0" w:space="0" w:color="auto"/>
            <w:left w:val="none" w:sz="0" w:space="0" w:color="auto"/>
            <w:bottom w:val="none" w:sz="0" w:space="0" w:color="auto"/>
            <w:right w:val="none" w:sz="0" w:space="0" w:color="auto"/>
          </w:divBdr>
        </w:div>
        <w:div w:id="464934100">
          <w:marLeft w:val="0"/>
          <w:marRight w:val="0"/>
          <w:marTop w:val="0"/>
          <w:marBottom w:val="0"/>
          <w:divBdr>
            <w:top w:val="none" w:sz="0" w:space="0" w:color="auto"/>
            <w:left w:val="none" w:sz="0" w:space="0" w:color="auto"/>
            <w:bottom w:val="none" w:sz="0" w:space="0" w:color="auto"/>
            <w:right w:val="none" w:sz="0" w:space="0" w:color="auto"/>
          </w:divBdr>
          <w:divsChild>
            <w:div w:id="1213149331">
              <w:marLeft w:val="0"/>
              <w:marRight w:val="0"/>
              <w:marTop w:val="0"/>
              <w:marBottom w:val="0"/>
              <w:divBdr>
                <w:top w:val="none" w:sz="0" w:space="0" w:color="auto"/>
                <w:left w:val="none" w:sz="0" w:space="0" w:color="auto"/>
                <w:bottom w:val="none" w:sz="0" w:space="0" w:color="auto"/>
                <w:right w:val="none" w:sz="0" w:space="0" w:color="auto"/>
              </w:divBdr>
            </w:div>
          </w:divsChild>
        </w:div>
        <w:div w:id="913197459">
          <w:marLeft w:val="0"/>
          <w:marRight w:val="0"/>
          <w:marTop w:val="300"/>
          <w:marBottom w:val="0"/>
          <w:divBdr>
            <w:top w:val="none" w:sz="0" w:space="0" w:color="auto"/>
            <w:left w:val="none" w:sz="0" w:space="0" w:color="auto"/>
            <w:bottom w:val="none" w:sz="0" w:space="0" w:color="auto"/>
            <w:right w:val="none" w:sz="0" w:space="0" w:color="auto"/>
          </w:divBdr>
          <w:divsChild>
            <w:div w:id="646131980">
              <w:marLeft w:val="0"/>
              <w:marRight w:val="0"/>
              <w:marTop w:val="0"/>
              <w:marBottom w:val="0"/>
              <w:divBdr>
                <w:top w:val="none" w:sz="0" w:space="0" w:color="auto"/>
                <w:left w:val="none" w:sz="0" w:space="0" w:color="auto"/>
                <w:bottom w:val="none" w:sz="0" w:space="0" w:color="auto"/>
                <w:right w:val="none" w:sz="0" w:space="0" w:color="auto"/>
              </w:divBdr>
              <w:divsChild>
                <w:div w:id="15047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16082">
          <w:marLeft w:val="0"/>
          <w:marRight w:val="0"/>
          <w:marTop w:val="300"/>
          <w:marBottom w:val="0"/>
          <w:divBdr>
            <w:top w:val="none" w:sz="0" w:space="0" w:color="auto"/>
            <w:left w:val="none" w:sz="0" w:space="0" w:color="auto"/>
            <w:bottom w:val="none" w:sz="0" w:space="0" w:color="auto"/>
            <w:right w:val="none" w:sz="0" w:space="0" w:color="auto"/>
          </w:divBdr>
          <w:divsChild>
            <w:div w:id="978535633">
              <w:marLeft w:val="0"/>
              <w:marRight w:val="0"/>
              <w:marTop w:val="0"/>
              <w:marBottom w:val="0"/>
              <w:divBdr>
                <w:top w:val="none" w:sz="0" w:space="0" w:color="auto"/>
                <w:left w:val="none" w:sz="0" w:space="0" w:color="auto"/>
                <w:bottom w:val="none" w:sz="0" w:space="0" w:color="auto"/>
                <w:right w:val="none" w:sz="0" w:space="0" w:color="auto"/>
              </w:divBdr>
              <w:divsChild>
                <w:div w:id="6446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4519">
          <w:marLeft w:val="0"/>
          <w:marRight w:val="0"/>
          <w:marTop w:val="300"/>
          <w:marBottom w:val="0"/>
          <w:divBdr>
            <w:top w:val="none" w:sz="0" w:space="0" w:color="auto"/>
            <w:left w:val="none" w:sz="0" w:space="0" w:color="auto"/>
            <w:bottom w:val="none" w:sz="0" w:space="0" w:color="auto"/>
            <w:right w:val="none" w:sz="0" w:space="0" w:color="auto"/>
          </w:divBdr>
          <w:divsChild>
            <w:div w:id="487090825">
              <w:marLeft w:val="0"/>
              <w:marRight w:val="0"/>
              <w:marTop w:val="0"/>
              <w:marBottom w:val="0"/>
              <w:divBdr>
                <w:top w:val="none" w:sz="0" w:space="0" w:color="auto"/>
                <w:left w:val="none" w:sz="0" w:space="0" w:color="auto"/>
                <w:bottom w:val="none" w:sz="0" w:space="0" w:color="auto"/>
                <w:right w:val="none" w:sz="0" w:space="0" w:color="auto"/>
              </w:divBdr>
              <w:divsChild>
                <w:div w:id="35692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39460">
          <w:marLeft w:val="0"/>
          <w:marRight w:val="0"/>
          <w:marTop w:val="300"/>
          <w:marBottom w:val="0"/>
          <w:divBdr>
            <w:top w:val="none" w:sz="0" w:space="0" w:color="auto"/>
            <w:left w:val="none" w:sz="0" w:space="0" w:color="auto"/>
            <w:bottom w:val="none" w:sz="0" w:space="0" w:color="auto"/>
            <w:right w:val="none" w:sz="0" w:space="0" w:color="auto"/>
          </w:divBdr>
          <w:divsChild>
            <w:div w:id="2084839450">
              <w:marLeft w:val="0"/>
              <w:marRight w:val="0"/>
              <w:marTop w:val="0"/>
              <w:marBottom w:val="0"/>
              <w:divBdr>
                <w:top w:val="none" w:sz="0" w:space="0" w:color="auto"/>
                <w:left w:val="none" w:sz="0" w:space="0" w:color="auto"/>
                <w:bottom w:val="none" w:sz="0" w:space="0" w:color="auto"/>
                <w:right w:val="none" w:sz="0" w:space="0" w:color="auto"/>
              </w:divBdr>
              <w:divsChild>
                <w:div w:id="8566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149201">
      <w:bodyDiv w:val="1"/>
      <w:marLeft w:val="0"/>
      <w:marRight w:val="0"/>
      <w:marTop w:val="0"/>
      <w:marBottom w:val="0"/>
      <w:divBdr>
        <w:top w:val="none" w:sz="0" w:space="0" w:color="auto"/>
        <w:left w:val="none" w:sz="0" w:space="0" w:color="auto"/>
        <w:bottom w:val="none" w:sz="0" w:space="0" w:color="auto"/>
        <w:right w:val="none" w:sz="0" w:space="0" w:color="auto"/>
      </w:divBdr>
      <w:divsChild>
        <w:div w:id="473985068">
          <w:marLeft w:val="0"/>
          <w:marRight w:val="0"/>
          <w:marTop w:val="0"/>
          <w:marBottom w:val="0"/>
          <w:divBdr>
            <w:top w:val="none" w:sz="0" w:space="0" w:color="auto"/>
            <w:left w:val="none" w:sz="0" w:space="0" w:color="auto"/>
            <w:bottom w:val="none" w:sz="0" w:space="0" w:color="auto"/>
            <w:right w:val="none" w:sz="0" w:space="0" w:color="auto"/>
          </w:divBdr>
        </w:div>
        <w:div w:id="1830096065">
          <w:marLeft w:val="0"/>
          <w:marRight w:val="0"/>
          <w:marTop w:val="0"/>
          <w:marBottom w:val="0"/>
          <w:divBdr>
            <w:top w:val="none" w:sz="0" w:space="0" w:color="auto"/>
            <w:left w:val="none" w:sz="0" w:space="0" w:color="auto"/>
            <w:bottom w:val="none" w:sz="0" w:space="0" w:color="auto"/>
            <w:right w:val="none" w:sz="0" w:space="0" w:color="auto"/>
          </w:divBdr>
          <w:divsChild>
            <w:div w:id="1960256160">
              <w:marLeft w:val="0"/>
              <w:marRight w:val="0"/>
              <w:marTop w:val="0"/>
              <w:marBottom w:val="0"/>
              <w:divBdr>
                <w:top w:val="none" w:sz="0" w:space="0" w:color="auto"/>
                <w:left w:val="none" w:sz="0" w:space="0" w:color="auto"/>
                <w:bottom w:val="none" w:sz="0" w:space="0" w:color="auto"/>
                <w:right w:val="none" w:sz="0" w:space="0" w:color="auto"/>
              </w:divBdr>
            </w:div>
          </w:divsChild>
        </w:div>
        <w:div w:id="1308777605">
          <w:marLeft w:val="0"/>
          <w:marRight w:val="0"/>
          <w:marTop w:val="0"/>
          <w:marBottom w:val="0"/>
          <w:divBdr>
            <w:top w:val="none" w:sz="0" w:space="0" w:color="auto"/>
            <w:left w:val="none" w:sz="0" w:space="0" w:color="auto"/>
            <w:bottom w:val="none" w:sz="0" w:space="0" w:color="auto"/>
            <w:right w:val="none" w:sz="0" w:space="0" w:color="auto"/>
          </w:divBdr>
        </w:div>
        <w:div w:id="143206958">
          <w:marLeft w:val="0"/>
          <w:marRight w:val="0"/>
          <w:marTop w:val="0"/>
          <w:marBottom w:val="0"/>
          <w:divBdr>
            <w:top w:val="none" w:sz="0" w:space="0" w:color="auto"/>
            <w:left w:val="none" w:sz="0" w:space="0" w:color="auto"/>
            <w:bottom w:val="none" w:sz="0" w:space="0" w:color="auto"/>
            <w:right w:val="none" w:sz="0" w:space="0" w:color="auto"/>
          </w:divBdr>
          <w:divsChild>
            <w:div w:id="285164712">
              <w:marLeft w:val="0"/>
              <w:marRight w:val="0"/>
              <w:marTop w:val="0"/>
              <w:marBottom w:val="0"/>
              <w:divBdr>
                <w:top w:val="none" w:sz="0" w:space="0" w:color="auto"/>
                <w:left w:val="none" w:sz="0" w:space="0" w:color="auto"/>
                <w:bottom w:val="none" w:sz="0" w:space="0" w:color="auto"/>
                <w:right w:val="none" w:sz="0" w:space="0" w:color="auto"/>
              </w:divBdr>
            </w:div>
          </w:divsChild>
        </w:div>
        <w:div w:id="928781765">
          <w:marLeft w:val="0"/>
          <w:marRight w:val="0"/>
          <w:marTop w:val="0"/>
          <w:marBottom w:val="0"/>
          <w:divBdr>
            <w:top w:val="none" w:sz="0" w:space="0" w:color="auto"/>
            <w:left w:val="none" w:sz="0" w:space="0" w:color="auto"/>
            <w:bottom w:val="none" w:sz="0" w:space="0" w:color="auto"/>
            <w:right w:val="none" w:sz="0" w:space="0" w:color="auto"/>
          </w:divBdr>
        </w:div>
        <w:div w:id="1248534978">
          <w:marLeft w:val="0"/>
          <w:marRight w:val="0"/>
          <w:marTop w:val="0"/>
          <w:marBottom w:val="0"/>
          <w:divBdr>
            <w:top w:val="none" w:sz="0" w:space="0" w:color="auto"/>
            <w:left w:val="none" w:sz="0" w:space="0" w:color="auto"/>
            <w:bottom w:val="none" w:sz="0" w:space="0" w:color="auto"/>
            <w:right w:val="none" w:sz="0" w:space="0" w:color="auto"/>
          </w:divBdr>
          <w:divsChild>
            <w:div w:id="615334024">
              <w:marLeft w:val="0"/>
              <w:marRight w:val="0"/>
              <w:marTop w:val="0"/>
              <w:marBottom w:val="0"/>
              <w:divBdr>
                <w:top w:val="none" w:sz="0" w:space="0" w:color="auto"/>
                <w:left w:val="none" w:sz="0" w:space="0" w:color="auto"/>
                <w:bottom w:val="none" w:sz="0" w:space="0" w:color="auto"/>
                <w:right w:val="none" w:sz="0" w:space="0" w:color="auto"/>
              </w:divBdr>
            </w:div>
          </w:divsChild>
        </w:div>
        <w:div w:id="651182878">
          <w:marLeft w:val="0"/>
          <w:marRight w:val="0"/>
          <w:marTop w:val="0"/>
          <w:marBottom w:val="0"/>
          <w:divBdr>
            <w:top w:val="none" w:sz="0" w:space="0" w:color="auto"/>
            <w:left w:val="none" w:sz="0" w:space="0" w:color="auto"/>
            <w:bottom w:val="none" w:sz="0" w:space="0" w:color="auto"/>
            <w:right w:val="none" w:sz="0" w:space="0" w:color="auto"/>
          </w:divBdr>
        </w:div>
        <w:div w:id="923103773">
          <w:marLeft w:val="0"/>
          <w:marRight w:val="0"/>
          <w:marTop w:val="0"/>
          <w:marBottom w:val="0"/>
          <w:divBdr>
            <w:top w:val="none" w:sz="0" w:space="0" w:color="auto"/>
            <w:left w:val="none" w:sz="0" w:space="0" w:color="auto"/>
            <w:bottom w:val="none" w:sz="0" w:space="0" w:color="auto"/>
            <w:right w:val="none" w:sz="0" w:space="0" w:color="auto"/>
          </w:divBdr>
          <w:divsChild>
            <w:div w:id="1857692909">
              <w:marLeft w:val="0"/>
              <w:marRight w:val="0"/>
              <w:marTop w:val="0"/>
              <w:marBottom w:val="0"/>
              <w:divBdr>
                <w:top w:val="none" w:sz="0" w:space="0" w:color="auto"/>
                <w:left w:val="none" w:sz="0" w:space="0" w:color="auto"/>
                <w:bottom w:val="none" w:sz="0" w:space="0" w:color="auto"/>
                <w:right w:val="none" w:sz="0" w:space="0" w:color="auto"/>
              </w:divBdr>
            </w:div>
          </w:divsChild>
        </w:div>
        <w:div w:id="1815025708">
          <w:marLeft w:val="0"/>
          <w:marRight w:val="0"/>
          <w:marTop w:val="0"/>
          <w:marBottom w:val="0"/>
          <w:divBdr>
            <w:top w:val="none" w:sz="0" w:space="0" w:color="auto"/>
            <w:left w:val="none" w:sz="0" w:space="0" w:color="auto"/>
            <w:bottom w:val="none" w:sz="0" w:space="0" w:color="auto"/>
            <w:right w:val="none" w:sz="0" w:space="0" w:color="auto"/>
          </w:divBdr>
        </w:div>
        <w:div w:id="1712224134">
          <w:marLeft w:val="0"/>
          <w:marRight w:val="0"/>
          <w:marTop w:val="0"/>
          <w:marBottom w:val="0"/>
          <w:divBdr>
            <w:top w:val="none" w:sz="0" w:space="0" w:color="auto"/>
            <w:left w:val="none" w:sz="0" w:space="0" w:color="auto"/>
            <w:bottom w:val="none" w:sz="0" w:space="0" w:color="auto"/>
            <w:right w:val="none" w:sz="0" w:space="0" w:color="auto"/>
          </w:divBdr>
          <w:divsChild>
            <w:div w:id="1401252817">
              <w:marLeft w:val="0"/>
              <w:marRight w:val="0"/>
              <w:marTop w:val="0"/>
              <w:marBottom w:val="0"/>
              <w:divBdr>
                <w:top w:val="none" w:sz="0" w:space="0" w:color="auto"/>
                <w:left w:val="none" w:sz="0" w:space="0" w:color="auto"/>
                <w:bottom w:val="none" w:sz="0" w:space="0" w:color="auto"/>
                <w:right w:val="none" w:sz="0" w:space="0" w:color="auto"/>
              </w:divBdr>
            </w:div>
          </w:divsChild>
        </w:div>
        <w:div w:id="2090804776">
          <w:marLeft w:val="0"/>
          <w:marRight w:val="0"/>
          <w:marTop w:val="0"/>
          <w:marBottom w:val="0"/>
          <w:divBdr>
            <w:top w:val="none" w:sz="0" w:space="0" w:color="auto"/>
            <w:left w:val="none" w:sz="0" w:space="0" w:color="auto"/>
            <w:bottom w:val="none" w:sz="0" w:space="0" w:color="auto"/>
            <w:right w:val="none" w:sz="0" w:space="0" w:color="auto"/>
          </w:divBdr>
        </w:div>
        <w:div w:id="421992050">
          <w:marLeft w:val="0"/>
          <w:marRight w:val="0"/>
          <w:marTop w:val="0"/>
          <w:marBottom w:val="0"/>
          <w:divBdr>
            <w:top w:val="none" w:sz="0" w:space="0" w:color="auto"/>
            <w:left w:val="none" w:sz="0" w:space="0" w:color="auto"/>
            <w:bottom w:val="none" w:sz="0" w:space="0" w:color="auto"/>
            <w:right w:val="none" w:sz="0" w:space="0" w:color="auto"/>
          </w:divBdr>
          <w:divsChild>
            <w:div w:id="1563908376">
              <w:marLeft w:val="0"/>
              <w:marRight w:val="0"/>
              <w:marTop w:val="0"/>
              <w:marBottom w:val="0"/>
              <w:divBdr>
                <w:top w:val="none" w:sz="0" w:space="0" w:color="auto"/>
                <w:left w:val="none" w:sz="0" w:space="0" w:color="auto"/>
                <w:bottom w:val="none" w:sz="0" w:space="0" w:color="auto"/>
                <w:right w:val="none" w:sz="0" w:space="0" w:color="auto"/>
              </w:divBdr>
            </w:div>
          </w:divsChild>
        </w:div>
        <w:div w:id="392430511">
          <w:marLeft w:val="0"/>
          <w:marRight w:val="0"/>
          <w:marTop w:val="0"/>
          <w:marBottom w:val="0"/>
          <w:divBdr>
            <w:top w:val="none" w:sz="0" w:space="0" w:color="auto"/>
            <w:left w:val="none" w:sz="0" w:space="0" w:color="auto"/>
            <w:bottom w:val="none" w:sz="0" w:space="0" w:color="auto"/>
            <w:right w:val="none" w:sz="0" w:space="0" w:color="auto"/>
          </w:divBdr>
        </w:div>
        <w:div w:id="1192496757">
          <w:marLeft w:val="0"/>
          <w:marRight w:val="0"/>
          <w:marTop w:val="0"/>
          <w:marBottom w:val="0"/>
          <w:divBdr>
            <w:top w:val="none" w:sz="0" w:space="0" w:color="auto"/>
            <w:left w:val="none" w:sz="0" w:space="0" w:color="auto"/>
            <w:bottom w:val="none" w:sz="0" w:space="0" w:color="auto"/>
            <w:right w:val="none" w:sz="0" w:space="0" w:color="auto"/>
          </w:divBdr>
          <w:divsChild>
            <w:div w:id="1347829863">
              <w:marLeft w:val="0"/>
              <w:marRight w:val="0"/>
              <w:marTop w:val="0"/>
              <w:marBottom w:val="0"/>
              <w:divBdr>
                <w:top w:val="none" w:sz="0" w:space="0" w:color="auto"/>
                <w:left w:val="none" w:sz="0" w:space="0" w:color="auto"/>
                <w:bottom w:val="none" w:sz="0" w:space="0" w:color="auto"/>
                <w:right w:val="none" w:sz="0" w:space="0" w:color="auto"/>
              </w:divBdr>
            </w:div>
          </w:divsChild>
        </w:div>
        <w:div w:id="838353105">
          <w:marLeft w:val="0"/>
          <w:marRight w:val="0"/>
          <w:marTop w:val="300"/>
          <w:marBottom w:val="0"/>
          <w:divBdr>
            <w:top w:val="none" w:sz="0" w:space="0" w:color="auto"/>
            <w:left w:val="none" w:sz="0" w:space="0" w:color="auto"/>
            <w:bottom w:val="none" w:sz="0" w:space="0" w:color="auto"/>
            <w:right w:val="none" w:sz="0" w:space="0" w:color="auto"/>
          </w:divBdr>
          <w:divsChild>
            <w:div w:id="899555048">
              <w:marLeft w:val="0"/>
              <w:marRight w:val="0"/>
              <w:marTop w:val="0"/>
              <w:marBottom w:val="0"/>
              <w:divBdr>
                <w:top w:val="none" w:sz="0" w:space="0" w:color="auto"/>
                <w:left w:val="none" w:sz="0" w:space="0" w:color="auto"/>
                <w:bottom w:val="none" w:sz="0" w:space="0" w:color="auto"/>
                <w:right w:val="none" w:sz="0" w:space="0" w:color="auto"/>
              </w:divBdr>
              <w:divsChild>
                <w:div w:id="59613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466922">
          <w:marLeft w:val="0"/>
          <w:marRight w:val="0"/>
          <w:marTop w:val="300"/>
          <w:marBottom w:val="0"/>
          <w:divBdr>
            <w:top w:val="none" w:sz="0" w:space="0" w:color="auto"/>
            <w:left w:val="none" w:sz="0" w:space="0" w:color="auto"/>
            <w:bottom w:val="none" w:sz="0" w:space="0" w:color="auto"/>
            <w:right w:val="none" w:sz="0" w:space="0" w:color="auto"/>
          </w:divBdr>
          <w:divsChild>
            <w:div w:id="614796567">
              <w:marLeft w:val="0"/>
              <w:marRight w:val="0"/>
              <w:marTop w:val="0"/>
              <w:marBottom w:val="0"/>
              <w:divBdr>
                <w:top w:val="none" w:sz="0" w:space="0" w:color="auto"/>
                <w:left w:val="none" w:sz="0" w:space="0" w:color="auto"/>
                <w:bottom w:val="none" w:sz="0" w:space="0" w:color="auto"/>
                <w:right w:val="none" w:sz="0" w:space="0" w:color="auto"/>
              </w:divBdr>
              <w:divsChild>
                <w:div w:id="7686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75660">
          <w:marLeft w:val="0"/>
          <w:marRight w:val="0"/>
          <w:marTop w:val="300"/>
          <w:marBottom w:val="0"/>
          <w:divBdr>
            <w:top w:val="none" w:sz="0" w:space="0" w:color="auto"/>
            <w:left w:val="none" w:sz="0" w:space="0" w:color="auto"/>
            <w:bottom w:val="none" w:sz="0" w:space="0" w:color="auto"/>
            <w:right w:val="none" w:sz="0" w:space="0" w:color="auto"/>
          </w:divBdr>
          <w:divsChild>
            <w:div w:id="975450749">
              <w:marLeft w:val="0"/>
              <w:marRight w:val="0"/>
              <w:marTop w:val="0"/>
              <w:marBottom w:val="0"/>
              <w:divBdr>
                <w:top w:val="none" w:sz="0" w:space="0" w:color="auto"/>
                <w:left w:val="none" w:sz="0" w:space="0" w:color="auto"/>
                <w:bottom w:val="none" w:sz="0" w:space="0" w:color="auto"/>
                <w:right w:val="none" w:sz="0" w:space="0" w:color="auto"/>
              </w:divBdr>
              <w:divsChild>
                <w:div w:id="842400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848978">
          <w:marLeft w:val="0"/>
          <w:marRight w:val="0"/>
          <w:marTop w:val="300"/>
          <w:marBottom w:val="0"/>
          <w:divBdr>
            <w:top w:val="none" w:sz="0" w:space="0" w:color="auto"/>
            <w:left w:val="none" w:sz="0" w:space="0" w:color="auto"/>
            <w:bottom w:val="none" w:sz="0" w:space="0" w:color="auto"/>
            <w:right w:val="none" w:sz="0" w:space="0" w:color="auto"/>
          </w:divBdr>
          <w:divsChild>
            <w:div w:id="777723699">
              <w:marLeft w:val="0"/>
              <w:marRight w:val="0"/>
              <w:marTop w:val="0"/>
              <w:marBottom w:val="0"/>
              <w:divBdr>
                <w:top w:val="none" w:sz="0" w:space="0" w:color="auto"/>
                <w:left w:val="none" w:sz="0" w:space="0" w:color="auto"/>
                <w:bottom w:val="none" w:sz="0" w:space="0" w:color="auto"/>
                <w:right w:val="none" w:sz="0" w:space="0" w:color="auto"/>
              </w:divBdr>
              <w:divsChild>
                <w:div w:id="165710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446707">
      <w:bodyDiv w:val="1"/>
      <w:marLeft w:val="0"/>
      <w:marRight w:val="0"/>
      <w:marTop w:val="0"/>
      <w:marBottom w:val="0"/>
      <w:divBdr>
        <w:top w:val="none" w:sz="0" w:space="0" w:color="auto"/>
        <w:left w:val="none" w:sz="0" w:space="0" w:color="auto"/>
        <w:bottom w:val="none" w:sz="0" w:space="0" w:color="auto"/>
        <w:right w:val="none" w:sz="0" w:space="0" w:color="auto"/>
      </w:divBdr>
      <w:divsChild>
        <w:div w:id="808790307">
          <w:marLeft w:val="0"/>
          <w:marRight w:val="0"/>
          <w:marTop w:val="0"/>
          <w:marBottom w:val="0"/>
          <w:divBdr>
            <w:top w:val="none" w:sz="0" w:space="0" w:color="auto"/>
            <w:left w:val="none" w:sz="0" w:space="0" w:color="auto"/>
            <w:bottom w:val="none" w:sz="0" w:space="0" w:color="auto"/>
            <w:right w:val="none" w:sz="0" w:space="0" w:color="auto"/>
          </w:divBdr>
        </w:div>
        <w:div w:id="365524749">
          <w:marLeft w:val="0"/>
          <w:marRight w:val="0"/>
          <w:marTop w:val="0"/>
          <w:marBottom w:val="0"/>
          <w:divBdr>
            <w:top w:val="none" w:sz="0" w:space="0" w:color="auto"/>
            <w:left w:val="none" w:sz="0" w:space="0" w:color="auto"/>
            <w:bottom w:val="none" w:sz="0" w:space="0" w:color="auto"/>
            <w:right w:val="none" w:sz="0" w:space="0" w:color="auto"/>
          </w:divBdr>
          <w:divsChild>
            <w:div w:id="741296994">
              <w:marLeft w:val="0"/>
              <w:marRight w:val="0"/>
              <w:marTop w:val="0"/>
              <w:marBottom w:val="0"/>
              <w:divBdr>
                <w:top w:val="none" w:sz="0" w:space="0" w:color="auto"/>
                <w:left w:val="none" w:sz="0" w:space="0" w:color="auto"/>
                <w:bottom w:val="none" w:sz="0" w:space="0" w:color="auto"/>
                <w:right w:val="none" w:sz="0" w:space="0" w:color="auto"/>
              </w:divBdr>
            </w:div>
          </w:divsChild>
        </w:div>
        <w:div w:id="1325476412">
          <w:marLeft w:val="0"/>
          <w:marRight w:val="0"/>
          <w:marTop w:val="0"/>
          <w:marBottom w:val="0"/>
          <w:divBdr>
            <w:top w:val="none" w:sz="0" w:space="0" w:color="auto"/>
            <w:left w:val="none" w:sz="0" w:space="0" w:color="auto"/>
            <w:bottom w:val="none" w:sz="0" w:space="0" w:color="auto"/>
            <w:right w:val="none" w:sz="0" w:space="0" w:color="auto"/>
          </w:divBdr>
        </w:div>
        <w:div w:id="965551108">
          <w:marLeft w:val="0"/>
          <w:marRight w:val="0"/>
          <w:marTop w:val="0"/>
          <w:marBottom w:val="0"/>
          <w:divBdr>
            <w:top w:val="none" w:sz="0" w:space="0" w:color="auto"/>
            <w:left w:val="none" w:sz="0" w:space="0" w:color="auto"/>
            <w:bottom w:val="none" w:sz="0" w:space="0" w:color="auto"/>
            <w:right w:val="none" w:sz="0" w:space="0" w:color="auto"/>
          </w:divBdr>
          <w:divsChild>
            <w:div w:id="1349871121">
              <w:marLeft w:val="0"/>
              <w:marRight w:val="0"/>
              <w:marTop w:val="0"/>
              <w:marBottom w:val="0"/>
              <w:divBdr>
                <w:top w:val="none" w:sz="0" w:space="0" w:color="auto"/>
                <w:left w:val="none" w:sz="0" w:space="0" w:color="auto"/>
                <w:bottom w:val="none" w:sz="0" w:space="0" w:color="auto"/>
                <w:right w:val="none" w:sz="0" w:space="0" w:color="auto"/>
              </w:divBdr>
            </w:div>
          </w:divsChild>
        </w:div>
        <w:div w:id="1234436853">
          <w:marLeft w:val="0"/>
          <w:marRight w:val="0"/>
          <w:marTop w:val="0"/>
          <w:marBottom w:val="0"/>
          <w:divBdr>
            <w:top w:val="none" w:sz="0" w:space="0" w:color="auto"/>
            <w:left w:val="none" w:sz="0" w:space="0" w:color="auto"/>
            <w:bottom w:val="none" w:sz="0" w:space="0" w:color="auto"/>
            <w:right w:val="none" w:sz="0" w:space="0" w:color="auto"/>
          </w:divBdr>
        </w:div>
        <w:div w:id="718209615">
          <w:marLeft w:val="0"/>
          <w:marRight w:val="0"/>
          <w:marTop w:val="0"/>
          <w:marBottom w:val="0"/>
          <w:divBdr>
            <w:top w:val="none" w:sz="0" w:space="0" w:color="auto"/>
            <w:left w:val="none" w:sz="0" w:space="0" w:color="auto"/>
            <w:bottom w:val="none" w:sz="0" w:space="0" w:color="auto"/>
            <w:right w:val="none" w:sz="0" w:space="0" w:color="auto"/>
          </w:divBdr>
          <w:divsChild>
            <w:div w:id="8072683">
              <w:marLeft w:val="0"/>
              <w:marRight w:val="0"/>
              <w:marTop w:val="0"/>
              <w:marBottom w:val="0"/>
              <w:divBdr>
                <w:top w:val="none" w:sz="0" w:space="0" w:color="auto"/>
                <w:left w:val="none" w:sz="0" w:space="0" w:color="auto"/>
                <w:bottom w:val="none" w:sz="0" w:space="0" w:color="auto"/>
                <w:right w:val="none" w:sz="0" w:space="0" w:color="auto"/>
              </w:divBdr>
            </w:div>
          </w:divsChild>
        </w:div>
        <w:div w:id="204483685">
          <w:marLeft w:val="0"/>
          <w:marRight w:val="0"/>
          <w:marTop w:val="0"/>
          <w:marBottom w:val="0"/>
          <w:divBdr>
            <w:top w:val="none" w:sz="0" w:space="0" w:color="auto"/>
            <w:left w:val="none" w:sz="0" w:space="0" w:color="auto"/>
            <w:bottom w:val="none" w:sz="0" w:space="0" w:color="auto"/>
            <w:right w:val="none" w:sz="0" w:space="0" w:color="auto"/>
          </w:divBdr>
        </w:div>
        <w:div w:id="1615861830">
          <w:marLeft w:val="0"/>
          <w:marRight w:val="0"/>
          <w:marTop w:val="0"/>
          <w:marBottom w:val="0"/>
          <w:divBdr>
            <w:top w:val="none" w:sz="0" w:space="0" w:color="auto"/>
            <w:left w:val="none" w:sz="0" w:space="0" w:color="auto"/>
            <w:bottom w:val="none" w:sz="0" w:space="0" w:color="auto"/>
            <w:right w:val="none" w:sz="0" w:space="0" w:color="auto"/>
          </w:divBdr>
          <w:divsChild>
            <w:div w:id="1076051825">
              <w:marLeft w:val="0"/>
              <w:marRight w:val="0"/>
              <w:marTop w:val="0"/>
              <w:marBottom w:val="0"/>
              <w:divBdr>
                <w:top w:val="none" w:sz="0" w:space="0" w:color="auto"/>
                <w:left w:val="none" w:sz="0" w:space="0" w:color="auto"/>
                <w:bottom w:val="none" w:sz="0" w:space="0" w:color="auto"/>
                <w:right w:val="none" w:sz="0" w:space="0" w:color="auto"/>
              </w:divBdr>
            </w:div>
          </w:divsChild>
        </w:div>
        <w:div w:id="1398239647">
          <w:marLeft w:val="0"/>
          <w:marRight w:val="0"/>
          <w:marTop w:val="0"/>
          <w:marBottom w:val="0"/>
          <w:divBdr>
            <w:top w:val="none" w:sz="0" w:space="0" w:color="auto"/>
            <w:left w:val="none" w:sz="0" w:space="0" w:color="auto"/>
            <w:bottom w:val="none" w:sz="0" w:space="0" w:color="auto"/>
            <w:right w:val="none" w:sz="0" w:space="0" w:color="auto"/>
          </w:divBdr>
        </w:div>
        <w:div w:id="1249771695">
          <w:marLeft w:val="0"/>
          <w:marRight w:val="0"/>
          <w:marTop w:val="0"/>
          <w:marBottom w:val="0"/>
          <w:divBdr>
            <w:top w:val="none" w:sz="0" w:space="0" w:color="auto"/>
            <w:left w:val="none" w:sz="0" w:space="0" w:color="auto"/>
            <w:bottom w:val="none" w:sz="0" w:space="0" w:color="auto"/>
            <w:right w:val="none" w:sz="0" w:space="0" w:color="auto"/>
          </w:divBdr>
          <w:divsChild>
            <w:div w:id="75326299">
              <w:marLeft w:val="0"/>
              <w:marRight w:val="0"/>
              <w:marTop w:val="0"/>
              <w:marBottom w:val="0"/>
              <w:divBdr>
                <w:top w:val="none" w:sz="0" w:space="0" w:color="auto"/>
                <w:left w:val="none" w:sz="0" w:space="0" w:color="auto"/>
                <w:bottom w:val="none" w:sz="0" w:space="0" w:color="auto"/>
                <w:right w:val="none" w:sz="0" w:space="0" w:color="auto"/>
              </w:divBdr>
            </w:div>
          </w:divsChild>
        </w:div>
        <w:div w:id="1172721081">
          <w:marLeft w:val="0"/>
          <w:marRight w:val="0"/>
          <w:marTop w:val="0"/>
          <w:marBottom w:val="0"/>
          <w:divBdr>
            <w:top w:val="none" w:sz="0" w:space="0" w:color="auto"/>
            <w:left w:val="none" w:sz="0" w:space="0" w:color="auto"/>
            <w:bottom w:val="none" w:sz="0" w:space="0" w:color="auto"/>
            <w:right w:val="none" w:sz="0" w:space="0" w:color="auto"/>
          </w:divBdr>
        </w:div>
        <w:div w:id="1258053001">
          <w:marLeft w:val="0"/>
          <w:marRight w:val="0"/>
          <w:marTop w:val="0"/>
          <w:marBottom w:val="0"/>
          <w:divBdr>
            <w:top w:val="none" w:sz="0" w:space="0" w:color="auto"/>
            <w:left w:val="none" w:sz="0" w:space="0" w:color="auto"/>
            <w:bottom w:val="none" w:sz="0" w:space="0" w:color="auto"/>
            <w:right w:val="none" w:sz="0" w:space="0" w:color="auto"/>
          </w:divBdr>
          <w:divsChild>
            <w:div w:id="1357465603">
              <w:marLeft w:val="0"/>
              <w:marRight w:val="0"/>
              <w:marTop w:val="0"/>
              <w:marBottom w:val="0"/>
              <w:divBdr>
                <w:top w:val="none" w:sz="0" w:space="0" w:color="auto"/>
                <w:left w:val="none" w:sz="0" w:space="0" w:color="auto"/>
                <w:bottom w:val="none" w:sz="0" w:space="0" w:color="auto"/>
                <w:right w:val="none" w:sz="0" w:space="0" w:color="auto"/>
              </w:divBdr>
            </w:div>
          </w:divsChild>
        </w:div>
        <w:div w:id="1905335914">
          <w:marLeft w:val="0"/>
          <w:marRight w:val="0"/>
          <w:marTop w:val="0"/>
          <w:marBottom w:val="0"/>
          <w:divBdr>
            <w:top w:val="none" w:sz="0" w:space="0" w:color="auto"/>
            <w:left w:val="none" w:sz="0" w:space="0" w:color="auto"/>
            <w:bottom w:val="none" w:sz="0" w:space="0" w:color="auto"/>
            <w:right w:val="none" w:sz="0" w:space="0" w:color="auto"/>
          </w:divBdr>
        </w:div>
        <w:div w:id="1225794780">
          <w:marLeft w:val="0"/>
          <w:marRight w:val="0"/>
          <w:marTop w:val="0"/>
          <w:marBottom w:val="0"/>
          <w:divBdr>
            <w:top w:val="none" w:sz="0" w:space="0" w:color="auto"/>
            <w:left w:val="none" w:sz="0" w:space="0" w:color="auto"/>
            <w:bottom w:val="none" w:sz="0" w:space="0" w:color="auto"/>
            <w:right w:val="none" w:sz="0" w:space="0" w:color="auto"/>
          </w:divBdr>
          <w:divsChild>
            <w:div w:id="1341009591">
              <w:marLeft w:val="0"/>
              <w:marRight w:val="0"/>
              <w:marTop w:val="0"/>
              <w:marBottom w:val="0"/>
              <w:divBdr>
                <w:top w:val="none" w:sz="0" w:space="0" w:color="auto"/>
                <w:left w:val="none" w:sz="0" w:space="0" w:color="auto"/>
                <w:bottom w:val="none" w:sz="0" w:space="0" w:color="auto"/>
                <w:right w:val="none" w:sz="0" w:space="0" w:color="auto"/>
              </w:divBdr>
            </w:div>
          </w:divsChild>
        </w:div>
        <w:div w:id="1414349949">
          <w:marLeft w:val="0"/>
          <w:marRight w:val="0"/>
          <w:marTop w:val="300"/>
          <w:marBottom w:val="0"/>
          <w:divBdr>
            <w:top w:val="none" w:sz="0" w:space="0" w:color="auto"/>
            <w:left w:val="none" w:sz="0" w:space="0" w:color="auto"/>
            <w:bottom w:val="none" w:sz="0" w:space="0" w:color="auto"/>
            <w:right w:val="none" w:sz="0" w:space="0" w:color="auto"/>
          </w:divBdr>
          <w:divsChild>
            <w:div w:id="166601909">
              <w:marLeft w:val="0"/>
              <w:marRight w:val="0"/>
              <w:marTop w:val="0"/>
              <w:marBottom w:val="0"/>
              <w:divBdr>
                <w:top w:val="none" w:sz="0" w:space="0" w:color="auto"/>
                <w:left w:val="none" w:sz="0" w:space="0" w:color="auto"/>
                <w:bottom w:val="none" w:sz="0" w:space="0" w:color="auto"/>
                <w:right w:val="none" w:sz="0" w:space="0" w:color="auto"/>
              </w:divBdr>
              <w:divsChild>
                <w:div w:id="544560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274118">
          <w:marLeft w:val="0"/>
          <w:marRight w:val="0"/>
          <w:marTop w:val="300"/>
          <w:marBottom w:val="0"/>
          <w:divBdr>
            <w:top w:val="none" w:sz="0" w:space="0" w:color="auto"/>
            <w:left w:val="none" w:sz="0" w:space="0" w:color="auto"/>
            <w:bottom w:val="none" w:sz="0" w:space="0" w:color="auto"/>
            <w:right w:val="none" w:sz="0" w:space="0" w:color="auto"/>
          </w:divBdr>
          <w:divsChild>
            <w:div w:id="1186677949">
              <w:marLeft w:val="0"/>
              <w:marRight w:val="0"/>
              <w:marTop w:val="0"/>
              <w:marBottom w:val="0"/>
              <w:divBdr>
                <w:top w:val="none" w:sz="0" w:space="0" w:color="auto"/>
                <w:left w:val="none" w:sz="0" w:space="0" w:color="auto"/>
                <w:bottom w:val="none" w:sz="0" w:space="0" w:color="auto"/>
                <w:right w:val="none" w:sz="0" w:space="0" w:color="auto"/>
              </w:divBdr>
              <w:divsChild>
                <w:div w:id="1122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908557">
          <w:marLeft w:val="0"/>
          <w:marRight w:val="0"/>
          <w:marTop w:val="300"/>
          <w:marBottom w:val="0"/>
          <w:divBdr>
            <w:top w:val="none" w:sz="0" w:space="0" w:color="auto"/>
            <w:left w:val="none" w:sz="0" w:space="0" w:color="auto"/>
            <w:bottom w:val="none" w:sz="0" w:space="0" w:color="auto"/>
            <w:right w:val="none" w:sz="0" w:space="0" w:color="auto"/>
          </w:divBdr>
          <w:divsChild>
            <w:div w:id="589509282">
              <w:marLeft w:val="0"/>
              <w:marRight w:val="0"/>
              <w:marTop w:val="0"/>
              <w:marBottom w:val="0"/>
              <w:divBdr>
                <w:top w:val="none" w:sz="0" w:space="0" w:color="auto"/>
                <w:left w:val="none" w:sz="0" w:space="0" w:color="auto"/>
                <w:bottom w:val="none" w:sz="0" w:space="0" w:color="auto"/>
                <w:right w:val="none" w:sz="0" w:space="0" w:color="auto"/>
              </w:divBdr>
              <w:divsChild>
                <w:div w:id="13707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91599">
          <w:marLeft w:val="0"/>
          <w:marRight w:val="0"/>
          <w:marTop w:val="300"/>
          <w:marBottom w:val="0"/>
          <w:divBdr>
            <w:top w:val="none" w:sz="0" w:space="0" w:color="auto"/>
            <w:left w:val="none" w:sz="0" w:space="0" w:color="auto"/>
            <w:bottom w:val="none" w:sz="0" w:space="0" w:color="auto"/>
            <w:right w:val="none" w:sz="0" w:space="0" w:color="auto"/>
          </w:divBdr>
          <w:divsChild>
            <w:div w:id="460925189">
              <w:marLeft w:val="0"/>
              <w:marRight w:val="0"/>
              <w:marTop w:val="0"/>
              <w:marBottom w:val="0"/>
              <w:divBdr>
                <w:top w:val="none" w:sz="0" w:space="0" w:color="auto"/>
                <w:left w:val="none" w:sz="0" w:space="0" w:color="auto"/>
                <w:bottom w:val="none" w:sz="0" w:space="0" w:color="auto"/>
                <w:right w:val="none" w:sz="0" w:space="0" w:color="auto"/>
              </w:divBdr>
              <w:divsChild>
                <w:div w:id="165703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162248">
      <w:bodyDiv w:val="1"/>
      <w:marLeft w:val="0"/>
      <w:marRight w:val="0"/>
      <w:marTop w:val="0"/>
      <w:marBottom w:val="0"/>
      <w:divBdr>
        <w:top w:val="none" w:sz="0" w:space="0" w:color="auto"/>
        <w:left w:val="none" w:sz="0" w:space="0" w:color="auto"/>
        <w:bottom w:val="none" w:sz="0" w:space="0" w:color="auto"/>
        <w:right w:val="none" w:sz="0" w:space="0" w:color="auto"/>
      </w:divBdr>
      <w:divsChild>
        <w:div w:id="648823794">
          <w:marLeft w:val="0"/>
          <w:marRight w:val="0"/>
          <w:marTop w:val="0"/>
          <w:marBottom w:val="0"/>
          <w:divBdr>
            <w:top w:val="none" w:sz="0" w:space="0" w:color="auto"/>
            <w:left w:val="none" w:sz="0" w:space="0" w:color="auto"/>
            <w:bottom w:val="none" w:sz="0" w:space="0" w:color="auto"/>
            <w:right w:val="none" w:sz="0" w:space="0" w:color="auto"/>
          </w:divBdr>
        </w:div>
        <w:div w:id="552618629">
          <w:marLeft w:val="0"/>
          <w:marRight w:val="0"/>
          <w:marTop w:val="0"/>
          <w:marBottom w:val="0"/>
          <w:divBdr>
            <w:top w:val="none" w:sz="0" w:space="0" w:color="auto"/>
            <w:left w:val="none" w:sz="0" w:space="0" w:color="auto"/>
            <w:bottom w:val="none" w:sz="0" w:space="0" w:color="auto"/>
            <w:right w:val="none" w:sz="0" w:space="0" w:color="auto"/>
          </w:divBdr>
          <w:divsChild>
            <w:div w:id="1099717092">
              <w:marLeft w:val="0"/>
              <w:marRight w:val="0"/>
              <w:marTop w:val="0"/>
              <w:marBottom w:val="0"/>
              <w:divBdr>
                <w:top w:val="none" w:sz="0" w:space="0" w:color="auto"/>
                <w:left w:val="none" w:sz="0" w:space="0" w:color="auto"/>
                <w:bottom w:val="none" w:sz="0" w:space="0" w:color="auto"/>
                <w:right w:val="none" w:sz="0" w:space="0" w:color="auto"/>
              </w:divBdr>
            </w:div>
          </w:divsChild>
        </w:div>
        <w:div w:id="1882786261">
          <w:marLeft w:val="0"/>
          <w:marRight w:val="0"/>
          <w:marTop w:val="0"/>
          <w:marBottom w:val="0"/>
          <w:divBdr>
            <w:top w:val="none" w:sz="0" w:space="0" w:color="auto"/>
            <w:left w:val="none" w:sz="0" w:space="0" w:color="auto"/>
            <w:bottom w:val="none" w:sz="0" w:space="0" w:color="auto"/>
            <w:right w:val="none" w:sz="0" w:space="0" w:color="auto"/>
          </w:divBdr>
        </w:div>
        <w:div w:id="2055617338">
          <w:marLeft w:val="0"/>
          <w:marRight w:val="0"/>
          <w:marTop w:val="0"/>
          <w:marBottom w:val="0"/>
          <w:divBdr>
            <w:top w:val="none" w:sz="0" w:space="0" w:color="auto"/>
            <w:left w:val="none" w:sz="0" w:space="0" w:color="auto"/>
            <w:bottom w:val="none" w:sz="0" w:space="0" w:color="auto"/>
            <w:right w:val="none" w:sz="0" w:space="0" w:color="auto"/>
          </w:divBdr>
          <w:divsChild>
            <w:div w:id="771784406">
              <w:marLeft w:val="0"/>
              <w:marRight w:val="0"/>
              <w:marTop w:val="0"/>
              <w:marBottom w:val="0"/>
              <w:divBdr>
                <w:top w:val="none" w:sz="0" w:space="0" w:color="auto"/>
                <w:left w:val="none" w:sz="0" w:space="0" w:color="auto"/>
                <w:bottom w:val="none" w:sz="0" w:space="0" w:color="auto"/>
                <w:right w:val="none" w:sz="0" w:space="0" w:color="auto"/>
              </w:divBdr>
            </w:div>
          </w:divsChild>
        </w:div>
        <w:div w:id="1012221395">
          <w:marLeft w:val="0"/>
          <w:marRight w:val="0"/>
          <w:marTop w:val="0"/>
          <w:marBottom w:val="0"/>
          <w:divBdr>
            <w:top w:val="none" w:sz="0" w:space="0" w:color="auto"/>
            <w:left w:val="none" w:sz="0" w:space="0" w:color="auto"/>
            <w:bottom w:val="none" w:sz="0" w:space="0" w:color="auto"/>
            <w:right w:val="none" w:sz="0" w:space="0" w:color="auto"/>
          </w:divBdr>
        </w:div>
        <w:div w:id="402990617">
          <w:marLeft w:val="0"/>
          <w:marRight w:val="0"/>
          <w:marTop w:val="0"/>
          <w:marBottom w:val="0"/>
          <w:divBdr>
            <w:top w:val="none" w:sz="0" w:space="0" w:color="auto"/>
            <w:left w:val="none" w:sz="0" w:space="0" w:color="auto"/>
            <w:bottom w:val="none" w:sz="0" w:space="0" w:color="auto"/>
            <w:right w:val="none" w:sz="0" w:space="0" w:color="auto"/>
          </w:divBdr>
          <w:divsChild>
            <w:div w:id="1111317508">
              <w:marLeft w:val="0"/>
              <w:marRight w:val="0"/>
              <w:marTop w:val="0"/>
              <w:marBottom w:val="0"/>
              <w:divBdr>
                <w:top w:val="none" w:sz="0" w:space="0" w:color="auto"/>
                <w:left w:val="none" w:sz="0" w:space="0" w:color="auto"/>
                <w:bottom w:val="none" w:sz="0" w:space="0" w:color="auto"/>
                <w:right w:val="none" w:sz="0" w:space="0" w:color="auto"/>
              </w:divBdr>
            </w:div>
          </w:divsChild>
        </w:div>
        <w:div w:id="582879032">
          <w:marLeft w:val="0"/>
          <w:marRight w:val="0"/>
          <w:marTop w:val="0"/>
          <w:marBottom w:val="0"/>
          <w:divBdr>
            <w:top w:val="none" w:sz="0" w:space="0" w:color="auto"/>
            <w:left w:val="none" w:sz="0" w:space="0" w:color="auto"/>
            <w:bottom w:val="none" w:sz="0" w:space="0" w:color="auto"/>
            <w:right w:val="none" w:sz="0" w:space="0" w:color="auto"/>
          </w:divBdr>
        </w:div>
        <w:div w:id="1200439260">
          <w:marLeft w:val="0"/>
          <w:marRight w:val="0"/>
          <w:marTop w:val="0"/>
          <w:marBottom w:val="0"/>
          <w:divBdr>
            <w:top w:val="none" w:sz="0" w:space="0" w:color="auto"/>
            <w:left w:val="none" w:sz="0" w:space="0" w:color="auto"/>
            <w:bottom w:val="none" w:sz="0" w:space="0" w:color="auto"/>
            <w:right w:val="none" w:sz="0" w:space="0" w:color="auto"/>
          </w:divBdr>
          <w:divsChild>
            <w:div w:id="1906835458">
              <w:marLeft w:val="0"/>
              <w:marRight w:val="0"/>
              <w:marTop w:val="0"/>
              <w:marBottom w:val="0"/>
              <w:divBdr>
                <w:top w:val="none" w:sz="0" w:space="0" w:color="auto"/>
                <w:left w:val="none" w:sz="0" w:space="0" w:color="auto"/>
                <w:bottom w:val="none" w:sz="0" w:space="0" w:color="auto"/>
                <w:right w:val="none" w:sz="0" w:space="0" w:color="auto"/>
              </w:divBdr>
            </w:div>
          </w:divsChild>
        </w:div>
        <w:div w:id="1997486822">
          <w:marLeft w:val="0"/>
          <w:marRight w:val="0"/>
          <w:marTop w:val="0"/>
          <w:marBottom w:val="0"/>
          <w:divBdr>
            <w:top w:val="none" w:sz="0" w:space="0" w:color="auto"/>
            <w:left w:val="none" w:sz="0" w:space="0" w:color="auto"/>
            <w:bottom w:val="none" w:sz="0" w:space="0" w:color="auto"/>
            <w:right w:val="none" w:sz="0" w:space="0" w:color="auto"/>
          </w:divBdr>
        </w:div>
        <w:div w:id="388040873">
          <w:marLeft w:val="0"/>
          <w:marRight w:val="0"/>
          <w:marTop w:val="0"/>
          <w:marBottom w:val="0"/>
          <w:divBdr>
            <w:top w:val="none" w:sz="0" w:space="0" w:color="auto"/>
            <w:left w:val="none" w:sz="0" w:space="0" w:color="auto"/>
            <w:bottom w:val="none" w:sz="0" w:space="0" w:color="auto"/>
            <w:right w:val="none" w:sz="0" w:space="0" w:color="auto"/>
          </w:divBdr>
          <w:divsChild>
            <w:div w:id="761220826">
              <w:marLeft w:val="0"/>
              <w:marRight w:val="0"/>
              <w:marTop w:val="0"/>
              <w:marBottom w:val="0"/>
              <w:divBdr>
                <w:top w:val="none" w:sz="0" w:space="0" w:color="auto"/>
                <w:left w:val="none" w:sz="0" w:space="0" w:color="auto"/>
                <w:bottom w:val="none" w:sz="0" w:space="0" w:color="auto"/>
                <w:right w:val="none" w:sz="0" w:space="0" w:color="auto"/>
              </w:divBdr>
            </w:div>
          </w:divsChild>
        </w:div>
        <w:div w:id="1256598787">
          <w:marLeft w:val="0"/>
          <w:marRight w:val="0"/>
          <w:marTop w:val="0"/>
          <w:marBottom w:val="0"/>
          <w:divBdr>
            <w:top w:val="none" w:sz="0" w:space="0" w:color="auto"/>
            <w:left w:val="none" w:sz="0" w:space="0" w:color="auto"/>
            <w:bottom w:val="none" w:sz="0" w:space="0" w:color="auto"/>
            <w:right w:val="none" w:sz="0" w:space="0" w:color="auto"/>
          </w:divBdr>
        </w:div>
        <w:div w:id="698624879">
          <w:marLeft w:val="0"/>
          <w:marRight w:val="0"/>
          <w:marTop w:val="0"/>
          <w:marBottom w:val="0"/>
          <w:divBdr>
            <w:top w:val="none" w:sz="0" w:space="0" w:color="auto"/>
            <w:left w:val="none" w:sz="0" w:space="0" w:color="auto"/>
            <w:bottom w:val="none" w:sz="0" w:space="0" w:color="auto"/>
            <w:right w:val="none" w:sz="0" w:space="0" w:color="auto"/>
          </w:divBdr>
          <w:divsChild>
            <w:div w:id="1323197445">
              <w:marLeft w:val="0"/>
              <w:marRight w:val="0"/>
              <w:marTop w:val="0"/>
              <w:marBottom w:val="0"/>
              <w:divBdr>
                <w:top w:val="none" w:sz="0" w:space="0" w:color="auto"/>
                <w:left w:val="none" w:sz="0" w:space="0" w:color="auto"/>
                <w:bottom w:val="none" w:sz="0" w:space="0" w:color="auto"/>
                <w:right w:val="none" w:sz="0" w:space="0" w:color="auto"/>
              </w:divBdr>
            </w:div>
          </w:divsChild>
        </w:div>
        <w:div w:id="1339698301">
          <w:marLeft w:val="0"/>
          <w:marRight w:val="0"/>
          <w:marTop w:val="0"/>
          <w:marBottom w:val="0"/>
          <w:divBdr>
            <w:top w:val="none" w:sz="0" w:space="0" w:color="auto"/>
            <w:left w:val="none" w:sz="0" w:space="0" w:color="auto"/>
            <w:bottom w:val="none" w:sz="0" w:space="0" w:color="auto"/>
            <w:right w:val="none" w:sz="0" w:space="0" w:color="auto"/>
          </w:divBdr>
        </w:div>
        <w:div w:id="1798790045">
          <w:marLeft w:val="0"/>
          <w:marRight w:val="0"/>
          <w:marTop w:val="0"/>
          <w:marBottom w:val="0"/>
          <w:divBdr>
            <w:top w:val="none" w:sz="0" w:space="0" w:color="auto"/>
            <w:left w:val="none" w:sz="0" w:space="0" w:color="auto"/>
            <w:bottom w:val="none" w:sz="0" w:space="0" w:color="auto"/>
            <w:right w:val="none" w:sz="0" w:space="0" w:color="auto"/>
          </w:divBdr>
          <w:divsChild>
            <w:div w:id="964121972">
              <w:marLeft w:val="0"/>
              <w:marRight w:val="0"/>
              <w:marTop w:val="0"/>
              <w:marBottom w:val="0"/>
              <w:divBdr>
                <w:top w:val="none" w:sz="0" w:space="0" w:color="auto"/>
                <w:left w:val="none" w:sz="0" w:space="0" w:color="auto"/>
                <w:bottom w:val="none" w:sz="0" w:space="0" w:color="auto"/>
                <w:right w:val="none" w:sz="0" w:space="0" w:color="auto"/>
              </w:divBdr>
            </w:div>
          </w:divsChild>
        </w:div>
        <w:div w:id="1008093706">
          <w:marLeft w:val="0"/>
          <w:marRight w:val="0"/>
          <w:marTop w:val="300"/>
          <w:marBottom w:val="0"/>
          <w:divBdr>
            <w:top w:val="none" w:sz="0" w:space="0" w:color="auto"/>
            <w:left w:val="none" w:sz="0" w:space="0" w:color="auto"/>
            <w:bottom w:val="none" w:sz="0" w:space="0" w:color="auto"/>
            <w:right w:val="none" w:sz="0" w:space="0" w:color="auto"/>
          </w:divBdr>
          <w:divsChild>
            <w:div w:id="110632113">
              <w:marLeft w:val="0"/>
              <w:marRight w:val="0"/>
              <w:marTop w:val="0"/>
              <w:marBottom w:val="0"/>
              <w:divBdr>
                <w:top w:val="none" w:sz="0" w:space="0" w:color="auto"/>
                <w:left w:val="none" w:sz="0" w:space="0" w:color="auto"/>
                <w:bottom w:val="none" w:sz="0" w:space="0" w:color="auto"/>
                <w:right w:val="none" w:sz="0" w:space="0" w:color="auto"/>
              </w:divBdr>
              <w:divsChild>
                <w:div w:id="117330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465111">
          <w:marLeft w:val="0"/>
          <w:marRight w:val="0"/>
          <w:marTop w:val="300"/>
          <w:marBottom w:val="0"/>
          <w:divBdr>
            <w:top w:val="none" w:sz="0" w:space="0" w:color="auto"/>
            <w:left w:val="none" w:sz="0" w:space="0" w:color="auto"/>
            <w:bottom w:val="none" w:sz="0" w:space="0" w:color="auto"/>
            <w:right w:val="none" w:sz="0" w:space="0" w:color="auto"/>
          </w:divBdr>
          <w:divsChild>
            <w:div w:id="283846554">
              <w:marLeft w:val="0"/>
              <w:marRight w:val="0"/>
              <w:marTop w:val="0"/>
              <w:marBottom w:val="0"/>
              <w:divBdr>
                <w:top w:val="none" w:sz="0" w:space="0" w:color="auto"/>
                <w:left w:val="none" w:sz="0" w:space="0" w:color="auto"/>
                <w:bottom w:val="none" w:sz="0" w:space="0" w:color="auto"/>
                <w:right w:val="none" w:sz="0" w:space="0" w:color="auto"/>
              </w:divBdr>
              <w:divsChild>
                <w:div w:id="25166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3227">
          <w:marLeft w:val="0"/>
          <w:marRight w:val="0"/>
          <w:marTop w:val="300"/>
          <w:marBottom w:val="0"/>
          <w:divBdr>
            <w:top w:val="none" w:sz="0" w:space="0" w:color="auto"/>
            <w:left w:val="none" w:sz="0" w:space="0" w:color="auto"/>
            <w:bottom w:val="none" w:sz="0" w:space="0" w:color="auto"/>
            <w:right w:val="none" w:sz="0" w:space="0" w:color="auto"/>
          </w:divBdr>
          <w:divsChild>
            <w:div w:id="798259242">
              <w:marLeft w:val="0"/>
              <w:marRight w:val="0"/>
              <w:marTop w:val="0"/>
              <w:marBottom w:val="0"/>
              <w:divBdr>
                <w:top w:val="none" w:sz="0" w:space="0" w:color="auto"/>
                <w:left w:val="none" w:sz="0" w:space="0" w:color="auto"/>
                <w:bottom w:val="none" w:sz="0" w:space="0" w:color="auto"/>
                <w:right w:val="none" w:sz="0" w:space="0" w:color="auto"/>
              </w:divBdr>
              <w:divsChild>
                <w:div w:id="93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699353">
          <w:marLeft w:val="0"/>
          <w:marRight w:val="0"/>
          <w:marTop w:val="300"/>
          <w:marBottom w:val="0"/>
          <w:divBdr>
            <w:top w:val="none" w:sz="0" w:space="0" w:color="auto"/>
            <w:left w:val="none" w:sz="0" w:space="0" w:color="auto"/>
            <w:bottom w:val="none" w:sz="0" w:space="0" w:color="auto"/>
            <w:right w:val="none" w:sz="0" w:space="0" w:color="auto"/>
          </w:divBdr>
          <w:divsChild>
            <w:div w:id="2123961451">
              <w:marLeft w:val="0"/>
              <w:marRight w:val="0"/>
              <w:marTop w:val="0"/>
              <w:marBottom w:val="0"/>
              <w:divBdr>
                <w:top w:val="none" w:sz="0" w:space="0" w:color="auto"/>
                <w:left w:val="none" w:sz="0" w:space="0" w:color="auto"/>
                <w:bottom w:val="none" w:sz="0" w:space="0" w:color="auto"/>
                <w:right w:val="none" w:sz="0" w:space="0" w:color="auto"/>
              </w:divBdr>
              <w:divsChild>
                <w:div w:id="1398433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335043">
      <w:bodyDiv w:val="1"/>
      <w:marLeft w:val="0"/>
      <w:marRight w:val="0"/>
      <w:marTop w:val="0"/>
      <w:marBottom w:val="0"/>
      <w:divBdr>
        <w:top w:val="none" w:sz="0" w:space="0" w:color="auto"/>
        <w:left w:val="none" w:sz="0" w:space="0" w:color="auto"/>
        <w:bottom w:val="none" w:sz="0" w:space="0" w:color="auto"/>
        <w:right w:val="none" w:sz="0" w:space="0" w:color="auto"/>
      </w:divBdr>
      <w:divsChild>
        <w:div w:id="1755395577">
          <w:marLeft w:val="0"/>
          <w:marRight w:val="0"/>
          <w:marTop w:val="0"/>
          <w:marBottom w:val="0"/>
          <w:divBdr>
            <w:top w:val="none" w:sz="0" w:space="0" w:color="auto"/>
            <w:left w:val="none" w:sz="0" w:space="0" w:color="auto"/>
            <w:bottom w:val="none" w:sz="0" w:space="0" w:color="auto"/>
            <w:right w:val="none" w:sz="0" w:space="0" w:color="auto"/>
          </w:divBdr>
        </w:div>
        <w:div w:id="654457071">
          <w:marLeft w:val="0"/>
          <w:marRight w:val="0"/>
          <w:marTop w:val="0"/>
          <w:marBottom w:val="0"/>
          <w:divBdr>
            <w:top w:val="none" w:sz="0" w:space="0" w:color="auto"/>
            <w:left w:val="none" w:sz="0" w:space="0" w:color="auto"/>
            <w:bottom w:val="none" w:sz="0" w:space="0" w:color="auto"/>
            <w:right w:val="none" w:sz="0" w:space="0" w:color="auto"/>
          </w:divBdr>
          <w:divsChild>
            <w:div w:id="413744063">
              <w:marLeft w:val="0"/>
              <w:marRight w:val="0"/>
              <w:marTop w:val="0"/>
              <w:marBottom w:val="0"/>
              <w:divBdr>
                <w:top w:val="none" w:sz="0" w:space="0" w:color="auto"/>
                <w:left w:val="none" w:sz="0" w:space="0" w:color="auto"/>
                <w:bottom w:val="none" w:sz="0" w:space="0" w:color="auto"/>
                <w:right w:val="none" w:sz="0" w:space="0" w:color="auto"/>
              </w:divBdr>
            </w:div>
          </w:divsChild>
        </w:div>
        <w:div w:id="955520313">
          <w:marLeft w:val="0"/>
          <w:marRight w:val="0"/>
          <w:marTop w:val="0"/>
          <w:marBottom w:val="0"/>
          <w:divBdr>
            <w:top w:val="none" w:sz="0" w:space="0" w:color="auto"/>
            <w:left w:val="none" w:sz="0" w:space="0" w:color="auto"/>
            <w:bottom w:val="none" w:sz="0" w:space="0" w:color="auto"/>
            <w:right w:val="none" w:sz="0" w:space="0" w:color="auto"/>
          </w:divBdr>
        </w:div>
        <w:div w:id="2143693230">
          <w:marLeft w:val="0"/>
          <w:marRight w:val="0"/>
          <w:marTop w:val="0"/>
          <w:marBottom w:val="0"/>
          <w:divBdr>
            <w:top w:val="none" w:sz="0" w:space="0" w:color="auto"/>
            <w:left w:val="none" w:sz="0" w:space="0" w:color="auto"/>
            <w:bottom w:val="none" w:sz="0" w:space="0" w:color="auto"/>
            <w:right w:val="none" w:sz="0" w:space="0" w:color="auto"/>
          </w:divBdr>
          <w:divsChild>
            <w:div w:id="998574758">
              <w:marLeft w:val="0"/>
              <w:marRight w:val="0"/>
              <w:marTop w:val="0"/>
              <w:marBottom w:val="0"/>
              <w:divBdr>
                <w:top w:val="none" w:sz="0" w:space="0" w:color="auto"/>
                <w:left w:val="none" w:sz="0" w:space="0" w:color="auto"/>
                <w:bottom w:val="none" w:sz="0" w:space="0" w:color="auto"/>
                <w:right w:val="none" w:sz="0" w:space="0" w:color="auto"/>
              </w:divBdr>
            </w:div>
          </w:divsChild>
        </w:div>
        <w:div w:id="457991059">
          <w:marLeft w:val="0"/>
          <w:marRight w:val="0"/>
          <w:marTop w:val="0"/>
          <w:marBottom w:val="0"/>
          <w:divBdr>
            <w:top w:val="none" w:sz="0" w:space="0" w:color="auto"/>
            <w:left w:val="none" w:sz="0" w:space="0" w:color="auto"/>
            <w:bottom w:val="none" w:sz="0" w:space="0" w:color="auto"/>
            <w:right w:val="none" w:sz="0" w:space="0" w:color="auto"/>
          </w:divBdr>
        </w:div>
        <w:div w:id="314529016">
          <w:marLeft w:val="0"/>
          <w:marRight w:val="0"/>
          <w:marTop w:val="0"/>
          <w:marBottom w:val="0"/>
          <w:divBdr>
            <w:top w:val="none" w:sz="0" w:space="0" w:color="auto"/>
            <w:left w:val="none" w:sz="0" w:space="0" w:color="auto"/>
            <w:bottom w:val="none" w:sz="0" w:space="0" w:color="auto"/>
            <w:right w:val="none" w:sz="0" w:space="0" w:color="auto"/>
          </w:divBdr>
          <w:divsChild>
            <w:div w:id="590820620">
              <w:marLeft w:val="0"/>
              <w:marRight w:val="0"/>
              <w:marTop w:val="0"/>
              <w:marBottom w:val="0"/>
              <w:divBdr>
                <w:top w:val="none" w:sz="0" w:space="0" w:color="auto"/>
                <w:left w:val="none" w:sz="0" w:space="0" w:color="auto"/>
                <w:bottom w:val="none" w:sz="0" w:space="0" w:color="auto"/>
                <w:right w:val="none" w:sz="0" w:space="0" w:color="auto"/>
              </w:divBdr>
            </w:div>
          </w:divsChild>
        </w:div>
        <w:div w:id="1059281543">
          <w:marLeft w:val="0"/>
          <w:marRight w:val="0"/>
          <w:marTop w:val="0"/>
          <w:marBottom w:val="0"/>
          <w:divBdr>
            <w:top w:val="none" w:sz="0" w:space="0" w:color="auto"/>
            <w:left w:val="none" w:sz="0" w:space="0" w:color="auto"/>
            <w:bottom w:val="none" w:sz="0" w:space="0" w:color="auto"/>
            <w:right w:val="none" w:sz="0" w:space="0" w:color="auto"/>
          </w:divBdr>
        </w:div>
        <w:div w:id="1371757204">
          <w:marLeft w:val="0"/>
          <w:marRight w:val="0"/>
          <w:marTop w:val="0"/>
          <w:marBottom w:val="0"/>
          <w:divBdr>
            <w:top w:val="none" w:sz="0" w:space="0" w:color="auto"/>
            <w:left w:val="none" w:sz="0" w:space="0" w:color="auto"/>
            <w:bottom w:val="none" w:sz="0" w:space="0" w:color="auto"/>
            <w:right w:val="none" w:sz="0" w:space="0" w:color="auto"/>
          </w:divBdr>
          <w:divsChild>
            <w:div w:id="472908068">
              <w:marLeft w:val="0"/>
              <w:marRight w:val="0"/>
              <w:marTop w:val="0"/>
              <w:marBottom w:val="0"/>
              <w:divBdr>
                <w:top w:val="none" w:sz="0" w:space="0" w:color="auto"/>
                <w:left w:val="none" w:sz="0" w:space="0" w:color="auto"/>
                <w:bottom w:val="none" w:sz="0" w:space="0" w:color="auto"/>
                <w:right w:val="none" w:sz="0" w:space="0" w:color="auto"/>
              </w:divBdr>
            </w:div>
          </w:divsChild>
        </w:div>
        <w:div w:id="1966228981">
          <w:marLeft w:val="0"/>
          <w:marRight w:val="0"/>
          <w:marTop w:val="0"/>
          <w:marBottom w:val="0"/>
          <w:divBdr>
            <w:top w:val="none" w:sz="0" w:space="0" w:color="auto"/>
            <w:left w:val="none" w:sz="0" w:space="0" w:color="auto"/>
            <w:bottom w:val="none" w:sz="0" w:space="0" w:color="auto"/>
            <w:right w:val="none" w:sz="0" w:space="0" w:color="auto"/>
          </w:divBdr>
        </w:div>
        <w:div w:id="1154680383">
          <w:marLeft w:val="0"/>
          <w:marRight w:val="0"/>
          <w:marTop w:val="0"/>
          <w:marBottom w:val="0"/>
          <w:divBdr>
            <w:top w:val="none" w:sz="0" w:space="0" w:color="auto"/>
            <w:left w:val="none" w:sz="0" w:space="0" w:color="auto"/>
            <w:bottom w:val="none" w:sz="0" w:space="0" w:color="auto"/>
            <w:right w:val="none" w:sz="0" w:space="0" w:color="auto"/>
          </w:divBdr>
          <w:divsChild>
            <w:div w:id="1486237601">
              <w:marLeft w:val="0"/>
              <w:marRight w:val="0"/>
              <w:marTop w:val="0"/>
              <w:marBottom w:val="0"/>
              <w:divBdr>
                <w:top w:val="none" w:sz="0" w:space="0" w:color="auto"/>
                <w:left w:val="none" w:sz="0" w:space="0" w:color="auto"/>
                <w:bottom w:val="none" w:sz="0" w:space="0" w:color="auto"/>
                <w:right w:val="none" w:sz="0" w:space="0" w:color="auto"/>
              </w:divBdr>
            </w:div>
          </w:divsChild>
        </w:div>
        <w:div w:id="849102802">
          <w:marLeft w:val="0"/>
          <w:marRight w:val="0"/>
          <w:marTop w:val="0"/>
          <w:marBottom w:val="0"/>
          <w:divBdr>
            <w:top w:val="none" w:sz="0" w:space="0" w:color="auto"/>
            <w:left w:val="none" w:sz="0" w:space="0" w:color="auto"/>
            <w:bottom w:val="none" w:sz="0" w:space="0" w:color="auto"/>
            <w:right w:val="none" w:sz="0" w:space="0" w:color="auto"/>
          </w:divBdr>
        </w:div>
        <w:div w:id="1423186569">
          <w:marLeft w:val="0"/>
          <w:marRight w:val="0"/>
          <w:marTop w:val="0"/>
          <w:marBottom w:val="0"/>
          <w:divBdr>
            <w:top w:val="none" w:sz="0" w:space="0" w:color="auto"/>
            <w:left w:val="none" w:sz="0" w:space="0" w:color="auto"/>
            <w:bottom w:val="none" w:sz="0" w:space="0" w:color="auto"/>
            <w:right w:val="none" w:sz="0" w:space="0" w:color="auto"/>
          </w:divBdr>
          <w:divsChild>
            <w:div w:id="1934049934">
              <w:marLeft w:val="0"/>
              <w:marRight w:val="0"/>
              <w:marTop w:val="0"/>
              <w:marBottom w:val="0"/>
              <w:divBdr>
                <w:top w:val="none" w:sz="0" w:space="0" w:color="auto"/>
                <w:left w:val="none" w:sz="0" w:space="0" w:color="auto"/>
                <w:bottom w:val="none" w:sz="0" w:space="0" w:color="auto"/>
                <w:right w:val="none" w:sz="0" w:space="0" w:color="auto"/>
              </w:divBdr>
            </w:div>
          </w:divsChild>
        </w:div>
        <w:div w:id="2127894315">
          <w:marLeft w:val="0"/>
          <w:marRight w:val="0"/>
          <w:marTop w:val="0"/>
          <w:marBottom w:val="0"/>
          <w:divBdr>
            <w:top w:val="none" w:sz="0" w:space="0" w:color="auto"/>
            <w:left w:val="none" w:sz="0" w:space="0" w:color="auto"/>
            <w:bottom w:val="none" w:sz="0" w:space="0" w:color="auto"/>
            <w:right w:val="none" w:sz="0" w:space="0" w:color="auto"/>
          </w:divBdr>
        </w:div>
        <w:div w:id="1103577989">
          <w:marLeft w:val="0"/>
          <w:marRight w:val="0"/>
          <w:marTop w:val="0"/>
          <w:marBottom w:val="0"/>
          <w:divBdr>
            <w:top w:val="none" w:sz="0" w:space="0" w:color="auto"/>
            <w:left w:val="none" w:sz="0" w:space="0" w:color="auto"/>
            <w:bottom w:val="none" w:sz="0" w:space="0" w:color="auto"/>
            <w:right w:val="none" w:sz="0" w:space="0" w:color="auto"/>
          </w:divBdr>
          <w:divsChild>
            <w:div w:id="1499882922">
              <w:marLeft w:val="0"/>
              <w:marRight w:val="0"/>
              <w:marTop w:val="0"/>
              <w:marBottom w:val="0"/>
              <w:divBdr>
                <w:top w:val="none" w:sz="0" w:space="0" w:color="auto"/>
                <w:left w:val="none" w:sz="0" w:space="0" w:color="auto"/>
                <w:bottom w:val="none" w:sz="0" w:space="0" w:color="auto"/>
                <w:right w:val="none" w:sz="0" w:space="0" w:color="auto"/>
              </w:divBdr>
            </w:div>
          </w:divsChild>
        </w:div>
        <w:div w:id="968365609">
          <w:marLeft w:val="0"/>
          <w:marRight w:val="0"/>
          <w:marTop w:val="300"/>
          <w:marBottom w:val="0"/>
          <w:divBdr>
            <w:top w:val="none" w:sz="0" w:space="0" w:color="auto"/>
            <w:left w:val="none" w:sz="0" w:space="0" w:color="auto"/>
            <w:bottom w:val="none" w:sz="0" w:space="0" w:color="auto"/>
            <w:right w:val="none" w:sz="0" w:space="0" w:color="auto"/>
          </w:divBdr>
          <w:divsChild>
            <w:div w:id="725101456">
              <w:marLeft w:val="0"/>
              <w:marRight w:val="0"/>
              <w:marTop w:val="0"/>
              <w:marBottom w:val="0"/>
              <w:divBdr>
                <w:top w:val="none" w:sz="0" w:space="0" w:color="auto"/>
                <w:left w:val="none" w:sz="0" w:space="0" w:color="auto"/>
                <w:bottom w:val="none" w:sz="0" w:space="0" w:color="auto"/>
                <w:right w:val="none" w:sz="0" w:space="0" w:color="auto"/>
              </w:divBdr>
              <w:divsChild>
                <w:div w:id="1949847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76778">
          <w:marLeft w:val="0"/>
          <w:marRight w:val="0"/>
          <w:marTop w:val="300"/>
          <w:marBottom w:val="0"/>
          <w:divBdr>
            <w:top w:val="none" w:sz="0" w:space="0" w:color="auto"/>
            <w:left w:val="none" w:sz="0" w:space="0" w:color="auto"/>
            <w:bottom w:val="none" w:sz="0" w:space="0" w:color="auto"/>
            <w:right w:val="none" w:sz="0" w:space="0" w:color="auto"/>
          </w:divBdr>
          <w:divsChild>
            <w:div w:id="1598515661">
              <w:marLeft w:val="0"/>
              <w:marRight w:val="0"/>
              <w:marTop w:val="0"/>
              <w:marBottom w:val="0"/>
              <w:divBdr>
                <w:top w:val="none" w:sz="0" w:space="0" w:color="auto"/>
                <w:left w:val="none" w:sz="0" w:space="0" w:color="auto"/>
                <w:bottom w:val="none" w:sz="0" w:space="0" w:color="auto"/>
                <w:right w:val="none" w:sz="0" w:space="0" w:color="auto"/>
              </w:divBdr>
              <w:divsChild>
                <w:div w:id="67996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88328">
          <w:marLeft w:val="0"/>
          <w:marRight w:val="0"/>
          <w:marTop w:val="300"/>
          <w:marBottom w:val="0"/>
          <w:divBdr>
            <w:top w:val="none" w:sz="0" w:space="0" w:color="auto"/>
            <w:left w:val="none" w:sz="0" w:space="0" w:color="auto"/>
            <w:bottom w:val="none" w:sz="0" w:space="0" w:color="auto"/>
            <w:right w:val="none" w:sz="0" w:space="0" w:color="auto"/>
          </w:divBdr>
          <w:divsChild>
            <w:div w:id="627206404">
              <w:marLeft w:val="0"/>
              <w:marRight w:val="0"/>
              <w:marTop w:val="0"/>
              <w:marBottom w:val="0"/>
              <w:divBdr>
                <w:top w:val="none" w:sz="0" w:space="0" w:color="auto"/>
                <w:left w:val="none" w:sz="0" w:space="0" w:color="auto"/>
                <w:bottom w:val="none" w:sz="0" w:space="0" w:color="auto"/>
                <w:right w:val="none" w:sz="0" w:space="0" w:color="auto"/>
              </w:divBdr>
              <w:divsChild>
                <w:div w:id="313610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981120">
          <w:marLeft w:val="0"/>
          <w:marRight w:val="0"/>
          <w:marTop w:val="300"/>
          <w:marBottom w:val="0"/>
          <w:divBdr>
            <w:top w:val="none" w:sz="0" w:space="0" w:color="auto"/>
            <w:left w:val="none" w:sz="0" w:space="0" w:color="auto"/>
            <w:bottom w:val="none" w:sz="0" w:space="0" w:color="auto"/>
            <w:right w:val="none" w:sz="0" w:space="0" w:color="auto"/>
          </w:divBdr>
          <w:divsChild>
            <w:div w:id="1134256504">
              <w:marLeft w:val="0"/>
              <w:marRight w:val="0"/>
              <w:marTop w:val="0"/>
              <w:marBottom w:val="0"/>
              <w:divBdr>
                <w:top w:val="none" w:sz="0" w:space="0" w:color="auto"/>
                <w:left w:val="none" w:sz="0" w:space="0" w:color="auto"/>
                <w:bottom w:val="none" w:sz="0" w:space="0" w:color="auto"/>
                <w:right w:val="none" w:sz="0" w:space="0" w:color="auto"/>
              </w:divBdr>
              <w:divsChild>
                <w:div w:id="134952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6805752">
      <w:bodyDiv w:val="1"/>
      <w:marLeft w:val="0"/>
      <w:marRight w:val="0"/>
      <w:marTop w:val="0"/>
      <w:marBottom w:val="0"/>
      <w:divBdr>
        <w:top w:val="none" w:sz="0" w:space="0" w:color="auto"/>
        <w:left w:val="none" w:sz="0" w:space="0" w:color="auto"/>
        <w:bottom w:val="none" w:sz="0" w:space="0" w:color="auto"/>
        <w:right w:val="none" w:sz="0" w:space="0" w:color="auto"/>
      </w:divBdr>
      <w:divsChild>
        <w:div w:id="1430085210">
          <w:marLeft w:val="0"/>
          <w:marRight w:val="0"/>
          <w:marTop w:val="0"/>
          <w:marBottom w:val="0"/>
          <w:divBdr>
            <w:top w:val="none" w:sz="0" w:space="0" w:color="auto"/>
            <w:left w:val="none" w:sz="0" w:space="0" w:color="auto"/>
            <w:bottom w:val="none" w:sz="0" w:space="0" w:color="auto"/>
            <w:right w:val="none" w:sz="0" w:space="0" w:color="auto"/>
          </w:divBdr>
        </w:div>
        <w:div w:id="931937563">
          <w:marLeft w:val="0"/>
          <w:marRight w:val="0"/>
          <w:marTop w:val="0"/>
          <w:marBottom w:val="0"/>
          <w:divBdr>
            <w:top w:val="none" w:sz="0" w:space="0" w:color="auto"/>
            <w:left w:val="none" w:sz="0" w:space="0" w:color="auto"/>
            <w:bottom w:val="none" w:sz="0" w:space="0" w:color="auto"/>
            <w:right w:val="none" w:sz="0" w:space="0" w:color="auto"/>
          </w:divBdr>
          <w:divsChild>
            <w:div w:id="936257920">
              <w:marLeft w:val="0"/>
              <w:marRight w:val="0"/>
              <w:marTop w:val="0"/>
              <w:marBottom w:val="0"/>
              <w:divBdr>
                <w:top w:val="none" w:sz="0" w:space="0" w:color="auto"/>
                <w:left w:val="none" w:sz="0" w:space="0" w:color="auto"/>
                <w:bottom w:val="none" w:sz="0" w:space="0" w:color="auto"/>
                <w:right w:val="none" w:sz="0" w:space="0" w:color="auto"/>
              </w:divBdr>
            </w:div>
          </w:divsChild>
        </w:div>
        <w:div w:id="1440955440">
          <w:marLeft w:val="0"/>
          <w:marRight w:val="0"/>
          <w:marTop w:val="0"/>
          <w:marBottom w:val="0"/>
          <w:divBdr>
            <w:top w:val="none" w:sz="0" w:space="0" w:color="auto"/>
            <w:left w:val="none" w:sz="0" w:space="0" w:color="auto"/>
            <w:bottom w:val="none" w:sz="0" w:space="0" w:color="auto"/>
            <w:right w:val="none" w:sz="0" w:space="0" w:color="auto"/>
          </w:divBdr>
        </w:div>
        <w:div w:id="1431583717">
          <w:marLeft w:val="0"/>
          <w:marRight w:val="0"/>
          <w:marTop w:val="0"/>
          <w:marBottom w:val="0"/>
          <w:divBdr>
            <w:top w:val="none" w:sz="0" w:space="0" w:color="auto"/>
            <w:left w:val="none" w:sz="0" w:space="0" w:color="auto"/>
            <w:bottom w:val="none" w:sz="0" w:space="0" w:color="auto"/>
            <w:right w:val="none" w:sz="0" w:space="0" w:color="auto"/>
          </w:divBdr>
          <w:divsChild>
            <w:div w:id="389882728">
              <w:marLeft w:val="0"/>
              <w:marRight w:val="0"/>
              <w:marTop w:val="0"/>
              <w:marBottom w:val="0"/>
              <w:divBdr>
                <w:top w:val="none" w:sz="0" w:space="0" w:color="auto"/>
                <w:left w:val="none" w:sz="0" w:space="0" w:color="auto"/>
                <w:bottom w:val="none" w:sz="0" w:space="0" w:color="auto"/>
                <w:right w:val="none" w:sz="0" w:space="0" w:color="auto"/>
              </w:divBdr>
            </w:div>
          </w:divsChild>
        </w:div>
        <w:div w:id="1236891099">
          <w:marLeft w:val="0"/>
          <w:marRight w:val="0"/>
          <w:marTop w:val="0"/>
          <w:marBottom w:val="0"/>
          <w:divBdr>
            <w:top w:val="none" w:sz="0" w:space="0" w:color="auto"/>
            <w:left w:val="none" w:sz="0" w:space="0" w:color="auto"/>
            <w:bottom w:val="none" w:sz="0" w:space="0" w:color="auto"/>
            <w:right w:val="none" w:sz="0" w:space="0" w:color="auto"/>
          </w:divBdr>
        </w:div>
        <w:div w:id="207962613">
          <w:marLeft w:val="0"/>
          <w:marRight w:val="0"/>
          <w:marTop w:val="0"/>
          <w:marBottom w:val="0"/>
          <w:divBdr>
            <w:top w:val="none" w:sz="0" w:space="0" w:color="auto"/>
            <w:left w:val="none" w:sz="0" w:space="0" w:color="auto"/>
            <w:bottom w:val="none" w:sz="0" w:space="0" w:color="auto"/>
            <w:right w:val="none" w:sz="0" w:space="0" w:color="auto"/>
          </w:divBdr>
          <w:divsChild>
            <w:div w:id="280452393">
              <w:marLeft w:val="0"/>
              <w:marRight w:val="0"/>
              <w:marTop w:val="0"/>
              <w:marBottom w:val="0"/>
              <w:divBdr>
                <w:top w:val="none" w:sz="0" w:space="0" w:color="auto"/>
                <w:left w:val="none" w:sz="0" w:space="0" w:color="auto"/>
                <w:bottom w:val="none" w:sz="0" w:space="0" w:color="auto"/>
                <w:right w:val="none" w:sz="0" w:space="0" w:color="auto"/>
              </w:divBdr>
            </w:div>
          </w:divsChild>
        </w:div>
        <w:div w:id="1943343503">
          <w:marLeft w:val="0"/>
          <w:marRight w:val="0"/>
          <w:marTop w:val="0"/>
          <w:marBottom w:val="0"/>
          <w:divBdr>
            <w:top w:val="none" w:sz="0" w:space="0" w:color="auto"/>
            <w:left w:val="none" w:sz="0" w:space="0" w:color="auto"/>
            <w:bottom w:val="none" w:sz="0" w:space="0" w:color="auto"/>
            <w:right w:val="none" w:sz="0" w:space="0" w:color="auto"/>
          </w:divBdr>
        </w:div>
        <w:div w:id="396054681">
          <w:marLeft w:val="0"/>
          <w:marRight w:val="0"/>
          <w:marTop w:val="0"/>
          <w:marBottom w:val="0"/>
          <w:divBdr>
            <w:top w:val="none" w:sz="0" w:space="0" w:color="auto"/>
            <w:left w:val="none" w:sz="0" w:space="0" w:color="auto"/>
            <w:bottom w:val="none" w:sz="0" w:space="0" w:color="auto"/>
            <w:right w:val="none" w:sz="0" w:space="0" w:color="auto"/>
          </w:divBdr>
          <w:divsChild>
            <w:div w:id="764618719">
              <w:marLeft w:val="0"/>
              <w:marRight w:val="0"/>
              <w:marTop w:val="0"/>
              <w:marBottom w:val="0"/>
              <w:divBdr>
                <w:top w:val="none" w:sz="0" w:space="0" w:color="auto"/>
                <w:left w:val="none" w:sz="0" w:space="0" w:color="auto"/>
                <w:bottom w:val="none" w:sz="0" w:space="0" w:color="auto"/>
                <w:right w:val="none" w:sz="0" w:space="0" w:color="auto"/>
              </w:divBdr>
            </w:div>
          </w:divsChild>
        </w:div>
        <w:div w:id="396444264">
          <w:marLeft w:val="0"/>
          <w:marRight w:val="0"/>
          <w:marTop w:val="0"/>
          <w:marBottom w:val="0"/>
          <w:divBdr>
            <w:top w:val="none" w:sz="0" w:space="0" w:color="auto"/>
            <w:left w:val="none" w:sz="0" w:space="0" w:color="auto"/>
            <w:bottom w:val="none" w:sz="0" w:space="0" w:color="auto"/>
            <w:right w:val="none" w:sz="0" w:space="0" w:color="auto"/>
          </w:divBdr>
        </w:div>
        <w:div w:id="1462723447">
          <w:marLeft w:val="0"/>
          <w:marRight w:val="0"/>
          <w:marTop w:val="0"/>
          <w:marBottom w:val="0"/>
          <w:divBdr>
            <w:top w:val="none" w:sz="0" w:space="0" w:color="auto"/>
            <w:left w:val="none" w:sz="0" w:space="0" w:color="auto"/>
            <w:bottom w:val="none" w:sz="0" w:space="0" w:color="auto"/>
            <w:right w:val="none" w:sz="0" w:space="0" w:color="auto"/>
          </w:divBdr>
          <w:divsChild>
            <w:div w:id="1021082551">
              <w:marLeft w:val="0"/>
              <w:marRight w:val="0"/>
              <w:marTop w:val="0"/>
              <w:marBottom w:val="0"/>
              <w:divBdr>
                <w:top w:val="none" w:sz="0" w:space="0" w:color="auto"/>
                <w:left w:val="none" w:sz="0" w:space="0" w:color="auto"/>
                <w:bottom w:val="none" w:sz="0" w:space="0" w:color="auto"/>
                <w:right w:val="none" w:sz="0" w:space="0" w:color="auto"/>
              </w:divBdr>
            </w:div>
          </w:divsChild>
        </w:div>
        <w:div w:id="1876458642">
          <w:marLeft w:val="0"/>
          <w:marRight w:val="0"/>
          <w:marTop w:val="0"/>
          <w:marBottom w:val="0"/>
          <w:divBdr>
            <w:top w:val="none" w:sz="0" w:space="0" w:color="auto"/>
            <w:left w:val="none" w:sz="0" w:space="0" w:color="auto"/>
            <w:bottom w:val="none" w:sz="0" w:space="0" w:color="auto"/>
            <w:right w:val="none" w:sz="0" w:space="0" w:color="auto"/>
          </w:divBdr>
        </w:div>
        <w:div w:id="942037941">
          <w:marLeft w:val="0"/>
          <w:marRight w:val="0"/>
          <w:marTop w:val="0"/>
          <w:marBottom w:val="0"/>
          <w:divBdr>
            <w:top w:val="none" w:sz="0" w:space="0" w:color="auto"/>
            <w:left w:val="none" w:sz="0" w:space="0" w:color="auto"/>
            <w:bottom w:val="none" w:sz="0" w:space="0" w:color="auto"/>
            <w:right w:val="none" w:sz="0" w:space="0" w:color="auto"/>
          </w:divBdr>
          <w:divsChild>
            <w:div w:id="743375236">
              <w:marLeft w:val="0"/>
              <w:marRight w:val="0"/>
              <w:marTop w:val="0"/>
              <w:marBottom w:val="0"/>
              <w:divBdr>
                <w:top w:val="none" w:sz="0" w:space="0" w:color="auto"/>
                <w:left w:val="none" w:sz="0" w:space="0" w:color="auto"/>
                <w:bottom w:val="none" w:sz="0" w:space="0" w:color="auto"/>
                <w:right w:val="none" w:sz="0" w:space="0" w:color="auto"/>
              </w:divBdr>
            </w:div>
          </w:divsChild>
        </w:div>
        <w:div w:id="1075132186">
          <w:marLeft w:val="0"/>
          <w:marRight w:val="0"/>
          <w:marTop w:val="0"/>
          <w:marBottom w:val="0"/>
          <w:divBdr>
            <w:top w:val="none" w:sz="0" w:space="0" w:color="auto"/>
            <w:left w:val="none" w:sz="0" w:space="0" w:color="auto"/>
            <w:bottom w:val="none" w:sz="0" w:space="0" w:color="auto"/>
            <w:right w:val="none" w:sz="0" w:space="0" w:color="auto"/>
          </w:divBdr>
        </w:div>
        <w:div w:id="1821732343">
          <w:marLeft w:val="0"/>
          <w:marRight w:val="0"/>
          <w:marTop w:val="0"/>
          <w:marBottom w:val="0"/>
          <w:divBdr>
            <w:top w:val="none" w:sz="0" w:space="0" w:color="auto"/>
            <w:left w:val="none" w:sz="0" w:space="0" w:color="auto"/>
            <w:bottom w:val="none" w:sz="0" w:space="0" w:color="auto"/>
            <w:right w:val="none" w:sz="0" w:space="0" w:color="auto"/>
          </w:divBdr>
          <w:divsChild>
            <w:div w:id="192614524">
              <w:marLeft w:val="0"/>
              <w:marRight w:val="0"/>
              <w:marTop w:val="0"/>
              <w:marBottom w:val="0"/>
              <w:divBdr>
                <w:top w:val="none" w:sz="0" w:space="0" w:color="auto"/>
                <w:left w:val="none" w:sz="0" w:space="0" w:color="auto"/>
                <w:bottom w:val="none" w:sz="0" w:space="0" w:color="auto"/>
                <w:right w:val="none" w:sz="0" w:space="0" w:color="auto"/>
              </w:divBdr>
            </w:div>
          </w:divsChild>
        </w:div>
        <w:div w:id="516848335">
          <w:marLeft w:val="0"/>
          <w:marRight w:val="0"/>
          <w:marTop w:val="300"/>
          <w:marBottom w:val="0"/>
          <w:divBdr>
            <w:top w:val="none" w:sz="0" w:space="0" w:color="auto"/>
            <w:left w:val="none" w:sz="0" w:space="0" w:color="auto"/>
            <w:bottom w:val="none" w:sz="0" w:space="0" w:color="auto"/>
            <w:right w:val="none" w:sz="0" w:space="0" w:color="auto"/>
          </w:divBdr>
          <w:divsChild>
            <w:div w:id="1521234845">
              <w:marLeft w:val="0"/>
              <w:marRight w:val="0"/>
              <w:marTop w:val="0"/>
              <w:marBottom w:val="0"/>
              <w:divBdr>
                <w:top w:val="none" w:sz="0" w:space="0" w:color="auto"/>
                <w:left w:val="none" w:sz="0" w:space="0" w:color="auto"/>
                <w:bottom w:val="none" w:sz="0" w:space="0" w:color="auto"/>
                <w:right w:val="none" w:sz="0" w:space="0" w:color="auto"/>
              </w:divBdr>
              <w:divsChild>
                <w:div w:id="12130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53">
          <w:marLeft w:val="0"/>
          <w:marRight w:val="0"/>
          <w:marTop w:val="300"/>
          <w:marBottom w:val="0"/>
          <w:divBdr>
            <w:top w:val="none" w:sz="0" w:space="0" w:color="auto"/>
            <w:left w:val="none" w:sz="0" w:space="0" w:color="auto"/>
            <w:bottom w:val="none" w:sz="0" w:space="0" w:color="auto"/>
            <w:right w:val="none" w:sz="0" w:space="0" w:color="auto"/>
          </w:divBdr>
          <w:divsChild>
            <w:div w:id="1029381214">
              <w:marLeft w:val="0"/>
              <w:marRight w:val="0"/>
              <w:marTop w:val="0"/>
              <w:marBottom w:val="0"/>
              <w:divBdr>
                <w:top w:val="none" w:sz="0" w:space="0" w:color="auto"/>
                <w:left w:val="none" w:sz="0" w:space="0" w:color="auto"/>
                <w:bottom w:val="none" w:sz="0" w:space="0" w:color="auto"/>
                <w:right w:val="none" w:sz="0" w:space="0" w:color="auto"/>
              </w:divBdr>
              <w:divsChild>
                <w:div w:id="2139568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82687">
          <w:marLeft w:val="0"/>
          <w:marRight w:val="0"/>
          <w:marTop w:val="300"/>
          <w:marBottom w:val="0"/>
          <w:divBdr>
            <w:top w:val="none" w:sz="0" w:space="0" w:color="auto"/>
            <w:left w:val="none" w:sz="0" w:space="0" w:color="auto"/>
            <w:bottom w:val="none" w:sz="0" w:space="0" w:color="auto"/>
            <w:right w:val="none" w:sz="0" w:space="0" w:color="auto"/>
          </w:divBdr>
          <w:divsChild>
            <w:div w:id="37554272">
              <w:marLeft w:val="0"/>
              <w:marRight w:val="0"/>
              <w:marTop w:val="0"/>
              <w:marBottom w:val="0"/>
              <w:divBdr>
                <w:top w:val="none" w:sz="0" w:space="0" w:color="auto"/>
                <w:left w:val="none" w:sz="0" w:space="0" w:color="auto"/>
                <w:bottom w:val="none" w:sz="0" w:space="0" w:color="auto"/>
                <w:right w:val="none" w:sz="0" w:space="0" w:color="auto"/>
              </w:divBdr>
              <w:divsChild>
                <w:div w:id="5106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165">
          <w:marLeft w:val="0"/>
          <w:marRight w:val="0"/>
          <w:marTop w:val="300"/>
          <w:marBottom w:val="0"/>
          <w:divBdr>
            <w:top w:val="none" w:sz="0" w:space="0" w:color="auto"/>
            <w:left w:val="none" w:sz="0" w:space="0" w:color="auto"/>
            <w:bottom w:val="none" w:sz="0" w:space="0" w:color="auto"/>
            <w:right w:val="none" w:sz="0" w:space="0" w:color="auto"/>
          </w:divBdr>
          <w:divsChild>
            <w:div w:id="480391748">
              <w:marLeft w:val="0"/>
              <w:marRight w:val="0"/>
              <w:marTop w:val="0"/>
              <w:marBottom w:val="0"/>
              <w:divBdr>
                <w:top w:val="none" w:sz="0" w:space="0" w:color="auto"/>
                <w:left w:val="none" w:sz="0" w:space="0" w:color="auto"/>
                <w:bottom w:val="none" w:sz="0" w:space="0" w:color="auto"/>
                <w:right w:val="none" w:sz="0" w:space="0" w:color="auto"/>
              </w:divBdr>
              <w:divsChild>
                <w:div w:id="191273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729873">
      <w:bodyDiv w:val="1"/>
      <w:marLeft w:val="0"/>
      <w:marRight w:val="0"/>
      <w:marTop w:val="0"/>
      <w:marBottom w:val="0"/>
      <w:divBdr>
        <w:top w:val="none" w:sz="0" w:space="0" w:color="auto"/>
        <w:left w:val="none" w:sz="0" w:space="0" w:color="auto"/>
        <w:bottom w:val="none" w:sz="0" w:space="0" w:color="auto"/>
        <w:right w:val="none" w:sz="0" w:space="0" w:color="auto"/>
      </w:divBdr>
      <w:divsChild>
        <w:div w:id="1947343766">
          <w:marLeft w:val="0"/>
          <w:marRight w:val="0"/>
          <w:marTop w:val="0"/>
          <w:marBottom w:val="0"/>
          <w:divBdr>
            <w:top w:val="none" w:sz="0" w:space="0" w:color="auto"/>
            <w:left w:val="none" w:sz="0" w:space="0" w:color="auto"/>
            <w:bottom w:val="none" w:sz="0" w:space="0" w:color="auto"/>
            <w:right w:val="none" w:sz="0" w:space="0" w:color="auto"/>
          </w:divBdr>
        </w:div>
        <w:div w:id="1821145955">
          <w:marLeft w:val="0"/>
          <w:marRight w:val="0"/>
          <w:marTop w:val="0"/>
          <w:marBottom w:val="0"/>
          <w:divBdr>
            <w:top w:val="none" w:sz="0" w:space="0" w:color="auto"/>
            <w:left w:val="none" w:sz="0" w:space="0" w:color="auto"/>
            <w:bottom w:val="none" w:sz="0" w:space="0" w:color="auto"/>
            <w:right w:val="none" w:sz="0" w:space="0" w:color="auto"/>
          </w:divBdr>
          <w:divsChild>
            <w:div w:id="1561330771">
              <w:marLeft w:val="0"/>
              <w:marRight w:val="0"/>
              <w:marTop w:val="0"/>
              <w:marBottom w:val="0"/>
              <w:divBdr>
                <w:top w:val="none" w:sz="0" w:space="0" w:color="auto"/>
                <w:left w:val="none" w:sz="0" w:space="0" w:color="auto"/>
                <w:bottom w:val="none" w:sz="0" w:space="0" w:color="auto"/>
                <w:right w:val="none" w:sz="0" w:space="0" w:color="auto"/>
              </w:divBdr>
            </w:div>
          </w:divsChild>
        </w:div>
        <w:div w:id="601761752">
          <w:marLeft w:val="0"/>
          <w:marRight w:val="0"/>
          <w:marTop w:val="0"/>
          <w:marBottom w:val="0"/>
          <w:divBdr>
            <w:top w:val="none" w:sz="0" w:space="0" w:color="auto"/>
            <w:left w:val="none" w:sz="0" w:space="0" w:color="auto"/>
            <w:bottom w:val="none" w:sz="0" w:space="0" w:color="auto"/>
            <w:right w:val="none" w:sz="0" w:space="0" w:color="auto"/>
          </w:divBdr>
        </w:div>
        <w:div w:id="531260076">
          <w:marLeft w:val="0"/>
          <w:marRight w:val="0"/>
          <w:marTop w:val="0"/>
          <w:marBottom w:val="0"/>
          <w:divBdr>
            <w:top w:val="none" w:sz="0" w:space="0" w:color="auto"/>
            <w:left w:val="none" w:sz="0" w:space="0" w:color="auto"/>
            <w:bottom w:val="none" w:sz="0" w:space="0" w:color="auto"/>
            <w:right w:val="none" w:sz="0" w:space="0" w:color="auto"/>
          </w:divBdr>
          <w:divsChild>
            <w:div w:id="297616266">
              <w:marLeft w:val="0"/>
              <w:marRight w:val="0"/>
              <w:marTop w:val="0"/>
              <w:marBottom w:val="0"/>
              <w:divBdr>
                <w:top w:val="none" w:sz="0" w:space="0" w:color="auto"/>
                <w:left w:val="none" w:sz="0" w:space="0" w:color="auto"/>
                <w:bottom w:val="none" w:sz="0" w:space="0" w:color="auto"/>
                <w:right w:val="none" w:sz="0" w:space="0" w:color="auto"/>
              </w:divBdr>
            </w:div>
          </w:divsChild>
        </w:div>
        <w:div w:id="2108915276">
          <w:marLeft w:val="0"/>
          <w:marRight w:val="0"/>
          <w:marTop w:val="0"/>
          <w:marBottom w:val="0"/>
          <w:divBdr>
            <w:top w:val="none" w:sz="0" w:space="0" w:color="auto"/>
            <w:left w:val="none" w:sz="0" w:space="0" w:color="auto"/>
            <w:bottom w:val="none" w:sz="0" w:space="0" w:color="auto"/>
            <w:right w:val="none" w:sz="0" w:space="0" w:color="auto"/>
          </w:divBdr>
        </w:div>
        <w:div w:id="908150797">
          <w:marLeft w:val="0"/>
          <w:marRight w:val="0"/>
          <w:marTop w:val="0"/>
          <w:marBottom w:val="0"/>
          <w:divBdr>
            <w:top w:val="none" w:sz="0" w:space="0" w:color="auto"/>
            <w:left w:val="none" w:sz="0" w:space="0" w:color="auto"/>
            <w:bottom w:val="none" w:sz="0" w:space="0" w:color="auto"/>
            <w:right w:val="none" w:sz="0" w:space="0" w:color="auto"/>
          </w:divBdr>
          <w:divsChild>
            <w:div w:id="1648632002">
              <w:marLeft w:val="0"/>
              <w:marRight w:val="0"/>
              <w:marTop w:val="0"/>
              <w:marBottom w:val="0"/>
              <w:divBdr>
                <w:top w:val="none" w:sz="0" w:space="0" w:color="auto"/>
                <w:left w:val="none" w:sz="0" w:space="0" w:color="auto"/>
                <w:bottom w:val="none" w:sz="0" w:space="0" w:color="auto"/>
                <w:right w:val="none" w:sz="0" w:space="0" w:color="auto"/>
              </w:divBdr>
            </w:div>
          </w:divsChild>
        </w:div>
        <w:div w:id="834299743">
          <w:marLeft w:val="0"/>
          <w:marRight w:val="0"/>
          <w:marTop w:val="0"/>
          <w:marBottom w:val="0"/>
          <w:divBdr>
            <w:top w:val="none" w:sz="0" w:space="0" w:color="auto"/>
            <w:left w:val="none" w:sz="0" w:space="0" w:color="auto"/>
            <w:bottom w:val="none" w:sz="0" w:space="0" w:color="auto"/>
            <w:right w:val="none" w:sz="0" w:space="0" w:color="auto"/>
          </w:divBdr>
        </w:div>
        <w:div w:id="2040742767">
          <w:marLeft w:val="0"/>
          <w:marRight w:val="0"/>
          <w:marTop w:val="0"/>
          <w:marBottom w:val="0"/>
          <w:divBdr>
            <w:top w:val="none" w:sz="0" w:space="0" w:color="auto"/>
            <w:left w:val="none" w:sz="0" w:space="0" w:color="auto"/>
            <w:bottom w:val="none" w:sz="0" w:space="0" w:color="auto"/>
            <w:right w:val="none" w:sz="0" w:space="0" w:color="auto"/>
          </w:divBdr>
          <w:divsChild>
            <w:div w:id="1078475593">
              <w:marLeft w:val="0"/>
              <w:marRight w:val="0"/>
              <w:marTop w:val="0"/>
              <w:marBottom w:val="0"/>
              <w:divBdr>
                <w:top w:val="none" w:sz="0" w:space="0" w:color="auto"/>
                <w:left w:val="none" w:sz="0" w:space="0" w:color="auto"/>
                <w:bottom w:val="none" w:sz="0" w:space="0" w:color="auto"/>
                <w:right w:val="none" w:sz="0" w:space="0" w:color="auto"/>
              </w:divBdr>
            </w:div>
          </w:divsChild>
        </w:div>
        <w:div w:id="402218839">
          <w:marLeft w:val="0"/>
          <w:marRight w:val="0"/>
          <w:marTop w:val="0"/>
          <w:marBottom w:val="0"/>
          <w:divBdr>
            <w:top w:val="none" w:sz="0" w:space="0" w:color="auto"/>
            <w:left w:val="none" w:sz="0" w:space="0" w:color="auto"/>
            <w:bottom w:val="none" w:sz="0" w:space="0" w:color="auto"/>
            <w:right w:val="none" w:sz="0" w:space="0" w:color="auto"/>
          </w:divBdr>
        </w:div>
        <w:div w:id="1487478661">
          <w:marLeft w:val="0"/>
          <w:marRight w:val="0"/>
          <w:marTop w:val="0"/>
          <w:marBottom w:val="0"/>
          <w:divBdr>
            <w:top w:val="none" w:sz="0" w:space="0" w:color="auto"/>
            <w:left w:val="none" w:sz="0" w:space="0" w:color="auto"/>
            <w:bottom w:val="none" w:sz="0" w:space="0" w:color="auto"/>
            <w:right w:val="none" w:sz="0" w:space="0" w:color="auto"/>
          </w:divBdr>
          <w:divsChild>
            <w:div w:id="1053964231">
              <w:marLeft w:val="0"/>
              <w:marRight w:val="0"/>
              <w:marTop w:val="0"/>
              <w:marBottom w:val="0"/>
              <w:divBdr>
                <w:top w:val="none" w:sz="0" w:space="0" w:color="auto"/>
                <w:left w:val="none" w:sz="0" w:space="0" w:color="auto"/>
                <w:bottom w:val="none" w:sz="0" w:space="0" w:color="auto"/>
                <w:right w:val="none" w:sz="0" w:space="0" w:color="auto"/>
              </w:divBdr>
            </w:div>
          </w:divsChild>
        </w:div>
        <w:div w:id="1388214346">
          <w:marLeft w:val="0"/>
          <w:marRight w:val="0"/>
          <w:marTop w:val="0"/>
          <w:marBottom w:val="0"/>
          <w:divBdr>
            <w:top w:val="none" w:sz="0" w:space="0" w:color="auto"/>
            <w:left w:val="none" w:sz="0" w:space="0" w:color="auto"/>
            <w:bottom w:val="none" w:sz="0" w:space="0" w:color="auto"/>
            <w:right w:val="none" w:sz="0" w:space="0" w:color="auto"/>
          </w:divBdr>
        </w:div>
        <w:div w:id="1026951846">
          <w:marLeft w:val="0"/>
          <w:marRight w:val="0"/>
          <w:marTop w:val="0"/>
          <w:marBottom w:val="0"/>
          <w:divBdr>
            <w:top w:val="none" w:sz="0" w:space="0" w:color="auto"/>
            <w:left w:val="none" w:sz="0" w:space="0" w:color="auto"/>
            <w:bottom w:val="none" w:sz="0" w:space="0" w:color="auto"/>
            <w:right w:val="none" w:sz="0" w:space="0" w:color="auto"/>
          </w:divBdr>
          <w:divsChild>
            <w:div w:id="1632320741">
              <w:marLeft w:val="0"/>
              <w:marRight w:val="0"/>
              <w:marTop w:val="0"/>
              <w:marBottom w:val="0"/>
              <w:divBdr>
                <w:top w:val="none" w:sz="0" w:space="0" w:color="auto"/>
                <w:left w:val="none" w:sz="0" w:space="0" w:color="auto"/>
                <w:bottom w:val="none" w:sz="0" w:space="0" w:color="auto"/>
                <w:right w:val="none" w:sz="0" w:space="0" w:color="auto"/>
              </w:divBdr>
            </w:div>
          </w:divsChild>
        </w:div>
        <w:div w:id="433398807">
          <w:marLeft w:val="0"/>
          <w:marRight w:val="0"/>
          <w:marTop w:val="0"/>
          <w:marBottom w:val="0"/>
          <w:divBdr>
            <w:top w:val="none" w:sz="0" w:space="0" w:color="auto"/>
            <w:left w:val="none" w:sz="0" w:space="0" w:color="auto"/>
            <w:bottom w:val="none" w:sz="0" w:space="0" w:color="auto"/>
            <w:right w:val="none" w:sz="0" w:space="0" w:color="auto"/>
          </w:divBdr>
        </w:div>
        <w:div w:id="504365245">
          <w:marLeft w:val="0"/>
          <w:marRight w:val="0"/>
          <w:marTop w:val="0"/>
          <w:marBottom w:val="0"/>
          <w:divBdr>
            <w:top w:val="none" w:sz="0" w:space="0" w:color="auto"/>
            <w:left w:val="none" w:sz="0" w:space="0" w:color="auto"/>
            <w:bottom w:val="none" w:sz="0" w:space="0" w:color="auto"/>
            <w:right w:val="none" w:sz="0" w:space="0" w:color="auto"/>
          </w:divBdr>
          <w:divsChild>
            <w:div w:id="364865814">
              <w:marLeft w:val="0"/>
              <w:marRight w:val="0"/>
              <w:marTop w:val="0"/>
              <w:marBottom w:val="0"/>
              <w:divBdr>
                <w:top w:val="none" w:sz="0" w:space="0" w:color="auto"/>
                <w:left w:val="none" w:sz="0" w:space="0" w:color="auto"/>
                <w:bottom w:val="none" w:sz="0" w:space="0" w:color="auto"/>
                <w:right w:val="none" w:sz="0" w:space="0" w:color="auto"/>
              </w:divBdr>
            </w:div>
          </w:divsChild>
        </w:div>
        <w:div w:id="633407965">
          <w:marLeft w:val="0"/>
          <w:marRight w:val="0"/>
          <w:marTop w:val="300"/>
          <w:marBottom w:val="0"/>
          <w:divBdr>
            <w:top w:val="none" w:sz="0" w:space="0" w:color="auto"/>
            <w:left w:val="none" w:sz="0" w:space="0" w:color="auto"/>
            <w:bottom w:val="none" w:sz="0" w:space="0" w:color="auto"/>
            <w:right w:val="none" w:sz="0" w:space="0" w:color="auto"/>
          </w:divBdr>
          <w:divsChild>
            <w:div w:id="2063556415">
              <w:marLeft w:val="0"/>
              <w:marRight w:val="0"/>
              <w:marTop w:val="0"/>
              <w:marBottom w:val="0"/>
              <w:divBdr>
                <w:top w:val="none" w:sz="0" w:space="0" w:color="auto"/>
                <w:left w:val="none" w:sz="0" w:space="0" w:color="auto"/>
                <w:bottom w:val="none" w:sz="0" w:space="0" w:color="auto"/>
                <w:right w:val="none" w:sz="0" w:space="0" w:color="auto"/>
              </w:divBdr>
              <w:divsChild>
                <w:div w:id="155570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15508">
          <w:marLeft w:val="0"/>
          <w:marRight w:val="0"/>
          <w:marTop w:val="300"/>
          <w:marBottom w:val="0"/>
          <w:divBdr>
            <w:top w:val="none" w:sz="0" w:space="0" w:color="auto"/>
            <w:left w:val="none" w:sz="0" w:space="0" w:color="auto"/>
            <w:bottom w:val="none" w:sz="0" w:space="0" w:color="auto"/>
            <w:right w:val="none" w:sz="0" w:space="0" w:color="auto"/>
          </w:divBdr>
          <w:divsChild>
            <w:div w:id="604264050">
              <w:marLeft w:val="0"/>
              <w:marRight w:val="0"/>
              <w:marTop w:val="0"/>
              <w:marBottom w:val="0"/>
              <w:divBdr>
                <w:top w:val="none" w:sz="0" w:space="0" w:color="auto"/>
                <w:left w:val="none" w:sz="0" w:space="0" w:color="auto"/>
                <w:bottom w:val="none" w:sz="0" w:space="0" w:color="auto"/>
                <w:right w:val="none" w:sz="0" w:space="0" w:color="auto"/>
              </w:divBdr>
              <w:divsChild>
                <w:div w:id="165486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07948">
          <w:marLeft w:val="0"/>
          <w:marRight w:val="0"/>
          <w:marTop w:val="300"/>
          <w:marBottom w:val="0"/>
          <w:divBdr>
            <w:top w:val="none" w:sz="0" w:space="0" w:color="auto"/>
            <w:left w:val="none" w:sz="0" w:space="0" w:color="auto"/>
            <w:bottom w:val="none" w:sz="0" w:space="0" w:color="auto"/>
            <w:right w:val="none" w:sz="0" w:space="0" w:color="auto"/>
          </w:divBdr>
          <w:divsChild>
            <w:div w:id="77099597">
              <w:marLeft w:val="0"/>
              <w:marRight w:val="0"/>
              <w:marTop w:val="0"/>
              <w:marBottom w:val="0"/>
              <w:divBdr>
                <w:top w:val="none" w:sz="0" w:space="0" w:color="auto"/>
                <w:left w:val="none" w:sz="0" w:space="0" w:color="auto"/>
                <w:bottom w:val="none" w:sz="0" w:space="0" w:color="auto"/>
                <w:right w:val="none" w:sz="0" w:space="0" w:color="auto"/>
              </w:divBdr>
              <w:divsChild>
                <w:div w:id="76699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15715836">
      <w:bodyDiv w:val="1"/>
      <w:marLeft w:val="0"/>
      <w:marRight w:val="0"/>
      <w:marTop w:val="0"/>
      <w:marBottom w:val="0"/>
      <w:divBdr>
        <w:top w:val="none" w:sz="0" w:space="0" w:color="auto"/>
        <w:left w:val="none" w:sz="0" w:space="0" w:color="auto"/>
        <w:bottom w:val="none" w:sz="0" w:space="0" w:color="auto"/>
        <w:right w:val="none" w:sz="0" w:space="0" w:color="auto"/>
      </w:divBdr>
      <w:divsChild>
        <w:div w:id="242449854">
          <w:marLeft w:val="0"/>
          <w:marRight w:val="0"/>
          <w:marTop w:val="0"/>
          <w:marBottom w:val="0"/>
          <w:divBdr>
            <w:top w:val="none" w:sz="0" w:space="0" w:color="auto"/>
            <w:left w:val="none" w:sz="0" w:space="0" w:color="auto"/>
            <w:bottom w:val="none" w:sz="0" w:space="0" w:color="auto"/>
            <w:right w:val="none" w:sz="0" w:space="0" w:color="auto"/>
          </w:divBdr>
        </w:div>
        <w:div w:id="1763448289">
          <w:marLeft w:val="0"/>
          <w:marRight w:val="0"/>
          <w:marTop w:val="0"/>
          <w:marBottom w:val="0"/>
          <w:divBdr>
            <w:top w:val="none" w:sz="0" w:space="0" w:color="auto"/>
            <w:left w:val="none" w:sz="0" w:space="0" w:color="auto"/>
            <w:bottom w:val="none" w:sz="0" w:space="0" w:color="auto"/>
            <w:right w:val="none" w:sz="0" w:space="0" w:color="auto"/>
          </w:divBdr>
          <w:divsChild>
            <w:div w:id="2124181775">
              <w:marLeft w:val="0"/>
              <w:marRight w:val="0"/>
              <w:marTop w:val="0"/>
              <w:marBottom w:val="0"/>
              <w:divBdr>
                <w:top w:val="none" w:sz="0" w:space="0" w:color="auto"/>
                <w:left w:val="none" w:sz="0" w:space="0" w:color="auto"/>
                <w:bottom w:val="none" w:sz="0" w:space="0" w:color="auto"/>
                <w:right w:val="none" w:sz="0" w:space="0" w:color="auto"/>
              </w:divBdr>
            </w:div>
          </w:divsChild>
        </w:div>
        <w:div w:id="1555769941">
          <w:marLeft w:val="0"/>
          <w:marRight w:val="0"/>
          <w:marTop w:val="0"/>
          <w:marBottom w:val="0"/>
          <w:divBdr>
            <w:top w:val="none" w:sz="0" w:space="0" w:color="auto"/>
            <w:left w:val="none" w:sz="0" w:space="0" w:color="auto"/>
            <w:bottom w:val="none" w:sz="0" w:space="0" w:color="auto"/>
            <w:right w:val="none" w:sz="0" w:space="0" w:color="auto"/>
          </w:divBdr>
        </w:div>
        <w:div w:id="1663436778">
          <w:marLeft w:val="0"/>
          <w:marRight w:val="0"/>
          <w:marTop w:val="0"/>
          <w:marBottom w:val="0"/>
          <w:divBdr>
            <w:top w:val="none" w:sz="0" w:space="0" w:color="auto"/>
            <w:left w:val="none" w:sz="0" w:space="0" w:color="auto"/>
            <w:bottom w:val="none" w:sz="0" w:space="0" w:color="auto"/>
            <w:right w:val="none" w:sz="0" w:space="0" w:color="auto"/>
          </w:divBdr>
          <w:divsChild>
            <w:div w:id="92558771">
              <w:marLeft w:val="0"/>
              <w:marRight w:val="0"/>
              <w:marTop w:val="0"/>
              <w:marBottom w:val="0"/>
              <w:divBdr>
                <w:top w:val="none" w:sz="0" w:space="0" w:color="auto"/>
                <w:left w:val="none" w:sz="0" w:space="0" w:color="auto"/>
                <w:bottom w:val="none" w:sz="0" w:space="0" w:color="auto"/>
                <w:right w:val="none" w:sz="0" w:space="0" w:color="auto"/>
              </w:divBdr>
            </w:div>
          </w:divsChild>
        </w:div>
        <w:div w:id="609627319">
          <w:marLeft w:val="0"/>
          <w:marRight w:val="0"/>
          <w:marTop w:val="0"/>
          <w:marBottom w:val="0"/>
          <w:divBdr>
            <w:top w:val="none" w:sz="0" w:space="0" w:color="auto"/>
            <w:left w:val="none" w:sz="0" w:space="0" w:color="auto"/>
            <w:bottom w:val="none" w:sz="0" w:space="0" w:color="auto"/>
            <w:right w:val="none" w:sz="0" w:space="0" w:color="auto"/>
          </w:divBdr>
        </w:div>
        <w:div w:id="1531996005">
          <w:marLeft w:val="0"/>
          <w:marRight w:val="0"/>
          <w:marTop w:val="0"/>
          <w:marBottom w:val="0"/>
          <w:divBdr>
            <w:top w:val="none" w:sz="0" w:space="0" w:color="auto"/>
            <w:left w:val="none" w:sz="0" w:space="0" w:color="auto"/>
            <w:bottom w:val="none" w:sz="0" w:space="0" w:color="auto"/>
            <w:right w:val="none" w:sz="0" w:space="0" w:color="auto"/>
          </w:divBdr>
          <w:divsChild>
            <w:div w:id="55789612">
              <w:marLeft w:val="0"/>
              <w:marRight w:val="0"/>
              <w:marTop w:val="0"/>
              <w:marBottom w:val="0"/>
              <w:divBdr>
                <w:top w:val="none" w:sz="0" w:space="0" w:color="auto"/>
                <w:left w:val="none" w:sz="0" w:space="0" w:color="auto"/>
                <w:bottom w:val="none" w:sz="0" w:space="0" w:color="auto"/>
                <w:right w:val="none" w:sz="0" w:space="0" w:color="auto"/>
              </w:divBdr>
            </w:div>
          </w:divsChild>
        </w:div>
        <w:div w:id="1095395338">
          <w:marLeft w:val="0"/>
          <w:marRight w:val="0"/>
          <w:marTop w:val="0"/>
          <w:marBottom w:val="0"/>
          <w:divBdr>
            <w:top w:val="none" w:sz="0" w:space="0" w:color="auto"/>
            <w:left w:val="none" w:sz="0" w:space="0" w:color="auto"/>
            <w:bottom w:val="none" w:sz="0" w:space="0" w:color="auto"/>
            <w:right w:val="none" w:sz="0" w:space="0" w:color="auto"/>
          </w:divBdr>
        </w:div>
        <w:div w:id="990868403">
          <w:marLeft w:val="0"/>
          <w:marRight w:val="0"/>
          <w:marTop w:val="0"/>
          <w:marBottom w:val="0"/>
          <w:divBdr>
            <w:top w:val="none" w:sz="0" w:space="0" w:color="auto"/>
            <w:left w:val="none" w:sz="0" w:space="0" w:color="auto"/>
            <w:bottom w:val="none" w:sz="0" w:space="0" w:color="auto"/>
            <w:right w:val="none" w:sz="0" w:space="0" w:color="auto"/>
          </w:divBdr>
          <w:divsChild>
            <w:div w:id="2028020990">
              <w:marLeft w:val="0"/>
              <w:marRight w:val="0"/>
              <w:marTop w:val="0"/>
              <w:marBottom w:val="0"/>
              <w:divBdr>
                <w:top w:val="none" w:sz="0" w:space="0" w:color="auto"/>
                <w:left w:val="none" w:sz="0" w:space="0" w:color="auto"/>
                <w:bottom w:val="none" w:sz="0" w:space="0" w:color="auto"/>
                <w:right w:val="none" w:sz="0" w:space="0" w:color="auto"/>
              </w:divBdr>
            </w:div>
          </w:divsChild>
        </w:div>
        <w:div w:id="891232340">
          <w:marLeft w:val="0"/>
          <w:marRight w:val="0"/>
          <w:marTop w:val="0"/>
          <w:marBottom w:val="0"/>
          <w:divBdr>
            <w:top w:val="none" w:sz="0" w:space="0" w:color="auto"/>
            <w:left w:val="none" w:sz="0" w:space="0" w:color="auto"/>
            <w:bottom w:val="none" w:sz="0" w:space="0" w:color="auto"/>
            <w:right w:val="none" w:sz="0" w:space="0" w:color="auto"/>
          </w:divBdr>
        </w:div>
        <w:div w:id="198980083">
          <w:marLeft w:val="0"/>
          <w:marRight w:val="0"/>
          <w:marTop w:val="0"/>
          <w:marBottom w:val="0"/>
          <w:divBdr>
            <w:top w:val="none" w:sz="0" w:space="0" w:color="auto"/>
            <w:left w:val="none" w:sz="0" w:space="0" w:color="auto"/>
            <w:bottom w:val="none" w:sz="0" w:space="0" w:color="auto"/>
            <w:right w:val="none" w:sz="0" w:space="0" w:color="auto"/>
          </w:divBdr>
          <w:divsChild>
            <w:div w:id="1034962115">
              <w:marLeft w:val="0"/>
              <w:marRight w:val="0"/>
              <w:marTop w:val="0"/>
              <w:marBottom w:val="0"/>
              <w:divBdr>
                <w:top w:val="none" w:sz="0" w:space="0" w:color="auto"/>
                <w:left w:val="none" w:sz="0" w:space="0" w:color="auto"/>
                <w:bottom w:val="none" w:sz="0" w:space="0" w:color="auto"/>
                <w:right w:val="none" w:sz="0" w:space="0" w:color="auto"/>
              </w:divBdr>
            </w:div>
          </w:divsChild>
        </w:div>
        <w:div w:id="1180393973">
          <w:marLeft w:val="0"/>
          <w:marRight w:val="0"/>
          <w:marTop w:val="0"/>
          <w:marBottom w:val="0"/>
          <w:divBdr>
            <w:top w:val="none" w:sz="0" w:space="0" w:color="auto"/>
            <w:left w:val="none" w:sz="0" w:space="0" w:color="auto"/>
            <w:bottom w:val="none" w:sz="0" w:space="0" w:color="auto"/>
            <w:right w:val="none" w:sz="0" w:space="0" w:color="auto"/>
          </w:divBdr>
        </w:div>
        <w:div w:id="40908461">
          <w:marLeft w:val="0"/>
          <w:marRight w:val="0"/>
          <w:marTop w:val="0"/>
          <w:marBottom w:val="0"/>
          <w:divBdr>
            <w:top w:val="none" w:sz="0" w:space="0" w:color="auto"/>
            <w:left w:val="none" w:sz="0" w:space="0" w:color="auto"/>
            <w:bottom w:val="none" w:sz="0" w:space="0" w:color="auto"/>
            <w:right w:val="none" w:sz="0" w:space="0" w:color="auto"/>
          </w:divBdr>
          <w:divsChild>
            <w:div w:id="407576011">
              <w:marLeft w:val="0"/>
              <w:marRight w:val="0"/>
              <w:marTop w:val="0"/>
              <w:marBottom w:val="0"/>
              <w:divBdr>
                <w:top w:val="none" w:sz="0" w:space="0" w:color="auto"/>
                <w:left w:val="none" w:sz="0" w:space="0" w:color="auto"/>
                <w:bottom w:val="none" w:sz="0" w:space="0" w:color="auto"/>
                <w:right w:val="none" w:sz="0" w:space="0" w:color="auto"/>
              </w:divBdr>
            </w:div>
          </w:divsChild>
        </w:div>
        <w:div w:id="487748502">
          <w:marLeft w:val="0"/>
          <w:marRight w:val="0"/>
          <w:marTop w:val="0"/>
          <w:marBottom w:val="0"/>
          <w:divBdr>
            <w:top w:val="none" w:sz="0" w:space="0" w:color="auto"/>
            <w:left w:val="none" w:sz="0" w:space="0" w:color="auto"/>
            <w:bottom w:val="none" w:sz="0" w:space="0" w:color="auto"/>
            <w:right w:val="none" w:sz="0" w:space="0" w:color="auto"/>
          </w:divBdr>
        </w:div>
        <w:div w:id="1410468258">
          <w:marLeft w:val="0"/>
          <w:marRight w:val="0"/>
          <w:marTop w:val="0"/>
          <w:marBottom w:val="0"/>
          <w:divBdr>
            <w:top w:val="none" w:sz="0" w:space="0" w:color="auto"/>
            <w:left w:val="none" w:sz="0" w:space="0" w:color="auto"/>
            <w:bottom w:val="none" w:sz="0" w:space="0" w:color="auto"/>
            <w:right w:val="none" w:sz="0" w:space="0" w:color="auto"/>
          </w:divBdr>
          <w:divsChild>
            <w:div w:id="1727988812">
              <w:marLeft w:val="0"/>
              <w:marRight w:val="0"/>
              <w:marTop w:val="0"/>
              <w:marBottom w:val="0"/>
              <w:divBdr>
                <w:top w:val="none" w:sz="0" w:space="0" w:color="auto"/>
                <w:left w:val="none" w:sz="0" w:space="0" w:color="auto"/>
                <w:bottom w:val="none" w:sz="0" w:space="0" w:color="auto"/>
                <w:right w:val="none" w:sz="0" w:space="0" w:color="auto"/>
              </w:divBdr>
            </w:div>
          </w:divsChild>
        </w:div>
        <w:div w:id="829099401">
          <w:marLeft w:val="0"/>
          <w:marRight w:val="0"/>
          <w:marTop w:val="300"/>
          <w:marBottom w:val="0"/>
          <w:divBdr>
            <w:top w:val="none" w:sz="0" w:space="0" w:color="auto"/>
            <w:left w:val="none" w:sz="0" w:space="0" w:color="auto"/>
            <w:bottom w:val="none" w:sz="0" w:space="0" w:color="auto"/>
            <w:right w:val="none" w:sz="0" w:space="0" w:color="auto"/>
          </w:divBdr>
          <w:divsChild>
            <w:div w:id="53478255">
              <w:marLeft w:val="0"/>
              <w:marRight w:val="0"/>
              <w:marTop w:val="0"/>
              <w:marBottom w:val="0"/>
              <w:divBdr>
                <w:top w:val="none" w:sz="0" w:space="0" w:color="auto"/>
                <w:left w:val="none" w:sz="0" w:space="0" w:color="auto"/>
                <w:bottom w:val="none" w:sz="0" w:space="0" w:color="auto"/>
                <w:right w:val="none" w:sz="0" w:space="0" w:color="auto"/>
              </w:divBdr>
              <w:divsChild>
                <w:div w:id="32174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041624">
          <w:marLeft w:val="0"/>
          <w:marRight w:val="0"/>
          <w:marTop w:val="300"/>
          <w:marBottom w:val="0"/>
          <w:divBdr>
            <w:top w:val="none" w:sz="0" w:space="0" w:color="auto"/>
            <w:left w:val="none" w:sz="0" w:space="0" w:color="auto"/>
            <w:bottom w:val="none" w:sz="0" w:space="0" w:color="auto"/>
            <w:right w:val="none" w:sz="0" w:space="0" w:color="auto"/>
          </w:divBdr>
          <w:divsChild>
            <w:div w:id="594630037">
              <w:marLeft w:val="0"/>
              <w:marRight w:val="0"/>
              <w:marTop w:val="0"/>
              <w:marBottom w:val="0"/>
              <w:divBdr>
                <w:top w:val="none" w:sz="0" w:space="0" w:color="auto"/>
                <w:left w:val="none" w:sz="0" w:space="0" w:color="auto"/>
                <w:bottom w:val="none" w:sz="0" w:space="0" w:color="auto"/>
                <w:right w:val="none" w:sz="0" w:space="0" w:color="auto"/>
              </w:divBdr>
              <w:divsChild>
                <w:div w:id="136185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92918">
      <w:bodyDiv w:val="1"/>
      <w:marLeft w:val="0"/>
      <w:marRight w:val="0"/>
      <w:marTop w:val="0"/>
      <w:marBottom w:val="0"/>
      <w:divBdr>
        <w:top w:val="none" w:sz="0" w:space="0" w:color="auto"/>
        <w:left w:val="none" w:sz="0" w:space="0" w:color="auto"/>
        <w:bottom w:val="none" w:sz="0" w:space="0" w:color="auto"/>
        <w:right w:val="none" w:sz="0" w:space="0" w:color="auto"/>
      </w:divBdr>
      <w:divsChild>
        <w:div w:id="1549368302">
          <w:marLeft w:val="0"/>
          <w:marRight w:val="0"/>
          <w:marTop w:val="0"/>
          <w:marBottom w:val="0"/>
          <w:divBdr>
            <w:top w:val="none" w:sz="0" w:space="0" w:color="auto"/>
            <w:left w:val="none" w:sz="0" w:space="0" w:color="auto"/>
            <w:bottom w:val="none" w:sz="0" w:space="0" w:color="auto"/>
            <w:right w:val="none" w:sz="0" w:space="0" w:color="auto"/>
          </w:divBdr>
        </w:div>
        <w:div w:id="1058944477">
          <w:marLeft w:val="0"/>
          <w:marRight w:val="0"/>
          <w:marTop w:val="0"/>
          <w:marBottom w:val="0"/>
          <w:divBdr>
            <w:top w:val="none" w:sz="0" w:space="0" w:color="auto"/>
            <w:left w:val="none" w:sz="0" w:space="0" w:color="auto"/>
            <w:bottom w:val="none" w:sz="0" w:space="0" w:color="auto"/>
            <w:right w:val="none" w:sz="0" w:space="0" w:color="auto"/>
          </w:divBdr>
          <w:divsChild>
            <w:div w:id="56442879">
              <w:marLeft w:val="0"/>
              <w:marRight w:val="0"/>
              <w:marTop w:val="0"/>
              <w:marBottom w:val="0"/>
              <w:divBdr>
                <w:top w:val="none" w:sz="0" w:space="0" w:color="auto"/>
                <w:left w:val="none" w:sz="0" w:space="0" w:color="auto"/>
                <w:bottom w:val="none" w:sz="0" w:space="0" w:color="auto"/>
                <w:right w:val="none" w:sz="0" w:space="0" w:color="auto"/>
              </w:divBdr>
            </w:div>
          </w:divsChild>
        </w:div>
        <w:div w:id="2065133392">
          <w:marLeft w:val="0"/>
          <w:marRight w:val="0"/>
          <w:marTop w:val="0"/>
          <w:marBottom w:val="0"/>
          <w:divBdr>
            <w:top w:val="none" w:sz="0" w:space="0" w:color="auto"/>
            <w:left w:val="none" w:sz="0" w:space="0" w:color="auto"/>
            <w:bottom w:val="none" w:sz="0" w:space="0" w:color="auto"/>
            <w:right w:val="none" w:sz="0" w:space="0" w:color="auto"/>
          </w:divBdr>
        </w:div>
        <w:div w:id="2024162937">
          <w:marLeft w:val="0"/>
          <w:marRight w:val="0"/>
          <w:marTop w:val="0"/>
          <w:marBottom w:val="0"/>
          <w:divBdr>
            <w:top w:val="none" w:sz="0" w:space="0" w:color="auto"/>
            <w:left w:val="none" w:sz="0" w:space="0" w:color="auto"/>
            <w:bottom w:val="none" w:sz="0" w:space="0" w:color="auto"/>
            <w:right w:val="none" w:sz="0" w:space="0" w:color="auto"/>
          </w:divBdr>
          <w:divsChild>
            <w:div w:id="2009669661">
              <w:marLeft w:val="0"/>
              <w:marRight w:val="0"/>
              <w:marTop w:val="0"/>
              <w:marBottom w:val="0"/>
              <w:divBdr>
                <w:top w:val="none" w:sz="0" w:space="0" w:color="auto"/>
                <w:left w:val="none" w:sz="0" w:space="0" w:color="auto"/>
                <w:bottom w:val="none" w:sz="0" w:space="0" w:color="auto"/>
                <w:right w:val="none" w:sz="0" w:space="0" w:color="auto"/>
              </w:divBdr>
            </w:div>
          </w:divsChild>
        </w:div>
        <w:div w:id="1060516014">
          <w:marLeft w:val="0"/>
          <w:marRight w:val="0"/>
          <w:marTop w:val="0"/>
          <w:marBottom w:val="0"/>
          <w:divBdr>
            <w:top w:val="none" w:sz="0" w:space="0" w:color="auto"/>
            <w:left w:val="none" w:sz="0" w:space="0" w:color="auto"/>
            <w:bottom w:val="none" w:sz="0" w:space="0" w:color="auto"/>
            <w:right w:val="none" w:sz="0" w:space="0" w:color="auto"/>
          </w:divBdr>
        </w:div>
        <w:div w:id="1618829868">
          <w:marLeft w:val="0"/>
          <w:marRight w:val="0"/>
          <w:marTop w:val="0"/>
          <w:marBottom w:val="0"/>
          <w:divBdr>
            <w:top w:val="none" w:sz="0" w:space="0" w:color="auto"/>
            <w:left w:val="none" w:sz="0" w:space="0" w:color="auto"/>
            <w:bottom w:val="none" w:sz="0" w:space="0" w:color="auto"/>
            <w:right w:val="none" w:sz="0" w:space="0" w:color="auto"/>
          </w:divBdr>
          <w:divsChild>
            <w:div w:id="539779625">
              <w:marLeft w:val="0"/>
              <w:marRight w:val="0"/>
              <w:marTop w:val="0"/>
              <w:marBottom w:val="0"/>
              <w:divBdr>
                <w:top w:val="none" w:sz="0" w:space="0" w:color="auto"/>
                <w:left w:val="none" w:sz="0" w:space="0" w:color="auto"/>
                <w:bottom w:val="none" w:sz="0" w:space="0" w:color="auto"/>
                <w:right w:val="none" w:sz="0" w:space="0" w:color="auto"/>
              </w:divBdr>
            </w:div>
          </w:divsChild>
        </w:div>
        <w:div w:id="1681157148">
          <w:marLeft w:val="0"/>
          <w:marRight w:val="0"/>
          <w:marTop w:val="0"/>
          <w:marBottom w:val="0"/>
          <w:divBdr>
            <w:top w:val="none" w:sz="0" w:space="0" w:color="auto"/>
            <w:left w:val="none" w:sz="0" w:space="0" w:color="auto"/>
            <w:bottom w:val="none" w:sz="0" w:space="0" w:color="auto"/>
            <w:right w:val="none" w:sz="0" w:space="0" w:color="auto"/>
          </w:divBdr>
        </w:div>
        <w:div w:id="1420951595">
          <w:marLeft w:val="0"/>
          <w:marRight w:val="0"/>
          <w:marTop w:val="0"/>
          <w:marBottom w:val="0"/>
          <w:divBdr>
            <w:top w:val="none" w:sz="0" w:space="0" w:color="auto"/>
            <w:left w:val="none" w:sz="0" w:space="0" w:color="auto"/>
            <w:bottom w:val="none" w:sz="0" w:space="0" w:color="auto"/>
            <w:right w:val="none" w:sz="0" w:space="0" w:color="auto"/>
          </w:divBdr>
          <w:divsChild>
            <w:div w:id="301157063">
              <w:marLeft w:val="0"/>
              <w:marRight w:val="0"/>
              <w:marTop w:val="0"/>
              <w:marBottom w:val="0"/>
              <w:divBdr>
                <w:top w:val="none" w:sz="0" w:space="0" w:color="auto"/>
                <w:left w:val="none" w:sz="0" w:space="0" w:color="auto"/>
                <w:bottom w:val="none" w:sz="0" w:space="0" w:color="auto"/>
                <w:right w:val="none" w:sz="0" w:space="0" w:color="auto"/>
              </w:divBdr>
            </w:div>
          </w:divsChild>
        </w:div>
        <w:div w:id="1886671436">
          <w:marLeft w:val="0"/>
          <w:marRight w:val="0"/>
          <w:marTop w:val="0"/>
          <w:marBottom w:val="0"/>
          <w:divBdr>
            <w:top w:val="none" w:sz="0" w:space="0" w:color="auto"/>
            <w:left w:val="none" w:sz="0" w:space="0" w:color="auto"/>
            <w:bottom w:val="none" w:sz="0" w:space="0" w:color="auto"/>
            <w:right w:val="none" w:sz="0" w:space="0" w:color="auto"/>
          </w:divBdr>
        </w:div>
        <w:div w:id="876552823">
          <w:marLeft w:val="0"/>
          <w:marRight w:val="0"/>
          <w:marTop w:val="0"/>
          <w:marBottom w:val="0"/>
          <w:divBdr>
            <w:top w:val="none" w:sz="0" w:space="0" w:color="auto"/>
            <w:left w:val="none" w:sz="0" w:space="0" w:color="auto"/>
            <w:bottom w:val="none" w:sz="0" w:space="0" w:color="auto"/>
            <w:right w:val="none" w:sz="0" w:space="0" w:color="auto"/>
          </w:divBdr>
          <w:divsChild>
            <w:div w:id="1160195667">
              <w:marLeft w:val="0"/>
              <w:marRight w:val="0"/>
              <w:marTop w:val="0"/>
              <w:marBottom w:val="0"/>
              <w:divBdr>
                <w:top w:val="none" w:sz="0" w:space="0" w:color="auto"/>
                <w:left w:val="none" w:sz="0" w:space="0" w:color="auto"/>
                <w:bottom w:val="none" w:sz="0" w:space="0" w:color="auto"/>
                <w:right w:val="none" w:sz="0" w:space="0" w:color="auto"/>
              </w:divBdr>
            </w:div>
          </w:divsChild>
        </w:div>
        <w:div w:id="1385251055">
          <w:marLeft w:val="0"/>
          <w:marRight w:val="0"/>
          <w:marTop w:val="0"/>
          <w:marBottom w:val="0"/>
          <w:divBdr>
            <w:top w:val="none" w:sz="0" w:space="0" w:color="auto"/>
            <w:left w:val="none" w:sz="0" w:space="0" w:color="auto"/>
            <w:bottom w:val="none" w:sz="0" w:space="0" w:color="auto"/>
            <w:right w:val="none" w:sz="0" w:space="0" w:color="auto"/>
          </w:divBdr>
        </w:div>
        <w:div w:id="389502164">
          <w:marLeft w:val="0"/>
          <w:marRight w:val="0"/>
          <w:marTop w:val="0"/>
          <w:marBottom w:val="0"/>
          <w:divBdr>
            <w:top w:val="none" w:sz="0" w:space="0" w:color="auto"/>
            <w:left w:val="none" w:sz="0" w:space="0" w:color="auto"/>
            <w:bottom w:val="none" w:sz="0" w:space="0" w:color="auto"/>
            <w:right w:val="none" w:sz="0" w:space="0" w:color="auto"/>
          </w:divBdr>
          <w:divsChild>
            <w:div w:id="596326121">
              <w:marLeft w:val="0"/>
              <w:marRight w:val="0"/>
              <w:marTop w:val="0"/>
              <w:marBottom w:val="0"/>
              <w:divBdr>
                <w:top w:val="none" w:sz="0" w:space="0" w:color="auto"/>
                <w:left w:val="none" w:sz="0" w:space="0" w:color="auto"/>
                <w:bottom w:val="none" w:sz="0" w:space="0" w:color="auto"/>
                <w:right w:val="none" w:sz="0" w:space="0" w:color="auto"/>
              </w:divBdr>
            </w:div>
          </w:divsChild>
        </w:div>
        <w:div w:id="1480806330">
          <w:marLeft w:val="0"/>
          <w:marRight w:val="0"/>
          <w:marTop w:val="0"/>
          <w:marBottom w:val="0"/>
          <w:divBdr>
            <w:top w:val="none" w:sz="0" w:space="0" w:color="auto"/>
            <w:left w:val="none" w:sz="0" w:space="0" w:color="auto"/>
            <w:bottom w:val="none" w:sz="0" w:space="0" w:color="auto"/>
            <w:right w:val="none" w:sz="0" w:space="0" w:color="auto"/>
          </w:divBdr>
        </w:div>
        <w:div w:id="1243756454">
          <w:marLeft w:val="0"/>
          <w:marRight w:val="0"/>
          <w:marTop w:val="0"/>
          <w:marBottom w:val="0"/>
          <w:divBdr>
            <w:top w:val="none" w:sz="0" w:space="0" w:color="auto"/>
            <w:left w:val="none" w:sz="0" w:space="0" w:color="auto"/>
            <w:bottom w:val="none" w:sz="0" w:space="0" w:color="auto"/>
            <w:right w:val="none" w:sz="0" w:space="0" w:color="auto"/>
          </w:divBdr>
          <w:divsChild>
            <w:div w:id="801459984">
              <w:marLeft w:val="0"/>
              <w:marRight w:val="0"/>
              <w:marTop w:val="0"/>
              <w:marBottom w:val="0"/>
              <w:divBdr>
                <w:top w:val="none" w:sz="0" w:space="0" w:color="auto"/>
                <w:left w:val="none" w:sz="0" w:space="0" w:color="auto"/>
                <w:bottom w:val="none" w:sz="0" w:space="0" w:color="auto"/>
                <w:right w:val="none" w:sz="0" w:space="0" w:color="auto"/>
              </w:divBdr>
            </w:div>
          </w:divsChild>
        </w:div>
        <w:div w:id="685133504">
          <w:marLeft w:val="0"/>
          <w:marRight w:val="0"/>
          <w:marTop w:val="300"/>
          <w:marBottom w:val="0"/>
          <w:divBdr>
            <w:top w:val="none" w:sz="0" w:space="0" w:color="auto"/>
            <w:left w:val="none" w:sz="0" w:space="0" w:color="auto"/>
            <w:bottom w:val="none" w:sz="0" w:space="0" w:color="auto"/>
            <w:right w:val="none" w:sz="0" w:space="0" w:color="auto"/>
          </w:divBdr>
          <w:divsChild>
            <w:div w:id="707948573">
              <w:marLeft w:val="0"/>
              <w:marRight w:val="0"/>
              <w:marTop w:val="0"/>
              <w:marBottom w:val="0"/>
              <w:divBdr>
                <w:top w:val="none" w:sz="0" w:space="0" w:color="auto"/>
                <w:left w:val="none" w:sz="0" w:space="0" w:color="auto"/>
                <w:bottom w:val="none" w:sz="0" w:space="0" w:color="auto"/>
                <w:right w:val="none" w:sz="0" w:space="0" w:color="auto"/>
              </w:divBdr>
              <w:divsChild>
                <w:div w:id="11025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410555">
          <w:marLeft w:val="0"/>
          <w:marRight w:val="0"/>
          <w:marTop w:val="300"/>
          <w:marBottom w:val="0"/>
          <w:divBdr>
            <w:top w:val="none" w:sz="0" w:space="0" w:color="auto"/>
            <w:left w:val="none" w:sz="0" w:space="0" w:color="auto"/>
            <w:bottom w:val="none" w:sz="0" w:space="0" w:color="auto"/>
            <w:right w:val="none" w:sz="0" w:space="0" w:color="auto"/>
          </w:divBdr>
          <w:divsChild>
            <w:div w:id="1761834283">
              <w:marLeft w:val="0"/>
              <w:marRight w:val="0"/>
              <w:marTop w:val="0"/>
              <w:marBottom w:val="0"/>
              <w:divBdr>
                <w:top w:val="none" w:sz="0" w:space="0" w:color="auto"/>
                <w:left w:val="none" w:sz="0" w:space="0" w:color="auto"/>
                <w:bottom w:val="none" w:sz="0" w:space="0" w:color="auto"/>
                <w:right w:val="none" w:sz="0" w:space="0" w:color="auto"/>
              </w:divBdr>
              <w:divsChild>
                <w:div w:id="105296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1317">
          <w:marLeft w:val="0"/>
          <w:marRight w:val="0"/>
          <w:marTop w:val="300"/>
          <w:marBottom w:val="0"/>
          <w:divBdr>
            <w:top w:val="none" w:sz="0" w:space="0" w:color="auto"/>
            <w:left w:val="none" w:sz="0" w:space="0" w:color="auto"/>
            <w:bottom w:val="none" w:sz="0" w:space="0" w:color="auto"/>
            <w:right w:val="none" w:sz="0" w:space="0" w:color="auto"/>
          </w:divBdr>
          <w:divsChild>
            <w:div w:id="164587600">
              <w:marLeft w:val="0"/>
              <w:marRight w:val="0"/>
              <w:marTop w:val="0"/>
              <w:marBottom w:val="0"/>
              <w:divBdr>
                <w:top w:val="none" w:sz="0" w:space="0" w:color="auto"/>
                <w:left w:val="none" w:sz="0" w:space="0" w:color="auto"/>
                <w:bottom w:val="none" w:sz="0" w:space="0" w:color="auto"/>
                <w:right w:val="none" w:sz="0" w:space="0" w:color="auto"/>
              </w:divBdr>
              <w:divsChild>
                <w:div w:id="171017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53374">
          <w:marLeft w:val="0"/>
          <w:marRight w:val="0"/>
          <w:marTop w:val="300"/>
          <w:marBottom w:val="0"/>
          <w:divBdr>
            <w:top w:val="none" w:sz="0" w:space="0" w:color="auto"/>
            <w:left w:val="none" w:sz="0" w:space="0" w:color="auto"/>
            <w:bottom w:val="none" w:sz="0" w:space="0" w:color="auto"/>
            <w:right w:val="none" w:sz="0" w:space="0" w:color="auto"/>
          </w:divBdr>
          <w:divsChild>
            <w:div w:id="2001300772">
              <w:marLeft w:val="0"/>
              <w:marRight w:val="0"/>
              <w:marTop w:val="0"/>
              <w:marBottom w:val="0"/>
              <w:divBdr>
                <w:top w:val="none" w:sz="0" w:space="0" w:color="auto"/>
                <w:left w:val="none" w:sz="0" w:space="0" w:color="auto"/>
                <w:bottom w:val="none" w:sz="0" w:space="0" w:color="auto"/>
                <w:right w:val="none" w:sz="0" w:space="0" w:color="auto"/>
              </w:divBdr>
              <w:divsChild>
                <w:div w:id="159739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983018">
      <w:bodyDiv w:val="1"/>
      <w:marLeft w:val="0"/>
      <w:marRight w:val="0"/>
      <w:marTop w:val="0"/>
      <w:marBottom w:val="0"/>
      <w:divBdr>
        <w:top w:val="none" w:sz="0" w:space="0" w:color="auto"/>
        <w:left w:val="none" w:sz="0" w:space="0" w:color="auto"/>
        <w:bottom w:val="none" w:sz="0" w:space="0" w:color="auto"/>
        <w:right w:val="none" w:sz="0" w:space="0" w:color="auto"/>
      </w:divBdr>
    </w:div>
    <w:div w:id="440418471">
      <w:bodyDiv w:val="1"/>
      <w:marLeft w:val="0"/>
      <w:marRight w:val="0"/>
      <w:marTop w:val="0"/>
      <w:marBottom w:val="0"/>
      <w:divBdr>
        <w:top w:val="none" w:sz="0" w:space="0" w:color="auto"/>
        <w:left w:val="none" w:sz="0" w:space="0" w:color="auto"/>
        <w:bottom w:val="none" w:sz="0" w:space="0" w:color="auto"/>
        <w:right w:val="none" w:sz="0" w:space="0" w:color="auto"/>
      </w:divBdr>
      <w:divsChild>
        <w:div w:id="402685701">
          <w:marLeft w:val="0"/>
          <w:marRight w:val="0"/>
          <w:marTop w:val="0"/>
          <w:marBottom w:val="0"/>
          <w:divBdr>
            <w:top w:val="none" w:sz="0" w:space="0" w:color="auto"/>
            <w:left w:val="none" w:sz="0" w:space="0" w:color="auto"/>
            <w:bottom w:val="none" w:sz="0" w:space="0" w:color="auto"/>
            <w:right w:val="none" w:sz="0" w:space="0" w:color="auto"/>
          </w:divBdr>
        </w:div>
        <w:div w:id="738132479">
          <w:marLeft w:val="0"/>
          <w:marRight w:val="0"/>
          <w:marTop w:val="0"/>
          <w:marBottom w:val="0"/>
          <w:divBdr>
            <w:top w:val="none" w:sz="0" w:space="0" w:color="auto"/>
            <w:left w:val="none" w:sz="0" w:space="0" w:color="auto"/>
            <w:bottom w:val="none" w:sz="0" w:space="0" w:color="auto"/>
            <w:right w:val="none" w:sz="0" w:space="0" w:color="auto"/>
          </w:divBdr>
          <w:divsChild>
            <w:div w:id="16203081">
              <w:marLeft w:val="0"/>
              <w:marRight w:val="0"/>
              <w:marTop w:val="0"/>
              <w:marBottom w:val="0"/>
              <w:divBdr>
                <w:top w:val="none" w:sz="0" w:space="0" w:color="auto"/>
                <w:left w:val="none" w:sz="0" w:space="0" w:color="auto"/>
                <w:bottom w:val="none" w:sz="0" w:space="0" w:color="auto"/>
                <w:right w:val="none" w:sz="0" w:space="0" w:color="auto"/>
              </w:divBdr>
            </w:div>
          </w:divsChild>
        </w:div>
        <w:div w:id="663356533">
          <w:marLeft w:val="0"/>
          <w:marRight w:val="0"/>
          <w:marTop w:val="0"/>
          <w:marBottom w:val="0"/>
          <w:divBdr>
            <w:top w:val="none" w:sz="0" w:space="0" w:color="auto"/>
            <w:left w:val="none" w:sz="0" w:space="0" w:color="auto"/>
            <w:bottom w:val="none" w:sz="0" w:space="0" w:color="auto"/>
            <w:right w:val="none" w:sz="0" w:space="0" w:color="auto"/>
          </w:divBdr>
        </w:div>
        <w:div w:id="1179199217">
          <w:marLeft w:val="0"/>
          <w:marRight w:val="0"/>
          <w:marTop w:val="0"/>
          <w:marBottom w:val="0"/>
          <w:divBdr>
            <w:top w:val="none" w:sz="0" w:space="0" w:color="auto"/>
            <w:left w:val="none" w:sz="0" w:space="0" w:color="auto"/>
            <w:bottom w:val="none" w:sz="0" w:space="0" w:color="auto"/>
            <w:right w:val="none" w:sz="0" w:space="0" w:color="auto"/>
          </w:divBdr>
          <w:divsChild>
            <w:div w:id="364404421">
              <w:marLeft w:val="0"/>
              <w:marRight w:val="0"/>
              <w:marTop w:val="0"/>
              <w:marBottom w:val="0"/>
              <w:divBdr>
                <w:top w:val="none" w:sz="0" w:space="0" w:color="auto"/>
                <w:left w:val="none" w:sz="0" w:space="0" w:color="auto"/>
                <w:bottom w:val="none" w:sz="0" w:space="0" w:color="auto"/>
                <w:right w:val="none" w:sz="0" w:space="0" w:color="auto"/>
              </w:divBdr>
            </w:div>
          </w:divsChild>
        </w:div>
        <w:div w:id="50420693">
          <w:marLeft w:val="0"/>
          <w:marRight w:val="0"/>
          <w:marTop w:val="0"/>
          <w:marBottom w:val="0"/>
          <w:divBdr>
            <w:top w:val="none" w:sz="0" w:space="0" w:color="auto"/>
            <w:left w:val="none" w:sz="0" w:space="0" w:color="auto"/>
            <w:bottom w:val="none" w:sz="0" w:space="0" w:color="auto"/>
            <w:right w:val="none" w:sz="0" w:space="0" w:color="auto"/>
          </w:divBdr>
        </w:div>
        <w:div w:id="206912797">
          <w:marLeft w:val="0"/>
          <w:marRight w:val="0"/>
          <w:marTop w:val="0"/>
          <w:marBottom w:val="0"/>
          <w:divBdr>
            <w:top w:val="none" w:sz="0" w:space="0" w:color="auto"/>
            <w:left w:val="none" w:sz="0" w:space="0" w:color="auto"/>
            <w:bottom w:val="none" w:sz="0" w:space="0" w:color="auto"/>
            <w:right w:val="none" w:sz="0" w:space="0" w:color="auto"/>
          </w:divBdr>
          <w:divsChild>
            <w:div w:id="665672454">
              <w:marLeft w:val="0"/>
              <w:marRight w:val="0"/>
              <w:marTop w:val="0"/>
              <w:marBottom w:val="0"/>
              <w:divBdr>
                <w:top w:val="none" w:sz="0" w:space="0" w:color="auto"/>
                <w:left w:val="none" w:sz="0" w:space="0" w:color="auto"/>
                <w:bottom w:val="none" w:sz="0" w:space="0" w:color="auto"/>
                <w:right w:val="none" w:sz="0" w:space="0" w:color="auto"/>
              </w:divBdr>
            </w:div>
          </w:divsChild>
        </w:div>
        <w:div w:id="314189275">
          <w:marLeft w:val="0"/>
          <w:marRight w:val="0"/>
          <w:marTop w:val="0"/>
          <w:marBottom w:val="0"/>
          <w:divBdr>
            <w:top w:val="none" w:sz="0" w:space="0" w:color="auto"/>
            <w:left w:val="none" w:sz="0" w:space="0" w:color="auto"/>
            <w:bottom w:val="none" w:sz="0" w:space="0" w:color="auto"/>
            <w:right w:val="none" w:sz="0" w:space="0" w:color="auto"/>
          </w:divBdr>
        </w:div>
        <w:div w:id="1966081974">
          <w:marLeft w:val="0"/>
          <w:marRight w:val="0"/>
          <w:marTop w:val="0"/>
          <w:marBottom w:val="0"/>
          <w:divBdr>
            <w:top w:val="none" w:sz="0" w:space="0" w:color="auto"/>
            <w:left w:val="none" w:sz="0" w:space="0" w:color="auto"/>
            <w:bottom w:val="none" w:sz="0" w:space="0" w:color="auto"/>
            <w:right w:val="none" w:sz="0" w:space="0" w:color="auto"/>
          </w:divBdr>
          <w:divsChild>
            <w:div w:id="1750468845">
              <w:marLeft w:val="0"/>
              <w:marRight w:val="0"/>
              <w:marTop w:val="0"/>
              <w:marBottom w:val="0"/>
              <w:divBdr>
                <w:top w:val="none" w:sz="0" w:space="0" w:color="auto"/>
                <w:left w:val="none" w:sz="0" w:space="0" w:color="auto"/>
                <w:bottom w:val="none" w:sz="0" w:space="0" w:color="auto"/>
                <w:right w:val="none" w:sz="0" w:space="0" w:color="auto"/>
              </w:divBdr>
            </w:div>
          </w:divsChild>
        </w:div>
        <w:div w:id="1409159241">
          <w:marLeft w:val="0"/>
          <w:marRight w:val="0"/>
          <w:marTop w:val="0"/>
          <w:marBottom w:val="0"/>
          <w:divBdr>
            <w:top w:val="none" w:sz="0" w:space="0" w:color="auto"/>
            <w:left w:val="none" w:sz="0" w:space="0" w:color="auto"/>
            <w:bottom w:val="none" w:sz="0" w:space="0" w:color="auto"/>
            <w:right w:val="none" w:sz="0" w:space="0" w:color="auto"/>
          </w:divBdr>
        </w:div>
        <w:div w:id="1473719335">
          <w:marLeft w:val="0"/>
          <w:marRight w:val="0"/>
          <w:marTop w:val="0"/>
          <w:marBottom w:val="0"/>
          <w:divBdr>
            <w:top w:val="none" w:sz="0" w:space="0" w:color="auto"/>
            <w:left w:val="none" w:sz="0" w:space="0" w:color="auto"/>
            <w:bottom w:val="none" w:sz="0" w:space="0" w:color="auto"/>
            <w:right w:val="none" w:sz="0" w:space="0" w:color="auto"/>
          </w:divBdr>
          <w:divsChild>
            <w:div w:id="1542789614">
              <w:marLeft w:val="0"/>
              <w:marRight w:val="0"/>
              <w:marTop w:val="0"/>
              <w:marBottom w:val="0"/>
              <w:divBdr>
                <w:top w:val="none" w:sz="0" w:space="0" w:color="auto"/>
                <w:left w:val="none" w:sz="0" w:space="0" w:color="auto"/>
                <w:bottom w:val="none" w:sz="0" w:space="0" w:color="auto"/>
                <w:right w:val="none" w:sz="0" w:space="0" w:color="auto"/>
              </w:divBdr>
            </w:div>
          </w:divsChild>
        </w:div>
        <w:div w:id="1804350333">
          <w:marLeft w:val="0"/>
          <w:marRight w:val="0"/>
          <w:marTop w:val="0"/>
          <w:marBottom w:val="0"/>
          <w:divBdr>
            <w:top w:val="none" w:sz="0" w:space="0" w:color="auto"/>
            <w:left w:val="none" w:sz="0" w:space="0" w:color="auto"/>
            <w:bottom w:val="none" w:sz="0" w:space="0" w:color="auto"/>
            <w:right w:val="none" w:sz="0" w:space="0" w:color="auto"/>
          </w:divBdr>
        </w:div>
        <w:div w:id="645666419">
          <w:marLeft w:val="0"/>
          <w:marRight w:val="0"/>
          <w:marTop w:val="0"/>
          <w:marBottom w:val="0"/>
          <w:divBdr>
            <w:top w:val="none" w:sz="0" w:space="0" w:color="auto"/>
            <w:left w:val="none" w:sz="0" w:space="0" w:color="auto"/>
            <w:bottom w:val="none" w:sz="0" w:space="0" w:color="auto"/>
            <w:right w:val="none" w:sz="0" w:space="0" w:color="auto"/>
          </w:divBdr>
          <w:divsChild>
            <w:div w:id="1235313769">
              <w:marLeft w:val="0"/>
              <w:marRight w:val="0"/>
              <w:marTop w:val="0"/>
              <w:marBottom w:val="0"/>
              <w:divBdr>
                <w:top w:val="none" w:sz="0" w:space="0" w:color="auto"/>
                <w:left w:val="none" w:sz="0" w:space="0" w:color="auto"/>
                <w:bottom w:val="none" w:sz="0" w:space="0" w:color="auto"/>
                <w:right w:val="none" w:sz="0" w:space="0" w:color="auto"/>
              </w:divBdr>
            </w:div>
          </w:divsChild>
        </w:div>
        <w:div w:id="1305743516">
          <w:marLeft w:val="0"/>
          <w:marRight w:val="0"/>
          <w:marTop w:val="0"/>
          <w:marBottom w:val="0"/>
          <w:divBdr>
            <w:top w:val="none" w:sz="0" w:space="0" w:color="auto"/>
            <w:left w:val="none" w:sz="0" w:space="0" w:color="auto"/>
            <w:bottom w:val="none" w:sz="0" w:space="0" w:color="auto"/>
            <w:right w:val="none" w:sz="0" w:space="0" w:color="auto"/>
          </w:divBdr>
        </w:div>
        <w:div w:id="1063484606">
          <w:marLeft w:val="0"/>
          <w:marRight w:val="0"/>
          <w:marTop w:val="0"/>
          <w:marBottom w:val="0"/>
          <w:divBdr>
            <w:top w:val="none" w:sz="0" w:space="0" w:color="auto"/>
            <w:left w:val="none" w:sz="0" w:space="0" w:color="auto"/>
            <w:bottom w:val="none" w:sz="0" w:space="0" w:color="auto"/>
            <w:right w:val="none" w:sz="0" w:space="0" w:color="auto"/>
          </w:divBdr>
          <w:divsChild>
            <w:div w:id="1011444465">
              <w:marLeft w:val="0"/>
              <w:marRight w:val="0"/>
              <w:marTop w:val="0"/>
              <w:marBottom w:val="0"/>
              <w:divBdr>
                <w:top w:val="none" w:sz="0" w:space="0" w:color="auto"/>
                <w:left w:val="none" w:sz="0" w:space="0" w:color="auto"/>
                <w:bottom w:val="none" w:sz="0" w:space="0" w:color="auto"/>
                <w:right w:val="none" w:sz="0" w:space="0" w:color="auto"/>
              </w:divBdr>
            </w:div>
          </w:divsChild>
        </w:div>
        <w:div w:id="398555349">
          <w:marLeft w:val="0"/>
          <w:marRight w:val="0"/>
          <w:marTop w:val="300"/>
          <w:marBottom w:val="0"/>
          <w:divBdr>
            <w:top w:val="none" w:sz="0" w:space="0" w:color="auto"/>
            <w:left w:val="none" w:sz="0" w:space="0" w:color="auto"/>
            <w:bottom w:val="none" w:sz="0" w:space="0" w:color="auto"/>
            <w:right w:val="none" w:sz="0" w:space="0" w:color="auto"/>
          </w:divBdr>
          <w:divsChild>
            <w:div w:id="1812091880">
              <w:marLeft w:val="0"/>
              <w:marRight w:val="0"/>
              <w:marTop w:val="0"/>
              <w:marBottom w:val="0"/>
              <w:divBdr>
                <w:top w:val="none" w:sz="0" w:space="0" w:color="auto"/>
                <w:left w:val="none" w:sz="0" w:space="0" w:color="auto"/>
                <w:bottom w:val="none" w:sz="0" w:space="0" w:color="auto"/>
                <w:right w:val="none" w:sz="0" w:space="0" w:color="auto"/>
              </w:divBdr>
              <w:divsChild>
                <w:div w:id="819005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87489">
          <w:marLeft w:val="0"/>
          <w:marRight w:val="0"/>
          <w:marTop w:val="300"/>
          <w:marBottom w:val="0"/>
          <w:divBdr>
            <w:top w:val="none" w:sz="0" w:space="0" w:color="auto"/>
            <w:left w:val="none" w:sz="0" w:space="0" w:color="auto"/>
            <w:bottom w:val="none" w:sz="0" w:space="0" w:color="auto"/>
            <w:right w:val="none" w:sz="0" w:space="0" w:color="auto"/>
          </w:divBdr>
          <w:divsChild>
            <w:div w:id="268465044">
              <w:marLeft w:val="0"/>
              <w:marRight w:val="0"/>
              <w:marTop w:val="0"/>
              <w:marBottom w:val="0"/>
              <w:divBdr>
                <w:top w:val="none" w:sz="0" w:space="0" w:color="auto"/>
                <w:left w:val="none" w:sz="0" w:space="0" w:color="auto"/>
                <w:bottom w:val="none" w:sz="0" w:space="0" w:color="auto"/>
                <w:right w:val="none" w:sz="0" w:space="0" w:color="auto"/>
              </w:divBdr>
              <w:divsChild>
                <w:div w:id="109216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016946">
          <w:marLeft w:val="0"/>
          <w:marRight w:val="0"/>
          <w:marTop w:val="300"/>
          <w:marBottom w:val="0"/>
          <w:divBdr>
            <w:top w:val="none" w:sz="0" w:space="0" w:color="auto"/>
            <w:left w:val="none" w:sz="0" w:space="0" w:color="auto"/>
            <w:bottom w:val="none" w:sz="0" w:space="0" w:color="auto"/>
            <w:right w:val="none" w:sz="0" w:space="0" w:color="auto"/>
          </w:divBdr>
          <w:divsChild>
            <w:div w:id="1460415213">
              <w:marLeft w:val="0"/>
              <w:marRight w:val="0"/>
              <w:marTop w:val="0"/>
              <w:marBottom w:val="0"/>
              <w:divBdr>
                <w:top w:val="none" w:sz="0" w:space="0" w:color="auto"/>
                <w:left w:val="none" w:sz="0" w:space="0" w:color="auto"/>
                <w:bottom w:val="none" w:sz="0" w:space="0" w:color="auto"/>
                <w:right w:val="none" w:sz="0" w:space="0" w:color="auto"/>
              </w:divBdr>
              <w:divsChild>
                <w:div w:id="88644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1658095">
      <w:bodyDiv w:val="1"/>
      <w:marLeft w:val="0"/>
      <w:marRight w:val="0"/>
      <w:marTop w:val="0"/>
      <w:marBottom w:val="0"/>
      <w:divBdr>
        <w:top w:val="none" w:sz="0" w:space="0" w:color="auto"/>
        <w:left w:val="none" w:sz="0" w:space="0" w:color="auto"/>
        <w:bottom w:val="none" w:sz="0" w:space="0" w:color="auto"/>
        <w:right w:val="none" w:sz="0" w:space="0" w:color="auto"/>
      </w:divBdr>
      <w:divsChild>
        <w:div w:id="696782014">
          <w:marLeft w:val="0"/>
          <w:marRight w:val="0"/>
          <w:marTop w:val="0"/>
          <w:marBottom w:val="0"/>
          <w:divBdr>
            <w:top w:val="none" w:sz="0" w:space="0" w:color="auto"/>
            <w:left w:val="none" w:sz="0" w:space="0" w:color="auto"/>
            <w:bottom w:val="none" w:sz="0" w:space="0" w:color="auto"/>
            <w:right w:val="none" w:sz="0" w:space="0" w:color="auto"/>
          </w:divBdr>
        </w:div>
        <w:div w:id="693969433">
          <w:marLeft w:val="0"/>
          <w:marRight w:val="0"/>
          <w:marTop w:val="0"/>
          <w:marBottom w:val="0"/>
          <w:divBdr>
            <w:top w:val="none" w:sz="0" w:space="0" w:color="auto"/>
            <w:left w:val="none" w:sz="0" w:space="0" w:color="auto"/>
            <w:bottom w:val="none" w:sz="0" w:space="0" w:color="auto"/>
            <w:right w:val="none" w:sz="0" w:space="0" w:color="auto"/>
          </w:divBdr>
          <w:divsChild>
            <w:div w:id="1901361692">
              <w:marLeft w:val="0"/>
              <w:marRight w:val="0"/>
              <w:marTop w:val="0"/>
              <w:marBottom w:val="0"/>
              <w:divBdr>
                <w:top w:val="none" w:sz="0" w:space="0" w:color="auto"/>
                <w:left w:val="none" w:sz="0" w:space="0" w:color="auto"/>
                <w:bottom w:val="none" w:sz="0" w:space="0" w:color="auto"/>
                <w:right w:val="none" w:sz="0" w:space="0" w:color="auto"/>
              </w:divBdr>
            </w:div>
          </w:divsChild>
        </w:div>
        <w:div w:id="660937413">
          <w:marLeft w:val="0"/>
          <w:marRight w:val="0"/>
          <w:marTop w:val="0"/>
          <w:marBottom w:val="0"/>
          <w:divBdr>
            <w:top w:val="none" w:sz="0" w:space="0" w:color="auto"/>
            <w:left w:val="none" w:sz="0" w:space="0" w:color="auto"/>
            <w:bottom w:val="none" w:sz="0" w:space="0" w:color="auto"/>
            <w:right w:val="none" w:sz="0" w:space="0" w:color="auto"/>
          </w:divBdr>
        </w:div>
        <w:div w:id="1838499750">
          <w:marLeft w:val="0"/>
          <w:marRight w:val="0"/>
          <w:marTop w:val="0"/>
          <w:marBottom w:val="0"/>
          <w:divBdr>
            <w:top w:val="none" w:sz="0" w:space="0" w:color="auto"/>
            <w:left w:val="none" w:sz="0" w:space="0" w:color="auto"/>
            <w:bottom w:val="none" w:sz="0" w:space="0" w:color="auto"/>
            <w:right w:val="none" w:sz="0" w:space="0" w:color="auto"/>
          </w:divBdr>
          <w:divsChild>
            <w:div w:id="285166697">
              <w:marLeft w:val="0"/>
              <w:marRight w:val="0"/>
              <w:marTop w:val="0"/>
              <w:marBottom w:val="0"/>
              <w:divBdr>
                <w:top w:val="none" w:sz="0" w:space="0" w:color="auto"/>
                <w:left w:val="none" w:sz="0" w:space="0" w:color="auto"/>
                <w:bottom w:val="none" w:sz="0" w:space="0" w:color="auto"/>
                <w:right w:val="none" w:sz="0" w:space="0" w:color="auto"/>
              </w:divBdr>
            </w:div>
          </w:divsChild>
        </w:div>
        <w:div w:id="947158064">
          <w:marLeft w:val="0"/>
          <w:marRight w:val="0"/>
          <w:marTop w:val="0"/>
          <w:marBottom w:val="0"/>
          <w:divBdr>
            <w:top w:val="none" w:sz="0" w:space="0" w:color="auto"/>
            <w:left w:val="none" w:sz="0" w:space="0" w:color="auto"/>
            <w:bottom w:val="none" w:sz="0" w:space="0" w:color="auto"/>
            <w:right w:val="none" w:sz="0" w:space="0" w:color="auto"/>
          </w:divBdr>
        </w:div>
        <w:div w:id="912272653">
          <w:marLeft w:val="0"/>
          <w:marRight w:val="0"/>
          <w:marTop w:val="0"/>
          <w:marBottom w:val="0"/>
          <w:divBdr>
            <w:top w:val="none" w:sz="0" w:space="0" w:color="auto"/>
            <w:left w:val="none" w:sz="0" w:space="0" w:color="auto"/>
            <w:bottom w:val="none" w:sz="0" w:space="0" w:color="auto"/>
            <w:right w:val="none" w:sz="0" w:space="0" w:color="auto"/>
          </w:divBdr>
          <w:divsChild>
            <w:div w:id="2080246629">
              <w:marLeft w:val="0"/>
              <w:marRight w:val="0"/>
              <w:marTop w:val="0"/>
              <w:marBottom w:val="0"/>
              <w:divBdr>
                <w:top w:val="none" w:sz="0" w:space="0" w:color="auto"/>
                <w:left w:val="none" w:sz="0" w:space="0" w:color="auto"/>
                <w:bottom w:val="none" w:sz="0" w:space="0" w:color="auto"/>
                <w:right w:val="none" w:sz="0" w:space="0" w:color="auto"/>
              </w:divBdr>
            </w:div>
          </w:divsChild>
        </w:div>
        <w:div w:id="1862427935">
          <w:marLeft w:val="0"/>
          <w:marRight w:val="0"/>
          <w:marTop w:val="0"/>
          <w:marBottom w:val="0"/>
          <w:divBdr>
            <w:top w:val="none" w:sz="0" w:space="0" w:color="auto"/>
            <w:left w:val="none" w:sz="0" w:space="0" w:color="auto"/>
            <w:bottom w:val="none" w:sz="0" w:space="0" w:color="auto"/>
            <w:right w:val="none" w:sz="0" w:space="0" w:color="auto"/>
          </w:divBdr>
        </w:div>
        <w:div w:id="495658064">
          <w:marLeft w:val="0"/>
          <w:marRight w:val="0"/>
          <w:marTop w:val="0"/>
          <w:marBottom w:val="0"/>
          <w:divBdr>
            <w:top w:val="none" w:sz="0" w:space="0" w:color="auto"/>
            <w:left w:val="none" w:sz="0" w:space="0" w:color="auto"/>
            <w:bottom w:val="none" w:sz="0" w:space="0" w:color="auto"/>
            <w:right w:val="none" w:sz="0" w:space="0" w:color="auto"/>
          </w:divBdr>
          <w:divsChild>
            <w:div w:id="1939437994">
              <w:marLeft w:val="0"/>
              <w:marRight w:val="0"/>
              <w:marTop w:val="0"/>
              <w:marBottom w:val="0"/>
              <w:divBdr>
                <w:top w:val="none" w:sz="0" w:space="0" w:color="auto"/>
                <w:left w:val="none" w:sz="0" w:space="0" w:color="auto"/>
                <w:bottom w:val="none" w:sz="0" w:space="0" w:color="auto"/>
                <w:right w:val="none" w:sz="0" w:space="0" w:color="auto"/>
              </w:divBdr>
            </w:div>
          </w:divsChild>
        </w:div>
        <w:div w:id="685836565">
          <w:marLeft w:val="0"/>
          <w:marRight w:val="0"/>
          <w:marTop w:val="0"/>
          <w:marBottom w:val="0"/>
          <w:divBdr>
            <w:top w:val="none" w:sz="0" w:space="0" w:color="auto"/>
            <w:left w:val="none" w:sz="0" w:space="0" w:color="auto"/>
            <w:bottom w:val="none" w:sz="0" w:space="0" w:color="auto"/>
            <w:right w:val="none" w:sz="0" w:space="0" w:color="auto"/>
          </w:divBdr>
        </w:div>
        <w:div w:id="718438298">
          <w:marLeft w:val="0"/>
          <w:marRight w:val="0"/>
          <w:marTop w:val="0"/>
          <w:marBottom w:val="0"/>
          <w:divBdr>
            <w:top w:val="none" w:sz="0" w:space="0" w:color="auto"/>
            <w:left w:val="none" w:sz="0" w:space="0" w:color="auto"/>
            <w:bottom w:val="none" w:sz="0" w:space="0" w:color="auto"/>
            <w:right w:val="none" w:sz="0" w:space="0" w:color="auto"/>
          </w:divBdr>
          <w:divsChild>
            <w:div w:id="2100637140">
              <w:marLeft w:val="0"/>
              <w:marRight w:val="0"/>
              <w:marTop w:val="0"/>
              <w:marBottom w:val="0"/>
              <w:divBdr>
                <w:top w:val="none" w:sz="0" w:space="0" w:color="auto"/>
                <w:left w:val="none" w:sz="0" w:space="0" w:color="auto"/>
                <w:bottom w:val="none" w:sz="0" w:space="0" w:color="auto"/>
                <w:right w:val="none" w:sz="0" w:space="0" w:color="auto"/>
              </w:divBdr>
            </w:div>
          </w:divsChild>
        </w:div>
        <w:div w:id="1965309699">
          <w:marLeft w:val="0"/>
          <w:marRight w:val="0"/>
          <w:marTop w:val="0"/>
          <w:marBottom w:val="0"/>
          <w:divBdr>
            <w:top w:val="none" w:sz="0" w:space="0" w:color="auto"/>
            <w:left w:val="none" w:sz="0" w:space="0" w:color="auto"/>
            <w:bottom w:val="none" w:sz="0" w:space="0" w:color="auto"/>
            <w:right w:val="none" w:sz="0" w:space="0" w:color="auto"/>
          </w:divBdr>
        </w:div>
        <w:div w:id="28187057">
          <w:marLeft w:val="0"/>
          <w:marRight w:val="0"/>
          <w:marTop w:val="0"/>
          <w:marBottom w:val="0"/>
          <w:divBdr>
            <w:top w:val="none" w:sz="0" w:space="0" w:color="auto"/>
            <w:left w:val="none" w:sz="0" w:space="0" w:color="auto"/>
            <w:bottom w:val="none" w:sz="0" w:space="0" w:color="auto"/>
            <w:right w:val="none" w:sz="0" w:space="0" w:color="auto"/>
          </w:divBdr>
          <w:divsChild>
            <w:div w:id="2090616376">
              <w:marLeft w:val="0"/>
              <w:marRight w:val="0"/>
              <w:marTop w:val="0"/>
              <w:marBottom w:val="0"/>
              <w:divBdr>
                <w:top w:val="none" w:sz="0" w:space="0" w:color="auto"/>
                <w:left w:val="none" w:sz="0" w:space="0" w:color="auto"/>
                <w:bottom w:val="none" w:sz="0" w:space="0" w:color="auto"/>
                <w:right w:val="none" w:sz="0" w:space="0" w:color="auto"/>
              </w:divBdr>
            </w:div>
          </w:divsChild>
        </w:div>
        <w:div w:id="828207159">
          <w:marLeft w:val="0"/>
          <w:marRight w:val="0"/>
          <w:marTop w:val="0"/>
          <w:marBottom w:val="0"/>
          <w:divBdr>
            <w:top w:val="none" w:sz="0" w:space="0" w:color="auto"/>
            <w:left w:val="none" w:sz="0" w:space="0" w:color="auto"/>
            <w:bottom w:val="none" w:sz="0" w:space="0" w:color="auto"/>
            <w:right w:val="none" w:sz="0" w:space="0" w:color="auto"/>
          </w:divBdr>
        </w:div>
        <w:div w:id="760179554">
          <w:marLeft w:val="0"/>
          <w:marRight w:val="0"/>
          <w:marTop w:val="0"/>
          <w:marBottom w:val="0"/>
          <w:divBdr>
            <w:top w:val="none" w:sz="0" w:space="0" w:color="auto"/>
            <w:left w:val="none" w:sz="0" w:space="0" w:color="auto"/>
            <w:bottom w:val="none" w:sz="0" w:space="0" w:color="auto"/>
            <w:right w:val="none" w:sz="0" w:space="0" w:color="auto"/>
          </w:divBdr>
          <w:divsChild>
            <w:div w:id="442310456">
              <w:marLeft w:val="0"/>
              <w:marRight w:val="0"/>
              <w:marTop w:val="0"/>
              <w:marBottom w:val="0"/>
              <w:divBdr>
                <w:top w:val="none" w:sz="0" w:space="0" w:color="auto"/>
                <w:left w:val="none" w:sz="0" w:space="0" w:color="auto"/>
                <w:bottom w:val="none" w:sz="0" w:space="0" w:color="auto"/>
                <w:right w:val="none" w:sz="0" w:space="0" w:color="auto"/>
              </w:divBdr>
            </w:div>
          </w:divsChild>
        </w:div>
        <w:div w:id="195779487">
          <w:marLeft w:val="0"/>
          <w:marRight w:val="0"/>
          <w:marTop w:val="300"/>
          <w:marBottom w:val="0"/>
          <w:divBdr>
            <w:top w:val="none" w:sz="0" w:space="0" w:color="auto"/>
            <w:left w:val="none" w:sz="0" w:space="0" w:color="auto"/>
            <w:bottom w:val="none" w:sz="0" w:space="0" w:color="auto"/>
            <w:right w:val="none" w:sz="0" w:space="0" w:color="auto"/>
          </w:divBdr>
          <w:divsChild>
            <w:div w:id="792410420">
              <w:marLeft w:val="0"/>
              <w:marRight w:val="0"/>
              <w:marTop w:val="0"/>
              <w:marBottom w:val="0"/>
              <w:divBdr>
                <w:top w:val="none" w:sz="0" w:space="0" w:color="auto"/>
                <w:left w:val="none" w:sz="0" w:space="0" w:color="auto"/>
                <w:bottom w:val="none" w:sz="0" w:space="0" w:color="auto"/>
                <w:right w:val="none" w:sz="0" w:space="0" w:color="auto"/>
              </w:divBdr>
              <w:divsChild>
                <w:div w:id="82262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338550">
          <w:marLeft w:val="0"/>
          <w:marRight w:val="0"/>
          <w:marTop w:val="300"/>
          <w:marBottom w:val="0"/>
          <w:divBdr>
            <w:top w:val="none" w:sz="0" w:space="0" w:color="auto"/>
            <w:left w:val="none" w:sz="0" w:space="0" w:color="auto"/>
            <w:bottom w:val="none" w:sz="0" w:space="0" w:color="auto"/>
            <w:right w:val="none" w:sz="0" w:space="0" w:color="auto"/>
          </w:divBdr>
          <w:divsChild>
            <w:div w:id="1083647741">
              <w:marLeft w:val="0"/>
              <w:marRight w:val="0"/>
              <w:marTop w:val="0"/>
              <w:marBottom w:val="0"/>
              <w:divBdr>
                <w:top w:val="none" w:sz="0" w:space="0" w:color="auto"/>
                <w:left w:val="none" w:sz="0" w:space="0" w:color="auto"/>
                <w:bottom w:val="none" w:sz="0" w:space="0" w:color="auto"/>
                <w:right w:val="none" w:sz="0" w:space="0" w:color="auto"/>
              </w:divBdr>
              <w:divsChild>
                <w:div w:id="4352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09734">
          <w:marLeft w:val="0"/>
          <w:marRight w:val="0"/>
          <w:marTop w:val="300"/>
          <w:marBottom w:val="0"/>
          <w:divBdr>
            <w:top w:val="none" w:sz="0" w:space="0" w:color="auto"/>
            <w:left w:val="none" w:sz="0" w:space="0" w:color="auto"/>
            <w:bottom w:val="none" w:sz="0" w:space="0" w:color="auto"/>
            <w:right w:val="none" w:sz="0" w:space="0" w:color="auto"/>
          </w:divBdr>
          <w:divsChild>
            <w:div w:id="1111819665">
              <w:marLeft w:val="0"/>
              <w:marRight w:val="0"/>
              <w:marTop w:val="0"/>
              <w:marBottom w:val="0"/>
              <w:divBdr>
                <w:top w:val="none" w:sz="0" w:space="0" w:color="auto"/>
                <w:left w:val="none" w:sz="0" w:space="0" w:color="auto"/>
                <w:bottom w:val="none" w:sz="0" w:space="0" w:color="auto"/>
                <w:right w:val="none" w:sz="0" w:space="0" w:color="auto"/>
              </w:divBdr>
              <w:divsChild>
                <w:div w:id="1727101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061293">
      <w:bodyDiv w:val="1"/>
      <w:marLeft w:val="0"/>
      <w:marRight w:val="0"/>
      <w:marTop w:val="0"/>
      <w:marBottom w:val="0"/>
      <w:divBdr>
        <w:top w:val="none" w:sz="0" w:space="0" w:color="auto"/>
        <w:left w:val="none" w:sz="0" w:space="0" w:color="auto"/>
        <w:bottom w:val="none" w:sz="0" w:space="0" w:color="auto"/>
        <w:right w:val="none" w:sz="0" w:space="0" w:color="auto"/>
      </w:divBdr>
      <w:divsChild>
        <w:div w:id="1634673613">
          <w:marLeft w:val="0"/>
          <w:marRight w:val="0"/>
          <w:marTop w:val="0"/>
          <w:marBottom w:val="0"/>
          <w:divBdr>
            <w:top w:val="none" w:sz="0" w:space="0" w:color="auto"/>
            <w:left w:val="none" w:sz="0" w:space="0" w:color="auto"/>
            <w:bottom w:val="none" w:sz="0" w:space="0" w:color="auto"/>
            <w:right w:val="none" w:sz="0" w:space="0" w:color="auto"/>
          </w:divBdr>
        </w:div>
        <w:div w:id="640614644">
          <w:marLeft w:val="0"/>
          <w:marRight w:val="0"/>
          <w:marTop w:val="0"/>
          <w:marBottom w:val="0"/>
          <w:divBdr>
            <w:top w:val="none" w:sz="0" w:space="0" w:color="auto"/>
            <w:left w:val="none" w:sz="0" w:space="0" w:color="auto"/>
            <w:bottom w:val="none" w:sz="0" w:space="0" w:color="auto"/>
            <w:right w:val="none" w:sz="0" w:space="0" w:color="auto"/>
          </w:divBdr>
          <w:divsChild>
            <w:div w:id="217785698">
              <w:marLeft w:val="0"/>
              <w:marRight w:val="0"/>
              <w:marTop w:val="0"/>
              <w:marBottom w:val="0"/>
              <w:divBdr>
                <w:top w:val="none" w:sz="0" w:space="0" w:color="auto"/>
                <w:left w:val="none" w:sz="0" w:space="0" w:color="auto"/>
                <w:bottom w:val="none" w:sz="0" w:space="0" w:color="auto"/>
                <w:right w:val="none" w:sz="0" w:space="0" w:color="auto"/>
              </w:divBdr>
            </w:div>
          </w:divsChild>
        </w:div>
        <w:div w:id="157696150">
          <w:marLeft w:val="0"/>
          <w:marRight w:val="0"/>
          <w:marTop w:val="0"/>
          <w:marBottom w:val="0"/>
          <w:divBdr>
            <w:top w:val="none" w:sz="0" w:space="0" w:color="auto"/>
            <w:left w:val="none" w:sz="0" w:space="0" w:color="auto"/>
            <w:bottom w:val="none" w:sz="0" w:space="0" w:color="auto"/>
            <w:right w:val="none" w:sz="0" w:space="0" w:color="auto"/>
          </w:divBdr>
        </w:div>
        <w:div w:id="440759852">
          <w:marLeft w:val="0"/>
          <w:marRight w:val="0"/>
          <w:marTop w:val="0"/>
          <w:marBottom w:val="0"/>
          <w:divBdr>
            <w:top w:val="none" w:sz="0" w:space="0" w:color="auto"/>
            <w:left w:val="none" w:sz="0" w:space="0" w:color="auto"/>
            <w:bottom w:val="none" w:sz="0" w:space="0" w:color="auto"/>
            <w:right w:val="none" w:sz="0" w:space="0" w:color="auto"/>
          </w:divBdr>
          <w:divsChild>
            <w:div w:id="1318848236">
              <w:marLeft w:val="0"/>
              <w:marRight w:val="0"/>
              <w:marTop w:val="0"/>
              <w:marBottom w:val="0"/>
              <w:divBdr>
                <w:top w:val="none" w:sz="0" w:space="0" w:color="auto"/>
                <w:left w:val="none" w:sz="0" w:space="0" w:color="auto"/>
                <w:bottom w:val="none" w:sz="0" w:space="0" w:color="auto"/>
                <w:right w:val="none" w:sz="0" w:space="0" w:color="auto"/>
              </w:divBdr>
            </w:div>
          </w:divsChild>
        </w:div>
        <w:div w:id="697386888">
          <w:marLeft w:val="0"/>
          <w:marRight w:val="0"/>
          <w:marTop w:val="0"/>
          <w:marBottom w:val="0"/>
          <w:divBdr>
            <w:top w:val="none" w:sz="0" w:space="0" w:color="auto"/>
            <w:left w:val="none" w:sz="0" w:space="0" w:color="auto"/>
            <w:bottom w:val="none" w:sz="0" w:space="0" w:color="auto"/>
            <w:right w:val="none" w:sz="0" w:space="0" w:color="auto"/>
          </w:divBdr>
        </w:div>
        <w:div w:id="1507017455">
          <w:marLeft w:val="0"/>
          <w:marRight w:val="0"/>
          <w:marTop w:val="0"/>
          <w:marBottom w:val="0"/>
          <w:divBdr>
            <w:top w:val="none" w:sz="0" w:space="0" w:color="auto"/>
            <w:left w:val="none" w:sz="0" w:space="0" w:color="auto"/>
            <w:bottom w:val="none" w:sz="0" w:space="0" w:color="auto"/>
            <w:right w:val="none" w:sz="0" w:space="0" w:color="auto"/>
          </w:divBdr>
          <w:divsChild>
            <w:div w:id="1383138867">
              <w:marLeft w:val="0"/>
              <w:marRight w:val="0"/>
              <w:marTop w:val="0"/>
              <w:marBottom w:val="0"/>
              <w:divBdr>
                <w:top w:val="none" w:sz="0" w:space="0" w:color="auto"/>
                <w:left w:val="none" w:sz="0" w:space="0" w:color="auto"/>
                <w:bottom w:val="none" w:sz="0" w:space="0" w:color="auto"/>
                <w:right w:val="none" w:sz="0" w:space="0" w:color="auto"/>
              </w:divBdr>
            </w:div>
          </w:divsChild>
        </w:div>
        <w:div w:id="1706783245">
          <w:marLeft w:val="0"/>
          <w:marRight w:val="0"/>
          <w:marTop w:val="0"/>
          <w:marBottom w:val="0"/>
          <w:divBdr>
            <w:top w:val="none" w:sz="0" w:space="0" w:color="auto"/>
            <w:left w:val="none" w:sz="0" w:space="0" w:color="auto"/>
            <w:bottom w:val="none" w:sz="0" w:space="0" w:color="auto"/>
            <w:right w:val="none" w:sz="0" w:space="0" w:color="auto"/>
          </w:divBdr>
        </w:div>
        <w:div w:id="924463042">
          <w:marLeft w:val="0"/>
          <w:marRight w:val="0"/>
          <w:marTop w:val="0"/>
          <w:marBottom w:val="0"/>
          <w:divBdr>
            <w:top w:val="none" w:sz="0" w:space="0" w:color="auto"/>
            <w:left w:val="none" w:sz="0" w:space="0" w:color="auto"/>
            <w:bottom w:val="none" w:sz="0" w:space="0" w:color="auto"/>
            <w:right w:val="none" w:sz="0" w:space="0" w:color="auto"/>
          </w:divBdr>
          <w:divsChild>
            <w:div w:id="2110394928">
              <w:marLeft w:val="0"/>
              <w:marRight w:val="0"/>
              <w:marTop w:val="0"/>
              <w:marBottom w:val="0"/>
              <w:divBdr>
                <w:top w:val="none" w:sz="0" w:space="0" w:color="auto"/>
                <w:left w:val="none" w:sz="0" w:space="0" w:color="auto"/>
                <w:bottom w:val="none" w:sz="0" w:space="0" w:color="auto"/>
                <w:right w:val="none" w:sz="0" w:space="0" w:color="auto"/>
              </w:divBdr>
            </w:div>
          </w:divsChild>
        </w:div>
        <w:div w:id="1168717247">
          <w:marLeft w:val="0"/>
          <w:marRight w:val="0"/>
          <w:marTop w:val="0"/>
          <w:marBottom w:val="0"/>
          <w:divBdr>
            <w:top w:val="none" w:sz="0" w:space="0" w:color="auto"/>
            <w:left w:val="none" w:sz="0" w:space="0" w:color="auto"/>
            <w:bottom w:val="none" w:sz="0" w:space="0" w:color="auto"/>
            <w:right w:val="none" w:sz="0" w:space="0" w:color="auto"/>
          </w:divBdr>
        </w:div>
        <w:div w:id="2100102708">
          <w:marLeft w:val="0"/>
          <w:marRight w:val="0"/>
          <w:marTop w:val="0"/>
          <w:marBottom w:val="0"/>
          <w:divBdr>
            <w:top w:val="none" w:sz="0" w:space="0" w:color="auto"/>
            <w:left w:val="none" w:sz="0" w:space="0" w:color="auto"/>
            <w:bottom w:val="none" w:sz="0" w:space="0" w:color="auto"/>
            <w:right w:val="none" w:sz="0" w:space="0" w:color="auto"/>
          </w:divBdr>
          <w:divsChild>
            <w:div w:id="1724673832">
              <w:marLeft w:val="0"/>
              <w:marRight w:val="0"/>
              <w:marTop w:val="0"/>
              <w:marBottom w:val="0"/>
              <w:divBdr>
                <w:top w:val="none" w:sz="0" w:space="0" w:color="auto"/>
                <w:left w:val="none" w:sz="0" w:space="0" w:color="auto"/>
                <w:bottom w:val="none" w:sz="0" w:space="0" w:color="auto"/>
                <w:right w:val="none" w:sz="0" w:space="0" w:color="auto"/>
              </w:divBdr>
            </w:div>
          </w:divsChild>
        </w:div>
        <w:div w:id="2021541272">
          <w:marLeft w:val="0"/>
          <w:marRight w:val="0"/>
          <w:marTop w:val="0"/>
          <w:marBottom w:val="0"/>
          <w:divBdr>
            <w:top w:val="none" w:sz="0" w:space="0" w:color="auto"/>
            <w:left w:val="none" w:sz="0" w:space="0" w:color="auto"/>
            <w:bottom w:val="none" w:sz="0" w:space="0" w:color="auto"/>
            <w:right w:val="none" w:sz="0" w:space="0" w:color="auto"/>
          </w:divBdr>
        </w:div>
        <w:div w:id="518853459">
          <w:marLeft w:val="0"/>
          <w:marRight w:val="0"/>
          <w:marTop w:val="0"/>
          <w:marBottom w:val="0"/>
          <w:divBdr>
            <w:top w:val="none" w:sz="0" w:space="0" w:color="auto"/>
            <w:left w:val="none" w:sz="0" w:space="0" w:color="auto"/>
            <w:bottom w:val="none" w:sz="0" w:space="0" w:color="auto"/>
            <w:right w:val="none" w:sz="0" w:space="0" w:color="auto"/>
          </w:divBdr>
          <w:divsChild>
            <w:div w:id="1765107350">
              <w:marLeft w:val="0"/>
              <w:marRight w:val="0"/>
              <w:marTop w:val="0"/>
              <w:marBottom w:val="0"/>
              <w:divBdr>
                <w:top w:val="none" w:sz="0" w:space="0" w:color="auto"/>
                <w:left w:val="none" w:sz="0" w:space="0" w:color="auto"/>
                <w:bottom w:val="none" w:sz="0" w:space="0" w:color="auto"/>
                <w:right w:val="none" w:sz="0" w:space="0" w:color="auto"/>
              </w:divBdr>
            </w:div>
          </w:divsChild>
        </w:div>
        <w:div w:id="1498688454">
          <w:marLeft w:val="0"/>
          <w:marRight w:val="0"/>
          <w:marTop w:val="0"/>
          <w:marBottom w:val="0"/>
          <w:divBdr>
            <w:top w:val="none" w:sz="0" w:space="0" w:color="auto"/>
            <w:left w:val="none" w:sz="0" w:space="0" w:color="auto"/>
            <w:bottom w:val="none" w:sz="0" w:space="0" w:color="auto"/>
            <w:right w:val="none" w:sz="0" w:space="0" w:color="auto"/>
          </w:divBdr>
        </w:div>
        <w:div w:id="690496640">
          <w:marLeft w:val="0"/>
          <w:marRight w:val="0"/>
          <w:marTop w:val="0"/>
          <w:marBottom w:val="0"/>
          <w:divBdr>
            <w:top w:val="none" w:sz="0" w:space="0" w:color="auto"/>
            <w:left w:val="none" w:sz="0" w:space="0" w:color="auto"/>
            <w:bottom w:val="none" w:sz="0" w:space="0" w:color="auto"/>
            <w:right w:val="none" w:sz="0" w:space="0" w:color="auto"/>
          </w:divBdr>
          <w:divsChild>
            <w:div w:id="1760516664">
              <w:marLeft w:val="0"/>
              <w:marRight w:val="0"/>
              <w:marTop w:val="0"/>
              <w:marBottom w:val="0"/>
              <w:divBdr>
                <w:top w:val="none" w:sz="0" w:space="0" w:color="auto"/>
                <w:left w:val="none" w:sz="0" w:space="0" w:color="auto"/>
                <w:bottom w:val="none" w:sz="0" w:space="0" w:color="auto"/>
                <w:right w:val="none" w:sz="0" w:space="0" w:color="auto"/>
              </w:divBdr>
            </w:div>
          </w:divsChild>
        </w:div>
        <w:div w:id="1441409215">
          <w:marLeft w:val="0"/>
          <w:marRight w:val="0"/>
          <w:marTop w:val="300"/>
          <w:marBottom w:val="0"/>
          <w:divBdr>
            <w:top w:val="none" w:sz="0" w:space="0" w:color="auto"/>
            <w:left w:val="none" w:sz="0" w:space="0" w:color="auto"/>
            <w:bottom w:val="none" w:sz="0" w:space="0" w:color="auto"/>
            <w:right w:val="none" w:sz="0" w:space="0" w:color="auto"/>
          </w:divBdr>
          <w:divsChild>
            <w:div w:id="627014043">
              <w:marLeft w:val="0"/>
              <w:marRight w:val="0"/>
              <w:marTop w:val="0"/>
              <w:marBottom w:val="0"/>
              <w:divBdr>
                <w:top w:val="none" w:sz="0" w:space="0" w:color="auto"/>
                <w:left w:val="none" w:sz="0" w:space="0" w:color="auto"/>
                <w:bottom w:val="none" w:sz="0" w:space="0" w:color="auto"/>
                <w:right w:val="none" w:sz="0" w:space="0" w:color="auto"/>
              </w:divBdr>
              <w:divsChild>
                <w:div w:id="1267694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045504">
          <w:marLeft w:val="0"/>
          <w:marRight w:val="0"/>
          <w:marTop w:val="300"/>
          <w:marBottom w:val="0"/>
          <w:divBdr>
            <w:top w:val="none" w:sz="0" w:space="0" w:color="auto"/>
            <w:left w:val="none" w:sz="0" w:space="0" w:color="auto"/>
            <w:bottom w:val="none" w:sz="0" w:space="0" w:color="auto"/>
            <w:right w:val="none" w:sz="0" w:space="0" w:color="auto"/>
          </w:divBdr>
          <w:divsChild>
            <w:div w:id="2048946505">
              <w:marLeft w:val="0"/>
              <w:marRight w:val="0"/>
              <w:marTop w:val="0"/>
              <w:marBottom w:val="0"/>
              <w:divBdr>
                <w:top w:val="none" w:sz="0" w:space="0" w:color="auto"/>
                <w:left w:val="none" w:sz="0" w:space="0" w:color="auto"/>
                <w:bottom w:val="none" w:sz="0" w:space="0" w:color="auto"/>
                <w:right w:val="none" w:sz="0" w:space="0" w:color="auto"/>
              </w:divBdr>
              <w:divsChild>
                <w:div w:id="1113743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829354">
          <w:marLeft w:val="0"/>
          <w:marRight w:val="0"/>
          <w:marTop w:val="300"/>
          <w:marBottom w:val="0"/>
          <w:divBdr>
            <w:top w:val="none" w:sz="0" w:space="0" w:color="auto"/>
            <w:left w:val="none" w:sz="0" w:space="0" w:color="auto"/>
            <w:bottom w:val="none" w:sz="0" w:space="0" w:color="auto"/>
            <w:right w:val="none" w:sz="0" w:space="0" w:color="auto"/>
          </w:divBdr>
          <w:divsChild>
            <w:div w:id="117575874">
              <w:marLeft w:val="0"/>
              <w:marRight w:val="0"/>
              <w:marTop w:val="0"/>
              <w:marBottom w:val="0"/>
              <w:divBdr>
                <w:top w:val="none" w:sz="0" w:space="0" w:color="auto"/>
                <w:left w:val="none" w:sz="0" w:space="0" w:color="auto"/>
                <w:bottom w:val="none" w:sz="0" w:space="0" w:color="auto"/>
                <w:right w:val="none" w:sz="0" w:space="0" w:color="auto"/>
              </w:divBdr>
              <w:divsChild>
                <w:div w:id="148389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14737">
          <w:marLeft w:val="0"/>
          <w:marRight w:val="0"/>
          <w:marTop w:val="300"/>
          <w:marBottom w:val="0"/>
          <w:divBdr>
            <w:top w:val="none" w:sz="0" w:space="0" w:color="auto"/>
            <w:left w:val="none" w:sz="0" w:space="0" w:color="auto"/>
            <w:bottom w:val="none" w:sz="0" w:space="0" w:color="auto"/>
            <w:right w:val="none" w:sz="0" w:space="0" w:color="auto"/>
          </w:divBdr>
          <w:divsChild>
            <w:div w:id="1456411186">
              <w:marLeft w:val="0"/>
              <w:marRight w:val="0"/>
              <w:marTop w:val="0"/>
              <w:marBottom w:val="0"/>
              <w:divBdr>
                <w:top w:val="none" w:sz="0" w:space="0" w:color="auto"/>
                <w:left w:val="none" w:sz="0" w:space="0" w:color="auto"/>
                <w:bottom w:val="none" w:sz="0" w:space="0" w:color="auto"/>
                <w:right w:val="none" w:sz="0" w:space="0" w:color="auto"/>
              </w:divBdr>
              <w:divsChild>
                <w:div w:id="1080785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485778301">
      <w:bodyDiv w:val="1"/>
      <w:marLeft w:val="0"/>
      <w:marRight w:val="0"/>
      <w:marTop w:val="0"/>
      <w:marBottom w:val="0"/>
      <w:divBdr>
        <w:top w:val="none" w:sz="0" w:space="0" w:color="auto"/>
        <w:left w:val="none" w:sz="0" w:space="0" w:color="auto"/>
        <w:bottom w:val="none" w:sz="0" w:space="0" w:color="auto"/>
        <w:right w:val="none" w:sz="0" w:space="0" w:color="auto"/>
      </w:divBdr>
    </w:div>
    <w:div w:id="499929347">
      <w:bodyDiv w:val="1"/>
      <w:marLeft w:val="0"/>
      <w:marRight w:val="0"/>
      <w:marTop w:val="0"/>
      <w:marBottom w:val="0"/>
      <w:divBdr>
        <w:top w:val="none" w:sz="0" w:space="0" w:color="auto"/>
        <w:left w:val="none" w:sz="0" w:space="0" w:color="auto"/>
        <w:bottom w:val="none" w:sz="0" w:space="0" w:color="auto"/>
        <w:right w:val="none" w:sz="0" w:space="0" w:color="auto"/>
      </w:divBdr>
    </w:div>
    <w:div w:id="507789923">
      <w:bodyDiv w:val="1"/>
      <w:marLeft w:val="0"/>
      <w:marRight w:val="0"/>
      <w:marTop w:val="0"/>
      <w:marBottom w:val="0"/>
      <w:divBdr>
        <w:top w:val="none" w:sz="0" w:space="0" w:color="auto"/>
        <w:left w:val="none" w:sz="0" w:space="0" w:color="auto"/>
        <w:bottom w:val="none" w:sz="0" w:space="0" w:color="auto"/>
        <w:right w:val="none" w:sz="0" w:space="0" w:color="auto"/>
      </w:divBdr>
      <w:divsChild>
        <w:div w:id="690642095">
          <w:marLeft w:val="0"/>
          <w:marRight w:val="0"/>
          <w:marTop w:val="0"/>
          <w:marBottom w:val="0"/>
          <w:divBdr>
            <w:top w:val="none" w:sz="0" w:space="0" w:color="auto"/>
            <w:left w:val="none" w:sz="0" w:space="0" w:color="auto"/>
            <w:bottom w:val="none" w:sz="0" w:space="0" w:color="auto"/>
            <w:right w:val="none" w:sz="0" w:space="0" w:color="auto"/>
          </w:divBdr>
        </w:div>
        <w:div w:id="2050834295">
          <w:marLeft w:val="0"/>
          <w:marRight w:val="0"/>
          <w:marTop w:val="0"/>
          <w:marBottom w:val="0"/>
          <w:divBdr>
            <w:top w:val="none" w:sz="0" w:space="0" w:color="auto"/>
            <w:left w:val="none" w:sz="0" w:space="0" w:color="auto"/>
            <w:bottom w:val="none" w:sz="0" w:space="0" w:color="auto"/>
            <w:right w:val="none" w:sz="0" w:space="0" w:color="auto"/>
          </w:divBdr>
          <w:divsChild>
            <w:div w:id="1485119607">
              <w:marLeft w:val="0"/>
              <w:marRight w:val="0"/>
              <w:marTop w:val="0"/>
              <w:marBottom w:val="0"/>
              <w:divBdr>
                <w:top w:val="none" w:sz="0" w:space="0" w:color="auto"/>
                <w:left w:val="none" w:sz="0" w:space="0" w:color="auto"/>
                <w:bottom w:val="none" w:sz="0" w:space="0" w:color="auto"/>
                <w:right w:val="none" w:sz="0" w:space="0" w:color="auto"/>
              </w:divBdr>
            </w:div>
          </w:divsChild>
        </w:div>
        <w:div w:id="1524897035">
          <w:marLeft w:val="0"/>
          <w:marRight w:val="0"/>
          <w:marTop w:val="0"/>
          <w:marBottom w:val="0"/>
          <w:divBdr>
            <w:top w:val="none" w:sz="0" w:space="0" w:color="auto"/>
            <w:left w:val="none" w:sz="0" w:space="0" w:color="auto"/>
            <w:bottom w:val="none" w:sz="0" w:space="0" w:color="auto"/>
            <w:right w:val="none" w:sz="0" w:space="0" w:color="auto"/>
          </w:divBdr>
        </w:div>
        <w:div w:id="1000082775">
          <w:marLeft w:val="0"/>
          <w:marRight w:val="0"/>
          <w:marTop w:val="0"/>
          <w:marBottom w:val="0"/>
          <w:divBdr>
            <w:top w:val="none" w:sz="0" w:space="0" w:color="auto"/>
            <w:left w:val="none" w:sz="0" w:space="0" w:color="auto"/>
            <w:bottom w:val="none" w:sz="0" w:space="0" w:color="auto"/>
            <w:right w:val="none" w:sz="0" w:space="0" w:color="auto"/>
          </w:divBdr>
          <w:divsChild>
            <w:div w:id="1362975422">
              <w:marLeft w:val="0"/>
              <w:marRight w:val="0"/>
              <w:marTop w:val="0"/>
              <w:marBottom w:val="0"/>
              <w:divBdr>
                <w:top w:val="none" w:sz="0" w:space="0" w:color="auto"/>
                <w:left w:val="none" w:sz="0" w:space="0" w:color="auto"/>
                <w:bottom w:val="none" w:sz="0" w:space="0" w:color="auto"/>
                <w:right w:val="none" w:sz="0" w:space="0" w:color="auto"/>
              </w:divBdr>
            </w:div>
          </w:divsChild>
        </w:div>
        <w:div w:id="1569226229">
          <w:marLeft w:val="0"/>
          <w:marRight w:val="0"/>
          <w:marTop w:val="0"/>
          <w:marBottom w:val="0"/>
          <w:divBdr>
            <w:top w:val="none" w:sz="0" w:space="0" w:color="auto"/>
            <w:left w:val="none" w:sz="0" w:space="0" w:color="auto"/>
            <w:bottom w:val="none" w:sz="0" w:space="0" w:color="auto"/>
            <w:right w:val="none" w:sz="0" w:space="0" w:color="auto"/>
          </w:divBdr>
        </w:div>
        <w:div w:id="529532762">
          <w:marLeft w:val="0"/>
          <w:marRight w:val="0"/>
          <w:marTop w:val="0"/>
          <w:marBottom w:val="0"/>
          <w:divBdr>
            <w:top w:val="none" w:sz="0" w:space="0" w:color="auto"/>
            <w:left w:val="none" w:sz="0" w:space="0" w:color="auto"/>
            <w:bottom w:val="none" w:sz="0" w:space="0" w:color="auto"/>
            <w:right w:val="none" w:sz="0" w:space="0" w:color="auto"/>
          </w:divBdr>
          <w:divsChild>
            <w:div w:id="1024673581">
              <w:marLeft w:val="0"/>
              <w:marRight w:val="0"/>
              <w:marTop w:val="0"/>
              <w:marBottom w:val="0"/>
              <w:divBdr>
                <w:top w:val="none" w:sz="0" w:space="0" w:color="auto"/>
                <w:left w:val="none" w:sz="0" w:space="0" w:color="auto"/>
                <w:bottom w:val="none" w:sz="0" w:space="0" w:color="auto"/>
                <w:right w:val="none" w:sz="0" w:space="0" w:color="auto"/>
              </w:divBdr>
            </w:div>
          </w:divsChild>
        </w:div>
        <w:div w:id="2135632065">
          <w:marLeft w:val="0"/>
          <w:marRight w:val="0"/>
          <w:marTop w:val="0"/>
          <w:marBottom w:val="0"/>
          <w:divBdr>
            <w:top w:val="none" w:sz="0" w:space="0" w:color="auto"/>
            <w:left w:val="none" w:sz="0" w:space="0" w:color="auto"/>
            <w:bottom w:val="none" w:sz="0" w:space="0" w:color="auto"/>
            <w:right w:val="none" w:sz="0" w:space="0" w:color="auto"/>
          </w:divBdr>
        </w:div>
        <w:div w:id="1214271320">
          <w:marLeft w:val="0"/>
          <w:marRight w:val="0"/>
          <w:marTop w:val="0"/>
          <w:marBottom w:val="0"/>
          <w:divBdr>
            <w:top w:val="none" w:sz="0" w:space="0" w:color="auto"/>
            <w:left w:val="none" w:sz="0" w:space="0" w:color="auto"/>
            <w:bottom w:val="none" w:sz="0" w:space="0" w:color="auto"/>
            <w:right w:val="none" w:sz="0" w:space="0" w:color="auto"/>
          </w:divBdr>
          <w:divsChild>
            <w:div w:id="303433490">
              <w:marLeft w:val="0"/>
              <w:marRight w:val="0"/>
              <w:marTop w:val="0"/>
              <w:marBottom w:val="0"/>
              <w:divBdr>
                <w:top w:val="none" w:sz="0" w:space="0" w:color="auto"/>
                <w:left w:val="none" w:sz="0" w:space="0" w:color="auto"/>
                <w:bottom w:val="none" w:sz="0" w:space="0" w:color="auto"/>
                <w:right w:val="none" w:sz="0" w:space="0" w:color="auto"/>
              </w:divBdr>
            </w:div>
          </w:divsChild>
        </w:div>
        <w:div w:id="35005435">
          <w:marLeft w:val="0"/>
          <w:marRight w:val="0"/>
          <w:marTop w:val="0"/>
          <w:marBottom w:val="0"/>
          <w:divBdr>
            <w:top w:val="none" w:sz="0" w:space="0" w:color="auto"/>
            <w:left w:val="none" w:sz="0" w:space="0" w:color="auto"/>
            <w:bottom w:val="none" w:sz="0" w:space="0" w:color="auto"/>
            <w:right w:val="none" w:sz="0" w:space="0" w:color="auto"/>
          </w:divBdr>
        </w:div>
        <w:div w:id="1778408329">
          <w:marLeft w:val="0"/>
          <w:marRight w:val="0"/>
          <w:marTop w:val="0"/>
          <w:marBottom w:val="0"/>
          <w:divBdr>
            <w:top w:val="none" w:sz="0" w:space="0" w:color="auto"/>
            <w:left w:val="none" w:sz="0" w:space="0" w:color="auto"/>
            <w:bottom w:val="none" w:sz="0" w:space="0" w:color="auto"/>
            <w:right w:val="none" w:sz="0" w:space="0" w:color="auto"/>
          </w:divBdr>
          <w:divsChild>
            <w:div w:id="2007438036">
              <w:marLeft w:val="0"/>
              <w:marRight w:val="0"/>
              <w:marTop w:val="0"/>
              <w:marBottom w:val="0"/>
              <w:divBdr>
                <w:top w:val="none" w:sz="0" w:space="0" w:color="auto"/>
                <w:left w:val="none" w:sz="0" w:space="0" w:color="auto"/>
                <w:bottom w:val="none" w:sz="0" w:space="0" w:color="auto"/>
                <w:right w:val="none" w:sz="0" w:space="0" w:color="auto"/>
              </w:divBdr>
            </w:div>
          </w:divsChild>
        </w:div>
        <w:div w:id="928197473">
          <w:marLeft w:val="0"/>
          <w:marRight w:val="0"/>
          <w:marTop w:val="0"/>
          <w:marBottom w:val="0"/>
          <w:divBdr>
            <w:top w:val="none" w:sz="0" w:space="0" w:color="auto"/>
            <w:left w:val="none" w:sz="0" w:space="0" w:color="auto"/>
            <w:bottom w:val="none" w:sz="0" w:space="0" w:color="auto"/>
            <w:right w:val="none" w:sz="0" w:space="0" w:color="auto"/>
          </w:divBdr>
        </w:div>
        <w:div w:id="160199289">
          <w:marLeft w:val="0"/>
          <w:marRight w:val="0"/>
          <w:marTop w:val="0"/>
          <w:marBottom w:val="0"/>
          <w:divBdr>
            <w:top w:val="none" w:sz="0" w:space="0" w:color="auto"/>
            <w:left w:val="none" w:sz="0" w:space="0" w:color="auto"/>
            <w:bottom w:val="none" w:sz="0" w:space="0" w:color="auto"/>
            <w:right w:val="none" w:sz="0" w:space="0" w:color="auto"/>
          </w:divBdr>
          <w:divsChild>
            <w:div w:id="976301833">
              <w:marLeft w:val="0"/>
              <w:marRight w:val="0"/>
              <w:marTop w:val="0"/>
              <w:marBottom w:val="0"/>
              <w:divBdr>
                <w:top w:val="none" w:sz="0" w:space="0" w:color="auto"/>
                <w:left w:val="none" w:sz="0" w:space="0" w:color="auto"/>
                <w:bottom w:val="none" w:sz="0" w:space="0" w:color="auto"/>
                <w:right w:val="none" w:sz="0" w:space="0" w:color="auto"/>
              </w:divBdr>
            </w:div>
          </w:divsChild>
        </w:div>
        <w:div w:id="645083313">
          <w:marLeft w:val="0"/>
          <w:marRight w:val="0"/>
          <w:marTop w:val="0"/>
          <w:marBottom w:val="0"/>
          <w:divBdr>
            <w:top w:val="none" w:sz="0" w:space="0" w:color="auto"/>
            <w:left w:val="none" w:sz="0" w:space="0" w:color="auto"/>
            <w:bottom w:val="none" w:sz="0" w:space="0" w:color="auto"/>
            <w:right w:val="none" w:sz="0" w:space="0" w:color="auto"/>
          </w:divBdr>
        </w:div>
        <w:div w:id="213391455">
          <w:marLeft w:val="0"/>
          <w:marRight w:val="0"/>
          <w:marTop w:val="0"/>
          <w:marBottom w:val="0"/>
          <w:divBdr>
            <w:top w:val="none" w:sz="0" w:space="0" w:color="auto"/>
            <w:left w:val="none" w:sz="0" w:space="0" w:color="auto"/>
            <w:bottom w:val="none" w:sz="0" w:space="0" w:color="auto"/>
            <w:right w:val="none" w:sz="0" w:space="0" w:color="auto"/>
          </w:divBdr>
          <w:divsChild>
            <w:div w:id="224682338">
              <w:marLeft w:val="0"/>
              <w:marRight w:val="0"/>
              <w:marTop w:val="0"/>
              <w:marBottom w:val="0"/>
              <w:divBdr>
                <w:top w:val="none" w:sz="0" w:space="0" w:color="auto"/>
                <w:left w:val="none" w:sz="0" w:space="0" w:color="auto"/>
                <w:bottom w:val="none" w:sz="0" w:space="0" w:color="auto"/>
                <w:right w:val="none" w:sz="0" w:space="0" w:color="auto"/>
              </w:divBdr>
            </w:div>
          </w:divsChild>
        </w:div>
        <w:div w:id="107705226">
          <w:marLeft w:val="0"/>
          <w:marRight w:val="0"/>
          <w:marTop w:val="300"/>
          <w:marBottom w:val="0"/>
          <w:divBdr>
            <w:top w:val="none" w:sz="0" w:space="0" w:color="auto"/>
            <w:left w:val="none" w:sz="0" w:space="0" w:color="auto"/>
            <w:bottom w:val="none" w:sz="0" w:space="0" w:color="auto"/>
            <w:right w:val="none" w:sz="0" w:space="0" w:color="auto"/>
          </w:divBdr>
          <w:divsChild>
            <w:div w:id="1067846814">
              <w:marLeft w:val="0"/>
              <w:marRight w:val="0"/>
              <w:marTop w:val="0"/>
              <w:marBottom w:val="0"/>
              <w:divBdr>
                <w:top w:val="none" w:sz="0" w:space="0" w:color="auto"/>
                <w:left w:val="none" w:sz="0" w:space="0" w:color="auto"/>
                <w:bottom w:val="none" w:sz="0" w:space="0" w:color="auto"/>
                <w:right w:val="none" w:sz="0" w:space="0" w:color="auto"/>
              </w:divBdr>
              <w:divsChild>
                <w:div w:id="1906989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747132">
          <w:marLeft w:val="0"/>
          <w:marRight w:val="0"/>
          <w:marTop w:val="300"/>
          <w:marBottom w:val="0"/>
          <w:divBdr>
            <w:top w:val="none" w:sz="0" w:space="0" w:color="auto"/>
            <w:left w:val="none" w:sz="0" w:space="0" w:color="auto"/>
            <w:bottom w:val="none" w:sz="0" w:space="0" w:color="auto"/>
            <w:right w:val="none" w:sz="0" w:space="0" w:color="auto"/>
          </w:divBdr>
          <w:divsChild>
            <w:div w:id="1120102653">
              <w:marLeft w:val="0"/>
              <w:marRight w:val="0"/>
              <w:marTop w:val="0"/>
              <w:marBottom w:val="0"/>
              <w:divBdr>
                <w:top w:val="none" w:sz="0" w:space="0" w:color="auto"/>
                <w:left w:val="none" w:sz="0" w:space="0" w:color="auto"/>
                <w:bottom w:val="none" w:sz="0" w:space="0" w:color="auto"/>
                <w:right w:val="none" w:sz="0" w:space="0" w:color="auto"/>
              </w:divBdr>
              <w:divsChild>
                <w:div w:id="62700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990911">
          <w:marLeft w:val="0"/>
          <w:marRight w:val="0"/>
          <w:marTop w:val="300"/>
          <w:marBottom w:val="0"/>
          <w:divBdr>
            <w:top w:val="none" w:sz="0" w:space="0" w:color="auto"/>
            <w:left w:val="none" w:sz="0" w:space="0" w:color="auto"/>
            <w:bottom w:val="none" w:sz="0" w:space="0" w:color="auto"/>
            <w:right w:val="none" w:sz="0" w:space="0" w:color="auto"/>
          </w:divBdr>
          <w:divsChild>
            <w:div w:id="428819299">
              <w:marLeft w:val="0"/>
              <w:marRight w:val="0"/>
              <w:marTop w:val="0"/>
              <w:marBottom w:val="0"/>
              <w:divBdr>
                <w:top w:val="none" w:sz="0" w:space="0" w:color="auto"/>
                <w:left w:val="none" w:sz="0" w:space="0" w:color="auto"/>
                <w:bottom w:val="none" w:sz="0" w:space="0" w:color="auto"/>
                <w:right w:val="none" w:sz="0" w:space="0" w:color="auto"/>
              </w:divBdr>
              <w:divsChild>
                <w:div w:id="66987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4026628">
      <w:bodyDiv w:val="1"/>
      <w:marLeft w:val="0"/>
      <w:marRight w:val="0"/>
      <w:marTop w:val="0"/>
      <w:marBottom w:val="0"/>
      <w:divBdr>
        <w:top w:val="none" w:sz="0" w:space="0" w:color="auto"/>
        <w:left w:val="none" w:sz="0" w:space="0" w:color="auto"/>
        <w:bottom w:val="none" w:sz="0" w:space="0" w:color="auto"/>
        <w:right w:val="none" w:sz="0" w:space="0" w:color="auto"/>
      </w:divBdr>
      <w:divsChild>
        <w:div w:id="1710109183">
          <w:marLeft w:val="0"/>
          <w:marRight w:val="0"/>
          <w:marTop w:val="0"/>
          <w:marBottom w:val="0"/>
          <w:divBdr>
            <w:top w:val="none" w:sz="0" w:space="0" w:color="auto"/>
            <w:left w:val="none" w:sz="0" w:space="0" w:color="auto"/>
            <w:bottom w:val="none" w:sz="0" w:space="0" w:color="auto"/>
            <w:right w:val="none" w:sz="0" w:space="0" w:color="auto"/>
          </w:divBdr>
        </w:div>
        <w:div w:id="1822768956">
          <w:marLeft w:val="0"/>
          <w:marRight w:val="0"/>
          <w:marTop w:val="0"/>
          <w:marBottom w:val="0"/>
          <w:divBdr>
            <w:top w:val="none" w:sz="0" w:space="0" w:color="auto"/>
            <w:left w:val="none" w:sz="0" w:space="0" w:color="auto"/>
            <w:bottom w:val="none" w:sz="0" w:space="0" w:color="auto"/>
            <w:right w:val="none" w:sz="0" w:space="0" w:color="auto"/>
          </w:divBdr>
          <w:divsChild>
            <w:div w:id="499277743">
              <w:marLeft w:val="0"/>
              <w:marRight w:val="0"/>
              <w:marTop w:val="0"/>
              <w:marBottom w:val="0"/>
              <w:divBdr>
                <w:top w:val="none" w:sz="0" w:space="0" w:color="auto"/>
                <w:left w:val="none" w:sz="0" w:space="0" w:color="auto"/>
                <w:bottom w:val="none" w:sz="0" w:space="0" w:color="auto"/>
                <w:right w:val="none" w:sz="0" w:space="0" w:color="auto"/>
              </w:divBdr>
            </w:div>
          </w:divsChild>
        </w:div>
        <w:div w:id="1885749504">
          <w:marLeft w:val="0"/>
          <w:marRight w:val="0"/>
          <w:marTop w:val="0"/>
          <w:marBottom w:val="0"/>
          <w:divBdr>
            <w:top w:val="none" w:sz="0" w:space="0" w:color="auto"/>
            <w:left w:val="none" w:sz="0" w:space="0" w:color="auto"/>
            <w:bottom w:val="none" w:sz="0" w:space="0" w:color="auto"/>
            <w:right w:val="none" w:sz="0" w:space="0" w:color="auto"/>
          </w:divBdr>
        </w:div>
        <w:div w:id="22828206">
          <w:marLeft w:val="0"/>
          <w:marRight w:val="0"/>
          <w:marTop w:val="0"/>
          <w:marBottom w:val="0"/>
          <w:divBdr>
            <w:top w:val="none" w:sz="0" w:space="0" w:color="auto"/>
            <w:left w:val="none" w:sz="0" w:space="0" w:color="auto"/>
            <w:bottom w:val="none" w:sz="0" w:space="0" w:color="auto"/>
            <w:right w:val="none" w:sz="0" w:space="0" w:color="auto"/>
          </w:divBdr>
          <w:divsChild>
            <w:div w:id="930893212">
              <w:marLeft w:val="0"/>
              <w:marRight w:val="0"/>
              <w:marTop w:val="0"/>
              <w:marBottom w:val="0"/>
              <w:divBdr>
                <w:top w:val="none" w:sz="0" w:space="0" w:color="auto"/>
                <w:left w:val="none" w:sz="0" w:space="0" w:color="auto"/>
                <w:bottom w:val="none" w:sz="0" w:space="0" w:color="auto"/>
                <w:right w:val="none" w:sz="0" w:space="0" w:color="auto"/>
              </w:divBdr>
            </w:div>
          </w:divsChild>
        </w:div>
        <w:div w:id="781412641">
          <w:marLeft w:val="0"/>
          <w:marRight w:val="0"/>
          <w:marTop w:val="0"/>
          <w:marBottom w:val="0"/>
          <w:divBdr>
            <w:top w:val="none" w:sz="0" w:space="0" w:color="auto"/>
            <w:left w:val="none" w:sz="0" w:space="0" w:color="auto"/>
            <w:bottom w:val="none" w:sz="0" w:space="0" w:color="auto"/>
            <w:right w:val="none" w:sz="0" w:space="0" w:color="auto"/>
          </w:divBdr>
        </w:div>
        <w:div w:id="427503047">
          <w:marLeft w:val="0"/>
          <w:marRight w:val="0"/>
          <w:marTop w:val="0"/>
          <w:marBottom w:val="0"/>
          <w:divBdr>
            <w:top w:val="none" w:sz="0" w:space="0" w:color="auto"/>
            <w:left w:val="none" w:sz="0" w:space="0" w:color="auto"/>
            <w:bottom w:val="none" w:sz="0" w:space="0" w:color="auto"/>
            <w:right w:val="none" w:sz="0" w:space="0" w:color="auto"/>
          </w:divBdr>
          <w:divsChild>
            <w:div w:id="1320188227">
              <w:marLeft w:val="0"/>
              <w:marRight w:val="0"/>
              <w:marTop w:val="0"/>
              <w:marBottom w:val="0"/>
              <w:divBdr>
                <w:top w:val="none" w:sz="0" w:space="0" w:color="auto"/>
                <w:left w:val="none" w:sz="0" w:space="0" w:color="auto"/>
                <w:bottom w:val="none" w:sz="0" w:space="0" w:color="auto"/>
                <w:right w:val="none" w:sz="0" w:space="0" w:color="auto"/>
              </w:divBdr>
            </w:div>
          </w:divsChild>
        </w:div>
        <w:div w:id="837773259">
          <w:marLeft w:val="0"/>
          <w:marRight w:val="0"/>
          <w:marTop w:val="0"/>
          <w:marBottom w:val="0"/>
          <w:divBdr>
            <w:top w:val="none" w:sz="0" w:space="0" w:color="auto"/>
            <w:left w:val="none" w:sz="0" w:space="0" w:color="auto"/>
            <w:bottom w:val="none" w:sz="0" w:space="0" w:color="auto"/>
            <w:right w:val="none" w:sz="0" w:space="0" w:color="auto"/>
          </w:divBdr>
        </w:div>
        <w:div w:id="2134400504">
          <w:marLeft w:val="0"/>
          <w:marRight w:val="0"/>
          <w:marTop w:val="0"/>
          <w:marBottom w:val="0"/>
          <w:divBdr>
            <w:top w:val="none" w:sz="0" w:space="0" w:color="auto"/>
            <w:left w:val="none" w:sz="0" w:space="0" w:color="auto"/>
            <w:bottom w:val="none" w:sz="0" w:space="0" w:color="auto"/>
            <w:right w:val="none" w:sz="0" w:space="0" w:color="auto"/>
          </w:divBdr>
          <w:divsChild>
            <w:div w:id="1878615410">
              <w:marLeft w:val="0"/>
              <w:marRight w:val="0"/>
              <w:marTop w:val="0"/>
              <w:marBottom w:val="0"/>
              <w:divBdr>
                <w:top w:val="none" w:sz="0" w:space="0" w:color="auto"/>
                <w:left w:val="none" w:sz="0" w:space="0" w:color="auto"/>
                <w:bottom w:val="none" w:sz="0" w:space="0" w:color="auto"/>
                <w:right w:val="none" w:sz="0" w:space="0" w:color="auto"/>
              </w:divBdr>
            </w:div>
          </w:divsChild>
        </w:div>
        <w:div w:id="575939965">
          <w:marLeft w:val="0"/>
          <w:marRight w:val="0"/>
          <w:marTop w:val="0"/>
          <w:marBottom w:val="0"/>
          <w:divBdr>
            <w:top w:val="none" w:sz="0" w:space="0" w:color="auto"/>
            <w:left w:val="none" w:sz="0" w:space="0" w:color="auto"/>
            <w:bottom w:val="none" w:sz="0" w:space="0" w:color="auto"/>
            <w:right w:val="none" w:sz="0" w:space="0" w:color="auto"/>
          </w:divBdr>
        </w:div>
        <w:div w:id="320548578">
          <w:marLeft w:val="0"/>
          <w:marRight w:val="0"/>
          <w:marTop w:val="0"/>
          <w:marBottom w:val="0"/>
          <w:divBdr>
            <w:top w:val="none" w:sz="0" w:space="0" w:color="auto"/>
            <w:left w:val="none" w:sz="0" w:space="0" w:color="auto"/>
            <w:bottom w:val="none" w:sz="0" w:space="0" w:color="auto"/>
            <w:right w:val="none" w:sz="0" w:space="0" w:color="auto"/>
          </w:divBdr>
          <w:divsChild>
            <w:div w:id="1346131074">
              <w:marLeft w:val="0"/>
              <w:marRight w:val="0"/>
              <w:marTop w:val="0"/>
              <w:marBottom w:val="0"/>
              <w:divBdr>
                <w:top w:val="none" w:sz="0" w:space="0" w:color="auto"/>
                <w:left w:val="none" w:sz="0" w:space="0" w:color="auto"/>
                <w:bottom w:val="none" w:sz="0" w:space="0" w:color="auto"/>
                <w:right w:val="none" w:sz="0" w:space="0" w:color="auto"/>
              </w:divBdr>
            </w:div>
          </w:divsChild>
        </w:div>
        <w:div w:id="504367875">
          <w:marLeft w:val="0"/>
          <w:marRight w:val="0"/>
          <w:marTop w:val="0"/>
          <w:marBottom w:val="0"/>
          <w:divBdr>
            <w:top w:val="none" w:sz="0" w:space="0" w:color="auto"/>
            <w:left w:val="none" w:sz="0" w:space="0" w:color="auto"/>
            <w:bottom w:val="none" w:sz="0" w:space="0" w:color="auto"/>
            <w:right w:val="none" w:sz="0" w:space="0" w:color="auto"/>
          </w:divBdr>
        </w:div>
        <w:div w:id="2099325365">
          <w:marLeft w:val="0"/>
          <w:marRight w:val="0"/>
          <w:marTop w:val="0"/>
          <w:marBottom w:val="0"/>
          <w:divBdr>
            <w:top w:val="none" w:sz="0" w:space="0" w:color="auto"/>
            <w:left w:val="none" w:sz="0" w:space="0" w:color="auto"/>
            <w:bottom w:val="none" w:sz="0" w:space="0" w:color="auto"/>
            <w:right w:val="none" w:sz="0" w:space="0" w:color="auto"/>
          </w:divBdr>
          <w:divsChild>
            <w:div w:id="2024278096">
              <w:marLeft w:val="0"/>
              <w:marRight w:val="0"/>
              <w:marTop w:val="0"/>
              <w:marBottom w:val="0"/>
              <w:divBdr>
                <w:top w:val="none" w:sz="0" w:space="0" w:color="auto"/>
                <w:left w:val="none" w:sz="0" w:space="0" w:color="auto"/>
                <w:bottom w:val="none" w:sz="0" w:space="0" w:color="auto"/>
                <w:right w:val="none" w:sz="0" w:space="0" w:color="auto"/>
              </w:divBdr>
            </w:div>
          </w:divsChild>
        </w:div>
        <w:div w:id="178785925">
          <w:marLeft w:val="0"/>
          <w:marRight w:val="0"/>
          <w:marTop w:val="0"/>
          <w:marBottom w:val="0"/>
          <w:divBdr>
            <w:top w:val="none" w:sz="0" w:space="0" w:color="auto"/>
            <w:left w:val="none" w:sz="0" w:space="0" w:color="auto"/>
            <w:bottom w:val="none" w:sz="0" w:space="0" w:color="auto"/>
            <w:right w:val="none" w:sz="0" w:space="0" w:color="auto"/>
          </w:divBdr>
        </w:div>
        <w:div w:id="302780936">
          <w:marLeft w:val="0"/>
          <w:marRight w:val="0"/>
          <w:marTop w:val="0"/>
          <w:marBottom w:val="0"/>
          <w:divBdr>
            <w:top w:val="none" w:sz="0" w:space="0" w:color="auto"/>
            <w:left w:val="none" w:sz="0" w:space="0" w:color="auto"/>
            <w:bottom w:val="none" w:sz="0" w:space="0" w:color="auto"/>
            <w:right w:val="none" w:sz="0" w:space="0" w:color="auto"/>
          </w:divBdr>
          <w:divsChild>
            <w:div w:id="212280296">
              <w:marLeft w:val="0"/>
              <w:marRight w:val="0"/>
              <w:marTop w:val="0"/>
              <w:marBottom w:val="0"/>
              <w:divBdr>
                <w:top w:val="none" w:sz="0" w:space="0" w:color="auto"/>
                <w:left w:val="none" w:sz="0" w:space="0" w:color="auto"/>
                <w:bottom w:val="none" w:sz="0" w:space="0" w:color="auto"/>
                <w:right w:val="none" w:sz="0" w:space="0" w:color="auto"/>
              </w:divBdr>
            </w:div>
          </w:divsChild>
        </w:div>
        <w:div w:id="1240166968">
          <w:marLeft w:val="0"/>
          <w:marRight w:val="0"/>
          <w:marTop w:val="300"/>
          <w:marBottom w:val="0"/>
          <w:divBdr>
            <w:top w:val="none" w:sz="0" w:space="0" w:color="auto"/>
            <w:left w:val="none" w:sz="0" w:space="0" w:color="auto"/>
            <w:bottom w:val="none" w:sz="0" w:space="0" w:color="auto"/>
            <w:right w:val="none" w:sz="0" w:space="0" w:color="auto"/>
          </w:divBdr>
          <w:divsChild>
            <w:div w:id="794713767">
              <w:marLeft w:val="0"/>
              <w:marRight w:val="0"/>
              <w:marTop w:val="0"/>
              <w:marBottom w:val="0"/>
              <w:divBdr>
                <w:top w:val="none" w:sz="0" w:space="0" w:color="auto"/>
                <w:left w:val="none" w:sz="0" w:space="0" w:color="auto"/>
                <w:bottom w:val="none" w:sz="0" w:space="0" w:color="auto"/>
                <w:right w:val="none" w:sz="0" w:space="0" w:color="auto"/>
              </w:divBdr>
              <w:divsChild>
                <w:div w:id="1515606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172796">
          <w:marLeft w:val="0"/>
          <w:marRight w:val="0"/>
          <w:marTop w:val="300"/>
          <w:marBottom w:val="0"/>
          <w:divBdr>
            <w:top w:val="none" w:sz="0" w:space="0" w:color="auto"/>
            <w:left w:val="none" w:sz="0" w:space="0" w:color="auto"/>
            <w:bottom w:val="none" w:sz="0" w:space="0" w:color="auto"/>
            <w:right w:val="none" w:sz="0" w:space="0" w:color="auto"/>
          </w:divBdr>
          <w:divsChild>
            <w:div w:id="1703094636">
              <w:marLeft w:val="0"/>
              <w:marRight w:val="0"/>
              <w:marTop w:val="0"/>
              <w:marBottom w:val="0"/>
              <w:divBdr>
                <w:top w:val="none" w:sz="0" w:space="0" w:color="auto"/>
                <w:left w:val="none" w:sz="0" w:space="0" w:color="auto"/>
                <w:bottom w:val="none" w:sz="0" w:space="0" w:color="auto"/>
                <w:right w:val="none" w:sz="0" w:space="0" w:color="auto"/>
              </w:divBdr>
              <w:divsChild>
                <w:div w:id="203962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04761">
          <w:marLeft w:val="0"/>
          <w:marRight w:val="0"/>
          <w:marTop w:val="300"/>
          <w:marBottom w:val="0"/>
          <w:divBdr>
            <w:top w:val="none" w:sz="0" w:space="0" w:color="auto"/>
            <w:left w:val="none" w:sz="0" w:space="0" w:color="auto"/>
            <w:bottom w:val="none" w:sz="0" w:space="0" w:color="auto"/>
            <w:right w:val="none" w:sz="0" w:space="0" w:color="auto"/>
          </w:divBdr>
          <w:divsChild>
            <w:div w:id="1599673518">
              <w:marLeft w:val="0"/>
              <w:marRight w:val="0"/>
              <w:marTop w:val="0"/>
              <w:marBottom w:val="0"/>
              <w:divBdr>
                <w:top w:val="none" w:sz="0" w:space="0" w:color="auto"/>
                <w:left w:val="none" w:sz="0" w:space="0" w:color="auto"/>
                <w:bottom w:val="none" w:sz="0" w:space="0" w:color="auto"/>
                <w:right w:val="none" w:sz="0" w:space="0" w:color="auto"/>
              </w:divBdr>
              <w:divsChild>
                <w:div w:id="178307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39859">
          <w:marLeft w:val="0"/>
          <w:marRight w:val="0"/>
          <w:marTop w:val="300"/>
          <w:marBottom w:val="0"/>
          <w:divBdr>
            <w:top w:val="none" w:sz="0" w:space="0" w:color="auto"/>
            <w:left w:val="none" w:sz="0" w:space="0" w:color="auto"/>
            <w:bottom w:val="none" w:sz="0" w:space="0" w:color="auto"/>
            <w:right w:val="none" w:sz="0" w:space="0" w:color="auto"/>
          </w:divBdr>
          <w:divsChild>
            <w:div w:id="1453210652">
              <w:marLeft w:val="0"/>
              <w:marRight w:val="0"/>
              <w:marTop w:val="0"/>
              <w:marBottom w:val="0"/>
              <w:divBdr>
                <w:top w:val="none" w:sz="0" w:space="0" w:color="auto"/>
                <w:left w:val="none" w:sz="0" w:space="0" w:color="auto"/>
                <w:bottom w:val="none" w:sz="0" w:space="0" w:color="auto"/>
                <w:right w:val="none" w:sz="0" w:space="0" w:color="auto"/>
              </w:divBdr>
              <w:divsChild>
                <w:div w:id="7450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427743">
      <w:bodyDiv w:val="1"/>
      <w:marLeft w:val="0"/>
      <w:marRight w:val="0"/>
      <w:marTop w:val="0"/>
      <w:marBottom w:val="0"/>
      <w:divBdr>
        <w:top w:val="none" w:sz="0" w:space="0" w:color="auto"/>
        <w:left w:val="none" w:sz="0" w:space="0" w:color="auto"/>
        <w:bottom w:val="none" w:sz="0" w:space="0" w:color="auto"/>
        <w:right w:val="none" w:sz="0" w:space="0" w:color="auto"/>
      </w:divBdr>
      <w:divsChild>
        <w:div w:id="2137602437">
          <w:marLeft w:val="0"/>
          <w:marRight w:val="0"/>
          <w:marTop w:val="0"/>
          <w:marBottom w:val="0"/>
          <w:divBdr>
            <w:top w:val="none" w:sz="0" w:space="0" w:color="auto"/>
            <w:left w:val="none" w:sz="0" w:space="0" w:color="auto"/>
            <w:bottom w:val="none" w:sz="0" w:space="0" w:color="auto"/>
            <w:right w:val="none" w:sz="0" w:space="0" w:color="auto"/>
          </w:divBdr>
        </w:div>
        <w:div w:id="1608535983">
          <w:marLeft w:val="0"/>
          <w:marRight w:val="0"/>
          <w:marTop w:val="0"/>
          <w:marBottom w:val="0"/>
          <w:divBdr>
            <w:top w:val="none" w:sz="0" w:space="0" w:color="auto"/>
            <w:left w:val="none" w:sz="0" w:space="0" w:color="auto"/>
            <w:bottom w:val="none" w:sz="0" w:space="0" w:color="auto"/>
            <w:right w:val="none" w:sz="0" w:space="0" w:color="auto"/>
          </w:divBdr>
          <w:divsChild>
            <w:div w:id="1101536734">
              <w:marLeft w:val="0"/>
              <w:marRight w:val="0"/>
              <w:marTop w:val="0"/>
              <w:marBottom w:val="0"/>
              <w:divBdr>
                <w:top w:val="none" w:sz="0" w:space="0" w:color="auto"/>
                <w:left w:val="none" w:sz="0" w:space="0" w:color="auto"/>
                <w:bottom w:val="none" w:sz="0" w:space="0" w:color="auto"/>
                <w:right w:val="none" w:sz="0" w:space="0" w:color="auto"/>
              </w:divBdr>
            </w:div>
          </w:divsChild>
        </w:div>
        <w:div w:id="86081000">
          <w:marLeft w:val="0"/>
          <w:marRight w:val="0"/>
          <w:marTop w:val="0"/>
          <w:marBottom w:val="0"/>
          <w:divBdr>
            <w:top w:val="none" w:sz="0" w:space="0" w:color="auto"/>
            <w:left w:val="none" w:sz="0" w:space="0" w:color="auto"/>
            <w:bottom w:val="none" w:sz="0" w:space="0" w:color="auto"/>
            <w:right w:val="none" w:sz="0" w:space="0" w:color="auto"/>
          </w:divBdr>
        </w:div>
        <w:div w:id="415324753">
          <w:marLeft w:val="0"/>
          <w:marRight w:val="0"/>
          <w:marTop w:val="0"/>
          <w:marBottom w:val="0"/>
          <w:divBdr>
            <w:top w:val="none" w:sz="0" w:space="0" w:color="auto"/>
            <w:left w:val="none" w:sz="0" w:space="0" w:color="auto"/>
            <w:bottom w:val="none" w:sz="0" w:space="0" w:color="auto"/>
            <w:right w:val="none" w:sz="0" w:space="0" w:color="auto"/>
          </w:divBdr>
          <w:divsChild>
            <w:div w:id="1593273612">
              <w:marLeft w:val="0"/>
              <w:marRight w:val="0"/>
              <w:marTop w:val="0"/>
              <w:marBottom w:val="0"/>
              <w:divBdr>
                <w:top w:val="none" w:sz="0" w:space="0" w:color="auto"/>
                <w:left w:val="none" w:sz="0" w:space="0" w:color="auto"/>
                <w:bottom w:val="none" w:sz="0" w:space="0" w:color="auto"/>
                <w:right w:val="none" w:sz="0" w:space="0" w:color="auto"/>
              </w:divBdr>
            </w:div>
          </w:divsChild>
        </w:div>
        <w:div w:id="2120904053">
          <w:marLeft w:val="0"/>
          <w:marRight w:val="0"/>
          <w:marTop w:val="0"/>
          <w:marBottom w:val="0"/>
          <w:divBdr>
            <w:top w:val="none" w:sz="0" w:space="0" w:color="auto"/>
            <w:left w:val="none" w:sz="0" w:space="0" w:color="auto"/>
            <w:bottom w:val="none" w:sz="0" w:space="0" w:color="auto"/>
            <w:right w:val="none" w:sz="0" w:space="0" w:color="auto"/>
          </w:divBdr>
        </w:div>
        <w:div w:id="24718017">
          <w:marLeft w:val="0"/>
          <w:marRight w:val="0"/>
          <w:marTop w:val="0"/>
          <w:marBottom w:val="0"/>
          <w:divBdr>
            <w:top w:val="none" w:sz="0" w:space="0" w:color="auto"/>
            <w:left w:val="none" w:sz="0" w:space="0" w:color="auto"/>
            <w:bottom w:val="none" w:sz="0" w:space="0" w:color="auto"/>
            <w:right w:val="none" w:sz="0" w:space="0" w:color="auto"/>
          </w:divBdr>
          <w:divsChild>
            <w:div w:id="1338652856">
              <w:marLeft w:val="0"/>
              <w:marRight w:val="0"/>
              <w:marTop w:val="0"/>
              <w:marBottom w:val="0"/>
              <w:divBdr>
                <w:top w:val="none" w:sz="0" w:space="0" w:color="auto"/>
                <w:left w:val="none" w:sz="0" w:space="0" w:color="auto"/>
                <w:bottom w:val="none" w:sz="0" w:space="0" w:color="auto"/>
                <w:right w:val="none" w:sz="0" w:space="0" w:color="auto"/>
              </w:divBdr>
            </w:div>
          </w:divsChild>
        </w:div>
        <w:div w:id="945041668">
          <w:marLeft w:val="0"/>
          <w:marRight w:val="0"/>
          <w:marTop w:val="0"/>
          <w:marBottom w:val="0"/>
          <w:divBdr>
            <w:top w:val="none" w:sz="0" w:space="0" w:color="auto"/>
            <w:left w:val="none" w:sz="0" w:space="0" w:color="auto"/>
            <w:bottom w:val="none" w:sz="0" w:space="0" w:color="auto"/>
            <w:right w:val="none" w:sz="0" w:space="0" w:color="auto"/>
          </w:divBdr>
        </w:div>
        <w:div w:id="2145391188">
          <w:marLeft w:val="0"/>
          <w:marRight w:val="0"/>
          <w:marTop w:val="0"/>
          <w:marBottom w:val="0"/>
          <w:divBdr>
            <w:top w:val="none" w:sz="0" w:space="0" w:color="auto"/>
            <w:left w:val="none" w:sz="0" w:space="0" w:color="auto"/>
            <w:bottom w:val="none" w:sz="0" w:space="0" w:color="auto"/>
            <w:right w:val="none" w:sz="0" w:space="0" w:color="auto"/>
          </w:divBdr>
          <w:divsChild>
            <w:div w:id="1881629112">
              <w:marLeft w:val="0"/>
              <w:marRight w:val="0"/>
              <w:marTop w:val="0"/>
              <w:marBottom w:val="0"/>
              <w:divBdr>
                <w:top w:val="none" w:sz="0" w:space="0" w:color="auto"/>
                <w:left w:val="none" w:sz="0" w:space="0" w:color="auto"/>
                <w:bottom w:val="none" w:sz="0" w:space="0" w:color="auto"/>
                <w:right w:val="none" w:sz="0" w:space="0" w:color="auto"/>
              </w:divBdr>
            </w:div>
          </w:divsChild>
        </w:div>
        <w:div w:id="859050760">
          <w:marLeft w:val="0"/>
          <w:marRight w:val="0"/>
          <w:marTop w:val="0"/>
          <w:marBottom w:val="0"/>
          <w:divBdr>
            <w:top w:val="none" w:sz="0" w:space="0" w:color="auto"/>
            <w:left w:val="none" w:sz="0" w:space="0" w:color="auto"/>
            <w:bottom w:val="none" w:sz="0" w:space="0" w:color="auto"/>
            <w:right w:val="none" w:sz="0" w:space="0" w:color="auto"/>
          </w:divBdr>
        </w:div>
        <w:div w:id="1166868774">
          <w:marLeft w:val="0"/>
          <w:marRight w:val="0"/>
          <w:marTop w:val="0"/>
          <w:marBottom w:val="0"/>
          <w:divBdr>
            <w:top w:val="none" w:sz="0" w:space="0" w:color="auto"/>
            <w:left w:val="none" w:sz="0" w:space="0" w:color="auto"/>
            <w:bottom w:val="none" w:sz="0" w:space="0" w:color="auto"/>
            <w:right w:val="none" w:sz="0" w:space="0" w:color="auto"/>
          </w:divBdr>
          <w:divsChild>
            <w:div w:id="409155116">
              <w:marLeft w:val="0"/>
              <w:marRight w:val="0"/>
              <w:marTop w:val="0"/>
              <w:marBottom w:val="0"/>
              <w:divBdr>
                <w:top w:val="none" w:sz="0" w:space="0" w:color="auto"/>
                <w:left w:val="none" w:sz="0" w:space="0" w:color="auto"/>
                <w:bottom w:val="none" w:sz="0" w:space="0" w:color="auto"/>
                <w:right w:val="none" w:sz="0" w:space="0" w:color="auto"/>
              </w:divBdr>
            </w:div>
          </w:divsChild>
        </w:div>
        <w:div w:id="190730856">
          <w:marLeft w:val="0"/>
          <w:marRight w:val="0"/>
          <w:marTop w:val="0"/>
          <w:marBottom w:val="0"/>
          <w:divBdr>
            <w:top w:val="none" w:sz="0" w:space="0" w:color="auto"/>
            <w:left w:val="none" w:sz="0" w:space="0" w:color="auto"/>
            <w:bottom w:val="none" w:sz="0" w:space="0" w:color="auto"/>
            <w:right w:val="none" w:sz="0" w:space="0" w:color="auto"/>
          </w:divBdr>
        </w:div>
        <w:div w:id="2015646177">
          <w:marLeft w:val="0"/>
          <w:marRight w:val="0"/>
          <w:marTop w:val="0"/>
          <w:marBottom w:val="0"/>
          <w:divBdr>
            <w:top w:val="none" w:sz="0" w:space="0" w:color="auto"/>
            <w:left w:val="none" w:sz="0" w:space="0" w:color="auto"/>
            <w:bottom w:val="none" w:sz="0" w:space="0" w:color="auto"/>
            <w:right w:val="none" w:sz="0" w:space="0" w:color="auto"/>
          </w:divBdr>
          <w:divsChild>
            <w:div w:id="1878813276">
              <w:marLeft w:val="0"/>
              <w:marRight w:val="0"/>
              <w:marTop w:val="0"/>
              <w:marBottom w:val="0"/>
              <w:divBdr>
                <w:top w:val="none" w:sz="0" w:space="0" w:color="auto"/>
                <w:left w:val="none" w:sz="0" w:space="0" w:color="auto"/>
                <w:bottom w:val="none" w:sz="0" w:space="0" w:color="auto"/>
                <w:right w:val="none" w:sz="0" w:space="0" w:color="auto"/>
              </w:divBdr>
            </w:div>
          </w:divsChild>
        </w:div>
        <w:div w:id="1287547694">
          <w:marLeft w:val="0"/>
          <w:marRight w:val="0"/>
          <w:marTop w:val="0"/>
          <w:marBottom w:val="0"/>
          <w:divBdr>
            <w:top w:val="none" w:sz="0" w:space="0" w:color="auto"/>
            <w:left w:val="none" w:sz="0" w:space="0" w:color="auto"/>
            <w:bottom w:val="none" w:sz="0" w:space="0" w:color="auto"/>
            <w:right w:val="none" w:sz="0" w:space="0" w:color="auto"/>
          </w:divBdr>
        </w:div>
        <w:div w:id="1413425558">
          <w:marLeft w:val="0"/>
          <w:marRight w:val="0"/>
          <w:marTop w:val="0"/>
          <w:marBottom w:val="0"/>
          <w:divBdr>
            <w:top w:val="none" w:sz="0" w:space="0" w:color="auto"/>
            <w:left w:val="none" w:sz="0" w:space="0" w:color="auto"/>
            <w:bottom w:val="none" w:sz="0" w:space="0" w:color="auto"/>
            <w:right w:val="none" w:sz="0" w:space="0" w:color="auto"/>
          </w:divBdr>
          <w:divsChild>
            <w:div w:id="1624001270">
              <w:marLeft w:val="0"/>
              <w:marRight w:val="0"/>
              <w:marTop w:val="0"/>
              <w:marBottom w:val="0"/>
              <w:divBdr>
                <w:top w:val="none" w:sz="0" w:space="0" w:color="auto"/>
                <w:left w:val="none" w:sz="0" w:space="0" w:color="auto"/>
                <w:bottom w:val="none" w:sz="0" w:space="0" w:color="auto"/>
                <w:right w:val="none" w:sz="0" w:space="0" w:color="auto"/>
              </w:divBdr>
            </w:div>
          </w:divsChild>
        </w:div>
        <w:div w:id="2100640660">
          <w:marLeft w:val="0"/>
          <w:marRight w:val="0"/>
          <w:marTop w:val="300"/>
          <w:marBottom w:val="0"/>
          <w:divBdr>
            <w:top w:val="none" w:sz="0" w:space="0" w:color="auto"/>
            <w:left w:val="none" w:sz="0" w:space="0" w:color="auto"/>
            <w:bottom w:val="none" w:sz="0" w:space="0" w:color="auto"/>
            <w:right w:val="none" w:sz="0" w:space="0" w:color="auto"/>
          </w:divBdr>
          <w:divsChild>
            <w:div w:id="98182530">
              <w:marLeft w:val="0"/>
              <w:marRight w:val="0"/>
              <w:marTop w:val="0"/>
              <w:marBottom w:val="0"/>
              <w:divBdr>
                <w:top w:val="none" w:sz="0" w:space="0" w:color="auto"/>
                <w:left w:val="none" w:sz="0" w:space="0" w:color="auto"/>
                <w:bottom w:val="none" w:sz="0" w:space="0" w:color="auto"/>
                <w:right w:val="none" w:sz="0" w:space="0" w:color="auto"/>
              </w:divBdr>
              <w:divsChild>
                <w:div w:id="19957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72851">
          <w:marLeft w:val="0"/>
          <w:marRight w:val="0"/>
          <w:marTop w:val="300"/>
          <w:marBottom w:val="0"/>
          <w:divBdr>
            <w:top w:val="none" w:sz="0" w:space="0" w:color="auto"/>
            <w:left w:val="none" w:sz="0" w:space="0" w:color="auto"/>
            <w:bottom w:val="none" w:sz="0" w:space="0" w:color="auto"/>
            <w:right w:val="none" w:sz="0" w:space="0" w:color="auto"/>
          </w:divBdr>
          <w:divsChild>
            <w:div w:id="453452571">
              <w:marLeft w:val="0"/>
              <w:marRight w:val="0"/>
              <w:marTop w:val="0"/>
              <w:marBottom w:val="0"/>
              <w:divBdr>
                <w:top w:val="none" w:sz="0" w:space="0" w:color="auto"/>
                <w:left w:val="none" w:sz="0" w:space="0" w:color="auto"/>
                <w:bottom w:val="none" w:sz="0" w:space="0" w:color="auto"/>
                <w:right w:val="none" w:sz="0" w:space="0" w:color="auto"/>
              </w:divBdr>
              <w:divsChild>
                <w:div w:id="65788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018">
          <w:marLeft w:val="0"/>
          <w:marRight w:val="0"/>
          <w:marTop w:val="300"/>
          <w:marBottom w:val="0"/>
          <w:divBdr>
            <w:top w:val="none" w:sz="0" w:space="0" w:color="auto"/>
            <w:left w:val="none" w:sz="0" w:space="0" w:color="auto"/>
            <w:bottom w:val="none" w:sz="0" w:space="0" w:color="auto"/>
            <w:right w:val="none" w:sz="0" w:space="0" w:color="auto"/>
          </w:divBdr>
          <w:divsChild>
            <w:div w:id="1013992170">
              <w:marLeft w:val="0"/>
              <w:marRight w:val="0"/>
              <w:marTop w:val="0"/>
              <w:marBottom w:val="0"/>
              <w:divBdr>
                <w:top w:val="none" w:sz="0" w:space="0" w:color="auto"/>
                <w:left w:val="none" w:sz="0" w:space="0" w:color="auto"/>
                <w:bottom w:val="none" w:sz="0" w:space="0" w:color="auto"/>
                <w:right w:val="none" w:sz="0" w:space="0" w:color="auto"/>
              </w:divBdr>
              <w:divsChild>
                <w:div w:id="49237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802609">
          <w:marLeft w:val="0"/>
          <w:marRight w:val="0"/>
          <w:marTop w:val="300"/>
          <w:marBottom w:val="0"/>
          <w:divBdr>
            <w:top w:val="none" w:sz="0" w:space="0" w:color="auto"/>
            <w:left w:val="none" w:sz="0" w:space="0" w:color="auto"/>
            <w:bottom w:val="none" w:sz="0" w:space="0" w:color="auto"/>
            <w:right w:val="none" w:sz="0" w:space="0" w:color="auto"/>
          </w:divBdr>
          <w:divsChild>
            <w:div w:id="403114743">
              <w:marLeft w:val="0"/>
              <w:marRight w:val="0"/>
              <w:marTop w:val="0"/>
              <w:marBottom w:val="0"/>
              <w:divBdr>
                <w:top w:val="none" w:sz="0" w:space="0" w:color="auto"/>
                <w:left w:val="none" w:sz="0" w:space="0" w:color="auto"/>
                <w:bottom w:val="none" w:sz="0" w:space="0" w:color="auto"/>
                <w:right w:val="none" w:sz="0" w:space="0" w:color="auto"/>
              </w:divBdr>
              <w:divsChild>
                <w:div w:id="148295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945281">
      <w:bodyDiv w:val="1"/>
      <w:marLeft w:val="0"/>
      <w:marRight w:val="0"/>
      <w:marTop w:val="0"/>
      <w:marBottom w:val="0"/>
      <w:divBdr>
        <w:top w:val="none" w:sz="0" w:space="0" w:color="auto"/>
        <w:left w:val="none" w:sz="0" w:space="0" w:color="auto"/>
        <w:bottom w:val="none" w:sz="0" w:space="0" w:color="auto"/>
        <w:right w:val="none" w:sz="0" w:space="0" w:color="auto"/>
      </w:divBdr>
    </w:div>
    <w:div w:id="597956121">
      <w:bodyDiv w:val="1"/>
      <w:marLeft w:val="0"/>
      <w:marRight w:val="0"/>
      <w:marTop w:val="0"/>
      <w:marBottom w:val="0"/>
      <w:divBdr>
        <w:top w:val="none" w:sz="0" w:space="0" w:color="auto"/>
        <w:left w:val="none" w:sz="0" w:space="0" w:color="auto"/>
        <w:bottom w:val="none" w:sz="0" w:space="0" w:color="auto"/>
        <w:right w:val="none" w:sz="0" w:space="0" w:color="auto"/>
      </w:divBdr>
    </w:div>
    <w:div w:id="600727053">
      <w:bodyDiv w:val="1"/>
      <w:marLeft w:val="0"/>
      <w:marRight w:val="0"/>
      <w:marTop w:val="0"/>
      <w:marBottom w:val="0"/>
      <w:divBdr>
        <w:top w:val="none" w:sz="0" w:space="0" w:color="auto"/>
        <w:left w:val="none" w:sz="0" w:space="0" w:color="auto"/>
        <w:bottom w:val="none" w:sz="0" w:space="0" w:color="auto"/>
        <w:right w:val="none" w:sz="0" w:space="0" w:color="auto"/>
      </w:divBdr>
    </w:div>
    <w:div w:id="626619998">
      <w:bodyDiv w:val="1"/>
      <w:marLeft w:val="0"/>
      <w:marRight w:val="0"/>
      <w:marTop w:val="0"/>
      <w:marBottom w:val="0"/>
      <w:divBdr>
        <w:top w:val="none" w:sz="0" w:space="0" w:color="auto"/>
        <w:left w:val="none" w:sz="0" w:space="0" w:color="auto"/>
        <w:bottom w:val="none" w:sz="0" w:space="0" w:color="auto"/>
        <w:right w:val="none" w:sz="0" w:space="0" w:color="auto"/>
      </w:divBdr>
      <w:divsChild>
        <w:div w:id="1977177927">
          <w:marLeft w:val="0"/>
          <w:marRight w:val="0"/>
          <w:marTop w:val="0"/>
          <w:marBottom w:val="0"/>
          <w:divBdr>
            <w:top w:val="none" w:sz="0" w:space="0" w:color="auto"/>
            <w:left w:val="none" w:sz="0" w:space="0" w:color="auto"/>
            <w:bottom w:val="none" w:sz="0" w:space="0" w:color="auto"/>
            <w:right w:val="none" w:sz="0" w:space="0" w:color="auto"/>
          </w:divBdr>
          <w:divsChild>
            <w:div w:id="581330537">
              <w:marLeft w:val="0"/>
              <w:marRight w:val="0"/>
              <w:marTop w:val="0"/>
              <w:marBottom w:val="0"/>
              <w:divBdr>
                <w:top w:val="none" w:sz="0" w:space="0" w:color="auto"/>
                <w:left w:val="none" w:sz="0" w:space="0" w:color="auto"/>
                <w:bottom w:val="none" w:sz="0" w:space="0" w:color="auto"/>
                <w:right w:val="none" w:sz="0" w:space="0" w:color="auto"/>
              </w:divBdr>
            </w:div>
          </w:divsChild>
        </w:div>
        <w:div w:id="1586182328">
          <w:marLeft w:val="0"/>
          <w:marRight w:val="0"/>
          <w:marTop w:val="0"/>
          <w:marBottom w:val="0"/>
          <w:divBdr>
            <w:top w:val="none" w:sz="0" w:space="0" w:color="auto"/>
            <w:left w:val="none" w:sz="0" w:space="0" w:color="auto"/>
            <w:bottom w:val="none" w:sz="0" w:space="0" w:color="auto"/>
            <w:right w:val="none" w:sz="0" w:space="0" w:color="auto"/>
          </w:divBdr>
        </w:div>
        <w:div w:id="1680504346">
          <w:marLeft w:val="0"/>
          <w:marRight w:val="0"/>
          <w:marTop w:val="0"/>
          <w:marBottom w:val="0"/>
          <w:divBdr>
            <w:top w:val="none" w:sz="0" w:space="0" w:color="auto"/>
            <w:left w:val="none" w:sz="0" w:space="0" w:color="auto"/>
            <w:bottom w:val="none" w:sz="0" w:space="0" w:color="auto"/>
            <w:right w:val="none" w:sz="0" w:space="0" w:color="auto"/>
          </w:divBdr>
          <w:divsChild>
            <w:div w:id="200632370">
              <w:marLeft w:val="0"/>
              <w:marRight w:val="0"/>
              <w:marTop w:val="0"/>
              <w:marBottom w:val="0"/>
              <w:divBdr>
                <w:top w:val="none" w:sz="0" w:space="0" w:color="auto"/>
                <w:left w:val="none" w:sz="0" w:space="0" w:color="auto"/>
                <w:bottom w:val="none" w:sz="0" w:space="0" w:color="auto"/>
                <w:right w:val="none" w:sz="0" w:space="0" w:color="auto"/>
              </w:divBdr>
            </w:div>
          </w:divsChild>
        </w:div>
        <w:div w:id="2097743292">
          <w:marLeft w:val="0"/>
          <w:marRight w:val="0"/>
          <w:marTop w:val="0"/>
          <w:marBottom w:val="0"/>
          <w:divBdr>
            <w:top w:val="none" w:sz="0" w:space="0" w:color="auto"/>
            <w:left w:val="none" w:sz="0" w:space="0" w:color="auto"/>
            <w:bottom w:val="none" w:sz="0" w:space="0" w:color="auto"/>
            <w:right w:val="none" w:sz="0" w:space="0" w:color="auto"/>
          </w:divBdr>
        </w:div>
        <w:div w:id="1337659710">
          <w:marLeft w:val="0"/>
          <w:marRight w:val="0"/>
          <w:marTop w:val="0"/>
          <w:marBottom w:val="0"/>
          <w:divBdr>
            <w:top w:val="none" w:sz="0" w:space="0" w:color="auto"/>
            <w:left w:val="none" w:sz="0" w:space="0" w:color="auto"/>
            <w:bottom w:val="none" w:sz="0" w:space="0" w:color="auto"/>
            <w:right w:val="none" w:sz="0" w:space="0" w:color="auto"/>
          </w:divBdr>
          <w:divsChild>
            <w:div w:id="224142727">
              <w:marLeft w:val="0"/>
              <w:marRight w:val="0"/>
              <w:marTop w:val="0"/>
              <w:marBottom w:val="0"/>
              <w:divBdr>
                <w:top w:val="none" w:sz="0" w:space="0" w:color="auto"/>
                <w:left w:val="none" w:sz="0" w:space="0" w:color="auto"/>
                <w:bottom w:val="none" w:sz="0" w:space="0" w:color="auto"/>
                <w:right w:val="none" w:sz="0" w:space="0" w:color="auto"/>
              </w:divBdr>
            </w:div>
          </w:divsChild>
        </w:div>
        <w:div w:id="1932154679">
          <w:marLeft w:val="0"/>
          <w:marRight w:val="0"/>
          <w:marTop w:val="0"/>
          <w:marBottom w:val="0"/>
          <w:divBdr>
            <w:top w:val="none" w:sz="0" w:space="0" w:color="auto"/>
            <w:left w:val="none" w:sz="0" w:space="0" w:color="auto"/>
            <w:bottom w:val="none" w:sz="0" w:space="0" w:color="auto"/>
            <w:right w:val="none" w:sz="0" w:space="0" w:color="auto"/>
          </w:divBdr>
        </w:div>
        <w:div w:id="664623700">
          <w:marLeft w:val="0"/>
          <w:marRight w:val="0"/>
          <w:marTop w:val="0"/>
          <w:marBottom w:val="0"/>
          <w:divBdr>
            <w:top w:val="none" w:sz="0" w:space="0" w:color="auto"/>
            <w:left w:val="none" w:sz="0" w:space="0" w:color="auto"/>
            <w:bottom w:val="none" w:sz="0" w:space="0" w:color="auto"/>
            <w:right w:val="none" w:sz="0" w:space="0" w:color="auto"/>
          </w:divBdr>
          <w:divsChild>
            <w:div w:id="1757288013">
              <w:marLeft w:val="0"/>
              <w:marRight w:val="0"/>
              <w:marTop w:val="0"/>
              <w:marBottom w:val="0"/>
              <w:divBdr>
                <w:top w:val="none" w:sz="0" w:space="0" w:color="auto"/>
                <w:left w:val="none" w:sz="0" w:space="0" w:color="auto"/>
                <w:bottom w:val="none" w:sz="0" w:space="0" w:color="auto"/>
                <w:right w:val="none" w:sz="0" w:space="0" w:color="auto"/>
              </w:divBdr>
            </w:div>
          </w:divsChild>
        </w:div>
        <w:div w:id="1491870793">
          <w:marLeft w:val="0"/>
          <w:marRight w:val="0"/>
          <w:marTop w:val="0"/>
          <w:marBottom w:val="0"/>
          <w:divBdr>
            <w:top w:val="none" w:sz="0" w:space="0" w:color="auto"/>
            <w:left w:val="none" w:sz="0" w:space="0" w:color="auto"/>
            <w:bottom w:val="none" w:sz="0" w:space="0" w:color="auto"/>
            <w:right w:val="none" w:sz="0" w:space="0" w:color="auto"/>
          </w:divBdr>
        </w:div>
        <w:div w:id="870799648">
          <w:marLeft w:val="0"/>
          <w:marRight w:val="0"/>
          <w:marTop w:val="0"/>
          <w:marBottom w:val="0"/>
          <w:divBdr>
            <w:top w:val="none" w:sz="0" w:space="0" w:color="auto"/>
            <w:left w:val="none" w:sz="0" w:space="0" w:color="auto"/>
            <w:bottom w:val="none" w:sz="0" w:space="0" w:color="auto"/>
            <w:right w:val="none" w:sz="0" w:space="0" w:color="auto"/>
          </w:divBdr>
          <w:divsChild>
            <w:div w:id="615258972">
              <w:marLeft w:val="0"/>
              <w:marRight w:val="0"/>
              <w:marTop w:val="0"/>
              <w:marBottom w:val="0"/>
              <w:divBdr>
                <w:top w:val="none" w:sz="0" w:space="0" w:color="auto"/>
                <w:left w:val="none" w:sz="0" w:space="0" w:color="auto"/>
                <w:bottom w:val="none" w:sz="0" w:space="0" w:color="auto"/>
                <w:right w:val="none" w:sz="0" w:space="0" w:color="auto"/>
              </w:divBdr>
            </w:div>
          </w:divsChild>
        </w:div>
        <w:div w:id="1401169660">
          <w:marLeft w:val="0"/>
          <w:marRight w:val="0"/>
          <w:marTop w:val="0"/>
          <w:marBottom w:val="0"/>
          <w:divBdr>
            <w:top w:val="none" w:sz="0" w:space="0" w:color="auto"/>
            <w:left w:val="none" w:sz="0" w:space="0" w:color="auto"/>
            <w:bottom w:val="none" w:sz="0" w:space="0" w:color="auto"/>
            <w:right w:val="none" w:sz="0" w:space="0" w:color="auto"/>
          </w:divBdr>
        </w:div>
        <w:div w:id="848442796">
          <w:marLeft w:val="0"/>
          <w:marRight w:val="0"/>
          <w:marTop w:val="0"/>
          <w:marBottom w:val="0"/>
          <w:divBdr>
            <w:top w:val="none" w:sz="0" w:space="0" w:color="auto"/>
            <w:left w:val="none" w:sz="0" w:space="0" w:color="auto"/>
            <w:bottom w:val="none" w:sz="0" w:space="0" w:color="auto"/>
            <w:right w:val="none" w:sz="0" w:space="0" w:color="auto"/>
          </w:divBdr>
          <w:divsChild>
            <w:div w:id="303899832">
              <w:marLeft w:val="0"/>
              <w:marRight w:val="0"/>
              <w:marTop w:val="0"/>
              <w:marBottom w:val="0"/>
              <w:divBdr>
                <w:top w:val="none" w:sz="0" w:space="0" w:color="auto"/>
                <w:left w:val="none" w:sz="0" w:space="0" w:color="auto"/>
                <w:bottom w:val="none" w:sz="0" w:space="0" w:color="auto"/>
                <w:right w:val="none" w:sz="0" w:space="0" w:color="auto"/>
              </w:divBdr>
            </w:div>
          </w:divsChild>
        </w:div>
        <w:div w:id="734744338">
          <w:marLeft w:val="0"/>
          <w:marRight w:val="0"/>
          <w:marTop w:val="0"/>
          <w:marBottom w:val="0"/>
          <w:divBdr>
            <w:top w:val="none" w:sz="0" w:space="0" w:color="auto"/>
            <w:left w:val="none" w:sz="0" w:space="0" w:color="auto"/>
            <w:bottom w:val="none" w:sz="0" w:space="0" w:color="auto"/>
            <w:right w:val="none" w:sz="0" w:space="0" w:color="auto"/>
          </w:divBdr>
        </w:div>
        <w:div w:id="1591884970">
          <w:marLeft w:val="0"/>
          <w:marRight w:val="0"/>
          <w:marTop w:val="0"/>
          <w:marBottom w:val="0"/>
          <w:divBdr>
            <w:top w:val="none" w:sz="0" w:space="0" w:color="auto"/>
            <w:left w:val="none" w:sz="0" w:space="0" w:color="auto"/>
            <w:bottom w:val="none" w:sz="0" w:space="0" w:color="auto"/>
            <w:right w:val="none" w:sz="0" w:space="0" w:color="auto"/>
          </w:divBdr>
          <w:divsChild>
            <w:div w:id="104539391">
              <w:marLeft w:val="0"/>
              <w:marRight w:val="0"/>
              <w:marTop w:val="0"/>
              <w:marBottom w:val="0"/>
              <w:divBdr>
                <w:top w:val="none" w:sz="0" w:space="0" w:color="auto"/>
                <w:left w:val="none" w:sz="0" w:space="0" w:color="auto"/>
                <w:bottom w:val="none" w:sz="0" w:space="0" w:color="auto"/>
                <w:right w:val="none" w:sz="0" w:space="0" w:color="auto"/>
              </w:divBdr>
            </w:div>
          </w:divsChild>
        </w:div>
        <w:div w:id="828403346">
          <w:marLeft w:val="0"/>
          <w:marRight w:val="0"/>
          <w:marTop w:val="300"/>
          <w:marBottom w:val="0"/>
          <w:divBdr>
            <w:top w:val="none" w:sz="0" w:space="0" w:color="auto"/>
            <w:left w:val="none" w:sz="0" w:space="0" w:color="auto"/>
            <w:bottom w:val="none" w:sz="0" w:space="0" w:color="auto"/>
            <w:right w:val="none" w:sz="0" w:space="0" w:color="auto"/>
          </w:divBdr>
          <w:divsChild>
            <w:div w:id="415635956">
              <w:marLeft w:val="0"/>
              <w:marRight w:val="0"/>
              <w:marTop w:val="0"/>
              <w:marBottom w:val="0"/>
              <w:divBdr>
                <w:top w:val="none" w:sz="0" w:space="0" w:color="auto"/>
                <w:left w:val="none" w:sz="0" w:space="0" w:color="auto"/>
                <w:bottom w:val="none" w:sz="0" w:space="0" w:color="auto"/>
                <w:right w:val="none" w:sz="0" w:space="0" w:color="auto"/>
              </w:divBdr>
              <w:divsChild>
                <w:div w:id="19259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665711">
          <w:marLeft w:val="0"/>
          <w:marRight w:val="0"/>
          <w:marTop w:val="300"/>
          <w:marBottom w:val="0"/>
          <w:divBdr>
            <w:top w:val="none" w:sz="0" w:space="0" w:color="auto"/>
            <w:left w:val="none" w:sz="0" w:space="0" w:color="auto"/>
            <w:bottom w:val="none" w:sz="0" w:space="0" w:color="auto"/>
            <w:right w:val="none" w:sz="0" w:space="0" w:color="auto"/>
          </w:divBdr>
          <w:divsChild>
            <w:div w:id="1318918518">
              <w:marLeft w:val="0"/>
              <w:marRight w:val="0"/>
              <w:marTop w:val="0"/>
              <w:marBottom w:val="0"/>
              <w:divBdr>
                <w:top w:val="none" w:sz="0" w:space="0" w:color="auto"/>
                <w:left w:val="none" w:sz="0" w:space="0" w:color="auto"/>
                <w:bottom w:val="none" w:sz="0" w:space="0" w:color="auto"/>
                <w:right w:val="none" w:sz="0" w:space="0" w:color="auto"/>
              </w:divBdr>
              <w:divsChild>
                <w:div w:id="15546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201477">
          <w:marLeft w:val="0"/>
          <w:marRight w:val="0"/>
          <w:marTop w:val="300"/>
          <w:marBottom w:val="0"/>
          <w:divBdr>
            <w:top w:val="none" w:sz="0" w:space="0" w:color="auto"/>
            <w:left w:val="none" w:sz="0" w:space="0" w:color="auto"/>
            <w:bottom w:val="none" w:sz="0" w:space="0" w:color="auto"/>
            <w:right w:val="none" w:sz="0" w:space="0" w:color="auto"/>
          </w:divBdr>
          <w:divsChild>
            <w:div w:id="1134255123">
              <w:marLeft w:val="0"/>
              <w:marRight w:val="0"/>
              <w:marTop w:val="0"/>
              <w:marBottom w:val="0"/>
              <w:divBdr>
                <w:top w:val="none" w:sz="0" w:space="0" w:color="auto"/>
                <w:left w:val="none" w:sz="0" w:space="0" w:color="auto"/>
                <w:bottom w:val="none" w:sz="0" w:space="0" w:color="auto"/>
                <w:right w:val="none" w:sz="0" w:space="0" w:color="auto"/>
              </w:divBdr>
              <w:divsChild>
                <w:div w:id="178067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677644">
      <w:bodyDiv w:val="1"/>
      <w:marLeft w:val="0"/>
      <w:marRight w:val="0"/>
      <w:marTop w:val="0"/>
      <w:marBottom w:val="0"/>
      <w:divBdr>
        <w:top w:val="none" w:sz="0" w:space="0" w:color="auto"/>
        <w:left w:val="none" w:sz="0" w:space="0" w:color="auto"/>
        <w:bottom w:val="none" w:sz="0" w:space="0" w:color="auto"/>
        <w:right w:val="none" w:sz="0" w:space="0" w:color="auto"/>
      </w:divBdr>
      <w:divsChild>
        <w:div w:id="261031200">
          <w:marLeft w:val="0"/>
          <w:marRight w:val="0"/>
          <w:marTop w:val="0"/>
          <w:marBottom w:val="0"/>
          <w:divBdr>
            <w:top w:val="none" w:sz="0" w:space="0" w:color="auto"/>
            <w:left w:val="none" w:sz="0" w:space="0" w:color="auto"/>
            <w:bottom w:val="none" w:sz="0" w:space="0" w:color="auto"/>
            <w:right w:val="none" w:sz="0" w:space="0" w:color="auto"/>
          </w:divBdr>
        </w:div>
        <w:div w:id="1964462596">
          <w:marLeft w:val="0"/>
          <w:marRight w:val="0"/>
          <w:marTop w:val="0"/>
          <w:marBottom w:val="0"/>
          <w:divBdr>
            <w:top w:val="none" w:sz="0" w:space="0" w:color="auto"/>
            <w:left w:val="none" w:sz="0" w:space="0" w:color="auto"/>
            <w:bottom w:val="none" w:sz="0" w:space="0" w:color="auto"/>
            <w:right w:val="none" w:sz="0" w:space="0" w:color="auto"/>
          </w:divBdr>
          <w:divsChild>
            <w:div w:id="722366495">
              <w:marLeft w:val="0"/>
              <w:marRight w:val="0"/>
              <w:marTop w:val="0"/>
              <w:marBottom w:val="0"/>
              <w:divBdr>
                <w:top w:val="none" w:sz="0" w:space="0" w:color="auto"/>
                <w:left w:val="none" w:sz="0" w:space="0" w:color="auto"/>
                <w:bottom w:val="none" w:sz="0" w:space="0" w:color="auto"/>
                <w:right w:val="none" w:sz="0" w:space="0" w:color="auto"/>
              </w:divBdr>
            </w:div>
          </w:divsChild>
        </w:div>
        <w:div w:id="331228786">
          <w:marLeft w:val="0"/>
          <w:marRight w:val="0"/>
          <w:marTop w:val="0"/>
          <w:marBottom w:val="0"/>
          <w:divBdr>
            <w:top w:val="none" w:sz="0" w:space="0" w:color="auto"/>
            <w:left w:val="none" w:sz="0" w:space="0" w:color="auto"/>
            <w:bottom w:val="none" w:sz="0" w:space="0" w:color="auto"/>
            <w:right w:val="none" w:sz="0" w:space="0" w:color="auto"/>
          </w:divBdr>
        </w:div>
        <w:div w:id="962149889">
          <w:marLeft w:val="0"/>
          <w:marRight w:val="0"/>
          <w:marTop w:val="0"/>
          <w:marBottom w:val="0"/>
          <w:divBdr>
            <w:top w:val="none" w:sz="0" w:space="0" w:color="auto"/>
            <w:left w:val="none" w:sz="0" w:space="0" w:color="auto"/>
            <w:bottom w:val="none" w:sz="0" w:space="0" w:color="auto"/>
            <w:right w:val="none" w:sz="0" w:space="0" w:color="auto"/>
          </w:divBdr>
          <w:divsChild>
            <w:div w:id="2073456723">
              <w:marLeft w:val="0"/>
              <w:marRight w:val="0"/>
              <w:marTop w:val="0"/>
              <w:marBottom w:val="0"/>
              <w:divBdr>
                <w:top w:val="none" w:sz="0" w:space="0" w:color="auto"/>
                <w:left w:val="none" w:sz="0" w:space="0" w:color="auto"/>
                <w:bottom w:val="none" w:sz="0" w:space="0" w:color="auto"/>
                <w:right w:val="none" w:sz="0" w:space="0" w:color="auto"/>
              </w:divBdr>
            </w:div>
          </w:divsChild>
        </w:div>
        <w:div w:id="1454327225">
          <w:marLeft w:val="0"/>
          <w:marRight w:val="0"/>
          <w:marTop w:val="0"/>
          <w:marBottom w:val="0"/>
          <w:divBdr>
            <w:top w:val="none" w:sz="0" w:space="0" w:color="auto"/>
            <w:left w:val="none" w:sz="0" w:space="0" w:color="auto"/>
            <w:bottom w:val="none" w:sz="0" w:space="0" w:color="auto"/>
            <w:right w:val="none" w:sz="0" w:space="0" w:color="auto"/>
          </w:divBdr>
        </w:div>
        <w:div w:id="1199926771">
          <w:marLeft w:val="0"/>
          <w:marRight w:val="0"/>
          <w:marTop w:val="0"/>
          <w:marBottom w:val="0"/>
          <w:divBdr>
            <w:top w:val="none" w:sz="0" w:space="0" w:color="auto"/>
            <w:left w:val="none" w:sz="0" w:space="0" w:color="auto"/>
            <w:bottom w:val="none" w:sz="0" w:space="0" w:color="auto"/>
            <w:right w:val="none" w:sz="0" w:space="0" w:color="auto"/>
          </w:divBdr>
          <w:divsChild>
            <w:div w:id="2035494610">
              <w:marLeft w:val="0"/>
              <w:marRight w:val="0"/>
              <w:marTop w:val="0"/>
              <w:marBottom w:val="0"/>
              <w:divBdr>
                <w:top w:val="none" w:sz="0" w:space="0" w:color="auto"/>
                <w:left w:val="none" w:sz="0" w:space="0" w:color="auto"/>
                <w:bottom w:val="none" w:sz="0" w:space="0" w:color="auto"/>
                <w:right w:val="none" w:sz="0" w:space="0" w:color="auto"/>
              </w:divBdr>
            </w:div>
          </w:divsChild>
        </w:div>
        <w:div w:id="686251146">
          <w:marLeft w:val="0"/>
          <w:marRight w:val="0"/>
          <w:marTop w:val="0"/>
          <w:marBottom w:val="0"/>
          <w:divBdr>
            <w:top w:val="none" w:sz="0" w:space="0" w:color="auto"/>
            <w:left w:val="none" w:sz="0" w:space="0" w:color="auto"/>
            <w:bottom w:val="none" w:sz="0" w:space="0" w:color="auto"/>
            <w:right w:val="none" w:sz="0" w:space="0" w:color="auto"/>
          </w:divBdr>
        </w:div>
        <w:div w:id="577902824">
          <w:marLeft w:val="0"/>
          <w:marRight w:val="0"/>
          <w:marTop w:val="0"/>
          <w:marBottom w:val="0"/>
          <w:divBdr>
            <w:top w:val="none" w:sz="0" w:space="0" w:color="auto"/>
            <w:left w:val="none" w:sz="0" w:space="0" w:color="auto"/>
            <w:bottom w:val="none" w:sz="0" w:space="0" w:color="auto"/>
            <w:right w:val="none" w:sz="0" w:space="0" w:color="auto"/>
          </w:divBdr>
          <w:divsChild>
            <w:div w:id="1119683001">
              <w:marLeft w:val="0"/>
              <w:marRight w:val="0"/>
              <w:marTop w:val="0"/>
              <w:marBottom w:val="0"/>
              <w:divBdr>
                <w:top w:val="none" w:sz="0" w:space="0" w:color="auto"/>
                <w:left w:val="none" w:sz="0" w:space="0" w:color="auto"/>
                <w:bottom w:val="none" w:sz="0" w:space="0" w:color="auto"/>
                <w:right w:val="none" w:sz="0" w:space="0" w:color="auto"/>
              </w:divBdr>
            </w:div>
          </w:divsChild>
        </w:div>
        <w:div w:id="431556992">
          <w:marLeft w:val="0"/>
          <w:marRight w:val="0"/>
          <w:marTop w:val="0"/>
          <w:marBottom w:val="0"/>
          <w:divBdr>
            <w:top w:val="none" w:sz="0" w:space="0" w:color="auto"/>
            <w:left w:val="none" w:sz="0" w:space="0" w:color="auto"/>
            <w:bottom w:val="none" w:sz="0" w:space="0" w:color="auto"/>
            <w:right w:val="none" w:sz="0" w:space="0" w:color="auto"/>
          </w:divBdr>
        </w:div>
        <w:div w:id="1001392065">
          <w:marLeft w:val="0"/>
          <w:marRight w:val="0"/>
          <w:marTop w:val="0"/>
          <w:marBottom w:val="0"/>
          <w:divBdr>
            <w:top w:val="none" w:sz="0" w:space="0" w:color="auto"/>
            <w:left w:val="none" w:sz="0" w:space="0" w:color="auto"/>
            <w:bottom w:val="none" w:sz="0" w:space="0" w:color="auto"/>
            <w:right w:val="none" w:sz="0" w:space="0" w:color="auto"/>
          </w:divBdr>
          <w:divsChild>
            <w:div w:id="1975255415">
              <w:marLeft w:val="0"/>
              <w:marRight w:val="0"/>
              <w:marTop w:val="0"/>
              <w:marBottom w:val="0"/>
              <w:divBdr>
                <w:top w:val="none" w:sz="0" w:space="0" w:color="auto"/>
                <w:left w:val="none" w:sz="0" w:space="0" w:color="auto"/>
                <w:bottom w:val="none" w:sz="0" w:space="0" w:color="auto"/>
                <w:right w:val="none" w:sz="0" w:space="0" w:color="auto"/>
              </w:divBdr>
            </w:div>
          </w:divsChild>
        </w:div>
        <w:div w:id="1909419185">
          <w:marLeft w:val="0"/>
          <w:marRight w:val="0"/>
          <w:marTop w:val="0"/>
          <w:marBottom w:val="0"/>
          <w:divBdr>
            <w:top w:val="none" w:sz="0" w:space="0" w:color="auto"/>
            <w:left w:val="none" w:sz="0" w:space="0" w:color="auto"/>
            <w:bottom w:val="none" w:sz="0" w:space="0" w:color="auto"/>
            <w:right w:val="none" w:sz="0" w:space="0" w:color="auto"/>
          </w:divBdr>
        </w:div>
        <w:div w:id="1853181404">
          <w:marLeft w:val="0"/>
          <w:marRight w:val="0"/>
          <w:marTop w:val="0"/>
          <w:marBottom w:val="0"/>
          <w:divBdr>
            <w:top w:val="none" w:sz="0" w:space="0" w:color="auto"/>
            <w:left w:val="none" w:sz="0" w:space="0" w:color="auto"/>
            <w:bottom w:val="none" w:sz="0" w:space="0" w:color="auto"/>
            <w:right w:val="none" w:sz="0" w:space="0" w:color="auto"/>
          </w:divBdr>
          <w:divsChild>
            <w:div w:id="2082747869">
              <w:marLeft w:val="0"/>
              <w:marRight w:val="0"/>
              <w:marTop w:val="0"/>
              <w:marBottom w:val="0"/>
              <w:divBdr>
                <w:top w:val="none" w:sz="0" w:space="0" w:color="auto"/>
                <w:left w:val="none" w:sz="0" w:space="0" w:color="auto"/>
                <w:bottom w:val="none" w:sz="0" w:space="0" w:color="auto"/>
                <w:right w:val="none" w:sz="0" w:space="0" w:color="auto"/>
              </w:divBdr>
            </w:div>
          </w:divsChild>
        </w:div>
        <w:div w:id="369039231">
          <w:marLeft w:val="0"/>
          <w:marRight w:val="0"/>
          <w:marTop w:val="0"/>
          <w:marBottom w:val="0"/>
          <w:divBdr>
            <w:top w:val="none" w:sz="0" w:space="0" w:color="auto"/>
            <w:left w:val="none" w:sz="0" w:space="0" w:color="auto"/>
            <w:bottom w:val="none" w:sz="0" w:space="0" w:color="auto"/>
            <w:right w:val="none" w:sz="0" w:space="0" w:color="auto"/>
          </w:divBdr>
        </w:div>
        <w:div w:id="934094155">
          <w:marLeft w:val="0"/>
          <w:marRight w:val="0"/>
          <w:marTop w:val="0"/>
          <w:marBottom w:val="0"/>
          <w:divBdr>
            <w:top w:val="none" w:sz="0" w:space="0" w:color="auto"/>
            <w:left w:val="none" w:sz="0" w:space="0" w:color="auto"/>
            <w:bottom w:val="none" w:sz="0" w:space="0" w:color="auto"/>
            <w:right w:val="none" w:sz="0" w:space="0" w:color="auto"/>
          </w:divBdr>
          <w:divsChild>
            <w:div w:id="3628183">
              <w:marLeft w:val="0"/>
              <w:marRight w:val="0"/>
              <w:marTop w:val="0"/>
              <w:marBottom w:val="0"/>
              <w:divBdr>
                <w:top w:val="none" w:sz="0" w:space="0" w:color="auto"/>
                <w:left w:val="none" w:sz="0" w:space="0" w:color="auto"/>
                <w:bottom w:val="none" w:sz="0" w:space="0" w:color="auto"/>
                <w:right w:val="none" w:sz="0" w:space="0" w:color="auto"/>
              </w:divBdr>
            </w:div>
          </w:divsChild>
        </w:div>
        <w:div w:id="1648972663">
          <w:marLeft w:val="0"/>
          <w:marRight w:val="0"/>
          <w:marTop w:val="300"/>
          <w:marBottom w:val="0"/>
          <w:divBdr>
            <w:top w:val="none" w:sz="0" w:space="0" w:color="auto"/>
            <w:left w:val="none" w:sz="0" w:space="0" w:color="auto"/>
            <w:bottom w:val="none" w:sz="0" w:space="0" w:color="auto"/>
            <w:right w:val="none" w:sz="0" w:space="0" w:color="auto"/>
          </w:divBdr>
          <w:divsChild>
            <w:div w:id="1309048313">
              <w:marLeft w:val="0"/>
              <w:marRight w:val="0"/>
              <w:marTop w:val="0"/>
              <w:marBottom w:val="0"/>
              <w:divBdr>
                <w:top w:val="none" w:sz="0" w:space="0" w:color="auto"/>
                <w:left w:val="none" w:sz="0" w:space="0" w:color="auto"/>
                <w:bottom w:val="none" w:sz="0" w:space="0" w:color="auto"/>
                <w:right w:val="none" w:sz="0" w:space="0" w:color="auto"/>
              </w:divBdr>
              <w:divsChild>
                <w:div w:id="1087188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809737">
          <w:marLeft w:val="0"/>
          <w:marRight w:val="0"/>
          <w:marTop w:val="300"/>
          <w:marBottom w:val="0"/>
          <w:divBdr>
            <w:top w:val="none" w:sz="0" w:space="0" w:color="auto"/>
            <w:left w:val="none" w:sz="0" w:space="0" w:color="auto"/>
            <w:bottom w:val="none" w:sz="0" w:space="0" w:color="auto"/>
            <w:right w:val="none" w:sz="0" w:space="0" w:color="auto"/>
          </w:divBdr>
          <w:divsChild>
            <w:div w:id="1068960995">
              <w:marLeft w:val="0"/>
              <w:marRight w:val="0"/>
              <w:marTop w:val="0"/>
              <w:marBottom w:val="0"/>
              <w:divBdr>
                <w:top w:val="none" w:sz="0" w:space="0" w:color="auto"/>
                <w:left w:val="none" w:sz="0" w:space="0" w:color="auto"/>
                <w:bottom w:val="none" w:sz="0" w:space="0" w:color="auto"/>
                <w:right w:val="none" w:sz="0" w:space="0" w:color="auto"/>
              </w:divBdr>
              <w:divsChild>
                <w:div w:id="20579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085287">
          <w:marLeft w:val="0"/>
          <w:marRight w:val="0"/>
          <w:marTop w:val="300"/>
          <w:marBottom w:val="0"/>
          <w:divBdr>
            <w:top w:val="none" w:sz="0" w:space="0" w:color="auto"/>
            <w:left w:val="none" w:sz="0" w:space="0" w:color="auto"/>
            <w:bottom w:val="none" w:sz="0" w:space="0" w:color="auto"/>
            <w:right w:val="none" w:sz="0" w:space="0" w:color="auto"/>
          </w:divBdr>
          <w:divsChild>
            <w:div w:id="668943069">
              <w:marLeft w:val="0"/>
              <w:marRight w:val="0"/>
              <w:marTop w:val="0"/>
              <w:marBottom w:val="0"/>
              <w:divBdr>
                <w:top w:val="none" w:sz="0" w:space="0" w:color="auto"/>
                <w:left w:val="none" w:sz="0" w:space="0" w:color="auto"/>
                <w:bottom w:val="none" w:sz="0" w:space="0" w:color="auto"/>
                <w:right w:val="none" w:sz="0" w:space="0" w:color="auto"/>
              </w:divBdr>
              <w:divsChild>
                <w:div w:id="1466894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6195">
          <w:marLeft w:val="0"/>
          <w:marRight w:val="0"/>
          <w:marTop w:val="300"/>
          <w:marBottom w:val="0"/>
          <w:divBdr>
            <w:top w:val="none" w:sz="0" w:space="0" w:color="auto"/>
            <w:left w:val="none" w:sz="0" w:space="0" w:color="auto"/>
            <w:bottom w:val="none" w:sz="0" w:space="0" w:color="auto"/>
            <w:right w:val="none" w:sz="0" w:space="0" w:color="auto"/>
          </w:divBdr>
          <w:divsChild>
            <w:div w:id="863590595">
              <w:marLeft w:val="0"/>
              <w:marRight w:val="0"/>
              <w:marTop w:val="0"/>
              <w:marBottom w:val="0"/>
              <w:divBdr>
                <w:top w:val="none" w:sz="0" w:space="0" w:color="auto"/>
                <w:left w:val="none" w:sz="0" w:space="0" w:color="auto"/>
                <w:bottom w:val="none" w:sz="0" w:space="0" w:color="auto"/>
                <w:right w:val="none" w:sz="0" w:space="0" w:color="auto"/>
              </w:divBdr>
              <w:divsChild>
                <w:div w:id="146939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752127">
      <w:bodyDiv w:val="1"/>
      <w:marLeft w:val="0"/>
      <w:marRight w:val="0"/>
      <w:marTop w:val="0"/>
      <w:marBottom w:val="0"/>
      <w:divBdr>
        <w:top w:val="none" w:sz="0" w:space="0" w:color="auto"/>
        <w:left w:val="none" w:sz="0" w:space="0" w:color="auto"/>
        <w:bottom w:val="none" w:sz="0" w:space="0" w:color="auto"/>
        <w:right w:val="none" w:sz="0" w:space="0" w:color="auto"/>
      </w:divBdr>
    </w:div>
    <w:div w:id="671107416">
      <w:bodyDiv w:val="1"/>
      <w:marLeft w:val="0"/>
      <w:marRight w:val="0"/>
      <w:marTop w:val="0"/>
      <w:marBottom w:val="0"/>
      <w:divBdr>
        <w:top w:val="none" w:sz="0" w:space="0" w:color="auto"/>
        <w:left w:val="none" w:sz="0" w:space="0" w:color="auto"/>
        <w:bottom w:val="none" w:sz="0" w:space="0" w:color="auto"/>
        <w:right w:val="none" w:sz="0" w:space="0" w:color="auto"/>
      </w:divBdr>
      <w:divsChild>
        <w:div w:id="1468859362">
          <w:marLeft w:val="0"/>
          <w:marRight w:val="0"/>
          <w:marTop w:val="0"/>
          <w:marBottom w:val="0"/>
          <w:divBdr>
            <w:top w:val="none" w:sz="0" w:space="0" w:color="auto"/>
            <w:left w:val="none" w:sz="0" w:space="0" w:color="auto"/>
            <w:bottom w:val="none" w:sz="0" w:space="0" w:color="auto"/>
            <w:right w:val="none" w:sz="0" w:space="0" w:color="auto"/>
          </w:divBdr>
        </w:div>
        <w:div w:id="540558424">
          <w:marLeft w:val="0"/>
          <w:marRight w:val="0"/>
          <w:marTop w:val="0"/>
          <w:marBottom w:val="0"/>
          <w:divBdr>
            <w:top w:val="none" w:sz="0" w:space="0" w:color="auto"/>
            <w:left w:val="none" w:sz="0" w:space="0" w:color="auto"/>
            <w:bottom w:val="none" w:sz="0" w:space="0" w:color="auto"/>
            <w:right w:val="none" w:sz="0" w:space="0" w:color="auto"/>
          </w:divBdr>
          <w:divsChild>
            <w:div w:id="163518653">
              <w:marLeft w:val="0"/>
              <w:marRight w:val="0"/>
              <w:marTop w:val="0"/>
              <w:marBottom w:val="0"/>
              <w:divBdr>
                <w:top w:val="none" w:sz="0" w:space="0" w:color="auto"/>
                <w:left w:val="none" w:sz="0" w:space="0" w:color="auto"/>
                <w:bottom w:val="none" w:sz="0" w:space="0" w:color="auto"/>
                <w:right w:val="none" w:sz="0" w:space="0" w:color="auto"/>
              </w:divBdr>
            </w:div>
          </w:divsChild>
        </w:div>
        <w:div w:id="112210121">
          <w:marLeft w:val="0"/>
          <w:marRight w:val="0"/>
          <w:marTop w:val="0"/>
          <w:marBottom w:val="0"/>
          <w:divBdr>
            <w:top w:val="none" w:sz="0" w:space="0" w:color="auto"/>
            <w:left w:val="none" w:sz="0" w:space="0" w:color="auto"/>
            <w:bottom w:val="none" w:sz="0" w:space="0" w:color="auto"/>
            <w:right w:val="none" w:sz="0" w:space="0" w:color="auto"/>
          </w:divBdr>
        </w:div>
        <w:div w:id="592668412">
          <w:marLeft w:val="0"/>
          <w:marRight w:val="0"/>
          <w:marTop w:val="0"/>
          <w:marBottom w:val="0"/>
          <w:divBdr>
            <w:top w:val="none" w:sz="0" w:space="0" w:color="auto"/>
            <w:left w:val="none" w:sz="0" w:space="0" w:color="auto"/>
            <w:bottom w:val="none" w:sz="0" w:space="0" w:color="auto"/>
            <w:right w:val="none" w:sz="0" w:space="0" w:color="auto"/>
          </w:divBdr>
          <w:divsChild>
            <w:div w:id="308943211">
              <w:marLeft w:val="0"/>
              <w:marRight w:val="0"/>
              <w:marTop w:val="0"/>
              <w:marBottom w:val="0"/>
              <w:divBdr>
                <w:top w:val="none" w:sz="0" w:space="0" w:color="auto"/>
                <w:left w:val="none" w:sz="0" w:space="0" w:color="auto"/>
                <w:bottom w:val="none" w:sz="0" w:space="0" w:color="auto"/>
                <w:right w:val="none" w:sz="0" w:space="0" w:color="auto"/>
              </w:divBdr>
            </w:div>
          </w:divsChild>
        </w:div>
        <w:div w:id="148179721">
          <w:marLeft w:val="0"/>
          <w:marRight w:val="0"/>
          <w:marTop w:val="0"/>
          <w:marBottom w:val="0"/>
          <w:divBdr>
            <w:top w:val="none" w:sz="0" w:space="0" w:color="auto"/>
            <w:left w:val="none" w:sz="0" w:space="0" w:color="auto"/>
            <w:bottom w:val="none" w:sz="0" w:space="0" w:color="auto"/>
            <w:right w:val="none" w:sz="0" w:space="0" w:color="auto"/>
          </w:divBdr>
        </w:div>
        <w:div w:id="784084809">
          <w:marLeft w:val="0"/>
          <w:marRight w:val="0"/>
          <w:marTop w:val="0"/>
          <w:marBottom w:val="0"/>
          <w:divBdr>
            <w:top w:val="none" w:sz="0" w:space="0" w:color="auto"/>
            <w:left w:val="none" w:sz="0" w:space="0" w:color="auto"/>
            <w:bottom w:val="none" w:sz="0" w:space="0" w:color="auto"/>
            <w:right w:val="none" w:sz="0" w:space="0" w:color="auto"/>
          </w:divBdr>
          <w:divsChild>
            <w:div w:id="1504665698">
              <w:marLeft w:val="0"/>
              <w:marRight w:val="0"/>
              <w:marTop w:val="0"/>
              <w:marBottom w:val="0"/>
              <w:divBdr>
                <w:top w:val="none" w:sz="0" w:space="0" w:color="auto"/>
                <w:left w:val="none" w:sz="0" w:space="0" w:color="auto"/>
                <w:bottom w:val="none" w:sz="0" w:space="0" w:color="auto"/>
                <w:right w:val="none" w:sz="0" w:space="0" w:color="auto"/>
              </w:divBdr>
            </w:div>
          </w:divsChild>
        </w:div>
        <w:div w:id="320503718">
          <w:marLeft w:val="0"/>
          <w:marRight w:val="0"/>
          <w:marTop w:val="0"/>
          <w:marBottom w:val="0"/>
          <w:divBdr>
            <w:top w:val="none" w:sz="0" w:space="0" w:color="auto"/>
            <w:left w:val="none" w:sz="0" w:space="0" w:color="auto"/>
            <w:bottom w:val="none" w:sz="0" w:space="0" w:color="auto"/>
            <w:right w:val="none" w:sz="0" w:space="0" w:color="auto"/>
          </w:divBdr>
        </w:div>
        <w:div w:id="1264919521">
          <w:marLeft w:val="0"/>
          <w:marRight w:val="0"/>
          <w:marTop w:val="0"/>
          <w:marBottom w:val="0"/>
          <w:divBdr>
            <w:top w:val="none" w:sz="0" w:space="0" w:color="auto"/>
            <w:left w:val="none" w:sz="0" w:space="0" w:color="auto"/>
            <w:bottom w:val="none" w:sz="0" w:space="0" w:color="auto"/>
            <w:right w:val="none" w:sz="0" w:space="0" w:color="auto"/>
          </w:divBdr>
          <w:divsChild>
            <w:div w:id="1023091249">
              <w:marLeft w:val="0"/>
              <w:marRight w:val="0"/>
              <w:marTop w:val="0"/>
              <w:marBottom w:val="0"/>
              <w:divBdr>
                <w:top w:val="none" w:sz="0" w:space="0" w:color="auto"/>
                <w:left w:val="none" w:sz="0" w:space="0" w:color="auto"/>
                <w:bottom w:val="none" w:sz="0" w:space="0" w:color="auto"/>
                <w:right w:val="none" w:sz="0" w:space="0" w:color="auto"/>
              </w:divBdr>
            </w:div>
          </w:divsChild>
        </w:div>
        <w:div w:id="340091394">
          <w:marLeft w:val="0"/>
          <w:marRight w:val="0"/>
          <w:marTop w:val="0"/>
          <w:marBottom w:val="0"/>
          <w:divBdr>
            <w:top w:val="none" w:sz="0" w:space="0" w:color="auto"/>
            <w:left w:val="none" w:sz="0" w:space="0" w:color="auto"/>
            <w:bottom w:val="none" w:sz="0" w:space="0" w:color="auto"/>
            <w:right w:val="none" w:sz="0" w:space="0" w:color="auto"/>
          </w:divBdr>
        </w:div>
        <w:div w:id="1630093349">
          <w:marLeft w:val="0"/>
          <w:marRight w:val="0"/>
          <w:marTop w:val="0"/>
          <w:marBottom w:val="0"/>
          <w:divBdr>
            <w:top w:val="none" w:sz="0" w:space="0" w:color="auto"/>
            <w:left w:val="none" w:sz="0" w:space="0" w:color="auto"/>
            <w:bottom w:val="none" w:sz="0" w:space="0" w:color="auto"/>
            <w:right w:val="none" w:sz="0" w:space="0" w:color="auto"/>
          </w:divBdr>
          <w:divsChild>
            <w:div w:id="137768802">
              <w:marLeft w:val="0"/>
              <w:marRight w:val="0"/>
              <w:marTop w:val="0"/>
              <w:marBottom w:val="0"/>
              <w:divBdr>
                <w:top w:val="none" w:sz="0" w:space="0" w:color="auto"/>
                <w:left w:val="none" w:sz="0" w:space="0" w:color="auto"/>
                <w:bottom w:val="none" w:sz="0" w:space="0" w:color="auto"/>
                <w:right w:val="none" w:sz="0" w:space="0" w:color="auto"/>
              </w:divBdr>
            </w:div>
          </w:divsChild>
        </w:div>
        <w:div w:id="1411077808">
          <w:marLeft w:val="0"/>
          <w:marRight w:val="0"/>
          <w:marTop w:val="0"/>
          <w:marBottom w:val="0"/>
          <w:divBdr>
            <w:top w:val="none" w:sz="0" w:space="0" w:color="auto"/>
            <w:left w:val="none" w:sz="0" w:space="0" w:color="auto"/>
            <w:bottom w:val="none" w:sz="0" w:space="0" w:color="auto"/>
            <w:right w:val="none" w:sz="0" w:space="0" w:color="auto"/>
          </w:divBdr>
        </w:div>
        <w:div w:id="400641122">
          <w:marLeft w:val="0"/>
          <w:marRight w:val="0"/>
          <w:marTop w:val="0"/>
          <w:marBottom w:val="0"/>
          <w:divBdr>
            <w:top w:val="none" w:sz="0" w:space="0" w:color="auto"/>
            <w:left w:val="none" w:sz="0" w:space="0" w:color="auto"/>
            <w:bottom w:val="none" w:sz="0" w:space="0" w:color="auto"/>
            <w:right w:val="none" w:sz="0" w:space="0" w:color="auto"/>
          </w:divBdr>
          <w:divsChild>
            <w:div w:id="1294554922">
              <w:marLeft w:val="0"/>
              <w:marRight w:val="0"/>
              <w:marTop w:val="0"/>
              <w:marBottom w:val="0"/>
              <w:divBdr>
                <w:top w:val="none" w:sz="0" w:space="0" w:color="auto"/>
                <w:left w:val="none" w:sz="0" w:space="0" w:color="auto"/>
                <w:bottom w:val="none" w:sz="0" w:space="0" w:color="auto"/>
                <w:right w:val="none" w:sz="0" w:space="0" w:color="auto"/>
              </w:divBdr>
            </w:div>
          </w:divsChild>
        </w:div>
        <w:div w:id="2082831204">
          <w:marLeft w:val="0"/>
          <w:marRight w:val="0"/>
          <w:marTop w:val="0"/>
          <w:marBottom w:val="0"/>
          <w:divBdr>
            <w:top w:val="none" w:sz="0" w:space="0" w:color="auto"/>
            <w:left w:val="none" w:sz="0" w:space="0" w:color="auto"/>
            <w:bottom w:val="none" w:sz="0" w:space="0" w:color="auto"/>
            <w:right w:val="none" w:sz="0" w:space="0" w:color="auto"/>
          </w:divBdr>
        </w:div>
        <w:div w:id="339545257">
          <w:marLeft w:val="0"/>
          <w:marRight w:val="0"/>
          <w:marTop w:val="0"/>
          <w:marBottom w:val="0"/>
          <w:divBdr>
            <w:top w:val="none" w:sz="0" w:space="0" w:color="auto"/>
            <w:left w:val="none" w:sz="0" w:space="0" w:color="auto"/>
            <w:bottom w:val="none" w:sz="0" w:space="0" w:color="auto"/>
            <w:right w:val="none" w:sz="0" w:space="0" w:color="auto"/>
          </w:divBdr>
          <w:divsChild>
            <w:div w:id="1683825040">
              <w:marLeft w:val="0"/>
              <w:marRight w:val="0"/>
              <w:marTop w:val="0"/>
              <w:marBottom w:val="0"/>
              <w:divBdr>
                <w:top w:val="none" w:sz="0" w:space="0" w:color="auto"/>
                <w:left w:val="none" w:sz="0" w:space="0" w:color="auto"/>
                <w:bottom w:val="none" w:sz="0" w:space="0" w:color="auto"/>
                <w:right w:val="none" w:sz="0" w:space="0" w:color="auto"/>
              </w:divBdr>
            </w:div>
          </w:divsChild>
        </w:div>
        <w:div w:id="1049571303">
          <w:marLeft w:val="0"/>
          <w:marRight w:val="0"/>
          <w:marTop w:val="300"/>
          <w:marBottom w:val="0"/>
          <w:divBdr>
            <w:top w:val="none" w:sz="0" w:space="0" w:color="auto"/>
            <w:left w:val="none" w:sz="0" w:space="0" w:color="auto"/>
            <w:bottom w:val="none" w:sz="0" w:space="0" w:color="auto"/>
            <w:right w:val="none" w:sz="0" w:space="0" w:color="auto"/>
          </w:divBdr>
          <w:divsChild>
            <w:div w:id="1210150020">
              <w:marLeft w:val="0"/>
              <w:marRight w:val="0"/>
              <w:marTop w:val="0"/>
              <w:marBottom w:val="0"/>
              <w:divBdr>
                <w:top w:val="none" w:sz="0" w:space="0" w:color="auto"/>
                <w:left w:val="none" w:sz="0" w:space="0" w:color="auto"/>
                <w:bottom w:val="none" w:sz="0" w:space="0" w:color="auto"/>
                <w:right w:val="none" w:sz="0" w:space="0" w:color="auto"/>
              </w:divBdr>
              <w:divsChild>
                <w:div w:id="9656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2267">
          <w:marLeft w:val="0"/>
          <w:marRight w:val="0"/>
          <w:marTop w:val="300"/>
          <w:marBottom w:val="0"/>
          <w:divBdr>
            <w:top w:val="none" w:sz="0" w:space="0" w:color="auto"/>
            <w:left w:val="none" w:sz="0" w:space="0" w:color="auto"/>
            <w:bottom w:val="none" w:sz="0" w:space="0" w:color="auto"/>
            <w:right w:val="none" w:sz="0" w:space="0" w:color="auto"/>
          </w:divBdr>
          <w:divsChild>
            <w:div w:id="280428986">
              <w:marLeft w:val="0"/>
              <w:marRight w:val="0"/>
              <w:marTop w:val="0"/>
              <w:marBottom w:val="0"/>
              <w:divBdr>
                <w:top w:val="none" w:sz="0" w:space="0" w:color="auto"/>
                <w:left w:val="none" w:sz="0" w:space="0" w:color="auto"/>
                <w:bottom w:val="none" w:sz="0" w:space="0" w:color="auto"/>
                <w:right w:val="none" w:sz="0" w:space="0" w:color="auto"/>
              </w:divBdr>
              <w:divsChild>
                <w:div w:id="89963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06423">
          <w:marLeft w:val="0"/>
          <w:marRight w:val="0"/>
          <w:marTop w:val="300"/>
          <w:marBottom w:val="0"/>
          <w:divBdr>
            <w:top w:val="none" w:sz="0" w:space="0" w:color="auto"/>
            <w:left w:val="none" w:sz="0" w:space="0" w:color="auto"/>
            <w:bottom w:val="none" w:sz="0" w:space="0" w:color="auto"/>
            <w:right w:val="none" w:sz="0" w:space="0" w:color="auto"/>
          </w:divBdr>
          <w:divsChild>
            <w:div w:id="2006778323">
              <w:marLeft w:val="0"/>
              <w:marRight w:val="0"/>
              <w:marTop w:val="0"/>
              <w:marBottom w:val="0"/>
              <w:divBdr>
                <w:top w:val="none" w:sz="0" w:space="0" w:color="auto"/>
                <w:left w:val="none" w:sz="0" w:space="0" w:color="auto"/>
                <w:bottom w:val="none" w:sz="0" w:space="0" w:color="auto"/>
                <w:right w:val="none" w:sz="0" w:space="0" w:color="auto"/>
              </w:divBdr>
              <w:divsChild>
                <w:div w:id="184250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1443">
          <w:marLeft w:val="0"/>
          <w:marRight w:val="0"/>
          <w:marTop w:val="300"/>
          <w:marBottom w:val="0"/>
          <w:divBdr>
            <w:top w:val="none" w:sz="0" w:space="0" w:color="auto"/>
            <w:left w:val="none" w:sz="0" w:space="0" w:color="auto"/>
            <w:bottom w:val="none" w:sz="0" w:space="0" w:color="auto"/>
            <w:right w:val="none" w:sz="0" w:space="0" w:color="auto"/>
          </w:divBdr>
          <w:divsChild>
            <w:div w:id="2120642362">
              <w:marLeft w:val="0"/>
              <w:marRight w:val="0"/>
              <w:marTop w:val="0"/>
              <w:marBottom w:val="0"/>
              <w:divBdr>
                <w:top w:val="none" w:sz="0" w:space="0" w:color="auto"/>
                <w:left w:val="none" w:sz="0" w:space="0" w:color="auto"/>
                <w:bottom w:val="none" w:sz="0" w:space="0" w:color="auto"/>
                <w:right w:val="none" w:sz="0" w:space="0" w:color="auto"/>
              </w:divBdr>
              <w:divsChild>
                <w:div w:id="4976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9069">
      <w:bodyDiv w:val="1"/>
      <w:marLeft w:val="0"/>
      <w:marRight w:val="0"/>
      <w:marTop w:val="0"/>
      <w:marBottom w:val="0"/>
      <w:divBdr>
        <w:top w:val="none" w:sz="0" w:space="0" w:color="auto"/>
        <w:left w:val="none" w:sz="0" w:space="0" w:color="auto"/>
        <w:bottom w:val="none" w:sz="0" w:space="0" w:color="auto"/>
        <w:right w:val="none" w:sz="0" w:space="0" w:color="auto"/>
      </w:divBdr>
    </w:div>
    <w:div w:id="715811710">
      <w:bodyDiv w:val="1"/>
      <w:marLeft w:val="0"/>
      <w:marRight w:val="0"/>
      <w:marTop w:val="0"/>
      <w:marBottom w:val="0"/>
      <w:divBdr>
        <w:top w:val="none" w:sz="0" w:space="0" w:color="auto"/>
        <w:left w:val="none" w:sz="0" w:space="0" w:color="auto"/>
        <w:bottom w:val="none" w:sz="0" w:space="0" w:color="auto"/>
        <w:right w:val="none" w:sz="0" w:space="0" w:color="auto"/>
      </w:divBdr>
      <w:divsChild>
        <w:div w:id="213079873">
          <w:marLeft w:val="0"/>
          <w:marRight w:val="0"/>
          <w:marTop w:val="0"/>
          <w:marBottom w:val="0"/>
          <w:divBdr>
            <w:top w:val="none" w:sz="0" w:space="0" w:color="auto"/>
            <w:left w:val="none" w:sz="0" w:space="0" w:color="auto"/>
            <w:bottom w:val="none" w:sz="0" w:space="0" w:color="auto"/>
            <w:right w:val="none" w:sz="0" w:space="0" w:color="auto"/>
          </w:divBdr>
        </w:div>
        <w:div w:id="1710762291">
          <w:marLeft w:val="0"/>
          <w:marRight w:val="0"/>
          <w:marTop w:val="0"/>
          <w:marBottom w:val="0"/>
          <w:divBdr>
            <w:top w:val="none" w:sz="0" w:space="0" w:color="auto"/>
            <w:left w:val="none" w:sz="0" w:space="0" w:color="auto"/>
            <w:bottom w:val="none" w:sz="0" w:space="0" w:color="auto"/>
            <w:right w:val="none" w:sz="0" w:space="0" w:color="auto"/>
          </w:divBdr>
          <w:divsChild>
            <w:div w:id="128669361">
              <w:marLeft w:val="0"/>
              <w:marRight w:val="0"/>
              <w:marTop w:val="0"/>
              <w:marBottom w:val="0"/>
              <w:divBdr>
                <w:top w:val="none" w:sz="0" w:space="0" w:color="auto"/>
                <w:left w:val="none" w:sz="0" w:space="0" w:color="auto"/>
                <w:bottom w:val="none" w:sz="0" w:space="0" w:color="auto"/>
                <w:right w:val="none" w:sz="0" w:space="0" w:color="auto"/>
              </w:divBdr>
            </w:div>
          </w:divsChild>
        </w:div>
        <w:div w:id="198444079">
          <w:marLeft w:val="0"/>
          <w:marRight w:val="0"/>
          <w:marTop w:val="0"/>
          <w:marBottom w:val="0"/>
          <w:divBdr>
            <w:top w:val="none" w:sz="0" w:space="0" w:color="auto"/>
            <w:left w:val="none" w:sz="0" w:space="0" w:color="auto"/>
            <w:bottom w:val="none" w:sz="0" w:space="0" w:color="auto"/>
            <w:right w:val="none" w:sz="0" w:space="0" w:color="auto"/>
          </w:divBdr>
        </w:div>
        <w:div w:id="2041279837">
          <w:marLeft w:val="0"/>
          <w:marRight w:val="0"/>
          <w:marTop w:val="0"/>
          <w:marBottom w:val="0"/>
          <w:divBdr>
            <w:top w:val="none" w:sz="0" w:space="0" w:color="auto"/>
            <w:left w:val="none" w:sz="0" w:space="0" w:color="auto"/>
            <w:bottom w:val="none" w:sz="0" w:space="0" w:color="auto"/>
            <w:right w:val="none" w:sz="0" w:space="0" w:color="auto"/>
          </w:divBdr>
          <w:divsChild>
            <w:div w:id="99959846">
              <w:marLeft w:val="0"/>
              <w:marRight w:val="0"/>
              <w:marTop w:val="0"/>
              <w:marBottom w:val="0"/>
              <w:divBdr>
                <w:top w:val="none" w:sz="0" w:space="0" w:color="auto"/>
                <w:left w:val="none" w:sz="0" w:space="0" w:color="auto"/>
                <w:bottom w:val="none" w:sz="0" w:space="0" w:color="auto"/>
                <w:right w:val="none" w:sz="0" w:space="0" w:color="auto"/>
              </w:divBdr>
            </w:div>
          </w:divsChild>
        </w:div>
        <w:div w:id="492182341">
          <w:marLeft w:val="0"/>
          <w:marRight w:val="0"/>
          <w:marTop w:val="0"/>
          <w:marBottom w:val="0"/>
          <w:divBdr>
            <w:top w:val="none" w:sz="0" w:space="0" w:color="auto"/>
            <w:left w:val="none" w:sz="0" w:space="0" w:color="auto"/>
            <w:bottom w:val="none" w:sz="0" w:space="0" w:color="auto"/>
            <w:right w:val="none" w:sz="0" w:space="0" w:color="auto"/>
          </w:divBdr>
        </w:div>
        <w:div w:id="2111701064">
          <w:marLeft w:val="0"/>
          <w:marRight w:val="0"/>
          <w:marTop w:val="0"/>
          <w:marBottom w:val="0"/>
          <w:divBdr>
            <w:top w:val="none" w:sz="0" w:space="0" w:color="auto"/>
            <w:left w:val="none" w:sz="0" w:space="0" w:color="auto"/>
            <w:bottom w:val="none" w:sz="0" w:space="0" w:color="auto"/>
            <w:right w:val="none" w:sz="0" w:space="0" w:color="auto"/>
          </w:divBdr>
          <w:divsChild>
            <w:div w:id="1095904399">
              <w:marLeft w:val="0"/>
              <w:marRight w:val="0"/>
              <w:marTop w:val="0"/>
              <w:marBottom w:val="0"/>
              <w:divBdr>
                <w:top w:val="none" w:sz="0" w:space="0" w:color="auto"/>
                <w:left w:val="none" w:sz="0" w:space="0" w:color="auto"/>
                <w:bottom w:val="none" w:sz="0" w:space="0" w:color="auto"/>
                <w:right w:val="none" w:sz="0" w:space="0" w:color="auto"/>
              </w:divBdr>
            </w:div>
          </w:divsChild>
        </w:div>
        <w:div w:id="1314796892">
          <w:marLeft w:val="0"/>
          <w:marRight w:val="0"/>
          <w:marTop w:val="0"/>
          <w:marBottom w:val="0"/>
          <w:divBdr>
            <w:top w:val="none" w:sz="0" w:space="0" w:color="auto"/>
            <w:left w:val="none" w:sz="0" w:space="0" w:color="auto"/>
            <w:bottom w:val="none" w:sz="0" w:space="0" w:color="auto"/>
            <w:right w:val="none" w:sz="0" w:space="0" w:color="auto"/>
          </w:divBdr>
        </w:div>
        <w:div w:id="1574899603">
          <w:marLeft w:val="0"/>
          <w:marRight w:val="0"/>
          <w:marTop w:val="0"/>
          <w:marBottom w:val="0"/>
          <w:divBdr>
            <w:top w:val="none" w:sz="0" w:space="0" w:color="auto"/>
            <w:left w:val="none" w:sz="0" w:space="0" w:color="auto"/>
            <w:bottom w:val="none" w:sz="0" w:space="0" w:color="auto"/>
            <w:right w:val="none" w:sz="0" w:space="0" w:color="auto"/>
          </w:divBdr>
          <w:divsChild>
            <w:div w:id="423190897">
              <w:marLeft w:val="0"/>
              <w:marRight w:val="0"/>
              <w:marTop w:val="0"/>
              <w:marBottom w:val="0"/>
              <w:divBdr>
                <w:top w:val="none" w:sz="0" w:space="0" w:color="auto"/>
                <w:left w:val="none" w:sz="0" w:space="0" w:color="auto"/>
                <w:bottom w:val="none" w:sz="0" w:space="0" w:color="auto"/>
                <w:right w:val="none" w:sz="0" w:space="0" w:color="auto"/>
              </w:divBdr>
            </w:div>
          </w:divsChild>
        </w:div>
        <w:div w:id="124204144">
          <w:marLeft w:val="0"/>
          <w:marRight w:val="0"/>
          <w:marTop w:val="0"/>
          <w:marBottom w:val="0"/>
          <w:divBdr>
            <w:top w:val="none" w:sz="0" w:space="0" w:color="auto"/>
            <w:left w:val="none" w:sz="0" w:space="0" w:color="auto"/>
            <w:bottom w:val="none" w:sz="0" w:space="0" w:color="auto"/>
            <w:right w:val="none" w:sz="0" w:space="0" w:color="auto"/>
          </w:divBdr>
        </w:div>
        <w:div w:id="1216549175">
          <w:marLeft w:val="0"/>
          <w:marRight w:val="0"/>
          <w:marTop w:val="0"/>
          <w:marBottom w:val="0"/>
          <w:divBdr>
            <w:top w:val="none" w:sz="0" w:space="0" w:color="auto"/>
            <w:left w:val="none" w:sz="0" w:space="0" w:color="auto"/>
            <w:bottom w:val="none" w:sz="0" w:space="0" w:color="auto"/>
            <w:right w:val="none" w:sz="0" w:space="0" w:color="auto"/>
          </w:divBdr>
          <w:divsChild>
            <w:div w:id="1283802439">
              <w:marLeft w:val="0"/>
              <w:marRight w:val="0"/>
              <w:marTop w:val="0"/>
              <w:marBottom w:val="0"/>
              <w:divBdr>
                <w:top w:val="none" w:sz="0" w:space="0" w:color="auto"/>
                <w:left w:val="none" w:sz="0" w:space="0" w:color="auto"/>
                <w:bottom w:val="none" w:sz="0" w:space="0" w:color="auto"/>
                <w:right w:val="none" w:sz="0" w:space="0" w:color="auto"/>
              </w:divBdr>
            </w:div>
          </w:divsChild>
        </w:div>
        <w:div w:id="1798598555">
          <w:marLeft w:val="0"/>
          <w:marRight w:val="0"/>
          <w:marTop w:val="0"/>
          <w:marBottom w:val="0"/>
          <w:divBdr>
            <w:top w:val="none" w:sz="0" w:space="0" w:color="auto"/>
            <w:left w:val="none" w:sz="0" w:space="0" w:color="auto"/>
            <w:bottom w:val="none" w:sz="0" w:space="0" w:color="auto"/>
            <w:right w:val="none" w:sz="0" w:space="0" w:color="auto"/>
          </w:divBdr>
        </w:div>
        <w:div w:id="1562907999">
          <w:marLeft w:val="0"/>
          <w:marRight w:val="0"/>
          <w:marTop w:val="0"/>
          <w:marBottom w:val="0"/>
          <w:divBdr>
            <w:top w:val="none" w:sz="0" w:space="0" w:color="auto"/>
            <w:left w:val="none" w:sz="0" w:space="0" w:color="auto"/>
            <w:bottom w:val="none" w:sz="0" w:space="0" w:color="auto"/>
            <w:right w:val="none" w:sz="0" w:space="0" w:color="auto"/>
          </w:divBdr>
          <w:divsChild>
            <w:div w:id="1049838095">
              <w:marLeft w:val="0"/>
              <w:marRight w:val="0"/>
              <w:marTop w:val="0"/>
              <w:marBottom w:val="0"/>
              <w:divBdr>
                <w:top w:val="none" w:sz="0" w:space="0" w:color="auto"/>
                <w:left w:val="none" w:sz="0" w:space="0" w:color="auto"/>
                <w:bottom w:val="none" w:sz="0" w:space="0" w:color="auto"/>
                <w:right w:val="none" w:sz="0" w:space="0" w:color="auto"/>
              </w:divBdr>
            </w:div>
          </w:divsChild>
        </w:div>
        <w:div w:id="2117365206">
          <w:marLeft w:val="0"/>
          <w:marRight w:val="0"/>
          <w:marTop w:val="0"/>
          <w:marBottom w:val="0"/>
          <w:divBdr>
            <w:top w:val="none" w:sz="0" w:space="0" w:color="auto"/>
            <w:left w:val="none" w:sz="0" w:space="0" w:color="auto"/>
            <w:bottom w:val="none" w:sz="0" w:space="0" w:color="auto"/>
            <w:right w:val="none" w:sz="0" w:space="0" w:color="auto"/>
          </w:divBdr>
        </w:div>
        <w:div w:id="255137637">
          <w:marLeft w:val="0"/>
          <w:marRight w:val="0"/>
          <w:marTop w:val="0"/>
          <w:marBottom w:val="0"/>
          <w:divBdr>
            <w:top w:val="none" w:sz="0" w:space="0" w:color="auto"/>
            <w:left w:val="none" w:sz="0" w:space="0" w:color="auto"/>
            <w:bottom w:val="none" w:sz="0" w:space="0" w:color="auto"/>
            <w:right w:val="none" w:sz="0" w:space="0" w:color="auto"/>
          </w:divBdr>
          <w:divsChild>
            <w:div w:id="1612319552">
              <w:marLeft w:val="0"/>
              <w:marRight w:val="0"/>
              <w:marTop w:val="0"/>
              <w:marBottom w:val="0"/>
              <w:divBdr>
                <w:top w:val="none" w:sz="0" w:space="0" w:color="auto"/>
                <w:left w:val="none" w:sz="0" w:space="0" w:color="auto"/>
                <w:bottom w:val="none" w:sz="0" w:space="0" w:color="auto"/>
                <w:right w:val="none" w:sz="0" w:space="0" w:color="auto"/>
              </w:divBdr>
            </w:div>
          </w:divsChild>
        </w:div>
        <w:div w:id="436757646">
          <w:marLeft w:val="0"/>
          <w:marRight w:val="0"/>
          <w:marTop w:val="300"/>
          <w:marBottom w:val="0"/>
          <w:divBdr>
            <w:top w:val="none" w:sz="0" w:space="0" w:color="auto"/>
            <w:left w:val="none" w:sz="0" w:space="0" w:color="auto"/>
            <w:bottom w:val="none" w:sz="0" w:space="0" w:color="auto"/>
            <w:right w:val="none" w:sz="0" w:space="0" w:color="auto"/>
          </w:divBdr>
          <w:divsChild>
            <w:div w:id="1213425715">
              <w:marLeft w:val="0"/>
              <w:marRight w:val="0"/>
              <w:marTop w:val="0"/>
              <w:marBottom w:val="0"/>
              <w:divBdr>
                <w:top w:val="none" w:sz="0" w:space="0" w:color="auto"/>
                <w:left w:val="none" w:sz="0" w:space="0" w:color="auto"/>
                <w:bottom w:val="none" w:sz="0" w:space="0" w:color="auto"/>
                <w:right w:val="none" w:sz="0" w:space="0" w:color="auto"/>
              </w:divBdr>
              <w:divsChild>
                <w:div w:id="50594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98469">
          <w:marLeft w:val="0"/>
          <w:marRight w:val="0"/>
          <w:marTop w:val="300"/>
          <w:marBottom w:val="0"/>
          <w:divBdr>
            <w:top w:val="none" w:sz="0" w:space="0" w:color="auto"/>
            <w:left w:val="none" w:sz="0" w:space="0" w:color="auto"/>
            <w:bottom w:val="none" w:sz="0" w:space="0" w:color="auto"/>
            <w:right w:val="none" w:sz="0" w:space="0" w:color="auto"/>
          </w:divBdr>
          <w:divsChild>
            <w:div w:id="1913079975">
              <w:marLeft w:val="0"/>
              <w:marRight w:val="0"/>
              <w:marTop w:val="0"/>
              <w:marBottom w:val="0"/>
              <w:divBdr>
                <w:top w:val="none" w:sz="0" w:space="0" w:color="auto"/>
                <w:left w:val="none" w:sz="0" w:space="0" w:color="auto"/>
                <w:bottom w:val="none" w:sz="0" w:space="0" w:color="auto"/>
                <w:right w:val="none" w:sz="0" w:space="0" w:color="auto"/>
              </w:divBdr>
              <w:divsChild>
                <w:div w:id="139246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097958">
          <w:marLeft w:val="0"/>
          <w:marRight w:val="0"/>
          <w:marTop w:val="300"/>
          <w:marBottom w:val="0"/>
          <w:divBdr>
            <w:top w:val="none" w:sz="0" w:space="0" w:color="auto"/>
            <w:left w:val="none" w:sz="0" w:space="0" w:color="auto"/>
            <w:bottom w:val="none" w:sz="0" w:space="0" w:color="auto"/>
            <w:right w:val="none" w:sz="0" w:space="0" w:color="auto"/>
          </w:divBdr>
          <w:divsChild>
            <w:div w:id="1897542739">
              <w:marLeft w:val="0"/>
              <w:marRight w:val="0"/>
              <w:marTop w:val="0"/>
              <w:marBottom w:val="0"/>
              <w:divBdr>
                <w:top w:val="none" w:sz="0" w:space="0" w:color="auto"/>
                <w:left w:val="none" w:sz="0" w:space="0" w:color="auto"/>
                <w:bottom w:val="none" w:sz="0" w:space="0" w:color="auto"/>
                <w:right w:val="none" w:sz="0" w:space="0" w:color="auto"/>
              </w:divBdr>
              <w:divsChild>
                <w:div w:id="117764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139479">
          <w:marLeft w:val="0"/>
          <w:marRight w:val="0"/>
          <w:marTop w:val="300"/>
          <w:marBottom w:val="0"/>
          <w:divBdr>
            <w:top w:val="none" w:sz="0" w:space="0" w:color="auto"/>
            <w:left w:val="none" w:sz="0" w:space="0" w:color="auto"/>
            <w:bottom w:val="none" w:sz="0" w:space="0" w:color="auto"/>
            <w:right w:val="none" w:sz="0" w:space="0" w:color="auto"/>
          </w:divBdr>
          <w:divsChild>
            <w:div w:id="932471861">
              <w:marLeft w:val="0"/>
              <w:marRight w:val="0"/>
              <w:marTop w:val="0"/>
              <w:marBottom w:val="0"/>
              <w:divBdr>
                <w:top w:val="none" w:sz="0" w:space="0" w:color="auto"/>
                <w:left w:val="none" w:sz="0" w:space="0" w:color="auto"/>
                <w:bottom w:val="none" w:sz="0" w:space="0" w:color="auto"/>
                <w:right w:val="none" w:sz="0" w:space="0" w:color="auto"/>
              </w:divBdr>
              <w:divsChild>
                <w:div w:id="54155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653742">
      <w:bodyDiv w:val="1"/>
      <w:marLeft w:val="0"/>
      <w:marRight w:val="0"/>
      <w:marTop w:val="0"/>
      <w:marBottom w:val="0"/>
      <w:divBdr>
        <w:top w:val="none" w:sz="0" w:space="0" w:color="auto"/>
        <w:left w:val="none" w:sz="0" w:space="0" w:color="auto"/>
        <w:bottom w:val="none" w:sz="0" w:space="0" w:color="auto"/>
        <w:right w:val="none" w:sz="0" w:space="0" w:color="auto"/>
      </w:divBdr>
      <w:divsChild>
        <w:div w:id="701323598">
          <w:marLeft w:val="0"/>
          <w:marRight w:val="0"/>
          <w:marTop w:val="0"/>
          <w:marBottom w:val="0"/>
          <w:divBdr>
            <w:top w:val="none" w:sz="0" w:space="0" w:color="auto"/>
            <w:left w:val="none" w:sz="0" w:space="0" w:color="auto"/>
            <w:bottom w:val="none" w:sz="0" w:space="0" w:color="auto"/>
            <w:right w:val="none" w:sz="0" w:space="0" w:color="auto"/>
          </w:divBdr>
        </w:div>
        <w:div w:id="1161775754">
          <w:marLeft w:val="0"/>
          <w:marRight w:val="0"/>
          <w:marTop w:val="0"/>
          <w:marBottom w:val="0"/>
          <w:divBdr>
            <w:top w:val="none" w:sz="0" w:space="0" w:color="auto"/>
            <w:left w:val="none" w:sz="0" w:space="0" w:color="auto"/>
            <w:bottom w:val="none" w:sz="0" w:space="0" w:color="auto"/>
            <w:right w:val="none" w:sz="0" w:space="0" w:color="auto"/>
          </w:divBdr>
          <w:divsChild>
            <w:div w:id="668872716">
              <w:marLeft w:val="0"/>
              <w:marRight w:val="0"/>
              <w:marTop w:val="0"/>
              <w:marBottom w:val="0"/>
              <w:divBdr>
                <w:top w:val="none" w:sz="0" w:space="0" w:color="auto"/>
                <w:left w:val="none" w:sz="0" w:space="0" w:color="auto"/>
                <w:bottom w:val="none" w:sz="0" w:space="0" w:color="auto"/>
                <w:right w:val="none" w:sz="0" w:space="0" w:color="auto"/>
              </w:divBdr>
            </w:div>
          </w:divsChild>
        </w:div>
        <w:div w:id="765927528">
          <w:marLeft w:val="0"/>
          <w:marRight w:val="0"/>
          <w:marTop w:val="0"/>
          <w:marBottom w:val="0"/>
          <w:divBdr>
            <w:top w:val="none" w:sz="0" w:space="0" w:color="auto"/>
            <w:left w:val="none" w:sz="0" w:space="0" w:color="auto"/>
            <w:bottom w:val="none" w:sz="0" w:space="0" w:color="auto"/>
            <w:right w:val="none" w:sz="0" w:space="0" w:color="auto"/>
          </w:divBdr>
        </w:div>
        <w:div w:id="1903176218">
          <w:marLeft w:val="0"/>
          <w:marRight w:val="0"/>
          <w:marTop w:val="0"/>
          <w:marBottom w:val="0"/>
          <w:divBdr>
            <w:top w:val="none" w:sz="0" w:space="0" w:color="auto"/>
            <w:left w:val="none" w:sz="0" w:space="0" w:color="auto"/>
            <w:bottom w:val="none" w:sz="0" w:space="0" w:color="auto"/>
            <w:right w:val="none" w:sz="0" w:space="0" w:color="auto"/>
          </w:divBdr>
          <w:divsChild>
            <w:div w:id="1010715132">
              <w:marLeft w:val="0"/>
              <w:marRight w:val="0"/>
              <w:marTop w:val="0"/>
              <w:marBottom w:val="0"/>
              <w:divBdr>
                <w:top w:val="none" w:sz="0" w:space="0" w:color="auto"/>
                <w:left w:val="none" w:sz="0" w:space="0" w:color="auto"/>
                <w:bottom w:val="none" w:sz="0" w:space="0" w:color="auto"/>
                <w:right w:val="none" w:sz="0" w:space="0" w:color="auto"/>
              </w:divBdr>
            </w:div>
          </w:divsChild>
        </w:div>
        <w:div w:id="926155443">
          <w:marLeft w:val="0"/>
          <w:marRight w:val="0"/>
          <w:marTop w:val="0"/>
          <w:marBottom w:val="0"/>
          <w:divBdr>
            <w:top w:val="none" w:sz="0" w:space="0" w:color="auto"/>
            <w:left w:val="none" w:sz="0" w:space="0" w:color="auto"/>
            <w:bottom w:val="none" w:sz="0" w:space="0" w:color="auto"/>
            <w:right w:val="none" w:sz="0" w:space="0" w:color="auto"/>
          </w:divBdr>
        </w:div>
        <w:div w:id="1697584264">
          <w:marLeft w:val="0"/>
          <w:marRight w:val="0"/>
          <w:marTop w:val="0"/>
          <w:marBottom w:val="0"/>
          <w:divBdr>
            <w:top w:val="none" w:sz="0" w:space="0" w:color="auto"/>
            <w:left w:val="none" w:sz="0" w:space="0" w:color="auto"/>
            <w:bottom w:val="none" w:sz="0" w:space="0" w:color="auto"/>
            <w:right w:val="none" w:sz="0" w:space="0" w:color="auto"/>
          </w:divBdr>
          <w:divsChild>
            <w:div w:id="316228222">
              <w:marLeft w:val="0"/>
              <w:marRight w:val="0"/>
              <w:marTop w:val="0"/>
              <w:marBottom w:val="0"/>
              <w:divBdr>
                <w:top w:val="none" w:sz="0" w:space="0" w:color="auto"/>
                <w:left w:val="none" w:sz="0" w:space="0" w:color="auto"/>
                <w:bottom w:val="none" w:sz="0" w:space="0" w:color="auto"/>
                <w:right w:val="none" w:sz="0" w:space="0" w:color="auto"/>
              </w:divBdr>
            </w:div>
          </w:divsChild>
        </w:div>
        <w:div w:id="1126460923">
          <w:marLeft w:val="0"/>
          <w:marRight w:val="0"/>
          <w:marTop w:val="0"/>
          <w:marBottom w:val="0"/>
          <w:divBdr>
            <w:top w:val="none" w:sz="0" w:space="0" w:color="auto"/>
            <w:left w:val="none" w:sz="0" w:space="0" w:color="auto"/>
            <w:bottom w:val="none" w:sz="0" w:space="0" w:color="auto"/>
            <w:right w:val="none" w:sz="0" w:space="0" w:color="auto"/>
          </w:divBdr>
        </w:div>
        <w:div w:id="718096435">
          <w:marLeft w:val="0"/>
          <w:marRight w:val="0"/>
          <w:marTop w:val="0"/>
          <w:marBottom w:val="0"/>
          <w:divBdr>
            <w:top w:val="none" w:sz="0" w:space="0" w:color="auto"/>
            <w:left w:val="none" w:sz="0" w:space="0" w:color="auto"/>
            <w:bottom w:val="none" w:sz="0" w:space="0" w:color="auto"/>
            <w:right w:val="none" w:sz="0" w:space="0" w:color="auto"/>
          </w:divBdr>
          <w:divsChild>
            <w:div w:id="1492142900">
              <w:marLeft w:val="0"/>
              <w:marRight w:val="0"/>
              <w:marTop w:val="0"/>
              <w:marBottom w:val="0"/>
              <w:divBdr>
                <w:top w:val="none" w:sz="0" w:space="0" w:color="auto"/>
                <w:left w:val="none" w:sz="0" w:space="0" w:color="auto"/>
                <w:bottom w:val="none" w:sz="0" w:space="0" w:color="auto"/>
                <w:right w:val="none" w:sz="0" w:space="0" w:color="auto"/>
              </w:divBdr>
            </w:div>
          </w:divsChild>
        </w:div>
        <w:div w:id="1715153447">
          <w:marLeft w:val="0"/>
          <w:marRight w:val="0"/>
          <w:marTop w:val="0"/>
          <w:marBottom w:val="0"/>
          <w:divBdr>
            <w:top w:val="none" w:sz="0" w:space="0" w:color="auto"/>
            <w:left w:val="none" w:sz="0" w:space="0" w:color="auto"/>
            <w:bottom w:val="none" w:sz="0" w:space="0" w:color="auto"/>
            <w:right w:val="none" w:sz="0" w:space="0" w:color="auto"/>
          </w:divBdr>
        </w:div>
        <w:div w:id="1919825317">
          <w:marLeft w:val="0"/>
          <w:marRight w:val="0"/>
          <w:marTop w:val="0"/>
          <w:marBottom w:val="0"/>
          <w:divBdr>
            <w:top w:val="none" w:sz="0" w:space="0" w:color="auto"/>
            <w:left w:val="none" w:sz="0" w:space="0" w:color="auto"/>
            <w:bottom w:val="none" w:sz="0" w:space="0" w:color="auto"/>
            <w:right w:val="none" w:sz="0" w:space="0" w:color="auto"/>
          </w:divBdr>
          <w:divsChild>
            <w:div w:id="623580758">
              <w:marLeft w:val="0"/>
              <w:marRight w:val="0"/>
              <w:marTop w:val="0"/>
              <w:marBottom w:val="0"/>
              <w:divBdr>
                <w:top w:val="none" w:sz="0" w:space="0" w:color="auto"/>
                <w:left w:val="none" w:sz="0" w:space="0" w:color="auto"/>
                <w:bottom w:val="none" w:sz="0" w:space="0" w:color="auto"/>
                <w:right w:val="none" w:sz="0" w:space="0" w:color="auto"/>
              </w:divBdr>
            </w:div>
          </w:divsChild>
        </w:div>
        <w:div w:id="534973692">
          <w:marLeft w:val="0"/>
          <w:marRight w:val="0"/>
          <w:marTop w:val="0"/>
          <w:marBottom w:val="0"/>
          <w:divBdr>
            <w:top w:val="none" w:sz="0" w:space="0" w:color="auto"/>
            <w:left w:val="none" w:sz="0" w:space="0" w:color="auto"/>
            <w:bottom w:val="none" w:sz="0" w:space="0" w:color="auto"/>
            <w:right w:val="none" w:sz="0" w:space="0" w:color="auto"/>
          </w:divBdr>
        </w:div>
        <w:div w:id="929387292">
          <w:marLeft w:val="0"/>
          <w:marRight w:val="0"/>
          <w:marTop w:val="0"/>
          <w:marBottom w:val="0"/>
          <w:divBdr>
            <w:top w:val="none" w:sz="0" w:space="0" w:color="auto"/>
            <w:left w:val="none" w:sz="0" w:space="0" w:color="auto"/>
            <w:bottom w:val="none" w:sz="0" w:space="0" w:color="auto"/>
            <w:right w:val="none" w:sz="0" w:space="0" w:color="auto"/>
          </w:divBdr>
          <w:divsChild>
            <w:div w:id="504325859">
              <w:marLeft w:val="0"/>
              <w:marRight w:val="0"/>
              <w:marTop w:val="0"/>
              <w:marBottom w:val="0"/>
              <w:divBdr>
                <w:top w:val="none" w:sz="0" w:space="0" w:color="auto"/>
                <w:left w:val="none" w:sz="0" w:space="0" w:color="auto"/>
                <w:bottom w:val="none" w:sz="0" w:space="0" w:color="auto"/>
                <w:right w:val="none" w:sz="0" w:space="0" w:color="auto"/>
              </w:divBdr>
            </w:div>
          </w:divsChild>
        </w:div>
        <w:div w:id="49808183">
          <w:marLeft w:val="0"/>
          <w:marRight w:val="0"/>
          <w:marTop w:val="0"/>
          <w:marBottom w:val="0"/>
          <w:divBdr>
            <w:top w:val="none" w:sz="0" w:space="0" w:color="auto"/>
            <w:left w:val="none" w:sz="0" w:space="0" w:color="auto"/>
            <w:bottom w:val="none" w:sz="0" w:space="0" w:color="auto"/>
            <w:right w:val="none" w:sz="0" w:space="0" w:color="auto"/>
          </w:divBdr>
        </w:div>
        <w:div w:id="1451823653">
          <w:marLeft w:val="0"/>
          <w:marRight w:val="0"/>
          <w:marTop w:val="0"/>
          <w:marBottom w:val="0"/>
          <w:divBdr>
            <w:top w:val="none" w:sz="0" w:space="0" w:color="auto"/>
            <w:left w:val="none" w:sz="0" w:space="0" w:color="auto"/>
            <w:bottom w:val="none" w:sz="0" w:space="0" w:color="auto"/>
            <w:right w:val="none" w:sz="0" w:space="0" w:color="auto"/>
          </w:divBdr>
          <w:divsChild>
            <w:div w:id="1588269656">
              <w:marLeft w:val="0"/>
              <w:marRight w:val="0"/>
              <w:marTop w:val="0"/>
              <w:marBottom w:val="0"/>
              <w:divBdr>
                <w:top w:val="none" w:sz="0" w:space="0" w:color="auto"/>
                <w:left w:val="none" w:sz="0" w:space="0" w:color="auto"/>
                <w:bottom w:val="none" w:sz="0" w:space="0" w:color="auto"/>
                <w:right w:val="none" w:sz="0" w:space="0" w:color="auto"/>
              </w:divBdr>
            </w:div>
          </w:divsChild>
        </w:div>
        <w:div w:id="165638740">
          <w:marLeft w:val="0"/>
          <w:marRight w:val="0"/>
          <w:marTop w:val="300"/>
          <w:marBottom w:val="0"/>
          <w:divBdr>
            <w:top w:val="none" w:sz="0" w:space="0" w:color="auto"/>
            <w:left w:val="none" w:sz="0" w:space="0" w:color="auto"/>
            <w:bottom w:val="none" w:sz="0" w:space="0" w:color="auto"/>
            <w:right w:val="none" w:sz="0" w:space="0" w:color="auto"/>
          </w:divBdr>
          <w:divsChild>
            <w:div w:id="1597254285">
              <w:marLeft w:val="0"/>
              <w:marRight w:val="0"/>
              <w:marTop w:val="0"/>
              <w:marBottom w:val="0"/>
              <w:divBdr>
                <w:top w:val="none" w:sz="0" w:space="0" w:color="auto"/>
                <w:left w:val="none" w:sz="0" w:space="0" w:color="auto"/>
                <w:bottom w:val="none" w:sz="0" w:space="0" w:color="auto"/>
                <w:right w:val="none" w:sz="0" w:space="0" w:color="auto"/>
              </w:divBdr>
              <w:divsChild>
                <w:div w:id="70576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13332">
          <w:marLeft w:val="0"/>
          <w:marRight w:val="0"/>
          <w:marTop w:val="300"/>
          <w:marBottom w:val="0"/>
          <w:divBdr>
            <w:top w:val="none" w:sz="0" w:space="0" w:color="auto"/>
            <w:left w:val="none" w:sz="0" w:space="0" w:color="auto"/>
            <w:bottom w:val="none" w:sz="0" w:space="0" w:color="auto"/>
            <w:right w:val="none" w:sz="0" w:space="0" w:color="auto"/>
          </w:divBdr>
          <w:divsChild>
            <w:div w:id="1144854759">
              <w:marLeft w:val="0"/>
              <w:marRight w:val="0"/>
              <w:marTop w:val="0"/>
              <w:marBottom w:val="0"/>
              <w:divBdr>
                <w:top w:val="none" w:sz="0" w:space="0" w:color="auto"/>
                <w:left w:val="none" w:sz="0" w:space="0" w:color="auto"/>
                <w:bottom w:val="none" w:sz="0" w:space="0" w:color="auto"/>
                <w:right w:val="none" w:sz="0" w:space="0" w:color="auto"/>
              </w:divBdr>
              <w:divsChild>
                <w:div w:id="93941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337762">
          <w:marLeft w:val="0"/>
          <w:marRight w:val="0"/>
          <w:marTop w:val="300"/>
          <w:marBottom w:val="0"/>
          <w:divBdr>
            <w:top w:val="none" w:sz="0" w:space="0" w:color="auto"/>
            <w:left w:val="none" w:sz="0" w:space="0" w:color="auto"/>
            <w:bottom w:val="none" w:sz="0" w:space="0" w:color="auto"/>
            <w:right w:val="none" w:sz="0" w:space="0" w:color="auto"/>
          </w:divBdr>
          <w:divsChild>
            <w:div w:id="260724541">
              <w:marLeft w:val="0"/>
              <w:marRight w:val="0"/>
              <w:marTop w:val="0"/>
              <w:marBottom w:val="0"/>
              <w:divBdr>
                <w:top w:val="none" w:sz="0" w:space="0" w:color="auto"/>
                <w:left w:val="none" w:sz="0" w:space="0" w:color="auto"/>
                <w:bottom w:val="none" w:sz="0" w:space="0" w:color="auto"/>
                <w:right w:val="none" w:sz="0" w:space="0" w:color="auto"/>
              </w:divBdr>
              <w:divsChild>
                <w:div w:id="119631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657721">
          <w:marLeft w:val="0"/>
          <w:marRight w:val="0"/>
          <w:marTop w:val="300"/>
          <w:marBottom w:val="0"/>
          <w:divBdr>
            <w:top w:val="none" w:sz="0" w:space="0" w:color="auto"/>
            <w:left w:val="none" w:sz="0" w:space="0" w:color="auto"/>
            <w:bottom w:val="none" w:sz="0" w:space="0" w:color="auto"/>
            <w:right w:val="none" w:sz="0" w:space="0" w:color="auto"/>
          </w:divBdr>
          <w:divsChild>
            <w:div w:id="20867069">
              <w:marLeft w:val="0"/>
              <w:marRight w:val="0"/>
              <w:marTop w:val="0"/>
              <w:marBottom w:val="0"/>
              <w:divBdr>
                <w:top w:val="none" w:sz="0" w:space="0" w:color="auto"/>
                <w:left w:val="none" w:sz="0" w:space="0" w:color="auto"/>
                <w:bottom w:val="none" w:sz="0" w:space="0" w:color="auto"/>
                <w:right w:val="none" w:sz="0" w:space="0" w:color="auto"/>
              </w:divBdr>
              <w:divsChild>
                <w:div w:id="86363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960940">
      <w:bodyDiv w:val="1"/>
      <w:marLeft w:val="0"/>
      <w:marRight w:val="0"/>
      <w:marTop w:val="0"/>
      <w:marBottom w:val="0"/>
      <w:divBdr>
        <w:top w:val="none" w:sz="0" w:space="0" w:color="auto"/>
        <w:left w:val="none" w:sz="0" w:space="0" w:color="auto"/>
        <w:bottom w:val="none" w:sz="0" w:space="0" w:color="auto"/>
        <w:right w:val="none" w:sz="0" w:space="0" w:color="auto"/>
      </w:divBdr>
      <w:divsChild>
        <w:div w:id="319967439">
          <w:marLeft w:val="0"/>
          <w:marRight w:val="0"/>
          <w:marTop w:val="0"/>
          <w:marBottom w:val="0"/>
          <w:divBdr>
            <w:top w:val="none" w:sz="0" w:space="0" w:color="auto"/>
            <w:left w:val="none" w:sz="0" w:space="0" w:color="auto"/>
            <w:bottom w:val="none" w:sz="0" w:space="0" w:color="auto"/>
            <w:right w:val="none" w:sz="0" w:space="0" w:color="auto"/>
          </w:divBdr>
        </w:div>
        <w:div w:id="344745674">
          <w:marLeft w:val="0"/>
          <w:marRight w:val="0"/>
          <w:marTop w:val="0"/>
          <w:marBottom w:val="0"/>
          <w:divBdr>
            <w:top w:val="none" w:sz="0" w:space="0" w:color="auto"/>
            <w:left w:val="none" w:sz="0" w:space="0" w:color="auto"/>
            <w:bottom w:val="none" w:sz="0" w:space="0" w:color="auto"/>
            <w:right w:val="none" w:sz="0" w:space="0" w:color="auto"/>
          </w:divBdr>
          <w:divsChild>
            <w:div w:id="900755918">
              <w:marLeft w:val="0"/>
              <w:marRight w:val="0"/>
              <w:marTop w:val="0"/>
              <w:marBottom w:val="0"/>
              <w:divBdr>
                <w:top w:val="none" w:sz="0" w:space="0" w:color="auto"/>
                <w:left w:val="none" w:sz="0" w:space="0" w:color="auto"/>
                <w:bottom w:val="none" w:sz="0" w:space="0" w:color="auto"/>
                <w:right w:val="none" w:sz="0" w:space="0" w:color="auto"/>
              </w:divBdr>
            </w:div>
          </w:divsChild>
        </w:div>
        <w:div w:id="173810493">
          <w:marLeft w:val="0"/>
          <w:marRight w:val="0"/>
          <w:marTop w:val="0"/>
          <w:marBottom w:val="0"/>
          <w:divBdr>
            <w:top w:val="none" w:sz="0" w:space="0" w:color="auto"/>
            <w:left w:val="none" w:sz="0" w:space="0" w:color="auto"/>
            <w:bottom w:val="none" w:sz="0" w:space="0" w:color="auto"/>
            <w:right w:val="none" w:sz="0" w:space="0" w:color="auto"/>
          </w:divBdr>
        </w:div>
        <w:div w:id="769547721">
          <w:marLeft w:val="0"/>
          <w:marRight w:val="0"/>
          <w:marTop w:val="0"/>
          <w:marBottom w:val="0"/>
          <w:divBdr>
            <w:top w:val="none" w:sz="0" w:space="0" w:color="auto"/>
            <w:left w:val="none" w:sz="0" w:space="0" w:color="auto"/>
            <w:bottom w:val="none" w:sz="0" w:space="0" w:color="auto"/>
            <w:right w:val="none" w:sz="0" w:space="0" w:color="auto"/>
          </w:divBdr>
          <w:divsChild>
            <w:div w:id="1856534167">
              <w:marLeft w:val="0"/>
              <w:marRight w:val="0"/>
              <w:marTop w:val="0"/>
              <w:marBottom w:val="0"/>
              <w:divBdr>
                <w:top w:val="none" w:sz="0" w:space="0" w:color="auto"/>
                <w:left w:val="none" w:sz="0" w:space="0" w:color="auto"/>
                <w:bottom w:val="none" w:sz="0" w:space="0" w:color="auto"/>
                <w:right w:val="none" w:sz="0" w:space="0" w:color="auto"/>
              </w:divBdr>
            </w:div>
          </w:divsChild>
        </w:div>
        <w:div w:id="121385050">
          <w:marLeft w:val="0"/>
          <w:marRight w:val="0"/>
          <w:marTop w:val="0"/>
          <w:marBottom w:val="0"/>
          <w:divBdr>
            <w:top w:val="none" w:sz="0" w:space="0" w:color="auto"/>
            <w:left w:val="none" w:sz="0" w:space="0" w:color="auto"/>
            <w:bottom w:val="none" w:sz="0" w:space="0" w:color="auto"/>
            <w:right w:val="none" w:sz="0" w:space="0" w:color="auto"/>
          </w:divBdr>
        </w:div>
        <w:div w:id="1535773235">
          <w:marLeft w:val="0"/>
          <w:marRight w:val="0"/>
          <w:marTop w:val="0"/>
          <w:marBottom w:val="0"/>
          <w:divBdr>
            <w:top w:val="none" w:sz="0" w:space="0" w:color="auto"/>
            <w:left w:val="none" w:sz="0" w:space="0" w:color="auto"/>
            <w:bottom w:val="none" w:sz="0" w:space="0" w:color="auto"/>
            <w:right w:val="none" w:sz="0" w:space="0" w:color="auto"/>
          </w:divBdr>
          <w:divsChild>
            <w:div w:id="300038444">
              <w:marLeft w:val="0"/>
              <w:marRight w:val="0"/>
              <w:marTop w:val="0"/>
              <w:marBottom w:val="0"/>
              <w:divBdr>
                <w:top w:val="none" w:sz="0" w:space="0" w:color="auto"/>
                <w:left w:val="none" w:sz="0" w:space="0" w:color="auto"/>
                <w:bottom w:val="none" w:sz="0" w:space="0" w:color="auto"/>
                <w:right w:val="none" w:sz="0" w:space="0" w:color="auto"/>
              </w:divBdr>
            </w:div>
          </w:divsChild>
        </w:div>
        <w:div w:id="1280986520">
          <w:marLeft w:val="0"/>
          <w:marRight w:val="0"/>
          <w:marTop w:val="0"/>
          <w:marBottom w:val="0"/>
          <w:divBdr>
            <w:top w:val="none" w:sz="0" w:space="0" w:color="auto"/>
            <w:left w:val="none" w:sz="0" w:space="0" w:color="auto"/>
            <w:bottom w:val="none" w:sz="0" w:space="0" w:color="auto"/>
            <w:right w:val="none" w:sz="0" w:space="0" w:color="auto"/>
          </w:divBdr>
        </w:div>
        <w:div w:id="1210723803">
          <w:marLeft w:val="0"/>
          <w:marRight w:val="0"/>
          <w:marTop w:val="0"/>
          <w:marBottom w:val="0"/>
          <w:divBdr>
            <w:top w:val="none" w:sz="0" w:space="0" w:color="auto"/>
            <w:left w:val="none" w:sz="0" w:space="0" w:color="auto"/>
            <w:bottom w:val="none" w:sz="0" w:space="0" w:color="auto"/>
            <w:right w:val="none" w:sz="0" w:space="0" w:color="auto"/>
          </w:divBdr>
          <w:divsChild>
            <w:div w:id="1456218363">
              <w:marLeft w:val="0"/>
              <w:marRight w:val="0"/>
              <w:marTop w:val="0"/>
              <w:marBottom w:val="0"/>
              <w:divBdr>
                <w:top w:val="none" w:sz="0" w:space="0" w:color="auto"/>
                <w:left w:val="none" w:sz="0" w:space="0" w:color="auto"/>
                <w:bottom w:val="none" w:sz="0" w:space="0" w:color="auto"/>
                <w:right w:val="none" w:sz="0" w:space="0" w:color="auto"/>
              </w:divBdr>
            </w:div>
          </w:divsChild>
        </w:div>
        <w:div w:id="1047680265">
          <w:marLeft w:val="0"/>
          <w:marRight w:val="0"/>
          <w:marTop w:val="0"/>
          <w:marBottom w:val="0"/>
          <w:divBdr>
            <w:top w:val="none" w:sz="0" w:space="0" w:color="auto"/>
            <w:left w:val="none" w:sz="0" w:space="0" w:color="auto"/>
            <w:bottom w:val="none" w:sz="0" w:space="0" w:color="auto"/>
            <w:right w:val="none" w:sz="0" w:space="0" w:color="auto"/>
          </w:divBdr>
        </w:div>
        <w:div w:id="1378507884">
          <w:marLeft w:val="0"/>
          <w:marRight w:val="0"/>
          <w:marTop w:val="0"/>
          <w:marBottom w:val="0"/>
          <w:divBdr>
            <w:top w:val="none" w:sz="0" w:space="0" w:color="auto"/>
            <w:left w:val="none" w:sz="0" w:space="0" w:color="auto"/>
            <w:bottom w:val="none" w:sz="0" w:space="0" w:color="auto"/>
            <w:right w:val="none" w:sz="0" w:space="0" w:color="auto"/>
          </w:divBdr>
          <w:divsChild>
            <w:div w:id="1648821400">
              <w:marLeft w:val="0"/>
              <w:marRight w:val="0"/>
              <w:marTop w:val="0"/>
              <w:marBottom w:val="0"/>
              <w:divBdr>
                <w:top w:val="none" w:sz="0" w:space="0" w:color="auto"/>
                <w:left w:val="none" w:sz="0" w:space="0" w:color="auto"/>
                <w:bottom w:val="none" w:sz="0" w:space="0" w:color="auto"/>
                <w:right w:val="none" w:sz="0" w:space="0" w:color="auto"/>
              </w:divBdr>
            </w:div>
          </w:divsChild>
        </w:div>
        <w:div w:id="765461685">
          <w:marLeft w:val="0"/>
          <w:marRight w:val="0"/>
          <w:marTop w:val="0"/>
          <w:marBottom w:val="0"/>
          <w:divBdr>
            <w:top w:val="none" w:sz="0" w:space="0" w:color="auto"/>
            <w:left w:val="none" w:sz="0" w:space="0" w:color="auto"/>
            <w:bottom w:val="none" w:sz="0" w:space="0" w:color="auto"/>
            <w:right w:val="none" w:sz="0" w:space="0" w:color="auto"/>
          </w:divBdr>
        </w:div>
        <w:div w:id="126316561">
          <w:marLeft w:val="0"/>
          <w:marRight w:val="0"/>
          <w:marTop w:val="0"/>
          <w:marBottom w:val="0"/>
          <w:divBdr>
            <w:top w:val="none" w:sz="0" w:space="0" w:color="auto"/>
            <w:left w:val="none" w:sz="0" w:space="0" w:color="auto"/>
            <w:bottom w:val="none" w:sz="0" w:space="0" w:color="auto"/>
            <w:right w:val="none" w:sz="0" w:space="0" w:color="auto"/>
          </w:divBdr>
          <w:divsChild>
            <w:div w:id="788937976">
              <w:marLeft w:val="0"/>
              <w:marRight w:val="0"/>
              <w:marTop w:val="0"/>
              <w:marBottom w:val="0"/>
              <w:divBdr>
                <w:top w:val="none" w:sz="0" w:space="0" w:color="auto"/>
                <w:left w:val="none" w:sz="0" w:space="0" w:color="auto"/>
                <w:bottom w:val="none" w:sz="0" w:space="0" w:color="auto"/>
                <w:right w:val="none" w:sz="0" w:space="0" w:color="auto"/>
              </w:divBdr>
            </w:div>
          </w:divsChild>
        </w:div>
        <w:div w:id="1923292667">
          <w:marLeft w:val="0"/>
          <w:marRight w:val="0"/>
          <w:marTop w:val="0"/>
          <w:marBottom w:val="0"/>
          <w:divBdr>
            <w:top w:val="none" w:sz="0" w:space="0" w:color="auto"/>
            <w:left w:val="none" w:sz="0" w:space="0" w:color="auto"/>
            <w:bottom w:val="none" w:sz="0" w:space="0" w:color="auto"/>
            <w:right w:val="none" w:sz="0" w:space="0" w:color="auto"/>
          </w:divBdr>
        </w:div>
        <w:div w:id="1648558540">
          <w:marLeft w:val="0"/>
          <w:marRight w:val="0"/>
          <w:marTop w:val="0"/>
          <w:marBottom w:val="0"/>
          <w:divBdr>
            <w:top w:val="none" w:sz="0" w:space="0" w:color="auto"/>
            <w:left w:val="none" w:sz="0" w:space="0" w:color="auto"/>
            <w:bottom w:val="none" w:sz="0" w:space="0" w:color="auto"/>
            <w:right w:val="none" w:sz="0" w:space="0" w:color="auto"/>
          </w:divBdr>
          <w:divsChild>
            <w:div w:id="748578819">
              <w:marLeft w:val="0"/>
              <w:marRight w:val="0"/>
              <w:marTop w:val="0"/>
              <w:marBottom w:val="0"/>
              <w:divBdr>
                <w:top w:val="none" w:sz="0" w:space="0" w:color="auto"/>
                <w:left w:val="none" w:sz="0" w:space="0" w:color="auto"/>
                <w:bottom w:val="none" w:sz="0" w:space="0" w:color="auto"/>
                <w:right w:val="none" w:sz="0" w:space="0" w:color="auto"/>
              </w:divBdr>
            </w:div>
          </w:divsChild>
        </w:div>
        <w:div w:id="796026128">
          <w:marLeft w:val="0"/>
          <w:marRight w:val="0"/>
          <w:marTop w:val="300"/>
          <w:marBottom w:val="0"/>
          <w:divBdr>
            <w:top w:val="none" w:sz="0" w:space="0" w:color="auto"/>
            <w:left w:val="none" w:sz="0" w:space="0" w:color="auto"/>
            <w:bottom w:val="none" w:sz="0" w:space="0" w:color="auto"/>
            <w:right w:val="none" w:sz="0" w:space="0" w:color="auto"/>
          </w:divBdr>
          <w:divsChild>
            <w:div w:id="1133449078">
              <w:marLeft w:val="0"/>
              <w:marRight w:val="0"/>
              <w:marTop w:val="0"/>
              <w:marBottom w:val="0"/>
              <w:divBdr>
                <w:top w:val="none" w:sz="0" w:space="0" w:color="auto"/>
                <w:left w:val="none" w:sz="0" w:space="0" w:color="auto"/>
                <w:bottom w:val="none" w:sz="0" w:space="0" w:color="auto"/>
                <w:right w:val="none" w:sz="0" w:space="0" w:color="auto"/>
              </w:divBdr>
              <w:divsChild>
                <w:div w:id="1746295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454395">
          <w:marLeft w:val="0"/>
          <w:marRight w:val="0"/>
          <w:marTop w:val="300"/>
          <w:marBottom w:val="0"/>
          <w:divBdr>
            <w:top w:val="none" w:sz="0" w:space="0" w:color="auto"/>
            <w:left w:val="none" w:sz="0" w:space="0" w:color="auto"/>
            <w:bottom w:val="none" w:sz="0" w:space="0" w:color="auto"/>
            <w:right w:val="none" w:sz="0" w:space="0" w:color="auto"/>
          </w:divBdr>
          <w:divsChild>
            <w:div w:id="1208563916">
              <w:marLeft w:val="0"/>
              <w:marRight w:val="0"/>
              <w:marTop w:val="0"/>
              <w:marBottom w:val="0"/>
              <w:divBdr>
                <w:top w:val="none" w:sz="0" w:space="0" w:color="auto"/>
                <w:left w:val="none" w:sz="0" w:space="0" w:color="auto"/>
                <w:bottom w:val="none" w:sz="0" w:space="0" w:color="auto"/>
                <w:right w:val="none" w:sz="0" w:space="0" w:color="auto"/>
              </w:divBdr>
              <w:divsChild>
                <w:div w:id="95499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649369">
          <w:marLeft w:val="0"/>
          <w:marRight w:val="0"/>
          <w:marTop w:val="300"/>
          <w:marBottom w:val="0"/>
          <w:divBdr>
            <w:top w:val="none" w:sz="0" w:space="0" w:color="auto"/>
            <w:left w:val="none" w:sz="0" w:space="0" w:color="auto"/>
            <w:bottom w:val="none" w:sz="0" w:space="0" w:color="auto"/>
            <w:right w:val="none" w:sz="0" w:space="0" w:color="auto"/>
          </w:divBdr>
          <w:divsChild>
            <w:div w:id="723480927">
              <w:marLeft w:val="0"/>
              <w:marRight w:val="0"/>
              <w:marTop w:val="0"/>
              <w:marBottom w:val="0"/>
              <w:divBdr>
                <w:top w:val="none" w:sz="0" w:space="0" w:color="auto"/>
                <w:left w:val="none" w:sz="0" w:space="0" w:color="auto"/>
                <w:bottom w:val="none" w:sz="0" w:space="0" w:color="auto"/>
                <w:right w:val="none" w:sz="0" w:space="0" w:color="auto"/>
              </w:divBdr>
              <w:divsChild>
                <w:div w:id="11232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91093">
          <w:marLeft w:val="0"/>
          <w:marRight w:val="0"/>
          <w:marTop w:val="300"/>
          <w:marBottom w:val="0"/>
          <w:divBdr>
            <w:top w:val="none" w:sz="0" w:space="0" w:color="auto"/>
            <w:left w:val="none" w:sz="0" w:space="0" w:color="auto"/>
            <w:bottom w:val="none" w:sz="0" w:space="0" w:color="auto"/>
            <w:right w:val="none" w:sz="0" w:space="0" w:color="auto"/>
          </w:divBdr>
          <w:divsChild>
            <w:div w:id="841891671">
              <w:marLeft w:val="0"/>
              <w:marRight w:val="0"/>
              <w:marTop w:val="0"/>
              <w:marBottom w:val="0"/>
              <w:divBdr>
                <w:top w:val="none" w:sz="0" w:space="0" w:color="auto"/>
                <w:left w:val="none" w:sz="0" w:space="0" w:color="auto"/>
                <w:bottom w:val="none" w:sz="0" w:space="0" w:color="auto"/>
                <w:right w:val="none" w:sz="0" w:space="0" w:color="auto"/>
              </w:divBdr>
              <w:divsChild>
                <w:div w:id="563103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391560">
      <w:bodyDiv w:val="1"/>
      <w:marLeft w:val="0"/>
      <w:marRight w:val="0"/>
      <w:marTop w:val="0"/>
      <w:marBottom w:val="0"/>
      <w:divBdr>
        <w:top w:val="none" w:sz="0" w:space="0" w:color="auto"/>
        <w:left w:val="none" w:sz="0" w:space="0" w:color="auto"/>
        <w:bottom w:val="none" w:sz="0" w:space="0" w:color="auto"/>
        <w:right w:val="none" w:sz="0" w:space="0" w:color="auto"/>
      </w:divBdr>
      <w:divsChild>
        <w:div w:id="714700408">
          <w:marLeft w:val="0"/>
          <w:marRight w:val="0"/>
          <w:marTop w:val="0"/>
          <w:marBottom w:val="0"/>
          <w:divBdr>
            <w:top w:val="none" w:sz="0" w:space="0" w:color="auto"/>
            <w:left w:val="none" w:sz="0" w:space="0" w:color="auto"/>
            <w:bottom w:val="none" w:sz="0" w:space="0" w:color="auto"/>
            <w:right w:val="none" w:sz="0" w:space="0" w:color="auto"/>
          </w:divBdr>
        </w:div>
        <w:div w:id="1678312477">
          <w:marLeft w:val="0"/>
          <w:marRight w:val="0"/>
          <w:marTop w:val="0"/>
          <w:marBottom w:val="0"/>
          <w:divBdr>
            <w:top w:val="none" w:sz="0" w:space="0" w:color="auto"/>
            <w:left w:val="none" w:sz="0" w:space="0" w:color="auto"/>
            <w:bottom w:val="none" w:sz="0" w:space="0" w:color="auto"/>
            <w:right w:val="none" w:sz="0" w:space="0" w:color="auto"/>
          </w:divBdr>
          <w:divsChild>
            <w:div w:id="23020725">
              <w:marLeft w:val="0"/>
              <w:marRight w:val="0"/>
              <w:marTop w:val="0"/>
              <w:marBottom w:val="0"/>
              <w:divBdr>
                <w:top w:val="none" w:sz="0" w:space="0" w:color="auto"/>
                <w:left w:val="none" w:sz="0" w:space="0" w:color="auto"/>
                <w:bottom w:val="none" w:sz="0" w:space="0" w:color="auto"/>
                <w:right w:val="none" w:sz="0" w:space="0" w:color="auto"/>
              </w:divBdr>
            </w:div>
          </w:divsChild>
        </w:div>
        <w:div w:id="1198349617">
          <w:marLeft w:val="0"/>
          <w:marRight w:val="0"/>
          <w:marTop w:val="0"/>
          <w:marBottom w:val="0"/>
          <w:divBdr>
            <w:top w:val="none" w:sz="0" w:space="0" w:color="auto"/>
            <w:left w:val="none" w:sz="0" w:space="0" w:color="auto"/>
            <w:bottom w:val="none" w:sz="0" w:space="0" w:color="auto"/>
            <w:right w:val="none" w:sz="0" w:space="0" w:color="auto"/>
          </w:divBdr>
        </w:div>
        <w:div w:id="1415323900">
          <w:marLeft w:val="0"/>
          <w:marRight w:val="0"/>
          <w:marTop w:val="0"/>
          <w:marBottom w:val="0"/>
          <w:divBdr>
            <w:top w:val="none" w:sz="0" w:space="0" w:color="auto"/>
            <w:left w:val="none" w:sz="0" w:space="0" w:color="auto"/>
            <w:bottom w:val="none" w:sz="0" w:space="0" w:color="auto"/>
            <w:right w:val="none" w:sz="0" w:space="0" w:color="auto"/>
          </w:divBdr>
          <w:divsChild>
            <w:div w:id="986859607">
              <w:marLeft w:val="0"/>
              <w:marRight w:val="0"/>
              <w:marTop w:val="0"/>
              <w:marBottom w:val="0"/>
              <w:divBdr>
                <w:top w:val="none" w:sz="0" w:space="0" w:color="auto"/>
                <w:left w:val="none" w:sz="0" w:space="0" w:color="auto"/>
                <w:bottom w:val="none" w:sz="0" w:space="0" w:color="auto"/>
                <w:right w:val="none" w:sz="0" w:space="0" w:color="auto"/>
              </w:divBdr>
            </w:div>
          </w:divsChild>
        </w:div>
        <w:div w:id="1903558987">
          <w:marLeft w:val="0"/>
          <w:marRight w:val="0"/>
          <w:marTop w:val="0"/>
          <w:marBottom w:val="0"/>
          <w:divBdr>
            <w:top w:val="none" w:sz="0" w:space="0" w:color="auto"/>
            <w:left w:val="none" w:sz="0" w:space="0" w:color="auto"/>
            <w:bottom w:val="none" w:sz="0" w:space="0" w:color="auto"/>
            <w:right w:val="none" w:sz="0" w:space="0" w:color="auto"/>
          </w:divBdr>
        </w:div>
        <w:div w:id="913199934">
          <w:marLeft w:val="0"/>
          <w:marRight w:val="0"/>
          <w:marTop w:val="0"/>
          <w:marBottom w:val="0"/>
          <w:divBdr>
            <w:top w:val="none" w:sz="0" w:space="0" w:color="auto"/>
            <w:left w:val="none" w:sz="0" w:space="0" w:color="auto"/>
            <w:bottom w:val="none" w:sz="0" w:space="0" w:color="auto"/>
            <w:right w:val="none" w:sz="0" w:space="0" w:color="auto"/>
          </w:divBdr>
          <w:divsChild>
            <w:div w:id="397753116">
              <w:marLeft w:val="0"/>
              <w:marRight w:val="0"/>
              <w:marTop w:val="0"/>
              <w:marBottom w:val="0"/>
              <w:divBdr>
                <w:top w:val="none" w:sz="0" w:space="0" w:color="auto"/>
                <w:left w:val="none" w:sz="0" w:space="0" w:color="auto"/>
                <w:bottom w:val="none" w:sz="0" w:space="0" w:color="auto"/>
                <w:right w:val="none" w:sz="0" w:space="0" w:color="auto"/>
              </w:divBdr>
            </w:div>
          </w:divsChild>
        </w:div>
        <w:div w:id="511144276">
          <w:marLeft w:val="0"/>
          <w:marRight w:val="0"/>
          <w:marTop w:val="0"/>
          <w:marBottom w:val="0"/>
          <w:divBdr>
            <w:top w:val="none" w:sz="0" w:space="0" w:color="auto"/>
            <w:left w:val="none" w:sz="0" w:space="0" w:color="auto"/>
            <w:bottom w:val="none" w:sz="0" w:space="0" w:color="auto"/>
            <w:right w:val="none" w:sz="0" w:space="0" w:color="auto"/>
          </w:divBdr>
        </w:div>
        <w:div w:id="469634437">
          <w:marLeft w:val="0"/>
          <w:marRight w:val="0"/>
          <w:marTop w:val="0"/>
          <w:marBottom w:val="0"/>
          <w:divBdr>
            <w:top w:val="none" w:sz="0" w:space="0" w:color="auto"/>
            <w:left w:val="none" w:sz="0" w:space="0" w:color="auto"/>
            <w:bottom w:val="none" w:sz="0" w:space="0" w:color="auto"/>
            <w:right w:val="none" w:sz="0" w:space="0" w:color="auto"/>
          </w:divBdr>
          <w:divsChild>
            <w:div w:id="1588540470">
              <w:marLeft w:val="0"/>
              <w:marRight w:val="0"/>
              <w:marTop w:val="0"/>
              <w:marBottom w:val="0"/>
              <w:divBdr>
                <w:top w:val="none" w:sz="0" w:space="0" w:color="auto"/>
                <w:left w:val="none" w:sz="0" w:space="0" w:color="auto"/>
                <w:bottom w:val="none" w:sz="0" w:space="0" w:color="auto"/>
                <w:right w:val="none" w:sz="0" w:space="0" w:color="auto"/>
              </w:divBdr>
            </w:div>
          </w:divsChild>
        </w:div>
        <w:div w:id="851265694">
          <w:marLeft w:val="0"/>
          <w:marRight w:val="0"/>
          <w:marTop w:val="0"/>
          <w:marBottom w:val="0"/>
          <w:divBdr>
            <w:top w:val="none" w:sz="0" w:space="0" w:color="auto"/>
            <w:left w:val="none" w:sz="0" w:space="0" w:color="auto"/>
            <w:bottom w:val="none" w:sz="0" w:space="0" w:color="auto"/>
            <w:right w:val="none" w:sz="0" w:space="0" w:color="auto"/>
          </w:divBdr>
        </w:div>
        <w:div w:id="1805468915">
          <w:marLeft w:val="0"/>
          <w:marRight w:val="0"/>
          <w:marTop w:val="0"/>
          <w:marBottom w:val="0"/>
          <w:divBdr>
            <w:top w:val="none" w:sz="0" w:space="0" w:color="auto"/>
            <w:left w:val="none" w:sz="0" w:space="0" w:color="auto"/>
            <w:bottom w:val="none" w:sz="0" w:space="0" w:color="auto"/>
            <w:right w:val="none" w:sz="0" w:space="0" w:color="auto"/>
          </w:divBdr>
          <w:divsChild>
            <w:div w:id="2044086106">
              <w:marLeft w:val="0"/>
              <w:marRight w:val="0"/>
              <w:marTop w:val="0"/>
              <w:marBottom w:val="0"/>
              <w:divBdr>
                <w:top w:val="none" w:sz="0" w:space="0" w:color="auto"/>
                <w:left w:val="none" w:sz="0" w:space="0" w:color="auto"/>
                <w:bottom w:val="none" w:sz="0" w:space="0" w:color="auto"/>
                <w:right w:val="none" w:sz="0" w:space="0" w:color="auto"/>
              </w:divBdr>
            </w:div>
          </w:divsChild>
        </w:div>
        <w:div w:id="994143113">
          <w:marLeft w:val="0"/>
          <w:marRight w:val="0"/>
          <w:marTop w:val="0"/>
          <w:marBottom w:val="0"/>
          <w:divBdr>
            <w:top w:val="none" w:sz="0" w:space="0" w:color="auto"/>
            <w:left w:val="none" w:sz="0" w:space="0" w:color="auto"/>
            <w:bottom w:val="none" w:sz="0" w:space="0" w:color="auto"/>
            <w:right w:val="none" w:sz="0" w:space="0" w:color="auto"/>
          </w:divBdr>
        </w:div>
        <w:div w:id="55863890">
          <w:marLeft w:val="0"/>
          <w:marRight w:val="0"/>
          <w:marTop w:val="0"/>
          <w:marBottom w:val="0"/>
          <w:divBdr>
            <w:top w:val="none" w:sz="0" w:space="0" w:color="auto"/>
            <w:left w:val="none" w:sz="0" w:space="0" w:color="auto"/>
            <w:bottom w:val="none" w:sz="0" w:space="0" w:color="auto"/>
            <w:right w:val="none" w:sz="0" w:space="0" w:color="auto"/>
          </w:divBdr>
          <w:divsChild>
            <w:div w:id="84152374">
              <w:marLeft w:val="0"/>
              <w:marRight w:val="0"/>
              <w:marTop w:val="0"/>
              <w:marBottom w:val="0"/>
              <w:divBdr>
                <w:top w:val="none" w:sz="0" w:space="0" w:color="auto"/>
                <w:left w:val="none" w:sz="0" w:space="0" w:color="auto"/>
                <w:bottom w:val="none" w:sz="0" w:space="0" w:color="auto"/>
                <w:right w:val="none" w:sz="0" w:space="0" w:color="auto"/>
              </w:divBdr>
            </w:div>
          </w:divsChild>
        </w:div>
        <w:div w:id="1902910659">
          <w:marLeft w:val="0"/>
          <w:marRight w:val="0"/>
          <w:marTop w:val="0"/>
          <w:marBottom w:val="0"/>
          <w:divBdr>
            <w:top w:val="none" w:sz="0" w:space="0" w:color="auto"/>
            <w:left w:val="none" w:sz="0" w:space="0" w:color="auto"/>
            <w:bottom w:val="none" w:sz="0" w:space="0" w:color="auto"/>
            <w:right w:val="none" w:sz="0" w:space="0" w:color="auto"/>
          </w:divBdr>
        </w:div>
        <w:div w:id="125124285">
          <w:marLeft w:val="0"/>
          <w:marRight w:val="0"/>
          <w:marTop w:val="0"/>
          <w:marBottom w:val="0"/>
          <w:divBdr>
            <w:top w:val="none" w:sz="0" w:space="0" w:color="auto"/>
            <w:left w:val="none" w:sz="0" w:space="0" w:color="auto"/>
            <w:bottom w:val="none" w:sz="0" w:space="0" w:color="auto"/>
            <w:right w:val="none" w:sz="0" w:space="0" w:color="auto"/>
          </w:divBdr>
          <w:divsChild>
            <w:div w:id="1811362012">
              <w:marLeft w:val="0"/>
              <w:marRight w:val="0"/>
              <w:marTop w:val="0"/>
              <w:marBottom w:val="0"/>
              <w:divBdr>
                <w:top w:val="none" w:sz="0" w:space="0" w:color="auto"/>
                <w:left w:val="none" w:sz="0" w:space="0" w:color="auto"/>
                <w:bottom w:val="none" w:sz="0" w:space="0" w:color="auto"/>
                <w:right w:val="none" w:sz="0" w:space="0" w:color="auto"/>
              </w:divBdr>
            </w:div>
          </w:divsChild>
        </w:div>
        <w:div w:id="2089037451">
          <w:marLeft w:val="0"/>
          <w:marRight w:val="0"/>
          <w:marTop w:val="300"/>
          <w:marBottom w:val="0"/>
          <w:divBdr>
            <w:top w:val="none" w:sz="0" w:space="0" w:color="auto"/>
            <w:left w:val="none" w:sz="0" w:space="0" w:color="auto"/>
            <w:bottom w:val="none" w:sz="0" w:space="0" w:color="auto"/>
            <w:right w:val="none" w:sz="0" w:space="0" w:color="auto"/>
          </w:divBdr>
          <w:divsChild>
            <w:div w:id="293948094">
              <w:marLeft w:val="0"/>
              <w:marRight w:val="0"/>
              <w:marTop w:val="0"/>
              <w:marBottom w:val="0"/>
              <w:divBdr>
                <w:top w:val="none" w:sz="0" w:space="0" w:color="auto"/>
                <w:left w:val="none" w:sz="0" w:space="0" w:color="auto"/>
                <w:bottom w:val="none" w:sz="0" w:space="0" w:color="auto"/>
                <w:right w:val="none" w:sz="0" w:space="0" w:color="auto"/>
              </w:divBdr>
              <w:divsChild>
                <w:div w:id="783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5384">
          <w:marLeft w:val="0"/>
          <w:marRight w:val="0"/>
          <w:marTop w:val="300"/>
          <w:marBottom w:val="0"/>
          <w:divBdr>
            <w:top w:val="none" w:sz="0" w:space="0" w:color="auto"/>
            <w:left w:val="none" w:sz="0" w:space="0" w:color="auto"/>
            <w:bottom w:val="none" w:sz="0" w:space="0" w:color="auto"/>
            <w:right w:val="none" w:sz="0" w:space="0" w:color="auto"/>
          </w:divBdr>
          <w:divsChild>
            <w:div w:id="92628501">
              <w:marLeft w:val="0"/>
              <w:marRight w:val="0"/>
              <w:marTop w:val="0"/>
              <w:marBottom w:val="0"/>
              <w:divBdr>
                <w:top w:val="none" w:sz="0" w:space="0" w:color="auto"/>
                <w:left w:val="none" w:sz="0" w:space="0" w:color="auto"/>
                <w:bottom w:val="none" w:sz="0" w:space="0" w:color="auto"/>
                <w:right w:val="none" w:sz="0" w:space="0" w:color="auto"/>
              </w:divBdr>
              <w:divsChild>
                <w:div w:id="525602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76312">
          <w:marLeft w:val="0"/>
          <w:marRight w:val="0"/>
          <w:marTop w:val="300"/>
          <w:marBottom w:val="0"/>
          <w:divBdr>
            <w:top w:val="none" w:sz="0" w:space="0" w:color="auto"/>
            <w:left w:val="none" w:sz="0" w:space="0" w:color="auto"/>
            <w:bottom w:val="none" w:sz="0" w:space="0" w:color="auto"/>
            <w:right w:val="none" w:sz="0" w:space="0" w:color="auto"/>
          </w:divBdr>
          <w:divsChild>
            <w:div w:id="735932759">
              <w:marLeft w:val="0"/>
              <w:marRight w:val="0"/>
              <w:marTop w:val="0"/>
              <w:marBottom w:val="0"/>
              <w:divBdr>
                <w:top w:val="none" w:sz="0" w:space="0" w:color="auto"/>
                <w:left w:val="none" w:sz="0" w:space="0" w:color="auto"/>
                <w:bottom w:val="none" w:sz="0" w:space="0" w:color="auto"/>
                <w:right w:val="none" w:sz="0" w:space="0" w:color="auto"/>
              </w:divBdr>
              <w:divsChild>
                <w:div w:id="45757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252369">
      <w:bodyDiv w:val="1"/>
      <w:marLeft w:val="0"/>
      <w:marRight w:val="0"/>
      <w:marTop w:val="0"/>
      <w:marBottom w:val="0"/>
      <w:divBdr>
        <w:top w:val="none" w:sz="0" w:space="0" w:color="auto"/>
        <w:left w:val="none" w:sz="0" w:space="0" w:color="auto"/>
        <w:bottom w:val="none" w:sz="0" w:space="0" w:color="auto"/>
        <w:right w:val="none" w:sz="0" w:space="0" w:color="auto"/>
      </w:divBdr>
      <w:divsChild>
        <w:div w:id="2011639921">
          <w:marLeft w:val="0"/>
          <w:marRight w:val="0"/>
          <w:marTop w:val="0"/>
          <w:marBottom w:val="0"/>
          <w:divBdr>
            <w:top w:val="none" w:sz="0" w:space="0" w:color="auto"/>
            <w:left w:val="none" w:sz="0" w:space="0" w:color="auto"/>
            <w:bottom w:val="none" w:sz="0" w:space="0" w:color="auto"/>
            <w:right w:val="none" w:sz="0" w:space="0" w:color="auto"/>
          </w:divBdr>
        </w:div>
        <w:div w:id="2115905467">
          <w:marLeft w:val="0"/>
          <w:marRight w:val="0"/>
          <w:marTop w:val="0"/>
          <w:marBottom w:val="0"/>
          <w:divBdr>
            <w:top w:val="none" w:sz="0" w:space="0" w:color="auto"/>
            <w:left w:val="none" w:sz="0" w:space="0" w:color="auto"/>
            <w:bottom w:val="none" w:sz="0" w:space="0" w:color="auto"/>
            <w:right w:val="none" w:sz="0" w:space="0" w:color="auto"/>
          </w:divBdr>
          <w:divsChild>
            <w:div w:id="2011639941">
              <w:marLeft w:val="0"/>
              <w:marRight w:val="0"/>
              <w:marTop w:val="0"/>
              <w:marBottom w:val="0"/>
              <w:divBdr>
                <w:top w:val="none" w:sz="0" w:space="0" w:color="auto"/>
                <w:left w:val="none" w:sz="0" w:space="0" w:color="auto"/>
                <w:bottom w:val="none" w:sz="0" w:space="0" w:color="auto"/>
                <w:right w:val="none" w:sz="0" w:space="0" w:color="auto"/>
              </w:divBdr>
            </w:div>
          </w:divsChild>
        </w:div>
        <w:div w:id="1000041982">
          <w:marLeft w:val="0"/>
          <w:marRight w:val="0"/>
          <w:marTop w:val="0"/>
          <w:marBottom w:val="0"/>
          <w:divBdr>
            <w:top w:val="none" w:sz="0" w:space="0" w:color="auto"/>
            <w:left w:val="none" w:sz="0" w:space="0" w:color="auto"/>
            <w:bottom w:val="none" w:sz="0" w:space="0" w:color="auto"/>
            <w:right w:val="none" w:sz="0" w:space="0" w:color="auto"/>
          </w:divBdr>
        </w:div>
        <w:div w:id="1792897052">
          <w:marLeft w:val="0"/>
          <w:marRight w:val="0"/>
          <w:marTop w:val="0"/>
          <w:marBottom w:val="0"/>
          <w:divBdr>
            <w:top w:val="none" w:sz="0" w:space="0" w:color="auto"/>
            <w:left w:val="none" w:sz="0" w:space="0" w:color="auto"/>
            <w:bottom w:val="none" w:sz="0" w:space="0" w:color="auto"/>
            <w:right w:val="none" w:sz="0" w:space="0" w:color="auto"/>
          </w:divBdr>
          <w:divsChild>
            <w:div w:id="1363826774">
              <w:marLeft w:val="0"/>
              <w:marRight w:val="0"/>
              <w:marTop w:val="0"/>
              <w:marBottom w:val="0"/>
              <w:divBdr>
                <w:top w:val="none" w:sz="0" w:space="0" w:color="auto"/>
                <w:left w:val="none" w:sz="0" w:space="0" w:color="auto"/>
                <w:bottom w:val="none" w:sz="0" w:space="0" w:color="auto"/>
                <w:right w:val="none" w:sz="0" w:space="0" w:color="auto"/>
              </w:divBdr>
            </w:div>
          </w:divsChild>
        </w:div>
        <w:div w:id="517038723">
          <w:marLeft w:val="0"/>
          <w:marRight w:val="0"/>
          <w:marTop w:val="0"/>
          <w:marBottom w:val="0"/>
          <w:divBdr>
            <w:top w:val="none" w:sz="0" w:space="0" w:color="auto"/>
            <w:left w:val="none" w:sz="0" w:space="0" w:color="auto"/>
            <w:bottom w:val="none" w:sz="0" w:space="0" w:color="auto"/>
            <w:right w:val="none" w:sz="0" w:space="0" w:color="auto"/>
          </w:divBdr>
        </w:div>
        <w:div w:id="83498171">
          <w:marLeft w:val="0"/>
          <w:marRight w:val="0"/>
          <w:marTop w:val="0"/>
          <w:marBottom w:val="0"/>
          <w:divBdr>
            <w:top w:val="none" w:sz="0" w:space="0" w:color="auto"/>
            <w:left w:val="none" w:sz="0" w:space="0" w:color="auto"/>
            <w:bottom w:val="none" w:sz="0" w:space="0" w:color="auto"/>
            <w:right w:val="none" w:sz="0" w:space="0" w:color="auto"/>
          </w:divBdr>
          <w:divsChild>
            <w:div w:id="1681660816">
              <w:marLeft w:val="0"/>
              <w:marRight w:val="0"/>
              <w:marTop w:val="0"/>
              <w:marBottom w:val="0"/>
              <w:divBdr>
                <w:top w:val="none" w:sz="0" w:space="0" w:color="auto"/>
                <w:left w:val="none" w:sz="0" w:space="0" w:color="auto"/>
                <w:bottom w:val="none" w:sz="0" w:space="0" w:color="auto"/>
                <w:right w:val="none" w:sz="0" w:space="0" w:color="auto"/>
              </w:divBdr>
            </w:div>
          </w:divsChild>
        </w:div>
        <w:div w:id="1507093469">
          <w:marLeft w:val="0"/>
          <w:marRight w:val="0"/>
          <w:marTop w:val="0"/>
          <w:marBottom w:val="0"/>
          <w:divBdr>
            <w:top w:val="none" w:sz="0" w:space="0" w:color="auto"/>
            <w:left w:val="none" w:sz="0" w:space="0" w:color="auto"/>
            <w:bottom w:val="none" w:sz="0" w:space="0" w:color="auto"/>
            <w:right w:val="none" w:sz="0" w:space="0" w:color="auto"/>
          </w:divBdr>
        </w:div>
        <w:div w:id="113182472">
          <w:marLeft w:val="0"/>
          <w:marRight w:val="0"/>
          <w:marTop w:val="0"/>
          <w:marBottom w:val="0"/>
          <w:divBdr>
            <w:top w:val="none" w:sz="0" w:space="0" w:color="auto"/>
            <w:left w:val="none" w:sz="0" w:space="0" w:color="auto"/>
            <w:bottom w:val="none" w:sz="0" w:space="0" w:color="auto"/>
            <w:right w:val="none" w:sz="0" w:space="0" w:color="auto"/>
          </w:divBdr>
          <w:divsChild>
            <w:div w:id="546722181">
              <w:marLeft w:val="0"/>
              <w:marRight w:val="0"/>
              <w:marTop w:val="0"/>
              <w:marBottom w:val="0"/>
              <w:divBdr>
                <w:top w:val="none" w:sz="0" w:space="0" w:color="auto"/>
                <w:left w:val="none" w:sz="0" w:space="0" w:color="auto"/>
                <w:bottom w:val="none" w:sz="0" w:space="0" w:color="auto"/>
                <w:right w:val="none" w:sz="0" w:space="0" w:color="auto"/>
              </w:divBdr>
            </w:div>
          </w:divsChild>
        </w:div>
        <w:div w:id="1018196657">
          <w:marLeft w:val="0"/>
          <w:marRight w:val="0"/>
          <w:marTop w:val="0"/>
          <w:marBottom w:val="0"/>
          <w:divBdr>
            <w:top w:val="none" w:sz="0" w:space="0" w:color="auto"/>
            <w:left w:val="none" w:sz="0" w:space="0" w:color="auto"/>
            <w:bottom w:val="none" w:sz="0" w:space="0" w:color="auto"/>
            <w:right w:val="none" w:sz="0" w:space="0" w:color="auto"/>
          </w:divBdr>
        </w:div>
        <w:div w:id="1866480282">
          <w:marLeft w:val="0"/>
          <w:marRight w:val="0"/>
          <w:marTop w:val="0"/>
          <w:marBottom w:val="0"/>
          <w:divBdr>
            <w:top w:val="none" w:sz="0" w:space="0" w:color="auto"/>
            <w:left w:val="none" w:sz="0" w:space="0" w:color="auto"/>
            <w:bottom w:val="none" w:sz="0" w:space="0" w:color="auto"/>
            <w:right w:val="none" w:sz="0" w:space="0" w:color="auto"/>
          </w:divBdr>
          <w:divsChild>
            <w:div w:id="544148610">
              <w:marLeft w:val="0"/>
              <w:marRight w:val="0"/>
              <w:marTop w:val="0"/>
              <w:marBottom w:val="0"/>
              <w:divBdr>
                <w:top w:val="none" w:sz="0" w:space="0" w:color="auto"/>
                <w:left w:val="none" w:sz="0" w:space="0" w:color="auto"/>
                <w:bottom w:val="none" w:sz="0" w:space="0" w:color="auto"/>
                <w:right w:val="none" w:sz="0" w:space="0" w:color="auto"/>
              </w:divBdr>
            </w:div>
          </w:divsChild>
        </w:div>
        <w:div w:id="1081559655">
          <w:marLeft w:val="0"/>
          <w:marRight w:val="0"/>
          <w:marTop w:val="0"/>
          <w:marBottom w:val="0"/>
          <w:divBdr>
            <w:top w:val="none" w:sz="0" w:space="0" w:color="auto"/>
            <w:left w:val="none" w:sz="0" w:space="0" w:color="auto"/>
            <w:bottom w:val="none" w:sz="0" w:space="0" w:color="auto"/>
            <w:right w:val="none" w:sz="0" w:space="0" w:color="auto"/>
          </w:divBdr>
        </w:div>
        <w:div w:id="670910905">
          <w:marLeft w:val="0"/>
          <w:marRight w:val="0"/>
          <w:marTop w:val="0"/>
          <w:marBottom w:val="0"/>
          <w:divBdr>
            <w:top w:val="none" w:sz="0" w:space="0" w:color="auto"/>
            <w:left w:val="none" w:sz="0" w:space="0" w:color="auto"/>
            <w:bottom w:val="none" w:sz="0" w:space="0" w:color="auto"/>
            <w:right w:val="none" w:sz="0" w:space="0" w:color="auto"/>
          </w:divBdr>
          <w:divsChild>
            <w:div w:id="1770198776">
              <w:marLeft w:val="0"/>
              <w:marRight w:val="0"/>
              <w:marTop w:val="0"/>
              <w:marBottom w:val="0"/>
              <w:divBdr>
                <w:top w:val="none" w:sz="0" w:space="0" w:color="auto"/>
                <w:left w:val="none" w:sz="0" w:space="0" w:color="auto"/>
                <w:bottom w:val="none" w:sz="0" w:space="0" w:color="auto"/>
                <w:right w:val="none" w:sz="0" w:space="0" w:color="auto"/>
              </w:divBdr>
            </w:div>
          </w:divsChild>
        </w:div>
        <w:div w:id="1383747103">
          <w:marLeft w:val="0"/>
          <w:marRight w:val="0"/>
          <w:marTop w:val="0"/>
          <w:marBottom w:val="0"/>
          <w:divBdr>
            <w:top w:val="none" w:sz="0" w:space="0" w:color="auto"/>
            <w:left w:val="none" w:sz="0" w:space="0" w:color="auto"/>
            <w:bottom w:val="none" w:sz="0" w:space="0" w:color="auto"/>
            <w:right w:val="none" w:sz="0" w:space="0" w:color="auto"/>
          </w:divBdr>
        </w:div>
        <w:div w:id="1841848334">
          <w:marLeft w:val="0"/>
          <w:marRight w:val="0"/>
          <w:marTop w:val="0"/>
          <w:marBottom w:val="0"/>
          <w:divBdr>
            <w:top w:val="none" w:sz="0" w:space="0" w:color="auto"/>
            <w:left w:val="none" w:sz="0" w:space="0" w:color="auto"/>
            <w:bottom w:val="none" w:sz="0" w:space="0" w:color="auto"/>
            <w:right w:val="none" w:sz="0" w:space="0" w:color="auto"/>
          </w:divBdr>
          <w:divsChild>
            <w:div w:id="675035953">
              <w:marLeft w:val="0"/>
              <w:marRight w:val="0"/>
              <w:marTop w:val="0"/>
              <w:marBottom w:val="0"/>
              <w:divBdr>
                <w:top w:val="none" w:sz="0" w:space="0" w:color="auto"/>
                <w:left w:val="none" w:sz="0" w:space="0" w:color="auto"/>
                <w:bottom w:val="none" w:sz="0" w:space="0" w:color="auto"/>
                <w:right w:val="none" w:sz="0" w:space="0" w:color="auto"/>
              </w:divBdr>
            </w:div>
          </w:divsChild>
        </w:div>
        <w:div w:id="240524819">
          <w:marLeft w:val="0"/>
          <w:marRight w:val="0"/>
          <w:marTop w:val="300"/>
          <w:marBottom w:val="0"/>
          <w:divBdr>
            <w:top w:val="none" w:sz="0" w:space="0" w:color="auto"/>
            <w:left w:val="none" w:sz="0" w:space="0" w:color="auto"/>
            <w:bottom w:val="none" w:sz="0" w:space="0" w:color="auto"/>
            <w:right w:val="none" w:sz="0" w:space="0" w:color="auto"/>
          </w:divBdr>
          <w:divsChild>
            <w:div w:id="333459430">
              <w:marLeft w:val="0"/>
              <w:marRight w:val="0"/>
              <w:marTop w:val="0"/>
              <w:marBottom w:val="0"/>
              <w:divBdr>
                <w:top w:val="none" w:sz="0" w:space="0" w:color="auto"/>
                <w:left w:val="none" w:sz="0" w:space="0" w:color="auto"/>
                <w:bottom w:val="none" w:sz="0" w:space="0" w:color="auto"/>
                <w:right w:val="none" w:sz="0" w:space="0" w:color="auto"/>
              </w:divBdr>
              <w:divsChild>
                <w:div w:id="73231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065923">
          <w:marLeft w:val="0"/>
          <w:marRight w:val="0"/>
          <w:marTop w:val="30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114034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612038">
          <w:marLeft w:val="0"/>
          <w:marRight w:val="0"/>
          <w:marTop w:val="300"/>
          <w:marBottom w:val="0"/>
          <w:divBdr>
            <w:top w:val="none" w:sz="0" w:space="0" w:color="auto"/>
            <w:left w:val="none" w:sz="0" w:space="0" w:color="auto"/>
            <w:bottom w:val="none" w:sz="0" w:space="0" w:color="auto"/>
            <w:right w:val="none" w:sz="0" w:space="0" w:color="auto"/>
          </w:divBdr>
          <w:divsChild>
            <w:div w:id="1758283194">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12619">
          <w:marLeft w:val="0"/>
          <w:marRight w:val="0"/>
          <w:marTop w:val="300"/>
          <w:marBottom w:val="0"/>
          <w:divBdr>
            <w:top w:val="none" w:sz="0" w:space="0" w:color="auto"/>
            <w:left w:val="none" w:sz="0" w:space="0" w:color="auto"/>
            <w:bottom w:val="none" w:sz="0" w:space="0" w:color="auto"/>
            <w:right w:val="none" w:sz="0" w:space="0" w:color="auto"/>
          </w:divBdr>
          <w:divsChild>
            <w:div w:id="2068255943">
              <w:marLeft w:val="0"/>
              <w:marRight w:val="0"/>
              <w:marTop w:val="0"/>
              <w:marBottom w:val="0"/>
              <w:divBdr>
                <w:top w:val="none" w:sz="0" w:space="0" w:color="auto"/>
                <w:left w:val="none" w:sz="0" w:space="0" w:color="auto"/>
                <w:bottom w:val="none" w:sz="0" w:space="0" w:color="auto"/>
                <w:right w:val="none" w:sz="0" w:space="0" w:color="auto"/>
              </w:divBdr>
              <w:divsChild>
                <w:div w:id="2329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570361">
      <w:bodyDiv w:val="1"/>
      <w:marLeft w:val="0"/>
      <w:marRight w:val="0"/>
      <w:marTop w:val="0"/>
      <w:marBottom w:val="0"/>
      <w:divBdr>
        <w:top w:val="none" w:sz="0" w:space="0" w:color="auto"/>
        <w:left w:val="none" w:sz="0" w:space="0" w:color="auto"/>
        <w:bottom w:val="none" w:sz="0" w:space="0" w:color="auto"/>
        <w:right w:val="none" w:sz="0" w:space="0" w:color="auto"/>
      </w:divBdr>
      <w:divsChild>
        <w:div w:id="2103144574">
          <w:marLeft w:val="0"/>
          <w:marRight w:val="0"/>
          <w:marTop w:val="0"/>
          <w:marBottom w:val="0"/>
          <w:divBdr>
            <w:top w:val="none" w:sz="0" w:space="0" w:color="auto"/>
            <w:left w:val="none" w:sz="0" w:space="0" w:color="auto"/>
            <w:bottom w:val="none" w:sz="0" w:space="0" w:color="auto"/>
            <w:right w:val="none" w:sz="0" w:space="0" w:color="auto"/>
          </w:divBdr>
        </w:div>
        <w:div w:id="2108307426">
          <w:marLeft w:val="0"/>
          <w:marRight w:val="0"/>
          <w:marTop w:val="0"/>
          <w:marBottom w:val="0"/>
          <w:divBdr>
            <w:top w:val="none" w:sz="0" w:space="0" w:color="auto"/>
            <w:left w:val="none" w:sz="0" w:space="0" w:color="auto"/>
            <w:bottom w:val="none" w:sz="0" w:space="0" w:color="auto"/>
            <w:right w:val="none" w:sz="0" w:space="0" w:color="auto"/>
          </w:divBdr>
          <w:divsChild>
            <w:div w:id="1096025085">
              <w:marLeft w:val="0"/>
              <w:marRight w:val="0"/>
              <w:marTop w:val="0"/>
              <w:marBottom w:val="0"/>
              <w:divBdr>
                <w:top w:val="none" w:sz="0" w:space="0" w:color="auto"/>
                <w:left w:val="none" w:sz="0" w:space="0" w:color="auto"/>
                <w:bottom w:val="none" w:sz="0" w:space="0" w:color="auto"/>
                <w:right w:val="none" w:sz="0" w:space="0" w:color="auto"/>
              </w:divBdr>
            </w:div>
          </w:divsChild>
        </w:div>
        <w:div w:id="1752199052">
          <w:marLeft w:val="0"/>
          <w:marRight w:val="0"/>
          <w:marTop w:val="0"/>
          <w:marBottom w:val="0"/>
          <w:divBdr>
            <w:top w:val="none" w:sz="0" w:space="0" w:color="auto"/>
            <w:left w:val="none" w:sz="0" w:space="0" w:color="auto"/>
            <w:bottom w:val="none" w:sz="0" w:space="0" w:color="auto"/>
            <w:right w:val="none" w:sz="0" w:space="0" w:color="auto"/>
          </w:divBdr>
        </w:div>
        <w:div w:id="800460314">
          <w:marLeft w:val="0"/>
          <w:marRight w:val="0"/>
          <w:marTop w:val="0"/>
          <w:marBottom w:val="0"/>
          <w:divBdr>
            <w:top w:val="none" w:sz="0" w:space="0" w:color="auto"/>
            <w:left w:val="none" w:sz="0" w:space="0" w:color="auto"/>
            <w:bottom w:val="none" w:sz="0" w:space="0" w:color="auto"/>
            <w:right w:val="none" w:sz="0" w:space="0" w:color="auto"/>
          </w:divBdr>
          <w:divsChild>
            <w:div w:id="1967275657">
              <w:marLeft w:val="0"/>
              <w:marRight w:val="0"/>
              <w:marTop w:val="0"/>
              <w:marBottom w:val="0"/>
              <w:divBdr>
                <w:top w:val="none" w:sz="0" w:space="0" w:color="auto"/>
                <w:left w:val="none" w:sz="0" w:space="0" w:color="auto"/>
                <w:bottom w:val="none" w:sz="0" w:space="0" w:color="auto"/>
                <w:right w:val="none" w:sz="0" w:space="0" w:color="auto"/>
              </w:divBdr>
            </w:div>
          </w:divsChild>
        </w:div>
        <w:div w:id="403377558">
          <w:marLeft w:val="0"/>
          <w:marRight w:val="0"/>
          <w:marTop w:val="0"/>
          <w:marBottom w:val="0"/>
          <w:divBdr>
            <w:top w:val="none" w:sz="0" w:space="0" w:color="auto"/>
            <w:left w:val="none" w:sz="0" w:space="0" w:color="auto"/>
            <w:bottom w:val="none" w:sz="0" w:space="0" w:color="auto"/>
            <w:right w:val="none" w:sz="0" w:space="0" w:color="auto"/>
          </w:divBdr>
        </w:div>
        <w:div w:id="970280623">
          <w:marLeft w:val="0"/>
          <w:marRight w:val="0"/>
          <w:marTop w:val="0"/>
          <w:marBottom w:val="0"/>
          <w:divBdr>
            <w:top w:val="none" w:sz="0" w:space="0" w:color="auto"/>
            <w:left w:val="none" w:sz="0" w:space="0" w:color="auto"/>
            <w:bottom w:val="none" w:sz="0" w:space="0" w:color="auto"/>
            <w:right w:val="none" w:sz="0" w:space="0" w:color="auto"/>
          </w:divBdr>
          <w:divsChild>
            <w:div w:id="799425005">
              <w:marLeft w:val="0"/>
              <w:marRight w:val="0"/>
              <w:marTop w:val="0"/>
              <w:marBottom w:val="0"/>
              <w:divBdr>
                <w:top w:val="none" w:sz="0" w:space="0" w:color="auto"/>
                <w:left w:val="none" w:sz="0" w:space="0" w:color="auto"/>
                <w:bottom w:val="none" w:sz="0" w:space="0" w:color="auto"/>
                <w:right w:val="none" w:sz="0" w:space="0" w:color="auto"/>
              </w:divBdr>
            </w:div>
          </w:divsChild>
        </w:div>
        <w:div w:id="561868544">
          <w:marLeft w:val="0"/>
          <w:marRight w:val="0"/>
          <w:marTop w:val="0"/>
          <w:marBottom w:val="0"/>
          <w:divBdr>
            <w:top w:val="none" w:sz="0" w:space="0" w:color="auto"/>
            <w:left w:val="none" w:sz="0" w:space="0" w:color="auto"/>
            <w:bottom w:val="none" w:sz="0" w:space="0" w:color="auto"/>
            <w:right w:val="none" w:sz="0" w:space="0" w:color="auto"/>
          </w:divBdr>
        </w:div>
        <w:div w:id="1012607179">
          <w:marLeft w:val="0"/>
          <w:marRight w:val="0"/>
          <w:marTop w:val="0"/>
          <w:marBottom w:val="0"/>
          <w:divBdr>
            <w:top w:val="none" w:sz="0" w:space="0" w:color="auto"/>
            <w:left w:val="none" w:sz="0" w:space="0" w:color="auto"/>
            <w:bottom w:val="none" w:sz="0" w:space="0" w:color="auto"/>
            <w:right w:val="none" w:sz="0" w:space="0" w:color="auto"/>
          </w:divBdr>
          <w:divsChild>
            <w:div w:id="166604695">
              <w:marLeft w:val="0"/>
              <w:marRight w:val="0"/>
              <w:marTop w:val="0"/>
              <w:marBottom w:val="0"/>
              <w:divBdr>
                <w:top w:val="none" w:sz="0" w:space="0" w:color="auto"/>
                <w:left w:val="none" w:sz="0" w:space="0" w:color="auto"/>
                <w:bottom w:val="none" w:sz="0" w:space="0" w:color="auto"/>
                <w:right w:val="none" w:sz="0" w:space="0" w:color="auto"/>
              </w:divBdr>
            </w:div>
          </w:divsChild>
        </w:div>
        <w:div w:id="318466017">
          <w:marLeft w:val="0"/>
          <w:marRight w:val="0"/>
          <w:marTop w:val="0"/>
          <w:marBottom w:val="0"/>
          <w:divBdr>
            <w:top w:val="none" w:sz="0" w:space="0" w:color="auto"/>
            <w:left w:val="none" w:sz="0" w:space="0" w:color="auto"/>
            <w:bottom w:val="none" w:sz="0" w:space="0" w:color="auto"/>
            <w:right w:val="none" w:sz="0" w:space="0" w:color="auto"/>
          </w:divBdr>
        </w:div>
        <w:div w:id="203715514">
          <w:marLeft w:val="0"/>
          <w:marRight w:val="0"/>
          <w:marTop w:val="0"/>
          <w:marBottom w:val="0"/>
          <w:divBdr>
            <w:top w:val="none" w:sz="0" w:space="0" w:color="auto"/>
            <w:left w:val="none" w:sz="0" w:space="0" w:color="auto"/>
            <w:bottom w:val="none" w:sz="0" w:space="0" w:color="auto"/>
            <w:right w:val="none" w:sz="0" w:space="0" w:color="auto"/>
          </w:divBdr>
          <w:divsChild>
            <w:div w:id="1199583659">
              <w:marLeft w:val="0"/>
              <w:marRight w:val="0"/>
              <w:marTop w:val="0"/>
              <w:marBottom w:val="0"/>
              <w:divBdr>
                <w:top w:val="none" w:sz="0" w:space="0" w:color="auto"/>
                <w:left w:val="none" w:sz="0" w:space="0" w:color="auto"/>
                <w:bottom w:val="none" w:sz="0" w:space="0" w:color="auto"/>
                <w:right w:val="none" w:sz="0" w:space="0" w:color="auto"/>
              </w:divBdr>
            </w:div>
          </w:divsChild>
        </w:div>
        <w:div w:id="1303578364">
          <w:marLeft w:val="0"/>
          <w:marRight w:val="0"/>
          <w:marTop w:val="0"/>
          <w:marBottom w:val="0"/>
          <w:divBdr>
            <w:top w:val="none" w:sz="0" w:space="0" w:color="auto"/>
            <w:left w:val="none" w:sz="0" w:space="0" w:color="auto"/>
            <w:bottom w:val="none" w:sz="0" w:space="0" w:color="auto"/>
            <w:right w:val="none" w:sz="0" w:space="0" w:color="auto"/>
          </w:divBdr>
        </w:div>
        <w:div w:id="1704478251">
          <w:marLeft w:val="0"/>
          <w:marRight w:val="0"/>
          <w:marTop w:val="0"/>
          <w:marBottom w:val="0"/>
          <w:divBdr>
            <w:top w:val="none" w:sz="0" w:space="0" w:color="auto"/>
            <w:left w:val="none" w:sz="0" w:space="0" w:color="auto"/>
            <w:bottom w:val="none" w:sz="0" w:space="0" w:color="auto"/>
            <w:right w:val="none" w:sz="0" w:space="0" w:color="auto"/>
          </w:divBdr>
          <w:divsChild>
            <w:div w:id="2053382913">
              <w:marLeft w:val="0"/>
              <w:marRight w:val="0"/>
              <w:marTop w:val="0"/>
              <w:marBottom w:val="0"/>
              <w:divBdr>
                <w:top w:val="none" w:sz="0" w:space="0" w:color="auto"/>
                <w:left w:val="none" w:sz="0" w:space="0" w:color="auto"/>
                <w:bottom w:val="none" w:sz="0" w:space="0" w:color="auto"/>
                <w:right w:val="none" w:sz="0" w:space="0" w:color="auto"/>
              </w:divBdr>
            </w:div>
          </w:divsChild>
        </w:div>
        <w:div w:id="179786162">
          <w:marLeft w:val="0"/>
          <w:marRight w:val="0"/>
          <w:marTop w:val="0"/>
          <w:marBottom w:val="0"/>
          <w:divBdr>
            <w:top w:val="none" w:sz="0" w:space="0" w:color="auto"/>
            <w:left w:val="none" w:sz="0" w:space="0" w:color="auto"/>
            <w:bottom w:val="none" w:sz="0" w:space="0" w:color="auto"/>
            <w:right w:val="none" w:sz="0" w:space="0" w:color="auto"/>
          </w:divBdr>
        </w:div>
        <w:div w:id="1676767588">
          <w:marLeft w:val="0"/>
          <w:marRight w:val="0"/>
          <w:marTop w:val="0"/>
          <w:marBottom w:val="0"/>
          <w:divBdr>
            <w:top w:val="none" w:sz="0" w:space="0" w:color="auto"/>
            <w:left w:val="none" w:sz="0" w:space="0" w:color="auto"/>
            <w:bottom w:val="none" w:sz="0" w:space="0" w:color="auto"/>
            <w:right w:val="none" w:sz="0" w:space="0" w:color="auto"/>
          </w:divBdr>
          <w:divsChild>
            <w:div w:id="976421817">
              <w:marLeft w:val="0"/>
              <w:marRight w:val="0"/>
              <w:marTop w:val="0"/>
              <w:marBottom w:val="0"/>
              <w:divBdr>
                <w:top w:val="none" w:sz="0" w:space="0" w:color="auto"/>
                <w:left w:val="none" w:sz="0" w:space="0" w:color="auto"/>
                <w:bottom w:val="none" w:sz="0" w:space="0" w:color="auto"/>
                <w:right w:val="none" w:sz="0" w:space="0" w:color="auto"/>
              </w:divBdr>
            </w:div>
          </w:divsChild>
        </w:div>
        <w:div w:id="1186482163">
          <w:marLeft w:val="0"/>
          <w:marRight w:val="0"/>
          <w:marTop w:val="30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57312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341510">
          <w:marLeft w:val="0"/>
          <w:marRight w:val="0"/>
          <w:marTop w:val="300"/>
          <w:marBottom w:val="0"/>
          <w:divBdr>
            <w:top w:val="none" w:sz="0" w:space="0" w:color="auto"/>
            <w:left w:val="none" w:sz="0" w:space="0" w:color="auto"/>
            <w:bottom w:val="none" w:sz="0" w:space="0" w:color="auto"/>
            <w:right w:val="none" w:sz="0" w:space="0" w:color="auto"/>
          </w:divBdr>
          <w:divsChild>
            <w:div w:id="1265263752">
              <w:marLeft w:val="0"/>
              <w:marRight w:val="0"/>
              <w:marTop w:val="0"/>
              <w:marBottom w:val="0"/>
              <w:divBdr>
                <w:top w:val="none" w:sz="0" w:space="0" w:color="auto"/>
                <w:left w:val="none" w:sz="0" w:space="0" w:color="auto"/>
                <w:bottom w:val="none" w:sz="0" w:space="0" w:color="auto"/>
                <w:right w:val="none" w:sz="0" w:space="0" w:color="auto"/>
              </w:divBdr>
              <w:divsChild>
                <w:div w:id="157628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612375">
          <w:marLeft w:val="0"/>
          <w:marRight w:val="0"/>
          <w:marTop w:val="300"/>
          <w:marBottom w:val="0"/>
          <w:divBdr>
            <w:top w:val="none" w:sz="0" w:space="0" w:color="auto"/>
            <w:left w:val="none" w:sz="0" w:space="0" w:color="auto"/>
            <w:bottom w:val="none" w:sz="0" w:space="0" w:color="auto"/>
            <w:right w:val="none" w:sz="0" w:space="0" w:color="auto"/>
          </w:divBdr>
          <w:divsChild>
            <w:div w:id="995189956">
              <w:marLeft w:val="0"/>
              <w:marRight w:val="0"/>
              <w:marTop w:val="0"/>
              <w:marBottom w:val="0"/>
              <w:divBdr>
                <w:top w:val="none" w:sz="0" w:space="0" w:color="auto"/>
                <w:left w:val="none" w:sz="0" w:space="0" w:color="auto"/>
                <w:bottom w:val="none" w:sz="0" w:space="0" w:color="auto"/>
                <w:right w:val="none" w:sz="0" w:space="0" w:color="auto"/>
              </w:divBdr>
              <w:divsChild>
                <w:div w:id="200304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661093">
          <w:marLeft w:val="0"/>
          <w:marRight w:val="0"/>
          <w:marTop w:val="300"/>
          <w:marBottom w:val="0"/>
          <w:divBdr>
            <w:top w:val="none" w:sz="0" w:space="0" w:color="auto"/>
            <w:left w:val="none" w:sz="0" w:space="0" w:color="auto"/>
            <w:bottom w:val="none" w:sz="0" w:space="0" w:color="auto"/>
            <w:right w:val="none" w:sz="0" w:space="0" w:color="auto"/>
          </w:divBdr>
          <w:divsChild>
            <w:div w:id="1794210229">
              <w:marLeft w:val="0"/>
              <w:marRight w:val="0"/>
              <w:marTop w:val="0"/>
              <w:marBottom w:val="0"/>
              <w:divBdr>
                <w:top w:val="none" w:sz="0" w:space="0" w:color="auto"/>
                <w:left w:val="none" w:sz="0" w:space="0" w:color="auto"/>
                <w:bottom w:val="none" w:sz="0" w:space="0" w:color="auto"/>
                <w:right w:val="none" w:sz="0" w:space="0" w:color="auto"/>
              </w:divBdr>
              <w:divsChild>
                <w:div w:id="243031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501265">
      <w:bodyDiv w:val="1"/>
      <w:marLeft w:val="0"/>
      <w:marRight w:val="0"/>
      <w:marTop w:val="0"/>
      <w:marBottom w:val="0"/>
      <w:divBdr>
        <w:top w:val="none" w:sz="0" w:space="0" w:color="auto"/>
        <w:left w:val="none" w:sz="0" w:space="0" w:color="auto"/>
        <w:bottom w:val="none" w:sz="0" w:space="0" w:color="auto"/>
        <w:right w:val="none" w:sz="0" w:space="0" w:color="auto"/>
      </w:divBdr>
      <w:divsChild>
        <w:div w:id="1751078277">
          <w:marLeft w:val="0"/>
          <w:marRight w:val="0"/>
          <w:marTop w:val="0"/>
          <w:marBottom w:val="0"/>
          <w:divBdr>
            <w:top w:val="none" w:sz="0" w:space="0" w:color="auto"/>
            <w:left w:val="none" w:sz="0" w:space="0" w:color="auto"/>
            <w:bottom w:val="none" w:sz="0" w:space="0" w:color="auto"/>
            <w:right w:val="none" w:sz="0" w:space="0" w:color="auto"/>
          </w:divBdr>
        </w:div>
        <w:div w:id="422459400">
          <w:marLeft w:val="0"/>
          <w:marRight w:val="0"/>
          <w:marTop w:val="0"/>
          <w:marBottom w:val="0"/>
          <w:divBdr>
            <w:top w:val="none" w:sz="0" w:space="0" w:color="auto"/>
            <w:left w:val="none" w:sz="0" w:space="0" w:color="auto"/>
            <w:bottom w:val="none" w:sz="0" w:space="0" w:color="auto"/>
            <w:right w:val="none" w:sz="0" w:space="0" w:color="auto"/>
          </w:divBdr>
          <w:divsChild>
            <w:div w:id="44112605">
              <w:marLeft w:val="0"/>
              <w:marRight w:val="0"/>
              <w:marTop w:val="0"/>
              <w:marBottom w:val="0"/>
              <w:divBdr>
                <w:top w:val="none" w:sz="0" w:space="0" w:color="auto"/>
                <w:left w:val="none" w:sz="0" w:space="0" w:color="auto"/>
                <w:bottom w:val="none" w:sz="0" w:space="0" w:color="auto"/>
                <w:right w:val="none" w:sz="0" w:space="0" w:color="auto"/>
              </w:divBdr>
            </w:div>
          </w:divsChild>
        </w:div>
        <w:div w:id="663902242">
          <w:marLeft w:val="0"/>
          <w:marRight w:val="0"/>
          <w:marTop w:val="0"/>
          <w:marBottom w:val="0"/>
          <w:divBdr>
            <w:top w:val="none" w:sz="0" w:space="0" w:color="auto"/>
            <w:left w:val="none" w:sz="0" w:space="0" w:color="auto"/>
            <w:bottom w:val="none" w:sz="0" w:space="0" w:color="auto"/>
            <w:right w:val="none" w:sz="0" w:space="0" w:color="auto"/>
          </w:divBdr>
        </w:div>
        <w:div w:id="1753351807">
          <w:marLeft w:val="0"/>
          <w:marRight w:val="0"/>
          <w:marTop w:val="0"/>
          <w:marBottom w:val="0"/>
          <w:divBdr>
            <w:top w:val="none" w:sz="0" w:space="0" w:color="auto"/>
            <w:left w:val="none" w:sz="0" w:space="0" w:color="auto"/>
            <w:bottom w:val="none" w:sz="0" w:space="0" w:color="auto"/>
            <w:right w:val="none" w:sz="0" w:space="0" w:color="auto"/>
          </w:divBdr>
          <w:divsChild>
            <w:div w:id="692993351">
              <w:marLeft w:val="0"/>
              <w:marRight w:val="0"/>
              <w:marTop w:val="0"/>
              <w:marBottom w:val="0"/>
              <w:divBdr>
                <w:top w:val="none" w:sz="0" w:space="0" w:color="auto"/>
                <w:left w:val="none" w:sz="0" w:space="0" w:color="auto"/>
                <w:bottom w:val="none" w:sz="0" w:space="0" w:color="auto"/>
                <w:right w:val="none" w:sz="0" w:space="0" w:color="auto"/>
              </w:divBdr>
            </w:div>
          </w:divsChild>
        </w:div>
        <w:div w:id="885337254">
          <w:marLeft w:val="0"/>
          <w:marRight w:val="0"/>
          <w:marTop w:val="0"/>
          <w:marBottom w:val="0"/>
          <w:divBdr>
            <w:top w:val="none" w:sz="0" w:space="0" w:color="auto"/>
            <w:left w:val="none" w:sz="0" w:space="0" w:color="auto"/>
            <w:bottom w:val="none" w:sz="0" w:space="0" w:color="auto"/>
            <w:right w:val="none" w:sz="0" w:space="0" w:color="auto"/>
          </w:divBdr>
        </w:div>
        <w:div w:id="1340766201">
          <w:marLeft w:val="0"/>
          <w:marRight w:val="0"/>
          <w:marTop w:val="0"/>
          <w:marBottom w:val="0"/>
          <w:divBdr>
            <w:top w:val="none" w:sz="0" w:space="0" w:color="auto"/>
            <w:left w:val="none" w:sz="0" w:space="0" w:color="auto"/>
            <w:bottom w:val="none" w:sz="0" w:space="0" w:color="auto"/>
            <w:right w:val="none" w:sz="0" w:space="0" w:color="auto"/>
          </w:divBdr>
          <w:divsChild>
            <w:div w:id="2036343736">
              <w:marLeft w:val="0"/>
              <w:marRight w:val="0"/>
              <w:marTop w:val="0"/>
              <w:marBottom w:val="0"/>
              <w:divBdr>
                <w:top w:val="none" w:sz="0" w:space="0" w:color="auto"/>
                <w:left w:val="none" w:sz="0" w:space="0" w:color="auto"/>
                <w:bottom w:val="none" w:sz="0" w:space="0" w:color="auto"/>
                <w:right w:val="none" w:sz="0" w:space="0" w:color="auto"/>
              </w:divBdr>
            </w:div>
          </w:divsChild>
        </w:div>
        <w:div w:id="1169061476">
          <w:marLeft w:val="0"/>
          <w:marRight w:val="0"/>
          <w:marTop w:val="0"/>
          <w:marBottom w:val="0"/>
          <w:divBdr>
            <w:top w:val="none" w:sz="0" w:space="0" w:color="auto"/>
            <w:left w:val="none" w:sz="0" w:space="0" w:color="auto"/>
            <w:bottom w:val="none" w:sz="0" w:space="0" w:color="auto"/>
            <w:right w:val="none" w:sz="0" w:space="0" w:color="auto"/>
          </w:divBdr>
        </w:div>
        <w:div w:id="505487423">
          <w:marLeft w:val="0"/>
          <w:marRight w:val="0"/>
          <w:marTop w:val="0"/>
          <w:marBottom w:val="0"/>
          <w:divBdr>
            <w:top w:val="none" w:sz="0" w:space="0" w:color="auto"/>
            <w:left w:val="none" w:sz="0" w:space="0" w:color="auto"/>
            <w:bottom w:val="none" w:sz="0" w:space="0" w:color="auto"/>
            <w:right w:val="none" w:sz="0" w:space="0" w:color="auto"/>
          </w:divBdr>
          <w:divsChild>
            <w:div w:id="105152201">
              <w:marLeft w:val="0"/>
              <w:marRight w:val="0"/>
              <w:marTop w:val="0"/>
              <w:marBottom w:val="0"/>
              <w:divBdr>
                <w:top w:val="none" w:sz="0" w:space="0" w:color="auto"/>
                <w:left w:val="none" w:sz="0" w:space="0" w:color="auto"/>
                <w:bottom w:val="none" w:sz="0" w:space="0" w:color="auto"/>
                <w:right w:val="none" w:sz="0" w:space="0" w:color="auto"/>
              </w:divBdr>
            </w:div>
          </w:divsChild>
        </w:div>
        <w:div w:id="525141074">
          <w:marLeft w:val="0"/>
          <w:marRight w:val="0"/>
          <w:marTop w:val="0"/>
          <w:marBottom w:val="0"/>
          <w:divBdr>
            <w:top w:val="none" w:sz="0" w:space="0" w:color="auto"/>
            <w:left w:val="none" w:sz="0" w:space="0" w:color="auto"/>
            <w:bottom w:val="none" w:sz="0" w:space="0" w:color="auto"/>
            <w:right w:val="none" w:sz="0" w:space="0" w:color="auto"/>
          </w:divBdr>
        </w:div>
        <w:div w:id="39063731">
          <w:marLeft w:val="0"/>
          <w:marRight w:val="0"/>
          <w:marTop w:val="0"/>
          <w:marBottom w:val="0"/>
          <w:divBdr>
            <w:top w:val="none" w:sz="0" w:space="0" w:color="auto"/>
            <w:left w:val="none" w:sz="0" w:space="0" w:color="auto"/>
            <w:bottom w:val="none" w:sz="0" w:space="0" w:color="auto"/>
            <w:right w:val="none" w:sz="0" w:space="0" w:color="auto"/>
          </w:divBdr>
          <w:divsChild>
            <w:div w:id="885265159">
              <w:marLeft w:val="0"/>
              <w:marRight w:val="0"/>
              <w:marTop w:val="0"/>
              <w:marBottom w:val="0"/>
              <w:divBdr>
                <w:top w:val="none" w:sz="0" w:space="0" w:color="auto"/>
                <w:left w:val="none" w:sz="0" w:space="0" w:color="auto"/>
                <w:bottom w:val="none" w:sz="0" w:space="0" w:color="auto"/>
                <w:right w:val="none" w:sz="0" w:space="0" w:color="auto"/>
              </w:divBdr>
            </w:div>
          </w:divsChild>
        </w:div>
        <w:div w:id="521894636">
          <w:marLeft w:val="0"/>
          <w:marRight w:val="0"/>
          <w:marTop w:val="0"/>
          <w:marBottom w:val="0"/>
          <w:divBdr>
            <w:top w:val="none" w:sz="0" w:space="0" w:color="auto"/>
            <w:left w:val="none" w:sz="0" w:space="0" w:color="auto"/>
            <w:bottom w:val="none" w:sz="0" w:space="0" w:color="auto"/>
            <w:right w:val="none" w:sz="0" w:space="0" w:color="auto"/>
          </w:divBdr>
        </w:div>
        <w:div w:id="1997806251">
          <w:marLeft w:val="0"/>
          <w:marRight w:val="0"/>
          <w:marTop w:val="0"/>
          <w:marBottom w:val="0"/>
          <w:divBdr>
            <w:top w:val="none" w:sz="0" w:space="0" w:color="auto"/>
            <w:left w:val="none" w:sz="0" w:space="0" w:color="auto"/>
            <w:bottom w:val="none" w:sz="0" w:space="0" w:color="auto"/>
            <w:right w:val="none" w:sz="0" w:space="0" w:color="auto"/>
          </w:divBdr>
          <w:divsChild>
            <w:div w:id="1722439182">
              <w:marLeft w:val="0"/>
              <w:marRight w:val="0"/>
              <w:marTop w:val="0"/>
              <w:marBottom w:val="0"/>
              <w:divBdr>
                <w:top w:val="none" w:sz="0" w:space="0" w:color="auto"/>
                <w:left w:val="none" w:sz="0" w:space="0" w:color="auto"/>
                <w:bottom w:val="none" w:sz="0" w:space="0" w:color="auto"/>
                <w:right w:val="none" w:sz="0" w:space="0" w:color="auto"/>
              </w:divBdr>
            </w:div>
          </w:divsChild>
        </w:div>
        <w:div w:id="425540110">
          <w:marLeft w:val="0"/>
          <w:marRight w:val="0"/>
          <w:marTop w:val="0"/>
          <w:marBottom w:val="0"/>
          <w:divBdr>
            <w:top w:val="none" w:sz="0" w:space="0" w:color="auto"/>
            <w:left w:val="none" w:sz="0" w:space="0" w:color="auto"/>
            <w:bottom w:val="none" w:sz="0" w:space="0" w:color="auto"/>
            <w:right w:val="none" w:sz="0" w:space="0" w:color="auto"/>
          </w:divBdr>
        </w:div>
        <w:div w:id="519465334">
          <w:marLeft w:val="0"/>
          <w:marRight w:val="0"/>
          <w:marTop w:val="0"/>
          <w:marBottom w:val="0"/>
          <w:divBdr>
            <w:top w:val="none" w:sz="0" w:space="0" w:color="auto"/>
            <w:left w:val="none" w:sz="0" w:space="0" w:color="auto"/>
            <w:bottom w:val="none" w:sz="0" w:space="0" w:color="auto"/>
            <w:right w:val="none" w:sz="0" w:space="0" w:color="auto"/>
          </w:divBdr>
          <w:divsChild>
            <w:div w:id="1148017578">
              <w:marLeft w:val="0"/>
              <w:marRight w:val="0"/>
              <w:marTop w:val="0"/>
              <w:marBottom w:val="0"/>
              <w:divBdr>
                <w:top w:val="none" w:sz="0" w:space="0" w:color="auto"/>
                <w:left w:val="none" w:sz="0" w:space="0" w:color="auto"/>
                <w:bottom w:val="none" w:sz="0" w:space="0" w:color="auto"/>
                <w:right w:val="none" w:sz="0" w:space="0" w:color="auto"/>
              </w:divBdr>
            </w:div>
          </w:divsChild>
        </w:div>
        <w:div w:id="264849366">
          <w:marLeft w:val="0"/>
          <w:marRight w:val="0"/>
          <w:marTop w:val="300"/>
          <w:marBottom w:val="0"/>
          <w:divBdr>
            <w:top w:val="none" w:sz="0" w:space="0" w:color="auto"/>
            <w:left w:val="none" w:sz="0" w:space="0" w:color="auto"/>
            <w:bottom w:val="none" w:sz="0" w:space="0" w:color="auto"/>
            <w:right w:val="none" w:sz="0" w:space="0" w:color="auto"/>
          </w:divBdr>
          <w:divsChild>
            <w:div w:id="131563339">
              <w:marLeft w:val="0"/>
              <w:marRight w:val="0"/>
              <w:marTop w:val="0"/>
              <w:marBottom w:val="0"/>
              <w:divBdr>
                <w:top w:val="none" w:sz="0" w:space="0" w:color="auto"/>
                <w:left w:val="none" w:sz="0" w:space="0" w:color="auto"/>
                <w:bottom w:val="none" w:sz="0" w:space="0" w:color="auto"/>
                <w:right w:val="none" w:sz="0" w:space="0" w:color="auto"/>
              </w:divBdr>
              <w:divsChild>
                <w:div w:id="84228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323903">
          <w:marLeft w:val="0"/>
          <w:marRight w:val="0"/>
          <w:marTop w:val="300"/>
          <w:marBottom w:val="0"/>
          <w:divBdr>
            <w:top w:val="none" w:sz="0" w:space="0" w:color="auto"/>
            <w:left w:val="none" w:sz="0" w:space="0" w:color="auto"/>
            <w:bottom w:val="none" w:sz="0" w:space="0" w:color="auto"/>
            <w:right w:val="none" w:sz="0" w:space="0" w:color="auto"/>
          </w:divBdr>
          <w:divsChild>
            <w:div w:id="1518545471">
              <w:marLeft w:val="0"/>
              <w:marRight w:val="0"/>
              <w:marTop w:val="0"/>
              <w:marBottom w:val="0"/>
              <w:divBdr>
                <w:top w:val="none" w:sz="0" w:space="0" w:color="auto"/>
                <w:left w:val="none" w:sz="0" w:space="0" w:color="auto"/>
                <w:bottom w:val="none" w:sz="0" w:space="0" w:color="auto"/>
                <w:right w:val="none" w:sz="0" w:space="0" w:color="auto"/>
              </w:divBdr>
              <w:divsChild>
                <w:div w:id="6403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930491">
          <w:marLeft w:val="0"/>
          <w:marRight w:val="0"/>
          <w:marTop w:val="300"/>
          <w:marBottom w:val="0"/>
          <w:divBdr>
            <w:top w:val="none" w:sz="0" w:space="0" w:color="auto"/>
            <w:left w:val="none" w:sz="0" w:space="0" w:color="auto"/>
            <w:bottom w:val="none" w:sz="0" w:space="0" w:color="auto"/>
            <w:right w:val="none" w:sz="0" w:space="0" w:color="auto"/>
          </w:divBdr>
          <w:divsChild>
            <w:div w:id="214514953">
              <w:marLeft w:val="0"/>
              <w:marRight w:val="0"/>
              <w:marTop w:val="0"/>
              <w:marBottom w:val="0"/>
              <w:divBdr>
                <w:top w:val="none" w:sz="0" w:space="0" w:color="auto"/>
                <w:left w:val="none" w:sz="0" w:space="0" w:color="auto"/>
                <w:bottom w:val="none" w:sz="0" w:space="0" w:color="auto"/>
                <w:right w:val="none" w:sz="0" w:space="0" w:color="auto"/>
              </w:divBdr>
              <w:divsChild>
                <w:div w:id="512572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270048">
          <w:marLeft w:val="0"/>
          <w:marRight w:val="0"/>
          <w:marTop w:val="300"/>
          <w:marBottom w:val="0"/>
          <w:divBdr>
            <w:top w:val="none" w:sz="0" w:space="0" w:color="auto"/>
            <w:left w:val="none" w:sz="0" w:space="0" w:color="auto"/>
            <w:bottom w:val="none" w:sz="0" w:space="0" w:color="auto"/>
            <w:right w:val="none" w:sz="0" w:space="0" w:color="auto"/>
          </w:divBdr>
          <w:divsChild>
            <w:div w:id="308094920">
              <w:marLeft w:val="0"/>
              <w:marRight w:val="0"/>
              <w:marTop w:val="0"/>
              <w:marBottom w:val="0"/>
              <w:divBdr>
                <w:top w:val="none" w:sz="0" w:space="0" w:color="auto"/>
                <w:left w:val="none" w:sz="0" w:space="0" w:color="auto"/>
                <w:bottom w:val="none" w:sz="0" w:space="0" w:color="auto"/>
                <w:right w:val="none" w:sz="0" w:space="0" w:color="auto"/>
              </w:divBdr>
              <w:divsChild>
                <w:div w:id="125855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784278132">
      <w:bodyDiv w:val="1"/>
      <w:marLeft w:val="0"/>
      <w:marRight w:val="0"/>
      <w:marTop w:val="0"/>
      <w:marBottom w:val="0"/>
      <w:divBdr>
        <w:top w:val="none" w:sz="0" w:space="0" w:color="auto"/>
        <w:left w:val="none" w:sz="0" w:space="0" w:color="auto"/>
        <w:bottom w:val="none" w:sz="0" w:space="0" w:color="auto"/>
        <w:right w:val="none" w:sz="0" w:space="0" w:color="auto"/>
      </w:divBdr>
      <w:divsChild>
        <w:div w:id="816801960">
          <w:marLeft w:val="0"/>
          <w:marRight w:val="0"/>
          <w:marTop w:val="0"/>
          <w:marBottom w:val="0"/>
          <w:divBdr>
            <w:top w:val="none" w:sz="0" w:space="0" w:color="auto"/>
            <w:left w:val="none" w:sz="0" w:space="0" w:color="auto"/>
            <w:bottom w:val="none" w:sz="0" w:space="0" w:color="auto"/>
            <w:right w:val="none" w:sz="0" w:space="0" w:color="auto"/>
          </w:divBdr>
        </w:div>
        <w:div w:id="11301565">
          <w:marLeft w:val="0"/>
          <w:marRight w:val="0"/>
          <w:marTop w:val="0"/>
          <w:marBottom w:val="0"/>
          <w:divBdr>
            <w:top w:val="none" w:sz="0" w:space="0" w:color="auto"/>
            <w:left w:val="none" w:sz="0" w:space="0" w:color="auto"/>
            <w:bottom w:val="none" w:sz="0" w:space="0" w:color="auto"/>
            <w:right w:val="none" w:sz="0" w:space="0" w:color="auto"/>
          </w:divBdr>
          <w:divsChild>
            <w:div w:id="603804768">
              <w:marLeft w:val="0"/>
              <w:marRight w:val="0"/>
              <w:marTop w:val="0"/>
              <w:marBottom w:val="0"/>
              <w:divBdr>
                <w:top w:val="none" w:sz="0" w:space="0" w:color="auto"/>
                <w:left w:val="none" w:sz="0" w:space="0" w:color="auto"/>
                <w:bottom w:val="none" w:sz="0" w:space="0" w:color="auto"/>
                <w:right w:val="none" w:sz="0" w:space="0" w:color="auto"/>
              </w:divBdr>
            </w:div>
          </w:divsChild>
        </w:div>
        <w:div w:id="1959557201">
          <w:marLeft w:val="0"/>
          <w:marRight w:val="0"/>
          <w:marTop w:val="0"/>
          <w:marBottom w:val="0"/>
          <w:divBdr>
            <w:top w:val="none" w:sz="0" w:space="0" w:color="auto"/>
            <w:left w:val="none" w:sz="0" w:space="0" w:color="auto"/>
            <w:bottom w:val="none" w:sz="0" w:space="0" w:color="auto"/>
            <w:right w:val="none" w:sz="0" w:space="0" w:color="auto"/>
          </w:divBdr>
        </w:div>
        <w:div w:id="918517549">
          <w:marLeft w:val="0"/>
          <w:marRight w:val="0"/>
          <w:marTop w:val="0"/>
          <w:marBottom w:val="0"/>
          <w:divBdr>
            <w:top w:val="none" w:sz="0" w:space="0" w:color="auto"/>
            <w:left w:val="none" w:sz="0" w:space="0" w:color="auto"/>
            <w:bottom w:val="none" w:sz="0" w:space="0" w:color="auto"/>
            <w:right w:val="none" w:sz="0" w:space="0" w:color="auto"/>
          </w:divBdr>
          <w:divsChild>
            <w:div w:id="1939945774">
              <w:marLeft w:val="0"/>
              <w:marRight w:val="0"/>
              <w:marTop w:val="0"/>
              <w:marBottom w:val="0"/>
              <w:divBdr>
                <w:top w:val="none" w:sz="0" w:space="0" w:color="auto"/>
                <w:left w:val="none" w:sz="0" w:space="0" w:color="auto"/>
                <w:bottom w:val="none" w:sz="0" w:space="0" w:color="auto"/>
                <w:right w:val="none" w:sz="0" w:space="0" w:color="auto"/>
              </w:divBdr>
            </w:div>
          </w:divsChild>
        </w:div>
        <w:div w:id="615255658">
          <w:marLeft w:val="0"/>
          <w:marRight w:val="0"/>
          <w:marTop w:val="0"/>
          <w:marBottom w:val="0"/>
          <w:divBdr>
            <w:top w:val="none" w:sz="0" w:space="0" w:color="auto"/>
            <w:left w:val="none" w:sz="0" w:space="0" w:color="auto"/>
            <w:bottom w:val="none" w:sz="0" w:space="0" w:color="auto"/>
            <w:right w:val="none" w:sz="0" w:space="0" w:color="auto"/>
          </w:divBdr>
        </w:div>
        <w:div w:id="1011883003">
          <w:marLeft w:val="0"/>
          <w:marRight w:val="0"/>
          <w:marTop w:val="0"/>
          <w:marBottom w:val="0"/>
          <w:divBdr>
            <w:top w:val="none" w:sz="0" w:space="0" w:color="auto"/>
            <w:left w:val="none" w:sz="0" w:space="0" w:color="auto"/>
            <w:bottom w:val="none" w:sz="0" w:space="0" w:color="auto"/>
            <w:right w:val="none" w:sz="0" w:space="0" w:color="auto"/>
          </w:divBdr>
          <w:divsChild>
            <w:div w:id="165557600">
              <w:marLeft w:val="0"/>
              <w:marRight w:val="0"/>
              <w:marTop w:val="0"/>
              <w:marBottom w:val="0"/>
              <w:divBdr>
                <w:top w:val="none" w:sz="0" w:space="0" w:color="auto"/>
                <w:left w:val="none" w:sz="0" w:space="0" w:color="auto"/>
                <w:bottom w:val="none" w:sz="0" w:space="0" w:color="auto"/>
                <w:right w:val="none" w:sz="0" w:space="0" w:color="auto"/>
              </w:divBdr>
            </w:div>
          </w:divsChild>
        </w:div>
        <w:div w:id="1892495631">
          <w:marLeft w:val="0"/>
          <w:marRight w:val="0"/>
          <w:marTop w:val="0"/>
          <w:marBottom w:val="0"/>
          <w:divBdr>
            <w:top w:val="none" w:sz="0" w:space="0" w:color="auto"/>
            <w:left w:val="none" w:sz="0" w:space="0" w:color="auto"/>
            <w:bottom w:val="none" w:sz="0" w:space="0" w:color="auto"/>
            <w:right w:val="none" w:sz="0" w:space="0" w:color="auto"/>
          </w:divBdr>
        </w:div>
        <w:div w:id="1173492251">
          <w:marLeft w:val="0"/>
          <w:marRight w:val="0"/>
          <w:marTop w:val="0"/>
          <w:marBottom w:val="0"/>
          <w:divBdr>
            <w:top w:val="none" w:sz="0" w:space="0" w:color="auto"/>
            <w:left w:val="none" w:sz="0" w:space="0" w:color="auto"/>
            <w:bottom w:val="none" w:sz="0" w:space="0" w:color="auto"/>
            <w:right w:val="none" w:sz="0" w:space="0" w:color="auto"/>
          </w:divBdr>
          <w:divsChild>
            <w:div w:id="875235404">
              <w:marLeft w:val="0"/>
              <w:marRight w:val="0"/>
              <w:marTop w:val="0"/>
              <w:marBottom w:val="0"/>
              <w:divBdr>
                <w:top w:val="none" w:sz="0" w:space="0" w:color="auto"/>
                <w:left w:val="none" w:sz="0" w:space="0" w:color="auto"/>
                <w:bottom w:val="none" w:sz="0" w:space="0" w:color="auto"/>
                <w:right w:val="none" w:sz="0" w:space="0" w:color="auto"/>
              </w:divBdr>
            </w:div>
          </w:divsChild>
        </w:div>
        <w:div w:id="843934411">
          <w:marLeft w:val="0"/>
          <w:marRight w:val="0"/>
          <w:marTop w:val="0"/>
          <w:marBottom w:val="0"/>
          <w:divBdr>
            <w:top w:val="none" w:sz="0" w:space="0" w:color="auto"/>
            <w:left w:val="none" w:sz="0" w:space="0" w:color="auto"/>
            <w:bottom w:val="none" w:sz="0" w:space="0" w:color="auto"/>
            <w:right w:val="none" w:sz="0" w:space="0" w:color="auto"/>
          </w:divBdr>
        </w:div>
        <w:div w:id="1631281425">
          <w:marLeft w:val="0"/>
          <w:marRight w:val="0"/>
          <w:marTop w:val="0"/>
          <w:marBottom w:val="0"/>
          <w:divBdr>
            <w:top w:val="none" w:sz="0" w:space="0" w:color="auto"/>
            <w:left w:val="none" w:sz="0" w:space="0" w:color="auto"/>
            <w:bottom w:val="none" w:sz="0" w:space="0" w:color="auto"/>
            <w:right w:val="none" w:sz="0" w:space="0" w:color="auto"/>
          </w:divBdr>
          <w:divsChild>
            <w:div w:id="129058483">
              <w:marLeft w:val="0"/>
              <w:marRight w:val="0"/>
              <w:marTop w:val="0"/>
              <w:marBottom w:val="0"/>
              <w:divBdr>
                <w:top w:val="none" w:sz="0" w:space="0" w:color="auto"/>
                <w:left w:val="none" w:sz="0" w:space="0" w:color="auto"/>
                <w:bottom w:val="none" w:sz="0" w:space="0" w:color="auto"/>
                <w:right w:val="none" w:sz="0" w:space="0" w:color="auto"/>
              </w:divBdr>
            </w:div>
          </w:divsChild>
        </w:div>
        <w:div w:id="1790397730">
          <w:marLeft w:val="0"/>
          <w:marRight w:val="0"/>
          <w:marTop w:val="0"/>
          <w:marBottom w:val="0"/>
          <w:divBdr>
            <w:top w:val="none" w:sz="0" w:space="0" w:color="auto"/>
            <w:left w:val="none" w:sz="0" w:space="0" w:color="auto"/>
            <w:bottom w:val="none" w:sz="0" w:space="0" w:color="auto"/>
            <w:right w:val="none" w:sz="0" w:space="0" w:color="auto"/>
          </w:divBdr>
        </w:div>
        <w:div w:id="216553008">
          <w:marLeft w:val="0"/>
          <w:marRight w:val="0"/>
          <w:marTop w:val="0"/>
          <w:marBottom w:val="0"/>
          <w:divBdr>
            <w:top w:val="none" w:sz="0" w:space="0" w:color="auto"/>
            <w:left w:val="none" w:sz="0" w:space="0" w:color="auto"/>
            <w:bottom w:val="none" w:sz="0" w:space="0" w:color="auto"/>
            <w:right w:val="none" w:sz="0" w:space="0" w:color="auto"/>
          </w:divBdr>
          <w:divsChild>
            <w:div w:id="627903466">
              <w:marLeft w:val="0"/>
              <w:marRight w:val="0"/>
              <w:marTop w:val="0"/>
              <w:marBottom w:val="0"/>
              <w:divBdr>
                <w:top w:val="none" w:sz="0" w:space="0" w:color="auto"/>
                <w:left w:val="none" w:sz="0" w:space="0" w:color="auto"/>
                <w:bottom w:val="none" w:sz="0" w:space="0" w:color="auto"/>
                <w:right w:val="none" w:sz="0" w:space="0" w:color="auto"/>
              </w:divBdr>
            </w:div>
          </w:divsChild>
        </w:div>
        <w:div w:id="167907372">
          <w:marLeft w:val="0"/>
          <w:marRight w:val="0"/>
          <w:marTop w:val="0"/>
          <w:marBottom w:val="0"/>
          <w:divBdr>
            <w:top w:val="none" w:sz="0" w:space="0" w:color="auto"/>
            <w:left w:val="none" w:sz="0" w:space="0" w:color="auto"/>
            <w:bottom w:val="none" w:sz="0" w:space="0" w:color="auto"/>
            <w:right w:val="none" w:sz="0" w:space="0" w:color="auto"/>
          </w:divBdr>
        </w:div>
        <w:div w:id="1575699422">
          <w:marLeft w:val="0"/>
          <w:marRight w:val="0"/>
          <w:marTop w:val="0"/>
          <w:marBottom w:val="0"/>
          <w:divBdr>
            <w:top w:val="none" w:sz="0" w:space="0" w:color="auto"/>
            <w:left w:val="none" w:sz="0" w:space="0" w:color="auto"/>
            <w:bottom w:val="none" w:sz="0" w:space="0" w:color="auto"/>
            <w:right w:val="none" w:sz="0" w:space="0" w:color="auto"/>
          </w:divBdr>
          <w:divsChild>
            <w:div w:id="49351686">
              <w:marLeft w:val="0"/>
              <w:marRight w:val="0"/>
              <w:marTop w:val="0"/>
              <w:marBottom w:val="0"/>
              <w:divBdr>
                <w:top w:val="none" w:sz="0" w:space="0" w:color="auto"/>
                <w:left w:val="none" w:sz="0" w:space="0" w:color="auto"/>
                <w:bottom w:val="none" w:sz="0" w:space="0" w:color="auto"/>
                <w:right w:val="none" w:sz="0" w:space="0" w:color="auto"/>
              </w:divBdr>
            </w:div>
          </w:divsChild>
        </w:div>
        <w:div w:id="1962415602">
          <w:marLeft w:val="0"/>
          <w:marRight w:val="0"/>
          <w:marTop w:val="300"/>
          <w:marBottom w:val="0"/>
          <w:divBdr>
            <w:top w:val="none" w:sz="0" w:space="0" w:color="auto"/>
            <w:left w:val="none" w:sz="0" w:space="0" w:color="auto"/>
            <w:bottom w:val="none" w:sz="0" w:space="0" w:color="auto"/>
            <w:right w:val="none" w:sz="0" w:space="0" w:color="auto"/>
          </w:divBdr>
          <w:divsChild>
            <w:div w:id="1801611795">
              <w:marLeft w:val="0"/>
              <w:marRight w:val="0"/>
              <w:marTop w:val="0"/>
              <w:marBottom w:val="0"/>
              <w:divBdr>
                <w:top w:val="none" w:sz="0" w:space="0" w:color="auto"/>
                <w:left w:val="none" w:sz="0" w:space="0" w:color="auto"/>
                <w:bottom w:val="none" w:sz="0" w:space="0" w:color="auto"/>
                <w:right w:val="none" w:sz="0" w:space="0" w:color="auto"/>
              </w:divBdr>
              <w:divsChild>
                <w:div w:id="906648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560343">
          <w:marLeft w:val="0"/>
          <w:marRight w:val="0"/>
          <w:marTop w:val="300"/>
          <w:marBottom w:val="0"/>
          <w:divBdr>
            <w:top w:val="none" w:sz="0" w:space="0" w:color="auto"/>
            <w:left w:val="none" w:sz="0" w:space="0" w:color="auto"/>
            <w:bottom w:val="none" w:sz="0" w:space="0" w:color="auto"/>
            <w:right w:val="none" w:sz="0" w:space="0" w:color="auto"/>
          </w:divBdr>
          <w:divsChild>
            <w:div w:id="1456947220">
              <w:marLeft w:val="0"/>
              <w:marRight w:val="0"/>
              <w:marTop w:val="0"/>
              <w:marBottom w:val="0"/>
              <w:divBdr>
                <w:top w:val="none" w:sz="0" w:space="0" w:color="auto"/>
                <w:left w:val="none" w:sz="0" w:space="0" w:color="auto"/>
                <w:bottom w:val="none" w:sz="0" w:space="0" w:color="auto"/>
                <w:right w:val="none" w:sz="0" w:space="0" w:color="auto"/>
              </w:divBdr>
              <w:divsChild>
                <w:div w:id="30344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142241">
          <w:marLeft w:val="0"/>
          <w:marRight w:val="0"/>
          <w:marTop w:val="300"/>
          <w:marBottom w:val="0"/>
          <w:divBdr>
            <w:top w:val="none" w:sz="0" w:space="0" w:color="auto"/>
            <w:left w:val="none" w:sz="0" w:space="0" w:color="auto"/>
            <w:bottom w:val="none" w:sz="0" w:space="0" w:color="auto"/>
            <w:right w:val="none" w:sz="0" w:space="0" w:color="auto"/>
          </w:divBdr>
          <w:divsChild>
            <w:div w:id="1795557919">
              <w:marLeft w:val="0"/>
              <w:marRight w:val="0"/>
              <w:marTop w:val="0"/>
              <w:marBottom w:val="0"/>
              <w:divBdr>
                <w:top w:val="none" w:sz="0" w:space="0" w:color="auto"/>
                <w:left w:val="none" w:sz="0" w:space="0" w:color="auto"/>
                <w:bottom w:val="none" w:sz="0" w:space="0" w:color="auto"/>
                <w:right w:val="none" w:sz="0" w:space="0" w:color="auto"/>
              </w:divBdr>
              <w:divsChild>
                <w:div w:id="53211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42544">
          <w:marLeft w:val="0"/>
          <w:marRight w:val="0"/>
          <w:marTop w:val="300"/>
          <w:marBottom w:val="0"/>
          <w:divBdr>
            <w:top w:val="none" w:sz="0" w:space="0" w:color="auto"/>
            <w:left w:val="none" w:sz="0" w:space="0" w:color="auto"/>
            <w:bottom w:val="none" w:sz="0" w:space="0" w:color="auto"/>
            <w:right w:val="none" w:sz="0" w:space="0" w:color="auto"/>
          </w:divBdr>
          <w:divsChild>
            <w:div w:id="1478259233">
              <w:marLeft w:val="0"/>
              <w:marRight w:val="0"/>
              <w:marTop w:val="0"/>
              <w:marBottom w:val="0"/>
              <w:divBdr>
                <w:top w:val="none" w:sz="0" w:space="0" w:color="auto"/>
                <w:left w:val="none" w:sz="0" w:space="0" w:color="auto"/>
                <w:bottom w:val="none" w:sz="0" w:space="0" w:color="auto"/>
                <w:right w:val="none" w:sz="0" w:space="0" w:color="auto"/>
              </w:divBdr>
              <w:divsChild>
                <w:div w:id="73308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7224">
      <w:bodyDiv w:val="1"/>
      <w:marLeft w:val="0"/>
      <w:marRight w:val="0"/>
      <w:marTop w:val="0"/>
      <w:marBottom w:val="0"/>
      <w:divBdr>
        <w:top w:val="none" w:sz="0" w:space="0" w:color="auto"/>
        <w:left w:val="none" w:sz="0" w:space="0" w:color="auto"/>
        <w:bottom w:val="none" w:sz="0" w:space="0" w:color="auto"/>
        <w:right w:val="none" w:sz="0" w:space="0" w:color="auto"/>
      </w:divBdr>
      <w:divsChild>
        <w:div w:id="1291743338">
          <w:marLeft w:val="0"/>
          <w:marRight w:val="0"/>
          <w:marTop w:val="0"/>
          <w:marBottom w:val="0"/>
          <w:divBdr>
            <w:top w:val="none" w:sz="0" w:space="0" w:color="auto"/>
            <w:left w:val="none" w:sz="0" w:space="0" w:color="auto"/>
            <w:bottom w:val="none" w:sz="0" w:space="0" w:color="auto"/>
            <w:right w:val="none" w:sz="0" w:space="0" w:color="auto"/>
          </w:divBdr>
        </w:div>
        <w:div w:id="1606158435">
          <w:marLeft w:val="0"/>
          <w:marRight w:val="0"/>
          <w:marTop w:val="0"/>
          <w:marBottom w:val="0"/>
          <w:divBdr>
            <w:top w:val="none" w:sz="0" w:space="0" w:color="auto"/>
            <w:left w:val="none" w:sz="0" w:space="0" w:color="auto"/>
            <w:bottom w:val="none" w:sz="0" w:space="0" w:color="auto"/>
            <w:right w:val="none" w:sz="0" w:space="0" w:color="auto"/>
          </w:divBdr>
          <w:divsChild>
            <w:div w:id="927158914">
              <w:marLeft w:val="0"/>
              <w:marRight w:val="0"/>
              <w:marTop w:val="0"/>
              <w:marBottom w:val="0"/>
              <w:divBdr>
                <w:top w:val="none" w:sz="0" w:space="0" w:color="auto"/>
                <w:left w:val="none" w:sz="0" w:space="0" w:color="auto"/>
                <w:bottom w:val="none" w:sz="0" w:space="0" w:color="auto"/>
                <w:right w:val="none" w:sz="0" w:space="0" w:color="auto"/>
              </w:divBdr>
            </w:div>
          </w:divsChild>
        </w:div>
        <w:div w:id="1403329659">
          <w:marLeft w:val="0"/>
          <w:marRight w:val="0"/>
          <w:marTop w:val="0"/>
          <w:marBottom w:val="0"/>
          <w:divBdr>
            <w:top w:val="none" w:sz="0" w:space="0" w:color="auto"/>
            <w:left w:val="none" w:sz="0" w:space="0" w:color="auto"/>
            <w:bottom w:val="none" w:sz="0" w:space="0" w:color="auto"/>
            <w:right w:val="none" w:sz="0" w:space="0" w:color="auto"/>
          </w:divBdr>
        </w:div>
        <w:div w:id="1543056968">
          <w:marLeft w:val="0"/>
          <w:marRight w:val="0"/>
          <w:marTop w:val="0"/>
          <w:marBottom w:val="0"/>
          <w:divBdr>
            <w:top w:val="none" w:sz="0" w:space="0" w:color="auto"/>
            <w:left w:val="none" w:sz="0" w:space="0" w:color="auto"/>
            <w:bottom w:val="none" w:sz="0" w:space="0" w:color="auto"/>
            <w:right w:val="none" w:sz="0" w:space="0" w:color="auto"/>
          </w:divBdr>
          <w:divsChild>
            <w:div w:id="431556300">
              <w:marLeft w:val="0"/>
              <w:marRight w:val="0"/>
              <w:marTop w:val="0"/>
              <w:marBottom w:val="0"/>
              <w:divBdr>
                <w:top w:val="none" w:sz="0" w:space="0" w:color="auto"/>
                <w:left w:val="none" w:sz="0" w:space="0" w:color="auto"/>
                <w:bottom w:val="none" w:sz="0" w:space="0" w:color="auto"/>
                <w:right w:val="none" w:sz="0" w:space="0" w:color="auto"/>
              </w:divBdr>
            </w:div>
          </w:divsChild>
        </w:div>
        <w:div w:id="232200817">
          <w:marLeft w:val="0"/>
          <w:marRight w:val="0"/>
          <w:marTop w:val="0"/>
          <w:marBottom w:val="0"/>
          <w:divBdr>
            <w:top w:val="none" w:sz="0" w:space="0" w:color="auto"/>
            <w:left w:val="none" w:sz="0" w:space="0" w:color="auto"/>
            <w:bottom w:val="none" w:sz="0" w:space="0" w:color="auto"/>
            <w:right w:val="none" w:sz="0" w:space="0" w:color="auto"/>
          </w:divBdr>
        </w:div>
        <w:div w:id="1978801530">
          <w:marLeft w:val="0"/>
          <w:marRight w:val="0"/>
          <w:marTop w:val="0"/>
          <w:marBottom w:val="0"/>
          <w:divBdr>
            <w:top w:val="none" w:sz="0" w:space="0" w:color="auto"/>
            <w:left w:val="none" w:sz="0" w:space="0" w:color="auto"/>
            <w:bottom w:val="none" w:sz="0" w:space="0" w:color="auto"/>
            <w:right w:val="none" w:sz="0" w:space="0" w:color="auto"/>
          </w:divBdr>
          <w:divsChild>
            <w:div w:id="1728869077">
              <w:marLeft w:val="0"/>
              <w:marRight w:val="0"/>
              <w:marTop w:val="0"/>
              <w:marBottom w:val="0"/>
              <w:divBdr>
                <w:top w:val="none" w:sz="0" w:space="0" w:color="auto"/>
                <w:left w:val="none" w:sz="0" w:space="0" w:color="auto"/>
                <w:bottom w:val="none" w:sz="0" w:space="0" w:color="auto"/>
                <w:right w:val="none" w:sz="0" w:space="0" w:color="auto"/>
              </w:divBdr>
            </w:div>
          </w:divsChild>
        </w:div>
        <w:div w:id="1409883427">
          <w:marLeft w:val="0"/>
          <w:marRight w:val="0"/>
          <w:marTop w:val="0"/>
          <w:marBottom w:val="0"/>
          <w:divBdr>
            <w:top w:val="none" w:sz="0" w:space="0" w:color="auto"/>
            <w:left w:val="none" w:sz="0" w:space="0" w:color="auto"/>
            <w:bottom w:val="none" w:sz="0" w:space="0" w:color="auto"/>
            <w:right w:val="none" w:sz="0" w:space="0" w:color="auto"/>
          </w:divBdr>
        </w:div>
        <w:div w:id="77101407">
          <w:marLeft w:val="0"/>
          <w:marRight w:val="0"/>
          <w:marTop w:val="0"/>
          <w:marBottom w:val="0"/>
          <w:divBdr>
            <w:top w:val="none" w:sz="0" w:space="0" w:color="auto"/>
            <w:left w:val="none" w:sz="0" w:space="0" w:color="auto"/>
            <w:bottom w:val="none" w:sz="0" w:space="0" w:color="auto"/>
            <w:right w:val="none" w:sz="0" w:space="0" w:color="auto"/>
          </w:divBdr>
          <w:divsChild>
            <w:div w:id="1597321606">
              <w:marLeft w:val="0"/>
              <w:marRight w:val="0"/>
              <w:marTop w:val="0"/>
              <w:marBottom w:val="0"/>
              <w:divBdr>
                <w:top w:val="none" w:sz="0" w:space="0" w:color="auto"/>
                <w:left w:val="none" w:sz="0" w:space="0" w:color="auto"/>
                <w:bottom w:val="none" w:sz="0" w:space="0" w:color="auto"/>
                <w:right w:val="none" w:sz="0" w:space="0" w:color="auto"/>
              </w:divBdr>
            </w:div>
          </w:divsChild>
        </w:div>
        <w:div w:id="1352100138">
          <w:marLeft w:val="0"/>
          <w:marRight w:val="0"/>
          <w:marTop w:val="0"/>
          <w:marBottom w:val="0"/>
          <w:divBdr>
            <w:top w:val="none" w:sz="0" w:space="0" w:color="auto"/>
            <w:left w:val="none" w:sz="0" w:space="0" w:color="auto"/>
            <w:bottom w:val="none" w:sz="0" w:space="0" w:color="auto"/>
            <w:right w:val="none" w:sz="0" w:space="0" w:color="auto"/>
          </w:divBdr>
        </w:div>
        <w:div w:id="151213780">
          <w:marLeft w:val="0"/>
          <w:marRight w:val="0"/>
          <w:marTop w:val="0"/>
          <w:marBottom w:val="0"/>
          <w:divBdr>
            <w:top w:val="none" w:sz="0" w:space="0" w:color="auto"/>
            <w:left w:val="none" w:sz="0" w:space="0" w:color="auto"/>
            <w:bottom w:val="none" w:sz="0" w:space="0" w:color="auto"/>
            <w:right w:val="none" w:sz="0" w:space="0" w:color="auto"/>
          </w:divBdr>
          <w:divsChild>
            <w:div w:id="219097528">
              <w:marLeft w:val="0"/>
              <w:marRight w:val="0"/>
              <w:marTop w:val="0"/>
              <w:marBottom w:val="0"/>
              <w:divBdr>
                <w:top w:val="none" w:sz="0" w:space="0" w:color="auto"/>
                <w:left w:val="none" w:sz="0" w:space="0" w:color="auto"/>
                <w:bottom w:val="none" w:sz="0" w:space="0" w:color="auto"/>
                <w:right w:val="none" w:sz="0" w:space="0" w:color="auto"/>
              </w:divBdr>
            </w:div>
          </w:divsChild>
        </w:div>
        <w:div w:id="723259429">
          <w:marLeft w:val="0"/>
          <w:marRight w:val="0"/>
          <w:marTop w:val="0"/>
          <w:marBottom w:val="0"/>
          <w:divBdr>
            <w:top w:val="none" w:sz="0" w:space="0" w:color="auto"/>
            <w:left w:val="none" w:sz="0" w:space="0" w:color="auto"/>
            <w:bottom w:val="none" w:sz="0" w:space="0" w:color="auto"/>
            <w:right w:val="none" w:sz="0" w:space="0" w:color="auto"/>
          </w:divBdr>
        </w:div>
        <w:div w:id="97023081">
          <w:marLeft w:val="0"/>
          <w:marRight w:val="0"/>
          <w:marTop w:val="0"/>
          <w:marBottom w:val="0"/>
          <w:divBdr>
            <w:top w:val="none" w:sz="0" w:space="0" w:color="auto"/>
            <w:left w:val="none" w:sz="0" w:space="0" w:color="auto"/>
            <w:bottom w:val="none" w:sz="0" w:space="0" w:color="auto"/>
            <w:right w:val="none" w:sz="0" w:space="0" w:color="auto"/>
          </w:divBdr>
          <w:divsChild>
            <w:div w:id="1842045689">
              <w:marLeft w:val="0"/>
              <w:marRight w:val="0"/>
              <w:marTop w:val="0"/>
              <w:marBottom w:val="0"/>
              <w:divBdr>
                <w:top w:val="none" w:sz="0" w:space="0" w:color="auto"/>
                <w:left w:val="none" w:sz="0" w:space="0" w:color="auto"/>
                <w:bottom w:val="none" w:sz="0" w:space="0" w:color="auto"/>
                <w:right w:val="none" w:sz="0" w:space="0" w:color="auto"/>
              </w:divBdr>
            </w:div>
          </w:divsChild>
        </w:div>
        <w:div w:id="136070345">
          <w:marLeft w:val="0"/>
          <w:marRight w:val="0"/>
          <w:marTop w:val="0"/>
          <w:marBottom w:val="0"/>
          <w:divBdr>
            <w:top w:val="none" w:sz="0" w:space="0" w:color="auto"/>
            <w:left w:val="none" w:sz="0" w:space="0" w:color="auto"/>
            <w:bottom w:val="none" w:sz="0" w:space="0" w:color="auto"/>
            <w:right w:val="none" w:sz="0" w:space="0" w:color="auto"/>
          </w:divBdr>
        </w:div>
        <w:div w:id="686449721">
          <w:marLeft w:val="0"/>
          <w:marRight w:val="0"/>
          <w:marTop w:val="0"/>
          <w:marBottom w:val="0"/>
          <w:divBdr>
            <w:top w:val="none" w:sz="0" w:space="0" w:color="auto"/>
            <w:left w:val="none" w:sz="0" w:space="0" w:color="auto"/>
            <w:bottom w:val="none" w:sz="0" w:space="0" w:color="auto"/>
            <w:right w:val="none" w:sz="0" w:space="0" w:color="auto"/>
          </w:divBdr>
          <w:divsChild>
            <w:div w:id="1700200806">
              <w:marLeft w:val="0"/>
              <w:marRight w:val="0"/>
              <w:marTop w:val="0"/>
              <w:marBottom w:val="0"/>
              <w:divBdr>
                <w:top w:val="none" w:sz="0" w:space="0" w:color="auto"/>
                <w:left w:val="none" w:sz="0" w:space="0" w:color="auto"/>
                <w:bottom w:val="none" w:sz="0" w:space="0" w:color="auto"/>
                <w:right w:val="none" w:sz="0" w:space="0" w:color="auto"/>
              </w:divBdr>
            </w:div>
          </w:divsChild>
        </w:div>
        <w:div w:id="577784863">
          <w:marLeft w:val="0"/>
          <w:marRight w:val="0"/>
          <w:marTop w:val="300"/>
          <w:marBottom w:val="0"/>
          <w:divBdr>
            <w:top w:val="none" w:sz="0" w:space="0" w:color="auto"/>
            <w:left w:val="none" w:sz="0" w:space="0" w:color="auto"/>
            <w:bottom w:val="none" w:sz="0" w:space="0" w:color="auto"/>
            <w:right w:val="none" w:sz="0" w:space="0" w:color="auto"/>
          </w:divBdr>
          <w:divsChild>
            <w:div w:id="917248903">
              <w:marLeft w:val="0"/>
              <w:marRight w:val="0"/>
              <w:marTop w:val="0"/>
              <w:marBottom w:val="0"/>
              <w:divBdr>
                <w:top w:val="none" w:sz="0" w:space="0" w:color="auto"/>
                <w:left w:val="none" w:sz="0" w:space="0" w:color="auto"/>
                <w:bottom w:val="none" w:sz="0" w:space="0" w:color="auto"/>
                <w:right w:val="none" w:sz="0" w:space="0" w:color="auto"/>
              </w:divBdr>
              <w:divsChild>
                <w:div w:id="15908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31648">
          <w:marLeft w:val="0"/>
          <w:marRight w:val="0"/>
          <w:marTop w:val="300"/>
          <w:marBottom w:val="0"/>
          <w:divBdr>
            <w:top w:val="none" w:sz="0" w:space="0" w:color="auto"/>
            <w:left w:val="none" w:sz="0" w:space="0" w:color="auto"/>
            <w:bottom w:val="none" w:sz="0" w:space="0" w:color="auto"/>
            <w:right w:val="none" w:sz="0" w:space="0" w:color="auto"/>
          </w:divBdr>
          <w:divsChild>
            <w:div w:id="780149158">
              <w:marLeft w:val="0"/>
              <w:marRight w:val="0"/>
              <w:marTop w:val="0"/>
              <w:marBottom w:val="0"/>
              <w:divBdr>
                <w:top w:val="none" w:sz="0" w:space="0" w:color="auto"/>
                <w:left w:val="none" w:sz="0" w:space="0" w:color="auto"/>
                <w:bottom w:val="none" w:sz="0" w:space="0" w:color="auto"/>
                <w:right w:val="none" w:sz="0" w:space="0" w:color="auto"/>
              </w:divBdr>
              <w:divsChild>
                <w:div w:id="1479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884866">
      <w:bodyDiv w:val="1"/>
      <w:marLeft w:val="0"/>
      <w:marRight w:val="0"/>
      <w:marTop w:val="0"/>
      <w:marBottom w:val="0"/>
      <w:divBdr>
        <w:top w:val="none" w:sz="0" w:space="0" w:color="auto"/>
        <w:left w:val="none" w:sz="0" w:space="0" w:color="auto"/>
        <w:bottom w:val="none" w:sz="0" w:space="0" w:color="auto"/>
        <w:right w:val="none" w:sz="0" w:space="0" w:color="auto"/>
      </w:divBdr>
    </w:div>
    <w:div w:id="804465820">
      <w:bodyDiv w:val="1"/>
      <w:marLeft w:val="0"/>
      <w:marRight w:val="0"/>
      <w:marTop w:val="0"/>
      <w:marBottom w:val="0"/>
      <w:divBdr>
        <w:top w:val="none" w:sz="0" w:space="0" w:color="auto"/>
        <w:left w:val="none" w:sz="0" w:space="0" w:color="auto"/>
        <w:bottom w:val="none" w:sz="0" w:space="0" w:color="auto"/>
        <w:right w:val="none" w:sz="0" w:space="0" w:color="auto"/>
      </w:divBdr>
      <w:divsChild>
        <w:div w:id="331641575">
          <w:marLeft w:val="0"/>
          <w:marRight w:val="0"/>
          <w:marTop w:val="0"/>
          <w:marBottom w:val="0"/>
          <w:divBdr>
            <w:top w:val="none" w:sz="0" w:space="0" w:color="auto"/>
            <w:left w:val="none" w:sz="0" w:space="0" w:color="auto"/>
            <w:bottom w:val="none" w:sz="0" w:space="0" w:color="auto"/>
            <w:right w:val="none" w:sz="0" w:space="0" w:color="auto"/>
          </w:divBdr>
        </w:div>
        <w:div w:id="791291128">
          <w:marLeft w:val="0"/>
          <w:marRight w:val="0"/>
          <w:marTop w:val="0"/>
          <w:marBottom w:val="0"/>
          <w:divBdr>
            <w:top w:val="none" w:sz="0" w:space="0" w:color="auto"/>
            <w:left w:val="none" w:sz="0" w:space="0" w:color="auto"/>
            <w:bottom w:val="none" w:sz="0" w:space="0" w:color="auto"/>
            <w:right w:val="none" w:sz="0" w:space="0" w:color="auto"/>
          </w:divBdr>
          <w:divsChild>
            <w:div w:id="542250377">
              <w:marLeft w:val="0"/>
              <w:marRight w:val="0"/>
              <w:marTop w:val="0"/>
              <w:marBottom w:val="0"/>
              <w:divBdr>
                <w:top w:val="none" w:sz="0" w:space="0" w:color="auto"/>
                <w:left w:val="none" w:sz="0" w:space="0" w:color="auto"/>
                <w:bottom w:val="none" w:sz="0" w:space="0" w:color="auto"/>
                <w:right w:val="none" w:sz="0" w:space="0" w:color="auto"/>
              </w:divBdr>
            </w:div>
          </w:divsChild>
        </w:div>
        <w:div w:id="1390566863">
          <w:marLeft w:val="0"/>
          <w:marRight w:val="0"/>
          <w:marTop w:val="0"/>
          <w:marBottom w:val="0"/>
          <w:divBdr>
            <w:top w:val="none" w:sz="0" w:space="0" w:color="auto"/>
            <w:left w:val="none" w:sz="0" w:space="0" w:color="auto"/>
            <w:bottom w:val="none" w:sz="0" w:space="0" w:color="auto"/>
            <w:right w:val="none" w:sz="0" w:space="0" w:color="auto"/>
          </w:divBdr>
        </w:div>
        <w:div w:id="105002346">
          <w:marLeft w:val="0"/>
          <w:marRight w:val="0"/>
          <w:marTop w:val="0"/>
          <w:marBottom w:val="0"/>
          <w:divBdr>
            <w:top w:val="none" w:sz="0" w:space="0" w:color="auto"/>
            <w:left w:val="none" w:sz="0" w:space="0" w:color="auto"/>
            <w:bottom w:val="none" w:sz="0" w:space="0" w:color="auto"/>
            <w:right w:val="none" w:sz="0" w:space="0" w:color="auto"/>
          </w:divBdr>
          <w:divsChild>
            <w:div w:id="1803767356">
              <w:marLeft w:val="0"/>
              <w:marRight w:val="0"/>
              <w:marTop w:val="0"/>
              <w:marBottom w:val="0"/>
              <w:divBdr>
                <w:top w:val="none" w:sz="0" w:space="0" w:color="auto"/>
                <w:left w:val="none" w:sz="0" w:space="0" w:color="auto"/>
                <w:bottom w:val="none" w:sz="0" w:space="0" w:color="auto"/>
                <w:right w:val="none" w:sz="0" w:space="0" w:color="auto"/>
              </w:divBdr>
            </w:div>
          </w:divsChild>
        </w:div>
        <w:div w:id="789318806">
          <w:marLeft w:val="0"/>
          <w:marRight w:val="0"/>
          <w:marTop w:val="0"/>
          <w:marBottom w:val="0"/>
          <w:divBdr>
            <w:top w:val="none" w:sz="0" w:space="0" w:color="auto"/>
            <w:left w:val="none" w:sz="0" w:space="0" w:color="auto"/>
            <w:bottom w:val="none" w:sz="0" w:space="0" w:color="auto"/>
            <w:right w:val="none" w:sz="0" w:space="0" w:color="auto"/>
          </w:divBdr>
        </w:div>
        <w:div w:id="51850412">
          <w:marLeft w:val="0"/>
          <w:marRight w:val="0"/>
          <w:marTop w:val="0"/>
          <w:marBottom w:val="0"/>
          <w:divBdr>
            <w:top w:val="none" w:sz="0" w:space="0" w:color="auto"/>
            <w:left w:val="none" w:sz="0" w:space="0" w:color="auto"/>
            <w:bottom w:val="none" w:sz="0" w:space="0" w:color="auto"/>
            <w:right w:val="none" w:sz="0" w:space="0" w:color="auto"/>
          </w:divBdr>
          <w:divsChild>
            <w:div w:id="1726298610">
              <w:marLeft w:val="0"/>
              <w:marRight w:val="0"/>
              <w:marTop w:val="0"/>
              <w:marBottom w:val="0"/>
              <w:divBdr>
                <w:top w:val="none" w:sz="0" w:space="0" w:color="auto"/>
                <w:left w:val="none" w:sz="0" w:space="0" w:color="auto"/>
                <w:bottom w:val="none" w:sz="0" w:space="0" w:color="auto"/>
                <w:right w:val="none" w:sz="0" w:space="0" w:color="auto"/>
              </w:divBdr>
            </w:div>
          </w:divsChild>
        </w:div>
        <w:div w:id="1595436757">
          <w:marLeft w:val="0"/>
          <w:marRight w:val="0"/>
          <w:marTop w:val="0"/>
          <w:marBottom w:val="0"/>
          <w:divBdr>
            <w:top w:val="none" w:sz="0" w:space="0" w:color="auto"/>
            <w:left w:val="none" w:sz="0" w:space="0" w:color="auto"/>
            <w:bottom w:val="none" w:sz="0" w:space="0" w:color="auto"/>
            <w:right w:val="none" w:sz="0" w:space="0" w:color="auto"/>
          </w:divBdr>
        </w:div>
        <w:div w:id="56514741">
          <w:marLeft w:val="0"/>
          <w:marRight w:val="0"/>
          <w:marTop w:val="0"/>
          <w:marBottom w:val="0"/>
          <w:divBdr>
            <w:top w:val="none" w:sz="0" w:space="0" w:color="auto"/>
            <w:left w:val="none" w:sz="0" w:space="0" w:color="auto"/>
            <w:bottom w:val="none" w:sz="0" w:space="0" w:color="auto"/>
            <w:right w:val="none" w:sz="0" w:space="0" w:color="auto"/>
          </w:divBdr>
          <w:divsChild>
            <w:div w:id="428082243">
              <w:marLeft w:val="0"/>
              <w:marRight w:val="0"/>
              <w:marTop w:val="0"/>
              <w:marBottom w:val="0"/>
              <w:divBdr>
                <w:top w:val="none" w:sz="0" w:space="0" w:color="auto"/>
                <w:left w:val="none" w:sz="0" w:space="0" w:color="auto"/>
                <w:bottom w:val="none" w:sz="0" w:space="0" w:color="auto"/>
                <w:right w:val="none" w:sz="0" w:space="0" w:color="auto"/>
              </w:divBdr>
            </w:div>
          </w:divsChild>
        </w:div>
        <w:div w:id="1274943318">
          <w:marLeft w:val="0"/>
          <w:marRight w:val="0"/>
          <w:marTop w:val="0"/>
          <w:marBottom w:val="0"/>
          <w:divBdr>
            <w:top w:val="none" w:sz="0" w:space="0" w:color="auto"/>
            <w:left w:val="none" w:sz="0" w:space="0" w:color="auto"/>
            <w:bottom w:val="none" w:sz="0" w:space="0" w:color="auto"/>
            <w:right w:val="none" w:sz="0" w:space="0" w:color="auto"/>
          </w:divBdr>
        </w:div>
        <w:div w:id="11686416">
          <w:marLeft w:val="0"/>
          <w:marRight w:val="0"/>
          <w:marTop w:val="0"/>
          <w:marBottom w:val="0"/>
          <w:divBdr>
            <w:top w:val="none" w:sz="0" w:space="0" w:color="auto"/>
            <w:left w:val="none" w:sz="0" w:space="0" w:color="auto"/>
            <w:bottom w:val="none" w:sz="0" w:space="0" w:color="auto"/>
            <w:right w:val="none" w:sz="0" w:space="0" w:color="auto"/>
          </w:divBdr>
          <w:divsChild>
            <w:div w:id="1333947429">
              <w:marLeft w:val="0"/>
              <w:marRight w:val="0"/>
              <w:marTop w:val="0"/>
              <w:marBottom w:val="0"/>
              <w:divBdr>
                <w:top w:val="none" w:sz="0" w:space="0" w:color="auto"/>
                <w:left w:val="none" w:sz="0" w:space="0" w:color="auto"/>
                <w:bottom w:val="none" w:sz="0" w:space="0" w:color="auto"/>
                <w:right w:val="none" w:sz="0" w:space="0" w:color="auto"/>
              </w:divBdr>
            </w:div>
          </w:divsChild>
        </w:div>
        <w:div w:id="1659114609">
          <w:marLeft w:val="0"/>
          <w:marRight w:val="0"/>
          <w:marTop w:val="0"/>
          <w:marBottom w:val="0"/>
          <w:divBdr>
            <w:top w:val="none" w:sz="0" w:space="0" w:color="auto"/>
            <w:left w:val="none" w:sz="0" w:space="0" w:color="auto"/>
            <w:bottom w:val="none" w:sz="0" w:space="0" w:color="auto"/>
            <w:right w:val="none" w:sz="0" w:space="0" w:color="auto"/>
          </w:divBdr>
        </w:div>
        <w:div w:id="1809084437">
          <w:marLeft w:val="0"/>
          <w:marRight w:val="0"/>
          <w:marTop w:val="0"/>
          <w:marBottom w:val="0"/>
          <w:divBdr>
            <w:top w:val="none" w:sz="0" w:space="0" w:color="auto"/>
            <w:left w:val="none" w:sz="0" w:space="0" w:color="auto"/>
            <w:bottom w:val="none" w:sz="0" w:space="0" w:color="auto"/>
            <w:right w:val="none" w:sz="0" w:space="0" w:color="auto"/>
          </w:divBdr>
          <w:divsChild>
            <w:div w:id="873149710">
              <w:marLeft w:val="0"/>
              <w:marRight w:val="0"/>
              <w:marTop w:val="0"/>
              <w:marBottom w:val="0"/>
              <w:divBdr>
                <w:top w:val="none" w:sz="0" w:space="0" w:color="auto"/>
                <w:left w:val="none" w:sz="0" w:space="0" w:color="auto"/>
                <w:bottom w:val="none" w:sz="0" w:space="0" w:color="auto"/>
                <w:right w:val="none" w:sz="0" w:space="0" w:color="auto"/>
              </w:divBdr>
            </w:div>
          </w:divsChild>
        </w:div>
        <w:div w:id="1861116657">
          <w:marLeft w:val="0"/>
          <w:marRight w:val="0"/>
          <w:marTop w:val="0"/>
          <w:marBottom w:val="0"/>
          <w:divBdr>
            <w:top w:val="none" w:sz="0" w:space="0" w:color="auto"/>
            <w:left w:val="none" w:sz="0" w:space="0" w:color="auto"/>
            <w:bottom w:val="none" w:sz="0" w:space="0" w:color="auto"/>
            <w:right w:val="none" w:sz="0" w:space="0" w:color="auto"/>
          </w:divBdr>
        </w:div>
        <w:div w:id="284897214">
          <w:marLeft w:val="0"/>
          <w:marRight w:val="0"/>
          <w:marTop w:val="0"/>
          <w:marBottom w:val="0"/>
          <w:divBdr>
            <w:top w:val="none" w:sz="0" w:space="0" w:color="auto"/>
            <w:left w:val="none" w:sz="0" w:space="0" w:color="auto"/>
            <w:bottom w:val="none" w:sz="0" w:space="0" w:color="auto"/>
            <w:right w:val="none" w:sz="0" w:space="0" w:color="auto"/>
          </w:divBdr>
          <w:divsChild>
            <w:div w:id="1440561116">
              <w:marLeft w:val="0"/>
              <w:marRight w:val="0"/>
              <w:marTop w:val="0"/>
              <w:marBottom w:val="0"/>
              <w:divBdr>
                <w:top w:val="none" w:sz="0" w:space="0" w:color="auto"/>
                <w:left w:val="none" w:sz="0" w:space="0" w:color="auto"/>
                <w:bottom w:val="none" w:sz="0" w:space="0" w:color="auto"/>
                <w:right w:val="none" w:sz="0" w:space="0" w:color="auto"/>
              </w:divBdr>
            </w:div>
          </w:divsChild>
        </w:div>
        <w:div w:id="1522354419">
          <w:marLeft w:val="0"/>
          <w:marRight w:val="0"/>
          <w:marTop w:val="300"/>
          <w:marBottom w:val="0"/>
          <w:divBdr>
            <w:top w:val="none" w:sz="0" w:space="0" w:color="auto"/>
            <w:left w:val="none" w:sz="0" w:space="0" w:color="auto"/>
            <w:bottom w:val="none" w:sz="0" w:space="0" w:color="auto"/>
            <w:right w:val="none" w:sz="0" w:space="0" w:color="auto"/>
          </w:divBdr>
          <w:divsChild>
            <w:div w:id="1232426206">
              <w:marLeft w:val="0"/>
              <w:marRight w:val="0"/>
              <w:marTop w:val="0"/>
              <w:marBottom w:val="0"/>
              <w:divBdr>
                <w:top w:val="none" w:sz="0" w:space="0" w:color="auto"/>
                <w:left w:val="none" w:sz="0" w:space="0" w:color="auto"/>
                <w:bottom w:val="none" w:sz="0" w:space="0" w:color="auto"/>
                <w:right w:val="none" w:sz="0" w:space="0" w:color="auto"/>
              </w:divBdr>
              <w:divsChild>
                <w:div w:id="37817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76109">
          <w:marLeft w:val="0"/>
          <w:marRight w:val="0"/>
          <w:marTop w:val="300"/>
          <w:marBottom w:val="0"/>
          <w:divBdr>
            <w:top w:val="none" w:sz="0" w:space="0" w:color="auto"/>
            <w:left w:val="none" w:sz="0" w:space="0" w:color="auto"/>
            <w:bottom w:val="none" w:sz="0" w:space="0" w:color="auto"/>
            <w:right w:val="none" w:sz="0" w:space="0" w:color="auto"/>
          </w:divBdr>
          <w:divsChild>
            <w:div w:id="1467894779">
              <w:marLeft w:val="0"/>
              <w:marRight w:val="0"/>
              <w:marTop w:val="0"/>
              <w:marBottom w:val="0"/>
              <w:divBdr>
                <w:top w:val="none" w:sz="0" w:space="0" w:color="auto"/>
                <w:left w:val="none" w:sz="0" w:space="0" w:color="auto"/>
                <w:bottom w:val="none" w:sz="0" w:space="0" w:color="auto"/>
                <w:right w:val="none" w:sz="0" w:space="0" w:color="auto"/>
              </w:divBdr>
              <w:divsChild>
                <w:div w:id="112453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218">
          <w:marLeft w:val="0"/>
          <w:marRight w:val="0"/>
          <w:marTop w:val="300"/>
          <w:marBottom w:val="0"/>
          <w:divBdr>
            <w:top w:val="none" w:sz="0" w:space="0" w:color="auto"/>
            <w:left w:val="none" w:sz="0" w:space="0" w:color="auto"/>
            <w:bottom w:val="none" w:sz="0" w:space="0" w:color="auto"/>
            <w:right w:val="none" w:sz="0" w:space="0" w:color="auto"/>
          </w:divBdr>
          <w:divsChild>
            <w:div w:id="1291089256">
              <w:marLeft w:val="0"/>
              <w:marRight w:val="0"/>
              <w:marTop w:val="0"/>
              <w:marBottom w:val="0"/>
              <w:divBdr>
                <w:top w:val="none" w:sz="0" w:space="0" w:color="auto"/>
                <w:left w:val="none" w:sz="0" w:space="0" w:color="auto"/>
                <w:bottom w:val="none" w:sz="0" w:space="0" w:color="auto"/>
                <w:right w:val="none" w:sz="0" w:space="0" w:color="auto"/>
              </w:divBdr>
              <w:divsChild>
                <w:div w:id="105188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4781">
          <w:marLeft w:val="0"/>
          <w:marRight w:val="0"/>
          <w:marTop w:val="300"/>
          <w:marBottom w:val="0"/>
          <w:divBdr>
            <w:top w:val="none" w:sz="0" w:space="0" w:color="auto"/>
            <w:left w:val="none" w:sz="0" w:space="0" w:color="auto"/>
            <w:bottom w:val="none" w:sz="0" w:space="0" w:color="auto"/>
            <w:right w:val="none" w:sz="0" w:space="0" w:color="auto"/>
          </w:divBdr>
          <w:divsChild>
            <w:div w:id="1716465712">
              <w:marLeft w:val="0"/>
              <w:marRight w:val="0"/>
              <w:marTop w:val="0"/>
              <w:marBottom w:val="0"/>
              <w:divBdr>
                <w:top w:val="none" w:sz="0" w:space="0" w:color="auto"/>
                <w:left w:val="none" w:sz="0" w:space="0" w:color="auto"/>
                <w:bottom w:val="none" w:sz="0" w:space="0" w:color="auto"/>
                <w:right w:val="none" w:sz="0" w:space="0" w:color="auto"/>
              </w:divBdr>
              <w:divsChild>
                <w:div w:id="20800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977822">
      <w:bodyDiv w:val="1"/>
      <w:marLeft w:val="0"/>
      <w:marRight w:val="0"/>
      <w:marTop w:val="0"/>
      <w:marBottom w:val="0"/>
      <w:divBdr>
        <w:top w:val="none" w:sz="0" w:space="0" w:color="auto"/>
        <w:left w:val="none" w:sz="0" w:space="0" w:color="auto"/>
        <w:bottom w:val="none" w:sz="0" w:space="0" w:color="auto"/>
        <w:right w:val="none" w:sz="0" w:space="0" w:color="auto"/>
      </w:divBdr>
      <w:divsChild>
        <w:div w:id="1210073148">
          <w:marLeft w:val="0"/>
          <w:marRight w:val="0"/>
          <w:marTop w:val="0"/>
          <w:marBottom w:val="0"/>
          <w:divBdr>
            <w:top w:val="none" w:sz="0" w:space="0" w:color="auto"/>
            <w:left w:val="none" w:sz="0" w:space="0" w:color="auto"/>
            <w:bottom w:val="none" w:sz="0" w:space="0" w:color="auto"/>
            <w:right w:val="none" w:sz="0" w:space="0" w:color="auto"/>
          </w:divBdr>
        </w:div>
        <w:div w:id="2028214086">
          <w:marLeft w:val="0"/>
          <w:marRight w:val="0"/>
          <w:marTop w:val="0"/>
          <w:marBottom w:val="0"/>
          <w:divBdr>
            <w:top w:val="none" w:sz="0" w:space="0" w:color="auto"/>
            <w:left w:val="none" w:sz="0" w:space="0" w:color="auto"/>
            <w:bottom w:val="none" w:sz="0" w:space="0" w:color="auto"/>
            <w:right w:val="none" w:sz="0" w:space="0" w:color="auto"/>
          </w:divBdr>
          <w:divsChild>
            <w:div w:id="1318606056">
              <w:marLeft w:val="0"/>
              <w:marRight w:val="0"/>
              <w:marTop w:val="0"/>
              <w:marBottom w:val="0"/>
              <w:divBdr>
                <w:top w:val="none" w:sz="0" w:space="0" w:color="auto"/>
                <w:left w:val="none" w:sz="0" w:space="0" w:color="auto"/>
                <w:bottom w:val="none" w:sz="0" w:space="0" w:color="auto"/>
                <w:right w:val="none" w:sz="0" w:space="0" w:color="auto"/>
              </w:divBdr>
            </w:div>
          </w:divsChild>
        </w:div>
        <w:div w:id="1623686770">
          <w:marLeft w:val="0"/>
          <w:marRight w:val="0"/>
          <w:marTop w:val="0"/>
          <w:marBottom w:val="0"/>
          <w:divBdr>
            <w:top w:val="none" w:sz="0" w:space="0" w:color="auto"/>
            <w:left w:val="none" w:sz="0" w:space="0" w:color="auto"/>
            <w:bottom w:val="none" w:sz="0" w:space="0" w:color="auto"/>
            <w:right w:val="none" w:sz="0" w:space="0" w:color="auto"/>
          </w:divBdr>
        </w:div>
        <w:div w:id="1067916419">
          <w:marLeft w:val="0"/>
          <w:marRight w:val="0"/>
          <w:marTop w:val="0"/>
          <w:marBottom w:val="0"/>
          <w:divBdr>
            <w:top w:val="none" w:sz="0" w:space="0" w:color="auto"/>
            <w:left w:val="none" w:sz="0" w:space="0" w:color="auto"/>
            <w:bottom w:val="none" w:sz="0" w:space="0" w:color="auto"/>
            <w:right w:val="none" w:sz="0" w:space="0" w:color="auto"/>
          </w:divBdr>
          <w:divsChild>
            <w:div w:id="142045660">
              <w:marLeft w:val="0"/>
              <w:marRight w:val="0"/>
              <w:marTop w:val="0"/>
              <w:marBottom w:val="0"/>
              <w:divBdr>
                <w:top w:val="none" w:sz="0" w:space="0" w:color="auto"/>
                <w:left w:val="none" w:sz="0" w:space="0" w:color="auto"/>
                <w:bottom w:val="none" w:sz="0" w:space="0" w:color="auto"/>
                <w:right w:val="none" w:sz="0" w:space="0" w:color="auto"/>
              </w:divBdr>
            </w:div>
          </w:divsChild>
        </w:div>
        <w:div w:id="1495146447">
          <w:marLeft w:val="0"/>
          <w:marRight w:val="0"/>
          <w:marTop w:val="0"/>
          <w:marBottom w:val="0"/>
          <w:divBdr>
            <w:top w:val="none" w:sz="0" w:space="0" w:color="auto"/>
            <w:left w:val="none" w:sz="0" w:space="0" w:color="auto"/>
            <w:bottom w:val="none" w:sz="0" w:space="0" w:color="auto"/>
            <w:right w:val="none" w:sz="0" w:space="0" w:color="auto"/>
          </w:divBdr>
        </w:div>
        <w:div w:id="812067683">
          <w:marLeft w:val="0"/>
          <w:marRight w:val="0"/>
          <w:marTop w:val="0"/>
          <w:marBottom w:val="0"/>
          <w:divBdr>
            <w:top w:val="none" w:sz="0" w:space="0" w:color="auto"/>
            <w:left w:val="none" w:sz="0" w:space="0" w:color="auto"/>
            <w:bottom w:val="none" w:sz="0" w:space="0" w:color="auto"/>
            <w:right w:val="none" w:sz="0" w:space="0" w:color="auto"/>
          </w:divBdr>
          <w:divsChild>
            <w:div w:id="1758403724">
              <w:marLeft w:val="0"/>
              <w:marRight w:val="0"/>
              <w:marTop w:val="0"/>
              <w:marBottom w:val="0"/>
              <w:divBdr>
                <w:top w:val="none" w:sz="0" w:space="0" w:color="auto"/>
                <w:left w:val="none" w:sz="0" w:space="0" w:color="auto"/>
                <w:bottom w:val="none" w:sz="0" w:space="0" w:color="auto"/>
                <w:right w:val="none" w:sz="0" w:space="0" w:color="auto"/>
              </w:divBdr>
            </w:div>
          </w:divsChild>
        </w:div>
        <w:div w:id="2060931654">
          <w:marLeft w:val="0"/>
          <w:marRight w:val="0"/>
          <w:marTop w:val="0"/>
          <w:marBottom w:val="0"/>
          <w:divBdr>
            <w:top w:val="none" w:sz="0" w:space="0" w:color="auto"/>
            <w:left w:val="none" w:sz="0" w:space="0" w:color="auto"/>
            <w:bottom w:val="none" w:sz="0" w:space="0" w:color="auto"/>
            <w:right w:val="none" w:sz="0" w:space="0" w:color="auto"/>
          </w:divBdr>
        </w:div>
        <w:div w:id="536545960">
          <w:marLeft w:val="0"/>
          <w:marRight w:val="0"/>
          <w:marTop w:val="0"/>
          <w:marBottom w:val="0"/>
          <w:divBdr>
            <w:top w:val="none" w:sz="0" w:space="0" w:color="auto"/>
            <w:left w:val="none" w:sz="0" w:space="0" w:color="auto"/>
            <w:bottom w:val="none" w:sz="0" w:space="0" w:color="auto"/>
            <w:right w:val="none" w:sz="0" w:space="0" w:color="auto"/>
          </w:divBdr>
          <w:divsChild>
            <w:div w:id="1702780178">
              <w:marLeft w:val="0"/>
              <w:marRight w:val="0"/>
              <w:marTop w:val="0"/>
              <w:marBottom w:val="0"/>
              <w:divBdr>
                <w:top w:val="none" w:sz="0" w:space="0" w:color="auto"/>
                <w:left w:val="none" w:sz="0" w:space="0" w:color="auto"/>
                <w:bottom w:val="none" w:sz="0" w:space="0" w:color="auto"/>
                <w:right w:val="none" w:sz="0" w:space="0" w:color="auto"/>
              </w:divBdr>
            </w:div>
          </w:divsChild>
        </w:div>
        <w:div w:id="1700086117">
          <w:marLeft w:val="0"/>
          <w:marRight w:val="0"/>
          <w:marTop w:val="0"/>
          <w:marBottom w:val="0"/>
          <w:divBdr>
            <w:top w:val="none" w:sz="0" w:space="0" w:color="auto"/>
            <w:left w:val="none" w:sz="0" w:space="0" w:color="auto"/>
            <w:bottom w:val="none" w:sz="0" w:space="0" w:color="auto"/>
            <w:right w:val="none" w:sz="0" w:space="0" w:color="auto"/>
          </w:divBdr>
        </w:div>
        <w:div w:id="1467624870">
          <w:marLeft w:val="0"/>
          <w:marRight w:val="0"/>
          <w:marTop w:val="0"/>
          <w:marBottom w:val="0"/>
          <w:divBdr>
            <w:top w:val="none" w:sz="0" w:space="0" w:color="auto"/>
            <w:left w:val="none" w:sz="0" w:space="0" w:color="auto"/>
            <w:bottom w:val="none" w:sz="0" w:space="0" w:color="auto"/>
            <w:right w:val="none" w:sz="0" w:space="0" w:color="auto"/>
          </w:divBdr>
          <w:divsChild>
            <w:div w:id="1446924483">
              <w:marLeft w:val="0"/>
              <w:marRight w:val="0"/>
              <w:marTop w:val="0"/>
              <w:marBottom w:val="0"/>
              <w:divBdr>
                <w:top w:val="none" w:sz="0" w:space="0" w:color="auto"/>
                <w:left w:val="none" w:sz="0" w:space="0" w:color="auto"/>
                <w:bottom w:val="none" w:sz="0" w:space="0" w:color="auto"/>
                <w:right w:val="none" w:sz="0" w:space="0" w:color="auto"/>
              </w:divBdr>
            </w:div>
          </w:divsChild>
        </w:div>
        <w:div w:id="1543178093">
          <w:marLeft w:val="0"/>
          <w:marRight w:val="0"/>
          <w:marTop w:val="0"/>
          <w:marBottom w:val="0"/>
          <w:divBdr>
            <w:top w:val="none" w:sz="0" w:space="0" w:color="auto"/>
            <w:left w:val="none" w:sz="0" w:space="0" w:color="auto"/>
            <w:bottom w:val="none" w:sz="0" w:space="0" w:color="auto"/>
            <w:right w:val="none" w:sz="0" w:space="0" w:color="auto"/>
          </w:divBdr>
        </w:div>
        <w:div w:id="1602765123">
          <w:marLeft w:val="0"/>
          <w:marRight w:val="0"/>
          <w:marTop w:val="0"/>
          <w:marBottom w:val="0"/>
          <w:divBdr>
            <w:top w:val="none" w:sz="0" w:space="0" w:color="auto"/>
            <w:left w:val="none" w:sz="0" w:space="0" w:color="auto"/>
            <w:bottom w:val="none" w:sz="0" w:space="0" w:color="auto"/>
            <w:right w:val="none" w:sz="0" w:space="0" w:color="auto"/>
          </w:divBdr>
          <w:divsChild>
            <w:div w:id="1966307839">
              <w:marLeft w:val="0"/>
              <w:marRight w:val="0"/>
              <w:marTop w:val="0"/>
              <w:marBottom w:val="0"/>
              <w:divBdr>
                <w:top w:val="none" w:sz="0" w:space="0" w:color="auto"/>
                <w:left w:val="none" w:sz="0" w:space="0" w:color="auto"/>
                <w:bottom w:val="none" w:sz="0" w:space="0" w:color="auto"/>
                <w:right w:val="none" w:sz="0" w:space="0" w:color="auto"/>
              </w:divBdr>
            </w:div>
          </w:divsChild>
        </w:div>
        <w:div w:id="999501884">
          <w:marLeft w:val="0"/>
          <w:marRight w:val="0"/>
          <w:marTop w:val="0"/>
          <w:marBottom w:val="0"/>
          <w:divBdr>
            <w:top w:val="none" w:sz="0" w:space="0" w:color="auto"/>
            <w:left w:val="none" w:sz="0" w:space="0" w:color="auto"/>
            <w:bottom w:val="none" w:sz="0" w:space="0" w:color="auto"/>
            <w:right w:val="none" w:sz="0" w:space="0" w:color="auto"/>
          </w:divBdr>
        </w:div>
        <w:div w:id="1019888459">
          <w:marLeft w:val="0"/>
          <w:marRight w:val="0"/>
          <w:marTop w:val="0"/>
          <w:marBottom w:val="0"/>
          <w:divBdr>
            <w:top w:val="none" w:sz="0" w:space="0" w:color="auto"/>
            <w:left w:val="none" w:sz="0" w:space="0" w:color="auto"/>
            <w:bottom w:val="none" w:sz="0" w:space="0" w:color="auto"/>
            <w:right w:val="none" w:sz="0" w:space="0" w:color="auto"/>
          </w:divBdr>
          <w:divsChild>
            <w:div w:id="2112384806">
              <w:marLeft w:val="0"/>
              <w:marRight w:val="0"/>
              <w:marTop w:val="0"/>
              <w:marBottom w:val="0"/>
              <w:divBdr>
                <w:top w:val="none" w:sz="0" w:space="0" w:color="auto"/>
                <w:left w:val="none" w:sz="0" w:space="0" w:color="auto"/>
                <w:bottom w:val="none" w:sz="0" w:space="0" w:color="auto"/>
                <w:right w:val="none" w:sz="0" w:space="0" w:color="auto"/>
              </w:divBdr>
            </w:div>
          </w:divsChild>
        </w:div>
        <w:div w:id="866791881">
          <w:marLeft w:val="0"/>
          <w:marRight w:val="0"/>
          <w:marTop w:val="300"/>
          <w:marBottom w:val="0"/>
          <w:divBdr>
            <w:top w:val="none" w:sz="0" w:space="0" w:color="auto"/>
            <w:left w:val="none" w:sz="0" w:space="0" w:color="auto"/>
            <w:bottom w:val="none" w:sz="0" w:space="0" w:color="auto"/>
            <w:right w:val="none" w:sz="0" w:space="0" w:color="auto"/>
          </w:divBdr>
          <w:divsChild>
            <w:div w:id="25640722">
              <w:marLeft w:val="0"/>
              <w:marRight w:val="0"/>
              <w:marTop w:val="0"/>
              <w:marBottom w:val="0"/>
              <w:divBdr>
                <w:top w:val="none" w:sz="0" w:space="0" w:color="auto"/>
                <w:left w:val="none" w:sz="0" w:space="0" w:color="auto"/>
                <w:bottom w:val="none" w:sz="0" w:space="0" w:color="auto"/>
                <w:right w:val="none" w:sz="0" w:space="0" w:color="auto"/>
              </w:divBdr>
              <w:divsChild>
                <w:div w:id="8818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30548">
          <w:marLeft w:val="0"/>
          <w:marRight w:val="0"/>
          <w:marTop w:val="300"/>
          <w:marBottom w:val="0"/>
          <w:divBdr>
            <w:top w:val="none" w:sz="0" w:space="0" w:color="auto"/>
            <w:left w:val="none" w:sz="0" w:space="0" w:color="auto"/>
            <w:bottom w:val="none" w:sz="0" w:space="0" w:color="auto"/>
            <w:right w:val="none" w:sz="0" w:space="0" w:color="auto"/>
          </w:divBdr>
          <w:divsChild>
            <w:div w:id="74324239">
              <w:marLeft w:val="0"/>
              <w:marRight w:val="0"/>
              <w:marTop w:val="0"/>
              <w:marBottom w:val="0"/>
              <w:divBdr>
                <w:top w:val="none" w:sz="0" w:space="0" w:color="auto"/>
                <w:left w:val="none" w:sz="0" w:space="0" w:color="auto"/>
                <w:bottom w:val="none" w:sz="0" w:space="0" w:color="auto"/>
                <w:right w:val="none" w:sz="0" w:space="0" w:color="auto"/>
              </w:divBdr>
              <w:divsChild>
                <w:div w:id="7714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560043">
          <w:marLeft w:val="0"/>
          <w:marRight w:val="0"/>
          <w:marTop w:val="300"/>
          <w:marBottom w:val="0"/>
          <w:divBdr>
            <w:top w:val="none" w:sz="0" w:space="0" w:color="auto"/>
            <w:left w:val="none" w:sz="0" w:space="0" w:color="auto"/>
            <w:bottom w:val="none" w:sz="0" w:space="0" w:color="auto"/>
            <w:right w:val="none" w:sz="0" w:space="0" w:color="auto"/>
          </w:divBdr>
          <w:divsChild>
            <w:div w:id="303389323">
              <w:marLeft w:val="0"/>
              <w:marRight w:val="0"/>
              <w:marTop w:val="0"/>
              <w:marBottom w:val="0"/>
              <w:divBdr>
                <w:top w:val="none" w:sz="0" w:space="0" w:color="auto"/>
                <w:left w:val="none" w:sz="0" w:space="0" w:color="auto"/>
                <w:bottom w:val="none" w:sz="0" w:space="0" w:color="auto"/>
                <w:right w:val="none" w:sz="0" w:space="0" w:color="auto"/>
              </w:divBdr>
              <w:divsChild>
                <w:div w:id="669214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78865">
          <w:marLeft w:val="0"/>
          <w:marRight w:val="0"/>
          <w:marTop w:val="300"/>
          <w:marBottom w:val="0"/>
          <w:divBdr>
            <w:top w:val="none" w:sz="0" w:space="0" w:color="auto"/>
            <w:left w:val="none" w:sz="0" w:space="0" w:color="auto"/>
            <w:bottom w:val="none" w:sz="0" w:space="0" w:color="auto"/>
            <w:right w:val="none" w:sz="0" w:space="0" w:color="auto"/>
          </w:divBdr>
          <w:divsChild>
            <w:div w:id="1993363683">
              <w:marLeft w:val="0"/>
              <w:marRight w:val="0"/>
              <w:marTop w:val="0"/>
              <w:marBottom w:val="0"/>
              <w:divBdr>
                <w:top w:val="none" w:sz="0" w:space="0" w:color="auto"/>
                <w:left w:val="none" w:sz="0" w:space="0" w:color="auto"/>
                <w:bottom w:val="none" w:sz="0" w:space="0" w:color="auto"/>
                <w:right w:val="none" w:sz="0" w:space="0" w:color="auto"/>
              </w:divBdr>
              <w:divsChild>
                <w:div w:id="207639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448096">
      <w:bodyDiv w:val="1"/>
      <w:marLeft w:val="0"/>
      <w:marRight w:val="0"/>
      <w:marTop w:val="0"/>
      <w:marBottom w:val="0"/>
      <w:divBdr>
        <w:top w:val="none" w:sz="0" w:space="0" w:color="auto"/>
        <w:left w:val="none" w:sz="0" w:space="0" w:color="auto"/>
        <w:bottom w:val="none" w:sz="0" w:space="0" w:color="auto"/>
        <w:right w:val="none" w:sz="0" w:space="0" w:color="auto"/>
      </w:divBdr>
      <w:divsChild>
        <w:div w:id="1340697784">
          <w:marLeft w:val="0"/>
          <w:marRight w:val="0"/>
          <w:marTop w:val="0"/>
          <w:marBottom w:val="0"/>
          <w:divBdr>
            <w:top w:val="none" w:sz="0" w:space="0" w:color="auto"/>
            <w:left w:val="none" w:sz="0" w:space="0" w:color="auto"/>
            <w:bottom w:val="none" w:sz="0" w:space="0" w:color="auto"/>
            <w:right w:val="none" w:sz="0" w:space="0" w:color="auto"/>
          </w:divBdr>
        </w:div>
        <w:div w:id="1483081193">
          <w:marLeft w:val="0"/>
          <w:marRight w:val="0"/>
          <w:marTop w:val="0"/>
          <w:marBottom w:val="0"/>
          <w:divBdr>
            <w:top w:val="none" w:sz="0" w:space="0" w:color="auto"/>
            <w:left w:val="none" w:sz="0" w:space="0" w:color="auto"/>
            <w:bottom w:val="none" w:sz="0" w:space="0" w:color="auto"/>
            <w:right w:val="none" w:sz="0" w:space="0" w:color="auto"/>
          </w:divBdr>
          <w:divsChild>
            <w:div w:id="1847019080">
              <w:marLeft w:val="0"/>
              <w:marRight w:val="0"/>
              <w:marTop w:val="0"/>
              <w:marBottom w:val="0"/>
              <w:divBdr>
                <w:top w:val="none" w:sz="0" w:space="0" w:color="auto"/>
                <w:left w:val="none" w:sz="0" w:space="0" w:color="auto"/>
                <w:bottom w:val="none" w:sz="0" w:space="0" w:color="auto"/>
                <w:right w:val="none" w:sz="0" w:space="0" w:color="auto"/>
              </w:divBdr>
            </w:div>
          </w:divsChild>
        </w:div>
        <w:div w:id="897328650">
          <w:marLeft w:val="0"/>
          <w:marRight w:val="0"/>
          <w:marTop w:val="0"/>
          <w:marBottom w:val="0"/>
          <w:divBdr>
            <w:top w:val="none" w:sz="0" w:space="0" w:color="auto"/>
            <w:left w:val="none" w:sz="0" w:space="0" w:color="auto"/>
            <w:bottom w:val="none" w:sz="0" w:space="0" w:color="auto"/>
            <w:right w:val="none" w:sz="0" w:space="0" w:color="auto"/>
          </w:divBdr>
        </w:div>
        <w:div w:id="1398364038">
          <w:marLeft w:val="0"/>
          <w:marRight w:val="0"/>
          <w:marTop w:val="0"/>
          <w:marBottom w:val="0"/>
          <w:divBdr>
            <w:top w:val="none" w:sz="0" w:space="0" w:color="auto"/>
            <w:left w:val="none" w:sz="0" w:space="0" w:color="auto"/>
            <w:bottom w:val="none" w:sz="0" w:space="0" w:color="auto"/>
            <w:right w:val="none" w:sz="0" w:space="0" w:color="auto"/>
          </w:divBdr>
          <w:divsChild>
            <w:div w:id="1526600841">
              <w:marLeft w:val="0"/>
              <w:marRight w:val="0"/>
              <w:marTop w:val="0"/>
              <w:marBottom w:val="0"/>
              <w:divBdr>
                <w:top w:val="none" w:sz="0" w:space="0" w:color="auto"/>
                <w:left w:val="none" w:sz="0" w:space="0" w:color="auto"/>
                <w:bottom w:val="none" w:sz="0" w:space="0" w:color="auto"/>
                <w:right w:val="none" w:sz="0" w:space="0" w:color="auto"/>
              </w:divBdr>
            </w:div>
          </w:divsChild>
        </w:div>
        <w:div w:id="1484618196">
          <w:marLeft w:val="0"/>
          <w:marRight w:val="0"/>
          <w:marTop w:val="0"/>
          <w:marBottom w:val="0"/>
          <w:divBdr>
            <w:top w:val="none" w:sz="0" w:space="0" w:color="auto"/>
            <w:left w:val="none" w:sz="0" w:space="0" w:color="auto"/>
            <w:bottom w:val="none" w:sz="0" w:space="0" w:color="auto"/>
            <w:right w:val="none" w:sz="0" w:space="0" w:color="auto"/>
          </w:divBdr>
        </w:div>
        <w:div w:id="227959162">
          <w:marLeft w:val="0"/>
          <w:marRight w:val="0"/>
          <w:marTop w:val="0"/>
          <w:marBottom w:val="0"/>
          <w:divBdr>
            <w:top w:val="none" w:sz="0" w:space="0" w:color="auto"/>
            <w:left w:val="none" w:sz="0" w:space="0" w:color="auto"/>
            <w:bottom w:val="none" w:sz="0" w:space="0" w:color="auto"/>
            <w:right w:val="none" w:sz="0" w:space="0" w:color="auto"/>
          </w:divBdr>
          <w:divsChild>
            <w:div w:id="1398943137">
              <w:marLeft w:val="0"/>
              <w:marRight w:val="0"/>
              <w:marTop w:val="0"/>
              <w:marBottom w:val="0"/>
              <w:divBdr>
                <w:top w:val="none" w:sz="0" w:space="0" w:color="auto"/>
                <w:left w:val="none" w:sz="0" w:space="0" w:color="auto"/>
                <w:bottom w:val="none" w:sz="0" w:space="0" w:color="auto"/>
                <w:right w:val="none" w:sz="0" w:space="0" w:color="auto"/>
              </w:divBdr>
            </w:div>
          </w:divsChild>
        </w:div>
        <w:div w:id="644549747">
          <w:marLeft w:val="0"/>
          <w:marRight w:val="0"/>
          <w:marTop w:val="0"/>
          <w:marBottom w:val="0"/>
          <w:divBdr>
            <w:top w:val="none" w:sz="0" w:space="0" w:color="auto"/>
            <w:left w:val="none" w:sz="0" w:space="0" w:color="auto"/>
            <w:bottom w:val="none" w:sz="0" w:space="0" w:color="auto"/>
            <w:right w:val="none" w:sz="0" w:space="0" w:color="auto"/>
          </w:divBdr>
        </w:div>
        <w:div w:id="630676970">
          <w:marLeft w:val="0"/>
          <w:marRight w:val="0"/>
          <w:marTop w:val="0"/>
          <w:marBottom w:val="0"/>
          <w:divBdr>
            <w:top w:val="none" w:sz="0" w:space="0" w:color="auto"/>
            <w:left w:val="none" w:sz="0" w:space="0" w:color="auto"/>
            <w:bottom w:val="none" w:sz="0" w:space="0" w:color="auto"/>
            <w:right w:val="none" w:sz="0" w:space="0" w:color="auto"/>
          </w:divBdr>
          <w:divsChild>
            <w:div w:id="501160806">
              <w:marLeft w:val="0"/>
              <w:marRight w:val="0"/>
              <w:marTop w:val="0"/>
              <w:marBottom w:val="0"/>
              <w:divBdr>
                <w:top w:val="none" w:sz="0" w:space="0" w:color="auto"/>
                <w:left w:val="none" w:sz="0" w:space="0" w:color="auto"/>
                <w:bottom w:val="none" w:sz="0" w:space="0" w:color="auto"/>
                <w:right w:val="none" w:sz="0" w:space="0" w:color="auto"/>
              </w:divBdr>
            </w:div>
          </w:divsChild>
        </w:div>
        <w:div w:id="284119009">
          <w:marLeft w:val="0"/>
          <w:marRight w:val="0"/>
          <w:marTop w:val="0"/>
          <w:marBottom w:val="0"/>
          <w:divBdr>
            <w:top w:val="none" w:sz="0" w:space="0" w:color="auto"/>
            <w:left w:val="none" w:sz="0" w:space="0" w:color="auto"/>
            <w:bottom w:val="none" w:sz="0" w:space="0" w:color="auto"/>
            <w:right w:val="none" w:sz="0" w:space="0" w:color="auto"/>
          </w:divBdr>
        </w:div>
        <w:div w:id="1115101690">
          <w:marLeft w:val="0"/>
          <w:marRight w:val="0"/>
          <w:marTop w:val="0"/>
          <w:marBottom w:val="0"/>
          <w:divBdr>
            <w:top w:val="none" w:sz="0" w:space="0" w:color="auto"/>
            <w:left w:val="none" w:sz="0" w:space="0" w:color="auto"/>
            <w:bottom w:val="none" w:sz="0" w:space="0" w:color="auto"/>
            <w:right w:val="none" w:sz="0" w:space="0" w:color="auto"/>
          </w:divBdr>
          <w:divsChild>
            <w:div w:id="184177368">
              <w:marLeft w:val="0"/>
              <w:marRight w:val="0"/>
              <w:marTop w:val="0"/>
              <w:marBottom w:val="0"/>
              <w:divBdr>
                <w:top w:val="none" w:sz="0" w:space="0" w:color="auto"/>
                <w:left w:val="none" w:sz="0" w:space="0" w:color="auto"/>
                <w:bottom w:val="none" w:sz="0" w:space="0" w:color="auto"/>
                <w:right w:val="none" w:sz="0" w:space="0" w:color="auto"/>
              </w:divBdr>
            </w:div>
          </w:divsChild>
        </w:div>
        <w:div w:id="723408498">
          <w:marLeft w:val="0"/>
          <w:marRight w:val="0"/>
          <w:marTop w:val="0"/>
          <w:marBottom w:val="0"/>
          <w:divBdr>
            <w:top w:val="none" w:sz="0" w:space="0" w:color="auto"/>
            <w:left w:val="none" w:sz="0" w:space="0" w:color="auto"/>
            <w:bottom w:val="none" w:sz="0" w:space="0" w:color="auto"/>
            <w:right w:val="none" w:sz="0" w:space="0" w:color="auto"/>
          </w:divBdr>
        </w:div>
        <w:div w:id="1919515674">
          <w:marLeft w:val="0"/>
          <w:marRight w:val="0"/>
          <w:marTop w:val="0"/>
          <w:marBottom w:val="0"/>
          <w:divBdr>
            <w:top w:val="none" w:sz="0" w:space="0" w:color="auto"/>
            <w:left w:val="none" w:sz="0" w:space="0" w:color="auto"/>
            <w:bottom w:val="none" w:sz="0" w:space="0" w:color="auto"/>
            <w:right w:val="none" w:sz="0" w:space="0" w:color="auto"/>
          </w:divBdr>
          <w:divsChild>
            <w:div w:id="30109053">
              <w:marLeft w:val="0"/>
              <w:marRight w:val="0"/>
              <w:marTop w:val="0"/>
              <w:marBottom w:val="0"/>
              <w:divBdr>
                <w:top w:val="none" w:sz="0" w:space="0" w:color="auto"/>
                <w:left w:val="none" w:sz="0" w:space="0" w:color="auto"/>
                <w:bottom w:val="none" w:sz="0" w:space="0" w:color="auto"/>
                <w:right w:val="none" w:sz="0" w:space="0" w:color="auto"/>
              </w:divBdr>
            </w:div>
          </w:divsChild>
        </w:div>
        <w:div w:id="725298468">
          <w:marLeft w:val="0"/>
          <w:marRight w:val="0"/>
          <w:marTop w:val="0"/>
          <w:marBottom w:val="0"/>
          <w:divBdr>
            <w:top w:val="none" w:sz="0" w:space="0" w:color="auto"/>
            <w:left w:val="none" w:sz="0" w:space="0" w:color="auto"/>
            <w:bottom w:val="none" w:sz="0" w:space="0" w:color="auto"/>
            <w:right w:val="none" w:sz="0" w:space="0" w:color="auto"/>
          </w:divBdr>
        </w:div>
        <w:div w:id="467623331">
          <w:marLeft w:val="0"/>
          <w:marRight w:val="0"/>
          <w:marTop w:val="0"/>
          <w:marBottom w:val="0"/>
          <w:divBdr>
            <w:top w:val="none" w:sz="0" w:space="0" w:color="auto"/>
            <w:left w:val="none" w:sz="0" w:space="0" w:color="auto"/>
            <w:bottom w:val="none" w:sz="0" w:space="0" w:color="auto"/>
            <w:right w:val="none" w:sz="0" w:space="0" w:color="auto"/>
          </w:divBdr>
          <w:divsChild>
            <w:div w:id="1648246552">
              <w:marLeft w:val="0"/>
              <w:marRight w:val="0"/>
              <w:marTop w:val="0"/>
              <w:marBottom w:val="0"/>
              <w:divBdr>
                <w:top w:val="none" w:sz="0" w:space="0" w:color="auto"/>
                <w:left w:val="none" w:sz="0" w:space="0" w:color="auto"/>
                <w:bottom w:val="none" w:sz="0" w:space="0" w:color="auto"/>
                <w:right w:val="none" w:sz="0" w:space="0" w:color="auto"/>
              </w:divBdr>
            </w:div>
          </w:divsChild>
        </w:div>
        <w:div w:id="871455332">
          <w:marLeft w:val="0"/>
          <w:marRight w:val="0"/>
          <w:marTop w:val="300"/>
          <w:marBottom w:val="0"/>
          <w:divBdr>
            <w:top w:val="none" w:sz="0" w:space="0" w:color="auto"/>
            <w:left w:val="none" w:sz="0" w:space="0" w:color="auto"/>
            <w:bottom w:val="none" w:sz="0" w:space="0" w:color="auto"/>
            <w:right w:val="none" w:sz="0" w:space="0" w:color="auto"/>
          </w:divBdr>
          <w:divsChild>
            <w:div w:id="913783964">
              <w:marLeft w:val="0"/>
              <w:marRight w:val="0"/>
              <w:marTop w:val="0"/>
              <w:marBottom w:val="0"/>
              <w:divBdr>
                <w:top w:val="none" w:sz="0" w:space="0" w:color="auto"/>
                <w:left w:val="none" w:sz="0" w:space="0" w:color="auto"/>
                <w:bottom w:val="none" w:sz="0" w:space="0" w:color="auto"/>
                <w:right w:val="none" w:sz="0" w:space="0" w:color="auto"/>
              </w:divBdr>
              <w:divsChild>
                <w:div w:id="1332639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164569">
          <w:marLeft w:val="0"/>
          <w:marRight w:val="0"/>
          <w:marTop w:val="300"/>
          <w:marBottom w:val="0"/>
          <w:divBdr>
            <w:top w:val="none" w:sz="0" w:space="0" w:color="auto"/>
            <w:left w:val="none" w:sz="0" w:space="0" w:color="auto"/>
            <w:bottom w:val="none" w:sz="0" w:space="0" w:color="auto"/>
            <w:right w:val="none" w:sz="0" w:space="0" w:color="auto"/>
          </w:divBdr>
          <w:divsChild>
            <w:div w:id="322316242">
              <w:marLeft w:val="0"/>
              <w:marRight w:val="0"/>
              <w:marTop w:val="0"/>
              <w:marBottom w:val="0"/>
              <w:divBdr>
                <w:top w:val="none" w:sz="0" w:space="0" w:color="auto"/>
                <w:left w:val="none" w:sz="0" w:space="0" w:color="auto"/>
                <w:bottom w:val="none" w:sz="0" w:space="0" w:color="auto"/>
                <w:right w:val="none" w:sz="0" w:space="0" w:color="auto"/>
              </w:divBdr>
              <w:divsChild>
                <w:div w:id="121361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8920">
          <w:marLeft w:val="0"/>
          <w:marRight w:val="0"/>
          <w:marTop w:val="300"/>
          <w:marBottom w:val="0"/>
          <w:divBdr>
            <w:top w:val="none" w:sz="0" w:space="0" w:color="auto"/>
            <w:left w:val="none" w:sz="0" w:space="0" w:color="auto"/>
            <w:bottom w:val="none" w:sz="0" w:space="0" w:color="auto"/>
            <w:right w:val="none" w:sz="0" w:space="0" w:color="auto"/>
          </w:divBdr>
          <w:divsChild>
            <w:div w:id="1255633055">
              <w:marLeft w:val="0"/>
              <w:marRight w:val="0"/>
              <w:marTop w:val="0"/>
              <w:marBottom w:val="0"/>
              <w:divBdr>
                <w:top w:val="none" w:sz="0" w:space="0" w:color="auto"/>
                <w:left w:val="none" w:sz="0" w:space="0" w:color="auto"/>
                <w:bottom w:val="none" w:sz="0" w:space="0" w:color="auto"/>
                <w:right w:val="none" w:sz="0" w:space="0" w:color="auto"/>
              </w:divBdr>
              <w:divsChild>
                <w:div w:id="330452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6085">
          <w:marLeft w:val="0"/>
          <w:marRight w:val="0"/>
          <w:marTop w:val="300"/>
          <w:marBottom w:val="0"/>
          <w:divBdr>
            <w:top w:val="none" w:sz="0" w:space="0" w:color="auto"/>
            <w:left w:val="none" w:sz="0" w:space="0" w:color="auto"/>
            <w:bottom w:val="none" w:sz="0" w:space="0" w:color="auto"/>
            <w:right w:val="none" w:sz="0" w:space="0" w:color="auto"/>
          </w:divBdr>
          <w:divsChild>
            <w:div w:id="2026978322">
              <w:marLeft w:val="0"/>
              <w:marRight w:val="0"/>
              <w:marTop w:val="0"/>
              <w:marBottom w:val="0"/>
              <w:divBdr>
                <w:top w:val="none" w:sz="0" w:space="0" w:color="auto"/>
                <w:left w:val="none" w:sz="0" w:space="0" w:color="auto"/>
                <w:bottom w:val="none" w:sz="0" w:space="0" w:color="auto"/>
                <w:right w:val="none" w:sz="0" w:space="0" w:color="auto"/>
              </w:divBdr>
              <w:divsChild>
                <w:div w:id="139631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2545921">
      <w:bodyDiv w:val="1"/>
      <w:marLeft w:val="0"/>
      <w:marRight w:val="0"/>
      <w:marTop w:val="0"/>
      <w:marBottom w:val="0"/>
      <w:divBdr>
        <w:top w:val="none" w:sz="0" w:space="0" w:color="auto"/>
        <w:left w:val="none" w:sz="0" w:space="0" w:color="auto"/>
        <w:bottom w:val="none" w:sz="0" w:space="0" w:color="auto"/>
        <w:right w:val="none" w:sz="0" w:space="0" w:color="auto"/>
      </w:divBdr>
      <w:divsChild>
        <w:div w:id="1371688456">
          <w:marLeft w:val="0"/>
          <w:marRight w:val="0"/>
          <w:marTop w:val="0"/>
          <w:marBottom w:val="0"/>
          <w:divBdr>
            <w:top w:val="none" w:sz="0" w:space="0" w:color="auto"/>
            <w:left w:val="none" w:sz="0" w:space="0" w:color="auto"/>
            <w:bottom w:val="none" w:sz="0" w:space="0" w:color="auto"/>
            <w:right w:val="none" w:sz="0" w:space="0" w:color="auto"/>
          </w:divBdr>
        </w:div>
        <w:div w:id="173999364">
          <w:marLeft w:val="0"/>
          <w:marRight w:val="0"/>
          <w:marTop w:val="0"/>
          <w:marBottom w:val="0"/>
          <w:divBdr>
            <w:top w:val="none" w:sz="0" w:space="0" w:color="auto"/>
            <w:left w:val="none" w:sz="0" w:space="0" w:color="auto"/>
            <w:bottom w:val="none" w:sz="0" w:space="0" w:color="auto"/>
            <w:right w:val="none" w:sz="0" w:space="0" w:color="auto"/>
          </w:divBdr>
          <w:divsChild>
            <w:div w:id="762993534">
              <w:marLeft w:val="0"/>
              <w:marRight w:val="0"/>
              <w:marTop w:val="0"/>
              <w:marBottom w:val="0"/>
              <w:divBdr>
                <w:top w:val="none" w:sz="0" w:space="0" w:color="auto"/>
                <w:left w:val="none" w:sz="0" w:space="0" w:color="auto"/>
                <w:bottom w:val="none" w:sz="0" w:space="0" w:color="auto"/>
                <w:right w:val="none" w:sz="0" w:space="0" w:color="auto"/>
              </w:divBdr>
            </w:div>
          </w:divsChild>
        </w:div>
        <w:div w:id="39478621">
          <w:marLeft w:val="0"/>
          <w:marRight w:val="0"/>
          <w:marTop w:val="0"/>
          <w:marBottom w:val="0"/>
          <w:divBdr>
            <w:top w:val="none" w:sz="0" w:space="0" w:color="auto"/>
            <w:left w:val="none" w:sz="0" w:space="0" w:color="auto"/>
            <w:bottom w:val="none" w:sz="0" w:space="0" w:color="auto"/>
            <w:right w:val="none" w:sz="0" w:space="0" w:color="auto"/>
          </w:divBdr>
        </w:div>
        <w:div w:id="352540478">
          <w:marLeft w:val="0"/>
          <w:marRight w:val="0"/>
          <w:marTop w:val="0"/>
          <w:marBottom w:val="0"/>
          <w:divBdr>
            <w:top w:val="none" w:sz="0" w:space="0" w:color="auto"/>
            <w:left w:val="none" w:sz="0" w:space="0" w:color="auto"/>
            <w:bottom w:val="none" w:sz="0" w:space="0" w:color="auto"/>
            <w:right w:val="none" w:sz="0" w:space="0" w:color="auto"/>
          </w:divBdr>
          <w:divsChild>
            <w:div w:id="1073695690">
              <w:marLeft w:val="0"/>
              <w:marRight w:val="0"/>
              <w:marTop w:val="0"/>
              <w:marBottom w:val="0"/>
              <w:divBdr>
                <w:top w:val="none" w:sz="0" w:space="0" w:color="auto"/>
                <w:left w:val="none" w:sz="0" w:space="0" w:color="auto"/>
                <w:bottom w:val="none" w:sz="0" w:space="0" w:color="auto"/>
                <w:right w:val="none" w:sz="0" w:space="0" w:color="auto"/>
              </w:divBdr>
            </w:div>
          </w:divsChild>
        </w:div>
        <w:div w:id="2085754541">
          <w:marLeft w:val="0"/>
          <w:marRight w:val="0"/>
          <w:marTop w:val="0"/>
          <w:marBottom w:val="0"/>
          <w:divBdr>
            <w:top w:val="none" w:sz="0" w:space="0" w:color="auto"/>
            <w:left w:val="none" w:sz="0" w:space="0" w:color="auto"/>
            <w:bottom w:val="none" w:sz="0" w:space="0" w:color="auto"/>
            <w:right w:val="none" w:sz="0" w:space="0" w:color="auto"/>
          </w:divBdr>
        </w:div>
        <w:div w:id="45878558">
          <w:marLeft w:val="0"/>
          <w:marRight w:val="0"/>
          <w:marTop w:val="0"/>
          <w:marBottom w:val="0"/>
          <w:divBdr>
            <w:top w:val="none" w:sz="0" w:space="0" w:color="auto"/>
            <w:left w:val="none" w:sz="0" w:space="0" w:color="auto"/>
            <w:bottom w:val="none" w:sz="0" w:space="0" w:color="auto"/>
            <w:right w:val="none" w:sz="0" w:space="0" w:color="auto"/>
          </w:divBdr>
          <w:divsChild>
            <w:div w:id="1856729379">
              <w:marLeft w:val="0"/>
              <w:marRight w:val="0"/>
              <w:marTop w:val="0"/>
              <w:marBottom w:val="0"/>
              <w:divBdr>
                <w:top w:val="none" w:sz="0" w:space="0" w:color="auto"/>
                <w:left w:val="none" w:sz="0" w:space="0" w:color="auto"/>
                <w:bottom w:val="none" w:sz="0" w:space="0" w:color="auto"/>
                <w:right w:val="none" w:sz="0" w:space="0" w:color="auto"/>
              </w:divBdr>
            </w:div>
          </w:divsChild>
        </w:div>
        <w:div w:id="1364088231">
          <w:marLeft w:val="0"/>
          <w:marRight w:val="0"/>
          <w:marTop w:val="0"/>
          <w:marBottom w:val="0"/>
          <w:divBdr>
            <w:top w:val="none" w:sz="0" w:space="0" w:color="auto"/>
            <w:left w:val="none" w:sz="0" w:space="0" w:color="auto"/>
            <w:bottom w:val="none" w:sz="0" w:space="0" w:color="auto"/>
            <w:right w:val="none" w:sz="0" w:space="0" w:color="auto"/>
          </w:divBdr>
        </w:div>
        <w:div w:id="520825918">
          <w:marLeft w:val="0"/>
          <w:marRight w:val="0"/>
          <w:marTop w:val="0"/>
          <w:marBottom w:val="0"/>
          <w:divBdr>
            <w:top w:val="none" w:sz="0" w:space="0" w:color="auto"/>
            <w:left w:val="none" w:sz="0" w:space="0" w:color="auto"/>
            <w:bottom w:val="none" w:sz="0" w:space="0" w:color="auto"/>
            <w:right w:val="none" w:sz="0" w:space="0" w:color="auto"/>
          </w:divBdr>
          <w:divsChild>
            <w:div w:id="145364944">
              <w:marLeft w:val="0"/>
              <w:marRight w:val="0"/>
              <w:marTop w:val="0"/>
              <w:marBottom w:val="0"/>
              <w:divBdr>
                <w:top w:val="none" w:sz="0" w:space="0" w:color="auto"/>
                <w:left w:val="none" w:sz="0" w:space="0" w:color="auto"/>
                <w:bottom w:val="none" w:sz="0" w:space="0" w:color="auto"/>
                <w:right w:val="none" w:sz="0" w:space="0" w:color="auto"/>
              </w:divBdr>
            </w:div>
          </w:divsChild>
        </w:div>
        <w:div w:id="1482117836">
          <w:marLeft w:val="0"/>
          <w:marRight w:val="0"/>
          <w:marTop w:val="0"/>
          <w:marBottom w:val="0"/>
          <w:divBdr>
            <w:top w:val="none" w:sz="0" w:space="0" w:color="auto"/>
            <w:left w:val="none" w:sz="0" w:space="0" w:color="auto"/>
            <w:bottom w:val="none" w:sz="0" w:space="0" w:color="auto"/>
            <w:right w:val="none" w:sz="0" w:space="0" w:color="auto"/>
          </w:divBdr>
        </w:div>
        <w:div w:id="689063951">
          <w:marLeft w:val="0"/>
          <w:marRight w:val="0"/>
          <w:marTop w:val="0"/>
          <w:marBottom w:val="0"/>
          <w:divBdr>
            <w:top w:val="none" w:sz="0" w:space="0" w:color="auto"/>
            <w:left w:val="none" w:sz="0" w:space="0" w:color="auto"/>
            <w:bottom w:val="none" w:sz="0" w:space="0" w:color="auto"/>
            <w:right w:val="none" w:sz="0" w:space="0" w:color="auto"/>
          </w:divBdr>
          <w:divsChild>
            <w:div w:id="128398444">
              <w:marLeft w:val="0"/>
              <w:marRight w:val="0"/>
              <w:marTop w:val="0"/>
              <w:marBottom w:val="0"/>
              <w:divBdr>
                <w:top w:val="none" w:sz="0" w:space="0" w:color="auto"/>
                <w:left w:val="none" w:sz="0" w:space="0" w:color="auto"/>
                <w:bottom w:val="none" w:sz="0" w:space="0" w:color="auto"/>
                <w:right w:val="none" w:sz="0" w:space="0" w:color="auto"/>
              </w:divBdr>
            </w:div>
          </w:divsChild>
        </w:div>
        <w:div w:id="267591958">
          <w:marLeft w:val="0"/>
          <w:marRight w:val="0"/>
          <w:marTop w:val="0"/>
          <w:marBottom w:val="0"/>
          <w:divBdr>
            <w:top w:val="none" w:sz="0" w:space="0" w:color="auto"/>
            <w:left w:val="none" w:sz="0" w:space="0" w:color="auto"/>
            <w:bottom w:val="none" w:sz="0" w:space="0" w:color="auto"/>
            <w:right w:val="none" w:sz="0" w:space="0" w:color="auto"/>
          </w:divBdr>
        </w:div>
        <w:div w:id="1487092042">
          <w:marLeft w:val="0"/>
          <w:marRight w:val="0"/>
          <w:marTop w:val="0"/>
          <w:marBottom w:val="0"/>
          <w:divBdr>
            <w:top w:val="none" w:sz="0" w:space="0" w:color="auto"/>
            <w:left w:val="none" w:sz="0" w:space="0" w:color="auto"/>
            <w:bottom w:val="none" w:sz="0" w:space="0" w:color="auto"/>
            <w:right w:val="none" w:sz="0" w:space="0" w:color="auto"/>
          </w:divBdr>
          <w:divsChild>
            <w:div w:id="1309825760">
              <w:marLeft w:val="0"/>
              <w:marRight w:val="0"/>
              <w:marTop w:val="0"/>
              <w:marBottom w:val="0"/>
              <w:divBdr>
                <w:top w:val="none" w:sz="0" w:space="0" w:color="auto"/>
                <w:left w:val="none" w:sz="0" w:space="0" w:color="auto"/>
                <w:bottom w:val="none" w:sz="0" w:space="0" w:color="auto"/>
                <w:right w:val="none" w:sz="0" w:space="0" w:color="auto"/>
              </w:divBdr>
            </w:div>
          </w:divsChild>
        </w:div>
        <w:div w:id="1548224110">
          <w:marLeft w:val="0"/>
          <w:marRight w:val="0"/>
          <w:marTop w:val="0"/>
          <w:marBottom w:val="0"/>
          <w:divBdr>
            <w:top w:val="none" w:sz="0" w:space="0" w:color="auto"/>
            <w:left w:val="none" w:sz="0" w:space="0" w:color="auto"/>
            <w:bottom w:val="none" w:sz="0" w:space="0" w:color="auto"/>
            <w:right w:val="none" w:sz="0" w:space="0" w:color="auto"/>
          </w:divBdr>
        </w:div>
        <w:div w:id="1353798341">
          <w:marLeft w:val="0"/>
          <w:marRight w:val="0"/>
          <w:marTop w:val="0"/>
          <w:marBottom w:val="0"/>
          <w:divBdr>
            <w:top w:val="none" w:sz="0" w:space="0" w:color="auto"/>
            <w:left w:val="none" w:sz="0" w:space="0" w:color="auto"/>
            <w:bottom w:val="none" w:sz="0" w:space="0" w:color="auto"/>
            <w:right w:val="none" w:sz="0" w:space="0" w:color="auto"/>
          </w:divBdr>
          <w:divsChild>
            <w:div w:id="840895718">
              <w:marLeft w:val="0"/>
              <w:marRight w:val="0"/>
              <w:marTop w:val="0"/>
              <w:marBottom w:val="0"/>
              <w:divBdr>
                <w:top w:val="none" w:sz="0" w:space="0" w:color="auto"/>
                <w:left w:val="none" w:sz="0" w:space="0" w:color="auto"/>
                <w:bottom w:val="none" w:sz="0" w:space="0" w:color="auto"/>
                <w:right w:val="none" w:sz="0" w:space="0" w:color="auto"/>
              </w:divBdr>
            </w:div>
          </w:divsChild>
        </w:div>
        <w:div w:id="1782912699">
          <w:marLeft w:val="0"/>
          <w:marRight w:val="0"/>
          <w:marTop w:val="300"/>
          <w:marBottom w:val="0"/>
          <w:divBdr>
            <w:top w:val="none" w:sz="0" w:space="0" w:color="auto"/>
            <w:left w:val="none" w:sz="0" w:space="0" w:color="auto"/>
            <w:bottom w:val="none" w:sz="0" w:space="0" w:color="auto"/>
            <w:right w:val="none" w:sz="0" w:space="0" w:color="auto"/>
          </w:divBdr>
          <w:divsChild>
            <w:div w:id="1211066942">
              <w:marLeft w:val="0"/>
              <w:marRight w:val="0"/>
              <w:marTop w:val="0"/>
              <w:marBottom w:val="0"/>
              <w:divBdr>
                <w:top w:val="none" w:sz="0" w:space="0" w:color="auto"/>
                <w:left w:val="none" w:sz="0" w:space="0" w:color="auto"/>
                <w:bottom w:val="none" w:sz="0" w:space="0" w:color="auto"/>
                <w:right w:val="none" w:sz="0" w:space="0" w:color="auto"/>
              </w:divBdr>
              <w:divsChild>
                <w:div w:id="164805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1448">
          <w:marLeft w:val="0"/>
          <w:marRight w:val="0"/>
          <w:marTop w:val="300"/>
          <w:marBottom w:val="0"/>
          <w:divBdr>
            <w:top w:val="none" w:sz="0" w:space="0" w:color="auto"/>
            <w:left w:val="none" w:sz="0" w:space="0" w:color="auto"/>
            <w:bottom w:val="none" w:sz="0" w:space="0" w:color="auto"/>
            <w:right w:val="none" w:sz="0" w:space="0" w:color="auto"/>
          </w:divBdr>
          <w:divsChild>
            <w:div w:id="738595611">
              <w:marLeft w:val="0"/>
              <w:marRight w:val="0"/>
              <w:marTop w:val="0"/>
              <w:marBottom w:val="0"/>
              <w:divBdr>
                <w:top w:val="none" w:sz="0" w:space="0" w:color="auto"/>
                <w:left w:val="none" w:sz="0" w:space="0" w:color="auto"/>
                <w:bottom w:val="none" w:sz="0" w:space="0" w:color="auto"/>
                <w:right w:val="none" w:sz="0" w:space="0" w:color="auto"/>
              </w:divBdr>
              <w:divsChild>
                <w:div w:id="11364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515448">
          <w:marLeft w:val="0"/>
          <w:marRight w:val="0"/>
          <w:marTop w:val="300"/>
          <w:marBottom w:val="0"/>
          <w:divBdr>
            <w:top w:val="none" w:sz="0" w:space="0" w:color="auto"/>
            <w:left w:val="none" w:sz="0" w:space="0" w:color="auto"/>
            <w:bottom w:val="none" w:sz="0" w:space="0" w:color="auto"/>
            <w:right w:val="none" w:sz="0" w:space="0" w:color="auto"/>
          </w:divBdr>
          <w:divsChild>
            <w:div w:id="1152595681">
              <w:marLeft w:val="0"/>
              <w:marRight w:val="0"/>
              <w:marTop w:val="0"/>
              <w:marBottom w:val="0"/>
              <w:divBdr>
                <w:top w:val="none" w:sz="0" w:space="0" w:color="auto"/>
                <w:left w:val="none" w:sz="0" w:space="0" w:color="auto"/>
                <w:bottom w:val="none" w:sz="0" w:space="0" w:color="auto"/>
                <w:right w:val="none" w:sz="0" w:space="0" w:color="auto"/>
              </w:divBdr>
              <w:divsChild>
                <w:div w:id="43132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9533">
          <w:marLeft w:val="0"/>
          <w:marRight w:val="0"/>
          <w:marTop w:val="300"/>
          <w:marBottom w:val="0"/>
          <w:divBdr>
            <w:top w:val="none" w:sz="0" w:space="0" w:color="auto"/>
            <w:left w:val="none" w:sz="0" w:space="0" w:color="auto"/>
            <w:bottom w:val="none" w:sz="0" w:space="0" w:color="auto"/>
            <w:right w:val="none" w:sz="0" w:space="0" w:color="auto"/>
          </w:divBdr>
          <w:divsChild>
            <w:div w:id="495387974">
              <w:marLeft w:val="0"/>
              <w:marRight w:val="0"/>
              <w:marTop w:val="0"/>
              <w:marBottom w:val="0"/>
              <w:divBdr>
                <w:top w:val="none" w:sz="0" w:space="0" w:color="auto"/>
                <w:left w:val="none" w:sz="0" w:space="0" w:color="auto"/>
                <w:bottom w:val="none" w:sz="0" w:space="0" w:color="auto"/>
                <w:right w:val="none" w:sz="0" w:space="0" w:color="auto"/>
              </w:divBdr>
              <w:divsChild>
                <w:div w:id="105254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96911">
      <w:bodyDiv w:val="1"/>
      <w:marLeft w:val="0"/>
      <w:marRight w:val="0"/>
      <w:marTop w:val="0"/>
      <w:marBottom w:val="0"/>
      <w:divBdr>
        <w:top w:val="none" w:sz="0" w:space="0" w:color="auto"/>
        <w:left w:val="none" w:sz="0" w:space="0" w:color="auto"/>
        <w:bottom w:val="none" w:sz="0" w:space="0" w:color="auto"/>
        <w:right w:val="none" w:sz="0" w:space="0" w:color="auto"/>
      </w:divBdr>
    </w:div>
    <w:div w:id="929897818">
      <w:bodyDiv w:val="1"/>
      <w:marLeft w:val="0"/>
      <w:marRight w:val="0"/>
      <w:marTop w:val="0"/>
      <w:marBottom w:val="0"/>
      <w:divBdr>
        <w:top w:val="none" w:sz="0" w:space="0" w:color="auto"/>
        <w:left w:val="none" w:sz="0" w:space="0" w:color="auto"/>
        <w:bottom w:val="none" w:sz="0" w:space="0" w:color="auto"/>
        <w:right w:val="none" w:sz="0" w:space="0" w:color="auto"/>
      </w:divBdr>
    </w:div>
    <w:div w:id="948705128">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969481856">
      <w:bodyDiv w:val="1"/>
      <w:marLeft w:val="0"/>
      <w:marRight w:val="0"/>
      <w:marTop w:val="0"/>
      <w:marBottom w:val="0"/>
      <w:divBdr>
        <w:top w:val="none" w:sz="0" w:space="0" w:color="auto"/>
        <w:left w:val="none" w:sz="0" w:space="0" w:color="auto"/>
        <w:bottom w:val="none" w:sz="0" w:space="0" w:color="auto"/>
        <w:right w:val="none" w:sz="0" w:space="0" w:color="auto"/>
      </w:divBdr>
      <w:divsChild>
        <w:div w:id="467554151">
          <w:marLeft w:val="0"/>
          <w:marRight w:val="0"/>
          <w:marTop w:val="0"/>
          <w:marBottom w:val="0"/>
          <w:divBdr>
            <w:top w:val="none" w:sz="0" w:space="0" w:color="auto"/>
            <w:left w:val="none" w:sz="0" w:space="0" w:color="auto"/>
            <w:bottom w:val="none" w:sz="0" w:space="0" w:color="auto"/>
            <w:right w:val="none" w:sz="0" w:space="0" w:color="auto"/>
          </w:divBdr>
        </w:div>
        <w:div w:id="1483935000">
          <w:marLeft w:val="0"/>
          <w:marRight w:val="0"/>
          <w:marTop w:val="0"/>
          <w:marBottom w:val="0"/>
          <w:divBdr>
            <w:top w:val="none" w:sz="0" w:space="0" w:color="auto"/>
            <w:left w:val="none" w:sz="0" w:space="0" w:color="auto"/>
            <w:bottom w:val="none" w:sz="0" w:space="0" w:color="auto"/>
            <w:right w:val="none" w:sz="0" w:space="0" w:color="auto"/>
          </w:divBdr>
          <w:divsChild>
            <w:div w:id="1185245944">
              <w:marLeft w:val="0"/>
              <w:marRight w:val="0"/>
              <w:marTop w:val="0"/>
              <w:marBottom w:val="0"/>
              <w:divBdr>
                <w:top w:val="none" w:sz="0" w:space="0" w:color="auto"/>
                <w:left w:val="none" w:sz="0" w:space="0" w:color="auto"/>
                <w:bottom w:val="none" w:sz="0" w:space="0" w:color="auto"/>
                <w:right w:val="none" w:sz="0" w:space="0" w:color="auto"/>
              </w:divBdr>
            </w:div>
          </w:divsChild>
        </w:div>
        <w:div w:id="1440299910">
          <w:marLeft w:val="0"/>
          <w:marRight w:val="0"/>
          <w:marTop w:val="0"/>
          <w:marBottom w:val="0"/>
          <w:divBdr>
            <w:top w:val="none" w:sz="0" w:space="0" w:color="auto"/>
            <w:left w:val="none" w:sz="0" w:space="0" w:color="auto"/>
            <w:bottom w:val="none" w:sz="0" w:space="0" w:color="auto"/>
            <w:right w:val="none" w:sz="0" w:space="0" w:color="auto"/>
          </w:divBdr>
        </w:div>
        <w:div w:id="1532917275">
          <w:marLeft w:val="0"/>
          <w:marRight w:val="0"/>
          <w:marTop w:val="0"/>
          <w:marBottom w:val="0"/>
          <w:divBdr>
            <w:top w:val="none" w:sz="0" w:space="0" w:color="auto"/>
            <w:left w:val="none" w:sz="0" w:space="0" w:color="auto"/>
            <w:bottom w:val="none" w:sz="0" w:space="0" w:color="auto"/>
            <w:right w:val="none" w:sz="0" w:space="0" w:color="auto"/>
          </w:divBdr>
          <w:divsChild>
            <w:div w:id="509181259">
              <w:marLeft w:val="0"/>
              <w:marRight w:val="0"/>
              <w:marTop w:val="0"/>
              <w:marBottom w:val="0"/>
              <w:divBdr>
                <w:top w:val="none" w:sz="0" w:space="0" w:color="auto"/>
                <w:left w:val="none" w:sz="0" w:space="0" w:color="auto"/>
                <w:bottom w:val="none" w:sz="0" w:space="0" w:color="auto"/>
                <w:right w:val="none" w:sz="0" w:space="0" w:color="auto"/>
              </w:divBdr>
            </w:div>
          </w:divsChild>
        </w:div>
        <w:div w:id="255140425">
          <w:marLeft w:val="0"/>
          <w:marRight w:val="0"/>
          <w:marTop w:val="0"/>
          <w:marBottom w:val="0"/>
          <w:divBdr>
            <w:top w:val="none" w:sz="0" w:space="0" w:color="auto"/>
            <w:left w:val="none" w:sz="0" w:space="0" w:color="auto"/>
            <w:bottom w:val="none" w:sz="0" w:space="0" w:color="auto"/>
            <w:right w:val="none" w:sz="0" w:space="0" w:color="auto"/>
          </w:divBdr>
        </w:div>
        <w:div w:id="1616446773">
          <w:marLeft w:val="0"/>
          <w:marRight w:val="0"/>
          <w:marTop w:val="0"/>
          <w:marBottom w:val="0"/>
          <w:divBdr>
            <w:top w:val="none" w:sz="0" w:space="0" w:color="auto"/>
            <w:left w:val="none" w:sz="0" w:space="0" w:color="auto"/>
            <w:bottom w:val="none" w:sz="0" w:space="0" w:color="auto"/>
            <w:right w:val="none" w:sz="0" w:space="0" w:color="auto"/>
          </w:divBdr>
          <w:divsChild>
            <w:div w:id="1705982015">
              <w:marLeft w:val="0"/>
              <w:marRight w:val="0"/>
              <w:marTop w:val="0"/>
              <w:marBottom w:val="0"/>
              <w:divBdr>
                <w:top w:val="none" w:sz="0" w:space="0" w:color="auto"/>
                <w:left w:val="none" w:sz="0" w:space="0" w:color="auto"/>
                <w:bottom w:val="none" w:sz="0" w:space="0" w:color="auto"/>
                <w:right w:val="none" w:sz="0" w:space="0" w:color="auto"/>
              </w:divBdr>
            </w:div>
          </w:divsChild>
        </w:div>
        <w:div w:id="1466199991">
          <w:marLeft w:val="0"/>
          <w:marRight w:val="0"/>
          <w:marTop w:val="0"/>
          <w:marBottom w:val="0"/>
          <w:divBdr>
            <w:top w:val="none" w:sz="0" w:space="0" w:color="auto"/>
            <w:left w:val="none" w:sz="0" w:space="0" w:color="auto"/>
            <w:bottom w:val="none" w:sz="0" w:space="0" w:color="auto"/>
            <w:right w:val="none" w:sz="0" w:space="0" w:color="auto"/>
          </w:divBdr>
        </w:div>
        <w:div w:id="2062051174">
          <w:marLeft w:val="0"/>
          <w:marRight w:val="0"/>
          <w:marTop w:val="0"/>
          <w:marBottom w:val="0"/>
          <w:divBdr>
            <w:top w:val="none" w:sz="0" w:space="0" w:color="auto"/>
            <w:left w:val="none" w:sz="0" w:space="0" w:color="auto"/>
            <w:bottom w:val="none" w:sz="0" w:space="0" w:color="auto"/>
            <w:right w:val="none" w:sz="0" w:space="0" w:color="auto"/>
          </w:divBdr>
          <w:divsChild>
            <w:div w:id="1605841626">
              <w:marLeft w:val="0"/>
              <w:marRight w:val="0"/>
              <w:marTop w:val="0"/>
              <w:marBottom w:val="0"/>
              <w:divBdr>
                <w:top w:val="none" w:sz="0" w:space="0" w:color="auto"/>
                <w:left w:val="none" w:sz="0" w:space="0" w:color="auto"/>
                <w:bottom w:val="none" w:sz="0" w:space="0" w:color="auto"/>
                <w:right w:val="none" w:sz="0" w:space="0" w:color="auto"/>
              </w:divBdr>
            </w:div>
          </w:divsChild>
        </w:div>
        <w:div w:id="1690176040">
          <w:marLeft w:val="0"/>
          <w:marRight w:val="0"/>
          <w:marTop w:val="0"/>
          <w:marBottom w:val="0"/>
          <w:divBdr>
            <w:top w:val="none" w:sz="0" w:space="0" w:color="auto"/>
            <w:left w:val="none" w:sz="0" w:space="0" w:color="auto"/>
            <w:bottom w:val="none" w:sz="0" w:space="0" w:color="auto"/>
            <w:right w:val="none" w:sz="0" w:space="0" w:color="auto"/>
          </w:divBdr>
        </w:div>
        <w:div w:id="718865072">
          <w:marLeft w:val="0"/>
          <w:marRight w:val="0"/>
          <w:marTop w:val="0"/>
          <w:marBottom w:val="0"/>
          <w:divBdr>
            <w:top w:val="none" w:sz="0" w:space="0" w:color="auto"/>
            <w:left w:val="none" w:sz="0" w:space="0" w:color="auto"/>
            <w:bottom w:val="none" w:sz="0" w:space="0" w:color="auto"/>
            <w:right w:val="none" w:sz="0" w:space="0" w:color="auto"/>
          </w:divBdr>
          <w:divsChild>
            <w:div w:id="1026252838">
              <w:marLeft w:val="0"/>
              <w:marRight w:val="0"/>
              <w:marTop w:val="0"/>
              <w:marBottom w:val="0"/>
              <w:divBdr>
                <w:top w:val="none" w:sz="0" w:space="0" w:color="auto"/>
                <w:left w:val="none" w:sz="0" w:space="0" w:color="auto"/>
                <w:bottom w:val="none" w:sz="0" w:space="0" w:color="auto"/>
                <w:right w:val="none" w:sz="0" w:space="0" w:color="auto"/>
              </w:divBdr>
            </w:div>
          </w:divsChild>
        </w:div>
        <w:div w:id="276719741">
          <w:marLeft w:val="0"/>
          <w:marRight w:val="0"/>
          <w:marTop w:val="0"/>
          <w:marBottom w:val="0"/>
          <w:divBdr>
            <w:top w:val="none" w:sz="0" w:space="0" w:color="auto"/>
            <w:left w:val="none" w:sz="0" w:space="0" w:color="auto"/>
            <w:bottom w:val="none" w:sz="0" w:space="0" w:color="auto"/>
            <w:right w:val="none" w:sz="0" w:space="0" w:color="auto"/>
          </w:divBdr>
        </w:div>
        <w:div w:id="511458323">
          <w:marLeft w:val="0"/>
          <w:marRight w:val="0"/>
          <w:marTop w:val="0"/>
          <w:marBottom w:val="0"/>
          <w:divBdr>
            <w:top w:val="none" w:sz="0" w:space="0" w:color="auto"/>
            <w:left w:val="none" w:sz="0" w:space="0" w:color="auto"/>
            <w:bottom w:val="none" w:sz="0" w:space="0" w:color="auto"/>
            <w:right w:val="none" w:sz="0" w:space="0" w:color="auto"/>
          </w:divBdr>
          <w:divsChild>
            <w:div w:id="409694967">
              <w:marLeft w:val="0"/>
              <w:marRight w:val="0"/>
              <w:marTop w:val="0"/>
              <w:marBottom w:val="0"/>
              <w:divBdr>
                <w:top w:val="none" w:sz="0" w:space="0" w:color="auto"/>
                <w:left w:val="none" w:sz="0" w:space="0" w:color="auto"/>
                <w:bottom w:val="none" w:sz="0" w:space="0" w:color="auto"/>
                <w:right w:val="none" w:sz="0" w:space="0" w:color="auto"/>
              </w:divBdr>
            </w:div>
          </w:divsChild>
        </w:div>
        <w:div w:id="1008485809">
          <w:marLeft w:val="0"/>
          <w:marRight w:val="0"/>
          <w:marTop w:val="0"/>
          <w:marBottom w:val="0"/>
          <w:divBdr>
            <w:top w:val="none" w:sz="0" w:space="0" w:color="auto"/>
            <w:left w:val="none" w:sz="0" w:space="0" w:color="auto"/>
            <w:bottom w:val="none" w:sz="0" w:space="0" w:color="auto"/>
            <w:right w:val="none" w:sz="0" w:space="0" w:color="auto"/>
          </w:divBdr>
        </w:div>
        <w:div w:id="574903702">
          <w:marLeft w:val="0"/>
          <w:marRight w:val="0"/>
          <w:marTop w:val="0"/>
          <w:marBottom w:val="0"/>
          <w:divBdr>
            <w:top w:val="none" w:sz="0" w:space="0" w:color="auto"/>
            <w:left w:val="none" w:sz="0" w:space="0" w:color="auto"/>
            <w:bottom w:val="none" w:sz="0" w:space="0" w:color="auto"/>
            <w:right w:val="none" w:sz="0" w:space="0" w:color="auto"/>
          </w:divBdr>
          <w:divsChild>
            <w:div w:id="919753998">
              <w:marLeft w:val="0"/>
              <w:marRight w:val="0"/>
              <w:marTop w:val="0"/>
              <w:marBottom w:val="0"/>
              <w:divBdr>
                <w:top w:val="none" w:sz="0" w:space="0" w:color="auto"/>
                <w:left w:val="none" w:sz="0" w:space="0" w:color="auto"/>
                <w:bottom w:val="none" w:sz="0" w:space="0" w:color="auto"/>
                <w:right w:val="none" w:sz="0" w:space="0" w:color="auto"/>
              </w:divBdr>
            </w:div>
          </w:divsChild>
        </w:div>
        <w:div w:id="562374850">
          <w:marLeft w:val="0"/>
          <w:marRight w:val="0"/>
          <w:marTop w:val="300"/>
          <w:marBottom w:val="0"/>
          <w:divBdr>
            <w:top w:val="none" w:sz="0" w:space="0" w:color="auto"/>
            <w:left w:val="none" w:sz="0" w:space="0" w:color="auto"/>
            <w:bottom w:val="none" w:sz="0" w:space="0" w:color="auto"/>
            <w:right w:val="none" w:sz="0" w:space="0" w:color="auto"/>
          </w:divBdr>
          <w:divsChild>
            <w:div w:id="423258417">
              <w:marLeft w:val="0"/>
              <w:marRight w:val="0"/>
              <w:marTop w:val="0"/>
              <w:marBottom w:val="0"/>
              <w:divBdr>
                <w:top w:val="none" w:sz="0" w:space="0" w:color="auto"/>
                <w:left w:val="none" w:sz="0" w:space="0" w:color="auto"/>
                <w:bottom w:val="none" w:sz="0" w:space="0" w:color="auto"/>
                <w:right w:val="none" w:sz="0" w:space="0" w:color="auto"/>
              </w:divBdr>
              <w:divsChild>
                <w:div w:id="199880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260736">
          <w:marLeft w:val="0"/>
          <w:marRight w:val="0"/>
          <w:marTop w:val="300"/>
          <w:marBottom w:val="0"/>
          <w:divBdr>
            <w:top w:val="none" w:sz="0" w:space="0" w:color="auto"/>
            <w:left w:val="none" w:sz="0" w:space="0" w:color="auto"/>
            <w:bottom w:val="none" w:sz="0" w:space="0" w:color="auto"/>
            <w:right w:val="none" w:sz="0" w:space="0" w:color="auto"/>
          </w:divBdr>
          <w:divsChild>
            <w:div w:id="1496069810">
              <w:marLeft w:val="0"/>
              <w:marRight w:val="0"/>
              <w:marTop w:val="0"/>
              <w:marBottom w:val="0"/>
              <w:divBdr>
                <w:top w:val="none" w:sz="0" w:space="0" w:color="auto"/>
                <w:left w:val="none" w:sz="0" w:space="0" w:color="auto"/>
                <w:bottom w:val="none" w:sz="0" w:space="0" w:color="auto"/>
                <w:right w:val="none" w:sz="0" w:space="0" w:color="auto"/>
              </w:divBdr>
              <w:divsChild>
                <w:div w:id="8832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80494">
          <w:marLeft w:val="0"/>
          <w:marRight w:val="0"/>
          <w:marTop w:val="300"/>
          <w:marBottom w:val="0"/>
          <w:divBdr>
            <w:top w:val="none" w:sz="0" w:space="0" w:color="auto"/>
            <w:left w:val="none" w:sz="0" w:space="0" w:color="auto"/>
            <w:bottom w:val="none" w:sz="0" w:space="0" w:color="auto"/>
            <w:right w:val="none" w:sz="0" w:space="0" w:color="auto"/>
          </w:divBdr>
          <w:divsChild>
            <w:div w:id="691148621">
              <w:marLeft w:val="0"/>
              <w:marRight w:val="0"/>
              <w:marTop w:val="0"/>
              <w:marBottom w:val="0"/>
              <w:divBdr>
                <w:top w:val="none" w:sz="0" w:space="0" w:color="auto"/>
                <w:left w:val="none" w:sz="0" w:space="0" w:color="auto"/>
                <w:bottom w:val="none" w:sz="0" w:space="0" w:color="auto"/>
                <w:right w:val="none" w:sz="0" w:space="0" w:color="auto"/>
              </w:divBdr>
              <w:divsChild>
                <w:div w:id="259141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81061">
          <w:marLeft w:val="0"/>
          <w:marRight w:val="0"/>
          <w:marTop w:val="300"/>
          <w:marBottom w:val="0"/>
          <w:divBdr>
            <w:top w:val="none" w:sz="0" w:space="0" w:color="auto"/>
            <w:left w:val="none" w:sz="0" w:space="0" w:color="auto"/>
            <w:bottom w:val="none" w:sz="0" w:space="0" w:color="auto"/>
            <w:right w:val="none" w:sz="0" w:space="0" w:color="auto"/>
          </w:divBdr>
          <w:divsChild>
            <w:div w:id="1923417719">
              <w:marLeft w:val="0"/>
              <w:marRight w:val="0"/>
              <w:marTop w:val="0"/>
              <w:marBottom w:val="0"/>
              <w:divBdr>
                <w:top w:val="none" w:sz="0" w:space="0" w:color="auto"/>
                <w:left w:val="none" w:sz="0" w:space="0" w:color="auto"/>
                <w:bottom w:val="none" w:sz="0" w:space="0" w:color="auto"/>
                <w:right w:val="none" w:sz="0" w:space="0" w:color="auto"/>
              </w:divBdr>
              <w:divsChild>
                <w:div w:id="1960603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95871">
      <w:bodyDiv w:val="1"/>
      <w:marLeft w:val="0"/>
      <w:marRight w:val="0"/>
      <w:marTop w:val="0"/>
      <w:marBottom w:val="0"/>
      <w:divBdr>
        <w:top w:val="none" w:sz="0" w:space="0" w:color="auto"/>
        <w:left w:val="none" w:sz="0" w:space="0" w:color="auto"/>
        <w:bottom w:val="none" w:sz="0" w:space="0" w:color="auto"/>
        <w:right w:val="none" w:sz="0" w:space="0" w:color="auto"/>
      </w:divBdr>
      <w:divsChild>
        <w:div w:id="1087380412">
          <w:marLeft w:val="0"/>
          <w:marRight w:val="0"/>
          <w:marTop w:val="0"/>
          <w:marBottom w:val="0"/>
          <w:divBdr>
            <w:top w:val="none" w:sz="0" w:space="0" w:color="auto"/>
            <w:left w:val="none" w:sz="0" w:space="0" w:color="auto"/>
            <w:bottom w:val="none" w:sz="0" w:space="0" w:color="auto"/>
            <w:right w:val="none" w:sz="0" w:space="0" w:color="auto"/>
          </w:divBdr>
        </w:div>
        <w:div w:id="796948332">
          <w:marLeft w:val="0"/>
          <w:marRight w:val="0"/>
          <w:marTop w:val="0"/>
          <w:marBottom w:val="0"/>
          <w:divBdr>
            <w:top w:val="none" w:sz="0" w:space="0" w:color="auto"/>
            <w:left w:val="none" w:sz="0" w:space="0" w:color="auto"/>
            <w:bottom w:val="none" w:sz="0" w:space="0" w:color="auto"/>
            <w:right w:val="none" w:sz="0" w:space="0" w:color="auto"/>
          </w:divBdr>
          <w:divsChild>
            <w:div w:id="16319286">
              <w:marLeft w:val="0"/>
              <w:marRight w:val="0"/>
              <w:marTop w:val="0"/>
              <w:marBottom w:val="0"/>
              <w:divBdr>
                <w:top w:val="none" w:sz="0" w:space="0" w:color="auto"/>
                <w:left w:val="none" w:sz="0" w:space="0" w:color="auto"/>
                <w:bottom w:val="none" w:sz="0" w:space="0" w:color="auto"/>
                <w:right w:val="none" w:sz="0" w:space="0" w:color="auto"/>
              </w:divBdr>
            </w:div>
          </w:divsChild>
        </w:div>
        <w:div w:id="581909920">
          <w:marLeft w:val="0"/>
          <w:marRight w:val="0"/>
          <w:marTop w:val="0"/>
          <w:marBottom w:val="0"/>
          <w:divBdr>
            <w:top w:val="none" w:sz="0" w:space="0" w:color="auto"/>
            <w:left w:val="none" w:sz="0" w:space="0" w:color="auto"/>
            <w:bottom w:val="none" w:sz="0" w:space="0" w:color="auto"/>
            <w:right w:val="none" w:sz="0" w:space="0" w:color="auto"/>
          </w:divBdr>
        </w:div>
        <w:div w:id="654065562">
          <w:marLeft w:val="0"/>
          <w:marRight w:val="0"/>
          <w:marTop w:val="0"/>
          <w:marBottom w:val="0"/>
          <w:divBdr>
            <w:top w:val="none" w:sz="0" w:space="0" w:color="auto"/>
            <w:left w:val="none" w:sz="0" w:space="0" w:color="auto"/>
            <w:bottom w:val="none" w:sz="0" w:space="0" w:color="auto"/>
            <w:right w:val="none" w:sz="0" w:space="0" w:color="auto"/>
          </w:divBdr>
          <w:divsChild>
            <w:div w:id="1146168060">
              <w:marLeft w:val="0"/>
              <w:marRight w:val="0"/>
              <w:marTop w:val="0"/>
              <w:marBottom w:val="0"/>
              <w:divBdr>
                <w:top w:val="none" w:sz="0" w:space="0" w:color="auto"/>
                <w:left w:val="none" w:sz="0" w:space="0" w:color="auto"/>
                <w:bottom w:val="none" w:sz="0" w:space="0" w:color="auto"/>
                <w:right w:val="none" w:sz="0" w:space="0" w:color="auto"/>
              </w:divBdr>
            </w:div>
          </w:divsChild>
        </w:div>
        <w:div w:id="556555919">
          <w:marLeft w:val="0"/>
          <w:marRight w:val="0"/>
          <w:marTop w:val="0"/>
          <w:marBottom w:val="0"/>
          <w:divBdr>
            <w:top w:val="none" w:sz="0" w:space="0" w:color="auto"/>
            <w:left w:val="none" w:sz="0" w:space="0" w:color="auto"/>
            <w:bottom w:val="none" w:sz="0" w:space="0" w:color="auto"/>
            <w:right w:val="none" w:sz="0" w:space="0" w:color="auto"/>
          </w:divBdr>
        </w:div>
        <w:div w:id="2073698333">
          <w:marLeft w:val="0"/>
          <w:marRight w:val="0"/>
          <w:marTop w:val="0"/>
          <w:marBottom w:val="0"/>
          <w:divBdr>
            <w:top w:val="none" w:sz="0" w:space="0" w:color="auto"/>
            <w:left w:val="none" w:sz="0" w:space="0" w:color="auto"/>
            <w:bottom w:val="none" w:sz="0" w:space="0" w:color="auto"/>
            <w:right w:val="none" w:sz="0" w:space="0" w:color="auto"/>
          </w:divBdr>
          <w:divsChild>
            <w:div w:id="726033562">
              <w:marLeft w:val="0"/>
              <w:marRight w:val="0"/>
              <w:marTop w:val="0"/>
              <w:marBottom w:val="0"/>
              <w:divBdr>
                <w:top w:val="none" w:sz="0" w:space="0" w:color="auto"/>
                <w:left w:val="none" w:sz="0" w:space="0" w:color="auto"/>
                <w:bottom w:val="none" w:sz="0" w:space="0" w:color="auto"/>
                <w:right w:val="none" w:sz="0" w:space="0" w:color="auto"/>
              </w:divBdr>
            </w:div>
          </w:divsChild>
        </w:div>
        <w:div w:id="2039962256">
          <w:marLeft w:val="0"/>
          <w:marRight w:val="0"/>
          <w:marTop w:val="0"/>
          <w:marBottom w:val="0"/>
          <w:divBdr>
            <w:top w:val="none" w:sz="0" w:space="0" w:color="auto"/>
            <w:left w:val="none" w:sz="0" w:space="0" w:color="auto"/>
            <w:bottom w:val="none" w:sz="0" w:space="0" w:color="auto"/>
            <w:right w:val="none" w:sz="0" w:space="0" w:color="auto"/>
          </w:divBdr>
        </w:div>
        <w:div w:id="1922980472">
          <w:marLeft w:val="0"/>
          <w:marRight w:val="0"/>
          <w:marTop w:val="0"/>
          <w:marBottom w:val="0"/>
          <w:divBdr>
            <w:top w:val="none" w:sz="0" w:space="0" w:color="auto"/>
            <w:left w:val="none" w:sz="0" w:space="0" w:color="auto"/>
            <w:bottom w:val="none" w:sz="0" w:space="0" w:color="auto"/>
            <w:right w:val="none" w:sz="0" w:space="0" w:color="auto"/>
          </w:divBdr>
          <w:divsChild>
            <w:div w:id="1786273344">
              <w:marLeft w:val="0"/>
              <w:marRight w:val="0"/>
              <w:marTop w:val="0"/>
              <w:marBottom w:val="0"/>
              <w:divBdr>
                <w:top w:val="none" w:sz="0" w:space="0" w:color="auto"/>
                <w:left w:val="none" w:sz="0" w:space="0" w:color="auto"/>
                <w:bottom w:val="none" w:sz="0" w:space="0" w:color="auto"/>
                <w:right w:val="none" w:sz="0" w:space="0" w:color="auto"/>
              </w:divBdr>
            </w:div>
          </w:divsChild>
        </w:div>
        <w:div w:id="1239317537">
          <w:marLeft w:val="0"/>
          <w:marRight w:val="0"/>
          <w:marTop w:val="0"/>
          <w:marBottom w:val="0"/>
          <w:divBdr>
            <w:top w:val="none" w:sz="0" w:space="0" w:color="auto"/>
            <w:left w:val="none" w:sz="0" w:space="0" w:color="auto"/>
            <w:bottom w:val="none" w:sz="0" w:space="0" w:color="auto"/>
            <w:right w:val="none" w:sz="0" w:space="0" w:color="auto"/>
          </w:divBdr>
        </w:div>
        <w:div w:id="1322007445">
          <w:marLeft w:val="0"/>
          <w:marRight w:val="0"/>
          <w:marTop w:val="0"/>
          <w:marBottom w:val="0"/>
          <w:divBdr>
            <w:top w:val="none" w:sz="0" w:space="0" w:color="auto"/>
            <w:left w:val="none" w:sz="0" w:space="0" w:color="auto"/>
            <w:bottom w:val="none" w:sz="0" w:space="0" w:color="auto"/>
            <w:right w:val="none" w:sz="0" w:space="0" w:color="auto"/>
          </w:divBdr>
          <w:divsChild>
            <w:div w:id="627399505">
              <w:marLeft w:val="0"/>
              <w:marRight w:val="0"/>
              <w:marTop w:val="0"/>
              <w:marBottom w:val="0"/>
              <w:divBdr>
                <w:top w:val="none" w:sz="0" w:space="0" w:color="auto"/>
                <w:left w:val="none" w:sz="0" w:space="0" w:color="auto"/>
                <w:bottom w:val="none" w:sz="0" w:space="0" w:color="auto"/>
                <w:right w:val="none" w:sz="0" w:space="0" w:color="auto"/>
              </w:divBdr>
            </w:div>
          </w:divsChild>
        </w:div>
        <w:div w:id="1298800743">
          <w:marLeft w:val="0"/>
          <w:marRight w:val="0"/>
          <w:marTop w:val="0"/>
          <w:marBottom w:val="0"/>
          <w:divBdr>
            <w:top w:val="none" w:sz="0" w:space="0" w:color="auto"/>
            <w:left w:val="none" w:sz="0" w:space="0" w:color="auto"/>
            <w:bottom w:val="none" w:sz="0" w:space="0" w:color="auto"/>
            <w:right w:val="none" w:sz="0" w:space="0" w:color="auto"/>
          </w:divBdr>
        </w:div>
        <w:div w:id="663553871">
          <w:marLeft w:val="0"/>
          <w:marRight w:val="0"/>
          <w:marTop w:val="0"/>
          <w:marBottom w:val="0"/>
          <w:divBdr>
            <w:top w:val="none" w:sz="0" w:space="0" w:color="auto"/>
            <w:left w:val="none" w:sz="0" w:space="0" w:color="auto"/>
            <w:bottom w:val="none" w:sz="0" w:space="0" w:color="auto"/>
            <w:right w:val="none" w:sz="0" w:space="0" w:color="auto"/>
          </w:divBdr>
          <w:divsChild>
            <w:div w:id="279533528">
              <w:marLeft w:val="0"/>
              <w:marRight w:val="0"/>
              <w:marTop w:val="0"/>
              <w:marBottom w:val="0"/>
              <w:divBdr>
                <w:top w:val="none" w:sz="0" w:space="0" w:color="auto"/>
                <w:left w:val="none" w:sz="0" w:space="0" w:color="auto"/>
                <w:bottom w:val="none" w:sz="0" w:space="0" w:color="auto"/>
                <w:right w:val="none" w:sz="0" w:space="0" w:color="auto"/>
              </w:divBdr>
            </w:div>
          </w:divsChild>
        </w:div>
        <w:div w:id="1608582827">
          <w:marLeft w:val="0"/>
          <w:marRight w:val="0"/>
          <w:marTop w:val="0"/>
          <w:marBottom w:val="0"/>
          <w:divBdr>
            <w:top w:val="none" w:sz="0" w:space="0" w:color="auto"/>
            <w:left w:val="none" w:sz="0" w:space="0" w:color="auto"/>
            <w:bottom w:val="none" w:sz="0" w:space="0" w:color="auto"/>
            <w:right w:val="none" w:sz="0" w:space="0" w:color="auto"/>
          </w:divBdr>
        </w:div>
        <w:div w:id="627198796">
          <w:marLeft w:val="0"/>
          <w:marRight w:val="0"/>
          <w:marTop w:val="0"/>
          <w:marBottom w:val="0"/>
          <w:divBdr>
            <w:top w:val="none" w:sz="0" w:space="0" w:color="auto"/>
            <w:left w:val="none" w:sz="0" w:space="0" w:color="auto"/>
            <w:bottom w:val="none" w:sz="0" w:space="0" w:color="auto"/>
            <w:right w:val="none" w:sz="0" w:space="0" w:color="auto"/>
          </w:divBdr>
          <w:divsChild>
            <w:div w:id="1198273057">
              <w:marLeft w:val="0"/>
              <w:marRight w:val="0"/>
              <w:marTop w:val="0"/>
              <w:marBottom w:val="0"/>
              <w:divBdr>
                <w:top w:val="none" w:sz="0" w:space="0" w:color="auto"/>
                <w:left w:val="none" w:sz="0" w:space="0" w:color="auto"/>
                <w:bottom w:val="none" w:sz="0" w:space="0" w:color="auto"/>
                <w:right w:val="none" w:sz="0" w:space="0" w:color="auto"/>
              </w:divBdr>
            </w:div>
          </w:divsChild>
        </w:div>
        <w:div w:id="134877383">
          <w:marLeft w:val="0"/>
          <w:marRight w:val="0"/>
          <w:marTop w:val="300"/>
          <w:marBottom w:val="0"/>
          <w:divBdr>
            <w:top w:val="none" w:sz="0" w:space="0" w:color="auto"/>
            <w:left w:val="none" w:sz="0" w:space="0" w:color="auto"/>
            <w:bottom w:val="none" w:sz="0" w:space="0" w:color="auto"/>
            <w:right w:val="none" w:sz="0" w:space="0" w:color="auto"/>
          </w:divBdr>
          <w:divsChild>
            <w:div w:id="130679535">
              <w:marLeft w:val="0"/>
              <w:marRight w:val="0"/>
              <w:marTop w:val="0"/>
              <w:marBottom w:val="0"/>
              <w:divBdr>
                <w:top w:val="none" w:sz="0" w:space="0" w:color="auto"/>
                <w:left w:val="none" w:sz="0" w:space="0" w:color="auto"/>
                <w:bottom w:val="none" w:sz="0" w:space="0" w:color="auto"/>
                <w:right w:val="none" w:sz="0" w:space="0" w:color="auto"/>
              </w:divBdr>
              <w:divsChild>
                <w:div w:id="8947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863024">
          <w:marLeft w:val="0"/>
          <w:marRight w:val="0"/>
          <w:marTop w:val="300"/>
          <w:marBottom w:val="0"/>
          <w:divBdr>
            <w:top w:val="none" w:sz="0" w:space="0" w:color="auto"/>
            <w:left w:val="none" w:sz="0" w:space="0" w:color="auto"/>
            <w:bottom w:val="none" w:sz="0" w:space="0" w:color="auto"/>
            <w:right w:val="none" w:sz="0" w:space="0" w:color="auto"/>
          </w:divBdr>
          <w:divsChild>
            <w:div w:id="133446486">
              <w:marLeft w:val="0"/>
              <w:marRight w:val="0"/>
              <w:marTop w:val="0"/>
              <w:marBottom w:val="0"/>
              <w:divBdr>
                <w:top w:val="none" w:sz="0" w:space="0" w:color="auto"/>
                <w:left w:val="none" w:sz="0" w:space="0" w:color="auto"/>
                <w:bottom w:val="none" w:sz="0" w:space="0" w:color="auto"/>
                <w:right w:val="none" w:sz="0" w:space="0" w:color="auto"/>
              </w:divBdr>
              <w:divsChild>
                <w:div w:id="87218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609008">
          <w:marLeft w:val="0"/>
          <w:marRight w:val="0"/>
          <w:marTop w:val="300"/>
          <w:marBottom w:val="0"/>
          <w:divBdr>
            <w:top w:val="none" w:sz="0" w:space="0" w:color="auto"/>
            <w:left w:val="none" w:sz="0" w:space="0" w:color="auto"/>
            <w:bottom w:val="none" w:sz="0" w:space="0" w:color="auto"/>
            <w:right w:val="none" w:sz="0" w:space="0" w:color="auto"/>
          </w:divBdr>
          <w:divsChild>
            <w:div w:id="2112050047">
              <w:marLeft w:val="0"/>
              <w:marRight w:val="0"/>
              <w:marTop w:val="0"/>
              <w:marBottom w:val="0"/>
              <w:divBdr>
                <w:top w:val="none" w:sz="0" w:space="0" w:color="auto"/>
                <w:left w:val="none" w:sz="0" w:space="0" w:color="auto"/>
                <w:bottom w:val="none" w:sz="0" w:space="0" w:color="auto"/>
                <w:right w:val="none" w:sz="0" w:space="0" w:color="auto"/>
              </w:divBdr>
              <w:divsChild>
                <w:div w:id="1782725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10823">
          <w:marLeft w:val="0"/>
          <w:marRight w:val="0"/>
          <w:marTop w:val="300"/>
          <w:marBottom w:val="0"/>
          <w:divBdr>
            <w:top w:val="none" w:sz="0" w:space="0" w:color="auto"/>
            <w:left w:val="none" w:sz="0" w:space="0" w:color="auto"/>
            <w:bottom w:val="none" w:sz="0" w:space="0" w:color="auto"/>
            <w:right w:val="none" w:sz="0" w:space="0" w:color="auto"/>
          </w:divBdr>
          <w:divsChild>
            <w:div w:id="2062827865">
              <w:marLeft w:val="0"/>
              <w:marRight w:val="0"/>
              <w:marTop w:val="0"/>
              <w:marBottom w:val="0"/>
              <w:divBdr>
                <w:top w:val="none" w:sz="0" w:space="0" w:color="auto"/>
                <w:left w:val="none" w:sz="0" w:space="0" w:color="auto"/>
                <w:bottom w:val="none" w:sz="0" w:space="0" w:color="auto"/>
                <w:right w:val="none" w:sz="0" w:space="0" w:color="auto"/>
              </w:divBdr>
              <w:divsChild>
                <w:div w:id="19597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344864">
      <w:bodyDiv w:val="1"/>
      <w:marLeft w:val="0"/>
      <w:marRight w:val="0"/>
      <w:marTop w:val="0"/>
      <w:marBottom w:val="0"/>
      <w:divBdr>
        <w:top w:val="none" w:sz="0" w:space="0" w:color="auto"/>
        <w:left w:val="none" w:sz="0" w:space="0" w:color="auto"/>
        <w:bottom w:val="none" w:sz="0" w:space="0" w:color="auto"/>
        <w:right w:val="none" w:sz="0" w:space="0" w:color="auto"/>
      </w:divBdr>
      <w:divsChild>
        <w:div w:id="514540218">
          <w:marLeft w:val="0"/>
          <w:marRight w:val="0"/>
          <w:marTop w:val="0"/>
          <w:marBottom w:val="0"/>
          <w:divBdr>
            <w:top w:val="none" w:sz="0" w:space="0" w:color="auto"/>
            <w:left w:val="none" w:sz="0" w:space="0" w:color="auto"/>
            <w:bottom w:val="none" w:sz="0" w:space="0" w:color="auto"/>
            <w:right w:val="none" w:sz="0" w:space="0" w:color="auto"/>
          </w:divBdr>
        </w:div>
        <w:div w:id="244538421">
          <w:marLeft w:val="0"/>
          <w:marRight w:val="0"/>
          <w:marTop w:val="0"/>
          <w:marBottom w:val="0"/>
          <w:divBdr>
            <w:top w:val="none" w:sz="0" w:space="0" w:color="auto"/>
            <w:left w:val="none" w:sz="0" w:space="0" w:color="auto"/>
            <w:bottom w:val="none" w:sz="0" w:space="0" w:color="auto"/>
            <w:right w:val="none" w:sz="0" w:space="0" w:color="auto"/>
          </w:divBdr>
          <w:divsChild>
            <w:div w:id="1990551209">
              <w:marLeft w:val="0"/>
              <w:marRight w:val="0"/>
              <w:marTop w:val="0"/>
              <w:marBottom w:val="0"/>
              <w:divBdr>
                <w:top w:val="none" w:sz="0" w:space="0" w:color="auto"/>
                <w:left w:val="none" w:sz="0" w:space="0" w:color="auto"/>
                <w:bottom w:val="none" w:sz="0" w:space="0" w:color="auto"/>
                <w:right w:val="none" w:sz="0" w:space="0" w:color="auto"/>
              </w:divBdr>
            </w:div>
          </w:divsChild>
        </w:div>
        <w:div w:id="295575106">
          <w:marLeft w:val="0"/>
          <w:marRight w:val="0"/>
          <w:marTop w:val="0"/>
          <w:marBottom w:val="0"/>
          <w:divBdr>
            <w:top w:val="none" w:sz="0" w:space="0" w:color="auto"/>
            <w:left w:val="none" w:sz="0" w:space="0" w:color="auto"/>
            <w:bottom w:val="none" w:sz="0" w:space="0" w:color="auto"/>
            <w:right w:val="none" w:sz="0" w:space="0" w:color="auto"/>
          </w:divBdr>
        </w:div>
        <w:div w:id="1415664987">
          <w:marLeft w:val="0"/>
          <w:marRight w:val="0"/>
          <w:marTop w:val="0"/>
          <w:marBottom w:val="0"/>
          <w:divBdr>
            <w:top w:val="none" w:sz="0" w:space="0" w:color="auto"/>
            <w:left w:val="none" w:sz="0" w:space="0" w:color="auto"/>
            <w:bottom w:val="none" w:sz="0" w:space="0" w:color="auto"/>
            <w:right w:val="none" w:sz="0" w:space="0" w:color="auto"/>
          </w:divBdr>
          <w:divsChild>
            <w:div w:id="1744600729">
              <w:marLeft w:val="0"/>
              <w:marRight w:val="0"/>
              <w:marTop w:val="0"/>
              <w:marBottom w:val="0"/>
              <w:divBdr>
                <w:top w:val="none" w:sz="0" w:space="0" w:color="auto"/>
                <w:left w:val="none" w:sz="0" w:space="0" w:color="auto"/>
                <w:bottom w:val="none" w:sz="0" w:space="0" w:color="auto"/>
                <w:right w:val="none" w:sz="0" w:space="0" w:color="auto"/>
              </w:divBdr>
            </w:div>
          </w:divsChild>
        </w:div>
        <w:div w:id="455296232">
          <w:marLeft w:val="0"/>
          <w:marRight w:val="0"/>
          <w:marTop w:val="0"/>
          <w:marBottom w:val="0"/>
          <w:divBdr>
            <w:top w:val="none" w:sz="0" w:space="0" w:color="auto"/>
            <w:left w:val="none" w:sz="0" w:space="0" w:color="auto"/>
            <w:bottom w:val="none" w:sz="0" w:space="0" w:color="auto"/>
            <w:right w:val="none" w:sz="0" w:space="0" w:color="auto"/>
          </w:divBdr>
        </w:div>
        <w:div w:id="106973867">
          <w:marLeft w:val="0"/>
          <w:marRight w:val="0"/>
          <w:marTop w:val="0"/>
          <w:marBottom w:val="0"/>
          <w:divBdr>
            <w:top w:val="none" w:sz="0" w:space="0" w:color="auto"/>
            <w:left w:val="none" w:sz="0" w:space="0" w:color="auto"/>
            <w:bottom w:val="none" w:sz="0" w:space="0" w:color="auto"/>
            <w:right w:val="none" w:sz="0" w:space="0" w:color="auto"/>
          </w:divBdr>
          <w:divsChild>
            <w:div w:id="362293084">
              <w:marLeft w:val="0"/>
              <w:marRight w:val="0"/>
              <w:marTop w:val="0"/>
              <w:marBottom w:val="0"/>
              <w:divBdr>
                <w:top w:val="none" w:sz="0" w:space="0" w:color="auto"/>
                <w:left w:val="none" w:sz="0" w:space="0" w:color="auto"/>
                <w:bottom w:val="none" w:sz="0" w:space="0" w:color="auto"/>
                <w:right w:val="none" w:sz="0" w:space="0" w:color="auto"/>
              </w:divBdr>
            </w:div>
          </w:divsChild>
        </w:div>
        <w:div w:id="455804577">
          <w:marLeft w:val="0"/>
          <w:marRight w:val="0"/>
          <w:marTop w:val="0"/>
          <w:marBottom w:val="0"/>
          <w:divBdr>
            <w:top w:val="none" w:sz="0" w:space="0" w:color="auto"/>
            <w:left w:val="none" w:sz="0" w:space="0" w:color="auto"/>
            <w:bottom w:val="none" w:sz="0" w:space="0" w:color="auto"/>
            <w:right w:val="none" w:sz="0" w:space="0" w:color="auto"/>
          </w:divBdr>
        </w:div>
        <w:div w:id="1113549969">
          <w:marLeft w:val="0"/>
          <w:marRight w:val="0"/>
          <w:marTop w:val="0"/>
          <w:marBottom w:val="0"/>
          <w:divBdr>
            <w:top w:val="none" w:sz="0" w:space="0" w:color="auto"/>
            <w:left w:val="none" w:sz="0" w:space="0" w:color="auto"/>
            <w:bottom w:val="none" w:sz="0" w:space="0" w:color="auto"/>
            <w:right w:val="none" w:sz="0" w:space="0" w:color="auto"/>
          </w:divBdr>
          <w:divsChild>
            <w:div w:id="1603800360">
              <w:marLeft w:val="0"/>
              <w:marRight w:val="0"/>
              <w:marTop w:val="0"/>
              <w:marBottom w:val="0"/>
              <w:divBdr>
                <w:top w:val="none" w:sz="0" w:space="0" w:color="auto"/>
                <w:left w:val="none" w:sz="0" w:space="0" w:color="auto"/>
                <w:bottom w:val="none" w:sz="0" w:space="0" w:color="auto"/>
                <w:right w:val="none" w:sz="0" w:space="0" w:color="auto"/>
              </w:divBdr>
            </w:div>
          </w:divsChild>
        </w:div>
        <w:div w:id="557084873">
          <w:marLeft w:val="0"/>
          <w:marRight w:val="0"/>
          <w:marTop w:val="0"/>
          <w:marBottom w:val="0"/>
          <w:divBdr>
            <w:top w:val="none" w:sz="0" w:space="0" w:color="auto"/>
            <w:left w:val="none" w:sz="0" w:space="0" w:color="auto"/>
            <w:bottom w:val="none" w:sz="0" w:space="0" w:color="auto"/>
            <w:right w:val="none" w:sz="0" w:space="0" w:color="auto"/>
          </w:divBdr>
        </w:div>
        <w:div w:id="877086487">
          <w:marLeft w:val="0"/>
          <w:marRight w:val="0"/>
          <w:marTop w:val="0"/>
          <w:marBottom w:val="0"/>
          <w:divBdr>
            <w:top w:val="none" w:sz="0" w:space="0" w:color="auto"/>
            <w:left w:val="none" w:sz="0" w:space="0" w:color="auto"/>
            <w:bottom w:val="none" w:sz="0" w:space="0" w:color="auto"/>
            <w:right w:val="none" w:sz="0" w:space="0" w:color="auto"/>
          </w:divBdr>
          <w:divsChild>
            <w:div w:id="2082948869">
              <w:marLeft w:val="0"/>
              <w:marRight w:val="0"/>
              <w:marTop w:val="0"/>
              <w:marBottom w:val="0"/>
              <w:divBdr>
                <w:top w:val="none" w:sz="0" w:space="0" w:color="auto"/>
                <w:left w:val="none" w:sz="0" w:space="0" w:color="auto"/>
                <w:bottom w:val="none" w:sz="0" w:space="0" w:color="auto"/>
                <w:right w:val="none" w:sz="0" w:space="0" w:color="auto"/>
              </w:divBdr>
            </w:div>
          </w:divsChild>
        </w:div>
        <w:div w:id="1345088805">
          <w:marLeft w:val="0"/>
          <w:marRight w:val="0"/>
          <w:marTop w:val="0"/>
          <w:marBottom w:val="0"/>
          <w:divBdr>
            <w:top w:val="none" w:sz="0" w:space="0" w:color="auto"/>
            <w:left w:val="none" w:sz="0" w:space="0" w:color="auto"/>
            <w:bottom w:val="none" w:sz="0" w:space="0" w:color="auto"/>
            <w:right w:val="none" w:sz="0" w:space="0" w:color="auto"/>
          </w:divBdr>
        </w:div>
        <w:div w:id="1426658204">
          <w:marLeft w:val="0"/>
          <w:marRight w:val="0"/>
          <w:marTop w:val="0"/>
          <w:marBottom w:val="0"/>
          <w:divBdr>
            <w:top w:val="none" w:sz="0" w:space="0" w:color="auto"/>
            <w:left w:val="none" w:sz="0" w:space="0" w:color="auto"/>
            <w:bottom w:val="none" w:sz="0" w:space="0" w:color="auto"/>
            <w:right w:val="none" w:sz="0" w:space="0" w:color="auto"/>
          </w:divBdr>
          <w:divsChild>
            <w:div w:id="979265826">
              <w:marLeft w:val="0"/>
              <w:marRight w:val="0"/>
              <w:marTop w:val="0"/>
              <w:marBottom w:val="0"/>
              <w:divBdr>
                <w:top w:val="none" w:sz="0" w:space="0" w:color="auto"/>
                <w:left w:val="none" w:sz="0" w:space="0" w:color="auto"/>
                <w:bottom w:val="none" w:sz="0" w:space="0" w:color="auto"/>
                <w:right w:val="none" w:sz="0" w:space="0" w:color="auto"/>
              </w:divBdr>
            </w:div>
          </w:divsChild>
        </w:div>
        <w:div w:id="1169367915">
          <w:marLeft w:val="0"/>
          <w:marRight w:val="0"/>
          <w:marTop w:val="0"/>
          <w:marBottom w:val="0"/>
          <w:divBdr>
            <w:top w:val="none" w:sz="0" w:space="0" w:color="auto"/>
            <w:left w:val="none" w:sz="0" w:space="0" w:color="auto"/>
            <w:bottom w:val="none" w:sz="0" w:space="0" w:color="auto"/>
            <w:right w:val="none" w:sz="0" w:space="0" w:color="auto"/>
          </w:divBdr>
        </w:div>
        <w:div w:id="698091005">
          <w:marLeft w:val="0"/>
          <w:marRight w:val="0"/>
          <w:marTop w:val="0"/>
          <w:marBottom w:val="0"/>
          <w:divBdr>
            <w:top w:val="none" w:sz="0" w:space="0" w:color="auto"/>
            <w:left w:val="none" w:sz="0" w:space="0" w:color="auto"/>
            <w:bottom w:val="none" w:sz="0" w:space="0" w:color="auto"/>
            <w:right w:val="none" w:sz="0" w:space="0" w:color="auto"/>
          </w:divBdr>
          <w:divsChild>
            <w:div w:id="1202400831">
              <w:marLeft w:val="0"/>
              <w:marRight w:val="0"/>
              <w:marTop w:val="0"/>
              <w:marBottom w:val="0"/>
              <w:divBdr>
                <w:top w:val="none" w:sz="0" w:space="0" w:color="auto"/>
                <w:left w:val="none" w:sz="0" w:space="0" w:color="auto"/>
                <w:bottom w:val="none" w:sz="0" w:space="0" w:color="auto"/>
                <w:right w:val="none" w:sz="0" w:space="0" w:color="auto"/>
              </w:divBdr>
            </w:div>
          </w:divsChild>
        </w:div>
        <w:div w:id="1809474792">
          <w:marLeft w:val="0"/>
          <w:marRight w:val="0"/>
          <w:marTop w:val="300"/>
          <w:marBottom w:val="0"/>
          <w:divBdr>
            <w:top w:val="none" w:sz="0" w:space="0" w:color="auto"/>
            <w:left w:val="none" w:sz="0" w:space="0" w:color="auto"/>
            <w:bottom w:val="none" w:sz="0" w:space="0" w:color="auto"/>
            <w:right w:val="none" w:sz="0" w:space="0" w:color="auto"/>
          </w:divBdr>
          <w:divsChild>
            <w:div w:id="724528662">
              <w:marLeft w:val="0"/>
              <w:marRight w:val="0"/>
              <w:marTop w:val="0"/>
              <w:marBottom w:val="0"/>
              <w:divBdr>
                <w:top w:val="none" w:sz="0" w:space="0" w:color="auto"/>
                <w:left w:val="none" w:sz="0" w:space="0" w:color="auto"/>
                <w:bottom w:val="none" w:sz="0" w:space="0" w:color="auto"/>
                <w:right w:val="none" w:sz="0" w:space="0" w:color="auto"/>
              </w:divBdr>
              <w:divsChild>
                <w:div w:id="99819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621673">
          <w:marLeft w:val="0"/>
          <w:marRight w:val="0"/>
          <w:marTop w:val="300"/>
          <w:marBottom w:val="0"/>
          <w:divBdr>
            <w:top w:val="none" w:sz="0" w:space="0" w:color="auto"/>
            <w:left w:val="none" w:sz="0" w:space="0" w:color="auto"/>
            <w:bottom w:val="none" w:sz="0" w:space="0" w:color="auto"/>
            <w:right w:val="none" w:sz="0" w:space="0" w:color="auto"/>
          </w:divBdr>
          <w:divsChild>
            <w:div w:id="664742473">
              <w:marLeft w:val="0"/>
              <w:marRight w:val="0"/>
              <w:marTop w:val="0"/>
              <w:marBottom w:val="0"/>
              <w:divBdr>
                <w:top w:val="none" w:sz="0" w:space="0" w:color="auto"/>
                <w:left w:val="none" w:sz="0" w:space="0" w:color="auto"/>
                <w:bottom w:val="none" w:sz="0" w:space="0" w:color="auto"/>
                <w:right w:val="none" w:sz="0" w:space="0" w:color="auto"/>
              </w:divBdr>
              <w:divsChild>
                <w:div w:id="1264070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363226">
          <w:marLeft w:val="0"/>
          <w:marRight w:val="0"/>
          <w:marTop w:val="300"/>
          <w:marBottom w:val="0"/>
          <w:divBdr>
            <w:top w:val="none" w:sz="0" w:space="0" w:color="auto"/>
            <w:left w:val="none" w:sz="0" w:space="0" w:color="auto"/>
            <w:bottom w:val="none" w:sz="0" w:space="0" w:color="auto"/>
            <w:right w:val="none" w:sz="0" w:space="0" w:color="auto"/>
          </w:divBdr>
          <w:divsChild>
            <w:div w:id="1849712559">
              <w:marLeft w:val="0"/>
              <w:marRight w:val="0"/>
              <w:marTop w:val="0"/>
              <w:marBottom w:val="0"/>
              <w:divBdr>
                <w:top w:val="none" w:sz="0" w:space="0" w:color="auto"/>
                <w:left w:val="none" w:sz="0" w:space="0" w:color="auto"/>
                <w:bottom w:val="none" w:sz="0" w:space="0" w:color="auto"/>
                <w:right w:val="none" w:sz="0" w:space="0" w:color="auto"/>
              </w:divBdr>
              <w:divsChild>
                <w:div w:id="448013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7031">
      <w:bodyDiv w:val="1"/>
      <w:marLeft w:val="0"/>
      <w:marRight w:val="0"/>
      <w:marTop w:val="0"/>
      <w:marBottom w:val="0"/>
      <w:divBdr>
        <w:top w:val="none" w:sz="0" w:space="0" w:color="auto"/>
        <w:left w:val="none" w:sz="0" w:space="0" w:color="auto"/>
        <w:bottom w:val="none" w:sz="0" w:space="0" w:color="auto"/>
        <w:right w:val="none" w:sz="0" w:space="0" w:color="auto"/>
      </w:divBdr>
      <w:divsChild>
        <w:div w:id="1109155330">
          <w:marLeft w:val="0"/>
          <w:marRight w:val="0"/>
          <w:marTop w:val="0"/>
          <w:marBottom w:val="0"/>
          <w:divBdr>
            <w:top w:val="none" w:sz="0" w:space="0" w:color="auto"/>
            <w:left w:val="none" w:sz="0" w:space="0" w:color="auto"/>
            <w:bottom w:val="none" w:sz="0" w:space="0" w:color="auto"/>
            <w:right w:val="none" w:sz="0" w:space="0" w:color="auto"/>
          </w:divBdr>
        </w:div>
        <w:div w:id="2029060420">
          <w:marLeft w:val="0"/>
          <w:marRight w:val="0"/>
          <w:marTop w:val="0"/>
          <w:marBottom w:val="0"/>
          <w:divBdr>
            <w:top w:val="none" w:sz="0" w:space="0" w:color="auto"/>
            <w:left w:val="none" w:sz="0" w:space="0" w:color="auto"/>
            <w:bottom w:val="none" w:sz="0" w:space="0" w:color="auto"/>
            <w:right w:val="none" w:sz="0" w:space="0" w:color="auto"/>
          </w:divBdr>
          <w:divsChild>
            <w:div w:id="304166442">
              <w:marLeft w:val="0"/>
              <w:marRight w:val="0"/>
              <w:marTop w:val="0"/>
              <w:marBottom w:val="0"/>
              <w:divBdr>
                <w:top w:val="none" w:sz="0" w:space="0" w:color="auto"/>
                <w:left w:val="none" w:sz="0" w:space="0" w:color="auto"/>
                <w:bottom w:val="none" w:sz="0" w:space="0" w:color="auto"/>
                <w:right w:val="none" w:sz="0" w:space="0" w:color="auto"/>
              </w:divBdr>
            </w:div>
          </w:divsChild>
        </w:div>
        <w:div w:id="85152786">
          <w:marLeft w:val="0"/>
          <w:marRight w:val="0"/>
          <w:marTop w:val="0"/>
          <w:marBottom w:val="0"/>
          <w:divBdr>
            <w:top w:val="none" w:sz="0" w:space="0" w:color="auto"/>
            <w:left w:val="none" w:sz="0" w:space="0" w:color="auto"/>
            <w:bottom w:val="none" w:sz="0" w:space="0" w:color="auto"/>
            <w:right w:val="none" w:sz="0" w:space="0" w:color="auto"/>
          </w:divBdr>
        </w:div>
        <w:div w:id="1767379763">
          <w:marLeft w:val="0"/>
          <w:marRight w:val="0"/>
          <w:marTop w:val="0"/>
          <w:marBottom w:val="0"/>
          <w:divBdr>
            <w:top w:val="none" w:sz="0" w:space="0" w:color="auto"/>
            <w:left w:val="none" w:sz="0" w:space="0" w:color="auto"/>
            <w:bottom w:val="none" w:sz="0" w:space="0" w:color="auto"/>
            <w:right w:val="none" w:sz="0" w:space="0" w:color="auto"/>
          </w:divBdr>
          <w:divsChild>
            <w:div w:id="1159032372">
              <w:marLeft w:val="0"/>
              <w:marRight w:val="0"/>
              <w:marTop w:val="0"/>
              <w:marBottom w:val="0"/>
              <w:divBdr>
                <w:top w:val="none" w:sz="0" w:space="0" w:color="auto"/>
                <w:left w:val="none" w:sz="0" w:space="0" w:color="auto"/>
                <w:bottom w:val="none" w:sz="0" w:space="0" w:color="auto"/>
                <w:right w:val="none" w:sz="0" w:space="0" w:color="auto"/>
              </w:divBdr>
            </w:div>
          </w:divsChild>
        </w:div>
        <w:div w:id="254948979">
          <w:marLeft w:val="0"/>
          <w:marRight w:val="0"/>
          <w:marTop w:val="0"/>
          <w:marBottom w:val="0"/>
          <w:divBdr>
            <w:top w:val="none" w:sz="0" w:space="0" w:color="auto"/>
            <w:left w:val="none" w:sz="0" w:space="0" w:color="auto"/>
            <w:bottom w:val="none" w:sz="0" w:space="0" w:color="auto"/>
            <w:right w:val="none" w:sz="0" w:space="0" w:color="auto"/>
          </w:divBdr>
        </w:div>
        <w:div w:id="86852068">
          <w:marLeft w:val="0"/>
          <w:marRight w:val="0"/>
          <w:marTop w:val="0"/>
          <w:marBottom w:val="0"/>
          <w:divBdr>
            <w:top w:val="none" w:sz="0" w:space="0" w:color="auto"/>
            <w:left w:val="none" w:sz="0" w:space="0" w:color="auto"/>
            <w:bottom w:val="none" w:sz="0" w:space="0" w:color="auto"/>
            <w:right w:val="none" w:sz="0" w:space="0" w:color="auto"/>
          </w:divBdr>
          <w:divsChild>
            <w:div w:id="1892813211">
              <w:marLeft w:val="0"/>
              <w:marRight w:val="0"/>
              <w:marTop w:val="0"/>
              <w:marBottom w:val="0"/>
              <w:divBdr>
                <w:top w:val="none" w:sz="0" w:space="0" w:color="auto"/>
                <w:left w:val="none" w:sz="0" w:space="0" w:color="auto"/>
                <w:bottom w:val="none" w:sz="0" w:space="0" w:color="auto"/>
                <w:right w:val="none" w:sz="0" w:space="0" w:color="auto"/>
              </w:divBdr>
            </w:div>
          </w:divsChild>
        </w:div>
        <w:div w:id="1902475451">
          <w:marLeft w:val="0"/>
          <w:marRight w:val="0"/>
          <w:marTop w:val="0"/>
          <w:marBottom w:val="0"/>
          <w:divBdr>
            <w:top w:val="none" w:sz="0" w:space="0" w:color="auto"/>
            <w:left w:val="none" w:sz="0" w:space="0" w:color="auto"/>
            <w:bottom w:val="none" w:sz="0" w:space="0" w:color="auto"/>
            <w:right w:val="none" w:sz="0" w:space="0" w:color="auto"/>
          </w:divBdr>
        </w:div>
        <w:div w:id="182598080">
          <w:marLeft w:val="0"/>
          <w:marRight w:val="0"/>
          <w:marTop w:val="0"/>
          <w:marBottom w:val="0"/>
          <w:divBdr>
            <w:top w:val="none" w:sz="0" w:space="0" w:color="auto"/>
            <w:left w:val="none" w:sz="0" w:space="0" w:color="auto"/>
            <w:bottom w:val="none" w:sz="0" w:space="0" w:color="auto"/>
            <w:right w:val="none" w:sz="0" w:space="0" w:color="auto"/>
          </w:divBdr>
          <w:divsChild>
            <w:div w:id="1113790462">
              <w:marLeft w:val="0"/>
              <w:marRight w:val="0"/>
              <w:marTop w:val="0"/>
              <w:marBottom w:val="0"/>
              <w:divBdr>
                <w:top w:val="none" w:sz="0" w:space="0" w:color="auto"/>
                <w:left w:val="none" w:sz="0" w:space="0" w:color="auto"/>
                <w:bottom w:val="none" w:sz="0" w:space="0" w:color="auto"/>
                <w:right w:val="none" w:sz="0" w:space="0" w:color="auto"/>
              </w:divBdr>
            </w:div>
          </w:divsChild>
        </w:div>
        <w:div w:id="445973688">
          <w:marLeft w:val="0"/>
          <w:marRight w:val="0"/>
          <w:marTop w:val="0"/>
          <w:marBottom w:val="0"/>
          <w:divBdr>
            <w:top w:val="none" w:sz="0" w:space="0" w:color="auto"/>
            <w:left w:val="none" w:sz="0" w:space="0" w:color="auto"/>
            <w:bottom w:val="none" w:sz="0" w:space="0" w:color="auto"/>
            <w:right w:val="none" w:sz="0" w:space="0" w:color="auto"/>
          </w:divBdr>
        </w:div>
        <w:div w:id="1932742002">
          <w:marLeft w:val="0"/>
          <w:marRight w:val="0"/>
          <w:marTop w:val="0"/>
          <w:marBottom w:val="0"/>
          <w:divBdr>
            <w:top w:val="none" w:sz="0" w:space="0" w:color="auto"/>
            <w:left w:val="none" w:sz="0" w:space="0" w:color="auto"/>
            <w:bottom w:val="none" w:sz="0" w:space="0" w:color="auto"/>
            <w:right w:val="none" w:sz="0" w:space="0" w:color="auto"/>
          </w:divBdr>
          <w:divsChild>
            <w:div w:id="99303631">
              <w:marLeft w:val="0"/>
              <w:marRight w:val="0"/>
              <w:marTop w:val="0"/>
              <w:marBottom w:val="0"/>
              <w:divBdr>
                <w:top w:val="none" w:sz="0" w:space="0" w:color="auto"/>
                <w:left w:val="none" w:sz="0" w:space="0" w:color="auto"/>
                <w:bottom w:val="none" w:sz="0" w:space="0" w:color="auto"/>
                <w:right w:val="none" w:sz="0" w:space="0" w:color="auto"/>
              </w:divBdr>
            </w:div>
          </w:divsChild>
        </w:div>
        <w:div w:id="693194281">
          <w:marLeft w:val="0"/>
          <w:marRight w:val="0"/>
          <w:marTop w:val="0"/>
          <w:marBottom w:val="0"/>
          <w:divBdr>
            <w:top w:val="none" w:sz="0" w:space="0" w:color="auto"/>
            <w:left w:val="none" w:sz="0" w:space="0" w:color="auto"/>
            <w:bottom w:val="none" w:sz="0" w:space="0" w:color="auto"/>
            <w:right w:val="none" w:sz="0" w:space="0" w:color="auto"/>
          </w:divBdr>
        </w:div>
        <w:div w:id="736318330">
          <w:marLeft w:val="0"/>
          <w:marRight w:val="0"/>
          <w:marTop w:val="0"/>
          <w:marBottom w:val="0"/>
          <w:divBdr>
            <w:top w:val="none" w:sz="0" w:space="0" w:color="auto"/>
            <w:left w:val="none" w:sz="0" w:space="0" w:color="auto"/>
            <w:bottom w:val="none" w:sz="0" w:space="0" w:color="auto"/>
            <w:right w:val="none" w:sz="0" w:space="0" w:color="auto"/>
          </w:divBdr>
          <w:divsChild>
            <w:div w:id="548537992">
              <w:marLeft w:val="0"/>
              <w:marRight w:val="0"/>
              <w:marTop w:val="0"/>
              <w:marBottom w:val="0"/>
              <w:divBdr>
                <w:top w:val="none" w:sz="0" w:space="0" w:color="auto"/>
                <w:left w:val="none" w:sz="0" w:space="0" w:color="auto"/>
                <w:bottom w:val="none" w:sz="0" w:space="0" w:color="auto"/>
                <w:right w:val="none" w:sz="0" w:space="0" w:color="auto"/>
              </w:divBdr>
            </w:div>
          </w:divsChild>
        </w:div>
        <w:div w:id="467161735">
          <w:marLeft w:val="0"/>
          <w:marRight w:val="0"/>
          <w:marTop w:val="0"/>
          <w:marBottom w:val="0"/>
          <w:divBdr>
            <w:top w:val="none" w:sz="0" w:space="0" w:color="auto"/>
            <w:left w:val="none" w:sz="0" w:space="0" w:color="auto"/>
            <w:bottom w:val="none" w:sz="0" w:space="0" w:color="auto"/>
            <w:right w:val="none" w:sz="0" w:space="0" w:color="auto"/>
          </w:divBdr>
        </w:div>
        <w:div w:id="795371089">
          <w:marLeft w:val="0"/>
          <w:marRight w:val="0"/>
          <w:marTop w:val="0"/>
          <w:marBottom w:val="0"/>
          <w:divBdr>
            <w:top w:val="none" w:sz="0" w:space="0" w:color="auto"/>
            <w:left w:val="none" w:sz="0" w:space="0" w:color="auto"/>
            <w:bottom w:val="none" w:sz="0" w:space="0" w:color="auto"/>
            <w:right w:val="none" w:sz="0" w:space="0" w:color="auto"/>
          </w:divBdr>
          <w:divsChild>
            <w:div w:id="561328363">
              <w:marLeft w:val="0"/>
              <w:marRight w:val="0"/>
              <w:marTop w:val="0"/>
              <w:marBottom w:val="0"/>
              <w:divBdr>
                <w:top w:val="none" w:sz="0" w:space="0" w:color="auto"/>
                <w:left w:val="none" w:sz="0" w:space="0" w:color="auto"/>
                <w:bottom w:val="none" w:sz="0" w:space="0" w:color="auto"/>
                <w:right w:val="none" w:sz="0" w:space="0" w:color="auto"/>
              </w:divBdr>
            </w:div>
          </w:divsChild>
        </w:div>
        <w:div w:id="1151942582">
          <w:marLeft w:val="0"/>
          <w:marRight w:val="0"/>
          <w:marTop w:val="300"/>
          <w:marBottom w:val="0"/>
          <w:divBdr>
            <w:top w:val="none" w:sz="0" w:space="0" w:color="auto"/>
            <w:left w:val="none" w:sz="0" w:space="0" w:color="auto"/>
            <w:bottom w:val="none" w:sz="0" w:space="0" w:color="auto"/>
            <w:right w:val="none" w:sz="0" w:space="0" w:color="auto"/>
          </w:divBdr>
          <w:divsChild>
            <w:div w:id="52627478">
              <w:marLeft w:val="0"/>
              <w:marRight w:val="0"/>
              <w:marTop w:val="0"/>
              <w:marBottom w:val="0"/>
              <w:divBdr>
                <w:top w:val="none" w:sz="0" w:space="0" w:color="auto"/>
                <w:left w:val="none" w:sz="0" w:space="0" w:color="auto"/>
                <w:bottom w:val="none" w:sz="0" w:space="0" w:color="auto"/>
                <w:right w:val="none" w:sz="0" w:space="0" w:color="auto"/>
              </w:divBdr>
              <w:divsChild>
                <w:div w:id="125509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858155">
          <w:marLeft w:val="0"/>
          <w:marRight w:val="0"/>
          <w:marTop w:val="300"/>
          <w:marBottom w:val="0"/>
          <w:divBdr>
            <w:top w:val="none" w:sz="0" w:space="0" w:color="auto"/>
            <w:left w:val="none" w:sz="0" w:space="0" w:color="auto"/>
            <w:bottom w:val="none" w:sz="0" w:space="0" w:color="auto"/>
            <w:right w:val="none" w:sz="0" w:space="0" w:color="auto"/>
          </w:divBdr>
          <w:divsChild>
            <w:div w:id="763644874">
              <w:marLeft w:val="0"/>
              <w:marRight w:val="0"/>
              <w:marTop w:val="0"/>
              <w:marBottom w:val="0"/>
              <w:divBdr>
                <w:top w:val="none" w:sz="0" w:space="0" w:color="auto"/>
                <w:left w:val="none" w:sz="0" w:space="0" w:color="auto"/>
                <w:bottom w:val="none" w:sz="0" w:space="0" w:color="auto"/>
                <w:right w:val="none" w:sz="0" w:space="0" w:color="auto"/>
              </w:divBdr>
              <w:divsChild>
                <w:div w:id="1196118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77291">
          <w:marLeft w:val="0"/>
          <w:marRight w:val="0"/>
          <w:marTop w:val="300"/>
          <w:marBottom w:val="0"/>
          <w:divBdr>
            <w:top w:val="none" w:sz="0" w:space="0" w:color="auto"/>
            <w:left w:val="none" w:sz="0" w:space="0" w:color="auto"/>
            <w:bottom w:val="none" w:sz="0" w:space="0" w:color="auto"/>
            <w:right w:val="none" w:sz="0" w:space="0" w:color="auto"/>
          </w:divBdr>
          <w:divsChild>
            <w:div w:id="836965854">
              <w:marLeft w:val="0"/>
              <w:marRight w:val="0"/>
              <w:marTop w:val="0"/>
              <w:marBottom w:val="0"/>
              <w:divBdr>
                <w:top w:val="none" w:sz="0" w:space="0" w:color="auto"/>
                <w:left w:val="none" w:sz="0" w:space="0" w:color="auto"/>
                <w:bottom w:val="none" w:sz="0" w:space="0" w:color="auto"/>
                <w:right w:val="none" w:sz="0" w:space="0" w:color="auto"/>
              </w:divBdr>
              <w:divsChild>
                <w:div w:id="113267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8615">
          <w:marLeft w:val="0"/>
          <w:marRight w:val="0"/>
          <w:marTop w:val="300"/>
          <w:marBottom w:val="0"/>
          <w:divBdr>
            <w:top w:val="none" w:sz="0" w:space="0" w:color="auto"/>
            <w:left w:val="none" w:sz="0" w:space="0" w:color="auto"/>
            <w:bottom w:val="none" w:sz="0" w:space="0" w:color="auto"/>
            <w:right w:val="none" w:sz="0" w:space="0" w:color="auto"/>
          </w:divBdr>
          <w:divsChild>
            <w:div w:id="460537504">
              <w:marLeft w:val="0"/>
              <w:marRight w:val="0"/>
              <w:marTop w:val="0"/>
              <w:marBottom w:val="0"/>
              <w:divBdr>
                <w:top w:val="none" w:sz="0" w:space="0" w:color="auto"/>
                <w:left w:val="none" w:sz="0" w:space="0" w:color="auto"/>
                <w:bottom w:val="none" w:sz="0" w:space="0" w:color="auto"/>
                <w:right w:val="none" w:sz="0" w:space="0" w:color="auto"/>
              </w:divBdr>
              <w:divsChild>
                <w:div w:id="6514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121413">
      <w:bodyDiv w:val="1"/>
      <w:marLeft w:val="0"/>
      <w:marRight w:val="0"/>
      <w:marTop w:val="0"/>
      <w:marBottom w:val="0"/>
      <w:divBdr>
        <w:top w:val="none" w:sz="0" w:space="0" w:color="auto"/>
        <w:left w:val="none" w:sz="0" w:space="0" w:color="auto"/>
        <w:bottom w:val="none" w:sz="0" w:space="0" w:color="auto"/>
        <w:right w:val="none" w:sz="0" w:space="0" w:color="auto"/>
      </w:divBdr>
      <w:divsChild>
        <w:div w:id="1538001988">
          <w:marLeft w:val="0"/>
          <w:marRight w:val="0"/>
          <w:marTop w:val="0"/>
          <w:marBottom w:val="0"/>
          <w:divBdr>
            <w:top w:val="none" w:sz="0" w:space="0" w:color="auto"/>
            <w:left w:val="none" w:sz="0" w:space="0" w:color="auto"/>
            <w:bottom w:val="none" w:sz="0" w:space="0" w:color="auto"/>
            <w:right w:val="none" w:sz="0" w:space="0" w:color="auto"/>
          </w:divBdr>
        </w:div>
        <w:div w:id="1853185736">
          <w:marLeft w:val="0"/>
          <w:marRight w:val="0"/>
          <w:marTop w:val="0"/>
          <w:marBottom w:val="0"/>
          <w:divBdr>
            <w:top w:val="none" w:sz="0" w:space="0" w:color="auto"/>
            <w:left w:val="none" w:sz="0" w:space="0" w:color="auto"/>
            <w:bottom w:val="none" w:sz="0" w:space="0" w:color="auto"/>
            <w:right w:val="none" w:sz="0" w:space="0" w:color="auto"/>
          </w:divBdr>
          <w:divsChild>
            <w:div w:id="695473370">
              <w:marLeft w:val="0"/>
              <w:marRight w:val="0"/>
              <w:marTop w:val="0"/>
              <w:marBottom w:val="0"/>
              <w:divBdr>
                <w:top w:val="none" w:sz="0" w:space="0" w:color="auto"/>
                <w:left w:val="none" w:sz="0" w:space="0" w:color="auto"/>
                <w:bottom w:val="none" w:sz="0" w:space="0" w:color="auto"/>
                <w:right w:val="none" w:sz="0" w:space="0" w:color="auto"/>
              </w:divBdr>
            </w:div>
          </w:divsChild>
        </w:div>
        <w:div w:id="1437215536">
          <w:marLeft w:val="0"/>
          <w:marRight w:val="0"/>
          <w:marTop w:val="0"/>
          <w:marBottom w:val="0"/>
          <w:divBdr>
            <w:top w:val="none" w:sz="0" w:space="0" w:color="auto"/>
            <w:left w:val="none" w:sz="0" w:space="0" w:color="auto"/>
            <w:bottom w:val="none" w:sz="0" w:space="0" w:color="auto"/>
            <w:right w:val="none" w:sz="0" w:space="0" w:color="auto"/>
          </w:divBdr>
        </w:div>
        <w:div w:id="1076588438">
          <w:marLeft w:val="0"/>
          <w:marRight w:val="0"/>
          <w:marTop w:val="0"/>
          <w:marBottom w:val="0"/>
          <w:divBdr>
            <w:top w:val="none" w:sz="0" w:space="0" w:color="auto"/>
            <w:left w:val="none" w:sz="0" w:space="0" w:color="auto"/>
            <w:bottom w:val="none" w:sz="0" w:space="0" w:color="auto"/>
            <w:right w:val="none" w:sz="0" w:space="0" w:color="auto"/>
          </w:divBdr>
          <w:divsChild>
            <w:div w:id="1972469587">
              <w:marLeft w:val="0"/>
              <w:marRight w:val="0"/>
              <w:marTop w:val="0"/>
              <w:marBottom w:val="0"/>
              <w:divBdr>
                <w:top w:val="none" w:sz="0" w:space="0" w:color="auto"/>
                <w:left w:val="none" w:sz="0" w:space="0" w:color="auto"/>
                <w:bottom w:val="none" w:sz="0" w:space="0" w:color="auto"/>
                <w:right w:val="none" w:sz="0" w:space="0" w:color="auto"/>
              </w:divBdr>
            </w:div>
          </w:divsChild>
        </w:div>
        <w:div w:id="50424494">
          <w:marLeft w:val="0"/>
          <w:marRight w:val="0"/>
          <w:marTop w:val="0"/>
          <w:marBottom w:val="0"/>
          <w:divBdr>
            <w:top w:val="none" w:sz="0" w:space="0" w:color="auto"/>
            <w:left w:val="none" w:sz="0" w:space="0" w:color="auto"/>
            <w:bottom w:val="none" w:sz="0" w:space="0" w:color="auto"/>
            <w:right w:val="none" w:sz="0" w:space="0" w:color="auto"/>
          </w:divBdr>
        </w:div>
        <w:div w:id="1363090380">
          <w:marLeft w:val="0"/>
          <w:marRight w:val="0"/>
          <w:marTop w:val="0"/>
          <w:marBottom w:val="0"/>
          <w:divBdr>
            <w:top w:val="none" w:sz="0" w:space="0" w:color="auto"/>
            <w:left w:val="none" w:sz="0" w:space="0" w:color="auto"/>
            <w:bottom w:val="none" w:sz="0" w:space="0" w:color="auto"/>
            <w:right w:val="none" w:sz="0" w:space="0" w:color="auto"/>
          </w:divBdr>
          <w:divsChild>
            <w:div w:id="1147093846">
              <w:marLeft w:val="0"/>
              <w:marRight w:val="0"/>
              <w:marTop w:val="0"/>
              <w:marBottom w:val="0"/>
              <w:divBdr>
                <w:top w:val="none" w:sz="0" w:space="0" w:color="auto"/>
                <w:left w:val="none" w:sz="0" w:space="0" w:color="auto"/>
                <w:bottom w:val="none" w:sz="0" w:space="0" w:color="auto"/>
                <w:right w:val="none" w:sz="0" w:space="0" w:color="auto"/>
              </w:divBdr>
            </w:div>
          </w:divsChild>
        </w:div>
        <w:div w:id="48648821">
          <w:marLeft w:val="0"/>
          <w:marRight w:val="0"/>
          <w:marTop w:val="0"/>
          <w:marBottom w:val="0"/>
          <w:divBdr>
            <w:top w:val="none" w:sz="0" w:space="0" w:color="auto"/>
            <w:left w:val="none" w:sz="0" w:space="0" w:color="auto"/>
            <w:bottom w:val="none" w:sz="0" w:space="0" w:color="auto"/>
            <w:right w:val="none" w:sz="0" w:space="0" w:color="auto"/>
          </w:divBdr>
        </w:div>
        <w:div w:id="1826387620">
          <w:marLeft w:val="0"/>
          <w:marRight w:val="0"/>
          <w:marTop w:val="0"/>
          <w:marBottom w:val="0"/>
          <w:divBdr>
            <w:top w:val="none" w:sz="0" w:space="0" w:color="auto"/>
            <w:left w:val="none" w:sz="0" w:space="0" w:color="auto"/>
            <w:bottom w:val="none" w:sz="0" w:space="0" w:color="auto"/>
            <w:right w:val="none" w:sz="0" w:space="0" w:color="auto"/>
          </w:divBdr>
          <w:divsChild>
            <w:div w:id="1682076726">
              <w:marLeft w:val="0"/>
              <w:marRight w:val="0"/>
              <w:marTop w:val="0"/>
              <w:marBottom w:val="0"/>
              <w:divBdr>
                <w:top w:val="none" w:sz="0" w:space="0" w:color="auto"/>
                <w:left w:val="none" w:sz="0" w:space="0" w:color="auto"/>
                <w:bottom w:val="none" w:sz="0" w:space="0" w:color="auto"/>
                <w:right w:val="none" w:sz="0" w:space="0" w:color="auto"/>
              </w:divBdr>
            </w:div>
          </w:divsChild>
        </w:div>
        <w:div w:id="741953573">
          <w:marLeft w:val="0"/>
          <w:marRight w:val="0"/>
          <w:marTop w:val="0"/>
          <w:marBottom w:val="0"/>
          <w:divBdr>
            <w:top w:val="none" w:sz="0" w:space="0" w:color="auto"/>
            <w:left w:val="none" w:sz="0" w:space="0" w:color="auto"/>
            <w:bottom w:val="none" w:sz="0" w:space="0" w:color="auto"/>
            <w:right w:val="none" w:sz="0" w:space="0" w:color="auto"/>
          </w:divBdr>
        </w:div>
        <w:div w:id="708652320">
          <w:marLeft w:val="0"/>
          <w:marRight w:val="0"/>
          <w:marTop w:val="0"/>
          <w:marBottom w:val="0"/>
          <w:divBdr>
            <w:top w:val="none" w:sz="0" w:space="0" w:color="auto"/>
            <w:left w:val="none" w:sz="0" w:space="0" w:color="auto"/>
            <w:bottom w:val="none" w:sz="0" w:space="0" w:color="auto"/>
            <w:right w:val="none" w:sz="0" w:space="0" w:color="auto"/>
          </w:divBdr>
          <w:divsChild>
            <w:div w:id="705788811">
              <w:marLeft w:val="0"/>
              <w:marRight w:val="0"/>
              <w:marTop w:val="0"/>
              <w:marBottom w:val="0"/>
              <w:divBdr>
                <w:top w:val="none" w:sz="0" w:space="0" w:color="auto"/>
                <w:left w:val="none" w:sz="0" w:space="0" w:color="auto"/>
                <w:bottom w:val="none" w:sz="0" w:space="0" w:color="auto"/>
                <w:right w:val="none" w:sz="0" w:space="0" w:color="auto"/>
              </w:divBdr>
            </w:div>
          </w:divsChild>
        </w:div>
        <w:div w:id="816143851">
          <w:marLeft w:val="0"/>
          <w:marRight w:val="0"/>
          <w:marTop w:val="0"/>
          <w:marBottom w:val="0"/>
          <w:divBdr>
            <w:top w:val="none" w:sz="0" w:space="0" w:color="auto"/>
            <w:left w:val="none" w:sz="0" w:space="0" w:color="auto"/>
            <w:bottom w:val="none" w:sz="0" w:space="0" w:color="auto"/>
            <w:right w:val="none" w:sz="0" w:space="0" w:color="auto"/>
          </w:divBdr>
        </w:div>
        <w:div w:id="1517617849">
          <w:marLeft w:val="0"/>
          <w:marRight w:val="0"/>
          <w:marTop w:val="0"/>
          <w:marBottom w:val="0"/>
          <w:divBdr>
            <w:top w:val="none" w:sz="0" w:space="0" w:color="auto"/>
            <w:left w:val="none" w:sz="0" w:space="0" w:color="auto"/>
            <w:bottom w:val="none" w:sz="0" w:space="0" w:color="auto"/>
            <w:right w:val="none" w:sz="0" w:space="0" w:color="auto"/>
          </w:divBdr>
          <w:divsChild>
            <w:div w:id="296910162">
              <w:marLeft w:val="0"/>
              <w:marRight w:val="0"/>
              <w:marTop w:val="0"/>
              <w:marBottom w:val="0"/>
              <w:divBdr>
                <w:top w:val="none" w:sz="0" w:space="0" w:color="auto"/>
                <w:left w:val="none" w:sz="0" w:space="0" w:color="auto"/>
                <w:bottom w:val="none" w:sz="0" w:space="0" w:color="auto"/>
                <w:right w:val="none" w:sz="0" w:space="0" w:color="auto"/>
              </w:divBdr>
            </w:div>
          </w:divsChild>
        </w:div>
        <w:div w:id="72820493">
          <w:marLeft w:val="0"/>
          <w:marRight w:val="0"/>
          <w:marTop w:val="0"/>
          <w:marBottom w:val="0"/>
          <w:divBdr>
            <w:top w:val="none" w:sz="0" w:space="0" w:color="auto"/>
            <w:left w:val="none" w:sz="0" w:space="0" w:color="auto"/>
            <w:bottom w:val="none" w:sz="0" w:space="0" w:color="auto"/>
            <w:right w:val="none" w:sz="0" w:space="0" w:color="auto"/>
          </w:divBdr>
        </w:div>
        <w:div w:id="1207334834">
          <w:marLeft w:val="0"/>
          <w:marRight w:val="0"/>
          <w:marTop w:val="0"/>
          <w:marBottom w:val="0"/>
          <w:divBdr>
            <w:top w:val="none" w:sz="0" w:space="0" w:color="auto"/>
            <w:left w:val="none" w:sz="0" w:space="0" w:color="auto"/>
            <w:bottom w:val="none" w:sz="0" w:space="0" w:color="auto"/>
            <w:right w:val="none" w:sz="0" w:space="0" w:color="auto"/>
          </w:divBdr>
          <w:divsChild>
            <w:div w:id="883181121">
              <w:marLeft w:val="0"/>
              <w:marRight w:val="0"/>
              <w:marTop w:val="0"/>
              <w:marBottom w:val="0"/>
              <w:divBdr>
                <w:top w:val="none" w:sz="0" w:space="0" w:color="auto"/>
                <w:left w:val="none" w:sz="0" w:space="0" w:color="auto"/>
                <w:bottom w:val="none" w:sz="0" w:space="0" w:color="auto"/>
                <w:right w:val="none" w:sz="0" w:space="0" w:color="auto"/>
              </w:divBdr>
            </w:div>
          </w:divsChild>
        </w:div>
        <w:div w:id="390857217">
          <w:marLeft w:val="0"/>
          <w:marRight w:val="0"/>
          <w:marTop w:val="300"/>
          <w:marBottom w:val="0"/>
          <w:divBdr>
            <w:top w:val="none" w:sz="0" w:space="0" w:color="auto"/>
            <w:left w:val="none" w:sz="0" w:space="0" w:color="auto"/>
            <w:bottom w:val="none" w:sz="0" w:space="0" w:color="auto"/>
            <w:right w:val="none" w:sz="0" w:space="0" w:color="auto"/>
          </w:divBdr>
          <w:divsChild>
            <w:div w:id="1020354597">
              <w:marLeft w:val="0"/>
              <w:marRight w:val="0"/>
              <w:marTop w:val="0"/>
              <w:marBottom w:val="0"/>
              <w:divBdr>
                <w:top w:val="none" w:sz="0" w:space="0" w:color="auto"/>
                <w:left w:val="none" w:sz="0" w:space="0" w:color="auto"/>
                <w:bottom w:val="none" w:sz="0" w:space="0" w:color="auto"/>
                <w:right w:val="none" w:sz="0" w:space="0" w:color="auto"/>
              </w:divBdr>
              <w:divsChild>
                <w:div w:id="15349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890856">
          <w:marLeft w:val="0"/>
          <w:marRight w:val="0"/>
          <w:marTop w:val="300"/>
          <w:marBottom w:val="0"/>
          <w:divBdr>
            <w:top w:val="none" w:sz="0" w:space="0" w:color="auto"/>
            <w:left w:val="none" w:sz="0" w:space="0" w:color="auto"/>
            <w:bottom w:val="none" w:sz="0" w:space="0" w:color="auto"/>
            <w:right w:val="none" w:sz="0" w:space="0" w:color="auto"/>
          </w:divBdr>
          <w:divsChild>
            <w:div w:id="2080400030">
              <w:marLeft w:val="0"/>
              <w:marRight w:val="0"/>
              <w:marTop w:val="0"/>
              <w:marBottom w:val="0"/>
              <w:divBdr>
                <w:top w:val="none" w:sz="0" w:space="0" w:color="auto"/>
                <w:left w:val="none" w:sz="0" w:space="0" w:color="auto"/>
                <w:bottom w:val="none" w:sz="0" w:space="0" w:color="auto"/>
                <w:right w:val="none" w:sz="0" w:space="0" w:color="auto"/>
              </w:divBdr>
              <w:divsChild>
                <w:div w:id="203248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07211">
          <w:marLeft w:val="0"/>
          <w:marRight w:val="0"/>
          <w:marTop w:val="300"/>
          <w:marBottom w:val="0"/>
          <w:divBdr>
            <w:top w:val="none" w:sz="0" w:space="0" w:color="auto"/>
            <w:left w:val="none" w:sz="0" w:space="0" w:color="auto"/>
            <w:bottom w:val="none" w:sz="0" w:space="0" w:color="auto"/>
            <w:right w:val="none" w:sz="0" w:space="0" w:color="auto"/>
          </w:divBdr>
          <w:divsChild>
            <w:div w:id="396635730">
              <w:marLeft w:val="0"/>
              <w:marRight w:val="0"/>
              <w:marTop w:val="0"/>
              <w:marBottom w:val="0"/>
              <w:divBdr>
                <w:top w:val="none" w:sz="0" w:space="0" w:color="auto"/>
                <w:left w:val="none" w:sz="0" w:space="0" w:color="auto"/>
                <w:bottom w:val="none" w:sz="0" w:space="0" w:color="auto"/>
                <w:right w:val="none" w:sz="0" w:space="0" w:color="auto"/>
              </w:divBdr>
              <w:divsChild>
                <w:div w:id="488012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159583">
      <w:bodyDiv w:val="1"/>
      <w:marLeft w:val="0"/>
      <w:marRight w:val="0"/>
      <w:marTop w:val="0"/>
      <w:marBottom w:val="0"/>
      <w:divBdr>
        <w:top w:val="none" w:sz="0" w:space="0" w:color="auto"/>
        <w:left w:val="none" w:sz="0" w:space="0" w:color="auto"/>
        <w:bottom w:val="none" w:sz="0" w:space="0" w:color="auto"/>
        <w:right w:val="none" w:sz="0" w:space="0" w:color="auto"/>
      </w:divBdr>
      <w:divsChild>
        <w:div w:id="453404867">
          <w:marLeft w:val="0"/>
          <w:marRight w:val="0"/>
          <w:marTop w:val="0"/>
          <w:marBottom w:val="0"/>
          <w:divBdr>
            <w:top w:val="none" w:sz="0" w:space="0" w:color="auto"/>
            <w:left w:val="none" w:sz="0" w:space="0" w:color="auto"/>
            <w:bottom w:val="none" w:sz="0" w:space="0" w:color="auto"/>
            <w:right w:val="none" w:sz="0" w:space="0" w:color="auto"/>
          </w:divBdr>
        </w:div>
        <w:div w:id="1919441431">
          <w:marLeft w:val="0"/>
          <w:marRight w:val="0"/>
          <w:marTop w:val="0"/>
          <w:marBottom w:val="0"/>
          <w:divBdr>
            <w:top w:val="none" w:sz="0" w:space="0" w:color="auto"/>
            <w:left w:val="none" w:sz="0" w:space="0" w:color="auto"/>
            <w:bottom w:val="none" w:sz="0" w:space="0" w:color="auto"/>
            <w:right w:val="none" w:sz="0" w:space="0" w:color="auto"/>
          </w:divBdr>
          <w:divsChild>
            <w:div w:id="968704057">
              <w:marLeft w:val="0"/>
              <w:marRight w:val="0"/>
              <w:marTop w:val="0"/>
              <w:marBottom w:val="0"/>
              <w:divBdr>
                <w:top w:val="none" w:sz="0" w:space="0" w:color="auto"/>
                <w:left w:val="none" w:sz="0" w:space="0" w:color="auto"/>
                <w:bottom w:val="none" w:sz="0" w:space="0" w:color="auto"/>
                <w:right w:val="none" w:sz="0" w:space="0" w:color="auto"/>
              </w:divBdr>
            </w:div>
          </w:divsChild>
        </w:div>
        <w:div w:id="1140342342">
          <w:marLeft w:val="0"/>
          <w:marRight w:val="0"/>
          <w:marTop w:val="0"/>
          <w:marBottom w:val="0"/>
          <w:divBdr>
            <w:top w:val="none" w:sz="0" w:space="0" w:color="auto"/>
            <w:left w:val="none" w:sz="0" w:space="0" w:color="auto"/>
            <w:bottom w:val="none" w:sz="0" w:space="0" w:color="auto"/>
            <w:right w:val="none" w:sz="0" w:space="0" w:color="auto"/>
          </w:divBdr>
        </w:div>
        <w:div w:id="758329250">
          <w:marLeft w:val="0"/>
          <w:marRight w:val="0"/>
          <w:marTop w:val="0"/>
          <w:marBottom w:val="0"/>
          <w:divBdr>
            <w:top w:val="none" w:sz="0" w:space="0" w:color="auto"/>
            <w:left w:val="none" w:sz="0" w:space="0" w:color="auto"/>
            <w:bottom w:val="none" w:sz="0" w:space="0" w:color="auto"/>
            <w:right w:val="none" w:sz="0" w:space="0" w:color="auto"/>
          </w:divBdr>
          <w:divsChild>
            <w:div w:id="424418133">
              <w:marLeft w:val="0"/>
              <w:marRight w:val="0"/>
              <w:marTop w:val="0"/>
              <w:marBottom w:val="0"/>
              <w:divBdr>
                <w:top w:val="none" w:sz="0" w:space="0" w:color="auto"/>
                <w:left w:val="none" w:sz="0" w:space="0" w:color="auto"/>
                <w:bottom w:val="none" w:sz="0" w:space="0" w:color="auto"/>
                <w:right w:val="none" w:sz="0" w:space="0" w:color="auto"/>
              </w:divBdr>
            </w:div>
          </w:divsChild>
        </w:div>
        <w:div w:id="1705864352">
          <w:marLeft w:val="0"/>
          <w:marRight w:val="0"/>
          <w:marTop w:val="0"/>
          <w:marBottom w:val="0"/>
          <w:divBdr>
            <w:top w:val="none" w:sz="0" w:space="0" w:color="auto"/>
            <w:left w:val="none" w:sz="0" w:space="0" w:color="auto"/>
            <w:bottom w:val="none" w:sz="0" w:space="0" w:color="auto"/>
            <w:right w:val="none" w:sz="0" w:space="0" w:color="auto"/>
          </w:divBdr>
        </w:div>
        <w:div w:id="1550148024">
          <w:marLeft w:val="0"/>
          <w:marRight w:val="0"/>
          <w:marTop w:val="0"/>
          <w:marBottom w:val="0"/>
          <w:divBdr>
            <w:top w:val="none" w:sz="0" w:space="0" w:color="auto"/>
            <w:left w:val="none" w:sz="0" w:space="0" w:color="auto"/>
            <w:bottom w:val="none" w:sz="0" w:space="0" w:color="auto"/>
            <w:right w:val="none" w:sz="0" w:space="0" w:color="auto"/>
          </w:divBdr>
          <w:divsChild>
            <w:div w:id="1500463564">
              <w:marLeft w:val="0"/>
              <w:marRight w:val="0"/>
              <w:marTop w:val="0"/>
              <w:marBottom w:val="0"/>
              <w:divBdr>
                <w:top w:val="none" w:sz="0" w:space="0" w:color="auto"/>
                <w:left w:val="none" w:sz="0" w:space="0" w:color="auto"/>
                <w:bottom w:val="none" w:sz="0" w:space="0" w:color="auto"/>
                <w:right w:val="none" w:sz="0" w:space="0" w:color="auto"/>
              </w:divBdr>
            </w:div>
          </w:divsChild>
        </w:div>
        <w:div w:id="1808351674">
          <w:marLeft w:val="0"/>
          <w:marRight w:val="0"/>
          <w:marTop w:val="0"/>
          <w:marBottom w:val="0"/>
          <w:divBdr>
            <w:top w:val="none" w:sz="0" w:space="0" w:color="auto"/>
            <w:left w:val="none" w:sz="0" w:space="0" w:color="auto"/>
            <w:bottom w:val="none" w:sz="0" w:space="0" w:color="auto"/>
            <w:right w:val="none" w:sz="0" w:space="0" w:color="auto"/>
          </w:divBdr>
        </w:div>
        <w:div w:id="1809587074">
          <w:marLeft w:val="0"/>
          <w:marRight w:val="0"/>
          <w:marTop w:val="0"/>
          <w:marBottom w:val="0"/>
          <w:divBdr>
            <w:top w:val="none" w:sz="0" w:space="0" w:color="auto"/>
            <w:left w:val="none" w:sz="0" w:space="0" w:color="auto"/>
            <w:bottom w:val="none" w:sz="0" w:space="0" w:color="auto"/>
            <w:right w:val="none" w:sz="0" w:space="0" w:color="auto"/>
          </w:divBdr>
          <w:divsChild>
            <w:div w:id="320232881">
              <w:marLeft w:val="0"/>
              <w:marRight w:val="0"/>
              <w:marTop w:val="0"/>
              <w:marBottom w:val="0"/>
              <w:divBdr>
                <w:top w:val="none" w:sz="0" w:space="0" w:color="auto"/>
                <w:left w:val="none" w:sz="0" w:space="0" w:color="auto"/>
                <w:bottom w:val="none" w:sz="0" w:space="0" w:color="auto"/>
                <w:right w:val="none" w:sz="0" w:space="0" w:color="auto"/>
              </w:divBdr>
            </w:div>
          </w:divsChild>
        </w:div>
        <w:div w:id="1383754195">
          <w:marLeft w:val="0"/>
          <w:marRight w:val="0"/>
          <w:marTop w:val="0"/>
          <w:marBottom w:val="0"/>
          <w:divBdr>
            <w:top w:val="none" w:sz="0" w:space="0" w:color="auto"/>
            <w:left w:val="none" w:sz="0" w:space="0" w:color="auto"/>
            <w:bottom w:val="none" w:sz="0" w:space="0" w:color="auto"/>
            <w:right w:val="none" w:sz="0" w:space="0" w:color="auto"/>
          </w:divBdr>
        </w:div>
        <w:div w:id="1565525045">
          <w:marLeft w:val="0"/>
          <w:marRight w:val="0"/>
          <w:marTop w:val="0"/>
          <w:marBottom w:val="0"/>
          <w:divBdr>
            <w:top w:val="none" w:sz="0" w:space="0" w:color="auto"/>
            <w:left w:val="none" w:sz="0" w:space="0" w:color="auto"/>
            <w:bottom w:val="none" w:sz="0" w:space="0" w:color="auto"/>
            <w:right w:val="none" w:sz="0" w:space="0" w:color="auto"/>
          </w:divBdr>
          <w:divsChild>
            <w:div w:id="1980376606">
              <w:marLeft w:val="0"/>
              <w:marRight w:val="0"/>
              <w:marTop w:val="0"/>
              <w:marBottom w:val="0"/>
              <w:divBdr>
                <w:top w:val="none" w:sz="0" w:space="0" w:color="auto"/>
                <w:left w:val="none" w:sz="0" w:space="0" w:color="auto"/>
                <w:bottom w:val="none" w:sz="0" w:space="0" w:color="auto"/>
                <w:right w:val="none" w:sz="0" w:space="0" w:color="auto"/>
              </w:divBdr>
            </w:div>
          </w:divsChild>
        </w:div>
        <w:div w:id="2100590249">
          <w:marLeft w:val="0"/>
          <w:marRight w:val="0"/>
          <w:marTop w:val="0"/>
          <w:marBottom w:val="0"/>
          <w:divBdr>
            <w:top w:val="none" w:sz="0" w:space="0" w:color="auto"/>
            <w:left w:val="none" w:sz="0" w:space="0" w:color="auto"/>
            <w:bottom w:val="none" w:sz="0" w:space="0" w:color="auto"/>
            <w:right w:val="none" w:sz="0" w:space="0" w:color="auto"/>
          </w:divBdr>
        </w:div>
        <w:div w:id="680086588">
          <w:marLeft w:val="0"/>
          <w:marRight w:val="0"/>
          <w:marTop w:val="0"/>
          <w:marBottom w:val="0"/>
          <w:divBdr>
            <w:top w:val="none" w:sz="0" w:space="0" w:color="auto"/>
            <w:left w:val="none" w:sz="0" w:space="0" w:color="auto"/>
            <w:bottom w:val="none" w:sz="0" w:space="0" w:color="auto"/>
            <w:right w:val="none" w:sz="0" w:space="0" w:color="auto"/>
          </w:divBdr>
          <w:divsChild>
            <w:div w:id="1292902847">
              <w:marLeft w:val="0"/>
              <w:marRight w:val="0"/>
              <w:marTop w:val="0"/>
              <w:marBottom w:val="0"/>
              <w:divBdr>
                <w:top w:val="none" w:sz="0" w:space="0" w:color="auto"/>
                <w:left w:val="none" w:sz="0" w:space="0" w:color="auto"/>
                <w:bottom w:val="none" w:sz="0" w:space="0" w:color="auto"/>
                <w:right w:val="none" w:sz="0" w:space="0" w:color="auto"/>
              </w:divBdr>
            </w:div>
          </w:divsChild>
        </w:div>
        <w:div w:id="1148286857">
          <w:marLeft w:val="0"/>
          <w:marRight w:val="0"/>
          <w:marTop w:val="0"/>
          <w:marBottom w:val="0"/>
          <w:divBdr>
            <w:top w:val="none" w:sz="0" w:space="0" w:color="auto"/>
            <w:left w:val="none" w:sz="0" w:space="0" w:color="auto"/>
            <w:bottom w:val="none" w:sz="0" w:space="0" w:color="auto"/>
            <w:right w:val="none" w:sz="0" w:space="0" w:color="auto"/>
          </w:divBdr>
        </w:div>
        <w:div w:id="917400873">
          <w:marLeft w:val="0"/>
          <w:marRight w:val="0"/>
          <w:marTop w:val="0"/>
          <w:marBottom w:val="0"/>
          <w:divBdr>
            <w:top w:val="none" w:sz="0" w:space="0" w:color="auto"/>
            <w:left w:val="none" w:sz="0" w:space="0" w:color="auto"/>
            <w:bottom w:val="none" w:sz="0" w:space="0" w:color="auto"/>
            <w:right w:val="none" w:sz="0" w:space="0" w:color="auto"/>
          </w:divBdr>
          <w:divsChild>
            <w:div w:id="1722364512">
              <w:marLeft w:val="0"/>
              <w:marRight w:val="0"/>
              <w:marTop w:val="0"/>
              <w:marBottom w:val="0"/>
              <w:divBdr>
                <w:top w:val="none" w:sz="0" w:space="0" w:color="auto"/>
                <w:left w:val="none" w:sz="0" w:space="0" w:color="auto"/>
                <w:bottom w:val="none" w:sz="0" w:space="0" w:color="auto"/>
                <w:right w:val="none" w:sz="0" w:space="0" w:color="auto"/>
              </w:divBdr>
            </w:div>
          </w:divsChild>
        </w:div>
        <w:div w:id="1246643659">
          <w:marLeft w:val="0"/>
          <w:marRight w:val="0"/>
          <w:marTop w:val="300"/>
          <w:marBottom w:val="0"/>
          <w:divBdr>
            <w:top w:val="none" w:sz="0" w:space="0" w:color="auto"/>
            <w:left w:val="none" w:sz="0" w:space="0" w:color="auto"/>
            <w:bottom w:val="none" w:sz="0" w:space="0" w:color="auto"/>
            <w:right w:val="none" w:sz="0" w:space="0" w:color="auto"/>
          </w:divBdr>
          <w:divsChild>
            <w:div w:id="1569725327">
              <w:marLeft w:val="0"/>
              <w:marRight w:val="0"/>
              <w:marTop w:val="0"/>
              <w:marBottom w:val="0"/>
              <w:divBdr>
                <w:top w:val="none" w:sz="0" w:space="0" w:color="auto"/>
                <w:left w:val="none" w:sz="0" w:space="0" w:color="auto"/>
                <w:bottom w:val="none" w:sz="0" w:space="0" w:color="auto"/>
                <w:right w:val="none" w:sz="0" w:space="0" w:color="auto"/>
              </w:divBdr>
              <w:divsChild>
                <w:div w:id="192553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09404">
          <w:marLeft w:val="0"/>
          <w:marRight w:val="0"/>
          <w:marTop w:val="300"/>
          <w:marBottom w:val="0"/>
          <w:divBdr>
            <w:top w:val="none" w:sz="0" w:space="0" w:color="auto"/>
            <w:left w:val="none" w:sz="0" w:space="0" w:color="auto"/>
            <w:bottom w:val="none" w:sz="0" w:space="0" w:color="auto"/>
            <w:right w:val="none" w:sz="0" w:space="0" w:color="auto"/>
          </w:divBdr>
          <w:divsChild>
            <w:div w:id="1382049575">
              <w:marLeft w:val="0"/>
              <w:marRight w:val="0"/>
              <w:marTop w:val="0"/>
              <w:marBottom w:val="0"/>
              <w:divBdr>
                <w:top w:val="none" w:sz="0" w:space="0" w:color="auto"/>
                <w:left w:val="none" w:sz="0" w:space="0" w:color="auto"/>
                <w:bottom w:val="none" w:sz="0" w:space="0" w:color="auto"/>
                <w:right w:val="none" w:sz="0" w:space="0" w:color="auto"/>
              </w:divBdr>
              <w:divsChild>
                <w:div w:id="144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70664">
          <w:marLeft w:val="0"/>
          <w:marRight w:val="0"/>
          <w:marTop w:val="300"/>
          <w:marBottom w:val="0"/>
          <w:divBdr>
            <w:top w:val="none" w:sz="0" w:space="0" w:color="auto"/>
            <w:left w:val="none" w:sz="0" w:space="0" w:color="auto"/>
            <w:bottom w:val="none" w:sz="0" w:space="0" w:color="auto"/>
            <w:right w:val="none" w:sz="0" w:space="0" w:color="auto"/>
          </w:divBdr>
          <w:divsChild>
            <w:div w:id="858814242">
              <w:marLeft w:val="0"/>
              <w:marRight w:val="0"/>
              <w:marTop w:val="0"/>
              <w:marBottom w:val="0"/>
              <w:divBdr>
                <w:top w:val="none" w:sz="0" w:space="0" w:color="auto"/>
                <w:left w:val="none" w:sz="0" w:space="0" w:color="auto"/>
                <w:bottom w:val="none" w:sz="0" w:space="0" w:color="auto"/>
                <w:right w:val="none" w:sz="0" w:space="0" w:color="auto"/>
              </w:divBdr>
              <w:divsChild>
                <w:div w:id="796332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13474">
          <w:marLeft w:val="0"/>
          <w:marRight w:val="0"/>
          <w:marTop w:val="300"/>
          <w:marBottom w:val="0"/>
          <w:divBdr>
            <w:top w:val="none" w:sz="0" w:space="0" w:color="auto"/>
            <w:left w:val="none" w:sz="0" w:space="0" w:color="auto"/>
            <w:bottom w:val="none" w:sz="0" w:space="0" w:color="auto"/>
            <w:right w:val="none" w:sz="0" w:space="0" w:color="auto"/>
          </w:divBdr>
          <w:divsChild>
            <w:div w:id="686298356">
              <w:marLeft w:val="0"/>
              <w:marRight w:val="0"/>
              <w:marTop w:val="0"/>
              <w:marBottom w:val="0"/>
              <w:divBdr>
                <w:top w:val="none" w:sz="0" w:space="0" w:color="auto"/>
                <w:left w:val="none" w:sz="0" w:space="0" w:color="auto"/>
                <w:bottom w:val="none" w:sz="0" w:space="0" w:color="auto"/>
                <w:right w:val="none" w:sz="0" w:space="0" w:color="auto"/>
              </w:divBdr>
              <w:divsChild>
                <w:div w:id="119322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389107">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045178889">
      <w:bodyDiv w:val="1"/>
      <w:marLeft w:val="0"/>
      <w:marRight w:val="0"/>
      <w:marTop w:val="0"/>
      <w:marBottom w:val="0"/>
      <w:divBdr>
        <w:top w:val="none" w:sz="0" w:space="0" w:color="auto"/>
        <w:left w:val="none" w:sz="0" w:space="0" w:color="auto"/>
        <w:bottom w:val="none" w:sz="0" w:space="0" w:color="auto"/>
        <w:right w:val="none" w:sz="0" w:space="0" w:color="auto"/>
      </w:divBdr>
    </w:div>
    <w:div w:id="1080902754">
      <w:bodyDiv w:val="1"/>
      <w:marLeft w:val="0"/>
      <w:marRight w:val="0"/>
      <w:marTop w:val="0"/>
      <w:marBottom w:val="0"/>
      <w:divBdr>
        <w:top w:val="none" w:sz="0" w:space="0" w:color="auto"/>
        <w:left w:val="none" w:sz="0" w:space="0" w:color="auto"/>
        <w:bottom w:val="none" w:sz="0" w:space="0" w:color="auto"/>
        <w:right w:val="none" w:sz="0" w:space="0" w:color="auto"/>
      </w:divBdr>
    </w:div>
    <w:div w:id="1105270825">
      <w:bodyDiv w:val="1"/>
      <w:marLeft w:val="0"/>
      <w:marRight w:val="0"/>
      <w:marTop w:val="0"/>
      <w:marBottom w:val="0"/>
      <w:divBdr>
        <w:top w:val="none" w:sz="0" w:space="0" w:color="auto"/>
        <w:left w:val="none" w:sz="0" w:space="0" w:color="auto"/>
        <w:bottom w:val="none" w:sz="0" w:space="0" w:color="auto"/>
        <w:right w:val="none" w:sz="0" w:space="0" w:color="auto"/>
      </w:divBdr>
      <w:divsChild>
        <w:div w:id="1667710647">
          <w:marLeft w:val="0"/>
          <w:marRight w:val="0"/>
          <w:marTop w:val="0"/>
          <w:marBottom w:val="0"/>
          <w:divBdr>
            <w:top w:val="none" w:sz="0" w:space="0" w:color="auto"/>
            <w:left w:val="none" w:sz="0" w:space="0" w:color="auto"/>
            <w:bottom w:val="none" w:sz="0" w:space="0" w:color="auto"/>
            <w:right w:val="none" w:sz="0" w:space="0" w:color="auto"/>
          </w:divBdr>
        </w:div>
        <w:div w:id="1756971017">
          <w:marLeft w:val="0"/>
          <w:marRight w:val="0"/>
          <w:marTop w:val="0"/>
          <w:marBottom w:val="0"/>
          <w:divBdr>
            <w:top w:val="none" w:sz="0" w:space="0" w:color="auto"/>
            <w:left w:val="none" w:sz="0" w:space="0" w:color="auto"/>
            <w:bottom w:val="none" w:sz="0" w:space="0" w:color="auto"/>
            <w:right w:val="none" w:sz="0" w:space="0" w:color="auto"/>
          </w:divBdr>
          <w:divsChild>
            <w:div w:id="376898700">
              <w:marLeft w:val="0"/>
              <w:marRight w:val="0"/>
              <w:marTop w:val="0"/>
              <w:marBottom w:val="0"/>
              <w:divBdr>
                <w:top w:val="none" w:sz="0" w:space="0" w:color="auto"/>
                <w:left w:val="none" w:sz="0" w:space="0" w:color="auto"/>
                <w:bottom w:val="none" w:sz="0" w:space="0" w:color="auto"/>
                <w:right w:val="none" w:sz="0" w:space="0" w:color="auto"/>
              </w:divBdr>
            </w:div>
          </w:divsChild>
        </w:div>
        <w:div w:id="674723031">
          <w:marLeft w:val="0"/>
          <w:marRight w:val="0"/>
          <w:marTop w:val="0"/>
          <w:marBottom w:val="0"/>
          <w:divBdr>
            <w:top w:val="none" w:sz="0" w:space="0" w:color="auto"/>
            <w:left w:val="none" w:sz="0" w:space="0" w:color="auto"/>
            <w:bottom w:val="none" w:sz="0" w:space="0" w:color="auto"/>
            <w:right w:val="none" w:sz="0" w:space="0" w:color="auto"/>
          </w:divBdr>
        </w:div>
        <w:div w:id="60716426">
          <w:marLeft w:val="0"/>
          <w:marRight w:val="0"/>
          <w:marTop w:val="0"/>
          <w:marBottom w:val="0"/>
          <w:divBdr>
            <w:top w:val="none" w:sz="0" w:space="0" w:color="auto"/>
            <w:left w:val="none" w:sz="0" w:space="0" w:color="auto"/>
            <w:bottom w:val="none" w:sz="0" w:space="0" w:color="auto"/>
            <w:right w:val="none" w:sz="0" w:space="0" w:color="auto"/>
          </w:divBdr>
          <w:divsChild>
            <w:div w:id="1970821009">
              <w:marLeft w:val="0"/>
              <w:marRight w:val="0"/>
              <w:marTop w:val="0"/>
              <w:marBottom w:val="0"/>
              <w:divBdr>
                <w:top w:val="none" w:sz="0" w:space="0" w:color="auto"/>
                <w:left w:val="none" w:sz="0" w:space="0" w:color="auto"/>
                <w:bottom w:val="none" w:sz="0" w:space="0" w:color="auto"/>
                <w:right w:val="none" w:sz="0" w:space="0" w:color="auto"/>
              </w:divBdr>
            </w:div>
          </w:divsChild>
        </w:div>
        <w:div w:id="1376926036">
          <w:marLeft w:val="0"/>
          <w:marRight w:val="0"/>
          <w:marTop w:val="0"/>
          <w:marBottom w:val="0"/>
          <w:divBdr>
            <w:top w:val="none" w:sz="0" w:space="0" w:color="auto"/>
            <w:left w:val="none" w:sz="0" w:space="0" w:color="auto"/>
            <w:bottom w:val="none" w:sz="0" w:space="0" w:color="auto"/>
            <w:right w:val="none" w:sz="0" w:space="0" w:color="auto"/>
          </w:divBdr>
        </w:div>
        <w:div w:id="390349472">
          <w:marLeft w:val="0"/>
          <w:marRight w:val="0"/>
          <w:marTop w:val="0"/>
          <w:marBottom w:val="0"/>
          <w:divBdr>
            <w:top w:val="none" w:sz="0" w:space="0" w:color="auto"/>
            <w:left w:val="none" w:sz="0" w:space="0" w:color="auto"/>
            <w:bottom w:val="none" w:sz="0" w:space="0" w:color="auto"/>
            <w:right w:val="none" w:sz="0" w:space="0" w:color="auto"/>
          </w:divBdr>
          <w:divsChild>
            <w:div w:id="1438057309">
              <w:marLeft w:val="0"/>
              <w:marRight w:val="0"/>
              <w:marTop w:val="0"/>
              <w:marBottom w:val="0"/>
              <w:divBdr>
                <w:top w:val="none" w:sz="0" w:space="0" w:color="auto"/>
                <w:left w:val="none" w:sz="0" w:space="0" w:color="auto"/>
                <w:bottom w:val="none" w:sz="0" w:space="0" w:color="auto"/>
                <w:right w:val="none" w:sz="0" w:space="0" w:color="auto"/>
              </w:divBdr>
            </w:div>
          </w:divsChild>
        </w:div>
        <w:div w:id="272134039">
          <w:marLeft w:val="0"/>
          <w:marRight w:val="0"/>
          <w:marTop w:val="0"/>
          <w:marBottom w:val="0"/>
          <w:divBdr>
            <w:top w:val="none" w:sz="0" w:space="0" w:color="auto"/>
            <w:left w:val="none" w:sz="0" w:space="0" w:color="auto"/>
            <w:bottom w:val="none" w:sz="0" w:space="0" w:color="auto"/>
            <w:right w:val="none" w:sz="0" w:space="0" w:color="auto"/>
          </w:divBdr>
        </w:div>
        <w:div w:id="344791362">
          <w:marLeft w:val="0"/>
          <w:marRight w:val="0"/>
          <w:marTop w:val="0"/>
          <w:marBottom w:val="0"/>
          <w:divBdr>
            <w:top w:val="none" w:sz="0" w:space="0" w:color="auto"/>
            <w:left w:val="none" w:sz="0" w:space="0" w:color="auto"/>
            <w:bottom w:val="none" w:sz="0" w:space="0" w:color="auto"/>
            <w:right w:val="none" w:sz="0" w:space="0" w:color="auto"/>
          </w:divBdr>
          <w:divsChild>
            <w:div w:id="377898339">
              <w:marLeft w:val="0"/>
              <w:marRight w:val="0"/>
              <w:marTop w:val="0"/>
              <w:marBottom w:val="0"/>
              <w:divBdr>
                <w:top w:val="none" w:sz="0" w:space="0" w:color="auto"/>
                <w:left w:val="none" w:sz="0" w:space="0" w:color="auto"/>
                <w:bottom w:val="none" w:sz="0" w:space="0" w:color="auto"/>
                <w:right w:val="none" w:sz="0" w:space="0" w:color="auto"/>
              </w:divBdr>
            </w:div>
          </w:divsChild>
        </w:div>
        <w:div w:id="185412477">
          <w:marLeft w:val="0"/>
          <w:marRight w:val="0"/>
          <w:marTop w:val="0"/>
          <w:marBottom w:val="0"/>
          <w:divBdr>
            <w:top w:val="none" w:sz="0" w:space="0" w:color="auto"/>
            <w:left w:val="none" w:sz="0" w:space="0" w:color="auto"/>
            <w:bottom w:val="none" w:sz="0" w:space="0" w:color="auto"/>
            <w:right w:val="none" w:sz="0" w:space="0" w:color="auto"/>
          </w:divBdr>
        </w:div>
        <w:div w:id="2022969358">
          <w:marLeft w:val="0"/>
          <w:marRight w:val="0"/>
          <w:marTop w:val="0"/>
          <w:marBottom w:val="0"/>
          <w:divBdr>
            <w:top w:val="none" w:sz="0" w:space="0" w:color="auto"/>
            <w:left w:val="none" w:sz="0" w:space="0" w:color="auto"/>
            <w:bottom w:val="none" w:sz="0" w:space="0" w:color="auto"/>
            <w:right w:val="none" w:sz="0" w:space="0" w:color="auto"/>
          </w:divBdr>
          <w:divsChild>
            <w:div w:id="1612319141">
              <w:marLeft w:val="0"/>
              <w:marRight w:val="0"/>
              <w:marTop w:val="0"/>
              <w:marBottom w:val="0"/>
              <w:divBdr>
                <w:top w:val="none" w:sz="0" w:space="0" w:color="auto"/>
                <w:left w:val="none" w:sz="0" w:space="0" w:color="auto"/>
                <w:bottom w:val="none" w:sz="0" w:space="0" w:color="auto"/>
                <w:right w:val="none" w:sz="0" w:space="0" w:color="auto"/>
              </w:divBdr>
            </w:div>
          </w:divsChild>
        </w:div>
        <w:div w:id="86465400">
          <w:marLeft w:val="0"/>
          <w:marRight w:val="0"/>
          <w:marTop w:val="0"/>
          <w:marBottom w:val="0"/>
          <w:divBdr>
            <w:top w:val="none" w:sz="0" w:space="0" w:color="auto"/>
            <w:left w:val="none" w:sz="0" w:space="0" w:color="auto"/>
            <w:bottom w:val="none" w:sz="0" w:space="0" w:color="auto"/>
            <w:right w:val="none" w:sz="0" w:space="0" w:color="auto"/>
          </w:divBdr>
        </w:div>
        <w:div w:id="780539042">
          <w:marLeft w:val="0"/>
          <w:marRight w:val="0"/>
          <w:marTop w:val="0"/>
          <w:marBottom w:val="0"/>
          <w:divBdr>
            <w:top w:val="none" w:sz="0" w:space="0" w:color="auto"/>
            <w:left w:val="none" w:sz="0" w:space="0" w:color="auto"/>
            <w:bottom w:val="none" w:sz="0" w:space="0" w:color="auto"/>
            <w:right w:val="none" w:sz="0" w:space="0" w:color="auto"/>
          </w:divBdr>
          <w:divsChild>
            <w:div w:id="508058695">
              <w:marLeft w:val="0"/>
              <w:marRight w:val="0"/>
              <w:marTop w:val="0"/>
              <w:marBottom w:val="0"/>
              <w:divBdr>
                <w:top w:val="none" w:sz="0" w:space="0" w:color="auto"/>
                <w:left w:val="none" w:sz="0" w:space="0" w:color="auto"/>
                <w:bottom w:val="none" w:sz="0" w:space="0" w:color="auto"/>
                <w:right w:val="none" w:sz="0" w:space="0" w:color="auto"/>
              </w:divBdr>
            </w:div>
          </w:divsChild>
        </w:div>
        <w:div w:id="709956653">
          <w:marLeft w:val="0"/>
          <w:marRight w:val="0"/>
          <w:marTop w:val="0"/>
          <w:marBottom w:val="0"/>
          <w:divBdr>
            <w:top w:val="none" w:sz="0" w:space="0" w:color="auto"/>
            <w:left w:val="none" w:sz="0" w:space="0" w:color="auto"/>
            <w:bottom w:val="none" w:sz="0" w:space="0" w:color="auto"/>
            <w:right w:val="none" w:sz="0" w:space="0" w:color="auto"/>
          </w:divBdr>
        </w:div>
        <w:div w:id="562061265">
          <w:marLeft w:val="0"/>
          <w:marRight w:val="0"/>
          <w:marTop w:val="0"/>
          <w:marBottom w:val="0"/>
          <w:divBdr>
            <w:top w:val="none" w:sz="0" w:space="0" w:color="auto"/>
            <w:left w:val="none" w:sz="0" w:space="0" w:color="auto"/>
            <w:bottom w:val="none" w:sz="0" w:space="0" w:color="auto"/>
            <w:right w:val="none" w:sz="0" w:space="0" w:color="auto"/>
          </w:divBdr>
          <w:divsChild>
            <w:div w:id="236986955">
              <w:marLeft w:val="0"/>
              <w:marRight w:val="0"/>
              <w:marTop w:val="0"/>
              <w:marBottom w:val="0"/>
              <w:divBdr>
                <w:top w:val="none" w:sz="0" w:space="0" w:color="auto"/>
                <w:left w:val="none" w:sz="0" w:space="0" w:color="auto"/>
                <w:bottom w:val="none" w:sz="0" w:space="0" w:color="auto"/>
                <w:right w:val="none" w:sz="0" w:space="0" w:color="auto"/>
              </w:divBdr>
            </w:div>
          </w:divsChild>
        </w:div>
        <w:div w:id="1630547636">
          <w:marLeft w:val="0"/>
          <w:marRight w:val="0"/>
          <w:marTop w:val="300"/>
          <w:marBottom w:val="0"/>
          <w:divBdr>
            <w:top w:val="none" w:sz="0" w:space="0" w:color="auto"/>
            <w:left w:val="none" w:sz="0" w:space="0" w:color="auto"/>
            <w:bottom w:val="none" w:sz="0" w:space="0" w:color="auto"/>
            <w:right w:val="none" w:sz="0" w:space="0" w:color="auto"/>
          </w:divBdr>
          <w:divsChild>
            <w:div w:id="2076078874">
              <w:marLeft w:val="0"/>
              <w:marRight w:val="0"/>
              <w:marTop w:val="0"/>
              <w:marBottom w:val="0"/>
              <w:divBdr>
                <w:top w:val="none" w:sz="0" w:space="0" w:color="auto"/>
                <w:left w:val="none" w:sz="0" w:space="0" w:color="auto"/>
                <w:bottom w:val="none" w:sz="0" w:space="0" w:color="auto"/>
                <w:right w:val="none" w:sz="0" w:space="0" w:color="auto"/>
              </w:divBdr>
              <w:divsChild>
                <w:div w:id="188247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845095">
          <w:marLeft w:val="0"/>
          <w:marRight w:val="0"/>
          <w:marTop w:val="300"/>
          <w:marBottom w:val="0"/>
          <w:divBdr>
            <w:top w:val="none" w:sz="0" w:space="0" w:color="auto"/>
            <w:left w:val="none" w:sz="0" w:space="0" w:color="auto"/>
            <w:bottom w:val="none" w:sz="0" w:space="0" w:color="auto"/>
            <w:right w:val="none" w:sz="0" w:space="0" w:color="auto"/>
          </w:divBdr>
          <w:divsChild>
            <w:div w:id="888953096">
              <w:marLeft w:val="0"/>
              <w:marRight w:val="0"/>
              <w:marTop w:val="0"/>
              <w:marBottom w:val="0"/>
              <w:divBdr>
                <w:top w:val="none" w:sz="0" w:space="0" w:color="auto"/>
                <w:left w:val="none" w:sz="0" w:space="0" w:color="auto"/>
                <w:bottom w:val="none" w:sz="0" w:space="0" w:color="auto"/>
                <w:right w:val="none" w:sz="0" w:space="0" w:color="auto"/>
              </w:divBdr>
              <w:divsChild>
                <w:div w:id="97067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967511">
          <w:marLeft w:val="0"/>
          <w:marRight w:val="0"/>
          <w:marTop w:val="300"/>
          <w:marBottom w:val="0"/>
          <w:divBdr>
            <w:top w:val="none" w:sz="0" w:space="0" w:color="auto"/>
            <w:left w:val="none" w:sz="0" w:space="0" w:color="auto"/>
            <w:bottom w:val="none" w:sz="0" w:space="0" w:color="auto"/>
            <w:right w:val="none" w:sz="0" w:space="0" w:color="auto"/>
          </w:divBdr>
          <w:divsChild>
            <w:div w:id="1190023630">
              <w:marLeft w:val="0"/>
              <w:marRight w:val="0"/>
              <w:marTop w:val="0"/>
              <w:marBottom w:val="0"/>
              <w:divBdr>
                <w:top w:val="none" w:sz="0" w:space="0" w:color="auto"/>
                <w:left w:val="none" w:sz="0" w:space="0" w:color="auto"/>
                <w:bottom w:val="none" w:sz="0" w:space="0" w:color="auto"/>
                <w:right w:val="none" w:sz="0" w:space="0" w:color="auto"/>
              </w:divBdr>
              <w:divsChild>
                <w:div w:id="9379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3053">
          <w:marLeft w:val="0"/>
          <w:marRight w:val="0"/>
          <w:marTop w:val="300"/>
          <w:marBottom w:val="0"/>
          <w:divBdr>
            <w:top w:val="none" w:sz="0" w:space="0" w:color="auto"/>
            <w:left w:val="none" w:sz="0" w:space="0" w:color="auto"/>
            <w:bottom w:val="none" w:sz="0" w:space="0" w:color="auto"/>
            <w:right w:val="none" w:sz="0" w:space="0" w:color="auto"/>
          </w:divBdr>
          <w:divsChild>
            <w:div w:id="325986502">
              <w:marLeft w:val="0"/>
              <w:marRight w:val="0"/>
              <w:marTop w:val="0"/>
              <w:marBottom w:val="0"/>
              <w:divBdr>
                <w:top w:val="none" w:sz="0" w:space="0" w:color="auto"/>
                <w:left w:val="none" w:sz="0" w:space="0" w:color="auto"/>
                <w:bottom w:val="none" w:sz="0" w:space="0" w:color="auto"/>
                <w:right w:val="none" w:sz="0" w:space="0" w:color="auto"/>
              </w:divBdr>
              <w:divsChild>
                <w:div w:id="6829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0051547">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137187462">
      <w:bodyDiv w:val="1"/>
      <w:marLeft w:val="0"/>
      <w:marRight w:val="0"/>
      <w:marTop w:val="0"/>
      <w:marBottom w:val="0"/>
      <w:divBdr>
        <w:top w:val="none" w:sz="0" w:space="0" w:color="auto"/>
        <w:left w:val="none" w:sz="0" w:space="0" w:color="auto"/>
        <w:bottom w:val="none" w:sz="0" w:space="0" w:color="auto"/>
        <w:right w:val="none" w:sz="0" w:space="0" w:color="auto"/>
      </w:divBdr>
      <w:divsChild>
        <w:div w:id="758522169">
          <w:marLeft w:val="0"/>
          <w:marRight w:val="0"/>
          <w:marTop w:val="0"/>
          <w:marBottom w:val="0"/>
          <w:divBdr>
            <w:top w:val="none" w:sz="0" w:space="0" w:color="auto"/>
            <w:left w:val="none" w:sz="0" w:space="0" w:color="auto"/>
            <w:bottom w:val="none" w:sz="0" w:space="0" w:color="auto"/>
            <w:right w:val="none" w:sz="0" w:space="0" w:color="auto"/>
          </w:divBdr>
        </w:div>
        <w:div w:id="713848821">
          <w:marLeft w:val="0"/>
          <w:marRight w:val="0"/>
          <w:marTop w:val="0"/>
          <w:marBottom w:val="0"/>
          <w:divBdr>
            <w:top w:val="none" w:sz="0" w:space="0" w:color="auto"/>
            <w:left w:val="none" w:sz="0" w:space="0" w:color="auto"/>
            <w:bottom w:val="none" w:sz="0" w:space="0" w:color="auto"/>
            <w:right w:val="none" w:sz="0" w:space="0" w:color="auto"/>
          </w:divBdr>
          <w:divsChild>
            <w:div w:id="700983510">
              <w:marLeft w:val="0"/>
              <w:marRight w:val="0"/>
              <w:marTop w:val="0"/>
              <w:marBottom w:val="0"/>
              <w:divBdr>
                <w:top w:val="none" w:sz="0" w:space="0" w:color="auto"/>
                <w:left w:val="none" w:sz="0" w:space="0" w:color="auto"/>
                <w:bottom w:val="none" w:sz="0" w:space="0" w:color="auto"/>
                <w:right w:val="none" w:sz="0" w:space="0" w:color="auto"/>
              </w:divBdr>
            </w:div>
          </w:divsChild>
        </w:div>
        <w:div w:id="754279815">
          <w:marLeft w:val="0"/>
          <w:marRight w:val="0"/>
          <w:marTop w:val="0"/>
          <w:marBottom w:val="0"/>
          <w:divBdr>
            <w:top w:val="none" w:sz="0" w:space="0" w:color="auto"/>
            <w:left w:val="none" w:sz="0" w:space="0" w:color="auto"/>
            <w:bottom w:val="none" w:sz="0" w:space="0" w:color="auto"/>
            <w:right w:val="none" w:sz="0" w:space="0" w:color="auto"/>
          </w:divBdr>
        </w:div>
        <w:div w:id="120805372">
          <w:marLeft w:val="0"/>
          <w:marRight w:val="0"/>
          <w:marTop w:val="0"/>
          <w:marBottom w:val="0"/>
          <w:divBdr>
            <w:top w:val="none" w:sz="0" w:space="0" w:color="auto"/>
            <w:left w:val="none" w:sz="0" w:space="0" w:color="auto"/>
            <w:bottom w:val="none" w:sz="0" w:space="0" w:color="auto"/>
            <w:right w:val="none" w:sz="0" w:space="0" w:color="auto"/>
          </w:divBdr>
          <w:divsChild>
            <w:div w:id="427039993">
              <w:marLeft w:val="0"/>
              <w:marRight w:val="0"/>
              <w:marTop w:val="0"/>
              <w:marBottom w:val="0"/>
              <w:divBdr>
                <w:top w:val="none" w:sz="0" w:space="0" w:color="auto"/>
                <w:left w:val="none" w:sz="0" w:space="0" w:color="auto"/>
                <w:bottom w:val="none" w:sz="0" w:space="0" w:color="auto"/>
                <w:right w:val="none" w:sz="0" w:space="0" w:color="auto"/>
              </w:divBdr>
            </w:div>
          </w:divsChild>
        </w:div>
        <w:div w:id="159738959">
          <w:marLeft w:val="0"/>
          <w:marRight w:val="0"/>
          <w:marTop w:val="0"/>
          <w:marBottom w:val="0"/>
          <w:divBdr>
            <w:top w:val="none" w:sz="0" w:space="0" w:color="auto"/>
            <w:left w:val="none" w:sz="0" w:space="0" w:color="auto"/>
            <w:bottom w:val="none" w:sz="0" w:space="0" w:color="auto"/>
            <w:right w:val="none" w:sz="0" w:space="0" w:color="auto"/>
          </w:divBdr>
        </w:div>
        <w:div w:id="2076198568">
          <w:marLeft w:val="0"/>
          <w:marRight w:val="0"/>
          <w:marTop w:val="0"/>
          <w:marBottom w:val="0"/>
          <w:divBdr>
            <w:top w:val="none" w:sz="0" w:space="0" w:color="auto"/>
            <w:left w:val="none" w:sz="0" w:space="0" w:color="auto"/>
            <w:bottom w:val="none" w:sz="0" w:space="0" w:color="auto"/>
            <w:right w:val="none" w:sz="0" w:space="0" w:color="auto"/>
          </w:divBdr>
          <w:divsChild>
            <w:div w:id="918054642">
              <w:marLeft w:val="0"/>
              <w:marRight w:val="0"/>
              <w:marTop w:val="0"/>
              <w:marBottom w:val="0"/>
              <w:divBdr>
                <w:top w:val="none" w:sz="0" w:space="0" w:color="auto"/>
                <w:left w:val="none" w:sz="0" w:space="0" w:color="auto"/>
                <w:bottom w:val="none" w:sz="0" w:space="0" w:color="auto"/>
                <w:right w:val="none" w:sz="0" w:space="0" w:color="auto"/>
              </w:divBdr>
            </w:div>
          </w:divsChild>
        </w:div>
        <w:div w:id="828591670">
          <w:marLeft w:val="0"/>
          <w:marRight w:val="0"/>
          <w:marTop w:val="0"/>
          <w:marBottom w:val="0"/>
          <w:divBdr>
            <w:top w:val="none" w:sz="0" w:space="0" w:color="auto"/>
            <w:left w:val="none" w:sz="0" w:space="0" w:color="auto"/>
            <w:bottom w:val="none" w:sz="0" w:space="0" w:color="auto"/>
            <w:right w:val="none" w:sz="0" w:space="0" w:color="auto"/>
          </w:divBdr>
        </w:div>
        <w:div w:id="2124497942">
          <w:marLeft w:val="0"/>
          <w:marRight w:val="0"/>
          <w:marTop w:val="0"/>
          <w:marBottom w:val="0"/>
          <w:divBdr>
            <w:top w:val="none" w:sz="0" w:space="0" w:color="auto"/>
            <w:left w:val="none" w:sz="0" w:space="0" w:color="auto"/>
            <w:bottom w:val="none" w:sz="0" w:space="0" w:color="auto"/>
            <w:right w:val="none" w:sz="0" w:space="0" w:color="auto"/>
          </w:divBdr>
          <w:divsChild>
            <w:div w:id="4215920">
              <w:marLeft w:val="0"/>
              <w:marRight w:val="0"/>
              <w:marTop w:val="0"/>
              <w:marBottom w:val="0"/>
              <w:divBdr>
                <w:top w:val="none" w:sz="0" w:space="0" w:color="auto"/>
                <w:left w:val="none" w:sz="0" w:space="0" w:color="auto"/>
                <w:bottom w:val="none" w:sz="0" w:space="0" w:color="auto"/>
                <w:right w:val="none" w:sz="0" w:space="0" w:color="auto"/>
              </w:divBdr>
            </w:div>
          </w:divsChild>
        </w:div>
        <w:div w:id="513228678">
          <w:marLeft w:val="0"/>
          <w:marRight w:val="0"/>
          <w:marTop w:val="0"/>
          <w:marBottom w:val="0"/>
          <w:divBdr>
            <w:top w:val="none" w:sz="0" w:space="0" w:color="auto"/>
            <w:left w:val="none" w:sz="0" w:space="0" w:color="auto"/>
            <w:bottom w:val="none" w:sz="0" w:space="0" w:color="auto"/>
            <w:right w:val="none" w:sz="0" w:space="0" w:color="auto"/>
          </w:divBdr>
        </w:div>
        <w:div w:id="485821352">
          <w:marLeft w:val="0"/>
          <w:marRight w:val="0"/>
          <w:marTop w:val="0"/>
          <w:marBottom w:val="0"/>
          <w:divBdr>
            <w:top w:val="none" w:sz="0" w:space="0" w:color="auto"/>
            <w:left w:val="none" w:sz="0" w:space="0" w:color="auto"/>
            <w:bottom w:val="none" w:sz="0" w:space="0" w:color="auto"/>
            <w:right w:val="none" w:sz="0" w:space="0" w:color="auto"/>
          </w:divBdr>
          <w:divsChild>
            <w:div w:id="41760192">
              <w:marLeft w:val="0"/>
              <w:marRight w:val="0"/>
              <w:marTop w:val="0"/>
              <w:marBottom w:val="0"/>
              <w:divBdr>
                <w:top w:val="none" w:sz="0" w:space="0" w:color="auto"/>
                <w:left w:val="none" w:sz="0" w:space="0" w:color="auto"/>
                <w:bottom w:val="none" w:sz="0" w:space="0" w:color="auto"/>
                <w:right w:val="none" w:sz="0" w:space="0" w:color="auto"/>
              </w:divBdr>
            </w:div>
          </w:divsChild>
        </w:div>
        <w:div w:id="758140966">
          <w:marLeft w:val="0"/>
          <w:marRight w:val="0"/>
          <w:marTop w:val="0"/>
          <w:marBottom w:val="0"/>
          <w:divBdr>
            <w:top w:val="none" w:sz="0" w:space="0" w:color="auto"/>
            <w:left w:val="none" w:sz="0" w:space="0" w:color="auto"/>
            <w:bottom w:val="none" w:sz="0" w:space="0" w:color="auto"/>
            <w:right w:val="none" w:sz="0" w:space="0" w:color="auto"/>
          </w:divBdr>
        </w:div>
        <w:div w:id="194579633">
          <w:marLeft w:val="0"/>
          <w:marRight w:val="0"/>
          <w:marTop w:val="0"/>
          <w:marBottom w:val="0"/>
          <w:divBdr>
            <w:top w:val="none" w:sz="0" w:space="0" w:color="auto"/>
            <w:left w:val="none" w:sz="0" w:space="0" w:color="auto"/>
            <w:bottom w:val="none" w:sz="0" w:space="0" w:color="auto"/>
            <w:right w:val="none" w:sz="0" w:space="0" w:color="auto"/>
          </w:divBdr>
          <w:divsChild>
            <w:div w:id="1681010164">
              <w:marLeft w:val="0"/>
              <w:marRight w:val="0"/>
              <w:marTop w:val="0"/>
              <w:marBottom w:val="0"/>
              <w:divBdr>
                <w:top w:val="none" w:sz="0" w:space="0" w:color="auto"/>
                <w:left w:val="none" w:sz="0" w:space="0" w:color="auto"/>
                <w:bottom w:val="none" w:sz="0" w:space="0" w:color="auto"/>
                <w:right w:val="none" w:sz="0" w:space="0" w:color="auto"/>
              </w:divBdr>
            </w:div>
          </w:divsChild>
        </w:div>
        <w:div w:id="1588538775">
          <w:marLeft w:val="0"/>
          <w:marRight w:val="0"/>
          <w:marTop w:val="0"/>
          <w:marBottom w:val="0"/>
          <w:divBdr>
            <w:top w:val="none" w:sz="0" w:space="0" w:color="auto"/>
            <w:left w:val="none" w:sz="0" w:space="0" w:color="auto"/>
            <w:bottom w:val="none" w:sz="0" w:space="0" w:color="auto"/>
            <w:right w:val="none" w:sz="0" w:space="0" w:color="auto"/>
          </w:divBdr>
        </w:div>
        <w:div w:id="77992179">
          <w:marLeft w:val="0"/>
          <w:marRight w:val="0"/>
          <w:marTop w:val="0"/>
          <w:marBottom w:val="0"/>
          <w:divBdr>
            <w:top w:val="none" w:sz="0" w:space="0" w:color="auto"/>
            <w:left w:val="none" w:sz="0" w:space="0" w:color="auto"/>
            <w:bottom w:val="none" w:sz="0" w:space="0" w:color="auto"/>
            <w:right w:val="none" w:sz="0" w:space="0" w:color="auto"/>
          </w:divBdr>
          <w:divsChild>
            <w:div w:id="501430216">
              <w:marLeft w:val="0"/>
              <w:marRight w:val="0"/>
              <w:marTop w:val="0"/>
              <w:marBottom w:val="0"/>
              <w:divBdr>
                <w:top w:val="none" w:sz="0" w:space="0" w:color="auto"/>
                <w:left w:val="none" w:sz="0" w:space="0" w:color="auto"/>
                <w:bottom w:val="none" w:sz="0" w:space="0" w:color="auto"/>
                <w:right w:val="none" w:sz="0" w:space="0" w:color="auto"/>
              </w:divBdr>
            </w:div>
          </w:divsChild>
        </w:div>
        <w:div w:id="581649724">
          <w:marLeft w:val="0"/>
          <w:marRight w:val="0"/>
          <w:marTop w:val="300"/>
          <w:marBottom w:val="0"/>
          <w:divBdr>
            <w:top w:val="none" w:sz="0" w:space="0" w:color="auto"/>
            <w:left w:val="none" w:sz="0" w:space="0" w:color="auto"/>
            <w:bottom w:val="none" w:sz="0" w:space="0" w:color="auto"/>
            <w:right w:val="none" w:sz="0" w:space="0" w:color="auto"/>
          </w:divBdr>
          <w:divsChild>
            <w:div w:id="1587225283">
              <w:marLeft w:val="0"/>
              <w:marRight w:val="0"/>
              <w:marTop w:val="0"/>
              <w:marBottom w:val="0"/>
              <w:divBdr>
                <w:top w:val="none" w:sz="0" w:space="0" w:color="auto"/>
                <w:left w:val="none" w:sz="0" w:space="0" w:color="auto"/>
                <w:bottom w:val="none" w:sz="0" w:space="0" w:color="auto"/>
                <w:right w:val="none" w:sz="0" w:space="0" w:color="auto"/>
              </w:divBdr>
              <w:divsChild>
                <w:div w:id="89378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11293">
          <w:marLeft w:val="0"/>
          <w:marRight w:val="0"/>
          <w:marTop w:val="300"/>
          <w:marBottom w:val="0"/>
          <w:divBdr>
            <w:top w:val="none" w:sz="0" w:space="0" w:color="auto"/>
            <w:left w:val="none" w:sz="0" w:space="0" w:color="auto"/>
            <w:bottom w:val="none" w:sz="0" w:space="0" w:color="auto"/>
            <w:right w:val="none" w:sz="0" w:space="0" w:color="auto"/>
          </w:divBdr>
          <w:divsChild>
            <w:div w:id="51315915">
              <w:marLeft w:val="0"/>
              <w:marRight w:val="0"/>
              <w:marTop w:val="0"/>
              <w:marBottom w:val="0"/>
              <w:divBdr>
                <w:top w:val="none" w:sz="0" w:space="0" w:color="auto"/>
                <w:left w:val="none" w:sz="0" w:space="0" w:color="auto"/>
                <w:bottom w:val="none" w:sz="0" w:space="0" w:color="auto"/>
                <w:right w:val="none" w:sz="0" w:space="0" w:color="auto"/>
              </w:divBdr>
              <w:divsChild>
                <w:div w:id="7728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808702">
          <w:marLeft w:val="0"/>
          <w:marRight w:val="0"/>
          <w:marTop w:val="300"/>
          <w:marBottom w:val="0"/>
          <w:divBdr>
            <w:top w:val="none" w:sz="0" w:space="0" w:color="auto"/>
            <w:left w:val="none" w:sz="0" w:space="0" w:color="auto"/>
            <w:bottom w:val="none" w:sz="0" w:space="0" w:color="auto"/>
            <w:right w:val="none" w:sz="0" w:space="0" w:color="auto"/>
          </w:divBdr>
          <w:divsChild>
            <w:div w:id="954560892">
              <w:marLeft w:val="0"/>
              <w:marRight w:val="0"/>
              <w:marTop w:val="0"/>
              <w:marBottom w:val="0"/>
              <w:divBdr>
                <w:top w:val="none" w:sz="0" w:space="0" w:color="auto"/>
                <w:left w:val="none" w:sz="0" w:space="0" w:color="auto"/>
                <w:bottom w:val="none" w:sz="0" w:space="0" w:color="auto"/>
                <w:right w:val="none" w:sz="0" w:space="0" w:color="auto"/>
              </w:divBdr>
              <w:divsChild>
                <w:div w:id="5231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721098">
          <w:marLeft w:val="0"/>
          <w:marRight w:val="0"/>
          <w:marTop w:val="300"/>
          <w:marBottom w:val="0"/>
          <w:divBdr>
            <w:top w:val="none" w:sz="0" w:space="0" w:color="auto"/>
            <w:left w:val="none" w:sz="0" w:space="0" w:color="auto"/>
            <w:bottom w:val="none" w:sz="0" w:space="0" w:color="auto"/>
            <w:right w:val="none" w:sz="0" w:space="0" w:color="auto"/>
          </w:divBdr>
          <w:divsChild>
            <w:div w:id="1979991130">
              <w:marLeft w:val="0"/>
              <w:marRight w:val="0"/>
              <w:marTop w:val="0"/>
              <w:marBottom w:val="0"/>
              <w:divBdr>
                <w:top w:val="none" w:sz="0" w:space="0" w:color="auto"/>
                <w:left w:val="none" w:sz="0" w:space="0" w:color="auto"/>
                <w:bottom w:val="none" w:sz="0" w:space="0" w:color="auto"/>
                <w:right w:val="none" w:sz="0" w:space="0" w:color="auto"/>
              </w:divBdr>
              <w:divsChild>
                <w:div w:id="52405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343616">
      <w:bodyDiv w:val="1"/>
      <w:marLeft w:val="0"/>
      <w:marRight w:val="0"/>
      <w:marTop w:val="0"/>
      <w:marBottom w:val="0"/>
      <w:divBdr>
        <w:top w:val="none" w:sz="0" w:space="0" w:color="auto"/>
        <w:left w:val="none" w:sz="0" w:space="0" w:color="auto"/>
        <w:bottom w:val="none" w:sz="0" w:space="0" w:color="auto"/>
        <w:right w:val="none" w:sz="0" w:space="0" w:color="auto"/>
      </w:divBdr>
      <w:divsChild>
        <w:div w:id="1245996045">
          <w:marLeft w:val="0"/>
          <w:marRight w:val="0"/>
          <w:marTop w:val="0"/>
          <w:marBottom w:val="0"/>
          <w:divBdr>
            <w:top w:val="none" w:sz="0" w:space="0" w:color="auto"/>
            <w:left w:val="none" w:sz="0" w:space="0" w:color="auto"/>
            <w:bottom w:val="none" w:sz="0" w:space="0" w:color="auto"/>
            <w:right w:val="none" w:sz="0" w:space="0" w:color="auto"/>
          </w:divBdr>
        </w:div>
        <w:div w:id="1214541946">
          <w:marLeft w:val="0"/>
          <w:marRight w:val="0"/>
          <w:marTop w:val="0"/>
          <w:marBottom w:val="0"/>
          <w:divBdr>
            <w:top w:val="none" w:sz="0" w:space="0" w:color="auto"/>
            <w:left w:val="none" w:sz="0" w:space="0" w:color="auto"/>
            <w:bottom w:val="none" w:sz="0" w:space="0" w:color="auto"/>
            <w:right w:val="none" w:sz="0" w:space="0" w:color="auto"/>
          </w:divBdr>
          <w:divsChild>
            <w:div w:id="1910993696">
              <w:marLeft w:val="0"/>
              <w:marRight w:val="0"/>
              <w:marTop w:val="0"/>
              <w:marBottom w:val="0"/>
              <w:divBdr>
                <w:top w:val="none" w:sz="0" w:space="0" w:color="auto"/>
                <w:left w:val="none" w:sz="0" w:space="0" w:color="auto"/>
                <w:bottom w:val="none" w:sz="0" w:space="0" w:color="auto"/>
                <w:right w:val="none" w:sz="0" w:space="0" w:color="auto"/>
              </w:divBdr>
            </w:div>
          </w:divsChild>
        </w:div>
        <w:div w:id="854078921">
          <w:marLeft w:val="0"/>
          <w:marRight w:val="0"/>
          <w:marTop w:val="0"/>
          <w:marBottom w:val="0"/>
          <w:divBdr>
            <w:top w:val="none" w:sz="0" w:space="0" w:color="auto"/>
            <w:left w:val="none" w:sz="0" w:space="0" w:color="auto"/>
            <w:bottom w:val="none" w:sz="0" w:space="0" w:color="auto"/>
            <w:right w:val="none" w:sz="0" w:space="0" w:color="auto"/>
          </w:divBdr>
        </w:div>
        <w:div w:id="1066145050">
          <w:marLeft w:val="0"/>
          <w:marRight w:val="0"/>
          <w:marTop w:val="0"/>
          <w:marBottom w:val="0"/>
          <w:divBdr>
            <w:top w:val="none" w:sz="0" w:space="0" w:color="auto"/>
            <w:left w:val="none" w:sz="0" w:space="0" w:color="auto"/>
            <w:bottom w:val="none" w:sz="0" w:space="0" w:color="auto"/>
            <w:right w:val="none" w:sz="0" w:space="0" w:color="auto"/>
          </w:divBdr>
          <w:divsChild>
            <w:div w:id="96338942">
              <w:marLeft w:val="0"/>
              <w:marRight w:val="0"/>
              <w:marTop w:val="0"/>
              <w:marBottom w:val="0"/>
              <w:divBdr>
                <w:top w:val="none" w:sz="0" w:space="0" w:color="auto"/>
                <w:left w:val="none" w:sz="0" w:space="0" w:color="auto"/>
                <w:bottom w:val="none" w:sz="0" w:space="0" w:color="auto"/>
                <w:right w:val="none" w:sz="0" w:space="0" w:color="auto"/>
              </w:divBdr>
            </w:div>
          </w:divsChild>
        </w:div>
        <w:div w:id="177306868">
          <w:marLeft w:val="0"/>
          <w:marRight w:val="0"/>
          <w:marTop w:val="0"/>
          <w:marBottom w:val="0"/>
          <w:divBdr>
            <w:top w:val="none" w:sz="0" w:space="0" w:color="auto"/>
            <w:left w:val="none" w:sz="0" w:space="0" w:color="auto"/>
            <w:bottom w:val="none" w:sz="0" w:space="0" w:color="auto"/>
            <w:right w:val="none" w:sz="0" w:space="0" w:color="auto"/>
          </w:divBdr>
        </w:div>
        <w:div w:id="660740244">
          <w:marLeft w:val="0"/>
          <w:marRight w:val="0"/>
          <w:marTop w:val="0"/>
          <w:marBottom w:val="0"/>
          <w:divBdr>
            <w:top w:val="none" w:sz="0" w:space="0" w:color="auto"/>
            <w:left w:val="none" w:sz="0" w:space="0" w:color="auto"/>
            <w:bottom w:val="none" w:sz="0" w:space="0" w:color="auto"/>
            <w:right w:val="none" w:sz="0" w:space="0" w:color="auto"/>
          </w:divBdr>
          <w:divsChild>
            <w:div w:id="1317340151">
              <w:marLeft w:val="0"/>
              <w:marRight w:val="0"/>
              <w:marTop w:val="0"/>
              <w:marBottom w:val="0"/>
              <w:divBdr>
                <w:top w:val="none" w:sz="0" w:space="0" w:color="auto"/>
                <w:left w:val="none" w:sz="0" w:space="0" w:color="auto"/>
                <w:bottom w:val="none" w:sz="0" w:space="0" w:color="auto"/>
                <w:right w:val="none" w:sz="0" w:space="0" w:color="auto"/>
              </w:divBdr>
            </w:div>
          </w:divsChild>
        </w:div>
        <w:div w:id="132912093">
          <w:marLeft w:val="0"/>
          <w:marRight w:val="0"/>
          <w:marTop w:val="0"/>
          <w:marBottom w:val="0"/>
          <w:divBdr>
            <w:top w:val="none" w:sz="0" w:space="0" w:color="auto"/>
            <w:left w:val="none" w:sz="0" w:space="0" w:color="auto"/>
            <w:bottom w:val="none" w:sz="0" w:space="0" w:color="auto"/>
            <w:right w:val="none" w:sz="0" w:space="0" w:color="auto"/>
          </w:divBdr>
        </w:div>
        <w:div w:id="1230728628">
          <w:marLeft w:val="0"/>
          <w:marRight w:val="0"/>
          <w:marTop w:val="0"/>
          <w:marBottom w:val="0"/>
          <w:divBdr>
            <w:top w:val="none" w:sz="0" w:space="0" w:color="auto"/>
            <w:left w:val="none" w:sz="0" w:space="0" w:color="auto"/>
            <w:bottom w:val="none" w:sz="0" w:space="0" w:color="auto"/>
            <w:right w:val="none" w:sz="0" w:space="0" w:color="auto"/>
          </w:divBdr>
          <w:divsChild>
            <w:div w:id="14162297">
              <w:marLeft w:val="0"/>
              <w:marRight w:val="0"/>
              <w:marTop w:val="0"/>
              <w:marBottom w:val="0"/>
              <w:divBdr>
                <w:top w:val="none" w:sz="0" w:space="0" w:color="auto"/>
                <w:left w:val="none" w:sz="0" w:space="0" w:color="auto"/>
                <w:bottom w:val="none" w:sz="0" w:space="0" w:color="auto"/>
                <w:right w:val="none" w:sz="0" w:space="0" w:color="auto"/>
              </w:divBdr>
            </w:div>
          </w:divsChild>
        </w:div>
        <w:div w:id="888568939">
          <w:marLeft w:val="0"/>
          <w:marRight w:val="0"/>
          <w:marTop w:val="0"/>
          <w:marBottom w:val="0"/>
          <w:divBdr>
            <w:top w:val="none" w:sz="0" w:space="0" w:color="auto"/>
            <w:left w:val="none" w:sz="0" w:space="0" w:color="auto"/>
            <w:bottom w:val="none" w:sz="0" w:space="0" w:color="auto"/>
            <w:right w:val="none" w:sz="0" w:space="0" w:color="auto"/>
          </w:divBdr>
        </w:div>
        <w:div w:id="1235896813">
          <w:marLeft w:val="0"/>
          <w:marRight w:val="0"/>
          <w:marTop w:val="0"/>
          <w:marBottom w:val="0"/>
          <w:divBdr>
            <w:top w:val="none" w:sz="0" w:space="0" w:color="auto"/>
            <w:left w:val="none" w:sz="0" w:space="0" w:color="auto"/>
            <w:bottom w:val="none" w:sz="0" w:space="0" w:color="auto"/>
            <w:right w:val="none" w:sz="0" w:space="0" w:color="auto"/>
          </w:divBdr>
          <w:divsChild>
            <w:div w:id="969826639">
              <w:marLeft w:val="0"/>
              <w:marRight w:val="0"/>
              <w:marTop w:val="0"/>
              <w:marBottom w:val="0"/>
              <w:divBdr>
                <w:top w:val="none" w:sz="0" w:space="0" w:color="auto"/>
                <w:left w:val="none" w:sz="0" w:space="0" w:color="auto"/>
                <w:bottom w:val="none" w:sz="0" w:space="0" w:color="auto"/>
                <w:right w:val="none" w:sz="0" w:space="0" w:color="auto"/>
              </w:divBdr>
            </w:div>
          </w:divsChild>
        </w:div>
        <w:div w:id="584146552">
          <w:marLeft w:val="0"/>
          <w:marRight w:val="0"/>
          <w:marTop w:val="0"/>
          <w:marBottom w:val="0"/>
          <w:divBdr>
            <w:top w:val="none" w:sz="0" w:space="0" w:color="auto"/>
            <w:left w:val="none" w:sz="0" w:space="0" w:color="auto"/>
            <w:bottom w:val="none" w:sz="0" w:space="0" w:color="auto"/>
            <w:right w:val="none" w:sz="0" w:space="0" w:color="auto"/>
          </w:divBdr>
        </w:div>
        <w:div w:id="356076924">
          <w:marLeft w:val="0"/>
          <w:marRight w:val="0"/>
          <w:marTop w:val="0"/>
          <w:marBottom w:val="0"/>
          <w:divBdr>
            <w:top w:val="none" w:sz="0" w:space="0" w:color="auto"/>
            <w:left w:val="none" w:sz="0" w:space="0" w:color="auto"/>
            <w:bottom w:val="none" w:sz="0" w:space="0" w:color="auto"/>
            <w:right w:val="none" w:sz="0" w:space="0" w:color="auto"/>
          </w:divBdr>
          <w:divsChild>
            <w:div w:id="1336151215">
              <w:marLeft w:val="0"/>
              <w:marRight w:val="0"/>
              <w:marTop w:val="0"/>
              <w:marBottom w:val="0"/>
              <w:divBdr>
                <w:top w:val="none" w:sz="0" w:space="0" w:color="auto"/>
                <w:left w:val="none" w:sz="0" w:space="0" w:color="auto"/>
                <w:bottom w:val="none" w:sz="0" w:space="0" w:color="auto"/>
                <w:right w:val="none" w:sz="0" w:space="0" w:color="auto"/>
              </w:divBdr>
            </w:div>
          </w:divsChild>
        </w:div>
        <w:div w:id="716776621">
          <w:marLeft w:val="0"/>
          <w:marRight w:val="0"/>
          <w:marTop w:val="0"/>
          <w:marBottom w:val="0"/>
          <w:divBdr>
            <w:top w:val="none" w:sz="0" w:space="0" w:color="auto"/>
            <w:left w:val="none" w:sz="0" w:space="0" w:color="auto"/>
            <w:bottom w:val="none" w:sz="0" w:space="0" w:color="auto"/>
            <w:right w:val="none" w:sz="0" w:space="0" w:color="auto"/>
          </w:divBdr>
        </w:div>
        <w:div w:id="2134015319">
          <w:marLeft w:val="0"/>
          <w:marRight w:val="0"/>
          <w:marTop w:val="0"/>
          <w:marBottom w:val="0"/>
          <w:divBdr>
            <w:top w:val="none" w:sz="0" w:space="0" w:color="auto"/>
            <w:left w:val="none" w:sz="0" w:space="0" w:color="auto"/>
            <w:bottom w:val="none" w:sz="0" w:space="0" w:color="auto"/>
            <w:right w:val="none" w:sz="0" w:space="0" w:color="auto"/>
          </w:divBdr>
          <w:divsChild>
            <w:div w:id="194658088">
              <w:marLeft w:val="0"/>
              <w:marRight w:val="0"/>
              <w:marTop w:val="0"/>
              <w:marBottom w:val="0"/>
              <w:divBdr>
                <w:top w:val="none" w:sz="0" w:space="0" w:color="auto"/>
                <w:left w:val="none" w:sz="0" w:space="0" w:color="auto"/>
                <w:bottom w:val="none" w:sz="0" w:space="0" w:color="auto"/>
                <w:right w:val="none" w:sz="0" w:space="0" w:color="auto"/>
              </w:divBdr>
            </w:div>
          </w:divsChild>
        </w:div>
        <w:div w:id="519121244">
          <w:marLeft w:val="0"/>
          <w:marRight w:val="0"/>
          <w:marTop w:val="300"/>
          <w:marBottom w:val="0"/>
          <w:divBdr>
            <w:top w:val="none" w:sz="0" w:space="0" w:color="auto"/>
            <w:left w:val="none" w:sz="0" w:space="0" w:color="auto"/>
            <w:bottom w:val="none" w:sz="0" w:space="0" w:color="auto"/>
            <w:right w:val="none" w:sz="0" w:space="0" w:color="auto"/>
          </w:divBdr>
          <w:divsChild>
            <w:div w:id="968245380">
              <w:marLeft w:val="0"/>
              <w:marRight w:val="0"/>
              <w:marTop w:val="0"/>
              <w:marBottom w:val="0"/>
              <w:divBdr>
                <w:top w:val="none" w:sz="0" w:space="0" w:color="auto"/>
                <w:left w:val="none" w:sz="0" w:space="0" w:color="auto"/>
                <w:bottom w:val="none" w:sz="0" w:space="0" w:color="auto"/>
                <w:right w:val="none" w:sz="0" w:space="0" w:color="auto"/>
              </w:divBdr>
              <w:divsChild>
                <w:div w:id="304360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972957">
          <w:marLeft w:val="0"/>
          <w:marRight w:val="0"/>
          <w:marTop w:val="300"/>
          <w:marBottom w:val="0"/>
          <w:divBdr>
            <w:top w:val="none" w:sz="0" w:space="0" w:color="auto"/>
            <w:left w:val="none" w:sz="0" w:space="0" w:color="auto"/>
            <w:bottom w:val="none" w:sz="0" w:space="0" w:color="auto"/>
            <w:right w:val="none" w:sz="0" w:space="0" w:color="auto"/>
          </w:divBdr>
          <w:divsChild>
            <w:div w:id="583104785">
              <w:marLeft w:val="0"/>
              <w:marRight w:val="0"/>
              <w:marTop w:val="0"/>
              <w:marBottom w:val="0"/>
              <w:divBdr>
                <w:top w:val="none" w:sz="0" w:space="0" w:color="auto"/>
                <w:left w:val="none" w:sz="0" w:space="0" w:color="auto"/>
                <w:bottom w:val="none" w:sz="0" w:space="0" w:color="auto"/>
                <w:right w:val="none" w:sz="0" w:space="0" w:color="auto"/>
              </w:divBdr>
              <w:divsChild>
                <w:div w:id="109683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723156">
      <w:bodyDiv w:val="1"/>
      <w:marLeft w:val="0"/>
      <w:marRight w:val="0"/>
      <w:marTop w:val="0"/>
      <w:marBottom w:val="0"/>
      <w:divBdr>
        <w:top w:val="none" w:sz="0" w:space="0" w:color="auto"/>
        <w:left w:val="none" w:sz="0" w:space="0" w:color="auto"/>
        <w:bottom w:val="none" w:sz="0" w:space="0" w:color="auto"/>
        <w:right w:val="none" w:sz="0" w:space="0" w:color="auto"/>
      </w:divBdr>
    </w:div>
    <w:div w:id="1176922938">
      <w:bodyDiv w:val="1"/>
      <w:marLeft w:val="0"/>
      <w:marRight w:val="0"/>
      <w:marTop w:val="0"/>
      <w:marBottom w:val="0"/>
      <w:divBdr>
        <w:top w:val="none" w:sz="0" w:space="0" w:color="auto"/>
        <w:left w:val="none" w:sz="0" w:space="0" w:color="auto"/>
        <w:bottom w:val="none" w:sz="0" w:space="0" w:color="auto"/>
        <w:right w:val="none" w:sz="0" w:space="0" w:color="auto"/>
      </w:divBdr>
    </w:div>
    <w:div w:id="1177505348">
      <w:bodyDiv w:val="1"/>
      <w:marLeft w:val="0"/>
      <w:marRight w:val="0"/>
      <w:marTop w:val="0"/>
      <w:marBottom w:val="0"/>
      <w:divBdr>
        <w:top w:val="none" w:sz="0" w:space="0" w:color="auto"/>
        <w:left w:val="none" w:sz="0" w:space="0" w:color="auto"/>
        <w:bottom w:val="none" w:sz="0" w:space="0" w:color="auto"/>
        <w:right w:val="none" w:sz="0" w:space="0" w:color="auto"/>
      </w:divBdr>
      <w:divsChild>
        <w:div w:id="528298065">
          <w:marLeft w:val="0"/>
          <w:marRight w:val="0"/>
          <w:marTop w:val="0"/>
          <w:marBottom w:val="0"/>
          <w:divBdr>
            <w:top w:val="none" w:sz="0" w:space="0" w:color="auto"/>
            <w:left w:val="none" w:sz="0" w:space="0" w:color="auto"/>
            <w:bottom w:val="none" w:sz="0" w:space="0" w:color="auto"/>
            <w:right w:val="none" w:sz="0" w:space="0" w:color="auto"/>
          </w:divBdr>
        </w:div>
        <w:div w:id="1345284328">
          <w:marLeft w:val="0"/>
          <w:marRight w:val="0"/>
          <w:marTop w:val="0"/>
          <w:marBottom w:val="0"/>
          <w:divBdr>
            <w:top w:val="none" w:sz="0" w:space="0" w:color="auto"/>
            <w:left w:val="none" w:sz="0" w:space="0" w:color="auto"/>
            <w:bottom w:val="none" w:sz="0" w:space="0" w:color="auto"/>
            <w:right w:val="none" w:sz="0" w:space="0" w:color="auto"/>
          </w:divBdr>
          <w:divsChild>
            <w:div w:id="637493804">
              <w:marLeft w:val="0"/>
              <w:marRight w:val="0"/>
              <w:marTop w:val="0"/>
              <w:marBottom w:val="0"/>
              <w:divBdr>
                <w:top w:val="none" w:sz="0" w:space="0" w:color="auto"/>
                <w:left w:val="none" w:sz="0" w:space="0" w:color="auto"/>
                <w:bottom w:val="none" w:sz="0" w:space="0" w:color="auto"/>
                <w:right w:val="none" w:sz="0" w:space="0" w:color="auto"/>
              </w:divBdr>
            </w:div>
          </w:divsChild>
        </w:div>
        <w:div w:id="1094857800">
          <w:marLeft w:val="0"/>
          <w:marRight w:val="0"/>
          <w:marTop w:val="0"/>
          <w:marBottom w:val="0"/>
          <w:divBdr>
            <w:top w:val="none" w:sz="0" w:space="0" w:color="auto"/>
            <w:left w:val="none" w:sz="0" w:space="0" w:color="auto"/>
            <w:bottom w:val="none" w:sz="0" w:space="0" w:color="auto"/>
            <w:right w:val="none" w:sz="0" w:space="0" w:color="auto"/>
          </w:divBdr>
        </w:div>
        <w:div w:id="1552307692">
          <w:marLeft w:val="0"/>
          <w:marRight w:val="0"/>
          <w:marTop w:val="0"/>
          <w:marBottom w:val="0"/>
          <w:divBdr>
            <w:top w:val="none" w:sz="0" w:space="0" w:color="auto"/>
            <w:left w:val="none" w:sz="0" w:space="0" w:color="auto"/>
            <w:bottom w:val="none" w:sz="0" w:space="0" w:color="auto"/>
            <w:right w:val="none" w:sz="0" w:space="0" w:color="auto"/>
          </w:divBdr>
          <w:divsChild>
            <w:div w:id="1447429203">
              <w:marLeft w:val="0"/>
              <w:marRight w:val="0"/>
              <w:marTop w:val="0"/>
              <w:marBottom w:val="0"/>
              <w:divBdr>
                <w:top w:val="none" w:sz="0" w:space="0" w:color="auto"/>
                <w:left w:val="none" w:sz="0" w:space="0" w:color="auto"/>
                <w:bottom w:val="none" w:sz="0" w:space="0" w:color="auto"/>
                <w:right w:val="none" w:sz="0" w:space="0" w:color="auto"/>
              </w:divBdr>
            </w:div>
          </w:divsChild>
        </w:div>
        <w:div w:id="1590700633">
          <w:marLeft w:val="0"/>
          <w:marRight w:val="0"/>
          <w:marTop w:val="0"/>
          <w:marBottom w:val="0"/>
          <w:divBdr>
            <w:top w:val="none" w:sz="0" w:space="0" w:color="auto"/>
            <w:left w:val="none" w:sz="0" w:space="0" w:color="auto"/>
            <w:bottom w:val="none" w:sz="0" w:space="0" w:color="auto"/>
            <w:right w:val="none" w:sz="0" w:space="0" w:color="auto"/>
          </w:divBdr>
        </w:div>
        <w:div w:id="1473668993">
          <w:marLeft w:val="0"/>
          <w:marRight w:val="0"/>
          <w:marTop w:val="0"/>
          <w:marBottom w:val="0"/>
          <w:divBdr>
            <w:top w:val="none" w:sz="0" w:space="0" w:color="auto"/>
            <w:left w:val="none" w:sz="0" w:space="0" w:color="auto"/>
            <w:bottom w:val="none" w:sz="0" w:space="0" w:color="auto"/>
            <w:right w:val="none" w:sz="0" w:space="0" w:color="auto"/>
          </w:divBdr>
          <w:divsChild>
            <w:div w:id="848761286">
              <w:marLeft w:val="0"/>
              <w:marRight w:val="0"/>
              <w:marTop w:val="0"/>
              <w:marBottom w:val="0"/>
              <w:divBdr>
                <w:top w:val="none" w:sz="0" w:space="0" w:color="auto"/>
                <w:left w:val="none" w:sz="0" w:space="0" w:color="auto"/>
                <w:bottom w:val="none" w:sz="0" w:space="0" w:color="auto"/>
                <w:right w:val="none" w:sz="0" w:space="0" w:color="auto"/>
              </w:divBdr>
            </w:div>
          </w:divsChild>
        </w:div>
        <w:div w:id="1513884082">
          <w:marLeft w:val="0"/>
          <w:marRight w:val="0"/>
          <w:marTop w:val="0"/>
          <w:marBottom w:val="0"/>
          <w:divBdr>
            <w:top w:val="none" w:sz="0" w:space="0" w:color="auto"/>
            <w:left w:val="none" w:sz="0" w:space="0" w:color="auto"/>
            <w:bottom w:val="none" w:sz="0" w:space="0" w:color="auto"/>
            <w:right w:val="none" w:sz="0" w:space="0" w:color="auto"/>
          </w:divBdr>
        </w:div>
        <w:div w:id="32465107">
          <w:marLeft w:val="0"/>
          <w:marRight w:val="0"/>
          <w:marTop w:val="0"/>
          <w:marBottom w:val="0"/>
          <w:divBdr>
            <w:top w:val="none" w:sz="0" w:space="0" w:color="auto"/>
            <w:left w:val="none" w:sz="0" w:space="0" w:color="auto"/>
            <w:bottom w:val="none" w:sz="0" w:space="0" w:color="auto"/>
            <w:right w:val="none" w:sz="0" w:space="0" w:color="auto"/>
          </w:divBdr>
          <w:divsChild>
            <w:div w:id="122237228">
              <w:marLeft w:val="0"/>
              <w:marRight w:val="0"/>
              <w:marTop w:val="0"/>
              <w:marBottom w:val="0"/>
              <w:divBdr>
                <w:top w:val="none" w:sz="0" w:space="0" w:color="auto"/>
                <w:left w:val="none" w:sz="0" w:space="0" w:color="auto"/>
                <w:bottom w:val="none" w:sz="0" w:space="0" w:color="auto"/>
                <w:right w:val="none" w:sz="0" w:space="0" w:color="auto"/>
              </w:divBdr>
            </w:div>
          </w:divsChild>
        </w:div>
        <w:div w:id="400100822">
          <w:marLeft w:val="0"/>
          <w:marRight w:val="0"/>
          <w:marTop w:val="0"/>
          <w:marBottom w:val="0"/>
          <w:divBdr>
            <w:top w:val="none" w:sz="0" w:space="0" w:color="auto"/>
            <w:left w:val="none" w:sz="0" w:space="0" w:color="auto"/>
            <w:bottom w:val="none" w:sz="0" w:space="0" w:color="auto"/>
            <w:right w:val="none" w:sz="0" w:space="0" w:color="auto"/>
          </w:divBdr>
        </w:div>
        <w:div w:id="1269657958">
          <w:marLeft w:val="0"/>
          <w:marRight w:val="0"/>
          <w:marTop w:val="0"/>
          <w:marBottom w:val="0"/>
          <w:divBdr>
            <w:top w:val="none" w:sz="0" w:space="0" w:color="auto"/>
            <w:left w:val="none" w:sz="0" w:space="0" w:color="auto"/>
            <w:bottom w:val="none" w:sz="0" w:space="0" w:color="auto"/>
            <w:right w:val="none" w:sz="0" w:space="0" w:color="auto"/>
          </w:divBdr>
          <w:divsChild>
            <w:div w:id="1513296482">
              <w:marLeft w:val="0"/>
              <w:marRight w:val="0"/>
              <w:marTop w:val="0"/>
              <w:marBottom w:val="0"/>
              <w:divBdr>
                <w:top w:val="none" w:sz="0" w:space="0" w:color="auto"/>
                <w:left w:val="none" w:sz="0" w:space="0" w:color="auto"/>
                <w:bottom w:val="none" w:sz="0" w:space="0" w:color="auto"/>
                <w:right w:val="none" w:sz="0" w:space="0" w:color="auto"/>
              </w:divBdr>
            </w:div>
          </w:divsChild>
        </w:div>
        <w:div w:id="176772037">
          <w:marLeft w:val="0"/>
          <w:marRight w:val="0"/>
          <w:marTop w:val="0"/>
          <w:marBottom w:val="0"/>
          <w:divBdr>
            <w:top w:val="none" w:sz="0" w:space="0" w:color="auto"/>
            <w:left w:val="none" w:sz="0" w:space="0" w:color="auto"/>
            <w:bottom w:val="none" w:sz="0" w:space="0" w:color="auto"/>
            <w:right w:val="none" w:sz="0" w:space="0" w:color="auto"/>
          </w:divBdr>
        </w:div>
        <w:div w:id="669214432">
          <w:marLeft w:val="0"/>
          <w:marRight w:val="0"/>
          <w:marTop w:val="0"/>
          <w:marBottom w:val="0"/>
          <w:divBdr>
            <w:top w:val="none" w:sz="0" w:space="0" w:color="auto"/>
            <w:left w:val="none" w:sz="0" w:space="0" w:color="auto"/>
            <w:bottom w:val="none" w:sz="0" w:space="0" w:color="auto"/>
            <w:right w:val="none" w:sz="0" w:space="0" w:color="auto"/>
          </w:divBdr>
          <w:divsChild>
            <w:div w:id="1256675228">
              <w:marLeft w:val="0"/>
              <w:marRight w:val="0"/>
              <w:marTop w:val="0"/>
              <w:marBottom w:val="0"/>
              <w:divBdr>
                <w:top w:val="none" w:sz="0" w:space="0" w:color="auto"/>
                <w:left w:val="none" w:sz="0" w:space="0" w:color="auto"/>
                <w:bottom w:val="none" w:sz="0" w:space="0" w:color="auto"/>
                <w:right w:val="none" w:sz="0" w:space="0" w:color="auto"/>
              </w:divBdr>
            </w:div>
          </w:divsChild>
        </w:div>
        <w:div w:id="1101560479">
          <w:marLeft w:val="0"/>
          <w:marRight w:val="0"/>
          <w:marTop w:val="0"/>
          <w:marBottom w:val="0"/>
          <w:divBdr>
            <w:top w:val="none" w:sz="0" w:space="0" w:color="auto"/>
            <w:left w:val="none" w:sz="0" w:space="0" w:color="auto"/>
            <w:bottom w:val="none" w:sz="0" w:space="0" w:color="auto"/>
            <w:right w:val="none" w:sz="0" w:space="0" w:color="auto"/>
          </w:divBdr>
        </w:div>
        <w:div w:id="1994096345">
          <w:marLeft w:val="0"/>
          <w:marRight w:val="0"/>
          <w:marTop w:val="0"/>
          <w:marBottom w:val="0"/>
          <w:divBdr>
            <w:top w:val="none" w:sz="0" w:space="0" w:color="auto"/>
            <w:left w:val="none" w:sz="0" w:space="0" w:color="auto"/>
            <w:bottom w:val="none" w:sz="0" w:space="0" w:color="auto"/>
            <w:right w:val="none" w:sz="0" w:space="0" w:color="auto"/>
          </w:divBdr>
          <w:divsChild>
            <w:div w:id="1377855522">
              <w:marLeft w:val="0"/>
              <w:marRight w:val="0"/>
              <w:marTop w:val="0"/>
              <w:marBottom w:val="0"/>
              <w:divBdr>
                <w:top w:val="none" w:sz="0" w:space="0" w:color="auto"/>
                <w:left w:val="none" w:sz="0" w:space="0" w:color="auto"/>
                <w:bottom w:val="none" w:sz="0" w:space="0" w:color="auto"/>
                <w:right w:val="none" w:sz="0" w:space="0" w:color="auto"/>
              </w:divBdr>
            </w:div>
          </w:divsChild>
        </w:div>
        <w:div w:id="613287982">
          <w:marLeft w:val="0"/>
          <w:marRight w:val="0"/>
          <w:marTop w:val="300"/>
          <w:marBottom w:val="0"/>
          <w:divBdr>
            <w:top w:val="none" w:sz="0" w:space="0" w:color="auto"/>
            <w:left w:val="none" w:sz="0" w:space="0" w:color="auto"/>
            <w:bottom w:val="none" w:sz="0" w:space="0" w:color="auto"/>
            <w:right w:val="none" w:sz="0" w:space="0" w:color="auto"/>
          </w:divBdr>
          <w:divsChild>
            <w:div w:id="749959918">
              <w:marLeft w:val="0"/>
              <w:marRight w:val="0"/>
              <w:marTop w:val="0"/>
              <w:marBottom w:val="0"/>
              <w:divBdr>
                <w:top w:val="none" w:sz="0" w:space="0" w:color="auto"/>
                <w:left w:val="none" w:sz="0" w:space="0" w:color="auto"/>
                <w:bottom w:val="none" w:sz="0" w:space="0" w:color="auto"/>
                <w:right w:val="none" w:sz="0" w:space="0" w:color="auto"/>
              </w:divBdr>
              <w:divsChild>
                <w:div w:id="19963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9934">
          <w:marLeft w:val="0"/>
          <w:marRight w:val="0"/>
          <w:marTop w:val="300"/>
          <w:marBottom w:val="0"/>
          <w:divBdr>
            <w:top w:val="none" w:sz="0" w:space="0" w:color="auto"/>
            <w:left w:val="none" w:sz="0" w:space="0" w:color="auto"/>
            <w:bottom w:val="none" w:sz="0" w:space="0" w:color="auto"/>
            <w:right w:val="none" w:sz="0" w:space="0" w:color="auto"/>
          </w:divBdr>
          <w:divsChild>
            <w:div w:id="715467688">
              <w:marLeft w:val="0"/>
              <w:marRight w:val="0"/>
              <w:marTop w:val="0"/>
              <w:marBottom w:val="0"/>
              <w:divBdr>
                <w:top w:val="none" w:sz="0" w:space="0" w:color="auto"/>
                <w:left w:val="none" w:sz="0" w:space="0" w:color="auto"/>
                <w:bottom w:val="none" w:sz="0" w:space="0" w:color="auto"/>
                <w:right w:val="none" w:sz="0" w:space="0" w:color="auto"/>
              </w:divBdr>
              <w:divsChild>
                <w:div w:id="1242376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088820">
          <w:marLeft w:val="0"/>
          <w:marRight w:val="0"/>
          <w:marTop w:val="300"/>
          <w:marBottom w:val="0"/>
          <w:divBdr>
            <w:top w:val="none" w:sz="0" w:space="0" w:color="auto"/>
            <w:left w:val="none" w:sz="0" w:space="0" w:color="auto"/>
            <w:bottom w:val="none" w:sz="0" w:space="0" w:color="auto"/>
            <w:right w:val="none" w:sz="0" w:space="0" w:color="auto"/>
          </w:divBdr>
          <w:divsChild>
            <w:div w:id="684673127">
              <w:marLeft w:val="0"/>
              <w:marRight w:val="0"/>
              <w:marTop w:val="0"/>
              <w:marBottom w:val="0"/>
              <w:divBdr>
                <w:top w:val="none" w:sz="0" w:space="0" w:color="auto"/>
                <w:left w:val="none" w:sz="0" w:space="0" w:color="auto"/>
                <w:bottom w:val="none" w:sz="0" w:space="0" w:color="auto"/>
                <w:right w:val="none" w:sz="0" w:space="0" w:color="auto"/>
              </w:divBdr>
              <w:divsChild>
                <w:div w:id="188606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2303">
          <w:marLeft w:val="0"/>
          <w:marRight w:val="0"/>
          <w:marTop w:val="300"/>
          <w:marBottom w:val="0"/>
          <w:divBdr>
            <w:top w:val="none" w:sz="0" w:space="0" w:color="auto"/>
            <w:left w:val="none" w:sz="0" w:space="0" w:color="auto"/>
            <w:bottom w:val="none" w:sz="0" w:space="0" w:color="auto"/>
            <w:right w:val="none" w:sz="0" w:space="0" w:color="auto"/>
          </w:divBdr>
          <w:divsChild>
            <w:div w:id="2062635494">
              <w:marLeft w:val="0"/>
              <w:marRight w:val="0"/>
              <w:marTop w:val="0"/>
              <w:marBottom w:val="0"/>
              <w:divBdr>
                <w:top w:val="none" w:sz="0" w:space="0" w:color="auto"/>
                <w:left w:val="none" w:sz="0" w:space="0" w:color="auto"/>
                <w:bottom w:val="none" w:sz="0" w:space="0" w:color="auto"/>
                <w:right w:val="none" w:sz="0" w:space="0" w:color="auto"/>
              </w:divBdr>
              <w:divsChild>
                <w:div w:id="76218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96393">
      <w:bodyDiv w:val="1"/>
      <w:marLeft w:val="0"/>
      <w:marRight w:val="0"/>
      <w:marTop w:val="0"/>
      <w:marBottom w:val="0"/>
      <w:divBdr>
        <w:top w:val="none" w:sz="0" w:space="0" w:color="auto"/>
        <w:left w:val="none" w:sz="0" w:space="0" w:color="auto"/>
        <w:bottom w:val="none" w:sz="0" w:space="0" w:color="auto"/>
        <w:right w:val="none" w:sz="0" w:space="0" w:color="auto"/>
      </w:divBdr>
    </w:div>
    <w:div w:id="1213151327">
      <w:bodyDiv w:val="1"/>
      <w:marLeft w:val="0"/>
      <w:marRight w:val="0"/>
      <w:marTop w:val="0"/>
      <w:marBottom w:val="0"/>
      <w:divBdr>
        <w:top w:val="none" w:sz="0" w:space="0" w:color="auto"/>
        <w:left w:val="none" w:sz="0" w:space="0" w:color="auto"/>
        <w:bottom w:val="none" w:sz="0" w:space="0" w:color="auto"/>
        <w:right w:val="none" w:sz="0" w:space="0" w:color="auto"/>
      </w:divBdr>
      <w:divsChild>
        <w:div w:id="617224474">
          <w:marLeft w:val="0"/>
          <w:marRight w:val="0"/>
          <w:marTop w:val="0"/>
          <w:marBottom w:val="0"/>
          <w:divBdr>
            <w:top w:val="none" w:sz="0" w:space="0" w:color="auto"/>
            <w:left w:val="none" w:sz="0" w:space="0" w:color="auto"/>
            <w:bottom w:val="none" w:sz="0" w:space="0" w:color="auto"/>
            <w:right w:val="none" w:sz="0" w:space="0" w:color="auto"/>
          </w:divBdr>
        </w:div>
        <w:div w:id="1180587293">
          <w:marLeft w:val="0"/>
          <w:marRight w:val="0"/>
          <w:marTop w:val="0"/>
          <w:marBottom w:val="0"/>
          <w:divBdr>
            <w:top w:val="none" w:sz="0" w:space="0" w:color="auto"/>
            <w:left w:val="none" w:sz="0" w:space="0" w:color="auto"/>
            <w:bottom w:val="none" w:sz="0" w:space="0" w:color="auto"/>
            <w:right w:val="none" w:sz="0" w:space="0" w:color="auto"/>
          </w:divBdr>
          <w:divsChild>
            <w:div w:id="2123958071">
              <w:marLeft w:val="0"/>
              <w:marRight w:val="0"/>
              <w:marTop w:val="0"/>
              <w:marBottom w:val="0"/>
              <w:divBdr>
                <w:top w:val="none" w:sz="0" w:space="0" w:color="auto"/>
                <w:left w:val="none" w:sz="0" w:space="0" w:color="auto"/>
                <w:bottom w:val="none" w:sz="0" w:space="0" w:color="auto"/>
                <w:right w:val="none" w:sz="0" w:space="0" w:color="auto"/>
              </w:divBdr>
            </w:div>
          </w:divsChild>
        </w:div>
        <w:div w:id="1673681151">
          <w:marLeft w:val="0"/>
          <w:marRight w:val="0"/>
          <w:marTop w:val="0"/>
          <w:marBottom w:val="0"/>
          <w:divBdr>
            <w:top w:val="none" w:sz="0" w:space="0" w:color="auto"/>
            <w:left w:val="none" w:sz="0" w:space="0" w:color="auto"/>
            <w:bottom w:val="none" w:sz="0" w:space="0" w:color="auto"/>
            <w:right w:val="none" w:sz="0" w:space="0" w:color="auto"/>
          </w:divBdr>
        </w:div>
        <w:div w:id="1510289579">
          <w:marLeft w:val="0"/>
          <w:marRight w:val="0"/>
          <w:marTop w:val="0"/>
          <w:marBottom w:val="0"/>
          <w:divBdr>
            <w:top w:val="none" w:sz="0" w:space="0" w:color="auto"/>
            <w:left w:val="none" w:sz="0" w:space="0" w:color="auto"/>
            <w:bottom w:val="none" w:sz="0" w:space="0" w:color="auto"/>
            <w:right w:val="none" w:sz="0" w:space="0" w:color="auto"/>
          </w:divBdr>
          <w:divsChild>
            <w:div w:id="1388410864">
              <w:marLeft w:val="0"/>
              <w:marRight w:val="0"/>
              <w:marTop w:val="0"/>
              <w:marBottom w:val="0"/>
              <w:divBdr>
                <w:top w:val="none" w:sz="0" w:space="0" w:color="auto"/>
                <w:left w:val="none" w:sz="0" w:space="0" w:color="auto"/>
                <w:bottom w:val="none" w:sz="0" w:space="0" w:color="auto"/>
                <w:right w:val="none" w:sz="0" w:space="0" w:color="auto"/>
              </w:divBdr>
            </w:div>
          </w:divsChild>
        </w:div>
        <w:div w:id="592861807">
          <w:marLeft w:val="0"/>
          <w:marRight w:val="0"/>
          <w:marTop w:val="0"/>
          <w:marBottom w:val="0"/>
          <w:divBdr>
            <w:top w:val="none" w:sz="0" w:space="0" w:color="auto"/>
            <w:left w:val="none" w:sz="0" w:space="0" w:color="auto"/>
            <w:bottom w:val="none" w:sz="0" w:space="0" w:color="auto"/>
            <w:right w:val="none" w:sz="0" w:space="0" w:color="auto"/>
          </w:divBdr>
        </w:div>
        <w:div w:id="1756701871">
          <w:marLeft w:val="0"/>
          <w:marRight w:val="0"/>
          <w:marTop w:val="0"/>
          <w:marBottom w:val="0"/>
          <w:divBdr>
            <w:top w:val="none" w:sz="0" w:space="0" w:color="auto"/>
            <w:left w:val="none" w:sz="0" w:space="0" w:color="auto"/>
            <w:bottom w:val="none" w:sz="0" w:space="0" w:color="auto"/>
            <w:right w:val="none" w:sz="0" w:space="0" w:color="auto"/>
          </w:divBdr>
          <w:divsChild>
            <w:div w:id="148056460">
              <w:marLeft w:val="0"/>
              <w:marRight w:val="0"/>
              <w:marTop w:val="0"/>
              <w:marBottom w:val="0"/>
              <w:divBdr>
                <w:top w:val="none" w:sz="0" w:space="0" w:color="auto"/>
                <w:left w:val="none" w:sz="0" w:space="0" w:color="auto"/>
                <w:bottom w:val="none" w:sz="0" w:space="0" w:color="auto"/>
                <w:right w:val="none" w:sz="0" w:space="0" w:color="auto"/>
              </w:divBdr>
            </w:div>
          </w:divsChild>
        </w:div>
        <w:div w:id="1820799961">
          <w:marLeft w:val="0"/>
          <w:marRight w:val="0"/>
          <w:marTop w:val="0"/>
          <w:marBottom w:val="0"/>
          <w:divBdr>
            <w:top w:val="none" w:sz="0" w:space="0" w:color="auto"/>
            <w:left w:val="none" w:sz="0" w:space="0" w:color="auto"/>
            <w:bottom w:val="none" w:sz="0" w:space="0" w:color="auto"/>
            <w:right w:val="none" w:sz="0" w:space="0" w:color="auto"/>
          </w:divBdr>
        </w:div>
        <w:div w:id="1664236776">
          <w:marLeft w:val="0"/>
          <w:marRight w:val="0"/>
          <w:marTop w:val="0"/>
          <w:marBottom w:val="0"/>
          <w:divBdr>
            <w:top w:val="none" w:sz="0" w:space="0" w:color="auto"/>
            <w:left w:val="none" w:sz="0" w:space="0" w:color="auto"/>
            <w:bottom w:val="none" w:sz="0" w:space="0" w:color="auto"/>
            <w:right w:val="none" w:sz="0" w:space="0" w:color="auto"/>
          </w:divBdr>
          <w:divsChild>
            <w:div w:id="298346129">
              <w:marLeft w:val="0"/>
              <w:marRight w:val="0"/>
              <w:marTop w:val="0"/>
              <w:marBottom w:val="0"/>
              <w:divBdr>
                <w:top w:val="none" w:sz="0" w:space="0" w:color="auto"/>
                <w:left w:val="none" w:sz="0" w:space="0" w:color="auto"/>
                <w:bottom w:val="none" w:sz="0" w:space="0" w:color="auto"/>
                <w:right w:val="none" w:sz="0" w:space="0" w:color="auto"/>
              </w:divBdr>
            </w:div>
          </w:divsChild>
        </w:div>
        <w:div w:id="944188333">
          <w:marLeft w:val="0"/>
          <w:marRight w:val="0"/>
          <w:marTop w:val="0"/>
          <w:marBottom w:val="0"/>
          <w:divBdr>
            <w:top w:val="none" w:sz="0" w:space="0" w:color="auto"/>
            <w:left w:val="none" w:sz="0" w:space="0" w:color="auto"/>
            <w:bottom w:val="none" w:sz="0" w:space="0" w:color="auto"/>
            <w:right w:val="none" w:sz="0" w:space="0" w:color="auto"/>
          </w:divBdr>
        </w:div>
        <w:div w:id="1590580158">
          <w:marLeft w:val="0"/>
          <w:marRight w:val="0"/>
          <w:marTop w:val="0"/>
          <w:marBottom w:val="0"/>
          <w:divBdr>
            <w:top w:val="none" w:sz="0" w:space="0" w:color="auto"/>
            <w:left w:val="none" w:sz="0" w:space="0" w:color="auto"/>
            <w:bottom w:val="none" w:sz="0" w:space="0" w:color="auto"/>
            <w:right w:val="none" w:sz="0" w:space="0" w:color="auto"/>
          </w:divBdr>
          <w:divsChild>
            <w:div w:id="316148109">
              <w:marLeft w:val="0"/>
              <w:marRight w:val="0"/>
              <w:marTop w:val="0"/>
              <w:marBottom w:val="0"/>
              <w:divBdr>
                <w:top w:val="none" w:sz="0" w:space="0" w:color="auto"/>
                <w:left w:val="none" w:sz="0" w:space="0" w:color="auto"/>
                <w:bottom w:val="none" w:sz="0" w:space="0" w:color="auto"/>
                <w:right w:val="none" w:sz="0" w:space="0" w:color="auto"/>
              </w:divBdr>
            </w:div>
          </w:divsChild>
        </w:div>
        <w:div w:id="806119067">
          <w:marLeft w:val="0"/>
          <w:marRight w:val="0"/>
          <w:marTop w:val="0"/>
          <w:marBottom w:val="0"/>
          <w:divBdr>
            <w:top w:val="none" w:sz="0" w:space="0" w:color="auto"/>
            <w:left w:val="none" w:sz="0" w:space="0" w:color="auto"/>
            <w:bottom w:val="none" w:sz="0" w:space="0" w:color="auto"/>
            <w:right w:val="none" w:sz="0" w:space="0" w:color="auto"/>
          </w:divBdr>
        </w:div>
        <w:div w:id="2090038161">
          <w:marLeft w:val="0"/>
          <w:marRight w:val="0"/>
          <w:marTop w:val="0"/>
          <w:marBottom w:val="0"/>
          <w:divBdr>
            <w:top w:val="none" w:sz="0" w:space="0" w:color="auto"/>
            <w:left w:val="none" w:sz="0" w:space="0" w:color="auto"/>
            <w:bottom w:val="none" w:sz="0" w:space="0" w:color="auto"/>
            <w:right w:val="none" w:sz="0" w:space="0" w:color="auto"/>
          </w:divBdr>
          <w:divsChild>
            <w:div w:id="1933317535">
              <w:marLeft w:val="0"/>
              <w:marRight w:val="0"/>
              <w:marTop w:val="0"/>
              <w:marBottom w:val="0"/>
              <w:divBdr>
                <w:top w:val="none" w:sz="0" w:space="0" w:color="auto"/>
                <w:left w:val="none" w:sz="0" w:space="0" w:color="auto"/>
                <w:bottom w:val="none" w:sz="0" w:space="0" w:color="auto"/>
                <w:right w:val="none" w:sz="0" w:space="0" w:color="auto"/>
              </w:divBdr>
            </w:div>
          </w:divsChild>
        </w:div>
        <w:div w:id="823202422">
          <w:marLeft w:val="0"/>
          <w:marRight w:val="0"/>
          <w:marTop w:val="0"/>
          <w:marBottom w:val="0"/>
          <w:divBdr>
            <w:top w:val="none" w:sz="0" w:space="0" w:color="auto"/>
            <w:left w:val="none" w:sz="0" w:space="0" w:color="auto"/>
            <w:bottom w:val="none" w:sz="0" w:space="0" w:color="auto"/>
            <w:right w:val="none" w:sz="0" w:space="0" w:color="auto"/>
          </w:divBdr>
        </w:div>
        <w:div w:id="1517042285">
          <w:marLeft w:val="0"/>
          <w:marRight w:val="0"/>
          <w:marTop w:val="0"/>
          <w:marBottom w:val="0"/>
          <w:divBdr>
            <w:top w:val="none" w:sz="0" w:space="0" w:color="auto"/>
            <w:left w:val="none" w:sz="0" w:space="0" w:color="auto"/>
            <w:bottom w:val="none" w:sz="0" w:space="0" w:color="auto"/>
            <w:right w:val="none" w:sz="0" w:space="0" w:color="auto"/>
          </w:divBdr>
          <w:divsChild>
            <w:div w:id="1404834186">
              <w:marLeft w:val="0"/>
              <w:marRight w:val="0"/>
              <w:marTop w:val="0"/>
              <w:marBottom w:val="0"/>
              <w:divBdr>
                <w:top w:val="none" w:sz="0" w:space="0" w:color="auto"/>
                <w:left w:val="none" w:sz="0" w:space="0" w:color="auto"/>
                <w:bottom w:val="none" w:sz="0" w:space="0" w:color="auto"/>
                <w:right w:val="none" w:sz="0" w:space="0" w:color="auto"/>
              </w:divBdr>
            </w:div>
          </w:divsChild>
        </w:div>
        <w:div w:id="1405297222">
          <w:marLeft w:val="0"/>
          <w:marRight w:val="0"/>
          <w:marTop w:val="300"/>
          <w:marBottom w:val="0"/>
          <w:divBdr>
            <w:top w:val="none" w:sz="0" w:space="0" w:color="auto"/>
            <w:left w:val="none" w:sz="0" w:space="0" w:color="auto"/>
            <w:bottom w:val="none" w:sz="0" w:space="0" w:color="auto"/>
            <w:right w:val="none" w:sz="0" w:space="0" w:color="auto"/>
          </w:divBdr>
          <w:divsChild>
            <w:div w:id="731538254">
              <w:marLeft w:val="0"/>
              <w:marRight w:val="0"/>
              <w:marTop w:val="0"/>
              <w:marBottom w:val="0"/>
              <w:divBdr>
                <w:top w:val="none" w:sz="0" w:space="0" w:color="auto"/>
                <w:left w:val="none" w:sz="0" w:space="0" w:color="auto"/>
                <w:bottom w:val="none" w:sz="0" w:space="0" w:color="auto"/>
                <w:right w:val="none" w:sz="0" w:space="0" w:color="auto"/>
              </w:divBdr>
              <w:divsChild>
                <w:div w:id="26373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370444">
          <w:marLeft w:val="0"/>
          <w:marRight w:val="0"/>
          <w:marTop w:val="300"/>
          <w:marBottom w:val="0"/>
          <w:divBdr>
            <w:top w:val="none" w:sz="0" w:space="0" w:color="auto"/>
            <w:left w:val="none" w:sz="0" w:space="0" w:color="auto"/>
            <w:bottom w:val="none" w:sz="0" w:space="0" w:color="auto"/>
            <w:right w:val="none" w:sz="0" w:space="0" w:color="auto"/>
          </w:divBdr>
          <w:divsChild>
            <w:div w:id="926041923">
              <w:marLeft w:val="0"/>
              <w:marRight w:val="0"/>
              <w:marTop w:val="0"/>
              <w:marBottom w:val="0"/>
              <w:divBdr>
                <w:top w:val="none" w:sz="0" w:space="0" w:color="auto"/>
                <w:left w:val="none" w:sz="0" w:space="0" w:color="auto"/>
                <w:bottom w:val="none" w:sz="0" w:space="0" w:color="auto"/>
                <w:right w:val="none" w:sz="0" w:space="0" w:color="auto"/>
              </w:divBdr>
              <w:divsChild>
                <w:div w:id="175257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554676">
          <w:marLeft w:val="0"/>
          <w:marRight w:val="0"/>
          <w:marTop w:val="300"/>
          <w:marBottom w:val="0"/>
          <w:divBdr>
            <w:top w:val="none" w:sz="0" w:space="0" w:color="auto"/>
            <w:left w:val="none" w:sz="0" w:space="0" w:color="auto"/>
            <w:bottom w:val="none" w:sz="0" w:space="0" w:color="auto"/>
            <w:right w:val="none" w:sz="0" w:space="0" w:color="auto"/>
          </w:divBdr>
          <w:divsChild>
            <w:div w:id="805508395">
              <w:marLeft w:val="0"/>
              <w:marRight w:val="0"/>
              <w:marTop w:val="0"/>
              <w:marBottom w:val="0"/>
              <w:divBdr>
                <w:top w:val="none" w:sz="0" w:space="0" w:color="auto"/>
                <w:left w:val="none" w:sz="0" w:space="0" w:color="auto"/>
                <w:bottom w:val="none" w:sz="0" w:space="0" w:color="auto"/>
                <w:right w:val="none" w:sz="0" w:space="0" w:color="auto"/>
              </w:divBdr>
              <w:divsChild>
                <w:div w:id="1466852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89939">
          <w:marLeft w:val="0"/>
          <w:marRight w:val="0"/>
          <w:marTop w:val="300"/>
          <w:marBottom w:val="0"/>
          <w:divBdr>
            <w:top w:val="none" w:sz="0" w:space="0" w:color="auto"/>
            <w:left w:val="none" w:sz="0" w:space="0" w:color="auto"/>
            <w:bottom w:val="none" w:sz="0" w:space="0" w:color="auto"/>
            <w:right w:val="none" w:sz="0" w:space="0" w:color="auto"/>
          </w:divBdr>
          <w:divsChild>
            <w:div w:id="390345185">
              <w:marLeft w:val="0"/>
              <w:marRight w:val="0"/>
              <w:marTop w:val="0"/>
              <w:marBottom w:val="0"/>
              <w:divBdr>
                <w:top w:val="none" w:sz="0" w:space="0" w:color="auto"/>
                <w:left w:val="none" w:sz="0" w:space="0" w:color="auto"/>
                <w:bottom w:val="none" w:sz="0" w:space="0" w:color="auto"/>
                <w:right w:val="none" w:sz="0" w:space="0" w:color="auto"/>
              </w:divBdr>
              <w:divsChild>
                <w:div w:id="86097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563488">
      <w:bodyDiv w:val="1"/>
      <w:marLeft w:val="0"/>
      <w:marRight w:val="0"/>
      <w:marTop w:val="0"/>
      <w:marBottom w:val="0"/>
      <w:divBdr>
        <w:top w:val="none" w:sz="0" w:space="0" w:color="auto"/>
        <w:left w:val="none" w:sz="0" w:space="0" w:color="auto"/>
        <w:bottom w:val="none" w:sz="0" w:space="0" w:color="auto"/>
        <w:right w:val="none" w:sz="0" w:space="0" w:color="auto"/>
      </w:divBdr>
      <w:divsChild>
        <w:div w:id="574752140">
          <w:marLeft w:val="0"/>
          <w:marRight w:val="0"/>
          <w:marTop w:val="0"/>
          <w:marBottom w:val="0"/>
          <w:divBdr>
            <w:top w:val="none" w:sz="0" w:space="0" w:color="auto"/>
            <w:left w:val="none" w:sz="0" w:space="0" w:color="auto"/>
            <w:bottom w:val="none" w:sz="0" w:space="0" w:color="auto"/>
            <w:right w:val="none" w:sz="0" w:space="0" w:color="auto"/>
          </w:divBdr>
        </w:div>
        <w:div w:id="1270161712">
          <w:marLeft w:val="0"/>
          <w:marRight w:val="0"/>
          <w:marTop w:val="0"/>
          <w:marBottom w:val="0"/>
          <w:divBdr>
            <w:top w:val="none" w:sz="0" w:space="0" w:color="auto"/>
            <w:left w:val="none" w:sz="0" w:space="0" w:color="auto"/>
            <w:bottom w:val="none" w:sz="0" w:space="0" w:color="auto"/>
            <w:right w:val="none" w:sz="0" w:space="0" w:color="auto"/>
          </w:divBdr>
          <w:divsChild>
            <w:div w:id="1498232250">
              <w:marLeft w:val="0"/>
              <w:marRight w:val="0"/>
              <w:marTop w:val="0"/>
              <w:marBottom w:val="0"/>
              <w:divBdr>
                <w:top w:val="none" w:sz="0" w:space="0" w:color="auto"/>
                <w:left w:val="none" w:sz="0" w:space="0" w:color="auto"/>
                <w:bottom w:val="none" w:sz="0" w:space="0" w:color="auto"/>
                <w:right w:val="none" w:sz="0" w:space="0" w:color="auto"/>
              </w:divBdr>
            </w:div>
          </w:divsChild>
        </w:div>
        <w:div w:id="1276209676">
          <w:marLeft w:val="0"/>
          <w:marRight w:val="0"/>
          <w:marTop w:val="0"/>
          <w:marBottom w:val="0"/>
          <w:divBdr>
            <w:top w:val="none" w:sz="0" w:space="0" w:color="auto"/>
            <w:left w:val="none" w:sz="0" w:space="0" w:color="auto"/>
            <w:bottom w:val="none" w:sz="0" w:space="0" w:color="auto"/>
            <w:right w:val="none" w:sz="0" w:space="0" w:color="auto"/>
          </w:divBdr>
        </w:div>
        <w:div w:id="496312028">
          <w:marLeft w:val="0"/>
          <w:marRight w:val="0"/>
          <w:marTop w:val="0"/>
          <w:marBottom w:val="0"/>
          <w:divBdr>
            <w:top w:val="none" w:sz="0" w:space="0" w:color="auto"/>
            <w:left w:val="none" w:sz="0" w:space="0" w:color="auto"/>
            <w:bottom w:val="none" w:sz="0" w:space="0" w:color="auto"/>
            <w:right w:val="none" w:sz="0" w:space="0" w:color="auto"/>
          </w:divBdr>
          <w:divsChild>
            <w:div w:id="1983584061">
              <w:marLeft w:val="0"/>
              <w:marRight w:val="0"/>
              <w:marTop w:val="0"/>
              <w:marBottom w:val="0"/>
              <w:divBdr>
                <w:top w:val="none" w:sz="0" w:space="0" w:color="auto"/>
                <w:left w:val="none" w:sz="0" w:space="0" w:color="auto"/>
                <w:bottom w:val="none" w:sz="0" w:space="0" w:color="auto"/>
                <w:right w:val="none" w:sz="0" w:space="0" w:color="auto"/>
              </w:divBdr>
            </w:div>
          </w:divsChild>
        </w:div>
        <w:div w:id="1603956316">
          <w:marLeft w:val="0"/>
          <w:marRight w:val="0"/>
          <w:marTop w:val="0"/>
          <w:marBottom w:val="0"/>
          <w:divBdr>
            <w:top w:val="none" w:sz="0" w:space="0" w:color="auto"/>
            <w:left w:val="none" w:sz="0" w:space="0" w:color="auto"/>
            <w:bottom w:val="none" w:sz="0" w:space="0" w:color="auto"/>
            <w:right w:val="none" w:sz="0" w:space="0" w:color="auto"/>
          </w:divBdr>
        </w:div>
        <w:div w:id="873888418">
          <w:marLeft w:val="0"/>
          <w:marRight w:val="0"/>
          <w:marTop w:val="0"/>
          <w:marBottom w:val="0"/>
          <w:divBdr>
            <w:top w:val="none" w:sz="0" w:space="0" w:color="auto"/>
            <w:left w:val="none" w:sz="0" w:space="0" w:color="auto"/>
            <w:bottom w:val="none" w:sz="0" w:space="0" w:color="auto"/>
            <w:right w:val="none" w:sz="0" w:space="0" w:color="auto"/>
          </w:divBdr>
          <w:divsChild>
            <w:div w:id="1509250379">
              <w:marLeft w:val="0"/>
              <w:marRight w:val="0"/>
              <w:marTop w:val="0"/>
              <w:marBottom w:val="0"/>
              <w:divBdr>
                <w:top w:val="none" w:sz="0" w:space="0" w:color="auto"/>
                <w:left w:val="none" w:sz="0" w:space="0" w:color="auto"/>
                <w:bottom w:val="none" w:sz="0" w:space="0" w:color="auto"/>
                <w:right w:val="none" w:sz="0" w:space="0" w:color="auto"/>
              </w:divBdr>
            </w:div>
          </w:divsChild>
        </w:div>
        <w:div w:id="1240411424">
          <w:marLeft w:val="0"/>
          <w:marRight w:val="0"/>
          <w:marTop w:val="0"/>
          <w:marBottom w:val="0"/>
          <w:divBdr>
            <w:top w:val="none" w:sz="0" w:space="0" w:color="auto"/>
            <w:left w:val="none" w:sz="0" w:space="0" w:color="auto"/>
            <w:bottom w:val="none" w:sz="0" w:space="0" w:color="auto"/>
            <w:right w:val="none" w:sz="0" w:space="0" w:color="auto"/>
          </w:divBdr>
        </w:div>
        <w:div w:id="41054769">
          <w:marLeft w:val="0"/>
          <w:marRight w:val="0"/>
          <w:marTop w:val="0"/>
          <w:marBottom w:val="0"/>
          <w:divBdr>
            <w:top w:val="none" w:sz="0" w:space="0" w:color="auto"/>
            <w:left w:val="none" w:sz="0" w:space="0" w:color="auto"/>
            <w:bottom w:val="none" w:sz="0" w:space="0" w:color="auto"/>
            <w:right w:val="none" w:sz="0" w:space="0" w:color="auto"/>
          </w:divBdr>
          <w:divsChild>
            <w:div w:id="851799741">
              <w:marLeft w:val="0"/>
              <w:marRight w:val="0"/>
              <w:marTop w:val="0"/>
              <w:marBottom w:val="0"/>
              <w:divBdr>
                <w:top w:val="none" w:sz="0" w:space="0" w:color="auto"/>
                <w:left w:val="none" w:sz="0" w:space="0" w:color="auto"/>
                <w:bottom w:val="none" w:sz="0" w:space="0" w:color="auto"/>
                <w:right w:val="none" w:sz="0" w:space="0" w:color="auto"/>
              </w:divBdr>
            </w:div>
          </w:divsChild>
        </w:div>
        <w:div w:id="1563565765">
          <w:marLeft w:val="0"/>
          <w:marRight w:val="0"/>
          <w:marTop w:val="0"/>
          <w:marBottom w:val="0"/>
          <w:divBdr>
            <w:top w:val="none" w:sz="0" w:space="0" w:color="auto"/>
            <w:left w:val="none" w:sz="0" w:space="0" w:color="auto"/>
            <w:bottom w:val="none" w:sz="0" w:space="0" w:color="auto"/>
            <w:right w:val="none" w:sz="0" w:space="0" w:color="auto"/>
          </w:divBdr>
        </w:div>
        <w:div w:id="1314333400">
          <w:marLeft w:val="0"/>
          <w:marRight w:val="0"/>
          <w:marTop w:val="0"/>
          <w:marBottom w:val="0"/>
          <w:divBdr>
            <w:top w:val="none" w:sz="0" w:space="0" w:color="auto"/>
            <w:left w:val="none" w:sz="0" w:space="0" w:color="auto"/>
            <w:bottom w:val="none" w:sz="0" w:space="0" w:color="auto"/>
            <w:right w:val="none" w:sz="0" w:space="0" w:color="auto"/>
          </w:divBdr>
          <w:divsChild>
            <w:div w:id="2075732123">
              <w:marLeft w:val="0"/>
              <w:marRight w:val="0"/>
              <w:marTop w:val="0"/>
              <w:marBottom w:val="0"/>
              <w:divBdr>
                <w:top w:val="none" w:sz="0" w:space="0" w:color="auto"/>
                <w:left w:val="none" w:sz="0" w:space="0" w:color="auto"/>
                <w:bottom w:val="none" w:sz="0" w:space="0" w:color="auto"/>
                <w:right w:val="none" w:sz="0" w:space="0" w:color="auto"/>
              </w:divBdr>
            </w:div>
          </w:divsChild>
        </w:div>
        <w:div w:id="1244682590">
          <w:marLeft w:val="0"/>
          <w:marRight w:val="0"/>
          <w:marTop w:val="0"/>
          <w:marBottom w:val="0"/>
          <w:divBdr>
            <w:top w:val="none" w:sz="0" w:space="0" w:color="auto"/>
            <w:left w:val="none" w:sz="0" w:space="0" w:color="auto"/>
            <w:bottom w:val="none" w:sz="0" w:space="0" w:color="auto"/>
            <w:right w:val="none" w:sz="0" w:space="0" w:color="auto"/>
          </w:divBdr>
        </w:div>
        <w:div w:id="174462132">
          <w:marLeft w:val="0"/>
          <w:marRight w:val="0"/>
          <w:marTop w:val="0"/>
          <w:marBottom w:val="0"/>
          <w:divBdr>
            <w:top w:val="none" w:sz="0" w:space="0" w:color="auto"/>
            <w:left w:val="none" w:sz="0" w:space="0" w:color="auto"/>
            <w:bottom w:val="none" w:sz="0" w:space="0" w:color="auto"/>
            <w:right w:val="none" w:sz="0" w:space="0" w:color="auto"/>
          </w:divBdr>
          <w:divsChild>
            <w:div w:id="320546572">
              <w:marLeft w:val="0"/>
              <w:marRight w:val="0"/>
              <w:marTop w:val="0"/>
              <w:marBottom w:val="0"/>
              <w:divBdr>
                <w:top w:val="none" w:sz="0" w:space="0" w:color="auto"/>
                <w:left w:val="none" w:sz="0" w:space="0" w:color="auto"/>
                <w:bottom w:val="none" w:sz="0" w:space="0" w:color="auto"/>
                <w:right w:val="none" w:sz="0" w:space="0" w:color="auto"/>
              </w:divBdr>
            </w:div>
          </w:divsChild>
        </w:div>
        <w:div w:id="1305163356">
          <w:marLeft w:val="0"/>
          <w:marRight w:val="0"/>
          <w:marTop w:val="0"/>
          <w:marBottom w:val="0"/>
          <w:divBdr>
            <w:top w:val="none" w:sz="0" w:space="0" w:color="auto"/>
            <w:left w:val="none" w:sz="0" w:space="0" w:color="auto"/>
            <w:bottom w:val="none" w:sz="0" w:space="0" w:color="auto"/>
            <w:right w:val="none" w:sz="0" w:space="0" w:color="auto"/>
          </w:divBdr>
        </w:div>
        <w:div w:id="1467049115">
          <w:marLeft w:val="0"/>
          <w:marRight w:val="0"/>
          <w:marTop w:val="0"/>
          <w:marBottom w:val="0"/>
          <w:divBdr>
            <w:top w:val="none" w:sz="0" w:space="0" w:color="auto"/>
            <w:left w:val="none" w:sz="0" w:space="0" w:color="auto"/>
            <w:bottom w:val="none" w:sz="0" w:space="0" w:color="auto"/>
            <w:right w:val="none" w:sz="0" w:space="0" w:color="auto"/>
          </w:divBdr>
          <w:divsChild>
            <w:div w:id="2009555587">
              <w:marLeft w:val="0"/>
              <w:marRight w:val="0"/>
              <w:marTop w:val="0"/>
              <w:marBottom w:val="0"/>
              <w:divBdr>
                <w:top w:val="none" w:sz="0" w:space="0" w:color="auto"/>
                <w:left w:val="none" w:sz="0" w:space="0" w:color="auto"/>
                <w:bottom w:val="none" w:sz="0" w:space="0" w:color="auto"/>
                <w:right w:val="none" w:sz="0" w:space="0" w:color="auto"/>
              </w:divBdr>
            </w:div>
          </w:divsChild>
        </w:div>
        <w:div w:id="1406417132">
          <w:marLeft w:val="0"/>
          <w:marRight w:val="0"/>
          <w:marTop w:val="300"/>
          <w:marBottom w:val="0"/>
          <w:divBdr>
            <w:top w:val="none" w:sz="0" w:space="0" w:color="auto"/>
            <w:left w:val="none" w:sz="0" w:space="0" w:color="auto"/>
            <w:bottom w:val="none" w:sz="0" w:space="0" w:color="auto"/>
            <w:right w:val="none" w:sz="0" w:space="0" w:color="auto"/>
          </w:divBdr>
          <w:divsChild>
            <w:div w:id="1578586800">
              <w:marLeft w:val="0"/>
              <w:marRight w:val="0"/>
              <w:marTop w:val="0"/>
              <w:marBottom w:val="0"/>
              <w:divBdr>
                <w:top w:val="none" w:sz="0" w:space="0" w:color="auto"/>
                <w:left w:val="none" w:sz="0" w:space="0" w:color="auto"/>
                <w:bottom w:val="none" w:sz="0" w:space="0" w:color="auto"/>
                <w:right w:val="none" w:sz="0" w:space="0" w:color="auto"/>
              </w:divBdr>
              <w:divsChild>
                <w:div w:id="64671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086924">
          <w:marLeft w:val="0"/>
          <w:marRight w:val="0"/>
          <w:marTop w:val="300"/>
          <w:marBottom w:val="0"/>
          <w:divBdr>
            <w:top w:val="none" w:sz="0" w:space="0" w:color="auto"/>
            <w:left w:val="none" w:sz="0" w:space="0" w:color="auto"/>
            <w:bottom w:val="none" w:sz="0" w:space="0" w:color="auto"/>
            <w:right w:val="none" w:sz="0" w:space="0" w:color="auto"/>
          </w:divBdr>
          <w:divsChild>
            <w:div w:id="1199128533">
              <w:marLeft w:val="0"/>
              <w:marRight w:val="0"/>
              <w:marTop w:val="0"/>
              <w:marBottom w:val="0"/>
              <w:divBdr>
                <w:top w:val="none" w:sz="0" w:space="0" w:color="auto"/>
                <w:left w:val="none" w:sz="0" w:space="0" w:color="auto"/>
                <w:bottom w:val="none" w:sz="0" w:space="0" w:color="auto"/>
                <w:right w:val="none" w:sz="0" w:space="0" w:color="auto"/>
              </w:divBdr>
              <w:divsChild>
                <w:div w:id="107447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734206">
          <w:marLeft w:val="0"/>
          <w:marRight w:val="0"/>
          <w:marTop w:val="300"/>
          <w:marBottom w:val="0"/>
          <w:divBdr>
            <w:top w:val="none" w:sz="0" w:space="0" w:color="auto"/>
            <w:left w:val="none" w:sz="0" w:space="0" w:color="auto"/>
            <w:bottom w:val="none" w:sz="0" w:space="0" w:color="auto"/>
            <w:right w:val="none" w:sz="0" w:space="0" w:color="auto"/>
          </w:divBdr>
          <w:divsChild>
            <w:div w:id="2065059202">
              <w:marLeft w:val="0"/>
              <w:marRight w:val="0"/>
              <w:marTop w:val="0"/>
              <w:marBottom w:val="0"/>
              <w:divBdr>
                <w:top w:val="none" w:sz="0" w:space="0" w:color="auto"/>
                <w:left w:val="none" w:sz="0" w:space="0" w:color="auto"/>
                <w:bottom w:val="none" w:sz="0" w:space="0" w:color="auto"/>
                <w:right w:val="none" w:sz="0" w:space="0" w:color="auto"/>
              </w:divBdr>
              <w:divsChild>
                <w:div w:id="1090349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614">
          <w:marLeft w:val="0"/>
          <w:marRight w:val="0"/>
          <w:marTop w:val="300"/>
          <w:marBottom w:val="0"/>
          <w:divBdr>
            <w:top w:val="none" w:sz="0" w:space="0" w:color="auto"/>
            <w:left w:val="none" w:sz="0" w:space="0" w:color="auto"/>
            <w:bottom w:val="none" w:sz="0" w:space="0" w:color="auto"/>
            <w:right w:val="none" w:sz="0" w:space="0" w:color="auto"/>
          </w:divBdr>
          <w:divsChild>
            <w:div w:id="938175916">
              <w:marLeft w:val="0"/>
              <w:marRight w:val="0"/>
              <w:marTop w:val="0"/>
              <w:marBottom w:val="0"/>
              <w:divBdr>
                <w:top w:val="none" w:sz="0" w:space="0" w:color="auto"/>
                <w:left w:val="none" w:sz="0" w:space="0" w:color="auto"/>
                <w:bottom w:val="none" w:sz="0" w:space="0" w:color="auto"/>
                <w:right w:val="none" w:sz="0" w:space="0" w:color="auto"/>
              </w:divBdr>
              <w:divsChild>
                <w:div w:id="215161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243296">
      <w:bodyDiv w:val="1"/>
      <w:marLeft w:val="0"/>
      <w:marRight w:val="0"/>
      <w:marTop w:val="0"/>
      <w:marBottom w:val="0"/>
      <w:divBdr>
        <w:top w:val="none" w:sz="0" w:space="0" w:color="auto"/>
        <w:left w:val="none" w:sz="0" w:space="0" w:color="auto"/>
        <w:bottom w:val="none" w:sz="0" w:space="0" w:color="auto"/>
        <w:right w:val="none" w:sz="0" w:space="0" w:color="auto"/>
      </w:divBdr>
      <w:divsChild>
        <w:div w:id="777061594">
          <w:marLeft w:val="0"/>
          <w:marRight w:val="0"/>
          <w:marTop w:val="0"/>
          <w:marBottom w:val="0"/>
          <w:divBdr>
            <w:top w:val="none" w:sz="0" w:space="0" w:color="auto"/>
            <w:left w:val="none" w:sz="0" w:space="0" w:color="auto"/>
            <w:bottom w:val="none" w:sz="0" w:space="0" w:color="auto"/>
            <w:right w:val="none" w:sz="0" w:space="0" w:color="auto"/>
          </w:divBdr>
        </w:div>
        <w:div w:id="1016537139">
          <w:marLeft w:val="0"/>
          <w:marRight w:val="0"/>
          <w:marTop w:val="0"/>
          <w:marBottom w:val="0"/>
          <w:divBdr>
            <w:top w:val="none" w:sz="0" w:space="0" w:color="auto"/>
            <w:left w:val="none" w:sz="0" w:space="0" w:color="auto"/>
            <w:bottom w:val="none" w:sz="0" w:space="0" w:color="auto"/>
            <w:right w:val="none" w:sz="0" w:space="0" w:color="auto"/>
          </w:divBdr>
          <w:divsChild>
            <w:div w:id="444427193">
              <w:marLeft w:val="0"/>
              <w:marRight w:val="0"/>
              <w:marTop w:val="0"/>
              <w:marBottom w:val="0"/>
              <w:divBdr>
                <w:top w:val="none" w:sz="0" w:space="0" w:color="auto"/>
                <w:left w:val="none" w:sz="0" w:space="0" w:color="auto"/>
                <w:bottom w:val="none" w:sz="0" w:space="0" w:color="auto"/>
                <w:right w:val="none" w:sz="0" w:space="0" w:color="auto"/>
              </w:divBdr>
            </w:div>
          </w:divsChild>
        </w:div>
        <w:div w:id="1437872772">
          <w:marLeft w:val="0"/>
          <w:marRight w:val="0"/>
          <w:marTop w:val="0"/>
          <w:marBottom w:val="0"/>
          <w:divBdr>
            <w:top w:val="none" w:sz="0" w:space="0" w:color="auto"/>
            <w:left w:val="none" w:sz="0" w:space="0" w:color="auto"/>
            <w:bottom w:val="none" w:sz="0" w:space="0" w:color="auto"/>
            <w:right w:val="none" w:sz="0" w:space="0" w:color="auto"/>
          </w:divBdr>
        </w:div>
        <w:div w:id="837503006">
          <w:marLeft w:val="0"/>
          <w:marRight w:val="0"/>
          <w:marTop w:val="0"/>
          <w:marBottom w:val="0"/>
          <w:divBdr>
            <w:top w:val="none" w:sz="0" w:space="0" w:color="auto"/>
            <w:left w:val="none" w:sz="0" w:space="0" w:color="auto"/>
            <w:bottom w:val="none" w:sz="0" w:space="0" w:color="auto"/>
            <w:right w:val="none" w:sz="0" w:space="0" w:color="auto"/>
          </w:divBdr>
          <w:divsChild>
            <w:div w:id="415246350">
              <w:marLeft w:val="0"/>
              <w:marRight w:val="0"/>
              <w:marTop w:val="0"/>
              <w:marBottom w:val="0"/>
              <w:divBdr>
                <w:top w:val="none" w:sz="0" w:space="0" w:color="auto"/>
                <w:left w:val="none" w:sz="0" w:space="0" w:color="auto"/>
                <w:bottom w:val="none" w:sz="0" w:space="0" w:color="auto"/>
                <w:right w:val="none" w:sz="0" w:space="0" w:color="auto"/>
              </w:divBdr>
            </w:div>
          </w:divsChild>
        </w:div>
        <w:div w:id="855921437">
          <w:marLeft w:val="0"/>
          <w:marRight w:val="0"/>
          <w:marTop w:val="0"/>
          <w:marBottom w:val="0"/>
          <w:divBdr>
            <w:top w:val="none" w:sz="0" w:space="0" w:color="auto"/>
            <w:left w:val="none" w:sz="0" w:space="0" w:color="auto"/>
            <w:bottom w:val="none" w:sz="0" w:space="0" w:color="auto"/>
            <w:right w:val="none" w:sz="0" w:space="0" w:color="auto"/>
          </w:divBdr>
        </w:div>
        <w:div w:id="1663774344">
          <w:marLeft w:val="0"/>
          <w:marRight w:val="0"/>
          <w:marTop w:val="0"/>
          <w:marBottom w:val="0"/>
          <w:divBdr>
            <w:top w:val="none" w:sz="0" w:space="0" w:color="auto"/>
            <w:left w:val="none" w:sz="0" w:space="0" w:color="auto"/>
            <w:bottom w:val="none" w:sz="0" w:space="0" w:color="auto"/>
            <w:right w:val="none" w:sz="0" w:space="0" w:color="auto"/>
          </w:divBdr>
          <w:divsChild>
            <w:div w:id="707142124">
              <w:marLeft w:val="0"/>
              <w:marRight w:val="0"/>
              <w:marTop w:val="0"/>
              <w:marBottom w:val="0"/>
              <w:divBdr>
                <w:top w:val="none" w:sz="0" w:space="0" w:color="auto"/>
                <w:left w:val="none" w:sz="0" w:space="0" w:color="auto"/>
                <w:bottom w:val="none" w:sz="0" w:space="0" w:color="auto"/>
                <w:right w:val="none" w:sz="0" w:space="0" w:color="auto"/>
              </w:divBdr>
            </w:div>
          </w:divsChild>
        </w:div>
        <w:div w:id="623386941">
          <w:marLeft w:val="0"/>
          <w:marRight w:val="0"/>
          <w:marTop w:val="0"/>
          <w:marBottom w:val="0"/>
          <w:divBdr>
            <w:top w:val="none" w:sz="0" w:space="0" w:color="auto"/>
            <w:left w:val="none" w:sz="0" w:space="0" w:color="auto"/>
            <w:bottom w:val="none" w:sz="0" w:space="0" w:color="auto"/>
            <w:right w:val="none" w:sz="0" w:space="0" w:color="auto"/>
          </w:divBdr>
        </w:div>
        <w:div w:id="1510362896">
          <w:marLeft w:val="0"/>
          <w:marRight w:val="0"/>
          <w:marTop w:val="0"/>
          <w:marBottom w:val="0"/>
          <w:divBdr>
            <w:top w:val="none" w:sz="0" w:space="0" w:color="auto"/>
            <w:left w:val="none" w:sz="0" w:space="0" w:color="auto"/>
            <w:bottom w:val="none" w:sz="0" w:space="0" w:color="auto"/>
            <w:right w:val="none" w:sz="0" w:space="0" w:color="auto"/>
          </w:divBdr>
          <w:divsChild>
            <w:div w:id="1159809955">
              <w:marLeft w:val="0"/>
              <w:marRight w:val="0"/>
              <w:marTop w:val="0"/>
              <w:marBottom w:val="0"/>
              <w:divBdr>
                <w:top w:val="none" w:sz="0" w:space="0" w:color="auto"/>
                <w:left w:val="none" w:sz="0" w:space="0" w:color="auto"/>
                <w:bottom w:val="none" w:sz="0" w:space="0" w:color="auto"/>
                <w:right w:val="none" w:sz="0" w:space="0" w:color="auto"/>
              </w:divBdr>
            </w:div>
          </w:divsChild>
        </w:div>
        <w:div w:id="1034960640">
          <w:marLeft w:val="0"/>
          <w:marRight w:val="0"/>
          <w:marTop w:val="0"/>
          <w:marBottom w:val="0"/>
          <w:divBdr>
            <w:top w:val="none" w:sz="0" w:space="0" w:color="auto"/>
            <w:left w:val="none" w:sz="0" w:space="0" w:color="auto"/>
            <w:bottom w:val="none" w:sz="0" w:space="0" w:color="auto"/>
            <w:right w:val="none" w:sz="0" w:space="0" w:color="auto"/>
          </w:divBdr>
        </w:div>
        <w:div w:id="1643383453">
          <w:marLeft w:val="0"/>
          <w:marRight w:val="0"/>
          <w:marTop w:val="0"/>
          <w:marBottom w:val="0"/>
          <w:divBdr>
            <w:top w:val="none" w:sz="0" w:space="0" w:color="auto"/>
            <w:left w:val="none" w:sz="0" w:space="0" w:color="auto"/>
            <w:bottom w:val="none" w:sz="0" w:space="0" w:color="auto"/>
            <w:right w:val="none" w:sz="0" w:space="0" w:color="auto"/>
          </w:divBdr>
          <w:divsChild>
            <w:div w:id="221064264">
              <w:marLeft w:val="0"/>
              <w:marRight w:val="0"/>
              <w:marTop w:val="0"/>
              <w:marBottom w:val="0"/>
              <w:divBdr>
                <w:top w:val="none" w:sz="0" w:space="0" w:color="auto"/>
                <w:left w:val="none" w:sz="0" w:space="0" w:color="auto"/>
                <w:bottom w:val="none" w:sz="0" w:space="0" w:color="auto"/>
                <w:right w:val="none" w:sz="0" w:space="0" w:color="auto"/>
              </w:divBdr>
            </w:div>
          </w:divsChild>
        </w:div>
        <w:div w:id="1011373190">
          <w:marLeft w:val="0"/>
          <w:marRight w:val="0"/>
          <w:marTop w:val="0"/>
          <w:marBottom w:val="0"/>
          <w:divBdr>
            <w:top w:val="none" w:sz="0" w:space="0" w:color="auto"/>
            <w:left w:val="none" w:sz="0" w:space="0" w:color="auto"/>
            <w:bottom w:val="none" w:sz="0" w:space="0" w:color="auto"/>
            <w:right w:val="none" w:sz="0" w:space="0" w:color="auto"/>
          </w:divBdr>
        </w:div>
        <w:div w:id="1615331995">
          <w:marLeft w:val="0"/>
          <w:marRight w:val="0"/>
          <w:marTop w:val="0"/>
          <w:marBottom w:val="0"/>
          <w:divBdr>
            <w:top w:val="none" w:sz="0" w:space="0" w:color="auto"/>
            <w:left w:val="none" w:sz="0" w:space="0" w:color="auto"/>
            <w:bottom w:val="none" w:sz="0" w:space="0" w:color="auto"/>
            <w:right w:val="none" w:sz="0" w:space="0" w:color="auto"/>
          </w:divBdr>
          <w:divsChild>
            <w:div w:id="666861429">
              <w:marLeft w:val="0"/>
              <w:marRight w:val="0"/>
              <w:marTop w:val="0"/>
              <w:marBottom w:val="0"/>
              <w:divBdr>
                <w:top w:val="none" w:sz="0" w:space="0" w:color="auto"/>
                <w:left w:val="none" w:sz="0" w:space="0" w:color="auto"/>
                <w:bottom w:val="none" w:sz="0" w:space="0" w:color="auto"/>
                <w:right w:val="none" w:sz="0" w:space="0" w:color="auto"/>
              </w:divBdr>
            </w:div>
          </w:divsChild>
        </w:div>
        <w:div w:id="1807238982">
          <w:marLeft w:val="0"/>
          <w:marRight w:val="0"/>
          <w:marTop w:val="0"/>
          <w:marBottom w:val="0"/>
          <w:divBdr>
            <w:top w:val="none" w:sz="0" w:space="0" w:color="auto"/>
            <w:left w:val="none" w:sz="0" w:space="0" w:color="auto"/>
            <w:bottom w:val="none" w:sz="0" w:space="0" w:color="auto"/>
            <w:right w:val="none" w:sz="0" w:space="0" w:color="auto"/>
          </w:divBdr>
        </w:div>
        <w:div w:id="298848181">
          <w:marLeft w:val="0"/>
          <w:marRight w:val="0"/>
          <w:marTop w:val="0"/>
          <w:marBottom w:val="0"/>
          <w:divBdr>
            <w:top w:val="none" w:sz="0" w:space="0" w:color="auto"/>
            <w:left w:val="none" w:sz="0" w:space="0" w:color="auto"/>
            <w:bottom w:val="none" w:sz="0" w:space="0" w:color="auto"/>
            <w:right w:val="none" w:sz="0" w:space="0" w:color="auto"/>
          </w:divBdr>
          <w:divsChild>
            <w:div w:id="1728534368">
              <w:marLeft w:val="0"/>
              <w:marRight w:val="0"/>
              <w:marTop w:val="0"/>
              <w:marBottom w:val="0"/>
              <w:divBdr>
                <w:top w:val="none" w:sz="0" w:space="0" w:color="auto"/>
                <w:left w:val="none" w:sz="0" w:space="0" w:color="auto"/>
                <w:bottom w:val="none" w:sz="0" w:space="0" w:color="auto"/>
                <w:right w:val="none" w:sz="0" w:space="0" w:color="auto"/>
              </w:divBdr>
            </w:div>
          </w:divsChild>
        </w:div>
        <w:div w:id="1876503684">
          <w:marLeft w:val="0"/>
          <w:marRight w:val="0"/>
          <w:marTop w:val="300"/>
          <w:marBottom w:val="0"/>
          <w:divBdr>
            <w:top w:val="none" w:sz="0" w:space="0" w:color="auto"/>
            <w:left w:val="none" w:sz="0" w:space="0" w:color="auto"/>
            <w:bottom w:val="none" w:sz="0" w:space="0" w:color="auto"/>
            <w:right w:val="none" w:sz="0" w:space="0" w:color="auto"/>
          </w:divBdr>
          <w:divsChild>
            <w:div w:id="929581177">
              <w:marLeft w:val="0"/>
              <w:marRight w:val="0"/>
              <w:marTop w:val="0"/>
              <w:marBottom w:val="0"/>
              <w:divBdr>
                <w:top w:val="none" w:sz="0" w:space="0" w:color="auto"/>
                <w:left w:val="none" w:sz="0" w:space="0" w:color="auto"/>
                <w:bottom w:val="none" w:sz="0" w:space="0" w:color="auto"/>
                <w:right w:val="none" w:sz="0" w:space="0" w:color="auto"/>
              </w:divBdr>
              <w:divsChild>
                <w:div w:id="534465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466819">
          <w:marLeft w:val="0"/>
          <w:marRight w:val="0"/>
          <w:marTop w:val="300"/>
          <w:marBottom w:val="0"/>
          <w:divBdr>
            <w:top w:val="none" w:sz="0" w:space="0" w:color="auto"/>
            <w:left w:val="none" w:sz="0" w:space="0" w:color="auto"/>
            <w:bottom w:val="none" w:sz="0" w:space="0" w:color="auto"/>
            <w:right w:val="none" w:sz="0" w:space="0" w:color="auto"/>
          </w:divBdr>
          <w:divsChild>
            <w:div w:id="1758163733">
              <w:marLeft w:val="0"/>
              <w:marRight w:val="0"/>
              <w:marTop w:val="0"/>
              <w:marBottom w:val="0"/>
              <w:divBdr>
                <w:top w:val="none" w:sz="0" w:space="0" w:color="auto"/>
                <w:left w:val="none" w:sz="0" w:space="0" w:color="auto"/>
                <w:bottom w:val="none" w:sz="0" w:space="0" w:color="auto"/>
                <w:right w:val="none" w:sz="0" w:space="0" w:color="auto"/>
              </w:divBdr>
              <w:divsChild>
                <w:div w:id="1518470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77832">
          <w:marLeft w:val="0"/>
          <w:marRight w:val="0"/>
          <w:marTop w:val="300"/>
          <w:marBottom w:val="0"/>
          <w:divBdr>
            <w:top w:val="none" w:sz="0" w:space="0" w:color="auto"/>
            <w:left w:val="none" w:sz="0" w:space="0" w:color="auto"/>
            <w:bottom w:val="none" w:sz="0" w:space="0" w:color="auto"/>
            <w:right w:val="none" w:sz="0" w:space="0" w:color="auto"/>
          </w:divBdr>
          <w:divsChild>
            <w:div w:id="1394305735">
              <w:marLeft w:val="0"/>
              <w:marRight w:val="0"/>
              <w:marTop w:val="0"/>
              <w:marBottom w:val="0"/>
              <w:divBdr>
                <w:top w:val="none" w:sz="0" w:space="0" w:color="auto"/>
                <w:left w:val="none" w:sz="0" w:space="0" w:color="auto"/>
                <w:bottom w:val="none" w:sz="0" w:space="0" w:color="auto"/>
                <w:right w:val="none" w:sz="0" w:space="0" w:color="auto"/>
              </w:divBdr>
              <w:divsChild>
                <w:div w:id="35489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97578">
          <w:marLeft w:val="0"/>
          <w:marRight w:val="0"/>
          <w:marTop w:val="300"/>
          <w:marBottom w:val="0"/>
          <w:divBdr>
            <w:top w:val="none" w:sz="0" w:space="0" w:color="auto"/>
            <w:left w:val="none" w:sz="0" w:space="0" w:color="auto"/>
            <w:bottom w:val="none" w:sz="0" w:space="0" w:color="auto"/>
            <w:right w:val="none" w:sz="0" w:space="0" w:color="auto"/>
          </w:divBdr>
          <w:divsChild>
            <w:div w:id="1350566147">
              <w:marLeft w:val="0"/>
              <w:marRight w:val="0"/>
              <w:marTop w:val="0"/>
              <w:marBottom w:val="0"/>
              <w:divBdr>
                <w:top w:val="none" w:sz="0" w:space="0" w:color="auto"/>
                <w:left w:val="none" w:sz="0" w:space="0" w:color="auto"/>
                <w:bottom w:val="none" w:sz="0" w:space="0" w:color="auto"/>
                <w:right w:val="none" w:sz="0" w:space="0" w:color="auto"/>
              </w:divBdr>
              <w:divsChild>
                <w:div w:id="184504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721987">
      <w:bodyDiv w:val="1"/>
      <w:marLeft w:val="0"/>
      <w:marRight w:val="0"/>
      <w:marTop w:val="0"/>
      <w:marBottom w:val="0"/>
      <w:divBdr>
        <w:top w:val="none" w:sz="0" w:space="0" w:color="auto"/>
        <w:left w:val="none" w:sz="0" w:space="0" w:color="auto"/>
        <w:bottom w:val="none" w:sz="0" w:space="0" w:color="auto"/>
        <w:right w:val="none" w:sz="0" w:space="0" w:color="auto"/>
      </w:divBdr>
      <w:divsChild>
        <w:div w:id="2003851568">
          <w:marLeft w:val="0"/>
          <w:marRight w:val="0"/>
          <w:marTop w:val="0"/>
          <w:marBottom w:val="0"/>
          <w:divBdr>
            <w:top w:val="none" w:sz="0" w:space="0" w:color="auto"/>
            <w:left w:val="none" w:sz="0" w:space="0" w:color="auto"/>
            <w:bottom w:val="none" w:sz="0" w:space="0" w:color="auto"/>
            <w:right w:val="none" w:sz="0" w:space="0" w:color="auto"/>
          </w:divBdr>
        </w:div>
        <w:div w:id="1695155473">
          <w:marLeft w:val="0"/>
          <w:marRight w:val="0"/>
          <w:marTop w:val="0"/>
          <w:marBottom w:val="0"/>
          <w:divBdr>
            <w:top w:val="none" w:sz="0" w:space="0" w:color="auto"/>
            <w:left w:val="none" w:sz="0" w:space="0" w:color="auto"/>
            <w:bottom w:val="none" w:sz="0" w:space="0" w:color="auto"/>
            <w:right w:val="none" w:sz="0" w:space="0" w:color="auto"/>
          </w:divBdr>
          <w:divsChild>
            <w:div w:id="829635063">
              <w:marLeft w:val="0"/>
              <w:marRight w:val="0"/>
              <w:marTop w:val="0"/>
              <w:marBottom w:val="0"/>
              <w:divBdr>
                <w:top w:val="none" w:sz="0" w:space="0" w:color="auto"/>
                <w:left w:val="none" w:sz="0" w:space="0" w:color="auto"/>
                <w:bottom w:val="none" w:sz="0" w:space="0" w:color="auto"/>
                <w:right w:val="none" w:sz="0" w:space="0" w:color="auto"/>
              </w:divBdr>
            </w:div>
          </w:divsChild>
        </w:div>
        <w:div w:id="1749227266">
          <w:marLeft w:val="0"/>
          <w:marRight w:val="0"/>
          <w:marTop w:val="0"/>
          <w:marBottom w:val="0"/>
          <w:divBdr>
            <w:top w:val="none" w:sz="0" w:space="0" w:color="auto"/>
            <w:left w:val="none" w:sz="0" w:space="0" w:color="auto"/>
            <w:bottom w:val="none" w:sz="0" w:space="0" w:color="auto"/>
            <w:right w:val="none" w:sz="0" w:space="0" w:color="auto"/>
          </w:divBdr>
        </w:div>
        <w:div w:id="1650330188">
          <w:marLeft w:val="0"/>
          <w:marRight w:val="0"/>
          <w:marTop w:val="0"/>
          <w:marBottom w:val="0"/>
          <w:divBdr>
            <w:top w:val="none" w:sz="0" w:space="0" w:color="auto"/>
            <w:left w:val="none" w:sz="0" w:space="0" w:color="auto"/>
            <w:bottom w:val="none" w:sz="0" w:space="0" w:color="auto"/>
            <w:right w:val="none" w:sz="0" w:space="0" w:color="auto"/>
          </w:divBdr>
          <w:divsChild>
            <w:div w:id="884369001">
              <w:marLeft w:val="0"/>
              <w:marRight w:val="0"/>
              <w:marTop w:val="0"/>
              <w:marBottom w:val="0"/>
              <w:divBdr>
                <w:top w:val="none" w:sz="0" w:space="0" w:color="auto"/>
                <w:left w:val="none" w:sz="0" w:space="0" w:color="auto"/>
                <w:bottom w:val="none" w:sz="0" w:space="0" w:color="auto"/>
                <w:right w:val="none" w:sz="0" w:space="0" w:color="auto"/>
              </w:divBdr>
            </w:div>
          </w:divsChild>
        </w:div>
        <w:div w:id="319240382">
          <w:marLeft w:val="0"/>
          <w:marRight w:val="0"/>
          <w:marTop w:val="0"/>
          <w:marBottom w:val="0"/>
          <w:divBdr>
            <w:top w:val="none" w:sz="0" w:space="0" w:color="auto"/>
            <w:left w:val="none" w:sz="0" w:space="0" w:color="auto"/>
            <w:bottom w:val="none" w:sz="0" w:space="0" w:color="auto"/>
            <w:right w:val="none" w:sz="0" w:space="0" w:color="auto"/>
          </w:divBdr>
        </w:div>
        <w:div w:id="1911503756">
          <w:marLeft w:val="0"/>
          <w:marRight w:val="0"/>
          <w:marTop w:val="0"/>
          <w:marBottom w:val="0"/>
          <w:divBdr>
            <w:top w:val="none" w:sz="0" w:space="0" w:color="auto"/>
            <w:left w:val="none" w:sz="0" w:space="0" w:color="auto"/>
            <w:bottom w:val="none" w:sz="0" w:space="0" w:color="auto"/>
            <w:right w:val="none" w:sz="0" w:space="0" w:color="auto"/>
          </w:divBdr>
          <w:divsChild>
            <w:div w:id="2096432124">
              <w:marLeft w:val="0"/>
              <w:marRight w:val="0"/>
              <w:marTop w:val="0"/>
              <w:marBottom w:val="0"/>
              <w:divBdr>
                <w:top w:val="none" w:sz="0" w:space="0" w:color="auto"/>
                <w:left w:val="none" w:sz="0" w:space="0" w:color="auto"/>
                <w:bottom w:val="none" w:sz="0" w:space="0" w:color="auto"/>
                <w:right w:val="none" w:sz="0" w:space="0" w:color="auto"/>
              </w:divBdr>
            </w:div>
          </w:divsChild>
        </w:div>
        <w:div w:id="144705547">
          <w:marLeft w:val="0"/>
          <w:marRight w:val="0"/>
          <w:marTop w:val="0"/>
          <w:marBottom w:val="0"/>
          <w:divBdr>
            <w:top w:val="none" w:sz="0" w:space="0" w:color="auto"/>
            <w:left w:val="none" w:sz="0" w:space="0" w:color="auto"/>
            <w:bottom w:val="none" w:sz="0" w:space="0" w:color="auto"/>
            <w:right w:val="none" w:sz="0" w:space="0" w:color="auto"/>
          </w:divBdr>
        </w:div>
        <w:div w:id="2080512286">
          <w:marLeft w:val="0"/>
          <w:marRight w:val="0"/>
          <w:marTop w:val="0"/>
          <w:marBottom w:val="0"/>
          <w:divBdr>
            <w:top w:val="none" w:sz="0" w:space="0" w:color="auto"/>
            <w:left w:val="none" w:sz="0" w:space="0" w:color="auto"/>
            <w:bottom w:val="none" w:sz="0" w:space="0" w:color="auto"/>
            <w:right w:val="none" w:sz="0" w:space="0" w:color="auto"/>
          </w:divBdr>
          <w:divsChild>
            <w:div w:id="497118245">
              <w:marLeft w:val="0"/>
              <w:marRight w:val="0"/>
              <w:marTop w:val="0"/>
              <w:marBottom w:val="0"/>
              <w:divBdr>
                <w:top w:val="none" w:sz="0" w:space="0" w:color="auto"/>
                <w:left w:val="none" w:sz="0" w:space="0" w:color="auto"/>
                <w:bottom w:val="none" w:sz="0" w:space="0" w:color="auto"/>
                <w:right w:val="none" w:sz="0" w:space="0" w:color="auto"/>
              </w:divBdr>
            </w:div>
          </w:divsChild>
        </w:div>
        <w:div w:id="293364438">
          <w:marLeft w:val="0"/>
          <w:marRight w:val="0"/>
          <w:marTop w:val="0"/>
          <w:marBottom w:val="0"/>
          <w:divBdr>
            <w:top w:val="none" w:sz="0" w:space="0" w:color="auto"/>
            <w:left w:val="none" w:sz="0" w:space="0" w:color="auto"/>
            <w:bottom w:val="none" w:sz="0" w:space="0" w:color="auto"/>
            <w:right w:val="none" w:sz="0" w:space="0" w:color="auto"/>
          </w:divBdr>
        </w:div>
        <w:div w:id="2124495322">
          <w:marLeft w:val="0"/>
          <w:marRight w:val="0"/>
          <w:marTop w:val="0"/>
          <w:marBottom w:val="0"/>
          <w:divBdr>
            <w:top w:val="none" w:sz="0" w:space="0" w:color="auto"/>
            <w:left w:val="none" w:sz="0" w:space="0" w:color="auto"/>
            <w:bottom w:val="none" w:sz="0" w:space="0" w:color="auto"/>
            <w:right w:val="none" w:sz="0" w:space="0" w:color="auto"/>
          </w:divBdr>
          <w:divsChild>
            <w:div w:id="1211726660">
              <w:marLeft w:val="0"/>
              <w:marRight w:val="0"/>
              <w:marTop w:val="0"/>
              <w:marBottom w:val="0"/>
              <w:divBdr>
                <w:top w:val="none" w:sz="0" w:space="0" w:color="auto"/>
                <w:left w:val="none" w:sz="0" w:space="0" w:color="auto"/>
                <w:bottom w:val="none" w:sz="0" w:space="0" w:color="auto"/>
                <w:right w:val="none" w:sz="0" w:space="0" w:color="auto"/>
              </w:divBdr>
            </w:div>
          </w:divsChild>
        </w:div>
        <w:div w:id="1998339081">
          <w:marLeft w:val="0"/>
          <w:marRight w:val="0"/>
          <w:marTop w:val="0"/>
          <w:marBottom w:val="0"/>
          <w:divBdr>
            <w:top w:val="none" w:sz="0" w:space="0" w:color="auto"/>
            <w:left w:val="none" w:sz="0" w:space="0" w:color="auto"/>
            <w:bottom w:val="none" w:sz="0" w:space="0" w:color="auto"/>
            <w:right w:val="none" w:sz="0" w:space="0" w:color="auto"/>
          </w:divBdr>
        </w:div>
        <w:div w:id="1639647909">
          <w:marLeft w:val="0"/>
          <w:marRight w:val="0"/>
          <w:marTop w:val="0"/>
          <w:marBottom w:val="0"/>
          <w:divBdr>
            <w:top w:val="none" w:sz="0" w:space="0" w:color="auto"/>
            <w:left w:val="none" w:sz="0" w:space="0" w:color="auto"/>
            <w:bottom w:val="none" w:sz="0" w:space="0" w:color="auto"/>
            <w:right w:val="none" w:sz="0" w:space="0" w:color="auto"/>
          </w:divBdr>
          <w:divsChild>
            <w:div w:id="1150370092">
              <w:marLeft w:val="0"/>
              <w:marRight w:val="0"/>
              <w:marTop w:val="0"/>
              <w:marBottom w:val="0"/>
              <w:divBdr>
                <w:top w:val="none" w:sz="0" w:space="0" w:color="auto"/>
                <w:left w:val="none" w:sz="0" w:space="0" w:color="auto"/>
                <w:bottom w:val="none" w:sz="0" w:space="0" w:color="auto"/>
                <w:right w:val="none" w:sz="0" w:space="0" w:color="auto"/>
              </w:divBdr>
            </w:div>
          </w:divsChild>
        </w:div>
        <w:div w:id="1413812920">
          <w:marLeft w:val="0"/>
          <w:marRight w:val="0"/>
          <w:marTop w:val="0"/>
          <w:marBottom w:val="0"/>
          <w:divBdr>
            <w:top w:val="none" w:sz="0" w:space="0" w:color="auto"/>
            <w:left w:val="none" w:sz="0" w:space="0" w:color="auto"/>
            <w:bottom w:val="none" w:sz="0" w:space="0" w:color="auto"/>
            <w:right w:val="none" w:sz="0" w:space="0" w:color="auto"/>
          </w:divBdr>
        </w:div>
        <w:div w:id="1947614812">
          <w:marLeft w:val="0"/>
          <w:marRight w:val="0"/>
          <w:marTop w:val="0"/>
          <w:marBottom w:val="0"/>
          <w:divBdr>
            <w:top w:val="none" w:sz="0" w:space="0" w:color="auto"/>
            <w:left w:val="none" w:sz="0" w:space="0" w:color="auto"/>
            <w:bottom w:val="none" w:sz="0" w:space="0" w:color="auto"/>
            <w:right w:val="none" w:sz="0" w:space="0" w:color="auto"/>
          </w:divBdr>
          <w:divsChild>
            <w:div w:id="743648859">
              <w:marLeft w:val="0"/>
              <w:marRight w:val="0"/>
              <w:marTop w:val="0"/>
              <w:marBottom w:val="0"/>
              <w:divBdr>
                <w:top w:val="none" w:sz="0" w:space="0" w:color="auto"/>
                <w:left w:val="none" w:sz="0" w:space="0" w:color="auto"/>
                <w:bottom w:val="none" w:sz="0" w:space="0" w:color="auto"/>
                <w:right w:val="none" w:sz="0" w:space="0" w:color="auto"/>
              </w:divBdr>
            </w:div>
          </w:divsChild>
        </w:div>
        <w:div w:id="1478764068">
          <w:marLeft w:val="0"/>
          <w:marRight w:val="0"/>
          <w:marTop w:val="300"/>
          <w:marBottom w:val="0"/>
          <w:divBdr>
            <w:top w:val="none" w:sz="0" w:space="0" w:color="auto"/>
            <w:left w:val="none" w:sz="0" w:space="0" w:color="auto"/>
            <w:bottom w:val="none" w:sz="0" w:space="0" w:color="auto"/>
            <w:right w:val="none" w:sz="0" w:space="0" w:color="auto"/>
          </w:divBdr>
          <w:divsChild>
            <w:div w:id="175508793">
              <w:marLeft w:val="0"/>
              <w:marRight w:val="0"/>
              <w:marTop w:val="0"/>
              <w:marBottom w:val="0"/>
              <w:divBdr>
                <w:top w:val="none" w:sz="0" w:space="0" w:color="auto"/>
                <w:left w:val="none" w:sz="0" w:space="0" w:color="auto"/>
                <w:bottom w:val="none" w:sz="0" w:space="0" w:color="auto"/>
                <w:right w:val="none" w:sz="0" w:space="0" w:color="auto"/>
              </w:divBdr>
              <w:divsChild>
                <w:div w:id="188929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737323">
          <w:marLeft w:val="0"/>
          <w:marRight w:val="0"/>
          <w:marTop w:val="300"/>
          <w:marBottom w:val="0"/>
          <w:divBdr>
            <w:top w:val="none" w:sz="0" w:space="0" w:color="auto"/>
            <w:left w:val="none" w:sz="0" w:space="0" w:color="auto"/>
            <w:bottom w:val="none" w:sz="0" w:space="0" w:color="auto"/>
            <w:right w:val="none" w:sz="0" w:space="0" w:color="auto"/>
          </w:divBdr>
          <w:divsChild>
            <w:div w:id="1652320358">
              <w:marLeft w:val="0"/>
              <w:marRight w:val="0"/>
              <w:marTop w:val="0"/>
              <w:marBottom w:val="0"/>
              <w:divBdr>
                <w:top w:val="none" w:sz="0" w:space="0" w:color="auto"/>
                <w:left w:val="none" w:sz="0" w:space="0" w:color="auto"/>
                <w:bottom w:val="none" w:sz="0" w:space="0" w:color="auto"/>
                <w:right w:val="none" w:sz="0" w:space="0" w:color="auto"/>
              </w:divBdr>
              <w:divsChild>
                <w:div w:id="1071923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5985">
          <w:marLeft w:val="0"/>
          <w:marRight w:val="0"/>
          <w:marTop w:val="300"/>
          <w:marBottom w:val="0"/>
          <w:divBdr>
            <w:top w:val="none" w:sz="0" w:space="0" w:color="auto"/>
            <w:left w:val="none" w:sz="0" w:space="0" w:color="auto"/>
            <w:bottom w:val="none" w:sz="0" w:space="0" w:color="auto"/>
            <w:right w:val="none" w:sz="0" w:space="0" w:color="auto"/>
          </w:divBdr>
          <w:divsChild>
            <w:div w:id="1738744674">
              <w:marLeft w:val="0"/>
              <w:marRight w:val="0"/>
              <w:marTop w:val="0"/>
              <w:marBottom w:val="0"/>
              <w:divBdr>
                <w:top w:val="none" w:sz="0" w:space="0" w:color="auto"/>
                <w:left w:val="none" w:sz="0" w:space="0" w:color="auto"/>
                <w:bottom w:val="none" w:sz="0" w:space="0" w:color="auto"/>
                <w:right w:val="none" w:sz="0" w:space="0" w:color="auto"/>
              </w:divBdr>
              <w:divsChild>
                <w:div w:id="137214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591703">
          <w:marLeft w:val="0"/>
          <w:marRight w:val="0"/>
          <w:marTop w:val="300"/>
          <w:marBottom w:val="0"/>
          <w:divBdr>
            <w:top w:val="none" w:sz="0" w:space="0" w:color="auto"/>
            <w:left w:val="none" w:sz="0" w:space="0" w:color="auto"/>
            <w:bottom w:val="none" w:sz="0" w:space="0" w:color="auto"/>
            <w:right w:val="none" w:sz="0" w:space="0" w:color="auto"/>
          </w:divBdr>
          <w:divsChild>
            <w:div w:id="1532916773">
              <w:marLeft w:val="0"/>
              <w:marRight w:val="0"/>
              <w:marTop w:val="0"/>
              <w:marBottom w:val="0"/>
              <w:divBdr>
                <w:top w:val="none" w:sz="0" w:space="0" w:color="auto"/>
                <w:left w:val="none" w:sz="0" w:space="0" w:color="auto"/>
                <w:bottom w:val="none" w:sz="0" w:space="0" w:color="auto"/>
                <w:right w:val="none" w:sz="0" w:space="0" w:color="auto"/>
              </w:divBdr>
              <w:divsChild>
                <w:div w:id="73396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3992">
      <w:bodyDiv w:val="1"/>
      <w:marLeft w:val="0"/>
      <w:marRight w:val="0"/>
      <w:marTop w:val="0"/>
      <w:marBottom w:val="0"/>
      <w:divBdr>
        <w:top w:val="none" w:sz="0" w:space="0" w:color="auto"/>
        <w:left w:val="none" w:sz="0" w:space="0" w:color="auto"/>
        <w:bottom w:val="none" w:sz="0" w:space="0" w:color="auto"/>
        <w:right w:val="none" w:sz="0" w:space="0" w:color="auto"/>
      </w:divBdr>
    </w:div>
    <w:div w:id="1253776580">
      <w:bodyDiv w:val="1"/>
      <w:marLeft w:val="0"/>
      <w:marRight w:val="0"/>
      <w:marTop w:val="0"/>
      <w:marBottom w:val="0"/>
      <w:divBdr>
        <w:top w:val="none" w:sz="0" w:space="0" w:color="auto"/>
        <w:left w:val="none" w:sz="0" w:space="0" w:color="auto"/>
        <w:bottom w:val="none" w:sz="0" w:space="0" w:color="auto"/>
        <w:right w:val="none" w:sz="0" w:space="0" w:color="auto"/>
      </w:divBdr>
      <w:divsChild>
        <w:div w:id="640308282">
          <w:marLeft w:val="0"/>
          <w:marRight w:val="0"/>
          <w:marTop w:val="0"/>
          <w:marBottom w:val="0"/>
          <w:divBdr>
            <w:top w:val="none" w:sz="0" w:space="0" w:color="auto"/>
            <w:left w:val="none" w:sz="0" w:space="0" w:color="auto"/>
            <w:bottom w:val="none" w:sz="0" w:space="0" w:color="auto"/>
            <w:right w:val="none" w:sz="0" w:space="0" w:color="auto"/>
          </w:divBdr>
        </w:div>
        <w:div w:id="345209475">
          <w:marLeft w:val="0"/>
          <w:marRight w:val="0"/>
          <w:marTop w:val="0"/>
          <w:marBottom w:val="0"/>
          <w:divBdr>
            <w:top w:val="none" w:sz="0" w:space="0" w:color="auto"/>
            <w:left w:val="none" w:sz="0" w:space="0" w:color="auto"/>
            <w:bottom w:val="none" w:sz="0" w:space="0" w:color="auto"/>
            <w:right w:val="none" w:sz="0" w:space="0" w:color="auto"/>
          </w:divBdr>
          <w:divsChild>
            <w:div w:id="1741096454">
              <w:marLeft w:val="0"/>
              <w:marRight w:val="0"/>
              <w:marTop w:val="0"/>
              <w:marBottom w:val="0"/>
              <w:divBdr>
                <w:top w:val="none" w:sz="0" w:space="0" w:color="auto"/>
                <w:left w:val="none" w:sz="0" w:space="0" w:color="auto"/>
                <w:bottom w:val="none" w:sz="0" w:space="0" w:color="auto"/>
                <w:right w:val="none" w:sz="0" w:space="0" w:color="auto"/>
              </w:divBdr>
            </w:div>
          </w:divsChild>
        </w:div>
        <w:div w:id="263271469">
          <w:marLeft w:val="0"/>
          <w:marRight w:val="0"/>
          <w:marTop w:val="0"/>
          <w:marBottom w:val="0"/>
          <w:divBdr>
            <w:top w:val="none" w:sz="0" w:space="0" w:color="auto"/>
            <w:left w:val="none" w:sz="0" w:space="0" w:color="auto"/>
            <w:bottom w:val="none" w:sz="0" w:space="0" w:color="auto"/>
            <w:right w:val="none" w:sz="0" w:space="0" w:color="auto"/>
          </w:divBdr>
        </w:div>
        <w:div w:id="369573425">
          <w:marLeft w:val="0"/>
          <w:marRight w:val="0"/>
          <w:marTop w:val="0"/>
          <w:marBottom w:val="0"/>
          <w:divBdr>
            <w:top w:val="none" w:sz="0" w:space="0" w:color="auto"/>
            <w:left w:val="none" w:sz="0" w:space="0" w:color="auto"/>
            <w:bottom w:val="none" w:sz="0" w:space="0" w:color="auto"/>
            <w:right w:val="none" w:sz="0" w:space="0" w:color="auto"/>
          </w:divBdr>
          <w:divsChild>
            <w:div w:id="877745609">
              <w:marLeft w:val="0"/>
              <w:marRight w:val="0"/>
              <w:marTop w:val="0"/>
              <w:marBottom w:val="0"/>
              <w:divBdr>
                <w:top w:val="none" w:sz="0" w:space="0" w:color="auto"/>
                <w:left w:val="none" w:sz="0" w:space="0" w:color="auto"/>
                <w:bottom w:val="none" w:sz="0" w:space="0" w:color="auto"/>
                <w:right w:val="none" w:sz="0" w:space="0" w:color="auto"/>
              </w:divBdr>
            </w:div>
          </w:divsChild>
        </w:div>
        <w:div w:id="2118327391">
          <w:marLeft w:val="0"/>
          <w:marRight w:val="0"/>
          <w:marTop w:val="0"/>
          <w:marBottom w:val="0"/>
          <w:divBdr>
            <w:top w:val="none" w:sz="0" w:space="0" w:color="auto"/>
            <w:left w:val="none" w:sz="0" w:space="0" w:color="auto"/>
            <w:bottom w:val="none" w:sz="0" w:space="0" w:color="auto"/>
            <w:right w:val="none" w:sz="0" w:space="0" w:color="auto"/>
          </w:divBdr>
        </w:div>
        <w:div w:id="1366716727">
          <w:marLeft w:val="0"/>
          <w:marRight w:val="0"/>
          <w:marTop w:val="0"/>
          <w:marBottom w:val="0"/>
          <w:divBdr>
            <w:top w:val="none" w:sz="0" w:space="0" w:color="auto"/>
            <w:left w:val="none" w:sz="0" w:space="0" w:color="auto"/>
            <w:bottom w:val="none" w:sz="0" w:space="0" w:color="auto"/>
            <w:right w:val="none" w:sz="0" w:space="0" w:color="auto"/>
          </w:divBdr>
          <w:divsChild>
            <w:div w:id="79525631">
              <w:marLeft w:val="0"/>
              <w:marRight w:val="0"/>
              <w:marTop w:val="0"/>
              <w:marBottom w:val="0"/>
              <w:divBdr>
                <w:top w:val="none" w:sz="0" w:space="0" w:color="auto"/>
                <w:left w:val="none" w:sz="0" w:space="0" w:color="auto"/>
                <w:bottom w:val="none" w:sz="0" w:space="0" w:color="auto"/>
                <w:right w:val="none" w:sz="0" w:space="0" w:color="auto"/>
              </w:divBdr>
            </w:div>
          </w:divsChild>
        </w:div>
        <w:div w:id="2055890290">
          <w:marLeft w:val="0"/>
          <w:marRight w:val="0"/>
          <w:marTop w:val="0"/>
          <w:marBottom w:val="0"/>
          <w:divBdr>
            <w:top w:val="none" w:sz="0" w:space="0" w:color="auto"/>
            <w:left w:val="none" w:sz="0" w:space="0" w:color="auto"/>
            <w:bottom w:val="none" w:sz="0" w:space="0" w:color="auto"/>
            <w:right w:val="none" w:sz="0" w:space="0" w:color="auto"/>
          </w:divBdr>
        </w:div>
        <w:div w:id="1748770278">
          <w:marLeft w:val="0"/>
          <w:marRight w:val="0"/>
          <w:marTop w:val="0"/>
          <w:marBottom w:val="0"/>
          <w:divBdr>
            <w:top w:val="none" w:sz="0" w:space="0" w:color="auto"/>
            <w:left w:val="none" w:sz="0" w:space="0" w:color="auto"/>
            <w:bottom w:val="none" w:sz="0" w:space="0" w:color="auto"/>
            <w:right w:val="none" w:sz="0" w:space="0" w:color="auto"/>
          </w:divBdr>
          <w:divsChild>
            <w:div w:id="1906645780">
              <w:marLeft w:val="0"/>
              <w:marRight w:val="0"/>
              <w:marTop w:val="0"/>
              <w:marBottom w:val="0"/>
              <w:divBdr>
                <w:top w:val="none" w:sz="0" w:space="0" w:color="auto"/>
                <w:left w:val="none" w:sz="0" w:space="0" w:color="auto"/>
                <w:bottom w:val="none" w:sz="0" w:space="0" w:color="auto"/>
                <w:right w:val="none" w:sz="0" w:space="0" w:color="auto"/>
              </w:divBdr>
            </w:div>
          </w:divsChild>
        </w:div>
        <w:div w:id="120072075">
          <w:marLeft w:val="0"/>
          <w:marRight w:val="0"/>
          <w:marTop w:val="0"/>
          <w:marBottom w:val="0"/>
          <w:divBdr>
            <w:top w:val="none" w:sz="0" w:space="0" w:color="auto"/>
            <w:left w:val="none" w:sz="0" w:space="0" w:color="auto"/>
            <w:bottom w:val="none" w:sz="0" w:space="0" w:color="auto"/>
            <w:right w:val="none" w:sz="0" w:space="0" w:color="auto"/>
          </w:divBdr>
        </w:div>
        <w:div w:id="338119990">
          <w:marLeft w:val="0"/>
          <w:marRight w:val="0"/>
          <w:marTop w:val="0"/>
          <w:marBottom w:val="0"/>
          <w:divBdr>
            <w:top w:val="none" w:sz="0" w:space="0" w:color="auto"/>
            <w:left w:val="none" w:sz="0" w:space="0" w:color="auto"/>
            <w:bottom w:val="none" w:sz="0" w:space="0" w:color="auto"/>
            <w:right w:val="none" w:sz="0" w:space="0" w:color="auto"/>
          </w:divBdr>
          <w:divsChild>
            <w:div w:id="4672731">
              <w:marLeft w:val="0"/>
              <w:marRight w:val="0"/>
              <w:marTop w:val="0"/>
              <w:marBottom w:val="0"/>
              <w:divBdr>
                <w:top w:val="none" w:sz="0" w:space="0" w:color="auto"/>
                <w:left w:val="none" w:sz="0" w:space="0" w:color="auto"/>
                <w:bottom w:val="none" w:sz="0" w:space="0" w:color="auto"/>
                <w:right w:val="none" w:sz="0" w:space="0" w:color="auto"/>
              </w:divBdr>
            </w:div>
          </w:divsChild>
        </w:div>
        <w:div w:id="805657519">
          <w:marLeft w:val="0"/>
          <w:marRight w:val="0"/>
          <w:marTop w:val="0"/>
          <w:marBottom w:val="0"/>
          <w:divBdr>
            <w:top w:val="none" w:sz="0" w:space="0" w:color="auto"/>
            <w:left w:val="none" w:sz="0" w:space="0" w:color="auto"/>
            <w:bottom w:val="none" w:sz="0" w:space="0" w:color="auto"/>
            <w:right w:val="none" w:sz="0" w:space="0" w:color="auto"/>
          </w:divBdr>
        </w:div>
        <w:div w:id="734470967">
          <w:marLeft w:val="0"/>
          <w:marRight w:val="0"/>
          <w:marTop w:val="0"/>
          <w:marBottom w:val="0"/>
          <w:divBdr>
            <w:top w:val="none" w:sz="0" w:space="0" w:color="auto"/>
            <w:left w:val="none" w:sz="0" w:space="0" w:color="auto"/>
            <w:bottom w:val="none" w:sz="0" w:space="0" w:color="auto"/>
            <w:right w:val="none" w:sz="0" w:space="0" w:color="auto"/>
          </w:divBdr>
          <w:divsChild>
            <w:div w:id="2055884016">
              <w:marLeft w:val="0"/>
              <w:marRight w:val="0"/>
              <w:marTop w:val="0"/>
              <w:marBottom w:val="0"/>
              <w:divBdr>
                <w:top w:val="none" w:sz="0" w:space="0" w:color="auto"/>
                <w:left w:val="none" w:sz="0" w:space="0" w:color="auto"/>
                <w:bottom w:val="none" w:sz="0" w:space="0" w:color="auto"/>
                <w:right w:val="none" w:sz="0" w:space="0" w:color="auto"/>
              </w:divBdr>
            </w:div>
          </w:divsChild>
        </w:div>
        <w:div w:id="243804564">
          <w:marLeft w:val="0"/>
          <w:marRight w:val="0"/>
          <w:marTop w:val="0"/>
          <w:marBottom w:val="0"/>
          <w:divBdr>
            <w:top w:val="none" w:sz="0" w:space="0" w:color="auto"/>
            <w:left w:val="none" w:sz="0" w:space="0" w:color="auto"/>
            <w:bottom w:val="none" w:sz="0" w:space="0" w:color="auto"/>
            <w:right w:val="none" w:sz="0" w:space="0" w:color="auto"/>
          </w:divBdr>
        </w:div>
        <w:div w:id="1609695871">
          <w:marLeft w:val="0"/>
          <w:marRight w:val="0"/>
          <w:marTop w:val="0"/>
          <w:marBottom w:val="0"/>
          <w:divBdr>
            <w:top w:val="none" w:sz="0" w:space="0" w:color="auto"/>
            <w:left w:val="none" w:sz="0" w:space="0" w:color="auto"/>
            <w:bottom w:val="none" w:sz="0" w:space="0" w:color="auto"/>
            <w:right w:val="none" w:sz="0" w:space="0" w:color="auto"/>
          </w:divBdr>
          <w:divsChild>
            <w:div w:id="836112991">
              <w:marLeft w:val="0"/>
              <w:marRight w:val="0"/>
              <w:marTop w:val="0"/>
              <w:marBottom w:val="0"/>
              <w:divBdr>
                <w:top w:val="none" w:sz="0" w:space="0" w:color="auto"/>
                <w:left w:val="none" w:sz="0" w:space="0" w:color="auto"/>
                <w:bottom w:val="none" w:sz="0" w:space="0" w:color="auto"/>
                <w:right w:val="none" w:sz="0" w:space="0" w:color="auto"/>
              </w:divBdr>
            </w:div>
          </w:divsChild>
        </w:div>
        <w:div w:id="1814711576">
          <w:marLeft w:val="0"/>
          <w:marRight w:val="0"/>
          <w:marTop w:val="300"/>
          <w:marBottom w:val="0"/>
          <w:divBdr>
            <w:top w:val="none" w:sz="0" w:space="0" w:color="auto"/>
            <w:left w:val="none" w:sz="0" w:space="0" w:color="auto"/>
            <w:bottom w:val="none" w:sz="0" w:space="0" w:color="auto"/>
            <w:right w:val="none" w:sz="0" w:space="0" w:color="auto"/>
          </w:divBdr>
          <w:divsChild>
            <w:div w:id="6643688">
              <w:marLeft w:val="0"/>
              <w:marRight w:val="0"/>
              <w:marTop w:val="0"/>
              <w:marBottom w:val="0"/>
              <w:divBdr>
                <w:top w:val="none" w:sz="0" w:space="0" w:color="auto"/>
                <w:left w:val="none" w:sz="0" w:space="0" w:color="auto"/>
                <w:bottom w:val="none" w:sz="0" w:space="0" w:color="auto"/>
                <w:right w:val="none" w:sz="0" w:space="0" w:color="auto"/>
              </w:divBdr>
              <w:divsChild>
                <w:div w:id="1538471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3731">
          <w:marLeft w:val="0"/>
          <w:marRight w:val="0"/>
          <w:marTop w:val="300"/>
          <w:marBottom w:val="0"/>
          <w:divBdr>
            <w:top w:val="none" w:sz="0" w:space="0" w:color="auto"/>
            <w:left w:val="none" w:sz="0" w:space="0" w:color="auto"/>
            <w:bottom w:val="none" w:sz="0" w:space="0" w:color="auto"/>
            <w:right w:val="none" w:sz="0" w:space="0" w:color="auto"/>
          </w:divBdr>
          <w:divsChild>
            <w:div w:id="1296135775">
              <w:marLeft w:val="0"/>
              <w:marRight w:val="0"/>
              <w:marTop w:val="0"/>
              <w:marBottom w:val="0"/>
              <w:divBdr>
                <w:top w:val="none" w:sz="0" w:space="0" w:color="auto"/>
                <w:left w:val="none" w:sz="0" w:space="0" w:color="auto"/>
                <w:bottom w:val="none" w:sz="0" w:space="0" w:color="auto"/>
                <w:right w:val="none" w:sz="0" w:space="0" w:color="auto"/>
              </w:divBdr>
              <w:divsChild>
                <w:div w:id="109787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633360">
          <w:marLeft w:val="0"/>
          <w:marRight w:val="0"/>
          <w:marTop w:val="300"/>
          <w:marBottom w:val="0"/>
          <w:divBdr>
            <w:top w:val="none" w:sz="0" w:space="0" w:color="auto"/>
            <w:left w:val="none" w:sz="0" w:space="0" w:color="auto"/>
            <w:bottom w:val="none" w:sz="0" w:space="0" w:color="auto"/>
            <w:right w:val="none" w:sz="0" w:space="0" w:color="auto"/>
          </w:divBdr>
          <w:divsChild>
            <w:div w:id="1314723052">
              <w:marLeft w:val="0"/>
              <w:marRight w:val="0"/>
              <w:marTop w:val="0"/>
              <w:marBottom w:val="0"/>
              <w:divBdr>
                <w:top w:val="none" w:sz="0" w:space="0" w:color="auto"/>
                <w:left w:val="none" w:sz="0" w:space="0" w:color="auto"/>
                <w:bottom w:val="none" w:sz="0" w:space="0" w:color="auto"/>
                <w:right w:val="none" w:sz="0" w:space="0" w:color="auto"/>
              </w:divBdr>
              <w:divsChild>
                <w:div w:id="170258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765568">
      <w:bodyDiv w:val="1"/>
      <w:marLeft w:val="0"/>
      <w:marRight w:val="0"/>
      <w:marTop w:val="0"/>
      <w:marBottom w:val="0"/>
      <w:divBdr>
        <w:top w:val="none" w:sz="0" w:space="0" w:color="auto"/>
        <w:left w:val="none" w:sz="0" w:space="0" w:color="auto"/>
        <w:bottom w:val="none" w:sz="0" w:space="0" w:color="auto"/>
        <w:right w:val="none" w:sz="0" w:space="0" w:color="auto"/>
      </w:divBdr>
      <w:divsChild>
        <w:div w:id="1298602720">
          <w:marLeft w:val="0"/>
          <w:marRight w:val="0"/>
          <w:marTop w:val="0"/>
          <w:marBottom w:val="0"/>
          <w:divBdr>
            <w:top w:val="none" w:sz="0" w:space="0" w:color="auto"/>
            <w:left w:val="none" w:sz="0" w:space="0" w:color="auto"/>
            <w:bottom w:val="none" w:sz="0" w:space="0" w:color="auto"/>
            <w:right w:val="none" w:sz="0" w:space="0" w:color="auto"/>
          </w:divBdr>
        </w:div>
        <w:div w:id="1092555280">
          <w:marLeft w:val="0"/>
          <w:marRight w:val="0"/>
          <w:marTop w:val="0"/>
          <w:marBottom w:val="0"/>
          <w:divBdr>
            <w:top w:val="none" w:sz="0" w:space="0" w:color="auto"/>
            <w:left w:val="none" w:sz="0" w:space="0" w:color="auto"/>
            <w:bottom w:val="none" w:sz="0" w:space="0" w:color="auto"/>
            <w:right w:val="none" w:sz="0" w:space="0" w:color="auto"/>
          </w:divBdr>
          <w:divsChild>
            <w:div w:id="82337957">
              <w:marLeft w:val="0"/>
              <w:marRight w:val="0"/>
              <w:marTop w:val="0"/>
              <w:marBottom w:val="0"/>
              <w:divBdr>
                <w:top w:val="none" w:sz="0" w:space="0" w:color="auto"/>
                <w:left w:val="none" w:sz="0" w:space="0" w:color="auto"/>
                <w:bottom w:val="none" w:sz="0" w:space="0" w:color="auto"/>
                <w:right w:val="none" w:sz="0" w:space="0" w:color="auto"/>
              </w:divBdr>
            </w:div>
          </w:divsChild>
        </w:div>
        <w:div w:id="1782145263">
          <w:marLeft w:val="0"/>
          <w:marRight w:val="0"/>
          <w:marTop w:val="0"/>
          <w:marBottom w:val="0"/>
          <w:divBdr>
            <w:top w:val="none" w:sz="0" w:space="0" w:color="auto"/>
            <w:left w:val="none" w:sz="0" w:space="0" w:color="auto"/>
            <w:bottom w:val="none" w:sz="0" w:space="0" w:color="auto"/>
            <w:right w:val="none" w:sz="0" w:space="0" w:color="auto"/>
          </w:divBdr>
        </w:div>
        <w:div w:id="1721200991">
          <w:marLeft w:val="0"/>
          <w:marRight w:val="0"/>
          <w:marTop w:val="0"/>
          <w:marBottom w:val="0"/>
          <w:divBdr>
            <w:top w:val="none" w:sz="0" w:space="0" w:color="auto"/>
            <w:left w:val="none" w:sz="0" w:space="0" w:color="auto"/>
            <w:bottom w:val="none" w:sz="0" w:space="0" w:color="auto"/>
            <w:right w:val="none" w:sz="0" w:space="0" w:color="auto"/>
          </w:divBdr>
          <w:divsChild>
            <w:div w:id="1486782359">
              <w:marLeft w:val="0"/>
              <w:marRight w:val="0"/>
              <w:marTop w:val="0"/>
              <w:marBottom w:val="0"/>
              <w:divBdr>
                <w:top w:val="none" w:sz="0" w:space="0" w:color="auto"/>
                <w:left w:val="none" w:sz="0" w:space="0" w:color="auto"/>
                <w:bottom w:val="none" w:sz="0" w:space="0" w:color="auto"/>
                <w:right w:val="none" w:sz="0" w:space="0" w:color="auto"/>
              </w:divBdr>
            </w:div>
          </w:divsChild>
        </w:div>
        <w:div w:id="1802647707">
          <w:marLeft w:val="0"/>
          <w:marRight w:val="0"/>
          <w:marTop w:val="0"/>
          <w:marBottom w:val="0"/>
          <w:divBdr>
            <w:top w:val="none" w:sz="0" w:space="0" w:color="auto"/>
            <w:left w:val="none" w:sz="0" w:space="0" w:color="auto"/>
            <w:bottom w:val="none" w:sz="0" w:space="0" w:color="auto"/>
            <w:right w:val="none" w:sz="0" w:space="0" w:color="auto"/>
          </w:divBdr>
        </w:div>
        <w:div w:id="4334783">
          <w:marLeft w:val="0"/>
          <w:marRight w:val="0"/>
          <w:marTop w:val="0"/>
          <w:marBottom w:val="0"/>
          <w:divBdr>
            <w:top w:val="none" w:sz="0" w:space="0" w:color="auto"/>
            <w:left w:val="none" w:sz="0" w:space="0" w:color="auto"/>
            <w:bottom w:val="none" w:sz="0" w:space="0" w:color="auto"/>
            <w:right w:val="none" w:sz="0" w:space="0" w:color="auto"/>
          </w:divBdr>
          <w:divsChild>
            <w:div w:id="557477522">
              <w:marLeft w:val="0"/>
              <w:marRight w:val="0"/>
              <w:marTop w:val="0"/>
              <w:marBottom w:val="0"/>
              <w:divBdr>
                <w:top w:val="none" w:sz="0" w:space="0" w:color="auto"/>
                <w:left w:val="none" w:sz="0" w:space="0" w:color="auto"/>
                <w:bottom w:val="none" w:sz="0" w:space="0" w:color="auto"/>
                <w:right w:val="none" w:sz="0" w:space="0" w:color="auto"/>
              </w:divBdr>
            </w:div>
          </w:divsChild>
        </w:div>
        <w:div w:id="1303775133">
          <w:marLeft w:val="0"/>
          <w:marRight w:val="0"/>
          <w:marTop w:val="0"/>
          <w:marBottom w:val="0"/>
          <w:divBdr>
            <w:top w:val="none" w:sz="0" w:space="0" w:color="auto"/>
            <w:left w:val="none" w:sz="0" w:space="0" w:color="auto"/>
            <w:bottom w:val="none" w:sz="0" w:space="0" w:color="auto"/>
            <w:right w:val="none" w:sz="0" w:space="0" w:color="auto"/>
          </w:divBdr>
        </w:div>
        <w:div w:id="178087924">
          <w:marLeft w:val="0"/>
          <w:marRight w:val="0"/>
          <w:marTop w:val="0"/>
          <w:marBottom w:val="0"/>
          <w:divBdr>
            <w:top w:val="none" w:sz="0" w:space="0" w:color="auto"/>
            <w:left w:val="none" w:sz="0" w:space="0" w:color="auto"/>
            <w:bottom w:val="none" w:sz="0" w:space="0" w:color="auto"/>
            <w:right w:val="none" w:sz="0" w:space="0" w:color="auto"/>
          </w:divBdr>
          <w:divsChild>
            <w:div w:id="778644683">
              <w:marLeft w:val="0"/>
              <w:marRight w:val="0"/>
              <w:marTop w:val="0"/>
              <w:marBottom w:val="0"/>
              <w:divBdr>
                <w:top w:val="none" w:sz="0" w:space="0" w:color="auto"/>
                <w:left w:val="none" w:sz="0" w:space="0" w:color="auto"/>
                <w:bottom w:val="none" w:sz="0" w:space="0" w:color="auto"/>
                <w:right w:val="none" w:sz="0" w:space="0" w:color="auto"/>
              </w:divBdr>
            </w:div>
          </w:divsChild>
        </w:div>
        <w:div w:id="482114819">
          <w:marLeft w:val="0"/>
          <w:marRight w:val="0"/>
          <w:marTop w:val="0"/>
          <w:marBottom w:val="0"/>
          <w:divBdr>
            <w:top w:val="none" w:sz="0" w:space="0" w:color="auto"/>
            <w:left w:val="none" w:sz="0" w:space="0" w:color="auto"/>
            <w:bottom w:val="none" w:sz="0" w:space="0" w:color="auto"/>
            <w:right w:val="none" w:sz="0" w:space="0" w:color="auto"/>
          </w:divBdr>
        </w:div>
        <w:div w:id="1721779019">
          <w:marLeft w:val="0"/>
          <w:marRight w:val="0"/>
          <w:marTop w:val="0"/>
          <w:marBottom w:val="0"/>
          <w:divBdr>
            <w:top w:val="none" w:sz="0" w:space="0" w:color="auto"/>
            <w:left w:val="none" w:sz="0" w:space="0" w:color="auto"/>
            <w:bottom w:val="none" w:sz="0" w:space="0" w:color="auto"/>
            <w:right w:val="none" w:sz="0" w:space="0" w:color="auto"/>
          </w:divBdr>
          <w:divsChild>
            <w:div w:id="294264563">
              <w:marLeft w:val="0"/>
              <w:marRight w:val="0"/>
              <w:marTop w:val="0"/>
              <w:marBottom w:val="0"/>
              <w:divBdr>
                <w:top w:val="none" w:sz="0" w:space="0" w:color="auto"/>
                <w:left w:val="none" w:sz="0" w:space="0" w:color="auto"/>
                <w:bottom w:val="none" w:sz="0" w:space="0" w:color="auto"/>
                <w:right w:val="none" w:sz="0" w:space="0" w:color="auto"/>
              </w:divBdr>
            </w:div>
          </w:divsChild>
        </w:div>
        <w:div w:id="1045255031">
          <w:marLeft w:val="0"/>
          <w:marRight w:val="0"/>
          <w:marTop w:val="0"/>
          <w:marBottom w:val="0"/>
          <w:divBdr>
            <w:top w:val="none" w:sz="0" w:space="0" w:color="auto"/>
            <w:left w:val="none" w:sz="0" w:space="0" w:color="auto"/>
            <w:bottom w:val="none" w:sz="0" w:space="0" w:color="auto"/>
            <w:right w:val="none" w:sz="0" w:space="0" w:color="auto"/>
          </w:divBdr>
        </w:div>
        <w:div w:id="195699023">
          <w:marLeft w:val="0"/>
          <w:marRight w:val="0"/>
          <w:marTop w:val="0"/>
          <w:marBottom w:val="0"/>
          <w:divBdr>
            <w:top w:val="none" w:sz="0" w:space="0" w:color="auto"/>
            <w:left w:val="none" w:sz="0" w:space="0" w:color="auto"/>
            <w:bottom w:val="none" w:sz="0" w:space="0" w:color="auto"/>
            <w:right w:val="none" w:sz="0" w:space="0" w:color="auto"/>
          </w:divBdr>
          <w:divsChild>
            <w:div w:id="468019287">
              <w:marLeft w:val="0"/>
              <w:marRight w:val="0"/>
              <w:marTop w:val="0"/>
              <w:marBottom w:val="0"/>
              <w:divBdr>
                <w:top w:val="none" w:sz="0" w:space="0" w:color="auto"/>
                <w:left w:val="none" w:sz="0" w:space="0" w:color="auto"/>
                <w:bottom w:val="none" w:sz="0" w:space="0" w:color="auto"/>
                <w:right w:val="none" w:sz="0" w:space="0" w:color="auto"/>
              </w:divBdr>
            </w:div>
          </w:divsChild>
        </w:div>
        <w:div w:id="1491019423">
          <w:marLeft w:val="0"/>
          <w:marRight w:val="0"/>
          <w:marTop w:val="0"/>
          <w:marBottom w:val="0"/>
          <w:divBdr>
            <w:top w:val="none" w:sz="0" w:space="0" w:color="auto"/>
            <w:left w:val="none" w:sz="0" w:space="0" w:color="auto"/>
            <w:bottom w:val="none" w:sz="0" w:space="0" w:color="auto"/>
            <w:right w:val="none" w:sz="0" w:space="0" w:color="auto"/>
          </w:divBdr>
        </w:div>
        <w:div w:id="228031256">
          <w:marLeft w:val="0"/>
          <w:marRight w:val="0"/>
          <w:marTop w:val="0"/>
          <w:marBottom w:val="0"/>
          <w:divBdr>
            <w:top w:val="none" w:sz="0" w:space="0" w:color="auto"/>
            <w:left w:val="none" w:sz="0" w:space="0" w:color="auto"/>
            <w:bottom w:val="none" w:sz="0" w:space="0" w:color="auto"/>
            <w:right w:val="none" w:sz="0" w:space="0" w:color="auto"/>
          </w:divBdr>
          <w:divsChild>
            <w:div w:id="1157191813">
              <w:marLeft w:val="0"/>
              <w:marRight w:val="0"/>
              <w:marTop w:val="0"/>
              <w:marBottom w:val="0"/>
              <w:divBdr>
                <w:top w:val="none" w:sz="0" w:space="0" w:color="auto"/>
                <w:left w:val="none" w:sz="0" w:space="0" w:color="auto"/>
                <w:bottom w:val="none" w:sz="0" w:space="0" w:color="auto"/>
                <w:right w:val="none" w:sz="0" w:space="0" w:color="auto"/>
              </w:divBdr>
            </w:div>
          </w:divsChild>
        </w:div>
        <w:div w:id="1689332635">
          <w:marLeft w:val="0"/>
          <w:marRight w:val="0"/>
          <w:marTop w:val="300"/>
          <w:marBottom w:val="0"/>
          <w:divBdr>
            <w:top w:val="none" w:sz="0" w:space="0" w:color="auto"/>
            <w:left w:val="none" w:sz="0" w:space="0" w:color="auto"/>
            <w:bottom w:val="none" w:sz="0" w:space="0" w:color="auto"/>
            <w:right w:val="none" w:sz="0" w:space="0" w:color="auto"/>
          </w:divBdr>
          <w:divsChild>
            <w:div w:id="207032093">
              <w:marLeft w:val="0"/>
              <w:marRight w:val="0"/>
              <w:marTop w:val="0"/>
              <w:marBottom w:val="0"/>
              <w:divBdr>
                <w:top w:val="none" w:sz="0" w:space="0" w:color="auto"/>
                <w:left w:val="none" w:sz="0" w:space="0" w:color="auto"/>
                <w:bottom w:val="none" w:sz="0" w:space="0" w:color="auto"/>
                <w:right w:val="none" w:sz="0" w:space="0" w:color="auto"/>
              </w:divBdr>
              <w:divsChild>
                <w:div w:id="186301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016184">
          <w:marLeft w:val="0"/>
          <w:marRight w:val="0"/>
          <w:marTop w:val="300"/>
          <w:marBottom w:val="0"/>
          <w:divBdr>
            <w:top w:val="none" w:sz="0" w:space="0" w:color="auto"/>
            <w:left w:val="none" w:sz="0" w:space="0" w:color="auto"/>
            <w:bottom w:val="none" w:sz="0" w:space="0" w:color="auto"/>
            <w:right w:val="none" w:sz="0" w:space="0" w:color="auto"/>
          </w:divBdr>
          <w:divsChild>
            <w:div w:id="1392004036">
              <w:marLeft w:val="0"/>
              <w:marRight w:val="0"/>
              <w:marTop w:val="0"/>
              <w:marBottom w:val="0"/>
              <w:divBdr>
                <w:top w:val="none" w:sz="0" w:space="0" w:color="auto"/>
                <w:left w:val="none" w:sz="0" w:space="0" w:color="auto"/>
                <w:bottom w:val="none" w:sz="0" w:space="0" w:color="auto"/>
                <w:right w:val="none" w:sz="0" w:space="0" w:color="auto"/>
              </w:divBdr>
              <w:divsChild>
                <w:div w:id="1971206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104776">
          <w:marLeft w:val="0"/>
          <w:marRight w:val="0"/>
          <w:marTop w:val="300"/>
          <w:marBottom w:val="0"/>
          <w:divBdr>
            <w:top w:val="none" w:sz="0" w:space="0" w:color="auto"/>
            <w:left w:val="none" w:sz="0" w:space="0" w:color="auto"/>
            <w:bottom w:val="none" w:sz="0" w:space="0" w:color="auto"/>
            <w:right w:val="none" w:sz="0" w:space="0" w:color="auto"/>
          </w:divBdr>
          <w:divsChild>
            <w:div w:id="1541165974">
              <w:marLeft w:val="0"/>
              <w:marRight w:val="0"/>
              <w:marTop w:val="0"/>
              <w:marBottom w:val="0"/>
              <w:divBdr>
                <w:top w:val="none" w:sz="0" w:space="0" w:color="auto"/>
                <w:left w:val="none" w:sz="0" w:space="0" w:color="auto"/>
                <w:bottom w:val="none" w:sz="0" w:space="0" w:color="auto"/>
                <w:right w:val="none" w:sz="0" w:space="0" w:color="auto"/>
              </w:divBdr>
              <w:divsChild>
                <w:div w:id="3554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06219">
          <w:marLeft w:val="0"/>
          <w:marRight w:val="0"/>
          <w:marTop w:val="300"/>
          <w:marBottom w:val="0"/>
          <w:divBdr>
            <w:top w:val="none" w:sz="0" w:space="0" w:color="auto"/>
            <w:left w:val="none" w:sz="0" w:space="0" w:color="auto"/>
            <w:bottom w:val="none" w:sz="0" w:space="0" w:color="auto"/>
            <w:right w:val="none" w:sz="0" w:space="0" w:color="auto"/>
          </w:divBdr>
          <w:divsChild>
            <w:div w:id="402601351">
              <w:marLeft w:val="0"/>
              <w:marRight w:val="0"/>
              <w:marTop w:val="0"/>
              <w:marBottom w:val="0"/>
              <w:divBdr>
                <w:top w:val="none" w:sz="0" w:space="0" w:color="auto"/>
                <w:left w:val="none" w:sz="0" w:space="0" w:color="auto"/>
                <w:bottom w:val="none" w:sz="0" w:space="0" w:color="auto"/>
                <w:right w:val="none" w:sz="0" w:space="0" w:color="auto"/>
              </w:divBdr>
              <w:divsChild>
                <w:div w:id="191844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986721">
      <w:bodyDiv w:val="1"/>
      <w:marLeft w:val="0"/>
      <w:marRight w:val="0"/>
      <w:marTop w:val="0"/>
      <w:marBottom w:val="0"/>
      <w:divBdr>
        <w:top w:val="none" w:sz="0" w:space="0" w:color="auto"/>
        <w:left w:val="none" w:sz="0" w:space="0" w:color="auto"/>
        <w:bottom w:val="none" w:sz="0" w:space="0" w:color="auto"/>
        <w:right w:val="none" w:sz="0" w:space="0" w:color="auto"/>
      </w:divBdr>
      <w:divsChild>
        <w:div w:id="2126848368">
          <w:marLeft w:val="0"/>
          <w:marRight w:val="0"/>
          <w:marTop w:val="0"/>
          <w:marBottom w:val="0"/>
          <w:divBdr>
            <w:top w:val="none" w:sz="0" w:space="0" w:color="auto"/>
            <w:left w:val="none" w:sz="0" w:space="0" w:color="auto"/>
            <w:bottom w:val="none" w:sz="0" w:space="0" w:color="auto"/>
            <w:right w:val="none" w:sz="0" w:space="0" w:color="auto"/>
          </w:divBdr>
        </w:div>
        <w:div w:id="1164130533">
          <w:marLeft w:val="0"/>
          <w:marRight w:val="0"/>
          <w:marTop w:val="0"/>
          <w:marBottom w:val="0"/>
          <w:divBdr>
            <w:top w:val="none" w:sz="0" w:space="0" w:color="auto"/>
            <w:left w:val="none" w:sz="0" w:space="0" w:color="auto"/>
            <w:bottom w:val="none" w:sz="0" w:space="0" w:color="auto"/>
            <w:right w:val="none" w:sz="0" w:space="0" w:color="auto"/>
          </w:divBdr>
          <w:divsChild>
            <w:div w:id="1255165068">
              <w:marLeft w:val="0"/>
              <w:marRight w:val="0"/>
              <w:marTop w:val="0"/>
              <w:marBottom w:val="0"/>
              <w:divBdr>
                <w:top w:val="none" w:sz="0" w:space="0" w:color="auto"/>
                <w:left w:val="none" w:sz="0" w:space="0" w:color="auto"/>
                <w:bottom w:val="none" w:sz="0" w:space="0" w:color="auto"/>
                <w:right w:val="none" w:sz="0" w:space="0" w:color="auto"/>
              </w:divBdr>
            </w:div>
          </w:divsChild>
        </w:div>
        <w:div w:id="875386968">
          <w:marLeft w:val="0"/>
          <w:marRight w:val="0"/>
          <w:marTop w:val="0"/>
          <w:marBottom w:val="0"/>
          <w:divBdr>
            <w:top w:val="none" w:sz="0" w:space="0" w:color="auto"/>
            <w:left w:val="none" w:sz="0" w:space="0" w:color="auto"/>
            <w:bottom w:val="none" w:sz="0" w:space="0" w:color="auto"/>
            <w:right w:val="none" w:sz="0" w:space="0" w:color="auto"/>
          </w:divBdr>
        </w:div>
        <w:div w:id="959144862">
          <w:marLeft w:val="0"/>
          <w:marRight w:val="0"/>
          <w:marTop w:val="0"/>
          <w:marBottom w:val="0"/>
          <w:divBdr>
            <w:top w:val="none" w:sz="0" w:space="0" w:color="auto"/>
            <w:left w:val="none" w:sz="0" w:space="0" w:color="auto"/>
            <w:bottom w:val="none" w:sz="0" w:space="0" w:color="auto"/>
            <w:right w:val="none" w:sz="0" w:space="0" w:color="auto"/>
          </w:divBdr>
          <w:divsChild>
            <w:div w:id="1394163317">
              <w:marLeft w:val="0"/>
              <w:marRight w:val="0"/>
              <w:marTop w:val="0"/>
              <w:marBottom w:val="0"/>
              <w:divBdr>
                <w:top w:val="none" w:sz="0" w:space="0" w:color="auto"/>
                <w:left w:val="none" w:sz="0" w:space="0" w:color="auto"/>
                <w:bottom w:val="none" w:sz="0" w:space="0" w:color="auto"/>
                <w:right w:val="none" w:sz="0" w:space="0" w:color="auto"/>
              </w:divBdr>
            </w:div>
          </w:divsChild>
        </w:div>
        <w:div w:id="924386230">
          <w:marLeft w:val="0"/>
          <w:marRight w:val="0"/>
          <w:marTop w:val="0"/>
          <w:marBottom w:val="0"/>
          <w:divBdr>
            <w:top w:val="none" w:sz="0" w:space="0" w:color="auto"/>
            <w:left w:val="none" w:sz="0" w:space="0" w:color="auto"/>
            <w:bottom w:val="none" w:sz="0" w:space="0" w:color="auto"/>
            <w:right w:val="none" w:sz="0" w:space="0" w:color="auto"/>
          </w:divBdr>
        </w:div>
        <w:div w:id="1442459094">
          <w:marLeft w:val="0"/>
          <w:marRight w:val="0"/>
          <w:marTop w:val="0"/>
          <w:marBottom w:val="0"/>
          <w:divBdr>
            <w:top w:val="none" w:sz="0" w:space="0" w:color="auto"/>
            <w:left w:val="none" w:sz="0" w:space="0" w:color="auto"/>
            <w:bottom w:val="none" w:sz="0" w:space="0" w:color="auto"/>
            <w:right w:val="none" w:sz="0" w:space="0" w:color="auto"/>
          </w:divBdr>
          <w:divsChild>
            <w:div w:id="1980769398">
              <w:marLeft w:val="0"/>
              <w:marRight w:val="0"/>
              <w:marTop w:val="0"/>
              <w:marBottom w:val="0"/>
              <w:divBdr>
                <w:top w:val="none" w:sz="0" w:space="0" w:color="auto"/>
                <w:left w:val="none" w:sz="0" w:space="0" w:color="auto"/>
                <w:bottom w:val="none" w:sz="0" w:space="0" w:color="auto"/>
                <w:right w:val="none" w:sz="0" w:space="0" w:color="auto"/>
              </w:divBdr>
            </w:div>
          </w:divsChild>
        </w:div>
        <w:div w:id="1863939190">
          <w:marLeft w:val="0"/>
          <w:marRight w:val="0"/>
          <w:marTop w:val="0"/>
          <w:marBottom w:val="0"/>
          <w:divBdr>
            <w:top w:val="none" w:sz="0" w:space="0" w:color="auto"/>
            <w:left w:val="none" w:sz="0" w:space="0" w:color="auto"/>
            <w:bottom w:val="none" w:sz="0" w:space="0" w:color="auto"/>
            <w:right w:val="none" w:sz="0" w:space="0" w:color="auto"/>
          </w:divBdr>
        </w:div>
        <w:div w:id="1045829684">
          <w:marLeft w:val="0"/>
          <w:marRight w:val="0"/>
          <w:marTop w:val="0"/>
          <w:marBottom w:val="0"/>
          <w:divBdr>
            <w:top w:val="none" w:sz="0" w:space="0" w:color="auto"/>
            <w:left w:val="none" w:sz="0" w:space="0" w:color="auto"/>
            <w:bottom w:val="none" w:sz="0" w:space="0" w:color="auto"/>
            <w:right w:val="none" w:sz="0" w:space="0" w:color="auto"/>
          </w:divBdr>
          <w:divsChild>
            <w:div w:id="138424939">
              <w:marLeft w:val="0"/>
              <w:marRight w:val="0"/>
              <w:marTop w:val="0"/>
              <w:marBottom w:val="0"/>
              <w:divBdr>
                <w:top w:val="none" w:sz="0" w:space="0" w:color="auto"/>
                <w:left w:val="none" w:sz="0" w:space="0" w:color="auto"/>
                <w:bottom w:val="none" w:sz="0" w:space="0" w:color="auto"/>
                <w:right w:val="none" w:sz="0" w:space="0" w:color="auto"/>
              </w:divBdr>
            </w:div>
          </w:divsChild>
        </w:div>
        <w:div w:id="221403797">
          <w:marLeft w:val="0"/>
          <w:marRight w:val="0"/>
          <w:marTop w:val="0"/>
          <w:marBottom w:val="0"/>
          <w:divBdr>
            <w:top w:val="none" w:sz="0" w:space="0" w:color="auto"/>
            <w:left w:val="none" w:sz="0" w:space="0" w:color="auto"/>
            <w:bottom w:val="none" w:sz="0" w:space="0" w:color="auto"/>
            <w:right w:val="none" w:sz="0" w:space="0" w:color="auto"/>
          </w:divBdr>
        </w:div>
        <w:div w:id="1255699454">
          <w:marLeft w:val="0"/>
          <w:marRight w:val="0"/>
          <w:marTop w:val="0"/>
          <w:marBottom w:val="0"/>
          <w:divBdr>
            <w:top w:val="none" w:sz="0" w:space="0" w:color="auto"/>
            <w:left w:val="none" w:sz="0" w:space="0" w:color="auto"/>
            <w:bottom w:val="none" w:sz="0" w:space="0" w:color="auto"/>
            <w:right w:val="none" w:sz="0" w:space="0" w:color="auto"/>
          </w:divBdr>
          <w:divsChild>
            <w:div w:id="848370802">
              <w:marLeft w:val="0"/>
              <w:marRight w:val="0"/>
              <w:marTop w:val="0"/>
              <w:marBottom w:val="0"/>
              <w:divBdr>
                <w:top w:val="none" w:sz="0" w:space="0" w:color="auto"/>
                <w:left w:val="none" w:sz="0" w:space="0" w:color="auto"/>
                <w:bottom w:val="none" w:sz="0" w:space="0" w:color="auto"/>
                <w:right w:val="none" w:sz="0" w:space="0" w:color="auto"/>
              </w:divBdr>
            </w:div>
          </w:divsChild>
        </w:div>
        <w:div w:id="318652457">
          <w:marLeft w:val="0"/>
          <w:marRight w:val="0"/>
          <w:marTop w:val="0"/>
          <w:marBottom w:val="0"/>
          <w:divBdr>
            <w:top w:val="none" w:sz="0" w:space="0" w:color="auto"/>
            <w:left w:val="none" w:sz="0" w:space="0" w:color="auto"/>
            <w:bottom w:val="none" w:sz="0" w:space="0" w:color="auto"/>
            <w:right w:val="none" w:sz="0" w:space="0" w:color="auto"/>
          </w:divBdr>
        </w:div>
        <w:div w:id="1384017410">
          <w:marLeft w:val="0"/>
          <w:marRight w:val="0"/>
          <w:marTop w:val="0"/>
          <w:marBottom w:val="0"/>
          <w:divBdr>
            <w:top w:val="none" w:sz="0" w:space="0" w:color="auto"/>
            <w:left w:val="none" w:sz="0" w:space="0" w:color="auto"/>
            <w:bottom w:val="none" w:sz="0" w:space="0" w:color="auto"/>
            <w:right w:val="none" w:sz="0" w:space="0" w:color="auto"/>
          </w:divBdr>
          <w:divsChild>
            <w:div w:id="1987004086">
              <w:marLeft w:val="0"/>
              <w:marRight w:val="0"/>
              <w:marTop w:val="0"/>
              <w:marBottom w:val="0"/>
              <w:divBdr>
                <w:top w:val="none" w:sz="0" w:space="0" w:color="auto"/>
                <w:left w:val="none" w:sz="0" w:space="0" w:color="auto"/>
                <w:bottom w:val="none" w:sz="0" w:space="0" w:color="auto"/>
                <w:right w:val="none" w:sz="0" w:space="0" w:color="auto"/>
              </w:divBdr>
            </w:div>
          </w:divsChild>
        </w:div>
        <w:div w:id="1752121550">
          <w:marLeft w:val="0"/>
          <w:marRight w:val="0"/>
          <w:marTop w:val="0"/>
          <w:marBottom w:val="0"/>
          <w:divBdr>
            <w:top w:val="none" w:sz="0" w:space="0" w:color="auto"/>
            <w:left w:val="none" w:sz="0" w:space="0" w:color="auto"/>
            <w:bottom w:val="none" w:sz="0" w:space="0" w:color="auto"/>
            <w:right w:val="none" w:sz="0" w:space="0" w:color="auto"/>
          </w:divBdr>
        </w:div>
        <w:div w:id="1571847264">
          <w:marLeft w:val="0"/>
          <w:marRight w:val="0"/>
          <w:marTop w:val="0"/>
          <w:marBottom w:val="0"/>
          <w:divBdr>
            <w:top w:val="none" w:sz="0" w:space="0" w:color="auto"/>
            <w:left w:val="none" w:sz="0" w:space="0" w:color="auto"/>
            <w:bottom w:val="none" w:sz="0" w:space="0" w:color="auto"/>
            <w:right w:val="none" w:sz="0" w:space="0" w:color="auto"/>
          </w:divBdr>
          <w:divsChild>
            <w:div w:id="1244102390">
              <w:marLeft w:val="0"/>
              <w:marRight w:val="0"/>
              <w:marTop w:val="0"/>
              <w:marBottom w:val="0"/>
              <w:divBdr>
                <w:top w:val="none" w:sz="0" w:space="0" w:color="auto"/>
                <w:left w:val="none" w:sz="0" w:space="0" w:color="auto"/>
                <w:bottom w:val="none" w:sz="0" w:space="0" w:color="auto"/>
                <w:right w:val="none" w:sz="0" w:space="0" w:color="auto"/>
              </w:divBdr>
            </w:div>
          </w:divsChild>
        </w:div>
        <w:div w:id="617686432">
          <w:marLeft w:val="0"/>
          <w:marRight w:val="0"/>
          <w:marTop w:val="300"/>
          <w:marBottom w:val="0"/>
          <w:divBdr>
            <w:top w:val="none" w:sz="0" w:space="0" w:color="auto"/>
            <w:left w:val="none" w:sz="0" w:space="0" w:color="auto"/>
            <w:bottom w:val="none" w:sz="0" w:space="0" w:color="auto"/>
            <w:right w:val="none" w:sz="0" w:space="0" w:color="auto"/>
          </w:divBdr>
          <w:divsChild>
            <w:div w:id="1350836571">
              <w:marLeft w:val="0"/>
              <w:marRight w:val="0"/>
              <w:marTop w:val="0"/>
              <w:marBottom w:val="0"/>
              <w:divBdr>
                <w:top w:val="none" w:sz="0" w:space="0" w:color="auto"/>
                <w:left w:val="none" w:sz="0" w:space="0" w:color="auto"/>
                <w:bottom w:val="none" w:sz="0" w:space="0" w:color="auto"/>
                <w:right w:val="none" w:sz="0" w:space="0" w:color="auto"/>
              </w:divBdr>
              <w:divsChild>
                <w:div w:id="39724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269068">
          <w:marLeft w:val="0"/>
          <w:marRight w:val="0"/>
          <w:marTop w:val="300"/>
          <w:marBottom w:val="0"/>
          <w:divBdr>
            <w:top w:val="none" w:sz="0" w:space="0" w:color="auto"/>
            <w:left w:val="none" w:sz="0" w:space="0" w:color="auto"/>
            <w:bottom w:val="none" w:sz="0" w:space="0" w:color="auto"/>
            <w:right w:val="none" w:sz="0" w:space="0" w:color="auto"/>
          </w:divBdr>
          <w:divsChild>
            <w:div w:id="1910846822">
              <w:marLeft w:val="0"/>
              <w:marRight w:val="0"/>
              <w:marTop w:val="0"/>
              <w:marBottom w:val="0"/>
              <w:divBdr>
                <w:top w:val="none" w:sz="0" w:space="0" w:color="auto"/>
                <w:left w:val="none" w:sz="0" w:space="0" w:color="auto"/>
                <w:bottom w:val="none" w:sz="0" w:space="0" w:color="auto"/>
                <w:right w:val="none" w:sz="0" w:space="0" w:color="auto"/>
              </w:divBdr>
              <w:divsChild>
                <w:div w:id="343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74403">
          <w:marLeft w:val="0"/>
          <w:marRight w:val="0"/>
          <w:marTop w:val="300"/>
          <w:marBottom w:val="0"/>
          <w:divBdr>
            <w:top w:val="none" w:sz="0" w:space="0" w:color="auto"/>
            <w:left w:val="none" w:sz="0" w:space="0" w:color="auto"/>
            <w:bottom w:val="none" w:sz="0" w:space="0" w:color="auto"/>
            <w:right w:val="none" w:sz="0" w:space="0" w:color="auto"/>
          </w:divBdr>
          <w:divsChild>
            <w:div w:id="348415403">
              <w:marLeft w:val="0"/>
              <w:marRight w:val="0"/>
              <w:marTop w:val="0"/>
              <w:marBottom w:val="0"/>
              <w:divBdr>
                <w:top w:val="none" w:sz="0" w:space="0" w:color="auto"/>
                <w:left w:val="none" w:sz="0" w:space="0" w:color="auto"/>
                <w:bottom w:val="none" w:sz="0" w:space="0" w:color="auto"/>
                <w:right w:val="none" w:sz="0" w:space="0" w:color="auto"/>
              </w:divBdr>
              <w:divsChild>
                <w:div w:id="50810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500973">
          <w:marLeft w:val="0"/>
          <w:marRight w:val="0"/>
          <w:marTop w:val="300"/>
          <w:marBottom w:val="0"/>
          <w:divBdr>
            <w:top w:val="none" w:sz="0" w:space="0" w:color="auto"/>
            <w:left w:val="none" w:sz="0" w:space="0" w:color="auto"/>
            <w:bottom w:val="none" w:sz="0" w:space="0" w:color="auto"/>
            <w:right w:val="none" w:sz="0" w:space="0" w:color="auto"/>
          </w:divBdr>
          <w:divsChild>
            <w:div w:id="925840639">
              <w:marLeft w:val="0"/>
              <w:marRight w:val="0"/>
              <w:marTop w:val="0"/>
              <w:marBottom w:val="0"/>
              <w:divBdr>
                <w:top w:val="none" w:sz="0" w:space="0" w:color="auto"/>
                <w:left w:val="none" w:sz="0" w:space="0" w:color="auto"/>
                <w:bottom w:val="none" w:sz="0" w:space="0" w:color="auto"/>
                <w:right w:val="none" w:sz="0" w:space="0" w:color="auto"/>
              </w:divBdr>
              <w:divsChild>
                <w:div w:id="33411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667892">
      <w:bodyDiv w:val="1"/>
      <w:marLeft w:val="0"/>
      <w:marRight w:val="0"/>
      <w:marTop w:val="0"/>
      <w:marBottom w:val="0"/>
      <w:divBdr>
        <w:top w:val="none" w:sz="0" w:space="0" w:color="auto"/>
        <w:left w:val="none" w:sz="0" w:space="0" w:color="auto"/>
        <w:bottom w:val="none" w:sz="0" w:space="0" w:color="auto"/>
        <w:right w:val="none" w:sz="0" w:space="0" w:color="auto"/>
      </w:divBdr>
      <w:divsChild>
        <w:div w:id="1374572387">
          <w:marLeft w:val="0"/>
          <w:marRight w:val="0"/>
          <w:marTop w:val="0"/>
          <w:marBottom w:val="0"/>
          <w:divBdr>
            <w:top w:val="none" w:sz="0" w:space="0" w:color="auto"/>
            <w:left w:val="none" w:sz="0" w:space="0" w:color="auto"/>
            <w:bottom w:val="none" w:sz="0" w:space="0" w:color="auto"/>
            <w:right w:val="none" w:sz="0" w:space="0" w:color="auto"/>
          </w:divBdr>
        </w:div>
        <w:div w:id="1738235790">
          <w:marLeft w:val="0"/>
          <w:marRight w:val="0"/>
          <w:marTop w:val="0"/>
          <w:marBottom w:val="0"/>
          <w:divBdr>
            <w:top w:val="none" w:sz="0" w:space="0" w:color="auto"/>
            <w:left w:val="none" w:sz="0" w:space="0" w:color="auto"/>
            <w:bottom w:val="none" w:sz="0" w:space="0" w:color="auto"/>
            <w:right w:val="none" w:sz="0" w:space="0" w:color="auto"/>
          </w:divBdr>
          <w:divsChild>
            <w:div w:id="376467893">
              <w:marLeft w:val="0"/>
              <w:marRight w:val="0"/>
              <w:marTop w:val="0"/>
              <w:marBottom w:val="0"/>
              <w:divBdr>
                <w:top w:val="none" w:sz="0" w:space="0" w:color="auto"/>
                <w:left w:val="none" w:sz="0" w:space="0" w:color="auto"/>
                <w:bottom w:val="none" w:sz="0" w:space="0" w:color="auto"/>
                <w:right w:val="none" w:sz="0" w:space="0" w:color="auto"/>
              </w:divBdr>
            </w:div>
          </w:divsChild>
        </w:div>
        <w:div w:id="1709715226">
          <w:marLeft w:val="0"/>
          <w:marRight w:val="0"/>
          <w:marTop w:val="0"/>
          <w:marBottom w:val="0"/>
          <w:divBdr>
            <w:top w:val="none" w:sz="0" w:space="0" w:color="auto"/>
            <w:left w:val="none" w:sz="0" w:space="0" w:color="auto"/>
            <w:bottom w:val="none" w:sz="0" w:space="0" w:color="auto"/>
            <w:right w:val="none" w:sz="0" w:space="0" w:color="auto"/>
          </w:divBdr>
        </w:div>
        <w:div w:id="1838381259">
          <w:marLeft w:val="0"/>
          <w:marRight w:val="0"/>
          <w:marTop w:val="0"/>
          <w:marBottom w:val="0"/>
          <w:divBdr>
            <w:top w:val="none" w:sz="0" w:space="0" w:color="auto"/>
            <w:left w:val="none" w:sz="0" w:space="0" w:color="auto"/>
            <w:bottom w:val="none" w:sz="0" w:space="0" w:color="auto"/>
            <w:right w:val="none" w:sz="0" w:space="0" w:color="auto"/>
          </w:divBdr>
          <w:divsChild>
            <w:div w:id="172569056">
              <w:marLeft w:val="0"/>
              <w:marRight w:val="0"/>
              <w:marTop w:val="0"/>
              <w:marBottom w:val="0"/>
              <w:divBdr>
                <w:top w:val="none" w:sz="0" w:space="0" w:color="auto"/>
                <w:left w:val="none" w:sz="0" w:space="0" w:color="auto"/>
                <w:bottom w:val="none" w:sz="0" w:space="0" w:color="auto"/>
                <w:right w:val="none" w:sz="0" w:space="0" w:color="auto"/>
              </w:divBdr>
            </w:div>
          </w:divsChild>
        </w:div>
        <w:div w:id="933627714">
          <w:marLeft w:val="0"/>
          <w:marRight w:val="0"/>
          <w:marTop w:val="0"/>
          <w:marBottom w:val="0"/>
          <w:divBdr>
            <w:top w:val="none" w:sz="0" w:space="0" w:color="auto"/>
            <w:left w:val="none" w:sz="0" w:space="0" w:color="auto"/>
            <w:bottom w:val="none" w:sz="0" w:space="0" w:color="auto"/>
            <w:right w:val="none" w:sz="0" w:space="0" w:color="auto"/>
          </w:divBdr>
        </w:div>
        <w:div w:id="1504272110">
          <w:marLeft w:val="0"/>
          <w:marRight w:val="0"/>
          <w:marTop w:val="0"/>
          <w:marBottom w:val="0"/>
          <w:divBdr>
            <w:top w:val="none" w:sz="0" w:space="0" w:color="auto"/>
            <w:left w:val="none" w:sz="0" w:space="0" w:color="auto"/>
            <w:bottom w:val="none" w:sz="0" w:space="0" w:color="auto"/>
            <w:right w:val="none" w:sz="0" w:space="0" w:color="auto"/>
          </w:divBdr>
          <w:divsChild>
            <w:div w:id="52704632">
              <w:marLeft w:val="0"/>
              <w:marRight w:val="0"/>
              <w:marTop w:val="0"/>
              <w:marBottom w:val="0"/>
              <w:divBdr>
                <w:top w:val="none" w:sz="0" w:space="0" w:color="auto"/>
                <w:left w:val="none" w:sz="0" w:space="0" w:color="auto"/>
                <w:bottom w:val="none" w:sz="0" w:space="0" w:color="auto"/>
                <w:right w:val="none" w:sz="0" w:space="0" w:color="auto"/>
              </w:divBdr>
            </w:div>
          </w:divsChild>
        </w:div>
        <w:div w:id="2111074753">
          <w:marLeft w:val="0"/>
          <w:marRight w:val="0"/>
          <w:marTop w:val="0"/>
          <w:marBottom w:val="0"/>
          <w:divBdr>
            <w:top w:val="none" w:sz="0" w:space="0" w:color="auto"/>
            <w:left w:val="none" w:sz="0" w:space="0" w:color="auto"/>
            <w:bottom w:val="none" w:sz="0" w:space="0" w:color="auto"/>
            <w:right w:val="none" w:sz="0" w:space="0" w:color="auto"/>
          </w:divBdr>
        </w:div>
        <w:div w:id="1364162445">
          <w:marLeft w:val="0"/>
          <w:marRight w:val="0"/>
          <w:marTop w:val="0"/>
          <w:marBottom w:val="0"/>
          <w:divBdr>
            <w:top w:val="none" w:sz="0" w:space="0" w:color="auto"/>
            <w:left w:val="none" w:sz="0" w:space="0" w:color="auto"/>
            <w:bottom w:val="none" w:sz="0" w:space="0" w:color="auto"/>
            <w:right w:val="none" w:sz="0" w:space="0" w:color="auto"/>
          </w:divBdr>
          <w:divsChild>
            <w:div w:id="396363722">
              <w:marLeft w:val="0"/>
              <w:marRight w:val="0"/>
              <w:marTop w:val="0"/>
              <w:marBottom w:val="0"/>
              <w:divBdr>
                <w:top w:val="none" w:sz="0" w:space="0" w:color="auto"/>
                <w:left w:val="none" w:sz="0" w:space="0" w:color="auto"/>
                <w:bottom w:val="none" w:sz="0" w:space="0" w:color="auto"/>
                <w:right w:val="none" w:sz="0" w:space="0" w:color="auto"/>
              </w:divBdr>
            </w:div>
          </w:divsChild>
        </w:div>
        <w:div w:id="2051684603">
          <w:marLeft w:val="0"/>
          <w:marRight w:val="0"/>
          <w:marTop w:val="0"/>
          <w:marBottom w:val="0"/>
          <w:divBdr>
            <w:top w:val="none" w:sz="0" w:space="0" w:color="auto"/>
            <w:left w:val="none" w:sz="0" w:space="0" w:color="auto"/>
            <w:bottom w:val="none" w:sz="0" w:space="0" w:color="auto"/>
            <w:right w:val="none" w:sz="0" w:space="0" w:color="auto"/>
          </w:divBdr>
        </w:div>
        <w:div w:id="1331979186">
          <w:marLeft w:val="0"/>
          <w:marRight w:val="0"/>
          <w:marTop w:val="0"/>
          <w:marBottom w:val="0"/>
          <w:divBdr>
            <w:top w:val="none" w:sz="0" w:space="0" w:color="auto"/>
            <w:left w:val="none" w:sz="0" w:space="0" w:color="auto"/>
            <w:bottom w:val="none" w:sz="0" w:space="0" w:color="auto"/>
            <w:right w:val="none" w:sz="0" w:space="0" w:color="auto"/>
          </w:divBdr>
          <w:divsChild>
            <w:div w:id="36124174">
              <w:marLeft w:val="0"/>
              <w:marRight w:val="0"/>
              <w:marTop w:val="0"/>
              <w:marBottom w:val="0"/>
              <w:divBdr>
                <w:top w:val="none" w:sz="0" w:space="0" w:color="auto"/>
                <w:left w:val="none" w:sz="0" w:space="0" w:color="auto"/>
                <w:bottom w:val="none" w:sz="0" w:space="0" w:color="auto"/>
                <w:right w:val="none" w:sz="0" w:space="0" w:color="auto"/>
              </w:divBdr>
            </w:div>
          </w:divsChild>
        </w:div>
        <w:div w:id="1173446932">
          <w:marLeft w:val="0"/>
          <w:marRight w:val="0"/>
          <w:marTop w:val="0"/>
          <w:marBottom w:val="0"/>
          <w:divBdr>
            <w:top w:val="none" w:sz="0" w:space="0" w:color="auto"/>
            <w:left w:val="none" w:sz="0" w:space="0" w:color="auto"/>
            <w:bottom w:val="none" w:sz="0" w:space="0" w:color="auto"/>
            <w:right w:val="none" w:sz="0" w:space="0" w:color="auto"/>
          </w:divBdr>
        </w:div>
        <w:div w:id="1058824070">
          <w:marLeft w:val="0"/>
          <w:marRight w:val="0"/>
          <w:marTop w:val="0"/>
          <w:marBottom w:val="0"/>
          <w:divBdr>
            <w:top w:val="none" w:sz="0" w:space="0" w:color="auto"/>
            <w:left w:val="none" w:sz="0" w:space="0" w:color="auto"/>
            <w:bottom w:val="none" w:sz="0" w:space="0" w:color="auto"/>
            <w:right w:val="none" w:sz="0" w:space="0" w:color="auto"/>
          </w:divBdr>
          <w:divsChild>
            <w:div w:id="1844707980">
              <w:marLeft w:val="0"/>
              <w:marRight w:val="0"/>
              <w:marTop w:val="0"/>
              <w:marBottom w:val="0"/>
              <w:divBdr>
                <w:top w:val="none" w:sz="0" w:space="0" w:color="auto"/>
                <w:left w:val="none" w:sz="0" w:space="0" w:color="auto"/>
                <w:bottom w:val="none" w:sz="0" w:space="0" w:color="auto"/>
                <w:right w:val="none" w:sz="0" w:space="0" w:color="auto"/>
              </w:divBdr>
            </w:div>
          </w:divsChild>
        </w:div>
        <w:div w:id="1166821781">
          <w:marLeft w:val="0"/>
          <w:marRight w:val="0"/>
          <w:marTop w:val="0"/>
          <w:marBottom w:val="0"/>
          <w:divBdr>
            <w:top w:val="none" w:sz="0" w:space="0" w:color="auto"/>
            <w:left w:val="none" w:sz="0" w:space="0" w:color="auto"/>
            <w:bottom w:val="none" w:sz="0" w:space="0" w:color="auto"/>
            <w:right w:val="none" w:sz="0" w:space="0" w:color="auto"/>
          </w:divBdr>
        </w:div>
        <w:div w:id="1543440532">
          <w:marLeft w:val="0"/>
          <w:marRight w:val="0"/>
          <w:marTop w:val="0"/>
          <w:marBottom w:val="0"/>
          <w:divBdr>
            <w:top w:val="none" w:sz="0" w:space="0" w:color="auto"/>
            <w:left w:val="none" w:sz="0" w:space="0" w:color="auto"/>
            <w:bottom w:val="none" w:sz="0" w:space="0" w:color="auto"/>
            <w:right w:val="none" w:sz="0" w:space="0" w:color="auto"/>
          </w:divBdr>
          <w:divsChild>
            <w:div w:id="1825925410">
              <w:marLeft w:val="0"/>
              <w:marRight w:val="0"/>
              <w:marTop w:val="0"/>
              <w:marBottom w:val="0"/>
              <w:divBdr>
                <w:top w:val="none" w:sz="0" w:space="0" w:color="auto"/>
                <w:left w:val="none" w:sz="0" w:space="0" w:color="auto"/>
                <w:bottom w:val="none" w:sz="0" w:space="0" w:color="auto"/>
                <w:right w:val="none" w:sz="0" w:space="0" w:color="auto"/>
              </w:divBdr>
            </w:div>
          </w:divsChild>
        </w:div>
        <w:div w:id="187105984">
          <w:marLeft w:val="0"/>
          <w:marRight w:val="0"/>
          <w:marTop w:val="300"/>
          <w:marBottom w:val="0"/>
          <w:divBdr>
            <w:top w:val="none" w:sz="0" w:space="0" w:color="auto"/>
            <w:left w:val="none" w:sz="0" w:space="0" w:color="auto"/>
            <w:bottom w:val="none" w:sz="0" w:space="0" w:color="auto"/>
            <w:right w:val="none" w:sz="0" w:space="0" w:color="auto"/>
          </w:divBdr>
          <w:divsChild>
            <w:div w:id="1930305722">
              <w:marLeft w:val="0"/>
              <w:marRight w:val="0"/>
              <w:marTop w:val="0"/>
              <w:marBottom w:val="0"/>
              <w:divBdr>
                <w:top w:val="none" w:sz="0" w:space="0" w:color="auto"/>
                <w:left w:val="none" w:sz="0" w:space="0" w:color="auto"/>
                <w:bottom w:val="none" w:sz="0" w:space="0" w:color="auto"/>
                <w:right w:val="none" w:sz="0" w:space="0" w:color="auto"/>
              </w:divBdr>
              <w:divsChild>
                <w:div w:id="2735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704625">
          <w:marLeft w:val="0"/>
          <w:marRight w:val="0"/>
          <w:marTop w:val="300"/>
          <w:marBottom w:val="0"/>
          <w:divBdr>
            <w:top w:val="none" w:sz="0" w:space="0" w:color="auto"/>
            <w:left w:val="none" w:sz="0" w:space="0" w:color="auto"/>
            <w:bottom w:val="none" w:sz="0" w:space="0" w:color="auto"/>
            <w:right w:val="none" w:sz="0" w:space="0" w:color="auto"/>
          </w:divBdr>
          <w:divsChild>
            <w:div w:id="1689023758">
              <w:marLeft w:val="0"/>
              <w:marRight w:val="0"/>
              <w:marTop w:val="0"/>
              <w:marBottom w:val="0"/>
              <w:divBdr>
                <w:top w:val="none" w:sz="0" w:space="0" w:color="auto"/>
                <w:left w:val="none" w:sz="0" w:space="0" w:color="auto"/>
                <w:bottom w:val="none" w:sz="0" w:space="0" w:color="auto"/>
                <w:right w:val="none" w:sz="0" w:space="0" w:color="auto"/>
              </w:divBdr>
              <w:divsChild>
                <w:div w:id="598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99168">
          <w:marLeft w:val="0"/>
          <w:marRight w:val="0"/>
          <w:marTop w:val="300"/>
          <w:marBottom w:val="0"/>
          <w:divBdr>
            <w:top w:val="none" w:sz="0" w:space="0" w:color="auto"/>
            <w:left w:val="none" w:sz="0" w:space="0" w:color="auto"/>
            <w:bottom w:val="none" w:sz="0" w:space="0" w:color="auto"/>
            <w:right w:val="none" w:sz="0" w:space="0" w:color="auto"/>
          </w:divBdr>
          <w:divsChild>
            <w:div w:id="1814639803">
              <w:marLeft w:val="0"/>
              <w:marRight w:val="0"/>
              <w:marTop w:val="0"/>
              <w:marBottom w:val="0"/>
              <w:divBdr>
                <w:top w:val="none" w:sz="0" w:space="0" w:color="auto"/>
                <w:left w:val="none" w:sz="0" w:space="0" w:color="auto"/>
                <w:bottom w:val="none" w:sz="0" w:space="0" w:color="auto"/>
                <w:right w:val="none" w:sz="0" w:space="0" w:color="auto"/>
              </w:divBdr>
              <w:divsChild>
                <w:div w:id="99892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28230">
          <w:marLeft w:val="0"/>
          <w:marRight w:val="0"/>
          <w:marTop w:val="300"/>
          <w:marBottom w:val="0"/>
          <w:divBdr>
            <w:top w:val="none" w:sz="0" w:space="0" w:color="auto"/>
            <w:left w:val="none" w:sz="0" w:space="0" w:color="auto"/>
            <w:bottom w:val="none" w:sz="0" w:space="0" w:color="auto"/>
            <w:right w:val="none" w:sz="0" w:space="0" w:color="auto"/>
          </w:divBdr>
          <w:divsChild>
            <w:div w:id="1171725392">
              <w:marLeft w:val="0"/>
              <w:marRight w:val="0"/>
              <w:marTop w:val="0"/>
              <w:marBottom w:val="0"/>
              <w:divBdr>
                <w:top w:val="none" w:sz="0" w:space="0" w:color="auto"/>
                <w:left w:val="none" w:sz="0" w:space="0" w:color="auto"/>
                <w:bottom w:val="none" w:sz="0" w:space="0" w:color="auto"/>
                <w:right w:val="none" w:sz="0" w:space="0" w:color="auto"/>
              </w:divBdr>
              <w:divsChild>
                <w:div w:id="156016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3177428">
      <w:bodyDiv w:val="1"/>
      <w:marLeft w:val="0"/>
      <w:marRight w:val="0"/>
      <w:marTop w:val="0"/>
      <w:marBottom w:val="0"/>
      <w:divBdr>
        <w:top w:val="none" w:sz="0" w:space="0" w:color="auto"/>
        <w:left w:val="none" w:sz="0" w:space="0" w:color="auto"/>
        <w:bottom w:val="none" w:sz="0" w:space="0" w:color="auto"/>
        <w:right w:val="none" w:sz="0" w:space="0" w:color="auto"/>
      </w:divBdr>
      <w:divsChild>
        <w:div w:id="1338146588">
          <w:marLeft w:val="0"/>
          <w:marRight w:val="0"/>
          <w:marTop w:val="0"/>
          <w:marBottom w:val="0"/>
          <w:divBdr>
            <w:top w:val="none" w:sz="0" w:space="0" w:color="auto"/>
            <w:left w:val="none" w:sz="0" w:space="0" w:color="auto"/>
            <w:bottom w:val="none" w:sz="0" w:space="0" w:color="auto"/>
            <w:right w:val="none" w:sz="0" w:space="0" w:color="auto"/>
          </w:divBdr>
        </w:div>
        <w:div w:id="2015060854">
          <w:marLeft w:val="0"/>
          <w:marRight w:val="0"/>
          <w:marTop w:val="0"/>
          <w:marBottom w:val="0"/>
          <w:divBdr>
            <w:top w:val="none" w:sz="0" w:space="0" w:color="auto"/>
            <w:left w:val="none" w:sz="0" w:space="0" w:color="auto"/>
            <w:bottom w:val="none" w:sz="0" w:space="0" w:color="auto"/>
            <w:right w:val="none" w:sz="0" w:space="0" w:color="auto"/>
          </w:divBdr>
          <w:divsChild>
            <w:div w:id="1921408877">
              <w:marLeft w:val="0"/>
              <w:marRight w:val="0"/>
              <w:marTop w:val="0"/>
              <w:marBottom w:val="0"/>
              <w:divBdr>
                <w:top w:val="none" w:sz="0" w:space="0" w:color="auto"/>
                <w:left w:val="none" w:sz="0" w:space="0" w:color="auto"/>
                <w:bottom w:val="none" w:sz="0" w:space="0" w:color="auto"/>
                <w:right w:val="none" w:sz="0" w:space="0" w:color="auto"/>
              </w:divBdr>
            </w:div>
          </w:divsChild>
        </w:div>
        <w:div w:id="996111131">
          <w:marLeft w:val="0"/>
          <w:marRight w:val="0"/>
          <w:marTop w:val="0"/>
          <w:marBottom w:val="0"/>
          <w:divBdr>
            <w:top w:val="none" w:sz="0" w:space="0" w:color="auto"/>
            <w:left w:val="none" w:sz="0" w:space="0" w:color="auto"/>
            <w:bottom w:val="none" w:sz="0" w:space="0" w:color="auto"/>
            <w:right w:val="none" w:sz="0" w:space="0" w:color="auto"/>
          </w:divBdr>
        </w:div>
        <w:div w:id="674918117">
          <w:marLeft w:val="0"/>
          <w:marRight w:val="0"/>
          <w:marTop w:val="0"/>
          <w:marBottom w:val="0"/>
          <w:divBdr>
            <w:top w:val="none" w:sz="0" w:space="0" w:color="auto"/>
            <w:left w:val="none" w:sz="0" w:space="0" w:color="auto"/>
            <w:bottom w:val="none" w:sz="0" w:space="0" w:color="auto"/>
            <w:right w:val="none" w:sz="0" w:space="0" w:color="auto"/>
          </w:divBdr>
          <w:divsChild>
            <w:div w:id="31660972">
              <w:marLeft w:val="0"/>
              <w:marRight w:val="0"/>
              <w:marTop w:val="0"/>
              <w:marBottom w:val="0"/>
              <w:divBdr>
                <w:top w:val="none" w:sz="0" w:space="0" w:color="auto"/>
                <w:left w:val="none" w:sz="0" w:space="0" w:color="auto"/>
                <w:bottom w:val="none" w:sz="0" w:space="0" w:color="auto"/>
                <w:right w:val="none" w:sz="0" w:space="0" w:color="auto"/>
              </w:divBdr>
            </w:div>
          </w:divsChild>
        </w:div>
        <w:div w:id="2011905775">
          <w:marLeft w:val="0"/>
          <w:marRight w:val="0"/>
          <w:marTop w:val="0"/>
          <w:marBottom w:val="0"/>
          <w:divBdr>
            <w:top w:val="none" w:sz="0" w:space="0" w:color="auto"/>
            <w:left w:val="none" w:sz="0" w:space="0" w:color="auto"/>
            <w:bottom w:val="none" w:sz="0" w:space="0" w:color="auto"/>
            <w:right w:val="none" w:sz="0" w:space="0" w:color="auto"/>
          </w:divBdr>
        </w:div>
        <w:div w:id="38407364">
          <w:marLeft w:val="0"/>
          <w:marRight w:val="0"/>
          <w:marTop w:val="0"/>
          <w:marBottom w:val="0"/>
          <w:divBdr>
            <w:top w:val="none" w:sz="0" w:space="0" w:color="auto"/>
            <w:left w:val="none" w:sz="0" w:space="0" w:color="auto"/>
            <w:bottom w:val="none" w:sz="0" w:space="0" w:color="auto"/>
            <w:right w:val="none" w:sz="0" w:space="0" w:color="auto"/>
          </w:divBdr>
          <w:divsChild>
            <w:div w:id="1645044876">
              <w:marLeft w:val="0"/>
              <w:marRight w:val="0"/>
              <w:marTop w:val="0"/>
              <w:marBottom w:val="0"/>
              <w:divBdr>
                <w:top w:val="none" w:sz="0" w:space="0" w:color="auto"/>
                <w:left w:val="none" w:sz="0" w:space="0" w:color="auto"/>
                <w:bottom w:val="none" w:sz="0" w:space="0" w:color="auto"/>
                <w:right w:val="none" w:sz="0" w:space="0" w:color="auto"/>
              </w:divBdr>
            </w:div>
          </w:divsChild>
        </w:div>
        <w:div w:id="1253320458">
          <w:marLeft w:val="0"/>
          <w:marRight w:val="0"/>
          <w:marTop w:val="0"/>
          <w:marBottom w:val="0"/>
          <w:divBdr>
            <w:top w:val="none" w:sz="0" w:space="0" w:color="auto"/>
            <w:left w:val="none" w:sz="0" w:space="0" w:color="auto"/>
            <w:bottom w:val="none" w:sz="0" w:space="0" w:color="auto"/>
            <w:right w:val="none" w:sz="0" w:space="0" w:color="auto"/>
          </w:divBdr>
        </w:div>
        <w:div w:id="1306474577">
          <w:marLeft w:val="0"/>
          <w:marRight w:val="0"/>
          <w:marTop w:val="0"/>
          <w:marBottom w:val="0"/>
          <w:divBdr>
            <w:top w:val="none" w:sz="0" w:space="0" w:color="auto"/>
            <w:left w:val="none" w:sz="0" w:space="0" w:color="auto"/>
            <w:bottom w:val="none" w:sz="0" w:space="0" w:color="auto"/>
            <w:right w:val="none" w:sz="0" w:space="0" w:color="auto"/>
          </w:divBdr>
          <w:divsChild>
            <w:div w:id="869487087">
              <w:marLeft w:val="0"/>
              <w:marRight w:val="0"/>
              <w:marTop w:val="0"/>
              <w:marBottom w:val="0"/>
              <w:divBdr>
                <w:top w:val="none" w:sz="0" w:space="0" w:color="auto"/>
                <w:left w:val="none" w:sz="0" w:space="0" w:color="auto"/>
                <w:bottom w:val="none" w:sz="0" w:space="0" w:color="auto"/>
                <w:right w:val="none" w:sz="0" w:space="0" w:color="auto"/>
              </w:divBdr>
            </w:div>
          </w:divsChild>
        </w:div>
        <w:div w:id="81538311">
          <w:marLeft w:val="0"/>
          <w:marRight w:val="0"/>
          <w:marTop w:val="0"/>
          <w:marBottom w:val="0"/>
          <w:divBdr>
            <w:top w:val="none" w:sz="0" w:space="0" w:color="auto"/>
            <w:left w:val="none" w:sz="0" w:space="0" w:color="auto"/>
            <w:bottom w:val="none" w:sz="0" w:space="0" w:color="auto"/>
            <w:right w:val="none" w:sz="0" w:space="0" w:color="auto"/>
          </w:divBdr>
        </w:div>
        <w:div w:id="1313872598">
          <w:marLeft w:val="0"/>
          <w:marRight w:val="0"/>
          <w:marTop w:val="0"/>
          <w:marBottom w:val="0"/>
          <w:divBdr>
            <w:top w:val="none" w:sz="0" w:space="0" w:color="auto"/>
            <w:left w:val="none" w:sz="0" w:space="0" w:color="auto"/>
            <w:bottom w:val="none" w:sz="0" w:space="0" w:color="auto"/>
            <w:right w:val="none" w:sz="0" w:space="0" w:color="auto"/>
          </w:divBdr>
          <w:divsChild>
            <w:div w:id="180245305">
              <w:marLeft w:val="0"/>
              <w:marRight w:val="0"/>
              <w:marTop w:val="0"/>
              <w:marBottom w:val="0"/>
              <w:divBdr>
                <w:top w:val="none" w:sz="0" w:space="0" w:color="auto"/>
                <w:left w:val="none" w:sz="0" w:space="0" w:color="auto"/>
                <w:bottom w:val="none" w:sz="0" w:space="0" w:color="auto"/>
                <w:right w:val="none" w:sz="0" w:space="0" w:color="auto"/>
              </w:divBdr>
            </w:div>
          </w:divsChild>
        </w:div>
        <w:div w:id="53047615">
          <w:marLeft w:val="0"/>
          <w:marRight w:val="0"/>
          <w:marTop w:val="0"/>
          <w:marBottom w:val="0"/>
          <w:divBdr>
            <w:top w:val="none" w:sz="0" w:space="0" w:color="auto"/>
            <w:left w:val="none" w:sz="0" w:space="0" w:color="auto"/>
            <w:bottom w:val="none" w:sz="0" w:space="0" w:color="auto"/>
            <w:right w:val="none" w:sz="0" w:space="0" w:color="auto"/>
          </w:divBdr>
        </w:div>
        <w:div w:id="854805379">
          <w:marLeft w:val="0"/>
          <w:marRight w:val="0"/>
          <w:marTop w:val="0"/>
          <w:marBottom w:val="0"/>
          <w:divBdr>
            <w:top w:val="none" w:sz="0" w:space="0" w:color="auto"/>
            <w:left w:val="none" w:sz="0" w:space="0" w:color="auto"/>
            <w:bottom w:val="none" w:sz="0" w:space="0" w:color="auto"/>
            <w:right w:val="none" w:sz="0" w:space="0" w:color="auto"/>
          </w:divBdr>
          <w:divsChild>
            <w:div w:id="737172644">
              <w:marLeft w:val="0"/>
              <w:marRight w:val="0"/>
              <w:marTop w:val="0"/>
              <w:marBottom w:val="0"/>
              <w:divBdr>
                <w:top w:val="none" w:sz="0" w:space="0" w:color="auto"/>
                <w:left w:val="none" w:sz="0" w:space="0" w:color="auto"/>
                <w:bottom w:val="none" w:sz="0" w:space="0" w:color="auto"/>
                <w:right w:val="none" w:sz="0" w:space="0" w:color="auto"/>
              </w:divBdr>
            </w:div>
          </w:divsChild>
        </w:div>
        <w:div w:id="1863861492">
          <w:marLeft w:val="0"/>
          <w:marRight w:val="0"/>
          <w:marTop w:val="0"/>
          <w:marBottom w:val="0"/>
          <w:divBdr>
            <w:top w:val="none" w:sz="0" w:space="0" w:color="auto"/>
            <w:left w:val="none" w:sz="0" w:space="0" w:color="auto"/>
            <w:bottom w:val="none" w:sz="0" w:space="0" w:color="auto"/>
            <w:right w:val="none" w:sz="0" w:space="0" w:color="auto"/>
          </w:divBdr>
        </w:div>
        <w:div w:id="850878833">
          <w:marLeft w:val="0"/>
          <w:marRight w:val="0"/>
          <w:marTop w:val="0"/>
          <w:marBottom w:val="0"/>
          <w:divBdr>
            <w:top w:val="none" w:sz="0" w:space="0" w:color="auto"/>
            <w:left w:val="none" w:sz="0" w:space="0" w:color="auto"/>
            <w:bottom w:val="none" w:sz="0" w:space="0" w:color="auto"/>
            <w:right w:val="none" w:sz="0" w:space="0" w:color="auto"/>
          </w:divBdr>
          <w:divsChild>
            <w:div w:id="1500579435">
              <w:marLeft w:val="0"/>
              <w:marRight w:val="0"/>
              <w:marTop w:val="0"/>
              <w:marBottom w:val="0"/>
              <w:divBdr>
                <w:top w:val="none" w:sz="0" w:space="0" w:color="auto"/>
                <w:left w:val="none" w:sz="0" w:space="0" w:color="auto"/>
                <w:bottom w:val="none" w:sz="0" w:space="0" w:color="auto"/>
                <w:right w:val="none" w:sz="0" w:space="0" w:color="auto"/>
              </w:divBdr>
            </w:div>
          </w:divsChild>
        </w:div>
        <w:div w:id="1456561937">
          <w:marLeft w:val="0"/>
          <w:marRight w:val="0"/>
          <w:marTop w:val="300"/>
          <w:marBottom w:val="0"/>
          <w:divBdr>
            <w:top w:val="none" w:sz="0" w:space="0" w:color="auto"/>
            <w:left w:val="none" w:sz="0" w:space="0" w:color="auto"/>
            <w:bottom w:val="none" w:sz="0" w:space="0" w:color="auto"/>
            <w:right w:val="none" w:sz="0" w:space="0" w:color="auto"/>
          </w:divBdr>
          <w:divsChild>
            <w:div w:id="161553002">
              <w:marLeft w:val="0"/>
              <w:marRight w:val="0"/>
              <w:marTop w:val="0"/>
              <w:marBottom w:val="0"/>
              <w:divBdr>
                <w:top w:val="none" w:sz="0" w:space="0" w:color="auto"/>
                <w:left w:val="none" w:sz="0" w:space="0" w:color="auto"/>
                <w:bottom w:val="none" w:sz="0" w:space="0" w:color="auto"/>
                <w:right w:val="none" w:sz="0" w:space="0" w:color="auto"/>
              </w:divBdr>
              <w:divsChild>
                <w:div w:id="115029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49839">
          <w:marLeft w:val="0"/>
          <w:marRight w:val="0"/>
          <w:marTop w:val="300"/>
          <w:marBottom w:val="0"/>
          <w:divBdr>
            <w:top w:val="none" w:sz="0" w:space="0" w:color="auto"/>
            <w:left w:val="none" w:sz="0" w:space="0" w:color="auto"/>
            <w:bottom w:val="none" w:sz="0" w:space="0" w:color="auto"/>
            <w:right w:val="none" w:sz="0" w:space="0" w:color="auto"/>
          </w:divBdr>
          <w:divsChild>
            <w:div w:id="583952925">
              <w:marLeft w:val="0"/>
              <w:marRight w:val="0"/>
              <w:marTop w:val="0"/>
              <w:marBottom w:val="0"/>
              <w:divBdr>
                <w:top w:val="none" w:sz="0" w:space="0" w:color="auto"/>
                <w:left w:val="none" w:sz="0" w:space="0" w:color="auto"/>
                <w:bottom w:val="none" w:sz="0" w:space="0" w:color="auto"/>
                <w:right w:val="none" w:sz="0" w:space="0" w:color="auto"/>
              </w:divBdr>
              <w:divsChild>
                <w:div w:id="1013189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86827">
          <w:marLeft w:val="0"/>
          <w:marRight w:val="0"/>
          <w:marTop w:val="300"/>
          <w:marBottom w:val="0"/>
          <w:divBdr>
            <w:top w:val="none" w:sz="0" w:space="0" w:color="auto"/>
            <w:left w:val="none" w:sz="0" w:space="0" w:color="auto"/>
            <w:bottom w:val="none" w:sz="0" w:space="0" w:color="auto"/>
            <w:right w:val="none" w:sz="0" w:space="0" w:color="auto"/>
          </w:divBdr>
          <w:divsChild>
            <w:div w:id="1770856365">
              <w:marLeft w:val="0"/>
              <w:marRight w:val="0"/>
              <w:marTop w:val="0"/>
              <w:marBottom w:val="0"/>
              <w:divBdr>
                <w:top w:val="none" w:sz="0" w:space="0" w:color="auto"/>
                <w:left w:val="none" w:sz="0" w:space="0" w:color="auto"/>
                <w:bottom w:val="none" w:sz="0" w:space="0" w:color="auto"/>
                <w:right w:val="none" w:sz="0" w:space="0" w:color="auto"/>
              </w:divBdr>
              <w:divsChild>
                <w:div w:id="212299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626480">
          <w:marLeft w:val="0"/>
          <w:marRight w:val="0"/>
          <w:marTop w:val="300"/>
          <w:marBottom w:val="0"/>
          <w:divBdr>
            <w:top w:val="none" w:sz="0" w:space="0" w:color="auto"/>
            <w:left w:val="none" w:sz="0" w:space="0" w:color="auto"/>
            <w:bottom w:val="none" w:sz="0" w:space="0" w:color="auto"/>
            <w:right w:val="none" w:sz="0" w:space="0" w:color="auto"/>
          </w:divBdr>
          <w:divsChild>
            <w:div w:id="1766729886">
              <w:marLeft w:val="0"/>
              <w:marRight w:val="0"/>
              <w:marTop w:val="0"/>
              <w:marBottom w:val="0"/>
              <w:divBdr>
                <w:top w:val="none" w:sz="0" w:space="0" w:color="auto"/>
                <w:left w:val="none" w:sz="0" w:space="0" w:color="auto"/>
                <w:bottom w:val="none" w:sz="0" w:space="0" w:color="auto"/>
                <w:right w:val="none" w:sz="0" w:space="0" w:color="auto"/>
              </w:divBdr>
              <w:divsChild>
                <w:div w:id="157581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39159">
      <w:bodyDiv w:val="1"/>
      <w:marLeft w:val="0"/>
      <w:marRight w:val="0"/>
      <w:marTop w:val="0"/>
      <w:marBottom w:val="0"/>
      <w:divBdr>
        <w:top w:val="none" w:sz="0" w:space="0" w:color="auto"/>
        <w:left w:val="none" w:sz="0" w:space="0" w:color="auto"/>
        <w:bottom w:val="none" w:sz="0" w:space="0" w:color="auto"/>
        <w:right w:val="none" w:sz="0" w:space="0" w:color="auto"/>
      </w:divBdr>
      <w:divsChild>
        <w:div w:id="1694652118">
          <w:marLeft w:val="0"/>
          <w:marRight w:val="0"/>
          <w:marTop w:val="0"/>
          <w:marBottom w:val="0"/>
          <w:divBdr>
            <w:top w:val="none" w:sz="0" w:space="0" w:color="auto"/>
            <w:left w:val="none" w:sz="0" w:space="0" w:color="auto"/>
            <w:bottom w:val="none" w:sz="0" w:space="0" w:color="auto"/>
            <w:right w:val="none" w:sz="0" w:space="0" w:color="auto"/>
          </w:divBdr>
        </w:div>
        <w:div w:id="1487236832">
          <w:marLeft w:val="0"/>
          <w:marRight w:val="0"/>
          <w:marTop w:val="0"/>
          <w:marBottom w:val="0"/>
          <w:divBdr>
            <w:top w:val="none" w:sz="0" w:space="0" w:color="auto"/>
            <w:left w:val="none" w:sz="0" w:space="0" w:color="auto"/>
            <w:bottom w:val="none" w:sz="0" w:space="0" w:color="auto"/>
            <w:right w:val="none" w:sz="0" w:space="0" w:color="auto"/>
          </w:divBdr>
          <w:divsChild>
            <w:div w:id="1587417318">
              <w:marLeft w:val="0"/>
              <w:marRight w:val="0"/>
              <w:marTop w:val="0"/>
              <w:marBottom w:val="0"/>
              <w:divBdr>
                <w:top w:val="none" w:sz="0" w:space="0" w:color="auto"/>
                <w:left w:val="none" w:sz="0" w:space="0" w:color="auto"/>
                <w:bottom w:val="none" w:sz="0" w:space="0" w:color="auto"/>
                <w:right w:val="none" w:sz="0" w:space="0" w:color="auto"/>
              </w:divBdr>
            </w:div>
          </w:divsChild>
        </w:div>
        <w:div w:id="498081178">
          <w:marLeft w:val="0"/>
          <w:marRight w:val="0"/>
          <w:marTop w:val="0"/>
          <w:marBottom w:val="0"/>
          <w:divBdr>
            <w:top w:val="none" w:sz="0" w:space="0" w:color="auto"/>
            <w:left w:val="none" w:sz="0" w:space="0" w:color="auto"/>
            <w:bottom w:val="none" w:sz="0" w:space="0" w:color="auto"/>
            <w:right w:val="none" w:sz="0" w:space="0" w:color="auto"/>
          </w:divBdr>
        </w:div>
        <w:div w:id="402044">
          <w:marLeft w:val="0"/>
          <w:marRight w:val="0"/>
          <w:marTop w:val="0"/>
          <w:marBottom w:val="0"/>
          <w:divBdr>
            <w:top w:val="none" w:sz="0" w:space="0" w:color="auto"/>
            <w:left w:val="none" w:sz="0" w:space="0" w:color="auto"/>
            <w:bottom w:val="none" w:sz="0" w:space="0" w:color="auto"/>
            <w:right w:val="none" w:sz="0" w:space="0" w:color="auto"/>
          </w:divBdr>
          <w:divsChild>
            <w:div w:id="516701975">
              <w:marLeft w:val="0"/>
              <w:marRight w:val="0"/>
              <w:marTop w:val="0"/>
              <w:marBottom w:val="0"/>
              <w:divBdr>
                <w:top w:val="none" w:sz="0" w:space="0" w:color="auto"/>
                <w:left w:val="none" w:sz="0" w:space="0" w:color="auto"/>
                <w:bottom w:val="none" w:sz="0" w:space="0" w:color="auto"/>
                <w:right w:val="none" w:sz="0" w:space="0" w:color="auto"/>
              </w:divBdr>
            </w:div>
          </w:divsChild>
        </w:div>
        <w:div w:id="2131783447">
          <w:marLeft w:val="0"/>
          <w:marRight w:val="0"/>
          <w:marTop w:val="0"/>
          <w:marBottom w:val="0"/>
          <w:divBdr>
            <w:top w:val="none" w:sz="0" w:space="0" w:color="auto"/>
            <w:left w:val="none" w:sz="0" w:space="0" w:color="auto"/>
            <w:bottom w:val="none" w:sz="0" w:space="0" w:color="auto"/>
            <w:right w:val="none" w:sz="0" w:space="0" w:color="auto"/>
          </w:divBdr>
        </w:div>
        <w:div w:id="817963533">
          <w:marLeft w:val="0"/>
          <w:marRight w:val="0"/>
          <w:marTop w:val="0"/>
          <w:marBottom w:val="0"/>
          <w:divBdr>
            <w:top w:val="none" w:sz="0" w:space="0" w:color="auto"/>
            <w:left w:val="none" w:sz="0" w:space="0" w:color="auto"/>
            <w:bottom w:val="none" w:sz="0" w:space="0" w:color="auto"/>
            <w:right w:val="none" w:sz="0" w:space="0" w:color="auto"/>
          </w:divBdr>
          <w:divsChild>
            <w:div w:id="1677463177">
              <w:marLeft w:val="0"/>
              <w:marRight w:val="0"/>
              <w:marTop w:val="0"/>
              <w:marBottom w:val="0"/>
              <w:divBdr>
                <w:top w:val="none" w:sz="0" w:space="0" w:color="auto"/>
                <w:left w:val="none" w:sz="0" w:space="0" w:color="auto"/>
                <w:bottom w:val="none" w:sz="0" w:space="0" w:color="auto"/>
                <w:right w:val="none" w:sz="0" w:space="0" w:color="auto"/>
              </w:divBdr>
            </w:div>
          </w:divsChild>
        </w:div>
        <w:div w:id="1572812713">
          <w:marLeft w:val="0"/>
          <w:marRight w:val="0"/>
          <w:marTop w:val="0"/>
          <w:marBottom w:val="0"/>
          <w:divBdr>
            <w:top w:val="none" w:sz="0" w:space="0" w:color="auto"/>
            <w:left w:val="none" w:sz="0" w:space="0" w:color="auto"/>
            <w:bottom w:val="none" w:sz="0" w:space="0" w:color="auto"/>
            <w:right w:val="none" w:sz="0" w:space="0" w:color="auto"/>
          </w:divBdr>
        </w:div>
        <w:div w:id="331567257">
          <w:marLeft w:val="0"/>
          <w:marRight w:val="0"/>
          <w:marTop w:val="0"/>
          <w:marBottom w:val="0"/>
          <w:divBdr>
            <w:top w:val="none" w:sz="0" w:space="0" w:color="auto"/>
            <w:left w:val="none" w:sz="0" w:space="0" w:color="auto"/>
            <w:bottom w:val="none" w:sz="0" w:space="0" w:color="auto"/>
            <w:right w:val="none" w:sz="0" w:space="0" w:color="auto"/>
          </w:divBdr>
          <w:divsChild>
            <w:div w:id="1459032336">
              <w:marLeft w:val="0"/>
              <w:marRight w:val="0"/>
              <w:marTop w:val="0"/>
              <w:marBottom w:val="0"/>
              <w:divBdr>
                <w:top w:val="none" w:sz="0" w:space="0" w:color="auto"/>
                <w:left w:val="none" w:sz="0" w:space="0" w:color="auto"/>
                <w:bottom w:val="none" w:sz="0" w:space="0" w:color="auto"/>
                <w:right w:val="none" w:sz="0" w:space="0" w:color="auto"/>
              </w:divBdr>
            </w:div>
          </w:divsChild>
        </w:div>
        <w:div w:id="324403681">
          <w:marLeft w:val="0"/>
          <w:marRight w:val="0"/>
          <w:marTop w:val="0"/>
          <w:marBottom w:val="0"/>
          <w:divBdr>
            <w:top w:val="none" w:sz="0" w:space="0" w:color="auto"/>
            <w:left w:val="none" w:sz="0" w:space="0" w:color="auto"/>
            <w:bottom w:val="none" w:sz="0" w:space="0" w:color="auto"/>
            <w:right w:val="none" w:sz="0" w:space="0" w:color="auto"/>
          </w:divBdr>
        </w:div>
        <w:div w:id="623386427">
          <w:marLeft w:val="0"/>
          <w:marRight w:val="0"/>
          <w:marTop w:val="0"/>
          <w:marBottom w:val="0"/>
          <w:divBdr>
            <w:top w:val="none" w:sz="0" w:space="0" w:color="auto"/>
            <w:left w:val="none" w:sz="0" w:space="0" w:color="auto"/>
            <w:bottom w:val="none" w:sz="0" w:space="0" w:color="auto"/>
            <w:right w:val="none" w:sz="0" w:space="0" w:color="auto"/>
          </w:divBdr>
          <w:divsChild>
            <w:div w:id="577440903">
              <w:marLeft w:val="0"/>
              <w:marRight w:val="0"/>
              <w:marTop w:val="0"/>
              <w:marBottom w:val="0"/>
              <w:divBdr>
                <w:top w:val="none" w:sz="0" w:space="0" w:color="auto"/>
                <w:left w:val="none" w:sz="0" w:space="0" w:color="auto"/>
                <w:bottom w:val="none" w:sz="0" w:space="0" w:color="auto"/>
                <w:right w:val="none" w:sz="0" w:space="0" w:color="auto"/>
              </w:divBdr>
            </w:div>
          </w:divsChild>
        </w:div>
        <w:div w:id="1013342865">
          <w:marLeft w:val="0"/>
          <w:marRight w:val="0"/>
          <w:marTop w:val="0"/>
          <w:marBottom w:val="0"/>
          <w:divBdr>
            <w:top w:val="none" w:sz="0" w:space="0" w:color="auto"/>
            <w:left w:val="none" w:sz="0" w:space="0" w:color="auto"/>
            <w:bottom w:val="none" w:sz="0" w:space="0" w:color="auto"/>
            <w:right w:val="none" w:sz="0" w:space="0" w:color="auto"/>
          </w:divBdr>
        </w:div>
        <w:div w:id="1081874598">
          <w:marLeft w:val="0"/>
          <w:marRight w:val="0"/>
          <w:marTop w:val="0"/>
          <w:marBottom w:val="0"/>
          <w:divBdr>
            <w:top w:val="none" w:sz="0" w:space="0" w:color="auto"/>
            <w:left w:val="none" w:sz="0" w:space="0" w:color="auto"/>
            <w:bottom w:val="none" w:sz="0" w:space="0" w:color="auto"/>
            <w:right w:val="none" w:sz="0" w:space="0" w:color="auto"/>
          </w:divBdr>
          <w:divsChild>
            <w:div w:id="1926454010">
              <w:marLeft w:val="0"/>
              <w:marRight w:val="0"/>
              <w:marTop w:val="0"/>
              <w:marBottom w:val="0"/>
              <w:divBdr>
                <w:top w:val="none" w:sz="0" w:space="0" w:color="auto"/>
                <w:left w:val="none" w:sz="0" w:space="0" w:color="auto"/>
                <w:bottom w:val="none" w:sz="0" w:space="0" w:color="auto"/>
                <w:right w:val="none" w:sz="0" w:space="0" w:color="auto"/>
              </w:divBdr>
            </w:div>
          </w:divsChild>
        </w:div>
        <w:div w:id="363755064">
          <w:marLeft w:val="0"/>
          <w:marRight w:val="0"/>
          <w:marTop w:val="0"/>
          <w:marBottom w:val="0"/>
          <w:divBdr>
            <w:top w:val="none" w:sz="0" w:space="0" w:color="auto"/>
            <w:left w:val="none" w:sz="0" w:space="0" w:color="auto"/>
            <w:bottom w:val="none" w:sz="0" w:space="0" w:color="auto"/>
            <w:right w:val="none" w:sz="0" w:space="0" w:color="auto"/>
          </w:divBdr>
        </w:div>
        <w:div w:id="431441799">
          <w:marLeft w:val="0"/>
          <w:marRight w:val="0"/>
          <w:marTop w:val="0"/>
          <w:marBottom w:val="0"/>
          <w:divBdr>
            <w:top w:val="none" w:sz="0" w:space="0" w:color="auto"/>
            <w:left w:val="none" w:sz="0" w:space="0" w:color="auto"/>
            <w:bottom w:val="none" w:sz="0" w:space="0" w:color="auto"/>
            <w:right w:val="none" w:sz="0" w:space="0" w:color="auto"/>
          </w:divBdr>
          <w:divsChild>
            <w:div w:id="1564608266">
              <w:marLeft w:val="0"/>
              <w:marRight w:val="0"/>
              <w:marTop w:val="0"/>
              <w:marBottom w:val="0"/>
              <w:divBdr>
                <w:top w:val="none" w:sz="0" w:space="0" w:color="auto"/>
                <w:left w:val="none" w:sz="0" w:space="0" w:color="auto"/>
                <w:bottom w:val="none" w:sz="0" w:space="0" w:color="auto"/>
                <w:right w:val="none" w:sz="0" w:space="0" w:color="auto"/>
              </w:divBdr>
            </w:div>
          </w:divsChild>
        </w:div>
        <w:div w:id="495729426">
          <w:marLeft w:val="0"/>
          <w:marRight w:val="0"/>
          <w:marTop w:val="300"/>
          <w:marBottom w:val="0"/>
          <w:divBdr>
            <w:top w:val="none" w:sz="0" w:space="0" w:color="auto"/>
            <w:left w:val="none" w:sz="0" w:space="0" w:color="auto"/>
            <w:bottom w:val="none" w:sz="0" w:space="0" w:color="auto"/>
            <w:right w:val="none" w:sz="0" w:space="0" w:color="auto"/>
          </w:divBdr>
          <w:divsChild>
            <w:div w:id="470292632">
              <w:marLeft w:val="0"/>
              <w:marRight w:val="0"/>
              <w:marTop w:val="0"/>
              <w:marBottom w:val="0"/>
              <w:divBdr>
                <w:top w:val="none" w:sz="0" w:space="0" w:color="auto"/>
                <w:left w:val="none" w:sz="0" w:space="0" w:color="auto"/>
                <w:bottom w:val="none" w:sz="0" w:space="0" w:color="auto"/>
                <w:right w:val="none" w:sz="0" w:space="0" w:color="auto"/>
              </w:divBdr>
              <w:divsChild>
                <w:div w:id="39632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88233">
          <w:marLeft w:val="0"/>
          <w:marRight w:val="0"/>
          <w:marTop w:val="300"/>
          <w:marBottom w:val="0"/>
          <w:divBdr>
            <w:top w:val="none" w:sz="0" w:space="0" w:color="auto"/>
            <w:left w:val="none" w:sz="0" w:space="0" w:color="auto"/>
            <w:bottom w:val="none" w:sz="0" w:space="0" w:color="auto"/>
            <w:right w:val="none" w:sz="0" w:space="0" w:color="auto"/>
          </w:divBdr>
          <w:divsChild>
            <w:div w:id="440993305">
              <w:marLeft w:val="0"/>
              <w:marRight w:val="0"/>
              <w:marTop w:val="0"/>
              <w:marBottom w:val="0"/>
              <w:divBdr>
                <w:top w:val="none" w:sz="0" w:space="0" w:color="auto"/>
                <w:left w:val="none" w:sz="0" w:space="0" w:color="auto"/>
                <w:bottom w:val="none" w:sz="0" w:space="0" w:color="auto"/>
                <w:right w:val="none" w:sz="0" w:space="0" w:color="auto"/>
              </w:divBdr>
              <w:divsChild>
                <w:div w:id="1087844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099227">
          <w:marLeft w:val="0"/>
          <w:marRight w:val="0"/>
          <w:marTop w:val="300"/>
          <w:marBottom w:val="0"/>
          <w:divBdr>
            <w:top w:val="none" w:sz="0" w:space="0" w:color="auto"/>
            <w:left w:val="none" w:sz="0" w:space="0" w:color="auto"/>
            <w:bottom w:val="none" w:sz="0" w:space="0" w:color="auto"/>
            <w:right w:val="none" w:sz="0" w:space="0" w:color="auto"/>
          </w:divBdr>
          <w:divsChild>
            <w:div w:id="2146921542">
              <w:marLeft w:val="0"/>
              <w:marRight w:val="0"/>
              <w:marTop w:val="0"/>
              <w:marBottom w:val="0"/>
              <w:divBdr>
                <w:top w:val="none" w:sz="0" w:space="0" w:color="auto"/>
                <w:left w:val="none" w:sz="0" w:space="0" w:color="auto"/>
                <w:bottom w:val="none" w:sz="0" w:space="0" w:color="auto"/>
                <w:right w:val="none" w:sz="0" w:space="0" w:color="auto"/>
              </w:divBdr>
              <w:divsChild>
                <w:div w:id="1082141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78669">
          <w:marLeft w:val="0"/>
          <w:marRight w:val="0"/>
          <w:marTop w:val="300"/>
          <w:marBottom w:val="0"/>
          <w:divBdr>
            <w:top w:val="none" w:sz="0" w:space="0" w:color="auto"/>
            <w:left w:val="none" w:sz="0" w:space="0" w:color="auto"/>
            <w:bottom w:val="none" w:sz="0" w:space="0" w:color="auto"/>
            <w:right w:val="none" w:sz="0" w:space="0" w:color="auto"/>
          </w:divBdr>
          <w:divsChild>
            <w:div w:id="661390431">
              <w:marLeft w:val="0"/>
              <w:marRight w:val="0"/>
              <w:marTop w:val="0"/>
              <w:marBottom w:val="0"/>
              <w:divBdr>
                <w:top w:val="none" w:sz="0" w:space="0" w:color="auto"/>
                <w:left w:val="none" w:sz="0" w:space="0" w:color="auto"/>
                <w:bottom w:val="none" w:sz="0" w:space="0" w:color="auto"/>
                <w:right w:val="none" w:sz="0" w:space="0" w:color="auto"/>
              </w:divBdr>
              <w:divsChild>
                <w:div w:id="21224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92736">
      <w:bodyDiv w:val="1"/>
      <w:marLeft w:val="0"/>
      <w:marRight w:val="0"/>
      <w:marTop w:val="0"/>
      <w:marBottom w:val="0"/>
      <w:divBdr>
        <w:top w:val="none" w:sz="0" w:space="0" w:color="auto"/>
        <w:left w:val="none" w:sz="0" w:space="0" w:color="auto"/>
        <w:bottom w:val="none" w:sz="0" w:space="0" w:color="auto"/>
        <w:right w:val="none" w:sz="0" w:space="0" w:color="auto"/>
      </w:divBdr>
    </w:div>
    <w:div w:id="1357998767">
      <w:bodyDiv w:val="1"/>
      <w:marLeft w:val="0"/>
      <w:marRight w:val="0"/>
      <w:marTop w:val="0"/>
      <w:marBottom w:val="0"/>
      <w:divBdr>
        <w:top w:val="none" w:sz="0" w:space="0" w:color="auto"/>
        <w:left w:val="none" w:sz="0" w:space="0" w:color="auto"/>
        <w:bottom w:val="none" w:sz="0" w:space="0" w:color="auto"/>
        <w:right w:val="none" w:sz="0" w:space="0" w:color="auto"/>
      </w:divBdr>
      <w:divsChild>
        <w:div w:id="1449813181">
          <w:marLeft w:val="0"/>
          <w:marRight w:val="0"/>
          <w:marTop w:val="0"/>
          <w:marBottom w:val="0"/>
          <w:divBdr>
            <w:top w:val="none" w:sz="0" w:space="0" w:color="auto"/>
            <w:left w:val="none" w:sz="0" w:space="0" w:color="auto"/>
            <w:bottom w:val="none" w:sz="0" w:space="0" w:color="auto"/>
            <w:right w:val="none" w:sz="0" w:space="0" w:color="auto"/>
          </w:divBdr>
        </w:div>
        <w:div w:id="1405110024">
          <w:marLeft w:val="0"/>
          <w:marRight w:val="0"/>
          <w:marTop w:val="0"/>
          <w:marBottom w:val="0"/>
          <w:divBdr>
            <w:top w:val="none" w:sz="0" w:space="0" w:color="auto"/>
            <w:left w:val="none" w:sz="0" w:space="0" w:color="auto"/>
            <w:bottom w:val="none" w:sz="0" w:space="0" w:color="auto"/>
            <w:right w:val="none" w:sz="0" w:space="0" w:color="auto"/>
          </w:divBdr>
          <w:divsChild>
            <w:div w:id="1527329908">
              <w:marLeft w:val="0"/>
              <w:marRight w:val="0"/>
              <w:marTop w:val="0"/>
              <w:marBottom w:val="0"/>
              <w:divBdr>
                <w:top w:val="none" w:sz="0" w:space="0" w:color="auto"/>
                <w:left w:val="none" w:sz="0" w:space="0" w:color="auto"/>
                <w:bottom w:val="none" w:sz="0" w:space="0" w:color="auto"/>
                <w:right w:val="none" w:sz="0" w:space="0" w:color="auto"/>
              </w:divBdr>
            </w:div>
          </w:divsChild>
        </w:div>
        <w:div w:id="768084246">
          <w:marLeft w:val="0"/>
          <w:marRight w:val="0"/>
          <w:marTop w:val="0"/>
          <w:marBottom w:val="0"/>
          <w:divBdr>
            <w:top w:val="none" w:sz="0" w:space="0" w:color="auto"/>
            <w:left w:val="none" w:sz="0" w:space="0" w:color="auto"/>
            <w:bottom w:val="none" w:sz="0" w:space="0" w:color="auto"/>
            <w:right w:val="none" w:sz="0" w:space="0" w:color="auto"/>
          </w:divBdr>
        </w:div>
        <w:div w:id="2032222787">
          <w:marLeft w:val="0"/>
          <w:marRight w:val="0"/>
          <w:marTop w:val="0"/>
          <w:marBottom w:val="0"/>
          <w:divBdr>
            <w:top w:val="none" w:sz="0" w:space="0" w:color="auto"/>
            <w:left w:val="none" w:sz="0" w:space="0" w:color="auto"/>
            <w:bottom w:val="none" w:sz="0" w:space="0" w:color="auto"/>
            <w:right w:val="none" w:sz="0" w:space="0" w:color="auto"/>
          </w:divBdr>
          <w:divsChild>
            <w:div w:id="372120107">
              <w:marLeft w:val="0"/>
              <w:marRight w:val="0"/>
              <w:marTop w:val="0"/>
              <w:marBottom w:val="0"/>
              <w:divBdr>
                <w:top w:val="none" w:sz="0" w:space="0" w:color="auto"/>
                <w:left w:val="none" w:sz="0" w:space="0" w:color="auto"/>
                <w:bottom w:val="none" w:sz="0" w:space="0" w:color="auto"/>
                <w:right w:val="none" w:sz="0" w:space="0" w:color="auto"/>
              </w:divBdr>
            </w:div>
          </w:divsChild>
        </w:div>
        <w:div w:id="388771923">
          <w:marLeft w:val="0"/>
          <w:marRight w:val="0"/>
          <w:marTop w:val="0"/>
          <w:marBottom w:val="0"/>
          <w:divBdr>
            <w:top w:val="none" w:sz="0" w:space="0" w:color="auto"/>
            <w:left w:val="none" w:sz="0" w:space="0" w:color="auto"/>
            <w:bottom w:val="none" w:sz="0" w:space="0" w:color="auto"/>
            <w:right w:val="none" w:sz="0" w:space="0" w:color="auto"/>
          </w:divBdr>
        </w:div>
        <w:div w:id="2107799962">
          <w:marLeft w:val="0"/>
          <w:marRight w:val="0"/>
          <w:marTop w:val="0"/>
          <w:marBottom w:val="0"/>
          <w:divBdr>
            <w:top w:val="none" w:sz="0" w:space="0" w:color="auto"/>
            <w:left w:val="none" w:sz="0" w:space="0" w:color="auto"/>
            <w:bottom w:val="none" w:sz="0" w:space="0" w:color="auto"/>
            <w:right w:val="none" w:sz="0" w:space="0" w:color="auto"/>
          </w:divBdr>
          <w:divsChild>
            <w:div w:id="2108310629">
              <w:marLeft w:val="0"/>
              <w:marRight w:val="0"/>
              <w:marTop w:val="0"/>
              <w:marBottom w:val="0"/>
              <w:divBdr>
                <w:top w:val="none" w:sz="0" w:space="0" w:color="auto"/>
                <w:left w:val="none" w:sz="0" w:space="0" w:color="auto"/>
                <w:bottom w:val="none" w:sz="0" w:space="0" w:color="auto"/>
                <w:right w:val="none" w:sz="0" w:space="0" w:color="auto"/>
              </w:divBdr>
            </w:div>
          </w:divsChild>
        </w:div>
        <w:div w:id="978459563">
          <w:marLeft w:val="0"/>
          <w:marRight w:val="0"/>
          <w:marTop w:val="0"/>
          <w:marBottom w:val="0"/>
          <w:divBdr>
            <w:top w:val="none" w:sz="0" w:space="0" w:color="auto"/>
            <w:left w:val="none" w:sz="0" w:space="0" w:color="auto"/>
            <w:bottom w:val="none" w:sz="0" w:space="0" w:color="auto"/>
            <w:right w:val="none" w:sz="0" w:space="0" w:color="auto"/>
          </w:divBdr>
        </w:div>
        <w:div w:id="1341271296">
          <w:marLeft w:val="0"/>
          <w:marRight w:val="0"/>
          <w:marTop w:val="0"/>
          <w:marBottom w:val="0"/>
          <w:divBdr>
            <w:top w:val="none" w:sz="0" w:space="0" w:color="auto"/>
            <w:left w:val="none" w:sz="0" w:space="0" w:color="auto"/>
            <w:bottom w:val="none" w:sz="0" w:space="0" w:color="auto"/>
            <w:right w:val="none" w:sz="0" w:space="0" w:color="auto"/>
          </w:divBdr>
          <w:divsChild>
            <w:div w:id="1927491322">
              <w:marLeft w:val="0"/>
              <w:marRight w:val="0"/>
              <w:marTop w:val="0"/>
              <w:marBottom w:val="0"/>
              <w:divBdr>
                <w:top w:val="none" w:sz="0" w:space="0" w:color="auto"/>
                <w:left w:val="none" w:sz="0" w:space="0" w:color="auto"/>
                <w:bottom w:val="none" w:sz="0" w:space="0" w:color="auto"/>
                <w:right w:val="none" w:sz="0" w:space="0" w:color="auto"/>
              </w:divBdr>
            </w:div>
          </w:divsChild>
        </w:div>
        <w:div w:id="1956062942">
          <w:marLeft w:val="0"/>
          <w:marRight w:val="0"/>
          <w:marTop w:val="0"/>
          <w:marBottom w:val="0"/>
          <w:divBdr>
            <w:top w:val="none" w:sz="0" w:space="0" w:color="auto"/>
            <w:left w:val="none" w:sz="0" w:space="0" w:color="auto"/>
            <w:bottom w:val="none" w:sz="0" w:space="0" w:color="auto"/>
            <w:right w:val="none" w:sz="0" w:space="0" w:color="auto"/>
          </w:divBdr>
        </w:div>
        <w:div w:id="1061636073">
          <w:marLeft w:val="0"/>
          <w:marRight w:val="0"/>
          <w:marTop w:val="0"/>
          <w:marBottom w:val="0"/>
          <w:divBdr>
            <w:top w:val="none" w:sz="0" w:space="0" w:color="auto"/>
            <w:left w:val="none" w:sz="0" w:space="0" w:color="auto"/>
            <w:bottom w:val="none" w:sz="0" w:space="0" w:color="auto"/>
            <w:right w:val="none" w:sz="0" w:space="0" w:color="auto"/>
          </w:divBdr>
          <w:divsChild>
            <w:div w:id="916524918">
              <w:marLeft w:val="0"/>
              <w:marRight w:val="0"/>
              <w:marTop w:val="0"/>
              <w:marBottom w:val="0"/>
              <w:divBdr>
                <w:top w:val="none" w:sz="0" w:space="0" w:color="auto"/>
                <w:left w:val="none" w:sz="0" w:space="0" w:color="auto"/>
                <w:bottom w:val="none" w:sz="0" w:space="0" w:color="auto"/>
                <w:right w:val="none" w:sz="0" w:space="0" w:color="auto"/>
              </w:divBdr>
            </w:div>
          </w:divsChild>
        </w:div>
        <w:div w:id="1127971371">
          <w:marLeft w:val="0"/>
          <w:marRight w:val="0"/>
          <w:marTop w:val="0"/>
          <w:marBottom w:val="0"/>
          <w:divBdr>
            <w:top w:val="none" w:sz="0" w:space="0" w:color="auto"/>
            <w:left w:val="none" w:sz="0" w:space="0" w:color="auto"/>
            <w:bottom w:val="none" w:sz="0" w:space="0" w:color="auto"/>
            <w:right w:val="none" w:sz="0" w:space="0" w:color="auto"/>
          </w:divBdr>
        </w:div>
        <w:div w:id="906110124">
          <w:marLeft w:val="0"/>
          <w:marRight w:val="0"/>
          <w:marTop w:val="0"/>
          <w:marBottom w:val="0"/>
          <w:divBdr>
            <w:top w:val="none" w:sz="0" w:space="0" w:color="auto"/>
            <w:left w:val="none" w:sz="0" w:space="0" w:color="auto"/>
            <w:bottom w:val="none" w:sz="0" w:space="0" w:color="auto"/>
            <w:right w:val="none" w:sz="0" w:space="0" w:color="auto"/>
          </w:divBdr>
          <w:divsChild>
            <w:div w:id="38286474">
              <w:marLeft w:val="0"/>
              <w:marRight w:val="0"/>
              <w:marTop w:val="0"/>
              <w:marBottom w:val="0"/>
              <w:divBdr>
                <w:top w:val="none" w:sz="0" w:space="0" w:color="auto"/>
                <w:left w:val="none" w:sz="0" w:space="0" w:color="auto"/>
                <w:bottom w:val="none" w:sz="0" w:space="0" w:color="auto"/>
                <w:right w:val="none" w:sz="0" w:space="0" w:color="auto"/>
              </w:divBdr>
            </w:div>
          </w:divsChild>
        </w:div>
        <w:div w:id="2077623387">
          <w:marLeft w:val="0"/>
          <w:marRight w:val="0"/>
          <w:marTop w:val="0"/>
          <w:marBottom w:val="0"/>
          <w:divBdr>
            <w:top w:val="none" w:sz="0" w:space="0" w:color="auto"/>
            <w:left w:val="none" w:sz="0" w:space="0" w:color="auto"/>
            <w:bottom w:val="none" w:sz="0" w:space="0" w:color="auto"/>
            <w:right w:val="none" w:sz="0" w:space="0" w:color="auto"/>
          </w:divBdr>
        </w:div>
        <w:div w:id="1936478322">
          <w:marLeft w:val="0"/>
          <w:marRight w:val="0"/>
          <w:marTop w:val="0"/>
          <w:marBottom w:val="0"/>
          <w:divBdr>
            <w:top w:val="none" w:sz="0" w:space="0" w:color="auto"/>
            <w:left w:val="none" w:sz="0" w:space="0" w:color="auto"/>
            <w:bottom w:val="none" w:sz="0" w:space="0" w:color="auto"/>
            <w:right w:val="none" w:sz="0" w:space="0" w:color="auto"/>
          </w:divBdr>
          <w:divsChild>
            <w:div w:id="523716179">
              <w:marLeft w:val="0"/>
              <w:marRight w:val="0"/>
              <w:marTop w:val="0"/>
              <w:marBottom w:val="0"/>
              <w:divBdr>
                <w:top w:val="none" w:sz="0" w:space="0" w:color="auto"/>
                <w:left w:val="none" w:sz="0" w:space="0" w:color="auto"/>
                <w:bottom w:val="none" w:sz="0" w:space="0" w:color="auto"/>
                <w:right w:val="none" w:sz="0" w:space="0" w:color="auto"/>
              </w:divBdr>
            </w:div>
          </w:divsChild>
        </w:div>
        <w:div w:id="1347636733">
          <w:marLeft w:val="0"/>
          <w:marRight w:val="0"/>
          <w:marTop w:val="300"/>
          <w:marBottom w:val="0"/>
          <w:divBdr>
            <w:top w:val="none" w:sz="0" w:space="0" w:color="auto"/>
            <w:left w:val="none" w:sz="0" w:space="0" w:color="auto"/>
            <w:bottom w:val="none" w:sz="0" w:space="0" w:color="auto"/>
            <w:right w:val="none" w:sz="0" w:space="0" w:color="auto"/>
          </w:divBdr>
          <w:divsChild>
            <w:div w:id="878124833">
              <w:marLeft w:val="0"/>
              <w:marRight w:val="0"/>
              <w:marTop w:val="0"/>
              <w:marBottom w:val="0"/>
              <w:divBdr>
                <w:top w:val="none" w:sz="0" w:space="0" w:color="auto"/>
                <w:left w:val="none" w:sz="0" w:space="0" w:color="auto"/>
                <w:bottom w:val="none" w:sz="0" w:space="0" w:color="auto"/>
                <w:right w:val="none" w:sz="0" w:space="0" w:color="auto"/>
              </w:divBdr>
              <w:divsChild>
                <w:div w:id="139959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613804">
          <w:marLeft w:val="0"/>
          <w:marRight w:val="0"/>
          <w:marTop w:val="300"/>
          <w:marBottom w:val="0"/>
          <w:divBdr>
            <w:top w:val="none" w:sz="0" w:space="0" w:color="auto"/>
            <w:left w:val="none" w:sz="0" w:space="0" w:color="auto"/>
            <w:bottom w:val="none" w:sz="0" w:space="0" w:color="auto"/>
            <w:right w:val="none" w:sz="0" w:space="0" w:color="auto"/>
          </w:divBdr>
          <w:divsChild>
            <w:div w:id="1024475490">
              <w:marLeft w:val="0"/>
              <w:marRight w:val="0"/>
              <w:marTop w:val="0"/>
              <w:marBottom w:val="0"/>
              <w:divBdr>
                <w:top w:val="none" w:sz="0" w:space="0" w:color="auto"/>
                <w:left w:val="none" w:sz="0" w:space="0" w:color="auto"/>
                <w:bottom w:val="none" w:sz="0" w:space="0" w:color="auto"/>
                <w:right w:val="none" w:sz="0" w:space="0" w:color="auto"/>
              </w:divBdr>
              <w:divsChild>
                <w:div w:id="2004043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1620">
          <w:marLeft w:val="0"/>
          <w:marRight w:val="0"/>
          <w:marTop w:val="300"/>
          <w:marBottom w:val="0"/>
          <w:divBdr>
            <w:top w:val="none" w:sz="0" w:space="0" w:color="auto"/>
            <w:left w:val="none" w:sz="0" w:space="0" w:color="auto"/>
            <w:bottom w:val="none" w:sz="0" w:space="0" w:color="auto"/>
            <w:right w:val="none" w:sz="0" w:space="0" w:color="auto"/>
          </w:divBdr>
          <w:divsChild>
            <w:div w:id="1655790817">
              <w:marLeft w:val="0"/>
              <w:marRight w:val="0"/>
              <w:marTop w:val="0"/>
              <w:marBottom w:val="0"/>
              <w:divBdr>
                <w:top w:val="none" w:sz="0" w:space="0" w:color="auto"/>
                <w:left w:val="none" w:sz="0" w:space="0" w:color="auto"/>
                <w:bottom w:val="none" w:sz="0" w:space="0" w:color="auto"/>
                <w:right w:val="none" w:sz="0" w:space="0" w:color="auto"/>
              </w:divBdr>
              <w:divsChild>
                <w:div w:id="63395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051931">
          <w:marLeft w:val="0"/>
          <w:marRight w:val="0"/>
          <w:marTop w:val="300"/>
          <w:marBottom w:val="0"/>
          <w:divBdr>
            <w:top w:val="none" w:sz="0" w:space="0" w:color="auto"/>
            <w:left w:val="none" w:sz="0" w:space="0" w:color="auto"/>
            <w:bottom w:val="none" w:sz="0" w:space="0" w:color="auto"/>
            <w:right w:val="none" w:sz="0" w:space="0" w:color="auto"/>
          </w:divBdr>
          <w:divsChild>
            <w:div w:id="878278058">
              <w:marLeft w:val="0"/>
              <w:marRight w:val="0"/>
              <w:marTop w:val="0"/>
              <w:marBottom w:val="0"/>
              <w:divBdr>
                <w:top w:val="none" w:sz="0" w:space="0" w:color="auto"/>
                <w:left w:val="none" w:sz="0" w:space="0" w:color="auto"/>
                <w:bottom w:val="none" w:sz="0" w:space="0" w:color="auto"/>
                <w:right w:val="none" w:sz="0" w:space="0" w:color="auto"/>
              </w:divBdr>
              <w:divsChild>
                <w:div w:id="38445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9652">
      <w:bodyDiv w:val="1"/>
      <w:marLeft w:val="0"/>
      <w:marRight w:val="0"/>
      <w:marTop w:val="0"/>
      <w:marBottom w:val="0"/>
      <w:divBdr>
        <w:top w:val="none" w:sz="0" w:space="0" w:color="auto"/>
        <w:left w:val="none" w:sz="0" w:space="0" w:color="auto"/>
        <w:bottom w:val="none" w:sz="0" w:space="0" w:color="auto"/>
        <w:right w:val="none" w:sz="0" w:space="0" w:color="auto"/>
      </w:divBdr>
    </w:div>
    <w:div w:id="1376080831">
      <w:bodyDiv w:val="1"/>
      <w:marLeft w:val="0"/>
      <w:marRight w:val="0"/>
      <w:marTop w:val="0"/>
      <w:marBottom w:val="0"/>
      <w:divBdr>
        <w:top w:val="none" w:sz="0" w:space="0" w:color="auto"/>
        <w:left w:val="none" w:sz="0" w:space="0" w:color="auto"/>
        <w:bottom w:val="none" w:sz="0" w:space="0" w:color="auto"/>
        <w:right w:val="none" w:sz="0" w:space="0" w:color="auto"/>
      </w:divBdr>
      <w:divsChild>
        <w:div w:id="185019497">
          <w:marLeft w:val="0"/>
          <w:marRight w:val="0"/>
          <w:marTop w:val="300"/>
          <w:marBottom w:val="0"/>
          <w:divBdr>
            <w:top w:val="none" w:sz="0" w:space="0" w:color="auto"/>
            <w:left w:val="none" w:sz="0" w:space="0" w:color="auto"/>
            <w:bottom w:val="none" w:sz="0" w:space="0" w:color="auto"/>
            <w:right w:val="none" w:sz="0" w:space="0" w:color="auto"/>
          </w:divBdr>
          <w:divsChild>
            <w:div w:id="294793566">
              <w:marLeft w:val="0"/>
              <w:marRight w:val="0"/>
              <w:marTop w:val="0"/>
              <w:marBottom w:val="0"/>
              <w:divBdr>
                <w:top w:val="none" w:sz="0" w:space="0" w:color="auto"/>
                <w:left w:val="none" w:sz="0" w:space="0" w:color="auto"/>
                <w:bottom w:val="none" w:sz="0" w:space="0" w:color="auto"/>
                <w:right w:val="none" w:sz="0" w:space="0" w:color="auto"/>
              </w:divBdr>
              <w:divsChild>
                <w:div w:id="85684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405505">
          <w:marLeft w:val="0"/>
          <w:marRight w:val="0"/>
          <w:marTop w:val="300"/>
          <w:marBottom w:val="0"/>
          <w:divBdr>
            <w:top w:val="none" w:sz="0" w:space="0" w:color="auto"/>
            <w:left w:val="none" w:sz="0" w:space="0" w:color="auto"/>
            <w:bottom w:val="none" w:sz="0" w:space="0" w:color="auto"/>
            <w:right w:val="none" w:sz="0" w:space="0" w:color="auto"/>
          </w:divBdr>
          <w:divsChild>
            <w:div w:id="1609659776">
              <w:marLeft w:val="0"/>
              <w:marRight w:val="0"/>
              <w:marTop w:val="0"/>
              <w:marBottom w:val="0"/>
              <w:divBdr>
                <w:top w:val="none" w:sz="0" w:space="0" w:color="auto"/>
                <w:left w:val="none" w:sz="0" w:space="0" w:color="auto"/>
                <w:bottom w:val="none" w:sz="0" w:space="0" w:color="auto"/>
                <w:right w:val="none" w:sz="0" w:space="0" w:color="auto"/>
              </w:divBdr>
              <w:divsChild>
                <w:div w:id="159366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246776">
          <w:marLeft w:val="0"/>
          <w:marRight w:val="0"/>
          <w:marTop w:val="300"/>
          <w:marBottom w:val="0"/>
          <w:divBdr>
            <w:top w:val="none" w:sz="0" w:space="0" w:color="auto"/>
            <w:left w:val="none" w:sz="0" w:space="0" w:color="auto"/>
            <w:bottom w:val="none" w:sz="0" w:space="0" w:color="auto"/>
            <w:right w:val="none" w:sz="0" w:space="0" w:color="auto"/>
          </w:divBdr>
          <w:divsChild>
            <w:div w:id="1002513192">
              <w:marLeft w:val="0"/>
              <w:marRight w:val="0"/>
              <w:marTop w:val="0"/>
              <w:marBottom w:val="0"/>
              <w:divBdr>
                <w:top w:val="none" w:sz="0" w:space="0" w:color="auto"/>
                <w:left w:val="none" w:sz="0" w:space="0" w:color="auto"/>
                <w:bottom w:val="none" w:sz="0" w:space="0" w:color="auto"/>
                <w:right w:val="none" w:sz="0" w:space="0" w:color="auto"/>
              </w:divBdr>
              <w:divsChild>
                <w:div w:id="68887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608613">
          <w:marLeft w:val="0"/>
          <w:marRight w:val="0"/>
          <w:marTop w:val="30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sChild>
                <w:div w:id="139268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6608">
      <w:bodyDiv w:val="1"/>
      <w:marLeft w:val="0"/>
      <w:marRight w:val="0"/>
      <w:marTop w:val="0"/>
      <w:marBottom w:val="0"/>
      <w:divBdr>
        <w:top w:val="none" w:sz="0" w:space="0" w:color="auto"/>
        <w:left w:val="none" w:sz="0" w:space="0" w:color="auto"/>
        <w:bottom w:val="none" w:sz="0" w:space="0" w:color="auto"/>
        <w:right w:val="none" w:sz="0" w:space="0" w:color="auto"/>
      </w:divBdr>
      <w:divsChild>
        <w:div w:id="1779989381">
          <w:marLeft w:val="0"/>
          <w:marRight w:val="0"/>
          <w:marTop w:val="0"/>
          <w:marBottom w:val="0"/>
          <w:divBdr>
            <w:top w:val="none" w:sz="0" w:space="0" w:color="auto"/>
            <w:left w:val="none" w:sz="0" w:space="0" w:color="auto"/>
            <w:bottom w:val="none" w:sz="0" w:space="0" w:color="auto"/>
            <w:right w:val="none" w:sz="0" w:space="0" w:color="auto"/>
          </w:divBdr>
        </w:div>
        <w:div w:id="288823854">
          <w:marLeft w:val="0"/>
          <w:marRight w:val="0"/>
          <w:marTop w:val="0"/>
          <w:marBottom w:val="0"/>
          <w:divBdr>
            <w:top w:val="none" w:sz="0" w:space="0" w:color="auto"/>
            <w:left w:val="none" w:sz="0" w:space="0" w:color="auto"/>
            <w:bottom w:val="none" w:sz="0" w:space="0" w:color="auto"/>
            <w:right w:val="none" w:sz="0" w:space="0" w:color="auto"/>
          </w:divBdr>
          <w:divsChild>
            <w:div w:id="935283027">
              <w:marLeft w:val="0"/>
              <w:marRight w:val="0"/>
              <w:marTop w:val="0"/>
              <w:marBottom w:val="0"/>
              <w:divBdr>
                <w:top w:val="none" w:sz="0" w:space="0" w:color="auto"/>
                <w:left w:val="none" w:sz="0" w:space="0" w:color="auto"/>
                <w:bottom w:val="none" w:sz="0" w:space="0" w:color="auto"/>
                <w:right w:val="none" w:sz="0" w:space="0" w:color="auto"/>
              </w:divBdr>
            </w:div>
          </w:divsChild>
        </w:div>
        <w:div w:id="1457212603">
          <w:marLeft w:val="0"/>
          <w:marRight w:val="0"/>
          <w:marTop w:val="0"/>
          <w:marBottom w:val="0"/>
          <w:divBdr>
            <w:top w:val="none" w:sz="0" w:space="0" w:color="auto"/>
            <w:left w:val="none" w:sz="0" w:space="0" w:color="auto"/>
            <w:bottom w:val="none" w:sz="0" w:space="0" w:color="auto"/>
            <w:right w:val="none" w:sz="0" w:space="0" w:color="auto"/>
          </w:divBdr>
        </w:div>
        <w:div w:id="497188720">
          <w:marLeft w:val="0"/>
          <w:marRight w:val="0"/>
          <w:marTop w:val="0"/>
          <w:marBottom w:val="0"/>
          <w:divBdr>
            <w:top w:val="none" w:sz="0" w:space="0" w:color="auto"/>
            <w:left w:val="none" w:sz="0" w:space="0" w:color="auto"/>
            <w:bottom w:val="none" w:sz="0" w:space="0" w:color="auto"/>
            <w:right w:val="none" w:sz="0" w:space="0" w:color="auto"/>
          </w:divBdr>
          <w:divsChild>
            <w:div w:id="1092899116">
              <w:marLeft w:val="0"/>
              <w:marRight w:val="0"/>
              <w:marTop w:val="0"/>
              <w:marBottom w:val="0"/>
              <w:divBdr>
                <w:top w:val="none" w:sz="0" w:space="0" w:color="auto"/>
                <w:left w:val="none" w:sz="0" w:space="0" w:color="auto"/>
                <w:bottom w:val="none" w:sz="0" w:space="0" w:color="auto"/>
                <w:right w:val="none" w:sz="0" w:space="0" w:color="auto"/>
              </w:divBdr>
            </w:div>
          </w:divsChild>
        </w:div>
        <w:div w:id="145904851">
          <w:marLeft w:val="0"/>
          <w:marRight w:val="0"/>
          <w:marTop w:val="0"/>
          <w:marBottom w:val="0"/>
          <w:divBdr>
            <w:top w:val="none" w:sz="0" w:space="0" w:color="auto"/>
            <w:left w:val="none" w:sz="0" w:space="0" w:color="auto"/>
            <w:bottom w:val="none" w:sz="0" w:space="0" w:color="auto"/>
            <w:right w:val="none" w:sz="0" w:space="0" w:color="auto"/>
          </w:divBdr>
        </w:div>
        <w:div w:id="129137112">
          <w:marLeft w:val="0"/>
          <w:marRight w:val="0"/>
          <w:marTop w:val="0"/>
          <w:marBottom w:val="0"/>
          <w:divBdr>
            <w:top w:val="none" w:sz="0" w:space="0" w:color="auto"/>
            <w:left w:val="none" w:sz="0" w:space="0" w:color="auto"/>
            <w:bottom w:val="none" w:sz="0" w:space="0" w:color="auto"/>
            <w:right w:val="none" w:sz="0" w:space="0" w:color="auto"/>
          </w:divBdr>
          <w:divsChild>
            <w:div w:id="935527818">
              <w:marLeft w:val="0"/>
              <w:marRight w:val="0"/>
              <w:marTop w:val="0"/>
              <w:marBottom w:val="0"/>
              <w:divBdr>
                <w:top w:val="none" w:sz="0" w:space="0" w:color="auto"/>
                <w:left w:val="none" w:sz="0" w:space="0" w:color="auto"/>
                <w:bottom w:val="none" w:sz="0" w:space="0" w:color="auto"/>
                <w:right w:val="none" w:sz="0" w:space="0" w:color="auto"/>
              </w:divBdr>
            </w:div>
          </w:divsChild>
        </w:div>
        <w:div w:id="262229582">
          <w:marLeft w:val="0"/>
          <w:marRight w:val="0"/>
          <w:marTop w:val="0"/>
          <w:marBottom w:val="0"/>
          <w:divBdr>
            <w:top w:val="none" w:sz="0" w:space="0" w:color="auto"/>
            <w:left w:val="none" w:sz="0" w:space="0" w:color="auto"/>
            <w:bottom w:val="none" w:sz="0" w:space="0" w:color="auto"/>
            <w:right w:val="none" w:sz="0" w:space="0" w:color="auto"/>
          </w:divBdr>
        </w:div>
        <w:div w:id="1185945135">
          <w:marLeft w:val="0"/>
          <w:marRight w:val="0"/>
          <w:marTop w:val="0"/>
          <w:marBottom w:val="0"/>
          <w:divBdr>
            <w:top w:val="none" w:sz="0" w:space="0" w:color="auto"/>
            <w:left w:val="none" w:sz="0" w:space="0" w:color="auto"/>
            <w:bottom w:val="none" w:sz="0" w:space="0" w:color="auto"/>
            <w:right w:val="none" w:sz="0" w:space="0" w:color="auto"/>
          </w:divBdr>
          <w:divsChild>
            <w:div w:id="735783971">
              <w:marLeft w:val="0"/>
              <w:marRight w:val="0"/>
              <w:marTop w:val="0"/>
              <w:marBottom w:val="0"/>
              <w:divBdr>
                <w:top w:val="none" w:sz="0" w:space="0" w:color="auto"/>
                <w:left w:val="none" w:sz="0" w:space="0" w:color="auto"/>
                <w:bottom w:val="none" w:sz="0" w:space="0" w:color="auto"/>
                <w:right w:val="none" w:sz="0" w:space="0" w:color="auto"/>
              </w:divBdr>
            </w:div>
          </w:divsChild>
        </w:div>
        <w:div w:id="475034134">
          <w:marLeft w:val="0"/>
          <w:marRight w:val="0"/>
          <w:marTop w:val="0"/>
          <w:marBottom w:val="0"/>
          <w:divBdr>
            <w:top w:val="none" w:sz="0" w:space="0" w:color="auto"/>
            <w:left w:val="none" w:sz="0" w:space="0" w:color="auto"/>
            <w:bottom w:val="none" w:sz="0" w:space="0" w:color="auto"/>
            <w:right w:val="none" w:sz="0" w:space="0" w:color="auto"/>
          </w:divBdr>
        </w:div>
        <w:div w:id="1973171570">
          <w:marLeft w:val="0"/>
          <w:marRight w:val="0"/>
          <w:marTop w:val="0"/>
          <w:marBottom w:val="0"/>
          <w:divBdr>
            <w:top w:val="none" w:sz="0" w:space="0" w:color="auto"/>
            <w:left w:val="none" w:sz="0" w:space="0" w:color="auto"/>
            <w:bottom w:val="none" w:sz="0" w:space="0" w:color="auto"/>
            <w:right w:val="none" w:sz="0" w:space="0" w:color="auto"/>
          </w:divBdr>
          <w:divsChild>
            <w:div w:id="1462722980">
              <w:marLeft w:val="0"/>
              <w:marRight w:val="0"/>
              <w:marTop w:val="0"/>
              <w:marBottom w:val="0"/>
              <w:divBdr>
                <w:top w:val="none" w:sz="0" w:space="0" w:color="auto"/>
                <w:left w:val="none" w:sz="0" w:space="0" w:color="auto"/>
                <w:bottom w:val="none" w:sz="0" w:space="0" w:color="auto"/>
                <w:right w:val="none" w:sz="0" w:space="0" w:color="auto"/>
              </w:divBdr>
            </w:div>
          </w:divsChild>
        </w:div>
        <w:div w:id="2075927876">
          <w:marLeft w:val="0"/>
          <w:marRight w:val="0"/>
          <w:marTop w:val="0"/>
          <w:marBottom w:val="0"/>
          <w:divBdr>
            <w:top w:val="none" w:sz="0" w:space="0" w:color="auto"/>
            <w:left w:val="none" w:sz="0" w:space="0" w:color="auto"/>
            <w:bottom w:val="none" w:sz="0" w:space="0" w:color="auto"/>
            <w:right w:val="none" w:sz="0" w:space="0" w:color="auto"/>
          </w:divBdr>
        </w:div>
        <w:div w:id="723220551">
          <w:marLeft w:val="0"/>
          <w:marRight w:val="0"/>
          <w:marTop w:val="0"/>
          <w:marBottom w:val="0"/>
          <w:divBdr>
            <w:top w:val="none" w:sz="0" w:space="0" w:color="auto"/>
            <w:left w:val="none" w:sz="0" w:space="0" w:color="auto"/>
            <w:bottom w:val="none" w:sz="0" w:space="0" w:color="auto"/>
            <w:right w:val="none" w:sz="0" w:space="0" w:color="auto"/>
          </w:divBdr>
          <w:divsChild>
            <w:div w:id="768503530">
              <w:marLeft w:val="0"/>
              <w:marRight w:val="0"/>
              <w:marTop w:val="0"/>
              <w:marBottom w:val="0"/>
              <w:divBdr>
                <w:top w:val="none" w:sz="0" w:space="0" w:color="auto"/>
                <w:left w:val="none" w:sz="0" w:space="0" w:color="auto"/>
                <w:bottom w:val="none" w:sz="0" w:space="0" w:color="auto"/>
                <w:right w:val="none" w:sz="0" w:space="0" w:color="auto"/>
              </w:divBdr>
            </w:div>
          </w:divsChild>
        </w:div>
        <w:div w:id="1578981249">
          <w:marLeft w:val="0"/>
          <w:marRight w:val="0"/>
          <w:marTop w:val="0"/>
          <w:marBottom w:val="0"/>
          <w:divBdr>
            <w:top w:val="none" w:sz="0" w:space="0" w:color="auto"/>
            <w:left w:val="none" w:sz="0" w:space="0" w:color="auto"/>
            <w:bottom w:val="none" w:sz="0" w:space="0" w:color="auto"/>
            <w:right w:val="none" w:sz="0" w:space="0" w:color="auto"/>
          </w:divBdr>
        </w:div>
        <w:div w:id="1888443969">
          <w:marLeft w:val="0"/>
          <w:marRight w:val="0"/>
          <w:marTop w:val="0"/>
          <w:marBottom w:val="0"/>
          <w:divBdr>
            <w:top w:val="none" w:sz="0" w:space="0" w:color="auto"/>
            <w:left w:val="none" w:sz="0" w:space="0" w:color="auto"/>
            <w:bottom w:val="none" w:sz="0" w:space="0" w:color="auto"/>
            <w:right w:val="none" w:sz="0" w:space="0" w:color="auto"/>
          </w:divBdr>
          <w:divsChild>
            <w:div w:id="263458056">
              <w:marLeft w:val="0"/>
              <w:marRight w:val="0"/>
              <w:marTop w:val="0"/>
              <w:marBottom w:val="0"/>
              <w:divBdr>
                <w:top w:val="none" w:sz="0" w:space="0" w:color="auto"/>
                <w:left w:val="none" w:sz="0" w:space="0" w:color="auto"/>
                <w:bottom w:val="none" w:sz="0" w:space="0" w:color="auto"/>
                <w:right w:val="none" w:sz="0" w:space="0" w:color="auto"/>
              </w:divBdr>
            </w:div>
          </w:divsChild>
        </w:div>
        <w:div w:id="1343045037">
          <w:marLeft w:val="0"/>
          <w:marRight w:val="0"/>
          <w:marTop w:val="300"/>
          <w:marBottom w:val="0"/>
          <w:divBdr>
            <w:top w:val="none" w:sz="0" w:space="0" w:color="auto"/>
            <w:left w:val="none" w:sz="0" w:space="0" w:color="auto"/>
            <w:bottom w:val="none" w:sz="0" w:space="0" w:color="auto"/>
            <w:right w:val="none" w:sz="0" w:space="0" w:color="auto"/>
          </w:divBdr>
          <w:divsChild>
            <w:div w:id="186409196">
              <w:marLeft w:val="0"/>
              <w:marRight w:val="0"/>
              <w:marTop w:val="0"/>
              <w:marBottom w:val="0"/>
              <w:divBdr>
                <w:top w:val="none" w:sz="0" w:space="0" w:color="auto"/>
                <w:left w:val="none" w:sz="0" w:space="0" w:color="auto"/>
                <w:bottom w:val="none" w:sz="0" w:space="0" w:color="auto"/>
                <w:right w:val="none" w:sz="0" w:space="0" w:color="auto"/>
              </w:divBdr>
              <w:divsChild>
                <w:div w:id="40804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476838">
          <w:marLeft w:val="0"/>
          <w:marRight w:val="0"/>
          <w:marTop w:val="300"/>
          <w:marBottom w:val="0"/>
          <w:divBdr>
            <w:top w:val="none" w:sz="0" w:space="0" w:color="auto"/>
            <w:left w:val="none" w:sz="0" w:space="0" w:color="auto"/>
            <w:bottom w:val="none" w:sz="0" w:space="0" w:color="auto"/>
            <w:right w:val="none" w:sz="0" w:space="0" w:color="auto"/>
          </w:divBdr>
          <w:divsChild>
            <w:div w:id="114301664">
              <w:marLeft w:val="0"/>
              <w:marRight w:val="0"/>
              <w:marTop w:val="0"/>
              <w:marBottom w:val="0"/>
              <w:divBdr>
                <w:top w:val="none" w:sz="0" w:space="0" w:color="auto"/>
                <w:left w:val="none" w:sz="0" w:space="0" w:color="auto"/>
                <w:bottom w:val="none" w:sz="0" w:space="0" w:color="auto"/>
                <w:right w:val="none" w:sz="0" w:space="0" w:color="auto"/>
              </w:divBdr>
              <w:divsChild>
                <w:div w:id="50058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862075">
          <w:marLeft w:val="0"/>
          <w:marRight w:val="0"/>
          <w:marTop w:val="300"/>
          <w:marBottom w:val="0"/>
          <w:divBdr>
            <w:top w:val="none" w:sz="0" w:space="0" w:color="auto"/>
            <w:left w:val="none" w:sz="0" w:space="0" w:color="auto"/>
            <w:bottom w:val="none" w:sz="0" w:space="0" w:color="auto"/>
            <w:right w:val="none" w:sz="0" w:space="0" w:color="auto"/>
          </w:divBdr>
          <w:divsChild>
            <w:div w:id="129641407">
              <w:marLeft w:val="0"/>
              <w:marRight w:val="0"/>
              <w:marTop w:val="0"/>
              <w:marBottom w:val="0"/>
              <w:divBdr>
                <w:top w:val="none" w:sz="0" w:space="0" w:color="auto"/>
                <w:left w:val="none" w:sz="0" w:space="0" w:color="auto"/>
                <w:bottom w:val="none" w:sz="0" w:space="0" w:color="auto"/>
                <w:right w:val="none" w:sz="0" w:space="0" w:color="auto"/>
              </w:divBdr>
              <w:divsChild>
                <w:div w:id="190070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86420">
          <w:marLeft w:val="0"/>
          <w:marRight w:val="0"/>
          <w:marTop w:val="300"/>
          <w:marBottom w:val="0"/>
          <w:divBdr>
            <w:top w:val="none" w:sz="0" w:space="0" w:color="auto"/>
            <w:left w:val="none" w:sz="0" w:space="0" w:color="auto"/>
            <w:bottom w:val="none" w:sz="0" w:space="0" w:color="auto"/>
            <w:right w:val="none" w:sz="0" w:space="0" w:color="auto"/>
          </w:divBdr>
          <w:divsChild>
            <w:div w:id="859320994">
              <w:marLeft w:val="0"/>
              <w:marRight w:val="0"/>
              <w:marTop w:val="0"/>
              <w:marBottom w:val="0"/>
              <w:divBdr>
                <w:top w:val="none" w:sz="0" w:space="0" w:color="auto"/>
                <w:left w:val="none" w:sz="0" w:space="0" w:color="auto"/>
                <w:bottom w:val="none" w:sz="0" w:space="0" w:color="auto"/>
                <w:right w:val="none" w:sz="0" w:space="0" w:color="auto"/>
              </w:divBdr>
              <w:divsChild>
                <w:div w:id="57809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368381">
      <w:bodyDiv w:val="1"/>
      <w:marLeft w:val="0"/>
      <w:marRight w:val="0"/>
      <w:marTop w:val="0"/>
      <w:marBottom w:val="0"/>
      <w:divBdr>
        <w:top w:val="none" w:sz="0" w:space="0" w:color="auto"/>
        <w:left w:val="none" w:sz="0" w:space="0" w:color="auto"/>
        <w:bottom w:val="none" w:sz="0" w:space="0" w:color="auto"/>
        <w:right w:val="none" w:sz="0" w:space="0" w:color="auto"/>
      </w:divBdr>
      <w:divsChild>
        <w:div w:id="1067069505">
          <w:marLeft w:val="0"/>
          <w:marRight w:val="0"/>
          <w:marTop w:val="0"/>
          <w:marBottom w:val="0"/>
          <w:divBdr>
            <w:top w:val="none" w:sz="0" w:space="0" w:color="auto"/>
            <w:left w:val="none" w:sz="0" w:space="0" w:color="auto"/>
            <w:bottom w:val="none" w:sz="0" w:space="0" w:color="auto"/>
            <w:right w:val="none" w:sz="0" w:space="0" w:color="auto"/>
          </w:divBdr>
        </w:div>
        <w:div w:id="249126385">
          <w:marLeft w:val="0"/>
          <w:marRight w:val="0"/>
          <w:marTop w:val="0"/>
          <w:marBottom w:val="0"/>
          <w:divBdr>
            <w:top w:val="none" w:sz="0" w:space="0" w:color="auto"/>
            <w:left w:val="none" w:sz="0" w:space="0" w:color="auto"/>
            <w:bottom w:val="none" w:sz="0" w:space="0" w:color="auto"/>
            <w:right w:val="none" w:sz="0" w:space="0" w:color="auto"/>
          </w:divBdr>
          <w:divsChild>
            <w:div w:id="1320110242">
              <w:marLeft w:val="0"/>
              <w:marRight w:val="0"/>
              <w:marTop w:val="0"/>
              <w:marBottom w:val="0"/>
              <w:divBdr>
                <w:top w:val="none" w:sz="0" w:space="0" w:color="auto"/>
                <w:left w:val="none" w:sz="0" w:space="0" w:color="auto"/>
                <w:bottom w:val="none" w:sz="0" w:space="0" w:color="auto"/>
                <w:right w:val="none" w:sz="0" w:space="0" w:color="auto"/>
              </w:divBdr>
            </w:div>
          </w:divsChild>
        </w:div>
        <w:div w:id="75446716">
          <w:marLeft w:val="0"/>
          <w:marRight w:val="0"/>
          <w:marTop w:val="0"/>
          <w:marBottom w:val="0"/>
          <w:divBdr>
            <w:top w:val="none" w:sz="0" w:space="0" w:color="auto"/>
            <w:left w:val="none" w:sz="0" w:space="0" w:color="auto"/>
            <w:bottom w:val="none" w:sz="0" w:space="0" w:color="auto"/>
            <w:right w:val="none" w:sz="0" w:space="0" w:color="auto"/>
          </w:divBdr>
        </w:div>
        <w:div w:id="603421086">
          <w:marLeft w:val="0"/>
          <w:marRight w:val="0"/>
          <w:marTop w:val="0"/>
          <w:marBottom w:val="0"/>
          <w:divBdr>
            <w:top w:val="none" w:sz="0" w:space="0" w:color="auto"/>
            <w:left w:val="none" w:sz="0" w:space="0" w:color="auto"/>
            <w:bottom w:val="none" w:sz="0" w:space="0" w:color="auto"/>
            <w:right w:val="none" w:sz="0" w:space="0" w:color="auto"/>
          </w:divBdr>
          <w:divsChild>
            <w:div w:id="80956309">
              <w:marLeft w:val="0"/>
              <w:marRight w:val="0"/>
              <w:marTop w:val="0"/>
              <w:marBottom w:val="0"/>
              <w:divBdr>
                <w:top w:val="none" w:sz="0" w:space="0" w:color="auto"/>
                <w:left w:val="none" w:sz="0" w:space="0" w:color="auto"/>
                <w:bottom w:val="none" w:sz="0" w:space="0" w:color="auto"/>
                <w:right w:val="none" w:sz="0" w:space="0" w:color="auto"/>
              </w:divBdr>
            </w:div>
          </w:divsChild>
        </w:div>
        <w:div w:id="1097406172">
          <w:marLeft w:val="0"/>
          <w:marRight w:val="0"/>
          <w:marTop w:val="0"/>
          <w:marBottom w:val="0"/>
          <w:divBdr>
            <w:top w:val="none" w:sz="0" w:space="0" w:color="auto"/>
            <w:left w:val="none" w:sz="0" w:space="0" w:color="auto"/>
            <w:bottom w:val="none" w:sz="0" w:space="0" w:color="auto"/>
            <w:right w:val="none" w:sz="0" w:space="0" w:color="auto"/>
          </w:divBdr>
        </w:div>
        <w:div w:id="538860841">
          <w:marLeft w:val="0"/>
          <w:marRight w:val="0"/>
          <w:marTop w:val="0"/>
          <w:marBottom w:val="0"/>
          <w:divBdr>
            <w:top w:val="none" w:sz="0" w:space="0" w:color="auto"/>
            <w:left w:val="none" w:sz="0" w:space="0" w:color="auto"/>
            <w:bottom w:val="none" w:sz="0" w:space="0" w:color="auto"/>
            <w:right w:val="none" w:sz="0" w:space="0" w:color="auto"/>
          </w:divBdr>
          <w:divsChild>
            <w:div w:id="1961767447">
              <w:marLeft w:val="0"/>
              <w:marRight w:val="0"/>
              <w:marTop w:val="0"/>
              <w:marBottom w:val="0"/>
              <w:divBdr>
                <w:top w:val="none" w:sz="0" w:space="0" w:color="auto"/>
                <w:left w:val="none" w:sz="0" w:space="0" w:color="auto"/>
                <w:bottom w:val="none" w:sz="0" w:space="0" w:color="auto"/>
                <w:right w:val="none" w:sz="0" w:space="0" w:color="auto"/>
              </w:divBdr>
            </w:div>
          </w:divsChild>
        </w:div>
        <w:div w:id="254825968">
          <w:marLeft w:val="0"/>
          <w:marRight w:val="0"/>
          <w:marTop w:val="0"/>
          <w:marBottom w:val="0"/>
          <w:divBdr>
            <w:top w:val="none" w:sz="0" w:space="0" w:color="auto"/>
            <w:left w:val="none" w:sz="0" w:space="0" w:color="auto"/>
            <w:bottom w:val="none" w:sz="0" w:space="0" w:color="auto"/>
            <w:right w:val="none" w:sz="0" w:space="0" w:color="auto"/>
          </w:divBdr>
        </w:div>
        <w:div w:id="1521318011">
          <w:marLeft w:val="0"/>
          <w:marRight w:val="0"/>
          <w:marTop w:val="0"/>
          <w:marBottom w:val="0"/>
          <w:divBdr>
            <w:top w:val="none" w:sz="0" w:space="0" w:color="auto"/>
            <w:left w:val="none" w:sz="0" w:space="0" w:color="auto"/>
            <w:bottom w:val="none" w:sz="0" w:space="0" w:color="auto"/>
            <w:right w:val="none" w:sz="0" w:space="0" w:color="auto"/>
          </w:divBdr>
          <w:divsChild>
            <w:div w:id="1909073735">
              <w:marLeft w:val="0"/>
              <w:marRight w:val="0"/>
              <w:marTop w:val="0"/>
              <w:marBottom w:val="0"/>
              <w:divBdr>
                <w:top w:val="none" w:sz="0" w:space="0" w:color="auto"/>
                <w:left w:val="none" w:sz="0" w:space="0" w:color="auto"/>
                <w:bottom w:val="none" w:sz="0" w:space="0" w:color="auto"/>
                <w:right w:val="none" w:sz="0" w:space="0" w:color="auto"/>
              </w:divBdr>
            </w:div>
          </w:divsChild>
        </w:div>
        <w:div w:id="1104611337">
          <w:marLeft w:val="0"/>
          <w:marRight w:val="0"/>
          <w:marTop w:val="0"/>
          <w:marBottom w:val="0"/>
          <w:divBdr>
            <w:top w:val="none" w:sz="0" w:space="0" w:color="auto"/>
            <w:left w:val="none" w:sz="0" w:space="0" w:color="auto"/>
            <w:bottom w:val="none" w:sz="0" w:space="0" w:color="auto"/>
            <w:right w:val="none" w:sz="0" w:space="0" w:color="auto"/>
          </w:divBdr>
        </w:div>
        <w:div w:id="1472945614">
          <w:marLeft w:val="0"/>
          <w:marRight w:val="0"/>
          <w:marTop w:val="0"/>
          <w:marBottom w:val="0"/>
          <w:divBdr>
            <w:top w:val="none" w:sz="0" w:space="0" w:color="auto"/>
            <w:left w:val="none" w:sz="0" w:space="0" w:color="auto"/>
            <w:bottom w:val="none" w:sz="0" w:space="0" w:color="auto"/>
            <w:right w:val="none" w:sz="0" w:space="0" w:color="auto"/>
          </w:divBdr>
          <w:divsChild>
            <w:div w:id="1119836916">
              <w:marLeft w:val="0"/>
              <w:marRight w:val="0"/>
              <w:marTop w:val="0"/>
              <w:marBottom w:val="0"/>
              <w:divBdr>
                <w:top w:val="none" w:sz="0" w:space="0" w:color="auto"/>
                <w:left w:val="none" w:sz="0" w:space="0" w:color="auto"/>
                <w:bottom w:val="none" w:sz="0" w:space="0" w:color="auto"/>
                <w:right w:val="none" w:sz="0" w:space="0" w:color="auto"/>
              </w:divBdr>
            </w:div>
          </w:divsChild>
        </w:div>
        <w:div w:id="987633518">
          <w:marLeft w:val="0"/>
          <w:marRight w:val="0"/>
          <w:marTop w:val="0"/>
          <w:marBottom w:val="0"/>
          <w:divBdr>
            <w:top w:val="none" w:sz="0" w:space="0" w:color="auto"/>
            <w:left w:val="none" w:sz="0" w:space="0" w:color="auto"/>
            <w:bottom w:val="none" w:sz="0" w:space="0" w:color="auto"/>
            <w:right w:val="none" w:sz="0" w:space="0" w:color="auto"/>
          </w:divBdr>
        </w:div>
        <w:div w:id="210895064">
          <w:marLeft w:val="0"/>
          <w:marRight w:val="0"/>
          <w:marTop w:val="0"/>
          <w:marBottom w:val="0"/>
          <w:divBdr>
            <w:top w:val="none" w:sz="0" w:space="0" w:color="auto"/>
            <w:left w:val="none" w:sz="0" w:space="0" w:color="auto"/>
            <w:bottom w:val="none" w:sz="0" w:space="0" w:color="auto"/>
            <w:right w:val="none" w:sz="0" w:space="0" w:color="auto"/>
          </w:divBdr>
          <w:divsChild>
            <w:div w:id="1757510378">
              <w:marLeft w:val="0"/>
              <w:marRight w:val="0"/>
              <w:marTop w:val="0"/>
              <w:marBottom w:val="0"/>
              <w:divBdr>
                <w:top w:val="none" w:sz="0" w:space="0" w:color="auto"/>
                <w:left w:val="none" w:sz="0" w:space="0" w:color="auto"/>
                <w:bottom w:val="none" w:sz="0" w:space="0" w:color="auto"/>
                <w:right w:val="none" w:sz="0" w:space="0" w:color="auto"/>
              </w:divBdr>
            </w:div>
          </w:divsChild>
        </w:div>
        <w:div w:id="1769539930">
          <w:marLeft w:val="0"/>
          <w:marRight w:val="0"/>
          <w:marTop w:val="0"/>
          <w:marBottom w:val="0"/>
          <w:divBdr>
            <w:top w:val="none" w:sz="0" w:space="0" w:color="auto"/>
            <w:left w:val="none" w:sz="0" w:space="0" w:color="auto"/>
            <w:bottom w:val="none" w:sz="0" w:space="0" w:color="auto"/>
            <w:right w:val="none" w:sz="0" w:space="0" w:color="auto"/>
          </w:divBdr>
        </w:div>
        <w:div w:id="366758888">
          <w:marLeft w:val="0"/>
          <w:marRight w:val="0"/>
          <w:marTop w:val="0"/>
          <w:marBottom w:val="0"/>
          <w:divBdr>
            <w:top w:val="none" w:sz="0" w:space="0" w:color="auto"/>
            <w:left w:val="none" w:sz="0" w:space="0" w:color="auto"/>
            <w:bottom w:val="none" w:sz="0" w:space="0" w:color="auto"/>
            <w:right w:val="none" w:sz="0" w:space="0" w:color="auto"/>
          </w:divBdr>
          <w:divsChild>
            <w:div w:id="1463619862">
              <w:marLeft w:val="0"/>
              <w:marRight w:val="0"/>
              <w:marTop w:val="0"/>
              <w:marBottom w:val="0"/>
              <w:divBdr>
                <w:top w:val="none" w:sz="0" w:space="0" w:color="auto"/>
                <w:left w:val="none" w:sz="0" w:space="0" w:color="auto"/>
                <w:bottom w:val="none" w:sz="0" w:space="0" w:color="auto"/>
                <w:right w:val="none" w:sz="0" w:space="0" w:color="auto"/>
              </w:divBdr>
            </w:div>
          </w:divsChild>
        </w:div>
        <w:div w:id="293868867">
          <w:marLeft w:val="0"/>
          <w:marRight w:val="0"/>
          <w:marTop w:val="300"/>
          <w:marBottom w:val="0"/>
          <w:divBdr>
            <w:top w:val="none" w:sz="0" w:space="0" w:color="auto"/>
            <w:left w:val="none" w:sz="0" w:space="0" w:color="auto"/>
            <w:bottom w:val="none" w:sz="0" w:space="0" w:color="auto"/>
            <w:right w:val="none" w:sz="0" w:space="0" w:color="auto"/>
          </w:divBdr>
          <w:divsChild>
            <w:div w:id="1054354599">
              <w:marLeft w:val="0"/>
              <w:marRight w:val="0"/>
              <w:marTop w:val="0"/>
              <w:marBottom w:val="0"/>
              <w:divBdr>
                <w:top w:val="none" w:sz="0" w:space="0" w:color="auto"/>
                <w:left w:val="none" w:sz="0" w:space="0" w:color="auto"/>
                <w:bottom w:val="none" w:sz="0" w:space="0" w:color="auto"/>
                <w:right w:val="none" w:sz="0" w:space="0" w:color="auto"/>
              </w:divBdr>
              <w:divsChild>
                <w:div w:id="475538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174565">
          <w:marLeft w:val="0"/>
          <w:marRight w:val="0"/>
          <w:marTop w:val="300"/>
          <w:marBottom w:val="0"/>
          <w:divBdr>
            <w:top w:val="none" w:sz="0" w:space="0" w:color="auto"/>
            <w:left w:val="none" w:sz="0" w:space="0" w:color="auto"/>
            <w:bottom w:val="none" w:sz="0" w:space="0" w:color="auto"/>
            <w:right w:val="none" w:sz="0" w:space="0" w:color="auto"/>
          </w:divBdr>
          <w:divsChild>
            <w:div w:id="9064184">
              <w:marLeft w:val="0"/>
              <w:marRight w:val="0"/>
              <w:marTop w:val="0"/>
              <w:marBottom w:val="0"/>
              <w:divBdr>
                <w:top w:val="none" w:sz="0" w:space="0" w:color="auto"/>
                <w:left w:val="none" w:sz="0" w:space="0" w:color="auto"/>
                <w:bottom w:val="none" w:sz="0" w:space="0" w:color="auto"/>
                <w:right w:val="none" w:sz="0" w:space="0" w:color="auto"/>
              </w:divBdr>
              <w:divsChild>
                <w:div w:id="94650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205035">
          <w:marLeft w:val="0"/>
          <w:marRight w:val="0"/>
          <w:marTop w:val="300"/>
          <w:marBottom w:val="0"/>
          <w:divBdr>
            <w:top w:val="none" w:sz="0" w:space="0" w:color="auto"/>
            <w:left w:val="none" w:sz="0" w:space="0" w:color="auto"/>
            <w:bottom w:val="none" w:sz="0" w:space="0" w:color="auto"/>
            <w:right w:val="none" w:sz="0" w:space="0" w:color="auto"/>
          </w:divBdr>
          <w:divsChild>
            <w:div w:id="2137141993">
              <w:marLeft w:val="0"/>
              <w:marRight w:val="0"/>
              <w:marTop w:val="0"/>
              <w:marBottom w:val="0"/>
              <w:divBdr>
                <w:top w:val="none" w:sz="0" w:space="0" w:color="auto"/>
                <w:left w:val="none" w:sz="0" w:space="0" w:color="auto"/>
                <w:bottom w:val="none" w:sz="0" w:space="0" w:color="auto"/>
                <w:right w:val="none" w:sz="0" w:space="0" w:color="auto"/>
              </w:divBdr>
              <w:divsChild>
                <w:div w:id="17835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839839">
          <w:marLeft w:val="0"/>
          <w:marRight w:val="0"/>
          <w:marTop w:val="300"/>
          <w:marBottom w:val="0"/>
          <w:divBdr>
            <w:top w:val="none" w:sz="0" w:space="0" w:color="auto"/>
            <w:left w:val="none" w:sz="0" w:space="0" w:color="auto"/>
            <w:bottom w:val="none" w:sz="0" w:space="0" w:color="auto"/>
            <w:right w:val="none" w:sz="0" w:space="0" w:color="auto"/>
          </w:divBdr>
          <w:divsChild>
            <w:div w:id="1199665871">
              <w:marLeft w:val="0"/>
              <w:marRight w:val="0"/>
              <w:marTop w:val="0"/>
              <w:marBottom w:val="0"/>
              <w:divBdr>
                <w:top w:val="none" w:sz="0" w:space="0" w:color="auto"/>
                <w:left w:val="none" w:sz="0" w:space="0" w:color="auto"/>
                <w:bottom w:val="none" w:sz="0" w:space="0" w:color="auto"/>
                <w:right w:val="none" w:sz="0" w:space="0" w:color="auto"/>
              </w:divBdr>
              <w:divsChild>
                <w:div w:id="84582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220688">
      <w:bodyDiv w:val="1"/>
      <w:marLeft w:val="0"/>
      <w:marRight w:val="0"/>
      <w:marTop w:val="0"/>
      <w:marBottom w:val="0"/>
      <w:divBdr>
        <w:top w:val="none" w:sz="0" w:space="0" w:color="auto"/>
        <w:left w:val="none" w:sz="0" w:space="0" w:color="auto"/>
        <w:bottom w:val="none" w:sz="0" w:space="0" w:color="auto"/>
        <w:right w:val="none" w:sz="0" w:space="0" w:color="auto"/>
      </w:divBdr>
      <w:divsChild>
        <w:div w:id="2081319325">
          <w:marLeft w:val="0"/>
          <w:marRight w:val="0"/>
          <w:marTop w:val="0"/>
          <w:marBottom w:val="0"/>
          <w:divBdr>
            <w:top w:val="none" w:sz="0" w:space="0" w:color="auto"/>
            <w:left w:val="none" w:sz="0" w:space="0" w:color="auto"/>
            <w:bottom w:val="none" w:sz="0" w:space="0" w:color="auto"/>
            <w:right w:val="none" w:sz="0" w:space="0" w:color="auto"/>
          </w:divBdr>
        </w:div>
        <w:div w:id="534923167">
          <w:marLeft w:val="0"/>
          <w:marRight w:val="0"/>
          <w:marTop w:val="0"/>
          <w:marBottom w:val="0"/>
          <w:divBdr>
            <w:top w:val="none" w:sz="0" w:space="0" w:color="auto"/>
            <w:left w:val="none" w:sz="0" w:space="0" w:color="auto"/>
            <w:bottom w:val="none" w:sz="0" w:space="0" w:color="auto"/>
            <w:right w:val="none" w:sz="0" w:space="0" w:color="auto"/>
          </w:divBdr>
          <w:divsChild>
            <w:div w:id="1396464290">
              <w:marLeft w:val="0"/>
              <w:marRight w:val="0"/>
              <w:marTop w:val="0"/>
              <w:marBottom w:val="0"/>
              <w:divBdr>
                <w:top w:val="none" w:sz="0" w:space="0" w:color="auto"/>
                <w:left w:val="none" w:sz="0" w:space="0" w:color="auto"/>
                <w:bottom w:val="none" w:sz="0" w:space="0" w:color="auto"/>
                <w:right w:val="none" w:sz="0" w:space="0" w:color="auto"/>
              </w:divBdr>
            </w:div>
          </w:divsChild>
        </w:div>
        <w:div w:id="950092854">
          <w:marLeft w:val="0"/>
          <w:marRight w:val="0"/>
          <w:marTop w:val="0"/>
          <w:marBottom w:val="0"/>
          <w:divBdr>
            <w:top w:val="none" w:sz="0" w:space="0" w:color="auto"/>
            <w:left w:val="none" w:sz="0" w:space="0" w:color="auto"/>
            <w:bottom w:val="none" w:sz="0" w:space="0" w:color="auto"/>
            <w:right w:val="none" w:sz="0" w:space="0" w:color="auto"/>
          </w:divBdr>
        </w:div>
        <w:div w:id="1151947146">
          <w:marLeft w:val="0"/>
          <w:marRight w:val="0"/>
          <w:marTop w:val="0"/>
          <w:marBottom w:val="0"/>
          <w:divBdr>
            <w:top w:val="none" w:sz="0" w:space="0" w:color="auto"/>
            <w:left w:val="none" w:sz="0" w:space="0" w:color="auto"/>
            <w:bottom w:val="none" w:sz="0" w:space="0" w:color="auto"/>
            <w:right w:val="none" w:sz="0" w:space="0" w:color="auto"/>
          </w:divBdr>
          <w:divsChild>
            <w:div w:id="1496993486">
              <w:marLeft w:val="0"/>
              <w:marRight w:val="0"/>
              <w:marTop w:val="0"/>
              <w:marBottom w:val="0"/>
              <w:divBdr>
                <w:top w:val="none" w:sz="0" w:space="0" w:color="auto"/>
                <w:left w:val="none" w:sz="0" w:space="0" w:color="auto"/>
                <w:bottom w:val="none" w:sz="0" w:space="0" w:color="auto"/>
                <w:right w:val="none" w:sz="0" w:space="0" w:color="auto"/>
              </w:divBdr>
            </w:div>
          </w:divsChild>
        </w:div>
        <w:div w:id="751123394">
          <w:marLeft w:val="0"/>
          <w:marRight w:val="0"/>
          <w:marTop w:val="0"/>
          <w:marBottom w:val="0"/>
          <w:divBdr>
            <w:top w:val="none" w:sz="0" w:space="0" w:color="auto"/>
            <w:left w:val="none" w:sz="0" w:space="0" w:color="auto"/>
            <w:bottom w:val="none" w:sz="0" w:space="0" w:color="auto"/>
            <w:right w:val="none" w:sz="0" w:space="0" w:color="auto"/>
          </w:divBdr>
        </w:div>
        <w:div w:id="968318441">
          <w:marLeft w:val="0"/>
          <w:marRight w:val="0"/>
          <w:marTop w:val="0"/>
          <w:marBottom w:val="0"/>
          <w:divBdr>
            <w:top w:val="none" w:sz="0" w:space="0" w:color="auto"/>
            <w:left w:val="none" w:sz="0" w:space="0" w:color="auto"/>
            <w:bottom w:val="none" w:sz="0" w:space="0" w:color="auto"/>
            <w:right w:val="none" w:sz="0" w:space="0" w:color="auto"/>
          </w:divBdr>
          <w:divsChild>
            <w:div w:id="710611600">
              <w:marLeft w:val="0"/>
              <w:marRight w:val="0"/>
              <w:marTop w:val="0"/>
              <w:marBottom w:val="0"/>
              <w:divBdr>
                <w:top w:val="none" w:sz="0" w:space="0" w:color="auto"/>
                <w:left w:val="none" w:sz="0" w:space="0" w:color="auto"/>
                <w:bottom w:val="none" w:sz="0" w:space="0" w:color="auto"/>
                <w:right w:val="none" w:sz="0" w:space="0" w:color="auto"/>
              </w:divBdr>
            </w:div>
          </w:divsChild>
        </w:div>
        <w:div w:id="1173257460">
          <w:marLeft w:val="0"/>
          <w:marRight w:val="0"/>
          <w:marTop w:val="0"/>
          <w:marBottom w:val="0"/>
          <w:divBdr>
            <w:top w:val="none" w:sz="0" w:space="0" w:color="auto"/>
            <w:left w:val="none" w:sz="0" w:space="0" w:color="auto"/>
            <w:bottom w:val="none" w:sz="0" w:space="0" w:color="auto"/>
            <w:right w:val="none" w:sz="0" w:space="0" w:color="auto"/>
          </w:divBdr>
        </w:div>
        <w:div w:id="1851990104">
          <w:marLeft w:val="0"/>
          <w:marRight w:val="0"/>
          <w:marTop w:val="0"/>
          <w:marBottom w:val="0"/>
          <w:divBdr>
            <w:top w:val="none" w:sz="0" w:space="0" w:color="auto"/>
            <w:left w:val="none" w:sz="0" w:space="0" w:color="auto"/>
            <w:bottom w:val="none" w:sz="0" w:space="0" w:color="auto"/>
            <w:right w:val="none" w:sz="0" w:space="0" w:color="auto"/>
          </w:divBdr>
          <w:divsChild>
            <w:div w:id="1427770729">
              <w:marLeft w:val="0"/>
              <w:marRight w:val="0"/>
              <w:marTop w:val="0"/>
              <w:marBottom w:val="0"/>
              <w:divBdr>
                <w:top w:val="none" w:sz="0" w:space="0" w:color="auto"/>
                <w:left w:val="none" w:sz="0" w:space="0" w:color="auto"/>
                <w:bottom w:val="none" w:sz="0" w:space="0" w:color="auto"/>
                <w:right w:val="none" w:sz="0" w:space="0" w:color="auto"/>
              </w:divBdr>
            </w:div>
          </w:divsChild>
        </w:div>
        <w:div w:id="1890725232">
          <w:marLeft w:val="0"/>
          <w:marRight w:val="0"/>
          <w:marTop w:val="0"/>
          <w:marBottom w:val="0"/>
          <w:divBdr>
            <w:top w:val="none" w:sz="0" w:space="0" w:color="auto"/>
            <w:left w:val="none" w:sz="0" w:space="0" w:color="auto"/>
            <w:bottom w:val="none" w:sz="0" w:space="0" w:color="auto"/>
            <w:right w:val="none" w:sz="0" w:space="0" w:color="auto"/>
          </w:divBdr>
        </w:div>
        <w:div w:id="965548563">
          <w:marLeft w:val="0"/>
          <w:marRight w:val="0"/>
          <w:marTop w:val="0"/>
          <w:marBottom w:val="0"/>
          <w:divBdr>
            <w:top w:val="none" w:sz="0" w:space="0" w:color="auto"/>
            <w:left w:val="none" w:sz="0" w:space="0" w:color="auto"/>
            <w:bottom w:val="none" w:sz="0" w:space="0" w:color="auto"/>
            <w:right w:val="none" w:sz="0" w:space="0" w:color="auto"/>
          </w:divBdr>
          <w:divsChild>
            <w:div w:id="745299359">
              <w:marLeft w:val="0"/>
              <w:marRight w:val="0"/>
              <w:marTop w:val="0"/>
              <w:marBottom w:val="0"/>
              <w:divBdr>
                <w:top w:val="none" w:sz="0" w:space="0" w:color="auto"/>
                <w:left w:val="none" w:sz="0" w:space="0" w:color="auto"/>
                <w:bottom w:val="none" w:sz="0" w:space="0" w:color="auto"/>
                <w:right w:val="none" w:sz="0" w:space="0" w:color="auto"/>
              </w:divBdr>
            </w:div>
          </w:divsChild>
        </w:div>
        <w:div w:id="1362510385">
          <w:marLeft w:val="0"/>
          <w:marRight w:val="0"/>
          <w:marTop w:val="0"/>
          <w:marBottom w:val="0"/>
          <w:divBdr>
            <w:top w:val="none" w:sz="0" w:space="0" w:color="auto"/>
            <w:left w:val="none" w:sz="0" w:space="0" w:color="auto"/>
            <w:bottom w:val="none" w:sz="0" w:space="0" w:color="auto"/>
            <w:right w:val="none" w:sz="0" w:space="0" w:color="auto"/>
          </w:divBdr>
        </w:div>
        <w:div w:id="1018509635">
          <w:marLeft w:val="0"/>
          <w:marRight w:val="0"/>
          <w:marTop w:val="0"/>
          <w:marBottom w:val="0"/>
          <w:divBdr>
            <w:top w:val="none" w:sz="0" w:space="0" w:color="auto"/>
            <w:left w:val="none" w:sz="0" w:space="0" w:color="auto"/>
            <w:bottom w:val="none" w:sz="0" w:space="0" w:color="auto"/>
            <w:right w:val="none" w:sz="0" w:space="0" w:color="auto"/>
          </w:divBdr>
          <w:divsChild>
            <w:div w:id="1565408825">
              <w:marLeft w:val="0"/>
              <w:marRight w:val="0"/>
              <w:marTop w:val="0"/>
              <w:marBottom w:val="0"/>
              <w:divBdr>
                <w:top w:val="none" w:sz="0" w:space="0" w:color="auto"/>
                <w:left w:val="none" w:sz="0" w:space="0" w:color="auto"/>
                <w:bottom w:val="none" w:sz="0" w:space="0" w:color="auto"/>
                <w:right w:val="none" w:sz="0" w:space="0" w:color="auto"/>
              </w:divBdr>
            </w:div>
          </w:divsChild>
        </w:div>
        <w:div w:id="1676761809">
          <w:marLeft w:val="0"/>
          <w:marRight w:val="0"/>
          <w:marTop w:val="0"/>
          <w:marBottom w:val="0"/>
          <w:divBdr>
            <w:top w:val="none" w:sz="0" w:space="0" w:color="auto"/>
            <w:left w:val="none" w:sz="0" w:space="0" w:color="auto"/>
            <w:bottom w:val="none" w:sz="0" w:space="0" w:color="auto"/>
            <w:right w:val="none" w:sz="0" w:space="0" w:color="auto"/>
          </w:divBdr>
        </w:div>
        <w:div w:id="831943357">
          <w:marLeft w:val="0"/>
          <w:marRight w:val="0"/>
          <w:marTop w:val="0"/>
          <w:marBottom w:val="0"/>
          <w:divBdr>
            <w:top w:val="none" w:sz="0" w:space="0" w:color="auto"/>
            <w:left w:val="none" w:sz="0" w:space="0" w:color="auto"/>
            <w:bottom w:val="none" w:sz="0" w:space="0" w:color="auto"/>
            <w:right w:val="none" w:sz="0" w:space="0" w:color="auto"/>
          </w:divBdr>
          <w:divsChild>
            <w:div w:id="751390763">
              <w:marLeft w:val="0"/>
              <w:marRight w:val="0"/>
              <w:marTop w:val="0"/>
              <w:marBottom w:val="0"/>
              <w:divBdr>
                <w:top w:val="none" w:sz="0" w:space="0" w:color="auto"/>
                <w:left w:val="none" w:sz="0" w:space="0" w:color="auto"/>
                <w:bottom w:val="none" w:sz="0" w:space="0" w:color="auto"/>
                <w:right w:val="none" w:sz="0" w:space="0" w:color="auto"/>
              </w:divBdr>
            </w:div>
          </w:divsChild>
        </w:div>
        <w:div w:id="335886919">
          <w:marLeft w:val="0"/>
          <w:marRight w:val="0"/>
          <w:marTop w:val="300"/>
          <w:marBottom w:val="0"/>
          <w:divBdr>
            <w:top w:val="none" w:sz="0" w:space="0" w:color="auto"/>
            <w:left w:val="none" w:sz="0" w:space="0" w:color="auto"/>
            <w:bottom w:val="none" w:sz="0" w:space="0" w:color="auto"/>
            <w:right w:val="none" w:sz="0" w:space="0" w:color="auto"/>
          </w:divBdr>
          <w:divsChild>
            <w:div w:id="718895560">
              <w:marLeft w:val="0"/>
              <w:marRight w:val="0"/>
              <w:marTop w:val="0"/>
              <w:marBottom w:val="0"/>
              <w:divBdr>
                <w:top w:val="none" w:sz="0" w:space="0" w:color="auto"/>
                <w:left w:val="none" w:sz="0" w:space="0" w:color="auto"/>
                <w:bottom w:val="none" w:sz="0" w:space="0" w:color="auto"/>
                <w:right w:val="none" w:sz="0" w:space="0" w:color="auto"/>
              </w:divBdr>
              <w:divsChild>
                <w:div w:id="1571425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092560">
          <w:marLeft w:val="0"/>
          <w:marRight w:val="0"/>
          <w:marTop w:val="300"/>
          <w:marBottom w:val="0"/>
          <w:divBdr>
            <w:top w:val="none" w:sz="0" w:space="0" w:color="auto"/>
            <w:left w:val="none" w:sz="0" w:space="0" w:color="auto"/>
            <w:bottom w:val="none" w:sz="0" w:space="0" w:color="auto"/>
            <w:right w:val="none" w:sz="0" w:space="0" w:color="auto"/>
          </w:divBdr>
          <w:divsChild>
            <w:div w:id="1681618320">
              <w:marLeft w:val="0"/>
              <w:marRight w:val="0"/>
              <w:marTop w:val="0"/>
              <w:marBottom w:val="0"/>
              <w:divBdr>
                <w:top w:val="none" w:sz="0" w:space="0" w:color="auto"/>
                <w:left w:val="none" w:sz="0" w:space="0" w:color="auto"/>
                <w:bottom w:val="none" w:sz="0" w:space="0" w:color="auto"/>
                <w:right w:val="none" w:sz="0" w:space="0" w:color="auto"/>
              </w:divBdr>
              <w:divsChild>
                <w:div w:id="120975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725380">
          <w:marLeft w:val="0"/>
          <w:marRight w:val="0"/>
          <w:marTop w:val="300"/>
          <w:marBottom w:val="0"/>
          <w:divBdr>
            <w:top w:val="none" w:sz="0" w:space="0" w:color="auto"/>
            <w:left w:val="none" w:sz="0" w:space="0" w:color="auto"/>
            <w:bottom w:val="none" w:sz="0" w:space="0" w:color="auto"/>
            <w:right w:val="none" w:sz="0" w:space="0" w:color="auto"/>
          </w:divBdr>
          <w:divsChild>
            <w:div w:id="711879310">
              <w:marLeft w:val="0"/>
              <w:marRight w:val="0"/>
              <w:marTop w:val="0"/>
              <w:marBottom w:val="0"/>
              <w:divBdr>
                <w:top w:val="none" w:sz="0" w:space="0" w:color="auto"/>
                <w:left w:val="none" w:sz="0" w:space="0" w:color="auto"/>
                <w:bottom w:val="none" w:sz="0" w:space="0" w:color="auto"/>
                <w:right w:val="none" w:sz="0" w:space="0" w:color="auto"/>
              </w:divBdr>
              <w:divsChild>
                <w:div w:id="6969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865">
          <w:marLeft w:val="0"/>
          <w:marRight w:val="0"/>
          <w:marTop w:val="300"/>
          <w:marBottom w:val="0"/>
          <w:divBdr>
            <w:top w:val="none" w:sz="0" w:space="0" w:color="auto"/>
            <w:left w:val="none" w:sz="0" w:space="0" w:color="auto"/>
            <w:bottom w:val="none" w:sz="0" w:space="0" w:color="auto"/>
            <w:right w:val="none" w:sz="0" w:space="0" w:color="auto"/>
          </w:divBdr>
          <w:divsChild>
            <w:div w:id="1006636260">
              <w:marLeft w:val="0"/>
              <w:marRight w:val="0"/>
              <w:marTop w:val="0"/>
              <w:marBottom w:val="0"/>
              <w:divBdr>
                <w:top w:val="none" w:sz="0" w:space="0" w:color="auto"/>
                <w:left w:val="none" w:sz="0" w:space="0" w:color="auto"/>
                <w:bottom w:val="none" w:sz="0" w:space="0" w:color="auto"/>
                <w:right w:val="none" w:sz="0" w:space="0" w:color="auto"/>
              </w:divBdr>
              <w:divsChild>
                <w:div w:id="186359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97990">
      <w:bodyDiv w:val="1"/>
      <w:marLeft w:val="0"/>
      <w:marRight w:val="0"/>
      <w:marTop w:val="0"/>
      <w:marBottom w:val="0"/>
      <w:divBdr>
        <w:top w:val="none" w:sz="0" w:space="0" w:color="auto"/>
        <w:left w:val="none" w:sz="0" w:space="0" w:color="auto"/>
        <w:bottom w:val="none" w:sz="0" w:space="0" w:color="auto"/>
        <w:right w:val="none" w:sz="0" w:space="0" w:color="auto"/>
      </w:divBdr>
      <w:divsChild>
        <w:div w:id="2130077669">
          <w:marLeft w:val="0"/>
          <w:marRight w:val="0"/>
          <w:marTop w:val="0"/>
          <w:marBottom w:val="0"/>
          <w:divBdr>
            <w:top w:val="none" w:sz="0" w:space="0" w:color="auto"/>
            <w:left w:val="none" w:sz="0" w:space="0" w:color="auto"/>
            <w:bottom w:val="none" w:sz="0" w:space="0" w:color="auto"/>
            <w:right w:val="none" w:sz="0" w:space="0" w:color="auto"/>
          </w:divBdr>
        </w:div>
        <w:div w:id="139615457">
          <w:marLeft w:val="0"/>
          <w:marRight w:val="0"/>
          <w:marTop w:val="0"/>
          <w:marBottom w:val="0"/>
          <w:divBdr>
            <w:top w:val="none" w:sz="0" w:space="0" w:color="auto"/>
            <w:left w:val="none" w:sz="0" w:space="0" w:color="auto"/>
            <w:bottom w:val="none" w:sz="0" w:space="0" w:color="auto"/>
            <w:right w:val="none" w:sz="0" w:space="0" w:color="auto"/>
          </w:divBdr>
          <w:divsChild>
            <w:div w:id="1642005004">
              <w:marLeft w:val="0"/>
              <w:marRight w:val="0"/>
              <w:marTop w:val="0"/>
              <w:marBottom w:val="0"/>
              <w:divBdr>
                <w:top w:val="none" w:sz="0" w:space="0" w:color="auto"/>
                <w:left w:val="none" w:sz="0" w:space="0" w:color="auto"/>
                <w:bottom w:val="none" w:sz="0" w:space="0" w:color="auto"/>
                <w:right w:val="none" w:sz="0" w:space="0" w:color="auto"/>
              </w:divBdr>
            </w:div>
          </w:divsChild>
        </w:div>
        <w:div w:id="1509784868">
          <w:marLeft w:val="0"/>
          <w:marRight w:val="0"/>
          <w:marTop w:val="0"/>
          <w:marBottom w:val="0"/>
          <w:divBdr>
            <w:top w:val="none" w:sz="0" w:space="0" w:color="auto"/>
            <w:left w:val="none" w:sz="0" w:space="0" w:color="auto"/>
            <w:bottom w:val="none" w:sz="0" w:space="0" w:color="auto"/>
            <w:right w:val="none" w:sz="0" w:space="0" w:color="auto"/>
          </w:divBdr>
        </w:div>
        <w:div w:id="2115400690">
          <w:marLeft w:val="0"/>
          <w:marRight w:val="0"/>
          <w:marTop w:val="0"/>
          <w:marBottom w:val="0"/>
          <w:divBdr>
            <w:top w:val="none" w:sz="0" w:space="0" w:color="auto"/>
            <w:left w:val="none" w:sz="0" w:space="0" w:color="auto"/>
            <w:bottom w:val="none" w:sz="0" w:space="0" w:color="auto"/>
            <w:right w:val="none" w:sz="0" w:space="0" w:color="auto"/>
          </w:divBdr>
          <w:divsChild>
            <w:div w:id="60450536">
              <w:marLeft w:val="0"/>
              <w:marRight w:val="0"/>
              <w:marTop w:val="0"/>
              <w:marBottom w:val="0"/>
              <w:divBdr>
                <w:top w:val="none" w:sz="0" w:space="0" w:color="auto"/>
                <w:left w:val="none" w:sz="0" w:space="0" w:color="auto"/>
                <w:bottom w:val="none" w:sz="0" w:space="0" w:color="auto"/>
                <w:right w:val="none" w:sz="0" w:space="0" w:color="auto"/>
              </w:divBdr>
            </w:div>
          </w:divsChild>
        </w:div>
        <w:div w:id="1122114130">
          <w:marLeft w:val="0"/>
          <w:marRight w:val="0"/>
          <w:marTop w:val="0"/>
          <w:marBottom w:val="0"/>
          <w:divBdr>
            <w:top w:val="none" w:sz="0" w:space="0" w:color="auto"/>
            <w:left w:val="none" w:sz="0" w:space="0" w:color="auto"/>
            <w:bottom w:val="none" w:sz="0" w:space="0" w:color="auto"/>
            <w:right w:val="none" w:sz="0" w:space="0" w:color="auto"/>
          </w:divBdr>
        </w:div>
        <w:div w:id="75446274">
          <w:marLeft w:val="0"/>
          <w:marRight w:val="0"/>
          <w:marTop w:val="0"/>
          <w:marBottom w:val="0"/>
          <w:divBdr>
            <w:top w:val="none" w:sz="0" w:space="0" w:color="auto"/>
            <w:left w:val="none" w:sz="0" w:space="0" w:color="auto"/>
            <w:bottom w:val="none" w:sz="0" w:space="0" w:color="auto"/>
            <w:right w:val="none" w:sz="0" w:space="0" w:color="auto"/>
          </w:divBdr>
          <w:divsChild>
            <w:div w:id="1493985988">
              <w:marLeft w:val="0"/>
              <w:marRight w:val="0"/>
              <w:marTop w:val="0"/>
              <w:marBottom w:val="0"/>
              <w:divBdr>
                <w:top w:val="none" w:sz="0" w:space="0" w:color="auto"/>
                <w:left w:val="none" w:sz="0" w:space="0" w:color="auto"/>
                <w:bottom w:val="none" w:sz="0" w:space="0" w:color="auto"/>
                <w:right w:val="none" w:sz="0" w:space="0" w:color="auto"/>
              </w:divBdr>
            </w:div>
          </w:divsChild>
        </w:div>
        <w:div w:id="1012799537">
          <w:marLeft w:val="0"/>
          <w:marRight w:val="0"/>
          <w:marTop w:val="0"/>
          <w:marBottom w:val="0"/>
          <w:divBdr>
            <w:top w:val="none" w:sz="0" w:space="0" w:color="auto"/>
            <w:left w:val="none" w:sz="0" w:space="0" w:color="auto"/>
            <w:bottom w:val="none" w:sz="0" w:space="0" w:color="auto"/>
            <w:right w:val="none" w:sz="0" w:space="0" w:color="auto"/>
          </w:divBdr>
        </w:div>
        <w:div w:id="1433740743">
          <w:marLeft w:val="0"/>
          <w:marRight w:val="0"/>
          <w:marTop w:val="0"/>
          <w:marBottom w:val="0"/>
          <w:divBdr>
            <w:top w:val="none" w:sz="0" w:space="0" w:color="auto"/>
            <w:left w:val="none" w:sz="0" w:space="0" w:color="auto"/>
            <w:bottom w:val="none" w:sz="0" w:space="0" w:color="auto"/>
            <w:right w:val="none" w:sz="0" w:space="0" w:color="auto"/>
          </w:divBdr>
          <w:divsChild>
            <w:div w:id="440564203">
              <w:marLeft w:val="0"/>
              <w:marRight w:val="0"/>
              <w:marTop w:val="0"/>
              <w:marBottom w:val="0"/>
              <w:divBdr>
                <w:top w:val="none" w:sz="0" w:space="0" w:color="auto"/>
                <w:left w:val="none" w:sz="0" w:space="0" w:color="auto"/>
                <w:bottom w:val="none" w:sz="0" w:space="0" w:color="auto"/>
                <w:right w:val="none" w:sz="0" w:space="0" w:color="auto"/>
              </w:divBdr>
            </w:div>
          </w:divsChild>
        </w:div>
        <w:div w:id="1255895324">
          <w:marLeft w:val="0"/>
          <w:marRight w:val="0"/>
          <w:marTop w:val="0"/>
          <w:marBottom w:val="0"/>
          <w:divBdr>
            <w:top w:val="none" w:sz="0" w:space="0" w:color="auto"/>
            <w:left w:val="none" w:sz="0" w:space="0" w:color="auto"/>
            <w:bottom w:val="none" w:sz="0" w:space="0" w:color="auto"/>
            <w:right w:val="none" w:sz="0" w:space="0" w:color="auto"/>
          </w:divBdr>
        </w:div>
        <w:div w:id="1860003501">
          <w:marLeft w:val="0"/>
          <w:marRight w:val="0"/>
          <w:marTop w:val="0"/>
          <w:marBottom w:val="0"/>
          <w:divBdr>
            <w:top w:val="none" w:sz="0" w:space="0" w:color="auto"/>
            <w:left w:val="none" w:sz="0" w:space="0" w:color="auto"/>
            <w:bottom w:val="none" w:sz="0" w:space="0" w:color="auto"/>
            <w:right w:val="none" w:sz="0" w:space="0" w:color="auto"/>
          </w:divBdr>
          <w:divsChild>
            <w:div w:id="1948848686">
              <w:marLeft w:val="0"/>
              <w:marRight w:val="0"/>
              <w:marTop w:val="0"/>
              <w:marBottom w:val="0"/>
              <w:divBdr>
                <w:top w:val="none" w:sz="0" w:space="0" w:color="auto"/>
                <w:left w:val="none" w:sz="0" w:space="0" w:color="auto"/>
                <w:bottom w:val="none" w:sz="0" w:space="0" w:color="auto"/>
                <w:right w:val="none" w:sz="0" w:space="0" w:color="auto"/>
              </w:divBdr>
            </w:div>
          </w:divsChild>
        </w:div>
        <w:div w:id="577710723">
          <w:marLeft w:val="0"/>
          <w:marRight w:val="0"/>
          <w:marTop w:val="0"/>
          <w:marBottom w:val="0"/>
          <w:divBdr>
            <w:top w:val="none" w:sz="0" w:space="0" w:color="auto"/>
            <w:left w:val="none" w:sz="0" w:space="0" w:color="auto"/>
            <w:bottom w:val="none" w:sz="0" w:space="0" w:color="auto"/>
            <w:right w:val="none" w:sz="0" w:space="0" w:color="auto"/>
          </w:divBdr>
        </w:div>
        <w:div w:id="1375929537">
          <w:marLeft w:val="0"/>
          <w:marRight w:val="0"/>
          <w:marTop w:val="0"/>
          <w:marBottom w:val="0"/>
          <w:divBdr>
            <w:top w:val="none" w:sz="0" w:space="0" w:color="auto"/>
            <w:left w:val="none" w:sz="0" w:space="0" w:color="auto"/>
            <w:bottom w:val="none" w:sz="0" w:space="0" w:color="auto"/>
            <w:right w:val="none" w:sz="0" w:space="0" w:color="auto"/>
          </w:divBdr>
          <w:divsChild>
            <w:div w:id="1824076419">
              <w:marLeft w:val="0"/>
              <w:marRight w:val="0"/>
              <w:marTop w:val="0"/>
              <w:marBottom w:val="0"/>
              <w:divBdr>
                <w:top w:val="none" w:sz="0" w:space="0" w:color="auto"/>
                <w:left w:val="none" w:sz="0" w:space="0" w:color="auto"/>
                <w:bottom w:val="none" w:sz="0" w:space="0" w:color="auto"/>
                <w:right w:val="none" w:sz="0" w:space="0" w:color="auto"/>
              </w:divBdr>
            </w:div>
          </w:divsChild>
        </w:div>
        <w:div w:id="1800491412">
          <w:marLeft w:val="0"/>
          <w:marRight w:val="0"/>
          <w:marTop w:val="0"/>
          <w:marBottom w:val="0"/>
          <w:divBdr>
            <w:top w:val="none" w:sz="0" w:space="0" w:color="auto"/>
            <w:left w:val="none" w:sz="0" w:space="0" w:color="auto"/>
            <w:bottom w:val="none" w:sz="0" w:space="0" w:color="auto"/>
            <w:right w:val="none" w:sz="0" w:space="0" w:color="auto"/>
          </w:divBdr>
        </w:div>
        <w:div w:id="1630938948">
          <w:marLeft w:val="0"/>
          <w:marRight w:val="0"/>
          <w:marTop w:val="0"/>
          <w:marBottom w:val="0"/>
          <w:divBdr>
            <w:top w:val="none" w:sz="0" w:space="0" w:color="auto"/>
            <w:left w:val="none" w:sz="0" w:space="0" w:color="auto"/>
            <w:bottom w:val="none" w:sz="0" w:space="0" w:color="auto"/>
            <w:right w:val="none" w:sz="0" w:space="0" w:color="auto"/>
          </w:divBdr>
          <w:divsChild>
            <w:div w:id="1148550669">
              <w:marLeft w:val="0"/>
              <w:marRight w:val="0"/>
              <w:marTop w:val="0"/>
              <w:marBottom w:val="0"/>
              <w:divBdr>
                <w:top w:val="none" w:sz="0" w:space="0" w:color="auto"/>
                <w:left w:val="none" w:sz="0" w:space="0" w:color="auto"/>
                <w:bottom w:val="none" w:sz="0" w:space="0" w:color="auto"/>
                <w:right w:val="none" w:sz="0" w:space="0" w:color="auto"/>
              </w:divBdr>
            </w:div>
          </w:divsChild>
        </w:div>
        <w:div w:id="1864173278">
          <w:marLeft w:val="0"/>
          <w:marRight w:val="0"/>
          <w:marTop w:val="300"/>
          <w:marBottom w:val="0"/>
          <w:divBdr>
            <w:top w:val="none" w:sz="0" w:space="0" w:color="auto"/>
            <w:left w:val="none" w:sz="0" w:space="0" w:color="auto"/>
            <w:bottom w:val="none" w:sz="0" w:space="0" w:color="auto"/>
            <w:right w:val="none" w:sz="0" w:space="0" w:color="auto"/>
          </w:divBdr>
          <w:divsChild>
            <w:div w:id="918517598">
              <w:marLeft w:val="0"/>
              <w:marRight w:val="0"/>
              <w:marTop w:val="0"/>
              <w:marBottom w:val="0"/>
              <w:divBdr>
                <w:top w:val="none" w:sz="0" w:space="0" w:color="auto"/>
                <w:left w:val="none" w:sz="0" w:space="0" w:color="auto"/>
                <w:bottom w:val="none" w:sz="0" w:space="0" w:color="auto"/>
                <w:right w:val="none" w:sz="0" w:space="0" w:color="auto"/>
              </w:divBdr>
              <w:divsChild>
                <w:div w:id="195232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865360">
          <w:marLeft w:val="0"/>
          <w:marRight w:val="0"/>
          <w:marTop w:val="300"/>
          <w:marBottom w:val="0"/>
          <w:divBdr>
            <w:top w:val="none" w:sz="0" w:space="0" w:color="auto"/>
            <w:left w:val="none" w:sz="0" w:space="0" w:color="auto"/>
            <w:bottom w:val="none" w:sz="0" w:space="0" w:color="auto"/>
            <w:right w:val="none" w:sz="0" w:space="0" w:color="auto"/>
          </w:divBdr>
          <w:divsChild>
            <w:div w:id="170537191">
              <w:marLeft w:val="0"/>
              <w:marRight w:val="0"/>
              <w:marTop w:val="0"/>
              <w:marBottom w:val="0"/>
              <w:divBdr>
                <w:top w:val="none" w:sz="0" w:space="0" w:color="auto"/>
                <w:left w:val="none" w:sz="0" w:space="0" w:color="auto"/>
                <w:bottom w:val="none" w:sz="0" w:space="0" w:color="auto"/>
                <w:right w:val="none" w:sz="0" w:space="0" w:color="auto"/>
              </w:divBdr>
              <w:divsChild>
                <w:div w:id="151718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07991">
          <w:marLeft w:val="0"/>
          <w:marRight w:val="0"/>
          <w:marTop w:val="300"/>
          <w:marBottom w:val="0"/>
          <w:divBdr>
            <w:top w:val="none" w:sz="0" w:space="0" w:color="auto"/>
            <w:left w:val="none" w:sz="0" w:space="0" w:color="auto"/>
            <w:bottom w:val="none" w:sz="0" w:space="0" w:color="auto"/>
            <w:right w:val="none" w:sz="0" w:space="0" w:color="auto"/>
          </w:divBdr>
          <w:divsChild>
            <w:div w:id="716006521">
              <w:marLeft w:val="0"/>
              <w:marRight w:val="0"/>
              <w:marTop w:val="0"/>
              <w:marBottom w:val="0"/>
              <w:divBdr>
                <w:top w:val="none" w:sz="0" w:space="0" w:color="auto"/>
                <w:left w:val="none" w:sz="0" w:space="0" w:color="auto"/>
                <w:bottom w:val="none" w:sz="0" w:space="0" w:color="auto"/>
                <w:right w:val="none" w:sz="0" w:space="0" w:color="auto"/>
              </w:divBdr>
              <w:divsChild>
                <w:div w:id="49179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5428">
          <w:marLeft w:val="0"/>
          <w:marRight w:val="0"/>
          <w:marTop w:val="300"/>
          <w:marBottom w:val="0"/>
          <w:divBdr>
            <w:top w:val="none" w:sz="0" w:space="0" w:color="auto"/>
            <w:left w:val="none" w:sz="0" w:space="0" w:color="auto"/>
            <w:bottom w:val="none" w:sz="0" w:space="0" w:color="auto"/>
            <w:right w:val="none" w:sz="0" w:space="0" w:color="auto"/>
          </w:divBdr>
          <w:divsChild>
            <w:div w:id="485899456">
              <w:marLeft w:val="0"/>
              <w:marRight w:val="0"/>
              <w:marTop w:val="0"/>
              <w:marBottom w:val="0"/>
              <w:divBdr>
                <w:top w:val="none" w:sz="0" w:space="0" w:color="auto"/>
                <w:left w:val="none" w:sz="0" w:space="0" w:color="auto"/>
                <w:bottom w:val="none" w:sz="0" w:space="0" w:color="auto"/>
                <w:right w:val="none" w:sz="0" w:space="0" w:color="auto"/>
              </w:divBdr>
              <w:divsChild>
                <w:div w:id="7150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911462">
      <w:bodyDiv w:val="1"/>
      <w:marLeft w:val="0"/>
      <w:marRight w:val="0"/>
      <w:marTop w:val="0"/>
      <w:marBottom w:val="0"/>
      <w:divBdr>
        <w:top w:val="none" w:sz="0" w:space="0" w:color="auto"/>
        <w:left w:val="none" w:sz="0" w:space="0" w:color="auto"/>
        <w:bottom w:val="none" w:sz="0" w:space="0" w:color="auto"/>
        <w:right w:val="none" w:sz="0" w:space="0" w:color="auto"/>
      </w:divBdr>
      <w:divsChild>
        <w:div w:id="1616522931">
          <w:marLeft w:val="0"/>
          <w:marRight w:val="0"/>
          <w:marTop w:val="0"/>
          <w:marBottom w:val="0"/>
          <w:divBdr>
            <w:top w:val="none" w:sz="0" w:space="0" w:color="auto"/>
            <w:left w:val="none" w:sz="0" w:space="0" w:color="auto"/>
            <w:bottom w:val="none" w:sz="0" w:space="0" w:color="auto"/>
            <w:right w:val="none" w:sz="0" w:space="0" w:color="auto"/>
          </w:divBdr>
        </w:div>
        <w:div w:id="1214654989">
          <w:marLeft w:val="0"/>
          <w:marRight w:val="0"/>
          <w:marTop w:val="0"/>
          <w:marBottom w:val="0"/>
          <w:divBdr>
            <w:top w:val="none" w:sz="0" w:space="0" w:color="auto"/>
            <w:left w:val="none" w:sz="0" w:space="0" w:color="auto"/>
            <w:bottom w:val="none" w:sz="0" w:space="0" w:color="auto"/>
            <w:right w:val="none" w:sz="0" w:space="0" w:color="auto"/>
          </w:divBdr>
          <w:divsChild>
            <w:div w:id="785349325">
              <w:marLeft w:val="0"/>
              <w:marRight w:val="0"/>
              <w:marTop w:val="0"/>
              <w:marBottom w:val="0"/>
              <w:divBdr>
                <w:top w:val="none" w:sz="0" w:space="0" w:color="auto"/>
                <w:left w:val="none" w:sz="0" w:space="0" w:color="auto"/>
                <w:bottom w:val="none" w:sz="0" w:space="0" w:color="auto"/>
                <w:right w:val="none" w:sz="0" w:space="0" w:color="auto"/>
              </w:divBdr>
            </w:div>
          </w:divsChild>
        </w:div>
        <w:div w:id="1067848309">
          <w:marLeft w:val="0"/>
          <w:marRight w:val="0"/>
          <w:marTop w:val="0"/>
          <w:marBottom w:val="0"/>
          <w:divBdr>
            <w:top w:val="none" w:sz="0" w:space="0" w:color="auto"/>
            <w:left w:val="none" w:sz="0" w:space="0" w:color="auto"/>
            <w:bottom w:val="none" w:sz="0" w:space="0" w:color="auto"/>
            <w:right w:val="none" w:sz="0" w:space="0" w:color="auto"/>
          </w:divBdr>
        </w:div>
        <w:div w:id="1837379447">
          <w:marLeft w:val="0"/>
          <w:marRight w:val="0"/>
          <w:marTop w:val="0"/>
          <w:marBottom w:val="0"/>
          <w:divBdr>
            <w:top w:val="none" w:sz="0" w:space="0" w:color="auto"/>
            <w:left w:val="none" w:sz="0" w:space="0" w:color="auto"/>
            <w:bottom w:val="none" w:sz="0" w:space="0" w:color="auto"/>
            <w:right w:val="none" w:sz="0" w:space="0" w:color="auto"/>
          </w:divBdr>
          <w:divsChild>
            <w:div w:id="315380631">
              <w:marLeft w:val="0"/>
              <w:marRight w:val="0"/>
              <w:marTop w:val="0"/>
              <w:marBottom w:val="0"/>
              <w:divBdr>
                <w:top w:val="none" w:sz="0" w:space="0" w:color="auto"/>
                <w:left w:val="none" w:sz="0" w:space="0" w:color="auto"/>
                <w:bottom w:val="none" w:sz="0" w:space="0" w:color="auto"/>
                <w:right w:val="none" w:sz="0" w:space="0" w:color="auto"/>
              </w:divBdr>
            </w:div>
          </w:divsChild>
        </w:div>
        <w:div w:id="131799537">
          <w:marLeft w:val="0"/>
          <w:marRight w:val="0"/>
          <w:marTop w:val="0"/>
          <w:marBottom w:val="0"/>
          <w:divBdr>
            <w:top w:val="none" w:sz="0" w:space="0" w:color="auto"/>
            <w:left w:val="none" w:sz="0" w:space="0" w:color="auto"/>
            <w:bottom w:val="none" w:sz="0" w:space="0" w:color="auto"/>
            <w:right w:val="none" w:sz="0" w:space="0" w:color="auto"/>
          </w:divBdr>
        </w:div>
        <w:div w:id="307325861">
          <w:marLeft w:val="0"/>
          <w:marRight w:val="0"/>
          <w:marTop w:val="0"/>
          <w:marBottom w:val="0"/>
          <w:divBdr>
            <w:top w:val="none" w:sz="0" w:space="0" w:color="auto"/>
            <w:left w:val="none" w:sz="0" w:space="0" w:color="auto"/>
            <w:bottom w:val="none" w:sz="0" w:space="0" w:color="auto"/>
            <w:right w:val="none" w:sz="0" w:space="0" w:color="auto"/>
          </w:divBdr>
          <w:divsChild>
            <w:div w:id="1416247190">
              <w:marLeft w:val="0"/>
              <w:marRight w:val="0"/>
              <w:marTop w:val="0"/>
              <w:marBottom w:val="0"/>
              <w:divBdr>
                <w:top w:val="none" w:sz="0" w:space="0" w:color="auto"/>
                <w:left w:val="none" w:sz="0" w:space="0" w:color="auto"/>
                <w:bottom w:val="none" w:sz="0" w:space="0" w:color="auto"/>
                <w:right w:val="none" w:sz="0" w:space="0" w:color="auto"/>
              </w:divBdr>
            </w:div>
          </w:divsChild>
        </w:div>
        <w:div w:id="987317948">
          <w:marLeft w:val="0"/>
          <w:marRight w:val="0"/>
          <w:marTop w:val="0"/>
          <w:marBottom w:val="0"/>
          <w:divBdr>
            <w:top w:val="none" w:sz="0" w:space="0" w:color="auto"/>
            <w:left w:val="none" w:sz="0" w:space="0" w:color="auto"/>
            <w:bottom w:val="none" w:sz="0" w:space="0" w:color="auto"/>
            <w:right w:val="none" w:sz="0" w:space="0" w:color="auto"/>
          </w:divBdr>
        </w:div>
        <w:div w:id="638922851">
          <w:marLeft w:val="0"/>
          <w:marRight w:val="0"/>
          <w:marTop w:val="0"/>
          <w:marBottom w:val="0"/>
          <w:divBdr>
            <w:top w:val="none" w:sz="0" w:space="0" w:color="auto"/>
            <w:left w:val="none" w:sz="0" w:space="0" w:color="auto"/>
            <w:bottom w:val="none" w:sz="0" w:space="0" w:color="auto"/>
            <w:right w:val="none" w:sz="0" w:space="0" w:color="auto"/>
          </w:divBdr>
          <w:divsChild>
            <w:div w:id="929241201">
              <w:marLeft w:val="0"/>
              <w:marRight w:val="0"/>
              <w:marTop w:val="0"/>
              <w:marBottom w:val="0"/>
              <w:divBdr>
                <w:top w:val="none" w:sz="0" w:space="0" w:color="auto"/>
                <w:left w:val="none" w:sz="0" w:space="0" w:color="auto"/>
                <w:bottom w:val="none" w:sz="0" w:space="0" w:color="auto"/>
                <w:right w:val="none" w:sz="0" w:space="0" w:color="auto"/>
              </w:divBdr>
            </w:div>
          </w:divsChild>
        </w:div>
        <w:div w:id="1650596813">
          <w:marLeft w:val="0"/>
          <w:marRight w:val="0"/>
          <w:marTop w:val="0"/>
          <w:marBottom w:val="0"/>
          <w:divBdr>
            <w:top w:val="none" w:sz="0" w:space="0" w:color="auto"/>
            <w:left w:val="none" w:sz="0" w:space="0" w:color="auto"/>
            <w:bottom w:val="none" w:sz="0" w:space="0" w:color="auto"/>
            <w:right w:val="none" w:sz="0" w:space="0" w:color="auto"/>
          </w:divBdr>
        </w:div>
        <w:div w:id="644891356">
          <w:marLeft w:val="0"/>
          <w:marRight w:val="0"/>
          <w:marTop w:val="0"/>
          <w:marBottom w:val="0"/>
          <w:divBdr>
            <w:top w:val="none" w:sz="0" w:space="0" w:color="auto"/>
            <w:left w:val="none" w:sz="0" w:space="0" w:color="auto"/>
            <w:bottom w:val="none" w:sz="0" w:space="0" w:color="auto"/>
            <w:right w:val="none" w:sz="0" w:space="0" w:color="auto"/>
          </w:divBdr>
          <w:divsChild>
            <w:div w:id="681054250">
              <w:marLeft w:val="0"/>
              <w:marRight w:val="0"/>
              <w:marTop w:val="0"/>
              <w:marBottom w:val="0"/>
              <w:divBdr>
                <w:top w:val="none" w:sz="0" w:space="0" w:color="auto"/>
                <w:left w:val="none" w:sz="0" w:space="0" w:color="auto"/>
                <w:bottom w:val="none" w:sz="0" w:space="0" w:color="auto"/>
                <w:right w:val="none" w:sz="0" w:space="0" w:color="auto"/>
              </w:divBdr>
            </w:div>
          </w:divsChild>
        </w:div>
        <w:div w:id="337662252">
          <w:marLeft w:val="0"/>
          <w:marRight w:val="0"/>
          <w:marTop w:val="0"/>
          <w:marBottom w:val="0"/>
          <w:divBdr>
            <w:top w:val="none" w:sz="0" w:space="0" w:color="auto"/>
            <w:left w:val="none" w:sz="0" w:space="0" w:color="auto"/>
            <w:bottom w:val="none" w:sz="0" w:space="0" w:color="auto"/>
            <w:right w:val="none" w:sz="0" w:space="0" w:color="auto"/>
          </w:divBdr>
        </w:div>
        <w:div w:id="198133209">
          <w:marLeft w:val="0"/>
          <w:marRight w:val="0"/>
          <w:marTop w:val="0"/>
          <w:marBottom w:val="0"/>
          <w:divBdr>
            <w:top w:val="none" w:sz="0" w:space="0" w:color="auto"/>
            <w:left w:val="none" w:sz="0" w:space="0" w:color="auto"/>
            <w:bottom w:val="none" w:sz="0" w:space="0" w:color="auto"/>
            <w:right w:val="none" w:sz="0" w:space="0" w:color="auto"/>
          </w:divBdr>
          <w:divsChild>
            <w:div w:id="510722896">
              <w:marLeft w:val="0"/>
              <w:marRight w:val="0"/>
              <w:marTop w:val="0"/>
              <w:marBottom w:val="0"/>
              <w:divBdr>
                <w:top w:val="none" w:sz="0" w:space="0" w:color="auto"/>
                <w:left w:val="none" w:sz="0" w:space="0" w:color="auto"/>
                <w:bottom w:val="none" w:sz="0" w:space="0" w:color="auto"/>
                <w:right w:val="none" w:sz="0" w:space="0" w:color="auto"/>
              </w:divBdr>
            </w:div>
          </w:divsChild>
        </w:div>
        <w:div w:id="1011252394">
          <w:marLeft w:val="0"/>
          <w:marRight w:val="0"/>
          <w:marTop w:val="0"/>
          <w:marBottom w:val="0"/>
          <w:divBdr>
            <w:top w:val="none" w:sz="0" w:space="0" w:color="auto"/>
            <w:left w:val="none" w:sz="0" w:space="0" w:color="auto"/>
            <w:bottom w:val="none" w:sz="0" w:space="0" w:color="auto"/>
            <w:right w:val="none" w:sz="0" w:space="0" w:color="auto"/>
          </w:divBdr>
        </w:div>
        <w:div w:id="1202203420">
          <w:marLeft w:val="0"/>
          <w:marRight w:val="0"/>
          <w:marTop w:val="0"/>
          <w:marBottom w:val="0"/>
          <w:divBdr>
            <w:top w:val="none" w:sz="0" w:space="0" w:color="auto"/>
            <w:left w:val="none" w:sz="0" w:space="0" w:color="auto"/>
            <w:bottom w:val="none" w:sz="0" w:space="0" w:color="auto"/>
            <w:right w:val="none" w:sz="0" w:space="0" w:color="auto"/>
          </w:divBdr>
          <w:divsChild>
            <w:div w:id="816186327">
              <w:marLeft w:val="0"/>
              <w:marRight w:val="0"/>
              <w:marTop w:val="0"/>
              <w:marBottom w:val="0"/>
              <w:divBdr>
                <w:top w:val="none" w:sz="0" w:space="0" w:color="auto"/>
                <w:left w:val="none" w:sz="0" w:space="0" w:color="auto"/>
                <w:bottom w:val="none" w:sz="0" w:space="0" w:color="auto"/>
                <w:right w:val="none" w:sz="0" w:space="0" w:color="auto"/>
              </w:divBdr>
            </w:div>
          </w:divsChild>
        </w:div>
        <w:div w:id="395012936">
          <w:marLeft w:val="0"/>
          <w:marRight w:val="0"/>
          <w:marTop w:val="300"/>
          <w:marBottom w:val="0"/>
          <w:divBdr>
            <w:top w:val="none" w:sz="0" w:space="0" w:color="auto"/>
            <w:left w:val="none" w:sz="0" w:space="0" w:color="auto"/>
            <w:bottom w:val="none" w:sz="0" w:space="0" w:color="auto"/>
            <w:right w:val="none" w:sz="0" w:space="0" w:color="auto"/>
          </w:divBdr>
          <w:divsChild>
            <w:div w:id="635914906">
              <w:marLeft w:val="0"/>
              <w:marRight w:val="0"/>
              <w:marTop w:val="0"/>
              <w:marBottom w:val="0"/>
              <w:divBdr>
                <w:top w:val="none" w:sz="0" w:space="0" w:color="auto"/>
                <w:left w:val="none" w:sz="0" w:space="0" w:color="auto"/>
                <w:bottom w:val="none" w:sz="0" w:space="0" w:color="auto"/>
                <w:right w:val="none" w:sz="0" w:space="0" w:color="auto"/>
              </w:divBdr>
              <w:divsChild>
                <w:div w:id="19105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12941">
          <w:marLeft w:val="0"/>
          <w:marRight w:val="0"/>
          <w:marTop w:val="300"/>
          <w:marBottom w:val="0"/>
          <w:divBdr>
            <w:top w:val="none" w:sz="0" w:space="0" w:color="auto"/>
            <w:left w:val="none" w:sz="0" w:space="0" w:color="auto"/>
            <w:bottom w:val="none" w:sz="0" w:space="0" w:color="auto"/>
            <w:right w:val="none" w:sz="0" w:space="0" w:color="auto"/>
          </w:divBdr>
          <w:divsChild>
            <w:div w:id="1693651992">
              <w:marLeft w:val="0"/>
              <w:marRight w:val="0"/>
              <w:marTop w:val="0"/>
              <w:marBottom w:val="0"/>
              <w:divBdr>
                <w:top w:val="none" w:sz="0" w:space="0" w:color="auto"/>
                <w:left w:val="none" w:sz="0" w:space="0" w:color="auto"/>
                <w:bottom w:val="none" w:sz="0" w:space="0" w:color="auto"/>
                <w:right w:val="none" w:sz="0" w:space="0" w:color="auto"/>
              </w:divBdr>
              <w:divsChild>
                <w:div w:id="146407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42480">
          <w:marLeft w:val="0"/>
          <w:marRight w:val="0"/>
          <w:marTop w:val="300"/>
          <w:marBottom w:val="0"/>
          <w:divBdr>
            <w:top w:val="none" w:sz="0" w:space="0" w:color="auto"/>
            <w:left w:val="none" w:sz="0" w:space="0" w:color="auto"/>
            <w:bottom w:val="none" w:sz="0" w:space="0" w:color="auto"/>
            <w:right w:val="none" w:sz="0" w:space="0" w:color="auto"/>
          </w:divBdr>
          <w:divsChild>
            <w:div w:id="1649086440">
              <w:marLeft w:val="0"/>
              <w:marRight w:val="0"/>
              <w:marTop w:val="0"/>
              <w:marBottom w:val="0"/>
              <w:divBdr>
                <w:top w:val="none" w:sz="0" w:space="0" w:color="auto"/>
                <w:left w:val="none" w:sz="0" w:space="0" w:color="auto"/>
                <w:bottom w:val="none" w:sz="0" w:space="0" w:color="auto"/>
                <w:right w:val="none" w:sz="0" w:space="0" w:color="auto"/>
              </w:divBdr>
              <w:divsChild>
                <w:div w:id="560334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858771">
          <w:marLeft w:val="0"/>
          <w:marRight w:val="0"/>
          <w:marTop w:val="300"/>
          <w:marBottom w:val="0"/>
          <w:divBdr>
            <w:top w:val="none" w:sz="0" w:space="0" w:color="auto"/>
            <w:left w:val="none" w:sz="0" w:space="0" w:color="auto"/>
            <w:bottom w:val="none" w:sz="0" w:space="0" w:color="auto"/>
            <w:right w:val="none" w:sz="0" w:space="0" w:color="auto"/>
          </w:divBdr>
          <w:divsChild>
            <w:div w:id="576061720">
              <w:marLeft w:val="0"/>
              <w:marRight w:val="0"/>
              <w:marTop w:val="0"/>
              <w:marBottom w:val="0"/>
              <w:divBdr>
                <w:top w:val="none" w:sz="0" w:space="0" w:color="auto"/>
                <w:left w:val="none" w:sz="0" w:space="0" w:color="auto"/>
                <w:bottom w:val="none" w:sz="0" w:space="0" w:color="auto"/>
                <w:right w:val="none" w:sz="0" w:space="0" w:color="auto"/>
              </w:divBdr>
              <w:divsChild>
                <w:div w:id="112253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436">
      <w:bodyDiv w:val="1"/>
      <w:marLeft w:val="0"/>
      <w:marRight w:val="0"/>
      <w:marTop w:val="0"/>
      <w:marBottom w:val="0"/>
      <w:divBdr>
        <w:top w:val="none" w:sz="0" w:space="0" w:color="auto"/>
        <w:left w:val="none" w:sz="0" w:space="0" w:color="auto"/>
        <w:bottom w:val="none" w:sz="0" w:space="0" w:color="auto"/>
        <w:right w:val="none" w:sz="0" w:space="0" w:color="auto"/>
      </w:divBdr>
      <w:divsChild>
        <w:div w:id="1297029297">
          <w:marLeft w:val="0"/>
          <w:marRight w:val="0"/>
          <w:marTop w:val="0"/>
          <w:marBottom w:val="0"/>
          <w:divBdr>
            <w:top w:val="none" w:sz="0" w:space="0" w:color="auto"/>
            <w:left w:val="none" w:sz="0" w:space="0" w:color="auto"/>
            <w:bottom w:val="none" w:sz="0" w:space="0" w:color="auto"/>
            <w:right w:val="none" w:sz="0" w:space="0" w:color="auto"/>
          </w:divBdr>
        </w:div>
        <w:div w:id="1335453193">
          <w:marLeft w:val="0"/>
          <w:marRight w:val="0"/>
          <w:marTop w:val="0"/>
          <w:marBottom w:val="0"/>
          <w:divBdr>
            <w:top w:val="none" w:sz="0" w:space="0" w:color="auto"/>
            <w:left w:val="none" w:sz="0" w:space="0" w:color="auto"/>
            <w:bottom w:val="none" w:sz="0" w:space="0" w:color="auto"/>
            <w:right w:val="none" w:sz="0" w:space="0" w:color="auto"/>
          </w:divBdr>
          <w:divsChild>
            <w:div w:id="1578512950">
              <w:marLeft w:val="0"/>
              <w:marRight w:val="0"/>
              <w:marTop w:val="0"/>
              <w:marBottom w:val="0"/>
              <w:divBdr>
                <w:top w:val="none" w:sz="0" w:space="0" w:color="auto"/>
                <w:left w:val="none" w:sz="0" w:space="0" w:color="auto"/>
                <w:bottom w:val="none" w:sz="0" w:space="0" w:color="auto"/>
                <w:right w:val="none" w:sz="0" w:space="0" w:color="auto"/>
              </w:divBdr>
            </w:div>
          </w:divsChild>
        </w:div>
        <w:div w:id="206533505">
          <w:marLeft w:val="0"/>
          <w:marRight w:val="0"/>
          <w:marTop w:val="0"/>
          <w:marBottom w:val="0"/>
          <w:divBdr>
            <w:top w:val="none" w:sz="0" w:space="0" w:color="auto"/>
            <w:left w:val="none" w:sz="0" w:space="0" w:color="auto"/>
            <w:bottom w:val="none" w:sz="0" w:space="0" w:color="auto"/>
            <w:right w:val="none" w:sz="0" w:space="0" w:color="auto"/>
          </w:divBdr>
        </w:div>
        <w:div w:id="753938507">
          <w:marLeft w:val="0"/>
          <w:marRight w:val="0"/>
          <w:marTop w:val="0"/>
          <w:marBottom w:val="0"/>
          <w:divBdr>
            <w:top w:val="none" w:sz="0" w:space="0" w:color="auto"/>
            <w:left w:val="none" w:sz="0" w:space="0" w:color="auto"/>
            <w:bottom w:val="none" w:sz="0" w:space="0" w:color="auto"/>
            <w:right w:val="none" w:sz="0" w:space="0" w:color="auto"/>
          </w:divBdr>
          <w:divsChild>
            <w:div w:id="1351951394">
              <w:marLeft w:val="0"/>
              <w:marRight w:val="0"/>
              <w:marTop w:val="0"/>
              <w:marBottom w:val="0"/>
              <w:divBdr>
                <w:top w:val="none" w:sz="0" w:space="0" w:color="auto"/>
                <w:left w:val="none" w:sz="0" w:space="0" w:color="auto"/>
                <w:bottom w:val="none" w:sz="0" w:space="0" w:color="auto"/>
                <w:right w:val="none" w:sz="0" w:space="0" w:color="auto"/>
              </w:divBdr>
            </w:div>
          </w:divsChild>
        </w:div>
        <w:div w:id="1421373024">
          <w:marLeft w:val="0"/>
          <w:marRight w:val="0"/>
          <w:marTop w:val="0"/>
          <w:marBottom w:val="0"/>
          <w:divBdr>
            <w:top w:val="none" w:sz="0" w:space="0" w:color="auto"/>
            <w:left w:val="none" w:sz="0" w:space="0" w:color="auto"/>
            <w:bottom w:val="none" w:sz="0" w:space="0" w:color="auto"/>
            <w:right w:val="none" w:sz="0" w:space="0" w:color="auto"/>
          </w:divBdr>
        </w:div>
        <w:div w:id="1970085325">
          <w:marLeft w:val="0"/>
          <w:marRight w:val="0"/>
          <w:marTop w:val="0"/>
          <w:marBottom w:val="0"/>
          <w:divBdr>
            <w:top w:val="none" w:sz="0" w:space="0" w:color="auto"/>
            <w:left w:val="none" w:sz="0" w:space="0" w:color="auto"/>
            <w:bottom w:val="none" w:sz="0" w:space="0" w:color="auto"/>
            <w:right w:val="none" w:sz="0" w:space="0" w:color="auto"/>
          </w:divBdr>
          <w:divsChild>
            <w:div w:id="184636205">
              <w:marLeft w:val="0"/>
              <w:marRight w:val="0"/>
              <w:marTop w:val="0"/>
              <w:marBottom w:val="0"/>
              <w:divBdr>
                <w:top w:val="none" w:sz="0" w:space="0" w:color="auto"/>
                <w:left w:val="none" w:sz="0" w:space="0" w:color="auto"/>
                <w:bottom w:val="none" w:sz="0" w:space="0" w:color="auto"/>
                <w:right w:val="none" w:sz="0" w:space="0" w:color="auto"/>
              </w:divBdr>
            </w:div>
          </w:divsChild>
        </w:div>
        <w:div w:id="1276984502">
          <w:marLeft w:val="0"/>
          <w:marRight w:val="0"/>
          <w:marTop w:val="0"/>
          <w:marBottom w:val="0"/>
          <w:divBdr>
            <w:top w:val="none" w:sz="0" w:space="0" w:color="auto"/>
            <w:left w:val="none" w:sz="0" w:space="0" w:color="auto"/>
            <w:bottom w:val="none" w:sz="0" w:space="0" w:color="auto"/>
            <w:right w:val="none" w:sz="0" w:space="0" w:color="auto"/>
          </w:divBdr>
        </w:div>
        <w:div w:id="1274482543">
          <w:marLeft w:val="0"/>
          <w:marRight w:val="0"/>
          <w:marTop w:val="0"/>
          <w:marBottom w:val="0"/>
          <w:divBdr>
            <w:top w:val="none" w:sz="0" w:space="0" w:color="auto"/>
            <w:left w:val="none" w:sz="0" w:space="0" w:color="auto"/>
            <w:bottom w:val="none" w:sz="0" w:space="0" w:color="auto"/>
            <w:right w:val="none" w:sz="0" w:space="0" w:color="auto"/>
          </w:divBdr>
          <w:divsChild>
            <w:div w:id="589781454">
              <w:marLeft w:val="0"/>
              <w:marRight w:val="0"/>
              <w:marTop w:val="0"/>
              <w:marBottom w:val="0"/>
              <w:divBdr>
                <w:top w:val="none" w:sz="0" w:space="0" w:color="auto"/>
                <w:left w:val="none" w:sz="0" w:space="0" w:color="auto"/>
                <w:bottom w:val="none" w:sz="0" w:space="0" w:color="auto"/>
                <w:right w:val="none" w:sz="0" w:space="0" w:color="auto"/>
              </w:divBdr>
            </w:div>
          </w:divsChild>
        </w:div>
        <w:div w:id="279723155">
          <w:marLeft w:val="0"/>
          <w:marRight w:val="0"/>
          <w:marTop w:val="0"/>
          <w:marBottom w:val="0"/>
          <w:divBdr>
            <w:top w:val="none" w:sz="0" w:space="0" w:color="auto"/>
            <w:left w:val="none" w:sz="0" w:space="0" w:color="auto"/>
            <w:bottom w:val="none" w:sz="0" w:space="0" w:color="auto"/>
            <w:right w:val="none" w:sz="0" w:space="0" w:color="auto"/>
          </w:divBdr>
        </w:div>
        <w:div w:id="681200584">
          <w:marLeft w:val="0"/>
          <w:marRight w:val="0"/>
          <w:marTop w:val="0"/>
          <w:marBottom w:val="0"/>
          <w:divBdr>
            <w:top w:val="none" w:sz="0" w:space="0" w:color="auto"/>
            <w:left w:val="none" w:sz="0" w:space="0" w:color="auto"/>
            <w:bottom w:val="none" w:sz="0" w:space="0" w:color="auto"/>
            <w:right w:val="none" w:sz="0" w:space="0" w:color="auto"/>
          </w:divBdr>
          <w:divsChild>
            <w:div w:id="1720592258">
              <w:marLeft w:val="0"/>
              <w:marRight w:val="0"/>
              <w:marTop w:val="0"/>
              <w:marBottom w:val="0"/>
              <w:divBdr>
                <w:top w:val="none" w:sz="0" w:space="0" w:color="auto"/>
                <w:left w:val="none" w:sz="0" w:space="0" w:color="auto"/>
                <w:bottom w:val="none" w:sz="0" w:space="0" w:color="auto"/>
                <w:right w:val="none" w:sz="0" w:space="0" w:color="auto"/>
              </w:divBdr>
            </w:div>
          </w:divsChild>
        </w:div>
        <w:div w:id="1252474955">
          <w:marLeft w:val="0"/>
          <w:marRight w:val="0"/>
          <w:marTop w:val="0"/>
          <w:marBottom w:val="0"/>
          <w:divBdr>
            <w:top w:val="none" w:sz="0" w:space="0" w:color="auto"/>
            <w:left w:val="none" w:sz="0" w:space="0" w:color="auto"/>
            <w:bottom w:val="none" w:sz="0" w:space="0" w:color="auto"/>
            <w:right w:val="none" w:sz="0" w:space="0" w:color="auto"/>
          </w:divBdr>
        </w:div>
        <w:div w:id="2043049934">
          <w:marLeft w:val="0"/>
          <w:marRight w:val="0"/>
          <w:marTop w:val="0"/>
          <w:marBottom w:val="0"/>
          <w:divBdr>
            <w:top w:val="none" w:sz="0" w:space="0" w:color="auto"/>
            <w:left w:val="none" w:sz="0" w:space="0" w:color="auto"/>
            <w:bottom w:val="none" w:sz="0" w:space="0" w:color="auto"/>
            <w:right w:val="none" w:sz="0" w:space="0" w:color="auto"/>
          </w:divBdr>
          <w:divsChild>
            <w:div w:id="175925532">
              <w:marLeft w:val="0"/>
              <w:marRight w:val="0"/>
              <w:marTop w:val="0"/>
              <w:marBottom w:val="0"/>
              <w:divBdr>
                <w:top w:val="none" w:sz="0" w:space="0" w:color="auto"/>
                <w:left w:val="none" w:sz="0" w:space="0" w:color="auto"/>
                <w:bottom w:val="none" w:sz="0" w:space="0" w:color="auto"/>
                <w:right w:val="none" w:sz="0" w:space="0" w:color="auto"/>
              </w:divBdr>
            </w:div>
          </w:divsChild>
        </w:div>
        <w:div w:id="1416440907">
          <w:marLeft w:val="0"/>
          <w:marRight w:val="0"/>
          <w:marTop w:val="0"/>
          <w:marBottom w:val="0"/>
          <w:divBdr>
            <w:top w:val="none" w:sz="0" w:space="0" w:color="auto"/>
            <w:left w:val="none" w:sz="0" w:space="0" w:color="auto"/>
            <w:bottom w:val="none" w:sz="0" w:space="0" w:color="auto"/>
            <w:right w:val="none" w:sz="0" w:space="0" w:color="auto"/>
          </w:divBdr>
        </w:div>
        <w:div w:id="2007240828">
          <w:marLeft w:val="0"/>
          <w:marRight w:val="0"/>
          <w:marTop w:val="0"/>
          <w:marBottom w:val="0"/>
          <w:divBdr>
            <w:top w:val="none" w:sz="0" w:space="0" w:color="auto"/>
            <w:left w:val="none" w:sz="0" w:space="0" w:color="auto"/>
            <w:bottom w:val="none" w:sz="0" w:space="0" w:color="auto"/>
            <w:right w:val="none" w:sz="0" w:space="0" w:color="auto"/>
          </w:divBdr>
          <w:divsChild>
            <w:div w:id="1043216334">
              <w:marLeft w:val="0"/>
              <w:marRight w:val="0"/>
              <w:marTop w:val="0"/>
              <w:marBottom w:val="0"/>
              <w:divBdr>
                <w:top w:val="none" w:sz="0" w:space="0" w:color="auto"/>
                <w:left w:val="none" w:sz="0" w:space="0" w:color="auto"/>
                <w:bottom w:val="none" w:sz="0" w:space="0" w:color="auto"/>
                <w:right w:val="none" w:sz="0" w:space="0" w:color="auto"/>
              </w:divBdr>
            </w:div>
          </w:divsChild>
        </w:div>
        <w:div w:id="838887980">
          <w:marLeft w:val="0"/>
          <w:marRight w:val="0"/>
          <w:marTop w:val="300"/>
          <w:marBottom w:val="0"/>
          <w:divBdr>
            <w:top w:val="none" w:sz="0" w:space="0" w:color="auto"/>
            <w:left w:val="none" w:sz="0" w:space="0" w:color="auto"/>
            <w:bottom w:val="none" w:sz="0" w:space="0" w:color="auto"/>
            <w:right w:val="none" w:sz="0" w:space="0" w:color="auto"/>
          </w:divBdr>
          <w:divsChild>
            <w:div w:id="1596280915">
              <w:marLeft w:val="0"/>
              <w:marRight w:val="0"/>
              <w:marTop w:val="0"/>
              <w:marBottom w:val="0"/>
              <w:divBdr>
                <w:top w:val="none" w:sz="0" w:space="0" w:color="auto"/>
                <w:left w:val="none" w:sz="0" w:space="0" w:color="auto"/>
                <w:bottom w:val="none" w:sz="0" w:space="0" w:color="auto"/>
                <w:right w:val="none" w:sz="0" w:space="0" w:color="auto"/>
              </w:divBdr>
              <w:divsChild>
                <w:div w:id="209311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886706">
          <w:marLeft w:val="0"/>
          <w:marRight w:val="0"/>
          <w:marTop w:val="300"/>
          <w:marBottom w:val="0"/>
          <w:divBdr>
            <w:top w:val="none" w:sz="0" w:space="0" w:color="auto"/>
            <w:left w:val="none" w:sz="0" w:space="0" w:color="auto"/>
            <w:bottom w:val="none" w:sz="0" w:space="0" w:color="auto"/>
            <w:right w:val="none" w:sz="0" w:space="0" w:color="auto"/>
          </w:divBdr>
          <w:divsChild>
            <w:div w:id="2138252420">
              <w:marLeft w:val="0"/>
              <w:marRight w:val="0"/>
              <w:marTop w:val="0"/>
              <w:marBottom w:val="0"/>
              <w:divBdr>
                <w:top w:val="none" w:sz="0" w:space="0" w:color="auto"/>
                <w:left w:val="none" w:sz="0" w:space="0" w:color="auto"/>
                <w:bottom w:val="none" w:sz="0" w:space="0" w:color="auto"/>
                <w:right w:val="none" w:sz="0" w:space="0" w:color="auto"/>
              </w:divBdr>
              <w:divsChild>
                <w:div w:id="99210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59377">
          <w:marLeft w:val="0"/>
          <w:marRight w:val="0"/>
          <w:marTop w:val="300"/>
          <w:marBottom w:val="0"/>
          <w:divBdr>
            <w:top w:val="none" w:sz="0" w:space="0" w:color="auto"/>
            <w:left w:val="none" w:sz="0" w:space="0" w:color="auto"/>
            <w:bottom w:val="none" w:sz="0" w:space="0" w:color="auto"/>
            <w:right w:val="none" w:sz="0" w:space="0" w:color="auto"/>
          </w:divBdr>
          <w:divsChild>
            <w:div w:id="682125447">
              <w:marLeft w:val="0"/>
              <w:marRight w:val="0"/>
              <w:marTop w:val="0"/>
              <w:marBottom w:val="0"/>
              <w:divBdr>
                <w:top w:val="none" w:sz="0" w:space="0" w:color="auto"/>
                <w:left w:val="none" w:sz="0" w:space="0" w:color="auto"/>
                <w:bottom w:val="none" w:sz="0" w:space="0" w:color="auto"/>
                <w:right w:val="none" w:sz="0" w:space="0" w:color="auto"/>
              </w:divBdr>
              <w:divsChild>
                <w:div w:id="39323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868006">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sChild>
        <w:div w:id="529926078">
          <w:marLeft w:val="0"/>
          <w:marRight w:val="0"/>
          <w:marTop w:val="0"/>
          <w:marBottom w:val="0"/>
          <w:divBdr>
            <w:top w:val="none" w:sz="0" w:space="0" w:color="auto"/>
            <w:left w:val="none" w:sz="0" w:space="0" w:color="auto"/>
            <w:bottom w:val="none" w:sz="0" w:space="0" w:color="auto"/>
            <w:right w:val="none" w:sz="0" w:space="0" w:color="auto"/>
          </w:divBdr>
        </w:div>
        <w:div w:id="1677003873">
          <w:marLeft w:val="0"/>
          <w:marRight w:val="0"/>
          <w:marTop w:val="0"/>
          <w:marBottom w:val="0"/>
          <w:divBdr>
            <w:top w:val="none" w:sz="0" w:space="0" w:color="auto"/>
            <w:left w:val="none" w:sz="0" w:space="0" w:color="auto"/>
            <w:bottom w:val="none" w:sz="0" w:space="0" w:color="auto"/>
            <w:right w:val="none" w:sz="0" w:space="0" w:color="auto"/>
          </w:divBdr>
          <w:divsChild>
            <w:div w:id="234517341">
              <w:marLeft w:val="0"/>
              <w:marRight w:val="0"/>
              <w:marTop w:val="0"/>
              <w:marBottom w:val="0"/>
              <w:divBdr>
                <w:top w:val="none" w:sz="0" w:space="0" w:color="auto"/>
                <w:left w:val="none" w:sz="0" w:space="0" w:color="auto"/>
                <w:bottom w:val="none" w:sz="0" w:space="0" w:color="auto"/>
                <w:right w:val="none" w:sz="0" w:space="0" w:color="auto"/>
              </w:divBdr>
            </w:div>
          </w:divsChild>
        </w:div>
        <w:div w:id="1793132169">
          <w:marLeft w:val="0"/>
          <w:marRight w:val="0"/>
          <w:marTop w:val="0"/>
          <w:marBottom w:val="0"/>
          <w:divBdr>
            <w:top w:val="none" w:sz="0" w:space="0" w:color="auto"/>
            <w:left w:val="none" w:sz="0" w:space="0" w:color="auto"/>
            <w:bottom w:val="none" w:sz="0" w:space="0" w:color="auto"/>
            <w:right w:val="none" w:sz="0" w:space="0" w:color="auto"/>
          </w:divBdr>
        </w:div>
        <w:div w:id="1775200425">
          <w:marLeft w:val="0"/>
          <w:marRight w:val="0"/>
          <w:marTop w:val="0"/>
          <w:marBottom w:val="0"/>
          <w:divBdr>
            <w:top w:val="none" w:sz="0" w:space="0" w:color="auto"/>
            <w:left w:val="none" w:sz="0" w:space="0" w:color="auto"/>
            <w:bottom w:val="none" w:sz="0" w:space="0" w:color="auto"/>
            <w:right w:val="none" w:sz="0" w:space="0" w:color="auto"/>
          </w:divBdr>
          <w:divsChild>
            <w:div w:id="989137970">
              <w:marLeft w:val="0"/>
              <w:marRight w:val="0"/>
              <w:marTop w:val="0"/>
              <w:marBottom w:val="0"/>
              <w:divBdr>
                <w:top w:val="none" w:sz="0" w:space="0" w:color="auto"/>
                <w:left w:val="none" w:sz="0" w:space="0" w:color="auto"/>
                <w:bottom w:val="none" w:sz="0" w:space="0" w:color="auto"/>
                <w:right w:val="none" w:sz="0" w:space="0" w:color="auto"/>
              </w:divBdr>
            </w:div>
          </w:divsChild>
        </w:div>
        <w:div w:id="1026714106">
          <w:marLeft w:val="0"/>
          <w:marRight w:val="0"/>
          <w:marTop w:val="0"/>
          <w:marBottom w:val="0"/>
          <w:divBdr>
            <w:top w:val="none" w:sz="0" w:space="0" w:color="auto"/>
            <w:left w:val="none" w:sz="0" w:space="0" w:color="auto"/>
            <w:bottom w:val="none" w:sz="0" w:space="0" w:color="auto"/>
            <w:right w:val="none" w:sz="0" w:space="0" w:color="auto"/>
          </w:divBdr>
        </w:div>
        <w:div w:id="1935552153">
          <w:marLeft w:val="0"/>
          <w:marRight w:val="0"/>
          <w:marTop w:val="0"/>
          <w:marBottom w:val="0"/>
          <w:divBdr>
            <w:top w:val="none" w:sz="0" w:space="0" w:color="auto"/>
            <w:left w:val="none" w:sz="0" w:space="0" w:color="auto"/>
            <w:bottom w:val="none" w:sz="0" w:space="0" w:color="auto"/>
            <w:right w:val="none" w:sz="0" w:space="0" w:color="auto"/>
          </w:divBdr>
          <w:divsChild>
            <w:div w:id="1116214633">
              <w:marLeft w:val="0"/>
              <w:marRight w:val="0"/>
              <w:marTop w:val="0"/>
              <w:marBottom w:val="0"/>
              <w:divBdr>
                <w:top w:val="none" w:sz="0" w:space="0" w:color="auto"/>
                <w:left w:val="none" w:sz="0" w:space="0" w:color="auto"/>
                <w:bottom w:val="none" w:sz="0" w:space="0" w:color="auto"/>
                <w:right w:val="none" w:sz="0" w:space="0" w:color="auto"/>
              </w:divBdr>
            </w:div>
          </w:divsChild>
        </w:div>
        <w:div w:id="1047988944">
          <w:marLeft w:val="0"/>
          <w:marRight w:val="0"/>
          <w:marTop w:val="0"/>
          <w:marBottom w:val="0"/>
          <w:divBdr>
            <w:top w:val="none" w:sz="0" w:space="0" w:color="auto"/>
            <w:left w:val="none" w:sz="0" w:space="0" w:color="auto"/>
            <w:bottom w:val="none" w:sz="0" w:space="0" w:color="auto"/>
            <w:right w:val="none" w:sz="0" w:space="0" w:color="auto"/>
          </w:divBdr>
        </w:div>
        <w:div w:id="1549681717">
          <w:marLeft w:val="0"/>
          <w:marRight w:val="0"/>
          <w:marTop w:val="0"/>
          <w:marBottom w:val="0"/>
          <w:divBdr>
            <w:top w:val="none" w:sz="0" w:space="0" w:color="auto"/>
            <w:left w:val="none" w:sz="0" w:space="0" w:color="auto"/>
            <w:bottom w:val="none" w:sz="0" w:space="0" w:color="auto"/>
            <w:right w:val="none" w:sz="0" w:space="0" w:color="auto"/>
          </w:divBdr>
          <w:divsChild>
            <w:div w:id="1695156173">
              <w:marLeft w:val="0"/>
              <w:marRight w:val="0"/>
              <w:marTop w:val="0"/>
              <w:marBottom w:val="0"/>
              <w:divBdr>
                <w:top w:val="none" w:sz="0" w:space="0" w:color="auto"/>
                <w:left w:val="none" w:sz="0" w:space="0" w:color="auto"/>
                <w:bottom w:val="none" w:sz="0" w:space="0" w:color="auto"/>
                <w:right w:val="none" w:sz="0" w:space="0" w:color="auto"/>
              </w:divBdr>
            </w:div>
          </w:divsChild>
        </w:div>
        <w:div w:id="1147893046">
          <w:marLeft w:val="0"/>
          <w:marRight w:val="0"/>
          <w:marTop w:val="0"/>
          <w:marBottom w:val="0"/>
          <w:divBdr>
            <w:top w:val="none" w:sz="0" w:space="0" w:color="auto"/>
            <w:left w:val="none" w:sz="0" w:space="0" w:color="auto"/>
            <w:bottom w:val="none" w:sz="0" w:space="0" w:color="auto"/>
            <w:right w:val="none" w:sz="0" w:space="0" w:color="auto"/>
          </w:divBdr>
        </w:div>
        <w:div w:id="819738589">
          <w:marLeft w:val="0"/>
          <w:marRight w:val="0"/>
          <w:marTop w:val="0"/>
          <w:marBottom w:val="0"/>
          <w:divBdr>
            <w:top w:val="none" w:sz="0" w:space="0" w:color="auto"/>
            <w:left w:val="none" w:sz="0" w:space="0" w:color="auto"/>
            <w:bottom w:val="none" w:sz="0" w:space="0" w:color="auto"/>
            <w:right w:val="none" w:sz="0" w:space="0" w:color="auto"/>
          </w:divBdr>
          <w:divsChild>
            <w:div w:id="913200549">
              <w:marLeft w:val="0"/>
              <w:marRight w:val="0"/>
              <w:marTop w:val="0"/>
              <w:marBottom w:val="0"/>
              <w:divBdr>
                <w:top w:val="none" w:sz="0" w:space="0" w:color="auto"/>
                <w:left w:val="none" w:sz="0" w:space="0" w:color="auto"/>
                <w:bottom w:val="none" w:sz="0" w:space="0" w:color="auto"/>
                <w:right w:val="none" w:sz="0" w:space="0" w:color="auto"/>
              </w:divBdr>
            </w:div>
          </w:divsChild>
        </w:div>
        <w:div w:id="1081415422">
          <w:marLeft w:val="0"/>
          <w:marRight w:val="0"/>
          <w:marTop w:val="0"/>
          <w:marBottom w:val="0"/>
          <w:divBdr>
            <w:top w:val="none" w:sz="0" w:space="0" w:color="auto"/>
            <w:left w:val="none" w:sz="0" w:space="0" w:color="auto"/>
            <w:bottom w:val="none" w:sz="0" w:space="0" w:color="auto"/>
            <w:right w:val="none" w:sz="0" w:space="0" w:color="auto"/>
          </w:divBdr>
        </w:div>
        <w:div w:id="1155562450">
          <w:marLeft w:val="0"/>
          <w:marRight w:val="0"/>
          <w:marTop w:val="0"/>
          <w:marBottom w:val="0"/>
          <w:divBdr>
            <w:top w:val="none" w:sz="0" w:space="0" w:color="auto"/>
            <w:left w:val="none" w:sz="0" w:space="0" w:color="auto"/>
            <w:bottom w:val="none" w:sz="0" w:space="0" w:color="auto"/>
            <w:right w:val="none" w:sz="0" w:space="0" w:color="auto"/>
          </w:divBdr>
          <w:divsChild>
            <w:div w:id="313725918">
              <w:marLeft w:val="0"/>
              <w:marRight w:val="0"/>
              <w:marTop w:val="0"/>
              <w:marBottom w:val="0"/>
              <w:divBdr>
                <w:top w:val="none" w:sz="0" w:space="0" w:color="auto"/>
                <w:left w:val="none" w:sz="0" w:space="0" w:color="auto"/>
                <w:bottom w:val="none" w:sz="0" w:space="0" w:color="auto"/>
                <w:right w:val="none" w:sz="0" w:space="0" w:color="auto"/>
              </w:divBdr>
            </w:div>
          </w:divsChild>
        </w:div>
        <w:div w:id="1624653831">
          <w:marLeft w:val="0"/>
          <w:marRight w:val="0"/>
          <w:marTop w:val="0"/>
          <w:marBottom w:val="0"/>
          <w:divBdr>
            <w:top w:val="none" w:sz="0" w:space="0" w:color="auto"/>
            <w:left w:val="none" w:sz="0" w:space="0" w:color="auto"/>
            <w:bottom w:val="none" w:sz="0" w:space="0" w:color="auto"/>
            <w:right w:val="none" w:sz="0" w:space="0" w:color="auto"/>
          </w:divBdr>
        </w:div>
        <w:div w:id="786655173">
          <w:marLeft w:val="0"/>
          <w:marRight w:val="0"/>
          <w:marTop w:val="0"/>
          <w:marBottom w:val="0"/>
          <w:divBdr>
            <w:top w:val="none" w:sz="0" w:space="0" w:color="auto"/>
            <w:left w:val="none" w:sz="0" w:space="0" w:color="auto"/>
            <w:bottom w:val="none" w:sz="0" w:space="0" w:color="auto"/>
            <w:right w:val="none" w:sz="0" w:space="0" w:color="auto"/>
          </w:divBdr>
          <w:divsChild>
            <w:div w:id="1472791023">
              <w:marLeft w:val="0"/>
              <w:marRight w:val="0"/>
              <w:marTop w:val="0"/>
              <w:marBottom w:val="0"/>
              <w:divBdr>
                <w:top w:val="none" w:sz="0" w:space="0" w:color="auto"/>
                <w:left w:val="none" w:sz="0" w:space="0" w:color="auto"/>
                <w:bottom w:val="none" w:sz="0" w:space="0" w:color="auto"/>
                <w:right w:val="none" w:sz="0" w:space="0" w:color="auto"/>
              </w:divBdr>
            </w:div>
          </w:divsChild>
        </w:div>
        <w:div w:id="1135366938">
          <w:marLeft w:val="0"/>
          <w:marRight w:val="0"/>
          <w:marTop w:val="300"/>
          <w:marBottom w:val="0"/>
          <w:divBdr>
            <w:top w:val="none" w:sz="0" w:space="0" w:color="auto"/>
            <w:left w:val="none" w:sz="0" w:space="0" w:color="auto"/>
            <w:bottom w:val="none" w:sz="0" w:space="0" w:color="auto"/>
            <w:right w:val="none" w:sz="0" w:space="0" w:color="auto"/>
          </w:divBdr>
          <w:divsChild>
            <w:div w:id="296224493">
              <w:marLeft w:val="0"/>
              <w:marRight w:val="0"/>
              <w:marTop w:val="0"/>
              <w:marBottom w:val="0"/>
              <w:divBdr>
                <w:top w:val="none" w:sz="0" w:space="0" w:color="auto"/>
                <w:left w:val="none" w:sz="0" w:space="0" w:color="auto"/>
                <w:bottom w:val="none" w:sz="0" w:space="0" w:color="auto"/>
                <w:right w:val="none" w:sz="0" w:space="0" w:color="auto"/>
              </w:divBdr>
              <w:divsChild>
                <w:div w:id="33229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7381">
          <w:marLeft w:val="0"/>
          <w:marRight w:val="0"/>
          <w:marTop w:val="300"/>
          <w:marBottom w:val="0"/>
          <w:divBdr>
            <w:top w:val="none" w:sz="0" w:space="0" w:color="auto"/>
            <w:left w:val="none" w:sz="0" w:space="0" w:color="auto"/>
            <w:bottom w:val="none" w:sz="0" w:space="0" w:color="auto"/>
            <w:right w:val="none" w:sz="0" w:space="0" w:color="auto"/>
          </w:divBdr>
          <w:divsChild>
            <w:div w:id="1791053108">
              <w:marLeft w:val="0"/>
              <w:marRight w:val="0"/>
              <w:marTop w:val="0"/>
              <w:marBottom w:val="0"/>
              <w:divBdr>
                <w:top w:val="none" w:sz="0" w:space="0" w:color="auto"/>
                <w:left w:val="none" w:sz="0" w:space="0" w:color="auto"/>
                <w:bottom w:val="none" w:sz="0" w:space="0" w:color="auto"/>
                <w:right w:val="none" w:sz="0" w:space="0" w:color="auto"/>
              </w:divBdr>
              <w:divsChild>
                <w:div w:id="86032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7289">
          <w:marLeft w:val="0"/>
          <w:marRight w:val="0"/>
          <w:marTop w:val="300"/>
          <w:marBottom w:val="0"/>
          <w:divBdr>
            <w:top w:val="none" w:sz="0" w:space="0" w:color="auto"/>
            <w:left w:val="none" w:sz="0" w:space="0" w:color="auto"/>
            <w:bottom w:val="none" w:sz="0" w:space="0" w:color="auto"/>
            <w:right w:val="none" w:sz="0" w:space="0" w:color="auto"/>
          </w:divBdr>
          <w:divsChild>
            <w:div w:id="840782163">
              <w:marLeft w:val="0"/>
              <w:marRight w:val="0"/>
              <w:marTop w:val="0"/>
              <w:marBottom w:val="0"/>
              <w:divBdr>
                <w:top w:val="none" w:sz="0" w:space="0" w:color="auto"/>
                <w:left w:val="none" w:sz="0" w:space="0" w:color="auto"/>
                <w:bottom w:val="none" w:sz="0" w:space="0" w:color="auto"/>
                <w:right w:val="none" w:sz="0" w:space="0" w:color="auto"/>
              </w:divBdr>
              <w:divsChild>
                <w:div w:id="20252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7544">
          <w:marLeft w:val="0"/>
          <w:marRight w:val="0"/>
          <w:marTop w:val="300"/>
          <w:marBottom w:val="0"/>
          <w:divBdr>
            <w:top w:val="none" w:sz="0" w:space="0" w:color="auto"/>
            <w:left w:val="none" w:sz="0" w:space="0" w:color="auto"/>
            <w:bottom w:val="none" w:sz="0" w:space="0" w:color="auto"/>
            <w:right w:val="none" w:sz="0" w:space="0" w:color="auto"/>
          </w:divBdr>
          <w:divsChild>
            <w:div w:id="1552493812">
              <w:marLeft w:val="0"/>
              <w:marRight w:val="0"/>
              <w:marTop w:val="0"/>
              <w:marBottom w:val="0"/>
              <w:divBdr>
                <w:top w:val="none" w:sz="0" w:space="0" w:color="auto"/>
                <w:left w:val="none" w:sz="0" w:space="0" w:color="auto"/>
                <w:bottom w:val="none" w:sz="0" w:space="0" w:color="auto"/>
                <w:right w:val="none" w:sz="0" w:space="0" w:color="auto"/>
              </w:divBdr>
              <w:divsChild>
                <w:div w:id="82116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908177">
      <w:bodyDiv w:val="1"/>
      <w:marLeft w:val="0"/>
      <w:marRight w:val="0"/>
      <w:marTop w:val="0"/>
      <w:marBottom w:val="0"/>
      <w:divBdr>
        <w:top w:val="none" w:sz="0" w:space="0" w:color="auto"/>
        <w:left w:val="none" w:sz="0" w:space="0" w:color="auto"/>
        <w:bottom w:val="none" w:sz="0" w:space="0" w:color="auto"/>
        <w:right w:val="none" w:sz="0" w:space="0" w:color="auto"/>
      </w:divBdr>
      <w:divsChild>
        <w:div w:id="1986860526">
          <w:marLeft w:val="0"/>
          <w:marRight w:val="0"/>
          <w:marTop w:val="0"/>
          <w:marBottom w:val="0"/>
          <w:divBdr>
            <w:top w:val="none" w:sz="0" w:space="0" w:color="auto"/>
            <w:left w:val="none" w:sz="0" w:space="0" w:color="auto"/>
            <w:bottom w:val="none" w:sz="0" w:space="0" w:color="auto"/>
            <w:right w:val="none" w:sz="0" w:space="0" w:color="auto"/>
          </w:divBdr>
        </w:div>
        <w:div w:id="577136058">
          <w:marLeft w:val="0"/>
          <w:marRight w:val="0"/>
          <w:marTop w:val="0"/>
          <w:marBottom w:val="0"/>
          <w:divBdr>
            <w:top w:val="none" w:sz="0" w:space="0" w:color="auto"/>
            <w:left w:val="none" w:sz="0" w:space="0" w:color="auto"/>
            <w:bottom w:val="none" w:sz="0" w:space="0" w:color="auto"/>
            <w:right w:val="none" w:sz="0" w:space="0" w:color="auto"/>
          </w:divBdr>
          <w:divsChild>
            <w:div w:id="1450735131">
              <w:marLeft w:val="0"/>
              <w:marRight w:val="0"/>
              <w:marTop w:val="0"/>
              <w:marBottom w:val="0"/>
              <w:divBdr>
                <w:top w:val="none" w:sz="0" w:space="0" w:color="auto"/>
                <w:left w:val="none" w:sz="0" w:space="0" w:color="auto"/>
                <w:bottom w:val="none" w:sz="0" w:space="0" w:color="auto"/>
                <w:right w:val="none" w:sz="0" w:space="0" w:color="auto"/>
              </w:divBdr>
            </w:div>
          </w:divsChild>
        </w:div>
        <w:div w:id="1120492634">
          <w:marLeft w:val="0"/>
          <w:marRight w:val="0"/>
          <w:marTop w:val="0"/>
          <w:marBottom w:val="0"/>
          <w:divBdr>
            <w:top w:val="none" w:sz="0" w:space="0" w:color="auto"/>
            <w:left w:val="none" w:sz="0" w:space="0" w:color="auto"/>
            <w:bottom w:val="none" w:sz="0" w:space="0" w:color="auto"/>
            <w:right w:val="none" w:sz="0" w:space="0" w:color="auto"/>
          </w:divBdr>
        </w:div>
        <w:div w:id="627510857">
          <w:marLeft w:val="0"/>
          <w:marRight w:val="0"/>
          <w:marTop w:val="0"/>
          <w:marBottom w:val="0"/>
          <w:divBdr>
            <w:top w:val="none" w:sz="0" w:space="0" w:color="auto"/>
            <w:left w:val="none" w:sz="0" w:space="0" w:color="auto"/>
            <w:bottom w:val="none" w:sz="0" w:space="0" w:color="auto"/>
            <w:right w:val="none" w:sz="0" w:space="0" w:color="auto"/>
          </w:divBdr>
          <w:divsChild>
            <w:div w:id="399669190">
              <w:marLeft w:val="0"/>
              <w:marRight w:val="0"/>
              <w:marTop w:val="0"/>
              <w:marBottom w:val="0"/>
              <w:divBdr>
                <w:top w:val="none" w:sz="0" w:space="0" w:color="auto"/>
                <w:left w:val="none" w:sz="0" w:space="0" w:color="auto"/>
                <w:bottom w:val="none" w:sz="0" w:space="0" w:color="auto"/>
                <w:right w:val="none" w:sz="0" w:space="0" w:color="auto"/>
              </w:divBdr>
            </w:div>
          </w:divsChild>
        </w:div>
        <w:div w:id="444689883">
          <w:marLeft w:val="0"/>
          <w:marRight w:val="0"/>
          <w:marTop w:val="0"/>
          <w:marBottom w:val="0"/>
          <w:divBdr>
            <w:top w:val="none" w:sz="0" w:space="0" w:color="auto"/>
            <w:left w:val="none" w:sz="0" w:space="0" w:color="auto"/>
            <w:bottom w:val="none" w:sz="0" w:space="0" w:color="auto"/>
            <w:right w:val="none" w:sz="0" w:space="0" w:color="auto"/>
          </w:divBdr>
        </w:div>
        <w:div w:id="1992177716">
          <w:marLeft w:val="0"/>
          <w:marRight w:val="0"/>
          <w:marTop w:val="0"/>
          <w:marBottom w:val="0"/>
          <w:divBdr>
            <w:top w:val="none" w:sz="0" w:space="0" w:color="auto"/>
            <w:left w:val="none" w:sz="0" w:space="0" w:color="auto"/>
            <w:bottom w:val="none" w:sz="0" w:space="0" w:color="auto"/>
            <w:right w:val="none" w:sz="0" w:space="0" w:color="auto"/>
          </w:divBdr>
          <w:divsChild>
            <w:div w:id="432671734">
              <w:marLeft w:val="0"/>
              <w:marRight w:val="0"/>
              <w:marTop w:val="0"/>
              <w:marBottom w:val="0"/>
              <w:divBdr>
                <w:top w:val="none" w:sz="0" w:space="0" w:color="auto"/>
                <w:left w:val="none" w:sz="0" w:space="0" w:color="auto"/>
                <w:bottom w:val="none" w:sz="0" w:space="0" w:color="auto"/>
                <w:right w:val="none" w:sz="0" w:space="0" w:color="auto"/>
              </w:divBdr>
            </w:div>
          </w:divsChild>
        </w:div>
        <w:div w:id="833185401">
          <w:marLeft w:val="0"/>
          <w:marRight w:val="0"/>
          <w:marTop w:val="0"/>
          <w:marBottom w:val="0"/>
          <w:divBdr>
            <w:top w:val="none" w:sz="0" w:space="0" w:color="auto"/>
            <w:left w:val="none" w:sz="0" w:space="0" w:color="auto"/>
            <w:bottom w:val="none" w:sz="0" w:space="0" w:color="auto"/>
            <w:right w:val="none" w:sz="0" w:space="0" w:color="auto"/>
          </w:divBdr>
        </w:div>
        <w:div w:id="462577593">
          <w:marLeft w:val="0"/>
          <w:marRight w:val="0"/>
          <w:marTop w:val="0"/>
          <w:marBottom w:val="0"/>
          <w:divBdr>
            <w:top w:val="none" w:sz="0" w:space="0" w:color="auto"/>
            <w:left w:val="none" w:sz="0" w:space="0" w:color="auto"/>
            <w:bottom w:val="none" w:sz="0" w:space="0" w:color="auto"/>
            <w:right w:val="none" w:sz="0" w:space="0" w:color="auto"/>
          </w:divBdr>
          <w:divsChild>
            <w:div w:id="1552032601">
              <w:marLeft w:val="0"/>
              <w:marRight w:val="0"/>
              <w:marTop w:val="0"/>
              <w:marBottom w:val="0"/>
              <w:divBdr>
                <w:top w:val="none" w:sz="0" w:space="0" w:color="auto"/>
                <w:left w:val="none" w:sz="0" w:space="0" w:color="auto"/>
                <w:bottom w:val="none" w:sz="0" w:space="0" w:color="auto"/>
                <w:right w:val="none" w:sz="0" w:space="0" w:color="auto"/>
              </w:divBdr>
            </w:div>
          </w:divsChild>
        </w:div>
        <w:div w:id="1913849640">
          <w:marLeft w:val="0"/>
          <w:marRight w:val="0"/>
          <w:marTop w:val="0"/>
          <w:marBottom w:val="0"/>
          <w:divBdr>
            <w:top w:val="none" w:sz="0" w:space="0" w:color="auto"/>
            <w:left w:val="none" w:sz="0" w:space="0" w:color="auto"/>
            <w:bottom w:val="none" w:sz="0" w:space="0" w:color="auto"/>
            <w:right w:val="none" w:sz="0" w:space="0" w:color="auto"/>
          </w:divBdr>
        </w:div>
        <w:div w:id="238753235">
          <w:marLeft w:val="0"/>
          <w:marRight w:val="0"/>
          <w:marTop w:val="0"/>
          <w:marBottom w:val="0"/>
          <w:divBdr>
            <w:top w:val="none" w:sz="0" w:space="0" w:color="auto"/>
            <w:left w:val="none" w:sz="0" w:space="0" w:color="auto"/>
            <w:bottom w:val="none" w:sz="0" w:space="0" w:color="auto"/>
            <w:right w:val="none" w:sz="0" w:space="0" w:color="auto"/>
          </w:divBdr>
          <w:divsChild>
            <w:div w:id="164126283">
              <w:marLeft w:val="0"/>
              <w:marRight w:val="0"/>
              <w:marTop w:val="0"/>
              <w:marBottom w:val="0"/>
              <w:divBdr>
                <w:top w:val="none" w:sz="0" w:space="0" w:color="auto"/>
                <w:left w:val="none" w:sz="0" w:space="0" w:color="auto"/>
                <w:bottom w:val="none" w:sz="0" w:space="0" w:color="auto"/>
                <w:right w:val="none" w:sz="0" w:space="0" w:color="auto"/>
              </w:divBdr>
            </w:div>
          </w:divsChild>
        </w:div>
        <w:div w:id="1153521169">
          <w:marLeft w:val="0"/>
          <w:marRight w:val="0"/>
          <w:marTop w:val="0"/>
          <w:marBottom w:val="0"/>
          <w:divBdr>
            <w:top w:val="none" w:sz="0" w:space="0" w:color="auto"/>
            <w:left w:val="none" w:sz="0" w:space="0" w:color="auto"/>
            <w:bottom w:val="none" w:sz="0" w:space="0" w:color="auto"/>
            <w:right w:val="none" w:sz="0" w:space="0" w:color="auto"/>
          </w:divBdr>
        </w:div>
        <w:div w:id="248588276">
          <w:marLeft w:val="0"/>
          <w:marRight w:val="0"/>
          <w:marTop w:val="0"/>
          <w:marBottom w:val="0"/>
          <w:divBdr>
            <w:top w:val="none" w:sz="0" w:space="0" w:color="auto"/>
            <w:left w:val="none" w:sz="0" w:space="0" w:color="auto"/>
            <w:bottom w:val="none" w:sz="0" w:space="0" w:color="auto"/>
            <w:right w:val="none" w:sz="0" w:space="0" w:color="auto"/>
          </w:divBdr>
          <w:divsChild>
            <w:div w:id="1872108549">
              <w:marLeft w:val="0"/>
              <w:marRight w:val="0"/>
              <w:marTop w:val="0"/>
              <w:marBottom w:val="0"/>
              <w:divBdr>
                <w:top w:val="none" w:sz="0" w:space="0" w:color="auto"/>
                <w:left w:val="none" w:sz="0" w:space="0" w:color="auto"/>
                <w:bottom w:val="none" w:sz="0" w:space="0" w:color="auto"/>
                <w:right w:val="none" w:sz="0" w:space="0" w:color="auto"/>
              </w:divBdr>
            </w:div>
          </w:divsChild>
        </w:div>
        <w:div w:id="1164081210">
          <w:marLeft w:val="0"/>
          <w:marRight w:val="0"/>
          <w:marTop w:val="0"/>
          <w:marBottom w:val="0"/>
          <w:divBdr>
            <w:top w:val="none" w:sz="0" w:space="0" w:color="auto"/>
            <w:left w:val="none" w:sz="0" w:space="0" w:color="auto"/>
            <w:bottom w:val="none" w:sz="0" w:space="0" w:color="auto"/>
            <w:right w:val="none" w:sz="0" w:space="0" w:color="auto"/>
          </w:divBdr>
        </w:div>
        <w:div w:id="2035568922">
          <w:marLeft w:val="0"/>
          <w:marRight w:val="0"/>
          <w:marTop w:val="0"/>
          <w:marBottom w:val="0"/>
          <w:divBdr>
            <w:top w:val="none" w:sz="0" w:space="0" w:color="auto"/>
            <w:left w:val="none" w:sz="0" w:space="0" w:color="auto"/>
            <w:bottom w:val="none" w:sz="0" w:space="0" w:color="auto"/>
            <w:right w:val="none" w:sz="0" w:space="0" w:color="auto"/>
          </w:divBdr>
          <w:divsChild>
            <w:div w:id="1655602648">
              <w:marLeft w:val="0"/>
              <w:marRight w:val="0"/>
              <w:marTop w:val="0"/>
              <w:marBottom w:val="0"/>
              <w:divBdr>
                <w:top w:val="none" w:sz="0" w:space="0" w:color="auto"/>
                <w:left w:val="none" w:sz="0" w:space="0" w:color="auto"/>
                <w:bottom w:val="none" w:sz="0" w:space="0" w:color="auto"/>
                <w:right w:val="none" w:sz="0" w:space="0" w:color="auto"/>
              </w:divBdr>
            </w:div>
          </w:divsChild>
        </w:div>
        <w:div w:id="2008287842">
          <w:marLeft w:val="0"/>
          <w:marRight w:val="0"/>
          <w:marTop w:val="300"/>
          <w:marBottom w:val="0"/>
          <w:divBdr>
            <w:top w:val="none" w:sz="0" w:space="0" w:color="auto"/>
            <w:left w:val="none" w:sz="0" w:space="0" w:color="auto"/>
            <w:bottom w:val="none" w:sz="0" w:space="0" w:color="auto"/>
            <w:right w:val="none" w:sz="0" w:space="0" w:color="auto"/>
          </w:divBdr>
          <w:divsChild>
            <w:div w:id="590894609">
              <w:marLeft w:val="0"/>
              <w:marRight w:val="0"/>
              <w:marTop w:val="0"/>
              <w:marBottom w:val="0"/>
              <w:divBdr>
                <w:top w:val="none" w:sz="0" w:space="0" w:color="auto"/>
                <w:left w:val="none" w:sz="0" w:space="0" w:color="auto"/>
                <w:bottom w:val="none" w:sz="0" w:space="0" w:color="auto"/>
                <w:right w:val="none" w:sz="0" w:space="0" w:color="auto"/>
              </w:divBdr>
              <w:divsChild>
                <w:div w:id="199020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61704">
          <w:marLeft w:val="0"/>
          <w:marRight w:val="0"/>
          <w:marTop w:val="300"/>
          <w:marBottom w:val="0"/>
          <w:divBdr>
            <w:top w:val="none" w:sz="0" w:space="0" w:color="auto"/>
            <w:left w:val="none" w:sz="0" w:space="0" w:color="auto"/>
            <w:bottom w:val="none" w:sz="0" w:space="0" w:color="auto"/>
            <w:right w:val="none" w:sz="0" w:space="0" w:color="auto"/>
          </w:divBdr>
          <w:divsChild>
            <w:div w:id="2014642881">
              <w:marLeft w:val="0"/>
              <w:marRight w:val="0"/>
              <w:marTop w:val="0"/>
              <w:marBottom w:val="0"/>
              <w:divBdr>
                <w:top w:val="none" w:sz="0" w:space="0" w:color="auto"/>
                <w:left w:val="none" w:sz="0" w:space="0" w:color="auto"/>
                <w:bottom w:val="none" w:sz="0" w:space="0" w:color="auto"/>
                <w:right w:val="none" w:sz="0" w:space="0" w:color="auto"/>
              </w:divBdr>
              <w:divsChild>
                <w:div w:id="134224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3362">
          <w:marLeft w:val="0"/>
          <w:marRight w:val="0"/>
          <w:marTop w:val="300"/>
          <w:marBottom w:val="0"/>
          <w:divBdr>
            <w:top w:val="none" w:sz="0" w:space="0" w:color="auto"/>
            <w:left w:val="none" w:sz="0" w:space="0" w:color="auto"/>
            <w:bottom w:val="none" w:sz="0" w:space="0" w:color="auto"/>
            <w:right w:val="none" w:sz="0" w:space="0" w:color="auto"/>
          </w:divBdr>
          <w:divsChild>
            <w:div w:id="1317882290">
              <w:marLeft w:val="0"/>
              <w:marRight w:val="0"/>
              <w:marTop w:val="0"/>
              <w:marBottom w:val="0"/>
              <w:divBdr>
                <w:top w:val="none" w:sz="0" w:space="0" w:color="auto"/>
                <w:left w:val="none" w:sz="0" w:space="0" w:color="auto"/>
                <w:bottom w:val="none" w:sz="0" w:space="0" w:color="auto"/>
                <w:right w:val="none" w:sz="0" w:space="0" w:color="auto"/>
              </w:divBdr>
              <w:divsChild>
                <w:div w:id="155211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395229">
          <w:marLeft w:val="0"/>
          <w:marRight w:val="0"/>
          <w:marTop w:val="300"/>
          <w:marBottom w:val="0"/>
          <w:divBdr>
            <w:top w:val="none" w:sz="0" w:space="0" w:color="auto"/>
            <w:left w:val="none" w:sz="0" w:space="0" w:color="auto"/>
            <w:bottom w:val="none" w:sz="0" w:space="0" w:color="auto"/>
            <w:right w:val="none" w:sz="0" w:space="0" w:color="auto"/>
          </w:divBdr>
          <w:divsChild>
            <w:div w:id="1866938186">
              <w:marLeft w:val="0"/>
              <w:marRight w:val="0"/>
              <w:marTop w:val="0"/>
              <w:marBottom w:val="0"/>
              <w:divBdr>
                <w:top w:val="none" w:sz="0" w:space="0" w:color="auto"/>
                <w:left w:val="none" w:sz="0" w:space="0" w:color="auto"/>
                <w:bottom w:val="none" w:sz="0" w:space="0" w:color="auto"/>
                <w:right w:val="none" w:sz="0" w:space="0" w:color="auto"/>
              </w:divBdr>
              <w:divsChild>
                <w:div w:id="13966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4606488">
      <w:bodyDiv w:val="1"/>
      <w:marLeft w:val="0"/>
      <w:marRight w:val="0"/>
      <w:marTop w:val="0"/>
      <w:marBottom w:val="0"/>
      <w:divBdr>
        <w:top w:val="none" w:sz="0" w:space="0" w:color="auto"/>
        <w:left w:val="none" w:sz="0" w:space="0" w:color="auto"/>
        <w:bottom w:val="none" w:sz="0" w:space="0" w:color="auto"/>
        <w:right w:val="none" w:sz="0" w:space="0" w:color="auto"/>
      </w:divBdr>
    </w:div>
    <w:div w:id="1522475974">
      <w:bodyDiv w:val="1"/>
      <w:marLeft w:val="0"/>
      <w:marRight w:val="0"/>
      <w:marTop w:val="0"/>
      <w:marBottom w:val="0"/>
      <w:divBdr>
        <w:top w:val="none" w:sz="0" w:space="0" w:color="auto"/>
        <w:left w:val="none" w:sz="0" w:space="0" w:color="auto"/>
        <w:bottom w:val="none" w:sz="0" w:space="0" w:color="auto"/>
        <w:right w:val="none" w:sz="0" w:space="0" w:color="auto"/>
      </w:divBdr>
      <w:divsChild>
        <w:div w:id="391198329">
          <w:marLeft w:val="0"/>
          <w:marRight w:val="0"/>
          <w:marTop w:val="0"/>
          <w:marBottom w:val="0"/>
          <w:divBdr>
            <w:top w:val="none" w:sz="0" w:space="0" w:color="auto"/>
            <w:left w:val="none" w:sz="0" w:space="0" w:color="auto"/>
            <w:bottom w:val="none" w:sz="0" w:space="0" w:color="auto"/>
            <w:right w:val="none" w:sz="0" w:space="0" w:color="auto"/>
          </w:divBdr>
        </w:div>
        <w:div w:id="1360468628">
          <w:marLeft w:val="0"/>
          <w:marRight w:val="0"/>
          <w:marTop w:val="0"/>
          <w:marBottom w:val="0"/>
          <w:divBdr>
            <w:top w:val="none" w:sz="0" w:space="0" w:color="auto"/>
            <w:left w:val="none" w:sz="0" w:space="0" w:color="auto"/>
            <w:bottom w:val="none" w:sz="0" w:space="0" w:color="auto"/>
            <w:right w:val="none" w:sz="0" w:space="0" w:color="auto"/>
          </w:divBdr>
          <w:divsChild>
            <w:div w:id="1524399071">
              <w:marLeft w:val="0"/>
              <w:marRight w:val="0"/>
              <w:marTop w:val="0"/>
              <w:marBottom w:val="0"/>
              <w:divBdr>
                <w:top w:val="none" w:sz="0" w:space="0" w:color="auto"/>
                <w:left w:val="none" w:sz="0" w:space="0" w:color="auto"/>
                <w:bottom w:val="none" w:sz="0" w:space="0" w:color="auto"/>
                <w:right w:val="none" w:sz="0" w:space="0" w:color="auto"/>
              </w:divBdr>
            </w:div>
          </w:divsChild>
        </w:div>
        <w:div w:id="921986572">
          <w:marLeft w:val="0"/>
          <w:marRight w:val="0"/>
          <w:marTop w:val="0"/>
          <w:marBottom w:val="0"/>
          <w:divBdr>
            <w:top w:val="none" w:sz="0" w:space="0" w:color="auto"/>
            <w:left w:val="none" w:sz="0" w:space="0" w:color="auto"/>
            <w:bottom w:val="none" w:sz="0" w:space="0" w:color="auto"/>
            <w:right w:val="none" w:sz="0" w:space="0" w:color="auto"/>
          </w:divBdr>
        </w:div>
        <w:div w:id="1695959814">
          <w:marLeft w:val="0"/>
          <w:marRight w:val="0"/>
          <w:marTop w:val="0"/>
          <w:marBottom w:val="0"/>
          <w:divBdr>
            <w:top w:val="none" w:sz="0" w:space="0" w:color="auto"/>
            <w:left w:val="none" w:sz="0" w:space="0" w:color="auto"/>
            <w:bottom w:val="none" w:sz="0" w:space="0" w:color="auto"/>
            <w:right w:val="none" w:sz="0" w:space="0" w:color="auto"/>
          </w:divBdr>
          <w:divsChild>
            <w:div w:id="2112311598">
              <w:marLeft w:val="0"/>
              <w:marRight w:val="0"/>
              <w:marTop w:val="0"/>
              <w:marBottom w:val="0"/>
              <w:divBdr>
                <w:top w:val="none" w:sz="0" w:space="0" w:color="auto"/>
                <w:left w:val="none" w:sz="0" w:space="0" w:color="auto"/>
                <w:bottom w:val="none" w:sz="0" w:space="0" w:color="auto"/>
                <w:right w:val="none" w:sz="0" w:space="0" w:color="auto"/>
              </w:divBdr>
            </w:div>
          </w:divsChild>
        </w:div>
        <w:div w:id="1174108602">
          <w:marLeft w:val="0"/>
          <w:marRight w:val="0"/>
          <w:marTop w:val="0"/>
          <w:marBottom w:val="0"/>
          <w:divBdr>
            <w:top w:val="none" w:sz="0" w:space="0" w:color="auto"/>
            <w:left w:val="none" w:sz="0" w:space="0" w:color="auto"/>
            <w:bottom w:val="none" w:sz="0" w:space="0" w:color="auto"/>
            <w:right w:val="none" w:sz="0" w:space="0" w:color="auto"/>
          </w:divBdr>
        </w:div>
        <w:div w:id="1035154543">
          <w:marLeft w:val="0"/>
          <w:marRight w:val="0"/>
          <w:marTop w:val="0"/>
          <w:marBottom w:val="0"/>
          <w:divBdr>
            <w:top w:val="none" w:sz="0" w:space="0" w:color="auto"/>
            <w:left w:val="none" w:sz="0" w:space="0" w:color="auto"/>
            <w:bottom w:val="none" w:sz="0" w:space="0" w:color="auto"/>
            <w:right w:val="none" w:sz="0" w:space="0" w:color="auto"/>
          </w:divBdr>
          <w:divsChild>
            <w:div w:id="218171941">
              <w:marLeft w:val="0"/>
              <w:marRight w:val="0"/>
              <w:marTop w:val="0"/>
              <w:marBottom w:val="0"/>
              <w:divBdr>
                <w:top w:val="none" w:sz="0" w:space="0" w:color="auto"/>
                <w:left w:val="none" w:sz="0" w:space="0" w:color="auto"/>
                <w:bottom w:val="none" w:sz="0" w:space="0" w:color="auto"/>
                <w:right w:val="none" w:sz="0" w:space="0" w:color="auto"/>
              </w:divBdr>
            </w:div>
          </w:divsChild>
        </w:div>
        <w:div w:id="619262124">
          <w:marLeft w:val="0"/>
          <w:marRight w:val="0"/>
          <w:marTop w:val="0"/>
          <w:marBottom w:val="0"/>
          <w:divBdr>
            <w:top w:val="none" w:sz="0" w:space="0" w:color="auto"/>
            <w:left w:val="none" w:sz="0" w:space="0" w:color="auto"/>
            <w:bottom w:val="none" w:sz="0" w:space="0" w:color="auto"/>
            <w:right w:val="none" w:sz="0" w:space="0" w:color="auto"/>
          </w:divBdr>
        </w:div>
        <w:div w:id="1243177425">
          <w:marLeft w:val="0"/>
          <w:marRight w:val="0"/>
          <w:marTop w:val="0"/>
          <w:marBottom w:val="0"/>
          <w:divBdr>
            <w:top w:val="none" w:sz="0" w:space="0" w:color="auto"/>
            <w:left w:val="none" w:sz="0" w:space="0" w:color="auto"/>
            <w:bottom w:val="none" w:sz="0" w:space="0" w:color="auto"/>
            <w:right w:val="none" w:sz="0" w:space="0" w:color="auto"/>
          </w:divBdr>
          <w:divsChild>
            <w:div w:id="1482691257">
              <w:marLeft w:val="0"/>
              <w:marRight w:val="0"/>
              <w:marTop w:val="0"/>
              <w:marBottom w:val="0"/>
              <w:divBdr>
                <w:top w:val="none" w:sz="0" w:space="0" w:color="auto"/>
                <w:left w:val="none" w:sz="0" w:space="0" w:color="auto"/>
                <w:bottom w:val="none" w:sz="0" w:space="0" w:color="auto"/>
                <w:right w:val="none" w:sz="0" w:space="0" w:color="auto"/>
              </w:divBdr>
            </w:div>
          </w:divsChild>
        </w:div>
        <w:div w:id="642655965">
          <w:marLeft w:val="0"/>
          <w:marRight w:val="0"/>
          <w:marTop w:val="0"/>
          <w:marBottom w:val="0"/>
          <w:divBdr>
            <w:top w:val="none" w:sz="0" w:space="0" w:color="auto"/>
            <w:left w:val="none" w:sz="0" w:space="0" w:color="auto"/>
            <w:bottom w:val="none" w:sz="0" w:space="0" w:color="auto"/>
            <w:right w:val="none" w:sz="0" w:space="0" w:color="auto"/>
          </w:divBdr>
        </w:div>
        <w:div w:id="1935554875">
          <w:marLeft w:val="0"/>
          <w:marRight w:val="0"/>
          <w:marTop w:val="0"/>
          <w:marBottom w:val="0"/>
          <w:divBdr>
            <w:top w:val="none" w:sz="0" w:space="0" w:color="auto"/>
            <w:left w:val="none" w:sz="0" w:space="0" w:color="auto"/>
            <w:bottom w:val="none" w:sz="0" w:space="0" w:color="auto"/>
            <w:right w:val="none" w:sz="0" w:space="0" w:color="auto"/>
          </w:divBdr>
          <w:divsChild>
            <w:div w:id="1831093149">
              <w:marLeft w:val="0"/>
              <w:marRight w:val="0"/>
              <w:marTop w:val="0"/>
              <w:marBottom w:val="0"/>
              <w:divBdr>
                <w:top w:val="none" w:sz="0" w:space="0" w:color="auto"/>
                <w:left w:val="none" w:sz="0" w:space="0" w:color="auto"/>
                <w:bottom w:val="none" w:sz="0" w:space="0" w:color="auto"/>
                <w:right w:val="none" w:sz="0" w:space="0" w:color="auto"/>
              </w:divBdr>
            </w:div>
          </w:divsChild>
        </w:div>
        <w:div w:id="529993997">
          <w:marLeft w:val="0"/>
          <w:marRight w:val="0"/>
          <w:marTop w:val="0"/>
          <w:marBottom w:val="0"/>
          <w:divBdr>
            <w:top w:val="none" w:sz="0" w:space="0" w:color="auto"/>
            <w:left w:val="none" w:sz="0" w:space="0" w:color="auto"/>
            <w:bottom w:val="none" w:sz="0" w:space="0" w:color="auto"/>
            <w:right w:val="none" w:sz="0" w:space="0" w:color="auto"/>
          </w:divBdr>
        </w:div>
        <w:div w:id="1508521733">
          <w:marLeft w:val="0"/>
          <w:marRight w:val="0"/>
          <w:marTop w:val="0"/>
          <w:marBottom w:val="0"/>
          <w:divBdr>
            <w:top w:val="none" w:sz="0" w:space="0" w:color="auto"/>
            <w:left w:val="none" w:sz="0" w:space="0" w:color="auto"/>
            <w:bottom w:val="none" w:sz="0" w:space="0" w:color="auto"/>
            <w:right w:val="none" w:sz="0" w:space="0" w:color="auto"/>
          </w:divBdr>
          <w:divsChild>
            <w:div w:id="1007290998">
              <w:marLeft w:val="0"/>
              <w:marRight w:val="0"/>
              <w:marTop w:val="0"/>
              <w:marBottom w:val="0"/>
              <w:divBdr>
                <w:top w:val="none" w:sz="0" w:space="0" w:color="auto"/>
                <w:left w:val="none" w:sz="0" w:space="0" w:color="auto"/>
                <w:bottom w:val="none" w:sz="0" w:space="0" w:color="auto"/>
                <w:right w:val="none" w:sz="0" w:space="0" w:color="auto"/>
              </w:divBdr>
            </w:div>
          </w:divsChild>
        </w:div>
        <w:div w:id="1310285237">
          <w:marLeft w:val="0"/>
          <w:marRight w:val="0"/>
          <w:marTop w:val="0"/>
          <w:marBottom w:val="0"/>
          <w:divBdr>
            <w:top w:val="none" w:sz="0" w:space="0" w:color="auto"/>
            <w:left w:val="none" w:sz="0" w:space="0" w:color="auto"/>
            <w:bottom w:val="none" w:sz="0" w:space="0" w:color="auto"/>
            <w:right w:val="none" w:sz="0" w:space="0" w:color="auto"/>
          </w:divBdr>
        </w:div>
        <w:div w:id="738097365">
          <w:marLeft w:val="0"/>
          <w:marRight w:val="0"/>
          <w:marTop w:val="0"/>
          <w:marBottom w:val="0"/>
          <w:divBdr>
            <w:top w:val="none" w:sz="0" w:space="0" w:color="auto"/>
            <w:left w:val="none" w:sz="0" w:space="0" w:color="auto"/>
            <w:bottom w:val="none" w:sz="0" w:space="0" w:color="auto"/>
            <w:right w:val="none" w:sz="0" w:space="0" w:color="auto"/>
          </w:divBdr>
          <w:divsChild>
            <w:div w:id="2093548562">
              <w:marLeft w:val="0"/>
              <w:marRight w:val="0"/>
              <w:marTop w:val="0"/>
              <w:marBottom w:val="0"/>
              <w:divBdr>
                <w:top w:val="none" w:sz="0" w:space="0" w:color="auto"/>
                <w:left w:val="none" w:sz="0" w:space="0" w:color="auto"/>
                <w:bottom w:val="none" w:sz="0" w:space="0" w:color="auto"/>
                <w:right w:val="none" w:sz="0" w:space="0" w:color="auto"/>
              </w:divBdr>
            </w:div>
          </w:divsChild>
        </w:div>
        <w:div w:id="1458379768">
          <w:marLeft w:val="0"/>
          <w:marRight w:val="0"/>
          <w:marTop w:val="300"/>
          <w:marBottom w:val="0"/>
          <w:divBdr>
            <w:top w:val="none" w:sz="0" w:space="0" w:color="auto"/>
            <w:left w:val="none" w:sz="0" w:space="0" w:color="auto"/>
            <w:bottom w:val="none" w:sz="0" w:space="0" w:color="auto"/>
            <w:right w:val="none" w:sz="0" w:space="0" w:color="auto"/>
          </w:divBdr>
          <w:divsChild>
            <w:div w:id="644240102">
              <w:marLeft w:val="0"/>
              <w:marRight w:val="0"/>
              <w:marTop w:val="0"/>
              <w:marBottom w:val="0"/>
              <w:divBdr>
                <w:top w:val="none" w:sz="0" w:space="0" w:color="auto"/>
                <w:left w:val="none" w:sz="0" w:space="0" w:color="auto"/>
                <w:bottom w:val="none" w:sz="0" w:space="0" w:color="auto"/>
                <w:right w:val="none" w:sz="0" w:space="0" w:color="auto"/>
              </w:divBdr>
              <w:divsChild>
                <w:div w:id="541750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967271">
          <w:marLeft w:val="0"/>
          <w:marRight w:val="0"/>
          <w:marTop w:val="300"/>
          <w:marBottom w:val="0"/>
          <w:divBdr>
            <w:top w:val="none" w:sz="0" w:space="0" w:color="auto"/>
            <w:left w:val="none" w:sz="0" w:space="0" w:color="auto"/>
            <w:bottom w:val="none" w:sz="0" w:space="0" w:color="auto"/>
            <w:right w:val="none" w:sz="0" w:space="0" w:color="auto"/>
          </w:divBdr>
          <w:divsChild>
            <w:div w:id="48308683">
              <w:marLeft w:val="0"/>
              <w:marRight w:val="0"/>
              <w:marTop w:val="0"/>
              <w:marBottom w:val="0"/>
              <w:divBdr>
                <w:top w:val="none" w:sz="0" w:space="0" w:color="auto"/>
                <w:left w:val="none" w:sz="0" w:space="0" w:color="auto"/>
                <w:bottom w:val="none" w:sz="0" w:space="0" w:color="auto"/>
                <w:right w:val="none" w:sz="0" w:space="0" w:color="auto"/>
              </w:divBdr>
              <w:divsChild>
                <w:div w:id="21826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90901">
          <w:marLeft w:val="0"/>
          <w:marRight w:val="0"/>
          <w:marTop w:val="300"/>
          <w:marBottom w:val="0"/>
          <w:divBdr>
            <w:top w:val="none" w:sz="0" w:space="0" w:color="auto"/>
            <w:left w:val="none" w:sz="0" w:space="0" w:color="auto"/>
            <w:bottom w:val="none" w:sz="0" w:space="0" w:color="auto"/>
            <w:right w:val="none" w:sz="0" w:space="0" w:color="auto"/>
          </w:divBdr>
          <w:divsChild>
            <w:div w:id="917859043">
              <w:marLeft w:val="0"/>
              <w:marRight w:val="0"/>
              <w:marTop w:val="0"/>
              <w:marBottom w:val="0"/>
              <w:divBdr>
                <w:top w:val="none" w:sz="0" w:space="0" w:color="auto"/>
                <w:left w:val="none" w:sz="0" w:space="0" w:color="auto"/>
                <w:bottom w:val="none" w:sz="0" w:space="0" w:color="auto"/>
                <w:right w:val="none" w:sz="0" w:space="0" w:color="auto"/>
              </w:divBdr>
              <w:divsChild>
                <w:div w:id="42226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738">
          <w:marLeft w:val="0"/>
          <w:marRight w:val="0"/>
          <w:marTop w:val="300"/>
          <w:marBottom w:val="0"/>
          <w:divBdr>
            <w:top w:val="none" w:sz="0" w:space="0" w:color="auto"/>
            <w:left w:val="none" w:sz="0" w:space="0" w:color="auto"/>
            <w:bottom w:val="none" w:sz="0" w:space="0" w:color="auto"/>
            <w:right w:val="none" w:sz="0" w:space="0" w:color="auto"/>
          </w:divBdr>
          <w:divsChild>
            <w:div w:id="1345211667">
              <w:marLeft w:val="0"/>
              <w:marRight w:val="0"/>
              <w:marTop w:val="0"/>
              <w:marBottom w:val="0"/>
              <w:divBdr>
                <w:top w:val="none" w:sz="0" w:space="0" w:color="auto"/>
                <w:left w:val="none" w:sz="0" w:space="0" w:color="auto"/>
                <w:bottom w:val="none" w:sz="0" w:space="0" w:color="auto"/>
                <w:right w:val="none" w:sz="0" w:space="0" w:color="auto"/>
              </w:divBdr>
              <w:divsChild>
                <w:div w:id="162261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1379517">
      <w:bodyDiv w:val="1"/>
      <w:marLeft w:val="0"/>
      <w:marRight w:val="0"/>
      <w:marTop w:val="0"/>
      <w:marBottom w:val="0"/>
      <w:divBdr>
        <w:top w:val="none" w:sz="0" w:space="0" w:color="auto"/>
        <w:left w:val="none" w:sz="0" w:space="0" w:color="auto"/>
        <w:bottom w:val="none" w:sz="0" w:space="0" w:color="auto"/>
        <w:right w:val="none" w:sz="0" w:space="0" w:color="auto"/>
      </w:divBdr>
      <w:divsChild>
        <w:div w:id="2033409261">
          <w:marLeft w:val="0"/>
          <w:marRight w:val="0"/>
          <w:marTop w:val="300"/>
          <w:marBottom w:val="0"/>
          <w:divBdr>
            <w:top w:val="none" w:sz="0" w:space="0" w:color="auto"/>
            <w:left w:val="none" w:sz="0" w:space="0" w:color="auto"/>
            <w:bottom w:val="none" w:sz="0" w:space="0" w:color="auto"/>
            <w:right w:val="none" w:sz="0" w:space="0" w:color="auto"/>
          </w:divBdr>
          <w:divsChild>
            <w:div w:id="414130822">
              <w:marLeft w:val="0"/>
              <w:marRight w:val="0"/>
              <w:marTop w:val="0"/>
              <w:marBottom w:val="0"/>
              <w:divBdr>
                <w:top w:val="none" w:sz="0" w:space="0" w:color="auto"/>
                <w:left w:val="none" w:sz="0" w:space="0" w:color="auto"/>
                <w:bottom w:val="none" w:sz="0" w:space="0" w:color="auto"/>
                <w:right w:val="none" w:sz="0" w:space="0" w:color="auto"/>
              </w:divBdr>
              <w:divsChild>
                <w:div w:id="10192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511098">
          <w:marLeft w:val="0"/>
          <w:marRight w:val="0"/>
          <w:marTop w:val="300"/>
          <w:marBottom w:val="0"/>
          <w:divBdr>
            <w:top w:val="none" w:sz="0" w:space="0" w:color="auto"/>
            <w:left w:val="none" w:sz="0" w:space="0" w:color="auto"/>
            <w:bottom w:val="none" w:sz="0" w:space="0" w:color="auto"/>
            <w:right w:val="none" w:sz="0" w:space="0" w:color="auto"/>
          </w:divBdr>
          <w:divsChild>
            <w:div w:id="860243735">
              <w:marLeft w:val="0"/>
              <w:marRight w:val="0"/>
              <w:marTop w:val="0"/>
              <w:marBottom w:val="0"/>
              <w:divBdr>
                <w:top w:val="none" w:sz="0" w:space="0" w:color="auto"/>
                <w:left w:val="none" w:sz="0" w:space="0" w:color="auto"/>
                <w:bottom w:val="none" w:sz="0" w:space="0" w:color="auto"/>
                <w:right w:val="none" w:sz="0" w:space="0" w:color="auto"/>
              </w:divBdr>
              <w:divsChild>
                <w:div w:id="16116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1452">
          <w:marLeft w:val="0"/>
          <w:marRight w:val="0"/>
          <w:marTop w:val="300"/>
          <w:marBottom w:val="0"/>
          <w:divBdr>
            <w:top w:val="none" w:sz="0" w:space="0" w:color="auto"/>
            <w:left w:val="none" w:sz="0" w:space="0" w:color="auto"/>
            <w:bottom w:val="none" w:sz="0" w:space="0" w:color="auto"/>
            <w:right w:val="none" w:sz="0" w:space="0" w:color="auto"/>
          </w:divBdr>
          <w:divsChild>
            <w:div w:id="1962835537">
              <w:marLeft w:val="0"/>
              <w:marRight w:val="0"/>
              <w:marTop w:val="0"/>
              <w:marBottom w:val="0"/>
              <w:divBdr>
                <w:top w:val="none" w:sz="0" w:space="0" w:color="auto"/>
                <w:left w:val="none" w:sz="0" w:space="0" w:color="auto"/>
                <w:bottom w:val="none" w:sz="0" w:space="0" w:color="auto"/>
                <w:right w:val="none" w:sz="0" w:space="0" w:color="auto"/>
              </w:divBdr>
              <w:divsChild>
                <w:div w:id="18803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381912">
      <w:bodyDiv w:val="1"/>
      <w:marLeft w:val="0"/>
      <w:marRight w:val="0"/>
      <w:marTop w:val="0"/>
      <w:marBottom w:val="0"/>
      <w:divBdr>
        <w:top w:val="none" w:sz="0" w:space="0" w:color="auto"/>
        <w:left w:val="none" w:sz="0" w:space="0" w:color="auto"/>
        <w:bottom w:val="none" w:sz="0" w:space="0" w:color="auto"/>
        <w:right w:val="none" w:sz="0" w:space="0" w:color="auto"/>
      </w:divBdr>
      <w:divsChild>
        <w:div w:id="490483072">
          <w:marLeft w:val="0"/>
          <w:marRight w:val="0"/>
          <w:marTop w:val="0"/>
          <w:marBottom w:val="0"/>
          <w:divBdr>
            <w:top w:val="none" w:sz="0" w:space="0" w:color="auto"/>
            <w:left w:val="none" w:sz="0" w:space="0" w:color="auto"/>
            <w:bottom w:val="none" w:sz="0" w:space="0" w:color="auto"/>
            <w:right w:val="none" w:sz="0" w:space="0" w:color="auto"/>
          </w:divBdr>
        </w:div>
        <w:div w:id="785153921">
          <w:marLeft w:val="0"/>
          <w:marRight w:val="0"/>
          <w:marTop w:val="0"/>
          <w:marBottom w:val="0"/>
          <w:divBdr>
            <w:top w:val="none" w:sz="0" w:space="0" w:color="auto"/>
            <w:left w:val="none" w:sz="0" w:space="0" w:color="auto"/>
            <w:bottom w:val="none" w:sz="0" w:space="0" w:color="auto"/>
            <w:right w:val="none" w:sz="0" w:space="0" w:color="auto"/>
          </w:divBdr>
          <w:divsChild>
            <w:div w:id="333189666">
              <w:marLeft w:val="0"/>
              <w:marRight w:val="0"/>
              <w:marTop w:val="0"/>
              <w:marBottom w:val="0"/>
              <w:divBdr>
                <w:top w:val="none" w:sz="0" w:space="0" w:color="auto"/>
                <w:left w:val="none" w:sz="0" w:space="0" w:color="auto"/>
                <w:bottom w:val="none" w:sz="0" w:space="0" w:color="auto"/>
                <w:right w:val="none" w:sz="0" w:space="0" w:color="auto"/>
              </w:divBdr>
            </w:div>
          </w:divsChild>
        </w:div>
        <w:div w:id="451871117">
          <w:marLeft w:val="0"/>
          <w:marRight w:val="0"/>
          <w:marTop w:val="0"/>
          <w:marBottom w:val="0"/>
          <w:divBdr>
            <w:top w:val="none" w:sz="0" w:space="0" w:color="auto"/>
            <w:left w:val="none" w:sz="0" w:space="0" w:color="auto"/>
            <w:bottom w:val="none" w:sz="0" w:space="0" w:color="auto"/>
            <w:right w:val="none" w:sz="0" w:space="0" w:color="auto"/>
          </w:divBdr>
        </w:div>
        <w:div w:id="1663779812">
          <w:marLeft w:val="0"/>
          <w:marRight w:val="0"/>
          <w:marTop w:val="0"/>
          <w:marBottom w:val="0"/>
          <w:divBdr>
            <w:top w:val="none" w:sz="0" w:space="0" w:color="auto"/>
            <w:left w:val="none" w:sz="0" w:space="0" w:color="auto"/>
            <w:bottom w:val="none" w:sz="0" w:space="0" w:color="auto"/>
            <w:right w:val="none" w:sz="0" w:space="0" w:color="auto"/>
          </w:divBdr>
          <w:divsChild>
            <w:div w:id="208420918">
              <w:marLeft w:val="0"/>
              <w:marRight w:val="0"/>
              <w:marTop w:val="0"/>
              <w:marBottom w:val="0"/>
              <w:divBdr>
                <w:top w:val="none" w:sz="0" w:space="0" w:color="auto"/>
                <w:left w:val="none" w:sz="0" w:space="0" w:color="auto"/>
                <w:bottom w:val="none" w:sz="0" w:space="0" w:color="auto"/>
                <w:right w:val="none" w:sz="0" w:space="0" w:color="auto"/>
              </w:divBdr>
            </w:div>
          </w:divsChild>
        </w:div>
        <w:div w:id="587663545">
          <w:marLeft w:val="0"/>
          <w:marRight w:val="0"/>
          <w:marTop w:val="0"/>
          <w:marBottom w:val="0"/>
          <w:divBdr>
            <w:top w:val="none" w:sz="0" w:space="0" w:color="auto"/>
            <w:left w:val="none" w:sz="0" w:space="0" w:color="auto"/>
            <w:bottom w:val="none" w:sz="0" w:space="0" w:color="auto"/>
            <w:right w:val="none" w:sz="0" w:space="0" w:color="auto"/>
          </w:divBdr>
        </w:div>
        <w:div w:id="341248463">
          <w:marLeft w:val="0"/>
          <w:marRight w:val="0"/>
          <w:marTop w:val="0"/>
          <w:marBottom w:val="0"/>
          <w:divBdr>
            <w:top w:val="none" w:sz="0" w:space="0" w:color="auto"/>
            <w:left w:val="none" w:sz="0" w:space="0" w:color="auto"/>
            <w:bottom w:val="none" w:sz="0" w:space="0" w:color="auto"/>
            <w:right w:val="none" w:sz="0" w:space="0" w:color="auto"/>
          </w:divBdr>
          <w:divsChild>
            <w:div w:id="528838581">
              <w:marLeft w:val="0"/>
              <w:marRight w:val="0"/>
              <w:marTop w:val="0"/>
              <w:marBottom w:val="0"/>
              <w:divBdr>
                <w:top w:val="none" w:sz="0" w:space="0" w:color="auto"/>
                <w:left w:val="none" w:sz="0" w:space="0" w:color="auto"/>
                <w:bottom w:val="none" w:sz="0" w:space="0" w:color="auto"/>
                <w:right w:val="none" w:sz="0" w:space="0" w:color="auto"/>
              </w:divBdr>
            </w:div>
          </w:divsChild>
        </w:div>
        <w:div w:id="1236276803">
          <w:marLeft w:val="0"/>
          <w:marRight w:val="0"/>
          <w:marTop w:val="0"/>
          <w:marBottom w:val="0"/>
          <w:divBdr>
            <w:top w:val="none" w:sz="0" w:space="0" w:color="auto"/>
            <w:left w:val="none" w:sz="0" w:space="0" w:color="auto"/>
            <w:bottom w:val="none" w:sz="0" w:space="0" w:color="auto"/>
            <w:right w:val="none" w:sz="0" w:space="0" w:color="auto"/>
          </w:divBdr>
        </w:div>
        <w:div w:id="1299074047">
          <w:marLeft w:val="0"/>
          <w:marRight w:val="0"/>
          <w:marTop w:val="0"/>
          <w:marBottom w:val="0"/>
          <w:divBdr>
            <w:top w:val="none" w:sz="0" w:space="0" w:color="auto"/>
            <w:left w:val="none" w:sz="0" w:space="0" w:color="auto"/>
            <w:bottom w:val="none" w:sz="0" w:space="0" w:color="auto"/>
            <w:right w:val="none" w:sz="0" w:space="0" w:color="auto"/>
          </w:divBdr>
          <w:divsChild>
            <w:div w:id="663704240">
              <w:marLeft w:val="0"/>
              <w:marRight w:val="0"/>
              <w:marTop w:val="0"/>
              <w:marBottom w:val="0"/>
              <w:divBdr>
                <w:top w:val="none" w:sz="0" w:space="0" w:color="auto"/>
                <w:left w:val="none" w:sz="0" w:space="0" w:color="auto"/>
                <w:bottom w:val="none" w:sz="0" w:space="0" w:color="auto"/>
                <w:right w:val="none" w:sz="0" w:space="0" w:color="auto"/>
              </w:divBdr>
            </w:div>
          </w:divsChild>
        </w:div>
        <w:div w:id="545876424">
          <w:marLeft w:val="0"/>
          <w:marRight w:val="0"/>
          <w:marTop w:val="0"/>
          <w:marBottom w:val="0"/>
          <w:divBdr>
            <w:top w:val="none" w:sz="0" w:space="0" w:color="auto"/>
            <w:left w:val="none" w:sz="0" w:space="0" w:color="auto"/>
            <w:bottom w:val="none" w:sz="0" w:space="0" w:color="auto"/>
            <w:right w:val="none" w:sz="0" w:space="0" w:color="auto"/>
          </w:divBdr>
        </w:div>
        <w:div w:id="500629727">
          <w:marLeft w:val="0"/>
          <w:marRight w:val="0"/>
          <w:marTop w:val="0"/>
          <w:marBottom w:val="0"/>
          <w:divBdr>
            <w:top w:val="none" w:sz="0" w:space="0" w:color="auto"/>
            <w:left w:val="none" w:sz="0" w:space="0" w:color="auto"/>
            <w:bottom w:val="none" w:sz="0" w:space="0" w:color="auto"/>
            <w:right w:val="none" w:sz="0" w:space="0" w:color="auto"/>
          </w:divBdr>
          <w:divsChild>
            <w:div w:id="1351637679">
              <w:marLeft w:val="0"/>
              <w:marRight w:val="0"/>
              <w:marTop w:val="0"/>
              <w:marBottom w:val="0"/>
              <w:divBdr>
                <w:top w:val="none" w:sz="0" w:space="0" w:color="auto"/>
                <w:left w:val="none" w:sz="0" w:space="0" w:color="auto"/>
                <w:bottom w:val="none" w:sz="0" w:space="0" w:color="auto"/>
                <w:right w:val="none" w:sz="0" w:space="0" w:color="auto"/>
              </w:divBdr>
            </w:div>
          </w:divsChild>
        </w:div>
        <w:div w:id="99034716">
          <w:marLeft w:val="0"/>
          <w:marRight w:val="0"/>
          <w:marTop w:val="0"/>
          <w:marBottom w:val="0"/>
          <w:divBdr>
            <w:top w:val="none" w:sz="0" w:space="0" w:color="auto"/>
            <w:left w:val="none" w:sz="0" w:space="0" w:color="auto"/>
            <w:bottom w:val="none" w:sz="0" w:space="0" w:color="auto"/>
            <w:right w:val="none" w:sz="0" w:space="0" w:color="auto"/>
          </w:divBdr>
        </w:div>
        <w:div w:id="308368266">
          <w:marLeft w:val="0"/>
          <w:marRight w:val="0"/>
          <w:marTop w:val="0"/>
          <w:marBottom w:val="0"/>
          <w:divBdr>
            <w:top w:val="none" w:sz="0" w:space="0" w:color="auto"/>
            <w:left w:val="none" w:sz="0" w:space="0" w:color="auto"/>
            <w:bottom w:val="none" w:sz="0" w:space="0" w:color="auto"/>
            <w:right w:val="none" w:sz="0" w:space="0" w:color="auto"/>
          </w:divBdr>
          <w:divsChild>
            <w:div w:id="509832000">
              <w:marLeft w:val="0"/>
              <w:marRight w:val="0"/>
              <w:marTop w:val="0"/>
              <w:marBottom w:val="0"/>
              <w:divBdr>
                <w:top w:val="none" w:sz="0" w:space="0" w:color="auto"/>
                <w:left w:val="none" w:sz="0" w:space="0" w:color="auto"/>
                <w:bottom w:val="none" w:sz="0" w:space="0" w:color="auto"/>
                <w:right w:val="none" w:sz="0" w:space="0" w:color="auto"/>
              </w:divBdr>
            </w:div>
          </w:divsChild>
        </w:div>
        <w:div w:id="1882012207">
          <w:marLeft w:val="0"/>
          <w:marRight w:val="0"/>
          <w:marTop w:val="0"/>
          <w:marBottom w:val="0"/>
          <w:divBdr>
            <w:top w:val="none" w:sz="0" w:space="0" w:color="auto"/>
            <w:left w:val="none" w:sz="0" w:space="0" w:color="auto"/>
            <w:bottom w:val="none" w:sz="0" w:space="0" w:color="auto"/>
            <w:right w:val="none" w:sz="0" w:space="0" w:color="auto"/>
          </w:divBdr>
        </w:div>
        <w:div w:id="259988637">
          <w:marLeft w:val="0"/>
          <w:marRight w:val="0"/>
          <w:marTop w:val="0"/>
          <w:marBottom w:val="0"/>
          <w:divBdr>
            <w:top w:val="none" w:sz="0" w:space="0" w:color="auto"/>
            <w:left w:val="none" w:sz="0" w:space="0" w:color="auto"/>
            <w:bottom w:val="none" w:sz="0" w:space="0" w:color="auto"/>
            <w:right w:val="none" w:sz="0" w:space="0" w:color="auto"/>
          </w:divBdr>
          <w:divsChild>
            <w:div w:id="1099252367">
              <w:marLeft w:val="0"/>
              <w:marRight w:val="0"/>
              <w:marTop w:val="0"/>
              <w:marBottom w:val="0"/>
              <w:divBdr>
                <w:top w:val="none" w:sz="0" w:space="0" w:color="auto"/>
                <w:left w:val="none" w:sz="0" w:space="0" w:color="auto"/>
                <w:bottom w:val="none" w:sz="0" w:space="0" w:color="auto"/>
                <w:right w:val="none" w:sz="0" w:space="0" w:color="auto"/>
              </w:divBdr>
            </w:div>
          </w:divsChild>
        </w:div>
        <w:div w:id="1874076501">
          <w:marLeft w:val="0"/>
          <w:marRight w:val="0"/>
          <w:marTop w:val="300"/>
          <w:marBottom w:val="0"/>
          <w:divBdr>
            <w:top w:val="none" w:sz="0" w:space="0" w:color="auto"/>
            <w:left w:val="none" w:sz="0" w:space="0" w:color="auto"/>
            <w:bottom w:val="none" w:sz="0" w:space="0" w:color="auto"/>
            <w:right w:val="none" w:sz="0" w:space="0" w:color="auto"/>
          </w:divBdr>
          <w:divsChild>
            <w:div w:id="1828551101">
              <w:marLeft w:val="0"/>
              <w:marRight w:val="0"/>
              <w:marTop w:val="0"/>
              <w:marBottom w:val="0"/>
              <w:divBdr>
                <w:top w:val="none" w:sz="0" w:space="0" w:color="auto"/>
                <w:left w:val="none" w:sz="0" w:space="0" w:color="auto"/>
                <w:bottom w:val="none" w:sz="0" w:space="0" w:color="auto"/>
                <w:right w:val="none" w:sz="0" w:space="0" w:color="auto"/>
              </w:divBdr>
              <w:divsChild>
                <w:div w:id="106210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562697">
          <w:marLeft w:val="0"/>
          <w:marRight w:val="0"/>
          <w:marTop w:val="300"/>
          <w:marBottom w:val="0"/>
          <w:divBdr>
            <w:top w:val="none" w:sz="0" w:space="0" w:color="auto"/>
            <w:left w:val="none" w:sz="0" w:space="0" w:color="auto"/>
            <w:bottom w:val="none" w:sz="0" w:space="0" w:color="auto"/>
            <w:right w:val="none" w:sz="0" w:space="0" w:color="auto"/>
          </w:divBdr>
          <w:divsChild>
            <w:div w:id="712848788">
              <w:marLeft w:val="0"/>
              <w:marRight w:val="0"/>
              <w:marTop w:val="0"/>
              <w:marBottom w:val="0"/>
              <w:divBdr>
                <w:top w:val="none" w:sz="0" w:space="0" w:color="auto"/>
                <w:left w:val="none" w:sz="0" w:space="0" w:color="auto"/>
                <w:bottom w:val="none" w:sz="0" w:space="0" w:color="auto"/>
                <w:right w:val="none" w:sz="0" w:space="0" w:color="auto"/>
              </w:divBdr>
              <w:divsChild>
                <w:div w:id="416635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83126">
          <w:marLeft w:val="0"/>
          <w:marRight w:val="0"/>
          <w:marTop w:val="300"/>
          <w:marBottom w:val="0"/>
          <w:divBdr>
            <w:top w:val="none" w:sz="0" w:space="0" w:color="auto"/>
            <w:left w:val="none" w:sz="0" w:space="0" w:color="auto"/>
            <w:bottom w:val="none" w:sz="0" w:space="0" w:color="auto"/>
            <w:right w:val="none" w:sz="0" w:space="0" w:color="auto"/>
          </w:divBdr>
          <w:divsChild>
            <w:div w:id="1306163345">
              <w:marLeft w:val="0"/>
              <w:marRight w:val="0"/>
              <w:marTop w:val="0"/>
              <w:marBottom w:val="0"/>
              <w:divBdr>
                <w:top w:val="none" w:sz="0" w:space="0" w:color="auto"/>
                <w:left w:val="none" w:sz="0" w:space="0" w:color="auto"/>
                <w:bottom w:val="none" w:sz="0" w:space="0" w:color="auto"/>
                <w:right w:val="none" w:sz="0" w:space="0" w:color="auto"/>
              </w:divBdr>
              <w:divsChild>
                <w:div w:id="110095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29428">
          <w:marLeft w:val="0"/>
          <w:marRight w:val="0"/>
          <w:marTop w:val="300"/>
          <w:marBottom w:val="0"/>
          <w:divBdr>
            <w:top w:val="none" w:sz="0" w:space="0" w:color="auto"/>
            <w:left w:val="none" w:sz="0" w:space="0" w:color="auto"/>
            <w:bottom w:val="none" w:sz="0" w:space="0" w:color="auto"/>
            <w:right w:val="none" w:sz="0" w:space="0" w:color="auto"/>
          </w:divBdr>
          <w:divsChild>
            <w:div w:id="97021381">
              <w:marLeft w:val="0"/>
              <w:marRight w:val="0"/>
              <w:marTop w:val="0"/>
              <w:marBottom w:val="0"/>
              <w:divBdr>
                <w:top w:val="none" w:sz="0" w:space="0" w:color="auto"/>
                <w:left w:val="none" w:sz="0" w:space="0" w:color="auto"/>
                <w:bottom w:val="none" w:sz="0" w:space="0" w:color="auto"/>
                <w:right w:val="none" w:sz="0" w:space="0" w:color="auto"/>
              </w:divBdr>
              <w:divsChild>
                <w:div w:id="2564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4512120">
      <w:bodyDiv w:val="1"/>
      <w:marLeft w:val="0"/>
      <w:marRight w:val="0"/>
      <w:marTop w:val="0"/>
      <w:marBottom w:val="0"/>
      <w:divBdr>
        <w:top w:val="none" w:sz="0" w:space="0" w:color="auto"/>
        <w:left w:val="none" w:sz="0" w:space="0" w:color="auto"/>
        <w:bottom w:val="none" w:sz="0" w:space="0" w:color="auto"/>
        <w:right w:val="none" w:sz="0" w:space="0" w:color="auto"/>
      </w:divBdr>
      <w:divsChild>
        <w:div w:id="730734150">
          <w:marLeft w:val="0"/>
          <w:marRight w:val="0"/>
          <w:marTop w:val="0"/>
          <w:marBottom w:val="0"/>
          <w:divBdr>
            <w:top w:val="none" w:sz="0" w:space="0" w:color="auto"/>
            <w:left w:val="none" w:sz="0" w:space="0" w:color="auto"/>
            <w:bottom w:val="none" w:sz="0" w:space="0" w:color="auto"/>
            <w:right w:val="none" w:sz="0" w:space="0" w:color="auto"/>
          </w:divBdr>
        </w:div>
        <w:div w:id="1523592900">
          <w:marLeft w:val="0"/>
          <w:marRight w:val="0"/>
          <w:marTop w:val="0"/>
          <w:marBottom w:val="0"/>
          <w:divBdr>
            <w:top w:val="none" w:sz="0" w:space="0" w:color="auto"/>
            <w:left w:val="none" w:sz="0" w:space="0" w:color="auto"/>
            <w:bottom w:val="none" w:sz="0" w:space="0" w:color="auto"/>
            <w:right w:val="none" w:sz="0" w:space="0" w:color="auto"/>
          </w:divBdr>
          <w:divsChild>
            <w:div w:id="2028944961">
              <w:marLeft w:val="0"/>
              <w:marRight w:val="0"/>
              <w:marTop w:val="0"/>
              <w:marBottom w:val="0"/>
              <w:divBdr>
                <w:top w:val="none" w:sz="0" w:space="0" w:color="auto"/>
                <w:left w:val="none" w:sz="0" w:space="0" w:color="auto"/>
                <w:bottom w:val="none" w:sz="0" w:space="0" w:color="auto"/>
                <w:right w:val="none" w:sz="0" w:space="0" w:color="auto"/>
              </w:divBdr>
            </w:div>
          </w:divsChild>
        </w:div>
        <w:div w:id="492843434">
          <w:marLeft w:val="0"/>
          <w:marRight w:val="0"/>
          <w:marTop w:val="0"/>
          <w:marBottom w:val="0"/>
          <w:divBdr>
            <w:top w:val="none" w:sz="0" w:space="0" w:color="auto"/>
            <w:left w:val="none" w:sz="0" w:space="0" w:color="auto"/>
            <w:bottom w:val="none" w:sz="0" w:space="0" w:color="auto"/>
            <w:right w:val="none" w:sz="0" w:space="0" w:color="auto"/>
          </w:divBdr>
        </w:div>
        <w:div w:id="300695428">
          <w:marLeft w:val="0"/>
          <w:marRight w:val="0"/>
          <w:marTop w:val="0"/>
          <w:marBottom w:val="0"/>
          <w:divBdr>
            <w:top w:val="none" w:sz="0" w:space="0" w:color="auto"/>
            <w:left w:val="none" w:sz="0" w:space="0" w:color="auto"/>
            <w:bottom w:val="none" w:sz="0" w:space="0" w:color="auto"/>
            <w:right w:val="none" w:sz="0" w:space="0" w:color="auto"/>
          </w:divBdr>
          <w:divsChild>
            <w:div w:id="1432044265">
              <w:marLeft w:val="0"/>
              <w:marRight w:val="0"/>
              <w:marTop w:val="0"/>
              <w:marBottom w:val="0"/>
              <w:divBdr>
                <w:top w:val="none" w:sz="0" w:space="0" w:color="auto"/>
                <w:left w:val="none" w:sz="0" w:space="0" w:color="auto"/>
                <w:bottom w:val="none" w:sz="0" w:space="0" w:color="auto"/>
                <w:right w:val="none" w:sz="0" w:space="0" w:color="auto"/>
              </w:divBdr>
            </w:div>
          </w:divsChild>
        </w:div>
        <w:div w:id="988485738">
          <w:marLeft w:val="0"/>
          <w:marRight w:val="0"/>
          <w:marTop w:val="0"/>
          <w:marBottom w:val="0"/>
          <w:divBdr>
            <w:top w:val="none" w:sz="0" w:space="0" w:color="auto"/>
            <w:left w:val="none" w:sz="0" w:space="0" w:color="auto"/>
            <w:bottom w:val="none" w:sz="0" w:space="0" w:color="auto"/>
            <w:right w:val="none" w:sz="0" w:space="0" w:color="auto"/>
          </w:divBdr>
        </w:div>
        <w:div w:id="381443862">
          <w:marLeft w:val="0"/>
          <w:marRight w:val="0"/>
          <w:marTop w:val="0"/>
          <w:marBottom w:val="0"/>
          <w:divBdr>
            <w:top w:val="none" w:sz="0" w:space="0" w:color="auto"/>
            <w:left w:val="none" w:sz="0" w:space="0" w:color="auto"/>
            <w:bottom w:val="none" w:sz="0" w:space="0" w:color="auto"/>
            <w:right w:val="none" w:sz="0" w:space="0" w:color="auto"/>
          </w:divBdr>
          <w:divsChild>
            <w:div w:id="994063327">
              <w:marLeft w:val="0"/>
              <w:marRight w:val="0"/>
              <w:marTop w:val="0"/>
              <w:marBottom w:val="0"/>
              <w:divBdr>
                <w:top w:val="none" w:sz="0" w:space="0" w:color="auto"/>
                <w:left w:val="none" w:sz="0" w:space="0" w:color="auto"/>
                <w:bottom w:val="none" w:sz="0" w:space="0" w:color="auto"/>
                <w:right w:val="none" w:sz="0" w:space="0" w:color="auto"/>
              </w:divBdr>
            </w:div>
          </w:divsChild>
        </w:div>
        <w:div w:id="1708598406">
          <w:marLeft w:val="0"/>
          <w:marRight w:val="0"/>
          <w:marTop w:val="0"/>
          <w:marBottom w:val="0"/>
          <w:divBdr>
            <w:top w:val="none" w:sz="0" w:space="0" w:color="auto"/>
            <w:left w:val="none" w:sz="0" w:space="0" w:color="auto"/>
            <w:bottom w:val="none" w:sz="0" w:space="0" w:color="auto"/>
            <w:right w:val="none" w:sz="0" w:space="0" w:color="auto"/>
          </w:divBdr>
        </w:div>
        <w:div w:id="1567187379">
          <w:marLeft w:val="0"/>
          <w:marRight w:val="0"/>
          <w:marTop w:val="0"/>
          <w:marBottom w:val="0"/>
          <w:divBdr>
            <w:top w:val="none" w:sz="0" w:space="0" w:color="auto"/>
            <w:left w:val="none" w:sz="0" w:space="0" w:color="auto"/>
            <w:bottom w:val="none" w:sz="0" w:space="0" w:color="auto"/>
            <w:right w:val="none" w:sz="0" w:space="0" w:color="auto"/>
          </w:divBdr>
          <w:divsChild>
            <w:div w:id="1186214568">
              <w:marLeft w:val="0"/>
              <w:marRight w:val="0"/>
              <w:marTop w:val="0"/>
              <w:marBottom w:val="0"/>
              <w:divBdr>
                <w:top w:val="none" w:sz="0" w:space="0" w:color="auto"/>
                <w:left w:val="none" w:sz="0" w:space="0" w:color="auto"/>
                <w:bottom w:val="none" w:sz="0" w:space="0" w:color="auto"/>
                <w:right w:val="none" w:sz="0" w:space="0" w:color="auto"/>
              </w:divBdr>
            </w:div>
          </w:divsChild>
        </w:div>
        <w:div w:id="647437338">
          <w:marLeft w:val="0"/>
          <w:marRight w:val="0"/>
          <w:marTop w:val="0"/>
          <w:marBottom w:val="0"/>
          <w:divBdr>
            <w:top w:val="none" w:sz="0" w:space="0" w:color="auto"/>
            <w:left w:val="none" w:sz="0" w:space="0" w:color="auto"/>
            <w:bottom w:val="none" w:sz="0" w:space="0" w:color="auto"/>
            <w:right w:val="none" w:sz="0" w:space="0" w:color="auto"/>
          </w:divBdr>
        </w:div>
        <w:div w:id="834370865">
          <w:marLeft w:val="0"/>
          <w:marRight w:val="0"/>
          <w:marTop w:val="0"/>
          <w:marBottom w:val="0"/>
          <w:divBdr>
            <w:top w:val="none" w:sz="0" w:space="0" w:color="auto"/>
            <w:left w:val="none" w:sz="0" w:space="0" w:color="auto"/>
            <w:bottom w:val="none" w:sz="0" w:space="0" w:color="auto"/>
            <w:right w:val="none" w:sz="0" w:space="0" w:color="auto"/>
          </w:divBdr>
          <w:divsChild>
            <w:div w:id="722601015">
              <w:marLeft w:val="0"/>
              <w:marRight w:val="0"/>
              <w:marTop w:val="0"/>
              <w:marBottom w:val="0"/>
              <w:divBdr>
                <w:top w:val="none" w:sz="0" w:space="0" w:color="auto"/>
                <w:left w:val="none" w:sz="0" w:space="0" w:color="auto"/>
                <w:bottom w:val="none" w:sz="0" w:space="0" w:color="auto"/>
                <w:right w:val="none" w:sz="0" w:space="0" w:color="auto"/>
              </w:divBdr>
            </w:div>
          </w:divsChild>
        </w:div>
        <w:div w:id="1804737916">
          <w:marLeft w:val="0"/>
          <w:marRight w:val="0"/>
          <w:marTop w:val="0"/>
          <w:marBottom w:val="0"/>
          <w:divBdr>
            <w:top w:val="none" w:sz="0" w:space="0" w:color="auto"/>
            <w:left w:val="none" w:sz="0" w:space="0" w:color="auto"/>
            <w:bottom w:val="none" w:sz="0" w:space="0" w:color="auto"/>
            <w:right w:val="none" w:sz="0" w:space="0" w:color="auto"/>
          </w:divBdr>
        </w:div>
        <w:div w:id="1435898476">
          <w:marLeft w:val="0"/>
          <w:marRight w:val="0"/>
          <w:marTop w:val="0"/>
          <w:marBottom w:val="0"/>
          <w:divBdr>
            <w:top w:val="none" w:sz="0" w:space="0" w:color="auto"/>
            <w:left w:val="none" w:sz="0" w:space="0" w:color="auto"/>
            <w:bottom w:val="none" w:sz="0" w:space="0" w:color="auto"/>
            <w:right w:val="none" w:sz="0" w:space="0" w:color="auto"/>
          </w:divBdr>
          <w:divsChild>
            <w:div w:id="617446401">
              <w:marLeft w:val="0"/>
              <w:marRight w:val="0"/>
              <w:marTop w:val="0"/>
              <w:marBottom w:val="0"/>
              <w:divBdr>
                <w:top w:val="none" w:sz="0" w:space="0" w:color="auto"/>
                <w:left w:val="none" w:sz="0" w:space="0" w:color="auto"/>
                <w:bottom w:val="none" w:sz="0" w:space="0" w:color="auto"/>
                <w:right w:val="none" w:sz="0" w:space="0" w:color="auto"/>
              </w:divBdr>
            </w:div>
          </w:divsChild>
        </w:div>
        <w:div w:id="1141582675">
          <w:marLeft w:val="0"/>
          <w:marRight w:val="0"/>
          <w:marTop w:val="0"/>
          <w:marBottom w:val="0"/>
          <w:divBdr>
            <w:top w:val="none" w:sz="0" w:space="0" w:color="auto"/>
            <w:left w:val="none" w:sz="0" w:space="0" w:color="auto"/>
            <w:bottom w:val="none" w:sz="0" w:space="0" w:color="auto"/>
            <w:right w:val="none" w:sz="0" w:space="0" w:color="auto"/>
          </w:divBdr>
        </w:div>
        <w:div w:id="2101636748">
          <w:marLeft w:val="0"/>
          <w:marRight w:val="0"/>
          <w:marTop w:val="0"/>
          <w:marBottom w:val="0"/>
          <w:divBdr>
            <w:top w:val="none" w:sz="0" w:space="0" w:color="auto"/>
            <w:left w:val="none" w:sz="0" w:space="0" w:color="auto"/>
            <w:bottom w:val="none" w:sz="0" w:space="0" w:color="auto"/>
            <w:right w:val="none" w:sz="0" w:space="0" w:color="auto"/>
          </w:divBdr>
          <w:divsChild>
            <w:div w:id="697975155">
              <w:marLeft w:val="0"/>
              <w:marRight w:val="0"/>
              <w:marTop w:val="0"/>
              <w:marBottom w:val="0"/>
              <w:divBdr>
                <w:top w:val="none" w:sz="0" w:space="0" w:color="auto"/>
                <w:left w:val="none" w:sz="0" w:space="0" w:color="auto"/>
                <w:bottom w:val="none" w:sz="0" w:space="0" w:color="auto"/>
                <w:right w:val="none" w:sz="0" w:space="0" w:color="auto"/>
              </w:divBdr>
            </w:div>
          </w:divsChild>
        </w:div>
        <w:div w:id="1082606141">
          <w:marLeft w:val="0"/>
          <w:marRight w:val="0"/>
          <w:marTop w:val="300"/>
          <w:marBottom w:val="0"/>
          <w:divBdr>
            <w:top w:val="none" w:sz="0" w:space="0" w:color="auto"/>
            <w:left w:val="none" w:sz="0" w:space="0" w:color="auto"/>
            <w:bottom w:val="none" w:sz="0" w:space="0" w:color="auto"/>
            <w:right w:val="none" w:sz="0" w:space="0" w:color="auto"/>
          </w:divBdr>
          <w:divsChild>
            <w:div w:id="781657282">
              <w:marLeft w:val="0"/>
              <w:marRight w:val="0"/>
              <w:marTop w:val="0"/>
              <w:marBottom w:val="0"/>
              <w:divBdr>
                <w:top w:val="none" w:sz="0" w:space="0" w:color="auto"/>
                <w:left w:val="none" w:sz="0" w:space="0" w:color="auto"/>
                <w:bottom w:val="none" w:sz="0" w:space="0" w:color="auto"/>
                <w:right w:val="none" w:sz="0" w:space="0" w:color="auto"/>
              </w:divBdr>
              <w:divsChild>
                <w:div w:id="60712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13740">
          <w:marLeft w:val="0"/>
          <w:marRight w:val="0"/>
          <w:marTop w:val="300"/>
          <w:marBottom w:val="0"/>
          <w:divBdr>
            <w:top w:val="none" w:sz="0" w:space="0" w:color="auto"/>
            <w:left w:val="none" w:sz="0" w:space="0" w:color="auto"/>
            <w:bottom w:val="none" w:sz="0" w:space="0" w:color="auto"/>
            <w:right w:val="none" w:sz="0" w:space="0" w:color="auto"/>
          </w:divBdr>
          <w:divsChild>
            <w:div w:id="1964118530">
              <w:marLeft w:val="0"/>
              <w:marRight w:val="0"/>
              <w:marTop w:val="0"/>
              <w:marBottom w:val="0"/>
              <w:divBdr>
                <w:top w:val="none" w:sz="0" w:space="0" w:color="auto"/>
                <w:left w:val="none" w:sz="0" w:space="0" w:color="auto"/>
                <w:bottom w:val="none" w:sz="0" w:space="0" w:color="auto"/>
                <w:right w:val="none" w:sz="0" w:space="0" w:color="auto"/>
              </w:divBdr>
              <w:divsChild>
                <w:div w:id="70661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90373">
          <w:marLeft w:val="0"/>
          <w:marRight w:val="0"/>
          <w:marTop w:val="300"/>
          <w:marBottom w:val="0"/>
          <w:divBdr>
            <w:top w:val="none" w:sz="0" w:space="0" w:color="auto"/>
            <w:left w:val="none" w:sz="0" w:space="0" w:color="auto"/>
            <w:bottom w:val="none" w:sz="0" w:space="0" w:color="auto"/>
            <w:right w:val="none" w:sz="0" w:space="0" w:color="auto"/>
          </w:divBdr>
          <w:divsChild>
            <w:div w:id="372576561">
              <w:marLeft w:val="0"/>
              <w:marRight w:val="0"/>
              <w:marTop w:val="0"/>
              <w:marBottom w:val="0"/>
              <w:divBdr>
                <w:top w:val="none" w:sz="0" w:space="0" w:color="auto"/>
                <w:left w:val="none" w:sz="0" w:space="0" w:color="auto"/>
                <w:bottom w:val="none" w:sz="0" w:space="0" w:color="auto"/>
                <w:right w:val="none" w:sz="0" w:space="0" w:color="auto"/>
              </w:divBdr>
              <w:divsChild>
                <w:div w:id="214711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12333">
      <w:bodyDiv w:val="1"/>
      <w:marLeft w:val="0"/>
      <w:marRight w:val="0"/>
      <w:marTop w:val="0"/>
      <w:marBottom w:val="0"/>
      <w:divBdr>
        <w:top w:val="none" w:sz="0" w:space="0" w:color="auto"/>
        <w:left w:val="none" w:sz="0" w:space="0" w:color="auto"/>
        <w:bottom w:val="none" w:sz="0" w:space="0" w:color="auto"/>
        <w:right w:val="none" w:sz="0" w:space="0" w:color="auto"/>
      </w:divBdr>
    </w:div>
    <w:div w:id="1647583065">
      <w:bodyDiv w:val="1"/>
      <w:marLeft w:val="0"/>
      <w:marRight w:val="0"/>
      <w:marTop w:val="0"/>
      <w:marBottom w:val="0"/>
      <w:divBdr>
        <w:top w:val="none" w:sz="0" w:space="0" w:color="auto"/>
        <w:left w:val="none" w:sz="0" w:space="0" w:color="auto"/>
        <w:bottom w:val="none" w:sz="0" w:space="0" w:color="auto"/>
        <w:right w:val="none" w:sz="0" w:space="0" w:color="auto"/>
      </w:divBdr>
      <w:divsChild>
        <w:div w:id="898589272">
          <w:marLeft w:val="0"/>
          <w:marRight w:val="0"/>
          <w:marTop w:val="0"/>
          <w:marBottom w:val="0"/>
          <w:divBdr>
            <w:top w:val="none" w:sz="0" w:space="0" w:color="auto"/>
            <w:left w:val="none" w:sz="0" w:space="0" w:color="auto"/>
            <w:bottom w:val="none" w:sz="0" w:space="0" w:color="auto"/>
            <w:right w:val="none" w:sz="0" w:space="0" w:color="auto"/>
          </w:divBdr>
        </w:div>
        <w:div w:id="351759236">
          <w:marLeft w:val="0"/>
          <w:marRight w:val="0"/>
          <w:marTop w:val="0"/>
          <w:marBottom w:val="0"/>
          <w:divBdr>
            <w:top w:val="none" w:sz="0" w:space="0" w:color="auto"/>
            <w:left w:val="none" w:sz="0" w:space="0" w:color="auto"/>
            <w:bottom w:val="none" w:sz="0" w:space="0" w:color="auto"/>
            <w:right w:val="none" w:sz="0" w:space="0" w:color="auto"/>
          </w:divBdr>
          <w:divsChild>
            <w:div w:id="1817642812">
              <w:marLeft w:val="0"/>
              <w:marRight w:val="0"/>
              <w:marTop w:val="0"/>
              <w:marBottom w:val="0"/>
              <w:divBdr>
                <w:top w:val="none" w:sz="0" w:space="0" w:color="auto"/>
                <w:left w:val="none" w:sz="0" w:space="0" w:color="auto"/>
                <w:bottom w:val="none" w:sz="0" w:space="0" w:color="auto"/>
                <w:right w:val="none" w:sz="0" w:space="0" w:color="auto"/>
              </w:divBdr>
            </w:div>
          </w:divsChild>
        </w:div>
        <w:div w:id="1275945417">
          <w:marLeft w:val="0"/>
          <w:marRight w:val="0"/>
          <w:marTop w:val="0"/>
          <w:marBottom w:val="0"/>
          <w:divBdr>
            <w:top w:val="none" w:sz="0" w:space="0" w:color="auto"/>
            <w:left w:val="none" w:sz="0" w:space="0" w:color="auto"/>
            <w:bottom w:val="none" w:sz="0" w:space="0" w:color="auto"/>
            <w:right w:val="none" w:sz="0" w:space="0" w:color="auto"/>
          </w:divBdr>
        </w:div>
        <w:div w:id="499009868">
          <w:marLeft w:val="0"/>
          <w:marRight w:val="0"/>
          <w:marTop w:val="0"/>
          <w:marBottom w:val="0"/>
          <w:divBdr>
            <w:top w:val="none" w:sz="0" w:space="0" w:color="auto"/>
            <w:left w:val="none" w:sz="0" w:space="0" w:color="auto"/>
            <w:bottom w:val="none" w:sz="0" w:space="0" w:color="auto"/>
            <w:right w:val="none" w:sz="0" w:space="0" w:color="auto"/>
          </w:divBdr>
          <w:divsChild>
            <w:div w:id="225459148">
              <w:marLeft w:val="0"/>
              <w:marRight w:val="0"/>
              <w:marTop w:val="0"/>
              <w:marBottom w:val="0"/>
              <w:divBdr>
                <w:top w:val="none" w:sz="0" w:space="0" w:color="auto"/>
                <w:left w:val="none" w:sz="0" w:space="0" w:color="auto"/>
                <w:bottom w:val="none" w:sz="0" w:space="0" w:color="auto"/>
                <w:right w:val="none" w:sz="0" w:space="0" w:color="auto"/>
              </w:divBdr>
            </w:div>
          </w:divsChild>
        </w:div>
        <w:div w:id="203031162">
          <w:marLeft w:val="0"/>
          <w:marRight w:val="0"/>
          <w:marTop w:val="0"/>
          <w:marBottom w:val="0"/>
          <w:divBdr>
            <w:top w:val="none" w:sz="0" w:space="0" w:color="auto"/>
            <w:left w:val="none" w:sz="0" w:space="0" w:color="auto"/>
            <w:bottom w:val="none" w:sz="0" w:space="0" w:color="auto"/>
            <w:right w:val="none" w:sz="0" w:space="0" w:color="auto"/>
          </w:divBdr>
        </w:div>
        <w:div w:id="1871406189">
          <w:marLeft w:val="0"/>
          <w:marRight w:val="0"/>
          <w:marTop w:val="0"/>
          <w:marBottom w:val="0"/>
          <w:divBdr>
            <w:top w:val="none" w:sz="0" w:space="0" w:color="auto"/>
            <w:left w:val="none" w:sz="0" w:space="0" w:color="auto"/>
            <w:bottom w:val="none" w:sz="0" w:space="0" w:color="auto"/>
            <w:right w:val="none" w:sz="0" w:space="0" w:color="auto"/>
          </w:divBdr>
          <w:divsChild>
            <w:div w:id="108741343">
              <w:marLeft w:val="0"/>
              <w:marRight w:val="0"/>
              <w:marTop w:val="0"/>
              <w:marBottom w:val="0"/>
              <w:divBdr>
                <w:top w:val="none" w:sz="0" w:space="0" w:color="auto"/>
                <w:left w:val="none" w:sz="0" w:space="0" w:color="auto"/>
                <w:bottom w:val="none" w:sz="0" w:space="0" w:color="auto"/>
                <w:right w:val="none" w:sz="0" w:space="0" w:color="auto"/>
              </w:divBdr>
            </w:div>
          </w:divsChild>
        </w:div>
        <w:div w:id="1449853886">
          <w:marLeft w:val="0"/>
          <w:marRight w:val="0"/>
          <w:marTop w:val="0"/>
          <w:marBottom w:val="0"/>
          <w:divBdr>
            <w:top w:val="none" w:sz="0" w:space="0" w:color="auto"/>
            <w:left w:val="none" w:sz="0" w:space="0" w:color="auto"/>
            <w:bottom w:val="none" w:sz="0" w:space="0" w:color="auto"/>
            <w:right w:val="none" w:sz="0" w:space="0" w:color="auto"/>
          </w:divBdr>
        </w:div>
        <w:div w:id="1382557970">
          <w:marLeft w:val="0"/>
          <w:marRight w:val="0"/>
          <w:marTop w:val="0"/>
          <w:marBottom w:val="0"/>
          <w:divBdr>
            <w:top w:val="none" w:sz="0" w:space="0" w:color="auto"/>
            <w:left w:val="none" w:sz="0" w:space="0" w:color="auto"/>
            <w:bottom w:val="none" w:sz="0" w:space="0" w:color="auto"/>
            <w:right w:val="none" w:sz="0" w:space="0" w:color="auto"/>
          </w:divBdr>
          <w:divsChild>
            <w:div w:id="103965491">
              <w:marLeft w:val="0"/>
              <w:marRight w:val="0"/>
              <w:marTop w:val="0"/>
              <w:marBottom w:val="0"/>
              <w:divBdr>
                <w:top w:val="none" w:sz="0" w:space="0" w:color="auto"/>
                <w:left w:val="none" w:sz="0" w:space="0" w:color="auto"/>
                <w:bottom w:val="none" w:sz="0" w:space="0" w:color="auto"/>
                <w:right w:val="none" w:sz="0" w:space="0" w:color="auto"/>
              </w:divBdr>
            </w:div>
          </w:divsChild>
        </w:div>
        <w:div w:id="554002444">
          <w:marLeft w:val="0"/>
          <w:marRight w:val="0"/>
          <w:marTop w:val="0"/>
          <w:marBottom w:val="0"/>
          <w:divBdr>
            <w:top w:val="none" w:sz="0" w:space="0" w:color="auto"/>
            <w:left w:val="none" w:sz="0" w:space="0" w:color="auto"/>
            <w:bottom w:val="none" w:sz="0" w:space="0" w:color="auto"/>
            <w:right w:val="none" w:sz="0" w:space="0" w:color="auto"/>
          </w:divBdr>
        </w:div>
        <w:div w:id="104035566">
          <w:marLeft w:val="0"/>
          <w:marRight w:val="0"/>
          <w:marTop w:val="0"/>
          <w:marBottom w:val="0"/>
          <w:divBdr>
            <w:top w:val="none" w:sz="0" w:space="0" w:color="auto"/>
            <w:left w:val="none" w:sz="0" w:space="0" w:color="auto"/>
            <w:bottom w:val="none" w:sz="0" w:space="0" w:color="auto"/>
            <w:right w:val="none" w:sz="0" w:space="0" w:color="auto"/>
          </w:divBdr>
          <w:divsChild>
            <w:div w:id="899555801">
              <w:marLeft w:val="0"/>
              <w:marRight w:val="0"/>
              <w:marTop w:val="0"/>
              <w:marBottom w:val="0"/>
              <w:divBdr>
                <w:top w:val="none" w:sz="0" w:space="0" w:color="auto"/>
                <w:left w:val="none" w:sz="0" w:space="0" w:color="auto"/>
                <w:bottom w:val="none" w:sz="0" w:space="0" w:color="auto"/>
                <w:right w:val="none" w:sz="0" w:space="0" w:color="auto"/>
              </w:divBdr>
            </w:div>
          </w:divsChild>
        </w:div>
        <w:div w:id="2019115728">
          <w:marLeft w:val="0"/>
          <w:marRight w:val="0"/>
          <w:marTop w:val="0"/>
          <w:marBottom w:val="0"/>
          <w:divBdr>
            <w:top w:val="none" w:sz="0" w:space="0" w:color="auto"/>
            <w:left w:val="none" w:sz="0" w:space="0" w:color="auto"/>
            <w:bottom w:val="none" w:sz="0" w:space="0" w:color="auto"/>
            <w:right w:val="none" w:sz="0" w:space="0" w:color="auto"/>
          </w:divBdr>
        </w:div>
        <w:div w:id="1974405760">
          <w:marLeft w:val="0"/>
          <w:marRight w:val="0"/>
          <w:marTop w:val="0"/>
          <w:marBottom w:val="0"/>
          <w:divBdr>
            <w:top w:val="none" w:sz="0" w:space="0" w:color="auto"/>
            <w:left w:val="none" w:sz="0" w:space="0" w:color="auto"/>
            <w:bottom w:val="none" w:sz="0" w:space="0" w:color="auto"/>
            <w:right w:val="none" w:sz="0" w:space="0" w:color="auto"/>
          </w:divBdr>
          <w:divsChild>
            <w:div w:id="890386135">
              <w:marLeft w:val="0"/>
              <w:marRight w:val="0"/>
              <w:marTop w:val="0"/>
              <w:marBottom w:val="0"/>
              <w:divBdr>
                <w:top w:val="none" w:sz="0" w:space="0" w:color="auto"/>
                <w:left w:val="none" w:sz="0" w:space="0" w:color="auto"/>
                <w:bottom w:val="none" w:sz="0" w:space="0" w:color="auto"/>
                <w:right w:val="none" w:sz="0" w:space="0" w:color="auto"/>
              </w:divBdr>
            </w:div>
          </w:divsChild>
        </w:div>
        <w:div w:id="1518235486">
          <w:marLeft w:val="0"/>
          <w:marRight w:val="0"/>
          <w:marTop w:val="0"/>
          <w:marBottom w:val="0"/>
          <w:divBdr>
            <w:top w:val="none" w:sz="0" w:space="0" w:color="auto"/>
            <w:left w:val="none" w:sz="0" w:space="0" w:color="auto"/>
            <w:bottom w:val="none" w:sz="0" w:space="0" w:color="auto"/>
            <w:right w:val="none" w:sz="0" w:space="0" w:color="auto"/>
          </w:divBdr>
        </w:div>
        <w:div w:id="72168196">
          <w:marLeft w:val="0"/>
          <w:marRight w:val="0"/>
          <w:marTop w:val="0"/>
          <w:marBottom w:val="0"/>
          <w:divBdr>
            <w:top w:val="none" w:sz="0" w:space="0" w:color="auto"/>
            <w:left w:val="none" w:sz="0" w:space="0" w:color="auto"/>
            <w:bottom w:val="none" w:sz="0" w:space="0" w:color="auto"/>
            <w:right w:val="none" w:sz="0" w:space="0" w:color="auto"/>
          </w:divBdr>
          <w:divsChild>
            <w:div w:id="476192290">
              <w:marLeft w:val="0"/>
              <w:marRight w:val="0"/>
              <w:marTop w:val="0"/>
              <w:marBottom w:val="0"/>
              <w:divBdr>
                <w:top w:val="none" w:sz="0" w:space="0" w:color="auto"/>
                <w:left w:val="none" w:sz="0" w:space="0" w:color="auto"/>
                <w:bottom w:val="none" w:sz="0" w:space="0" w:color="auto"/>
                <w:right w:val="none" w:sz="0" w:space="0" w:color="auto"/>
              </w:divBdr>
            </w:div>
          </w:divsChild>
        </w:div>
        <w:div w:id="556207549">
          <w:marLeft w:val="0"/>
          <w:marRight w:val="0"/>
          <w:marTop w:val="300"/>
          <w:marBottom w:val="0"/>
          <w:divBdr>
            <w:top w:val="none" w:sz="0" w:space="0" w:color="auto"/>
            <w:left w:val="none" w:sz="0" w:space="0" w:color="auto"/>
            <w:bottom w:val="none" w:sz="0" w:space="0" w:color="auto"/>
            <w:right w:val="none" w:sz="0" w:space="0" w:color="auto"/>
          </w:divBdr>
          <w:divsChild>
            <w:div w:id="1539468947">
              <w:marLeft w:val="0"/>
              <w:marRight w:val="0"/>
              <w:marTop w:val="0"/>
              <w:marBottom w:val="0"/>
              <w:divBdr>
                <w:top w:val="none" w:sz="0" w:space="0" w:color="auto"/>
                <w:left w:val="none" w:sz="0" w:space="0" w:color="auto"/>
                <w:bottom w:val="none" w:sz="0" w:space="0" w:color="auto"/>
                <w:right w:val="none" w:sz="0" w:space="0" w:color="auto"/>
              </w:divBdr>
              <w:divsChild>
                <w:div w:id="769934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381378">
          <w:marLeft w:val="0"/>
          <w:marRight w:val="0"/>
          <w:marTop w:val="300"/>
          <w:marBottom w:val="0"/>
          <w:divBdr>
            <w:top w:val="none" w:sz="0" w:space="0" w:color="auto"/>
            <w:left w:val="none" w:sz="0" w:space="0" w:color="auto"/>
            <w:bottom w:val="none" w:sz="0" w:space="0" w:color="auto"/>
            <w:right w:val="none" w:sz="0" w:space="0" w:color="auto"/>
          </w:divBdr>
          <w:divsChild>
            <w:div w:id="321855809">
              <w:marLeft w:val="0"/>
              <w:marRight w:val="0"/>
              <w:marTop w:val="0"/>
              <w:marBottom w:val="0"/>
              <w:divBdr>
                <w:top w:val="none" w:sz="0" w:space="0" w:color="auto"/>
                <w:left w:val="none" w:sz="0" w:space="0" w:color="auto"/>
                <w:bottom w:val="none" w:sz="0" w:space="0" w:color="auto"/>
                <w:right w:val="none" w:sz="0" w:space="0" w:color="auto"/>
              </w:divBdr>
              <w:divsChild>
                <w:div w:id="8237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345335">
          <w:marLeft w:val="0"/>
          <w:marRight w:val="0"/>
          <w:marTop w:val="300"/>
          <w:marBottom w:val="0"/>
          <w:divBdr>
            <w:top w:val="none" w:sz="0" w:space="0" w:color="auto"/>
            <w:left w:val="none" w:sz="0" w:space="0" w:color="auto"/>
            <w:bottom w:val="none" w:sz="0" w:space="0" w:color="auto"/>
            <w:right w:val="none" w:sz="0" w:space="0" w:color="auto"/>
          </w:divBdr>
          <w:divsChild>
            <w:div w:id="366225060">
              <w:marLeft w:val="0"/>
              <w:marRight w:val="0"/>
              <w:marTop w:val="0"/>
              <w:marBottom w:val="0"/>
              <w:divBdr>
                <w:top w:val="none" w:sz="0" w:space="0" w:color="auto"/>
                <w:left w:val="none" w:sz="0" w:space="0" w:color="auto"/>
                <w:bottom w:val="none" w:sz="0" w:space="0" w:color="auto"/>
                <w:right w:val="none" w:sz="0" w:space="0" w:color="auto"/>
              </w:divBdr>
              <w:divsChild>
                <w:div w:id="49187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02508">
          <w:marLeft w:val="0"/>
          <w:marRight w:val="0"/>
          <w:marTop w:val="300"/>
          <w:marBottom w:val="0"/>
          <w:divBdr>
            <w:top w:val="none" w:sz="0" w:space="0" w:color="auto"/>
            <w:left w:val="none" w:sz="0" w:space="0" w:color="auto"/>
            <w:bottom w:val="none" w:sz="0" w:space="0" w:color="auto"/>
            <w:right w:val="none" w:sz="0" w:space="0" w:color="auto"/>
          </w:divBdr>
          <w:divsChild>
            <w:div w:id="1468860526">
              <w:marLeft w:val="0"/>
              <w:marRight w:val="0"/>
              <w:marTop w:val="0"/>
              <w:marBottom w:val="0"/>
              <w:divBdr>
                <w:top w:val="none" w:sz="0" w:space="0" w:color="auto"/>
                <w:left w:val="none" w:sz="0" w:space="0" w:color="auto"/>
                <w:bottom w:val="none" w:sz="0" w:space="0" w:color="auto"/>
                <w:right w:val="none" w:sz="0" w:space="0" w:color="auto"/>
              </w:divBdr>
              <w:divsChild>
                <w:div w:id="896017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232899">
      <w:bodyDiv w:val="1"/>
      <w:marLeft w:val="0"/>
      <w:marRight w:val="0"/>
      <w:marTop w:val="0"/>
      <w:marBottom w:val="0"/>
      <w:divBdr>
        <w:top w:val="none" w:sz="0" w:space="0" w:color="auto"/>
        <w:left w:val="none" w:sz="0" w:space="0" w:color="auto"/>
        <w:bottom w:val="none" w:sz="0" w:space="0" w:color="auto"/>
        <w:right w:val="none" w:sz="0" w:space="0" w:color="auto"/>
      </w:divBdr>
    </w:div>
    <w:div w:id="1682732623">
      <w:bodyDiv w:val="1"/>
      <w:marLeft w:val="0"/>
      <w:marRight w:val="0"/>
      <w:marTop w:val="0"/>
      <w:marBottom w:val="0"/>
      <w:divBdr>
        <w:top w:val="none" w:sz="0" w:space="0" w:color="auto"/>
        <w:left w:val="none" w:sz="0" w:space="0" w:color="auto"/>
        <w:bottom w:val="none" w:sz="0" w:space="0" w:color="auto"/>
        <w:right w:val="none" w:sz="0" w:space="0" w:color="auto"/>
      </w:divBdr>
      <w:divsChild>
        <w:div w:id="851603486">
          <w:marLeft w:val="0"/>
          <w:marRight w:val="0"/>
          <w:marTop w:val="0"/>
          <w:marBottom w:val="0"/>
          <w:divBdr>
            <w:top w:val="none" w:sz="0" w:space="0" w:color="auto"/>
            <w:left w:val="none" w:sz="0" w:space="0" w:color="auto"/>
            <w:bottom w:val="none" w:sz="0" w:space="0" w:color="auto"/>
            <w:right w:val="none" w:sz="0" w:space="0" w:color="auto"/>
          </w:divBdr>
        </w:div>
        <w:div w:id="1841459218">
          <w:marLeft w:val="0"/>
          <w:marRight w:val="0"/>
          <w:marTop w:val="0"/>
          <w:marBottom w:val="0"/>
          <w:divBdr>
            <w:top w:val="none" w:sz="0" w:space="0" w:color="auto"/>
            <w:left w:val="none" w:sz="0" w:space="0" w:color="auto"/>
            <w:bottom w:val="none" w:sz="0" w:space="0" w:color="auto"/>
            <w:right w:val="none" w:sz="0" w:space="0" w:color="auto"/>
          </w:divBdr>
          <w:divsChild>
            <w:div w:id="1495952564">
              <w:marLeft w:val="0"/>
              <w:marRight w:val="0"/>
              <w:marTop w:val="0"/>
              <w:marBottom w:val="0"/>
              <w:divBdr>
                <w:top w:val="none" w:sz="0" w:space="0" w:color="auto"/>
                <w:left w:val="none" w:sz="0" w:space="0" w:color="auto"/>
                <w:bottom w:val="none" w:sz="0" w:space="0" w:color="auto"/>
                <w:right w:val="none" w:sz="0" w:space="0" w:color="auto"/>
              </w:divBdr>
            </w:div>
          </w:divsChild>
        </w:div>
        <w:div w:id="457993466">
          <w:marLeft w:val="0"/>
          <w:marRight w:val="0"/>
          <w:marTop w:val="0"/>
          <w:marBottom w:val="0"/>
          <w:divBdr>
            <w:top w:val="none" w:sz="0" w:space="0" w:color="auto"/>
            <w:left w:val="none" w:sz="0" w:space="0" w:color="auto"/>
            <w:bottom w:val="none" w:sz="0" w:space="0" w:color="auto"/>
            <w:right w:val="none" w:sz="0" w:space="0" w:color="auto"/>
          </w:divBdr>
        </w:div>
        <w:div w:id="413168609">
          <w:marLeft w:val="0"/>
          <w:marRight w:val="0"/>
          <w:marTop w:val="0"/>
          <w:marBottom w:val="0"/>
          <w:divBdr>
            <w:top w:val="none" w:sz="0" w:space="0" w:color="auto"/>
            <w:left w:val="none" w:sz="0" w:space="0" w:color="auto"/>
            <w:bottom w:val="none" w:sz="0" w:space="0" w:color="auto"/>
            <w:right w:val="none" w:sz="0" w:space="0" w:color="auto"/>
          </w:divBdr>
          <w:divsChild>
            <w:div w:id="1312751693">
              <w:marLeft w:val="0"/>
              <w:marRight w:val="0"/>
              <w:marTop w:val="0"/>
              <w:marBottom w:val="0"/>
              <w:divBdr>
                <w:top w:val="none" w:sz="0" w:space="0" w:color="auto"/>
                <w:left w:val="none" w:sz="0" w:space="0" w:color="auto"/>
                <w:bottom w:val="none" w:sz="0" w:space="0" w:color="auto"/>
                <w:right w:val="none" w:sz="0" w:space="0" w:color="auto"/>
              </w:divBdr>
            </w:div>
          </w:divsChild>
        </w:div>
        <w:div w:id="951130781">
          <w:marLeft w:val="0"/>
          <w:marRight w:val="0"/>
          <w:marTop w:val="0"/>
          <w:marBottom w:val="0"/>
          <w:divBdr>
            <w:top w:val="none" w:sz="0" w:space="0" w:color="auto"/>
            <w:left w:val="none" w:sz="0" w:space="0" w:color="auto"/>
            <w:bottom w:val="none" w:sz="0" w:space="0" w:color="auto"/>
            <w:right w:val="none" w:sz="0" w:space="0" w:color="auto"/>
          </w:divBdr>
        </w:div>
        <w:div w:id="1238637825">
          <w:marLeft w:val="0"/>
          <w:marRight w:val="0"/>
          <w:marTop w:val="0"/>
          <w:marBottom w:val="0"/>
          <w:divBdr>
            <w:top w:val="none" w:sz="0" w:space="0" w:color="auto"/>
            <w:left w:val="none" w:sz="0" w:space="0" w:color="auto"/>
            <w:bottom w:val="none" w:sz="0" w:space="0" w:color="auto"/>
            <w:right w:val="none" w:sz="0" w:space="0" w:color="auto"/>
          </w:divBdr>
          <w:divsChild>
            <w:div w:id="2113813233">
              <w:marLeft w:val="0"/>
              <w:marRight w:val="0"/>
              <w:marTop w:val="0"/>
              <w:marBottom w:val="0"/>
              <w:divBdr>
                <w:top w:val="none" w:sz="0" w:space="0" w:color="auto"/>
                <w:left w:val="none" w:sz="0" w:space="0" w:color="auto"/>
                <w:bottom w:val="none" w:sz="0" w:space="0" w:color="auto"/>
                <w:right w:val="none" w:sz="0" w:space="0" w:color="auto"/>
              </w:divBdr>
            </w:div>
          </w:divsChild>
        </w:div>
        <w:div w:id="825821818">
          <w:marLeft w:val="0"/>
          <w:marRight w:val="0"/>
          <w:marTop w:val="0"/>
          <w:marBottom w:val="0"/>
          <w:divBdr>
            <w:top w:val="none" w:sz="0" w:space="0" w:color="auto"/>
            <w:left w:val="none" w:sz="0" w:space="0" w:color="auto"/>
            <w:bottom w:val="none" w:sz="0" w:space="0" w:color="auto"/>
            <w:right w:val="none" w:sz="0" w:space="0" w:color="auto"/>
          </w:divBdr>
        </w:div>
        <w:div w:id="1704358565">
          <w:marLeft w:val="0"/>
          <w:marRight w:val="0"/>
          <w:marTop w:val="0"/>
          <w:marBottom w:val="0"/>
          <w:divBdr>
            <w:top w:val="none" w:sz="0" w:space="0" w:color="auto"/>
            <w:left w:val="none" w:sz="0" w:space="0" w:color="auto"/>
            <w:bottom w:val="none" w:sz="0" w:space="0" w:color="auto"/>
            <w:right w:val="none" w:sz="0" w:space="0" w:color="auto"/>
          </w:divBdr>
          <w:divsChild>
            <w:div w:id="2069917159">
              <w:marLeft w:val="0"/>
              <w:marRight w:val="0"/>
              <w:marTop w:val="0"/>
              <w:marBottom w:val="0"/>
              <w:divBdr>
                <w:top w:val="none" w:sz="0" w:space="0" w:color="auto"/>
                <w:left w:val="none" w:sz="0" w:space="0" w:color="auto"/>
                <w:bottom w:val="none" w:sz="0" w:space="0" w:color="auto"/>
                <w:right w:val="none" w:sz="0" w:space="0" w:color="auto"/>
              </w:divBdr>
            </w:div>
          </w:divsChild>
        </w:div>
        <w:div w:id="1172986955">
          <w:marLeft w:val="0"/>
          <w:marRight w:val="0"/>
          <w:marTop w:val="0"/>
          <w:marBottom w:val="0"/>
          <w:divBdr>
            <w:top w:val="none" w:sz="0" w:space="0" w:color="auto"/>
            <w:left w:val="none" w:sz="0" w:space="0" w:color="auto"/>
            <w:bottom w:val="none" w:sz="0" w:space="0" w:color="auto"/>
            <w:right w:val="none" w:sz="0" w:space="0" w:color="auto"/>
          </w:divBdr>
        </w:div>
        <w:div w:id="1873490140">
          <w:marLeft w:val="0"/>
          <w:marRight w:val="0"/>
          <w:marTop w:val="0"/>
          <w:marBottom w:val="0"/>
          <w:divBdr>
            <w:top w:val="none" w:sz="0" w:space="0" w:color="auto"/>
            <w:left w:val="none" w:sz="0" w:space="0" w:color="auto"/>
            <w:bottom w:val="none" w:sz="0" w:space="0" w:color="auto"/>
            <w:right w:val="none" w:sz="0" w:space="0" w:color="auto"/>
          </w:divBdr>
          <w:divsChild>
            <w:div w:id="1383559329">
              <w:marLeft w:val="0"/>
              <w:marRight w:val="0"/>
              <w:marTop w:val="0"/>
              <w:marBottom w:val="0"/>
              <w:divBdr>
                <w:top w:val="none" w:sz="0" w:space="0" w:color="auto"/>
                <w:left w:val="none" w:sz="0" w:space="0" w:color="auto"/>
                <w:bottom w:val="none" w:sz="0" w:space="0" w:color="auto"/>
                <w:right w:val="none" w:sz="0" w:space="0" w:color="auto"/>
              </w:divBdr>
            </w:div>
          </w:divsChild>
        </w:div>
        <w:div w:id="1907838984">
          <w:marLeft w:val="0"/>
          <w:marRight w:val="0"/>
          <w:marTop w:val="0"/>
          <w:marBottom w:val="0"/>
          <w:divBdr>
            <w:top w:val="none" w:sz="0" w:space="0" w:color="auto"/>
            <w:left w:val="none" w:sz="0" w:space="0" w:color="auto"/>
            <w:bottom w:val="none" w:sz="0" w:space="0" w:color="auto"/>
            <w:right w:val="none" w:sz="0" w:space="0" w:color="auto"/>
          </w:divBdr>
        </w:div>
        <w:div w:id="1156149896">
          <w:marLeft w:val="0"/>
          <w:marRight w:val="0"/>
          <w:marTop w:val="0"/>
          <w:marBottom w:val="0"/>
          <w:divBdr>
            <w:top w:val="none" w:sz="0" w:space="0" w:color="auto"/>
            <w:left w:val="none" w:sz="0" w:space="0" w:color="auto"/>
            <w:bottom w:val="none" w:sz="0" w:space="0" w:color="auto"/>
            <w:right w:val="none" w:sz="0" w:space="0" w:color="auto"/>
          </w:divBdr>
          <w:divsChild>
            <w:div w:id="1501122200">
              <w:marLeft w:val="0"/>
              <w:marRight w:val="0"/>
              <w:marTop w:val="0"/>
              <w:marBottom w:val="0"/>
              <w:divBdr>
                <w:top w:val="none" w:sz="0" w:space="0" w:color="auto"/>
                <w:left w:val="none" w:sz="0" w:space="0" w:color="auto"/>
                <w:bottom w:val="none" w:sz="0" w:space="0" w:color="auto"/>
                <w:right w:val="none" w:sz="0" w:space="0" w:color="auto"/>
              </w:divBdr>
            </w:div>
          </w:divsChild>
        </w:div>
        <w:div w:id="2030914662">
          <w:marLeft w:val="0"/>
          <w:marRight w:val="0"/>
          <w:marTop w:val="0"/>
          <w:marBottom w:val="0"/>
          <w:divBdr>
            <w:top w:val="none" w:sz="0" w:space="0" w:color="auto"/>
            <w:left w:val="none" w:sz="0" w:space="0" w:color="auto"/>
            <w:bottom w:val="none" w:sz="0" w:space="0" w:color="auto"/>
            <w:right w:val="none" w:sz="0" w:space="0" w:color="auto"/>
          </w:divBdr>
        </w:div>
        <w:div w:id="1605725818">
          <w:marLeft w:val="0"/>
          <w:marRight w:val="0"/>
          <w:marTop w:val="0"/>
          <w:marBottom w:val="0"/>
          <w:divBdr>
            <w:top w:val="none" w:sz="0" w:space="0" w:color="auto"/>
            <w:left w:val="none" w:sz="0" w:space="0" w:color="auto"/>
            <w:bottom w:val="none" w:sz="0" w:space="0" w:color="auto"/>
            <w:right w:val="none" w:sz="0" w:space="0" w:color="auto"/>
          </w:divBdr>
          <w:divsChild>
            <w:div w:id="42297244">
              <w:marLeft w:val="0"/>
              <w:marRight w:val="0"/>
              <w:marTop w:val="0"/>
              <w:marBottom w:val="0"/>
              <w:divBdr>
                <w:top w:val="none" w:sz="0" w:space="0" w:color="auto"/>
                <w:left w:val="none" w:sz="0" w:space="0" w:color="auto"/>
                <w:bottom w:val="none" w:sz="0" w:space="0" w:color="auto"/>
                <w:right w:val="none" w:sz="0" w:space="0" w:color="auto"/>
              </w:divBdr>
            </w:div>
          </w:divsChild>
        </w:div>
        <w:div w:id="542861661">
          <w:marLeft w:val="0"/>
          <w:marRight w:val="0"/>
          <w:marTop w:val="300"/>
          <w:marBottom w:val="0"/>
          <w:divBdr>
            <w:top w:val="none" w:sz="0" w:space="0" w:color="auto"/>
            <w:left w:val="none" w:sz="0" w:space="0" w:color="auto"/>
            <w:bottom w:val="none" w:sz="0" w:space="0" w:color="auto"/>
            <w:right w:val="none" w:sz="0" w:space="0" w:color="auto"/>
          </w:divBdr>
          <w:divsChild>
            <w:div w:id="1144394170">
              <w:marLeft w:val="0"/>
              <w:marRight w:val="0"/>
              <w:marTop w:val="0"/>
              <w:marBottom w:val="0"/>
              <w:divBdr>
                <w:top w:val="none" w:sz="0" w:space="0" w:color="auto"/>
                <w:left w:val="none" w:sz="0" w:space="0" w:color="auto"/>
                <w:bottom w:val="none" w:sz="0" w:space="0" w:color="auto"/>
                <w:right w:val="none" w:sz="0" w:space="0" w:color="auto"/>
              </w:divBdr>
              <w:divsChild>
                <w:div w:id="191800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44864">
          <w:marLeft w:val="0"/>
          <w:marRight w:val="0"/>
          <w:marTop w:val="300"/>
          <w:marBottom w:val="0"/>
          <w:divBdr>
            <w:top w:val="none" w:sz="0" w:space="0" w:color="auto"/>
            <w:left w:val="none" w:sz="0" w:space="0" w:color="auto"/>
            <w:bottom w:val="none" w:sz="0" w:space="0" w:color="auto"/>
            <w:right w:val="none" w:sz="0" w:space="0" w:color="auto"/>
          </w:divBdr>
          <w:divsChild>
            <w:div w:id="2131313009">
              <w:marLeft w:val="0"/>
              <w:marRight w:val="0"/>
              <w:marTop w:val="0"/>
              <w:marBottom w:val="0"/>
              <w:divBdr>
                <w:top w:val="none" w:sz="0" w:space="0" w:color="auto"/>
                <w:left w:val="none" w:sz="0" w:space="0" w:color="auto"/>
                <w:bottom w:val="none" w:sz="0" w:space="0" w:color="auto"/>
                <w:right w:val="none" w:sz="0" w:space="0" w:color="auto"/>
              </w:divBdr>
              <w:divsChild>
                <w:div w:id="85584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111253">
          <w:marLeft w:val="0"/>
          <w:marRight w:val="0"/>
          <w:marTop w:val="300"/>
          <w:marBottom w:val="0"/>
          <w:divBdr>
            <w:top w:val="none" w:sz="0" w:space="0" w:color="auto"/>
            <w:left w:val="none" w:sz="0" w:space="0" w:color="auto"/>
            <w:bottom w:val="none" w:sz="0" w:space="0" w:color="auto"/>
            <w:right w:val="none" w:sz="0" w:space="0" w:color="auto"/>
          </w:divBdr>
          <w:divsChild>
            <w:div w:id="532813196">
              <w:marLeft w:val="0"/>
              <w:marRight w:val="0"/>
              <w:marTop w:val="0"/>
              <w:marBottom w:val="0"/>
              <w:divBdr>
                <w:top w:val="none" w:sz="0" w:space="0" w:color="auto"/>
                <w:left w:val="none" w:sz="0" w:space="0" w:color="auto"/>
                <w:bottom w:val="none" w:sz="0" w:space="0" w:color="auto"/>
                <w:right w:val="none" w:sz="0" w:space="0" w:color="auto"/>
              </w:divBdr>
              <w:divsChild>
                <w:div w:id="764152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064489">
      <w:bodyDiv w:val="1"/>
      <w:marLeft w:val="0"/>
      <w:marRight w:val="0"/>
      <w:marTop w:val="0"/>
      <w:marBottom w:val="0"/>
      <w:divBdr>
        <w:top w:val="none" w:sz="0" w:space="0" w:color="auto"/>
        <w:left w:val="none" w:sz="0" w:space="0" w:color="auto"/>
        <w:bottom w:val="none" w:sz="0" w:space="0" w:color="auto"/>
        <w:right w:val="none" w:sz="0" w:space="0" w:color="auto"/>
      </w:divBdr>
      <w:divsChild>
        <w:div w:id="1529611081">
          <w:marLeft w:val="0"/>
          <w:marRight w:val="0"/>
          <w:marTop w:val="0"/>
          <w:marBottom w:val="0"/>
          <w:divBdr>
            <w:top w:val="none" w:sz="0" w:space="0" w:color="auto"/>
            <w:left w:val="none" w:sz="0" w:space="0" w:color="auto"/>
            <w:bottom w:val="none" w:sz="0" w:space="0" w:color="auto"/>
            <w:right w:val="none" w:sz="0" w:space="0" w:color="auto"/>
          </w:divBdr>
        </w:div>
        <w:div w:id="1458528869">
          <w:marLeft w:val="0"/>
          <w:marRight w:val="0"/>
          <w:marTop w:val="0"/>
          <w:marBottom w:val="0"/>
          <w:divBdr>
            <w:top w:val="none" w:sz="0" w:space="0" w:color="auto"/>
            <w:left w:val="none" w:sz="0" w:space="0" w:color="auto"/>
            <w:bottom w:val="none" w:sz="0" w:space="0" w:color="auto"/>
            <w:right w:val="none" w:sz="0" w:space="0" w:color="auto"/>
          </w:divBdr>
          <w:divsChild>
            <w:div w:id="470055103">
              <w:marLeft w:val="0"/>
              <w:marRight w:val="0"/>
              <w:marTop w:val="0"/>
              <w:marBottom w:val="0"/>
              <w:divBdr>
                <w:top w:val="none" w:sz="0" w:space="0" w:color="auto"/>
                <w:left w:val="none" w:sz="0" w:space="0" w:color="auto"/>
                <w:bottom w:val="none" w:sz="0" w:space="0" w:color="auto"/>
                <w:right w:val="none" w:sz="0" w:space="0" w:color="auto"/>
              </w:divBdr>
            </w:div>
          </w:divsChild>
        </w:div>
        <w:div w:id="1600524544">
          <w:marLeft w:val="0"/>
          <w:marRight w:val="0"/>
          <w:marTop w:val="0"/>
          <w:marBottom w:val="0"/>
          <w:divBdr>
            <w:top w:val="none" w:sz="0" w:space="0" w:color="auto"/>
            <w:left w:val="none" w:sz="0" w:space="0" w:color="auto"/>
            <w:bottom w:val="none" w:sz="0" w:space="0" w:color="auto"/>
            <w:right w:val="none" w:sz="0" w:space="0" w:color="auto"/>
          </w:divBdr>
        </w:div>
        <w:div w:id="1065909494">
          <w:marLeft w:val="0"/>
          <w:marRight w:val="0"/>
          <w:marTop w:val="0"/>
          <w:marBottom w:val="0"/>
          <w:divBdr>
            <w:top w:val="none" w:sz="0" w:space="0" w:color="auto"/>
            <w:left w:val="none" w:sz="0" w:space="0" w:color="auto"/>
            <w:bottom w:val="none" w:sz="0" w:space="0" w:color="auto"/>
            <w:right w:val="none" w:sz="0" w:space="0" w:color="auto"/>
          </w:divBdr>
          <w:divsChild>
            <w:div w:id="984969175">
              <w:marLeft w:val="0"/>
              <w:marRight w:val="0"/>
              <w:marTop w:val="0"/>
              <w:marBottom w:val="0"/>
              <w:divBdr>
                <w:top w:val="none" w:sz="0" w:space="0" w:color="auto"/>
                <w:left w:val="none" w:sz="0" w:space="0" w:color="auto"/>
                <w:bottom w:val="none" w:sz="0" w:space="0" w:color="auto"/>
                <w:right w:val="none" w:sz="0" w:space="0" w:color="auto"/>
              </w:divBdr>
            </w:div>
          </w:divsChild>
        </w:div>
        <w:div w:id="456917131">
          <w:marLeft w:val="0"/>
          <w:marRight w:val="0"/>
          <w:marTop w:val="0"/>
          <w:marBottom w:val="0"/>
          <w:divBdr>
            <w:top w:val="none" w:sz="0" w:space="0" w:color="auto"/>
            <w:left w:val="none" w:sz="0" w:space="0" w:color="auto"/>
            <w:bottom w:val="none" w:sz="0" w:space="0" w:color="auto"/>
            <w:right w:val="none" w:sz="0" w:space="0" w:color="auto"/>
          </w:divBdr>
        </w:div>
        <w:div w:id="846409000">
          <w:marLeft w:val="0"/>
          <w:marRight w:val="0"/>
          <w:marTop w:val="0"/>
          <w:marBottom w:val="0"/>
          <w:divBdr>
            <w:top w:val="none" w:sz="0" w:space="0" w:color="auto"/>
            <w:left w:val="none" w:sz="0" w:space="0" w:color="auto"/>
            <w:bottom w:val="none" w:sz="0" w:space="0" w:color="auto"/>
            <w:right w:val="none" w:sz="0" w:space="0" w:color="auto"/>
          </w:divBdr>
          <w:divsChild>
            <w:div w:id="1284968260">
              <w:marLeft w:val="0"/>
              <w:marRight w:val="0"/>
              <w:marTop w:val="0"/>
              <w:marBottom w:val="0"/>
              <w:divBdr>
                <w:top w:val="none" w:sz="0" w:space="0" w:color="auto"/>
                <w:left w:val="none" w:sz="0" w:space="0" w:color="auto"/>
                <w:bottom w:val="none" w:sz="0" w:space="0" w:color="auto"/>
                <w:right w:val="none" w:sz="0" w:space="0" w:color="auto"/>
              </w:divBdr>
            </w:div>
          </w:divsChild>
        </w:div>
        <w:div w:id="1763838711">
          <w:marLeft w:val="0"/>
          <w:marRight w:val="0"/>
          <w:marTop w:val="0"/>
          <w:marBottom w:val="0"/>
          <w:divBdr>
            <w:top w:val="none" w:sz="0" w:space="0" w:color="auto"/>
            <w:left w:val="none" w:sz="0" w:space="0" w:color="auto"/>
            <w:bottom w:val="none" w:sz="0" w:space="0" w:color="auto"/>
            <w:right w:val="none" w:sz="0" w:space="0" w:color="auto"/>
          </w:divBdr>
        </w:div>
        <w:div w:id="840894479">
          <w:marLeft w:val="0"/>
          <w:marRight w:val="0"/>
          <w:marTop w:val="0"/>
          <w:marBottom w:val="0"/>
          <w:divBdr>
            <w:top w:val="none" w:sz="0" w:space="0" w:color="auto"/>
            <w:left w:val="none" w:sz="0" w:space="0" w:color="auto"/>
            <w:bottom w:val="none" w:sz="0" w:space="0" w:color="auto"/>
            <w:right w:val="none" w:sz="0" w:space="0" w:color="auto"/>
          </w:divBdr>
          <w:divsChild>
            <w:div w:id="778375611">
              <w:marLeft w:val="0"/>
              <w:marRight w:val="0"/>
              <w:marTop w:val="0"/>
              <w:marBottom w:val="0"/>
              <w:divBdr>
                <w:top w:val="none" w:sz="0" w:space="0" w:color="auto"/>
                <w:left w:val="none" w:sz="0" w:space="0" w:color="auto"/>
                <w:bottom w:val="none" w:sz="0" w:space="0" w:color="auto"/>
                <w:right w:val="none" w:sz="0" w:space="0" w:color="auto"/>
              </w:divBdr>
            </w:div>
          </w:divsChild>
        </w:div>
        <w:div w:id="664667741">
          <w:marLeft w:val="0"/>
          <w:marRight w:val="0"/>
          <w:marTop w:val="0"/>
          <w:marBottom w:val="0"/>
          <w:divBdr>
            <w:top w:val="none" w:sz="0" w:space="0" w:color="auto"/>
            <w:left w:val="none" w:sz="0" w:space="0" w:color="auto"/>
            <w:bottom w:val="none" w:sz="0" w:space="0" w:color="auto"/>
            <w:right w:val="none" w:sz="0" w:space="0" w:color="auto"/>
          </w:divBdr>
        </w:div>
        <w:div w:id="1165586954">
          <w:marLeft w:val="0"/>
          <w:marRight w:val="0"/>
          <w:marTop w:val="0"/>
          <w:marBottom w:val="0"/>
          <w:divBdr>
            <w:top w:val="none" w:sz="0" w:space="0" w:color="auto"/>
            <w:left w:val="none" w:sz="0" w:space="0" w:color="auto"/>
            <w:bottom w:val="none" w:sz="0" w:space="0" w:color="auto"/>
            <w:right w:val="none" w:sz="0" w:space="0" w:color="auto"/>
          </w:divBdr>
          <w:divsChild>
            <w:div w:id="510604023">
              <w:marLeft w:val="0"/>
              <w:marRight w:val="0"/>
              <w:marTop w:val="0"/>
              <w:marBottom w:val="0"/>
              <w:divBdr>
                <w:top w:val="none" w:sz="0" w:space="0" w:color="auto"/>
                <w:left w:val="none" w:sz="0" w:space="0" w:color="auto"/>
                <w:bottom w:val="none" w:sz="0" w:space="0" w:color="auto"/>
                <w:right w:val="none" w:sz="0" w:space="0" w:color="auto"/>
              </w:divBdr>
            </w:div>
          </w:divsChild>
        </w:div>
        <w:div w:id="503201439">
          <w:marLeft w:val="0"/>
          <w:marRight w:val="0"/>
          <w:marTop w:val="0"/>
          <w:marBottom w:val="0"/>
          <w:divBdr>
            <w:top w:val="none" w:sz="0" w:space="0" w:color="auto"/>
            <w:left w:val="none" w:sz="0" w:space="0" w:color="auto"/>
            <w:bottom w:val="none" w:sz="0" w:space="0" w:color="auto"/>
            <w:right w:val="none" w:sz="0" w:space="0" w:color="auto"/>
          </w:divBdr>
        </w:div>
        <w:div w:id="670452612">
          <w:marLeft w:val="0"/>
          <w:marRight w:val="0"/>
          <w:marTop w:val="0"/>
          <w:marBottom w:val="0"/>
          <w:divBdr>
            <w:top w:val="none" w:sz="0" w:space="0" w:color="auto"/>
            <w:left w:val="none" w:sz="0" w:space="0" w:color="auto"/>
            <w:bottom w:val="none" w:sz="0" w:space="0" w:color="auto"/>
            <w:right w:val="none" w:sz="0" w:space="0" w:color="auto"/>
          </w:divBdr>
          <w:divsChild>
            <w:div w:id="1912302650">
              <w:marLeft w:val="0"/>
              <w:marRight w:val="0"/>
              <w:marTop w:val="0"/>
              <w:marBottom w:val="0"/>
              <w:divBdr>
                <w:top w:val="none" w:sz="0" w:space="0" w:color="auto"/>
                <w:left w:val="none" w:sz="0" w:space="0" w:color="auto"/>
                <w:bottom w:val="none" w:sz="0" w:space="0" w:color="auto"/>
                <w:right w:val="none" w:sz="0" w:space="0" w:color="auto"/>
              </w:divBdr>
            </w:div>
          </w:divsChild>
        </w:div>
        <w:div w:id="873737381">
          <w:marLeft w:val="0"/>
          <w:marRight w:val="0"/>
          <w:marTop w:val="0"/>
          <w:marBottom w:val="0"/>
          <w:divBdr>
            <w:top w:val="none" w:sz="0" w:space="0" w:color="auto"/>
            <w:left w:val="none" w:sz="0" w:space="0" w:color="auto"/>
            <w:bottom w:val="none" w:sz="0" w:space="0" w:color="auto"/>
            <w:right w:val="none" w:sz="0" w:space="0" w:color="auto"/>
          </w:divBdr>
        </w:div>
        <w:div w:id="63112443">
          <w:marLeft w:val="0"/>
          <w:marRight w:val="0"/>
          <w:marTop w:val="0"/>
          <w:marBottom w:val="0"/>
          <w:divBdr>
            <w:top w:val="none" w:sz="0" w:space="0" w:color="auto"/>
            <w:left w:val="none" w:sz="0" w:space="0" w:color="auto"/>
            <w:bottom w:val="none" w:sz="0" w:space="0" w:color="auto"/>
            <w:right w:val="none" w:sz="0" w:space="0" w:color="auto"/>
          </w:divBdr>
          <w:divsChild>
            <w:div w:id="1180661478">
              <w:marLeft w:val="0"/>
              <w:marRight w:val="0"/>
              <w:marTop w:val="0"/>
              <w:marBottom w:val="0"/>
              <w:divBdr>
                <w:top w:val="none" w:sz="0" w:space="0" w:color="auto"/>
                <w:left w:val="none" w:sz="0" w:space="0" w:color="auto"/>
                <w:bottom w:val="none" w:sz="0" w:space="0" w:color="auto"/>
                <w:right w:val="none" w:sz="0" w:space="0" w:color="auto"/>
              </w:divBdr>
            </w:div>
          </w:divsChild>
        </w:div>
        <w:div w:id="1823620941">
          <w:marLeft w:val="0"/>
          <w:marRight w:val="0"/>
          <w:marTop w:val="300"/>
          <w:marBottom w:val="0"/>
          <w:divBdr>
            <w:top w:val="none" w:sz="0" w:space="0" w:color="auto"/>
            <w:left w:val="none" w:sz="0" w:space="0" w:color="auto"/>
            <w:bottom w:val="none" w:sz="0" w:space="0" w:color="auto"/>
            <w:right w:val="none" w:sz="0" w:space="0" w:color="auto"/>
          </w:divBdr>
          <w:divsChild>
            <w:div w:id="1647276126">
              <w:marLeft w:val="0"/>
              <w:marRight w:val="0"/>
              <w:marTop w:val="0"/>
              <w:marBottom w:val="0"/>
              <w:divBdr>
                <w:top w:val="none" w:sz="0" w:space="0" w:color="auto"/>
                <w:left w:val="none" w:sz="0" w:space="0" w:color="auto"/>
                <w:bottom w:val="none" w:sz="0" w:space="0" w:color="auto"/>
                <w:right w:val="none" w:sz="0" w:space="0" w:color="auto"/>
              </w:divBdr>
              <w:divsChild>
                <w:div w:id="76337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057124">
          <w:marLeft w:val="0"/>
          <w:marRight w:val="0"/>
          <w:marTop w:val="300"/>
          <w:marBottom w:val="0"/>
          <w:divBdr>
            <w:top w:val="none" w:sz="0" w:space="0" w:color="auto"/>
            <w:left w:val="none" w:sz="0" w:space="0" w:color="auto"/>
            <w:bottom w:val="none" w:sz="0" w:space="0" w:color="auto"/>
            <w:right w:val="none" w:sz="0" w:space="0" w:color="auto"/>
          </w:divBdr>
          <w:divsChild>
            <w:div w:id="819541157">
              <w:marLeft w:val="0"/>
              <w:marRight w:val="0"/>
              <w:marTop w:val="0"/>
              <w:marBottom w:val="0"/>
              <w:divBdr>
                <w:top w:val="none" w:sz="0" w:space="0" w:color="auto"/>
                <w:left w:val="none" w:sz="0" w:space="0" w:color="auto"/>
                <w:bottom w:val="none" w:sz="0" w:space="0" w:color="auto"/>
                <w:right w:val="none" w:sz="0" w:space="0" w:color="auto"/>
              </w:divBdr>
              <w:divsChild>
                <w:div w:id="426386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588961">
          <w:marLeft w:val="0"/>
          <w:marRight w:val="0"/>
          <w:marTop w:val="300"/>
          <w:marBottom w:val="0"/>
          <w:divBdr>
            <w:top w:val="none" w:sz="0" w:space="0" w:color="auto"/>
            <w:left w:val="none" w:sz="0" w:space="0" w:color="auto"/>
            <w:bottom w:val="none" w:sz="0" w:space="0" w:color="auto"/>
            <w:right w:val="none" w:sz="0" w:space="0" w:color="auto"/>
          </w:divBdr>
          <w:divsChild>
            <w:div w:id="1930695183">
              <w:marLeft w:val="0"/>
              <w:marRight w:val="0"/>
              <w:marTop w:val="0"/>
              <w:marBottom w:val="0"/>
              <w:divBdr>
                <w:top w:val="none" w:sz="0" w:space="0" w:color="auto"/>
                <w:left w:val="none" w:sz="0" w:space="0" w:color="auto"/>
                <w:bottom w:val="none" w:sz="0" w:space="0" w:color="auto"/>
                <w:right w:val="none" w:sz="0" w:space="0" w:color="auto"/>
              </w:divBdr>
              <w:divsChild>
                <w:div w:id="127666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31720">
          <w:marLeft w:val="0"/>
          <w:marRight w:val="0"/>
          <w:marTop w:val="300"/>
          <w:marBottom w:val="0"/>
          <w:divBdr>
            <w:top w:val="none" w:sz="0" w:space="0" w:color="auto"/>
            <w:left w:val="none" w:sz="0" w:space="0" w:color="auto"/>
            <w:bottom w:val="none" w:sz="0" w:space="0" w:color="auto"/>
            <w:right w:val="none" w:sz="0" w:space="0" w:color="auto"/>
          </w:divBdr>
          <w:divsChild>
            <w:div w:id="71243715">
              <w:marLeft w:val="0"/>
              <w:marRight w:val="0"/>
              <w:marTop w:val="0"/>
              <w:marBottom w:val="0"/>
              <w:divBdr>
                <w:top w:val="none" w:sz="0" w:space="0" w:color="auto"/>
                <w:left w:val="none" w:sz="0" w:space="0" w:color="auto"/>
                <w:bottom w:val="none" w:sz="0" w:space="0" w:color="auto"/>
                <w:right w:val="none" w:sz="0" w:space="0" w:color="auto"/>
              </w:divBdr>
              <w:divsChild>
                <w:div w:id="1574007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22258">
      <w:bodyDiv w:val="1"/>
      <w:marLeft w:val="0"/>
      <w:marRight w:val="0"/>
      <w:marTop w:val="0"/>
      <w:marBottom w:val="0"/>
      <w:divBdr>
        <w:top w:val="none" w:sz="0" w:space="0" w:color="auto"/>
        <w:left w:val="none" w:sz="0" w:space="0" w:color="auto"/>
        <w:bottom w:val="none" w:sz="0" w:space="0" w:color="auto"/>
        <w:right w:val="none" w:sz="0" w:space="0" w:color="auto"/>
      </w:divBdr>
      <w:divsChild>
        <w:div w:id="819350235">
          <w:marLeft w:val="0"/>
          <w:marRight w:val="0"/>
          <w:marTop w:val="0"/>
          <w:marBottom w:val="0"/>
          <w:divBdr>
            <w:top w:val="none" w:sz="0" w:space="0" w:color="auto"/>
            <w:left w:val="none" w:sz="0" w:space="0" w:color="auto"/>
            <w:bottom w:val="none" w:sz="0" w:space="0" w:color="auto"/>
            <w:right w:val="none" w:sz="0" w:space="0" w:color="auto"/>
          </w:divBdr>
        </w:div>
        <w:div w:id="1529102494">
          <w:marLeft w:val="0"/>
          <w:marRight w:val="0"/>
          <w:marTop w:val="0"/>
          <w:marBottom w:val="0"/>
          <w:divBdr>
            <w:top w:val="none" w:sz="0" w:space="0" w:color="auto"/>
            <w:left w:val="none" w:sz="0" w:space="0" w:color="auto"/>
            <w:bottom w:val="none" w:sz="0" w:space="0" w:color="auto"/>
            <w:right w:val="none" w:sz="0" w:space="0" w:color="auto"/>
          </w:divBdr>
          <w:divsChild>
            <w:div w:id="1171018783">
              <w:marLeft w:val="0"/>
              <w:marRight w:val="0"/>
              <w:marTop w:val="0"/>
              <w:marBottom w:val="0"/>
              <w:divBdr>
                <w:top w:val="none" w:sz="0" w:space="0" w:color="auto"/>
                <w:left w:val="none" w:sz="0" w:space="0" w:color="auto"/>
                <w:bottom w:val="none" w:sz="0" w:space="0" w:color="auto"/>
                <w:right w:val="none" w:sz="0" w:space="0" w:color="auto"/>
              </w:divBdr>
            </w:div>
          </w:divsChild>
        </w:div>
        <w:div w:id="1996184039">
          <w:marLeft w:val="0"/>
          <w:marRight w:val="0"/>
          <w:marTop w:val="0"/>
          <w:marBottom w:val="0"/>
          <w:divBdr>
            <w:top w:val="none" w:sz="0" w:space="0" w:color="auto"/>
            <w:left w:val="none" w:sz="0" w:space="0" w:color="auto"/>
            <w:bottom w:val="none" w:sz="0" w:space="0" w:color="auto"/>
            <w:right w:val="none" w:sz="0" w:space="0" w:color="auto"/>
          </w:divBdr>
        </w:div>
        <w:div w:id="1270042907">
          <w:marLeft w:val="0"/>
          <w:marRight w:val="0"/>
          <w:marTop w:val="0"/>
          <w:marBottom w:val="0"/>
          <w:divBdr>
            <w:top w:val="none" w:sz="0" w:space="0" w:color="auto"/>
            <w:left w:val="none" w:sz="0" w:space="0" w:color="auto"/>
            <w:bottom w:val="none" w:sz="0" w:space="0" w:color="auto"/>
            <w:right w:val="none" w:sz="0" w:space="0" w:color="auto"/>
          </w:divBdr>
          <w:divsChild>
            <w:div w:id="134295974">
              <w:marLeft w:val="0"/>
              <w:marRight w:val="0"/>
              <w:marTop w:val="0"/>
              <w:marBottom w:val="0"/>
              <w:divBdr>
                <w:top w:val="none" w:sz="0" w:space="0" w:color="auto"/>
                <w:left w:val="none" w:sz="0" w:space="0" w:color="auto"/>
                <w:bottom w:val="none" w:sz="0" w:space="0" w:color="auto"/>
                <w:right w:val="none" w:sz="0" w:space="0" w:color="auto"/>
              </w:divBdr>
            </w:div>
          </w:divsChild>
        </w:div>
        <w:div w:id="680662375">
          <w:marLeft w:val="0"/>
          <w:marRight w:val="0"/>
          <w:marTop w:val="0"/>
          <w:marBottom w:val="0"/>
          <w:divBdr>
            <w:top w:val="none" w:sz="0" w:space="0" w:color="auto"/>
            <w:left w:val="none" w:sz="0" w:space="0" w:color="auto"/>
            <w:bottom w:val="none" w:sz="0" w:space="0" w:color="auto"/>
            <w:right w:val="none" w:sz="0" w:space="0" w:color="auto"/>
          </w:divBdr>
        </w:div>
        <w:div w:id="1476407683">
          <w:marLeft w:val="0"/>
          <w:marRight w:val="0"/>
          <w:marTop w:val="0"/>
          <w:marBottom w:val="0"/>
          <w:divBdr>
            <w:top w:val="none" w:sz="0" w:space="0" w:color="auto"/>
            <w:left w:val="none" w:sz="0" w:space="0" w:color="auto"/>
            <w:bottom w:val="none" w:sz="0" w:space="0" w:color="auto"/>
            <w:right w:val="none" w:sz="0" w:space="0" w:color="auto"/>
          </w:divBdr>
          <w:divsChild>
            <w:div w:id="315378132">
              <w:marLeft w:val="0"/>
              <w:marRight w:val="0"/>
              <w:marTop w:val="0"/>
              <w:marBottom w:val="0"/>
              <w:divBdr>
                <w:top w:val="none" w:sz="0" w:space="0" w:color="auto"/>
                <w:left w:val="none" w:sz="0" w:space="0" w:color="auto"/>
                <w:bottom w:val="none" w:sz="0" w:space="0" w:color="auto"/>
                <w:right w:val="none" w:sz="0" w:space="0" w:color="auto"/>
              </w:divBdr>
            </w:div>
          </w:divsChild>
        </w:div>
        <w:div w:id="127475181">
          <w:marLeft w:val="0"/>
          <w:marRight w:val="0"/>
          <w:marTop w:val="0"/>
          <w:marBottom w:val="0"/>
          <w:divBdr>
            <w:top w:val="none" w:sz="0" w:space="0" w:color="auto"/>
            <w:left w:val="none" w:sz="0" w:space="0" w:color="auto"/>
            <w:bottom w:val="none" w:sz="0" w:space="0" w:color="auto"/>
            <w:right w:val="none" w:sz="0" w:space="0" w:color="auto"/>
          </w:divBdr>
        </w:div>
        <w:div w:id="681592254">
          <w:marLeft w:val="0"/>
          <w:marRight w:val="0"/>
          <w:marTop w:val="0"/>
          <w:marBottom w:val="0"/>
          <w:divBdr>
            <w:top w:val="none" w:sz="0" w:space="0" w:color="auto"/>
            <w:left w:val="none" w:sz="0" w:space="0" w:color="auto"/>
            <w:bottom w:val="none" w:sz="0" w:space="0" w:color="auto"/>
            <w:right w:val="none" w:sz="0" w:space="0" w:color="auto"/>
          </w:divBdr>
          <w:divsChild>
            <w:div w:id="574047868">
              <w:marLeft w:val="0"/>
              <w:marRight w:val="0"/>
              <w:marTop w:val="0"/>
              <w:marBottom w:val="0"/>
              <w:divBdr>
                <w:top w:val="none" w:sz="0" w:space="0" w:color="auto"/>
                <w:left w:val="none" w:sz="0" w:space="0" w:color="auto"/>
                <w:bottom w:val="none" w:sz="0" w:space="0" w:color="auto"/>
                <w:right w:val="none" w:sz="0" w:space="0" w:color="auto"/>
              </w:divBdr>
            </w:div>
          </w:divsChild>
        </w:div>
        <w:div w:id="448474993">
          <w:marLeft w:val="0"/>
          <w:marRight w:val="0"/>
          <w:marTop w:val="0"/>
          <w:marBottom w:val="0"/>
          <w:divBdr>
            <w:top w:val="none" w:sz="0" w:space="0" w:color="auto"/>
            <w:left w:val="none" w:sz="0" w:space="0" w:color="auto"/>
            <w:bottom w:val="none" w:sz="0" w:space="0" w:color="auto"/>
            <w:right w:val="none" w:sz="0" w:space="0" w:color="auto"/>
          </w:divBdr>
        </w:div>
        <w:div w:id="1746293634">
          <w:marLeft w:val="0"/>
          <w:marRight w:val="0"/>
          <w:marTop w:val="0"/>
          <w:marBottom w:val="0"/>
          <w:divBdr>
            <w:top w:val="none" w:sz="0" w:space="0" w:color="auto"/>
            <w:left w:val="none" w:sz="0" w:space="0" w:color="auto"/>
            <w:bottom w:val="none" w:sz="0" w:space="0" w:color="auto"/>
            <w:right w:val="none" w:sz="0" w:space="0" w:color="auto"/>
          </w:divBdr>
          <w:divsChild>
            <w:div w:id="499928175">
              <w:marLeft w:val="0"/>
              <w:marRight w:val="0"/>
              <w:marTop w:val="0"/>
              <w:marBottom w:val="0"/>
              <w:divBdr>
                <w:top w:val="none" w:sz="0" w:space="0" w:color="auto"/>
                <w:left w:val="none" w:sz="0" w:space="0" w:color="auto"/>
                <w:bottom w:val="none" w:sz="0" w:space="0" w:color="auto"/>
                <w:right w:val="none" w:sz="0" w:space="0" w:color="auto"/>
              </w:divBdr>
            </w:div>
          </w:divsChild>
        </w:div>
        <w:div w:id="1429539298">
          <w:marLeft w:val="0"/>
          <w:marRight w:val="0"/>
          <w:marTop w:val="0"/>
          <w:marBottom w:val="0"/>
          <w:divBdr>
            <w:top w:val="none" w:sz="0" w:space="0" w:color="auto"/>
            <w:left w:val="none" w:sz="0" w:space="0" w:color="auto"/>
            <w:bottom w:val="none" w:sz="0" w:space="0" w:color="auto"/>
            <w:right w:val="none" w:sz="0" w:space="0" w:color="auto"/>
          </w:divBdr>
        </w:div>
        <w:div w:id="682322202">
          <w:marLeft w:val="0"/>
          <w:marRight w:val="0"/>
          <w:marTop w:val="0"/>
          <w:marBottom w:val="0"/>
          <w:divBdr>
            <w:top w:val="none" w:sz="0" w:space="0" w:color="auto"/>
            <w:left w:val="none" w:sz="0" w:space="0" w:color="auto"/>
            <w:bottom w:val="none" w:sz="0" w:space="0" w:color="auto"/>
            <w:right w:val="none" w:sz="0" w:space="0" w:color="auto"/>
          </w:divBdr>
          <w:divsChild>
            <w:div w:id="643655985">
              <w:marLeft w:val="0"/>
              <w:marRight w:val="0"/>
              <w:marTop w:val="0"/>
              <w:marBottom w:val="0"/>
              <w:divBdr>
                <w:top w:val="none" w:sz="0" w:space="0" w:color="auto"/>
                <w:left w:val="none" w:sz="0" w:space="0" w:color="auto"/>
                <w:bottom w:val="none" w:sz="0" w:space="0" w:color="auto"/>
                <w:right w:val="none" w:sz="0" w:space="0" w:color="auto"/>
              </w:divBdr>
            </w:div>
          </w:divsChild>
        </w:div>
        <w:div w:id="948586050">
          <w:marLeft w:val="0"/>
          <w:marRight w:val="0"/>
          <w:marTop w:val="0"/>
          <w:marBottom w:val="0"/>
          <w:divBdr>
            <w:top w:val="none" w:sz="0" w:space="0" w:color="auto"/>
            <w:left w:val="none" w:sz="0" w:space="0" w:color="auto"/>
            <w:bottom w:val="none" w:sz="0" w:space="0" w:color="auto"/>
            <w:right w:val="none" w:sz="0" w:space="0" w:color="auto"/>
          </w:divBdr>
        </w:div>
        <w:div w:id="1032801126">
          <w:marLeft w:val="0"/>
          <w:marRight w:val="0"/>
          <w:marTop w:val="0"/>
          <w:marBottom w:val="0"/>
          <w:divBdr>
            <w:top w:val="none" w:sz="0" w:space="0" w:color="auto"/>
            <w:left w:val="none" w:sz="0" w:space="0" w:color="auto"/>
            <w:bottom w:val="none" w:sz="0" w:space="0" w:color="auto"/>
            <w:right w:val="none" w:sz="0" w:space="0" w:color="auto"/>
          </w:divBdr>
          <w:divsChild>
            <w:div w:id="2130051561">
              <w:marLeft w:val="0"/>
              <w:marRight w:val="0"/>
              <w:marTop w:val="0"/>
              <w:marBottom w:val="0"/>
              <w:divBdr>
                <w:top w:val="none" w:sz="0" w:space="0" w:color="auto"/>
                <w:left w:val="none" w:sz="0" w:space="0" w:color="auto"/>
                <w:bottom w:val="none" w:sz="0" w:space="0" w:color="auto"/>
                <w:right w:val="none" w:sz="0" w:space="0" w:color="auto"/>
              </w:divBdr>
            </w:div>
          </w:divsChild>
        </w:div>
        <w:div w:id="72969674">
          <w:marLeft w:val="0"/>
          <w:marRight w:val="0"/>
          <w:marTop w:val="300"/>
          <w:marBottom w:val="0"/>
          <w:divBdr>
            <w:top w:val="none" w:sz="0" w:space="0" w:color="auto"/>
            <w:left w:val="none" w:sz="0" w:space="0" w:color="auto"/>
            <w:bottom w:val="none" w:sz="0" w:space="0" w:color="auto"/>
            <w:right w:val="none" w:sz="0" w:space="0" w:color="auto"/>
          </w:divBdr>
          <w:divsChild>
            <w:div w:id="1354266269">
              <w:marLeft w:val="0"/>
              <w:marRight w:val="0"/>
              <w:marTop w:val="0"/>
              <w:marBottom w:val="0"/>
              <w:divBdr>
                <w:top w:val="none" w:sz="0" w:space="0" w:color="auto"/>
                <w:left w:val="none" w:sz="0" w:space="0" w:color="auto"/>
                <w:bottom w:val="none" w:sz="0" w:space="0" w:color="auto"/>
                <w:right w:val="none" w:sz="0" w:space="0" w:color="auto"/>
              </w:divBdr>
              <w:divsChild>
                <w:div w:id="91563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243">
          <w:marLeft w:val="0"/>
          <w:marRight w:val="0"/>
          <w:marTop w:val="300"/>
          <w:marBottom w:val="0"/>
          <w:divBdr>
            <w:top w:val="none" w:sz="0" w:space="0" w:color="auto"/>
            <w:left w:val="none" w:sz="0" w:space="0" w:color="auto"/>
            <w:bottom w:val="none" w:sz="0" w:space="0" w:color="auto"/>
            <w:right w:val="none" w:sz="0" w:space="0" w:color="auto"/>
          </w:divBdr>
          <w:divsChild>
            <w:div w:id="529799527">
              <w:marLeft w:val="0"/>
              <w:marRight w:val="0"/>
              <w:marTop w:val="0"/>
              <w:marBottom w:val="0"/>
              <w:divBdr>
                <w:top w:val="none" w:sz="0" w:space="0" w:color="auto"/>
                <w:left w:val="none" w:sz="0" w:space="0" w:color="auto"/>
                <w:bottom w:val="none" w:sz="0" w:space="0" w:color="auto"/>
                <w:right w:val="none" w:sz="0" w:space="0" w:color="auto"/>
              </w:divBdr>
              <w:divsChild>
                <w:div w:id="206864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475472">
          <w:marLeft w:val="0"/>
          <w:marRight w:val="0"/>
          <w:marTop w:val="300"/>
          <w:marBottom w:val="0"/>
          <w:divBdr>
            <w:top w:val="none" w:sz="0" w:space="0" w:color="auto"/>
            <w:left w:val="none" w:sz="0" w:space="0" w:color="auto"/>
            <w:bottom w:val="none" w:sz="0" w:space="0" w:color="auto"/>
            <w:right w:val="none" w:sz="0" w:space="0" w:color="auto"/>
          </w:divBdr>
          <w:divsChild>
            <w:div w:id="1643467171">
              <w:marLeft w:val="0"/>
              <w:marRight w:val="0"/>
              <w:marTop w:val="0"/>
              <w:marBottom w:val="0"/>
              <w:divBdr>
                <w:top w:val="none" w:sz="0" w:space="0" w:color="auto"/>
                <w:left w:val="none" w:sz="0" w:space="0" w:color="auto"/>
                <w:bottom w:val="none" w:sz="0" w:space="0" w:color="auto"/>
                <w:right w:val="none" w:sz="0" w:space="0" w:color="auto"/>
              </w:divBdr>
              <w:divsChild>
                <w:div w:id="20186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097946">
          <w:marLeft w:val="0"/>
          <w:marRight w:val="0"/>
          <w:marTop w:val="300"/>
          <w:marBottom w:val="0"/>
          <w:divBdr>
            <w:top w:val="none" w:sz="0" w:space="0" w:color="auto"/>
            <w:left w:val="none" w:sz="0" w:space="0" w:color="auto"/>
            <w:bottom w:val="none" w:sz="0" w:space="0" w:color="auto"/>
            <w:right w:val="none" w:sz="0" w:space="0" w:color="auto"/>
          </w:divBdr>
          <w:divsChild>
            <w:div w:id="1594627484">
              <w:marLeft w:val="0"/>
              <w:marRight w:val="0"/>
              <w:marTop w:val="0"/>
              <w:marBottom w:val="0"/>
              <w:divBdr>
                <w:top w:val="none" w:sz="0" w:space="0" w:color="auto"/>
                <w:left w:val="none" w:sz="0" w:space="0" w:color="auto"/>
                <w:bottom w:val="none" w:sz="0" w:space="0" w:color="auto"/>
                <w:right w:val="none" w:sz="0" w:space="0" w:color="auto"/>
              </w:divBdr>
              <w:divsChild>
                <w:div w:id="12533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557963">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1846555935">
      <w:bodyDiv w:val="1"/>
      <w:marLeft w:val="0"/>
      <w:marRight w:val="0"/>
      <w:marTop w:val="0"/>
      <w:marBottom w:val="0"/>
      <w:divBdr>
        <w:top w:val="none" w:sz="0" w:space="0" w:color="auto"/>
        <w:left w:val="none" w:sz="0" w:space="0" w:color="auto"/>
        <w:bottom w:val="none" w:sz="0" w:space="0" w:color="auto"/>
        <w:right w:val="none" w:sz="0" w:space="0" w:color="auto"/>
      </w:divBdr>
      <w:divsChild>
        <w:div w:id="317537466">
          <w:marLeft w:val="0"/>
          <w:marRight w:val="0"/>
          <w:marTop w:val="0"/>
          <w:marBottom w:val="0"/>
          <w:divBdr>
            <w:top w:val="none" w:sz="0" w:space="0" w:color="auto"/>
            <w:left w:val="none" w:sz="0" w:space="0" w:color="auto"/>
            <w:bottom w:val="none" w:sz="0" w:space="0" w:color="auto"/>
            <w:right w:val="none" w:sz="0" w:space="0" w:color="auto"/>
          </w:divBdr>
        </w:div>
        <w:div w:id="280233534">
          <w:marLeft w:val="0"/>
          <w:marRight w:val="0"/>
          <w:marTop w:val="0"/>
          <w:marBottom w:val="0"/>
          <w:divBdr>
            <w:top w:val="none" w:sz="0" w:space="0" w:color="auto"/>
            <w:left w:val="none" w:sz="0" w:space="0" w:color="auto"/>
            <w:bottom w:val="none" w:sz="0" w:space="0" w:color="auto"/>
            <w:right w:val="none" w:sz="0" w:space="0" w:color="auto"/>
          </w:divBdr>
          <w:divsChild>
            <w:div w:id="910846263">
              <w:marLeft w:val="0"/>
              <w:marRight w:val="0"/>
              <w:marTop w:val="0"/>
              <w:marBottom w:val="0"/>
              <w:divBdr>
                <w:top w:val="none" w:sz="0" w:space="0" w:color="auto"/>
                <w:left w:val="none" w:sz="0" w:space="0" w:color="auto"/>
                <w:bottom w:val="none" w:sz="0" w:space="0" w:color="auto"/>
                <w:right w:val="none" w:sz="0" w:space="0" w:color="auto"/>
              </w:divBdr>
            </w:div>
          </w:divsChild>
        </w:div>
        <w:div w:id="1967155846">
          <w:marLeft w:val="0"/>
          <w:marRight w:val="0"/>
          <w:marTop w:val="0"/>
          <w:marBottom w:val="0"/>
          <w:divBdr>
            <w:top w:val="none" w:sz="0" w:space="0" w:color="auto"/>
            <w:left w:val="none" w:sz="0" w:space="0" w:color="auto"/>
            <w:bottom w:val="none" w:sz="0" w:space="0" w:color="auto"/>
            <w:right w:val="none" w:sz="0" w:space="0" w:color="auto"/>
          </w:divBdr>
        </w:div>
        <w:div w:id="2042707961">
          <w:marLeft w:val="0"/>
          <w:marRight w:val="0"/>
          <w:marTop w:val="0"/>
          <w:marBottom w:val="0"/>
          <w:divBdr>
            <w:top w:val="none" w:sz="0" w:space="0" w:color="auto"/>
            <w:left w:val="none" w:sz="0" w:space="0" w:color="auto"/>
            <w:bottom w:val="none" w:sz="0" w:space="0" w:color="auto"/>
            <w:right w:val="none" w:sz="0" w:space="0" w:color="auto"/>
          </w:divBdr>
          <w:divsChild>
            <w:div w:id="934021777">
              <w:marLeft w:val="0"/>
              <w:marRight w:val="0"/>
              <w:marTop w:val="0"/>
              <w:marBottom w:val="0"/>
              <w:divBdr>
                <w:top w:val="none" w:sz="0" w:space="0" w:color="auto"/>
                <w:left w:val="none" w:sz="0" w:space="0" w:color="auto"/>
                <w:bottom w:val="none" w:sz="0" w:space="0" w:color="auto"/>
                <w:right w:val="none" w:sz="0" w:space="0" w:color="auto"/>
              </w:divBdr>
            </w:div>
          </w:divsChild>
        </w:div>
        <w:div w:id="1491209404">
          <w:marLeft w:val="0"/>
          <w:marRight w:val="0"/>
          <w:marTop w:val="0"/>
          <w:marBottom w:val="0"/>
          <w:divBdr>
            <w:top w:val="none" w:sz="0" w:space="0" w:color="auto"/>
            <w:left w:val="none" w:sz="0" w:space="0" w:color="auto"/>
            <w:bottom w:val="none" w:sz="0" w:space="0" w:color="auto"/>
            <w:right w:val="none" w:sz="0" w:space="0" w:color="auto"/>
          </w:divBdr>
        </w:div>
        <w:div w:id="1851023573">
          <w:marLeft w:val="0"/>
          <w:marRight w:val="0"/>
          <w:marTop w:val="0"/>
          <w:marBottom w:val="0"/>
          <w:divBdr>
            <w:top w:val="none" w:sz="0" w:space="0" w:color="auto"/>
            <w:left w:val="none" w:sz="0" w:space="0" w:color="auto"/>
            <w:bottom w:val="none" w:sz="0" w:space="0" w:color="auto"/>
            <w:right w:val="none" w:sz="0" w:space="0" w:color="auto"/>
          </w:divBdr>
          <w:divsChild>
            <w:div w:id="32119763">
              <w:marLeft w:val="0"/>
              <w:marRight w:val="0"/>
              <w:marTop w:val="0"/>
              <w:marBottom w:val="0"/>
              <w:divBdr>
                <w:top w:val="none" w:sz="0" w:space="0" w:color="auto"/>
                <w:left w:val="none" w:sz="0" w:space="0" w:color="auto"/>
                <w:bottom w:val="none" w:sz="0" w:space="0" w:color="auto"/>
                <w:right w:val="none" w:sz="0" w:space="0" w:color="auto"/>
              </w:divBdr>
            </w:div>
          </w:divsChild>
        </w:div>
        <w:div w:id="2070224820">
          <w:marLeft w:val="0"/>
          <w:marRight w:val="0"/>
          <w:marTop w:val="0"/>
          <w:marBottom w:val="0"/>
          <w:divBdr>
            <w:top w:val="none" w:sz="0" w:space="0" w:color="auto"/>
            <w:left w:val="none" w:sz="0" w:space="0" w:color="auto"/>
            <w:bottom w:val="none" w:sz="0" w:space="0" w:color="auto"/>
            <w:right w:val="none" w:sz="0" w:space="0" w:color="auto"/>
          </w:divBdr>
        </w:div>
        <w:div w:id="458960685">
          <w:marLeft w:val="0"/>
          <w:marRight w:val="0"/>
          <w:marTop w:val="0"/>
          <w:marBottom w:val="0"/>
          <w:divBdr>
            <w:top w:val="none" w:sz="0" w:space="0" w:color="auto"/>
            <w:left w:val="none" w:sz="0" w:space="0" w:color="auto"/>
            <w:bottom w:val="none" w:sz="0" w:space="0" w:color="auto"/>
            <w:right w:val="none" w:sz="0" w:space="0" w:color="auto"/>
          </w:divBdr>
          <w:divsChild>
            <w:div w:id="1565600144">
              <w:marLeft w:val="0"/>
              <w:marRight w:val="0"/>
              <w:marTop w:val="0"/>
              <w:marBottom w:val="0"/>
              <w:divBdr>
                <w:top w:val="none" w:sz="0" w:space="0" w:color="auto"/>
                <w:left w:val="none" w:sz="0" w:space="0" w:color="auto"/>
                <w:bottom w:val="none" w:sz="0" w:space="0" w:color="auto"/>
                <w:right w:val="none" w:sz="0" w:space="0" w:color="auto"/>
              </w:divBdr>
            </w:div>
          </w:divsChild>
        </w:div>
        <w:div w:id="2010710998">
          <w:marLeft w:val="0"/>
          <w:marRight w:val="0"/>
          <w:marTop w:val="0"/>
          <w:marBottom w:val="0"/>
          <w:divBdr>
            <w:top w:val="none" w:sz="0" w:space="0" w:color="auto"/>
            <w:left w:val="none" w:sz="0" w:space="0" w:color="auto"/>
            <w:bottom w:val="none" w:sz="0" w:space="0" w:color="auto"/>
            <w:right w:val="none" w:sz="0" w:space="0" w:color="auto"/>
          </w:divBdr>
        </w:div>
        <w:div w:id="1041831016">
          <w:marLeft w:val="0"/>
          <w:marRight w:val="0"/>
          <w:marTop w:val="0"/>
          <w:marBottom w:val="0"/>
          <w:divBdr>
            <w:top w:val="none" w:sz="0" w:space="0" w:color="auto"/>
            <w:left w:val="none" w:sz="0" w:space="0" w:color="auto"/>
            <w:bottom w:val="none" w:sz="0" w:space="0" w:color="auto"/>
            <w:right w:val="none" w:sz="0" w:space="0" w:color="auto"/>
          </w:divBdr>
          <w:divsChild>
            <w:div w:id="737166215">
              <w:marLeft w:val="0"/>
              <w:marRight w:val="0"/>
              <w:marTop w:val="0"/>
              <w:marBottom w:val="0"/>
              <w:divBdr>
                <w:top w:val="none" w:sz="0" w:space="0" w:color="auto"/>
                <w:left w:val="none" w:sz="0" w:space="0" w:color="auto"/>
                <w:bottom w:val="none" w:sz="0" w:space="0" w:color="auto"/>
                <w:right w:val="none" w:sz="0" w:space="0" w:color="auto"/>
              </w:divBdr>
            </w:div>
          </w:divsChild>
        </w:div>
        <w:div w:id="1801413235">
          <w:marLeft w:val="0"/>
          <w:marRight w:val="0"/>
          <w:marTop w:val="0"/>
          <w:marBottom w:val="0"/>
          <w:divBdr>
            <w:top w:val="none" w:sz="0" w:space="0" w:color="auto"/>
            <w:left w:val="none" w:sz="0" w:space="0" w:color="auto"/>
            <w:bottom w:val="none" w:sz="0" w:space="0" w:color="auto"/>
            <w:right w:val="none" w:sz="0" w:space="0" w:color="auto"/>
          </w:divBdr>
        </w:div>
        <w:div w:id="1606965293">
          <w:marLeft w:val="0"/>
          <w:marRight w:val="0"/>
          <w:marTop w:val="0"/>
          <w:marBottom w:val="0"/>
          <w:divBdr>
            <w:top w:val="none" w:sz="0" w:space="0" w:color="auto"/>
            <w:left w:val="none" w:sz="0" w:space="0" w:color="auto"/>
            <w:bottom w:val="none" w:sz="0" w:space="0" w:color="auto"/>
            <w:right w:val="none" w:sz="0" w:space="0" w:color="auto"/>
          </w:divBdr>
          <w:divsChild>
            <w:div w:id="66611306">
              <w:marLeft w:val="0"/>
              <w:marRight w:val="0"/>
              <w:marTop w:val="0"/>
              <w:marBottom w:val="0"/>
              <w:divBdr>
                <w:top w:val="none" w:sz="0" w:space="0" w:color="auto"/>
                <w:left w:val="none" w:sz="0" w:space="0" w:color="auto"/>
                <w:bottom w:val="none" w:sz="0" w:space="0" w:color="auto"/>
                <w:right w:val="none" w:sz="0" w:space="0" w:color="auto"/>
              </w:divBdr>
            </w:div>
          </w:divsChild>
        </w:div>
        <w:div w:id="1243904615">
          <w:marLeft w:val="0"/>
          <w:marRight w:val="0"/>
          <w:marTop w:val="0"/>
          <w:marBottom w:val="0"/>
          <w:divBdr>
            <w:top w:val="none" w:sz="0" w:space="0" w:color="auto"/>
            <w:left w:val="none" w:sz="0" w:space="0" w:color="auto"/>
            <w:bottom w:val="none" w:sz="0" w:space="0" w:color="auto"/>
            <w:right w:val="none" w:sz="0" w:space="0" w:color="auto"/>
          </w:divBdr>
        </w:div>
        <w:div w:id="526909908">
          <w:marLeft w:val="0"/>
          <w:marRight w:val="0"/>
          <w:marTop w:val="0"/>
          <w:marBottom w:val="0"/>
          <w:divBdr>
            <w:top w:val="none" w:sz="0" w:space="0" w:color="auto"/>
            <w:left w:val="none" w:sz="0" w:space="0" w:color="auto"/>
            <w:bottom w:val="none" w:sz="0" w:space="0" w:color="auto"/>
            <w:right w:val="none" w:sz="0" w:space="0" w:color="auto"/>
          </w:divBdr>
          <w:divsChild>
            <w:div w:id="2143383500">
              <w:marLeft w:val="0"/>
              <w:marRight w:val="0"/>
              <w:marTop w:val="0"/>
              <w:marBottom w:val="0"/>
              <w:divBdr>
                <w:top w:val="none" w:sz="0" w:space="0" w:color="auto"/>
                <w:left w:val="none" w:sz="0" w:space="0" w:color="auto"/>
                <w:bottom w:val="none" w:sz="0" w:space="0" w:color="auto"/>
                <w:right w:val="none" w:sz="0" w:space="0" w:color="auto"/>
              </w:divBdr>
            </w:div>
          </w:divsChild>
        </w:div>
        <w:div w:id="1609503382">
          <w:marLeft w:val="0"/>
          <w:marRight w:val="0"/>
          <w:marTop w:val="300"/>
          <w:marBottom w:val="0"/>
          <w:divBdr>
            <w:top w:val="none" w:sz="0" w:space="0" w:color="auto"/>
            <w:left w:val="none" w:sz="0" w:space="0" w:color="auto"/>
            <w:bottom w:val="none" w:sz="0" w:space="0" w:color="auto"/>
            <w:right w:val="none" w:sz="0" w:space="0" w:color="auto"/>
          </w:divBdr>
          <w:divsChild>
            <w:div w:id="1816296172">
              <w:marLeft w:val="0"/>
              <w:marRight w:val="0"/>
              <w:marTop w:val="0"/>
              <w:marBottom w:val="0"/>
              <w:divBdr>
                <w:top w:val="none" w:sz="0" w:space="0" w:color="auto"/>
                <w:left w:val="none" w:sz="0" w:space="0" w:color="auto"/>
                <w:bottom w:val="none" w:sz="0" w:space="0" w:color="auto"/>
                <w:right w:val="none" w:sz="0" w:space="0" w:color="auto"/>
              </w:divBdr>
              <w:divsChild>
                <w:div w:id="102251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03178">
          <w:marLeft w:val="0"/>
          <w:marRight w:val="0"/>
          <w:marTop w:val="300"/>
          <w:marBottom w:val="0"/>
          <w:divBdr>
            <w:top w:val="none" w:sz="0" w:space="0" w:color="auto"/>
            <w:left w:val="none" w:sz="0" w:space="0" w:color="auto"/>
            <w:bottom w:val="none" w:sz="0" w:space="0" w:color="auto"/>
            <w:right w:val="none" w:sz="0" w:space="0" w:color="auto"/>
          </w:divBdr>
          <w:divsChild>
            <w:div w:id="854660255">
              <w:marLeft w:val="0"/>
              <w:marRight w:val="0"/>
              <w:marTop w:val="0"/>
              <w:marBottom w:val="0"/>
              <w:divBdr>
                <w:top w:val="none" w:sz="0" w:space="0" w:color="auto"/>
                <w:left w:val="none" w:sz="0" w:space="0" w:color="auto"/>
                <w:bottom w:val="none" w:sz="0" w:space="0" w:color="auto"/>
                <w:right w:val="none" w:sz="0" w:space="0" w:color="auto"/>
              </w:divBdr>
              <w:divsChild>
                <w:div w:id="50852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5625">
          <w:marLeft w:val="0"/>
          <w:marRight w:val="0"/>
          <w:marTop w:val="300"/>
          <w:marBottom w:val="0"/>
          <w:divBdr>
            <w:top w:val="none" w:sz="0" w:space="0" w:color="auto"/>
            <w:left w:val="none" w:sz="0" w:space="0" w:color="auto"/>
            <w:bottom w:val="none" w:sz="0" w:space="0" w:color="auto"/>
            <w:right w:val="none" w:sz="0" w:space="0" w:color="auto"/>
          </w:divBdr>
          <w:divsChild>
            <w:div w:id="1241283989">
              <w:marLeft w:val="0"/>
              <w:marRight w:val="0"/>
              <w:marTop w:val="0"/>
              <w:marBottom w:val="0"/>
              <w:divBdr>
                <w:top w:val="none" w:sz="0" w:space="0" w:color="auto"/>
                <w:left w:val="none" w:sz="0" w:space="0" w:color="auto"/>
                <w:bottom w:val="none" w:sz="0" w:space="0" w:color="auto"/>
                <w:right w:val="none" w:sz="0" w:space="0" w:color="auto"/>
              </w:divBdr>
              <w:divsChild>
                <w:div w:id="51904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3335">
          <w:marLeft w:val="0"/>
          <w:marRight w:val="0"/>
          <w:marTop w:val="300"/>
          <w:marBottom w:val="0"/>
          <w:divBdr>
            <w:top w:val="none" w:sz="0" w:space="0" w:color="auto"/>
            <w:left w:val="none" w:sz="0" w:space="0" w:color="auto"/>
            <w:bottom w:val="none" w:sz="0" w:space="0" w:color="auto"/>
            <w:right w:val="none" w:sz="0" w:space="0" w:color="auto"/>
          </w:divBdr>
          <w:divsChild>
            <w:div w:id="1201743609">
              <w:marLeft w:val="0"/>
              <w:marRight w:val="0"/>
              <w:marTop w:val="0"/>
              <w:marBottom w:val="0"/>
              <w:divBdr>
                <w:top w:val="none" w:sz="0" w:space="0" w:color="auto"/>
                <w:left w:val="none" w:sz="0" w:space="0" w:color="auto"/>
                <w:bottom w:val="none" w:sz="0" w:space="0" w:color="auto"/>
                <w:right w:val="none" w:sz="0" w:space="0" w:color="auto"/>
              </w:divBdr>
              <w:divsChild>
                <w:div w:id="155380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695635">
      <w:bodyDiv w:val="1"/>
      <w:marLeft w:val="0"/>
      <w:marRight w:val="0"/>
      <w:marTop w:val="0"/>
      <w:marBottom w:val="0"/>
      <w:divBdr>
        <w:top w:val="none" w:sz="0" w:space="0" w:color="auto"/>
        <w:left w:val="none" w:sz="0" w:space="0" w:color="auto"/>
        <w:bottom w:val="none" w:sz="0" w:space="0" w:color="auto"/>
        <w:right w:val="none" w:sz="0" w:space="0" w:color="auto"/>
      </w:divBdr>
      <w:divsChild>
        <w:div w:id="538323240">
          <w:marLeft w:val="0"/>
          <w:marRight w:val="0"/>
          <w:marTop w:val="0"/>
          <w:marBottom w:val="0"/>
          <w:divBdr>
            <w:top w:val="none" w:sz="0" w:space="0" w:color="auto"/>
            <w:left w:val="none" w:sz="0" w:space="0" w:color="auto"/>
            <w:bottom w:val="none" w:sz="0" w:space="0" w:color="auto"/>
            <w:right w:val="none" w:sz="0" w:space="0" w:color="auto"/>
          </w:divBdr>
        </w:div>
        <w:div w:id="1124301600">
          <w:marLeft w:val="0"/>
          <w:marRight w:val="0"/>
          <w:marTop w:val="0"/>
          <w:marBottom w:val="0"/>
          <w:divBdr>
            <w:top w:val="none" w:sz="0" w:space="0" w:color="auto"/>
            <w:left w:val="none" w:sz="0" w:space="0" w:color="auto"/>
            <w:bottom w:val="none" w:sz="0" w:space="0" w:color="auto"/>
            <w:right w:val="none" w:sz="0" w:space="0" w:color="auto"/>
          </w:divBdr>
          <w:divsChild>
            <w:div w:id="4407065">
              <w:marLeft w:val="0"/>
              <w:marRight w:val="0"/>
              <w:marTop w:val="0"/>
              <w:marBottom w:val="0"/>
              <w:divBdr>
                <w:top w:val="none" w:sz="0" w:space="0" w:color="auto"/>
                <w:left w:val="none" w:sz="0" w:space="0" w:color="auto"/>
                <w:bottom w:val="none" w:sz="0" w:space="0" w:color="auto"/>
                <w:right w:val="none" w:sz="0" w:space="0" w:color="auto"/>
              </w:divBdr>
            </w:div>
          </w:divsChild>
        </w:div>
        <w:div w:id="802507442">
          <w:marLeft w:val="0"/>
          <w:marRight w:val="0"/>
          <w:marTop w:val="0"/>
          <w:marBottom w:val="0"/>
          <w:divBdr>
            <w:top w:val="none" w:sz="0" w:space="0" w:color="auto"/>
            <w:left w:val="none" w:sz="0" w:space="0" w:color="auto"/>
            <w:bottom w:val="none" w:sz="0" w:space="0" w:color="auto"/>
            <w:right w:val="none" w:sz="0" w:space="0" w:color="auto"/>
          </w:divBdr>
        </w:div>
        <w:div w:id="1166170576">
          <w:marLeft w:val="0"/>
          <w:marRight w:val="0"/>
          <w:marTop w:val="0"/>
          <w:marBottom w:val="0"/>
          <w:divBdr>
            <w:top w:val="none" w:sz="0" w:space="0" w:color="auto"/>
            <w:left w:val="none" w:sz="0" w:space="0" w:color="auto"/>
            <w:bottom w:val="none" w:sz="0" w:space="0" w:color="auto"/>
            <w:right w:val="none" w:sz="0" w:space="0" w:color="auto"/>
          </w:divBdr>
          <w:divsChild>
            <w:div w:id="1025907625">
              <w:marLeft w:val="0"/>
              <w:marRight w:val="0"/>
              <w:marTop w:val="0"/>
              <w:marBottom w:val="0"/>
              <w:divBdr>
                <w:top w:val="none" w:sz="0" w:space="0" w:color="auto"/>
                <w:left w:val="none" w:sz="0" w:space="0" w:color="auto"/>
                <w:bottom w:val="none" w:sz="0" w:space="0" w:color="auto"/>
                <w:right w:val="none" w:sz="0" w:space="0" w:color="auto"/>
              </w:divBdr>
            </w:div>
          </w:divsChild>
        </w:div>
        <w:div w:id="308753446">
          <w:marLeft w:val="0"/>
          <w:marRight w:val="0"/>
          <w:marTop w:val="0"/>
          <w:marBottom w:val="0"/>
          <w:divBdr>
            <w:top w:val="none" w:sz="0" w:space="0" w:color="auto"/>
            <w:left w:val="none" w:sz="0" w:space="0" w:color="auto"/>
            <w:bottom w:val="none" w:sz="0" w:space="0" w:color="auto"/>
            <w:right w:val="none" w:sz="0" w:space="0" w:color="auto"/>
          </w:divBdr>
        </w:div>
        <w:div w:id="166138086">
          <w:marLeft w:val="0"/>
          <w:marRight w:val="0"/>
          <w:marTop w:val="0"/>
          <w:marBottom w:val="0"/>
          <w:divBdr>
            <w:top w:val="none" w:sz="0" w:space="0" w:color="auto"/>
            <w:left w:val="none" w:sz="0" w:space="0" w:color="auto"/>
            <w:bottom w:val="none" w:sz="0" w:space="0" w:color="auto"/>
            <w:right w:val="none" w:sz="0" w:space="0" w:color="auto"/>
          </w:divBdr>
          <w:divsChild>
            <w:div w:id="632715813">
              <w:marLeft w:val="0"/>
              <w:marRight w:val="0"/>
              <w:marTop w:val="0"/>
              <w:marBottom w:val="0"/>
              <w:divBdr>
                <w:top w:val="none" w:sz="0" w:space="0" w:color="auto"/>
                <w:left w:val="none" w:sz="0" w:space="0" w:color="auto"/>
                <w:bottom w:val="none" w:sz="0" w:space="0" w:color="auto"/>
                <w:right w:val="none" w:sz="0" w:space="0" w:color="auto"/>
              </w:divBdr>
            </w:div>
          </w:divsChild>
        </w:div>
        <w:div w:id="1735156785">
          <w:marLeft w:val="0"/>
          <w:marRight w:val="0"/>
          <w:marTop w:val="0"/>
          <w:marBottom w:val="0"/>
          <w:divBdr>
            <w:top w:val="none" w:sz="0" w:space="0" w:color="auto"/>
            <w:left w:val="none" w:sz="0" w:space="0" w:color="auto"/>
            <w:bottom w:val="none" w:sz="0" w:space="0" w:color="auto"/>
            <w:right w:val="none" w:sz="0" w:space="0" w:color="auto"/>
          </w:divBdr>
        </w:div>
        <w:div w:id="1761759169">
          <w:marLeft w:val="0"/>
          <w:marRight w:val="0"/>
          <w:marTop w:val="0"/>
          <w:marBottom w:val="0"/>
          <w:divBdr>
            <w:top w:val="none" w:sz="0" w:space="0" w:color="auto"/>
            <w:left w:val="none" w:sz="0" w:space="0" w:color="auto"/>
            <w:bottom w:val="none" w:sz="0" w:space="0" w:color="auto"/>
            <w:right w:val="none" w:sz="0" w:space="0" w:color="auto"/>
          </w:divBdr>
          <w:divsChild>
            <w:div w:id="1172792076">
              <w:marLeft w:val="0"/>
              <w:marRight w:val="0"/>
              <w:marTop w:val="0"/>
              <w:marBottom w:val="0"/>
              <w:divBdr>
                <w:top w:val="none" w:sz="0" w:space="0" w:color="auto"/>
                <w:left w:val="none" w:sz="0" w:space="0" w:color="auto"/>
                <w:bottom w:val="none" w:sz="0" w:space="0" w:color="auto"/>
                <w:right w:val="none" w:sz="0" w:space="0" w:color="auto"/>
              </w:divBdr>
            </w:div>
          </w:divsChild>
        </w:div>
        <w:div w:id="1039666153">
          <w:marLeft w:val="0"/>
          <w:marRight w:val="0"/>
          <w:marTop w:val="0"/>
          <w:marBottom w:val="0"/>
          <w:divBdr>
            <w:top w:val="none" w:sz="0" w:space="0" w:color="auto"/>
            <w:left w:val="none" w:sz="0" w:space="0" w:color="auto"/>
            <w:bottom w:val="none" w:sz="0" w:space="0" w:color="auto"/>
            <w:right w:val="none" w:sz="0" w:space="0" w:color="auto"/>
          </w:divBdr>
        </w:div>
        <w:div w:id="1350133969">
          <w:marLeft w:val="0"/>
          <w:marRight w:val="0"/>
          <w:marTop w:val="0"/>
          <w:marBottom w:val="0"/>
          <w:divBdr>
            <w:top w:val="none" w:sz="0" w:space="0" w:color="auto"/>
            <w:left w:val="none" w:sz="0" w:space="0" w:color="auto"/>
            <w:bottom w:val="none" w:sz="0" w:space="0" w:color="auto"/>
            <w:right w:val="none" w:sz="0" w:space="0" w:color="auto"/>
          </w:divBdr>
          <w:divsChild>
            <w:div w:id="97603665">
              <w:marLeft w:val="0"/>
              <w:marRight w:val="0"/>
              <w:marTop w:val="0"/>
              <w:marBottom w:val="0"/>
              <w:divBdr>
                <w:top w:val="none" w:sz="0" w:space="0" w:color="auto"/>
                <w:left w:val="none" w:sz="0" w:space="0" w:color="auto"/>
                <w:bottom w:val="none" w:sz="0" w:space="0" w:color="auto"/>
                <w:right w:val="none" w:sz="0" w:space="0" w:color="auto"/>
              </w:divBdr>
            </w:div>
          </w:divsChild>
        </w:div>
        <w:div w:id="1373386674">
          <w:marLeft w:val="0"/>
          <w:marRight w:val="0"/>
          <w:marTop w:val="0"/>
          <w:marBottom w:val="0"/>
          <w:divBdr>
            <w:top w:val="none" w:sz="0" w:space="0" w:color="auto"/>
            <w:left w:val="none" w:sz="0" w:space="0" w:color="auto"/>
            <w:bottom w:val="none" w:sz="0" w:space="0" w:color="auto"/>
            <w:right w:val="none" w:sz="0" w:space="0" w:color="auto"/>
          </w:divBdr>
        </w:div>
        <w:div w:id="2089813251">
          <w:marLeft w:val="0"/>
          <w:marRight w:val="0"/>
          <w:marTop w:val="0"/>
          <w:marBottom w:val="0"/>
          <w:divBdr>
            <w:top w:val="none" w:sz="0" w:space="0" w:color="auto"/>
            <w:left w:val="none" w:sz="0" w:space="0" w:color="auto"/>
            <w:bottom w:val="none" w:sz="0" w:space="0" w:color="auto"/>
            <w:right w:val="none" w:sz="0" w:space="0" w:color="auto"/>
          </w:divBdr>
          <w:divsChild>
            <w:div w:id="1261795253">
              <w:marLeft w:val="0"/>
              <w:marRight w:val="0"/>
              <w:marTop w:val="0"/>
              <w:marBottom w:val="0"/>
              <w:divBdr>
                <w:top w:val="none" w:sz="0" w:space="0" w:color="auto"/>
                <w:left w:val="none" w:sz="0" w:space="0" w:color="auto"/>
                <w:bottom w:val="none" w:sz="0" w:space="0" w:color="auto"/>
                <w:right w:val="none" w:sz="0" w:space="0" w:color="auto"/>
              </w:divBdr>
            </w:div>
          </w:divsChild>
        </w:div>
        <w:div w:id="1565947990">
          <w:marLeft w:val="0"/>
          <w:marRight w:val="0"/>
          <w:marTop w:val="0"/>
          <w:marBottom w:val="0"/>
          <w:divBdr>
            <w:top w:val="none" w:sz="0" w:space="0" w:color="auto"/>
            <w:left w:val="none" w:sz="0" w:space="0" w:color="auto"/>
            <w:bottom w:val="none" w:sz="0" w:space="0" w:color="auto"/>
            <w:right w:val="none" w:sz="0" w:space="0" w:color="auto"/>
          </w:divBdr>
        </w:div>
        <w:div w:id="2103456352">
          <w:marLeft w:val="0"/>
          <w:marRight w:val="0"/>
          <w:marTop w:val="0"/>
          <w:marBottom w:val="0"/>
          <w:divBdr>
            <w:top w:val="none" w:sz="0" w:space="0" w:color="auto"/>
            <w:left w:val="none" w:sz="0" w:space="0" w:color="auto"/>
            <w:bottom w:val="none" w:sz="0" w:space="0" w:color="auto"/>
            <w:right w:val="none" w:sz="0" w:space="0" w:color="auto"/>
          </w:divBdr>
          <w:divsChild>
            <w:div w:id="899247715">
              <w:marLeft w:val="0"/>
              <w:marRight w:val="0"/>
              <w:marTop w:val="0"/>
              <w:marBottom w:val="0"/>
              <w:divBdr>
                <w:top w:val="none" w:sz="0" w:space="0" w:color="auto"/>
                <w:left w:val="none" w:sz="0" w:space="0" w:color="auto"/>
                <w:bottom w:val="none" w:sz="0" w:space="0" w:color="auto"/>
                <w:right w:val="none" w:sz="0" w:space="0" w:color="auto"/>
              </w:divBdr>
            </w:div>
          </w:divsChild>
        </w:div>
        <w:div w:id="1917740556">
          <w:marLeft w:val="0"/>
          <w:marRight w:val="0"/>
          <w:marTop w:val="300"/>
          <w:marBottom w:val="0"/>
          <w:divBdr>
            <w:top w:val="none" w:sz="0" w:space="0" w:color="auto"/>
            <w:left w:val="none" w:sz="0" w:space="0" w:color="auto"/>
            <w:bottom w:val="none" w:sz="0" w:space="0" w:color="auto"/>
            <w:right w:val="none" w:sz="0" w:space="0" w:color="auto"/>
          </w:divBdr>
          <w:divsChild>
            <w:div w:id="729571935">
              <w:marLeft w:val="0"/>
              <w:marRight w:val="0"/>
              <w:marTop w:val="0"/>
              <w:marBottom w:val="0"/>
              <w:divBdr>
                <w:top w:val="none" w:sz="0" w:space="0" w:color="auto"/>
                <w:left w:val="none" w:sz="0" w:space="0" w:color="auto"/>
                <w:bottom w:val="none" w:sz="0" w:space="0" w:color="auto"/>
                <w:right w:val="none" w:sz="0" w:space="0" w:color="auto"/>
              </w:divBdr>
              <w:divsChild>
                <w:div w:id="3455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823547">
          <w:marLeft w:val="0"/>
          <w:marRight w:val="0"/>
          <w:marTop w:val="300"/>
          <w:marBottom w:val="0"/>
          <w:divBdr>
            <w:top w:val="none" w:sz="0" w:space="0" w:color="auto"/>
            <w:left w:val="none" w:sz="0" w:space="0" w:color="auto"/>
            <w:bottom w:val="none" w:sz="0" w:space="0" w:color="auto"/>
            <w:right w:val="none" w:sz="0" w:space="0" w:color="auto"/>
          </w:divBdr>
          <w:divsChild>
            <w:div w:id="325481104">
              <w:marLeft w:val="0"/>
              <w:marRight w:val="0"/>
              <w:marTop w:val="0"/>
              <w:marBottom w:val="0"/>
              <w:divBdr>
                <w:top w:val="none" w:sz="0" w:space="0" w:color="auto"/>
                <w:left w:val="none" w:sz="0" w:space="0" w:color="auto"/>
                <w:bottom w:val="none" w:sz="0" w:space="0" w:color="auto"/>
                <w:right w:val="none" w:sz="0" w:space="0" w:color="auto"/>
              </w:divBdr>
              <w:divsChild>
                <w:div w:id="187931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544378">
          <w:marLeft w:val="0"/>
          <w:marRight w:val="0"/>
          <w:marTop w:val="300"/>
          <w:marBottom w:val="0"/>
          <w:divBdr>
            <w:top w:val="none" w:sz="0" w:space="0" w:color="auto"/>
            <w:left w:val="none" w:sz="0" w:space="0" w:color="auto"/>
            <w:bottom w:val="none" w:sz="0" w:space="0" w:color="auto"/>
            <w:right w:val="none" w:sz="0" w:space="0" w:color="auto"/>
          </w:divBdr>
          <w:divsChild>
            <w:div w:id="1519466604">
              <w:marLeft w:val="0"/>
              <w:marRight w:val="0"/>
              <w:marTop w:val="0"/>
              <w:marBottom w:val="0"/>
              <w:divBdr>
                <w:top w:val="none" w:sz="0" w:space="0" w:color="auto"/>
                <w:left w:val="none" w:sz="0" w:space="0" w:color="auto"/>
                <w:bottom w:val="none" w:sz="0" w:space="0" w:color="auto"/>
                <w:right w:val="none" w:sz="0" w:space="0" w:color="auto"/>
              </w:divBdr>
              <w:divsChild>
                <w:div w:id="123771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943255">
          <w:marLeft w:val="0"/>
          <w:marRight w:val="0"/>
          <w:marTop w:val="300"/>
          <w:marBottom w:val="0"/>
          <w:divBdr>
            <w:top w:val="none" w:sz="0" w:space="0" w:color="auto"/>
            <w:left w:val="none" w:sz="0" w:space="0" w:color="auto"/>
            <w:bottom w:val="none" w:sz="0" w:space="0" w:color="auto"/>
            <w:right w:val="none" w:sz="0" w:space="0" w:color="auto"/>
          </w:divBdr>
          <w:divsChild>
            <w:div w:id="821198210">
              <w:marLeft w:val="0"/>
              <w:marRight w:val="0"/>
              <w:marTop w:val="0"/>
              <w:marBottom w:val="0"/>
              <w:divBdr>
                <w:top w:val="none" w:sz="0" w:space="0" w:color="auto"/>
                <w:left w:val="none" w:sz="0" w:space="0" w:color="auto"/>
                <w:bottom w:val="none" w:sz="0" w:space="0" w:color="auto"/>
                <w:right w:val="none" w:sz="0" w:space="0" w:color="auto"/>
              </w:divBdr>
              <w:divsChild>
                <w:div w:id="798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007002">
      <w:bodyDiv w:val="1"/>
      <w:marLeft w:val="0"/>
      <w:marRight w:val="0"/>
      <w:marTop w:val="0"/>
      <w:marBottom w:val="0"/>
      <w:divBdr>
        <w:top w:val="none" w:sz="0" w:space="0" w:color="auto"/>
        <w:left w:val="none" w:sz="0" w:space="0" w:color="auto"/>
        <w:bottom w:val="none" w:sz="0" w:space="0" w:color="auto"/>
        <w:right w:val="none" w:sz="0" w:space="0" w:color="auto"/>
      </w:divBdr>
    </w:div>
    <w:div w:id="1872648716">
      <w:bodyDiv w:val="1"/>
      <w:marLeft w:val="0"/>
      <w:marRight w:val="0"/>
      <w:marTop w:val="0"/>
      <w:marBottom w:val="0"/>
      <w:divBdr>
        <w:top w:val="none" w:sz="0" w:space="0" w:color="auto"/>
        <w:left w:val="none" w:sz="0" w:space="0" w:color="auto"/>
        <w:bottom w:val="none" w:sz="0" w:space="0" w:color="auto"/>
        <w:right w:val="none" w:sz="0" w:space="0" w:color="auto"/>
      </w:divBdr>
      <w:divsChild>
        <w:div w:id="1448887760">
          <w:marLeft w:val="0"/>
          <w:marRight w:val="0"/>
          <w:marTop w:val="0"/>
          <w:marBottom w:val="0"/>
          <w:divBdr>
            <w:top w:val="none" w:sz="0" w:space="0" w:color="auto"/>
            <w:left w:val="none" w:sz="0" w:space="0" w:color="auto"/>
            <w:bottom w:val="none" w:sz="0" w:space="0" w:color="auto"/>
            <w:right w:val="none" w:sz="0" w:space="0" w:color="auto"/>
          </w:divBdr>
        </w:div>
        <w:div w:id="1904825952">
          <w:marLeft w:val="0"/>
          <w:marRight w:val="0"/>
          <w:marTop w:val="0"/>
          <w:marBottom w:val="0"/>
          <w:divBdr>
            <w:top w:val="none" w:sz="0" w:space="0" w:color="auto"/>
            <w:left w:val="none" w:sz="0" w:space="0" w:color="auto"/>
            <w:bottom w:val="none" w:sz="0" w:space="0" w:color="auto"/>
            <w:right w:val="none" w:sz="0" w:space="0" w:color="auto"/>
          </w:divBdr>
          <w:divsChild>
            <w:div w:id="1219585121">
              <w:marLeft w:val="0"/>
              <w:marRight w:val="0"/>
              <w:marTop w:val="0"/>
              <w:marBottom w:val="0"/>
              <w:divBdr>
                <w:top w:val="none" w:sz="0" w:space="0" w:color="auto"/>
                <w:left w:val="none" w:sz="0" w:space="0" w:color="auto"/>
                <w:bottom w:val="none" w:sz="0" w:space="0" w:color="auto"/>
                <w:right w:val="none" w:sz="0" w:space="0" w:color="auto"/>
              </w:divBdr>
            </w:div>
          </w:divsChild>
        </w:div>
        <w:div w:id="1004821711">
          <w:marLeft w:val="0"/>
          <w:marRight w:val="0"/>
          <w:marTop w:val="0"/>
          <w:marBottom w:val="0"/>
          <w:divBdr>
            <w:top w:val="none" w:sz="0" w:space="0" w:color="auto"/>
            <w:left w:val="none" w:sz="0" w:space="0" w:color="auto"/>
            <w:bottom w:val="none" w:sz="0" w:space="0" w:color="auto"/>
            <w:right w:val="none" w:sz="0" w:space="0" w:color="auto"/>
          </w:divBdr>
        </w:div>
        <w:div w:id="1099328407">
          <w:marLeft w:val="0"/>
          <w:marRight w:val="0"/>
          <w:marTop w:val="0"/>
          <w:marBottom w:val="0"/>
          <w:divBdr>
            <w:top w:val="none" w:sz="0" w:space="0" w:color="auto"/>
            <w:left w:val="none" w:sz="0" w:space="0" w:color="auto"/>
            <w:bottom w:val="none" w:sz="0" w:space="0" w:color="auto"/>
            <w:right w:val="none" w:sz="0" w:space="0" w:color="auto"/>
          </w:divBdr>
          <w:divsChild>
            <w:div w:id="109209018">
              <w:marLeft w:val="0"/>
              <w:marRight w:val="0"/>
              <w:marTop w:val="0"/>
              <w:marBottom w:val="0"/>
              <w:divBdr>
                <w:top w:val="none" w:sz="0" w:space="0" w:color="auto"/>
                <w:left w:val="none" w:sz="0" w:space="0" w:color="auto"/>
                <w:bottom w:val="none" w:sz="0" w:space="0" w:color="auto"/>
                <w:right w:val="none" w:sz="0" w:space="0" w:color="auto"/>
              </w:divBdr>
            </w:div>
          </w:divsChild>
        </w:div>
        <w:div w:id="817381419">
          <w:marLeft w:val="0"/>
          <w:marRight w:val="0"/>
          <w:marTop w:val="0"/>
          <w:marBottom w:val="0"/>
          <w:divBdr>
            <w:top w:val="none" w:sz="0" w:space="0" w:color="auto"/>
            <w:left w:val="none" w:sz="0" w:space="0" w:color="auto"/>
            <w:bottom w:val="none" w:sz="0" w:space="0" w:color="auto"/>
            <w:right w:val="none" w:sz="0" w:space="0" w:color="auto"/>
          </w:divBdr>
        </w:div>
        <w:div w:id="1129468011">
          <w:marLeft w:val="0"/>
          <w:marRight w:val="0"/>
          <w:marTop w:val="0"/>
          <w:marBottom w:val="0"/>
          <w:divBdr>
            <w:top w:val="none" w:sz="0" w:space="0" w:color="auto"/>
            <w:left w:val="none" w:sz="0" w:space="0" w:color="auto"/>
            <w:bottom w:val="none" w:sz="0" w:space="0" w:color="auto"/>
            <w:right w:val="none" w:sz="0" w:space="0" w:color="auto"/>
          </w:divBdr>
          <w:divsChild>
            <w:div w:id="1198352970">
              <w:marLeft w:val="0"/>
              <w:marRight w:val="0"/>
              <w:marTop w:val="0"/>
              <w:marBottom w:val="0"/>
              <w:divBdr>
                <w:top w:val="none" w:sz="0" w:space="0" w:color="auto"/>
                <w:left w:val="none" w:sz="0" w:space="0" w:color="auto"/>
                <w:bottom w:val="none" w:sz="0" w:space="0" w:color="auto"/>
                <w:right w:val="none" w:sz="0" w:space="0" w:color="auto"/>
              </w:divBdr>
            </w:div>
          </w:divsChild>
        </w:div>
        <w:div w:id="1267806647">
          <w:marLeft w:val="0"/>
          <w:marRight w:val="0"/>
          <w:marTop w:val="0"/>
          <w:marBottom w:val="0"/>
          <w:divBdr>
            <w:top w:val="none" w:sz="0" w:space="0" w:color="auto"/>
            <w:left w:val="none" w:sz="0" w:space="0" w:color="auto"/>
            <w:bottom w:val="none" w:sz="0" w:space="0" w:color="auto"/>
            <w:right w:val="none" w:sz="0" w:space="0" w:color="auto"/>
          </w:divBdr>
        </w:div>
        <w:div w:id="662508779">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
          </w:divsChild>
        </w:div>
        <w:div w:id="68039163">
          <w:marLeft w:val="0"/>
          <w:marRight w:val="0"/>
          <w:marTop w:val="0"/>
          <w:marBottom w:val="0"/>
          <w:divBdr>
            <w:top w:val="none" w:sz="0" w:space="0" w:color="auto"/>
            <w:left w:val="none" w:sz="0" w:space="0" w:color="auto"/>
            <w:bottom w:val="none" w:sz="0" w:space="0" w:color="auto"/>
            <w:right w:val="none" w:sz="0" w:space="0" w:color="auto"/>
          </w:divBdr>
        </w:div>
        <w:div w:id="1784685189">
          <w:marLeft w:val="0"/>
          <w:marRight w:val="0"/>
          <w:marTop w:val="0"/>
          <w:marBottom w:val="0"/>
          <w:divBdr>
            <w:top w:val="none" w:sz="0" w:space="0" w:color="auto"/>
            <w:left w:val="none" w:sz="0" w:space="0" w:color="auto"/>
            <w:bottom w:val="none" w:sz="0" w:space="0" w:color="auto"/>
            <w:right w:val="none" w:sz="0" w:space="0" w:color="auto"/>
          </w:divBdr>
          <w:divsChild>
            <w:div w:id="1865174244">
              <w:marLeft w:val="0"/>
              <w:marRight w:val="0"/>
              <w:marTop w:val="0"/>
              <w:marBottom w:val="0"/>
              <w:divBdr>
                <w:top w:val="none" w:sz="0" w:space="0" w:color="auto"/>
                <w:left w:val="none" w:sz="0" w:space="0" w:color="auto"/>
                <w:bottom w:val="none" w:sz="0" w:space="0" w:color="auto"/>
                <w:right w:val="none" w:sz="0" w:space="0" w:color="auto"/>
              </w:divBdr>
            </w:div>
          </w:divsChild>
        </w:div>
        <w:div w:id="1677800422">
          <w:marLeft w:val="0"/>
          <w:marRight w:val="0"/>
          <w:marTop w:val="0"/>
          <w:marBottom w:val="0"/>
          <w:divBdr>
            <w:top w:val="none" w:sz="0" w:space="0" w:color="auto"/>
            <w:left w:val="none" w:sz="0" w:space="0" w:color="auto"/>
            <w:bottom w:val="none" w:sz="0" w:space="0" w:color="auto"/>
            <w:right w:val="none" w:sz="0" w:space="0" w:color="auto"/>
          </w:divBdr>
        </w:div>
        <w:div w:id="250938111">
          <w:marLeft w:val="0"/>
          <w:marRight w:val="0"/>
          <w:marTop w:val="0"/>
          <w:marBottom w:val="0"/>
          <w:divBdr>
            <w:top w:val="none" w:sz="0" w:space="0" w:color="auto"/>
            <w:left w:val="none" w:sz="0" w:space="0" w:color="auto"/>
            <w:bottom w:val="none" w:sz="0" w:space="0" w:color="auto"/>
            <w:right w:val="none" w:sz="0" w:space="0" w:color="auto"/>
          </w:divBdr>
          <w:divsChild>
            <w:div w:id="206994811">
              <w:marLeft w:val="0"/>
              <w:marRight w:val="0"/>
              <w:marTop w:val="0"/>
              <w:marBottom w:val="0"/>
              <w:divBdr>
                <w:top w:val="none" w:sz="0" w:space="0" w:color="auto"/>
                <w:left w:val="none" w:sz="0" w:space="0" w:color="auto"/>
                <w:bottom w:val="none" w:sz="0" w:space="0" w:color="auto"/>
                <w:right w:val="none" w:sz="0" w:space="0" w:color="auto"/>
              </w:divBdr>
            </w:div>
          </w:divsChild>
        </w:div>
        <w:div w:id="1915506614">
          <w:marLeft w:val="0"/>
          <w:marRight w:val="0"/>
          <w:marTop w:val="0"/>
          <w:marBottom w:val="0"/>
          <w:divBdr>
            <w:top w:val="none" w:sz="0" w:space="0" w:color="auto"/>
            <w:left w:val="none" w:sz="0" w:space="0" w:color="auto"/>
            <w:bottom w:val="none" w:sz="0" w:space="0" w:color="auto"/>
            <w:right w:val="none" w:sz="0" w:space="0" w:color="auto"/>
          </w:divBdr>
        </w:div>
        <w:div w:id="1854371437">
          <w:marLeft w:val="0"/>
          <w:marRight w:val="0"/>
          <w:marTop w:val="0"/>
          <w:marBottom w:val="0"/>
          <w:divBdr>
            <w:top w:val="none" w:sz="0" w:space="0" w:color="auto"/>
            <w:left w:val="none" w:sz="0" w:space="0" w:color="auto"/>
            <w:bottom w:val="none" w:sz="0" w:space="0" w:color="auto"/>
            <w:right w:val="none" w:sz="0" w:space="0" w:color="auto"/>
          </w:divBdr>
          <w:divsChild>
            <w:div w:id="279999025">
              <w:marLeft w:val="0"/>
              <w:marRight w:val="0"/>
              <w:marTop w:val="0"/>
              <w:marBottom w:val="0"/>
              <w:divBdr>
                <w:top w:val="none" w:sz="0" w:space="0" w:color="auto"/>
                <w:left w:val="none" w:sz="0" w:space="0" w:color="auto"/>
                <w:bottom w:val="none" w:sz="0" w:space="0" w:color="auto"/>
                <w:right w:val="none" w:sz="0" w:space="0" w:color="auto"/>
              </w:divBdr>
            </w:div>
          </w:divsChild>
        </w:div>
        <w:div w:id="257491944">
          <w:marLeft w:val="0"/>
          <w:marRight w:val="0"/>
          <w:marTop w:val="300"/>
          <w:marBottom w:val="0"/>
          <w:divBdr>
            <w:top w:val="none" w:sz="0" w:space="0" w:color="auto"/>
            <w:left w:val="none" w:sz="0" w:space="0" w:color="auto"/>
            <w:bottom w:val="none" w:sz="0" w:space="0" w:color="auto"/>
            <w:right w:val="none" w:sz="0" w:space="0" w:color="auto"/>
          </w:divBdr>
          <w:divsChild>
            <w:div w:id="7877993">
              <w:marLeft w:val="0"/>
              <w:marRight w:val="0"/>
              <w:marTop w:val="0"/>
              <w:marBottom w:val="0"/>
              <w:divBdr>
                <w:top w:val="none" w:sz="0" w:space="0" w:color="auto"/>
                <w:left w:val="none" w:sz="0" w:space="0" w:color="auto"/>
                <w:bottom w:val="none" w:sz="0" w:space="0" w:color="auto"/>
                <w:right w:val="none" w:sz="0" w:space="0" w:color="auto"/>
              </w:divBdr>
              <w:divsChild>
                <w:div w:id="137083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336055">
          <w:marLeft w:val="0"/>
          <w:marRight w:val="0"/>
          <w:marTop w:val="300"/>
          <w:marBottom w:val="0"/>
          <w:divBdr>
            <w:top w:val="none" w:sz="0" w:space="0" w:color="auto"/>
            <w:left w:val="none" w:sz="0" w:space="0" w:color="auto"/>
            <w:bottom w:val="none" w:sz="0" w:space="0" w:color="auto"/>
            <w:right w:val="none" w:sz="0" w:space="0" w:color="auto"/>
          </w:divBdr>
          <w:divsChild>
            <w:div w:id="1082990826">
              <w:marLeft w:val="0"/>
              <w:marRight w:val="0"/>
              <w:marTop w:val="0"/>
              <w:marBottom w:val="0"/>
              <w:divBdr>
                <w:top w:val="none" w:sz="0" w:space="0" w:color="auto"/>
                <w:left w:val="none" w:sz="0" w:space="0" w:color="auto"/>
                <w:bottom w:val="none" w:sz="0" w:space="0" w:color="auto"/>
                <w:right w:val="none" w:sz="0" w:space="0" w:color="auto"/>
              </w:divBdr>
              <w:divsChild>
                <w:div w:id="198122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45530">
          <w:marLeft w:val="0"/>
          <w:marRight w:val="0"/>
          <w:marTop w:val="300"/>
          <w:marBottom w:val="0"/>
          <w:divBdr>
            <w:top w:val="none" w:sz="0" w:space="0" w:color="auto"/>
            <w:left w:val="none" w:sz="0" w:space="0" w:color="auto"/>
            <w:bottom w:val="none" w:sz="0" w:space="0" w:color="auto"/>
            <w:right w:val="none" w:sz="0" w:space="0" w:color="auto"/>
          </w:divBdr>
          <w:divsChild>
            <w:div w:id="1680083153">
              <w:marLeft w:val="0"/>
              <w:marRight w:val="0"/>
              <w:marTop w:val="0"/>
              <w:marBottom w:val="0"/>
              <w:divBdr>
                <w:top w:val="none" w:sz="0" w:space="0" w:color="auto"/>
                <w:left w:val="none" w:sz="0" w:space="0" w:color="auto"/>
                <w:bottom w:val="none" w:sz="0" w:space="0" w:color="auto"/>
                <w:right w:val="none" w:sz="0" w:space="0" w:color="auto"/>
              </w:divBdr>
              <w:divsChild>
                <w:div w:id="129112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38237">
          <w:marLeft w:val="0"/>
          <w:marRight w:val="0"/>
          <w:marTop w:val="300"/>
          <w:marBottom w:val="0"/>
          <w:divBdr>
            <w:top w:val="none" w:sz="0" w:space="0" w:color="auto"/>
            <w:left w:val="none" w:sz="0" w:space="0" w:color="auto"/>
            <w:bottom w:val="none" w:sz="0" w:space="0" w:color="auto"/>
            <w:right w:val="none" w:sz="0" w:space="0" w:color="auto"/>
          </w:divBdr>
          <w:divsChild>
            <w:div w:id="1329405084">
              <w:marLeft w:val="0"/>
              <w:marRight w:val="0"/>
              <w:marTop w:val="0"/>
              <w:marBottom w:val="0"/>
              <w:divBdr>
                <w:top w:val="none" w:sz="0" w:space="0" w:color="auto"/>
                <w:left w:val="none" w:sz="0" w:space="0" w:color="auto"/>
                <w:bottom w:val="none" w:sz="0" w:space="0" w:color="auto"/>
                <w:right w:val="none" w:sz="0" w:space="0" w:color="auto"/>
              </w:divBdr>
              <w:divsChild>
                <w:div w:id="116053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498234">
      <w:bodyDiv w:val="1"/>
      <w:marLeft w:val="0"/>
      <w:marRight w:val="0"/>
      <w:marTop w:val="0"/>
      <w:marBottom w:val="0"/>
      <w:divBdr>
        <w:top w:val="none" w:sz="0" w:space="0" w:color="auto"/>
        <w:left w:val="none" w:sz="0" w:space="0" w:color="auto"/>
        <w:bottom w:val="none" w:sz="0" w:space="0" w:color="auto"/>
        <w:right w:val="none" w:sz="0" w:space="0" w:color="auto"/>
      </w:divBdr>
    </w:div>
    <w:div w:id="1889754954">
      <w:bodyDiv w:val="1"/>
      <w:marLeft w:val="0"/>
      <w:marRight w:val="0"/>
      <w:marTop w:val="0"/>
      <w:marBottom w:val="0"/>
      <w:divBdr>
        <w:top w:val="none" w:sz="0" w:space="0" w:color="auto"/>
        <w:left w:val="none" w:sz="0" w:space="0" w:color="auto"/>
        <w:bottom w:val="none" w:sz="0" w:space="0" w:color="auto"/>
        <w:right w:val="none" w:sz="0" w:space="0" w:color="auto"/>
      </w:divBdr>
      <w:divsChild>
        <w:div w:id="1774586821">
          <w:marLeft w:val="0"/>
          <w:marRight w:val="0"/>
          <w:marTop w:val="0"/>
          <w:marBottom w:val="0"/>
          <w:divBdr>
            <w:top w:val="none" w:sz="0" w:space="0" w:color="auto"/>
            <w:left w:val="none" w:sz="0" w:space="0" w:color="auto"/>
            <w:bottom w:val="none" w:sz="0" w:space="0" w:color="auto"/>
            <w:right w:val="none" w:sz="0" w:space="0" w:color="auto"/>
          </w:divBdr>
        </w:div>
        <w:div w:id="1223324957">
          <w:marLeft w:val="0"/>
          <w:marRight w:val="0"/>
          <w:marTop w:val="0"/>
          <w:marBottom w:val="0"/>
          <w:divBdr>
            <w:top w:val="none" w:sz="0" w:space="0" w:color="auto"/>
            <w:left w:val="none" w:sz="0" w:space="0" w:color="auto"/>
            <w:bottom w:val="none" w:sz="0" w:space="0" w:color="auto"/>
            <w:right w:val="none" w:sz="0" w:space="0" w:color="auto"/>
          </w:divBdr>
          <w:divsChild>
            <w:div w:id="44062411">
              <w:marLeft w:val="0"/>
              <w:marRight w:val="0"/>
              <w:marTop w:val="0"/>
              <w:marBottom w:val="0"/>
              <w:divBdr>
                <w:top w:val="none" w:sz="0" w:space="0" w:color="auto"/>
                <w:left w:val="none" w:sz="0" w:space="0" w:color="auto"/>
                <w:bottom w:val="none" w:sz="0" w:space="0" w:color="auto"/>
                <w:right w:val="none" w:sz="0" w:space="0" w:color="auto"/>
              </w:divBdr>
            </w:div>
          </w:divsChild>
        </w:div>
        <w:div w:id="2127458563">
          <w:marLeft w:val="0"/>
          <w:marRight w:val="0"/>
          <w:marTop w:val="0"/>
          <w:marBottom w:val="0"/>
          <w:divBdr>
            <w:top w:val="none" w:sz="0" w:space="0" w:color="auto"/>
            <w:left w:val="none" w:sz="0" w:space="0" w:color="auto"/>
            <w:bottom w:val="none" w:sz="0" w:space="0" w:color="auto"/>
            <w:right w:val="none" w:sz="0" w:space="0" w:color="auto"/>
          </w:divBdr>
        </w:div>
        <w:div w:id="1025181480">
          <w:marLeft w:val="0"/>
          <w:marRight w:val="0"/>
          <w:marTop w:val="0"/>
          <w:marBottom w:val="0"/>
          <w:divBdr>
            <w:top w:val="none" w:sz="0" w:space="0" w:color="auto"/>
            <w:left w:val="none" w:sz="0" w:space="0" w:color="auto"/>
            <w:bottom w:val="none" w:sz="0" w:space="0" w:color="auto"/>
            <w:right w:val="none" w:sz="0" w:space="0" w:color="auto"/>
          </w:divBdr>
          <w:divsChild>
            <w:div w:id="664167539">
              <w:marLeft w:val="0"/>
              <w:marRight w:val="0"/>
              <w:marTop w:val="0"/>
              <w:marBottom w:val="0"/>
              <w:divBdr>
                <w:top w:val="none" w:sz="0" w:space="0" w:color="auto"/>
                <w:left w:val="none" w:sz="0" w:space="0" w:color="auto"/>
                <w:bottom w:val="none" w:sz="0" w:space="0" w:color="auto"/>
                <w:right w:val="none" w:sz="0" w:space="0" w:color="auto"/>
              </w:divBdr>
            </w:div>
          </w:divsChild>
        </w:div>
        <w:div w:id="496575572">
          <w:marLeft w:val="0"/>
          <w:marRight w:val="0"/>
          <w:marTop w:val="0"/>
          <w:marBottom w:val="0"/>
          <w:divBdr>
            <w:top w:val="none" w:sz="0" w:space="0" w:color="auto"/>
            <w:left w:val="none" w:sz="0" w:space="0" w:color="auto"/>
            <w:bottom w:val="none" w:sz="0" w:space="0" w:color="auto"/>
            <w:right w:val="none" w:sz="0" w:space="0" w:color="auto"/>
          </w:divBdr>
        </w:div>
        <w:div w:id="1706363596">
          <w:marLeft w:val="0"/>
          <w:marRight w:val="0"/>
          <w:marTop w:val="0"/>
          <w:marBottom w:val="0"/>
          <w:divBdr>
            <w:top w:val="none" w:sz="0" w:space="0" w:color="auto"/>
            <w:left w:val="none" w:sz="0" w:space="0" w:color="auto"/>
            <w:bottom w:val="none" w:sz="0" w:space="0" w:color="auto"/>
            <w:right w:val="none" w:sz="0" w:space="0" w:color="auto"/>
          </w:divBdr>
          <w:divsChild>
            <w:div w:id="1312754808">
              <w:marLeft w:val="0"/>
              <w:marRight w:val="0"/>
              <w:marTop w:val="0"/>
              <w:marBottom w:val="0"/>
              <w:divBdr>
                <w:top w:val="none" w:sz="0" w:space="0" w:color="auto"/>
                <w:left w:val="none" w:sz="0" w:space="0" w:color="auto"/>
                <w:bottom w:val="none" w:sz="0" w:space="0" w:color="auto"/>
                <w:right w:val="none" w:sz="0" w:space="0" w:color="auto"/>
              </w:divBdr>
            </w:div>
          </w:divsChild>
        </w:div>
        <w:div w:id="1064184543">
          <w:marLeft w:val="0"/>
          <w:marRight w:val="0"/>
          <w:marTop w:val="0"/>
          <w:marBottom w:val="0"/>
          <w:divBdr>
            <w:top w:val="none" w:sz="0" w:space="0" w:color="auto"/>
            <w:left w:val="none" w:sz="0" w:space="0" w:color="auto"/>
            <w:bottom w:val="none" w:sz="0" w:space="0" w:color="auto"/>
            <w:right w:val="none" w:sz="0" w:space="0" w:color="auto"/>
          </w:divBdr>
        </w:div>
        <w:div w:id="1810395797">
          <w:marLeft w:val="0"/>
          <w:marRight w:val="0"/>
          <w:marTop w:val="0"/>
          <w:marBottom w:val="0"/>
          <w:divBdr>
            <w:top w:val="none" w:sz="0" w:space="0" w:color="auto"/>
            <w:left w:val="none" w:sz="0" w:space="0" w:color="auto"/>
            <w:bottom w:val="none" w:sz="0" w:space="0" w:color="auto"/>
            <w:right w:val="none" w:sz="0" w:space="0" w:color="auto"/>
          </w:divBdr>
          <w:divsChild>
            <w:div w:id="966205802">
              <w:marLeft w:val="0"/>
              <w:marRight w:val="0"/>
              <w:marTop w:val="0"/>
              <w:marBottom w:val="0"/>
              <w:divBdr>
                <w:top w:val="none" w:sz="0" w:space="0" w:color="auto"/>
                <w:left w:val="none" w:sz="0" w:space="0" w:color="auto"/>
                <w:bottom w:val="none" w:sz="0" w:space="0" w:color="auto"/>
                <w:right w:val="none" w:sz="0" w:space="0" w:color="auto"/>
              </w:divBdr>
            </w:div>
          </w:divsChild>
        </w:div>
        <w:div w:id="1879387710">
          <w:marLeft w:val="0"/>
          <w:marRight w:val="0"/>
          <w:marTop w:val="0"/>
          <w:marBottom w:val="0"/>
          <w:divBdr>
            <w:top w:val="none" w:sz="0" w:space="0" w:color="auto"/>
            <w:left w:val="none" w:sz="0" w:space="0" w:color="auto"/>
            <w:bottom w:val="none" w:sz="0" w:space="0" w:color="auto"/>
            <w:right w:val="none" w:sz="0" w:space="0" w:color="auto"/>
          </w:divBdr>
        </w:div>
        <w:div w:id="754935146">
          <w:marLeft w:val="0"/>
          <w:marRight w:val="0"/>
          <w:marTop w:val="0"/>
          <w:marBottom w:val="0"/>
          <w:divBdr>
            <w:top w:val="none" w:sz="0" w:space="0" w:color="auto"/>
            <w:left w:val="none" w:sz="0" w:space="0" w:color="auto"/>
            <w:bottom w:val="none" w:sz="0" w:space="0" w:color="auto"/>
            <w:right w:val="none" w:sz="0" w:space="0" w:color="auto"/>
          </w:divBdr>
          <w:divsChild>
            <w:div w:id="383482963">
              <w:marLeft w:val="0"/>
              <w:marRight w:val="0"/>
              <w:marTop w:val="0"/>
              <w:marBottom w:val="0"/>
              <w:divBdr>
                <w:top w:val="none" w:sz="0" w:space="0" w:color="auto"/>
                <w:left w:val="none" w:sz="0" w:space="0" w:color="auto"/>
                <w:bottom w:val="none" w:sz="0" w:space="0" w:color="auto"/>
                <w:right w:val="none" w:sz="0" w:space="0" w:color="auto"/>
              </w:divBdr>
            </w:div>
          </w:divsChild>
        </w:div>
        <w:div w:id="1243023729">
          <w:marLeft w:val="0"/>
          <w:marRight w:val="0"/>
          <w:marTop w:val="0"/>
          <w:marBottom w:val="0"/>
          <w:divBdr>
            <w:top w:val="none" w:sz="0" w:space="0" w:color="auto"/>
            <w:left w:val="none" w:sz="0" w:space="0" w:color="auto"/>
            <w:bottom w:val="none" w:sz="0" w:space="0" w:color="auto"/>
            <w:right w:val="none" w:sz="0" w:space="0" w:color="auto"/>
          </w:divBdr>
        </w:div>
        <w:div w:id="2016224876">
          <w:marLeft w:val="0"/>
          <w:marRight w:val="0"/>
          <w:marTop w:val="0"/>
          <w:marBottom w:val="0"/>
          <w:divBdr>
            <w:top w:val="none" w:sz="0" w:space="0" w:color="auto"/>
            <w:left w:val="none" w:sz="0" w:space="0" w:color="auto"/>
            <w:bottom w:val="none" w:sz="0" w:space="0" w:color="auto"/>
            <w:right w:val="none" w:sz="0" w:space="0" w:color="auto"/>
          </w:divBdr>
          <w:divsChild>
            <w:div w:id="845439933">
              <w:marLeft w:val="0"/>
              <w:marRight w:val="0"/>
              <w:marTop w:val="0"/>
              <w:marBottom w:val="0"/>
              <w:divBdr>
                <w:top w:val="none" w:sz="0" w:space="0" w:color="auto"/>
                <w:left w:val="none" w:sz="0" w:space="0" w:color="auto"/>
                <w:bottom w:val="none" w:sz="0" w:space="0" w:color="auto"/>
                <w:right w:val="none" w:sz="0" w:space="0" w:color="auto"/>
              </w:divBdr>
            </w:div>
          </w:divsChild>
        </w:div>
        <w:div w:id="225726633">
          <w:marLeft w:val="0"/>
          <w:marRight w:val="0"/>
          <w:marTop w:val="0"/>
          <w:marBottom w:val="0"/>
          <w:divBdr>
            <w:top w:val="none" w:sz="0" w:space="0" w:color="auto"/>
            <w:left w:val="none" w:sz="0" w:space="0" w:color="auto"/>
            <w:bottom w:val="none" w:sz="0" w:space="0" w:color="auto"/>
            <w:right w:val="none" w:sz="0" w:space="0" w:color="auto"/>
          </w:divBdr>
        </w:div>
        <w:div w:id="1687901977">
          <w:marLeft w:val="0"/>
          <w:marRight w:val="0"/>
          <w:marTop w:val="0"/>
          <w:marBottom w:val="0"/>
          <w:divBdr>
            <w:top w:val="none" w:sz="0" w:space="0" w:color="auto"/>
            <w:left w:val="none" w:sz="0" w:space="0" w:color="auto"/>
            <w:bottom w:val="none" w:sz="0" w:space="0" w:color="auto"/>
            <w:right w:val="none" w:sz="0" w:space="0" w:color="auto"/>
          </w:divBdr>
          <w:divsChild>
            <w:div w:id="203644206">
              <w:marLeft w:val="0"/>
              <w:marRight w:val="0"/>
              <w:marTop w:val="0"/>
              <w:marBottom w:val="0"/>
              <w:divBdr>
                <w:top w:val="none" w:sz="0" w:space="0" w:color="auto"/>
                <w:left w:val="none" w:sz="0" w:space="0" w:color="auto"/>
                <w:bottom w:val="none" w:sz="0" w:space="0" w:color="auto"/>
                <w:right w:val="none" w:sz="0" w:space="0" w:color="auto"/>
              </w:divBdr>
            </w:div>
          </w:divsChild>
        </w:div>
        <w:div w:id="461536451">
          <w:marLeft w:val="0"/>
          <w:marRight w:val="0"/>
          <w:marTop w:val="300"/>
          <w:marBottom w:val="0"/>
          <w:divBdr>
            <w:top w:val="none" w:sz="0" w:space="0" w:color="auto"/>
            <w:left w:val="none" w:sz="0" w:space="0" w:color="auto"/>
            <w:bottom w:val="none" w:sz="0" w:space="0" w:color="auto"/>
            <w:right w:val="none" w:sz="0" w:space="0" w:color="auto"/>
          </w:divBdr>
          <w:divsChild>
            <w:div w:id="696347853">
              <w:marLeft w:val="0"/>
              <w:marRight w:val="0"/>
              <w:marTop w:val="0"/>
              <w:marBottom w:val="0"/>
              <w:divBdr>
                <w:top w:val="none" w:sz="0" w:space="0" w:color="auto"/>
                <w:left w:val="none" w:sz="0" w:space="0" w:color="auto"/>
                <w:bottom w:val="none" w:sz="0" w:space="0" w:color="auto"/>
                <w:right w:val="none" w:sz="0" w:space="0" w:color="auto"/>
              </w:divBdr>
              <w:divsChild>
                <w:div w:id="190752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512082">
          <w:marLeft w:val="0"/>
          <w:marRight w:val="0"/>
          <w:marTop w:val="300"/>
          <w:marBottom w:val="0"/>
          <w:divBdr>
            <w:top w:val="none" w:sz="0" w:space="0" w:color="auto"/>
            <w:left w:val="none" w:sz="0" w:space="0" w:color="auto"/>
            <w:bottom w:val="none" w:sz="0" w:space="0" w:color="auto"/>
            <w:right w:val="none" w:sz="0" w:space="0" w:color="auto"/>
          </w:divBdr>
          <w:divsChild>
            <w:div w:id="1925605168">
              <w:marLeft w:val="0"/>
              <w:marRight w:val="0"/>
              <w:marTop w:val="0"/>
              <w:marBottom w:val="0"/>
              <w:divBdr>
                <w:top w:val="none" w:sz="0" w:space="0" w:color="auto"/>
                <w:left w:val="none" w:sz="0" w:space="0" w:color="auto"/>
                <w:bottom w:val="none" w:sz="0" w:space="0" w:color="auto"/>
                <w:right w:val="none" w:sz="0" w:space="0" w:color="auto"/>
              </w:divBdr>
              <w:divsChild>
                <w:div w:id="214172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265072">
          <w:marLeft w:val="0"/>
          <w:marRight w:val="0"/>
          <w:marTop w:val="300"/>
          <w:marBottom w:val="0"/>
          <w:divBdr>
            <w:top w:val="none" w:sz="0" w:space="0" w:color="auto"/>
            <w:left w:val="none" w:sz="0" w:space="0" w:color="auto"/>
            <w:bottom w:val="none" w:sz="0" w:space="0" w:color="auto"/>
            <w:right w:val="none" w:sz="0" w:space="0" w:color="auto"/>
          </w:divBdr>
          <w:divsChild>
            <w:div w:id="1186748422">
              <w:marLeft w:val="0"/>
              <w:marRight w:val="0"/>
              <w:marTop w:val="0"/>
              <w:marBottom w:val="0"/>
              <w:divBdr>
                <w:top w:val="none" w:sz="0" w:space="0" w:color="auto"/>
                <w:left w:val="none" w:sz="0" w:space="0" w:color="auto"/>
                <w:bottom w:val="none" w:sz="0" w:space="0" w:color="auto"/>
                <w:right w:val="none" w:sz="0" w:space="0" w:color="auto"/>
              </w:divBdr>
              <w:divsChild>
                <w:div w:id="5723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15006">
      <w:bodyDiv w:val="1"/>
      <w:marLeft w:val="0"/>
      <w:marRight w:val="0"/>
      <w:marTop w:val="0"/>
      <w:marBottom w:val="0"/>
      <w:divBdr>
        <w:top w:val="none" w:sz="0" w:space="0" w:color="auto"/>
        <w:left w:val="none" w:sz="0" w:space="0" w:color="auto"/>
        <w:bottom w:val="none" w:sz="0" w:space="0" w:color="auto"/>
        <w:right w:val="none" w:sz="0" w:space="0" w:color="auto"/>
      </w:divBdr>
    </w:div>
    <w:div w:id="1953197258">
      <w:bodyDiv w:val="1"/>
      <w:marLeft w:val="0"/>
      <w:marRight w:val="0"/>
      <w:marTop w:val="0"/>
      <w:marBottom w:val="0"/>
      <w:divBdr>
        <w:top w:val="none" w:sz="0" w:space="0" w:color="auto"/>
        <w:left w:val="none" w:sz="0" w:space="0" w:color="auto"/>
        <w:bottom w:val="none" w:sz="0" w:space="0" w:color="auto"/>
        <w:right w:val="none" w:sz="0" w:space="0" w:color="auto"/>
      </w:divBdr>
    </w:div>
    <w:div w:id="1956860622">
      <w:bodyDiv w:val="1"/>
      <w:marLeft w:val="0"/>
      <w:marRight w:val="0"/>
      <w:marTop w:val="0"/>
      <w:marBottom w:val="0"/>
      <w:divBdr>
        <w:top w:val="none" w:sz="0" w:space="0" w:color="auto"/>
        <w:left w:val="none" w:sz="0" w:space="0" w:color="auto"/>
        <w:bottom w:val="none" w:sz="0" w:space="0" w:color="auto"/>
        <w:right w:val="none" w:sz="0" w:space="0" w:color="auto"/>
      </w:divBdr>
      <w:divsChild>
        <w:div w:id="251625106">
          <w:marLeft w:val="0"/>
          <w:marRight w:val="0"/>
          <w:marTop w:val="0"/>
          <w:marBottom w:val="0"/>
          <w:divBdr>
            <w:top w:val="none" w:sz="0" w:space="0" w:color="auto"/>
            <w:left w:val="none" w:sz="0" w:space="0" w:color="auto"/>
            <w:bottom w:val="none" w:sz="0" w:space="0" w:color="auto"/>
            <w:right w:val="none" w:sz="0" w:space="0" w:color="auto"/>
          </w:divBdr>
        </w:div>
        <w:div w:id="837496853">
          <w:marLeft w:val="0"/>
          <w:marRight w:val="0"/>
          <w:marTop w:val="0"/>
          <w:marBottom w:val="0"/>
          <w:divBdr>
            <w:top w:val="none" w:sz="0" w:space="0" w:color="auto"/>
            <w:left w:val="none" w:sz="0" w:space="0" w:color="auto"/>
            <w:bottom w:val="none" w:sz="0" w:space="0" w:color="auto"/>
            <w:right w:val="none" w:sz="0" w:space="0" w:color="auto"/>
          </w:divBdr>
          <w:divsChild>
            <w:div w:id="1170170167">
              <w:marLeft w:val="0"/>
              <w:marRight w:val="0"/>
              <w:marTop w:val="0"/>
              <w:marBottom w:val="0"/>
              <w:divBdr>
                <w:top w:val="none" w:sz="0" w:space="0" w:color="auto"/>
                <w:left w:val="none" w:sz="0" w:space="0" w:color="auto"/>
                <w:bottom w:val="none" w:sz="0" w:space="0" w:color="auto"/>
                <w:right w:val="none" w:sz="0" w:space="0" w:color="auto"/>
              </w:divBdr>
            </w:div>
          </w:divsChild>
        </w:div>
        <w:div w:id="885995107">
          <w:marLeft w:val="0"/>
          <w:marRight w:val="0"/>
          <w:marTop w:val="0"/>
          <w:marBottom w:val="0"/>
          <w:divBdr>
            <w:top w:val="none" w:sz="0" w:space="0" w:color="auto"/>
            <w:left w:val="none" w:sz="0" w:space="0" w:color="auto"/>
            <w:bottom w:val="none" w:sz="0" w:space="0" w:color="auto"/>
            <w:right w:val="none" w:sz="0" w:space="0" w:color="auto"/>
          </w:divBdr>
        </w:div>
        <w:div w:id="2048680770">
          <w:marLeft w:val="0"/>
          <w:marRight w:val="0"/>
          <w:marTop w:val="0"/>
          <w:marBottom w:val="0"/>
          <w:divBdr>
            <w:top w:val="none" w:sz="0" w:space="0" w:color="auto"/>
            <w:left w:val="none" w:sz="0" w:space="0" w:color="auto"/>
            <w:bottom w:val="none" w:sz="0" w:space="0" w:color="auto"/>
            <w:right w:val="none" w:sz="0" w:space="0" w:color="auto"/>
          </w:divBdr>
          <w:divsChild>
            <w:div w:id="158663657">
              <w:marLeft w:val="0"/>
              <w:marRight w:val="0"/>
              <w:marTop w:val="0"/>
              <w:marBottom w:val="0"/>
              <w:divBdr>
                <w:top w:val="none" w:sz="0" w:space="0" w:color="auto"/>
                <w:left w:val="none" w:sz="0" w:space="0" w:color="auto"/>
                <w:bottom w:val="none" w:sz="0" w:space="0" w:color="auto"/>
                <w:right w:val="none" w:sz="0" w:space="0" w:color="auto"/>
              </w:divBdr>
            </w:div>
          </w:divsChild>
        </w:div>
        <w:div w:id="1908957122">
          <w:marLeft w:val="0"/>
          <w:marRight w:val="0"/>
          <w:marTop w:val="0"/>
          <w:marBottom w:val="0"/>
          <w:divBdr>
            <w:top w:val="none" w:sz="0" w:space="0" w:color="auto"/>
            <w:left w:val="none" w:sz="0" w:space="0" w:color="auto"/>
            <w:bottom w:val="none" w:sz="0" w:space="0" w:color="auto"/>
            <w:right w:val="none" w:sz="0" w:space="0" w:color="auto"/>
          </w:divBdr>
        </w:div>
        <w:div w:id="317464440">
          <w:marLeft w:val="0"/>
          <w:marRight w:val="0"/>
          <w:marTop w:val="0"/>
          <w:marBottom w:val="0"/>
          <w:divBdr>
            <w:top w:val="none" w:sz="0" w:space="0" w:color="auto"/>
            <w:left w:val="none" w:sz="0" w:space="0" w:color="auto"/>
            <w:bottom w:val="none" w:sz="0" w:space="0" w:color="auto"/>
            <w:right w:val="none" w:sz="0" w:space="0" w:color="auto"/>
          </w:divBdr>
          <w:divsChild>
            <w:div w:id="771052507">
              <w:marLeft w:val="0"/>
              <w:marRight w:val="0"/>
              <w:marTop w:val="0"/>
              <w:marBottom w:val="0"/>
              <w:divBdr>
                <w:top w:val="none" w:sz="0" w:space="0" w:color="auto"/>
                <w:left w:val="none" w:sz="0" w:space="0" w:color="auto"/>
                <w:bottom w:val="none" w:sz="0" w:space="0" w:color="auto"/>
                <w:right w:val="none" w:sz="0" w:space="0" w:color="auto"/>
              </w:divBdr>
            </w:div>
          </w:divsChild>
        </w:div>
        <w:div w:id="1084104864">
          <w:marLeft w:val="0"/>
          <w:marRight w:val="0"/>
          <w:marTop w:val="0"/>
          <w:marBottom w:val="0"/>
          <w:divBdr>
            <w:top w:val="none" w:sz="0" w:space="0" w:color="auto"/>
            <w:left w:val="none" w:sz="0" w:space="0" w:color="auto"/>
            <w:bottom w:val="none" w:sz="0" w:space="0" w:color="auto"/>
            <w:right w:val="none" w:sz="0" w:space="0" w:color="auto"/>
          </w:divBdr>
        </w:div>
        <w:div w:id="79063476">
          <w:marLeft w:val="0"/>
          <w:marRight w:val="0"/>
          <w:marTop w:val="0"/>
          <w:marBottom w:val="0"/>
          <w:divBdr>
            <w:top w:val="none" w:sz="0" w:space="0" w:color="auto"/>
            <w:left w:val="none" w:sz="0" w:space="0" w:color="auto"/>
            <w:bottom w:val="none" w:sz="0" w:space="0" w:color="auto"/>
            <w:right w:val="none" w:sz="0" w:space="0" w:color="auto"/>
          </w:divBdr>
          <w:divsChild>
            <w:div w:id="877399184">
              <w:marLeft w:val="0"/>
              <w:marRight w:val="0"/>
              <w:marTop w:val="0"/>
              <w:marBottom w:val="0"/>
              <w:divBdr>
                <w:top w:val="none" w:sz="0" w:space="0" w:color="auto"/>
                <w:left w:val="none" w:sz="0" w:space="0" w:color="auto"/>
                <w:bottom w:val="none" w:sz="0" w:space="0" w:color="auto"/>
                <w:right w:val="none" w:sz="0" w:space="0" w:color="auto"/>
              </w:divBdr>
            </w:div>
          </w:divsChild>
        </w:div>
        <w:div w:id="1323390830">
          <w:marLeft w:val="0"/>
          <w:marRight w:val="0"/>
          <w:marTop w:val="0"/>
          <w:marBottom w:val="0"/>
          <w:divBdr>
            <w:top w:val="none" w:sz="0" w:space="0" w:color="auto"/>
            <w:left w:val="none" w:sz="0" w:space="0" w:color="auto"/>
            <w:bottom w:val="none" w:sz="0" w:space="0" w:color="auto"/>
            <w:right w:val="none" w:sz="0" w:space="0" w:color="auto"/>
          </w:divBdr>
        </w:div>
        <w:div w:id="2132555486">
          <w:marLeft w:val="0"/>
          <w:marRight w:val="0"/>
          <w:marTop w:val="0"/>
          <w:marBottom w:val="0"/>
          <w:divBdr>
            <w:top w:val="none" w:sz="0" w:space="0" w:color="auto"/>
            <w:left w:val="none" w:sz="0" w:space="0" w:color="auto"/>
            <w:bottom w:val="none" w:sz="0" w:space="0" w:color="auto"/>
            <w:right w:val="none" w:sz="0" w:space="0" w:color="auto"/>
          </w:divBdr>
          <w:divsChild>
            <w:div w:id="1162162836">
              <w:marLeft w:val="0"/>
              <w:marRight w:val="0"/>
              <w:marTop w:val="0"/>
              <w:marBottom w:val="0"/>
              <w:divBdr>
                <w:top w:val="none" w:sz="0" w:space="0" w:color="auto"/>
                <w:left w:val="none" w:sz="0" w:space="0" w:color="auto"/>
                <w:bottom w:val="none" w:sz="0" w:space="0" w:color="auto"/>
                <w:right w:val="none" w:sz="0" w:space="0" w:color="auto"/>
              </w:divBdr>
            </w:div>
          </w:divsChild>
        </w:div>
        <w:div w:id="1772432002">
          <w:marLeft w:val="0"/>
          <w:marRight w:val="0"/>
          <w:marTop w:val="0"/>
          <w:marBottom w:val="0"/>
          <w:divBdr>
            <w:top w:val="none" w:sz="0" w:space="0" w:color="auto"/>
            <w:left w:val="none" w:sz="0" w:space="0" w:color="auto"/>
            <w:bottom w:val="none" w:sz="0" w:space="0" w:color="auto"/>
            <w:right w:val="none" w:sz="0" w:space="0" w:color="auto"/>
          </w:divBdr>
        </w:div>
        <w:div w:id="30963185">
          <w:marLeft w:val="0"/>
          <w:marRight w:val="0"/>
          <w:marTop w:val="0"/>
          <w:marBottom w:val="0"/>
          <w:divBdr>
            <w:top w:val="none" w:sz="0" w:space="0" w:color="auto"/>
            <w:left w:val="none" w:sz="0" w:space="0" w:color="auto"/>
            <w:bottom w:val="none" w:sz="0" w:space="0" w:color="auto"/>
            <w:right w:val="none" w:sz="0" w:space="0" w:color="auto"/>
          </w:divBdr>
          <w:divsChild>
            <w:div w:id="1603300800">
              <w:marLeft w:val="0"/>
              <w:marRight w:val="0"/>
              <w:marTop w:val="0"/>
              <w:marBottom w:val="0"/>
              <w:divBdr>
                <w:top w:val="none" w:sz="0" w:space="0" w:color="auto"/>
                <w:left w:val="none" w:sz="0" w:space="0" w:color="auto"/>
                <w:bottom w:val="none" w:sz="0" w:space="0" w:color="auto"/>
                <w:right w:val="none" w:sz="0" w:space="0" w:color="auto"/>
              </w:divBdr>
            </w:div>
          </w:divsChild>
        </w:div>
        <w:div w:id="1207723370">
          <w:marLeft w:val="0"/>
          <w:marRight w:val="0"/>
          <w:marTop w:val="0"/>
          <w:marBottom w:val="0"/>
          <w:divBdr>
            <w:top w:val="none" w:sz="0" w:space="0" w:color="auto"/>
            <w:left w:val="none" w:sz="0" w:space="0" w:color="auto"/>
            <w:bottom w:val="none" w:sz="0" w:space="0" w:color="auto"/>
            <w:right w:val="none" w:sz="0" w:space="0" w:color="auto"/>
          </w:divBdr>
        </w:div>
        <w:div w:id="291054773">
          <w:marLeft w:val="0"/>
          <w:marRight w:val="0"/>
          <w:marTop w:val="0"/>
          <w:marBottom w:val="0"/>
          <w:divBdr>
            <w:top w:val="none" w:sz="0" w:space="0" w:color="auto"/>
            <w:left w:val="none" w:sz="0" w:space="0" w:color="auto"/>
            <w:bottom w:val="none" w:sz="0" w:space="0" w:color="auto"/>
            <w:right w:val="none" w:sz="0" w:space="0" w:color="auto"/>
          </w:divBdr>
          <w:divsChild>
            <w:div w:id="795298281">
              <w:marLeft w:val="0"/>
              <w:marRight w:val="0"/>
              <w:marTop w:val="0"/>
              <w:marBottom w:val="0"/>
              <w:divBdr>
                <w:top w:val="none" w:sz="0" w:space="0" w:color="auto"/>
                <w:left w:val="none" w:sz="0" w:space="0" w:color="auto"/>
                <w:bottom w:val="none" w:sz="0" w:space="0" w:color="auto"/>
                <w:right w:val="none" w:sz="0" w:space="0" w:color="auto"/>
              </w:divBdr>
            </w:div>
          </w:divsChild>
        </w:div>
        <w:div w:id="1759250709">
          <w:marLeft w:val="0"/>
          <w:marRight w:val="0"/>
          <w:marTop w:val="300"/>
          <w:marBottom w:val="0"/>
          <w:divBdr>
            <w:top w:val="none" w:sz="0" w:space="0" w:color="auto"/>
            <w:left w:val="none" w:sz="0" w:space="0" w:color="auto"/>
            <w:bottom w:val="none" w:sz="0" w:space="0" w:color="auto"/>
            <w:right w:val="none" w:sz="0" w:space="0" w:color="auto"/>
          </w:divBdr>
          <w:divsChild>
            <w:div w:id="1434663045">
              <w:marLeft w:val="0"/>
              <w:marRight w:val="0"/>
              <w:marTop w:val="0"/>
              <w:marBottom w:val="0"/>
              <w:divBdr>
                <w:top w:val="none" w:sz="0" w:space="0" w:color="auto"/>
                <w:left w:val="none" w:sz="0" w:space="0" w:color="auto"/>
                <w:bottom w:val="none" w:sz="0" w:space="0" w:color="auto"/>
                <w:right w:val="none" w:sz="0" w:space="0" w:color="auto"/>
              </w:divBdr>
              <w:divsChild>
                <w:div w:id="137569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186296">
          <w:marLeft w:val="0"/>
          <w:marRight w:val="0"/>
          <w:marTop w:val="300"/>
          <w:marBottom w:val="0"/>
          <w:divBdr>
            <w:top w:val="none" w:sz="0" w:space="0" w:color="auto"/>
            <w:left w:val="none" w:sz="0" w:space="0" w:color="auto"/>
            <w:bottom w:val="none" w:sz="0" w:space="0" w:color="auto"/>
            <w:right w:val="none" w:sz="0" w:space="0" w:color="auto"/>
          </w:divBdr>
          <w:divsChild>
            <w:div w:id="1301349070">
              <w:marLeft w:val="0"/>
              <w:marRight w:val="0"/>
              <w:marTop w:val="0"/>
              <w:marBottom w:val="0"/>
              <w:divBdr>
                <w:top w:val="none" w:sz="0" w:space="0" w:color="auto"/>
                <w:left w:val="none" w:sz="0" w:space="0" w:color="auto"/>
                <w:bottom w:val="none" w:sz="0" w:space="0" w:color="auto"/>
                <w:right w:val="none" w:sz="0" w:space="0" w:color="auto"/>
              </w:divBdr>
              <w:divsChild>
                <w:div w:id="1730691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78119">
          <w:marLeft w:val="0"/>
          <w:marRight w:val="0"/>
          <w:marTop w:val="300"/>
          <w:marBottom w:val="0"/>
          <w:divBdr>
            <w:top w:val="none" w:sz="0" w:space="0" w:color="auto"/>
            <w:left w:val="none" w:sz="0" w:space="0" w:color="auto"/>
            <w:bottom w:val="none" w:sz="0" w:space="0" w:color="auto"/>
            <w:right w:val="none" w:sz="0" w:space="0" w:color="auto"/>
          </w:divBdr>
          <w:divsChild>
            <w:div w:id="1542815469">
              <w:marLeft w:val="0"/>
              <w:marRight w:val="0"/>
              <w:marTop w:val="0"/>
              <w:marBottom w:val="0"/>
              <w:divBdr>
                <w:top w:val="none" w:sz="0" w:space="0" w:color="auto"/>
                <w:left w:val="none" w:sz="0" w:space="0" w:color="auto"/>
                <w:bottom w:val="none" w:sz="0" w:space="0" w:color="auto"/>
                <w:right w:val="none" w:sz="0" w:space="0" w:color="auto"/>
              </w:divBdr>
              <w:divsChild>
                <w:div w:id="123951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11515">
          <w:marLeft w:val="0"/>
          <w:marRight w:val="0"/>
          <w:marTop w:val="300"/>
          <w:marBottom w:val="0"/>
          <w:divBdr>
            <w:top w:val="none" w:sz="0" w:space="0" w:color="auto"/>
            <w:left w:val="none" w:sz="0" w:space="0" w:color="auto"/>
            <w:bottom w:val="none" w:sz="0" w:space="0" w:color="auto"/>
            <w:right w:val="none" w:sz="0" w:space="0" w:color="auto"/>
          </w:divBdr>
          <w:divsChild>
            <w:div w:id="1439838142">
              <w:marLeft w:val="0"/>
              <w:marRight w:val="0"/>
              <w:marTop w:val="0"/>
              <w:marBottom w:val="0"/>
              <w:divBdr>
                <w:top w:val="none" w:sz="0" w:space="0" w:color="auto"/>
                <w:left w:val="none" w:sz="0" w:space="0" w:color="auto"/>
                <w:bottom w:val="none" w:sz="0" w:space="0" w:color="auto"/>
                <w:right w:val="none" w:sz="0" w:space="0" w:color="auto"/>
              </w:divBdr>
              <w:divsChild>
                <w:div w:id="67969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101075">
      <w:bodyDiv w:val="1"/>
      <w:marLeft w:val="0"/>
      <w:marRight w:val="0"/>
      <w:marTop w:val="0"/>
      <w:marBottom w:val="0"/>
      <w:divBdr>
        <w:top w:val="none" w:sz="0" w:space="0" w:color="auto"/>
        <w:left w:val="none" w:sz="0" w:space="0" w:color="auto"/>
        <w:bottom w:val="none" w:sz="0" w:space="0" w:color="auto"/>
        <w:right w:val="none" w:sz="0" w:space="0" w:color="auto"/>
      </w:divBdr>
    </w:div>
    <w:div w:id="1969774290">
      <w:bodyDiv w:val="1"/>
      <w:marLeft w:val="0"/>
      <w:marRight w:val="0"/>
      <w:marTop w:val="0"/>
      <w:marBottom w:val="0"/>
      <w:divBdr>
        <w:top w:val="none" w:sz="0" w:space="0" w:color="auto"/>
        <w:left w:val="none" w:sz="0" w:space="0" w:color="auto"/>
        <w:bottom w:val="none" w:sz="0" w:space="0" w:color="auto"/>
        <w:right w:val="none" w:sz="0" w:space="0" w:color="auto"/>
      </w:divBdr>
      <w:divsChild>
        <w:div w:id="466363163">
          <w:marLeft w:val="0"/>
          <w:marRight w:val="0"/>
          <w:marTop w:val="0"/>
          <w:marBottom w:val="0"/>
          <w:divBdr>
            <w:top w:val="none" w:sz="0" w:space="0" w:color="auto"/>
            <w:left w:val="none" w:sz="0" w:space="0" w:color="auto"/>
            <w:bottom w:val="none" w:sz="0" w:space="0" w:color="auto"/>
            <w:right w:val="none" w:sz="0" w:space="0" w:color="auto"/>
          </w:divBdr>
        </w:div>
        <w:div w:id="761604171">
          <w:marLeft w:val="0"/>
          <w:marRight w:val="0"/>
          <w:marTop w:val="0"/>
          <w:marBottom w:val="0"/>
          <w:divBdr>
            <w:top w:val="none" w:sz="0" w:space="0" w:color="auto"/>
            <w:left w:val="none" w:sz="0" w:space="0" w:color="auto"/>
            <w:bottom w:val="none" w:sz="0" w:space="0" w:color="auto"/>
            <w:right w:val="none" w:sz="0" w:space="0" w:color="auto"/>
          </w:divBdr>
          <w:divsChild>
            <w:div w:id="1383287341">
              <w:marLeft w:val="0"/>
              <w:marRight w:val="0"/>
              <w:marTop w:val="0"/>
              <w:marBottom w:val="0"/>
              <w:divBdr>
                <w:top w:val="none" w:sz="0" w:space="0" w:color="auto"/>
                <w:left w:val="none" w:sz="0" w:space="0" w:color="auto"/>
                <w:bottom w:val="none" w:sz="0" w:space="0" w:color="auto"/>
                <w:right w:val="none" w:sz="0" w:space="0" w:color="auto"/>
              </w:divBdr>
            </w:div>
          </w:divsChild>
        </w:div>
        <w:div w:id="1304387719">
          <w:marLeft w:val="0"/>
          <w:marRight w:val="0"/>
          <w:marTop w:val="0"/>
          <w:marBottom w:val="0"/>
          <w:divBdr>
            <w:top w:val="none" w:sz="0" w:space="0" w:color="auto"/>
            <w:left w:val="none" w:sz="0" w:space="0" w:color="auto"/>
            <w:bottom w:val="none" w:sz="0" w:space="0" w:color="auto"/>
            <w:right w:val="none" w:sz="0" w:space="0" w:color="auto"/>
          </w:divBdr>
        </w:div>
        <w:div w:id="1849365441">
          <w:marLeft w:val="0"/>
          <w:marRight w:val="0"/>
          <w:marTop w:val="0"/>
          <w:marBottom w:val="0"/>
          <w:divBdr>
            <w:top w:val="none" w:sz="0" w:space="0" w:color="auto"/>
            <w:left w:val="none" w:sz="0" w:space="0" w:color="auto"/>
            <w:bottom w:val="none" w:sz="0" w:space="0" w:color="auto"/>
            <w:right w:val="none" w:sz="0" w:space="0" w:color="auto"/>
          </w:divBdr>
          <w:divsChild>
            <w:div w:id="962881099">
              <w:marLeft w:val="0"/>
              <w:marRight w:val="0"/>
              <w:marTop w:val="0"/>
              <w:marBottom w:val="0"/>
              <w:divBdr>
                <w:top w:val="none" w:sz="0" w:space="0" w:color="auto"/>
                <w:left w:val="none" w:sz="0" w:space="0" w:color="auto"/>
                <w:bottom w:val="none" w:sz="0" w:space="0" w:color="auto"/>
                <w:right w:val="none" w:sz="0" w:space="0" w:color="auto"/>
              </w:divBdr>
            </w:div>
          </w:divsChild>
        </w:div>
        <w:div w:id="1474718846">
          <w:marLeft w:val="0"/>
          <w:marRight w:val="0"/>
          <w:marTop w:val="0"/>
          <w:marBottom w:val="0"/>
          <w:divBdr>
            <w:top w:val="none" w:sz="0" w:space="0" w:color="auto"/>
            <w:left w:val="none" w:sz="0" w:space="0" w:color="auto"/>
            <w:bottom w:val="none" w:sz="0" w:space="0" w:color="auto"/>
            <w:right w:val="none" w:sz="0" w:space="0" w:color="auto"/>
          </w:divBdr>
        </w:div>
        <w:div w:id="2126270109">
          <w:marLeft w:val="0"/>
          <w:marRight w:val="0"/>
          <w:marTop w:val="0"/>
          <w:marBottom w:val="0"/>
          <w:divBdr>
            <w:top w:val="none" w:sz="0" w:space="0" w:color="auto"/>
            <w:left w:val="none" w:sz="0" w:space="0" w:color="auto"/>
            <w:bottom w:val="none" w:sz="0" w:space="0" w:color="auto"/>
            <w:right w:val="none" w:sz="0" w:space="0" w:color="auto"/>
          </w:divBdr>
          <w:divsChild>
            <w:div w:id="925571938">
              <w:marLeft w:val="0"/>
              <w:marRight w:val="0"/>
              <w:marTop w:val="0"/>
              <w:marBottom w:val="0"/>
              <w:divBdr>
                <w:top w:val="none" w:sz="0" w:space="0" w:color="auto"/>
                <w:left w:val="none" w:sz="0" w:space="0" w:color="auto"/>
                <w:bottom w:val="none" w:sz="0" w:space="0" w:color="auto"/>
                <w:right w:val="none" w:sz="0" w:space="0" w:color="auto"/>
              </w:divBdr>
            </w:div>
          </w:divsChild>
        </w:div>
        <w:div w:id="115107852">
          <w:marLeft w:val="0"/>
          <w:marRight w:val="0"/>
          <w:marTop w:val="0"/>
          <w:marBottom w:val="0"/>
          <w:divBdr>
            <w:top w:val="none" w:sz="0" w:space="0" w:color="auto"/>
            <w:left w:val="none" w:sz="0" w:space="0" w:color="auto"/>
            <w:bottom w:val="none" w:sz="0" w:space="0" w:color="auto"/>
            <w:right w:val="none" w:sz="0" w:space="0" w:color="auto"/>
          </w:divBdr>
        </w:div>
        <w:div w:id="1520122151">
          <w:marLeft w:val="0"/>
          <w:marRight w:val="0"/>
          <w:marTop w:val="0"/>
          <w:marBottom w:val="0"/>
          <w:divBdr>
            <w:top w:val="none" w:sz="0" w:space="0" w:color="auto"/>
            <w:left w:val="none" w:sz="0" w:space="0" w:color="auto"/>
            <w:bottom w:val="none" w:sz="0" w:space="0" w:color="auto"/>
            <w:right w:val="none" w:sz="0" w:space="0" w:color="auto"/>
          </w:divBdr>
          <w:divsChild>
            <w:div w:id="1207572087">
              <w:marLeft w:val="0"/>
              <w:marRight w:val="0"/>
              <w:marTop w:val="0"/>
              <w:marBottom w:val="0"/>
              <w:divBdr>
                <w:top w:val="none" w:sz="0" w:space="0" w:color="auto"/>
                <w:left w:val="none" w:sz="0" w:space="0" w:color="auto"/>
                <w:bottom w:val="none" w:sz="0" w:space="0" w:color="auto"/>
                <w:right w:val="none" w:sz="0" w:space="0" w:color="auto"/>
              </w:divBdr>
            </w:div>
          </w:divsChild>
        </w:div>
        <w:div w:id="810557329">
          <w:marLeft w:val="0"/>
          <w:marRight w:val="0"/>
          <w:marTop w:val="0"/>
          <w:marBottom w:val="0"/>
          <w:divBdr>
            <w:top w:val="none" w:sz="0" w:space="0" w:color="auto"/>
            <w:left w:val="none" w:sz="0" w:space="0" w:color="auto"/>
            <w:bottom w:val="none" w:sz="0" w:space="0" w:color="auto"/>
            <w:right w:val="none" w:sz="0" w:space="0" w:color="auto"/>
          </w:divBdr>
        </w:div>
        <w:div w:id="987899483">
          <w:marLeft w:val="0"/>
          <w:marRight w:val="0"/>
          <w:marTop w:val="0"/>
          <w:marBottom w:val="0"/>
          <w:divBdr>
            <w:top w:val="none" w:sz="0" w:space="0" w:color="auto"/>
            <w:left w:val="none" w:sz="0" w:space="0" w:color="auto"/>
            <w:bottom w:val="none" w:sz="0" w:space="0" w:color="auto"/>
            <w:right w:val="none" w:sz="0" w:space="0" w:color="auto"/>
          </w:divBdr>
          <w:divsChild>
            <w:div w:id="444008944">
              <w:marLeft w:val="0"/>
              <w:marRight w:val="0"/>
              <w:marTop w:val="0"/>
              <w:marBottom w:val="0"/>
              <w:divBdr>
                <w:top w:val="none" w:sz="0" w:space="0" w:color="auto"/>
                <w:left w:val="none" w:sz="0" w:space="0" w:color="auto"/>
                <w:bottom w:val="none" w:sz="0" w:space="0" w:color="auto"/>
                <w:right w:val="none" w:sz="0" w:space="0" w:color="auto"/>
              </w:divBdr>
            </w:div>
          </w:divsChild>
        </w:div>
        <w:div w:id="2118284828">
          <w:marLeft w:val="0"/>
          <w:marRight w:val="0"/>
          <w:marTop w:val="0"/>
          <w:marBottom w:val="0"/>
          <w:divBdr>
            <w:top w:val="none" w:sz="0" w:space="0" w:color="auto"/>
            <w:left w:val="none" w:sz="0" w:space="0" w:color="auto"/>
            <w:bottom w:val="none" w:sz="0" w:space="0" w:color="auto"/>
            <w:right w:val="none" w:sz="0" w:space="0" w:color="auto"/>
          </w:divBdr>
        </w:div>
        <w:div w:id="1856456799">
          <w:marLeft w:val="0"/>
          <w:marRight w:val="0"/>
          <w:marTop w:val="0"/>
          <w:marBottom w:val="0"/>
          <w:divBdr>
            <w:top w:val="none" w:sz="0" w:space="0" w:color="auto"/>
            <w:left w:val="none" w:sz="0" w:space="0" w:color="auto"/>
            <w:bottom w:val="none" w:sz="0" w:space="0" w:color="auto"/>
            <w:right w:val="none" w:sz="0" w:space="0" w:color="auto"/>
          </w:divBdr>
          <w:divsChild>
            <w:div w:id="1229683260">
              <w:marLeft w:val="0"/>
              <w:marRight w:val="0"/>
              <w:marTop w:val="0"/>
              <w:marBottom w:val="0"/>
              <w:divBdr>
                <w:top w:val="none" w:sz="0" w:space="0" w:color="auto"/>
                <w:left w:val="none" w:sz="0" w:space="0" w:color="auto"/>
                <w:bottom w:val="none" w:sz="0" w:space="0" w:color="auto"/>
                <w:right w:val="none" w:sz="0" w:space="0" w:color="auto"/>
              </w:divBdr>
            </w:div>
          </w:divsChild>
        </w:div>
        <w:div w:id="2095055795">
          <w:marLeft w:val="0"/>
          <w:marRight w:val="0"/>
          <w:marTop w:val="0"/>
          <w:marBottom w:val="0"/>
          <w:divBdr>
            <w:top w:val="none" w:sz="0" w:space="0" w:color="auto"/>
            <w:left w:val="none" w:sz="0" w:space="0" w:color="auto"/>
            <w:bottom w:val="none" w:sz="0" w:space="0" w:color="auto"/>
            <w:right w:val="none" w:sz="0" w:space="0" w:color="auto"/>
          </w:divBdr>
        </w:div>
        <w:div w:id="1698965818">
          <w:marLeft w:val="0"/>
          <w:marRight w:val="0"/>
          <w:marTop w:val="0"/>
          <w:marBottom w:val="0"/>
          <w:divBdr>
            <w:top w:val="none" w:sz="0" w:space="0" w:color="auto"/>
            <w:left w:val="none" w:sz="0" w:space="0" w:color="auto"/>
            <w:bottom w:val="none" w:sz="0" w:space="0" w:color="auto"/>
            <w:right w:val="none" w:sz="0" w:space="0" w:color="auto"/>
          </w:divBdr>
          <w:divsChild>
            <w:div w:id="2046639948">
              <w:marLeft w:val="0"/>
              <w:marRight w:val="0"/>
              <w:marTop w:val="0"/>
              <w:marBottom w:val="0"/>
              <w:divBdr>
                <w:top w:val="none" w:sz="0" w:space="0" w:color="auto"/>
                <w:left w:val="none" w:sz="0" w:space="0" w:color="auto"/>
                <w:bottom w:val="none" w:sz="0" w:space="0" w:color="auto"/>
                <w:right w:val="none" w:sz="0" w:space="0" w:color="auto"/>
              </w:divBdr>
            </w:div>
          </w:divsChild>
        </w:div>
        <w:div w:id="1216357831">
          <w:marLeft w:val="0"/>
          <w:marRight w:val="0"/>
          <w:marTop w:val="300"/>
          <w:marBottom w:val="0"/>
          <w:divBdr>
            <w:top w:val="none" w:sz="0" w:space="0" w:color="auto"/>
            <w:left w:val="none" w:sz="0" w:space="0" w:color="auto"/>
            <w:bottom w:val="none" w:sz="0" w:space="0" w:color="auto"/>
            <w:right w:val="none" w:sz="0" w:space="0" w:color="auto"/>
          </w:divBdr>
          <w:divsChild>
            <w:div w:id="70736961">
              <w:marLeft w:val="0"/>
              <w:marRight w:val="0"/>
              <w:marTop w:val="0"/>
              <w:marBottom w:val="0"/>
              <w:divBdr>
                <w:top w:val="none" w:sz="0" w:space="0" w:color="auto"/>
                <w:left w:val="none" w:sz="0" w:space="0" w:color="auto"/>
                <w:bottom w:val="none" w:sz="0" w:space="0" w:color="auto"/>
                <w:right w:val="none" w:sz="0" w:space="0" w:color="auto"/>
              </w:divBdr>
              <w:divsChild>
                <w:div w:id="51415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640666">
          <w:marLeft w:val="0"/>
          <w:marRight w:val="0"/>
          <w:marTop w:val="300"/>
          <w:marBottom w:val="0"/>
          <w:divBdr>
            <w:top w:val="none" w:sz="0" w:space="0" w:color="auto"/>
            <w:left w:val="none" w:sz="0" w:space="0" w:color="auto"/>
            <w:bottom w:val="none" w:sz="0" w:space="0" w:color="auto"/>
            <w:right w:val="none" w:sz="0" w:space="0" w:color="auto"/>
          </w:divBdr>
          <w:divsChild>
            <w:div w:id="1585335970">
              <w:marLeft w:val="0"/>
              <w:marRight w:val="0"/>
              <w:marTop w:val="0"/>
              <w:marBottom w:val="0"/>
              <w:divBdr>
                <w:top w:val="none" w:sz="0" w:space="0" w:color="auto"/>
                <w:left w:val="none" w:sz="0" w:space="0" w:color="auto"/>
                <w:bottom w:val="none" w:sz="0" w:space="0" w:color="auto"/>
                <w:right w:val="none" w:sz="0" w:space="0" w:color="auto"/>
              </w:divBdr>
              <w:divsChild>
                <w:div w:id="131625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855065">
      <w:bodyDiv w:val="1"/>
      <w:marLeft w:val="0"/>
      <w:marRight w:val="0"/>
      <w:marTop w:val="0"/>
      <w:marBottom w:val="0"/>
      <w:divBdr>
        <w:top w:val="none" w:sz="0" w:space="0" w:color="auto"/>
        <w:left w:val="none" w:sz="0" w:space="0" w:color="auto"/>
        <w:bottom w:val="none" w:sz="0" w:space="0" w:color="auto"/>
        <w:right w:val="none" w:sz="0" w:space="0" w:color="auto"/>
      </w:divBdr>
    </w:div>
    <w:div w:id="1995181179">
      <w:bodyDiv w:val="1"/>
      <w:marLeft w:val="0"/>
      <w:marRight w:val="0"/>
      <w:marTop w:val="0"/>
      <w:marBottom w:val="0"/>
      <w:divBdr>
        <w:top w:val="none" w:sz="0" w:space="0" w:color="auto"/>
        <w:left w:val="none" w:sz="0" w:space="0" w:color="auto"/>
        <w:bottom w:val="none" w:sz="0" w:space="0" w:color="auto"/>
        <w:right w:val="none" w:sz="0" w:space="0" w:color="auto"/>
      </w:divBdr>
    </w:div>
    <w:div w:id="1999338020">
      <w:bodyDiv w:val="1"/>
      <w:marLeft w:val="0"/>
      <w:marRight w:val="0"/>
      <w:marTop w:val="0"/>
      <w:marBottom w:val="0"/>
      <w:divBdr>
        <w:top w:val="none" w:sz="0" w:space="0" w:color="auto"/>
        <w:left w:val="none" w:sz="0" w:space="0" w:color="auto"/>
        <w:bottom w:val="none" w:sz="0" w:space="0" w:color="auto"/>
        <w:right w:val="none" w:sz="0" w:space="0" w:color="auto"/>
      </w:divBdr>
      <w:divsChild>
        <w:div w:id="1530603234">
          <w:marLeft w:val="0"/>
          <w:marRight w:val="0"/>
          <w:marTop w:val="0"/>
          <w:marBottom w:val="0"/>
          <w:divBdr>
            <w:top w:val="none" w:sz="0" w:space="0" w:color="auto"/>
            <w:left w:val="none" w:sz="0" w:space="0" w:color="auto"/>
            <w:bottom w:val="none" w:sz="0" w:space="0" w:color="auto"/>
            <w:right w:val="none" w:sz="0" w:space="0" w:color="auto"/>
          </w:divBdr>
        </w:div>
        <w:div w:id="1614632268">
          <w:marLeft w:val="0"/>
          <w:marRight w:val="0"/>
          <w:marTop w:val="0"/>
          <w:marBottom w:val="0"/>
          <w:divBdr>
            <w:top w:val="none" w:sz="0" w:space="0" w:color="auto"/>
            <w:left w:val="none" w:sz="0" w:space="0" w:color="auto"/>
            <w:bottom w:val="none" w:sz="0" w:space="0" w:color="auto"/>
            <w:right w:val="none" w:sz="0" w:space="0" w:color="auto"/>
          </w:divBdr>
          <w:divsChild>
            <w:div w:id="1037123664">
              <w:marLeft w:val="0"/>
              <w:marRight w:val="0"/>
              <w:marTop w:val="0"/>
              <w:marBottom w:val="0"/>
              <w:divBdr>
                <w:top w:val="none" w:sz="0" w:space="0" w:color="auto"/>
                <w:left w:val="none" w:sz="0" w:space="0" w:color="auto"/>
                <w:bottom w:val="none" w:sz="0" w:space="0" w:color="auto"/>
                <w:right w:val="none" w:sz="0" w:space="0" w:color="auto"/>
              </w:divBdr>
            </w:div>
          </w:divsChild>
        </w:div>
        <w:div w:id="1755589006">
          <w:marLeft w:val="0"/>
          <w:marRight w:val="0"/>
          <w:marTop w:val="0"/>
          <w:marBottom w:val="0"/>
          <w:divBdr>
            <w:top w:val="none" w:sz="0" w:space="0" w:color="auto"/>
            <w:left w:val="none" w:sz="0" w:space="0" w:color="auto"/>
            <w:bottom w:val="none" w:sz="0" w:space="0" w:color="auto"/>
            <w:right w:val="none" w:sz="0" w:space="0" w:color="auto"/>
          </w:divBdr>
        </w:div>
        <w:div w:id="524758683">
          <w:marLeft w:val="0"/>
          <w:marRight w:val="0"/>
          <w:marTop w:val="0"/>
          <w:marBottom w:val="0"/>
          <w:divBdr>
            <w:top w:val="none" w:sz="0" w:space="0" w:color="auto"/>
            <w:left w:val="none" w:sz="0" w:space="0" w:color="auto"/>
            <w:bottom w:val="none" w:sz="0" w:space="0" w:color="auto"/>
            <w:right w:val="none" w:sz="0" w:space="0" w:color="auto"/>
          </w:divBdr>
          <w:divsChild>
            <w:div w:id="1287666042">
              <w:marLeft w:val="0"/>
              <w:marRight w:val="0"/>
              <w:marTop w:val="0"/>
              <w:marBottom w:val="0"/>
              <w:divBdr>
                <w:top w:val="none" w:sz="0" w:space="0" w:color="auto"/>
                <w:left w:val="none" w:sz="0" w:space="0" w:color="auto"/>
                <w:bottom w:val="none" w:sz="0" w:space="0" w:color="auto"/>
                <w:right w:val="none" w:sz="0" w:space="0" w:color="auto"/>
              </w:divBdr>
            </w:div>
          </w:divsChild>
        </w:div>
        <w:div w:id="1961102865">
          <w:marLeft w:val="0"/>
          <w:marRight w:val="0"/>
          <w:marTop w:val="0"/>
          <w:marBottom w:val="0"/>
          <w:divBdr>
            <w:top w:val="none" w:sz="0" w:space="0" w:color="auto"/>
            <w:left w:val="none" w:sz="0" w:space="0" w:color="auto"/>
            <w:bottom w:val="none" w:sz="0" w:space="0" w:color="auto"/>
            <w:right w:val="none" w:sz="0" w:space="0" w:color="auto"/>
          </w:divBdr>
        </w:div>
        <w:div w:id="1300769801">
          <w:marLeft w:val="0"/>
          <w:marRight w:val="0"/>
          <w:marTop w:val="0"/>
          <w:marBottom w:val="0"/>
          <w:divBdr>
            <w:top w:val="none" w:sz="0" w:space="0" w:color="auto"/>
            <w:left w:val="none" w:sz="0" w:space="0" w:color="auto"/>
            <w:bottom w:val="none" w:sz="0" w:space="0" w:color="auto"/>
            <w:right w:val="none" w:sz="0" w:space="0" w:color="auto"/>
          </w:divBdr>
          <w:divsChild>
            <w:div w:id="1049574493">
              <w:marLeft w:val="0"/>
              <w:marRight w:val="0"/>
              <w:marTop w:val="0"/>
              <w:marBottom w:val="0"/>
              <w:divBdr>
                <w:top w:val="none" w:sz="0" w:space="0" w:color="auto"/>
                <w:left w:val="none" w:sz="0" w:space="0" w:color="auto"/>
                <w:bottom w:val="none" w:sz="0" w:space="0" w:color="auto"/>
                <w:right w:val="none" w:sz="0" w:space="0" w:color="auto"/>
              </w:divBdr>
            </w:div>
          </w:divsChild>
        </w:div>
        <w:div w:id="1870334356">
          <w:marLeft w:val="0"/>
          <w:marRight w:val="0"/>
          <w:marTop w:val="0"/>
          <w:marBottom w:val="0"/>
          <w:divBdr>
            <w:top w:val="none" w:sz="0" w:space="0" w:color="auto"/>
            <w:left w:val="none" w:sz="0" w:space="0" w:color="auto"/>
            <w:bottom w:val="none" w:sz="0" w:space="0" w:color="auto"/>
            <w:right w:val="none" w:sz="0" w:space="0" w:color="auto"/>
          </w:divBdr>
        </w:div>
        <w:div w:id="1639603517">
          <w:marLeft w:val="0"/>
          <w:marRight w:val="0"/>
          <w:marTop w:val="0"/>
          <w:marBottom w:val="0"/>
          <w:divBdr>
            <w:top w:val="none" w:sz="0" w:space="0" w:color="auto"/>
            <w:left w:val="none" w:sz="0" w:space="0" w:color="auto"/>
            <w:bottom w:val="none" w:sz="0" w:space="0" w:color="auto"/>
            <w:right w:val="none" w:sz="0" w:space="0" w:color="auto"/>
          </w:divBdr>
          <w:divsChild>
            <w:div w:id="189531232">
              <w:marLeft w:val="0"/>
              <w:marRight w:val="0"/>
              <w:marTop w:val="0"/>
              <w:marBottom w:val="0"/>
              <w:divBdr>
                <w:top w:val="none" w:sz="0" w:space="0" w:color="auto"/>
                <w:left w:val="none" w:sz="0" w:space="0" w:color="auto"/>
                <w:bottom w:val="none" w:sz="0" w:space="0" w:color="auto"/>
                <w:right w:val="none" w:sz="0" w:space="0" w:color="auto"/>
              </w:divBdr>
            </w:div>
          </w:divsChild>
        </w:div>
        <w:div w:id="377751481">
          <w:marLeft w:val="0"/>
          <w:marRight w:val="0"/>
          <w:marTop w:val="0"/>
          <w:marBottom w:val="0"/>
          <w:divBdr>
            <w:top w:val="none" w:sz="0" w:space="0" w:color="auto"/>
            <w:left w:val="none" w:sz="0" w:space="0" w:color="auto"/>
            <w:bottom w:val="none" w:sz="0" w:space="0" w:color="auto"/>
            <w:right w:val="none" w:sz="0" w:space="0" w:color="auto"/>
          </w:divBdr>
        </w:div>
        <w:div w:id="675814206">
          <w:marLeft w:val="0"/>
          <w:marRight w:val="0"/>
          <w:marTop w:val="0"/>
          <w:marBottom w:val="0"/>
          <w:divBdr>
            <w:top w:val="none" w:sz="0" w:space="0" w:color="auto"/>
            <w:left w:val="none" w:sz="0" w:space="0" w:color="auto"/>
            <w:bottom w:val="none" w:sz="0" w:space="0" w:color="auto"/>
            <w:right w:val="none" w:sz="0" w:space="0" w:color="auto"/>
          </w:divBdr>
          <w:divsChild>
            <w:div w:id="1454013293">
              <w:marLeft w:val="0"/>
              <w:marRight w:val="0"/>
              <w:marTop w:val="0"/>
              <w:marBottom w:val="0"/>
              <w:divBdr>
                <w:top w:val="none" w:sz="0" w:space="0" w:color="auto"/>
                <w:left w:val="none" w:sz="0" w:space="0" w:color="auto"/>
                <w:bottom w:val="none" w:sz="0" w:space="0" w:color="auto"/>
                <w:right w:val="none" w:sz="0" w:space="0" w:color="auto"/>
              </w:divBdr>
            </w:div>
          </w:divsChild>
        </w:div>
        <w:div w:id="941454780">
          <w:marLeft w:val="0"/>
          <w:marRight w:val="0"/>
          <w:marTop w:val="0"/>
          <w:marBottom w:val="0"/>
          <w:divBdr>
            <w:top w:val="none" w:sz="0" w:space="0" w:color="auto"/>
            <w:left w:val="none" w:sz="0" w:space="0" w:color="auto"/>
            <w:bottom w:val="none" w:sz="0" w:space="0" w:color="auto"/>
            <w:right w:val="none" w:sz="0" w:space="0" w:color="auto"/>
          </w:divBdr>
        </w:div>
        <w:div w:id="655571675">
          <w:marLeft w:val="0"/>
          <w:marRight w:val="0"/>
          <w:marTop w:val="0"/>
          <w:marBottom w:val="0"/>
          <w:divBdr>
            <w:top w:val="none" w:sz="0" w:space="0" w:color="auto"/>
            <w:left w:val="none" w:sz="0" w:space="0" w:color="auto"/>
            <w:bottom w:val="none" w:sz="0" w:space="0" w:color="auto"/>
            <w:right w:val="none" w:sz="0" w:space="0" w:color="auto"/>
          </w:divBdr>
          <w:divsChild>
            <w:div w:id="1271549485">
              <w:marLeft w:val="0"/>
              <w:marRight w:val="0"/>
              <w:marTop w:val="0"/>
              <w:marBottom w:val="0"/>
              <w:divBdr>
                <w:top w:val="none" w:sz="0" w:space="0" w:color="auto"/>
                <w:left w:val="none" w:sz="0" w:space="0" w:color="auto"/>
                <w:bottom w:val="none" w:sz="0" w:space="0" w:color="auto"/>
                <w:right w:val="none" w:sz="0" w:space="0" w:color="auto"/>
              </w:divBdr>
            </w:div>
          </w:divsChild>
        </w:div>
        <w:div w:id="27221196">
          <w:marLeft w:val="0"/>
          <w:marRight w:val="0"/>
          <w:marTop w:val="0"/>
          <w:marBottom w:val="0"/>
          <w:divBdr>
            <w:top w:val="none" w:sz="0" w:space="0" w:color="auto"/>
            <w:left w:val="none" w:sz="0" w:space="0" w:color="auto"/>
            <w:bottom w:val="none" w:sz="0" w:space="0" w:color="auto"/>
            <w:right w:val="none" w:sz="0" w:space="0" w:color="auto"/>
          </w:divBdr>
        </w:div>
        <w:div w:id="1573077885">
          <w:marLeft w:val="0"/>
          <w:marRight w:val="0"/>
          <w:marTop w:val="0"/>
          <w:marBottom w:val="0"/>
          <w:divBdr>
            <w:top w:val="none" w:sz="0" w:space="0" w:color="auto"/>
            <w:left w:val="none" w:sz="0" w:space="0" w:color="auto"/>
            <w:bottom w:val="none" w:sz="0" w:space="0" w:color="auto"/>
            <w:right w:val="none" w:sz="0" w:space="0" w:color="auto"/>
          </w:divBdr>
          <w:divsChild>
            <w:div w:id="731850477">
              <w:marLeft w:val="0"/>
              <w:marRight w:val="0"/>
              <w:marTop w:val="0"/>
              <w:marBottom w:val="0"/>
              <w:divBdr>
                <w:top w:val="none" w:sz="0" w:space="0" w:color="auto"/>
                <w:left w:val="none" w:sz="0" w:space="0" w:color="auto"/>
                <w:bottom w:val="none" w:sz="0" w:space="0" w:color="auto"/>
                <w:right w:val="none" w:sz="0" w:space="0" w:color="auto"/>
              </w:divBdr>
            </w:div>
          </w:divsChild>
        </w:div>
        <w:div w:id="1733650994">
          <w:marLeft w:val="0"/>
          <w:marRight w:val="0"/>
          <w:marTop w:val="300"/>
          <w:marBottom w:val="0"/>
          <w:divBdr>
            <w:top w:val="none" w:sz="0" w:space="0" w:color="auto"/>
            <w:left w:val="none" w:sz="0" w:space="0" w:color="auto"/>
            <w:bottom w:val="none" w:sz="0" w:space="0" w:color="auto"/>
            <w:right w:val="none" w:sz="0" w:space="0" w:color="auto"/>
          </w:divBdr>
          <w:divsChild>
            <w:div w:id="727847493">
              <w:marLeft w:val="0"/>
              <w:marRight w:val="0"/>
              <w:marTop w:val="0"/>
              <w:marBottom w:val="0"/>
              <w:divBdr>
                <w:top w:val="none" w:sz="0" w:space="0" w:color="auto"/>
                <w:left w:val="none" w:sz="0" w:space="0" w:color="auto"/>
                <w:bottom w:val="none" w:sz="0" w:space="0" w:color="auto"/>
                <w:right w:val="none" w:sz="0" w:space="0" w:color="auto"/>
              </w:divBdr>
              <w:divsChild>
                <w:div w:id="64802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2735">
          <w:marLeft w:val="0"/>
          <w:marRight w:val="0"/>
          <w:marTop w:val="300"/>
          <w:marBottom w:val="0"/>
          <w:divBdr>
            <w:top w:val="none" w:sz="0" w:space="0" w:color="auto"/>
            <w:left w:val="none" w:sz="0" w:space="0" w:color="auto"/>
            <w:bottom w:val="none" w:sz="0" w:space="0" w:color="auto"/>
            <w:right w:val="none" w:sz="0" w:space="0" w:color="auto"/>
          </w:divBdr>
          <w:divsChild>
            <w:div w:id="400644677">
              <w:marLeft w:val="0"/>
              <w:marRight w:val="0"/>
              <w:marTop w:val="0"/>
              <w:marBottom w:val="0"/>
              <w:divBdr>
                <w:top w:val="none" w:sz="0" w:space="0" w:color="auto"/>
                <w:left w:val="none" w:sz="0" w:space="0" w:color="auto"/>
                <w:bottom w:val="none" w:sz="0" w:space="0" w:color="auto"/>
                <w:right w:val="none" w:sz="0" w:space="0" w:color="auto"/>
              </w:divBdr>
              <w:divsChild>
                <w:div w:id="69299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355763">
          <w:marLeft w:val="0"/>
          <w:marRight w:val="0"/>
          <w:marTop w:val="300"/>
          <w:marBottom w:val="0"/>
          <w:divBdr>
            <w:top w:val="none" w:sz="0" w:space="0" w:color="auto"/>
            <w:left w:val="none" w:sz="0" w:space="0" w:color="auto"/>
            <w:bottom w:val="none" w:sz="0" w:space="0" w:color="auto"/>
            <w:right w:val="none" w:sz="0" w:space="0" w:color="auto"/>
          </w:divBdr>
          <w:divsChild>
            <w:div w:id="1902060258">
              <w:marLeft w:val="0"/>
              <w:marRight w:val="0"/>
              <w:marTop w:val="0"/>
              <w:marBottom w:val="0"/>
              <w:divBdr>
                <w:top w:val="none" w:sz="0" w:space="0" w:color="auto"/>
                <w:left w:val="none" w:sz="0" w:space="0" w:color="auto"/>
                <w:bottom w:val="none" w:sz="0" w:space="0" w:color="auto"/>
                <w:right w:val="none" w:sz="0" w:space="0" w:color="auto"/>
              </w:divBdr>
              <w:divsChild>
                <w:div w:id="54568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125370">
          <w:marLeft w:val="0"/>
          <w:marRight w:val="0"/>
          <w:marTop w:val="300"/>
          <w:marBottom w:val="0"/>
          <w:divBdr>
            <w:top w:val="none" w:sz="0" w:space="0" w:color="auto"/>
            <w:left w:val="none" w:sz="0" w:space="0" w:color="auto"/>
            <w:bottom w:val="none" w:sz="0" w:space="0" w:color="auto"/>
            <w:right w:val="none" w:sz="0" w:space="0" w:color="auto"/>
          </w:divBdr>
          <w:divsChild>
            <w:div w:id="1326396161">
              <w:marLeft w:val="0"/>
              <w:marRight w:val="0"/>
              <w:marTop w:val="0"/>
              <w:marBottom w:val="0"/>
              <w:divBdr>
                <w:top w:val="none" w:sz="0" w:space="0" w:color="auto"/>
                <w:left w:val="none" w:sz="0" w:space="0" w:color="auto"/>
                <w:bottom w:val="none" w:sz="0" w:space="0" w:color="auto"/>
                <w:right w:val="none" w:sz="0" w:space="0" w:color="auto"/>
              </w:divBdr>
              <w:divsChild>
                <w:div w:id="20816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200447">
      <w:bodyDiv w:val="1"/>
      <w:marLeft w:val="0"/>
      <w:marRight w:val="0"/>
      <w:marTop w:val="0"/>
      <w:marBottom w:val="0"/>
      <w:divBdr>
        <w:top w:val="none" w:sz="0" w:space="0" w:color="auto"/>
        <w:left w:val="none" w:sz="0" w:space="0" w:color="auto"/>
        <w:bottom w:val="none" w:sz="0" w:space="0" w:color="auto"/>
        <w:right w:val="none" w:sz="0" w:space="0" w:color="auto"/>
      </w:divBdr>
      <w:divsChild>
        <w:div w:id="974139474">
          <w:marLeft w:val="0"/>
          <w:marRight w:val="0"/>
          <w:marTop w:val="0"/>
          <w:marBottom w:val="0"/>
          <w:divBdr>
            <w:top w:val="none" w:sz="0" w:space="0" w:color="auto"/>
            <w:left w:val="none" w:sz="0" w:space="0" w:color="auto"/>
            <w:bottom w:val="none" w:sz="0" w:space="0" w:color="auto"/>
            <w:right w:val="none" w:sz="0" w:space="0" w:color="auto"/>
          </w:divBdr>
        </w:div>
        <w:div w:id="337199355">
          <w:marLeft w:val="0"/>
          <w:marRight w:val="0"/>
          <w:marTop w:val="0"/>
          <w:marBottom w:val="0"/>
          <w:divBdr>
            <w:top w:val="none" w:sz="0" w:space="0" w:color="auto"/>
            <w:left w:val="none" w:sz="0" w:space="0" w:color="auto"/>
            <w:bottom w:val="none" w:sz="0" w:space="0" w:color="auto"/>
            <w:right w:val="none" w:sz="0" w:space="0" w:color="auto"/>
          </w:divBdr>
          <w:divsChild>
            <w:div w:id="1553543025">
              <w:marLeft w:val="0"/>
              <w:marRight w:val="0"/>
              <w:marTop w:val="0"/>
              <w:marBottom w:val="0"/>
              <w:divBdr>
                <w:top w:val="none" w:sz="0" w:space="0" w:color="auto"/>
                <w:left w:val="none" w:sz="0" w:space="0" w:color="auto"/>
                <w:bottom w:val="none" w:sz="0" w:space="0" w:color="auto"/>
                <w:right w:val="none" w:sz="0" w:space="0" w:color="auto"/>
              </w:divBdr>
            </w:div>
          </w:divsChild>
        </w:div>
        <w:div w:id="1913663330">
          <w:marLeft w:val="0"/>
          <w:marRight w:val="0"/>
          <w:marTop w:val="0"/>
          <w:marBottom w:val="0"/>
          <w:divBdr>
            <w:top w:val="none" w:sz="0" w:space="0" w:color="auto"/>
            <w:left w:val="none" w:sz="0" w:space="0" w:color="auto"/>
            <w:bottom w:val="none" w:sz="0" w:space="0" w:color="auto"/>
            <w:right w:val="none" w:sz="0" w:space="0" w:color="auto"/>
          </w:divBdr>
        </w:div>
        <w:div w:id="1032651882">
          <w:marLeft w:val="0"/>
          <w:marRight w:val="0"/>
          <w:marTop w:val="0"/>
          <w:marBottom w:val="0"/>
          <w:divBdr>
            <w:top w:val="none" w:sz="0" w:space="0" w:color="auto"/>
            <w:left w:val="none" w:sz="0" w:space="0" w:color="auto"/>
            <w:bottom w:val="none" w:sz="0" w:space="0" w:color="auto"/>
            <w:right w:val="none" w:sz="0" w:space="0" w:color="auto"/>
          </w:divBdr>
          <w:divsChild>
            <w:div w:id="1395936309">
              <w:marLeft w:val="0"/>
              <w:marRight w:val="0"/>
              <w:marTop w:val="0"/>
              <w:marBottom w:val="0"/>
              <w:divBdr>
                <w:top w:val="none" w:sz="0" w:space="0" w:color="auto"/>
                <w:left w:val="none" w:sz="0" w:space="0" w:color="auto"/>
                <w:bottom w:val="none" w:sz="0" w:space="0" w:color="auto"/>
                <w:right w:val="none" w:sz="0" w:space="0" w:color="auto"/>
              </w:divBdr>
            </w:div>
          </w:divsChild>
        </w:div>
        <w:div w:id="1920166299">
          <w:marLeft w:val="0"/>
          <w:marRight w:val="0"/>
          <w:marTop w:val="0"/>
          <w:marBottom w:val="0"/>
          <w:divBdr>
            <w:top w:val="none" w:sz="0" w:space="0" w:color="auto"/>
            <w:left w:val="none" w:sz="0" w:space="0" w:color="auto"/>
            <w:bottom w:val="none" w:sz="0" w:space="0" w:color="auto"/>
            <w:right w:val="none" w:sz="0" w:space="0" w:color="auto"/>
          </w:divBdr>
        </w:div>
        <w:div w:id="491337724">
          <w:marLeft w:val="0"/>
          <w:marRight w:val="0"/>
          <w:marTop w:val="0"/>
          <w:marBottom w:val="0"/>
          <w:divBdr>
            <w:top w:val="none" w:sz="0" w:space="0" w:color="auto"/>
            <w:left w:val="none" w:sz="0" w:space="0" w:color="auto"/>
            <w:bottom w:val="none" w:sz="0" w:space="0" w:color="auto"/>
            <w:right w:val="none" w:sz="0" w:space="0" w:color="auto"/>
          </w:divBdr>
          <w:divsChild>
            <w:div w:id="227963719">
              <w:marLeft w:val="0"/>
              <w:marRight w:val="0"/>
              <w:marTop w:val="0"/>
              <w:marBottom w:val="0"/>
              <w:divBdr>
                <w:top w:val="none" w:sz="0" w:space="0" w:color="auto"/>
                <w:left w:val="none" w:sz="0" w:space="0" w:color="auto"/>
                <w:bottom w:val="none" w:sz="0" w:space="0" w:color="auto"/>
                <w:right w:val="none" w:sz="0" w:space="0" w:color="auto"/>
              </w:divBdr>
            </w:div>
          </w:divsChild>
        </w:div>
        <w:div w:id="1549486924">
          <w:marLeft w:val="0"/>
          <w:marRight w:val="0"/>
          <w:marTop w:val="0"/>
          <w:marBottom w:val="0"/>
          <w:divBdr>
            <w:top w:val="none" w:sz="0" w:space="0" w:color="auto"/>
            <w:left w:val="none" w:sz="0" w:space="0" w:color="auto"/>
            <w:bottom w:val="none" w:sz="0" w:space="0" w:color="auto"/>
            <w:right w:val="none" w:sz="0" w:space="0" w:color="auto"/>
          </w:divBdr>
        </w:div>
        <w:div w:id="1225145529">
          <w:marLeft w:val="0"/>
          <w:marRight w:val="0"/>
          <w:marTop w:val="0"/>
          <w:marBottom w:val="0"/>
          <w:divBdr>
            <w:top w:val="none" w:sz="0" w:space="0" w:color="auto"/>
            <w:left w:val="none" w:sz="0" w:space="0" w:color="auto"/>
            <w:bottom w:val="none" w:sz="0" w:space="0" w:color="auto"/>
            <w:right w:val="none" w:sz="0" w:space="0" w:color="auto"/>
          </w:divBdr>
          <w:divsChild>
            <w:div w:id="1318917770">
              <w:marLeft w:val="0"/>
              <w:marRight w:val="0"/>
              <w:marTop w:val="0"/>
              <w:marBottom w:val="0"/>
              <w:divBdr>
                <w:top w:val="none" w:sz="0" w:space="0" w:color="auto"/>
                <w:left w:val="none" w:sz="0" w:space="0" w:color="auto"/>
                <w:bottom w:val="none" w:sz="0" w:space="0" w:color="auto"/>
                <w:right w:val="none" w:sz="0" w:space="0" w:color="auto"/>
              </w:divBdr>
            </w:div>
          </w:divsChild>
        </w:div>
        <w:div w:id="278948900">
          <w:marLeft w:val="0"/>
          <w:marRight w:val="0"/>
          <w:marTop w:val="0"/>
          <w:marBottom w:val="0"/>
          <w:divBdr>
            <w:top w:val="none" w:sz="0" w:space="0" w:color="auto"/>
            <w:left w:val="none" w:sz="0" w:space="0" w:color="auto"/>
            <w:bottom w:val="none" w:sz="0" w:space="0" w:color="auto"/>
            <w:right w:val="none" w:sz="0" w:space="0" w:color="auto"/>
          </w:divBdr>
        </w:div>
        <w:div w:id="557938711">
          <w:marLeft w:val="0"/>
          <w:marRight w:val="0"/>
          <w:marTop w:val="0"/>
          <w:marBottom w:val="0"/>
          <w:divBdr>
            <w:top w:val="none" w:sz="0" w:space="0" w:color="auto"/>
            <w:left w:val="none" w:sz="0" w:space="0" w:color="auto"/>
            <w:bottom w:val="none" w:sz="0" w:space="0" w:color="auto"/>
            <w:right w:val="none" w:sz="0" w:space="0" w:color="auto"/>
          </w:divBdr>
          <w:divsChild>
            <w:div w:id="917248206">
              <w:marLeft w:val="0"/>
              <w:marRight w:val="0"/>
              <w:marTop w:val="0"/>
              <w:marBottom w:val="0"/>
              <w:divBdr>
                <w:top w:val="none" w:sz="0" w:space="0" w:color="auto"/>
                <w:left w:val="none" w:sz="0" w:space="0" w:color="auto"/>
                <w:bottom w:val="none" w:sz="0" w:space="0" w:color="auto"/>
                <w:right w:val="none" w:sz="0" w:space="0" w:color="auto"/>
              </w:divBdr>
            </w:div>
          </w:divsChild>
        </w:div>
        <w:div w:id="612790780">
          <w:marLeft w:val="0"/>
          <w:marRight w:val="0"/>
          <w:marTop w:val="0"/>
          <w:marBottom w:val="0"/>
          <w:divBdr>
            <w:top w:val="none" w:sz="0" w:space="0" w:color="auto"/>
            <w:left w:val="none" w:sz="0" w:space="0" w:color="auto"/>
            <w:bottom w:val="none" w:sz="0" w:space="0" w:color="auto"/>
            <w:right w:val="none" w:sz="0" w:space="0" w:color="auto"/>
          </w:divBdr>
        </w:div>
        <w:div w:id="1056853159">
          <w:marLeft w:val="0"/>
          <w:marRight w:val="0"/>
          <w:marTop w:val="0"/>
          <w:marBottom w:val="0"/>
          <w:divBdr>
            <w:top w:val="none" w:sz="0" w:space="0" w:color="auto"/>
            <w:left w:val="none" w:sz="0" w:space="0" w:color="auto"/>
            <w:bottom w:val="none" w:sz="0" w:space="0" w:color="auto"/>
            <w:right w:val="none" w:sz="0" w:space="0" w:color="auto"/>
          </w:divBdr>
          <w:divsChild>
            <w:div w:id="1793404139">
              <w:marLeft w:val="0"/>
              <w:marRight w:val="0"/>
              <w:marTop w:val="0"/>
              <w:marBottom w:val="0"/>
              <w:divBdr>
                <w:top w:val="none" w:sz="0" w:space="0" w:color="auto"/>
                <w:left w:val="none" w:sz="0" w:space="0" w:color="auto"/>
                <w:bottom w:val="none" w:sz="0" w:space="0" w:color="auto"/>
                <w:right w:val="none" w:sz="0" w:space="0" w:color="auto"/>
              </w:divBdr>
            </w:div>
          </w:divsChild>
        </w:div>
        <w:div w:id="1398934657">
          <w:marLeft w:val="0"/>
          <w:marRight w:val="0"/>
          <w:marTop w:val="0"/>
          <w:marBottom w:val="0"/>
          <w:divBdr>
            <w:top w:val="none" w:sz="0" w:space="0" w:color="auto"/>
            <w:left w:val="none" w:sz="0" w:space="0" w:color="auto"/>
            <w:bottom w:val="none" w:sz="0" w:space="0" w:color="auto"/>
            <w:right w:val="none" w:sz="0" w:space="0" w:color="auto"/>
          </w:divBdr>
        </w:div>
        <w:div w:id="830490170">
          <w:marLeft w:val="0"/>
          <w:marRight w:val="0"/>
          <w:marTop w:val="0"/>
          <w:marBottom w:val="0"/>
          <w:divBdr>
            <w:top w:val="none" w:sz="0" w:space="0" w:color="auto"/>
            <w:left w:val="none" w:sz="0" w:space="0" w:color="auto"/>
            <w:bottom w:val="none" w:sz="0" w:space="0" w:color="auto"/>
            <w:right w:val="none" w:sz="0" w:space="0" w:color="auto"/>
          </w:divBdr>
          <w:divsChild>
            <w:div w:id="813302418">
              <w:marLeft w:val="0"/>
              <w:marRight w:val="0"/>
              <w:marTop w:val="0"/>
              <w:marBottom w:val="0"/>
              <w:divBdr>
                <w:top w:val="none" w:sz="0" w:space="0" w:color="auto"/>
                <w:left w:val="none" w:sz="0" w:space="0" w:color="auto"/>
                <w:bottom w:val="none" w:sz="0" w:space="0" w:color="auto"/>
                <w:right w:val="none" w:sz="0" w:space="0" w:color="auto"/>
              </w:divBdr>
            </w:div>
          </w:divsChild>
        </w:div>
        <w:div w:id="1277524932">
          <w:marLeft w:val="0"/>
          <w:marRight w:val="0"/>
          <w:marTop w:val="300"/>
          <w:marBottom w:val="0"/>
          <w:divBdr>
            <w:top w:val="none" w:sz="0" w:space="0" w:color="auto"/>
            <w:left w:val="none" w:sz="0" w:space="0" w:color="auto"/>
            <w:bottom w:val="none" w:sz="0" w:space="0" w:color="auto"/>
            <w:right w:val="none" w:sz="0" w:space="0" w:color="auto"/>
          </w:divBdr>
          <w:divsChild>
            <w:div w:id="479421382">
              <w:marLeft w:val="0"/>
              <w:marRight w:val="0"/>
              <w:marTop w:val="0"/>
              <w:marBottom w:val="0"/>
              <w:divBdr>
                <w:top w:val="none" w:sz="0" w:space="0" w:color="auto"/>
                <w:left w:val="none" w:sz="0" w:space="0" w:color="auto"/>
                <w:bottom w:val="none" w:sz="0" w:space="0" w:color="auto"/>
                <w:right w:val="none" w:sz="0" w:space="0" w:color="auto"/>
              </w:divBdr>
              <w:divsChild>
                <w:div w:id="11439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5220">
          <w:marLeft w:val="0"/>
          <w:marRight w:val="0"/>
          <w:marTop w:val="300"/>
          <w:marBottom w:val="0"/>
          <w:divBdr>
            <w:top w:val="none" w:sz="0" w:space="0" w:color="auto"/>
            <w:left w:val="none" w:sz="0" w:space="0" w:color="auto"/>
            <w:bottom w:val="none" w:sz="0" w:space="0" w:color="auto"/>
            <w:right w:val="none" w:sz="0" w:space="0" w:color="auto"/>
          </w:divBdr>
          <w:divsChild>
            <w:div w:id="2075618903">
              <w:marLeft w:val="0"/>
              <w:marRight w:val="0"/>
              <w:marTop w:val="0"/>
              <w:marBottom w:val="0"/>
              <w:divBdr>
                <w:top w:val="none" w:sz="0" w:space="0" w:color="auto"/>
                <w:left w:val="none" w:sz="0" w:space="0" w:color="auto"/>
                <w:bottom w:val="none" w:sz="0" w:space="0" w:color="auto"/>
                <w:right w:val="none" w:sz="0" w:space="0" w:color="auto"/>
              </w:divBdr>
              <w:divsChild>
                <w:div w:id="822157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4851">
          <w:marLeft w:val="0"/>
          <w:marRight w:val="0"/>
          <w:marTop w:val="300"/>
          <w:marBottom w:val="0"/>
          <w:divBdr>
            <w:top w:val="none" w:sz="0" w:space="0" w:color="auto"/>
            <w:left w:val="none" w:sz="0" w:space="0" w:color="auto"/>
            <w:bottom w:val="none" w:sz="0" w:space="0" w:color="auto"/>
            <w:right w:val="none" w:sz="0" w:space="0" w:color="auto"/>
          </w:divBdr>
          <w:divsChild>
            <w:div w:id="996542297">
              <w:marLeft w:val="0"/>
              <w:marRight w:val="0"/>
              <w:marTop w:val="0"/>
              <w:marBottom w:val="0"/>
              <w:divBdr>
                <w:top w:val="none" w:sz="0" w:space="0" w:color="auto"/>
                <w:left w:val="none" w:sz="0" w:space="0" w:color="auto"/>
                <w:bottom w:val="none" w:sz="0" w:space="0" w:color="auto"/>
                <w:right w:val="none" w:sz="0" w:space="0" w:color="auto"/>
              </w:divBdr>
              <w:divsChild>
                <w:div w:id="63460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20827">
          <w:marLeft w:val="0"/>
          <w:marRight w:val="0"/>
          <w:marTop w:val="300"/>
          <w:marBottom w:val="0"/>
          <w:divBdr>
            <w:top w:val="none" w:sz="0" w:space="0" w:color="auto"/>
            <w:left w:val="none" w:sz="0" w:space="0" w:color="auto"/>
            <w:bottom w:val="none" w:sz="0" w:space="0" w:color="auto"/>
            <w:right w:val="none" w:sz="0" w:space="0" w:color="auto"/>
          </w:divBdr>
          <w:divsChild>
            <w:div w:id="1494296322">
              <w:marLeft w:val="0"/>
              <w:marRight w:val="0"/>
              <w:marTop w:val="0"/>
              <w:marBottom w:val="0"/>
              <w:divBdr>
                <w:top w:val="none" w:sz="0" w:space="0" w:color="auto"/>
                <w:left w:val="none" w:sz="0" w:space="0" w:color="auto"/>
                <w:bottom w:val="none" w:sz="0" w:space="0" w:color="auto"/>
                <w:right w:val="none" w:sz="0" w:space="0" w:color="auto"/>
              </w:divBdr>
              <w:divsChild>
                <w:div w:id="8535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133344">
      <w:bodyDiv w:val="1"/>
      <w:marLeft w:val="0"/>
      <w:marRight w:val="0"/>
      <w:marTop w:val="0"/>
      <w:marBottom w:val="0"/>
      <w:divBdr>
        <w:top w:val="none" w:sz="0" w:space="0" w:color="auto"/>
        <w:left w:val="none" w:sz="0" w:space="0" w:color="auto"/>
        <w:bottom w:val="none" w:sz="0" w:space="0" w:color="auto"/>
        <w:right w:val="none" w:sz="0" w:space="0" w:color="auto"/>
      </w:divBdr>
    </w:div>
    <w:div w:id="2051342413">
      <w:bodyDiv w:val="1"/>
      <w:marLeft w:val="0"/>
      <w:marRight w:val="0"/>
      <w:marTop w:val="0"/>
      <w:marBottom w:val="0"/>
      <w:divBdr>
        <w:top w:val="none" w:sz="0" w:space="0" w:color="auto"/>
        <w:left w:val="none" w:sz="0" w:space="0" w:color="auto"/>
        <w:bottom w:val="none" w:sz="0" w:space="0" w:color="auto"/>
        <w:right w:val="none" w:sz="0" w:space="0" w:color="auto"/>
      </w:divBdr>
      <w:divsChild>
        <w:div w:id="924725553">
          <w:marLeft w:val="0"/>
          <w:marRight w:val="0"/>
          <w:marTop w:val="0"/>
          <w:marBottom w:val="0"/>
          <w:divBdr>
            <w:top w:val="none" w:sz="0" w:space="0" w:color="auto"/>
            <w:left w:val="none" w:sz="0" w:space="0" w:color="auto"/>
            <w:bottom w:val="none" w:sz="0" w:space="0" w:color="auto"/>
            <w:right w:val="none" w:sz="0" w:space="0" w:color="auto"/>
          </w:divBdr>
        </w:div>
        <w:div w:id="1732773760">
          <w:marLeft w:val="0"/>
          <w:marRight w:val="0"/>
          <w:marTop w:val="0"/>
          <w:marBottom w:val="0"/>
          <w:divBdr>
            <w:top w:val="none" w:sz="0" w:space="0" w:color="auto"/>
            <w:left w:val="none" w:sz="0" w:space="0" w:color="auto"/>
            <w:bottom w:val="none" w:sz="0" w:space="0" w:color="auto"/>
            <w:right w:val="none" w:sz="0" w:space="0" w:color="auto"/>
          </w:divBdr>
          <w:divsChild>
            <w:div w:id="774522374">
              <w:marLeft w:val="0"/>
              <w:marRight w:val="0"/>
              <w:marTop w:val="0"/>
              <w:marBottom w:val="0"/>
              <w:divBdr>
                <w:top w:val="none" w:sz="0" w:space="0" w:color="auto"/>
                <w:left w:val="none" w:sz="0" w:space="0" w:color="auto"/>
                <w:bottom w:val="none" w:sz="0" w:space="0" w:color="auto"/>
                <w:right w:val="none" w:sz="0" w:space="0" w:color="auto"/>
              </w:divBdr>
            </w:div>
          </w:divsChild>
        </w:div>
        <w:div w:id="1434979492">
          <w:marLeft w:val="0"/>
          <w:marRight w:val="0"/>
          <w:marTop w:val="0"/>
          <w:marBottom w:val="0"/>
          <w:divBdr>
            <w:top w:val="none" w:sz="0" w:space="0" w:color="auto"/>
            <w:left w:val="none" w:sz="0" w:space="0" w:color="auto"/>
            <w:bottom w:val="none" w:sz="0" w:space="0" w:color="auto"/>
            <w:right w:val="none" w:sz="0" w:space="0" w:color="auto"/>
          </w:divBdr>
        </w:div>
        <w:div w:id="46491414">
          <w:marLeft w:val="0"/>
          <w:marRight w:val="0"/>
          <w:marTop w:val="0"/>
          <w:marBottom w:val="0"/>
          <w:divBdr>
            <w:top w:val="none" w:sz="0" w:space="0" w:color="auto"/>
            <w:left w:val="none" w:sz="0" w:space="0" w:color="auto"/>
            <w:bottom w:val="none" w:sz="0" w:space="0" w:color="auto"/>
            <w:right w:val="none" w:sz="0" w:space="0" w:color="auto"/>
          </w:divBdr>
          <w:divsChild>
            <w:div w:id="2013793628">
              <w:marLeft w:val="0"/>
              <w:marRight w:val="0"/>
              <w:marTop w:val="0"/>
              <w:marBottom w:val="0"/>
              <w:divBdr>
                <w:top w:val="none" w:sz="0" w:space="0" w:color="auto"/>
                <w:left w:val="none" w:sz="0" w:space="0" w:color="auto"/>
                <w:bottom w:val="none" w:sz="0" w:space="0" w:color="auto"/>
                <w:right w:val="none" w:sz="0" w:space="0" w:color="auto"/>
              </w:divBdr>
            </w:div>
          </w:divsChild>
        </w:div>
        <w:div w:id="1669751582">
          <w:marLeft w:val="0"/>
          <w:marRight w:val="0"/>
          <w:marTop w:val="0"/>
          <w:marBottom w:val="0"/>
          <w:divBdr>
            <w:top w:val="none" w:sz="0" w:space="0" w:color="auto"/>
            <w:left w:val="none" w:sz="0" w:space="0" w:color="auto"/>
            <w:bottom w:val="none" w:sz="0" w:space="0" w:color="auto"/>
            <w:right w:val="none" w:sz="0" w:space="0" w:color="auto"/>
          </w:divBdr>
        </w:div>
        <w:div w:id="1938517325">
          <w:marLeft w:val="0"/>
          <w:marRight w:val="0"/>
          <w:marTop w:val="0"/>
          <w:marBottom w:val="0"/>
          <w:divBdr>
            <w:top w:val="none" w:sz="0" w:space="0" w:color="auto"/>
            <w:left w:val="none" w:sz="0" w:space="0" w:color="auto"/>
            <w:bottom w:val="none" w:sz="0" w:space="0" w:color="auto"/>
            <w:right w:val="none" w:sz="0" w:space="0" w:color="auto"/>
          </w:divBdr>
          <w:divsChild>
            <w:div w:id="546114610">
              <w:marLeft w:val="0"/>
              <w:marRight w:val="0"/>
              <w:marTop w:val="0"/>
              <w:marBottom w:val="0"/>
              <w:divBdr>
                <w:top w:val="none" w:sz="0" w:space="0" w:color="auto"/>
                <w:left w:val="none" w:sz="0" w:space="0" w:color="auto"/>
                <w:bottom w:val="none" w:sz="0" w:space="0" w:color="auto"/>
                <w:right w:val="none" w:sz="0" w:space="0" w:color="auto"/>
              </w:divBdr>
            </w:div>
          </w:divsChild>
        </w:div>
        <w:div w:id="1523471322">
          <w:marLeft w:val="0"/>
          <w:marRight w:val="0"/>
          <w:marTop w:val="0"/>
          <w:marBottom w:val="0"/>
          <w:divBdr>
            <w:top w:val="none" w:sz="0" w:space="0" w:color="auto"/>
            <w:left w:val="none" w:sz="0" w:space="0" w:color="auto"/>
            <w:bottom w:val="none" w:sz="0" w:space="0" w:color="auto"/>
            <w:right w:val="none" w:sz="0" w:space="0" w:color="auto"/>
          </w:divBdr>
        </w:div>
        <w:div w:id="1598052001">
          <w:marLeft w:val="0"/>
          <w:marRight w:val="0"/>
          <w:marTop w:val="0"/>
          <w:marBottom w:val="0"/>
          <w:divBdr>
            <w:top w:val="none" w:sz="0" w:space="0" w:color="auto"/>
            <w:left w:val="none" w:sz="0" w:space="0" w:color="auto"/>
            <w:bottom w:val="none" w:sz="0" w:space="0" w:color="auto"/>
            <w:right w:val="none" w:sz="0" w:space="0" w:color="auto"/>
          </w:divBdr>
          <w:divsChild>
            <w:div w:id="1949658949">
              <w:marLeft w:val="0"/>
              <w:marRight w:val="0"/>
              <w:marTop w:val="0"/>
              <w:marBottom w:val="0"/>
              <w:divBdr>
                <w:top w:val="none" w:sz="0" w:space="0" w:color="auto"/>
                <w:left w:val="none" w:sz="0" w:space="0" w:color="auto"/>
                <w:bottom w:val="none" w:sz="0" w:space="0" w:color="auto"/>
                <w:right w:val="none" w:sz="0" w:space="0" w:color="auto"/>
              </w:divBdr>
            </w:div>
          </w:divsChild>
        </w:div>
        <w:div w:id="184441885">
          <w:marLeft w:val="0"/>
          <w:marRight w:val="0"/>
          <w:marTop w:val="0"/>
          <w:marBottom w:val="0"/>
          <w:divBdr>
            <w:top w:val="none" w:sz="0" w:space="0" w:color="auto"/>
            <w:left w:val="none" w:sz="0" w:space="0" w:color="auto"/>
            <w:bottom w:val="none" w:sz="0" w:space="0" w:color="auto"/>
            <w:right w:val="none" w:sz="0" w:space="0" w:color="auto"/>
          </w:divBdr>
        </w:div>
        <w:div w:id="1998921564">
          <w:marLeft w:val="0"/>
          <w:marRight w:val="0"/>
          <w:marTop w:val="0"/>
          <w:marBottom w:val="0"/>
          <w:divBdr>
            <w:top w:val="none" w:sz="0" w:space="0" w:color="auto"/>
            <w:left w:val="none" w:sz="0" w:space="0" w:color="auto"/>
            <w:bottom w:val="none" w:sz="0" w:space="0" w:color="auto"/>
            <w:right w:val="none" w:sz="0" w:space="0" w:color="auto"/>
          </w:divBdr>
          <w:divsChild>
            <w:div w:id="1973902419">
              <w:marLeft w:val="0"/>
              <w:marRight w:val="0"/>
              <w:marTop w:val="0"/>
              <w:marBottom w:val="0"/>
              <w:divBdr>
                <w:top w:val="none" w:sz="0" w:space="0" w:color="auto"/>
                <w:left w:val="none" w:sz="0" w:space="0" w:color="auto"/>
                <w:bottom w:val="none" w:sz="0" w:space="0" w:color="auto"/>
                <w:right w:val="none" w:sz="0" w:space="0" w:color="auto"/>
              </w:divBdr>
            </w:div>
          </w:divsChild>
        </w:div>
        <w:div w:id="320739220">
          <w:marLeft w:val="0"/>
          <w:marRight w:val="0"/>
          <w:marTop w:val="0"/>
          <w:marBottom w:val="0"/>
          <w:divBdr>
            <w:top w:val="none" w:sz="0" w:space="0" w:color="auto"/>
            <w:left w:val="none" w:sz="0" w:space="0" w:color="auto"/>
            <w:bottom w:val="none" w:sz="0" w:space="0" w:color="auto"/>
            <w:right w:val="none" w:sz="0" w:space="0" w:color="auto"/>
          </w:divBdr>
        </w:div>
        <w:div w:id="90124385">
          <w:marLeft w:val="0"/>
          <w:marRight w:val="0"/>
          <w:marTop w:val="0"/>
          <w:marBottom w:val="0"/>
          <w:divBdr>
            <w:top w:val="none" w:sz="0" w:space="0" w:color="auto"/>
            <w:left w:val="none" w:sz="0" w:space="0" w:color="auto"/>
            <w:bottom w:val="none" w:sz="0" w:space="0" w:color="auto"/>
            <w:right w:val="none" w:sz="0" w:space="0" w:color="auto"/>
          </w:divBdr>
          <w:divsChild>
            <w:div w:id="122384375">
              <w:marLeft w:val="0"/>
              <w:marRight w:val="0"/>
              <w:marTop w:val="0"/>
              <w:marBottom w:val="0"/>
              <w:divBdr>
                <w:top w:val="none" w:sz="0" w:space="0" w:color="auto"/>
                <w:left w:val="none" w:sz="0" w:space="0" w:color="auto"/>
                <w:bottom w:val="none" w:sz="0" w:space="0" w:color="auto"/>
                <w:right w:val="none" w:sz="0" w:space="0" w:color="auto"/>
              </w:divBdr>
            </w:div>
          </w:divsChild>
        </w:div>
        <w:div w:id="2098477714">
          <w:marLeft w:val="0"/>
          <w:marRight w:val="0"/>
          <w:marTop w:val="0"/>
          <w:marBottom w:val="0"/>
          <w:divBdr>
            <w:top w:val="none" w:sz="0" w:space="0" w:color="auto"/>
            <w:left w:val="none" w:sz="0" w:space="0" w:color="auto"/>
            <w:bottom w:val="none" w:sz="0" w:space="0" w:color="auto"/>
            <w:right w:val="none" w:sz="0" w:space="0" w:color="auto"/>
          </w:divBdr>
        </w:div>
        <w:div w:id="371224736">
          <w:marLeft w:val="0"/>
          <w:marRight w:val="0"/>
          <w:marTop w:val="0"/>
          <w:marBottom w:val="0"/>
          <w:divBdr>
            <w:top w:val="none" w:sz="0" w:space="0" w:color="auto"/>
            <w:left w:val="none" w:sz="0" w:space="0" w:color="auto"/>
            <w:bottom w:val="none" w:sz="0" w:space="0" w:color="auto"/>
            <w:right w:val="none" w:sz="0" w:space="0" w:color="auto"/>
          </w:divBdr>
          <w:divsChild>
            <w:div w:id="311102248">
              <w:marLeft w:val="0"/>
              <w:marRight w:val="0"/>
              <w:marTop w:val="0"/>
              <w:marBottom w:val="0"/>
              <w:divBdr>
                <w:top w:val="none" w:sz="0" w:space="0" w:color="auto"/>
                <w:left w:val="none" w:sz="0" w:space="0" w:color="auto"/>
                <w:bottom w:val="none" w:sz="0" w:space="0" w:color="auto"/>
                <w:right w:val="none" w:sz="0" w:space="0" w:color="auto"/>
              </w:divBdr>
            </w:div>
          </w:divsChild>
        </w:div>
        <w:div w:id="1341195263">
          <w:marLeft w:val="0"/>
          <w:marRight w:val="0"/>
          <w:marTop w:val="300"/>
          <w:marBottom w:val="0"/>
          <w:divBdr>
            <w:top w:val="none" w:sz="0" w:space="0" w:color="auto"/>
            <w:left w:val="none" w:sz="0" w:space="0" w:color="auto"/>
            <w:bottom w:val="none" w:sz="0" w:space="0" w:color="auto"/>
            <w:right w:val="none" w:sz="0" w:space="0" w:color="auto"/>
          </w:divBdr>
          <w:divsChild>
            <w:div w:id="859391076">
              <w:marLeft w:val="0"/>
              <w:marRight w:val="0"/>
              <w:marTop w:val="0"/>
              <w:marBottom w:val="0"/>
              <w:divBdr>
                <w:top w:val="none" w:sz="0" w:space="0" w:color="auto"/>
                <w:left w:val="none" w:sz="0" w:space="0" w:color="auto"/>
                <w:bottom w:val="none" w:sz="0" w:space="0" w:color="auto"/>
                <w:right w:val="none" w:sz="0" w:space="0" w:color="auto"/>
              </w:divBdr>
              <w:divsChild>
                <w:div w:id="1306163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55863">
          <w:marLeft w:val="0"/>
          <w:marRight w:val="0"/>
          <w:marTop w:val="300"/>
          <w:marBottom w:val="0"/>
          <w:divBdr>
            <w:top w:val="none" w:sz="0" w:space="0" w:color="auto"/>
            <w:left w:val="none" w:sz="0" w:space="0" w:color="auto"/>
            <w:bottom w:val="none" w:sz="0" w:space="0" w:color="auto"/>
            <w:right w:val="none" w:sz="0" w:space="0" w:color="auto"/>
          </w:divBdr>
          <w:divsChild>
            <w:div w:id="801271506">
              <w:marLeft w:val="0"/>
              <w:marRight w:val="0"/>
              <w:marTop w:val="0"/>
              <w:marBottom w:val="0"/>
              <w:divBdr>
                <w:top w:val="none" w:sz="0" w:space="0" w:color="auto"/>
                <w:left w:val="none" w:sz="0" w:space="0" w:color="auto"/>
                <w:bottom w:val="none" w:sz="0" w:space="0" w:color="auto"/>
                <w:right w:val="none" w:sz="0" w:space="0" w:color="auto"/>
              </w:divBdr>
              <w:divsChild>
                <w:div w:id="154895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829214">
          <w:marLeft w:val="0"/>
          <w:marRight w:val="0"/>
          <w:marTop w:val="300"/>
          <w:marBottom w:val="0"/>
          <w:divBdr>
            <w:top w:val="none" w:sz="0" w:space="0" w:color="auto"/>
            <w:left w:val="none" w:sz="0" w:space="0" w:color="auto"/>
            <w:bottom w:val="none" w:sz="0" w:space="0" w:color="auto"/>
            <w:right w:val="none" w:sz="0" w:space="0" w:color="auto"/>
          </w:divBdr>
          <w:divsChild>
            <w:div w:id="1570576143">
              <w:marLeft w:val="0"/>
              <w:marRight w:val="0"/>
              <w:marTop w:val="0"/>
              <w:marBottom w:val="0"/>
              <w:divBdr>
                <w:top w:val="none" w:sz="0" w:space="0" w:color="auto"/>
                <w:left w:val="none" w:sz="0" w:space="0" w:color="auto"/>
                <w:bottom w:val="none" w:sz="0" w:space="0" w:color="auto"/>
                <w:right w:val="none" w:sz="0" w:space="0" w:color="auto"/>
              </w:divBdr>
              <w:divsChild>
                <w:div w:id="19866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905753">
          <w:marLeft w:val="0"/>
          <w:marRight w:val="0"/>
          <w:marTop w:val="300"/>
          <w:marBottom w:val="0"/>
          <w:divBdr>
            <w:top w:val="none" w:sz="0" w:space="0" w:color="auto"/>
            <w:left w:val="none" w:sz="0" w:space="0" w:color="auto"/>
            <w:bottom w:val="none" w:sz="0" w:space="0" w:color="auto"/>
            <w:right w:val="none" w:sz="0" w:space="0" w:color="auto"/>
          </w:divBdr>
          <w:divsChild>
            <w:div w:id="8604739">
              <w:marLeft w:val="0"/>
              <w:marRight w:val="0"/>
              <w:marTop w:val="0"/>
              <w:marBottom w:val="0"/>
              <w:divBdr>
                <w:top w:val="none" w:sz="0" w:space="0" w:color="auto"/>
                <w:left w:val="none" w:sz="0" w:space="0" w:color="auto"/>
                <w:bottom w:val="none" w:sz="0" w:space="0" w:color="auto"/>
                <w:right w:val="none" w:sz="0" w:space="0" w:color="auto"/>
              </w:divBdr>
              <w:divsChild>
                <w:div w:id="123458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 w:id="2101753046">
      <w:bodyDiv w:val="1"/>
      <w:marLeft w:val="0"/>
      <w:marRight w:val="0"/>
      <w:marTop w:val="0"/>
      <w:marBottom w:val="0"/>
      <w:divBdr>
        <w:top w:val="none" w:sz="0" w:space="0" w:color="auto"/>
        <w:left w:val="none" w:sz="0" w:space="0" w:color="auto"/>
        <w:bottom w:val="none" w:sz="0" w:space="0" w:color="auto"/>
        <w:right w:val="none" w:sz="0" w:space="0" w:color="auto"/>
      </w:divBdr>
      <w:divsChild>
        <w:div w:id="1733574240">
          <w:marLeft w:val="0"/>
          <w:marRight w:val="0"/>
          <w:marTop w:val="0"/>
          <w:marBottom w:val="0"/>
          <w:divBdr>
            <w:top w:val="none" w:sz="0" w:space="0" w:color="auto"/>
            <w:left w:val="none" w:sz="0" w:space="0" w:color="auto"/>
            <w:bottom w:val="none" w:sz="0" w:space="0" w:color="auto"/>
            <w:right w:val="none" w:sz="0" w:space="0" w:color="auto"/>
          </w:divBdr>
        </w:div>
        <w:div w:id="846873102">
          <w:marLeft w:val="0"/>
          <w:marRight w:val="0"/>
          <w:marTop w:val="0"/>
          <w:marBottom w:val="0"/>
          <w:divBdr>
            <w:top w:val="none" w:sz="0" w:space="0" w:color="auto"/>
            <w:left w:val="none" w:sz="0" w:space="0" w:color="auto"/>
            <w:bottom w:val="none" w:sz="0" w:space="0" w:color="auto"/>
            <w:right w:val="none" w:sz="0" w:space="0" w:color="auto"/>
          </w:divBdr>
          <w:divsChild>
            <w:div w:id="154497864">
              <w:marLeft w:val="0"/>
              <w:marRight w:val="0"/>
              <w:marTop w:val="0"/>
              <w:marBottom w:val="0"/>
              <w:divBdr>
                <w:top w:val="none" w:sz="0" w:space="0" w:color="auto"/>
                <w:left w:val="none" w:sz="0" w:space="0" w:color="auto"/>
                <w:bottom w:val="none" w:sz="0" w:space="0" w:color="auto"/>
                <w:right w:val="none" w:sz="0" w:space="0" w:color="auto"/>
              </w:divBdr>
            </w:div>
          </w:divsChild>
        </w:div>
        <w:div w:id="1028292274">
          <w:marLeft w:val="0"/>
          <w:marRight w:val="0"/>
          <w:marTop w:val="0"/>
          <w:marBottom w:val="0"/>
          <w:divBdr>
            <w:top w:val="none" w:sz="0" w:space="0" w:color="auto"/>
            <w:left w:val="none" w:sz="0" w:space="0" w:color="auto"/>
            <w:bottom w:val="none" w:sz="0" w:space="0" w:color="auto"/>
            <w:right w:val="none" w:sz="0" w:space="0" w:color="auto"/>
          </w:divBdr>
        </w:div>
        <w:div w:id="1530532317">
          <w:marLeft w:val="0"/>
          <w:marRight w:val="0"/>
          <w:marTop w:val="0"/>
          <w:marBottom w:val="0"/>
          <w:divBdr>
            <w:top w:val="none" w:sz="0" w:space="0" w:color="auto"/>
            <w:left w:val="none" w:sz="0" w:space="0" w:color="auto"/>
            <w:bottom w:val="none" w:sz="0" w:space="0" w:color="auto"/>
            <w:right w:val="none" w:sz="0" w:space="0" w:color="auto"/>
          </w:divBdr>
          <w:divsChild>
            <w:div w:id="225648307">
              <w:marLeft w:val="0"/>
              <w:marRight w:val="0"/>
              <w:marTop w:val="0"/>
              <w:marBottom w:val="0"/>
              <w:divBdr>
                <w:top w:val="none" w:sz="0" w:space="0" w:color="auto"/>
                <w:left w:val="none" w:sz="0" w:space="0" w:color="auto"/>
                <w:bottom w:val="none" w:sz="0" w:space="0" w:color="auto"/>
                <w:right w:val="none" w:sz="0" w:space="0" w:color="auto"/>
              </w:divBdr>
            </w:div>
          </w:divsChild>
        </w:div>
        <w:div w:id="1204362645">
          <w:marLeft w:val="0"/>
          <w:marRight w:val="0"/>
          <w:marTop w:val="0"/>
          <w:marBottom w:val="0"/>
          <w:divBdr>
            <w:top w:val="none" w:sz="0" w:space="0" w:color="auto"/>
            <w:left w:val="none" w:sz="0" w:space="0" w:color="auto"/>
            <w:bottom w:val="none" w:sz="0" w:space="0" w:color="auto"/>
            <w:right w:val="none" w:sz="0" w:space="0" w:color="auto"/>
          </w:divBdr>
        </w:div>
        <w:div w:id="2017002706">
          <w:marLeft w:val="0"/>
          <w:marRight w:val="0"/>
          <w:marTop w:val="0"/>
          <w:marBottom w:val="0"/>
          <w:divBdr>
            <w:top w:val="none" w:sz="0" w:space="0" w:color="auto"/>
            <w:left w:val="none" w:sz="0" w:space="0" w:color="auto"/>
            <w:bottom w:val="none" w:sz="0" w:space="0" w:color="auto"/>
            <w:right w:val="none" w:sz="0" w:space="0" w:color="auto"/>
          </w:divBdr>
          <w:divsChild>
            <w:div w:id="1948273385">
              <w:marLeft w:val="0"/>
              <w:marRight w:val="0"/>
              <w:marTop w:val="0"/>
              <w:marBottom w:val="0"/>
              <w:divBdr>
                <w:top w:val="none" w:sz="0" w:space="0" w:color="auto"/>
                <w:left w:val="none" w:sz="0" w:space="0" w:color="auto"/>
                <w:bottom w:val="none" w:sz="0" w:space="0" w:color="auto"/>
                <w:right w:val="none" w:sz="0" w:space="0" w:color="auto"/>
              </w:divBdr>
            </w:div>
          </w:divsChild>
        </w:div>
        <w:div w:id="1935629093">
          <w:marLeft w:val="0"/>
          <w:marRight w:val="0"/>
          <w:marTop w:val="0"/>
          <w:marBottom w:val="0"/>
          <w:divBdr>
            <w:top w:val="none" w:sz="0" w:space="0" w:color="auto"/>
            <w:left w:val="none" w:sz="0" w:space="0" w:color="auto"/>
            <w:bottom w:val="none" w:sz="0" w:space="0" w:color="auto"/>
            <w:right w:val="none" w:sz="0" w:space="0" w:color="auto"/>
          </w:divBdr>
        </w:div>
        <w:div w:id="903106579">
          <w:marLeft w:val="0"/>
          <w:marRight w:val="0"/>
          <w:marTop w:val="0"/>
          <w:marBottom w:val="0"/>
          <w:divBdr>
            <w:top w:val="none" w:sz="0" w:space="0" w:color="auto"/>
            <w:left w:val="none" w:sz="0" w:space="0" w:color="auto"/>
            <w:bottom w:val="none" w:sz="0" w:space="0" w:color="auto"/>
            <w:right w:val="none" w:sz="0" w:space="0" w:color="auto"/>
          </w:divBdr>
          <w:divsChild>
            <w:div w:id="1331983623">
              <w:marLeft w:val="0"/>
              <w:marRight w:val="0"/>
              <w:marTop w:val="0"/>
              <w:marBottom w:val="0"/>
              <w:divBdr>
                <w:top w:val="none" w:sz="0" w:space="0" w:color="auto"/>
                <w:left w:val="none" w:sz="0" w:space="0" w:color="auto"/>
                <w:bottom w:val="none" w:sz="0" w:space="0" w:color="auto"/>
                <w:right w:val="none" w:sz="0" w:space="0" w:color="auto"/>
              </w:divBdr>
            </w:div>
          </w:divsChild>
        </w:div>
        <w:div w:id="437061894">
          <w:marLeft w:val="0"/>
          <w:marRight w:val="0"/>
          <w:marTop w:val="0"/>
          <w:marBottom w:val="0"/>
          <w:divBdr>
            <w:top w:val="none" w:sz="0" w:space="0" w:color="auto"/>
            <w:left w:val="none" w:sz="0" w:space="0" w:color="auto"/>
            <w:bottom w:val="none" w:sz="0" w:space="0" w:color="auto"/>
            <w:right w:val="none" w:sz="0" w:space="0" w:color="auto"/>
          </w:divBdr>
        </w:div>
        <w:div w:id="1451246907">
          <w:marLeft w:val="0"/>
          <w:marRight w:val="0"/>
          <w:marTop w:val="0"/>
          <w:marBottom w:val="0"/>
          <w:divBdr>
            <w:top w:val="none" w:sz="0" w:space="0" w:color="auto"/>
            <w:left w:val="none" w:sz="0" w:space="0" w:color="auto"/>
            <w:bottom w:val="none" w:sz="0" w:space="0" w:color="auto"/>
            <w:right w:val="none" w:sz="0" w:space="0" w:color="auto"/>
          </w:divBdr>
          <w:divsChild>
            <w:div w:id="609512244">
              <w:marLeft w:val="0"/>
              <w:marRight w:val="0"/>
              <w:marTop w:val="0"/>
              <w:marBottom w:val="0"/>
              <w:divBdr>
                <w:top w:val="none" w:sz="0" w:space="0" w:color="auto"/>
                <w:left w:val="none" w:sz="0" w:space="0" w:color="auto"/>
                <w:bottom w:val="none" w:sz="0" w:space="0" w:color="auto"/>
                <w:right w:val="none" w:sz="0" w:space="0" w:color="auto"/>
              </w:divBdr>
            </w:div>
          </w:divsChild>
        </w:div>
        <w:div w:id="2118257975">
          <w:marLeft w:val="0"/>
          <w:marRight w:val="0"/>
          <w:marTop w:val="0"/>
          <w:marBottom w:val="0"/>
          <w:divBdr>
            <w:top w:val="none" w:sz="0" w:space="0" w:color="auto"/>
            <w:left w:val="none" w:sz="0" w:space="0" w:color="auto"/>
            <w:bottom w:val="none" w:sz="0" w:space="0" w:color="auto"/>
            <w:right w:val="none" w:sz="0" w:space="0" w:color="auto"/>
          </w:divBdr>
        </w:div>
        <w:div w:id="1610963019">
          <w:marLeft w:val="0"/>
          <w:marRight w:val="0"/>
          <w:marTop w:val="0"/>
          <w:marBottom w:val="0"/>
          <w:divBdr>
            <w:top w:val="none" w:sz="0" w:space="0" w:color="auto"/>
            <w:left w:val="none" w:sz="0" w:space="0" w:color="auto"/>
            <w:bottom w:val="none" w:sz="0" w:space="0" w:color="auto"/>
            <w:right w:val="none" w:sz="0" w:space="0" w:color="auto"/>
          </w:divBdr>
          <w:divsChild>
            <w:div w:id="220022551">
              <w:marLeft w:val="0"/>
              <w:marRight w:val="0"/>
              <w:marTop w:val="0"/>
              <w:marBottom w:val="0"/>
              <w:divBdr>
                <w:top w:val="none" w:sz="0" w:space="0" w:color="auto"/>
                <w:left w:val="none" w:sz="0" w:space="0" w:color="auto"/>
                <w:bottom w:val="none" w:sz="0" w:space="0" w:color="auto"/>
                <w:right w:val="none" w:sz="0" w:space="0" w:color="auto"/>
              </w:divBdr>
            </w:div>
          </w:divsChild>
        </w:div>
        <w:div w:id="1233929683">
          <w:marLeft w:val="0"/>
          <w:marRight w:val="0"/>
          <w:marTop w:val="0"/>
          <w:marBottom w:val="0"/>
          <w:divBdr>
            <w:top w:val="none" w:sz="0" w:space="0" w:color="auto"/>
            <w:left w:val="none" w:sz="0" w:space="0" w:color="auto"/>
            <w:bottom w:val="none" w:sz="0" w:space="0" w:color="auto"/>
            <w:right w:val="none" w:sz="0" w:space="0" w:color="auto"/>
          </w:divBdr>
        </w:div>
        <w:div w:id="1149201464">
          <w:marLeft w:val="0"/>
          <w:marRight w:val="0"/>
          <w:marTop w:val="0"/>
          <w:marBottom w:val="0"/>
          <w:divBdr>
            <w:top w:val="none" w:sz="0" w:space="0" w:color="auto"/>
            <w:left w:val="none" w:sz="0" w:space="0" w:color="auto"/>
            <w:bottom w:val="none" w:sz="0" w:space="0" w:color="auto"/>
            <w:right w:val="none" w:sz="0" w:space="0" w:color="auto"/>
          </w:divBdr>
          <w:divsChild>
            <w:div w:id="1544170010">
              <w:marLeft w:val="0"/>
              <w:marRight w:val="0"/>
              <w:marTop w:val="0"/>
              <w:marBottom w:val="0"/>
              <w:divBdr>
                <w:top w:val="none" w:sz="0" w:space="0" w:color="auto"/>
                <w:left w:val="none" w:sz="0" w:space="0" w:color="auto"/>
                <w:bottom w:val="none" w:sz="0" w:space="0" w:color="auto"/>
                <w:right w:val="none" w:sz="0" w:space="0" w:color="auto"/>
              </w:divBdr>
            </w:div>
          </w:divsChild>
        </w:div>
        <w:div w:id="1465738828">
          <w:marLeft w:val="0"/>
          <w:marRight w:val="0"/>
          <w:marTop w:val="300"/>
          <w:marBottom w:val="0"/>
          <w:divBdr>
            <w:top w:val="none" w:sz="0" w:space="0" w:color="auto"/>
            <w:left w:val="none" w:sz="0" w:space="0" w:color="auto"/>
            <w:bottom w:val="none" w:sz="0" w:space="0" w:color="auto"/>
            <w:right w:val="none" w:sz="0" w:space="0" w:color="auto"/>
          </w:divBdr>
          <w:divsChild>
            <w:div w:id="1537934922">
              <w:marLeft w:val="0"/>
              <w:marRight w:val="0"/>
              <w:marTop w:val="0"/>
              <w:marBottom w:val="0"/>
              <w:divBdr>
                <w:top w:val="none" w:sz="0" w:space="0" w:color="auto"/>
                <w:left w:val="none" w:sz="0" w:space="0" w:color="auto"/>
                <w:bottom w:val="none" w:sz="0" w:space="0" w:color="auto"/>
                <w:right w:val="none" w:sz="0" w:space="0" w:color="auto"/>
              </w:divBdr>
              <w:divsChild>
                <w:div w:id="145143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3855">
          <w:marLeft w:val="0"/>
          <w:marRight w:val="0"/>
          <w:marTop w:val="300"/>
          <w:marBottom w:val="0"/>
          <w:divBdr>
            <w:top w:val="none" w:sz="0" w:space="0" w:color="auto"/>
            <w:left w:val="none" w:sz="0" w:space="0" w:color="auto"/>
            <w:bottom w:val="none" w:sz="0" w:space="0" w:color="auto"/>
            <w:right w:val="none" w:sz="0" w:space="0" w:color="auto"/>
          </w:divBdr>
          <w:divsChild>
            <w:div w:id="537933969">
              <w:marLeft w:val="0"/>
              <w:marRight w:val="0"/>
              <w:marTop w:val="0"/>
              <w:marBottom w:val="0"/>
              <w:divBdr>
                <w:top w:val="none" w:sz="0" w:space="0" w:color="auto"/>
                <w:left w:val="none" w:sz="0" w:space="0" w:color="auto"/>
                <w:bottom w:val="none" w:sz="0" w:space="0" w:color="auto"/>
                <w:right w:val="none" w:sz="0" w:space="0" w:color="auto"/>
              </w:divBdr>
              <w:divsChild>
                <w:div w:id="16182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979546">
          <w:marLeft w:val="0"/>
          <w:marRight w:val="0"/>
          <w:marTop w:val="300"/>
          <w:marBottom w:val="0"/>
          <w:divBdr>
            <w:top w:val="none" w:sz="0" w:space="0" w:color="auto"/>
            <w:left w:val="none" w:sz="0" w:space="0" w:color="auto"/>
            <w:bottom w:val="none" w:sz="0" w:space="0" w:color="auto"/>
            <w:right w:val="none" w:sz="0" w:space="0" w:color="auto"/>
          </w:divBdr>
          <w:divsChild>
            <w:div w:id="1730806942">
              <w:marLeft w:val="0"/>
              <w:marRight w:val="0"/>
              <w:marTop w:val="0"/>
              <w:marBottom w:val="0"/>
              <w:divBdr>
                <w:top w:val="none" w:sz="0" w:space="0" w:color="auto"/>
                <w:left w:val="none" w:sz="0" w:space="0" w:color="auto"/>
                <w:bottom w:val="none" w:sz="0" w:space="0" w:color="auto"/>
                <w:right w:val="none" w:sz="0" w:space="0" w:color="auto"/>
              </w:divBdr>
              <w:divsChild>
                <w:div w:id="1022437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73342">
      <w:bodyDiv w:val="1"/>
      <w:marLeft w:val="0"/>
      <w:marRight w:val="0"/>
      <w:marTop w:val="0"/>
      <w:marBottom w:val="0"/>
      <w:divBdr>
        <w:top w:val="none" w:sz="0" w:space="0" w:color="auto"/>
        <w:left w:val="none" w:sz="0" w:space="0" w:color="auto"/>
        <w:bottom w:val="none" w:sz="0" w:space="0" w:color="auto"/>
        <w:right w:val="none" w:sz="0" w:space="0" w:color="auto"/>
      </w:divBdr>
      <w:divsChild>
        <w:div w:id="1815758656">
          <w:marLeft w:val="0"/>
          <w:marRight w:val="0"/>
          <w:marTop w:val="0"/>
          <w:marBottom w:val="0"/>
          <w:divBdr>
            <w:top w:val="none" w:sz="0" w:space="0" w:color="auto"/>
            <w:left w:val="none" w:sz="0" w:space="0" w:color="auto"/>
            <w:bottom w:val="none" w:sz="0" w:space="0" w:color="auto"/>
            <w:right w:val="none" w:sz="0" w:space="0" w:color="auto"/>
          </w:divBdr>
        </w:div>
        <w:div w:id="849832534">
          <w:marLeft w:val="0"/>
          <w:marRight w:val="0"/>
          <w:marTop w:val="0"/>
          <w:marBottom w:val="0"/>
          <w:divBdr>
            <w:top w:val="none" w:sz="0" w:space="0" w:color="auto"/>
            <w:left w:val="none" w:sz="0" w:space="0" w:color="auto"/>
            <w:bottom w:val="none" w:sz="0" w:space="0" w:color="auto"/>
            <w:right w:val="none" w:sz="0" w:space="0" w:color="auto"/>
          </w:divBdr>
          <w:divsChild>
            <w:div w:id="13383565">
              <w:marLeft w:val="0"/>
              <w:marRight w:val="0"/>
              <w:marTop w:val="0"/>
              <w:marBottom w:val="0"/>
              <w:divBdr>
                <w:top w:val="none" w:sz="0" w:space="0" w:color="auto"/>
                <w:left w:val="none" w:sz="0" w:space="0" w:color="auto"/>
                <w:bottom w:val="none" w:sz="0" w:space="0" w:color="auto"/>
                <w:right w:val="none" w:sz="0" w:space="0" w:color="auto"/>
              </w:divBdr>
            </w:div>
          </w:divsChild>
        </w:div>
        <w:div w:id="251160734">
          <w:marLeft w:val="0"/>
          <w:marRight w:val="0"/>
          <w:marTop w:val="0"/>
          <w:marBottom w:val="0"/>
          <w:divBdr>
            <w:top w:val="none" w:sz="0" w:space="0" w:color="auto"/>
            <w:left w:val="none" w:sz="0" w:space="0" w:color="auto"/>
            <w:bottom w:val="none" w:sz="0" w:space="0" w:color="auto"/>
            <w:right w:val="none" w:sz="0" w:space="0" w:color="auto"/>
          </w:divBdr>
        </w:div>
        <w:div w:id="1297100727">
          <w:marLeft w:val="0"/>
          <w:marRight w:val="0"/>
          <w:marTop w:val="0"/>
          <w:marBottom w:val="0"/>
          <w:divBdr>
            <w:top w:val="none" w:sz="0" w:space="0" w:color="auto"/>
            <w:left w:val="none" w:sz="0" w:space="0" w:color="auto"/>
            <w:bottom w:val="none" w:sz="0" w:space="0" w:color="auto"/>
            <w:right w:val="none" w:sz="0" w:space="0" w:color="auto"/>
          </w:divBdr>
          <w:divsChild>
            <w:div w:id="801922233">
              <w:marLeft w:val="0"/>
              <w:marRight w:val="0"/>
              <w:marTop w:val="0"/>
              <w:marBottom w:val="0"/>
              <w:divBdr>
                <w:top w:val="none" w:sz="0" w:space="0" w:color="auto"/>
                <w:left w:val="none" w:sz="0" w:space="0" w:color="auto"/>
                <w:bottom w:val="none" w:sz="0" w:space="0" w:color="auto"/>
                <w:right w:val="none" w:sz="0" w:space="0" w:color="auto"/>
              </w:divBdr>
            </w:div>
          </w:divsChild>
        </w:div>
        <w:div w:id="338774053">
          <w:marLeft w:val="0"/>
          <w:marRight w:val="0"/>
          <w:marTop w:val="0"/>
          <w:marBottom w:val="0"/>
          <w:divBdr>
            <w:top w:val="none" w:sz="0" w:space="0" w:color="auto"/>
            <w:left w:val="none" w:sz="0" w:space="0" w:color="auto"/>
            <w:bottom w:val="none" w:sz="0" w:space="0" w:color="auto"/>
            <w:right w:val="none" w:sz="0" w:space="0" w:color="auto"/>
          </w:divBdr>
        </w:div>
        <w:div w:id="1762137373">
          <w:marLeft w:val="0"/>
          <w:marRight w:val="0"/>
          <w:marTop w:val="0"/>
          <w:marBottom w:val="0"/>
          <w:divBdr>
            <w:top w:val="none" w:sz="0" w:space="0" w:color="auto"/>
            <w:left w:val="none" w:sz="0" w:space="0" w:color="auto"/>
            <w:bottom w:val="none" w:sz="0" w:space="0" w:color="auto"/>
            <w:right w:val="none" w:sz="0" w:space="0" w:color="auto"/>
          </w:divBdr>
          <w:divsChild>
            <w:div w:id="1156143326">
              <w:marLeft w:val="0"/>
              <w:marRight w:val="0"/>
              <w:marTop w:val="0"/>
              <w:marBottom w:val="0"/>
              <w:divBdr>
                <w:top w:val="none" w:sz="0" w:space="0" w:color="auto"/>
                <w:left w:val="none" w:sz="0" w:space="0" w:color="auto"/>
                <w:bottom w:val="none" w:sz="0" w:space="0" w:color="auto"/>
                <w:right w:val="none" w:sz="0" w:space="0" w:color="auto"/>
              </w:divBdr>
            </w:div>
          </w:divsChild>
        </w:div>
        <w:div w:id="319581750">
          <w:marLeft w:val="0"/>
          <w:marRight w:val="0"/>
          <w:marTop w:val="0"/>
          <w:marBottom w:val="0"/>
          <w:divBdr>
            <w:top w:val="none" w:sz="0" w:space="0" w:color="auto"/>
            <w:left w:val="none" w:sz="0" w:space="0" w:color="auto"/>
            <w:bottom w:val="none" w:sz="0" w:space="0" w:color="auto"/>
            <w:right w:val="none" w:sz="0" w:space="0" w:color="auto"/>
          </w:divBdr>
        </w:div>
        <w:div w:id="529103716">
          <w:marLeft w:val="0"/>
          <w:marRight w:val="0"/>
          <w:marTop w:val="0"/>
          <w:marBottom w:val="0"/>
          <w:divBdr>
            <w:top w:val="none" w:sz="0" w:space="0" w:color="auto"/>
            <w:left w:val="none" w:sz="0" w:space="0" w:color="auto"/>
            <w:bottom w:val="none" w:sz="0" w:space="0" w:color="auto"/>
            <w:right w:val="none" w:sz="0" w:space="0" w:color="auto"/>
          </w:divBdr>
          <w:divsChild>
            <w:div w:id="746152891">
              <w:marLeft w:val="0"/>
              <w:marRight w:val="0"/>
              <w:marTop w:val="0"/>
              <w:marBottom w:val="0"/>
              <w:divBdr>
                <w:top w:val="none" w:sz="0" w:space="0" w:color="auto"/>
                <w:left w:val="none" w:sz="0" w:space="0" w:color="auto"/>
                <w:bottom w:val="none" w:sz="0" w:space="0" w:color="auto"/>
                <w:right w:val="none" w:sz="0" w:space="0" w:color="auto"/>
              </w:divBdr>
            </w:div>
          </w:divsChild>
        </w:div>
        <w:div w:id="1450007674">
          <w:marLeft w:val="0"/>
          <w:marRight w:val="0"/>
          <w:marTop w:val="0"/>
          <w:marBottom w:val="0"/>
          <w:divBdr>
            <w:top w:val="none" w:sz="0" w:space="0" w:color="auto"/>
            <w:left w:val="none" w:sz="0" w:space="0" w:color="auto"/>
            <w:bottom w:val="none" w:sz="0" w:space="0" w:color="auto"/>
            <w:right w:val="none" w:sz="0" w:space="0" w:color="auto"/>
          </w:divBdr>
        </w:div>
        <w:div w:id="188373564">
          <w:marLeft w:val="0"/>
          <w:marRight w:val="0"/>
          <w:marTop w:val="0"/>
          <w:marBottom w:val="0"/>
          <w:divBdr>
            <w:top w:val="none" w:sz="0" w:space="0" w:color="auto"/>
            <w:left w:val="none" w:sz="0" w:space="0" w:color="auto"/>
            <w:bottom w:val="none" w:sz="0" w:space="0" w:color="auto"/>
            <w:right w:val="none" w:sz="0" w:space="0" w:color="auto"/>
          </w:divBdr>
          <w:divsChild>
            <w:div w:id="1355573786">
              <w:marLeft w:val="0"/>
              <w:marRight w:val="0"/>
              <w:marTop w:val="0"/>
              <w:marBottom w:val="0"/>
              <w:divBdr>
                <w:top w:val="none" w:sz="0" w:space="0" w:color="auto"/>
                <w:left w:val="none" w:sz="0" w:space="0" w:color="auto"/>
                <w:bottom w:val="none" w:sz="0" w:space="0" w:color="auto"/>
                <w:right w:val="none" w:sz="0" w:space="0" w:color="auto"/>
              </w:divBdr>
            </w:div>
          </w:divsChild>
        </w:div>
        <w:div w:id="1068068311">
          <w:marLeft w:val="0"/>
          <w:marRight w:val="0"/>
          <w:marTop w:val="0"/>
          <w:marBottom w:val="0"/>
          <w:divBdr>
            <w:top w:val="none" w:sz="0" w:space="0" w:color="auto"/>
            <w:left w:val="none" w:sz="0" w:space="0" w:color="auto"/>
            <w:bottom w:val="none" w:sz="0" w:space="0" w:color="auto"/>
            <w:right w:val="none" w:sz="0" w:space="0" w:color="auto"/>
          </w:divBdr>
        </w:div>
        <w:div w:id="153104154">
          <w:marLeft w:val="0"/>
          <w:marRight w:val="0"/>
          <w:marTop w:val="0"/>
          <w:marBottom w:val="0"/>
          <w:divBdr>
            <w:top w:val="none" w:sz="0" w:space="0" w:color="auto"/>
            <w:left w:val="none" w:sz="0" w:space="0" w:color="auto"/>
            <w:bottom w:val="none" w:sz="0" w:space="0" w:color="auto"/>
            <w:right w:val="none" w:sz="0" w:space="0" w:color="auto"/>
          </w:divBdr>
          <w:divsChild>
            <w:div w:id="124586515">
              <w:marLeft w:val="0"/>
              <w:marRight w:val="0"/>
              <w:marTop w:val="0"/>
              <w:marBottom w:val="0"/>
              <w:divBdr>
                <w:top w:val="none" w:sz="0" w:space="0" w:color="auto"/>
                <w:left w:val="none" w:sz="0" w:space="0" w:color="auto"/>
                <w:bottom w:val="none" w:sz="0" w:space="0" w:color="auto"/>
                <w:right w:val="none" w:sz="0" w:space="0" w:color="auto"/>
              </w:divBdr>
            </w:div>
          </w:divsChild>
        </w:div>
        <w:div w:id="489515827">
          <w:marLeft w:val="0"/>
          <w:marRight w:val="0"/>
          <w:marTop w:val="0"/>
          <w:marBottom w:val="0"/>
          <w:divBdr>
            <w:top w:val="none" w:sz="0" w:space="0" w:color="auto"/>
            <w:left w:val="none" w:sz="0" w:space="0" w:color="auto"/>
            <w:bottom w:val="none" w:sz="0" w:space="0" w:color="auto"/>
            <w:right w:val="none" w:sz="0" w:space="0" w:color="auto"/>
          </w:divBdr>
        </w:div>
        <w:div w:id="268009237">
          <w:marLeft w:val="0"/>
          <w:marRight w:val="0"/>
          <w:marTop w:val="0"/>
          <w:marBottom w:val="0"/>
          <w:divBdr>
            <w:top w:val="none" w:sz="0" w:space="0" w:color="auto"/>
            <w:left w:val="none" w:sz="0" w:space="0" w:color="auto"/>
            <w:bottom w:val="none" w:sz="0" w:space="0" w:color="auto"/>
            <w:right w:val="none" w:sz="0" w:space="0" w:color="auto"/>
          </w:divBdr>
          <w:divsChild>
            <w:div w:id="883365650">
              <w:marLeft w:val="0"/>
              <w:marRight w:val="0"/>
              <w:marTop w:val="0"/>
              <w:marBottom w:val="0"/>
              <w:divBdr>
                <w:top w:val="none" w:sz="0" w:space="0" w:color="auto"/>
                <w:left w:val="none" w:sz="0" w:space="0" w:color="auto"/>
                <w:bottom w:val="none" w:sz="0" w:space="0" w:color="auto"/>
                <w:right w:val="none" w:sz="0" w:space="0" w:color="auto"/>
              </w:divBdr>
            </w:div>
          </w:divsChild>
        </w:div>
        <w:div w:id="684399811">
          <w:marLeft w:val="0"/>
          <w:marRight w:val="0"/>
          <w:marTop w:val="300"/>
          <w:marBottom w:val="0"/>
          <w:divBdr>
            <w:top w:val="none" w:sz="0" w:space="0" w:color="auto"/>
            <w:left w:val="none" w:sz="0" w:space="0" w:color="auto"/>
            <w:bottom w:val="none" w:sz="0" w:space="0" w:color="auto"/>
            <w:right w:val="none" w:sz="0" w:space="0" w:color="auto"/>
          </w:divBdr>
          <w:divsChild>
            <w:div w:id="797573491">
              <w:marLeft w:val="0"/>
              <w:marRight w:val="0"/>
              <w:marTop w:val="0"/>
              <w:marBottom w:val="0"/>
              <w:divBdr>
                <w:top w:val="none" w:sz="0" w:space="0" w:color="auto"/>
                <w:left w:val="none" w:sz="0" w:space="0" w:color="auto"/>
                <w:bottom w:val="none" w:sz="0" w:space="0" w:color="auto"/>
                <w:right w:val="none" w:sz="0" w:space="0" w:color="auto"/>
              </w:divBdr>
              <w:divsChild>
                <w:div w:id="1668942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43398">
          <w:marLeft w:val="0"/>
          <w:marRight w:val="0"/>
          <w:marTop w:val="300"/>
          <w:marBottom w:val="0"/>
          <w:divBdr>
            <w:top w:val="none" w:sz="0" w:space="0" w:color="auto"/>
            <w:left w:val="none" w:sz="0" w:space="0" w:color="auto"/>
            <w:bottom w:val="none" w:sz="0" w:space="0" w:color="auto"/>
            <w:right w:val="none" w:sz="0" w:space="0" w:color="auto"/>
          </w:divBdr>
          <w:divsChild>
            <w:div w:id="338503445">
              <w:marLeft w:val="0"/>
              <w:marRight w:val="0"/>
              <w:marTop w:val="0"/>
              <w:marBottom w:val="0"/>
              <w:divBdr>
                <w:top w:val="none" w:sz="0" w:space="0" w:color="auto"/>
                <w:left w:val="none" w:sz="0" w:space="0" w:color="auto"/>
                <w:bottom w:val="none" w:sz="0" w:space="0" w:color="auto"/>
                <w:right w:val="none" w:sz="0" w:space="0" w:color="auto"/>
              </w:divBdr>
              <w:divsChild>
                <w:div w:id="201452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200868">
          <w:marLeft w:val="0"/>
          <w:marRight w:val="0"/>
          <w:marTop w:val="300"/>
          <w:marBottom w:val="0"/>
          <w:divBdr>
            <w:top w:val="none" w:sz="0" w:space="0" w:color="auto"/>
            <w:left w:val="none" w:sz="0" w:space="0" w:color="auto"/>
            <w:bottom w:val="none" w:sz="0" w:space="0" w:color="auto"/>
            <w:right w:val="none" w:sz="0" w:space="0" w:color="auto"/>
          </w:divBdr>
          <w:divsChild>
            <w:div w:id="784538598">
              <w:marLeft w:val="0"/>
              <w:marRight w:val="0"/>
              <w:marTop w:val="0"/>
              <w:marBottom w:val="0"/>
              <w:divBdr>
                <w:top w:val="none" w:sz="0" w:space="0" w:color="auto"/>
                <w:left w:val="none" w:sz="0" w:space="0" w:color="auto"/>
                <w:bottom w:val="none" w:sz="0" w:space="0" w:color="auto"/>
                <w:right w:val="none" w:sz="0" w:space="0" w:color="auto"/>
              </w:divBdr>
              <w:divsChild>
                <w:div w:id="1475564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801429">
          <w:marLeft w:val="0"/>
          <w:marRight w:val="0"/>
          <w:marTop w:val="300"/>
          <w:marBottom w:val="0"/>
          <w:divBdr>
            <w:top w:val="none" w:sz="0" w:space="0" w:color="auto"/>
            <w:left w:val="none" w:sz="0" w:space="0" w:color="auto"/>
            <w:bottom w:val="none" w:sz="0" w:space="0" w:color="auto"/>
            <w:right w:val="none" w:sz="0" w:space="0" w:color="auto"/>
          </w:divBdr>
          <w:divsChild>
            <w:div w:id="1243295887">
              <w:marLeft w:val="0"/>
              <w:marRight w:val="0"/>
              <w:marTop w:val="0"/>
              <w:marBottom w:val="0"/>
              <w:divBdr>
                <w:top w:val="none" w:sz="0" w:space="0" w:color="auto"/>
                <w:left w:val="none" w:sz="0" w:space="0" w:color="auto"/>
                <w:bottom w:val="none" w:sz="0" w:space="0" w:color="auto"/>
                <w:right w:val="none" w:sz="0" w:space="0" w:color="auto"/>
              </w:divBdr>
              <w:divsChild>
                <w:div w:id="47148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47557">
      <w:bodyDiv w:val="1"/>
      <w:marLeft w:val="0"/>
      <w:marRight w:val="0"/>
      <w:marTop w:val="0"/>
      <w:marBottom w:val="0"/>
      <w:divBdr>
        <w:top w:val="none" w:sz="0" w:space="0" w:color="auto"/>
        <w:left w:val="none" w:sz="0" w:space="0" w:color="auto"/>
        <w:bottom w:val="none" w:sz="0" w:space="0" w:color="auto"/>
        <w:right w:val="none" w:sz="0" w:space="0" w:color="auto"/>
      </w:divBdr>
      <w:divsChild>
        <w:div w:id="546719013">
          <w:marLeft w:val="0"/>
          <w:marRight w:val="0"/>
          <w:marTop w:val="0"/>
          <w:marBottom w:val="0"/>
          <w:divBdr>
            <w:top w:val="none" w:sz="0" w:space="0" w:color="auto"/>
            <w:left w:val="none" w:sz="0" w:space="0" w:color="auto"/>
            <w:bottom w:val="none" w:sz="0" w:space="0" w:color="auto"/>
            <w:right w:val="none" w:sz="0" w:space="0" w:color="auto"/>
          </w:divBdr>
        </w:div>
        <w:div w:id="1804695112">
          <w:marLeft w:val="0"/>
          <w:marRight w:val="0"/>
          <w:marTop w:val="0"/>
          <w:marBottom w:val="0"/>
          <w:divBdr>
            <w:top w:val="none" w:sz="0" w:space="0" w:color="auto"/>
            <w:left w:val="none" w:sz="0" w:space="0" w:color="auto"/>
            <w:bottom w:val="none" w:sz="0" w:space="0" w:color="auto"/>
            <w:right w:val="none" w:sz="0" w:space="0" w:color="auto"/>
          </w:divBdr>
          <w:divsChild>
            <w:div w:id="1011566256">
              <w:marLeft w:val="0"/>
              <w:marRight w:val="0"/>
              <w:marTop w:val="0"/>
              <w:marBottom w:val="0"/>
              <w:divBdr>
                <w:top w:val="none" w:sz="0" w:space="0" w:color="auto"/>
                <w:left w:val="none" w:sz="0" w:space="0" w:color="auto"/>
                <w:bottom w:val="none" w:sz="0" w:space="0" w:color="auto"/>
                <w:right w:val="none" w:sz="0" w:space="0" w:color="auto"/>
              </w:divBdr>
            </w:div>
          </w:divsChild>
        </w:div>
        <w:div w:id="1453547913">
          <w:marLeft w:val="0"/>
          <w:marRight w:val="0"/>
          <w:marTop w:val="0"/>
          <w:marBottom w:val="0"/>
          <w:divBdr>
            <w:top w:val="none" w:sz="0" w:space="0" w:color="auto"/>
            <w:left w:val="none" w:sz="0" w:space="0" w:color="auto"/>
            <w:bottom w:val="none" w:sz="0" w:space="0" w:color="auto"/>
            <w:right w:val="none" w:sz="0" w:space="0" w:color="auto"/>
          </w:divBdr>
        </w:div>
        <w:div w:id="1432434888">
          <w:marLeft w:val="0"/>
          <w:marRight w:val="0"/>
          <w:marTop w:val="0"/>
          <w:marBottom w:val="0"/>
          <w:divBdr>
            <w:top w:val="none" w:sz="0" w:space="0" w:color="auto"/>
            <w:left w:val="none" w:sz="0" w:space="0" w:color="auto"/>
            <w:bottom w:val="none" w:sz="0" w:space="0" w:color="auto"/>
            <w:right w:val="none" w:sz="0" w:space="0" w:color="auto"/>
          </w:divBdr>
          <w:divsChild>
            <w:div w:id="1469586516">
              <w:marLeft w:val="0"/>
              <w:marRight w:val="0"/>
              <w:marTop w:val="0"/>
              <w:marBottom w:val="0"/>
              <w:divBdr>
                <w:top w:val="none" w:sz="0" w:space="0" w:color="auto"/>
                <w:left w:val="none" w:sz="0" w:space="0" w:color="auto"/>
                <w:bottom w:val="none" w:sz="0" w:space="0" w:color="auto"/>
                <w:right w:val="none" w:sz="0" w:space="0" w:color="auto"/>
              </w:divBdr>
            </w:div>
          </w:divsChild>
        </w:div>
        <w:div w:id="2036925158">
          <w:marLeft w:val="0"/>
          <w:marRight w:val="0"/>
          <w:marTop w:val="0"/>
          <w:marBottom w:val="0"/>
          <w:divBdr>
            <w:top w:val="none" w:sz="0" w:space="0" w:color="auto"/>
            <w:left w:val="none" w:sz="0" w:space="0" w:color="auto"/>
            <w:bottom w:val="none" w:sz="0" w:space="0" w:color="auto"/>
            <w:right w:val="none" w:sz="0" w:space="0" w:color="auto"/>
          </w:divBdr>
        </w:div>
        <w:div w:id="699666830">
          <w:marLeft w:val="0"/>
          <w:marRight w:val="0"/>
          <w:marTop w:val="0"/>
          <w:marBottom w:val="0"/>
          <w:divBdr>
            <w:top w:val="none" w:sz="0" w:space="0" w:color="auto"/>
            <w:left w:val="none" w:sz="0" w:space="0" w:color="auto"/>
            <w:bottom w:val="none" w:sz="0" w:space="0" w:color="auto"/>
            <w:right w:val="none" w:sz="0" w:space="0" w:color="auto"/>
          </w:divBdr>
          <w:divsChild>
            <w:div w:id="953903012">
              <w:marLeft w:val="0"/>
              <w:marRight w:val="0"/>
              <w:marTop w:val="0"/>
              <w:marBottom w:val="0"/>
              <w:divBdr>
                <w:top w:val="none" w:sz="0" w:space="0" w:color="auto"/>
                <w:left w:val="none" w:sz="0" w:space="0" w:color="auto"/>
                <w:bottom w:val="none" w:sz="0" w:space="0" w:color="auto"/>
                <w:right w:val="none" w:sz="0" w:space="0" w:color="auto"/>
              </w:divBdr>
            </w:div>
          </w:divsChild>
        </w:div>
        <w:div w:id="1883520297">
          <w:marLeft w:val="0"/>
          <w:marRight w:val="0"/>
          <w:marTop w:val="0"/>
          <w:marBottom w:val="0"/>
          <w:divBdr>
            <w:top w:val="none" w:sz="0" w:space="0" w:color="auto"/>
            <w:left w:val="none" w:sz="0" w:space="0" w:color="auto"/>
            <w:bottom w:val="none" w:sz="0" w:space="0" w:color="auto"/>
            <w:right w:val="none" w:sz="0" w:space="0" w:color="auto"/>
          </w:divBdr>
        </w:div>
        <w:div w:id="1861964134">
          <w:marLeft w:val="0"/>
          <w:marRight w:val="0"/>
          <w:marTop w:val="0"/>
          <w:marBottom w:val="0"/>
          <w:divBdr>
            <w:top w:val="none" w:sz="0" w:space="0" w:color="auto"/>
            <w:left w:val="none" w:sz="0" w:space="0" w:color="auto"/>
            <w:bottom w:val="none" w:sz="0" w:space="0" w:color="auto"/>
            <w:right w:val="none" w:sz="0" w:space="0" w:color="auto"/>
          </w:divBdr>
          <w:divsChild>
            <w:div w:id="1769351524">
              <w:marLeft w:val="0"/>
              <w:marRight w:val="0"/>
              <w:marTop w:val="0"/>
              <w:marBottom w:val="0"/>
              <w:divBdr>
                <w:top w:val="none" w:sz="0" w:space="0" w:color="auto"/>
                <w:left w:val="none" w:sz="0" w:space="0" w:color="auto"/>
                <w:bottom w:val="none" w:sz="0" w:space="0" w:color="auto"/>
                <w:right w:val="none" w:sz="0" w:space="0" w:color="auto"/>
              </w:divBdr>
            </w:div>
          </w:divsChild>
        </w:div>
        <w:div w:id="1646857273">
          <w:marLeft w:val="0"/>
          <w:marRight w:val="0"/>
          <w:marTop w:val="0"/>
          <w:marBottom w:val="0"/>
          <w:divBdr>
            <w:top w:val="none" w:sz="0" w:space="0" w:color="auto"/>
            <w:left w:val="none" w:sz="0" w:space="0" w:color="auto"/>
            <w:bottom w:val="none" w:sz="0" w:space="0" w:color="auto"/>
            <w:right w:val="none" w:sz="0" w:space="0" w:color="auto"/>
          </w:divBdr>
        </w:div>
        <w:div w:id="93088361">
          <w:marLeft w:val="0"/>
          <w:marRight w:val="0"/>
          <w:marTop w:val="0"/>
          <w:marBottom w:val="0"/>
          <w:divBdr>
            <w:top w:val="none" w:sz="0" w:space="0" w:color="auto"/>
            <w:left w:val="none" w:sz="0" w:space="0" w:color="auto"/>
            <w:bottom w:val="none" w:sz="0" w:space="0" w:color="auto"/>
            <w:right w:val="none" w:sz="0" w:space="0" w:color="auto"/>
          </w:divBdr>
          <w:divsChild>
            <w:div w:id="1955093454">
              <w:marLeft w:val="0"/>
              <w:marRight w:val="0"/>
              <w:marTop w:val="0"/>
              <w:marBottom w:val="0"/>
              <w:divBdr>
                <w:top w:val="none" w:sz="0" w:space="0" w:color="auto"/>
                <w:left w:val="none" w:sz="0" w:space="0" w:color="auto"/>
                <w:bottom w:val="none" w:sz="0" w:space="0" w:color="auto"/>
                <w:right w:val="none" w:sz="0" w:space="0" w:color="auto"/>
              </w:divBdr>
            </w:div>
          </w:divsChild>
        </w:div>
        <w:div w:id="1934893471">
          <w:marLeft w:val="0"/>
          <w:marRight w:val="0"/>
          <w:marTop w:val="0"/>
          <w:marBottom w:val="0"/>
          <w:divBdr>
            <w:top w:val="none" w:sz="0" w:space="0" w:color="auto"/>
            <w:left w:val="none" w:sz="0" w:space="0" w:color="auto"/>
            <w:bottom w:val="none" w:sz="0" w:space="0" w:color="auto"/>
            <w:right w:val="none" w:sz="0" w:space="0" w:color="auto"/>
          </w:divBdr>
        </w:div>
        <w:div w:id="854732560">
          <w:marLeft w:val="0"/>
          <w:marRight w:val="0"/>
          <w:marTop w:val="0"/>
          <w:marBottom w:val="0"/>
          <w:divBdr>
            <w:top w:val="none" w:sz="0" w:space="0" w:color="auto"/>
            <w:left w:val="none" w:sz="0" w:space="0" w:color="auto"/>
            <w:bottom w:val="none" w:sz="0" w:space="0" w:color="auto"/>
            <w:right w:val="none" w:sz="0" w:space="0" w:color="auto"/>
          </w:divBdr>
          <w:divsChild>
            <w:div w:id="1877692243">
              <w:marLeft w:val="0"/>
              <w:marRight w:val="0"/>
              <w:marTop w:val="0"/>
              <w:marBottom w:val="0"/>
              <w:divBdr>
                <w:top w:val="none" w:sz="0" w:space="0" w:color="auto"/>
                <w:left w:val="none" w:sz="0" w:space="0" w:color="auto"/>
                <w:bottom w:val="none" w:sz="0" w:space="0" w:color="auto"/>
                <w:right w:val="none" w:sz="0" w:space="0" w:color="auto"/>
              </w:divBdr>
            </w:div>
          </w:divsChild>
        </w:div>
        <w:div w:id="151336609">
          <w:marLeft w:val="0"/>
          <w:marRight w:val="0"/>
          <w:marTop w:val="0"/>
          <w:marBottom w:val="0"/>
          <w:divBdr>
            <w:top w:val="none" w:sz="0" w:space="0" w:color="auto"/>
            <w:left w:val="none" w:sz="0" w:space="0" w:color="auto"/>
            <w:bottom w:val="none" w:sz="0" w:space="0" w:color="auto"/>
            <w:right w:val="none" w:sz="0" w:space="0" w:color="auto"/>
          </w:divBdr>
        </w:div>
        <w:div w:id="1697271000">
          <w:marLeft w:val="0"/>
          <w:marRight w:val="0"/>
          <w:marTop w:val="0"/>
          <w:marBottom w:val="0"/>
          <w:divBdr>
            <w:top w:val="none" w:sz="0" w:space="0" w:color="auto"/>
            <w:left w:val="none" w:sz="0" w:space="0" w:color="auto"/>
            <w:bottom w:val="none" w:sz="0" w:space="0" w:color="auto"/>
            <w:right w:val="none" w:sz="0" w:space="0" w:color="auto"/>
          </w:divBdr>
          <w:divsChild>
            <w:div w:id="1632049456">
              <w:marLeft w:val="0"/>
              <w:marRight w:val="0"/>
              <w:marTop w:val="0"/>
              <w:marBottom w:val="0"/>
              <w:divBdr>
                <w:top w:val="none" w:sz="0" w:space="0" w:color="auto"/>
                <w:left w:val="none" w:sz="0" w:space="0" w:color="auto"/>
                <w:bottom w:val="none" w:sz="0" w:space="0" w:color="auto"/>
                <w:right w:val="none" w:sz="0" w:space="0" w:color="auto"/>
              </w:divBdr>
            </w:div>
          </w:divsChild>
        </w:div>
        <w:div w:id="1418406735">
          <w:marLeft w:val="0"/>
          <w:marRight w:val="0"/>
          <w:marTop w:val="300"/>
          <w:marBottom w:val="0"/>
          <w:divBdr>
            <w:top w:val="none" w:sz="0" w:space="0" w:color="auto"/>
            <w:left w:val="none" w:sz="0" w:space="0" w:color="auto"/>
            <w:bottom w:val="none" w:sz="0" w:space="0" w:color="auto"/>
            <w:right w:val="none" w:sz="0" w:space="0" w:color="auto"/>
          </w:divBdr>
          <w:divsChild>
            <w:div w:id="1649093677">
              <w:marLeft w:val="0"/>
              <w:marRight w:val="0"/>
              <w:marTop w:val="0"/>
              <w:marBottom w:val="0"/>
              <w:divBdr>
                <w:top w:val="none" w:sz="0" w:space="0" w:color="auto"/>
                <w:left w:val="none" w:sz="0" w:space="0" w:color="auto"/>
                <w:bottom w:val="none" w:sz="0" w:space="0" w:color="auto"/>
                <w:right w:val="none" w:sz="0" w:space="0" w:color="auto"/>
              </w:divBdr>
              <w:divsChild>
                <w:div w:id="22761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0165">
          <w:marLeft w:val="0"/>
          <w:marRight w:val="0"/>
          <w:marTop w:val="300"/>
          <w:marBottom w:val="0"/>
          <w:divBdr>
            <w:top w:val="none" w:sz="0" w:space="0" w:color="auto"/>
            <w:left w:val="none" w:sz="0" w:space="0" w:color="auto"/>
            <w:bottom w:val="none" w:sz="0" w:space="0" w:color="auto"/>
            <w:right w:val="none" w:sz="0" w:space="0" w:color="auto"/>
          </w:divBdr>
          <w:divsChild>
            <w:div w:id="1201086984">
              <w:marLeft w:val="0"/>
              <w:marRight w:val="0"/>
              <w:marTop w:val="0"/>
              <w:marBottom w:val="0"/>
              <w:divBdr>
                <w:top w:val="none" w:sz="0" w:space="0" w:color="auto"/>
                <w:left w:val="none" w:sz="0" w:space="0" w:color="auto"/>
                <w:bottom w:val="none" w:sz="0" w:space="0" w:color="auto"/>
                <w:right w:val="none" w:sz="0" w:space="0" w:color="auto"/>
              </w:divBdr>
              <w:divsChild>
                <w:div w:id="34347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966251">
          <w:marLeft w:val="0"/>
          <w:marRight w:val="0"/>
          <w:marTop w:val="300"/>
          <w:marBottom w:val="0"/>
          <w:divBdr>
            <w:top w:val="none" w:sz="0" w:space="0" w:color="auto"/>
            <w:left w:val="none" w:sz="0" w:space="0" w:color="auto"/>
            <w:bottom w:val="none" w:sz="0" w:space="0" w:color="auto"/>
            <w:right w:val="none" w:sz="0" w:space="0" w:color="auto"/>
          </w:divBdr>
          <w:divsChild>
            <w:div w:id="1297949681">
              <w:marLeft w:val="0"/>
              <w:marRight w:val="0"/>
              <w:marTop w:val="0"/>
              <w:marBottom w:val="0"/>
              <w:divBdr>
                <w:top w:val="none" w:sz="0" w:space="0" w:color="auto"/>
                <w:left w:val="none" w:sz="0" w:space="0" w:color="auto"/>
                <w:bottom w:val="none" w:sz="0" w:space="0" w:color="auto"/>
                <w:right w:val="none" w:sz="0" w:space="0" w:color="auto"/>
              </w:divBdr>
              <w:divsChild>
                <w:div w:id="97013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44056">
      <w:bodyDiv w:val="1"/>
      <w:marLeft w:val="0"/>
      <w:marRight w:val="0"/>
      <w:marTop w:val="0"/>
      <w:marBottom w:val="0"/>
      <w:divBdr>
        <w:top w:val="none" w:sz="0" w:space="0" w:color="auto"/>
        <w:left w:val="none" w:sz="0" w:space="0" w:color="auto"/>
        <w:bottom w:val="none" w:sz="0" w:space="0" w:color="auto"/>
        <w:right w:val="none" w:sz="0" w:space="0" w:color="auto"/>
      </w:divBdr>
      <w:divsChild>
        <w:div w:id="756752646">
          <w:marLeft w:val="0"/>
          <w:marRight w:val="0"/>
          <w:marTop w:val="0"/>
          <w:marBottom w:val="0"/>
          <w:divBdr>
            <w:top w:val="none" w:sz="0" w:space="0" w:color="auto"/>
            <w:left w:val="none" w:sz="0" w:space="0" w:color="auto"/>
            <w:bottom w:val="none" w:sz="0" w:space="0" w:color="auto"/>
            <w:right w:val="none" w:sz="0" w:space="0" w:color="auto"/>
          </w:divBdr>
        </w:div>
        <w:div w:id="279916332">
          <w:marLeft w:val="0"/>
          <w:marRight w:val="0"/>
          <w:marTop w:val="0"/>
          <w:marBottom w:val="0"/>
          <w:divBdr>
            <w:top w:val="none" w:sz="0" w:space="0" w:color="auto"/>
            <w:left w:val="none" w:sz="0" w:space="0" w:color="auto"/>
            <w:bottom w:val="none" w:sz="0" w:space="0" w:color="auto"/>
            <w:right w:val="none" w:sz="0" w:space="0" w:color="auto"/>
          </w:divBdr>
          <w:divsChild>
            <w:div w:id="1725256046">
              <w:marLeft w:val="0"/>
              <w:marRight w:val="0"/>
              <w:marTop w:val="0"/>
              <w:marBottom w:val="0"/>
              <w:divBdr>
                <w:top w:val="none" w:sz="0" w:space="0" w:color="auto"/>
                <w:left w:val="none" w:sz="0" w:space="0" w:color="auto"/>
                <w:bottom w:val="none" w:sz="0" w:space="0" w:color="auto"/>
                <w:right w:val="none" w:sz="0" w:space="0" w:color="auto"/>
              </w:divBdr>
            </w:div>
          </w:divsChild>
        </w:div>
        <w:div w:id="859323388">
          <w:marLeft w:val="0"/>
          <w:marRight w:val="0"/>
          <w:marTop w:val="0"/>
          <w:marBottom w:val="0"/>
          <w:divBdr>
            <w:top w:val="none" w:sz="0" w:space="0" w:color="auto"/>
            <w:left w:val="none" w:sz="0" w:space="0" w:color="auto"/>
            <w:bottom w:val="none" w:sz="0" w:space="0" w:color="auto"/>
            <w:right w:val="none" w:sz="0" w:space="0" w:color="auto"/>
          </w:divBdr>
        </w:div>
        <w:div w:id="990255192">
          <w:marLeft w:val="0"/>
          <w:marRight w:val="0"/>
          <w:marTop w:val="0"/>
          <w:marBottom w:val="0"/>
          <w:divBdr>
            <w:top w:val="none" w:sz="0" w:space="0" w:color="auto"/>
            <w:left w:val="none" w:sz="0" w:space="0" w:color="auto"/>
            <w:bottom w:val="none" w:sz="0" w:space="0" w:color="auto"/>
            <w:right w:val="none" w:sz="0" w:space="0" w:color="auto"/>
          </w:divBdr>
          <w:divsChild>
            <w:div w:id="1025910695">
              <w:marLeft w:val="0"/>
              <w:marRight w:val="0"/>
              <w:marTop w:val="0"/>
              <w:marBottom w:val="0"/>
              <w:divBdr>
                <w:top w:val="none" w:sz="0" w:space="0" w:color="auto"/>
                <w:left w:val="none" w:sz="0" w:space="0" w:color="auto"/>
                <w:bottom w:val="none" w:sz="0" w:space="0" w:color="auto"/>
                <w:right w:val="none" w:sz="0" w:space="0" w:color="auto"/>
              </w:divBdr>
            </w:div>
          </w:divsChild>
        </w:div>
        <w:div w:id="1758550092">
          <w:marLeft w:val="0"/>
          <w:marRight w:val="0"/>
          <w:marTop w:val="0"/>
          <w:marBottom w:val="0"/>
          <w:divBdr>
            <w:top w:val="none" w:sz="0" w:space="0" w:color="auto"/>
            <w:left w:val="none" w:sz="0" w:space="0" w:color="auto"/>
            <w:bottom w:val="none" w:sz="0" w:space="0" w:color="auto"/>
            <w:right w:val="none" w:sz="0" w:space="0" w:color="auto"/>
          </w:divBdr>
        </w:div>
        <w:div w:id="608318057">
          <w:marLeft w:val="0"/>
          <w:marRight w:val="0"/>
          <w:marTop w:val="0"/>
          <w:marBottom w:val="0"/>
          <w:divBdr>
            <w:top w:val="none" w:sz="0" w:space="0" w:color="auto"/>
            <w:left w:val="none" w:sz="0" w:space="0" w:color="auto"/>
            <w:bottom w:val="none" w:sz="0" w:space="0" w:color="auto"/>
            <w:right w:val="none" w:sz="0" w:space="0" w:color="auto"/>
          </w:divBdr>
          <w:divsChild>
            <w:div w:id="165288843">
              <w:marLeft w:val="0"/>
              <w:marRight w:val="0"/>
              <w:marTop w:val="0"/>
              <w:marBottom w:val="0"/>
              <w:divBdr>
                <w:top w:val="none" w:sz="0" w:space="0" w:color="auto"/>
                <w:left w:val="none" w:sz="0" w:space="0" w:color="auto"/>
                <w:bottom w:val="none" w:sz="0" w:space="0" w:color="auto"/>
                <w:right w:val="none" w:sz="0" w:space="0" w:color="auto"/>
              </w:divBdr>
            </w:div>
          </w:divsChild>
        </w:div>
        <w:div w:id="116218355">
          <w:marLeft w:val="0"/>
          <w:marRight w:val="0"/>
          <w:marTop w:val="0"/>
          <w:marBottom w:val="0"/>
          <w:divBdr>
            <w:top w:val="none" w:sz="0" w:space="0" w:color="auto"/>
            <w:left w:val="none" w:sz="0" w:space="0" w:color="auto"/>
            <w:bottom w:val="none" w:sz="0" w:space="0" w:color="auto"/>
            <w:right w:val="none" w:sz="0" w:space="0" w:color="auto"/>
          </w:divBdr>
        </w:div>
        <w:div w:id="167837953">
          <w:marLeft w:val="0"/>
          <w:marRight w:val="0"/>
          <w:marTop w:val="0"/>
          <w:marBottom w:val="0"/>
          <w:divBdr>
            <w:top w:val="none" w:sz="0" w:space="0" w:color="auto"/>
            <w:left w:val="none" w:sz="0" w:space="0" w:color="auto"/>
            <w:bottom w:val="none" w:sz="0" w:space="0" w:color="auto"/>
            <w:right w:val="none" w:sz="0" w:space="0" w:color="auto"/>
          </w:divBdr>
          <w:divsChild>
            <w:div w:id="1355693284">
              <w:marLeft w:val="0"/>
              <w:marRight w:val="0"/>
              <w:marTop w:val="0"/>
              <w:marBottom w:val="0"/>
              <w:divBdr>
                <w:top w:val="none" w:sz="0" w:space="0" w:color="auto"/>
                <w:left w:val="none" w:sz="0" w:space="0" w:color="auto"/>
                <w:bottom w:val="none" w:sz="0" w:space="0" w:color="auto"/>
                <w:right w:val="none" w:sz="0" w:space="0" w:color="auto"/>
              </w:divBdr>
            </w:div>
          </w:divsChild>
        </w:div>
        <w:div w:id="2103065758">
          <w:marLeft w:val="0"/>
          <w:marRight w:val="0"/>
          <w:marTop w:val="0"/>
          <w:marBottom w:val="0"/>
          <w:divBdr>
            <w:top w:val="none" w:sz="0" w:space="0" w:color="auto"/>
            <w:left w:val="none" w:sz="0" w:space="0" w:color="auto"/>
            <w:bottom w:val="none" w:sz="0" w:space="0" w:color="auto"/>
            <w:right w:val="none" w:sz="0" w:space="0" w:color="auto"/>
          </w:divBdr>
        </w:div>
        <w:div w:id="1167942995">
          <w:marLeft w:val="0"/>
          <w:marRight w:val="0"/>
          <w:marTop w:val="0"/>
          <w:marBottom w:val="0"/>
          <w:divBdr>
            <w:top w:val="none" w:sz="0" w:space="0" w:color="auto"/>
            <w:left w:val="none" w:sz="0" w:space="0" w:color="auto"/>
            <w:bottom w:val="none" w:sz="0" w:space="0" w:color="auto"/>
            <w:right w:val="none" w:sz="0" w:space="0" w:color="auto"/>
          </w:divBdr>
          <w:divsChild>
            <w:div w:id="178082623">
              <w:marLeft w:val="0"/>
              <w:marRight w:val="0"/>
              <w:marTop w:val="0"/>
              <w:marBottom w:val="0"/>
              <w:divBdr>
                <w:top w:val="none" w:sz="0" w:space="0" w:color="auto"/>
                <w:left w:val="none" w:sz="0" w:space="0" w:color="auto"/>
                <w:bottom w:val="none" w:sz="0" w:space="0" w:color="auto"/>
                <w:right w:val="none" w:sz="0" w:space="0" w:color="auto"/>
              </w:divBdr>
            </w:div>
          </w:divsChild>
        </w:div>
        <w:div w:id="1408308500">
          <w:marLeft w:val="0"/>
          <w:marRight w:val="0"/>
          <w:marTop w:val="0"/>
          <w:marBottom w:val="0"/>
          <w:divBdr>
            <w:top w:val="none" w:sz="0" w:space="0" w:color="auto"/>
            <w:left w:val="none" w:sz="0" w:space="0" w:color="auto"/>
            <w:bottom w:val="none" w:sz="0" w:space="0" w:color="auto"/>
            <w:right w:val="none" w:sz="0" w:space="0" w:color="auto"/>
          </w:divBdr>
        </w:div>
        <w:div w:id="1825001877">
          <w:marLeft w:val="0"/>
          <w:marRight w:val="0"/>
          <w:marTop w:val="0"/>
          <w:marBottom w:val="0"/>
          <w:divBdr>
            <w:top w:val="none" w:sz="0" w:space="0" w:color="auto"/>
            <w:left w:val="none" w:sz="0" w:space="0" w:color="auto"/>
            <w:bottom w:val="none" w:sz="0" w:space="0" w:color="auto"/>
            <w:right w:val="none" w:sz="0" w:space="0" w:color="auto"/>
          </w:divBdr>
          <w:divsChild>
            <w:div w:id="566184728">
              <w:marLeft w:val="0"/>
              <w:marRight w:val="0"/>
              <w:marTop w:val="0"/>
              <w:marBottom w:val="0"/>
              <w:divBdr>
                <w:top w:val="none" w:sz="0" w:space="0" w:color="auto"/>
                <w:left w:val="none" w:sz="0" w:space="0" w:color="auto"/>
                <w:bottom w:val="none" w:sz="0" w:space="0" w:color="auto"/>
                <w:right w:val="none" w:sz="0" w:space="0" w:color="auto"/>
              </w:divBdr>
            </w:div>
          </w:divsChild>
        </w:div>
        <w:div w:id="1533152099">
          <w:marLeft w:val="0"/>
          <w:marRight w:val="0"/>
          <w:marTop w:val="0"/>
          <w:marBottom w:val="0"/>
          <w:divBdr>
            <w:top w:val="none" w:sz="0" w:space="0" w:color="auto"/>
            <w:left w:val="none" w:sz="0" w:space="0" w:color="auto"/>
            <w:bottom w:val="none" w:sz="0" w:space="0" w:color="auto"/>
            <w:right w:val="none" w:sz="0" w:space="0" w:color="auto"/>
          </w:divBdr>
        </w:div>
        <w:div w:id="1317415558">
          <w:marLeft w:val="0"/>
          <w:marRight w:val="0"/>
          <w:marTop w:val="0"/>
          <w:marBottom w:val="0"/>
          <w:divBdr>
            <w:top w:val="none" w:sz="0" w:space="0" w:color="auto"/>
            <w:left w:val="none" w:sz="0" w:space="0" w:color="auto"/>
            <w:bottom w:val="none" w:sz="0" w:space="0" w:color="auto"/>
            <w:right w:val="none" w:sz="0" w:space="0" w:color="auto"/>
          </w:divBdr>
          <w:divsChild>
            <w:div w:id="1543588554">
              <w:marLeft w:val="0"/>
              <w:marRight w:val="0"/>
              <w:marTop w:val="0"/>
              <w:marBottom w:val="0"/>
              <w:divBdr>
                <w:top w:val="none" w:sz="0" w:space="0" w:color="auto"/>
                <w:left w:val="none" w:sz="0" w:space="0" w:color="auto"/>
                <w:bottom w:val="none" w:sz="0" w:space="0" w:color="auto"/>
                <w:right w:val="none" w:sz="0" w:space="0" w:color="auto"/>
              </w:divBdr>
            </w:div>
          </w:divsChild>
        </w:div>
        <w:div w:id="1359967447">
          <w:marLeft w:val="0"/>
          <w:marRight w:val="0"/>
          <w:marTop w:val="300"/>
          <w:marBottom w:val="0"/>
          <w:divBdr>
            <w:top w:val="none" w:sz="0" w:space="0" w:color="auto"/>
            <w:left w:val="none" w:sz="0" w:space="0" w:color="auto"/>
            <w:bottom w:val="none" w:sz="0" w:space="0" w:color="auto"/>
            <w:right w:val="none" w:sz="0" w:space="0" w:color="auto"/>
          </w:divBdr>
          <w:divsChild>
            <w:div w:id="1611468206">
              <w:marLeft w:val="0"/>
              <w:marRight w:val="0"/>
              <w:marTop w:val="0"/>
              <w:marBottom w:val="0"/>
              <w:divBdr>
                <w:top w:val="none" w:sz="0" w:space="0" w:color="auto"/>
                <w:left w:val="none" w:sz="0" w:space="0" w:color="auto"/>
                <w:bottom w:val="none" w:sz="0" w:space="0" w:color="auto"/>
                <w:right w:val="none" w:sz="0" w:space="0" w:color="auto"/>
              </w:divBdr>
              <w:divsChild>
                <w:div w:id="158757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5647">
          <w:marLeft w:val="0"/>
          <w:marRight w:val="0"/>
          <w:marTop w:val="300"/>
          <w:marBottom w:val="0"/>
          <w:divBdr>
            <w:top w:val="none" w:sz="0" w:space="0" w:color="auto"/>
            <w:left w:val="none" w:sz="0" w:space="0" w:color="auto"/>
            <w:bottom w:val="none" w:sz="0" w:space="0" w:color="auto"/>
            <w:right w:val="none" w:sz="0" w:space="0" w:color="auto"/>
          </w:divBdr>
          <w:divsChild>
            <w:div w:id="1493527788">
              <w:marLeft w:val="0"/>
              <w:marRight w:val="0"/>
              <w:marTop w:val="0"/>
              <w:marBottom w:val="0"/>
              <w:divBdr>
                <w:top w:val="none" w:sz="0" w:space="0" w:color="auto"/>
                <w:left w:val="none" w:sz="0" w:space="0" w:color="auto"/>
                <w:bottom w:val="none" w:sz="0" w:space="0" w:color="auto"/>
                <w:right w:val="none" w:sz="0" w:space="0" w:color="auto"/>
              </w:divBdr>
              <w:divsChild>
                <w:div w:id="1593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6381">
          <w:marLeft w:val="0"/>
          <w:marRight w:val="0"/>
          <w:marTop w:val="300"/>
          <w:marBottom w:val="0"/>
          <w:divBdr>
            <w:top w:val="none" w:sz="0" w:space="0" w:color="auto"/>
            <w:left w:val="none" w:sz="0" w:space="0" w:color="auto"/>
            <w:bottom w:val="none" w:sz="0" w:space="0" w:color="auto"/>
            <w:right w:val="none" w:sz="0" w:space="0" w:color="auto"/>
          </w:divBdr>
          <w:divsChild>
            <w:div w:id="1611203003">
              <w:marLeft w:val="0"/>
              <w:marRight w:val="0"/>
              <w:marTop w:val="0"/>
              <w:marBottom w:val="0"/>
              <w:divBdr>
                <w:top w:val="none" w:sz="0" w:space="0" w:color="auto"/>
                <w:left w:val="none" w:sz="0" w:space="0" w:color="auto"/>
                <w:bottom w:val="none" w:sz="0" w:space="0" w:color="auto"/>
                <w:right w:val="none" w:sz="0" w:space="0" w:color="auto"/>
              </w:divBdr>
              <w:divsChild>
                <w:div w:id="190448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6593">
          <w:marLeft w:val="0"/>
          <w:marRight w:val="0"/>
          <w:marTop w:val="300"/>
          <w:marBottom w:val="0"/>
          <w:divBdr>
            <w:top w:val="none" w:sz="0" w:space="0" w:color="auto"/>
            <w:left w:val="none" w:sz="0" w:space="0" w:color="auto"/>
            <w:bottom w:val="none" w:sz="0" w:space="0" w:color="auto"/>
            <w:right w:val="none" w:sz="0" w:space="0" w:color="auto"/>
          </w:divBdr>
          <w:divsChild>
            <w:div w:id="1207136250">
              <w:marLeft w:val="0"/>
              <w:marRight w:val="0"/>
              <w:marTop w:val="0"/>
              <w:marBottom w:val="0"/>
              <w:divBdr>
                <w:top w:val="none" w:sz="0" w:space="0" w:color="auto"/>
                <w:left w:val="none" w:sz="0" w:space="0" w:color="auto"/>
                <w:bottom w:val="none" w:sz="0" w:space="0" w:color="auto"/>
                <w:right w:val="none" w:sz="0" w:space="0" w:color="auto"/>
              </w:divBdr>
              <w:divsChild>
                <w:div w:id="161116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83687">
      <w:bodyDiv w:val="1"/>
      <w:marLeft w:val="0"/>
      <w:marRight w:val="0"/>
      <w:marTop w:val="0"/>
      <w:marBottom w:val="0"/>
      <w:divBdr>
        <w:top w:val="none" w:sz="0" w:space="0" w:color="auto"/>
        <w:left w:val="none" w:sz="0" w:space="0" w:color="auto"/>
        <w:bottom w:val="none" w:sz="0" w:space="0" w:color="auto"/>
        <w:right w:val="none" w:sz="0" w:space="0" w:color="auto"/>
      </w:divBdr>
      <w:divsChild>
        <w:div w:id="922378867">
          <w:marLeft w:val="0"/>
          <w:marRight w:val="0"/>
          <w:marTop w:val="0"/>
          <w:marBottom w:val="0"/>
          <w:divBdr>
            <w:top w:val="none" w:sz="0" w:space="0" w:color="auto"/>
            <w:left w:val="none" w:sz="0" w:space="0" w:color="auto"/>
            <w:bottom w:val="none" w:sz="0" w:space="0" w:color="auto"/>
            <w:right w:val="none" w:sz="0" w:space="0" w:color="auto"/>
          </w:divBdr>
        </w:div>
        <w:div w:id="1159689337">
          <w:marLeft w:val="0"/>
          <w:marRight w:val="0"/>
          <w:marTop w:val="0"/>
          <w:marBottom w:val="0"/>
          <w:divBdr>
            <w:top w:val="none" w:sz="0" w:space="0" w:color="auto"/>
            <w:left w:val="none" w:sz="0" w:space="0" w:color="auto"/>
            <w:bottom w:val="none" w:sz="0" w:space="0" w:color="auto"/>
            <w:right w:val="none" w:sz="0" w:space="0" w:color="auto"/>
          </w:divBdr>
          <w:divsChild>
            <w:div w:id="2016496844">
              <w:marLeft w:val="0"/>
              <w:marRight w:val="0"/>
              <w:marTop w:val="0"/>
              <w:marBottom w:val="0"/>
              <w:divBdr>
                <w:top w:val="none" w:sz="0" w:space="0" w:color="auto"/>
                <w:left w:val="none" w:sz="0" w:space="0" w:color="auto"/>
                <w:bottom w:val="none" w:sz="0" w:space="0" w:color="auto"/>
                <w:right w:val="none" w:sz="0" w:space="0" w:color="auto"/>
              </w:divBdr>
            </w:div>
          </w:divsChild>
        </w:div>
        <w:div w:id="1762682560">
          <w:marLeft w:val="0"/>
          <w:marRight w:val="0"/>
          <w:marTop w:val="0"/>
          <w:marBottom w:val="0"/>
          <w:divBdr>
            <w:top w:val="none" w:sz="0" w:space="0" w:color="auto"/>
            <w:left w:val="none" w:sz="0" w:space="0" w:color="auto"/>
            <w:bottom w:val="none" w:sz="0" w:space="0" w:color="auto"/>
            <w:right w:val="none" w:sz="0" w:space="0" w:color="auto"/>
          </w:divBdr>
        </w:div>
        <w:div w:id="1299261980">
          <w:marLeft w:val="0"/>
          <w:marRight w:val="0"/>
          <w:marTop w:val="0"/>
          <w:marBottom w:val="0"/>
          <w:divBdr>
            <w:top w:val="none" w:sz="0" w:space="0" w:color="auto"/>
            <w:left w:val="none" w:sz="0" w:space="0" w:color="auto"/>
            <w:bottom w:val="none" w:sz="0" w:space="0" w:color="auto"/>
            <w:right w:val="none" w:sz="0" w:space="0" w:color="auto"/>
          </w:divBdr>
          <w:divsChild>
            <w:div w:id="1821262668">
              <w:marLeft w:val="0"/>
              <w:marRight w:val="0"/>
              <w:marTop w:val="0"/>
              <w:marBottom w:val="0"/>
              <w:divBdr>
                <w:top w:val="none" w:sz="0" w:space="0" w:color="auto"/>
                <w:left w:val="none" w:sz="0" w:space="0" w:color="auto"/>
                <w:bottom w:val="none" w:sz="0" w:space="0" w:color="auto"/>
                <w:right w:val="none" w:sz="0" w:space="0" w:color="auto"/>
              </w:divBdr>
            </w:div>
          </w:divsChild>
        </w:div>
        <w:div w:id="1985815794">
          <w:marLeft w:val="0"/>
          <w:marRight w:val="0"/>
          <w:marTop w:val="0"/>
          <w:marBottom w:val="0"/>
          <w:divBdr>
            <w:top w:val="none" w:sz="0" w:space="0" w:color="auto"/>
            <w:left w:val="none" w:sz="0" w:space="0" w:color="auto"/>
            <w:bottom w:val="none" w:sz="0" w:space="0" w:color="auto"/>
            <w:right w:val="none" w:sz="0" w:space="0" w:color="auto"/>
          </w:divBdr>
        </w:div>
        <w:div w:id="85655564">
          <w:marLeft w:val="0"/>
          <w:marRight w:val="0"/>
          <w:marTop w:val="0"/>
          <w:marBottom w:val="0"/>
          <w:divBdr>
            <w:top w:val="none" w:sz="0" w:space="0" w:color="auto"/>
            <w:left w:val="none" w:sz="0" w:space="0" w:color="auto"/>
            <w:bottom w:val="none" w:sz="0" w:space="0" w:color="auto"/>
            <w:right w:val="none" w:sz="0" w:space="0" w:color="auto"/>
          </w:divBdr>
          <w:divsChild>
            <w:div w:id="1859660610">
              <w:marLeft w:val="0"/>
              <w:marRight w:val="0"/>
              <w:marTop w:val="0"/>
              <w:marBottom w:val="0"/>
              <w:divBdr>
                <w:top w:val="none" w:sz="0" w:space="0" w:color="auto"/>
                <w:left w:val="none" w:sz="0" w:space="0" w:color="auto"/>
                <w:bottom w:val="none" w:sz="0" w:space="0" w:color="auto"/>
                <w:right w:val="none" w:sz="0" w:space="0" w:color="auto"/>
              </w:divBdr>
            </w:div>
          </w:divsChild>
        </w:div>
        <w:div w:id="1152257281">
          <w:marLeft w:val="0"/>
          <w:marRight w:val="0"/>
          <w:marTop w:val="0"/>
          <w:marBottom w:val="0"/>
          <w:divBdr>
            <w:top w:val="none" w:sz="0" w:space="0" w:color="auto"/>
            <w:left w:val="none" w:sz="0" w:space="0" w:color="auto"/>
            <w:bottom w:val="none" w:sz="0" w:space="0" w:color="auto"/>
            <w:right w:val="none" w:sz="0" w:space="0" w:color="auto"/>
          </w:divBdr>
        </w:div>
        <w:div w:id="1550801687">
          <w:marLeft w:val="0"/>
          <w:marRight w:val="0"/>
          <w:marTop w:val="0"/>
          <w:marBottom w:val="0"/>
          <w:divBdr>
            <w:top w:val="none" w:sz="0" w:space="0" w:color="auto"/>
            <w:left w:val="none" w:sz="0" w:space="0" w:color="auto"/>
            <w:bottom w:val="none" w:sz="0" w:space="0" w:color="auto"/>
            <w:right w:val="none" w:sz="0" w:space="0" w:color="auto"/>
          </w:divBdr>
          <w:divsChild>
            <w:div w:id="1580215011">
              <w:marLeft w:val="0"/>
              <w:marRight w:val="0"/>
              <w:marTop w:val="0"/>
              <w:marBottom w:val="0"/>
              <w:divBdr>
                <w:top w:val="none" w:sz="0" w:space="0" w:color="auto"/>
                <w:left w:val="none" w:sz="0" w:space="0" w:color="auto"/>
                <w:bottom w:val="none" w:sz="0" w:space="0" w:color="auto"/>
                <w:right w:val="none" w:sz="0" w:space="0" w:color="auto"/>
              </w:divBdr>
            </w:div>
          </w:divsChild>
        </w:div>
        <w:div w:id="731394970">
          <w:marLeft w:val="0"/>
          <w:marRight w:val="0"/>
          <w:marTop w:val="0"/>
          <w:marBottom w:val="0"/>
          <w:divBdr>
            <w:top w:val="none" w:sz="0" w:space="0" w:color="auto"/>
            <w:left w:val="none" w:sz="0" w:space="0" w:color="auto"/>
            <w:bottom w:val="none" w:sz="0" w:space="0" w:color="auto"/>
            <w:right w:val="none" w:sz="0" w:space="0" w:color="auto"/>
          </w:divBdr>
        </w:div>
        <w:div w:id="1698696495">
          <w:marLeft w:val="0"/>
          <w:marRight w:val="0"/>
          <w:marTop w:val="0"/>
          <w:marBottom w:val="0"/>
          <w:divBdr>
            <w:top w:val="none" w:sz="0" w:space="0" w:color="auto"/>
            <w:left w:val="none" w:sz="0" w:space="0" w:color="auto"/>
            <w:bottom w:val="none" w:sz="0" w:space="0" w:color="auto"/>
            <w:right w:val="none" w:sz="0" w:space="0" w:color="auto"/>
          </w:divBdr>
          <w:divsChild>
            <w:div w:id="859900985">
              <w:marLeft w:val="0"/>
              <w:marRight w:val="0"/>
              <w:marTop w:val="0"/>
              <w:marBottom w:val="0"/>
              <w:divBdr>
                <w:top w:val="none" w:sz="0" w:space="0" w:color="auto"/>
                <w:left w:val="none" w:sz="0" w:space="0" w:color="auto"/>
                <w:bottom w:val="none" w:sz="0" w:space="0" w:color="auto"/>
                <w:right w:val="none" w:sz="0" w:space="0" w:color="auto"/>
              </w:divBdr>
            </w:div>
          </w:divsChild>
        </w:div>
        <w:div w:id="1462264718">
          <w:marLeft w:val="0"/>
          <w:marRight w:val="0"/>
          <w:marTop w:val="0"/>
          <w:marBottom w:val="0"/>
          <w:divBdr>
            <w:top w:val="none" w:sz="0" w:space="0" w:color="auto"/>
            <w:left w:val="none" w:sz="0" w:space="0" w:color="auto"/>
            <w:bottom w:val="none" w:sz="0" w:space="0" w:color="auto"/>
            <w:right w:val="none" w:sz="0" w:space="0" w:color="auto"/>
          </w:divBdr>
        </w:div>
        <w:div w:id="1986658410">
          <w:marLeft w:val="0"/>
          <w:marRight w:val="0"/>
          <w:marTop w:val="0"/>
          <w:marBottom w:val="0"/>
          <w:divBdr>
            <w:top w:val="none" w:sz="0" w:space="0" w:color="auto"/>
            <w:left w:val="none" w:sz="0" w:space="0" w:color="auto"/>
            <w:bottom w:val="none" w:sz="0" w:space="0" w:color="auto"/>
            <w:right w:val="none" w:sz="0" w:space="0" w:color="auto"/>
          </w:divBdr>
          <w:divsChild>
            <w:div w:id="1523057357">
              <w:marLeft w:val="0"/>
              <w:marRight w:val="0"/>
              <w:marTop w:val="0"/>
              <w:marBottom w:val="0"/>
              <w:divBdr>
                <w:top w:val="none" w:sz="0" w:space="0" w:color="auto"/>
                <w:left w:val="none" w:sz="0" w:space="0" w:color="auto"/>
                <w:bottom w:val="none" w:sz="0" w:space="0" w:color="auto"/>
                <w:right w:val="none" w:sz="0" w:space="0" w:color="auto"/>
              </w:divBdr>
            </w:div>
          </w:divsChild>
        </w:div>
        <w:div w:id="2069766120">
          <w:marLeft w:val="0"/>
          <w:marRight w:val="0"/>
          <w:marTop w:val="0"/>
          <w:marBottom w:val="0"/>
          <w:divBdr>
            <w:top w:val="none" w:sz="0" w:space="0" w:color="auto"/>
            <w:left w:val="none" w:sz="0" w:space="0" w:color="auto"/>
            <w:bottom w:val="none" w:sz="0" w:space="0" w:color="auto"/>
            <w:right w:val="none" w:sz="0" w:space="0" w:color="auto"/>
          </w:divBdr>
        </w:div>
        <w:div w:id="721709484">
          <w:marLeft w:val="0"/>
          <w:marRight w:val="0"/>
          <w:marTop w:val="0"/>
          <w:marBottom w:val="0"/>
          <w:divBdr>
            <w:top w:val="none" w:sz="0" w:space="0" w:color="auto"/>
            <w:left w:val="none" w:sz="0" w:space="0" w:color="auto"/>
            <w:bottom w:val="none" w:sz="0" w:space="0" w:color="auto"/>
            <w:right w:val="none" w:sz="0" w:space="0" w:color="auto"/>
          </w:divBdr>
          <w:divsChild>
            <w:div w:id="112675282">
              <w:marLeft w:val="0"/>
              <w:marRight w:val="0"/>
              <w:marTop w:val="0"/>
              <w:marBottom w:val="0"/>
              <w:divBdr>
                <w:top w:val="none" w:sz="0" w:space="0" w:color="auto"/>
                <w:left w:val="none" w:sz="0" w:space="0" w:color="auto"/>
                <w:bottom w:val="none" w:sz="0" w:space="0" w:color="auto"/>
                <w:right w:val="none" w:sz="0" w:space="0" w:color="auto"/>
              </w:divBdr>
            </w:div>
          </w:divsChild>
        </w:div>
        <w:div w:id="221406963">
          <w:marLeft w:val="0"/>
          <w:marRight w:val="0"/>
          <w:marTop w:val="300"/>
          <w:marBottom w:val="0"/>
          <w:divBdr>
            <w:top w:val="none" w:sz="0" w:space="0" w:color="auto"/>
            <w:left w:val="none" w:sz="0" w:space="0" w:color="auto"/>
            <w:bottom w:val="none" w:sz="0" w:space="0" w:color="auto"/>
            <w:right w:val="none" w:sz="0" w:space="0" w:color="auto"/>
          </w:divBdr>
          <w:divsChild>
            <w:div w:id="555698381">
              <w:marLeft w:val="0"/>
              <w:marRight w:val="0"/>
              <w:marTop w:val="0"/>
              <w:marBottom w:val="0"/>
              <w:divBdr>
                <w:top w:val="none" w:sz="0" w:space="0" w:color="auto"/>
                <w:left w:val="none" w:sz="0" w:space="0" w:color="auto"/>
                <w:bottom w:val="none" w:sz="0" w:space="0" w:color="auto"/>
                <w:right w:val="none" w:sz="0" w:space="0" w:color="auto"/>
              </w:divBdr>
              <w:divsChild>
                <w:div w:id="35542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88621">
          <w:marLeft w:val="0"/>
          <w:marRight w:val="0"/>
          <w:marTop w:val="300"/>
          <w:marBottom w:val="0"/>
          <w:divBdr>
            <w:top w:val="none" w:sz="0" w:space="0" w:color="auto"/>
            <w:left w:val="none" w:sz="0" w:space="0" w:color="auto"/>
            <w:bottom w:val="none" w:sz="0" w:space="0" w:color="auto"/>
            <w:right w:val="none" w:sz="0" w:space="0" w:color="auto"/>
          </w:divBdr>
          <w:divsChild>
            <w:div w:id="172113238">
              <w:marLeft w:val="0"/>
              <w:marRight w:val="0"/>
              <w:marTop w:val="0"/>
              <w:marBottom w:val="0"/>
              <w:divBdr>
                <w:top w:val="none" w:sz="0" w:space="0" w:color="auto"/>
                <w:left w:val="none" w:sz="0" w:space="0" w:color="auto"/>
                <w:bottom w:val="none" w:sz="0" w:space="0" w:color="auto"/>
                <w:right w:val="none" w:sz="0" w:space="0" w:color="auto"/>
              </w:divBdr>
              <w:divsChild>
                <w:div w:id="50259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7197">
          <w:marLeft w:val="0"/>
          <w:marRight w:val="0"/>
          <w:marTop w:val="300"/>
          <w:marBottom w:val="0"/>
          <w:divBdr>
            <w:top w:val="none" w:sz="0" w:space="0" w:color="auto"/>
            <w:left w:val="none" w:sz="0" w:space="0" w:color="auto"/>
            <w:bottom w:val="none" w:sz="0" w:space="0" w:color="auto"/>
            <w:right w:val="none" w:sz="0" w:space="0" w:color="auto"/>
          </w:divBdr>
          <w:divsChild>
            <w:div w:id="1713380464">
              <w:marLeft w:val="0"/>
              <w:marRight w:val="0"/>
              <w:marTop w:val="0"/>
              <w:marBottom w:val="0"/>
              <w:divBdr>
                <w:top w:val="none" w:sz="0" w:space="0" w:color="auto"/>
                <w:left w:val="none" w:sz="0" w:space="0" w:color="auto"/>
                <w:bottom w:val="none" w:sz="0" w:space="0" w:color="auto"/>
                <w:right w:val="none" w:sz="0" w:space="0" w:color="auto"/>
              </w:divBdr>
              <w:divsChild>
                <w:div w:id="50701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8648">
          <w:marLeft w:val="0"/>
          <w:marRight w:val="0"/>
          <w:marTop w:val="300"/>
          <w:marBottom w:val="0"/>
          <w:divBdr>
            <w:top w:val="none" w:sz="0" w:space="0" w:color="auto"/>
            <w:left w:val="none" w:sz="0" w:space="0" w:color="auto"/>
            <w:bottom w:val="none" w:sz="0" w:space="0" w:color="auto"/>
            <w:right w:val="none" w:sz="0" w:space="0" w:color="auto"/>
          </w:divBdr>
          <w:divsChild>
            <w:div w:id="595134124">
              <w:marLeft w:val="0"/>
              <w:marRight w:val="0"/>
              <w:marTop w:val="0"/>
              <w:marBottom w:val="0"/>
              <w:divBdr>
                <w:top w:val="none" w:sz="0" w:space="0" w:color="auto"/>
                <w:left w:val="none" w:sz="0" w:space="0" w:color="auto"/>
                <w:bottom w:val="none" w:sz="0" w:space="0" w:color="auto"/>
                <w:right w:val="none" w:sz="0" w:space="0" w:color="auto"/>
              </w:divBdr>
              <w:divsChild>
                <w:div w:id="354581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768484">
      <w:bodyDiv w:val="1"/>
      <w:marLeft w:val="0"/>
      <w:marRight w:val="0"/>
      <w:marTop w:val="0"/>
      <w:marBottom w:val="0"/>
      <w:divBdr>
        <w:top w:val="none" w:sz="0" w:space="0" w:color="auto"/>
        <w:left w:val="none" w:sz="0" w:space="0" w:color="auto"/>
        <w:bottom w:val="none" w:sz="0" w:space="0" w:color="auto"/>
        <w:right w:val="none" w:sz="0" w:space="0" w:color="auto"/>
      </w:divBdr>
    </w:div>
    <w:div w:id="2139639903">
      <w:bodyDiv w:val="1"/>
      <w:marLeft w:val="0"/>
      <w:marRight w:val="0"/>
      <w:marTop w:val="0"/>
      <w:marBottom w:val="0"/>
      <w:divBdr>
        <w:top w:val="none" w:sz="0" w:space="0" w:color="auto"/>
        <w:left w:val="none" w:sz="0" w:space="0" w:color="auto"/>
        <w:bottom w:val="none" w:sz="0" w:space="0" w:color="auto"/>
        <w:right w:val="none" w:sz="0" w:space="0" w:color="auto"/>
      </w:divBdr>
      <w:divsChild>
        <w:div w:id="1057632911">
          <w:marLeft w:val="0"/>
          <w:marRight w:val="0"/>
          <w:marTop w:val="0"/>
          <w:marBottom w:val="0"/>
          <w:divBdr>
            <w:top w:val="none" w:sz="0" w:space="0" w:color="auto"/>
            <w:left w:val="none" w:sz="0" w:space="0" w:color="auto"/>
            <w:bottom w:val="none" w:sz="0" w:space="0" w:color="auto"/>
            <w:right w:val="none" w:sz="0" w:space="0" w:color="auto"/>
          </w:divBdr>
        </w:div>
        <w:div w:id="805002517">
          <w:marLeft w:val="0"/>
          <w:marRight w:val="0"/>
          <w:marTop w:val="0"/>
          <w:marBottom w:val="0"/>
          <w:divBdr>
            <w:top w:val="none" w:sz="0" w:space="0" w:color="auto"/>
            <w:left w:val="none" w:sz="0" w:space="0" w:color="auto"/>
            <w:bottom w:val="none" w:sz="0" w:space="0" w:color="auto"/>
            <w:right w:val="none" w:sz="0" w:space="0" w:color="auto"/>
          </w:divBdr>
          <w:divsChild>
            <w:div w:id="1104307462">
              <w:marLeft w:val="0"/>
              <w:marRight w:val="0"/>
              <w:marTop w:val="0"/>
              <w:marBottom w:val="0"/>
              <w:divBdr>
                <w:top w:val="none" w:sz="0" w:space="0" w:color="auto"/>
                <w:left w:val="none" w:sz="0" w:space="0" w:color="auto"/>
                <w:bottom w:val="none" w:sz="0" w:space="0" w:color="auto"/>
                <w:right w:val="none" w:sz="0" w:space="0" w:color="auto"/>
              </w:divBdr>
            </w:div>
          </w:divsChild>
        </w:div>
        <w:div w:id="71127379">
          <w:marLeft w:val="0"/>
          <w:marRight w:val="0"/>
          <w:marTop w:val="0"/>
          <w:marBottom w:val="0"/>
          <w:divBdr>
            <w:top w:val="none" w:sz="0" w:space="0" w:color="auto"/>
            <w:left w:val="none" w:sz="0" w:space="0" w:color="auto"/>
            <w:bottom w:val="none" w:sz="0" w:space="0" w:color="auto"/>
            <w:right w:val="none" w:sz="0" w:space="0" w:color="auto"/>
          </w:divBdr>
        </w:div>
        <w:div w:id="892885272">
          <w:marLeft w:val="0"/>
          <w:marRight w:val="0"/>
          <w:marTop w:val="0"/>
          <w:marBottom w:val="0"/>
          <w:divBdr>
            <w:top w:val="none" w:sz="0" w:space="0" w:color="auto"/>
            <w:left w:val="none" w:sz="0" w:space="0" w:color="auto"/>
            <w:bottom w:val="none" w:sz="0" w:space="0" w:color="auto"/>
            <w:right w:val="none" w:sz="0" w:space="0" w:color="auto"/>
          </w:divBdr>
          <w:divsChild>
            <w:div w:id="2141799537">
              <w:marLeft w:val="0"/>
              <w:marRight w:val="0"/>
              <w:marTop w:val="0"/>
              <w:marBottom w:val="0"/>
              <w:divBdr>
                <w:top w:val="none" w:sz="0" w:space="0" w:color="auto"/>
                <w:left w:val="none" w:sz="0" w:space="0" w:color="auto"/>
                <w:bottom w:val="none" w:sz="0" w:space="0" w:color="auto"/>
                <w:right w:val="none" w:sz="0" w:space="0" w:color="auto"/>
              </w:divBdr>
            </w:div>
          </w:divsChild>
        </w:div>
        <w:div w:id="414135561">
          <w:marLeft w:val="0"/>
          <w:marRight w:val="0"/>
          <w:marTop w:val="0"/>
          <w:marBottom w:val="0"/>
          <w:divBdr>
            <w:top w:val="none" w:sz="0" w:space="0" w:color="auto"/>
            <w:left w:val="none" w:sz="0" w:space="0" w:color="auto"/>
            <w:bottom w:val="none" w:sz="0" w:space="0" w:color="auto"/>
            <w:right w:val="none" w:sz="0" w:space="0" w:color="auto"/>
          </w:divBdr>
        </w:div>
        <w:div w:id="1227375920">
          <w:marLeft w:val="0"/>
          <w:marRight w:val="0"/>
          <w:marTop w:val="0"/>
          <w:marBottom w:val="0"/>
          <w:divBdr>
            <w:top w:val="none" w:sz="0" w:space="0" w:color="auto"/>
            <w:left w:val="none" w:sz="0" w:space="0" w:color="auto"/>
            <w:bottom w:val="none" w:sz="0" w:space="0" w:color="auto"/>
            <w:right w:val="none" w:sz="0" w:space="0" w:color="auto"/>
          </w:divBdr>
          <w:divsChild>
            <w:div w:id="791481530">
              <w:marLeft w:val="0"/>
              <w:marRight w:val="0"/>
              <w:marTop w:val="0"/>
              <w:marBottom w:val="0"/>
              <w:divBdr>
                <w:top w:val="none" w:sz="0" w:space="0" w:color="auto"/>
                <w:left w:val="none" w:sz="0" w:space="0" w:color="auto"/>
                <w:bottom w:val="none" w:sz="0" w:space="0" w:color="auto"/>
                <w:right w:val="none" w:sz="0" w:space="0" w:color="auto"/>
              </w:divBdr>
            </w:div>
          </w:divsChild>
        </w:div>
        <w:div w:id="1331521658">
          <w:marLeft w:val="0"/>
          <w:marRight w:val="0"/>
          <w:marTop w:val="0"/>
          <w:marBottom w:val="0"/>
          <w:divBdr>
            <w:top w:val="none" w:sz="0" w:space="0" w:color="auto"/>
            <w:left w:val="none" w:sz="0" w:space="0" w:color="auto"/>
            <w:bottom w:val="none" w:sz="0" w:space="0" w:color="auto"/>
            <w:right w:val="none" w:sz="0" w:space="0" w:color="auto"/>
          </w:divBdr>
        </w:div>
        <w:div w:id="1517425085">
          <w:marLeft w:val="0"/>
          <w:marRight w:val="0"/>
          <w:marTop w:val="0"/>
          <w:marBottom w:val="0"/>
          <w:divBdr>
            <w:top w:val="none" w:sz="0" w:space="0" w:color="auto"/>
            <w:left w:val="none" w:sz="0" w:space="0" w:color="auto"/>
            <w:bottom w:val="none" w:sz="0" w:space="0" w:color="auto"/>
            <w:right w:val="none" w:sz="0" w:space="0" w:color="auto"/>
          </w:divBdr>
          <w:divsChild>
            <w:div w:id="659114008">
              <w:marLeft w:val="0"/>
              <w:marRight w:val="0"/>
              <w:marTop w:val="0"/>
              <w:marBottom w:val="0"/>
              <w:divBdr>
                <w:top w:val="none" w:sz="0" w:space="0" w:color="auto"/>
                <w:left w:val="none" w:sz="0" w:space="0" w:color="auto"/>
                <w:bottom w:val="none" w:sz="0" w:space="0" w:color="auto"/>
                <w:right w:val="none" w:sz="0" w:space="0" w:color="auto"/>
              </w:divBdr>
            </w:div>
          </w:divsChild>
        </w:div>
        <w:div w:id="511454226">
          <w:marLeft w:val="0"/>
          <w:marRight w:val="0"/>
          <w:marTop w:val="0"/>
          <w:marBottom w:val="0"/>
          <w:divBdr>
            <w:top w:val="none" w:sz="0" w:space="0" w:color="auto"/>
            <w:left w:val="none" w:sz="0" w:space="0" w:color="auto"/>
            <w:bottom w:val="none" w:sz="0" w:space="0" w:color="auto"/>
            <w:right w:val="none" w:sz="0" w:space="0" w:color="auto"/>
          </w:divBdr>
        </w:div>
        <w:div w:id="1271547599">
          <w:marLeft w:val="0"/>
          <w:marRight w:val="0"/>
          <w:marTop w:val="0"/>
          <w:marBottom w:val="0"/>
          <w:divBdr>
            <w:top w:val="none" w:sz="0" w:space="0" w:color="auto"/>
            <w:left w:val="none" w:sz="0" w:space="0" w:color="auto"/>
            <w:bottom w:val="none" w:sz="0" w:space="0" w:color="auto"/>
            <w:right w:val="none" w:sz="0" w:space="0" w:color="auto"/>
          </w:divBdr>
          <w:divsChild>
            <w:div w:id="953319228">
              <w:marLeft w:val="0"/>
              <w:marRight w:val="0"/>
              <w:marTop w:val="0"/>
              <w:marBottom w:val="0"/>
              <w:divBdr>
                <w:top w:val="none" w:sz="0" w:space="0" w:color="auto"/>
                <w:left w:val="none" w:sz="0" w:space="0" w:color="auto"/>
                <w:bottom w:val="none" w:sz="0" w:space="0" w:color="auto"/>
                <w:right w:val="none" w:sz="0" w:space="0" w:color="auto"/>
              </w:divBdr>
            </w:div>
          </w:divsChild>
        </w:div>
        <w:div w:id="113444940">
          <w:marLeft w:val="0"/>
          <w:marRight w:val="0"/>
          <w:marTop w:val="0"/>
          <w:marBottom w:val="0"/>
          <w:divBdr>
            <w:top w:val="none" w:sz="0" w:space="0" w:color="auto"/>
            <w:left w:val="none" w:sz="0" w:space="0" w:color="auto"/>
            <w:bottom w:val="none" w:sz="0" w:space="0" w:color="auto"/>
            <w:right w:val="none" w:sz="0" w:space="0" w:color="auto"/>
          </w:divBdr>
        </w:div>
        <w:div w:id="265429760">
          <w:marLeft w:val="0"/>
          <w:marRight w:val="0"/>
          <w:marTop w:val="0"/>
          <w:marBottom w:val="0"/>
          <w:divBdr>
            <w:top w:val="none" w:sz="0" w:space="0" w:color="auto"/>
            <w:left w:val="none" w:sz="0" w:space="0" w:color="auto"/>
            <w:bottom w:val="none" w:sz="0" w:space="0" w:color="auto"/>
            <w:right w:val="none" w:sz="0" w:space="0" w:color="auto"/>
          </w:divBdr>
          <w:divsChild>
            <w:div w:id="1678995975">
              <w:marLeft w:val="0"/>
              <w:marRight w:val="0"/>
              <w:marTop w:val="0"/>
              <w:marBottom w:val="0"/>
              <w:divBdr>
                <w:top w:val="none" w:sz="0" w:space="0" w:color="auto"/>
                <w:left w:val="none" w:sz="0" w:space="0" w:color="auto"/>
                <w:bottom w:val="none" w:sz="0" w:space="0" w:color="auto"/>
                <w:right w:val="none" w:sz="0" w:space="0" w:color="auto"/>
              </w:divBdr>
            </w:div>
          </w:divsChild>
        </w:div>
        <w:div w:id="926304318">
          <w:marLeft w:val="0"/>
          <w:marRight w:val="0"/>
          <w:marTop w:val="0"/>
          <w:marBottom w:val="0"/>
          <w:divBdr>
            <w:top w:val="none" w:sz="0" w:space="0" w:color="auto"/>
            <w:left w:val="none" w:sz="0" w:space="0" w:color="auto"/>
            <w:bottom w:val="none" w:sz="0" w:space="0" w:color="auto"/>
            <w:right w:val="none" w:sz="0" w:space="0" w:color="auto"/>
          </w:divBdr>
        </w:div>
        <w:div w:id="1911890139">
          <w:marLeft w:val="0"/>
          <w:marRight w:val="0"/>
          <w:marTop w:val="0"/>
          <w:marBottom w:val="0"/>
          <w:divBdr>
            <w:top w:val="none" w:sz="0" w:space="0" w:color="auto"/>
            <w:left w:val="none" w:sz="0" w:space="0" w:color="auto"/>
            <w:bottom w:val="none" w:sz="0" w:space="0" w:color="auto"/>
            <w:right w:val="none" w:sz="0" w:space="0" w:color="auto"/>
          </w:divBdr>
          <w:divsChild>
            <w:div w:id="135144056">
              <w:marLeft w:val="0"/>
              <w:marRight w:val="0"/>
              <w:marTop w:val="0"/>
              <w:marBottom w:val="0"/>
              <w:divBdr>
                <w:top w:val="none" w:sz="0" w:space="0" w:color="auto"/>
                <w:left w:val="none" w:sz="0" w:space="0" w:color="auto"/>
                <w:bottom w:val="none" w:sz="0" w:space="0" w:color="auto"/>
                <w:right w:val="none" w:sz="0" w:space="0" w:color="auto"/>
              </w:divBdr>
            </w:div>
          </w:divsChild>
        </w:div>
        <w:div w:id="1295142390">
          <w:marLeft w:val="0"/>
          <w:marRight w:val="0"/>
          <w:marTop w:val="300"/>
          <w:marBottom w:val="0"/>
          <w:divBdr>
            <w:top w:val="none" w:sz="0" w:space="0" w:color="auto"/>
            <w:left w:val="none" w:sz="0" w:space="0" w:color="auto"/>
            <w:bottom w:val="none" w:sz="0" w:space="0" w:color="auto"/>
            <w:right w:val="none" w:sz="0" w:space="0" w:color="auto"/>
          </w:divBdr>
          <w:divsChild>
            <w:div w:id="898904576">
              <w:marLeft w:val="0"/>
              <w:marRight w:val="0"/>
              <w:marTop w:val="0"/>
              <w:marBottom w:val="0"/>
              <w:divBdr>
                <w:top w:val="none" w:sz="0" w:space="0" w:color="auto"/>
                <w:left w:val="none" w:sz="0" w:space="0" w:color="auto"/>
                <w:bottom w:val="none" w:sz="0" w:space="0" w:color="auto"/>
                <w:right w:val="none" w:sz="0" w:space="0" w:color="auto"/>
              </w:divBdr>
              <w:divsChild>
                <w:div w:id="193620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03848">
          <w:marLeft w:val="0"/>
          <w:marRight w:val="0"/>
          <w:marTop w:val="300"/>
          <w:marBottom w:val="0"/>
          <w:divBdr>
            <w:top w:val="none" w:sz="0" w:space="0" w:color="auto"/>
            <w:left w:val="none" w:sz="0" w:space="0" w:color="auto"/>
            <w:bottom w:val="none" w:sz="0" w:space="0" w:color="auto"/>
            <w:right w:val="none" w:sz="0" w:space="0" w:color="auto"/>
          </w:divBdr>
          <w:divsChild>
            <w:div w:id="677125367">
              <w:marLeft w:val="0"/>
              <w:marRight w:val="0"/>
              <w:marTop w:val="0"/>
              <w:marBottom w:val="0"/>
              <w:divBdr>
                <w:top w:val="none" w:sz="0" w:space="0" w:color="auto"/>
                <w:left w:val="none" w:sz="0" w:space="0" w:color="auto"/>
                <w:bottom w:val="none" w:sz="0" w:space="0" w:color="auto"/>
                <w:right w:val="none" w:sz="0" w:space="0" w:color="auto"/>
              </w:divBdr>
              <w:divsChild>
                <w:div w:id="188647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830696">
          <w:marLeft w:val="0"/>
          <w:marRight w:val="0"/>
          <w:marTop w:val="300"/>
          <w:marBottom w:val="0"/>
          <w:divBdr>
            <w:top w:val="none" w:sz="0" w:space="0" w:color="auto"/>
            <w:left w:val="none" w:sz="0" w:space="0" w:color="auto"/>
            <w:bottom w:val="none" w:sz="0" w:space="0" w:color="auto"/>
            <w:right w:val="none" w:sz="0" w:space="0" w:color="auto"/>
          </w:divBdr>
          <w:divsChild>
            <w:div w:id="1068772016">
              <w:marLeft w:val="0"/>
              <w:marRight w:val="0"/>
              <w:marTop w:val="0"/>
              <w:marBottom w:val="0"/>
              <w:divBdr>
                <w:top w:val="none" w:sz="0" w:space="0" w:color="auto"/>
                <w:left w:val="none" w:sz="0" w:space="0" w:color="auto"/>
                <w:bottom w:val="none" w:sz="0" w:space="0" w:color="auto"/>
                <w:right w:val="none" w:sz="0" w:space="0" w:color="auto"/>
              </w:divBdr>
              <w:divsChild>
                <w:div w:id="99124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60225">
          <w:marLeft w:val="0"/>
          <w:marRight w:val="0"/>
          <w:marTop w:val="300"/>
          <w:marBottom w:val="0"/>
          <w:divBdr>
            <w:top w:val="none" w:sz="0" w:space="0" w:color="auto"/>
            <w:left w:val="none" w:sz="0" w:space="0" w:color="auto"/>
            <w:bottom w:val="none" w:sz="0" w:space="0" w:color="auto"/>
            <w:right w:val="none" w:sz="0" w:space="0" w:color="auto"/>
          </w:divBdr>
          <w:divsChild>
            <w:div w:id="339704825">
              <w:marLeft w:val="0"/>
              <w:marRight w:val="0"/>
              <w:marTop w:val="0"/>
              <w:marBottom w:val="0"/>
              <w:divBdr>
                <w:top w:val="none" w:sz="0" w:space="0" w:color="auto"/>
                <w:left w:val="none" w:sz="0" w:space="0" w:color="auto"/>
                <w:bottom w:val="none" w:sz="0" w:space="0" w:color="auto"/>
                <w:right w:val="none" w:sz="0" w:space="0" w:color="auto"/>
              </w:divBdr>
              <w:divsChild>
                <w:div w:id="201746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339300">
      <w:bodyDiv w:val="1"/>
      <w:marLeft w:val="0"/>
      <w:marRight w:val="0"/>
      <w:marTop w:val="0"/>
      <w:marBottom w:val="0"/>
      <w:divBdr>
        <w:top w:val="none" w:sz="0" w:space="0" w:color="auto"/>
        <w:left w:val="none" w:sz="0" w:space="0" w:color="auto"/>
        <w:bottom w:val="none" w:sz="0" w:space="0" w:color="auto"/>
        <w:right w:val="none" w:sz="0" w:space="0" w:color="auto"/>
      </w:divBdr>
      <w:divsChild>
        <w:div w:id="284776603">
          <w:marLeft w:val="0"/>
          <w:marRight w:val="0"/>
          <w:marTop w:val="0"/>
          <w:marBottom w:val="0"/>
          <w:divBdr>
            <w:top w:val="none" w:sz="0" w:space="0" w:color="auto"/>
            <w:left w:val="none" w:sz="0" w:space="0" w:color="auto"/>
            <w:bottom w:val="none" w:sz="0" w:space="0" w:color="auto"/>
            <w:right w:val="none" w:sz="0" w:space="0" w:color="auto"/>
          </w:divBdr>
        </w:div>
        <w:div w:id="1444306568">
          <w:marLeft w:val="0"/>
          <w:marRight w:val="0"/>
          <w:marTop w:val="0"/>
          <w:marBottom w:val="0"/>
          <w:divBdr>
            <w:top w:val="none" w:sz="0" w:space="0" w:color="auto"/>
            <w:left w:val="none" w:sz="0" w:space="0" w:color="auto"/>
            <w:bottom w:val="none" w:sz="0" w:space="0" w:color="auto"/>
            <w:right w:val="none" w:sz="0" w:space="0" w:color="auto"/>
          </w:divBdr>
          <w:divsChild>
            <w:div w:id="1173641658">
              <w:marLeft w:val="0"/>
              <w:marRight w:val="0"/>
              <w:marTop w:val="0"/>
              <w:marBottom w:val="0"/>
              <w:divBdr>
                <w:top w:val="none" w:sz="0" w:space="0" w:color="auto"/>
                <w:left w:val="none" w:sz="0" w:space="0" w:color="auto"/>
                <w:bottom w:val="none" w:sz="0" w:space="0" w:color="auto"/>
                <w:right w:val="none" w:sz="0" w:space="0" w:color="auto"/>
              </w:divBdr>
            </w:div>
          </w:divsChild>
        </w:div>
        <w:div w:id="982931858">
          <w:marLeft w:val="0"/>
          <w:marRight w:val="0"/>
          <w:marTop w:val="0"/>
          <w:marBottom w:val="0"/>
          <w:divBdr>
            <w:top w:val="none" w:sz="0" w:space="0" w:color="auto"/>
            <w:left w:val="none" w:sz="0" w:space="0" w:color="auto"/>
            <w:bottom w:val="none" w:sz="0" w:space="0" w:color="auto"/>
            <w:right w:val="none" w:sz="0" w:space="0" w:color="auto"/>
          </w:divBdr>
        </w:div>
        <w:div w:id="1212113941">
          <w:marLeft w:val="0"/>
          <w:marRight w:val="0"/>
          <w:marTop w:val="0"/>
          <w:marBottom w:val="0"/>
          <w:divBdr>
            <w:top w:val="none" w:sz="0" w:space="0" w:color="auto"/>
            <w:left w:val="none" w:sz="0" w:space="0" w:color="auto"/>
            <w:bottom w:val="none" w:sz="0" w:space="0" w:color="auto"/>
            <w:right w:val="none" w:sz="0" w:space="0" w:color="auto"/>
          </w:divBdr>
          <w:divsChild>
            <w:div w:id="1208568392">
              <w:marLeft w:val="0"/>
              <w:marRight w:val="0"/>
              <w:marTop w:val="0"/>
              <w:marBottom w:val="0"/>
              <w:divBdr>
                <w:top w:val="none" w:sz="0" w:space="0" w:color="auto"/>
                <w:left w:val="none" w:sz="0" w:space="0" w:color="auto"/>
                <w:bottom w:val="none" w:sz="0" w:space="0" w:color="auto"/>
                <w:right w:val="none" w:sz="0" w:space="0" w:color="auto"/>
              </w:divBdr>
            </w:div>
          </w:divsChild>
        </w:div>
        <w:div w:id="801924746">
          <w:marLeft w:val="0"/>
          <w:marRight w:val="0"/>
          <w:marTop w:val="0"/>
          <w:marBottom w:val="0"/>
          <w:divBdr>
            <w:top w:val="none" w:sz="0" w:space="0" w:color="auto"/>
            <w:left w:val="none" w:sz="0" w:space="0" w:color="auto"/>
            <w:bottom w:val="none" w:sz="0" w:space="0" w:color="auto"/>
            <w:right w:val="none" w:sz="0" w:space="0" w:color="auto"/>
          </w:divBdr>
        </w:div>
        <w:div w:id="1467117738">
          <w:marLeft w:val="0"/>
          <w:marRight w:val="0"/>
          <w:marTop w:val="0"/>
          <w:marBottom w:val="0"/>
          <w:divBdr>
            <w:top w:val="none" w:sz="0" w:space="0" w:color="auto"/>
            <w:left w:val="none" w:sz="0" w:space="0" w:color="auto"/>
            <w:bottom w:val="none" w:sz="0" w:space="0" w:color="auto"/>
            <w:right w:val="none" w:sz="0" w:space="0" w:color="auto"/>
          </w:divBdr>
          <w:divsChild>
            <w:div w:id="1560248011">
              <w:marLeft w:val="0"/>
              <w:marRight w:val="0"/>
              <w:marTop w:val="0"/>
              <w:marBottom w:val="0"/>
              <w:divBdr>
                <w:top w:val="none" w:sz="0" w:space="0" w:color="auto"/>
                <w:left w:val="none" w:sz="0" w:space="0" w:color="auto"/>
                <w:bottom w:val="none" w:sz="0" w:space="0" w:color="auto"/>
                <w:right w:val="none" w:sz="0" w:space="0" w:color="auto"/>
              </w:divBdr>
            </w:div>
          </w:divsChild>
        </w:div>
        <w:div w:id="1477146161">
          <w:marLeft w:val="0"/>
          <w:marRight w:val="0"/>
          <w:marTop w:val="0"/>
          <w:marBottom w:val="0"/>
          <w:divBdr>
            <w:top w:val="none" w:sz="0" w:space="0" w:color="auto"/>
            <w:left w:val="none" w:sz="0" w:space="0" w:color="auto"/>
            <w:bottom w:val="none" w:sz="0" w:space="0" w:color="auto"/>
            <w:right w:val="none" w:sz="0" w:space="0" w:color="auto"/>
          </w:divBdr>
        </w:div>
        <w:div w:id="617835831">
          <w:marLeft w:val="0"/>
          <w:marRight w:val="0"/>
          <w:marTop w:val="0"/>
          <w:marBottom w:val="0"/>
          <w:divBdr>
            <w:top w:val="none" w:sz="0" w:space="0" w:color="auto"/>
            <w:left w:val="none" w:sz="0" w:space="0" w:color="auto"/>
            <w:bottom w:val="none" w:sz="0" w:space="0" w:color="auto"/>
            <w:right w:val="none" w:sz="0" w:space="0" w:color="auto"/>
          </w:divBdr>
          <w:divsChild>
            <w:div w:id="1476487873">
              <w:marLeft w:val="0"/>
              <w:marRight w:val="0"/>
              <w:marTop w:val="0"/>
              <w:marBottom w:val="0"/>
              <w:divBdr>
                <w:top w:val="none" w:sz="0" w:space="0" w:color="auto"/>
                <w:left w:val="none" w:sz="0" w:space="0" w:color="auto"/>
                <w:bottom w:val="none" w:sz="0" w:space="0" w:color="auto"/>
                <w:right w:val="none" w:sz="0" w:space="0" w:color="auto"/>
              </w:divBdr>
            </w:div>
          </w:divsChild>
        </w:div>
        <w:div w:id="117839945">
          <w:marLeft w:val="0"/>
          <w:marRight w:val="0"/>
          <w:marTop w:val="0"/>
          <w:marBottom w:val="0"/>
          <w:divBdr>
            <w:top w:val="none" w:sz="0" w:space="0" w:color="auto"/>
            <w:left w:val="none" w:sz="0" w:space="0" w:color="auto"/>
            <w:bottom w:val="none" w:sz="0" w:space="0" w:color="auto"/>
            <w:right w:val="none" w:sz="0" w:space="0" w:color="auto"/>
          </w:divBdr>
        </w:div>
        <w:div w:id="220874258">
          <w:marLeft w:val="0"/>
          <w:marRight w:val="0"/>
          <w:marTop w:val="0"/>
          <w:marBottom w:val="0"/>
          <w:divBdr>
            <w:top w:val="none" w:sz="0" w:space="0" w:color="auto"/>
            <w:left w:val="none" w:sz="0" w:space="0" w:color="auto"/>
            <w:bottom w:val="none" w:sz="0" w:space="0" w:color="auto"/>
            <w:right w:val="none" w:sz="0" w:space="0" w:color="auto"/>
          </w:divBdr>
          <w:divsChild>
            <w:div w:id="777530621">
              <w:marLeft w:val="0"/>
              <w:marRight w:val="0"/>
              <w:marTop w:val="0"/>
              <w:marBottom w:val="0"/>
              <w:divBdr>
                <w:top w:val="none" w:sz="0" w:space="0" w:color="auto"/>
                <w:left w:val="none" w:sz="0" w:space="0" w:color="auto"/>
                <w:bottom w:val="none" w:sz="0" w:space="0" w:color="auto"/>
                <w:right w:val="none" w:sz="0" w:space="0" w:color="auto"/>
              </w:divBdr>
            </w:div>
          </w:divsChild>
        </w:div>
        <w:div w:id="1150706362">
          <w:marLeft w:val="0"/>
          <w:marRight w:val="0"/>
          <w:marTop w:val="0"/>
          <w:marBottom w:val="0"/>
          <w:divBdr>
            <w:top w:val="none" w:sz="0" w:space="0" w:color="auto"/>
            <w:left w:val="none" w:sz="0" w:space="0" w:color="auto"/>
            <w:bottom w:val="none" w:sz="0" w:space="0" w:color="auto"/>
            <w:right w:val="none" w:sz="0" w:space="0" w:color="auto"/>
          </w:divBdr>
        </w:div>
        <w:div w:id="1823883617">
          <w:marLeft w:val="0"/>
          <w:marRight w:val="0"/>
          <w:marTop w:val="0"/>
          <w:marBottom w:val="0"/>
          <w:divBdr>
            <w:top w:val="none" w:sz="0" w:space="0" w:color="auto"/>
            <w:left w:val="none" w:sz="0" w:space="0" w:color="auto"/>
            <w:bottom w:val="none" w:sz="0" w:space="0" w:color="auto"/>
            <w:right w:val="none" w:sz="0" w:space="0" w:color="auto"/>
          </w:divBdr>
          <w:divsChild>
            <w:div w:id="756252083">
              <w:marLeft w:val="0"/>
              <w:marRight w:val="0"/>
              <w:marTop w:val="0"/>
              <w:marBottom w:val="0"/>
              <w:divBdr>
                <w:top w:val="none" w:sz="0" w:space="0" w:color="auto"/>
                <w:left w:val="none" w:sz="0" w:space="0" w:color="auto"/>
                <w:bottom w:val="none" w:sz="0" w:space="0" w:color="auto"/>
                <w:right w:val="none" w:sz="0" w:space="0" w:color="auto"/>
              </w:divBdr>
            </w:div>
          </w:divsChild>
        </w:div>
        <w:div w:id="1125734811">
          <w:marLeft w:val="0"/>
          <w:marRight w:val="0"/>
          <w:marTop w:val="0"/>
          <w:marBottom w:val="0"/>
          <w:divBdr>
            <w:top w:val="none" w:sz="0" w:space="0" w:color="auto"/>
            <w:left w:val="none" w:sz="0" w:space="0" w:color="auto"/>
            <w:bottom w:val="none" w:sz="0" w:space="0" w:color="auto"/>
            <w:right w:val="none" w:sz="0" w:space="0" w:color="auto"/>
          </w:divBdr>
        </w:div>
        <w:div w:id="1084913376">
          <w:marLeft w:val="0"/>
          <w:marRight w:val="0"/>
          <w:marTop w:val="0"/>
          <w:marBottom w:val="0"/>
          <w:divBdr>
            <w:top w:val="none" w:sz="0" w:space="0" w:color="auto"/>
            <w:left w:val="none" w:sz="0" w:space="0" w:color="auto"/>
            <w:bottom w:val="none" w:sz="0" w:space="0" w:color="auto"/>
            <w:right w:val="none" w:sz="0" w:space="0" w:color="auto"/>
          </w:divBdr>
          <w:divsChild>
            <w:div w:id="1132867509">
              <w:marLeft w:val="0"/>
              <w:marRight w:val="0"/>
              <w:marTop w:val="0"/>
              <w:marBottom w:val="0"/>
              <w:divBdr>
                <w:top w:val="none" w:sz="0" w:space="0" w:color="auto"/>
                <w:left w:val="none" w:sz="0" w:space="0" w:color="auto"/>
                <w:bottom w:val="none" w:sz="0" w:space="0" w:color="auto"/>
                <w:right w:val="none" w:sz="0" w:space="0" w:color="auto"/>
              </w:divBdr>
            </w:div>
          </w:divsChild>
        </w:div>
        <w:div w:id="479542690">
          <w:marLeft w:val="0"/>
          <w:marRight w:val="0"/>
          <w:marTop w:val="300"/>
          <w:marBottom w:val="0"/>
          <w:divBdr>
            <w:top w:val="none" w:sz="0" w:space="0" w:color="auto"/>
            <w:left w:val="none" w:sz="0" w:space="0" w:color="auto"/>
            <w:bottom w:val="none" w:sz="0" w:space="0" w:color="auto"/>
            <w:right w:val="none" w:sz="0" w:space="0" w:color="auto"/>
          </w:divBdr>
          <w:divsChild>
            <w:div w:id="1006640414">
              <w:marLeft w:val="0"/>
              <w:marRight w:val="0"/>
              <w:marTop w:val="0"/>
              <w:marBottom w:val="0"/>
              <w:divBdr>
                <w:top w:val="none" w:sz="0" w:space="0" w:color="auto"/>
                <w:left w:val="none" w:sz="0" w:space="0" w:color="auto"/>
                <w:bottom w:val="none" w:sz="0" w:space="0" w:color="auto"/>
                <w:right w:val="none" w:sz="0" w:space="0" w:color="auto"/>
              </w:divBdr>
              <w:divsChild>
                <w:div w:id="7079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94571">
          <w:marLeft w:val="0"/>
          <w:marRight w:val="0"/>
          <w:marTop w:val="300"/>
          <w:marBottom w:val="0"/>
          <w:divBdr>
            <w:top w:val="none" w:sz="0" w:space="0" w:color="auto"/>
            <w:left w:val="none" w:sz="0" w:space="0" w:color="auto"/>
            <w:bottom w:val="none" w:sz="0" w:space="0" w:color="auto"/>
            <w:right w:val="none" w:sz="0" w:space="0" w:color="auto"/>
          </w:divBdr>
          <w:divsChild>
            <w:div w:id="726689051">
              <w:marLeft w:val="0"/>
              <w:marRight w:val="0"/>
              <w:marTop w:val="0"/>
              <w:marBottom w:val="0"/>
              <w:divBdr>
                <w:top w:val="none" w:sz="0" w:space="0" w:color="auto"/>
                <w:left w:val="none" w:sz="0" w:space="0" w:color="auto"/>
                <w:bottom w:val="none" w:sz="0" w:space="0" w:color="auto"/>
                <w:right w:val="none" w:sz="0" w:space="0" w:color="auto"/>
              </w:divBdr>
              <w:divsChild>
                <w:div w:id="204729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080613">
          <w:marLeft w:val="0"/>
          <w:marRight w:val="0"/>
          <w:marTop w:val="300"/>
          <w:marBottom w:val="0"/>
          <w:divBdr>
            <w:top w:val="none" w:sz="0" w:space="0" w:color="auto"/>
            <w:left w:val="none" w:sz="0" w:space="0" w:color="auto"/>
            <w:bottom w:val="none" w:sz="0" w:space="0" w:color="auto"/>
            <w:right w:val="none" w:sz="0" w:space="0" w:color="auto"/>
          </w:divBdr>
          <w:divsChild>
            <w:div w:id="1760952726">
              <w:marLeft w:val="0"/>
              <w:marRight w:val="0"/>
              <w:marTop w:val="0"/>
              <w:marBottom w:val="0"/>
              <w:divBdr>
                <w:top w:val="none" w:sz="0" w:space="0" w:color="auto"/>
                <w:left w:val="none" w:sz="0" w:space="0" w:color="auto"/>
                <w:bottom w:val="none" w:sz="0" w:space="0" w:color="auto"/>
                <w:right w:val="none" w:sz="0" w:space="0" w:color="auto"/>
              </w:divBdr>
              <w:divsChild>
                <w:div w:id="708140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585531">
      <w:bodyDiv w:val="1"/>
      <w:marLeft w:val="0"/>
      <w:marRight w:val="0"/>
      <w:marTop w:val="0"/>
      <w:marBottom w:val="0"/>
      <w:divBdr>
        <w:top w:val="none" w:sz="0" w:space="0" w:color="auto"/>
        <w:left w:val="none" w:sz="0" w:space="0" w:color="auto"/>
        <w:bottom w:val="none" w:sz="0" w:space="0" w:color="auto"/>
        <w:right w:val="none" w:sz="0" w:space="0" w:color="auto"/>
      </w:divBdr>
      <w:divsChild>
        <w:div w:id="1428236678">
          <w:marLeft w:val="0"/>
          <w:marRight w:val="0"/>
          <w:marTop w:val="0"/>
          <w:marBottom w:val="0"/>
          <w:divBdr>
            <w:top w:val="none" w:sz="0" w:space="0" w:color="auto"/>
            <w:left w:val="none" w:sz="0" w:space="0" w:color="auto"/>
            <w:bottom w:val="none" w:sz="0" w:space="0" w:color="auto"/>
            <w:right w:val="none" w:sz="0" w:space="0" w:color="auto"/>
          </w:divBdr>
        </w:div>
        <w:div w:id="568345555">
          <w:marLeft w:val="0"/>
          <w:marRight w:val="0"/>
          <w:marTop w:val="0"/>
          <w:marBottom w:val="0"/>
          <w:divBdr>
            <w:top w:val="none" w:sz="0" w:space="0" w:color="auto"/>
            <w:left w:val="none" w:sz="0" w:space="0" w:color="auto"/>
            <w:bottom w:val="none" w:sz="0" w:space="0" w:color="auto"/>
            <w:right w:val="none" w:sz="0" w:space="0" w:color="auto"/>
          </w:divBdr>
          <w:divsChild>
            <w:div w:id="45691732">
              <w:marLeft w:val="0"/>
              <w:marRight w:val="0"/>
              <w:marTop w:val="0"/>
              <w:marBottom w:val="0"/>
              <w:divBdr>
                <w:top w:val="none" w:sz="0" w:space="0" w:color="auto"/>
                <w:left w:val="none" w:sz="0" w:space="0" w:color="auto"/>
                <w:bottom w:val="none" w:sz="0" w:space="0" w:color="auto"/>
                <w:right w:val="none" w:sz="0" w:space="0" w:color="auto"/>
              </w:divBdr>
            </w:div>
          </w:divsChild>
        </w:div>
        <w:div w:id="406852951">
          <w:marLeft w:val="0"/>
          <w:marRight w:val="0"/>
          <w:marTop w:val="0"/>
          <w:marBottom w:val="0"/>
          <w:divBdr>
            <w:top w:val="none" w:sz="0" w:space="0" w:color="auto"/>
            <w:left w:val="none" w:sz="0" w:space="0" w:color="auto"/>
            <w:bottom w:val="none" w:sz="0" w:space="0" w:color="auto"/>
            <w:right w:val="none" w:sz="0" w:space="0" w:color="auto"/>
          </w:divBdr>
        </w:div>
        <w:div w:id="1869753155">
          <w:marLeft w:val="0"/>
          <w:marRight w:val="0"/>
          <w:marTop w:val="0"/>
          <w:marBottom w:val="0"/>
          <w:divBdr>
            <w:top w:val="none" w:sz="0" w:space="0" w:color="auto"/>
            <w:left w:val="none" w:sz="0" w:space="0" w:color="auto"/>
            <w:bottom w:val="none" w:sz="0" w:space="0" w:color="auto"/>
            <w:right w:val="none" w:sz="0" w:space="0" w:color="auto"/>
          </w:divBdr>
          <w:divsChild>
            <w:div w:id="720442479">
              <w:marLeft w:val="0"/>
              <w:marRight w:val="0"/>
              <w:marTop w:val="0"/>
              <w:marBottom w:val="0"/>
              <w:divBdr>
                <w:top w:val="none" w:sz="0" w:space="0" w:color="auto"/>
                <w:left w:val="none" w:sz="0" w:space="0" w:color="auto"/>
                <w:bottom w:val="none" w:sz="0" w:space="0" w:color="auto"/>
                <w:right w:val="none" w:sz="0" w:space="0" w:color="auto"/>
              </w:divBdr>
            </w:div>
          </w:divsChild>
        </w:div>
        <w:div w:id="1077166636">
          <w:marLeft w:val="0"/>
          <w:marRight w:val="0"/>
          <w:marTop w:val="0"/>
          <w:marBottom w:val="0"/>
          <w:divBdr>
            <w:top w:val="none" w:sz="0" w:space="0" w:color="auto"/>
            <w:left w:val="none" w:sz="0" w:space="0" w:color="auto"/>
            <w:bottom w:val="none" w:sz="0" w:space="0" w:color="auto"/>
            <w:right w:val="none" w:sz="0" w:space="0" w:color="auto"/>
          </w:divBdr>
        </w:div>
        <w:div w:id="1040593431">
          <w:marLeft w:val="0"/>
          <w:marRight w:val="0"/>
          <w:marTop w:val="0"/>
          <w:marBottom w:val="0"/>
          <w:divBdr>
            <w:top w:val="none" w:sz="0" w:space="0" w:color="auto"/>
            <w:left w:val="none" w:sz="0" w:space="0" w:color="auto"/>
            <w:bottom w:val="none" w:sz="0" w:space="0" w:color="auto"/>
            <w:right w:val="none" w:sz="0" w:space="0" w:color="auto"/>
          </w:divBdr>
          <w:divsChild>
            <w:div w:id="826167426">
              <w:marLeft w:val="0"/>
              <w:marRight w:val="0"/>
              <w:marTop w:val="0"/>
              <w:marBottom w:val="0"/>
              <w:divBdr>
                <w:top w:val="none" w:sz="0" w:space="0" w:color="auto"/>
                <w:left w:val="none" w:sz="0" w:space="0" w:color="auto"/>
                <w:bottom w:val="none" w:sz="0" w:space="0" w:color="auto"/>
                <w:right w:val="none" w:sz="0" w:space="0" w:color="auto"/>
              </w:divBdr>
            </w:div>
          </w:divsChild>
        </w:div>
        <w:div w:id="1160581292">
          <w:marLeft w:val="0"/>
          <w:marRight w:val="0"/>
          <w:marTop w:val="0"/>
          <w:marBottom w:val="0"/>
          <w:divBdr>
            <w:top w:val="none" w:sz="0" w:space="0" w:color="auto"/>
            <w:left w:val="none" w:sz="0" w:space="0" w:color="auto"/>
            <w:bottom w:val="none" w:sz="0" w:space="0" w:color="auto"/>
            <w:right w:val="none" w:sz="0" w:space="0" w:color="auto"/>
          </w:divBdr>
        </w:div>
        <w:div w:id="75564149">
          <w:marLeft w:val="0"/>
          <w:marRight w:val="0"/>
          <w:marTop w:val="0"/>
          <w:marBottom w:val="0"/>
          <w:divBdr>
            <w:top w:val="none" w:sz="0" w:space="0" w:color="auto"/>
            <w:left w:val="none" w:sz="0" w:space="0" w:color="auto"/>
            <w:bottom w:val="none" w:sz="0" w:space="0" w:color="auto"/>
            <w:right w:val="none" w:sz="0" w:space="0" w:color="auto"/>
          </w:divBdr>
          <w:divsChild>
            <w:div w:id="514074927">
              <w:marLeft w:val="0"/>
              <w:marRight w:val="0"/>
              <w:marTop w:val="0"/>
              <w:marBottom w:val="0"/>
              <w:divBdr>
                <w:top w:val="none" w:sz="0" w:space="0" w:color="auto"/>
                <w:left w:val="none" w:sz="0" w:space="0" w:color="auto"/>
                <w:bottom w:val="none" w:sz="0" w:space="0" w:color="auto"/>
                <w:right w:val="none" w:sz="0" w:space="0" w:color="auto"/>
              </w:divBdr>
            </w:div>
          </w:divsChild>
        </w:div>
        <w:div w:id="369956568">
          <w:marLeft w:val="0"/>
          <w:marRight w:val="0"/>
          <w:marTop w:val="0"/>
          <w:marBottom w:val="0"/>
          <w:divBdr>
            <w:top w:val="none" w:sz="0" w:space="0" w:color="auto"/>
            <w:left w:val="none" w:sz="0" w:space="0" w:color="auto"/>
            <w:bottom w:val="none" w:sz="0" w:space="0" w:color="auto"/>
            <w:right w:val="none" w:sz="0" w:space="0" w:color="auto"/>
          </w:divBdr>
        </w:div>
        <w:div w:id="760680444">
          <w:marLeft w:val="0"/>
          <w:marRight w:val="0"/>
          <w:marTop w:val="0"/>
          <w:marBottom w:val="0"/>
          <w:divBdr>
            <w:top w:val="none" w:sz="0" w:space="0" w:color="auto"/>
            <w:left w:val="none" w:sz="0" w:space="0" w:color="auto"/>
            <w:bottom w:val="none" w:sz="0" w:space="0" w:color="auto"/>
            <w:right w:val="none" w:sz="0" w:space="0" w:color="auto"/>
          </w:divBdr>
          <w:divsChild>
            <w:div w:id="1762529159">
              <w:marLeft w:val="0"/>
              <w:marRight w:val="0"/>
              <w:marTop w:val="0"/>
              <w:marBottom w:val="0"/>
              <w:divBdr>
                <w:top w:val="none" w:sz="0" w:space="0" w:color="auto"/>
                <w:left w:val="none" w:sz="0" w:space="0" w:color="auto"/>
                <w:bottom w:val="none" w:sz="0" w:space="0" w:color="auto"/>
                <w:right w:val="none" w:sz="0" w:space="0" w:color="auto"/>
              </w:divBdr>
            </w:div>
          </w:divsChild>
        </w:div>
        <w:div w:id="1037511773">
          <w:marLeft w:val="0"/>
          <w:marRight w:val="0"/>
          <w:marTop w:val="0"/>
          <w:marBottom w:val="0"/>
          <w:divBdr>
            <w:top w:val="none" w:sz="0" w:space="0" w:color="auto"/>
            <w:left w:val="none" w:sz="0" w:space="0" w:color="auto"/>
            <w:bottom w:val="none" w:sz="0" w:space="0" w:color="auto"/>
            <w:right w:val="none" w:sz="0" w:space="0" w:color="auto"/>
          </w:divBdr>
        </w:div>
        <w:div w:id="1796750049">
          <w:marLeft w:val="0"/>
          <w:marRight w:val="0"/>
          <w:marTop w:val="0"/>
          <w:marBottom w:val="0"/>
          <w:divBdr>
            <w:top w:val="none" w:sz="0" w:space="0" w:color="auto"/>
            <w:left w:val="none" w:sz="0" w:space="0" w:color="auto"/>
            <w:bottom w:val="none" w:sz="0" w:space="0" w:color="auto"/>
            <w:right w:val="none" w:sz="0" w:space="0" w:color="auto"/>
          </w:divBdr>
          <w:divsChild>
            <w:div w:id="2119445460">
              <w:marLeft w:val="0"/>
              <w:marRight w:val="0"/>
              <w:marTop w:val="0"/>
              <w:marBottom w:val="0"/>
              <w:divBdr>
                <w:top w:val="none" w:sz="0" w:space="0" w:color="auto"/>
                <w:left w:val="none" w:sz="0" w:space="0" w:color="auto"/>
                <w:bottom w:val="none" w:sz="0" w:space="0" w:color="auto"/>
                <w:right w:val="none" w:sz="0" w:space="0" w:color="auto"/>
              </w:divBdr>
            </w:div>
          </w:divsChild>
        </w:div>
        <w:div w:id="1898322336">
          <w:marLeft w:val="0"/>
          <w:marRight w:val="0"/>
          <w:marTop w:val="0"/>
          <w:marBottom w:val="0"/>
          <w:divBdr>
            <w:top w:val="none" w:sz="0" w:space="0" w:color="auto"/>
            <w:left w:val="none" w:sz="0" w:space="0" w:color="auto"/>
            <w:bottom w:val="none" w:sz="0" w:space="0" w:color="auto"/>
            <w:right w:val="none" w:sz="0" w:space="0" w:color="auto"/>
          </w:divBdr>
        </w:div>
        <w:div w:id="1996714173">
          <w:marLeft w:val="0"/>
          <w:marRight w:val="0"/>
          <w:marTop w:val="0"/>
          <w:marBottom w:val="0"/>
          <w:divBdr>
            <w:top w:val="none" w:sz="0" w:space="0" w:color="auto"/>
            <w:left w:val="none" w:sz="0" w:space="0" w:color="auto"/>
            <w:bottom w:val="none" w:sz="0" w:space="0" w:color="auto"/>
            <w:right w:val="none" w:sz="0" w:space="0" w:color="auto"/>
          </w:divBdr>
          <w:divsChild>
            <w:div w:id="511070754">
              <w:marLeft w:val="0"/>
              <w:marRight w:val="0"/>
              <w:marTop w:val="0"/>
              <w:marBottom w:val="0"/>
              <w:divBdr>
                <w:top w:val="none" w:sz="0" w:space="0" w:color="auto"/>
                <w:left w:val="none" w:sz="0" w:space="0" w:color="auto"/>
                <w:bottom w:val="none" w:sz="0" w:space="0" w:color="auto"/>
                <w:right w:val="none" w:sz="0" w:space="0" w:color="auto"/>
              </w:divBdr>
            </w:div>
          </w:divsChild>
        </w:div>
        <w:div w:id="804543771">
          <w:marLeft w:val="0"/>
          <w:marRight w:val="0"/>
          <w:marTop w:val="300"/>
          <w:marBottom w:val="0"/>
          <w:divBdr>
            <w:top w:val="none" w:sz="0" w:space="0" w:color="auto"/>
            <w:left w:val="none" w:sz="0" w:space="0" w:color="auto"/>
            <w:bottom w:val="none" w:sz="0" w:space="0" w:color="auto"/>
            <w:right w:val="none" w:sz="0" w:space="0" w:color="auto"/>
          </w:divBdr>
          <w:divsChild>
            <w:div w:id="1250652983">
              <w:marLeft w:val="0"/>
              <w:marRight w:val="0"/>
              <w:marTop w:val="0"/>
              <w:marBottom w:val="0"/>
              <w:divBdr>
                <w:top w:val="none" w:sz="0" w:space="0" w:color="auto"/>
                <w:left w:val="none" w:sz="0" w:space="0" w:color="auto"/>
                <w:bottom w:val="none" w:sz="0" w:space="0" w:color="auto"/>
                <w:right w:val="none" w:sz="0" w:space="0" w:color="auto"/>
              </w:divBdr>
              <w:divsChild>
                <w:div w:id="1019502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60461">
          <w:marLeft w:val="0"/>
          <w:marRight w:val="0"/>
          <w:marTop w:val="300"/>
          <w:marBottom w:val="0"/>
          <w:divBdr>
            <w:top w:val="none" w:sz="0" w:space="0" w:color="auto"/>
            <w:left w:val="none" w:sz="0" w:space="0" w:color="auto"/>
            <w:bottom w:val="none" w:sz="0" w:space="0" w:color="auto"/>
            <w:right w:val="none" w:sz="0" w:space="0" w:color="auto"/>
          </w:divBdr>
          <w:divsChild>
            <w:div w:id="465780789">
              <w:marLeft w:val="0"/>
              <w:marRight w:val="0"/>
              <w:marTop w:val="0"/>
              <w:marBottom w:val="0"/>
              <w:divBdr>
                <w:top w:val="none" w:sz="0" w:space="0" w:color="auto"/>
                <w:left w:val="none" w:sz="0" w:space="0" w:color="auto"/>
                <w:bottom w:val="none" w:sz="0" w:space="0" w:color="auto"/>
                <w:right w:val="none" w:sz="0" w:space="0" w:color="auto"/>
              </w:divBdr>
              <w:divsChild>
                <w:div w:id="185259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58241">
          <w:marLeft w:val="0"/>
          <w:marRight w:val="0"/>
          <w:marTop w:val="300"/>
          <w:marBottom w:val="0"/>
          <w:divBdr>
            <w:top w:val="none" w:sz="0" w:space="0" w:color="auto"/>
            <w:left w:val="none" w:sz="0" w:space="0" w:color="auto"/>
            <w:bottom w:val="none" w:sz="0" w:space="0" w:color="auto"/>
            <w:right w:val="none" w:sz="0" w:space="0" w:color="auto"/>
          </w:divBdr>
          <w:divsChild>
            <w:div w:id="34233892">
              <w:marLeft w:val="0"/>
              <w:marRight w:val="0"/>
              <w:marTop w:val="0"/>
              <w:marBottom w:val="0"/>
              <w:divBdr>
                <w:top w:val="none" w:sz="0" w:space="0" w:color="auto"/>
                <w:left w:val="none" w:sz="0" w:space="0" w:color="auto"/>
                <w:bottom w:val="none" w:sz="0" w:space="0" w:color="auto"/>
                <w:right w:val="none" w:sz="0" w:space="0" w:color="auto"/>
              </w:divBdr>
              <w:divsChild>
                <w:div w:id="18061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231118">
          <w:marLeft w:val="0"/>
          <w:marRight w:val="0"/>
          <w:marTop w:val="300"/>
          <w:marBottom w:val="0"/>
          <w:divBdr>
            <w:top w:val="none" w:sz="0" w:space="0" w:color="auto"/>
            <w:left w:val="none" w:sz="0" w:space="0" w:color="auto"/>
            <w:bottom w:val="none" w:sz="0" w:space="0" w:color="auto"/>
            <w:right w:val="none" w:sz="0" w:space="0" w:color="auto"/>
          </w:divBdr>
          <w:divsChild>
            <w:div w:id="1950576552">
              <w:marLeft w:val="0"/>
              <w:marRight w:val="0"/>
              <w:marTop w:val="0"/>
              <w:marBottom w:val="0"/>
              <w:divBdr>
                <w:top w:val="none" w:sz="0" w:space="0" w:color="auto"/>
                <w:left w:val="none" w:sz="0" w:space="0" w:color="auto"/>
                <w:bottom w:val="none" w:sz="0" w:space="0" w:color="auto"/>
                <w:right w:val="none" w:sz="0" w:space="0" w:color="auto"/>
              </w:divBdr>
              <w:divsChild>
                <w:div w:id="67272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yperlink" Target="http://www.mydisser.com/search.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07692307692307"/>
          <c:y val="2.8301886792452834E-2"/>
          <c:w val="0.75384615384615383"/>
          <c:h val="0.92452830188679247"/>
        </c:manualLayout>
      </c:layout>
      <c:pie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0"/>
            <c:bubble3D val="0"/>
            <c:spPr>
              <a:solidFill>
                <a:srgbClr val="000000"/>
              </a:solidFill>
              <a:ln w="12700">
                <a:solidFill>
                  <a:srgbClr val="000000"/>
                </a:solidFill>
                <a:prstDash val="solid"/>
              </a:ln>
            </c:spPr>
          </c:dPt>
          <c:dPt>
            <c:idx val="1"/>
            <c:bubble3D val="0"/>
            <c:spPr>
              <a:solidFill>
                <a:srgbClr val="C0C0C0"/>
              </a:solidFill>
              <a:ln w="12700">
                <a:solidFill>
                  <a:srgbClr val="000000"/>
                </a:solidFill>
                <a:prstDash val="solid"/>
              </a:ln>
            </c:spPr>
          </c:dPt>
          <c:dLbls>
            <c:dLbl>
              <c:idx val="0"/>
              <c:layout>
                <c:manualLayout>
                  <c:xMode val="edge"/>
                  <c:yMode val="edge"/>
                  <c:x val="0.60000000000000009"/>
                  <c:y val="0.16037735849056603"/>
                </c:manualLayout>
              </c:layout>
              <c:spPr>
                <a:noFill/>
                <a:ln w="25400">
                  <a:noFill/>
                </a:ln>
              </c:spPr>
              <c:txPr>
                <a:bodyPr/>
                <a:lstStyle/>
                <a:p>
                  <a:pPr>
                    <a:defRPr sz="800" b="1" i="0" u="none" strike="noStrike" baseline="0">
                      <a:solidFill>
                        <a:srgbClr val="FFFFFF"/>
                      </a:solidFill>
                      <a:latin typeface="Arial CYR"/>
                      <a:ea typeface="Arial CYR"/>
                      <a:cs typeface="Arial CY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Mode val="edge"/>
                  <c:yMode val="edge"/>
                  <c:x val="0.27692307692307688"/>
                  <c:y val="0.57547169811320753"/>
                </c:manualLayout>
              </c:layout>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800" b="1" i="0" u="none" strike="noStrike" baseline="0">
                    <a:solidFill>
                      <a:srgbClr val="FFFFFF"/>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Sheet1!$B$1:$C$1</c:f>
              <c:strCache>
                <c:ptCount val="2"/>
                <c:pt idx="0">
                  <c:v>Погіршення</c:v>
                </c:pt>
                <c:pt idx="1">
                  <c:v>Без погіршення</c:v>
                </c:pt>
              </c:strCache>
            </c:strRef>
          </c:cat>
          <c:val>
            <c:numRef>
              <c:f>Sheet1!$B$2:$C$2</c:f>
              <c:numCache>
                <c:formatCode>General</c:formatCode>
                <c:ptCount val="2"/>
                <c:pt idx="0">
                  <c:v>31</c:v>
                </c:pt>
                <c:pt idx="1">
                  <c:v>69</c:v>
                </c:pt>
              </c:numCache>
            </c:numRef>
          </c:val>
        </c:ser>
        <c:dLbls>
          <c:showLegendKey val="0"/>
          <c:showVal val="1"/>
          <c:showCatName val="0"/>
          <c:showSerName val="0"/>
          <c:showPercent val="0"/>
          <c:showBubbleSize val="0"/>
          <c:showLeaderLines val="0"/>
        </c:dLbls>
        <c:firstSliceAng val="0"/>
      </c:pieChart>
      <c:spPr>
        <a:noFill/>
        <a:ln w="25400">
          <a:noFill/>
        </a:ln>
      </c:spPr>
    </c:plotArea>
    <c:plotVisOnly val="1"/>
    <c:dispBlanksAs val="zero"/>
    <c:showDLblsOverMax val="0"/>
  </c:chart>
  <c:spPr>
    <a:noFill/>
    <a:ln>
      <a:noFill/>
    </a:ln>
  </c:spPr>
  <c:txPr>
    <a:bodyPr/>
    <a:lstStyle/>
    <a:p>
      <a:pPr>
        <a:defRPr sz="3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
          <c:y val="2.8301886792452834E-2"/>
          <c:w val="0.76923076923076927"/>
          <c:h val="0.94339622641509446"/>
        </c:manualLayout>
      </c:layout>
      <c:pie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0"/>
            <c:bubble3D val="0"/>
            <c:spPr>
              <a:solidFill>
                <a:srgbClr val="000000"/>
              </a:solidFill>
              <a:ln w="12700">
                <a:solidFill>
                  <a:srgbClr val="000000"/>
                </a:solidFill>
                <a:prstDash val="solid"/>
              </a:ln>
            </c:spPr>
          </c:dPt>
          <c:dPt>
            <c:idx val="1"/>
            <c:bubble3D val="0"/>
            <c:spPr>
              <a:solidFill>
                <a:srgbClr val="C0C0C0"/>
              </a:solidFill>
              <a:ln w="12700">
                <a:solidFill>
                  <a:srgbClr val="000000"/>
                </a:solidFill>
                <a:prstDash val="solid"/>
              </a:ln>
            </c:spPr>
          </c:dPt>
          <c:dLbls>
            <c:dLbl>
              <c:idx val="0"/>
              <c:layout>
                <c:manualLayout>
                  <c:xMode val="edge"/>
                  <c:yMode val="edge"/>
                  <c:x val="0.56923076923076932"/>
                  <c:y val="0.16037735849056603"/>
                </c:manualLayout>
              </c:layout>
              <c:spPr>
                <a:noFill/>
                <a:ln w="25400">
                  <a:noFill/>
                </a:ln>
              </c:spPr>
              <c:txPr>
                <a:bodyPr/>
                <a:lstStyle/>
                <a:p>
                  <a:pPr>
                    <a:defRPr sz="800" b="1" i="0" u="none" strike="noStrike" baseline="0">
                      <a:solidFill>
                        <a:srgbClr val="FFFFFF"/>
                      </a:solidFill>
                      <a:latin typeface="Arial CYR"/>
                      <a:ea typeface="Arial CYR"/>
                      <a:cs typeface="Arial CY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Mode val="edge"/>
                  <c:yMode val="edge"/>
                  <c:x val="0.26923076923076922"/>
                  <c:y val="0.53773584905660377"/>
                </c:manualLayout>
              </c:layout>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800" b="1" i="0" u="none" strike="noStrike" baseline="0">
                    <a:solidFill>
                      <a:srgbClr val="FFFFFF"/>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Sheet1!$B$1:$C$1</c:f>
              <c:strCache>
                <c:ptCount val="2"/>
                <c:pt idx="0">
                  <c:v>Погіршення</c:v>
                </c:pt>
                <c:pt idx="1">
                  <c:v>Без погіршення</c:v>
                </c:pt>
              </c:strCache>
            </c:strRef>
          </c:cat>
          <c:val>
            <c:numRef>
              <c:f>Sheet1!$B$2:$C$2</c:f>
              <c:numCache>
                <c:formatCode>General</c:formatCode>
                <c:ptCount val="2"/>
                <c:pt idx="0">
                  <c:v>27</c:v>
                </c:pt>
                <c:pt idx="1">
                  <c:v>73</c:v>
                </c:pt>
              </c:numCache>
            </c:numRef>
          </c:val>
        </c:ser>
        <c:dLbls>
          <c:showLegendKey val="0"/>
          <c:showVal val="1"/>
          <c:showCatName val="0"/>
          <c:showSerName val="0"/>
          <c:showPercent val="0"/>
          <c:showBubbleSize val="0"/>
          <c:showLeaderLines val="0"/>
        </c:dLbls>
        <c:firstSliceAng val="0"/>
      </c:pieChart>
      <c:spPr>
        <a:noFill/>
        <a:ln w="25400">
          <a:noFill/>
        </a:ln>
      </c:spPr>
    </c:plotArea>
    <c:plotVisOnly val="1"/>
    <c:dispBlanksAs val="zero"/>
    <c:showDLblsOverMax val="0"/>
  </c:chart>
  <c:spPr>
    <a:noFill/>
    <a:ln>
      <a:noFill/>
    </a:ln>
  </c:spPr>
  <c:txPr>
    <a:bodyPr/>
    <a:lstStyle/>
    <a:p>
      <a:pPr>
        <a:defRPr sz="3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83561643835616"/>
          <c:y val="1.6666666666666666E-2"/>
          <c:w val="0.69863013698630139"/>
          <c:h val="0.85"/>
        </c:manualLayout>
      </c:layout>
      <c:pieChart>
        <c:varyColors val="1"/>
        <c:ser>
          <c:idx val="0"/>
          <c:order val="0"/>
          <c:tx>
            <c:strRef>
              <c:f>Sheet1!$A$2</c:f>
              <c:strCache>
                <c:ptCount val="1"/>
                <c:pt idx="0">
                  <c:v>Восток</c:v>
                </c:pt>
              </c:strCache>
            </c:strRef>
          </c:tx>
          <c:spPr>
            <a:solidFill>
              <a:srgbClr val="9999FF"/>
            </a:solidFill>
            <a:ln w="12699">
              <a:solidFill>
                <a:srgbClr val="000000"/>
              </a:solidFill>
              <a:prstDash val="solid"/>
            </a:ln>
          </c:spPr>
          <c:dPt>
            <c:idx val="0"/>
            <c:bubble3D val="0"/>
            <c:spPr>
              <a:solidFill>
                <a:srgbClr val="000000"/>
              </a:solidFill>
              <a:ln w="12699">
                <a:solidFill>
                  <a:srgbClr val="000000"/>
                </a:solidFill>
                <a:prstDash val="solid"/>
              </a:ln>
            </c:spPr>
          </c:dPt>
          <c:dPt>
            <c:idx val="1"/>
            <c:bubble3D val="0"/>
            <c:spPr>
              <a:solidFill>
                <a:srgbClr val="C0C0C0"/>
              </a:solidFill>
              <a:ln w="12699">
                <a:solidFill>
                  <a:srgbClr val="000000"/>
                </a:solidFill>
                <a:prstDash val="solid"/>
              </a:ln>
            </c:spPr>
          </c:dPt>
          <c:dLbls>
            <c:dLbl>
              <c:idx val="0"/>
              <c:layout>
                <c:manualLayout>
                  <c:xMode val="edge"/>
                  <c:yMode val="edge"/>
                  <c:x val="0.50684931506849329"/>
                  <c:y val="0.10833333333333334"/>
                </c:manualLayout>
              </c:layout>
              <c:spPr>
                <a:noFill/>
                <a:ln w="25398">
                  <a:noFill/>
                </a:ln>
              </c:spPr>
              <c:txPr>
                <a:bodyPr/>
                <a:lstStyle/>
                <a:p>
                  <a:pPr>
                    <a:defRPr sz="800" b="1" i="0" u="none" strike="noStrike" baseline="0">
                      <a:solidFill>
                        <a:srgbClr val="FFFFFF"/>
                      </a:solidFill>
                      <a:latin typeface="Arial Cyr"/>
                      <a:ea typeface="Arial Cyr"/>
                      <a:cs typeface="Arial Cy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Mode val="edge"/>
                  <c:yMode val="edge"/>
                  <c:x val="0.32191780821917809"/>
                  <c:y val="0.48333333333333328"/>
                </c:manualLayout>
              </c:layout>
              <c:spPr>
                <a:noFill/>
                <a:ln w="25398">
                  <a:noFill/>
                </a:ln>
              </c:spPr>
              <c:txPr>
                <a:bodyPr/>
                <a:lstStyle/>
                <a:p>
                  <a:pPr>
                    <a:defRPr sz="800" b="1"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w="25398">
                <a:noFill/>
              </a:ln>
            </c:spPr>
            <c:txPr>
              <a:bodyPr wrap="square" lIns="38100" tIns="19050" rIns="38100" bIns="19050" anchor="ctr">
                <a:spAutoFit/>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Sheet1!$B$1:$C$1</c:f>
              <c:strCache>
                <c:ptCount val="2"/>
                <c:pt idx="0">
                  <c:v>Погіршення</c:v>
                </c:pt>
                <c:pt idx="1">
                  <c:v>Без погіршення</c:v>
                </c:pt>
              </c:strCache>
            </c:strRef>
          </c:cat>
          <c:val>
            <c:numRef>
              <c:f>Sheet1!$B$2:$C$2</c:f>
              <c:numCache>
                <c:formatCode>General</c:formatCode>
                <c:ptCount val="2"/>
                <c:pt idx="0">
                  <c:v>22</c:v>
                </c:pt>
                <c:pt idx="1">
                  <c:v>78</c:v>
                </c:pt>
              </c:numCache>
            </c:numRef>
          </c:val>
        </c:ser>
        <c:dLbls>
          <c:showLegendKey val="0"/>
          <c:showVal val="1"/>
          <c:showCatName val="0"/>
          <c:showSerName val="0"/>
          <c:showPercent val="0"/>
          <c:showBubbleSize val="0"/>
          <c:showLeaderLines val="1"/>
        </c:dLbls>
        <c:firstSliceAng val="0"/>
      </c:pieChart>
      <c:spPr>
        <a:noFill/>
        <a:ln w="25398">
          <a:noFill/>
        </a:ln>
      </c:spPr>
    </c:plotArea>
    <c:plotVisOnly val="1"/>
    <c:dispBlanksAs val="zero"/>
    <c:showDLblsOverMax val="0"/>
  </c:chart>
  <c:spPr>
    <a:noFill/>
    <a:ln>
      <a:noFill/>
    </a:ln>
  </c:spPr>
  <c:txPr>
    <a:bodyPr/>
    <a:lstStyle/>
    <a:p>
      <a:pPr>
        <a:defRPr sz="3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8181818181818181E-2"/>
          <c:y val="0.10370370370370371"/>
          <c:w val="0.37454545454545451"/>
          <c:h val="0.76296296296296295"/>
        </c:manualLayout>
      </c:layout>
      <c:pieChart>
        <c:varyColors val="1"/>
        <c:ser>
          <c:idx val="0"/>
          <c:order val="0"/>
          <c:tx>
            <c:strRef>
              <c:f>Sheet1!$A$2</c:f>
              <c:strCache>
                <c:ptCount val="1"/>
                <c:pt idx="0">
                  <c:v>Восток</c:v>
                </c:pt>
              </c:strCache>
            </c:strRef>
          </c:tx>
          <c:spPr>
            <a:solidFill>
              <a:srgbClr val="9999FF"/>
            </a:solidFill>
            <a:ln w="12707">
              <a:solidFill>
                <a:srgbClr val="000000"/>
              </a:solidFill>
              <a:prstDash val="solid"/>
            </a:ln>
          </c:spPr>
          <c:dPt>
            <c:idx val="0"/>
            <c:bubble3D val="0"/>
            <c:spPr>
              <a:solidFill>
                <a:srgbClr val="000000"/>
              </a:solidFill>
              <a:ln w="12707">
                <a:solidFill>
                  <a:srgbClr val="000000"/>
                </a:solidFill>
                <a:prstDash val="solid"/>
              </a:ln>
            </c:spPr>
          </c:dPt>
          <c:dPt>
            <c:idx val="1"/>
            <c:bubble3D val="0"/>
            <c:spPr>
              <a:solidFill>
                <a:srgbClr val="C0C0C0"/>
              </a:solidFill>
              <a:ln w="12707">
                <a:solidFill>
                  <a:srgbClr val="000000"/>
                </a:solidFill>
                <a:prstDash val="solid"/>
              </a:ln>
            </c:spPr>
          </c:dPt>
          <c:dLbls>
            <c:dLbl>
              <c:idx val="0"/>
              <c:layout>
                <c:manualLayout>
                  <c:xMode val="edge"/>
                  <c:yMode val="edge"/>
                  <c:x val="0.20727272727272725"/>
                  <c:y val="0.17777777777777778"/>
                </c:manualLayout>
              </c:layout>
              <c:spPr>
                <a:noFill/>
                <a:ln w="25413">
                  <a:noFill/>
                </a:ln>
              </c:spPr>
              <c:txPr>
                <a:bodyPr/>
                <a:lstStyle/>
                <a:p>
                  <a:pPr>
                    <a:defRPr sz="800" b="1" i="0" u="none" strike="noStrike" baseline="0">
                      <a:solidFill>
                        <a:srgbClr val="FFFFFF"/>
                      </a:solidFill>
                      <a:latin typeface="Arial CYR"/>
                      <a:ea typeface="Arial CYR"/>
                      <a:cs typeface="Arial CY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Mode val="edge"/>
                  <c:yMode val="edge"/>
                  <c:x val="0.12000000000000001"/>
                  <c:y val="0.53333333333333333"/>
                </c:manualLayout>
              </c:layout>
              <c:spPr>
                <a:noFill/>
                <a:ln w="25413">
                  <a:noFill/>
                </a:ln>
              </c:spPr>
              <c:txPr>
                <a:bodyPr/>
                <a:lstStyle/>
                <a:p>
                  <a:pPr>
                    <a:defRPr sz="800" b="1"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w="25413">
                <a:noFill/>
              </a:ln>
            </c:spPr>
            <c:txPr>
              <a:bodyPr wrap="square" lIns="38100" tIns="19050" rIns="38100" bIns="19050" anchor="ctr">
                <a:spAutoFit/>
              </a:bodyPr>
              <a:lstStyle/>
              <a:p>
                <a:pPr>
                  <a:defRPr sz="800" b="1" i="0" u="none" strike="noStrike" baseline="0">
                    <a:solidFill>
                      <a:srgbClr val="FFFFFF"/>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Sheet1!$B$1:$C$1</c:f>
              <c:strCache>
                <c:ptCount val="2"/>
                <c:pt idx="0">
                  <c:v>Погіршення</c:v>
                </c:pt>
                <c:pt idx="1">
                  <c:v>Без погіршення</c:v>
                </c:pt>
              </c:strCache>
            </c:strRef>
          </c:cat>
          <c:val>
            <c:numRef>
              <c:f>Sheet1!$B$2:$C$2</c:f>
              <c:numCache>
                <c:formatCode>General</c:formatCode>
                <c:ptCount val="2"/>
                <c:pt idx="0">
                  <c:v>14</c:v>
                </c:pt>
                <c:pt idx="1">
                  <c:v>86</c:v>
                </c:pt>
              </c:numCache>
            </c:numRef>
          </c:val>
        </c:ser>
        <c:dLbls>
          <c:showLegendKey val="0"/>
          <c:showVal val="1"/>
          <c:showCatName val="0"/>
          <c:showSerName val="0"/>
          <c:showPercent val="0"/>
          <c:showBubbleSize val="0"/>
          <c:showLeaderLines val="0"/>
        </c:dLbls>
        <c:firstSliceAng val="0"/>
      </c:pieChart>
      <c:spPr>
        <a:noFill/>
        <a:ln w="25413">
          <a:noFill/>
        </a:ln>
      </c:spPr>
    </c:plotArea>
    <c:legend>
      <c:legendPos val="r"/>
      <c:layout>
        <c:manualLayout>
          <c:xMode val="edge"/>
          <c:yMode val="edge"/>
          <c:x val="0.4"/>
          <c:y val="0.29629629629629628"/>
          <c:w val="0.34545454545454546"/>
          <c:h val="0.39259259259259255"/>
        </c:manualLayout>
      </c:layout>
      <c:overlay val="0"/>
      <c:spPr>
        <a:solidFill>
          <a:srgbClr val="FFFFFF"/>
        </a:solidFill>
        <a:ln w="25413">
          <a:noFill/>
        </a:ln>
      </c:spPr>
      <c:txPr>
        <a:bodyPr/>
        <a:lstStyle/>
        <a:p>
          <a:pPr>
            <a:defRPr sz="460"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475"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3035</TotalTime>
  <Pages>27</Pages>
  <Words>15296</Words>
  <Characters>87192</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1433</cp:revision>
  <dcterms:created xsi:type="dcterms:W3CDTF">2015-05-26T12:20:00Z</dcterms:created>
  <dcterms:modified xsi:type="dcterms:W3CDTF">2015-08-18T14:25:00Z</dcterms:modified>
</cp:coreProperties>
</file>