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d"/>
        <w:widowControl w:val="0"/>
        <w:shd w:val="clear" w:color="auto" w:fill="FFFFFF"/>
        <w:spacing w:before="240" w:after="60" w:line="360" w:lineRule="auto"/>
        <w:ind w:firstLine="709"/>
        <w:jc w:val="both"/>
      </w:pPr>
      <w:r>
        <w:rPr>
          <w:rStyle w:val="ac"/>
          <w:color w:val="0070C0"/>
        </w:rPr>
        <w:t> </w:t>
      </w:r>
      <w:r>
        <w:rPr>
          <w:rStyle w:val="ac"/>
          <w:color w:val="FF0000"/>
        </w:rPr>
        <w:t xml:space="preserve">Для заказа доставки данной работы воспользуйтесь поиском на сайте по ссылке:  </w:t>
      </w:r>
      <w:hyperlink r:id="rId7" w:history="1">
        <w:r>
          <w:rPr>
            <w:rStyle w:val="ac"/>
            <w:color w:val="0070C0"/>
          </w:rPr>
          <w:t>http://www.mydisser.com/search.html</w:t>
        </w:r>
      </w:hyperlink>
    </w:p>
    <w:p w:rsidR="007D2B5B" w:rsidRPr="003A7D06" w:rsidRDefault="007D2B5B" w:rsidP="007D2B5B">
      <w:pPr>
        <w:shd w:val="clear" w:color="auto" w:fill="FFFFFF"/>
        <w:tabs>
          <w:tab w:val="left" w:pos="8989"/>
        </w:tabs>
        <w:spacing w:after="0" w:line="240" w:lineRule="auto"/>
        <w:jc w:val="center"/>
        <w:rPr>
          <w:rFonts w:ascii="Times New Roman" w:hAnsi="Times New Roman"/>
          <w:bCs/>
          <w:sz w:val="28"/>
          <w:szCs w:val="28"/>
          <w:lang w:val="uk-UA"/>
        </w:rPr>
      </w:pPr>
      <w:r>
        <w:rPr>
          <w:rFonts w:ascii="Times New Roman" w:hAnsi="Times New Roman"/>
          <w:sz w:val="28"/>
          <w:szCs w:val="28"/>
          <w:lang w:val="uk-UA"/>
        </w:rPr>
        <w:t>Державна установа „</w:t>
      </w:r>
      <w:r w:rsidRPr="003A7D06">
        <w:rPr>
          <w:rFonts w:ascii="Times New Roman" w:hAnsi="Times New Roman"/>
          <w:sz w:val="28"/>
          <w:szCs w:val="28"/>
          <w:lang w:val="uk-UA"/>
        </w:rPr>
        <w:t>Інститут</w:t>
      </w:r>
      <w:r w:rsidRPr="003A7D06">
        <w:rPr>
          <w:rFonts w:ascii="Times New Roman" w:hAnsi="Times New Roman"/>
          <w:bCs/>
          <w:sz w:val="28"/>
          <w:szCs w:val="28"/>
          <w:lang w:val="uk-UA"/>
        </w:rPr>
        <w:t xml:space="preserve"> патології хребта та суглобів</w:t>
      </w:r>
    </w:p>
    <w:p w:rsidR="007D2B5B" w:rsidRPr="003A7D06" w:rsidRDefault="007D2B5B" w:rsidP="007D2B5B">
      <w:pPr>
        <w:shd w:val="clear" w:color="auto" w:fill="FFFFFF"/>
        <w:tabs>
          <w:tab w:val="left" w:pos="8989"/>
        </w:tabs>
        <w:spacing w:line="240" w:lineRule="auto"/>
        <w:jc w:val="center"/>
        <w:rPr>
          <w:rFonts w:ascii="Times New Roman" w:hAnsi="Times New Roman"/>
          <w:bCs/>
          <w:sz w:val="28"/>
          <w:szCs w:val="28"/>
          <w:lang w:val="uk-UA"/>
        </w:rPr>
      </w:pPr>
      <w:r>
        <w:rPr>
          <w:rFonts w:ascii="Times New Roman" w:hAnsi="Times New Roman"/>
          <w:bCs/>
          <w:sz w:val="28"/>
          <w:szCs w:val="28"/>
          <w:lang w:val="uk-UA"/>
        </w:rPr>
        <w:t>імені професора М.І.</w:t>
      </w:r>
      <w:r w:rsidRPr="003A7D06">
        <w:rPr>
          <w:rFonts w:ascii="Times New Roman" w:hAnsi="Times New Roman"/>
          <w:bCs/>
          <w:sz w:val="28"/>
          <w:szCs w:val="28"/>
          <w:lang w:val="uk-UA"/>
        </w:rPr>
        <w:t>Ситенка А</w:t>
      </w:r>
      <w:r w:rsidRPr="003A7D06">
        <w:rPr>
          <w:rFonts w:ascii="Times New Roman" w:hAnsi="Times New Roman"/>
          <w:bCs/>
          <w:sz w:val="28"/>
          <w:szCs w:val="28"/>
        </w:rPr>
        <w:t>кадем</w:t>
      </w:r>
      <w:r>
        <w:rPr>
          <w:rFonts w:ascii="Times New Roman" w:hAnsi="Times New Roman"/>
          <w:bCs/>
          <w:sz w:val="28"/>
          <w:szCs w:val="28"/>
          <w:lang w:val="uk-UA"/>
        </w:rPr>
        <w:t>ії м</w:t>
      </w:r>
      <w:r w:rsidRPr="003A7D06">
        <w:rPr>
          <w:rFonts w:ascii="Times New Roman" w:hAnsi="Times New Roman"/>
          <w:bCs/>
          <w:sz w:val="28"/>
          <w:szCs w:val="28"/>
          <w:lang w:val="uk-UA"/>
        </w:rPr>
        <w:t xml:space="preserve">едичних </w:t>
      </w:r>
      <w:r>
        <w:rPr>
          <w:rFonts w:ascii="Times New Roman" w:hAnsi="Times New Roman"/>
          <w:bCs/>
          <w:sz w:val="28"/>
          <w:szCs w:val="28"/>
          <w:lang w:val="uk-UA"/>
        </w:rPr>
        <w:t>наук України”</w:t>
      </w:r>
    </w:p>
    <w:p w:rsidR="007D2B5B" w:rsidRPr="003A7D06" w:rsidRDefault="007D2B5B" w:rsidP="007D2B5B">
      <w:pPr>
        <w:pStyle w:val="2"/>
        <w:spacing w:line="240" w:lineRule="auto"/>
        <w:jc w:val="center"/>
      </w:pPr>
    </w:p>
    <w:p w:rsidR="007D2B5B" w:rsidRPr="003A7D06" w:rsidRDefault="007D2B5B" w:rsidP="007D2B5B">
      <w:pPr>
        <w:spacing w:line="240" w:lineRule="auto"/>
        <w:jc w:val="center"/>
        <w:rPr>
          <w:rFonts w:ascii="Times New Roman" w:hAnsi="Times New Roman"/>
          <w:sz w:val="28"/>
          <w:szCs w:val="28"/>
        </w:rPr>
      </w:pPr>
    </w:p>
    <w:p w:rsidR="007D2B5B" w:rsidRPr="003A7D06" w:rsidRDefault="007D2B5B" w:rsidP="007D2B5B">
      <w:pPr>
        <w:spacing w:line="240" w:lineRule="auto"/>
        <w:jc w:val="center"/>
        <w:rPr>
          <w:rFonts w:ascii="Times New Roman" w:hAnsi="Times New Roman"/>
          <w:sz w:val="28"/>
          <w:szCs w:val="28"/>
        </w:rPr>
      </w:pPr>
    </w:p>
    <w:p w:rsidR="007D2B5B" w:rsidRPr="003A7D06" w:rsidRDefault="007D2B5B" w:rsidP="007D2B5B">
      <w:pPr>
        <w:pStyle w:val="2"/>
        <w:spacing w:line="240" w:lineRule="auto"/>
        <w:jc w:val="center"/>
      </w:pPr>
    </w:p>
    <w:p w:rsidR="007D2B5B" w:rsidRPr="007E7FF4" w:rsidRDefault="007D2B5B" w:rsidP="007D2B5B">
      <w:pPr>
        <w:pStyle w:val="2"/>
        <w:spacing w:line="240" w:lineRule="auto"/>
        <w:jc w:val="center"/>
        <w:rPr>
          <w:i/>
        </w:rPr>
      </w:pPr>
      <w:r>
        <w:rPr>
          <w:i/>
        </w:rPr>
        <w:t>ТАРЕК ЗІ</w:t>
      </w:r>
      <w:r w:rsidRPr="007E7FF4">
        <w:rPr>
          <w:i/>
        </w:rPr>
        <w:t>ЯД АБДЕЛЬАЗ</w:t>
      </w:r>
      <w:r>
        <w:rPr>
          <w:i/>
        </w:rPr>
        <w:t>І</w:t>
      </w:r>
      <w:r w:rsidRPr="007E7FF4">
        <w:rPr>
          <w:i/>
        </w:rPr>
        <w:t>З РАШЕД</w:t>
      </w:r>
    </w:p>
    <w:p w:rsidR="007D2B5B" w:rsidRPr="003A7D06" w:rsidRDefault="007D2B5B" w:rsidP="007D2B5B">
      <w:pPr>
        <w:shd w:val="clear" w:color="auto" w:fill="FFFFFF"/>
        <w:spacing w:before="382" w:line="240" w:lineRule="auto"/>
        <w:ind w:left="2614"/>
        <w:jc w:val="right"/>
        <w:rPr>
          <w:rFonts w:ascii="Times New Roman" w:hAnsi="Times New Roman"/>
          <w:sz w:val="28"/>
          <w:szCs w:val="28"/>
          <w:lang w:val="uk-UA"/>
        </w:rPr>
      </w:pPr>
      <w:r w:rsidRPr="003A7D06">
        <w:rPr>
          <w:rFonts w:ascii="Times New Roman" w:hAnsi="Times New Roman"/>
          <w:sz w:val="28"/>
          <w:szCs w:val="28"/>
          <w:lang w:val="uk-UA"/>
        </w:rPr>
        <w:t>УДК-616.7./.71 – 002.72./55.35</w:t>
      </w:r>
    </w:p>
    <w:p w:rsidR="007D2B5B" w:rsidRPr="003A7D06" w:rsidRDefault="007D2B5B" w:rsidP="007D2B5B">
      <w:pPr>
        <w:shd w:val="clear" w:color="auto" w:fill="FFFFFF"/>
        <w:spacing w:line="240" w:lineRule="auto"/>
        <w:jc w:val="center"/>
        <w:rPr>
          <w:rFonts w:ascii="Times New Roman" w:hAnsi="Times New Roman"/>
          <w:b/>
          <w:bCs/>
          <w:sz w:val="28"/>
          <w:szCs w:val="28"/>
        </w:rPr>
      </w:pPr>
    </w:p>
    <w:p w:rsidR="007D2B5B" w:rsidRPr="003A7D06" w:rsidRDefault="007D2B5B" w:rsidP="007D2B5B">
      <w:pPr>
        <w:shd w:val="clear" w:color="auto" w:fill="FFFFFF"/>
        <w:spacing w:line="240" w:lineRule="auto"/>
        <w:jc w:val="center"/>
        <w:rPr>
          <w:rFonts w:ascii="Times New Roman" w:hAnsi="Times New Roman"/>
          <w:b/>
          <w:bCs/>
          <w:sz w:val="28"/>
          <w:szCs w:val="28"/>
          <w:lang w:val="uk-UA"/>
        </w:rPr>
      </w:pPr>
    </w:p>
    <w:p w:rsidR="007D2B5B" w:rsidRDefault="007D2B5B" w:rsidP="007D2B5B">
      <w:pPr>
        <w:shd w:val="clear" w:color="auto" w:fill="FFFFFF"/>
        <w:spacing w:line="240" w:lineRule="auto"/>
        <w:jc w:val="center"/>
        <w:rPr>
          <w:rFonts w:ascii="Times New Roman" w:hAnsi="Times New Roman"/>
          <w:b/>
          <w:sz w:val="28"/>
          <w:szCs w:val="28"/>
          <w:lang w:val="uk-UA"/>
        </w:rPr>
      </w:pPr>
      <w:r w:rsidRPr="003A7D06">
        <w:rPr>
          <w:rFonts w:ascii="Times New Roman" w:hAnsi="Times New Roman"/>
          <w:b/>
          <w:sz w:val="28"/>
          <w:szCs w:val="28"/>
        </w:rPr>
        <w:t>ДИСПЛАСТИЧНА ВАЛЬГУСНА ДЕФОРМАЦ</w:t>
      </w:r>
      <w:r w:rsidRPr="003A7D06">
        <w:rPr>
          <w:rFonts w:ascii="Times New Roman" w:hAnsi="Times New Roman"/>
          <w:b/>
          <w:sz w:val="28"/>
          <w:szCs w:val="28"/>
          <w:lang w:val="uk-UA"/>
        </w:rPr>
        <w:t>І</w:t>
      </w:r>
      <w:r w:rsidRPr="003A7D06">
        <w:rPr>
          <w:rFonts w:ascii="Times New Roman" w:hAnsi="Times New Roman"/>
          <w:b/>
          <w:sz w:val="28"/>
          <w:szCs w:val="28"/>
        </w:rPr>
        <w:t>Я КОЛ</w:t>
      </w:r>
      <w:r w:rsidRPr="003A7D06">
        <w:rPr>
          <w:rFonts w:ascii="Times New Roman" w:hAnsi="Times New Roman"/>
          <w:b/>
          <w:sz w:val="28"/>
          <w:szCs w:val="28"/>
          <w:lang w:val="uk-UA"/>
        </w:rPr>
        <w:t>І</w:t>
      </w:r>
      <w:r w:rsidRPr="003A7D06">
        <w:rPr>
          <w:rFonts w:ascii="Times New Roman" w:hAnsi="Times New Roman"/>
          <w:b/>
          <w:sz w:val="28"/>
          <w:szCs w:val="28"/>
        </w:rPr>
        <w:t xml:space="preserve">ННОГО </w:t>
      </w:r>
      <w:r w:rsidRPr="003A7D06">
        <w:rPr>
          <w:rFonts w:ascii="Times New Roman" w:hAnsi="Times New Roman"/>
          <w:b/>
          <w:sz w:val="28"/>
          <w:szCs w:val="28"/>
          <w:lang w:val="uk-UA"/>
        </w:rPr>
        <w:t>СУГЛОБА</w:t>
      </w:r>
    </w:p>
    <w:p w:rsidR="007D2B5B" w:rsidRPr="00360848" w:rsidRDefault="007D2B5B" w:rsidP="007D2B5B">
      <w:pPr>
        <w:shd w:val="clear" w:color="auto" w:fill="FFFFFF"/>
        <w:spacing w:line="240" w:lineRule="auto"/>
        <w:jc w:val="center"/>
        <w:rPr>
          <w:rFonts w:ascii="Times New Roman" w:hAnsi="Times New Roman"/>
          <w:sz w:val="28"/>
          <w:szCs w:val="28"/>
          <w:lang w:val="uk-UA"/>
        </w:rPr>
      </w:pPr>
      <w:r w:rsidRPr="00360848">
        <w:rPr>
          <w:rFonts w:ascii="Times New Roman" w:hAnsi="Times New Roman"/>
          <w:sz w:val="28"/>
          <w:szCs w:val="28"/>
          <w:lang w:val="uk-UA"/>
        </w:rPr>
        <w:t>(</w:t>
      </w:r>
      <w:r>
        <w:rPr>
          <w:rFonts w:ascii="Times New Roman" w:hAnsi="Times New Roman"/>
          <w:sz w:val="28"/>
          <w:szCs w:val="28"/>
          <w:lang w:val="uk-UA"/>
        </w:rPr>
        <w:t>діагностика та хірургічне лікування</w:t>
      </w:r>
      <w:r w:rsidRPr="00360848">
        <w:rPr>
          <w:rFonts w:ascii="Times New Roman" w:hAnsi="Times New Roman"/>
          <w:sz w:val="28"/>
          <w:szCs w:val="28"/>
          <w:lang w:val="uk-UA"/>
        </w:rPr>
        <w:t>)</w:t>
      </w:r>
    </w:p>
    <w:p w:rsidR="007D2B5B" w:rsidRPr="003A7D06" w:rsidRDefault="007D2B5B" w:rsidP="007D2B5B">
      <w:pPr>
        <w:shd w:val="clear" w:color="auto" w:fill="FFFFFF"/>
        <w:spacing w:line="240" w:lineRule="auto"/>
        <w:jc w:val="center"/>
        <w:rPr>
          <w:rFonts w:ascii="Times New Roman" w:hAnsi="Times New Roman"/>
          <w:b/>
          <w:bCs/>
          <w:sz w:val="28"/>
          <w:szCs w:val="28"/>
          <w:lang w:val="uk-UA"/>
        </w:rPr>
      </w:pPr>
    </w:p>
    <w:p w:rsidR="007D2B5B" w:rsidRPr="003A7D06" w:rsidRDefault="007D2B5B" w:rsidP="007D2B5B">
      <w:pPr>
        <w:shd w:val="clear" w:color="auto" w:fill="FFFFFF"/>
        <w:spacing w:line="240" w:lineRule="auto"/>
        <w:jc w:val="center"/>
        <w:rPr>
          <w:rFonts w:ascii="Times New Roman" w:hAnsi="Times New Roman"/>
          <w:sz w:val="28"/>
          <w:szCs w:val="28"/>
          <w:lang w:val="uk-UA"/>
        </w:rPr>
      </w:pPr>
      <w:r w:rsidRPr="003A7D06">
        <w:rPr>
          <w:rFonts w:ascii="Times New Roman" w:hAnsi="Times New Roman"/>
          <w:sz w:val="28"/>
          <w:szCs w:val="28"/>
          <w:lang w:val="uk-UA"/>
        </w:rPr>
        <w:t>14.01.21 – травматологія та ортопедія</w:t>
      </w:r>
    </w:p>
    <w:p w:rsidR="007D2B5B" w:rsidRPr="003A7D06" w:rsidRDefault="007D2B5B" w:rsidP="007D2B5B">
      <w:pPr>
        <w:pStyle w:val="11"/>
        <w:jc w:val="center"/>
        <w:rPr>
          <w:szCs w:val="28"/>
        </w:rPr>
      </w:pPr>
    </w:p>
    <w:p w:rsidR="007D2B5B" w:rsidRPr="003A7D06" w:rsidRDefault="007D2B5B" w:rsidP="007D2B5B">
      <w:pPr>
        <w:pStyle w:val="11"/>
        <w:jc w:val="center"/>
        <w:rPr>
          <w:szCs w:val="28"/>
        </w:rPr>
      </w:pPr>
    </w:p>
    <w:p w:rsidR="007D2B5B" w:rsidRPr="003A7D06" w:rsidRDefault="007D2B5B" w:rsidP="007D2B5B">
      <w:pPr>
        <w:pStyle w:val="11"/>
        <w:spacing w:line="360" w:lineRule="auto"/>
        <w:jc w:val="center"/>
        <w:rPr>
          <w:szCs w:val="28"/>
        </w:rPr>
      </w:pPr>
      <w:r w:rsidRPr="003A7D06">
        <w:rPr>
          <w:szCs w:val="28"/>
        </w:rPr>
        <w:t>Автореферат</w:t>
      </w:r>
    </w:p>
    <w:p w:rsidR="007D2B5B" w:rsidRPr="003A7D06" w:rsidRDefault="007D2B5B" w:rsidP="007D2B5B">
      <w:pPr>
        <w:shd w:val="clear" w:color="auto" w:fill="FFFFFF"/>
        <w:spacing w:after="0" w:line="360" w:lineRule="auto"/>
        <w:jc w:val="center"/>
        <w:rPr>
          <w:rFonts w:ascii="Times New Roman" w:hAnsi="Times New Roman"/>
          <w:sz w:val="28"/>
          <w:szCs w:val="28"/>
          <w:lang w:val="uk-UA"/>
        </w:rPr>
      </w:pPr>
      <w:r w:rsidRPr="003A7D06">
        <w:rPr>
          <w:rFonts w:ascii="Times New Roman" w:hAnsi="Times New Roman"/>
          <w:sz w:val="28"/>
          <w:szCs w:val="28"/>
          <w:lang w:val="uk-UA"/>
        </w:rPr>
        <w:t>дисертації на здобуття наукового ступеня</w:t>
      </w:r>
    </w:p>
    <w:p w:rsidR="007D2B5B" w:rsidRPr="003A7D06" w:rsidRDefault="007D2B5B" w:rsidP="007D2B5B">
      <w:pPr>
        <w:shd w:val="clear" w:color="auto" w:fill="FFFFFF"/>
        <w:spacing w:after="0" w:line="360" w:lineRule="auto"/>
        <w:jc w:val="center"/>
        <w:rPr>
          <w:rFonts w:ascii="Times New Roman" w:hAnsi="Times New Roman"/>
          <w:sz w:val="28"/>
          <w:szCs w:val="28"/>
          <w:lang w:val="uk-UA"/>
        </w:rPr>
      </w:pPr>
      <w:r w:rsidRPr="003A7D06">
        <w:rPr>
          <w:rFonts w:ascii="Times New Roman" w:hAnsi="Times New Roman"/>
          <w:sz w:val="28"/>
          <w:szCs w:val="28"/>
          <w:lang w:val="uk-UA"/>
        </w:rPr>
        <w:t>кандидата медичних наук</w:t>
      </w:r>
    </w:p>
    <w:p w:rsidR="007D2B5B" w:rsidRDefault="007D2B5B" w:rsidP="007D2B5B">
      <w:pPr>
        <w:shd w:val="clear" w:color="auto" w:fill="FFFFFF"/>
        <w:spacing w:line="240" w:lineRule="auto"/>
        <w:jc w:val="center"/>
        <w:rPr>
          <w:rFonts w:ascii="Times New Roman" w:hAnsi="Times New Roman"/>
          <w:sz w:val="28"/>
          <w:szCs w:val="28"/>
          <w:lang w:val="uk-UA"/>
        </w:rPr>
      </w:pPr>
    </w:p>
    <w:p w:rsidR="007D2B5B" w:rsidRPr="003A7D06" w:rsidRDefault="007D2B5B" w:rsidP="007D2B5B">
      <w:pPr>
        <w:shd w:val="clear" w:color="auto" w:fill="FFFFFF"/>
        <w:spacing w:line="240" w:lineRule="auto"/>
        <w:jc w:val="center"/>
        <w:rPr>
          <w:rFonts w:ascii="Times New Roman" w:hAnsi="Times New Roman"/>
          <w:sz w:val="28"/>
          <w:szCs w:val="28"/>
          <w:lang w:val="uk-UA"/>
        </w:rPr>
      </w:pPr>
    </w:p>
    <w:p w:rsidR="007D2B5B" w:rsidRPr="003A7D06" w:rsidRDefault="007D2B5B" w:rsidP="007D2B5B">
      <w:pPr>
        <w:shd w:val="clear" w:color="auto" w:fill="FFFFFF"/>
        <w:spacing w:line="240" w:lineRule="auto"/>
        <w:jc w:val="center"/>
        <w:rPr>
          <w:rFonts w:ascii="Times New Roman" w:hAnsi="Times New Roman"/>
          <w:sz w:val="28"/>
          <w:szCs w:val="28"/>
          <w:lang w:val="uk-UA"/>
        </w:rPr>
      </w:pPr>
    </w:p>
    <w:p w:rsidR="007D2B5B" w:rsidRPr="003A7D06" w:rsidRDefault="007D2B5B" w:rsidP="007D2B5B">
      <w:pPr>
        <w:shd w:val="clear" w:color="auto" w:fill="FFFFFF"/>
        <w:spacing w:line="240" w:lineRule="auto"/>
        <w:jc w:val="center"/>
        <w:rPr>
          <w:rFonts w:ascii="Times New Roman" w:hAnsi="Times New Roman"/>
          <w:sz w:val="28"/>
          <w:szCs w:val="28"/>
          <w:lang w:val="uk-UA"/>
        </w:rPr>
      </w:pPr>
    </w:p>
    <w:p w:rsidR="007D2B5B" w:rsidRPr="003A7D06" w:rsidRDefault="007D2B5B" w:rsidP="007D2B5B">
      <w:pPr>
        <w:shd w:val="clear" w:color="auto" w:fill="FFFFFF"/>
        <w:spacing w:line="240" w:lineRule="auto"/>
        <w:jc w:val="center"/>
        <w:rPr>
          <w:rFonts w:ascii="Times New Roman" w:hAnsi="Times New Roman"/>
          <w:sz w:val="28"/>
          <w:szCs w:val="28"/>
          <w:lang w:val="uk-UA"/>
        </w:rPr>
      </w:pPr>
    </w:p>
    <w:p w:rsidR="007D2B5B" w:rsidRPr="003A7D06" w:rsidRDefault="007D2B5B" w:rsidP="007D2B5B">
      <w:pPr>
        <w:shd w:val="clear" w:color="auto" w:fill="FFFFFF"/>
        <w:spacing w:line="240" w:lineRule="auto"/>
        <w:jc w:val="center"/>
        <w:rPr>
          <w:rFonts w:ascii="Times New Roman" w:hAnsi="Times New Roman"/>
          <w:sz w:val="28"/>
          <w:szCs w:val="28"/>
          <w:lang w:val="uk-UA"/>
        </w:rPr>
      </w:pPr>
    </w:p>
    <w:p w:rsidR="007D2B5B" w:rsidRPr="003A7D06" w:rsidRDefault="007D2B5B" w:rsidP="007D2B5B">
      <w:pPr>
        <w:shd w:val="clear" w:color="auto" w:fill="FFFFFF"/>
        <w:spacing w:line="240" w:lineRule="auto"/>
        <w:jc w:val="center"/>
        <w:rPr>
          <w:rFonts w:ascii="Times New Roman" w:hAnsi="Times New Roman"/>
          <w:sz w:val="28"/>
          <w:szCs w:val="28"/>
          <w:lang w:val="uk-UA"/>
        </w:rPr>
      </w:pPr>
    </w:p>
    <w:p w:rsidR="007D2B5B" w:rsidRDefault="007D2B5B" w:rsidP="007D2B5B">
      <w:pPr>
        <w:shd w:val="clear" w:color="auto" w:fill="FFFFFF"/>
        <w:spacing w:line="240" w:lineRule="auto"/>
        <w:jc w:val="center"/>
        <w:rPr>
          <w:rFonts w:ascii="Times New Roman" w:hAnsi="Times New Roman"/>
          <w:sz w:val="28"/>
          <w:szCs w:val="28"/>
          <w:lang w:val="uk-UA"/>
        </w:rPr>
      </w:pPr>
    </w:p>
    <w:p w:rsidR="007D2B5B" w:rsidRDefault="007D2B5B" w:rsidP="007D2B5B">
      <w:pPr>
        <w:shd w:val="clear" w:color="auto" w:fill="FFFFFF"/>
        <w:spacing w:line="240" w:lineRule="auto"/>
        <w:jc w:val="center"/>
        <w:rPr>
          <w:rFonts w:ascii="Times New Roman" w:hAnsi="Times New Roman"/>
          <w:sz w:val="28"/>
          <w:szCs w:val="28"/>
          <w:lang w:val="uk-UA"/>
        </w:rPr>
      </w:pPr>
      <w:r>
        <w:rPr>
          <w:rFonts w:ascii="Times New Roman" w:hAnsi="Times New Roman"/>
          <w:sz w:val="28"/>
          <w:szCs w:val="28"/>
          <w:lang w:val="uk-UA"/>
        </w:rPr>
        <w:t>Харків – 2009</w:t>
      </w:r>
    </w:p>
    <w:p w:rsidR="007D2B5B" w:rsidRPr="00E93F4F" w:rsidRDefault="007D2B5B" w:rsidP="007D2B5B">
      <w:pPr>
        <w:pStyle w:val="Iauiue1"/>
        <w:spacing w:line="360" w:lineRule="auto"/>
        <w:ind w:left="708"/>
        <w:jc w:val="both"/>
        <w:rPr>
          <w:sz w:val="28"/>
          <w:szCs w:val="28"/>
          <w:lang w:val="uk-UA"/>
        </w:rPr>
      </w:pPr>
      <w:r>
        <w:rPr>
          <w:rFonts w:ascii="Times New Roman CYR" w:hAnsi="Times New Roman CYR"/>
          <w:b/>
          <w:bCs/>
          <w:lang w:val="uk-UA"/>
        </w:rPr>
        <w:br w:type="page"/>
      </w:r>
      <w:r w:rsidRPr="00E93F4F">
        <w:rPr>
          <w:sz w:val="28"/>
          <w:szCs w:val="28"/>
          <w:lang w:val="uk-UA"/>
        </w:rPr>
        <w:lastRenderedPageBreak/>
        <w:t>Дисертацією є рукопис.</w:t>
      </w:r>
    </w:p>
    <w:p w:rsidR="007D2B5B" w:rsidRPr="00E93F4F" w:rsidRDefault="007D2B5B" w:rsidP="007D2B5B">
      <w:pPr>
        <w:spacing w:line="240" w:lineRule="auto"/>
        <w:ind w:firstLine="708"/>
        <w:jc w:val="both"/>
        <w:rPr>
          <w:rFonts w:ascii="Times New Roman" w:hAnsi="Times New Roman"/>
          <w:sz w:val="28"/>
          <w:szCs w:val="28"/>
          <w:lang w:val="uk-UA"/>
        </w:rPr>
      </w:pPr>
      <w:r w:rsidRPr="00E93F4F">
        <w:rPr>
          <w:rFonts w:ascii="Times New Roman" w:hAnsi="Times New Roman"/>
          <w:sz w:val="28"/>
          <w:szCs w:val="28"/>
          <w:lang w:val="uk-UA"/>
        </w:rPr>
        <w:t>Робота виконана в</w:t>
      </w:r>
      <w:r>
        <w:rPr>
          <w:rFonts w:ascii="Times New Roman" w:hAnsi="Times New Roman"/>
          <w:sz w:val="28"/>
          <w:szCs w:val="28"/>
          <w:lang w:val="uk-UA"/>
        </w:rPr>
        <w:t xml:space="preserve"> </w:t>
      </w:r>
      <w:r w:rsidRPr="00E93F4F">
        <w:rPr>
          <w:rFonts w:ascii="Times New Roman" w:hAnsi="Times New Roman"/>
          <w:sz w:val="28"/>
          <w:szCs w:val="28"/>
          <w:lang w:val="uk-UA"/>
        </w:rPr>
        <w:t>Х</w:t>
      </w:r>
      <w:r w:rsidRPr="00E93F4F">
        <w:rPr>
          <w:rFonts w:ascii="Times New Roman" w:hAnsi="Times New Roman"/>
          <w:bCs/>
          <w:sz w:val="28"/>
          <w:lang w:val="uk-UA"/>
        </w:rPr>
        <w:t>арківській медичній академії післядипломної освіти</w:t>
      </w:r>
      <w:r>
        <w:rPr>
          <w:rFonts w:ascii="Times New Roman" w:hAnsi="Times New Roman"/>
          <w:bCs/>
          <w:sz w:val="28"/>
          <w:lang w:val="uk-UA"/>
        </w:rPr>
        <w:t xml:space="preserve"> </w:t>
      </w:r>
      <w:r w:rsidRPr="00E93F4F">
        <w:rPr>
          <w:rFonts w:ascii="Times New Roman" w:hAnsi="Times New Roman"/>
          <w:sz w:val="28"/>
          <w:szCs w:val="28"/>
          <w:lang w:val="uk-UA"/>
        </w:rPr>
        <w:t>МОЗ України.</w:t>
      </w:r>
    </w:p>
    <w:p w:rsidR="007D2B5B" w:rsidRPr="00E93F4F" w:rsidRDefault="007D2B5B" w:rsidP="007D2B5B">
      <w:pPr>
        <w:spacing w:after="0" w:line="240" w:lineRule="auto"/>
        <w:jc w:val="both"/>
        <w:rPr>
          <w:rFonts w:ascii="Times New Roman" w:hAnsi="Times New Roman"/>
          <w:sz w:val="28"/>
          <w:szCs w:val="28"/>
          <w:lang w:val="uk-UA"/>
        </w:rPr>
      </w:pPr>
    </w:p>
    <w:p w:rsidR="007D2B5B" w:rsidRDefault="007D2B5B" w:rsidP="007D2B5B">
      <w:pPr>
        <w:tabs>
          <w:tab w:val="left" w:pos="3600"/>
        </w:tabs>
        <w:spacing w:after="0" w:line="240" w:lineRule="exact"/>
        <w:jc w:val="both"/>
        <w:rPr>
          <w:rFonts w:ascii="Times New Roman" w:hAnsi="Times New Roman"/>
          <w:sz w:val="28"/>
          <w:szCs w:val="28"/>
          <w:lang w:val="uk-UA"/>
        </w:rPr>
      </w:pPr>
      <w:r w:rsidRPr="00E93F4F">
        <w:rPr>
          <w:rFonts w:ascii="Times New Roman" w:hAnsi="Times New Roman"/>
          <w:sz w:val="28"/>
          <w:szCs w:val="28"/>
          <w:lang w:val="uk-UA"/>
        </w:rPr>
        <w:t>Науковий керівник:</w:t>
      </w:r>
      <w:r w:rsidRPr="00E93F4F">
        <w:rPr>
          <w:rFonts w:ascii="Times New Roman" w:hAnsi="Times New Roman"/>
          <w:b/>
          <w:sz w:val="28"/>
          <w:szCs w:val="28"/>
          <w:lang w:val="uk-UA"/>
        </w:rPr>
        <w:tab/>
      </w:r>
      <w:r w:rsidRPr="00E93F4F">
        <w:rPr>
          <w:rFonts w:ascii="Times New Roman" w:hAnsi="Times New Roman"/>
          <w:sz w:val="28"/>
          <w:szCs w:val="28"/>
          <w:lang w:val="uk-UA"/>
        </w:rPr>
        <w:t>доктор медичних наук</w:t>
      </w:r>
    </w:p>
    <w:p w:rsidR="007D2B5B" w:rsidRPr="00E93F4F" w:rsidRDefault="007D2B5B" w:rsidP="007D2B5B">
      <w:pPr>
        <w:tabs>
          <w:tab w:val="left" w:pos="3600"/>
        </w:tabs>
        <w:spacing w:after="0" w:line="240" w:lineRule="exact"/>
        <w:jc w:val="both"/>
        <w:rPr>
          <w:rFonts w:ascii="Times New Roman" w:hAnsi="Times New Roman"/>
          <w:sz w:val="28"/>
          <w:szCs w:val="28"/>
          <w:lang w:val="uk-UA"/>
        </w:rPr>
      </w:pPr>
      <w:r>
        <w:rPr>
          <w:rFonts w:ascii="Times New Roman" w:hAnsi="Times New Roman"/>
          <w:sz w:val="28"/>
          <w:szCs w:val="28"/>
          <w:lang w:val="uk-UA"/>
        </w:rPr>
        <w:tab/>
        <w:t>ПУСТОВОЙТ Борис Анатолійович</w:t>
      </w:r>
    </w:p>
    <w:p w:rsidR="007D2B5B" w:rsidRPr="00E93F4F" w:rsidRDefault="007D2B5B" w:rsidP="007D2B5B">
      <w:pPr>
        <w:tabs>
          <w:tab w:val="left" w:pos="3600"/>
        </w:tabs>
        <w:spacing w:after="0" w:line="240" w:lineRule="exact"/>
        <w:ind w:firstLine="720"/>
        <w:jc w:val="both"/>
        <w:rPr>
          <w:rFonts w:ascii="Times New Roman" w:hAnsi="Times New Roman"/>
          <w:sz w:val="28"/>
          <w:szCs w:val="28"/>
          <w:lang w:val="uk-UA"/>
        </w:rPr>
      </w:pPr>
      <w:r w:rsidRPr="00E93F4F">
        <w:rPr>
          <w:rFonts w:ascii="Times New Roman" w:hAnsi="Times New Roman"/>
          <w:sz w:val="28"/>
          <w:szCs w:val="28"/>
          <w:lang w:val="uk-UA"/>
        </w:rPr>
        <w:tab/>
        <w:t>Державна установа „Інститут патології хребта</w:t>
      </w:r>
    </w:p>
    <w:p w:rsidR="007D2B5B" w:rsidRPr="00E93F4F" w:rsidRDefault="007D2B5B" w:rsidP="007D2B5B">
      <w:pPr>
        <w:tabs>
          <w:tab w:val="left" w:pos="3600"/>
        </w:tabs>
        <w:spacing w:after="0" w:line="240" w:lineRule="exact"/>
        <w:ind w:firstLine="720"/>
        <w:jc w:val="both"/>
        <w:rPr>
          <w:rFonts w:ascii="Times New Roman" w:hAnsi="Times New Roman"/>
          <w:sz w:val="28"/>
          <w:szCs w:val="28"/>
          <w:lang w:val="uk-UA"/>
        </w:rPr>
      </w:pPr>
      <w:r w:rsidRPr="00E93F4F">
        <w:rPr>
          <w:rFonts w:ascii="Times New Roman" w:hAnsi="Times New Roman"/>
          <w:sz w:val="28"/>
          <w:szCs w:val="28"/>
          <w:lang w:val="uk-UA"/>
        </w:rPr>
        <w:tab/>
        <w:t>та суглобів імені професора М.І.</w:t>
      </w:r>
      <w:r>
        <w:rPr>
          <w:rFonts w:ascii="Times New Roman" w:hAnsi="Times New Roman"/>
          <w:sz w:val="28"/>
          <w:szCs w:val="28"/>
          <w:lang w:val="uk-UA"/>
        </w:rPr>
        <w:t xml:space="preserve"> </w:t>
      </w:r>
      <w:r w:rsidRPr="00E93F4F">
        <w:rPr>
          <w:rFonts w:ascii="Times New Roman" w:hAnsi="Times New Roman"/>
          <w:sz w:val="28"/>
          <w:szCs w:val="28"/>
          <w:lang w:val="uk-UA"/>
        </w:rPr>
        <w:t>Ситенка</w:t>
      </w:r>
    </w:p>
    <w:p w:rsidR="007D2B5B" w:rsidRPr="00E93F4F" w:rsidRDefault="007D2B5B" w:rsidP="007D2B5B">
      <w:pPr>
        <w:tabs>
          <w:tab w:val="left" w:pos="3600"/>
        </w:tabs>
        <w:spacing w:after="0" w:line="240" w:lineRule="exact"/>
        <w:ind w:firstLine="720"/>
        <w:jc w:val="both"/>
        <w:rPr>
          <w:rFonts w:ascii="Times New Roman" w:hAnsi="Times New Roman"/>
          <w:sz w:val="28"/>
          <w:szCs w:val="28"/>
          <w:lang w:val="uk-UA"/>
        </w:rPr>
      </w:pPr>
      <w:r w:rsidRPr="00E93F4F">
        <w:rPr>
          <w:rFonts w:ascii="Times New Roman" w:hAnsi="Times New Roman"/>
          <w:sz w:val="28"/>
          <w:szCs w:val="28"/>
          <w:lang w:val="uk-UA"/>
        </w:rPr>
        <w:tab/>
        <w:t>Академії медичних наук України”</w:t>
      </w:r>
    </w:p>
    <w:p w:rsidR="007D2B5B" w:rsidRDefault="007D2B5B" w:rsidP="007D2B5B">
      <w:pPr>
        <w:tabs>
          <w:tab w:val="left" w:pos="3600"/>
        </w:tabs>
        <w:spacing w:after="0" w:line="240" w:lineRule="exact"/>
        <w:ind w:firstLine="720"/>
        <w:jc w:val="both"/>
        <w:rPr>
          <w:rFonts w:ascii="Times New Roman" w:hAnsi="Times New Roman"/>
          <w:sz w:val="28"/>
          <w:szCs w:val="28"/>
          <w:lang w:val="uk-UA"/>
        </w:rPr>
      </w:pPr>
      <w:r w:rsidRPr="00E93F4F">
        <w:rPr>
          <w:rFonts w:ascii="Times New Roman" w:hAnsi="Times New Roman"/>
          <w:sz w:val="28"/>
          <w:szCs w:val="28"/>
          <w:lang w:val="uk-UA"/>
        </w:rPr>
        <w:tab/>
        <w:t xml:space="preserve">головний науковий співробітник </w:t>
      </w:r>
    </w:p>
    <w:p w:rsidR="007D2B5B" w:rsidRPr="00E93F4F" w:rsidRDefault="007D2B5B" w:rsidP="007D2B5B">
      <w:pPr>
        <w:tabs>
          <w:tab w:val="left" w:pos="3600"/>
        </w:tabs>
        <w:spacing w:after="0" w:line="240" w:lineRule="exact"/>
        <w:ind w:firstLine="720"/>
        <w:jc w:val="both"/>
        <w:rPr>
          <w:rFonts w:ascii="Times New Roman" w:hAnsi="Times New Roman"/>
          <w:sz w:val="28"/>
          <w:szCs w:val="28"/>
          <w:lang w:val="uk-UA"/>
        </w:rPr>
      </w:pPr>
      <w:r>
        <w:rPr>
          <w:rFonts w:ascii="Times New Roman" w:hAnsi="Times New Roman"/>
          <w:sz w:val="28"/>
          <w:szCs w:val="28"/>
          <w:lang w:val="uk-UA"/>
        </w:rPr>
        <w:tab/>
      </w:r>
      <w:r w:rsidRPr="00E93F4F">
        <w:rPr>
          <w:rFonts w:ascii="Times New Roman" w:hAnsi="Times New Roman"/>
          <w:sz w:val="28"/>
          <w:szCs w:val="28"/>
        </w:rPr>
        <w:t xml:space="preserve">відділу </w:t>
      </w:r>
      <w:r>
        <w:rPr>
          <w:rFonts w:ascii="Times New Roman" w:hAnsi="Times New Roman"/>
          <w:sz w:val="28"/>
          <w:szCs w:val="28"/>
          <w:lang w:val="uk-UA"/>
        </w:rPr>
        <w:t>патології суглобів</w:t>
      </w:r>
    </w:p>
    <w:p w:rsidR="007D2B5B" w:rsidRPr="00E93F4F" w:rsidRDefault="007D2B5B" w:rsidP="007D2B5B">
      <w:pPr>
        <w:tabs>
          <w:tab w:val="left" w:pos="3600"/>
        </w:tabs>
        <w:spacing w:after="0" w:line="240" w:lineRule="exact"/>
        <w:jc w:val="both"/>
        <w:rPr>
          <w:rFonts w:ascii="Times New Roman" w:hAnsi="Times New Roman"/>
          <w:sz w:val="28"/>
          <w:szCs w:val="28"/>
          <w:lang w:val="uk-UA"/>
        </w:rPr>
      </w:pPr>
    </w:p>
    <w:p w:rsidR="007D2B5B" w:rsidRPr="00E93F4F" w:rsidRDefault="007D2B5B" w:rsidP="007D2B5B">
      <w:pPr>
        <w:tabs>
          <w:tab w:val="left" w:pos="3600"/>
        </w:tabs>
        <w:spacing w:line="240" w:lineRule="exact"/>
        <w:jc w:val="both"/>
        <w:rPr>
          <w:rFonts w:ascii="Times New Roman" w:hAnsi="Times New Roman"/>
          <w:sz w:val="28"/>
          <w:szCs w:val="28"/>
          <w:lang w:val="uk-UA"/>
        </w:rPr>
      </w:pPr>
    </w:p>
    <w:p w:rsidR="007D2B5B" w:rsidRPr="00E93F4F" w:rsidRDefault="007D2B5B" w:rsidP="007D2B5B">
      <w:pPr>
        <w:tabs>
          <w:tab w:val="left" w:pos="3600"/>
        </w:tabs>
        <w:spacing w:after="0" w:line="240" w:lineRule="exact"/>
        <w:jc w:val="both"/>
        <w:rPr>
          <w:rFonts w:ascii="Times New Roman" w:hAnsi="Times New Roman"/>
          <w:sz w:val="28"/>
          <w:szCs w:val="28"/>
          <w:lang w:val="uk-UA"/>
        </w:rPr>
      </w:pPr>
      <w:r w:rsidRPr="00E93F4F">
        <w:rPr>
          <w:rFonts w:ascii="Times New Roman" w:hAnsi="Times New Roman"/>
          <w:sz w:val="28"/>
          <w:szCs w:val="28"/>
          <w:lang w:val="uk-UA"/>
        </w:rPr>
        <w:t>Офіційні опоненти:</w:t>
      </w:r>
      <w:r w:rsidRPr="00E93F4F">
        <w:rPr>
          <w:rFonts w:ascii="Times New Roman" w:hAnsi="Times New Roman"/>
          <w:sz w:val="28"/>
          <w:szCs w:val="28"/>
          <w:lang w:val="uk-UA"/>
        </w:rPr>
        <w:tab/>
        <w:t>доктор медичних наук</w:t>
      </w:r>
    </w:p>
    <w:p w:rsidR="007D2B5B" w:rsidRDefault="007D2B5B" w:rsidP="007D2B5B">
      <w:pPr>
        <w:tabs>
          <w:tab w:val="left" w:pos="3600"/>
        </w:tabs>
        <w:spacing w:after="0" w:line="240" w:lineRule="exact"/>
        <w:ind w:firstLine="720"/>
        <w:jc w:val="both"/>
        <w:rPr>
          <w:rFonts w:ascii="Times New Roman" w:hAnsi="Times New Roman"/>
          <w:sz w:val="28"/>
          <w:szCs w:val="28"/>
          <w:lang w:val="uk-UA"/>
        </w:rPr>
      </w:pPr>
      <w:r w:rsidRPr="00E93F4F">
        <w:rPr>
          <w:rFonts w:ascii="Times New Roman" w:hAnsi="Times New Roman"/>
          <w:sz w:val="28"/>
          <w:szCs w:val="28"/>
          <w:lang w:val="uk-UA"/>
        </w:rPr>
        <w:tab/>
      </w:r>
      <w:r>
        <w:rPr>
          <w:rFonts w:ascii="Times New Roman" w:hAnsi="Times New Roman"/>
          <w:sz w:val="28"/>
          <w:szCs w:val="28"/>
          <w:lang w:val="uk-UA"/>
        </w:rPr>
        <w:t>БЕЦЬ Григорій Вікторович</w:t>
      </w:r>
    </w:p>
    <w:p w:rsidR="007D2B5B" w:rsidRDefault="007D2B5B" w:rsidP="007D2B5B">
      <w:pPr>
        <w:tabs>
          <w:tab w:val="left" w:pos="3600"/>
        </w:tabs>
        <w:spacing w:after="0" w:line="240" w:lineRule="exact"/>
        <w:jc w:val="both"/>
        <w:rPr>
          <w:rFonts w:ascii="Times New Roman" w:hAnsi="Times New Roman"/>
          <w:sz w:val="28"/>
          <w:szCs w:val="28"/>
          <w:lang w:val="uk-UA"/>
        </w:rPr>
      </w:pPr>
      <w:r>
        <w:rPr>
          <w:rFonts w:ascii="Times New Roman" w:hAnsi="Times New Roman"/>
          <w:sz w:val="28"/>
          <w:szCs w:val="28"/>
          <w:lang w:val="uk-UA"/>
        </w:rPr>
        <w:tab/>
      </w:r>
      <w:r w:rsidRPr="00E93F4F">
        <w:rPr>
          <w:rFonts w:ascii="Times New Roman" w:hAnsi="Times New Roman"/>
          <w:sz w:val="28"/>
          <w:szCs w:val="28"/>
        </w:rPr>
        <w:t>Комунальн</w:t>
      </w:r>
      <w:r w:rsidRPr="00E93F4F">
        <w:rPr>
          <w:rFonts w:ascii="Times New Roman" w:hAnsi="Times New Roman"/>
          <w:sz w:val="28"/>
          <w:szCs w:val="28"/>
          <w:lang w:val="uk-UA"/>
        </w:rPr>
        <w:t>а</w:t>
      </w:r>
      <w:r w:rsidRPr="00E93F4F">
        <w:rPr>
          <w:rFonts w:ascii="Times New Roman" w:hAnsi="Times New Roman"/>
          <w:sz w:val="28"/>
          <w:szCs w:val="28"/>
        </w:rPr>
        <w:t xml:space="preserve"> установ</w:t>
      </w:r>
      <w:r w:rsidRPr="00E93F4F">
        <w:rPr>
          <w:rFonts w:ascii="Times New Roman" w:hAnsi="Times New Roman"/>
          <w:sz w:val="28"/>
          <w:szCs w:val="28"/>
          <w:lang w:val="uk-UA"/>
        </w:rPr>
        <w:t>а</w:t>
      </w:r>
      <w:r w:rsidRPr="00E93F4F">
        <w:rPr>
          <w:rFonts w:ascii="Times New Roman" w:hAnsi="Times New Roman"/>
          <w:sz w:val="28"/>
          <w:szCs w:val="28"/>
        </w:rPr>
        <w:t xml:space="preserve"> охорони здоров</w:t>
      </w:r>
      <w:r w:rsidRPr="00101609">
        <w:rPr>
          <w:rFonts w:ascii="Times New Roman" w:hAnsi="Times New Roman"/>
          <w:sz w:val="28"/>
          <w:szCs w:val="28"/>
        </w:rPr>
        <w:t>’</w:t>
      </w:r>
      <w:r w:rsidRPr="00E93F4F">
        <w:rPr>
          <w:rFonts w:ascii="Times New Roman" w:hAnsi="Times New Roman"/>
          <w:sz w:val="28"/>
          <w:szCs w:val="28"/>
        </w:rPr>
        <w:t xml:space="preserve">я </w:t>
      </w:r>
    </w:p>
    <w:p w:rsidR="007D2B5B" w:rsidRDefault="007D2B5B" w:rsidP="007D2B5B">
      <w:pPr>
        <w:tabs>
          <w:tab w:val="left" w:pos="3600"/>
        </w:tabs>
        <w:spacing w:after="0" w:line="240" w:lineRule="exact"/>
        <w:jc w:val="both"/>
        <w:rPr>
          <w:rFonts w:ascii="Times New Roman" w:hAnsi="Times New Roman"/>
          <w:sz w:val="28"/>
          <w:szCs w:val="28"/>
          <w:lang w:val="uk-UA"/>
        </w:rPr>
      </w:pPr>
      <w:r>
        <w:rPr>
          <w:rFonts w:ascii="Times New Roman" w:hAnsi="Times New Roman"/>
          <w:sz w:val="28"/>
          <w:szCs w:val="28"/>
          <w:lang w:val="uk-UA"/>
        </w:rPr>
        <w:tab/>
      </w:r>
      <w:r w:rsidRPr="00101609">
        <w:rPr>
          <w:rFonts w:ascii="Times New Roman" w:hAnsi="Times New Roman"/>
          <w:sz w:val="28"/>
          <w:szCs w:val="28"/>
          <w:lang w:val="uk-UA"/>
        </w:rPr>
        <w:t>„Міська багатопрофільна лікарня №18”</w:t>
      </w:r>
    </w:p>
    <w:p w:rsidR="007D2B5B" w:rsidRDefault="007D2B5B" w:rsidP="007D2B5B">
      <w:pPr>
        <w:tabs>
          <w:tab w:val="left" w:pos="3600"/>
        </w:tabs>
        <w:spacing w:after="0" w:line="240" w:lineRule="exact"/>
        <w:jc w:val="both"/>
        <w:rPr>
          <w:rFonts w:ascii="Times New Roman" w:hAnsi="Times New Roman"/>
          <w:sz w:val="28"/>
          <w:lang w:val="uk-UA"/>
        </w:rPr>
      </w:pPr>
      <w:r>
        <w:rPr>
          <w:rFonts w:ascii="Times New Roman" w:hAnsi="Times New Roman"/>
          <w:sz w:val="28"/>
          <w:szCs w:val="28"/>
          <w:lang w:val="uk-UA"/>
        </w:rPr>
        <w:tab/>
      </w:r>
      <w:r w:rsidRPr="00101609">
        <w:rPr>
          <w:rFonts w:ascii="Times New Roman" w:hAnsi="Times New Roman"/>
          <w:sz w:val="28"/>
          <w:szCs w:val="28"/>
          <w:lang w:val="uk-UA"/>
        </w:rPr>
        <w:t>МОЗ України</w:t>
      </w:r>
      <w:r>
        <w:rPr>
          <w:rFonts w:ascii="Times New Roman" w:hAnsi="Times New Roman"/>
          <w:sz w:val="28"/>
          <w:szCs w:val="28"/>
          <w:lang w:val="uk-UA"/>
        </w:rPr>
        <w:t>,</w:t>
      </w:r>
      <w:r w:rsidRPr="00E93F4F">
        <w:rPr>
          <w:rFonts w:ascii="Times New Roman" w:hAnsi="Times New Roman"/>
          <w:sz w:val="28"/>
          <w:lang w:val="uk-UA"/>
        </w:rPr>
        <w:t xml:space="preserve"> завідуючий</w:t>
      </w:r>
    </w:p>
    <w:p w:rsidR="007D2B5B" w:rsidRPr="00E93F4F" w:rsidRDefault="007D2B5B" w:rsidP="007D2B5B">
      <w:pPr>
        <w:tabs>
          <w:tab w:val="left" w:pos="3600"/>
        </w:tabs>
        <w:spacing w:after="0" w:line="240" w:lineRule="exact"/>
        <w:jc w:val="both"/>
        <w:rPr>
          <w:rFonts w:ascii="Times New Roman" w:hAnsi="Times New Roman"/>
          <w:sz w:val="28"/>
          <w:szCs w:val="28"/>
          <w:lang w:val="uk-UA"/>
        </w:rPr>
      </w:pPr>
      <w:r>
        <w:rPr>
          <w:rFonts w:ascii="Times New Roman" w:hAnsi="Times New Roman"/>
          <w:sz w:val="28"/>
          <w:lang w:val="uk-UA"/>
        </w:rPr>
        <w:tab/>
      </w:r>
      <w:r w:rsidRPr="00E93F4F">
        <w:rPr>
          <w:rFonts w:ascii="Times New Roman" w:hAnsi="Times New Roman"/>
          <w:sz w:val="28"/>
          <w:lang w:val="uk-UA"/>
        </w:rPr>
        <w:t>травматологічним відділенням</w:t>
      </w:r>
    </w:p>
    <w:p w:rsidR="007D2B5B" w:rsidRPr="00E93F4F" w:rsidRDefault="007D2B5B" w:rsidP="007D2B5B">
      <w:pPr>
        <w:tabs>
          <w:tab w:val="left" w:pos="3600"/>
        </w:tabs>
        <w:spacing w:after="0" w:line="240" w:lineRule="auto"/>
        <w:jc w:val="both"/>
        <w:rPr>
          <w:rFonts w:ascii="Times New Roman" w:hAnsi="Times New Roman"/>
          <w:sz w:val="28"/>
          <w:szCs w:val="28"/>
          <w:lang w:val="uk-UA"/>
        </w:rPr>
      </w:pPr>
    </w:p>
    <w:p w:rsidR="007D2B5B" w:rsidRPr="00E93F4F" w:rsidRDefault="007D2B5B" w:rsidP="007D2B5B">
      <w:pPr>
        <w:tabs>
          <w:tab w:val="left" w:pos="3600"/>
        </w:tabs>
        <w:spacing w:after="0" w:line="240" w:lineRule="exact"/>
        <w:jc w:val="both"/>
        <w:rPr>
          <w:rFonts w:ascii="Times New Roman" w:hAnsi="Times New Roman"/>
          <w:sz w:val="28"/>
          <w:szCs w:val="28"/>
          <w:lang w:val="uk-UA"/>
        </w:rPr>
      </w:pPr>
      <w:r w:rsidRPr="00E93F4F">
        <w:rPr>
          <w:rFonts w:ascii="Times New Roman" w:hAnsi="Times New Roman"/>
          <w:sz w:val="28"/>
          <w:szCs w:val="28"/>
          <w:lang w:val="uk-UA"/>
        </w:rPr>
        <w:tab/>
        <w:t>доктор медичних наук</w:t>
      </w:r>
      <w:r>
        <w:rPr>
          <w:rFonts w:ascii="Times New Roman" w:hAnsi="Times New Roman"/>
          <w:sz w:val="28"/>
          <w:szCs w:val="28"/>
          <w:lang w:val="uk-UA"/>
        </w:rPr>
        <w:t xml:space="preserve"> професор</w:t>
      </w:r>
    </w:p>
    <w:p w:rsidR="007D2B5B" w:rsidRPr="00E93F4F" w:rsidRDefault="007D2B5B" w:rsidP="007D2B5B">
      <w:pPr>
        <w:tabs>
          <w:tab w:val="left" w:pos="3600"/>
        </w:tabs>
        <w:spacing w:after="0" w:line="240" w:lineRule="exact"/>
        <w:jc w:val="both"/>
        <w:rPr>
          <w:rFonts w:ascii="Times New Roman" w:hAnsi="Times New Roman"/>
          <w:sz w:val="28"/>
          <w:szCs w:val="28"/>
          <w:lang w:val="uk-UA"/>
        </w:rPr>
      </w:pPr>
      <w:r w:rsidRPr="00E93F4F">
        <w:rPr>
          <w:rFonts w:ascii="Times New Roman" w:hAnsi="Times New Roman"/>
          <w:sz w:val="28"/>
          <w:szCs w:val="28"/>
          <w:lang w:val="uk-UA"/>
        </w:rPr>
        <w:tab/>
        <w:t>ЛИТВИН Юрій Павлович</w:t>
      </w:r>
    </w:p>
    <w:p w:rsidR="007D2B5B" w:rsidRDefault="007D2B5B" w:rsidP="007D2B5B">
      <w:pPr>
        <w:tabs>
          <w:tab w:val="left" w:pos="3600"/>
        </w:tabs>
        <w:spacing w:after="0" w:line="240" w:lineRule="exact"/>
        <w:jc w:val="both"/>
        <w:rPr>
          <w:rFonts w:ascii="Times New Roman" w:hAnsi="Times New Roman"/>
          <w:sz w:val="28"/>
          <w:szCs w:val="28"/>
          <w:lang w:val="uk-UA"/>
        </w:rPr>
      </w:pPr>
      <w:r>
        <w:rPr>
          <w:rFonts w:ascii="Times New Roman" w:hAnsi="Times New Roman"/>
          <w:sz w:val="28"/>
          <w:szCs w:val="28"/>
          <w:lang w:val="uk-UA"/>
        </w:rPr>
        <w:tab/>
      </w:r>
      <w:r w:rsidRPr="00E93F4F">
        <w:rPr>
          <w:rFonts w:ascii="Times New Roman" w:hAnsi="Times New Roman"/>
          <w:sz w:val="28"/>
          <w:szCs w:val="28"/>
          <w:lang w:val="uk-UA"/>
        </w:rPr>
        <w:t xml:space="preserve">Дніпропетровська державна медична </w:t>
      </w:r>
    </w:p>
    <w:p w:rsidR="007D2B5B" w:rsidRDefault="007D2B5B" w:rsidP="007D2B5B">
      <w:pPr>
        <w:tabs>
          <w:tab w:val="left" w:pos="3600"/>
        </w:tabs>
        <w:spacing w:after="0" w:line="240" w:lineRule="exact"/>
        <w:jc w:val="both"/>
        <w:rPr>
          <w:rFonts w:ascii="Times New Roman" w:hAnsi="Times New Roman"/>
          <w:sz w:val="28"/>
          <w:szCs w:val="28"/>
          <w:lang w:val="uk-UA"/>
        </w:rPr>
      </w:pPr>
      <w:r>
        <w:rPr>
          <w:rFonts w:ascii="Times New Roman" w:hAnsi="Times New Roman"/>
          <w:sz w:val="28"/>
          <w:szCs w:val="28"/>
          <w:lang w:val="uk-UA"/>
        </w:rPr>
        <w:tab/>
      </w:r>
      <w:r w:rsidRPr="00E93F4F">
        <w:rPr>
          <w:rFonts w:ascii="Times New Roman" w:hAnsi="Times New Roman"/>
          <w:sz w:val="28"/>
          <w:szCs w:val="28"/>
          <w:lang w:val="uk-UA"/>
        </w:rPr>
        <w:t>академія МОЗ України, завідувач кафедри</w:t>
      </w:r>
    </w:p>
    <w:p w:rsidR="007D2B5B" w:rsidRPr="00E93F4F" w:rsidRDefault="007D2B5B" w:rsidP="007D2B5B">
      <w:pPr>
        <w:tabs>
          <w:tab w:val="left" w:pos="3600"/>
        </w:tabs>
        <w:spacing w:after="0" w:line="240" w:lineRule="exact"/>
        <w:jc w:val="both"/>
        <w:rPr>
          <w:rFonts w:ascii="Times New Roman" w:hAnsi="Times New Roman"/>
          <w:sz w:val="28"/>
          <w:szCs w:val="28"/>
          <w:lang w:val="uk-UA"/>
        </w:rPr>
      </w:pPr>
      <w:r>
        <w:rPr>
          <w:rFonts w:ascii="Times New Roman" w:hAnsi="Times New Roman"/>
          <w:sz w:val="28"/>
          <w:szCs w:val="28"/>
          <w:lang w:val="uk-UA"/>
        </w:rPr>
        <w:tab/>
      </w:r>
      <w:r w:rsidRPr="00E93F4F">
        <w:rPr>
          <w:rFonts w:ascii="Times New Roman" w:hAnsi="Times New Roman"/>
          <w:sz w:val="28"/>
          <w:szCs w:val="28"/>
          <w:lang w:val="uk-UA"/>
        </w:rPr>
        <w:t>медицини катастроф і військової медицини</w:t>
      </w:r>
    </w:p>
    <w:p w:rsidR="007D2B5B" w:rsidRPr="00E93F4F" w:rsidRDefault="007D2B5B" w:rsidP="007D2B5B">
      <w:pPr>
        <w:tabs>
          <w:tab w:val="left" w:pos="3600"/>
        </w:tabs>
        <w:spacing w:after="0" w:line="240" w:lineRule="auto"/>
        <w:jc w:val="both"/>
        <w:rPr>
          <w:rFonts w:ascii="Times New Roman" w:hAnsi="Times New Roman"/>
          <w:sz w:val="28"/>
          <w:szCs w:val="28"/>
          <w:lang w:val="uk-UA"/>
        </w:rPr>
      </w:pPr>
    </w:p>
    <w:p w:rsidR="007D2B5B" w:rsidRPr="00E93F4F" w:rsidRDefault="007D2B5B" w:rsidP="007D2B5B">
      <w:pPr>
        <w:spacing w:after="0" w:line="240" w:lineRule="auto"/>
        <w:jc w:val="both"/>
        <w:rPr>
          <w:rFonts w:ascii="Times New Roman" w:hAnsi="Times New Roman"/>
          <w:sz w:val="28"/>
          <w:szCs w:val="28"/>
          <w:lang w:val="uk-UA"/>
        </w:rPr>
      </w:pPr>
    </w:p>
    <w:p w:rsidR="007D2B5B" w:rsidRPr="00E93F4F" w:rsidRDefault="007D2B5B" w:rsidP="007D2B5B">
      <w:pPr>
        <w:spacing w:after="0" w:line="240" w:lineRule="auto"/>
        <w:jc w:val="both"/>
        <w:rPr>
          <w:rFonts w:ascii="Times New Roman" w:hAnsi="Times New Roman"/>
          <w:sz w:val="28"/>
          <w:szCs w:val="28"/>
          <w:lang w:val="uk-UA"/>
        </w:rPr>
      </w:pPr>
    </w:p>
    <w:p w:rsidR="007D2B5B" w:rsidRPr="00E93F4F" w:rsidRDefault="007D2B5B" w:rsidP="007D2B5B">
      <w:pPr>
        <w:spacing w:after="0" w:line="240" w:lineRule="auto"/>
        <w:ind w:firstLine="720"/>
        <w:jc w:val="both"/>
        <w:rPr>
          <w:rFonts w:ascii="Times New Roman" w:hAnsi="Times New Roman"/>
          <w:sz w:val="28"/>
          <w:szCs w:val="28"/>
          <w:lang w:val="uk-UA"/>
        </w:rPr>
      </w:pPr>
      <w:r w:rsidRPr="00E93F4F">
        <w:rPr>
          <w:rFonts w:ascii="Times New Roman" w:hAnsi="Times New Roman"/>
          <w:sz w:val="28"/>
          <w:szCs w:val="28"/>
          <w:lang w:val="uk-UA"/>
        </w:rPr>
        <w:t>Захист відбудеться „</w:t>
      </w:r>
      <w:r w:rsidRPr="00D8587F">
        <w:rPr>
          <w:rFonts w:ascii="Times New Roman" w:hAnsi="Times New Roman"/>
          <w:sz w:val="28"/>
          <w:szCs w:val="28"/>
          <w:u w:val="single"/>
          <w:lang w:val="uk-UA"/>
        </w:rPr>
        <w:t xml:space="preserve"> </w:t>
      </w:r>
      <w:smartTag w:uri="urn:schemas-microsoft-com:office:smarttags" w:element="metricconverter">
        <w:smartTagPr>
          <w:attr w:name="ProductID" w:val="10 ”"/>
        </w:smartTagPr>
        <w:r w:rsidRPr="00D8587F">
          <w:rPr>
            <w:rFonts w:ascii="Times New Roman" w:hAnsi="Times New Roman"/>
            <w:sz w:val="28"/>
            <w:szCs w:val="28"/>
            <w:u w:val="single"/>
            <w:lang w:val="uk-UA"/>
          </w:rPr>
          <w:t xml:space="preserve">10 </w:t>
        </w:r>
        <w:r w:rsidRPr="00E93F4F">
          <w:rPr>
            <w:rFonts w:ascii="Times New Roman" w:hAnsi="Times New Roman"/>
            <w:sz w:val="28"/>
            <w:szCs w:val="28"/>
            <w:lang w:val="uk-UA"/>
          </w:rPr>
          <w:t>”</w:t>
        </w:r>
      </w:smartTag>
      <w:r w:rsidRPr="00E93F4F">
        <w:rPr>
          <w:rFonts w:ascii="Times New Roman" w:hAnsi="Times New Roman"/>
          <w:sz w:val="28"/>
          <w:szCs w:val="28"/>
          <w:lang w:val="uk-UA"/>
        </w:rPr>
        <w:t xml:space="preserve"> </w:t>
      </w:r>
      <w:r w:rsidRPr="00D8587F">
        <w:rPr>
          <w:rFonts w:ascii="Times New Roman" w:hAnsi="Times New Roman"/>
          <w:sz w:val="28"/>
          <w:szCs w:val="28"/>
          <w:u w:val="single"/>
          <w:lang w:val="uk-UA"/>
        </w:rPr>
        <w:t xml:space="preserve">липня </w:t>
      </w:r>
      <w:r w:rsidRPr="00E93F4F">
        <w:rPr>
          <w:rFonts w:ascii="Times New Roman" w:hAnsi="Times New Roman"/>
          <w:sz w:val="28"/>
          <w:szCs w:val="28"/>
          <w:lang w:val="uk-UA"/>
        </w:rPr>
        <w:t>2009 р. об 11.30 на засіданні спеціалізованої вченої ради Д 64.607.01  Державної установи „Інститут патології хребта та суглобів імені професора М.І.Ситенка Академії медичних наук України” (</w:t>
      </w:r>
      <w:smartTag w:uri="urn:schemas-microsoft-com:office:smarttags" w:element="metricconverter">
        <w:smartTagPr>
          <w:attr w:name="ProductID" w:val="61024, м"/>
        </w:smartTagPr>
        <w:r w:rsidRPr="00E93F4F">
          <w:rPr>
            <w:rFonts w:ascii="Times New Roman" w:hAnsi="Times New Roman"/>
            <w:sz w:val="28"/>
            <w:szCs w:val="28"/>
            <w:lang w:val="uk-UA"/>
          </w:rPr>
          <w:t>61024, м</w:t>
        </w:r>
      </w:smartTag>
      <w:r w:rsidRPr="00E93F4F">
        <w:rPr>
          <w:rFonts w:ascii="Times New Roman" w:hAnsi="Times New Roman"/>
          <w:sz w:val="28"/>
          <w:szCs w:val="28"/>
          <w:lang w:val="uk-UA"/>
        </w:rPr>
        <w:t>. Харків, вул. Пушкінська, 80).</w:t>
      </w:r>
    </w:p>
    <w:p w:rsidR="007D2B5B" w:rsidRPr="00E93F4F" w:rsidRDefault="007D2B5B" w:rsidP="007D2B5B">
      <w:pPr>
        <w:spacing w:after="0" w:line="240" w:lineRule="auto"/>
        <w:jc w:val="both"/>
        <w:rPr>
          <w:rFonts w:ascii="Times New Roman" w:hAnsi="Times New Roman"/>
          <w:sz w:val="28"/>
          <w:szCs w:val="28"/>
          <w:lang w:val="uk-UA"/>
        </w:rPr>
      </w:pPr>
    </w:p>
    <w:p w:rsidR="007D2B5B" w:rsidRPr="00E93F4F" w:rsidRDefault="007D2B5B" w:rsidP="007D2B5B">
      <w:pPr>
        <w:spacing w:after="0" w:line="240" w:lineRule="auto"/>
        <w:jc w:val="both"/>
        <w:rPr>
          <w:rFonts w:ascii="Times New Roman" w:hAnsi="Times New Roman"/>
          <w:sz w:val="28"/>
          <w:szCs w:val="28"/>
          <w:lang w:val="uk-UA"/>
        </w:rPr>
      </w:pPr>
    </w:p>
    <w:p w:rsidR="007D2B5B" w:rsidRPr="00E93F4F" w:rsidRDefault="007D2B5B" w:rsidP="007D2B5B">
      <w:pPr>
        <w:spacing w:after="0" w:line="240" w:lineRule="auto"/>
        <w:ind w:firstLine="720"/>
        <w:jc w:val="both"/>
        <w:rPr>
          <w:rFonts w:ascii="Times New Roman" w:hAnsi="Times New Roman"/>
          <w:sz w:val="28"/>
          <w:szCs w:val="28"/>
          <w:lang w:val="uk-UA"/>
        </w:rPr>
      </w:pPr>
      <w:r w:rsidRPr="00E93F4F">
        <w:rPr>
          <w:rFonts w:ascii="Times New Roman" w:hAnsi="Times New Roman"/>
          <w:sz w:val="28"/>
          <w:szCs w:val="28"/>
          <w:lang w:val="uk-UA"/>
        </w:rPr>
        <w:t xml:space="preserve">З дисертацією можна ознайомитись у бібліотеці Державної установи „Інститут патології хребта та суглобів </w:t>
      </w:r>
      <w:r>
        <w:rPr>
          <w:rFonts w:ascii="Times New Roman" w:hAnsi="Times New Roman"/>
          <w:sz w:val="28"/>
          <w:szCs w:val="28"/>
          <w:lang w:val="uk-UA"/>
        </w:rPr>
        <w:t>імені професора</w:t>
      </w:r>
      <w:r w:rsidRPr="00E93F4F">
        <w:rPr>
          <w:rFonts w:ascii="Times New Roman" w:hAnsi="Times New Roman"/>
          <w:sz w:val="28"/>
          <w:szCs w:val="28"/>
          <w:lang w:val="uk-UA"/>
        </w:rPr>
        <w:t xml:space="preserve"> М.І.Ситенка Академії медичних наук України” (</w:t>
      </w:r>
      <w:smartTag w:uri="urn:schemas-microsoft-com:office:smarttags" w:element="metricconverter">
        <w:smartTagPr>
          <w:attr w:name="ProductID" w:val="61024, м"/>
        </w:smartTagPr>
        <w:r w:rsidRPr="00E93F4F">
          <w:rPr>
            <w:rFonts w:ascii="Times New Roman" w:hAnsi="Times New Roman"/>
            <w:sz w:val="28"/>
            <w:szCs w:val="28"/>
            <w:lang w:val="uk-UA"/>
          </w:rPr>
          <w:t>61024, м</w:t>
        </w:r>
      </w:smartTag>
      <w:r w:rsidRPr="00E93F4F">
        <w:rPr>
          <w:rFonts w:ascii="Times New Roman" w:hAnsi="Times New Roman"/>
          <w:sz w:val="28"/>
          <w:szCs w:val="28"/>
          <w:lang w:val="uk-UA"/>
        </w:rPr>
        <w:t>. Харків, вул. Пушкінська, 80).</w:t>
      </w:r>
    </w:p>
    <w:p w:rsidR="007D2B5B" w:rsidRPr="00E93F4F" w:rsidRDefault="007D2B5B" w:rsidP="007D2B5B">
      <w:pPr>
        <w:spacing w:after="0" w:line="240" w:lineRule="auto"/>
        <w:jc w:val="both"/>
        <w:rPr>
          <w:rFonts w:ascii="Times New Roman" w:hAnsi="Times New Roman"/>
          <w:sz w:val="28"/>
          <w:szCs w:val="28"/>
          <w:lang w:val="uk-UA"/>
        </w:rPr>
      </w:pPr>
    </w:p>
    <w:p w:rsidR="007D2B5B" w:rsidRPr="00E93F4F" w:rsidRDefault="007D2B5B" w:rsidP="007D2B5B">
      <w:pPr>
        <w:spacing w:after="0" w:line="240" w:lineRule="auto"/>
        <w:jc w:val="both"/>
        <w:rPr>
          <w:rFonts w:ascii="Times New Roman" w:hAnsi="Times New Roman"/>
          <w:sz w:val="28"/>
          <w:szCs w:val="28"/>
          <w:lang w:val="uk-UA"/>
        </w:rPr>
      </w:pPr>
    </w:p>
    <w:p w:rsidR="007D2B5B" w:rsidRPr="00E93F4F" w:rsidRDefault="007D2B5B" w:rsidP="007D2B5B">
      <w:pPr>
        <w:spacing w:after="0" w:line="240" w:lineRule="auto"/>
        <w:jc w:val="both"/>
        <w:rPr>
          <w:rFonts w:ascii="Times New Roman" w:hAnsi="Times New Roman"/>
          <w:sz w:val="28"/>
          <w:szCs w:val="28"/>
          <w:lang w:val="uk-UA"/>
        </w:rPr>
      </w:pPr>
      <w:r>
        <w:rPr>
          <w:rFonts w:ascii="Times New Roman" w:hAnsi="Times New Roman"/>
          <w:sz w:val="28"/>
          <w:szCs w:val="28"/>
          <w:lang w:val="uk-UA"/>
        </w:rPr>
        <w:t>Автореферат розісланий  „</w:t>
      </w:r>
      <w:r w:rsidRPr="00D8587F">
        <w:rPr>
          <w:rFonts w:ascii="Times New Roman" w:hAnsi="Times New Roman"/>
          <w:sz w:val="28"/>
          <w:szCs w:val="28"/>
          <w:u w:val="single"/>
          <w:lang w:val="uk-UA"/>
        </w:rPr>
        <w:t xml:space="preserve"> </w:t>
      </w:r>
      <w:smartTag w:uri="urn:schemas-microsoft-com:office:smarttags" w:element="metricconverter">
        <w:smartTagPr>
          <w:attr w:name="ProductID" w:val="5 ”"/>
        </w:smartTagPr>
        <w:r w:rsidRPr="00D8587F">
          <w:rPr>
            <w:rFonts w:ascii="Times New Roman" w:hAnsi="Times New Roman"/>
            <w:sz w:val="28"/>
            <w:szCs w:val="28"/>
            <w:u w:val="single"/>
            <w:lang w:val="uk-UA"/>
          </w:rPr>
          <w:t xml:space="preserve">5 </w:t>
        </w:r>
        <w:r w:rsidRPr="00E93F4F">
          <w:rPr>
            <w:rFonts w:ascii="Times New Roman" w:hAnsi="Times New Roman"/>
            <w:sz w:val="28"/>
            <w:szCs w:val="28"/>
            <w:lang w:val="uk-UA"/>
          </w:rPr>
          <w:t>”</w:t>
        </w:r>
      </w:smartTag>
      <w:r w:rsidRPr="00E93F4F">
        <w:rPr>
          <w:rFonts w:ascii="Times New Roman" w:hAnsi="Times New Roman"/>
          <w:sz w:val="28"/>
          <w:szCs w:val="28"/>
          <w:lang w:val="uk-UA"/>
        </w:rPr>
        <w:t xml:space="preserve"> </w:t>
      </w:r>
      <w:r w:rsidRPr="00D8587F">
        <w:rPr>
          <w:rFonts w:ascii="Times New Roman" w:hAnsi="Times New Roman"/>
          <w:sz w:val="28"/>
          <w:szCs w:val="28"/>
          <w:u w:val="single"/>
          <w:lang w:val="uk-UA"/>
        </w:rPr>
        <w:t>липня</w:t>
      </w:r>
      <w:r w:rsidRPr="00E93F4F">
        <w:rPr>
          <w:rFonts w:ascii="Times New Roman" w:hAnsi="Times New Roman"/>
          <w:sz w:val="28"/>
          <w:szCs w:val="28"/>
          <w:lang w:val="uk-UA"/>
        </w:rPr>
        <w:t xml:space="preserve"> 2009 р.</w:t>
      </w:r>
    </w:p>
    <w:p w:rsidR="007D2B5B" w:rsidRDefault="007D2B5B" w:rsidP="007D2B5B">
      <w:pPr>
        <w:spacing w:after="0" w:line="240" w:lineRule="auto"/>
        <w:jc w:val="both"/>
        <w:rPr>
          <w:rFonts w:ascii="Times New Roman" w:hAnsi="Times New Roman"/>
          <w:sz w:val="28"/>
          <w:szCs w:val="28"/>
          <w:lang w:val="uk-UA"/>
        </w:rPr>
      </w:pPr>
    </w:p>
    <w:p w:rsidR="007D2B5B" w:rsidRPr="00E93F4F" w:rsidRDefault="007D2B5B" w:rsidP="007D2B5B">
      <w:pPr>
        <w:spacing w:after="0" w:line="240" w:lineRule="auto"/>
        <w:jc w:val="both"/>
        <w:rPr>
          <w:rFonts w:ascii="Times New Roman" w:hAnsi="Times New Roman"/>
          <w:sz w:val="28"/>
          <w:szCs w:val="28"/>
          <w:lang w:val="uk-UA"/>
        </w:rPr>
      </w:pPr>
    </w:p>
    <w:p w:rsidR="007D2B5B" w:rsidRPr="00E93F4F" w:rsidRDefault="007D2B5B" w:rsidP="007D2B5B">
      <w:pPr>
        <w:spacing w:after="0" w:line="240" w:lineRule="auto"/>
        <w:jc w:val="both"/>
        <w:rPr>
          <w:rFonts w:ascii="Times New Roman" w:hAnsi="Times New Roman"/>
          <w:sz w:val="28"/>
          <w:szCs w:val="28"/>
          <w:lang w:val="uk-UA"/>
        </w:rPr>
      </w:pPr>
    </w:p>
    <w:p w:rsidR="007D2B5B" w:rsidRDefault="007D2B5B" w:rsidP="007D2B5B">
      <w:pPr>
        <w:spacing w:after="0" w:line="240" w:lineRule="auto"/>
        <w:jc w:val="both"/>
        <w:rPr>
          <w:rFonts w:ascii="Times New Roman" w:hAnsi="Times New Roman"/>
          <w:sz w:val="28"/>
          <w:szCs w:val="28"/>
          <w:lang w:val="uk-UA"/>
        </w:rPr>
      </w:pPr>
    </w:p>
    <w:p w:rsidR="007D2B5B" w:rsidRPr="00E93F4F" w:rsidRDefault="007D2B5B" w:rsidP="007D2B5B">
      <w:pPr>
        <w:spacing w:after="0" w:line="240" w:lineRule="exact"/>
        <w:jc w:val="both"/>
        <w:rPr>
          <w:rFonts w:ascii="Times New Roman" w:hAnsi="Times New Roman"/>
          <w:sz w:val="28"/>
          <w:szCs w:val="28"/>
          <w:lang w:val="uk-UA"/>
        </w:rPr>
      </w:pPr>
      <w:r w:rsidRPr="00E93F4F">
        <w:rPr>
          <w:rFonts w:ascii="Times New Roman" w:hAnsi="Times New Roman"/>
          <w:sz w:val="28"/>
          <w:szCs w:val="28"/>
          <w:lang w:val="uk-UA"/>
        </w:rPr>
        <w:t>Вчений секретар</w:t>
      </w:r>
    </w:p>
    <w:p w:rsidR="007D2B5B" w:rsidRPr="00E93F4F" w:rsidRDefault="007D2B5B" w:rsidP="007D2B5B">
      <w:pPr>
        <w:spacing w:after="0" w:line="240" w:lineRule="exact"/>
        <w:jc w:val="both"/>
        <w:rPr>
          <w:rFonts w:ascii="Times New Roman" w:hAnsi="Times New Roman"/>
          <w:sz w:val="28"/>
          <w:szCs w:val="28"/>
          <w:lang w:val="uk-UA"/>
        </w:rPr>
      </w:pPr>
      <w:r w:rsidRPr="00E93F4F">
        <w:rPr>
          <w:rFonts w:ascii="Times New Roman" w:hAnsi="Times New Roman"/>
          <w:sz w:val="28"/>
          <w:szCs w:val="28"/>
          <w:lang w:val="uk-UA"/>
        </w:rPr>
        <w:t>спеціалізованої вченої ради</w:t>
      </w:r>
    </w:p>
    <w:p w:rsidR="007D2B5B" w:rsidRPr="007D2B5B" w:rsidRDefault="007D2B5B" w:rsidP="007D2B5B">
      <w:pPr>
        <w:spacing w:after="0" w:line="240" w:lineRule="exact"/>
        <w:jc w:val="both"/>
        <w:rPr>
          <w:rFonts w:ascii="Times New Roman" w:hAnsi="Times New Roman"/>
          <w:sz w:val="28"/>
          <w:szCs w:val="28"/>
          <w:lang w:val="uk-UA"/>
        </w:rPr>
      </w:pPr>
      <w:r w:rsidRPr="00E93F4F">
        <w:rPr>
          <w:rFonts w:ascii="Times New Roman" w:hAnsi="Times New Roman"/>
          <w:sz w:val="28"/>
          <w:szCs w:val="28"/>
          <w:lang w:val="uk-UA"/>
        </w:rPr>
        <w:t>заслужений діяч науки і техніки України</w:t>
      </w:r>
      <w:r>
        <w:rPr>
          <w:rFonts w:ascii="Times New Roman" w:hAnsi="Times New Roman"/>
          <w:sz w:val="28"/>
          <w:szCs w:val="28"/>
          <w:lang w:val="uk-UA"/>
        </w:rPr>
        <w:t>,</w:t>
      </w:r>
    </w:p>
    <w:p w:rsidR="007D2B5B" w:rsidRDefault="007D2B5B" w:rsidP="007D2B5B">
      <w:pPr>
        <w:tabs>
          <w:tab w:val="left" w:pos="7560"/>
        </w:tabs>
        <w:spacing w:after="0" w:line="240" w:lineRule="exact"/>
        <w:jc w:val="both"/>
        <w:rPr>
          <w:rFonts w:ascii="Times New Roman" w:hAnsi="Times New Roman"/>
          <w:sz w:val="28"/>
          <w:szCs w:val="28"/>
          <w:lang w:val="uk-UA"/>
        </w:rPr>
        <w:sectPr w:rsidR="007D2B5B" w:rsidSect="00263894">
          <w:headerReference w:type="even" r:id="rId8"/>
          <w:pgSz w:w="11906" w:h="16838"/>
          <w:pgMar w:top="1134" w:right="850" w:bottom="1134" w:left="1701" w:header="708" w:footer="708" w:gutter="0"/>
          <w:cols w:space="708"/>
          <w:docGrid w:linePitch="360"/>
        </w:sectPr>
      </w:pPr>
      <w:r>
        <w:rPr>
          <w:rFonts w:ascii="Times New Roman" w:hAnsi="Times New Roman"/>
          <w:sz w:val="28"/>
          <w:szCs w:val="28"/>
          <w:lang w:val="uk-UA"/>
        </w:rPr>
        <w:t>доктор медичних наук</w:t>
      </w:r>
      <w:r w:rsidRPr="00470143">
        <w:rPr>
          <w:rFonts w:ascii="Times New Roman" w:hAnsi="Times New Roman"/>
          <w:sz w:val="28"/>
          <w:szCs w:val="28"/>
        </w:rPr>
        <w:t xml:space="preserve"> </w:t>
      </w:r>
      <w:r w:rsidRPr="00E93F4F">
        <w:rPr>
          <w:rFonts w:ascii="Times New Roman" w:hAnsi="Times New Roman"/>
          <w:sz w:val="28"/>
          <w:szCs w:val="28"/>
          <w:lang w:val="uk-UA"/>
        </w:rPr>
        <w:t>професор</w:t>
      </w:r>
      <w:r w:rsidRPr="00E93F4F">
        <w:rPr>
          <w:rFonts w:ascii="Times New Roman" w:hAnsi="Times New Roman"/>
          <w:sz w:val="28"/>
          <w:szCs w:val="28"/>
          <w:lang w:val="uk-UA"/>
        </w:rPr>
        <w:tab/>
        <w:t>В.О.Радченко</w:t>
      </w:r>
    </w:p>
    <w:p w:rsidR="007D2B5B" w:rsidRDefault="007D2B5B" w:rsidP="007D2B5B">
      <w:pPr>
        <w:tabs>
          <w:tab w:val="left" w:pos="7560"/>
        </w:tabs>
        <w:spacing w:after="0" w:line="240" w:lineRule="exact"/>
        <w:jc w:val="both"/>
        <w:rPr>
          <w:rFonts w:ascii="Times New Roman" w:hAnsi="Times New Roman"/>
          <w:sz w:val="28"/>
          <w:szCs w:val="28"/>
          <w:lang w:val="uk-UA"/>
        </w:rPr>
        <w:sectPr w:rsidR="007D2B5B" w:rsidSect="00101609">
          <w:headerReference w:type="default" r:id="rId9"/>
          <w:type w:val="continuous"/>
          <w:pgSz w:w="11906" w:h="16838"/>
          <w:pgMar w:top="1134" w:right="850" w:bottom="1134" w:left="1701" w:header="708" w:footer="708" w:gutter="0"/>
          <w:pgNumType w:start="1"/>
          <w:cols w:space="708"/>
          <w:docGrid w:linePitch="360"/>
        </w:sectPr>
      </w:pPr>
    </w:p>
    <w:p w:rsidR="007D2B5B" w:rsidRPr="006C0B68" w:rsidRDefault="007D2B5B" w:rsidP="007D2B5B">
      <w:pPr>
        <w:tabs>
          <w:tab w:val="left" w:pos="7560"/>
        </w:tabs>
        <w:spacing w:after="0" w:line="240" w:lineRule="auto"/>
        <w:ind w:firstLine="720"/>
        <w:jc w:val="both"/>
        <w:rPr>
          <w:rFonts w:ascii="Times New Roman" w:hAnsi="Times New Roman"/>
          <w:sz w:val="28"/>
          <w:szCs w:val="28"/>
          <w:lang w:val="uk-UA"/>
        </w:rPr>
      </w:pPr>
      <w:r w:rsidRPr="006C0B68">
        <w:rPr>
          <w:rFonts w:ascii="Times New Roman" w:hAnsi="Times New Roman"/>
          <w:b/>
          <w:sz w:val="28"/>
          <w:szCs w:val="28"/>
          <w:lang w:val="uk-UA"/>
        </w:rPr>
        <w:lastRenderedPageBreak/>
        <w:t xml:space="preserve">Актуальність теми. </w:t>
      </w:r>
      <w:r w:rsidRPr="006C0B68">
        <w:rPr>
          <w:rFonts w:ascii="Times New Roman" w:hAnsi="Times New Roman"/>
          <w:sz w:val="28"/>
          <w:szCs w:val="28"/>
          <w:lang w:val="uk-UA"/>
        </w:rPr>
        <w:t>Вальгусна деформація колінного суглоба відноситься до числа складних фронтальних деформацій нижньої кінцівки. Фронтальні деформації з часом (у залежності від ступеня деформації) призводять до руйнування зовнішньої пари виростків колінного суглоба (стегнова та великогомілкова кістка) з подальшою інвалідизацією хворих. Етіологічні фактори виникнення і прогресування вальгусної деформації різноманітні. До них відносять травми, патичні причини – артрити різної етіології, пухлиноподібну перебудову кісткової тканини з руйнуванням зовнішніх відділів суглоба, в дитячому та підлітковому віці до причин, що викликають розвинення диспластичної вальгусной деформації, відносять уроджені генетично опосередковані порушення – дисплазії сполучної тканини. Проте, як відзначалося багатьма дослідниками, в останні роки найчастішою причиною розвинення фронтальних деформацій колінного суглоба є порушення рівноваги між біологічною усталеністю тканин і механічним їх навантаженням.</w:t>
      </w:r>
    </w:p>
    <w:p w:rsidR="007D2B5B" w:rsidRPr="006C0B68" w:rsidRDefault="007D2B5B" w:rsidP="007D2B5B">
      <w:pPr>
        <w:pStyle w:val="af"/>
        <w:rPr>
          <w:szCs w:val="28"/>
        </w:rPr>
      </w:pPr>
      <w:r w:rsidRPr="006C0B68">
        <w:rPr>
          <w:szCs w:val="28"/>
        </w:rPr>
        <w:t>Стан тканин суглоба залежить у більшому ступені від величини навантаження на них, ніж від метаболічних причин. Це було підтверджено рядом дослідників на етапі еволюції проблеми осьових деформацій колінного суглоба 1966–1980 рр. Завдяки цим дослідженням було розроблено тактику оперативного лікування осьових деформацій (у тому числі і вальгусної) за засобами коригувальних остеотомій. Отримані результати задовольняли впродовж 2–3 років після втручання. Потім відбувався рецидив деформації, що можна розцінювати як наслідок якогось процесу, що не враховували при проведенні коригувальних остеотомій.</w:t>
      </w:r>
    </w:p>
    <w:p w:rsidR="007D2B5B" w:rsidRPr="006C0B68" w:rsidRDefault="007D2B5B" w:rsidP="007D2B5B">
      <w:pPr>
        <w:spacing w:after="0" w:line="240" w:lineRule="auto"/>
        <w:ind w:firstLine="720"/>
        <w:jc w:val="both"/>
        <w:rPr>
          <w:rFonts w:ascii="Times New Roman" w:hAnsi="Times New Roman"/>
          <w:sz w:val="28"/>
          <w:szCs w:val="28"/>
          <w:lang w:val="uk-UA"/>
        </w:rPr>
      </w:pPr>
      <w:r w:rsidRPr="006C0B68">
        <w:rPr>
          <w:rFonts w:ascii="Times New Roman" w:hAnsi="Times New Roman"/>
          <w:sz w:val="28"/>
          <w:szCs w:val="28"/>
          <w:lang w:val="uk-UA"/>
        </w:rPr>
        <w:t>Другим етапом, що суттєво вплинув на формування уявлень про осьові деформації колінного суглоба у 1980–1995 рр., стала розробка уявлень про генетично опосередковані аномалії розвинення суглобів з перетворенням (під впливом факторів зовнішнього середовища) їх у захворювання. Проте з питань вальгусної осьової деформації колінного суглоба поглиблених досліджень не проводили. Виконаний аналіз літератури та пошук патентної інформації підтвердили вищесказане. Очевидно</w:t>
      </w:r>
      <w:r>
        <w:rPr>
          <w:rFonts w:ascii="Times New Roman" w:hAnsi="Times New Roman"/>
          <w:sz w:val="28"/>
          <w:szCs w:val="28"/>
          <w:lang w:val="uk-UA"/>
        </w:rPr>
        <w:t>,</w:t>
      </w:r>
      <w:r w:rsidRPr="006C0B68">
        <w:rPr>
          <w:rFonts w:ascii="Times New Roman" w:hAnsi="Times New Roman"/>
          <w:sz w:val="28"/>
          <w:szCs w:val="28"/>
          <w:lang w:val="uk-UA"/>
        </w:rPr>
        <w:t xml:space="preserve"> це можна пояснити тим, що деформація зустрічається у декілька разів рідше варусної.</w:t>
      </w:r>
    </w:p>
    <w:p w:rsidR="007D2B5B" w:rsidRPr="006C0B68" w:rsidRDefault="007D2B5B" w:rsidP="007D2B5B">
      <w:pPr>
        <w:spacing w:after="0" w:line="240" w:lineRule="auto"/>
        <w:ind w:firstLine="708"/>
        <w:jc w:val="both"/>
        <w:rPr>
          <w:rFonts w:ascii="Times New Roman" w:hAnsi="Times New Roman"/>
          <w:sz w:val="28"/>
          <w:szCs w:val="28"/>
          <w:lang w:val="uk-UA"/>
        </w:rPr>
      </w:pPr>
      <w:r w:rsidRPr="006C0B68">
        <w:rPr>
          <w:rFonts w:ascii="Times New Roman" w:hAnsi="Times New Roman"/>
          <w:b/>
          <w:sz w:val="28"/>
          <w:szCs w:val="28"/>
          <w:lang w:val="uk-UA"/>
        </w:rPr>
        <w:t>Зв’язок роботи з науковими програмами, планами, темами.</w:t>
      </w:r>
      <w:r w:rsidRPr="006C0B68">
        <w:rPr>
          <w:rFonts w:ascii="Times New Roman" w:hAnsi="Times New Roman"/>
          <w:sz w:val="28"/>
          <w:szCs w:val="28"/>
        </w:rPr>
        <w:t xml:space="preserve"> </w:t>
      </w:r>
      <w:r w:rsidRPr="006C0B68">
        <w:rPr>
          <w:rFonts w:ascii="Times New Roman" w:hAnsi="Times New Roman"/>
          <w:sz w:val="28"/>
          <w:szCs w:val="28"/>
          <w:lang w:val="uk-UA"/>
        </w:rPr>
        <w:t xml:space="preserve">Дисертаційна робота виконана відповідно до плану науково-дослідних робіт кафедри травматології та ортопедії Харківської медичної академії післядипломної освіти МОЗ </w:t>
      </w:r>
      <w:r>
        <w:rPr>
          <w:rFonts w:ascii="Times New Roman" w:hAnsi="Times New Roman"/>
          <w:sz w:val="28"/>
          <w:szCs w:val="28"/>
          <w:lang w:val="uk-UA"/>
        </w:rPr>
        <w:t>України. Відповідно до договору</w:t>
      </w:r>
      <w:r w:rsidRPr="006C0B68">
        <w:rPr>
          <w:rFonts w:ascii="Times New Roman" w:hAnsi="Times New Roman"/>
          <w:sz w:val="28"/>
          <w:szCs w:val="28"/>
          <w:lang w:val="uk-UA"/>
        </w:rPr>
        <w:t xml:space="preserve"> про наукове співробітництво з</w:t>
      </w:r>
      <w:r w:rsidRPr="006C0B68">
        <w:rPr>
          <w:rFonts w:ascii="Times New Roman" w:hAnsi="Times New Roman"/>
          <w:spacing w:val="4"/>
          <w:sz w:val="28"/>
          <w:szCs w:val="28"/>
        </w:rPr>
        <w:t xml:space="preserve"> ДУ «Інститут патології хребта та суглобів ім. проф. М.І. Ситенка АМН України»</w:t>
      </w:r>
      <w:r w:rsidRPr="006C0B68">
        <w:rPr>
          <w:rFonts w:ascii="Times New Roman" w:hAnsi="Times New Roman"/>
          <w:sz w:val="28"/>
          <w:szCs w:val="28"/>
          <w:lang w:val="uk-UA"/>
        </w:rPr>
        <w:t>, передбачалося спільне виконання науково-дослідної роботи «Розробка методики хірургічної корекції деформації колінного суглоба на підставі вивчення топографії навантаження кінцево-елементної моделі», шифр теми ЦФ.2007.5.АМНУ, держреєстрація №0107U000110. У рамках цієї теми автор виконав (обстеження, лікування пацієнтів, біомеханічні та графоаналітичні дослідження, концептуальне моделювання, а також статистичну обробку отриманих даних).</w:t>
      </w:r>
    </w:p>
    <w:p w:rsidR="007D2B5B" w:rsidRPr="006C0B68" w:rsidRDefault="007D2B5B" w:rsidP="007D2B5B">
      <w:pPr>
        <w:spacing w:after="0" w:line="240" w:lineRule="auto"/>
        <w:ind w:firstLine="708"/>
        <w:jc w:val="both"/>
        <w:rPr>
          <w:rFonts w:ascii="Times New Roman" w:hAnsi="Times New Roman"/>
          <w:sz w:val="28"/>
          <w:szCs w:val="28"/>
          <w:lang w:val="uk-UA"/>
        </w:rPr>
      </w:pPr>
      <w:r w:rsidRPr="006C0B68">
        <w:rPr>
          <w:rFonts w:ascii="Times New Roman" w:hAnsi="Times New Roman"/>
          <w:b/>
          <w:sz w:val="28"/>
          <w:szCs w:val="28"/>
          <w:lang w:val="uk-UA"/>
        </w:rPr>
        <w:t xml:space="preserve">Мета дослідження: </w:t>
      </w:r>
      <w:r w:rsidRPr="006C0B68">
        <w:rPr>
          <w:rFonts w:ascii="Times New Roman" w:hAnsi="Times New Roman"/>
          <w:sz w:val="28"/>
          <w:szCs w:val="28"/>
          <w:lang w:val="uk-UA"/>
        </w:rPr>
        <w:t xml:space="preserve">визначити особливості диспластичної вальгусной деформації колінного суглоба та розробити її діагностику та тактику хірургічного лікування.  </w:t>
      </w:r>
    </w:p>
    <w:p w:rsidR="007D2B5B" w:rsidRPr="006C0B68" w:rsidRDefault="007D2B5B" w:rsidP="007D2B5B">
      <w:pPr>
        <w:spacing w:after="0" w:line="240" w:lineRule="auto"/>
        <w:ind w:firstLine="708"/>
        <w:jc w:val="both"/>
        <w:rPr>
          <w:rFonts w:ascii="Times New Roman" w:hAnsi="Times New Roman"/>
          <w:b/>
          <w:sz w:val="28"/>
          <w:szCs w:val="28"/>
          <w:lang w:val="uk-UA"/>
        </w:rPr>
      </w:pPr>
      <w:r w:rsidRPr="006C0B68">
        <w:rPr>
          <w:rFonts w:ascii="Times New Roman" w:hAnsi="Times New Roman"/>
          <w:b/>
          <w:sz w:val="28"/>
          <w:szCs w:val="28"/>
        </w:rPr>
        <w:lastRenderedPageBreak/>
        <w:t>Задач</w:t>
      </w:r>
      <w:r w:rsidRPr="006C0B68">
        <w:rPr>
          <w:rFonts w:ascii="Times New Roman" w:hAnsi="Times New Roman"/>
          <w:b/>
          <w:sz w:val="28"/>
          <w:szCs w:val="28"/>
          <w:lang w:val="uk-UA"/>
        </w:rPr>
        <w:t>і дослідження:</w:t>
      </w:r>
    </w:p>
    <w:p w:rsidR="007D2B5B" w:rsidRPr="006C0B68" w:rsidRDefault="007D2B5B" w:rsidP="00362D98">
      <w:pPr>
        <w:numPr>
          <w:ilvl w:val="0"/>
          <w:numId w:val="26"/>
        </w:numPr>
        <w:tabs>
          <w:tab w:val="clear" w:pos="1068"/>
          <w:tab w:val="num" w:pos="0"/>
        </w:tabs>
        <w:spacing w:after="0" w:line="240" w:lineRule="auto"/>
        <w:ind w:left="360"/>
        <w:jc w:val="both"/>
        <w:rPr>
          <w:rFonts w:ascii="Times New Roman" w:hAnsi="Times New Roman"/>
          <w:spacing w:val="4"/>
          <w:sz w:val="28"/>
          <w:szCs w:val="28"/>
          <w:lang w:val="uk-UA"/>
        </w:rPr>
      </w:pPr>
      <w:r w:rsidRPr="006C0B68">
        <w:rPr>
          <w:rFonts w:ascii="Times New Roman" w:hAnsi="Times New Roman"/>
          <w:spacing w:val="4"/>
          <w:sz w:val="28"/>
          <w:szCs w:val="28"/>
          <w:lang w:val="uk-UA"/>
        </w:rPr>
        <w:t xml:space="preserve">Вивчити проблеми діагностики та хірургічного лікування вальгусної деформації колінного суглоба, визначити можливі шляхи розвинення та найбільш ефективні втручання.  </w:t>
      </w:r>
    </w:p>
    <w:p w:rsidR="007D2B5B" w:rsidRPr="006C0B68" w:rsidRDefault="007D2B5B" w:rsidP="00362D98">
      <w:pPr>
        <w:numPr>
          <w:ilvl w:val="0"/>
          <w:numId w:val="26"/>
        </w:numPr>
        <w:tabs>
          <w:tab w:val="clear" w:pos="1068"/>
          <w:tab w:val="num" w:pos="0"/>
        </w:tabs>
        <w:spacing w:after="0" w:line="240" w:lineRule="auto"/>
        <w:ind w:left="360"/>
        <w:jc w:val="both"/>
        <w:rPr>
          <w:rFonts w:ascii="Times New Roman" w:hAnsi="Times New Roman"/>
          <w:spacing w:val="4"/>
          <w:sz w:val="28"/>
          <w:szCs w:val="28"/>
        </w:rPr>
      </w:pPr>
      <w:r w:rsidRPr="006C0B68">
        <w:rPr>
          <w:rFonts w:ascii="Times New Roman" w:hAnsi="Times New Roman"/>
          <w:spacing w:val="4"/>
          <w:sz w:val="28"/>
          <w:szCs w:val="28"/>
          <w:lang w:val="uk-UA"/>
        </w:rPr>
        <w:t>Обумовити методи дослідження та особливості вальгусної деформації колінного суглоба, підтвердити її диспластичну обумовленість</w:t>
      </w:r>
      <w:r w:rsidRPr="006C0B68">
        <w:rPr>
          <w:rFonts w:ascii="Times New Roman" w:hAnsi="Times New Roman"/>
          <w:spacing w:val="4"/>
          <w:sz w:val="28"/>
          <w:szCs w:val="28"/>
        </w:rPr>
        <w:t>.</w:t>
      </w:r>
    </w:p>
    <w:p w:rsidR="007D2B5B" w:rsidRPr="006C0B68" w:rsidRDefault="007D2B5B" w:rsidP="00362D98">
      <w:pPr>
        <w:pStyle w:val="afff"/>
        <w:numPr>
          <w:ilvl w:val="0"/>
          <w:numId w:val="26"/>
        </w:numPr>
        <w:tabs>
          <w:tab w:val="clear" w:pos="1068"/>
          <w:tab w:val="num" w:pos="0"/>
        </w:tabs>
        <w:suppressAutoHyphens w:val="0"/>
        <w:overflowPunct/>
        <w:autoSpaceDE/>
        <w:ind w:left="360"/>
        <w:contextualSpacing w:val="0"/>
        <w:jc w:val="both"/>
        <w:textAlignment w:val="auto"/>
        <w:rPr>
          <w:sz w:val="28"/>
          <w:szCs w:val="28"/>
          <w:lang w:val="uk-UA"/>
        </w:rPr>
      </w:pPr>
      <w:r>
        <w:rPr>
          <w:sz w:val="28"/>
          <w:szCs w:val="28"/>
          <w:lang w:val="uk-UA"/>
        </w:rPr>
        <w:t>Розглянути</w:t>
      </w:r>
      <w:r w:rsidRPr="006C0B68">
        <w:rPr>
          <w:sz w:val="28"/>
          <w:szCs w:val="28"/>
          <w:lang w:val="uk-UA"/>
        </w:rPr>
        <w:t xml:space="preserve"> особливості стану та тенденції розвитку хірургії вальгусної деформації колінного суглоба, що в підсумку дозволить вибрати найбільш досконалі засоби оперативних втручань, які могли б стати базою для застосування їх до умов вальгусної деформації диспластичного генезу.</w:t>
      </w:r>
    </w:p>
    <w:p w:rsidR="007D2B5B" w:rsidRPr="006C0B68" w:rsidRDefault="007D2B5B" w:rsidP="00362D98">
      <w:pPr>
        <w:numPr>
          <w:ilvl w:val="0"/>
          <w:numId w:val="26"/>
        </w:numPr>
        <w:tabs>
          <w:tab w:val="clear" w:pos="1068"/>
          <w:tab w:val="num" w:pos="0"/>
        </w:tabs>
        <w:spacing w:after="0" w:line="240" w:lineRule="auto"/>
        <w:ind w:left="360"/>
        <w:jc w:val="both"/>
        <w:rPr>
          <w:rFonts w:ascii="Times New Roman" w:hAnsi="Times New Roman"/>
          <w:sz w:val="28"/>
          <w:szCs w:val="28"/>
          <w:lang w:val="uk-UA"/>
        </w:rPr>
      </w:pPr>
      <w:r w:rsidRPr="006C0B68">
        <w:rPr>
          <w:rFonts w:ascii="Times New Roman" w:hAnsi="Times New Roman"/>
          <w:sz w:val="28"/>
          <w:szCs w:val="28"/>
          <w:lang w:val="uk-UA"/>
        </w:rPr>
        <w:t>Визначити клінічні, антропометричні та рентгенологічні критерії, необхідні для діагностики вальгусної деформації колінного суглоба та прогнозування результатів лікування</w:t>
      </w:r>
      <w:r w:rsidRPr="006C0B68">
        <w:rPr>
          <w:rFonts w:ascii="Times New Roman" w:hAnsi="Times New Roman"/>
          <w:color w:val="231F20"/>
          <w:sz w:val="28"/>
          <w:szCs w:val="28"/>
          <w:lang w:val="uk-UA"/>
        </w:rPr>
        <w:t>.</w:t>
      </w:r>
    </w:p>
    <w:p w:rsidR="007D2B5B" w:rsidRPr="006C0B68" w:rsidRDefault="007D2B5B" w:rsidP="00362D98">
      <w:pPr>
        <w:numPr>
          <w:ilvl w:val="0"/>
          <w:numId w:val="26"/>
        </w:numPr>
        <w:tabs>
          <w:tab w:val="clear" w:pos="1068"/>
          <w:tab w:val="num" w:pos="0"/>
        </w:tabs>
        <w:spacing w:after="0" w:line="240" w:lineRule="auto"/>
        <w:ind w:left="360"/>
        <w:jc w:val="both"/>
        <w:rPr>
          <w:rFonts w:ascii="Times New Roman" w:hAnsi="Times New Roman"/>
          <w:sz w:val="28"/>
          <w:szCs w:val="28"/>
          <w:lang w:val="uk-UA"/>
        </w:rPr>
      </w:pPr>
      <w:r w:rsidRPr="006C0B68">
        <w:rPr>
          <w:rFonts w:ascii="Times New Roman" w:hAnsi="Times New Roman"/>
          <w:sz w:val="28"/>
          <w:szCs w:val="28"/>
          <w:lang w:val="uk-UA"/>
        </w:rPr>
        <w:t>Вивчити біомеханічні особливості колінного суглоба при вальгусні</w:t>
      </w:r>
      <w:r>
        <w:rPr>
          <w:rFonts w:ascii="Times New Roman" w:hAnsi="Times New Roman"/>
          <w:sz w:val="28"/>
          <w:szCs w:val="28"/>
          <w:lang w:val="uk-UA"/>
        </w:rPr>
        <w:t>й деформації, с</w:t>
      </w:r>
      <w:r w:rsidRPr="006C0B68">
        <w:rPr>
          <w:rFonts w:ascii="Times New Roman" w:hAnsi="Times New Roman"/>
          <w:sz w:val="28"/>
          <w:szCs w:val="28"/>
          <w:lang w:val="uk-UA"/>
        </w:rPr>
        <w:t>творити математичну модель колінного суглоба, що має вальгусну дефомацію, при дослідженні якої можливо розробити методи хірургічної корекції деформації.</w:t>
      </w:r>
    </w:p>
    <w:p w:rsidR="007D2B5B" w:rsidRPr="00E066D3" w:rsidRDefault="007D2B5B" w:rsidP="00362D98">
      <w:pPr>
        <w:numPr>
          <w:ilvl w:val="0"/>
          <w:numId w:val="26"/>
        </w:numPr>
        <w:tabs>
          <w:tab w:val="clear" w:pos="1068"/>
          <w:tab w:val="num" w:pos="0"/>
        </w:tabs>
        <w:spacing w:after="0" w:line="240" w:lineRule="auto"/>
        <w:ind w:left="360"/>
        <w:jc w:val="both"/>
        <w:rPr>
          <w:rFonts w:ascii="Times New Roman" w:hAnsi="Times New Roman"/>
          <w:sz w:val="28"/>
          <w:szCs w:val="28"/>
          <w:lang w:val="uk-UA"/>
        </w:rPr>
      </w:pPr>
      <w:r w:rsidRPr="006C0B68">
        <w:rPr>
          <w:rFonts w:ascii="Times New Roman" w:hAnsi="Times New Roman"/>
          <w:sz w:val="28"/>
          <w:szCs w:val="28"/>
          <w:lang w:val="uk-UA"/>
        </w:rPr>
        <w:t>Розробити тактику та методи хірургічного лікування вальгусної деформації колінного суглоба</w:t>
      </w:r>
      <w:r>
        <w:rPr>
          <w:rFonts w:ascii="Times New Roman" w:hAnsi="Times New Roman"/>
          <w:sz w:val="28"/>
          <w:szCs w:val="28"/>
          <w:lang w:val="uk-UA"/>
        </w:rPr>
        <w:t xml:space="preserve"> з подальшою </w:t>
      </w:r>
      <w:r w:rsidRPr="006C0B68">
        <w:rPr>
          <w:rFonts w:ascii="Times New Roman" w:hAnsi="Times New Roman"/>
          <w:sz w:val="28"/>
          <w:szCs w:val="28"/>
          <w:lang w:val="uk-UA"/>
        </w:rPr>
        <w:t>розробкою плану реабілітації</w:t>
      </w:r>
      <w:r w:rsidRPr="00E066D3">
        <w:rPr>
          <w:rFonts w:ascii="Times New Roman" w:hAnsi="Times New Roman"/>
          <w:sz w:val="28"/>
          <w:szCs w:val="28"/>
          <w:lang w:val="uk-UA"/>
        </w:rPr>
        <w:t>.</w:t>
      </w:r>
    </w:p>
    <w:p w:rsidR="007D2B5B" w:rsidRPr="006C0B68" w:rsidRDefault="007D2B5B" w:rsidP="00362D98">
      <w:pPr>
        <w:numPr>
          <w:ilvl w:val="0"/>
          <w:numId w:val="26"/>
        </w:numPr>
        <w:tabs>
          <w:tab w:val="clear" w:pos="1068"/>
          <w:tab w:val="num" w:pos="0"/>
        </w:tabs>
        <w:spacing w:after="0" w:line="240" w:lineRule="auto"/>
        <w:ind w:left="360"/>
        <w:jc w:val="both"/>
        <w:rPr>
          <w:rFonts w:ascii="Times New Roman" w:hAnsi="Times New Roman"/>
          <w:sz w:val="28"/>
          <w:szCs w:val="28"/>
        </w:rPr>
      </w:pPr>
      <w:r w:rsidRPr="006C0B68">
        <w:rPr>
          <w:rFonts w:ascii="Times New Roman" w:hAnsi="Times New Roman"/>
          <w:sz w:val="28"/>
          <w:szCs w:val="28"/>
          <w:lang w:val="uk-UA"/>
        </w:rPr>
        <w:t>Провести аналіз результатів застосування в клініці розроблених методик хірургічного лікування диспластичної вальгусної деформації колінного суглоба</w:t>
      </w:r>
      <w:r w:rsidRPr="006C0B68">
        <w:rPr>
          <w:rFonts w:ascii="Times New Roman" w:hAnsi="Times New Roman"/>
          <w:sz w:val="28"/>
          <w:szCs w:val="28"/>
        </w:rPr>
        <w:t>.</w:t>
      </w:r>
    </w:p>
    <w:p w:rsidR="007D2B5B" w:rsidRPr="006C0B68" w:rsidRDefault="007D2B5B" w:rsidP="007D2B5B">
      <w:pPr>
        <w:spacing w:after="0" w:line="240" w:lineRule="auto"/>
        <w:ind w:firstLine="708"/>
        <w:jc w:val="both"/>
        <w:rPr>
          <w:rFonts w:ascii="Times New Roman" w:hAnsi="Times New Roman"/>
          <w:sz w:val="28"/>
          <w:szCs w:val="28"/>
          <w:lang w:val="uk-UA"/>
        </w:rPr>
      </w:pPr>
      <w:r w:rsidRPr="006C0B68">
        <w:rPr>
          <w:rFonts w:ascii="Times New Roman" w:hAnsi="Times New Roman"/>
          <w:b/>
          <w:sz w:val="28"/>
          <w:szCs w:val="28"/>
        </w:rPr>
        <w:t>Об’єкт дослідження</w:t>
      </w:r>
      <w:r w:rsidRPr="006C0B68">
        <w:rPr>
          <w:rFonts w:ascii="Times New Roman" w:hAnsi="Times New Roman"/>
          <w:b/>
          <w:bCs/>
          <w:sz w:val="28"/>
          <w:szCs w:val="28"/>
          <w:lang w:val="uk-UA"/>
        </w:rPr>
        <w:t>:</w:t>
      </w:r>
      <w:r w:rsidRPr="006C0B68">
        <w:rPr>
          <w:rFonts w:ascii="Times New Roman" w:hAnsi="Times New Roman"/>
          <w:sz w:val="28"/>
          <w:szCs w:val="28"/>
          <w:lang w:val="uk-UA"/>
        </w:rPr>
        <w:t xml:space="preserve"> </w:t>
      </w:r>
      <w:r w:rsidRPr="006C0B68">
        <w:rPr>
          <w:rFonts w:ascii="Times New Roman" w:hAnsi="Times New Roman"/>
          <w:sz w:val="28"/>
          <w:szCs w:val="28"/>
        </w:rPr>
        <w:t>диспластична вальгусна деформація</w:t>
      </w:r>
      <w:r w:rsidRPr="00EA758D">
        <w:rPr>
          <w:rFonts w:ascii="Times New Roman" w:hAnsi="Times New Roman"/>
          <w:sz w:val="28"/>
          <w:szCs w:val="28"/>
          <w:lang w:val="uk-UA"/>
        </w:rPr>
        <w:t xml:space="preserve"> колінного</w:t>
      </w:r>
      <w:r w:rsidRPr="006C0B68">
        <w:rPr>
          <w:rFonts w:ascii="Times New Roman" w:hAnsi="Times New Roman"/>
          <w:sz w:val="28"/>
          <w:szCs w:val="28"/>
        </w:rPr>
        <w:t xml:space="preserve"> суглоба.</w:t>
      </w:r>
    </w:p>
    <w:p w:rsidR="007D2B5B" w:rsidRPr="006C0B68" w:rsidRDefault="007D2B5B" w:rsidP="007D2B5B">
      <w:pPr>
        <w:spacing w:after="0" w:line="240" w:lineRule="auto"/>
        <w:ind w:firstLine="708"/>
        <w:jc w:val="both"/>
        <w:rPr>
          <w:rFonts w:ascii="Times New Roman" w:hAnsi="Times New Roman"/>
          <w:sz w:val="28"/>
          <w:szCs w:val="28"/>
          <w:lang w:val="uk-UA"/>
        </w:rPr>
      </w:pPr>
      <w:r w:rsidRPr="006C0B68">
        <w:rPr>
          <w:rFonts w:ascii="Times New Roman" w:hAnsi="Times New Roman"/>
          <w:b/>
          <w:bCs/>
          <w:iCs/>
          <w:sz w:val="28"/>
          <w:szCs w:val="28"/>
          <w:lang w:val="uk-UA"/>
        </w:rPr>
        <w:t>Предмет дослідження</w:t>
      </w:r>
      <w:r w:rsidRPr="006C0B68">
        <w:rPr>
          <w:rFonts w:ascii="Times New Roman" w:hAnsi="Times New Roman"/>
          <w:bCs/>
          <w:sz w:val="28"/>
          <w:szCs w:val="28"/>
          <w:lang w:val="uk-UA"/>
        </w:rPr>
        <w:t xml:space="preserve">: </w:t>
      </w:r>
      <w:r w:rsidRPr="006C0B68">
        <w:rPr>
          <w:rFonts w:ascii="Times New Roman" w:hAnsi="Times New Roman"/>
          <w:sz w:val="28"/>
          <w:szCs w:val="28"/>
          <w:lang w:val="uk-UA"/>
        </w:rPr>
        <w:t>особливості диспластичного процесу, що призводить до вальгусної деформації колінного суглоба, а також методики діагностики та тактики оперативного лікування.</w:t>
      </w:r>
    </w:p>
    <w:p w:rsidR="007D2B5B" w:rsidRPr="006C0B68" w:rsidRDefault="007D2B5B" w:rsidP="007D2B5B">
      <w:pPr>
        <w:spacing w:after="0" w:line="240" w:lineRule="auto"/>
        <w:ind w:firstLine="708"/>
        <w:jc w:val="both"/>
        <w:rPr>
          <w:rFonts w:ascii="Times New Roman" w:hAnsi="Times New Roman"/>
          <w:sz w:val="28"/>
          <w:szCs w:val="28"/>
          <w:lang w:val="uk-UA"/>
        </w:rPr>
      </w:pPr>
      <w:r w:rsidRPr="006C0B68">
        <w:rPr>
          <w:rFonts w:ascii="Times New Roman" w:hAnsi="Times New Roman"/>
          <w:b/>
          <w:bCs/>
          <w:iCs/>
          <w:sz w:val="28"/>
          <w:szCs w:val="28"/>
          <w:lang w:val="uk-UA"/>
        </w:rPr>
        <w:t>Методи дослідження</w:t>
      </w:r>
      <w:r w:rsidRPr="006C0B68">
        <w:rPr>
          <w:rFonts w:ascii="Times New Roman" w:hAnsi="Times New Roman"/>
          <w:b/>
          <w:bCs/>
          <w:sz w:val="28"/>
          <w:szCs w:val="28"/>
          <w:lang w:val="uk-UA"/>
        </w:rPr>
        <w:t>:</w:t>
      </w:r>
      <w:r w:rsidRPr="006C0B68">
        <w:rPr>
          <w:rFonts w:ascii="Times New Roman" w:hAnsi="Times New Roman"/>
          <w:bCs/>
          <w:sz w:val="28"/>
          <w:szCs w:val="28"/>
          <w:lang w:val="uk-UA"/>
        </w:rPr>
        <w:t xml:space="preserve"> </w:t>
      </w:r>
      <w:r w:rsidRPr="006C0B68">
        <w:rPr>
          <w:rFonts w:ascii="Times New Roman" w:hAnsi="Times New Roman"/>
          <w:sz w:val="28"/>
          <w:szCs w:val="28"/>
          <w:lang w:val="uk-UA"/>
        </w:rPr>
        <w:t>клінічний (комплексне клінічне обстеження), антропометричний, рентгенометричний, біомеханічне дослідження, математичне моделювання, аналіз оцінки стану пацієнтів і ефективн</w:t>
      </w:r>
      <w:r>
        <w:rPr>
          <w:rFonts w:ascii="Times New Roman" w:hAnsi="Times New Roman"/>
          <w:sz w:val="28"/>
          <w:szCs w:val="28"/>
          <w:lang w:val="uk-UA"/>
        </w:rPr>
        <w:t>о</w:t>
      </w:r>
      <w:r w:rsidRPr="006C0B68">
        <w:rPr>
          <w:rFonts w:ascii="Times New Roman" w:hAnsi="Times New Roman"/>
          <w:sz w:val="28"/>
          <w:szCs w:val="28"/>
          <w:lang w:val="uk-UA"/>
        </w:rPr>
        <w:t>ст</w:t>
      </w:r>
      <w:r>
        <w:rPr>
          <w:rFonts w:ascii="Times New Roman" w:hAnsi="Times New Roman"/>
          <w:sz w:val="28"/>
          <w:szCs w:val="28"/>
          <w:lang w:val="uk-UA"/>
        </w:rPr>
        <w:t>і</w:t>
      </w:r>
      <w:r w:rsidRPr="006C0B68">
        <w:rPr>
          <w:rFonts w:ascii="Times New Roman" w:hAnsi="Times New Roman"/>
          <w:sz w:val="28"/>
          <w:szCs w:val="28"/>
          <w:lang w:val="uk-UA"/>
        </w:rPr>
        <w:t xml:space="preserve"> хірургічного лікування, статистична методика.</w:t>
      </w:r>
    </w:p>
    <w:p w:rsidR="007D2B5B" w:rsidRPr="006C0B68" w:rsidRDefault="007D2B5B" w:rsidP="007D2B5B">
      <w:pPr>
        <w:spacing w:after="0" w:line="240" w:lineRule="auto"/>
        <w:ind w:firstLine="708"/>
        <w:jc w:val="both"/>
        <w:rPr>
          <w:rFonts w:ascii="Times New Roman" w:hAnsi="Times New Roman"/>
          <w:sz w:val="28"/>
          <w:szCs w:val="28"/>
          <w:lang w:val="uk-UA"/>
        </w:rPr>
      </w:pPr>
      <w:r w:rsidRPr="006C0B68">
        <w:rPr>
          <w:rFonts w:ascii="Times New Roman" w:hAnsi="Times New Roman"/>
          <w:b/>
          <w:bCs/>
          <w:sz w:val="28"/>
          <w:szCs w:val="28"/>
          <w:lang w:val="uk-UA"/>
        </w:rPr>
        <w:t>Наукова новизна.</w:t>
      </w:r>
      <w:r w:rsidRPr="006C0B68">
        <w:rPr>
          <w:rFonts w:ascii="Times New Roman" w:hAnsi="Times New Roman"/>
          <w:sz w:val="28"/>
          <w:szCs w:val="28"/>
          <w:lang w:val="uk-UA"/>
        </w:rPr>
        <w:t xml:space="preserve"> Уперше дана повна (клінічна, рентгенологічна, біомеханічна) характеристика диспластичної вальгусної деформації колінного суглоба, що має свої структурні особливості та вимагає властивих тільки їй діагностичних прийомів та хірургічної тактики.</w:t>
      </w:r>
    </w:p>
    <w:p w:rsidR="007D2B5B" w:rsidRPr="006C0B68" w:rsidRDefault="007D2B5B" w:rsidP="007D2B5B">
      <w:pPr>
        <w:spacing w:after="0" w:line="240" w:lineRule="auto"/>
        <w:ind w:firstLine="708"/>
        <w:jc w:val="both"/>
        <w:rPr>
          <w:rFonts w:ascii="Times New Roman" w:hAnsi="Times New Roman"/>
          <w:sz w:val="28"/>
          <w:szCs w:val="28"/>
          <w:lang w:val="uk-UA"/>
        </w:rPr>
      </w:pPr>
      <w:r w:rsidRPr="006C0B68">
        <w:rPr>
          <w:rFonts w:ascii="Times New Roman" w:hAnsi="Times New Roman"/>
          <w:sz w:val="28"/>
          <w:szCs w:val="28"/>
          <w:lang w:val="uk-UA"/>
        </w:rPr>
        <w:t>Отримала подальший розвиток</w:t>
      </w:r>
      <w:r>
        <w:rPr>
          <w:rFonts w:ascii="Times New Roman" w:hAnsi="Times New Roman"/>
          <w:sz w:val="28"/>
          <w:szCs w:val="28"/>
          <w:lang w:val="uk-UA"/>
        </w:rPr>
        <w:t xml:space="preserve"> концепція захворювань зі спадков</w:t>
      </w:r>
      <w:r w:rsidRPr="006C0B68">
        <w:rPr>
          <w:rFonts w:ascii="Times New Roman" w:hAnsi="Times New Roman"/>
          <w:sz w:val="28"/>
          <w:szCs w:val="28"/>
          <w:lang w:val="uk-UA"/>
        </w:rPr>
        <w:t>ою схильністю, уперше вальгусна деформація колінного суглоба визначена як ланка в концептуальній</w:t>
      </w:r>
      <w:r>
        <w:rPr>
          <w:rFonts w:ascii="Times New Roman" w:hAnsi="Times New Roman"/>
          <w:sz w:val="28"/>
          <w:szCs w:val="28"/>
          <w:lang w:val="uk-UA"/>
        </w:rPr>
        <w:t xml:space="preserve"> моделі захворювань зі спадков</w:t>
      </w:r>
      <w:r w:rsidRPr="007777DD">
        <w:rPr>
          <w:rFonts w:ascii="Times New Roman" w:hAnsi="Times New Roman"/>
          <w:sz w:val="28"/>
          <w:szCs w:val="28"/>
          <w:lang w:val="uk-UA"/>
        </w:rPr>
        <w:t>ою схильністю</w:t>
      </w:r>
      <w:r w:rsidRPr="006C0B68">
        <w:rPr>
          <w:rFonts w:ascii="Times New Roman" w:hAnsi="Times New Roman"/>
          <w:sz w:val="28"/>
          <w:szCs w:val="28"/>
          <w:lang w:val="uk-UA"/>
        </w:rPr>
        <w:t xml:space="preserve">.  </w:t>
      </w:r>
    </w:p>
    <w:p w:rsidR="007D2B5B" w:rsidRPr="006C0B68" w:rsidRDefault="007D2B5B" w:rsidP="007D2B5B">
      <w:pPr>
        <w:spacing w:after="0" w:line="240" w:lineRule="auto"/>
        <w:ind w:firstLine="708"/>
        <w:jc w:val="both"/>
        <w:rPr>
          <w:rFonts w:ascii="Times New Roman" w:hAnsi="Times New Roman"/>
          <w:spacing w:val="4"/>
          <w:sz w:val="28"/>
          <w:szCs w:val="28"/>
          <w:lang w:val="uk-UA"/>
        </w:rPr>
      </w:pPr>
      <w:r w:rsidRPr="006C0B68">
        <w:rPr>
          <w:rFonts w:ascii="Times New Roman" w:hAnsi="Times New Roman"/>
          <w:spacing w:val="4"/>
          <w:sz w:val="28"/>
          <w:szCs w:val="28"/>
          <w:lang w:val="uk-UA"/>
        </w:rPr>
        <w:t>Визначено антропометричні та рентгенометричні особливості хворих з варусною та вальгусною деформаціями, на підставі яких доведена можливість прогнозування артрозних змін та величини деформації в колінному суглобі.</w:t>
      </w:r>
    </w:p>
    <w:p w:rsidR="007D2B5B" w:rsidRPr="006C0B68" w:rsidRDefault="007D2B5B" w:rsidP="007D2B5B">
      <w:pPr>
        <w:spacing w:after="0" w:line="240" w:lineRule="auto"/>
        <w:ind w:firstLine="708"/>
        <w:jc w:val="both"/>
        <w:rPr>
          <w:rFonts w:ascii="Times New Roman" w:hAnsi="Times New Roman"/>
          <w:b/>
          <w:sz w:val="28"/>
          <w:szCs w:val="28"/>
          <w:lang w:val="uk-UA"/>
        </w:rPr>
      </w:pPr>
      <w:r w:rsidRPr="006C0B68">
        <w:rPr>
          <w:rFonts w:ascii="Times New Roman" w:hAnsi="Times New Roman"/>
          <w:sz w:val="28"/>
          <w:szCs w:val="28"/>
          <w:lang w:val="uk-UA"/>
        </w:rPr>
        <w:t>Отримано нові знання про розподіл внутрішніх напружень у колінному суглобі при вальгусній деформації, як при статичних, так і при динамічних навантаженнях.</w:t>
      </w:r>
    </w:p>
    <w:p w:rsidR="007D2B5B" w:rsidRPr="006C0B68" w:rsidRDefault="007D2B5B" w:rsidP="007D2B5B">
      <w:pPr>
        <w:spacing w:after="0" w:line="240" w:lineRule="auto"/>
        <w:ind w:firstLine="720"/>
        <w:jc w:val="both"/>
        <w:rPr>
          <w:rFonts w:ascii="Times New Roman" w:hAnsi="Times New Roman"/>
          <w:b/>
          <w:iCs/>
          <w:sz w:val="28"/>
          <w:szCs w:val="28"/>
          <w:lang w:val="uk-UA"/>
        </w:rPr>
      </w:pPr>
      <w:r w:rsidRPr="006C0B68">
        <w:rPr>
          <w:rFonts w:ascii="Times New Roman" w:hAnsi="Times New Roman"/>
          <w:sz w:val="28"/>
          <w:szCs w:val="28"/>
          <w:lang w:val="uk-UA"/>
        </w:rPr>
        <w:lastRenderedPageBreak/>
        <w:t xml:space="preserve">Розроблено нову тактику хірургічного лікування та реабілітації хворих з диспластичною вальгусною деформацією колінного суглоба, що дозволяє поліпшити стан хворих і </w:t>
      </w:r>
      <w:r>
        <w:rPr>
          <w:rFonts w:ascii="Times New Roman" w:hAnsi="Times New Roman"/>
          <w:sz w:val="28"/>
          <w:szCs w:val="28"/>
          <w:lang w:val="uk-UA"/>
        </w:rPr>
        <w:t>являє</w:t>
      </w:r>
      <w:r w:rsidRPr="006C0B68">
        <w:rPr>
          <w:rFonts w:ascii="Times New Roman" w:hAnsi="Times New Roman"/>
          <w:sz w:val="28"/>
          <w:szCs w:val="28"/>
          <w:lang w:val="uk-UA"/>
        </w:rPr>
        <w:t xml:space="preserve"> собою комплекс лікувально-профілактичних заходів для запобігання розвитку та прогресування остеоартроз</w:t>
      </w:r>
      <w:r>
        <w:rPr>
          <w:rFonts w:ascii="Times New Roman" w:hAnsi="Times New Roman"/>
          <w:sz w:val="28"/>
          <w:szCs w:val="28"/>
          <w:lang w:val="uk-UA"/>
        </w:rPr>
        <w:t>у</w:t>
      </w:r>
      <w:r w:rsidRPr="006C0B68">
        <w:rPr>
          <w:rFonts w:ascii="Times New Roman" w:hAnsi="Times New Roman"/>
          <w:sz w:val="28"/>
          <w:szCs w:val="28"/>
          <w:lang w:val="uk-UA"/>
        </w:rPr>
        <w:t xml:space="preserve"> колінних суглобів.</w:t>
      </w:r>
    </w:p>
    <w:p w:rsidR="007D2B5B" w:rsidRPr="006C0B68" w:rsidRDefault="007D2B5B" w:rsidP="007D2B5B">
      <w:pPr>
        <w:spacing w:after="0" w:line="240" w:lineRule="auto"/>
        <w:ind w:firstLine="720"/>
        <w:jc w:val="both"/>
        <w:rPr>
          <w:rFonts w:ascii="Times New Roman" w:hAnsi="Times New Roman"/>
          <w:sz w:val="28"/>
          <w:szCs w:val="28"/>
          <w:lang w:val="uk-UA"/>
        </w:rPr>
      </w:pPr>
      <w:r w:rsidRPr="006C0B68">
        <w:rPr>
          <w:rFonts w:ascii="Times New Roman" w:hAnsi="Times New Roman"/>
          <w:b/>
          <w:bCs/>
          <w:spacing w:val="4"/>
          <w:sz w:val="28"/>
          <w:szCs w:val="28"/>
          <w:lang w:val="uk-UA"/>
        </w:rPr>
        <w:t>Практичне значення отриманих результатів.</w:t>
      </w:r>
      <w:r w:rsidRPr="006C0B68">
        <w:rPr>
          <w:rFonts w:ascii="Times New Roman" w:hAnsi="Times New Roman"/>
          <w:sz w:val="28"/>
          <w:szCs w:val="28"/>
          <w:lang w:val="uk-UA"/>
        </w:rPr>
        <w:t xml:space="preserve"> Розроблена хірургічна тактика </w:t>
      </w:r>
      <w:r>
        <w:rPr>
          <w:rFonts w:ascii="Times New Roman" w:hAnsi="Times New Roman"/>
          <w:sz w:val="28"/>
          <w:szCs w:val="28"/>
          <w:lang w:val="uk-UA"/>
        </w:rPr>
        <w:t>т</w:t>
      </w:r>
      <w:r w:rsidRPr="006C0B68">
        <w:rPr>
          <w:rFonts w:ascii="Times New Roman" w:hAnsi="Times New Roman"/>
          <w:sz w:val="28"/>
          <w:szCs w:val="28"/>
          <w:lang w:val="uk-UA"/>
        </w:rPr>
        <w:t xml:space="preserve">а спосіб хірургічного лікування диспластичної вальгусної деформації колінного суглоба застосовані в практичній охороні здоров'я. Отримані нові знання використовуються в навчальному процесі. Розроблено </w:t>
      </w:r>
      <w:r w:rsidRPr="006C0B68">
        <w:rPr>
          <w:rFonts w:ascii="Times New Roman" w:hAnsi="Times New Roman"/>
          <w:color w:val="231F20"/>
          <w:sz w:val="28"/>
          <w:szCs w:val="28"/>
          <w:lang w:val="uk-UA"/>
        </w:rPr>
        <w:t xml:space="preserve">програми </w:t>
      </w:r>
      <w:r w:rsidRPr="006C0B68">
        <w:rPr>
          <w:rFonts w:ascii="Times New Roman" w:hAnsi="Times New Roman"/>
          <w:sz w:val="28"/>
          <w:szCs w:val="28"/>
          <w:lang w:val="uk-UA"/>
        </w:rPr>
        <w:t xml:space="preserve">післяопераційної реабілітації пацієнтів після хірургічної корекції вальгусної деформації. Результати дослідження використовуються в клінічній практиці </w:t>
      </w:r>
      <w:r w:rsidRPr="006C0B68">
        <w:rPr>
          <w:rFonts w:ascii="Times New Roman" w:hAnsi="Times New Roman"/>
          <w:spacing w:val="4"/>
          <w:sz w:val="28"/>
          <w:szCs w:val="28"/>
        </w:rPr>
        <w:t>ДУ «Інститут патології хребта та суглобів ім. проф. М.І. Ситенка АМН України»</w:t>
      </w:r>
      <w:r>
        <w:rPr>
          <w:rFonts w:ascii="Times New Roman" w:hAnsi="Times New Roman"/>
          <w:sz w:val="28"/>
          <w:szCs w:val="28"/>
          <w:lang w:val="uk-UA"/>
        </w:rPr>
        <w:t>, Міської</w:t>
      </w:r>
      <w:r w:rsidRPr="006C0B68">
        <w:rPr>
          <w:rFonts w:ascii="Times New Roman" w:hAnsi="Times New Roman"/>
          <w:sz w:val="28"/>
          <w:szCs w:val="28"/>
          <w:lang w:val="uk-UA"/>
        </w:rPr>
        <w:t xml:space="preserve"> клінічн</w:t>
      </w:r>
      <w:r>
        <w:rPr>
          <w:rFonts w:ascii="Times New Roman" w:hAnsi="Times New Roman"/>
          <w:sz w:val="28"/>
          <w:szCs w:val="28"/>
          <w:lang w:val="uk-UA"/>
        </w:rPr>
        <w:t>ої лікарні №2</w:t>
      </w:r>
      <w:r w:rsidRPr="006C0B68">
        <w:rPr>
          <w:rFonts w:ascii="Times New Roman" w:hAnsi="Times New Roman"/>
          <w:sz w:val="28"/>
          <w:szCs w:val="28"/>
          <w:lang w:val="uk-UA"/>
        </w:rPr>
        <w:t xml:space="preserve"> м. Харків. </w:t>
      </w:r>
    </w:p>
    <w:p w:rsidR="007D2B5B" w:rsidRPr="006C0B68" w:rsidRDefault="007D2B5B" w:rsidP="007D2B5B">
      <w:pPr>
        <w:spacing w:after="0" w:line="240" w:lineRule="auto"/>
        <w:ind w:firstLine="708"/>
        <w:jc w:val="both"/>
        <w:rPr>
          <w:rFonts w:ascii="Times New Roman" w:hAnsi="Times New Roman"/>
          <w:sz w:val="28"/>
          <w:szCs w:val="28"/>
          <w:lang w:val="uk-UA"/>
        </w:rPr>
      </w:pPr>
      <w:r w:rsidRPr="006C0B68">
        <w:rPr>
          <w:rFonts w:ascii="Times New Roman" w:hAnsi="Times New Roman"/>
          <w:b/>
          <w:bCs/>
          <w:sz w:val="28"/>
          <w:szCs w:val="28"/>
          <w:lang w:val="uk-UA"/>
        </w:rPr>
        <w:t xml:space="preserve">Особистий внесок здобувача. </w:t>
      </w:r>
      <w:r w:rsidRPr="006C0B68">
        <w:rPr>
          <w:rFonts w:ascii="Times New Roman" w:hAnsi="Times New Roman"/>
          <w:sz w:val="28"/>
          <w:szCs w:val="28"/>
          <w:lang w:val="uk-UA"/>
        </w:rPr>
        <w:t xml:space="preserve"> Автором самостійно визначено мету і задачі дослідження, зроблено вибір методологічних підходів у здійсненні наукових досліджень, проведено аналітичний огляд літератури і патентно-інформаційний пошук. Автор самостійно провів аналітичну обробку історій хвороб пацієнтів та  результатів їхнього лікування, контрольні огляди, сформулював положення, висновки, практичні рекомендації. Розробив і запропонував для впровадження в клінічну практику та у навчальний процес методики діагностики та хірургічного лікування ДВД.</w:t>
      </w:r>
    </w:p>
    <w:p w:rsidR="007D2B5B" w:rsidRPr="006C0B68" w:rsidRDefault="007D2B5B" w:rsidP="007D2B5B">
      <w:pPr>
        <w:spacing w:after="0" w:line="240" w:lineRule="auto"/>
        <w:ind w:firstLine="708"/>
        <w:jc w:val="both"/>
        <w:rPr>
          <w:rFonts w:ascii="Times New Roman" w:hAnsi="Times New Roman"/>
          <w:sz w:val="28"/>
          <w:szCs w:val="28"/>
          <w:lang w:val="uk-UA"/>
        </w:rPr>
      </w:pPr>
      <w:r w:rsidRPr="006C0B68">
        <w:rPr>
          <w:rFonts w:ascii="Times New Roman" w:hAnsi="Times New Roman"/>
          <w:sz w:val="28"/>
          <w:szCs w:val="28"/>
          <w:lang w:val="uk-UA"/>
        </w:rPr>
        <w:t xml:space="preserve">Біомеханічні дослідження виконано в лабораторії біомеханіки </w:t>
      </w:r>
      <w:r w:rsidRPr="006C0B68">
        <w:rPr>
          <w:rFonts w:ascii="Times New Roman" w:hAnsi="Times New Roman"/>
          <w:spacing w:val="4"/>
          <w:sz w:val="28"/>
          <w:szCs w:val="28"/>
          <w:lang w:val="uk-UA"/>
        </w:rPr>
        <w:t xml:space="preserve">ДУ «Інститут патології хребта та суглобів ім. проф. </w:t>
      </w:r>
      <w:r w:rsidRPr="006C0B68">
        <w:rPr>
          <w:rFonts w:ascii="Times New Roman" w:hAnsi="Times New Roman"/>
          <w:spacing w:val="4"/>
          <w:sz w:val="28"/>
          <w:szCs w:val="28"/>
        </w:rPr>
        <w:t>М.І. Ситенка АМН України»</w:t>
      </w:r>
      <w:r w:rsidRPr="006C0B68">
        <w:rPr>
          <w:rFonts w:ascii="Times New Roman" w:hAnsi="Times New Roman"/>
          <w:spacing w:val="4"/>
          <w:sz w:val="28"/>
          <w:szCs w:val="28"/>
          <w:lang w:val="uk-UA"/>
        </w:rPr>
        <w:t xml:space="preserve">, </w:t>
      </w:r>
      <w:r w:rsidRPr="006C0B68">
        <w:rPr>
          <w:rFonts w:ascii="Times New Roman" w:hAnsi="Times New Roman"/>
          <w:sz w:val="28"/>
          <w:szCs w:val="28"/>
          <w:lang w:val="uk-UA"/>
        </w:rPr>
        <w:t xml:space="preserve">за консультативною допомогою д.м.н. О.А. Тяжелова та </w:t>
      </w:r>
      <w:r>
        <w:rPr>
          <w:rFonts w:ascii="Times New Roman" w:hAnsi="Times New Roman"/>
          <w:sz w:val="28"/>
          <w:szCs w:val="28"/>
          <w:lang w:val="uk-UA"/>
        </w:rPr>
        <w:t>І</w:t>
      </w:r>
      <w:r w:rsidRPr="006C0B68">
        <w:rPr>
          <w:rFonts w:ascii="Times New Roman" w:hAnsi="Times New Roman"/>
          <w:sz w:val="28"/>
          <w:szCs w:val="28"/>
          <w:lang w:val="uk-UA"/>
        </w:rPr>
        <w:t>.А. Суботи</w:t>
      </w:r>
      <w:r w:rsidRPr="006C0B68">
        <w:rPr>
          <w:rFonts w:ascii="Times New Roman" w:hAnsi="Times New Roman"/>
          <w:sz w:val="28"/>
          <w:szCs w:val="28"/>
        </w:rPr>
        <w:t>.</w:t>
      </w:r>
    </w:p>
    <w:p w:rsidR="007D2B5B" w:rsidRPr="006C0B68" w:rsidRDefault="007D2B5B" w:rsidP="007D2B5B">
      <w:pPr>
        <w:spacing w:after="0" w:line="240" w:lineRule="auto"/>
        <w:ind w:firstLine="708"/>
        <w:jc w:val="both"/>
        <w:rPr>
          <w:rFonts w:ascii="Times New Roman" w:hAnsi="Times New Roman"/>
          <w:sz w:val="28"/>
          <w:szCs w:val="28"/>
          <w:lang w:val="uk-UA"/>
        </w:rPr>
      </w:pPr>
      <w:r w:rsidRPr="006C0B68">
        <w:rPr>
          <w:rFonts w:ascii="Times New Roman" w:hAnsi="Times New Roman"/>
          <w:b/>
          <w:sz w:val="28"/>
          <w:szCs w:val="28"/>
          <w:lang w:val="uk-UA"/>
        </w:rPr>
        <w:t>Апробація результатів дисертації.</w:t>
      </w:r>
      <w:r w:rsidRPr="006C0B68">
        <w:rPr>
          <w:rFonts w:ascii="Times New Roman" w:hAnsi="Times New Roman"/>
          <w:sz w:val="28"/>
          <w:szCs w:val="28"/>
          <w:lang w:val="uk-UA"/>
        </w:rPr>
        <w:t xml:space="preserve"> </w:t>
      </w:r>
      <w:r w:rsidRPr="006C0B68">
        <w:rPr>
          <w:rFonts w:ascii="Times New Roman" w:hAnsi="Times New Roman"/>
          <w:bCs/>
          <w:sz w:val="28"/>
          <w:szCs w:val="28"/>
          <w:lang w:val="uk-UA"/>
        </w:rPr>
        <w:t xml:space="preserve">Основні положення дисертаційного дослідження доповідалися на Міжнародному конгресі «Травматология и ортопедия: современность и будуще» (Москва, 2003), конференції ортопедів-травматологів України (Київ, 2003), конференції ортопедів-травматологів України, присвяченій пам’яті проф. Тернового (Київ, 2004), </w:t>
      </w:r>
      <w:r w:rsidRPr="006C0B68">
        <w:rPr>
          <w:rFonts w:ascii="Times New Roman" w:hAnsi="Times New Roman"/>
          <w:bCs/>
          <w:sz w:val="28"/>
          <w:szCs w:val="28"/>
        </w:rPr>
        <w:t>IV</w:t>
      </w:r>
      <w:r w:rsidRPr="006C0B68">
        <w:rPr>
          <w:rFonts w:ascii="Times New Roman" w:hAnsi="Times New Roman"/>
          <w:bCs/>
          <w:sz w:val="28"/>
          <w:szCs w:val="28"/>
          <w:lang w:val="uk-UA"/>
        </w:rPr>
        <w:t xml:space="preserve"> Національному конгресі ревматологів України (Полтава, 2005), </w:t>
      </w:r>
      <w:r w:rsidRPr="006C0B68">
        <w:rPr>
          <w:rFonts w:ascii="Times New Roman" w:hAnsi="Times New Roman"/>
          <w:bCs/>
          <w:sz w:val="28"/>
          <w:szCs w:val="28"/>
        </w:rPr>
        <w:t>VIII</w:t>
      </w:r>
      <w:r w:rsidRPr="006C0B68">
        <w:rPr>
          <w:rFonts w:ascii="Times New Roman" w:hAnsi="Times New Roman"/>
          <w:bCs/>
          <w:sz w:val="28"/>
          <w:szCs w:val="28"/>
          <w:lang w:val="uk-UA"/>
        </w:rPr>
        <w:t xml:space="preserve"> з’їзді ортопедів-травматологів Росії (Самара, 2006), </w:t>
      </w:r>
      <w:r w:rsidRPr="006C0B68">
        <w:rPr>
          <w:rFonts w:ascii="Times New Roman" w:hAnsi="Times New Roman"/>
          <w:bCs/>
          <w:sz w:val="28"/>
          <w:szCs w:val="28"/>
        </w:rPr>
        <w:t>XIV</w:t>
      </w:r>
      <w:r w:rsidRPr="006C0B68">
        <w:rPr>
          <w:rFonts w:ascii="Times New Roman" w:hAnsi="Times New Roman"/>
          <w:bCs/>
          <w:sz w:val="28"/>
          <w:szCs w:val="28"/>
          <w:lang w:val="uk-UA"/>
        </w:rPr>
        <w:t xml:space="preserve"> з’їзді ортопедів-травматологів України (Одеса, 2006).</w:t>
      </w:r>
    </w:p>
    <w:p w:rsidR="007D2B5B" w:rsidRPr="006C0B68" w:rsidRDefault="007D2B5B" w:rsidP="007D2B5B">
      <w:pPr>
        <w:spacing w:after="0" w:line="240" w:lineRule="auto"/>
        <w:ind w:firstLine="720"/>
        <w:jc w:val="both"/>
        <w:rPr>
          <w:rFonts w:ascii="Times New Roman" w:hAnsi="Times New Roman"/>
          <w:sz w:val="28"/>
          <w:szCs w:val="28"/>
          <w:lang w:val="uk-UA"/>
        </w:rPr>
      </w:pPr>
      <w:r w:rsidRPr="006C0B68">
        <w:rPr>
          <w:rFonts w:ascii="Times New Roman" w:hAnsi="Times New Roman"/>
          <w:b/>
          <w:bCs/>
          <w:sz w:val="28"/>
          <w:szCs w:val="28"/>
          <w:lang w:val="uk-UA"/>
        </w:rPr>
        <w:t>Публікації.</w:t>
      </w:r>
      <w:r w:rsidRPr="006C0B68">
        <w:rPr>
          <w:rFonts w:ascii="Times New Roman" w:hAnsi="Times New Roman"/>
          <w:bCs/>
          <w:sz w:val="28"/>
          <w:szCs w:val="28"/>
          <w:lang w:val="uk-UA"/>
        </w:rPr>
        <w:t xml:space="preserve"> </w:t>
      </w:r>
      <w:r w:rsidRPr="006C0B68">
        <w:rPr>
          <w:rFonts w:ascii="Times New Roman" w:hAnsi="Times New Roman"/>
          <w:sz w:val="28"/>
          <w:szCs w:val="28"/>
          <w:lang w:val="uk-UA"/>
        </w:rPr>
        <w:t>За темою дисертаційного дослідження опубліковано 11 праць, у тому числі 7 статей у провідних наукових фахових виданнях, 1 Деклараційний патент України, 3 роботи у матеріалах з’їздів та конференцій.</w:t>
      </w:r>
    </w:p>
    <w:p w:rsidR="007D2B5B" w:rsidRPr="006C0B68" w:rsidRDefault="007D2B5B" w:rsidP="007D2B5B">
      <w:pPr>
        <w:spacing w:after="0" w:line="240" w:lineRule="auto"/>
        <w:ind w:firstLine="720"/>
        <w:jc w:val="both"/>
        <w:rPr>
          <w:rFonts w:ascii="Times New Roman" w:hAnsi="Times New Roman"/>
          <w:sz w:val="28"/>
          <w:szCs w:val="28"/>
          <w:lang w:val="uk-UA"/>
        </w:rPr>
      </w:pPr>
      <w:r w:rsidRPr="006C0B68">
        <w:rPr>
          <w:rFonts w:ascii="Times New Roman" w:hAnsi="Times New Roman"/>
          <w:b/>
          <w:bCs/>
          <w:sz w:val="28"/>
          <w:szCs w:val="28"/>
          <w:lang w:val="uk-UA"/>
        </w:rPr>
        <w:t>Обсяг та структура дисертації.</w:t>
      </w:r>
      <w:r w:rsidRPr="006C0B68">
        <w:rPr>
          <w:rFonts w:ascii="Times New Roman" w:hAnsi="Times New Roman"/>
          <w:bCs/>
          <w:sz w:val="28"/>
          <w:szCs w:val="28"/>
          <w:lang w:val="uk-UA"/>
        </w:rPr>
        <w:t xml:space="preserve"> </w:t>
      </w:r>
      <w:r w:rsidRPr="006C0B68">
        <w:rPr>
          <w:rFonts w:ascii="Times New Roman" w:hAnsi="Times New Roman"/>
          <w:sz w:val="28"/>
          <w:szCs w:val="28"/>
          <w:lang w:val="uk-UA"/>
        </w:rPr>
        <w:t>Дисертацію викладено на 169 сторінках друкованого тексту, складається зі вступу, 8 розділів власних досліджень, висновків, додатків і переліку використаних літературних джерел. Перелік використаної літератури містить 146 джерел (81 вітчизняних та 65 іноземних авторів). Дисертацію ілюстровано 49 рисунками, 22 таблицями та супроводжено додатком.</w:t>
      </w:r>
    </w:p>
    <w:p w:rsidR="007D2B5B" w:rsidRPr="006C0B68" w:rsidRDefault="007D2B5B" w:rsidP="007D2B5B">
      <w:pPr>
        <w:pStyle w:val="2"/>
        <w:spacing w:line="246" w:lineRule="auto"/>
        <w:jc w:val="center"/>
        <w:rPr>
          <w:i/>
        </w:rPr>
      </w:pPr>
      <w:r w:rsidRPr="006C0B68">
        <w:rPr>
          <w:i/>
        </w:rPr>
        <w:t>ЗМІСТ РОБОТИ</w:t>
      </w:r>
    </w:p>
    <w:p w:rsidR="007D2B5B" w:rsidRPr="006C0B68" w:rsidRDefault="007D2B5B" w:rsidP="007D2B5B">
      <w:pPr>
        <w:spacing w:after="0" w:line="246" w:lineRule="auto"/>
        <w:rPr>
          <w:rFonts w:ascii="Times New Roman" w:hAnsi="Times New Roman"/>
          <w:sz w:val="28"/>
          <w:szCs w:val="28"/>
          <w:lang w:val="uk-UA"/>
        </w:rPr>
      </w:pPr>
    </w:p>
    <w:p w:rsidR="007D2B5B" w:rsidRPr="00EA758D" w:rsidRDefault="007D2B5B" w:rsidP="007D2B5B">
      <w:pPr>
        <w:spacing w:after="0" w:line="246" w:lineRule="auto"/>
        <w:ind w:firstLine="720"/>
        <w:jc w:val="both"/>
        <w:rPr>
          <w:rFonts w:ascii="Times New Roman" w:hAnsi="Times New Roman"/>
          <w:sz w:val="28"/>
          <w:szCs w:val="28"/>
          <w:lang w:val="uk-UA"/>
        </w:rPr>
      </w:pPr>
      <w:r w:rsidRPr="00EA758D">
        <w:rPr>
          <w:rFonts w:ascii="Times New Roman" w:hAnsi="Times New Roman"/>
          <w:b/>
          <w:bCs/>
          <w:sz w:val="28"/>
          <w:szCs w:val="28"/>
          <w:lang w:val="uk-UA"/>
        </w:rPr>
        <w:lastRenderedPageBreak/>
        <w:t xml:space="preserve">Матеріал та методи дослідження. </w:t>
      </w:r>
      <w:r w:rsidRPr="00EA758D">
        <w:rPr>
          <w:rFonts w:ascii="Times New Roman" w:hAnsi="Times New Roman"/>
          <w:sz w:val="28"/>
          <w:szCs w:val="28"/>
          <w:lang w:val="uk-UA"/>
        </w:rPr>
        <w:t>Для рішення поставлених задач в дисертаційній роботі були проведені: клінічні дослідження, математичне моделювання та статистичний аналіз.</w:t>
      </w:r>
    </w:p>
    <w:p w:rsidR="007D2B5B" w:rsidRPr="00EA758D" w:rsidRDefault="007D2B5B" w:rsidP="007D2B5B">
      <w:pPr>
        <w:spacing w:after="0" w:line="246" w:lineRule="auto"/>
        <w:ind w:firstLine="708"/>
        <w:jc w:val="both"/>
        <w:rPr>
          <w:rFonts w:ascii="Times New Roman" w:hAnsi="Times New Roman"/>
          <w:b/>
          <w:bCs/>
          <w:spacing w:val="4"/>
          <w:sz w:val="28"/>
          <w:szCs w:val="28"/>
          <w:lang w:val="uk-UA"/>
        </w:rPr>
      </w:pPr>
      <w:r w:rsidRPr="00EA758D">
        <w:rPr>
          <w:rFonts w:ascii="Times New Roman" w:hAnsi="Times New Roman"/>
          <w:b/>
          <w:bCs/>
          <w:spacing w:val="4"/>
          <w:sz w:val="28"/>
          <w:szCs w:val="28"/>
          <w:lang w:val="uk-UA"/>
        </w:rPr>
        <w:t>Клінічні обстеження.</w:t>
      </w:r>
      <w:r w:rsidRPr="00EA758D">
        <w:rPr>
          <w:rFonts w:ascii="Times New Roman" w:hAnsi="Times New Roman"/>
          <w:sz w:val="28"/>
          <w:szCs w:val="28"/>
          <w:lang w:val="uk-UA"/>
        </w:rPr>
        <w:t xml:space="preserve"> Матеріалом клінічних досліджень послужили протоколи обстежень і медична документація 26 хворих, жінок – 24, чоловіків – 2 , у віці від 16 до 66 років, з вальгусною деформацією колінного суглоба, яким у клініці ДУ «ІПХС ім. проф. М.І. Ситенка АМНУ» м. Харків з 1996 до 2006 р. було проведено хірургічне лікування.</w:t>
      </w:r>
      <w:r w:rsidRPr="00EA758D">
        <w:rPr>
          <w:rFonts w:ascii="Times New Roman" w:hAnsi="Times New Roman"/>
          <w:b/>
          <w:bCs/>
          <w:spacing w:val="4"/>
          <w:sz w:val="28"/>
          <w:szCs w:val="28"/>
          <w:lang w:val="uk-UA"/>
        </w:rPr>
        <w:t xml:space="preserve"> </w:t>
      </w:r>
    </w:p>
    <w:p w:rsidR="007D2B5B" w:rsidRPr="00EA758D" w:rsidRDefault="007D2B5B" w:rsidP="007D2B5B">
      <w:pPr>
        <w:spacing w:after="0" w:line="246" w:lineRule="auto"/>
        <w:ind w:firstLine="708"/>
        <w:jc w:val="both"/>
        <w:rPr>
          <w:rFonts w:ascii="Times New Roman" w:hAnsi="Times New Roman"/>
          <w:spacing w:val="4"/>
          <w:sz w:val="28"/>
          <w:szCs w:val="28"/>
          <w:lang w:val="uk-UA"/>
        </w:rPr>
      </w:pPr>
      <w:r w:rsidRPr="00EA758D">
        <w:rPr>
          <w:rFonts w:ascii="Times New Roman" w:hAnsi="Times New Roman"/>
          <w:spacing w:val="4"/>
          <w:sz w:val="28"/>
          <w:szCs w:val="28"/>
          <w:lang w:val="uk-UA"/>
        </w:rPr>
        <w:t>Для визначення обсягу оперативного втручання необхідно визначити всі характеристики суглоба. З цією метою було удосконалено існуючу робочу класифікацію варусної деформації стосовно вальгусной деформації з отриманням повної багатофакторної класифікації диспластичних фронтальних деформацій колінного суглоба. Основу класифікації складають такі критерії: ступінь фронтальної деформації, ступінь дистрофічного ураження та наявність руйнувань сумково-зв’язкового апарату.</w:t>
      </w:r>
    </w:p>
    <w:p w:rsidR="007D2B5B" w:rsidRPr="00EA758D" w:rsidRDefault="007D2B5B" w:rsidP="007D2B5B">
      <w:pPr>
        <w:spacing w:after="0" w:line="246" w:lineRule="auto"/>
        <w:ind w:firstLine="709"/>
        <w:jc w:val="both"/>
        <w:rPr>
          <w:rFonts w:ascii="Times New Roman" w:hAnsi="Times New Roman"/>
          <w:sz w:val="28"/>
          <w:szCs w:val="28"/>
          <w:lang w:val="uk-UA"/>
        </w:rPr>
      </w:pPr>
      <w:r w:rsidRPr="00EA758D">
        <w:rPr>
          <w:rFonts w:ascii="Times New Roman" w:hAnsi="Times New Roman"/>
          <w:sz w:val="28"/>
          <w:szCs w:val="28"/>
          <w:lang w:val="uk-UA"/>
        </w:rPr>
        <w:t xml:space="preserve">Пацієнти були розділені на три групи. </w:t>
      </w:r>
    </w:p>
    <w:p w:rsidR="007D2B5B" w:rsidRPr="00EA758D" w:rsidRDefault="007D2B5B" w:rsidP="007D2B5B">
      <w:pPr>
        <w:spacing w:after="0" w:line="246" w:lineRule="auto"/>
        <w:ind w:firstLine="709"/>
        <w:jc w:val="both"/>
        <w:rPr>
          <w:rFonts w:ascii="Times New Roman" w:hAnsi="Times New Roman"/>
          <w:spacing w:val="-4"/>
          <w:sz w:val="28"/>
          <w:szCs w:val="28"/>
          <w:lang w:val="uk-UA"/>
        </w:rPr>
      </w:pPr>
      <w:r w:rsidRPr="00EA758D">
        <w:rPr>
          <w:rFonts w:ascii="Times New Roman" w:hAnsi="Times New Roman"/>
          <w:sz w:val="28"/>
          <w:szCs w:val="28"/>
          <w:lang w:val="uk-UA"/>
        </w:rPr>
        <w:t xml:space="preserve">В I групу ввійшли хворі молодого віку із системними диспластичними ураженнями скелета та вальгусною деформацією. </w:t>
      </w:r>
      <w:r w:rsidRPr="00EA758D">
        <w:rPr>
          <w:rFonts w:ascii="Times New Roman" w:hAnsi="Times New Roman"/>
          <w:spacing w:val="-4"/>
          <w:sz w:val="28"/>
          <w:szCs w:val="28"/>
          <w:lang w:val="uk-UA"/>
        </w:rPr>
        <w:t xml:space="preserve">Хворі цієї категорії мають диспластичні прояви аномалій </w:t>
      </w:r>
      <w:r w:rsidRPr="00EA758D">
        <w:rPr>
          <w:rFonts w:ascii="Times New Roman" w:hAnsi="Times New Roman"/>
          <w:sz w:val="28"/>
          <w:szCs w:val="28"/>
          <w:lang w:val="uk-UA"/>
        </w:rPr>
        <w:t>скелета</w:t>
      </w:r>
      <w:r w:rsidRPr="00EA758D">
        <w:rPr>
          <w:rFonts w:ascii="Times New Roman" w:hAnsi="Times New Roman"/>
          <w:spacing w:val="-4"/>
          <w:sz w:val="28"/>
          <w:szCs w:val="28"/>
          <w:lang w:val="uk-UA"/>
        </w:rPr>
        <w:t xml:space="preserve"> з раннього віку, і вальгусна деформація в них є однією з ряду деформацій, але не самостійним синдромом.  </w:t>
      </w:r>
    </w:p>
    <w:p w:rsidR="007D2B5B" w:rsidRPr="00EA758D" w:rsidRDefault="007D2B5B" w:rsidP="007D2B5B">
      <w:pPr>
        <w:pStyle w:val="af"/>
        <w:spacing w:line="246" w:lineRule="auto"/>
        <w:ind w:firstLine="709"/>
        <w:rPr>
          <w:szCs w:val="28"/>
        </w:rPr>
      </w:pPr>
      <w:r w:rsidRPr="00EA758D">
        <w:rPr>
          <w:spacing w:val="-4"/>
          <w:szCs w:val="28"/>
        </w:rPr>
        <w:t xml:space="preserve">В II групу </w:t>
      </w:r>
      <w:r w:rsidRPr="00EA758D">
        <w:rPr>
          <w:szCs w:val="28"/>
        </w:rPr>
        <w:t>ввійшли</w:t>
      </w:r>
      <w:r w:rsidRPr="00EA758D">
        <w:rPr>
          <w:spacing w:val="-4"/>
          <w:szCs w:val="28"/>
        </w:rPr>
        <w:t xml:space="preserve"> хворі з вальгусною деформацією, що виникла у віці 16 і більше років, у хворих не було травм колінного суглоба, проявів ревматоїдного та артритів (поліартритів) іншого генезу.  </w:t>
      </w:r>
    </w:p>
    <w:p w:rsidR="007D2B5B" w:rsidRPr="00EA758D" w:rsidRDefault="007D2B5B" w:rsidP="007D2B5B">
      <w:pPr>
        <w:spacing w:after="0" w:line="246" w:lineRule="auto"/>
        <w:ind w:firstLine="709"/>
        <w:jc w:val="both"/>
        <w:rPr>
          <w:rFonts w:ascii="Times New Roman" w:hAnsi="Times New Roman"/>
          <w:spacing w:val="-4"/>
          <w:sz w:val="28"/>
          <w:szCs w:val="28"/>
          <w:lang w:val="uk-UA"/>
        </w:rPr>
      </w:pPr>
      <w:r w:rsidRPr="00EA758D">
        <w:rPr>
          <w:rFonts w:ascii="Times New Roman" w:hAnsi="Times New Roman"/>
          <w:spacing w:val="-4"/>
          <w:sz w:val="28"/>
          <w:szCs w:val="28"/>
          <w:lang w:val="uk-UA"/>
        </w:rPr>
        <w:t xml:space="preserve">В III групу </w:t>
      </w:r>
      <w:r w:rsidRPr="00EA758D">
        <w:rPr>
          <w:rFonts w:ascii="Times New Roman" w:hAnsi="Times New Roman"/>
          <w:sz w:val="28"/>
          <w:szCs w:val="28"/>
          <w:lang w:val="uk-UA"/>
        </w:rPr>
        <w:t xml:space="preserve">ввійшли </w:t>
      </w:r>
      <w:r w:rsidRPr="00EA758D">
        <w:rPr>
          <w:rFonts w:ascii="Times New Roman" w:hAnsi="Times New Roman"/>
          <w:spacing w:val="-4"/>
          <w:sz w:val="28"/>
          <w:szCs w:val="28"/>
          <w:lang w:val="uk-UA"/>
        </w:rPr>
        <w:t>хворі з IV ступенем гонартрозу та вальгусною деформацією (етіологію якої точно встановити не представилося можливим).</w:t>
      </w:r>
    </w:p>
    <w:p w:rsidR="007D2B5B" w:rsidRPr="00EA758D" w:rsidRDefault="007D2B5B" w:rsidP="007D2B5B">
      <w:pPr>
        <w:spacing w:after="0" w:line="246" w:lineRule="auto"/>
        <w:ind w:firstLine="709"/>
        <w:jc w:val="both"/>
        <w:rPr>
          <w:rFonts w:ascii="Times New Roman" w:hAnsi="Times New Roman"/>
          <w:sz w:val="28"/>
          <w:szCs w:val="28"/>
          <w:lang w:val="uk-UA"/>
        </w:rPr>
      </w:pPr>
      <w:r w:rsidRPr="00EA758D">
        <w:rPr>
          <w:rFonts w:ascii="Times New Roman" w:hAnsi="Times New Roman"/>
          <w:sz w:val="28"/>
          <w:szCs w:val="28"/>
          <w:lang w:val="uk-UA"/>
        </w:rPr>
        <w:t>Критерії включення матеріалу в дослідження:</w:t>
      </w:r>
    </w:p>
    <w:p w:rsidR="007D2B5B" w:rsidRPr="00EA758D" w:rsidRDefault="007D2B5B" w:rsidP="007D2B5B">
      <w:pPr>
        <w:spacing w:after="0" w:line="246" w:lineRule="auto"/>
        <w:jc w:val="both"/>
        <w:rPr>
          <w:rFonts w:ascii="Times New Roman" w:hAnsi="Times New Roman"/>
          <w:sz w:val="28"/>
          <w:szCs w:val="28"/>
          <w:lang w:val="uk-UA"/>
        </w:rPr>
      </w:pPr>
      <w:r w:rsidRPr="00EA758D">
        <w:rPr>
          <w:rFonts w:ascii="Times New Roman" w:hAnsi="Times New Roman"/>
          <w:sz w:val="28"/>
          <w:szCs w:val="28"/>
          <w:lang w:val="uk-UA"/>
        </w:rPr>
        <w:t>– хворі з вальгусною деформацією колінного суглоба;</w:t>
      </w:r>
    </w:p>
    <w:p w:rsidR="007D2B5B" w:rsidRPr="00EA758D" w:rsidRDefault="007D2B5B" w:rsidP="007D2B5B">
      <w:pPr>
        <w:spacing w:after="0" w:line="246" w:lineRule="auto"/>
        <w:jc w:val="both"/>
        <w:rPr>
          <w:rFonts w:ascii="Times New Roman" w:hAnsi="Times New Roman"/>
          <w:sz w:val="28"/>
          <w:szCs w:val="28"/>
          <w:lang w:val="uk-UA"/>
        </w:rPr>
      </w:pPr>
      <w:r w:rsidRPr="00EA758D">
        <w:rPr>
          <w:rFonts w:ascii="Times New Roman" w:hAnsi="Times New Roman"/>
          <w:sz w:val="28"/>
          <w:szCs w:val="28"/>
          <w:lang w:val="uk-UA"/>
        </w:rPr>
        <w:t>– системні диспластичні ураження скелета;</w:t>
      </w:r>
    </w:p>
    <w:p w:rsidR="007D2B5B" w:rsidRPr="00EA758D" w:rsidRDefault="007D2B5B" w:rsidP="007D2B5B">
      <w:pPr>
        <w:spacing w:after="0" w:line="246" w:lineRule="auto"/>
        <w:jc w:val="both"/>
        <w:rPr>
          <w:rFonts w:ascii="Times New Roman" w:hAnsi="Times New Roman"/>
          <w:sz w:val="28"/>
          <w:szCs w:val="28"/>
          <w:lang w:val="uk-UA"/>
        </w:rPr>
      </w:pPr>
      <w:r w:rsidRPr="00EA758D">
        <w:rPr>
          <w:rFonts w:ascii="Times New Roman" w:hAnsi="Times New Roman"/>
          <w:sz w:val="28"/>
          <w:szCs w:val="28"/>
          <w:lang w:val="uk-UA"/>
        </w:rPr>
        <w:t>– вік на момент дослідження не менше 16 років і не старше 70 років.</w:t>
      </w:r>
    </w:p>
    <w:p w:rsidR="007D2B5B" w:rsidRPr="00EA758D" w:rsidRDefault="007D2B5B" w:rsidP="007D2B5B">
      <w:pPr>
        <w:spacing w:after="0" w:line="246" w:lineRule="auto"/>
        <w:ind w:firstLine="709"/>
        <w:jc w:val="both"/>
        <w:rPr>
          <w:rFonts w:ascii="Times New Roman" w:hAnsi="Times New Roman"/>
          <w:sz w:val="28"/>
          <w:szCs w:val="28"/>
          <w:lang w:val="uk-UA"/>
        </w:rPr>
      </w:pPr>
      <w:r w:rsidRPr="00EA758D">
        <w:rPr>
          <w:rFonts w:ascii="Times New Roman" w:hAnsi="Times New Roman"/>
          <w:sz w:val="28"/>
          <w:szCs w:val="28"/>
          <w:lang w:val="uk-UA"/>
        </w:rPr>
        <w:t>Критерії виключення з матеріалів дослідження:</w:t>
      </w:r>
    </w:p>
    <w:p w:rsidR="007D2B5B" w:rsidRPr="00EA758D" w:rsidRDefault="007D2B5B" w:rsidP="007D2B5B">
      <w:pPr>
        <w:spacing w:after="0" w:line="246" w:lineRule="auto"/>
        <w:jc w:val="both"/>
        <w:rPr>
          <w:rFonts w:ascii="Times New Roman" w:hAnsi="Times New Roman"/>
          <w:sz w:val="28"/>
          <w:szCs w:val="28"/>
          <w:lang w:val="uk-UA"/>
        </w:rPr>
      </w:pPr>
      <w:r w:rsidRPr="00EA758D">
        <w:rPr>
          <w:rFonts w:ascii="Times New Roman" w:hAnsi="Times New Roman"/>
          <w:sz w:val="28"/>
          <w:szCs w:val="28"/>
          <w:lang w:val="uk-UA"/>
        </w:rPr>
        <w:t>– травматичні ушкодження колінного суглоба;</w:t>
      </w:r>
    </w:p>
    <w:p w:rsidR="007D2B5B" w:rsidRPr="00EA758D" w:rsidRDefault="007D2B5B" w:rsidP="007D2B5B">
      <w:pPr>
        <w:spacing w:after="0" w:line="246" w:lineRule="auto"/>
        <w:jc w:val="both"/>
        <w:rPr>
          <w:rFonts w:ascii="Times New Roman" w:hAnsi="Times New Roman"/>
          <w:sz w:val="28"/>
          <w:szCs w:val="28"/>
          <w:lang w:val="uk-UA"/>
        </w:rPr>
      </w:pPr>
      <w:r w:rsidRPr="00EA758D">
        <w:rPr>
          <w:rFonts w:ascii="Times New Roman" w:hAnsi="Times New Roman"/>
          <w:sz w:val="28"/>
          <w:szCs w:val="28"/>
          <w:lang w:val="uk-UA"/>
        </w:rPr>
        <w:t>– прояви ревматоїдних захворювань:</w:t>
      </w:r>
    </w:p>
    <w:p w:rsidR="007D2B5B" w:rsidRPr="00EA758D" w:rsidRDefault="007D2B5B" w:rsidP="007D2B5B">
      <w:pPr>
        <w:spacing w:after="0" w:line="246" w:lineRule="auto"/>
        <w:jc w:val="both"/>
        <w:rPr>
          <w:rFonts w:ascii="Times New Roman" w:hAnsi="Times New Roman"/>
          <w:sz w:val="28"/>
          <w:szCs w:val="28"/>
          <w:lang w:val="uk-UA"/>
        </w:rPr>
      </w:pPr>
      <w:r w:rsidRPr="00EA758D">
        <w:rPr>
          <w:rFonts w:ascii="Times New Roman" w:hAnsi="Times New Roman"/>
          <w:sz w:val="28"/>
          <w:szCs w:val="28"/>
          <w:lang w:val="uk-UA"/>
        </w:rPr>
        <w:t>– хворі із захворюваннями обмінно-дистрофічної етіології.</w:t>
      </w:r>
    </w:p>
    <w:p w:rsidR="007D2B5B" w:rsidRPr="00EA758D" w:rsidRDefault="007D2B5B" w:rsidP="007D2B5B">
      <w:pPr>
        <w:spacing w:after="0" w:line="246" w:lineRule="auto"/>
        <w:ind w:firstLine="709"/>
        <w:jc w:val="both"/>
        <w:rPr>
          <w:rFonts w:ascii="Times New Roman" w:hAnsi="Times New Roman"/>
          <w:sz w:val="28"/>
          <w:szCs w:val="28"/>
          <w:lang w:val="uk-UA"/>
        </w:rPr>
      </w:pPr>
      <w:r w:rsidRPr="00EA758D">
        <w:rPr>
          <w:rFonts w:ascii="Times New Roman" w:hAnsi="Times New Roman"/>
          <w:sz w:val="28"/>
          <w:szCs w:val="28"/>
          <w:lang w:val="uk-UA"/>
        </w:rPr>
        <w:t>Було проведено хірургічне лікування:</w:t>
      </w:r>
    </w:p>
    <w:p w:rsidR="007D2B5B" w:rsidRPr="00EA758D" w:rsidRDefault="007D2B5B" w:rsidP="007D2B5B">
      <w:pPr>
        <w:pStyle w:val="afff"/>
        <w:spacing w:line="246" w:lineRule="auto"/>
        <w:ind w:left="0"/>
        <w:jc w:val="both"/>
        <w:rPr>
          <w:spacing w:val="-6"/>
          <w:sz w:val="28"/>
          <w:szCs w:val="28"/>
          <w:lang w:val="uk-UA"/>
        </w:rPr>
      </w:pPr>
      <w:r w:rsidRPr="00EA758D">
        <w:rPr>
          <w:spacing w:val="-6"/>
          <w:sz w:val="28"/>
          <w:szCs w:val="28"/>
          <w:lang w:val="uk-UA"/>
        </w:rPr>
        <w:t>– на одному колінному суглобі – 19 хворим;</w:t>
      </w:r>
    </w:p>
    <w:p w:rsidR="007D2B5B" w:rsidRPr="00EA758D" w:rsidRDefault="007D2B5B" w:rsidP="007D2B5B">
      <w:pPr>
        <w:pStyle w:val="afff"/>
        <w:spacing w:line="246" w:lineRule="auto"/>
        <w:ind w:left="0"/>
        <w:jc w:val="both"/>
        <w:rPr>
          <w:sz w:val="28"/>
          <w:szCs w:val="28"/>
          <w:lang w:val="uk-UA"/>
        </w:rPr>
      </w:pPr>
      <w:r w:rsidRPr="00EA758D">
        <w:rPr>
          <w:spacing w:val="-6"/>
          <w:sz w:val="28"/>
          <w:szCs w:val="28"/>
          <w:lang w:val="uk-UA"/>
        </w:rPr>
        <w:t>– на двох (4 одночасно та 3 по черзі) – 7 хворим;</w:t>
      </w:r>
    </w:p>
    <w:p w:rsidR="007D2B5B" w:rsidRPr="00EA758D" w:rsidRDefault="007D2B5B" w:rsidP="007D2B5B">
      <w:pPr>
        <w:spacing w:after="0" w:line="246" w:lineRule="auto"/>
        <w:ind w:firstLine="709"/>
        <w:jc w:val="both"/>
        <w:rPr>
          <w:rFonts w:ascii="Times New Roman" w:hAnsi="Times New Roman"/>
          <w:sz w:val="28"/>
          <w:szCs w:val="28"/>
          <w:lang w:val="uk-UA"/>
        </w:rPr>
      </w:pPr>
      <w:r w:rsidRPr="00EA758D">
        <w:rPr>
          <w:rFonts w:ascii="Times New Roman" w:hAnsi="Times New Roman"/>
          <w:sz w:val="28"/>
          <w:szCs w:val="28"/>
          <w:lang w:val="uk-UA"/>
        </w:rPr>
        <w:t>Усього прооперовано 33 суглоба.</w:t>
      </w:r>
    </w:p>
    <w:p w:rsidR="007D2B5B" w:rsidRPr="00EA758D" w:rsidRDefault="007D2B5B" w:rsidP="007D2B5B">
      <w:pPr>
        <w:spacing w:after="0" w:line="246" w:lineRule="auto"/>
        <w:ind w:firstLine="709"/>
        <w:jc w:val="both"/>
        <w:rPr>
          <w:rFonts w:ascii="Times New Roman" w:hAnsi="Times New Roman"/>
          <w:sz w:val="28"/>
          <w:szCs w:val="28"/>
          <w:lang w:val="uk-UA"/>
        </w:rPr>
      </w:pPr>
      <w:r w:rsidRPr="00EA758D">
        <w:rPr>
          <w:rFonts w:ascii="Times New Roman" w:hAnsi="Times New Roman"/>
          <w:sz w:val="28"/>
          <w:szCs w:val="28"/>
          <w:lang w:val="uk-UA"/>
        </w:rPr>
        <w:t xml:space="preserve">З 33 прооперованих суглобів клініка гонартрозу була відсутня в 8 випадках. Артрозні зміни ІІ стадії мали місце в 7 суглобах, </w:t>
      </w:r>
      <w:r w:rsidRPr="00EA758D">
        <w:rPr>
          <w:rFonts w:ascii="Times New Roman" w:hAnsi="Times New Roman"/>
          <w:sz w:val="28"/>
          <w:szCs w:val="28"/>
          <w:lang w:val="uk-UA"/>
        </w:rPr>
        <w:br/>
        <w:t>ІІІ стадії – в 14 суглобах, IV стадії – в 4 суглобах.</w:t>
      </w:r>
    </w:p>
    <w:p w:rsidR="007D2B5B" w:rsidRPr="00EA758D" w:rsidRDefault="007D2B5B" w:rsidP="007D2B5B">
      <w:pPr>
        <w:spacing w:after="0" w:line="246" w:lineRule="auto"/>
        <w:jc w:val="both"/>
        <w:rPr>
          <w:rFonts w:ascii="Times New Roman" w:hAnsi="Times New Roman"/>
          <w:sz w:val="28"/>
          <w:szCs w:val="28"/>
          <w:lang w:val="uk-UA"/>
        </w:rPr>
      </w:pPr>
      <w:r w:rsidRPr="00EA758D">
        <w:rPr>
          <w:rFonts w:ascii="Times New Roman" w:hAnsi="Times New Roman"/>
          <w:sz w:val="28"/>
          <w:szCs w:val="28"/>
          <w:lang w:val="uk-UA"/>
        </w:rPr>
        <w:t xml:space="preserve">          Для корекції фронтальної вальгусної деформації (з урахуванням наявності дистрофічного ураження структур суглоба) ми визначили вузлові задачі для подальшого їх рішення при проведенні хірургічного лікування: </w:t>
      </w:r>
    </w:p>
    <w:p w:rsidR="007D2B5B" w:rsidRPr="00EA758D" w:rsidRDefault="007D2B5B" w:rsidP="00362D98">
      <w:pPr>
        <w:numPr>
          <w:ilvl w:val="0"/>
          <w:numId w:val="27"/>
        </w:numPr>
        <w:spacing w:after="0" w:line="246" w:lineRule="auto"/>
        <w:jc w:val="both"/>
        <w:rPr>
          <w:rFonts w:ascii="Times New Roman" w:hAnsi="Times New Roman"/>
          <w:sz w:val="28"/>
          <w:szCs w:val="28"/>
          <w:lang w:val="uk-UA"/>
        </w:rPr>
      </w:pPr>
      <w:r w:rsidRPr="00EA758D">
        <w:rPr>
          <w:rFonts w:ascii="Times New Roman" w:hAnsi="Times New Roman"/>
          <w:sz w:val="28"/>
          <w:szCs w:val="28"/>
          <w:lang w:val="uk-UA"/>
        </w:rPr>
        <w:lastRenderedPageBreak/>
        <w:t xml:space="preserve">Усунення кутової деформації шляхом проведення коригувальних остеотомій. </w:t>
      </w:r>
    </w:p>
    <w:p w:rsidR="007D2B5B" w:rsidRPr="00EA758D" w:rsidRDefault="007D2B5B" w:rsidP="00362D98">
      <w:pPr>
        <w:numPr>
          <w:ilvl w:val="0"/>
          <w:numId w:val="27"/>
        </w:numPr>
        <w:spacing w:after="0" w:line="246" w:lineRule="auto"/>
        <w:jc w:val="both"/>
        <w:rPr>
          <w:rFonts w:ascii="Times New Roman" w:hAnsi="Times New Roman"/>
          <w:sz w:val="28"/>
          <w:szCs w:val="28"/>
          <w:lang w:val="uk-UA"/>
        </w:rPr>
      </w:pPr>
      <w:r w:rsidRPr="00EA758D">
        <w:rPr>
          <w:rFonts w:ascii="Times New Roman" w:hAnsi="Times New Roman"/>
          <w:sz w:val="28"/>
          <w:szCs w:val="28"/>
          <w:lang w:val="uk-UA"/>
        </w:rPr>
        <w:t xml:space="preserve">Усунення порушень навантаження у феморо-пателярному зчленуванні шляхом проведення реконструкції розгинального апарату. </w:t>
      </w:r>
    </w:p>
    <w:p w:rsidR="007D2B5B" w:rsidRPr="00EA758D" w:rsidRDefault="007D2B5B" w:rsidP="00362D98">
      <w:pPr>
        <w:numPr>
          <w:ilvl w:val="0"/>
          <w:numId w:val="27"/>
        </w:numPr>
        <w:spacing w:after="0" w:line="246" w:lineRule="auto"/>
        <w:jc w:val="both"/>
        <w:rPr>
          <w:rFonts w:ascii="Times New Roman" w:hAnsi="Times New Roman"/>
          <w:sz w:val="28"/>
          <w:szCs w:val="28"/>
          <w:lang w:val="uk-UA"/>
        </w:rPr>
      </w:pPr>
      <w:r w:rsidRPr="00EA758D">
        <w:rPr>
          <w:rFonts w:ascii="Times New Roman" w:hAnsi="Times New Roman"/>
          <w:sz w:val="28"/>
          <w:szCs w:val="28"/>
          <w:lang w:val="uk-UA"/>
        </w:rPr>
        <w:t xml:space="preserve">Усунення зруйнованих м’якотканинних утворень (хряща, меніска, жирового тіла і ін.), що викликають утиснення та подразнення суглоба, з метою зменшення або повного припинення реактивних процесів. </w:t>
      </w:r>
    </w:p>
    <w:p w:rsidR="007D2B5B" w:rsidRPr="00EA758D" w:rsidRDefault="007D2B5B" w:rsidP="00362D98">
      <w:pPr>
        <w:numPr>
          <w:ilvl w:val="0"/>
          <w:numId w:val="27"/>
        </w:numPr>
        <w:spacing w:after="0" w:line="246" w:lineRule="auto"/>
        <w:jc w:val="both"/>
        <w:rPr>
          <w:rFonts w:ascii="Times New Roman" w:hAnsi="Times New Roman"/>
          <w:sz w:val="28"/>
          <w:szCs w:val="28"/>
          <w:lang w:val="uk-UA"/>
        </w:rPr>
      </w:pPr>
      <w:r w:rsidRPr="00EA758D">
        <w:rPr>
          <w:rFonts w:ascii="Times New Roman" w:hAnsi="Times New Roman"/>
          <w:sz w:val="28"/>
          <w:szCs w:val="28"/>
          <w:lang w:val="uk-UA"/>
        </w:rPr>
        <w:t xml:space="preserve">Відновлення неповноцінних зв’язок та капсули суглоба. </w:t>
      </w:r>
    </w:p>
    <w:p w:rsidR="007D2B5B" w:rsidRPr="00EA758D" w:rsidRDefault="007D2B5B" w:rsidP="00362D98">
      <w:pPr>
        <w:numPr>
          <w:ilvl w:val="0"/>
          <w:numId w:val="27"/>
        </w:numPr>
        <w:spacing w:after="0" w:line="246" w:lineRule="auto"/>
        <w:jc w:val="both"/>
        <w:rPr>
          <w:rFonts w:ascii="Times New Roman" w:hAnsi="Times New Roman"/>
          <w:sz w:val="28"/>
          <w:szCs w:val="28"/>
          <w:lang w:val="uk-UA"/>
        </w:rPr>
      </w:pPr>
      <w:r w:rsidRPr="00EA758D">
        <w:rPr>
          <w:rFonts w:ascii="Times New Roman" w:hAnsi="Times New Roman"/>
          <w:sz w:val="28"/>
          <w:szCs w:val="28"/>
          <w:lang w:val="uk-UA"/>
        </w:rPr>
        <w:t xml:space="preserve">Створення усталеної фіксації кісткових фрагментів. </w:t>
      </w:r>
    </w:p>
    <w:p w:rsidR="007D2B5B" w:rsidRPr="00EA758D" w:rsidRDefault="007D2B5B" w:rsidP="00362D98">
      <w:pPr>
        <w:numPr>
          <w:ilvl w:val="0"/>
          <w:numId w:val="27"/>
        </w:numPr>
        <w:spacing w:after="0" w:line="246" w:lineRule="auto"/>
        <w:jc w:val="both"/>
        <w:rPr>
          <w:rFonts w:ascii="Times New Roman" w:hAnsi="Times New Roman"/>
          <w:spacing w:val="4"/>
          <w:sz w:val="28"/>
          <w:szCs w:val="28"/>
          <w:lang w:val="uk-UA"/>
        </w:rPr>
      </w:pPr>
      <w:r w:rsidRPr="00EA758D">
        <w:rPr>
          <w:rFonts w:ascii="Times New Roman" w:hAnsi="Times New Roman"/>
          <w:sz w:val="28"/>
          <w:szCs w:val="28"/>
          <w:lang w:val="uk-UA"/>
        </w:rPr>
        <w:t>Розробка етапного плану комплексної реабілітації.</w:t>
      </w:r>
    </w:p>
    <w:p w:rsidR="007D2B5B" w:rsidRPr="00EA758D" w:rsidRDefault="007D2B5B" w:rsidP="007D2B5B">
      <w:pPr>
        <w:pStyle w:val="af"/>
        <w:spacing w:line="246" w:lineRule="auto"/>
        <w:rPr>
          <w:szCs w:val="28"/>
        </w:rPr>
      </w:pPr>
      <w:r w:rsidRPr="00EA758D">
        <w:rPr>
          <w:szCs w:val="28"/>
        </w:rPr>
        <w:t xml:space="preserve">         Для рішення цих задач нами був розроблений «Спосіб хірургічної корекції фронтальних деформацій колінного суглоба», на який отриманий Патент України на корисну модель №23034. Зареєстрований у Державному реєстрі патентів України 10.05.07 р.</w:t>
      </w:r>
    </w:p>
    <w:p w:rsidR="007D2B5B" w:rsidRPr="00EA758D" w:rsidRDefault="007D2B5B" w:rsidP="007D2B5B">
      <w:pPr>
        <w:spacing w:after="0" w:line="246" w:lineRule="auto"/>
        <w:jc w:val="both"/>
        <w:rPr>
          <w:rFonts w:ascii="Times New Roman" w:hAnsi="Times New Roman"/>
          <w:sz w:val="28"/>
          <w:szCs w:val="28"/>
          <w:lang w:val="uk-UA"/>
        </w:rPr>
      </w:pPr>
      <w:r w:rsidRPr="00EA758D">
        <w:rPr>
          <w:rFonts w:ascii="Times New Roman" w:hAnsi="Times New Roman"/>
          <w:sz w:val="28"/>
          <w:szCs w:val="28"/>
          <w:lang w:val="uk-UA"/>
        </w:rPr>
        <w:t xml:space="preserve">         Перелік та кількість операцій, що коригують вісь кінцівки: </w:t>
      </w:r>
    </w:p>
    <w:p w:rsidR="007D2B5B" w:rsidRPr="00EA758D" w:rsidRDefault="007D2B5B" w:rsidP="007D2B5B">
      <w:pPr>
        <w:spacing w:after="0" w:line="246" w:lineRule="auto"/>
        <w:jc w:val="both"/>
        <w:rPr>
          <w:rFonts w:ascii="Times New Roman" w:hAnsi="Times New Roman"/>
          <w:sz w:val="28"/>
          <w:szCs w:val="28"/>
          <w:lang w:val="uk-UA"/>
        </w:rPr>
      </w:pPr>
      <w:r w:rsidRPr="00EA758D">
        <w:rPr>
          <w:rFonts w:ascii="Times New Roman" w:hAnsi="Times New Roman"/>
          <w:sz w:val="28"/>
          <w:szCs w:val="28"/>
          <w:lang w:val="uk-UA"/>
        </w:rPr>
        <w:t xml:space="preserve">надвиросткова напівциліндрична остеотомія стегнової кістки – 7, надвиросткова клиноподібна «плюс» стегнової кістки – 1, надвиросткова клиноподібна «мінус» стегнової кістки – 7, висока напівциліндрична варизуюча великогомілкової кістки – 14, висока напівциліндрична вальгізуюча великогомілкової кістки – 2, висока клиноподібна «мінус» великогомілкової кістки – 1, клиноподібна «мінус» великогомілкової кістки – 3, остеотомія  малогомілкової кістки (допоміжна) – 18, резекція малогомілкової кістки (допоміжна) – 2, </w:t>
      </w:r>
      <w:r w:rsidRPr="00EA758D">
        <w:rPr>
          <w:rFonts w:ascii="Times New Roman" w:hAnsi="Times New Roman"/>
          <w:spacing w:val="-4"/>
          <w:sz w:val="28"/>
          <w:szCs w:val="28"/>
          <w:lang w:val="uk-UA"/>
        </w:rPr>
        <w:t xml:space="preserve">ендопротезування </w:t>
      </w:r>
      <w:r w:rsidRPr="00EA758D">
        <w:rPr>
          <w:rFonts w:ascii="Times New Roman" w:hAnsi="Times New Roman"/>
          <w:sz w:val="28"/>
          <w:szCs w:val="28"/>
          <w:lang w:val="uk-UA"/>
        </w:rPr>
        <w:t>– 2.</w:t>
      </w:r>
    </w:p>
    <w:p w:rsidR="007D2B5B" w:rsidRPr="00EA758D" w:rsidRDefault="007D2B5B" w:rsidP="007D2B5B">
      <w:pPr>
        <w:pStyle w:val="32"/>
        <w:spacing w:after="0" w:line="246" w:lineRule="auto"/>
        <w:ind w:left="0" w:firstLine="708"/>
        <w:jc w:val="both"/>
        <w:rPr>
          <w:sz w:val="28"/>
          <w:szCs w:val="28"/>
          <w:lang w:val="uk-UA"/>
        </w:rPr>
      </w:pPr>
      <w:r w:rsidRPr="00EA758D">
        <w:rPr>
          <w:sz w:val="28"/>
          <w:szCs w:val="28"/>
          <w:lang w:val="uk-UA"/>
        </w:rPr>
        <w:t>Перелік і кількість операцій, що усувають порушення навантаження у феморо-пателярному відділі колінного суглоба: реконструкція розгинального апарату – 5, латеральний реліз – 16, видалення зруйнованих структур суглоба (дебридмент) – 9, пластика бічних зв'язок – 3.</w:t>
      </w:r>
    </w:p>
    <w:p w:rsidR="007D2B5B" w:rsidRPr="00EA758D" w:rsidRDefault="007D2B5B" w:rsidP="007D2B5B">
      <w:pPr>
        <w:tabs>
          <w:tab w:val="num" w:pos="0"/>
        </w:tabs>
        <w:spacing w:after="0" w:line="246" w:lineRule="auto"/>
        <w:ind w:firstLine="709"/>
        <w:jc w:val="both"/>
        <w:rPr>
          <w:rFonts w:ascii="Times New Roman" w:hAnsi="Times New Roman"/>
          <w:sz w:val="28"/>
          <w:szCs w:val="28"/>
          <w:lang w:val="uk-UA"/>
        </w:rPr>
      </w:pPr>
      <w:r w:rsidRPr="00EA758D">
        <w:rPr>
          <w:rFonts w:ascii="Times New Roman" w:hAnsi="Times New Roman"/>
          <w:sz w:val="28"/>
          <w:szCs w:val="28"/>
          <w:lang w:val="uk-UA"/>
        </w:rPr>
        <w:t>Характер остеосинтезу, кількість операцій: стрижневі апарати – 22 (67 %), накістковий остеосинтез – 11 (33 %).</w:t>
      </w:r>
    </w:p>
    <w:p w:rsidR="007D2B5B" w:rsidRPr="00EA758D" w:rsidRDefault="007D2B5B" w:rsidP="007D2B5B">
      <w:pPr>
        <w:spacing w:after="0" w:line="246" w:lineRule="auto"/>
        <w:ind w:firstLine="708"/>
        <w:jc w:val="both"/>
        <w:rPr>
          <w:rFonts w:ascii="Times New Roman" w:hAnsi="Times New Roman"/>
          <w:sz w:val="28"/>
          <w:szCs w:val="28"/>
          <w:lang w:val="uk-UA"/>
        </w:rPr>
      </w:pPr>
      <w:r w:rsidRPr="00EA758D">
        <w:rPr>
          <w:rFonts w:ascii="Times New Roman" w:hAnsi="Times New Roman"/>
          <w:spacing w:val="4"/>
          <w:sz w:val="28"/>
          <w:szCs w:val="28"/>
          <w:lang w:val="uk-UA"/>
        </w:rPr>
        <w:t xml:space="preserve">Навколосуглобові остеотомії, що коригують, застосовані на стегновому (45,5 % ) та великогомілковому (54,5 %) сегментах. Форма перерізу кістки </w:t>
      </w:r>
      <w:r w:rsidRPr="00EA758D">
        <w:rPr>
          <w:rFonts w:ascii="Times New Roman" w:hAnsi="Times New Roman"/>
          <w:spacing w:val="4"/>
          <w:sz w:val="28"/>
          <w:szCs w:val="28"/>
          <w:lang w:val="uk-UA"/>
        </w:rPr>
        <w:br/>
        <w:t>в 67,7 % випадків була напівциліндричною і в 36,3 % – клиноподібною. Операції, що коригували навантаження у феморо-пателярному зчленуванні, проведені у 22 % випадків, в основному у осіб молодого віку (16–40 років).</w:t>
      </w:r>
      <w:r w:rsidRPr="00EA758D">
        <w:rPr>
          <w:rFonts w:ascii="Times New Roman" w:hAnsi="Times New Roman"/>
          <w:sz w:val="28"/>
          <w:szCs w:val="28"/>
          <w:lang w:val="uk-UA"/>
        </w:rPr>
        <w:t xml:space="preserve"> </w:t>
      </w:r>
    </w:p>
    <w:p w:rsidR="007D2B5B" w:rsidRPr="00EA758D" w:rsidRDefault="007D2B5B" w:rsidP="007D2B5B">
      <w:pPr>
        <w:spacing w:after="0" w:line="246" w:lineRule="auto"/>
        <w:ind w:firstLine="708"/>
        <w:jc w:val="both"/>
        <w:rPr>
          <w:rFonts w:ascii="Times New Roman" w:hAnsi="Times New Roman"/>
          <w:sz w:val="28"/>
          <w:szCs w:val="28"/>
          <w:lang w:val="uk-UA"/>
        </w:rPr>
      </w:pPr>
      <w:r w:rsidRPr="00EA758D">
        <w:rPr>
          <w:rFonts w:ascii="Times New Roman" w:hAnsi="Times New Roman"/>
          <w:sz w:val="28"/>
          <w:szCs w:val="28"/>
          <w:lang w:val="uk-UA"/>
        </w:rPr>
        <w:t xml:space="preserve">Віддалені результати лікування вивчали у хворих у строки: 1-3 роки – 18, 4-6 років – 7, 7-9 років – 5, 10 і більше – 3. Оцінюючи результати проведеного лікування, ми брали до уваги те, що хворі на момент проведення хірургічного лікування суттєво розрізнювались за рядом критеріїв – вік, ступінь дистрофічних змін у суглобі, обсяг втручання, що проводили. Тому результати оцінювали у трьох групах хворих, в яких вищевказані критерії можна було порівняти. Це група профілактичних, лікувально-профілактичних і лікувальних операцій. </w:t>
      </w:r>
    </w:p>
    <w:p w:rsidR="007D2B5B" w:rsidRPr="00EA758D" w:rsidRDefault="007D2B5B" w:rsidP="007D2B5B">
      <w:pPr>
        <w:spacing w:after="0" w:line="246" w:lineRule="auto"/>
        <w:ind w:firstLine="708"/>
        <w:jc w:val="both"/>
        <w:rPr>
          <w:rFonts w:ascii="Times New Roman" w:hAnsi="Times New Roman"/>
          <w:sz w:val="28"/>
          <w:szCs w:val="28"/>
          <w:lang w:val="uk-UA"/>
        </w:rPr>
      </w:pPr>
      <w:r w:rsidRPr="00EA758D">
        <w:rPr>
          <w:rFonts w:ascii="Times New Roman" w:hAnsi="Times New Roman"/>
          <w:sz w:val="28"/>
          <w:szCs w:val="28"/>
          <w:lang w:val="uk-UA"/>
        </w:rPr>
        <w:t xml:space="preserve">Методики оперативних втручань та остеосинтезу підбирали індивідуально з урахуванням віку хворих, ступеня деформації, ступеня </w:t>
      </w:r>
      <w:r w:rsidRPr="00EA758D">
        <w:rPr>
          <w:rFonts w:ascii="Times New Roman" w:hAnsi="Times New Roman"/>
          <w:sz w:val="28"/>
          <w:szCs w:val="28"/>
          <w:lang w:val="uk-UA"/>
        </w:rPr>
        <w:lastRenderedPageBreak/>
        <w:t>артрозних змін, характеру порушення навантаження в суглобі. Основними критеріями, що визначали тактику хірургічного лікування, були мінімальна травматичність втручання, усунення факторів виникнення захворювання (порушення навантаження в суглобі), створення максимальних умов збереження якості життя хворих.</w:t>
      </w:r>
    </w:p>
    <w:p w:rsidR="007D2B5B" w:rsidRPr="00EA758D" w:rsidRDefault="007D2B5B" w:rsidP="007D2B5B">
      <w:pPr>
        <w:spacing w:after="0" w:line="246" w:lineRule="auto"/>
        <w:ind w:firstLine="708"/>
        <w:jc w:val="both"/>
        <w:rPr>
          <w:rFonts w:ascii="Times New Roman" w:hAnsi="Times New Roman"/>
          <w:spacing w:val="4"/>
          <w:sz w:val="28"/>
          <w:szCs w:val="28"/>
          <w:lang w:val="uk-UA"/>
        </w:rPr>
      </w:pPr>
      <w:r w:rsidRPr="00EA758D">
        <w:rPr>
          <w:rFonts w:ascii="Times New Roman" w:hAnsi="Times New Roman"/>
          <w:spacing w:val="4"/>
          <w:sz w:val="28"/>
          <w:szCs w:val="28"/>
          <w:lang w:val="uk-UA"/>
        </w:rPr>
        <w:t>При проведенні клиноподібних остеотомій «плюс» нами розроблено методику комбінованого заповнення дефекту кістки набором керамічного матеріалу (компактна кераміка + гідроксіапатит з просоченням антибіотиками).</w:t>
      </w:r>
    </w:p>
    <w:p w:rsidR="007D2B5B" w:rsidRPr="00EA758D" w:rsidRDefault="007D2B5B" w:rsidP="007D2B5B">
      <w:pPr>
        <w:spacing w:after="0" w:line="246" w:lineRule="auto"/>
        <w:ind w:firstLine="708"/>
        <w:jc w:val="both"/>
        <w:rPr>
          <w:rFonts w:ascii="Times New Roman" w:hAnsi="Times New Roman"/>
          <w:spacing w:val="4"/>
          <w:sz w:val="28"/>
          <w:szCs w:val="28"/>
          <w:lang w:val="uk-UA"/>
        </w:rPr>
      </w:pPr>
      <w:r w:rsidRPr="00EA758D">
        <w:rPr>
          <w:rFonts w:ascii="Times New Roman" w:hAnsi="Times New Roman"/>
          <w:spacing w:val="4"/>
          <w:sz w:val="28"/>
          <w:szCs w:val="28"/>
          <w:lang w:val="uk-UA"/>
        </w:rPr>
        <w:t>Для проведення коригувальних високих напівциліндричних остеотомій на гомілці нами розроблений апарат, що складається з шаблона-направника і стержневого фіксуючого пристрою (заявка на патентування U200609528).</w:t>
      </w:r>
    </w:p>
    <w:p w:rsidR="007D2B5B" w:rsidRPr="00EA758D" w:rsidRDefault="007D2B5B" w:rsidP="007D2B5B">
      <w:pPr>
        <w:spacing w:after="0" w:line="246" w:lineRule="auto"/>
        <w:jc w:val="both"/>
        <w:rPr>
          <w:rFonts w:ascii="Times New Roman" w:hAnsi="Times New Roman"/>
          <w:sz w:val="28"/>
          <w:szCs w:val="28"/>
          <w:lang w:val="uk-UA"/>
        </w:rPr>
      </w:pPr>
      <w:r w:rsidRPr="00EA758D">
        <w:rPr>
          <w:rFonts w:ascii="Times New Roman" w:hAnsi="Times New Roman"/>
          <w:sz w:val="28"/>
          <w:szCs w:val="28"/>
          <w:lang w:val="uk-UA"/>
        </w:rPr>
        <w:t xml:space="preserve">         Для покращання якості і скорочення строків лікування хворих нами розроблено план комплексної реабілітації, який включив: передопераційний період (3-8 днів), ранній післяопераційний період (1-7 днів), пізній післяопераційний період (до 2 днів), віддалений післяопераційний період (до 90 днів), тренувально-відновлювальний (до 120 днів).</w:t>
      </w:r>
    </w:p>
    <w:p w:rsidR="007D2B5B" w:rsidRPr="00EA758D" w:rsidRDefault="007D2B5B" w:rsidP="007D2B5B">
      <w:pPr>
        <w:spacing w:after="0" w:line="246" w:lineRule="auto"/>
        <w:ind w:firstLine="720"/>
        <w:jc w:val="both"/>
        <w:rPr>
          <w:rFonts w:ascii="Times New Roman" w:hAnsi="Times New Roman"/>
          <w:b/>
          <w:bCs/>
          <w:sz w:val="28"/>
          <w:szCs w:val="28"/>
          <w:lang w:val="uk-UA"/>
        </w:rPr>
      </w:pPr>
      <w:r w:rsidRPr="00EA758D">
        <w:rPr>
          <w:rFonts w:ascii="Times New Roman" w:hAnsi="Times New Roman"/>
          <w:sz w:val="28"/>
          <w:szCs w:val="28"/>
          <w:lang w:val="uk-UA"/>
        </w:rPr>
        <w:t>З метою визначення ролі антропометричних конституціональних особливостей опорно-рухової системи в розвитку диспластичних фронтальних деформацій нижніх кінцівок та руйнуванні суглобів (артроз) ми вивчили дві групи пацієнтів.</w:t>
      </w:r>
    </w:p>
    <w:p w:rsidR="007D2B5B" w:rsidRPr="00EA758D" w:rsidRDefault="007D2B5B" w:rsidP="007D2B5B">
      <w:pPr>
        <w:spacing w:after="0" w:line="246" w:lineRule="auto"/>
        <w:ind w:firstLine="720"/>
        <w:jc w:val="both"/>
        <w:rPr>
          <w:rFonts w:ascii="Times New Roman" w:hAnsi="Times New Roman"/>
          <w:sz w:val="28"/>
          <w:szCs w:val="28"/>
          <w:lang w:val="uk-UA"/>
        </w:rPr>
      </w:pPr>
      <w:r w:rsidRPr="00EA758D">
        <w:rPr>
          <w:rFonts w:ascii="Times New Roman" w:hAnsi="Times New Roman"/>
          <w:sz w:val="28"/>
          <w:szCs w:val="28"/>
          <w:lang w:val="uk-UA"/>
        </w:rPr>
        <w:t>Дані антропометричних досліджень були вивчені в двох групах хворих з варусною та вальгусною деформацією нижніх кінцівок відповідно у 27 та 26 хворих. Вимірювали зріст, відстань від верхньої точки голови до промежини (умовно – «довжина тулуба» і «довжина гомілки»). Потім визначали такі критерії: зріст/гомілка, зріст/кінцівка, зріст/довжина тулуба, кінцівка/гомілка, довжина тулуба/кінцівка і довжина тулуба/гомілка. Отримані дані дають підставу для виділення особливих конституцій у пацієнтів з диспластичними фронтальними синдромами. Вони отримали назву "варусна" і "вальгусна" конституції. При їх порівняльній характеристиці встановлено такі закономірності:</w:t>
      </w:r>
    </w:p>
    <w:p w:rsidR="007D2B5B" w:rsidRPr="00EA758D" w:rsidRDefault="007D2B5B" w:rsidP="007D2B5B">
      <w:pPr>
        <w:pStyle w:val="af"/>
        <w:spacing w:line="246" w:lineRule="auto"/>
        <w:ind w:left="360" w:hanging="360"/>
        <w:rPr>
          <w:szCs w:val="28"/>
        </w:rPr>
      </w:pPr>
      <w:r w:rsidRPr="00EA758D">
        <w:rPr>
          <w:szCs w:val="28"/>
        </w:rPr>
        <w:t>–</w:t>
      </w:r>
      <w:r w:rsidRPr="00EA758D">
        <w:rPr>
          <w:szCs w:val="28"/>
        </w:rPr>
        <w:tab/>
        <w:t>особи з "вальгусною" конституцією в середньому на 7–</w:t>
      </w:r>
      <w:smartTag w:uri="urn:schemas-microsoft-com:office:smarttags" w:element="metricconverter">
        <w:smartTagPr>
          <w:attr w:name="ProductID" w:val="10 см"/>
        </w:smartTagPr>
        <w:r w:rsidRPr="00EA758D">
          <w:rPr>
            <w:szCs w:val="28"/>
          </w:rPr>
          <w:t>10 см</w:t>
        </w:r>
      </w:smartTag>
      <w:r w:rsidRPr="00EA758D">
        <w:rPr>
          <w:szCs w:val="28"/>
        </w:rPr>
        <w:t xml:space="preserve"> вище, ніж з "варусною"; </w:t>
      </w:r>
    </w:p>
    <w:p w:rsidR="007D2B5B" w:rsidRPr="00EA758D" w:rsidRDefault="007D2B5B" w:rsidP="007D2B5B">
      <w:pPr>
        <w:spacing w:after="0" w:line="246" w:lineRule="auto"/>
        <w:ind w:left="360" w:hanging="360"/>
        <w:jc w:val="both"/>
        <w:rPr>
          <w:rFonts w:ascii="Times New Roman" w:hAnsi="Times New Roman"/>
          <w:sz w:val="28"/>
          <w:szCs w:val="28"/>
          <w:lang w:val="uk-UA"/>
        </w:rPr>
      </w:pPr>
      <w:r w:rsidRPr="00EA758D">
        <w:rPr>
          <w:rFonts w:ascii="Times New Roman" w:hAnsi="Times New Roman"/>
          <w:sz w:val="28"/>
          <w:szCs w:val="28"/>
          <w:lang w:val="uk-UA"/>
        </w:rPr>
        <w:t>–</w:t>
      </w:r>
      <w:r w:rsidRPr="00EA758D">
        <w:rPr>
          <w:rFonts w:ascii="Times New Roman" w:hAnsi="Times New Roman"/>
          <w:sz w:val="28"/>
          <w:szCs w:val="28"/>
          <w:lang w:val="uk-UA"/>
        </w:rPr>
        <w:tab/>
        <w:t>відносно росту у пацієнтів з «варусною» конституцією довжина тулуба більше, ніж з «вальгусною», і навпаки, відносно до росту довжина нижніх кінцівок більша у пацієнтів з «вальгусною», ніж з «варусною»;</w:t>
      </w:r>
    </w:p>
    <w:p w:rsidR="007D2B5B" w:rsidRPr="00EA758D" w:rsidRDefault="007D2B5B" w:rsidP="007D2B5B">
      <w:pPr>
        <w:spacing w:after="0" w:line="246" w:lineRule="auto"/>
        <w:ind w:left="360" w:hanging="360"/>
        <w:jc w:val="both"/>
        <w:rPr>
          <w:rFonts w:ascii="Times New Roman" w:hAnsi="Times New Roman"/>
          <w:sz w:val="28"/>
          <w:szCs w:val="28"/>
          <w:lang w:val="uk-UA"/>
        </w:rPr>
      </w:pPr>
      <w:r w:rsidRPr="00EA758D">
        <w:rPr>
          <w:rFonts w:ascii="Times New Roman" w:hAnsi="Times New Roman"/>
          <w:sz w:val="28"/>
          <w:szCs w:val="28"/>
          <w:lang w:val="uk-UA"/>
        </w:rPr>
        <w:t>–</w:t>
      </w:r>
      <w:r w:rsidRPr="00EA758D">
        <w:rPr>
          <w:rFonts w:ascii="Times New Roman" w:hAnsi="Times New Roman"/>
          <w:sz w:val="28"/>
          <w:szCs w:val="28"/>
          <w:lang w:val="uk-UA"/>
        </w:rPr>
        <w:tab/>
        <w:t>відносні розміри гомілки до росту й довжини всієї нижньої кінцівки більші у пацієнтів з «вальгусною» конституцією, ніж з «варусною».</w:t>
      </w:r>
    </w:p>
    <w:p w:rsidR="007D2B5B" w:rsidRPr="00EA758D" w:rsidRDefault="007D2B5B" w:rsidP="007D2B5B">
      <w:pPr>
        <w:pStyle w:val="af"/>
        <w:spacing w:line="246" w:lineRule="auto"/>
        <w:rPr>
          <w:spacing w:val="-4"/>
          <w:szCs w:val="28"/>
        </w:rPr>
      </w:pPr>
      <w:r w:rsidRPr="00EA758D">
        <w:rPr>
          <w:spacing w:val="-4"/>
          <w:szCs w:val="28"/>
        </w:rPr>
        <w:t>Крім того, у пацієнтів з «варусною» конституцією відмічається гіпертрофована передньозовнішня група м’язів гомілок (при «вальгусній» ця група м’язів слабко розвинена), також нерідко – обмеження розгинання в колінних суглобах до 0° (при «вальгусній» відмічається рекурвація в колінних суглобах 2–6°), іноді конвергенція стоп (при «вальгусній» – дивергенція).</w:t>
      </w:r>
    </w:p>
    <w:p w:rsidR="007D2B5B" w:rsidRPr="00EA758D" w:rsidRDefault="007D2B5B" w:rsidP="007D2B5B">
      <w:pPr>
        <w:pStyle w:val="ad"/>
        <w:spacing w:after="0" w:line="246" w:lineRule="auto"/>
        <w:ind w:firstLine="709"/>
        <w:jc w:val="both"/>
        <w:rPr>
          <w:spacing w:val="-4"/>
          <w:szCs w:val="28"/>
          <w:lang w:val="uk-UA"/>
        </w:rPr>
      </w:pPr>
      <w:r w:rsidRPr="00EA758D">
        <w:rPr>
          <w:spacing w:val="-4"/>
          <w:szCs w:val="28"/>
          <w:lang w:val="uk-UA"/>
        </w:rPr>
        <w:lastRenderedPageBreak/>
        <w:t>Проведене дослідження підтверджує спадкову схильність вальгусної деформації (і варусної), тому антропометричні змінення такого характеру включено в алгоритм діагностики фронтальних деформацій диспластичного генезу.</w:t>
      </w:r>
    </w:p>
    <w:p w:rsidR="007D2B5B" w:rsidRPr="00EA758D" w:rsidRDefault="007D2B5B" w:rsidP="007D2B5B">
      <w:pPr>
        <w:spacing w:after="0" w:line="246" w:lineRule="auto"/>
        <w:ind w:firstLine="709"/>
        <w:jc w:val="both"/>
        <w:rPr>
          <w:rFonts w:ascii="Times New Roman" w:hAnsi="Times New Roman"/>
          <w:sz w:val="28"/>
          <w:szCs w:val="28"/>
          <w:lang w:val="uk-UA"/>
        </w:rPr>
      </w:pPr>
      <w:r w:rsidRPr="00EA758D">
        <w:rPr>
          <w:rFonts w:ascii="Times New Roman" w:hAnsi="Times New Roman"/>
          <w:sz w:val="28"/>
          <w:szCs w:val="28"/>
          <w:lang w:val="uk-UA"/>
        </w:rPr>
        <w:t xml:space="preserve">Нами були визначені кількісні характеристики диспластичних змін при вальгусній деформації на рентгенограмах та ЯМР-томограмах колінного суглоба, виконаних у трьох проекціях – фасної, профільної та аксіальної. </w:t>
      </w:r>
    </w:p>
    <w:p w:rsidR="007D2B5B" w:rsidRPr="00EA758D" w:rsidRDefault="007D2B5B" w:rsidP="007D2B5B">
      <w:pPr>
        <w:spacing w:after="0" w:line="246" w:lineRule="auto"/>
        <w:ind w:firstLine="709"/>
        <w:jc w:val="both"/>
        <w:rPr>
          <w:rFonts w:ascii="Times New Roman" w:hAnsi="Times New Roman"/>
          <w:sz w:val="28"/>
          <w:szCs w:val="28"/>
          <w:lang w:val="uk-UA"/>
        </w:rPr>
      </w:pPr>
      <w:r w:rsidRPr="00EA758D">
        <w:rPr>
          <w:rFonts w:ascii="Times New Roman" w:hAnsi="Times New Roman"/>
          <w:sz w:val="28"/>
          <w:szCs w:val="28"/>
          <w:lang w:val="uk-UA"/>
        </w:rPr>
        <w:t>Як критерії оцінки диспластичних змін були обрані такі:</w:t>
      </w:r>
    </w:p>
    <w:p w:rsidR="007D2B5B" w:rsidRPr="00EA758D" w:rsidRDefault="007D2B5B" w:rsidP="007D2B5B">
      <w:pPr>
        <w:spacing w:after="0" w:line="246" w:lineRule="auto"/>
        <w:ind w:firstLine="720"/>
        <w:jc w:val="both"/>
        <w:rPr>
          <w:rFonts w:ascii="Times New Roman" w:hAnsi="Times New Roman"/>
          <w:sz w:val="28"/>
          <w:szCs w:val="28"/>
          <w:lang w:val="uk-UA"/>
        </w:rPr>
      </w:pPr>
      <w:r w:rsidRPr="00EA758D">
        <w:rPr>
          <w:rFonts w:ascii="Times New Roman" w:hAnsi="Times New Roman"/>
          <w:sz w:val="28"/>
          <w:szCs w:val="28"/>
          <w:lang w:val="uk-UA"/>
        </w:rPr>
        <w:t>кут фронтальної деформації; критерій ширини виростків стегнової кістки; критерій Blackburne, вертикальної орієнтації наколінка; критерій вертикальної орієнтації горбистості великогомілкової кістки; міжфасетковий кут наколінка; кут відкриття блоку стегнової кістки; вальгусне відхилення горбистості великогомілкової кістки та зв’язки наколінка.</w:t>
      </w:r>
    </w:p>
    <w:p w:rsidR="007D2B5B" w:rsidRPr="00EA758D" w:rsidRDefault="007D2B5B" w:rsidP="007D2B5B">
      <w:pPr>
        <w:spacing w:after="0" w:line="246" w:lineRule="auto"/>
        <w:ind w:firstLine="720"/>
        <w:jc w:val="both"/>
        <w:rPr>
          <w:rFonts w:ascii="Times New Roman" w:hAnsi="Times New Roman"/>
          <w:sz w:val="28"/>
          <w:szCs w:val="28"/>
          <w:lang w:val="uk-UA"/>
        </w:rPr>
      </w:pPr>
      <w:r w:rsidRPr="00EA758D">
        <w:rPr>
          <w:rFonts w:ascii="Times New Roman" w:hAnsi="Times New Roman"/>
          <w:sz w:val="28"/>
          <w:szCs w:val="28"/>
          <w:lang w:val="uk-UA"/>
        </w:rPr>
        <w:t>Виявлені рентгенометричні зміни визначені у всіх відділах колінного суглоба і потребують корекції з урахуванням індивідуального рентгенологічного та клінічного стану хворого.</w:t>
      </w:r>
    </w:p>
    <w:p w:rsidR="007D2B5B" w:rsidRPr="00EA758D" w:rsidRDefault="007D2B5B" w:rsidP="007D2B5B">
      <w:pPr>
        <w:spacing w:after="0" w:line="246" w:lineRule="auto"/>
        <w:ind w:firstLine="720"/>
        <w:jc w:val="both"/>
        <w:rPr>
          <w:rFonts w:ascii="Times New Roman" w:hAnsi="Times New Roman"/>
          <w:sz w:val="28"/>
          <w:szCs w:val="28"/>
          <w:lang w:val="uk-UA"/>
        </w:rPr>
      </w:pPr>
      <w:r w:rsidRPr="00EA758D">
        <w:rPr>
          <w:rFonts w:ascii="Times New Roman" w:hAnsi="Times New Roman"/>
          <w:b/>
          <w:sz w:val="28"/>
          <w:szCs w:val="28"/>
          <w:lang w:val="uk-UA"/>
        </w:rPr>
        <w:t>Математичне моделювання.</w:t>
      </w:r>
      <w:r w:rsidRPr="00EA758D">
        <w:rPr>
          <w:rFonts w:ascii="Times New Roman" w:hAnsi="Times New Roman"/>
          <w:sz w:val="28"/>
          <w:szCs w:val="28"/>
          <w:lang w:val="uk-UA"/>
        </w:rPr>
        <w:t xml:space="preserve"> Для визначення</w:t>
      </w:r>
      <w:r w:rsidRPr="00EA758D">
        <w:rPr>
          <w:rFonts w:ascii="Times New Roman" w:hAnsi="Times New Roman"/>
          <w:i/>
          <w:iCs/>
          <w:sz w:val="28"/>
          <w:szCs w:val="28"/>
          <w:lang w:val="uk-UA"/>
        </w:rPr>
        <w:t xml:space="preserve"> </w:t>
      </w:r>
      <w:r w:rsidRPr="00EA758D">
        <w:rPr>
          <w:rFonts w:ascii="Times New Roman" w:hAnsi="Times New Roman"/>
          <w:sz w:val="28"/>
          <w:szCs w:val="28"/>
          <w:lang w:val="uk-UA"/>
        </w:rPr>
        <w:t xml:space="preserve">напружень, що виникають у тканинах колінного суглоба, було визначено сили, що діють у ньому. Для цього проведено силовий або кінетостатичний розрахунок, при якому за заданим рухом визначено сили, як зовнішні, так і внутрішні. Система сил перебуває в рівновазі, якщо до активних сил та реакцій зв'язків додаються сили інерції. Для визначення сил інерції визначено прискорини центрів мас людини та їх кутові прискорини. З цією метою проведено записування рухів людини – кінограми. Потім кінематичний розрахунок виконано шляхом подвійного диференціювання експериментально отриманих кривих рухів частин тіла людини. </w:t>
      </w:r>
    </w:p>
    <w:p w:rsidR="007D2B5B" w:rsidRPr="00EA758D" w:rsidRDefault="007D2B5B" w:rsidP="007D2B5B">
      <w:pPr>
        <w:spacing w:after="0" w:line="246" w:lineRule="auto"/>
        <w:ind w:firstLine="709"/>
        <w:jc w:val="both"/>
        <w:rPr>
          <w:rFonts w:ascii="Times New Roman" w:hAnsi="Times New Roman"/>
          <w:spacing w:val="4"/>
          <w:sz w:val="28"/>
          <w:szCs w:val="28"/>
          <w:lang w:val="uk-UA"/>
        </w:rPr>
      </w:pPr>
      <w:r w:rsidRPr="00EA758D">
        <w:rPr>
          <w:rFonts w:ascii="Times New Roman" w:hAnsi="Times New Roman"/>
          <w:spacing w:val="4"/>
          <w:sz w:val="28"/>
          <w:szCs w:val="28"/>
          <w:lang w:val="uk-UA"/>
        </w:rPr>
        <w:t xml:space="preserve">Розрахунки виконано для найсприятливіших з точки зору навантаження на колінні суглоби випадків – піднімання людини з горизонтальної поверхні (стілець), а також ходьба уверх та униз по східцях. Методика експерименту полягала в тому, що на цифрову відеокамеру знімали вибраний для розрахунку рух людини. Потім отриманий фільм за допомогою комп’ютера розділяли на окремі кадри, за якими будували таблиці значень узагальнених координат у залежності від часу. Кінцевий результат розрахунків показав, що при підніманні зі стільця основне навантаження на колінний суглоб здійснюється у вертикальному напрямку. При цьому максимум навантаження 420 Н досягається у той момент, коли кут між гомілкою та стегном складає 93°. Результати розрахунків показали, що при підніманні по східцях основне навантаження на колінний суглоб здійснюється у вертикальному напрямку. При цьому максимум навантаження 659 Н досягається у той момент, коли кут між гомілкою та стегном складає 163°. </w:t>
      </w:r>
    </w:p>
    <w:p w:rsidR="007D2B5B" w:rsidRPr="00EA758D" w:rsidRDefault="007D2B5B" w:rsidP="007D2B5B">
      <w:pPr>
        <w:spacing w:after="0" w:line="246" w:lineRule="auto"/>
        <w:ind w:firstLine="709"/>
        <w:jc w:val="both"/>
        <w:rPr>
          <w:rFonts w:ascii="Times New Roman" w:hAnsi="Times New Roman"/>
          <w:sz w:val="28"/>
          <w:lang w:val="uk-UA"/>
        </w:rPr>
      </w:pPr>
      <w:r w:rsidRPr="00EA758D">
        <w:rPr>
          <w:rFonts w:ascii="Times New Roman" w:hAnsi="Times New Roman"/>
          <w:spacing w:val="6"/>
          <w:sz w:val="28"/>
          <w:szCs w:val="28"/>
          <w:lang w:val="uk-UA"/>
        </w:rPr>
        <w:t xml:space="preserve">З метою визначення впливу різного навантаження, прикладеного до бічного та присереднього виростків колінного суглоба, на деформацію проксимального відділу великогомілкової кістки нами була створена модель колінного суглоба, що складається із трьох основних частин: </w:t>
      </w:r>
      <w:r w:rsidRPr="00EA758D">
        <w:rPr>
          <w:rFonts w:ascii="Times New Roman" w:hAnsi="Times New Roman"/>
          <w:spacing w:val="6"/>
          <w:sz w:val="28"/>
          <w:szCs w:val="28"/>
          <w:lang w:val="uk-UA"/>
        </w:rPr>
        <w:lastRenderedPageBreak/>
        <w:t>гомілка, стегно та зв'язковий апарат, представлений двома хрящовими структурами (рис. 1).</w:t>
      </w:r>
    </w:p>
    <w:tbl>
      <w:tblPr>
        <w:tblW w:w="9356" w:type="dxa"/>
        <w:tblInd w:w="108" w:type="dxa"/>
        <w:tblLook w:val="01E0" w:firstRow="1" w:lastRow="1" w:firstColumn="1" w:lastColumn="1" w:noHBand="0" w:noVBand="0"/>
      </w:tblPr>
      <w:tblGrid>
        <w:gridCol w:w="4785"/>
        <w:gridCol w:w="4571"/>
      </w:tblGrid>
      <w:tr w:rsidR="007D2B5B" w:rsidRPr="00EA758D" w:rsidTr="009B4A56">
        <w:tc>
          <w:tcPr>
            <w:tcW w:w="4785" w:type="dxa"/>
          </w:tcPr>
          <w:p w:rsidR="007D2B5B" w:rsidRPr="00EA758D" w:rsidRDefault="007D2B5B" w:rsidP="009B4A56">
            <w:pPr>
              <w:spacing w:after="0" w:line="246" w:lineRule="auto"/>
              <w:jc w:val="center"/>
              <w:rPr>
                <w:noProof/>
                <w:sz w:val="36"/>
                <w:szCs w:val="36"/>
                <w:lang w:val="uk-UA"/>
              </w:rPr>
            </w:pPr>
          </w:p>
          <w:p w:rsidR="007D2B5B" w:rsidRPr="00EA758D" w:rsidRDefault="007D2B5B" w:rsidP="009B4A56">
            <w:pPr>
              <w:spacing w:after="0" w:line="246" w:lineRule="auto"/>
              <w:jc w:val="center"/>
              <w:rPr>
                <w:noProof/>
                <w:sz w:val="36"/>
                <w:szCs w:val="36"/>
                <w:lang w:val="uk-UA"/>
              </w:rPr>
            </w:pPr>
            <w:r w:rsidRPr="00EA758D">
              <w:rPr>
                <w:noProof/>
                <w:sz w:val="36"/>
                <w:szCs w:val="36"/>
                <w:lang w:eastAsia="ru-RU"/>
              </w:rPr>
              <w:drawing>
                <wp:inline distT="0" distB="0" distL="0" distR="0">
                  <wp:extent cx="1866900" cy="2921000"/>
                  <wp:effectExtent l="0" t="0" r="0" b="0"/>
                  <wp:docPr id="482" name="Рисунок 482" descr="Модель 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Модель 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2921000"/>
                          </a:xfrm>
                          <a:prstGeom prst="rect">
                            <a:avLst/>
                          </a:prstGeom>
                          <a:noFill/>
                          <a:ln>
                            <a:noFill/>
                          </a:ln>
                        </pic:spPr>
                      </pic:pic>
                    </a:graphicData>
                  </a:graphic>
                </wp:inline>
              </w:drawing>
            </w:r>
            <w:r w:rsidRPr="00EA758D">
              <w:rPr>
                <w:noProof/>
                <w:sz w:val="36"/>
                <w:szCs w:val="36"/>
                <w:lang w:val="uk-UA"/>
              </w:rPr>
              <w:t xml:space="preserve">                  </w:t>
            </w:r>
          </w:p>
        </w:tc>
        <w:tc>
          <w:tcPr>
            <w:tcW w:w="4571" w:type="dxa"/>
          </w:tcPr>
          <w:p w:rsidR="007D2B5B" w:rsidRPr="00EA758D" w:rsidRDefault="007D2B5B" w:rsidP="009B4A56">
            <w:pPr>
              <w:spacing w:after="0" w:line="246" w:lineRule="auto"/>
              <w:rPr>
                <w:sz w:val="36"/>
                <w:szCs w:val="36"/>
                <w:lang w:val="uk-UA"/>
              </w:rPr>
            </w:pPr>
            <w:r w:rsidRPr="00EA758D">
              <w:rPr>
                <w:sz w:val="36"/>
                <w:szCs w:val="36"/>
                <w:lang w:val="uk-UA"/>
              </w:rPr>
              <w:t xml:space="preserve">         </w:t>
            </w:r>
            <w:r w:rsidRPr="00EA758D">
              <w:rPr>
                <w:noProof/>
                <w:sz w:val="36"/>
                <w:szCs w:val="36"/>
                <w:lang w:eastAsia="ru-RU"/>
              </w:rPr>
              <w:drawing>
                <wp:inline distT="0" distB="0" distL="0" distR="0">
                  <wp:extent cx="2336800" cy="3060700"/>
                  <wp:effectExtent l="0" t="0" r="6350" b="6350"/>
                  <wp:docPr id="481" name="Рисунок 481" descr="Модлель 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Модлель Р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6800" cy="3060700"/>
                          </a:xfrm>
                          <a:prstGeom prst="rect">
                            <a:avLst/>
                          </a:prstGeom>
                          <a:noFill/>
                          <a:ln>
                            <a:noFill/>
                          </a:ln>
                        </pic:spPr>
                      </pic:pic>
                    </a:graphicData>
                  </a:graphic>
                </wp:inline>
              </w:drawing>
            </w:r>
          </w:p>
        </w:tc>
      </w:tr>
      <w:tr w:rsidR="007D2B5B" w:rsidRPr="00EA758D" w:rsidTr="009B4A56">
        <w:tc>
          <w:tcPr>
            <w:tcW w:w="4785" w:type="dxa"/>
          </w:tcPr>
          <w:p w:rsidR="007D2B5B" w:rsidRPr="00EA758D" w:rsidRDefault="007D2B5B" w:rsidP="009B4A56">
            <w:pPr>
              <w:spacing w:after="0" w:line="246" w:lineRule="auto"/>
              <w:jc w:val="center"/>
              <w:rPr>
                <w:rFonts w:ascii="Times New Roman" w:hAnsi="Times New Roman"/>
                <w:sz w:val="28"/>
                <w:szCs w:val="28"/>
                <w:lang w:val="uk-UA" w:bidi="ar-JO"/>
              </w:rPr>
            </w:pPr>
            <w:r w:rsidRPr="00EA758D">
              <w:rPr>
                <w:rFonts w:ascii="Times New Roman" w:hAnsi="Times New Roman"/>
                <w:sz w:val="28"/>
                <w:szCs w:val="28"/>
                <w:lang w:val="uk-UA" w:bidi="ar-JO"/>
              </w:rPr>
              <w:t>а</w:t>
            </w:r>
          </w:p>
        </w:tc>
        <w:tc>
          <w:tcPr>
            <w:tcW w:w="4571" w:type="dxa"/>
          </w:tcPr>
          <w:p w:rsidR="007D2B5B" w:rsidRPr="00EA758D" w:rsidRDefault="007D2B5B" w:rsidP="009B4A56">
            <w:pPr>
              <w:spacing w:after="0" w:line="246" w:lineRule="auto"/>
              <w:jc w:val="center"/>
              <w:rPr>
                <w:rFonts w:ascii="Times New Roman" w:hAnsi="Times New Roman"/>
                <w:sz w:val="28"/>
                <w:szCs w:val="28"/>
                <w:lang w:val="uk-UA"/>
              </w:rPr>
            </w:pPr>
            <w:r w:rsidRPr="00EA758D">
              <w:rPr>
                <w:rFonts w:ascii="Times New Roman" w:hAnsi="Times New Roman"/>
                <w:sz w:val="28"/>
                <w:szCs w:val="28"/>
                <w:lang w:val="uk-UA"/>
              </w:rPr>
              <w:t>б</w:t>
            </w:r>
          </w:p>
        </w:tc>
      </w:tr>
      <w:tr w:rsidR="007D2B5B" w:rsidRPr="00EA758D" w:rsidTr="009B4A56">
        <w:tc>
          <w:tcPr>
            <w:tcW w:w="4785" w:type="dxa"/>
          </w:tcPr>
          <w:p w:rsidR="007D2B5B" w:rsidRPr="00EA758D" w:rsidRDefault="007D2B5B" w:rsidP="009B4A56">
            <w:pPr>
              <w:spacing w:after="0" w:line="246" w:lineRule="auto"/>
              <w:jc w:val="center"/>
              <w:rPr>
                <w:sz w:val="36"/>
                <w:szCs w:val="36"/>
                <w:lang w:val="uk-UA"/>
              </w:rPr>
            </w:pPr>
            <w:r w:rsidRPr="00EA758D">
              <w:rPr>
                <w:sz w:val="36"/>
                <w:szCs w:val="36"/>
                <w:lang w:val="uk-UA"/>
              </w:rPr>
              <w:t xml:space="preserve">  </w:t>
            </w:r>
            <w:r w:rsidRPr="00EA758D">
              <w:rPr>
                <w:noProof/>
                <w:sz w:val="36"/>
                <w:szCs w:val="36"/>
                <w:lang w:eastAsia="ru-RU"/>
              </w:rPr>
              <w:drawing>
                <wp:inline distT="0" distB="0" distL="0" distR="0">
                  <wp:extent cx="1930400" cy="2705100"/>
                  <wp:effectExtent l="0" t="0" r="0" b="0"/>
                  <wp:docPr id="480" name="Рисунок 480" descr="Модлель 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Модлель Р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0400" cy="2705100"/>
                          </a:xfrm>
                          <a:prstGeom prst="rect">
                            <a:avLst/>
                          </a:prstGeom>
                          <a:noFill/>
                          <a:ln>
                            <a:noFill/>
                          </a:ln>
                        </pic:spPr>
                      </pic:pic>
                    </a:graphicData>
                  </a:graphic>
                </wp:inline>
              </w:drawing>
            </w:r>
          </w:p>
        </w:tc>
        <w:tc>
          <w:tcPr>
            <w:tcW w:w="4571" w:type="dxa"/>
          </w:tcPr>
          <w:p w:rsidR="007D2B5B" w:rsidRPr="00EA758D" w:rsidRDefault="007D2B5B" w:rsidP="009B4A56">
            <w:pPr>
              <w:spacing w:after="0" w:line="246" w:lineRule="auto"/>
              <w:rPr>
                <w:sz w:val="36"/>
                <w:szCs w:val="36"/>
                <w:lang w:val="uk-UA"/>
              </w:rPr>
            </w:pPr>
            <w:r w:rsidRPr="00EA758D">
              <w:rPr>
                <w:noProof/>
                <w:sz w:val="36"/>
                <w:szCs w:val="36"/>
                <w:lang w:eastAsia="ru-RU"/>
              </w:rPr>
              <w:drawing>
                <wp:inline distT="0" distB="0" distL="0" distR="0">
                  <wp:extent cx="2489200" cy="2273300"/>
                  <wp:effectExtent l="0" t="0" r="6350" b="0"/>
                  <wp:docPr id="479" name="Рисунок 479" descr="Модлель Р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Модлель Р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9200" cy="2273300"/>
                          </a:xfrm>
                          <a:prstGeom prst="rect">
                            <a:avLst/>
                          </a:prstGeom>
                          <a:noFill/>
                          <a:ln>
                            <a:noFill/>
                          </a:ln>
                        </pic:spPr>
                      </pic:pic>
                    </a:graphicData>
                  </a:graphic>
                </wp:inline>
              </w:drawing>
            </w:r>
          </w:p>
        </w:tc>
      </w:tr>
      <w:tr w:rsidR="007D2B5B" w:rsidRPr="00EA758D" w:rsidTr="009B4A56">
        <w:tc>
          <w:tcPr>
            <w:tcW w:w="4785" w:type="dxa"/>
          </w:tcPr>
          <w:p w:rsidR="007D2B5B" w:rsidRPr="00EA758D" w:rsidRDefault="007D2B5B" w:rsidP="009B4A56">
            <w:pPr>
              <w:spacing w:after="0" w:line="246" w:lineRule="auto"/>
              <w:jc w:val="center"/>
              <w:rPr>
                <w:rFonts w:ascii="Times New Roman" w:hAnsi="Times New Roman"/>
                <w:sz w:val="28"/>
                <w:szCs w:val="28"/>
                <w:lang w:val="uk-UA"/>
              </w:rPr>
            </w:pPr>
            <w:r w:rsidRPr="00EA758D">
              <w:rPr>
                <w:rFonts w:ascii="Times New Roman" w:hAnsi="Times New Roman"/>
                <w:sz w:val="28"/>
                <w:szCs w:val="28"/>
                <w:lang w:val="uk-UA"/>
              </w:rPr>
              <w:t>в</w:t>
            </w:r>
          </w:p>
        </w:tc>
        <w:tc>
          <w:tcPr>
            <w:tcW w:w="4571" w:type="dxa"/>
          </w:tcPr>
          <w:p w:rsidR="007D2B5B" w:rsidRPr="00EA758D" w:rsidRDefault="007D2B5B" w:rsidP="009B4A56">
            <w:pPr>
              <w:spacing w:after="0" w:line="246" w:lineRule="auto"/>
              <w:jc w:val="center"/>
              <w:rPr>
                <w:rFonts w:ascii="Times New Roman" w:hAnsi="Times New Roman"/>
                <w:sz w:val="28"/>
                <w:szCs w:val="28"/>
                <w:lang w:val="uk-UA"/>
              </w:rPr>
            </w:pPr>
            <w:r w:rsidRPr="00EA758D">
              <w:rPr>
                <w:rFonts w:ascii="Times New Roman" w:hAnsi="Times New Roman"/>
                <w:sz w:val="28"/>
                <w:szCs w:val="28"/>
                <w:lang w:val="uk-UA"/>
              </w:rPr>
              <w:t>г</w:t>
            </w:r>
          </w:p>
        </w:tc>
      </w:tr>
      <w:tr w:rsidR="007D2B5B" w:rsidRPr="00EA758D" w:rsidTr="009B4A56">
        <w:tc>
          <w:tcPr>
            <w:tcW w:w="4785" w:type="dxa"/>
          </w:tcPr>
          <w:p w:rsidR="007D2B5B" w:rsidRPr="00EA758D" w:rsidRDefault="007D2B5B" w:rsidP="009B4A56">
            <w:pPr>
              <w:spacing w:after="0" w:line="246" w:lineRule="auto"/>
              <w:jc w:val="center"/>
              <w:rPr>
                <w:rFonts w:ascii="Times New Roman" w:hAnsi="Times New Roman"/>
                <w:sz w:val="36"/>
                <w:szCs w:val="36"/>
                <w:lang w:val="uk-UA"/>
              </w:rPr>
            </w:pPr>
          </w:p>
        </w:tc>
        <w:tc>
          <w:tcPr>
            <w:tcW w:w="4571" w:type="dxa"/>
          </w:tcPr>
          <w:p w:rsidR="007D2B5B" w:rsidRPr="00EA758D" w:rsidRDefault="007D2B5B" w:rsidP="009B4A56">
            <w:pPr>
              <w:spacing w:after="0" w:line="246" w:lineRule="auto"/>
              <w:jc w:val="center"/>
              <w:rPr>
                <w:rFonts w:ascii="Times New Roman" w:hAnsi="Times New Roman"/>
                <w:sz w:val="36"/>
                <w:szCs w:val="36"/>
                <w:lang w:val="uk-UA"/>
              </w:rPr>
            </w:pPr>
          </w:p>
        </w:tc>
      </w:tr>
    </w:tbl>
    <w:p w:rsidR="007D2B5B" w:rsidRPr="00EA758D" w:rsidRDefault="007D2B5B" w:rsidP="007D2B5B">
      <w:pPr>
        <w:pStyle w:val="af"/>
        <w:spacing w:line="246" w:lineRule="auto"/>
        <w:rPr>
          <w:spacing w:val="4"/>
        </w:rPr>
      </w:pPr>
      <w:r w:rsidRPr="00EA758D">
        <w:rPr>
          <w:spacing w:val="4"/>
        </w:rPr>
        <w:t xml:space="preserve">Рис. 1. Математична модель недеформованого колінного суглоба: </w:t>
      </w:r>
      <w:r w:rsidRPr="00EA758D">
        <w:rPr>
          <w:spacing w:val="4"/>
        </w:rPr>
        <w:br/>
        <w:t>а – загальний вигляд; б – стегновий компонент; в – великогомілковий компонент; г – зв’язковий апарат.</w:t>
      </w:r>
    </w:p>
    <w:p w:rsidR="007D2B5B" w:rsidRPr="00EA758D" w:rsidRDefault="007D2B5B" w:rsidP="007D2B5B">
      <w:pPr>
        <w:spacing w:after="0" w:line="246" w:lineRule="auto"/>
        <w:ind w:firstLine="709"/>
        <w:jc w:val="both"/>
        <w:rPr>
          <w:rFonts w:ascii="Times New Roman" w:hAnsi="Times New Roman"/>
          <w:sz w:val="28"/>
          <w:szCs w:val="28"/>
          <w:lang w:val="uk-UA"/>
        </w:rPr>
      </w:pPr>
    </w:p>
    <w:p w:rsidR="007D2B5B" w:rsidRPr="00EA758D" w:rsidRDefault="007D2B5B" w:rsidP="007D2B5B">
      <w:pPr>
        <w:spacing w:after="0" w:line="246" w:lineRule="auto"/>
        <w:ind w:firstLine="709"/>
        <w:jc w:val="both"/>
        <w:rPr>
          <w:rFonts w:ascii="Times New Roman" w:hAnsi="Times New Roman"/>
          <w:sz w:val="28"/>
          <w:szCs w:val="28"/>
          <w:lang w:val="uk-UA"/>
        </w:rPr>
      </w:pPr>
      <w:r w:rsidRPr="00EA758D">
        <w:rPr>
          <w:rFonts w:ascii="Times New Roman" w:hAnsi="Times New Roman"/>
          <w:sz w:val="28"/>
          <w:szCs w:val="28"/>
          <w:lang w:val="uk-UA"/>
        </w:rPr>
        <w:t xml:space="preserve">Механічні властивості тканин, використані при моделюванні, наведені в таблиці 1. </w:t>
      </w:r>
    </w:p>
    <w:p w:rsidR="007D2B5B" w:rsidRPr="00EA758D" w:rsidRDefault="007D2B5B" w:rsidP="007D2B5B">
      <w:pPr>
        <w:pStyle w:val="8"/>
        <w:tabs>
          <w:tab w:val="right" w:pos="9354"/>
        </w:tabs>
        <w:spacing w:line="246" w:lineRule="auto"/>
        <w:ind w:firstLine="709"/>
        <w:jc w:val="right"/>
        <w:rPr>
          <w:lang w:val="uk-UA"/>
        </w:rPr>
      </w:pPr>
      <w:r w:rsidRPr="00EA758D">
        <w:rPr>
          <w:lang w:val="uk-UA"/>
        </w:rPr>
        <w:t>Таблиця 1</w:t>
      </w:r>
    </w:p>
    <w:p w:rsidR="007D2B5B" w:rsidRPr="00EA758D" w:rsidRDefault="007D2B5B" w:rsidP="007D2B5B">
      <w:pPr>
        <w:pStyle w:val="213"/>
        <w:spacing w:line="246" w:lineRule="auto"/>
        <w:ind w:firstLine="0"/>
        <w:jc w:val="center"/>
        <w:rPr>
          <w:sz w:val="28"/>
          <w:szCs w:val="28"/>
          <w:lang w:val="uk-UA"/>
        </w:rPr>
      </w:pPr>
      <w:r w:rsidRPr="00EA758D">
        <w:rPr>
          <w:sz w:val="28"/>
          <w:szCs w:val="28"/>
          <w:lang w:val="uk-UA"/>
        </w:rPr>
        <w:t>Механічні властивості тканин, використані при моделюванні</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2977"/>
        <w:gridCol w:w="2697"/>
      </w:tblGrid>
      <w:tr w:rsidR="007D2B5B" w:rsidRPr="00EA758D" w:rsidTr="009B4A56">
        <w:trPr>
          <w:trHeight w:hRule="exact" w:val="737"/>
        </w:trPr>
        <w:tc>
          <w:tcPr>
            <w:tcW w:w="3686" w:type="dxa"/>
            <w:vAlign w:val="center"/>
          </w:tcPr>
          <w:p w:rsidR="007D2B5B" w:rsidRPr="00EA758D" w:rsidRDefault="007D2B5B" w:rsidP="009B4A56">
            <w:pPr>
              <w:spacing w:after="0" w:line="246" w:lineRule="auto"/>
              <w:ind w:firstLine="34"/>
              <w:jc w:val="center"/>
              <w:rPr>
                <w:rFonts w:ascii="Times New Roman" w:hAnsi="Times New Roman"/>
                <w:sz w:val="28"/>
                <w:szCs w:val="28"/>
                <w:lang w:val="uk-UA"/>
              </w:rPr>
            </w:pPr>
            <w:r w:rsidRPr="00EA758D">
              <w:rPr>
                <w:rFonts w:ascii="Times New Roman" w:hAnsi="Times New Roman"/>
                <w:sz w:val="28"/>
                <w:szCs w:val="28"/>
                <w:lang w:val="uk-UA"/>
              </w:rPr>
              <w:lastRenderedPageBreak/>
              <w:t>Тканини сегмента</w:t>
            </w:r>
          </w:p>
        </w:tc>
        <w:tc>
          <w:tcPr>
            <w:tcW w:w="2977" w:type="dxa"/>
            <w:vAlign w:val="center"/>
          </w:tcPr>
          <w:p w:rsidR="007D2B5B" w:rsidRPr="00EA758D" w:rsidRDefault="007D2B5B" w:rsidP="009B4A56">
            <w:pPr>
              <w:spacing w:after="0" w:line="246" w:lineRule="auto"/>
              <w:ind w:firstLine="34"/>
              <w:jc w:val="center"/>
              <w:rPr>
                <w:rFonts w:ascii="Times New Roman" w:hAnsi="Times New Roman"/>
                <w:sz w:val="28"/>
                <w:szCs w:val="28"/>
                <w:lang w:val="uk-UA"/>
              </w:rPr>
            </w:pPr>
            <w:r w:rsidRPr="00EA758D">
              <w:rPr>
                <w:rFonts w:ascii="Times New Roman" w:hAnsi="Times New Roman"/>
                <w:sz w:val="28"/>
                <w:szCs w:val="28"/>
                <w:lang w:val="uk-UA"/>
              </w:rPr>
              <w:t>Модуль пружності Е, МПа</w:t>
            </w:r>
          </w:p>
        </w:tc>
        <w:tc>
          <w:tcPr>
            <w:tcW w:w="2697" w:type="dxa"/>
            <w:vAlign w:val="center"/>
          </w:tcPr>
          <w:p w:rsidR="007D2B5B" w:rsidRPr="00EA758D" w:rsidRDefault="007D2B5B" w:rsidP="009B4A56">
            <w:pPr>
              <w:spacing w:after="0" w:line="246" w:lineRule="auto"/>
              <w:ind w:firstLine="34"/>
              <w:jc w:val="center"/>
              <w:rPr>
                <w:rFonts w:ascii="Times New Roman" w:hAnsi="Times New Roman"/>
                <w:sz w:val="28"/>
                <w:szCs w:val="28"/>
                <w:lang w:val="uk-UA"/>
              </w:rPr>
            </w:pPr>
            <w:r w:rsidRPr="00EA758D">
              <w:rPr>
                <w:rFonts w:ascii="Times New Roman" w:hAnsi="Times New Roman"/>
                <w:sz w:val="28"/>
                <w:szCs w:val="28"/>
                <w:lang w:val="uk-UA"/>
              </w:rPr>
              <w:t>Коефіцієнт Пуассона, μ</w:t>
            </w:r>
          </w:p>
        </w:tc>
      </w:tr>
      <w:tr w:rsidR="007D2B5B" w:rsidRPr="00EA758D" w:rsidTr="009B4A56">
        <w:trPr>
          <w:trHeight w:hRule="exact" w:val="454"/>
        </w:trPr>
        <w:tc>
          <w:tcPr>
            <w:tcW w:w="3686" w:type="dxa"/>
          </w:tcPr>
          <w:p w:rsidR="007D2B5B" w:rsidRPr="00EA758D" w:rsidRDefault="007D2B5B" w:rsidP="009B4A56">
            <w:pPr>
              <w:spacing w:after="0" w:line="246" w:lineRule="auto"/>
              <w:ind w:firstLine="34"/>
              <w:jc w:val="both"/>
              <w:rPr>
                <w:rFonts w:ascii="Times New Roman" w:hAnsi="Times New Roman"/>
                <w:sz w:val="28"/>
                <w:szCs w:val="28"/>
                <w:lang w:val="uk-UA"/>
              </w:rPr>
            </w:pPr>
            <w:r w:rsidRPr="00EA758D">
              <w:rPr>
                <w:rFonts w:ascii="Times New Roman" w:hAnsi="Times New Roman"/>
                <w:sz w:val="28"/>
                <w:szCs w:val="28"/>
                <w:lang w:val="uk-UA"/>
              </w:rPr>
              <w:t>Компактна кісткова тканина</w:t>
            </w:r>
          </w:p>
        </w:tc>
        <w:tc>
          <w:tcPr>
            <w:tcW w:w="2977" w:type="dxa"/>
          </w:tcPr>
          <w:p w:rsidR="007D2B5B" w:rsidRPr="00EA758D" w:rsidRDefault="007D2B5B" w:rsidP="009B4A56">
            <w:pPr>
              <w:spacing w:after="0" w:line="246" w:lineRule="auto"/>
              <w:ind w:firstLine="34"/>
              <w:jc w:val="center"/>
              <w:rPr>
                <w:rFonts w:ascii="Times New Roman" w:hAnsi="Times New Roman"/>
                <w:sz w:val="28"/>
                <w:szCs w:val="28"/>
                <w:lang w:val="uk-UA"/>
              </w:rPr>
            </w:pPr>
            <w:r w:rsidRPr="00EA758D">
              <w:rPr>
                <w:rFonts w:ascii="Times New Roman" w:hAnsi="Times New Roman"/>
                <w:sz w:val="28"/>
                <w:szCs w:val="28"/>
                <w:lang w:val="uk-UA"/>
              </w:rPr>
              <w:t>20000</w:t>
            </w:r>
          </w:p>
        </w:tc>
        <w:tc>
          <w:tcPr>
            <w:tcW w:w="2697" w:type="dxa"/>
          </w:tcPr>
          <w:p w:rsidR="007D2B5B" w:rsidRPr="00EA758D" w:rsidRDefault="007D2B5B" w:rsidP="009B4A56">
            <w:pPr>
              <w:spacing w:after="0" w:line="246" w:lineRule="auto"/>
              <w:ind w:firstLine="34"/>
              <w:jc w:val="center"/>
              <w:rPr>
                <w:rFonts w:ascii="Times New Roman" w:hAnsi="Times New Roman"/>
                <w:sz w:val="28"/>
                <w:szCs w:val="28"/>
                <w:lang w:val="uk-UA"/>
              </w:rPr>
            </w:pPr>
            <w:r w:rsidRPr="00EA758D">
              <w:rPr>
                <w:rFonts w:ascii="Times New Roman" w:hAnsi="Times New Roman"/>
                <w:sz w:val="28"/>
                <w:szCs w:val="28"/>
                <w:lang w:val="uk-UA"/>
              </w:rPr>
              <w:t>0,29</w:t>
            </w:r>
          </w:p>
        </w:tc>
      </w:tr>
      <w:tr w:rsidR="007D2B5B" w:rsidRPr="00EA758D" w:rsidTr="009B4A56">
        <w:trPr>
          <w:trHeight w:hRule="exact" w:val="454"/>
        </w:trPr>
        <w:tc>
          <w:tcPr>
            <w:tcW w:w="3686" w:type="dxa"/>
          </w:tcPr>
          <w:p w:rsidR="007D2B5B" w:rsidRPr="00EA758D" w:rsidRDefault="007D2B5B" w:rsidP="009B4A56">
            <w:pPr>
              <w:spacing w:after="0" w:line="246" w:lineRule="auto"/>
              <w:ind w:firstLine="34"/>
              <w:jc w:val="both"/>
              <w:rPr>
                <w:rFonts w:ascii="Times New Roman" w:hAnsi="Times New Roman"/>
                <w:sz w:val="28"/>
                <w:szCs w:val="28"/>
                <w:lang w:val="uk-UA"/>
              </w:rPr>
            </w:pPr>
            <w:r w:rsidRPr="00EA758D">
              <w:rPr>
                <w:rFonts w:ascii="Times New Roman" w:hAnsi="Times New Roman"/>
                <w:sz w:val="28"/>
                <w:szCs w:val="28"/>
                <w:lang w:val="uk-UA"/>
              </w:rPr>
              <w:t>Хрящова тканина</w:t>
            </w:r>
          </w:p>
        </w:tc>
        <w:tc>
          <w:tcPr>
            <w:tcW w:w="2977" w:type="dxa"/>
          </w:tcPr>
          <w:p w:rsidR="007D2B5B" w:rsidRPr="00EA758D" w:rsidRDefault="007D2B5B" w:rsidP="009B4A56">
            <w:pPr>
              <w:spacing w:after="0" w:line="246" w:lineRule="auto"/>
              <w:ind w:firstLine="34"/>
              <w:jc w:val="center"/>
              <w:rPr>
                <w:rFonts w:ascii="Times New Roman" w:hAnsi="Times New Roman"/>
                <w:sz w:val="28"/>
                <w:szCs w:val="28"/>
                <w:lang w:val="uk-UA"/>
              </w:rPr>
            </w:pPr>
            <w:r w:rsidRPr="00EA758D">
              <w:rPr>
                <w:rFonts w:ascii="Times New Roman" w:hAnsi="Times New Roman"/>
                <w:sz w:val="28"/>
                <w:szCs w:val="28"/>
                <w:lang w:val="uk-UA"/>
              </w:rPr>
              <w:t>997</w:t>
            </w:r>
          </w:p>
        </w:tc>
        <w:tc>
          <w:tcPr>
            <w:tcW w:w="2697" w:type="dxa"/>
          </w:tcPr>
          <w:p w:rsidR="007D2B5B" w:rsidRPr="00EA758D" w:rsidRDefault="007D2B5B" w:rsidP="009B4A56">
            <w:pPr>
              <w:spacing w:after="0" w:line="246" w:lineRule="auto"/>
              <w:ind w:firstLine="34"/>
              <w:jc w:val="center"/>
              <w:rPr>
                <w:rFonts w:ascii="Times New Roman" w:hAnsi="Times New Roman"/>
                <w:sz w:val="28"/>
                <w:szCs w:val="28"/>
                <w:lang w:val="uk-UA"/>
              </w:rPr>
            </w:pPr>
            <w:r w:rsidRPr="00EA758D">
              <w:rPr>
                <w:rFonts w:ascii="Times New Roman" w:hAnsi="Times New Roman"/>
                <w:sz w:val="28"/>
                <w:szCs w:val="28"/>
                <w:lang w:val="uk-UA"/>
              </w:rPr>
              <w:t>0,35</w:t>
            </w:r>
          </w:p>
        </w:tc>
      </w:tr>
    </w:tbl>
    <w:p w:rsidR="007D2B5B" w:rsidRPr="00EA758D" w:rsidRDefault="007D2B5B" w:rsidP="007D2B5B">
      <w:pPr>
        <w:spacing w:after="0" w:line="246" w:lineRule="auto"/>
        <w:ind w:firstLine="709"/>
        <w:jc w:val="both"/>
        <w:rPr>
          <w:rFonts w:ascii="Times New Roman" w:hAnsi="Times New Roman"/>
          <w:spacing w:val="-4"/>
          <w:sz w:val="28"/>
          <w:szCs w:val="28"/>
          <w:lang w:val="uk-UA"/>
        </w:rPr>
      </w:pPr>
    </w:p>
    <w:p w:rsidR="007D2B5B" w:rsidRPr="00EA758D" w:rsidRDefault="007D2B5B" w:rsidP="007D2B5B">
      <w:pPr>
        <w:spacing w:after="0" w:line="246" w:lineRule="auto"/>
        <w:ind w:firstLine="709"/>
        <w:jc w:val="both"/>
        <w:rPr>
          <w:rFonts w:ascii="Times New Roman" w:hAnsi="Times New Roman"/>
          <w:spacing w:val="-4"/>
          <w:sz w:val="28"/>
          <w:szCs w:val="28"/>
          <w:lang w:val="uk-UA"/>
        </w:rPr>
      </w:pPr>
      <w:r w:rsidRPr="00EA758D">
        <w:rPr>
          <w:rFonts w:ascii="Times New Roman" w:hAnsi="Times New Roman"/>
          <w:spacing w:val="-4"/>
          <w:sz w:val="28"/>
          <w:szCs w:val="28"/>
          <w:lang w:val="uk-UA"/>
        </w:rPr>
        <w:t>Навантаження моделі здійснювали в такий спосіб: до верхньої та нижньої частин моделі прикладали розподілене навантаження величиною 660 Н.</w:t>
      </w:r>
    </w:p>
    <w:p w:rsidR="007D2B5B" w:rsidRPr="00EA758D" w:rsidRDefault="007D2B5B" w:rsidP="007D2B5B">
      <w:pPr>
        <w:pStyle w:val="af"/>
        <w:spacing w:line="246" w:lineRule="auto"/>
      </w:pPr>
      <w:r w:rsidRPr="00EA758D">
        <w:t>Результати проведених досліджень на моделі показали, що при наявності тільки нормальної складової (навантаження вздовж осей стегнової та великогомілкової кісток) найбільші напруження виникають у ділянці бічних виростків обох кісток. Дисбаланс навантаження призводить до суттєвого дисбалансу навантажень у хрящовій та кістковій тканинах бічних або присередніх пар виростків. Наступна модель колінного суглоба мала вальгусну деформацію стегнової кістки (рис. 2), величина деформації склала 10º.</w:t>
      </w:r>
    </w:p>
    <w:p w:rsidR="007D2B5B" w:rsidRPr="00EA758D" w:rsidRDefault="007D2B5B" w:rsidP="007D2B5B">
      <w:pPr>
        <w:spacing w:after="0" w:line="246" w:lineRule="auto"/>
        <w:ind w:firstLine="709"/>
        <w:jc w:val="both"/>
        <w:rPr>
          <w:rFonts w:ascii="Times New Roman" w:hAnsi="Times New Roman"/>
          <w:sz w:val="28"/>
          <w:szCs w:val="28"/>
          <w:lang w:val="uk-UA"/>
        </w:rPr>
      </w:pPr>
    </w:p>
    <w:tbl>
      <w:tblPr>
        <w:tblW w:w="0" w:type="auto"/>
        <w:tblLook w:val="0000" w:firstRow="0" w:lastRow="0" w:firstColumn="0" w:lastColumn="0" w:noHBand="0" w:noVBand="0"/>
      </w:tblPr>
      <w:tblGrid>
        <w:gridCol w:w="4737"/>
        <w:gridCol w:w="4618"/>
      </w:tblGrid>
      <w:tr w:rsidR="007D2B5B" w:rsidRPr="00EA758D" w:rsidTr="009B4A56">
        <w:tc>
          <w:tcPr>
            <w:tcW w:w="4927" w:type="dxa"/>
          </w:tcPr>
          <w:p w:rsidR="007D2B5B" w:rsidRPr="00EA758D" w:rsidRDefault="007D2B5B" w:rsidP="009B4A56">
            <w:pPr>
              <w:spacing w:after="0" w:line="246" w:lineRule="auto"/>
              <w:jc w:val="center"/>
              <w:rPr>
                <w:sz w:val="28"/>
                <w:lang w:val="uk-UA"/>
              </w:rPr>
            </w:pPr>
            <w:r w:rsidRPr="00EA758D">
              <w:rPr>
                <w:noProof/>
                <w:sz w:val="28"/>
                <w:lang w:eastAsia="ru-RU"/>
              </w:rPr>
              <w:drawing>
                <wp:inline distT="0" distB="0" distL="0" distR="0">
                  <wp:extent cx="3111500" cy="2755900"/>
                  <wp:effectExtent l="0" t="0" r="0" b="6350"/>
                  <wp:docPr id="478" name="Рисунок 478" descr="Колено-варус+20-спере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Колено-варус+20-сперед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1500" cy="2755900"/>
                          </a:xfrm>
                          <a:prstGeom prst="rect">
                            <a:avLst/>
                          </a:prstGeom>
                          <a:noFill/>
                          <a:ln>
                            <a:noFill/>
                          </a:ln>
                        </pic:spPr>
                      </pic:pic>
                    </a:graphicData>
                  </a:graphic>
                </wp:inline>
              </w:drawing>
            </w:r>
          </w:p>
        </w:tc>
        <w:tc>
          <w:tcPr>
            <w:tcW w:w="4927" w:type="dxa"/>
          </w:tcPr>
          <w:p w:rsidR="007D2B5B" w:rsidRPr="00EA758D" w:rsidRDefault="007D2B5B" w:rsidP="009B4A56">
            <w:pPr>
              <w:spacing w:after="0" w:line="246" w:lineRule="auto"/>
              <w:jc w:val="both"/>
              <w:rPr>
                <w:sz w:val="28"/>
                <w:lang w:val="uk-UA"/>
              </w:rPr>
            </w:pPr>
            <w:r w:rsidRPr="00EA758D">
              <w:rPr>
                <w:noProof/>
                <w:sz w:val="28"/>
                <w:lang w:eastAsia="ru-RU"/>
              </w:rPr>
              <w:drawing>
                <wp:inline distT="0" distB="0" distL="0" distR="0">
                  <wp:extent cx="3022600" cy="2679700"/>
                  <wp:effectExtent l="0" t="0" r="6350" b="6350"/>
                  <wp:docPr id="477" name="Рисунок 477" descr="Колено-варус+20-се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descr="Колено-варус+20-сечени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2600" cy="2679700"/>
                          </a:xfrm>
                          <a:prstGeom prst="rect">
                            <a:avLst/>
                          </a:prstGeom>
                          <a:noFill/>
                          <a:ln>
                            <a:noFill/>
                          </a:ln>
                        </pic:spPr>
                      </pic:pic>
                    </a:graphicData>
                  </a:graphic>
                </wp:inline>
              </w:drawing>
            </w:r>
          </w:p>
        </w:tc>
      </w:tr>
      <w:tr w:rsidR="007D2B5B" w:rsidRPr="00EA758D" w:rsidTr="009B4A56">
        <w:tc>
          <w:tcPr>
            <w:tcW w:w="4927" w:type="dxa"/>
          </w:tcPr>
          <w:p w:rsidR="007D2B5B" w:rsidRPr="00EA758D" w:rsidRDefault="007D2B5B" w:rsidP="009B4A56">
            <w:pPr>
              <w:spacing w:after="0" w:line="246" w:lineRule="auto"/>
              <w:jc w:val="center"/>
              <w:rPr>
                <w:rFonts w:ascii="Times New Roman" w:hAnsi="Times New Roman"/>
                <w:sz w:val="28"/>
                <w:lang w:val="uk-UA"/>
              </w:rPr>
            </w:pPr>
            <w:r w:rsidRPr="00EA758D">
              <w:rPr>
                <w:rFonts w:ascii="Times New Roman" w:hAnsi="Times New Roman"/>
                <w:sz w:val="28"/>
                <w:lang w:val="uk-UA"/>
              </w:rPr>
              <w:t>а</w:t>
            </w:r>
          </w:p>
        </w:tc>
        <w:tc>
          <w:tcPr>
            <w:tcW w:w="4927" w:type="dxa"/>
          </w:tcPr>
          <w:p w:rsidR="007D2B5B" w:rsidRPr="00EA758D" w:rsidRDefault="007D2B5B" w:rsidP="009B4A56">
            <w:pPr>
              <w:spacing w:after="0" w:line="246" w:lineRule="auto"/>
              <w:jc w:val="center"/>
              <w:rPr>
                <w:rFonts w:ascii="Times New Roman" w:hAnsi="Times New Roman"/>
                <w:sz w:val="28"/>
                <w:lang w:val="uk-UA"/>
              </w:rPr>
            </w:pPr>
            <w:r w:rsidRPr="00EA758D">
              <w:rPr>
                <w:rFonts w:ascii="Times New Roman" w:hAnsi="Times New Roman"/>
                <w:sz w:val="28"/>
                <w:lang w:val="uk-UA"/>
              </w:rPr>
              <w:t>б</w:t>
            </w:r>
          </w:p>
        </w:tc>
      </w:tr>
    </w:tbl>
    <w:p w:rsidR="007D2B5B" w:rsidRPr="00EA758D" w:rsidRDefault="007D2B5B" w:rsidP="007D2B5B">
      <w:pPr>
        <w:spacing w:after="0" w:line="240" w:lineRule="auto"/>
        <w:ind w:firstLine="720"/>
        <w:jc w:val="both"/>
        <w:rPr>
          <w:rFonts w:ascii="Times New Roman" w:hAnsi="Times New Roman"/>
          <w:sz w:val="28"/>
          <w:lang w:val="uk-UA"/>
        </w:rPr>
      </w:pPr>
      <w:r w:rsidRPr="00EA758D">
        <w:rPr>
          <w:rFonts w:ascii="Times New Roman" w:hAnsi="Times New Roman"/>
          <w:sz w:val="28"/>
          <w:lang w:val="uk-UA"/>
        </w:rPr>
        <w:t xml:space="preserve">Рис. 2. Розподіл напружень у моделі колінного суглоба зі збільшеним на 20 % навантаженням на зовнішню пару виростків: а – вигляд спереду; </w:t>
      </w:r>
      <w:r w:rsidRPr="00EA758D">
        <w:rPr>
          <w:rFonts w:ascii="Times New Roman" w:hAnsi="Times New Roman"/>
          <w:sz w:val="28"/>
          <w:lang w:val="uk-UA"/>
        </w:rPr>
        <w:br/>
        <w:t>б – вигляд у розрізі.</w:t>
      </w:r>
    </w:p>
    <w:p w:rsidR="007D2B5B" w:rsidRPr="00EA758D" w:rsidRDefault="007D2B5B" w:rsidP="007D2B5B">
      <w:pPr>
        <w:pStyle w:val="af"/>
      </w:pPr>
    </w:p>
    <w:p w:rsidR="007D2B5B" w:rsidRPr="00EA758D" w:rsidRDefault="007D2B5B" w:rsidP="007D2B5B">
      <w:pPr>
        <w:pStyle w:val="af"/>
      </w:pPr>
      <w:r w:rsidRPr="00EA758D">
        <w:t>Визначено суттєве змінення напружень у колінному суглобі порівняно з недеформованою моделлю. На 50 % зросла величина напружень, що виникають у ділянці присереднього виростка, майже у 2 рази зросла величина максимальних напружень у с/3 стегнової кістки. Таким чином, можна зробити висновок про те, що така деформація буде прогресувати без корекції підсумкової сили, прикладеної до кісткових елементів.</w:t>
      </w:r>
    </w:p>
    <w:p w:rsidR="007D2B5B" w:rsidRPr="00EA758D" w:rsidRDefault="007D2B5B" w:rsidP="007D2B5B">
      <w:pPr>
        <w:spacing w:after="0" w:line="240" w:lineRule="auto"/>
        <w:ind w:firstLine="709"/>
        <w:jc w:val="both"/>
        <w:rPr>
          <w:rFonts w:ascii="Times New Roman" w:hAnsi="Times New Roman"/>
          <w:sz w:val="28"/>
          <w:szCs w:val="28"/>
          <w:lang w:val="uk-UA"/>
        </w:rPr>
      </w:pPr>
      <w:r w:rsidRPr="00EA758D">
        <w:rPr>
          <w:rFonts w:ascii="Times New Roman" w:hAnsi="Times New Roman"/>
          <w:sz w:val="28"/>
          <w:szCs w:val="28"/>
          <w:lang w:val="uk-UA"/>
        </w:rPr>
        <w:t>Вивчення впливу варусної та вальгусної деформації на розподіл напруження в кістковій тканині виконували методом кінцевих елементів за допомогою програми COSMOS Works 6.0.</w:t>
      </w:r>
    </w:p>
    <w:p w:rsidR="007D2B5B" w:rsidRPr="00EA758D" w:rsidRDefault="007D2B5B" w:rsidP="007D2B5B">
      <w:pPr>
        <w:spacing w:after="0" w:line="240" w:lineRule="auto"/>
        <w:ind w:firstLine="720"/>
        <w:jc w:val="both"/>
        <w:rPr>
          <w:rFonts w:ascii="Times New Roman" w:hAnsi="Times New Roman"/>
          <w:sz w:val="28"/>
          <w:lang w:val="uk-UA"/>
        </w:rPr>
      </w:pPr>
      <w:r w:rsidRPr="00EA758D">
        <w:rPr>
          <w:rFonts w:ascii="Times New Roman" w:hAnsi="Times New Roman"/>
          <w:sz w:val="28"/>
          <w:szCs w:val="28"/>
          <w:lang w:val="uk-UA"/>
        </w:rPr>
        <w:t xml:space="preserve">Для визначення впливу вальгусної деформації на зсув наколінка нами була побудована розрахункова схема колінного суглоба, що представляє собою важільно-блокову систему. </w:t>
      </w:r>
      <w:r w:rsidRPr="00EA758D">
        <w:rPr>
          <w:rFonts w:ascii="Times New Roman" w:hAnsi="Times New Roman"/>
          <w:sz w:val="28"/>
          <w:lang w:val="uk-UA"/>
        </w:rPr>
        <w:t xml:space="preserve">Як показали наші розрахунки, величина </w:t>
      </w:r>
      <w:r w:rsidRPr="00EA758D">
        <w:rPr>
          <w:rFonts w:ascii="Times New Roman" w:hAnsi="Times New Roman"/>
          <w:sz w:val="28"/>
          <w:lang w:val="uk-UA"/>
        </w:rPr>
        <w:lastRenderedPageBreak/>
        <w:t>зміщувального зусилля, що діє на наколінок, вельми значна, а при великих кутах згинання колінного суглоба та великій деформації може наближатися до сили натягу чотириголового м’яза. Такі значні навантаження призводять до зміщення наколінка назовні, що в поєднанні з диспластичними зміненнями у феморо-пателярному зчленуванні призводить до порушення навантаження суглоба (додаткового навантаження на бічний виросток і створення крутильного моменту, що намагається розвернути стегнову кістку назовні) і в подальшому може призвести до руйнування суглоба.</w:t>
      </w:r>
    </w:p>
    <w:p w:rsidR="007D2B5B" w:rsidRPr="00EA758D" w:rsidRDefault="007D2B5B" w:rsidP="007D2B5B">
      <w:pPr>
        <w:spacing w:after="0" w:line="240" w:lineRule="auto"/>
        <w:ind w:firstLine="709"/>
        <w:jc w:val="both"/>
        <w:rPr>
          <w:rFonts w:ascii="Times New Roman" w:hAnsi="Times New Roman"/>
          <w:sz w:val="28"/>
          <w:szCs w:val="28"/>
          <w:lang w:val="uk-UA"/>
        </w:rPr>
      </w:pPr>
      <w:r w:rsidRPr="00EA758D">
        <w:rPr>
          <w:rFonts w:ascii="Times New Roman" w:hAnsi="Times New Roman"/>
          <w:sz w:val="28"/>
          <w:szCs w:val="28"/>
          <w:lang w:val="uk-UA"/>
        </w:rPr>
        <w:t xml:space="preserve">Математичне моделювання навантаження у колінному суглобі при вальгусній деформації виконували на підставі рентгенометричних вимірювань геометричних розмірів елементів колінних суглобів на рентгенограмах 3 хворих, які проходили курс лікування в </w:t>
      </w:r>
      <w:r w:rsidRPr="00EA758D">
        <w:rPr>
          <w:rFonts w:ascii="Times New Roman" w:hAnsi="Times New Roman"/>
          <w:sz w:val="28"/>
          <w:lang w:val="uk-UA"/>
        </w:rPr>
        <w:t>ДУ «ІПХС ім. проф. М.І. Ситенка АМНУ»</w:t>
      </w:r>
      <w:r w:rsidRPr="00EA758D">
        <w:rPr>
          <w:rFonts w:ascii="Times New Roman" w:hAnsi="Times New Roman"/>
          <w:sz w:val="28"/>
          <w:szCs w:val="28"/>
          <w:lang w:val="uk-UA"/>
        </w:rPr>
        <w:t>. Для розрахунку використовували інтерактивний градієнтний метод, реалізований у програмному комплексі математичного моделювання VISSIM.</w:t>
      </w:r>
    </w:p>
    <w:p w:rsidR="007D2B5B" w:rsidRPr="00EA758D" w:rsidRDefault="007D2B5B" w:rsidP="007D2B5B">
      <w:pPr>
        <w:spacing w:after="0" w:line="240" w:lineRule="auto"/>
        <w:ind w:firstLine="709"/>
        <w:jc w:val="both"/>
        <w:rPr>
          <w:rFonts w:ascii="Times New Roman" w:hAnsi="Times New Roman"/>
          <w:sz w:val="28"/>
          <w:szCs w:val="28"/>
          <w:lang w:val="uk-UA"/>
        </w:rPr>
      </w:pPr>
      <w:r w:rsidRPr="00EA758D">
        <w:rPr>
          <w:rFonts w:ascii="Times New Roman" w:hAnsi="Times New Roman"/>
          <w:b/>
          <w:sz w:val="28"/>
          <w:szCs w:val="28"/>
          <w:lang w:val="uk-UA"/>
        </w:rPr>
        <w:t xml:space="preserve">Статистичні методи досліджень. </w:t>
      </w:r>
      <w:r w:rsidRPr="00EA758D">
        <w:rPr>
          <w:rFonts w:ascii="Times New Roman" w:hAnsi="Times New Roman"/>
          <w:sz w:val="28"/>
          <w:szCs w:val="28"/>
          <w:lang w:val="uk-UA"/>
        </w:rPr>
        <w:t>Обґрунтованість використання параметричних методів статистичної обробки ( t-тест для незалежних вибірок і t-тест для однієї вибірки) перевіряли за допомогою критерію Колмогорова-Смирнова. Дані вважали розподіленими нормально при значимості тесту вище 0,05. Всі дані відповідали нормальному розподілу.</w:t>
      </w:r>
    </w:p>
    <w:p w:rsidR="007D2B5B" w:rsidRPr="00EA758D" w:rsidRDefault="007D2B5B" w:rsidP="007D2B5B">
      <w:pPr>
        <w:pStyle w:val="ad"/>
        <w:spacing w:after="0"/>
        <w:ind w:firstLine="709"/>
        <w:jc w:val="both"/>
        <w:rPr>
          <w:szCs w:val="28"/>
          <w:lang w:val="uk-UA"/>
        </w:rPr>
      </w:pPr>
      <w:r w:rsidRPr="00EA758D">
        <w:rPr>
          <w:szCs w:val="28"/>
          <w:lang w:val="uk-UA"/>
        </w:rPr>
        <w:t>Для аналізу антропометричних досліджень визначали середнє, довірчий інтервал і помилку середнього, для визначення значимості розходження груп з варусною та вальгусною деформаціями застосовували t-критерій для незалежних вибірок.</w:t>
      </w:r>
    </w:p>
    <w:p w:rsidR="007D2B5B" w:rsidRPr="00EA758D" w:rsidRDefault="007D2B5B" w:rsidP="007D2B5B">
      <w:pPr>
        <w:pStyle w:val="ad"/>
        <w:spacing w:after="0"/>
        <w:ind w:firstLine="709"/>
        <w:jc w:val="both"/>
        <w:rPr>
          <w:szCs w:val="28"/>
          <w:lang w:val="uk-UA"/>
        </w:rPr>
      </w:pPr>
      <w:r w:rsidRPr="00EA758D">
        <w:rPr>
          <w:szCs w:val="28"/>
          <w:lang w:val="uk-UA"/>
        </w:rPr>
        <w:t>Аналіз рентгенометричних параметрів проводили за допомогою t-тесту для однієї вибірки, отриманий ряд значень порівнювали з нормою для цього параметра.</w:t>
      </w:r>
    </w:p>
    <w:p w:rsidR="007D2B5B" w:rsidRPr="00EA758D" w:rsidRDefault="007D2B5B" w:rsidP="007D2B5B">
      <w:pPr>
        <w:pStyle w:val="ad"/>
        <w:spacing w:after="0"/>
        <w:ind w:firstLine="709"/>
        <w:jc w:val="both"/>
        <w:rPr>
          <w:szCs w:val="28"/>
          <w:lang w:val="uk-UA"/>
        </w:rPr>
      </w:pPr>
      <w:r w:rsidRPr="00EA758D">
        <w:rPr>
          <w:szCs w:val="28"/>
          <w:lang w:val="uk-UA"/>
        </w:rPr>
        <w:t>Для визначення рівня діагностичної специфічності та чутливості рентгенометричних критеріїв використовували ROC-аналіз (аналіз функціональної характеристики тесту). Даний аналіз довів вибірковість критеріїв для різного ступеня кутової фронтальної деформації колінних суглобів. А також виявлено, що ступінь дистрофічних змін має позитивний кореляційний зв'язок із критерієм ширини виростків ВК, кутом вальгусної деформації, міжфасеточним кутом наколінка, тобто зі збільшенням стадії артроза змінюються і анатомічні параметри.</w:t>
      </w:r>
    </w:p>
    <w:p w:rsidR="007D2B5B" w:rsidRPr="00EA758D" w:rsidRDefault="007D2B5B" w:rsidP="007D2B5B">
      <w:pPr>
        <w:spacing w:after="0" w:line="240" w:lineRule="auto"/>
        <w:ind w:firstLine="709"/>
        <w:jc w:val="both"/>
        <w:rPr>
          <w:rFonts w:ascii="Times New Roman" w:hAnsi="Times New Roman"/>
          <w:sz w:val="28"/>
          <w:szCs w:val="28"/>
          <w:lang w:val="uk-UA"/>
        </w:rPr>
      </w:pPr>
      <w:r w:rsidRPr="00EA758D">
        <w:rPr>
          <w:rFonts w:ascii="Times New Roman" w:hAnsi="Times New Roman"/>
          <w:sz w:val="28"/>
          <w:szCs w:val="28"/>
          <w:lang w:val="uk-UA"/>
        </w:rPr>
        <w:t>Аналіз результатів хірургічного лікування включав кілька методик оцінки, а саме: визначення значимості зміни стану хворого до і після лікування за методикою, розробленою в ІПХС , що при багаторічному використанні підтвердила своє право на існування. Методика включала аналіз по шістьох критеріях, які характеризують різнобічно (клінічно та рентгенологично) стан хворого. Кожен критерій має свою оцінку, виражену в балах. Визначали ефективність хірургічних втручань, а також визначали значимість зміни інтегрального показника стану хворих до і після лікування, для чого використали спеціально розроблену в середовищі MS Excel 2003 програму розрахунку (рис. 3).</w:t>
      </w:r>
      <w:r w:rsidRPr="00EA758D">
        <w:rPr>
          <w:lang w:val="uk-UA"/>
        </w:rPr>
        <w:t xml:space="preserve"> </w:t>
      </w:r>
      <w:r w:rsidRPr="00EA758D">
        <w:rPr>
          <w:rFonts w:ascii="Times New Roman" w:hAnsi="Times New Roman"/>
          <w:sz w:val="28"/>
          <w:szCs w:val="28"/>
          <w:lang w:val="uk-UA"/>
        </w:rPr>
        <w:t xml:space="preserve">Результати лікування хворих оцінювали за допомогою </w:t>
      </w:r>
      <w:r w:rsidRPr="00EA758D">
        <w:rPr>
          <w:rFonts w:ascii="Times New Roman" w:hAnsi="Times New Roman"/>
          <w:sz w:val="28"/>
          <w:szCs w:val="28"/>
          <w:lang w:val="uk-UA"/>
        </w:rPr>
        <w:lastRenderedPageBreak/>
        <w:t>непараметричного критерію Уїлкоксона. Розрахунки виконували в пакеті статистичної обробки інформації SPSS 11.0.</w:t>
      </w:r>
    </w:p>
    <w:p w:rsidR="007D2B5B" w:rsidRPr="00EA758D" w:rsidRDefault="007D2B5B" w:rsidP="007D2B5B">
      <w:pPr>
        <w:spacing w:after="0" w:line="246" w:lineRule="auto"/>
        <w:jc w:val="center"/>
        <w:rPr>
          <w:rFonts w:ascii="Times New Roman" w:hAnsi="Times New Roman"/>
          <w:sz w:val="28"/>
          <w:szCs w:val="28"/>
          <w:lang w:val="uk-UA"/>
        </w:rPr>
      </w:pPr>
      <w:r w:rsidRPr="00EA758D">
        <w:rPr>
          <w:rFonts w:ascii="Times New Roman" w:hAnsi="Times New Roman"/>
          <w:noProof/>
          <w:sz w:val="28"/>
          <w:szCs w:val="28"/>
          <w:lang w:eastAsia="ru-RU"/>
        </w:rPr>
        <w:drawing>
          <wp:inline distT="0" distB="0" distL="0" distR="0">
            <wp:extent cx="5461000" cy="3733800"/>
            <wp:effectExtent l="0" t="0" r="635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1000" cy="3733800"/>
                    </a:xfrm>
                    <a:prstGeom prst="rect">
                      <a:avLst/>
                    </a:prstGeom>
                    <a:noFill/>
                    <a:ln>
                      <a:noFill/>
                    </a:ln>
                  </pic:spPr>
                </pic:pic>
              </a:graphicData>
            </a:graphic>
          </wp:inline>
        </w:drawing>
      </w:r>
    </w:p>
    <w:p w:rsidR="007D2B5B" w:rsidRPr="00EA758D" w:rsidRDefault="007D2B5B" w:rsidP="007D2B5B">
      <w:pPr>
        <w:pStyle w:val="32"/>
        <w:spacing w:after="0"/>
        <w:ind w:left="0" w:firstLine="709"/>
        <w:jc w:val="both"/>
        <w:rPr>
          <w:sz w:val="28"/>
          <w:szCs w:val="28"/>
          <w:lang w:val="uk-UA"/>
        </w:rPr>
      </w:pPr>
      <w:r w:rsidRPr="00EA758D">
        <w:rPr>
          <w:sz w:val="28"/>
          <w:szCs w:val="28"/>
          <w:lang w:val="uk-UA"/>
        </w:rPr>
        <w:t>Рис. 3. Результати хірургічного лікування диспластичної вальгусної деформації колінного суглоба.</w:t>
      </w:r>
    </w:p>
    <w:p w:rsidR="007D2B5B" w:rsidRDefault="007D2B5B" w:rsidP="007D2B5B">
      <w:pPr>
        <w:spacing w:after="0" w:line="240" w:lineRule="auto"/>
        <w:ind w:firstLine="709"/>
        <w:jc w:val="both"/>
        <w:rPr>
          <w:rFonts w:ascii="Times New Roman" w:hAnsi="Times New Roman"/>
          <w:sz w:val="28"/>
          <w:szCs w:val="28"/>
          <w:lang w:val="uk-UA"/>
        </w:rPr>
      </w:pPr>
    </w:p>
    <w:p w:rsidR="007D2B5B" w:rsidRPr="00EA758D" w:rsidRDefault="007D2B5B" w:rsidP="007D2B5B">
      <w:pPr>
        <w:spacing w:after="0" w:line="240" w:lineRule="auto"/>
        <w:ind w:firstLine="709"/>
        <w:jc w:val="both"/>
        <w:rPr>
          <w:rFonts w:ascii="Times New Roman" w:hAnsi="Times New Roman"/>
          <w:sz w:val="28"/>
          <w:szCs w:val="28"/>
          <w:lang w:val="uk-UA"/>
        </w:rPr>
      </w:pPr>
      <w:r w:rsidRPr="00EA758D">
        <w:rPr>
          <w:rFonts w:ascii="Times New Roman" w:hAnsi="Times New Roman"/>
          <w:sz w:val="28"/>
          <w:szCs w:val="28"/>
          <w:lang w:val="uk-UA"/>
        </w:rPr>
        <w:t>Цей тест є традиційним непараметричним тестом для порівняння двох залежних вибірок. Він заснований на побудові рангової послідовності абсолютних різниць пар значень. Розрахунки виконували в пакеті статистичної обробки інформації SPSS 11.0.</w:t>
      </w:r>
    </w:p>
    <w:p w:rsidR="007D2B5B" w:rsidRPr="00EA758D" w:rsidRDefault="007D2B5B" w:rsidP="007D2B5B">
      <w:pPr>
        <w:spacing w:after="0" w:line="240" w:lineRule="auto"/>
        <w:jc w:val="center"/>
        <w:rPr>
          <w:rFonts w:ascii="Times New Roman" w:hAnsi="Times New Roman"/>
          <w:b/>
          <w:sz w:val="28"/>
          <w:lang w:val="uk-UA"/>
        </w:rPr>
      </w:pPr>
    </w:p>
    <w:p w:rsidR="007D2B5B" w:rsidRPr="00EA758D" w:rsidRDefault="007D2B5B" w:rsidP="007D2B5B">
      <w:pPr>
        <w:spacing w:after="0" w:line="240" w:lineRule="auto"/>
        <w:jc w:val="center"/>
        <w:rPr>
          <w:rFonts w:ascii="Times New Roman" w:hAnsi="Times New Roman"/>
          <w:b/>
          <w:sz w:val="28"/>
          <w:lang w:val="uk-UA"/>
        </w:rPr>
      </w:pPr>
      <w:r w:rsidRPr="00EA758D">
        <w:rPr>
          <w:rFonts w:ascii="Times New Roman" w:hAnsi="Times New Roman"/>
          <w:b/>
          <w:sz w:val="28"/>
          <w:lang w:val="uk-UA"/>
        </w:rPr>
        <w:t>ВИСНОВКИ</w:t>
      </w:r>
    </w:p>
    <w:p w:rsidR="007D2B5B" w:rsidRPr="00EA758D" w:rsidRDefault="007D2B5B" w:rsidP="007D2B5B">
      <w:pPr>
        <w:tabs>
          <w:tab w:val="left" w:pos="0"/>
        </w:tabs>
        <w:spacing w:after="0" w:line="240" w:lineRule="auto"/>
        <w:ind w:firstLine="720"/>
        <w:jc w:val="both"/>
        <w:rPr>
          <w:rFonts w:ascii="Times New Roman" w:hAnsi="Times New Roman"/>
          <w:sz w:val="28"/>
          <w:szCs w:val="28"/>
          <w:lang w:val="uk-UA"/>
        </w:rPr>
      </w:pPr>
      <w:r w:rsidRPr="00EA758D">
        <w:rPr>
          <w:rFonts w:ascii="Times New Roman" w:hAnsi="Times New Roman"/>
          <w:sz w:val="28"/>
          <w:szCs w:val="28"/>
          <w:lang w:val="uk-UA"/>
        </w:rPr>
        <w:t xml:space="preserve">1. Вальгусна деформація колінного суглоба, що має спадкову схильність та диспластичну обумовленість, узгоджується з загальною моделлю захворювань суглобів зі спадковою схильністю за такими критеріями: парність, симетричність ураження суглобів, порушення навантаження, зруйнування критичних зон – зовнішня пара виростків і зовнішній меніск, локальний і дифузний реактивний процес з прогресуванням дистрофічних змін (гонартроз); конституційні антропометричні особливості пацієнтів є одним зі спадково схильних факторів в розвиненні диспластичних фронтальних деформацій, в руйнації суглоба та інвалідизації хворих. Диспластична вальгусна деформація колінного суглоба – це деформація з вершиною кута в центрі суглоба (суглобова щілина), в патогенезі якої лежать аномалії розвитку суглобових відділів стегнової і великогомілкової кісток, зовнішнього меніска і яка проявляє себе у будь-якому віці. Чинниками, які впливають на величину деформації і темп її наростання, є ступінь спадково </w:t>
      </w:r>
      <w:r w:rsidRPr="00EA758D">
        <w:rPr>
          <w:rFonts w:ascii="Times New Roman" w:hAnsi="Times New Roman"/>
          <w:sz w:val="28"/>
          <w:szCs w:val="28"/>
          <w:lang w:val="uk-UA"/>
        </w:rPr>
        <w:lastRenderedPageBreak/>
        <w:t>схильних аномалій будови суглоба, порушення навантаження суглоба (середовищний чинник) і вираженість реактивних змін в суглобі.</w:t>
      </w:r>
    </w:p>
    <w:p w:rsidR="007D2B5B" w:rsidRPr="00EA758D" w:rsidRDefault="007D2B5B" w:rsidP="007D2B5B">
      <w:pPr>
        <w:tabs>
          <w:tab w:val="left" w:pos="0"/>
        </w:tabs>
        <w:spacing w:after="0" w:line="242" w:lineRule="auto"/>
        <w:ind w:firstLine="720"/>
        <w:jc w:val="both"/>
        <w:rPr>
          <w:rFonts w:ascii="Times New Roman" w:hAnsi="Times New Roman"/>
          <w:sz w:val="28"/>
          <w:szCs w:val="28"/>
          <w:lang w:val="uk-UA"/>
        </w:rPr>
      </w:pPr>
      <w:r w:rsidRPr="00EA758D">
        <w:rPr>
          <w:rFonts w:ascii="Times New Roman" w:hAnsi="Times New Roman"/>
          <w:sz w:val="28"/>
          <w:szCs w:val="28"/>
          <w:lang w:val="uk-UA"/>
        </w:rPr>
        <w:t xml:space="preserve">2. Найбільш переважними для лікування вальгусной деформації колінного суглоба є високі клиноподібні остеотомії великогомілкової та черезвиросткові остеотомії стегнової кістки («плюс» та «мінус») і напівциліндричні остеотомії високі великогомілкової та надвиросткові стегнової кістки; до найбільш переважних методів остеосинтезу відносимо накістковий пластинами і стержневий апаратний. </w:t>
      </w:r>
    </w:p>
    <w:p w:rsidR="007D2B5B" w:rsidRPr="00EA758D" w:rsidRDefault="007D2B5B" w:rsidP="007D2B5B">
      <w:pPr>
        <w:spacing w:after="0" w:line="242" w:lineRule="auto"/>
        <w:ind w:firstLine="708"/>
        <w:jc w:val="both"/>
        <w:rPr>
          <w:rFonts w:ascii="Times New Roman" w:hAnsi="Times New Roman"/>
          <w:sz w:val="28"/>
          <w:szCs w:val="28"/>
          <w:lang w:val="uk-UA"/>
        </w:rPr>
      </w:pPr>
      <w:r w:rsidRPr="00EA758D">
        <w:rPr>
          <w:rFonts w:ascii="Times New Roman" w:hAnsi="Times New Roman"/>
          <w:sz w:val="28"/>
          <w:szCs w:val="28"/>
          <w:lang w:val="uk-UA"/>
        </w:rPr>
        <w:t>3. Достовірними клінічними ознаками диспластичної вальгусної деформації колінного суглоба є кутова (вальгусна) деформація колінних суглобів; латералізація наколінків; вальгус зв’язки наколінка; позитивний симптом Цолена.</w:t>
      </w:r>
    </w:p>
    <w:p w:rsidR="007D2B5B" w:rsidRPr="00EA758D" w:rsidRDefault="007D2B5B" w:rsidP="007D2B5B">
      <w:pPr>
        <w:spacing w:after="0" w:line="242" w:lineRule="auto"/>
        <w:ind w:firstLine="708"/>
        <w:jc w:val="both"/>
        <w:rPr>
          <w:rFonts w:ascii="Times New Roman" w:hAnsi="Times New Roman"/>
          <w:spacing w:val="6"/>
          <w:sz w:val="28"/>
          <w:szCs w:val="28"/>
          <w:lang w:val="uk-UA"/>
        </w:rPr>
      </w:pPr>
      <w:r w:rsidRPr="00EA758D">
        <w:rPr>
          <w:rFonts w:ascii="Times New Roman" w:hAnsi="Times New Roman"/>
          <w:sz w:val="28"/>
          <w:szCs w:val="28"/>
          <w:lang w:val="uk-UA"/>
        </w:rPr>
        <w:t>Отримані результати порівняння та аналізу антропометричних даних хворих з вальгусною та варусною деформацією колінних суглобів дають тверду підставу для виділення особливих конституцій у пацієнтів з диспластичними фронтальними синдромами, що підтверджує спадкову схильність вальгусної деформації (і варусної), та антропометричні вимірювання такого характеру повинні бути включені в алгоритм діагностики фронтальних деформацій диспластичного генезу</w:t>
      </w:r>
      <w:r w:rsidRPr="00EA758D">
        <w:rPr>
          <w:rFonts w:ascii="Times New Roman" w:hAnsi="Times New Roman"/>
          <w:spacing w:val="6"/>
          <w:sz w:val="28"/>
          <w:szCs w:val="28"/>
          <w:lang w:val="uk-UA"/>
        </w:rPr>
        <w:t>.</w:t>
      </w:r>
    </w:p>
    <w:p w:rsidR="007D2B5B" w:rsidRPr="00EA758D" w:rsidRDefault="007D2B5B" w:rsidP="007D2B5B">
      <w:pPr>
        <w:spacing w:after="0" w:line="242" w:lineRule="auto"/>
        <w:ind w:firstLine="720"/>
        <w:jc w:val="both"/>
        <w:rPr>
          <w:rFonts w:ascii="Times New Roman" w:hAnsi="Times New Roman"/>
          <w:sz w:val="28"/>
          <w:szCs w:val="28"/>
          <w:lang w:val="uk-UA"/>
        </w:rPr>
      </w:pPr>
      <w:r w:rsidRPr="00EA758D">
        <w:rPr>
          <w:rFonts w:ascii="Times New Roman" w:hAnsi="Times New Roman"/>
          <w:sz w:val="28"/>
          <w:szCs w:val="28"/>
          <w:lang w:val="uk-UA"/>
        </w:rPr>
        <w:t>При визначенні диспластичних змін на рентгенограмах та ЯМР-томограмах у хворих з диспластичною вальгусною деформацією використовують ряд достовірних інформативних ознак: кут фронтальної деформації; критерій ширини виростків стегнової кістки; критерій Blackburnе, вертикальної орієнтації наколінка; критерій вертикальної орієнтації горбистості великогомілкової кістки; міжфасетковий кут наколінка; кут відкриття блоку стегнової кістки; вальгусне відхилення горбистості великогомілкової кістки та зв’язки наколінка.</w:t>
      </w:r>
    </w:p>
    <w:p w:rsidR="007D2B5B" w:rsidRPr="00EA758D" w:rsidRDefault="007D2B5B" w:rsidP="007D2B5B">
      <w:pPr>
        <w:spacing w:after="0" w:line="242" w:lineRule="auto"/>
        <w:ind w:firstLine="708"/>
        <w:jc w:val="both"/>
        <w:rPr>
          <w:rFonts w:ascii="Times New Roman" w:hAnsi="Times New Roman"/>
          <w:sz w:val="28"/>
          <w:szCs w:val="28"/>
          <w:lang w:val="uk-UA"/>
        </w:rPr>
      </w:pPr>
      <w:r w:rsidRPr="00EA758D">
        <w:rPr>
          <w:rFonts w:ascii="Times New Roman" w:hAnsi="Times New Roman"/>
          <w:sz w:val="28"/>
          <w:szCs w:val="28"/>
          <w:lang w:val="uk-UA"/>
        </w:rPr>
        <w:t>Аналіз рівня діагностичної специфічності та чутливості рентгенометричних критеріїв ( ROC-Аналіз) довів вибірковість критеріїв для різного ступеня кутової фронтальної деформації колінних суглобів. А також виявлено, що ступінь дистрофічних змін має позитивний кореляційний зв'язок із критерієм ширини виростків ВК, кутом вальгусної деформації, міжфасеточним кутом наколінника, тобто зі збільшенням стадії артроза змінюються і анатомічні параметри.</w:t>
      </w:r>
    </w:p>
    <w:p w:rsidR="007D2B5B" w:rsidRPr="00EA758D" w:rsidRDefault="007D2B5B" w:rsidP="007D2B5B">
      <w:pPr>
        <w:spacing w:after="0" w:line="242" w:lineRule="auto"/>
        <w:ind w:firstLine="708"/>
        <w:jc w:val="both"/>
        <w:rPr>
          <w:rFonts w:ascii="Times New Roman" w:hAnsi="Times New Roman"/>
          <w:sz w:val="28"/>
          <w:szCs w:val="28"/>
          <w:lang w:val="uk-UA"/>
        </w:rPr>
      </w:pPr>
      <w:r w:rsidRPr="00EA758D">
        <w:rPr>
          <w:rFonts w:ascii="Times New Roman" w:hAnsi="Times New Roman"/>
          <w:sz w:val="28"/>
          <w:szCs w:val="28"/>
          <w:lang w:val="uk-UA"/>
        </w:rPr>
        <w:t xml:space="preserve">Рівняння, отримані методом Backward і множинно-регресійним аналізом,  теоретично пророкують стадію артрозу та кут вальгусної деформації. Ці рівняння також можуть бути включені в алгоритм діагностики. </w:t>
      </w:r>
    </w:p>
    <w:p w:rsidR="007D2B5B" w:rsidRPr="00EA758D" w:rsidRDefault="007D2B5B" w:rsidP="007D2B5B">
      <w:pPr>
        <w:spacing w:after="0" w:line="242" w:lineRule="auto"/>
        <w:ind w:firstLine="709"/>
        <w:jc w:val="both"/>
        <w:rPr>
          <w:rFonts w:ascii="Times New Roman" w:hAnsi="Times New Roman"/>
          <w:sz w:val="28"/>
          <w:szCs w:val="28"/>
          <w:lang w:val="uk-UA"/>
        </w:rPr>
      </w:pPr>
      <w:r w:rsidRPr="00EA758D">
        <w:rPr>
          <w:rFonts w:ascii="Times New Roman" w:hAnsi="Times New Roman"/>
          <w:sz w:val="28"/>
          <w:szCs w:val="28"/>
          <w:lang w:val="uk-UA"/>
        </w:rPr>
        <w:t xml:space="preserve">4. Результати біомеханічних досліджень показали: при переході пацієнта з положення сидячи в положення стоячи основне навантаження на колінний суглоб здійснюється в вертикальному напрямку. При цьому максимум навантаження 420 Н досягається у той момент, коли кут між гомілкою та стегном складає 93º. Результати розрахунків показали, що при підніманні по східцях основне навантаження на колінний суглоб здійснюється в вертикальному напрямку. При цьому максимум навантаження 659 Н </w:t>
      </w:r>
      <w:r w:rsidRPr="00EA758D">
        <w:rPr>
          <w:rFonts w:ascii="Times New Roman" w:hAnsi="Times New Roman"/>
          <w:sz w:val="28"/>
          <w:szCs w:val="28"/>
          <w:lang w:val="uk-UA"/>
        </w:rPr>
        <w:lastRenderedPageBreak/>
        <w:t>досягається у той момент, коли кут між гомілкою та стегном складає 163º. Отримані дані використані як базові при визначенні  розподілу напружень у кістковій тканині стегнової та великогомілкової кісток у нормі та в умовах вальгусної деформації.</w:t>
      </w:r>
    </w:p>
    <w:p w:rsidR="007D2B5B" w:rsidRPr="00EA758D" w:rsidRDefault="007D2B5B" w:rsidP="007D2B5B">
      <w:pPr>
        <w:spacing w:after="0" w:line="242" w:lineRule="auto"/>
        <w:ind w:firstLine="708"/>
        <w:jc w:val="both"/>
        <w:rPr>
          <w:rFonts w:ascii="Times New Roman" w:hAnsi="Times New Roman"/>
          <w:spacing w:val="-4"/>
          <w:sz w:val="28"/>
          <w:szCs w:val="28"/>
          <w:lang w:val="uk-UA"/>
        </w:rPr>
      </w:pPr>
      <w:r w:rsidRPr="00EA758D">
        <w:rPr>
          <w:rFonts w:ascii="Times New Roman" w:hAnsi="Times New Roman"/>
          <w:spacing w:val="-4"/>
          <w:sz w:val="28"/>
          <w:szCs w:val="28"/>
          <w:lang w:val="uk-UA"/>
        </w:rPr>
        <w:t xml:space="preserve">Розроблена математична модель колінного суглоба дозволила визначити, що вальгусна деформація колінного суглоба призводить до збільшення навантаження на бічний виросток і зниженню на присередній. Пікові навантаження в системі при цьому зростають у 5 разів і досягають значень 5 МПа. </w:t>
      </w:r>
    </w:p>
    <w:p w:rsidR="007D2B5B" w:rsidRPr="00EA758D" w:rsidRDefault="007D2B5B" w:rsidP="007D2B5B">
      <w:pPr>
        <w:spacing w:after="0" w:line="242" w:lineRule="auto"/>
        <w:ind w:firstLine="708"/>
        <w:jc w:val="both"/>
        <w:rPr>
          <w:sz w:val="28"/>
          <w:szCs w:val="28"/>
          <w:lang w:val="uk-UA"/>
        </w:rPr>
      </w:pPr>
      <w:r w:rsidRPr="00EA758D">
        <w:rPr>
          <w:rFonts w:ascii="Times New Roman" w:hAnsi="Times New Roman"/>
          <w:spacing w:val="-4"/>
          <w:sz w:val="28"/>
          <w:szCs w:val="28"/>
          <w:lang w:val="uk-UA"/>
        </w:rPr>
        <w:t>Асиметричне</w:t>
      </w:r>
      <w:r w:rsidRPr="00EA758D">
        <w:rPr>
          <w:rFonts w:ascii="Times New Roman" w:hAnsi="Times New Roman"/>
          <w:sz w:val="28"/>
          <w:szCs w:val="28"/>
          <w:lang w:val="uk-UA"/>
        </w:rPr>
        <w:t xml:space="preserve"> навантаження суглоба при вальгусній деформації призводить до зміщення наколінка назовні, що в сполучанні з диспластичними змінами макроструктури феморо-пателярного зчленування призводить до порушення навантаження суглоба та його руйнації. </w:t>
      </w:r>
    </w:p>
    <w:p w:rsidR="007D2B5B" w:rsidRPr="00EA758D" w:rsidRDefault="007D2B5B" w:rsidP="007D2B5B">
      <w:pPr>
        <w:spacing w:after="0" w:line="242" w:lineRule="auto"/>
        <w:ind w:firstLine="709"/>
        <w:jc w:val="both"/>
        <w:rPr>
          <w:rFonts w:ascii="Times New Roman" w:hAnsi="Times New Roman"/>
          <w:bCs/>
          <w:sz w:val="28"/>
          <w:szCs w:val="28"/>
          <w:lang w:val="uk-UA"/>
        </w:rPr>
      </w:pPr>
      <w:r w:rsidRPr="00EA758D">
        <w:rPr>
          <w:rFonts w:ascii="Times New Roman" w:hAnsi="Times New Roman"/>
          <w:bCs/>
          <w:sz w:val="28"/>
          <w:szCs w:val="28"/>
          <w:lang w:val="uk-UA"/>
        </w:rPr>
        <w:t>5. Розроблено тактику хірургічного лікування вальгусної деформації диспластичного генезу, що включала:</w:t>
      </w:r>
    </w:p>
    <w:p w:rsidR="007D2B5B" w:rsidRPr="00EA758D" w:rsidRDefault="007D2B5B" w:rsidP="007D2B5B">
      <w:pPr>
        <w:spacing w:after="0" w:line="242" w:lineRule="auto"/>
        <w:ind w:firstLine="720"/>
        <w:jc w:val="both"/>
        <w:rPr>
          <w:rFonts w:ascii="Times New Roman" w:hAnsi="Times New Roman"/>
          <w:sz w:val="28"/>
          <w:szCs w:val="28"/>
          <w:lang w:val="uk-UA"/>
        </w:rPr>
      </w:pPr>
      <w:r w:rsidRPr="00EA758D">
        <w:rPr>
          <w:rFonts w:ascii="Times New Roman" w:hAnsi="Times New Roman"/>
          <w:sz w:val="28"/>
          <w:szCs w:val="28"/>
          <w:lang w:val="uk-UA"/>
        </w:rPr>
        <w:t>– удосконалену робочу класифікацію диспластичної фронтальної деформації з визначенням ступенів фронтальної деформації та дистрофічного ураження структур колінного суглоба, що дозволила коректно скласти план оперативного лікування;</w:t>
      </w:r>
    </w:p>
    <w:p w:rsidR="007D2B5B" w:rsidRPr="00EA758D" w:rsidRDefault="007D2B5B" w:rsidP="007D2B5B">
      <w:pPr>
        <w:spacing w:after="0" w:line="242" w:lineRule="auto"/>
        <w:ind w:firstLine="720"/>
        <w:jc w:val="both"/>
        <w:rPr>
          <w:rFonts w:ascii="Times New Roman" w:hAnsi="Times New Roman"/>
          <w:sz w:val="28"/>
          <w:szCs w:val="28"/>
          <w:lang w:val="uk-UA"/>
        </w:rPr>
      </w:pPr>
      <w:r w:rsidRPr="00EA758D">
        <w:rPr>
          <w:rFonts w:ascii="Times New Roman" w:hAnsi="Times New Roman"/>
          <w:sz w:val="28"/>
          <w:szCs w:val="28"/>
          <w:lang w:val="uk-UA"/>
        </w:rPr>
        <w:t xml:space="preserve">– застосування групи втручань, що складається з клиноподібної   остеотомії «плюс» та «мінус» і напівциліндричної в надвиростковій ділянці стегнової кістки, дозволяє ефективно усунути кутову (вальгусну) деформацію колінного суглоба; </w:t>
      </w:r>
    </w:p>
    <w:p w:rsidR="007D2B5B" w:rsidRPr="00EA758D" w:rsidRDefault="007D2B5B" w:rsidP="007D2B5B">
      <w:pPr>
        <w:spacing w:after="0" w:line="242" w:lineRule="auto"/>
        <w:ind w:firstLine="720"/>
        <w:jc w:val="both"/>
        <w:rPr>
          <w:rFonts w:ascii="Times New Roman" w:hAnsi="Times New Roman"/>
          <w:spacing w:val="-4"/>
          <w:sz w:val="28"/>
          <w:szCs w:val="28"/>
          <w:lang w:val="uk-UA"/>
        </w:rPr>
      </w:pPr>
      <w:r w:rsidRPr="00EA758D">
        <w:rPr>
          <w:rFonts w:ascii="Times New Roman" w:hAnsi="Times New Roman"/>
          <w:spacing w:val="-4"/>
          <w:sz w:val="28"/>
          <w:szCs w:val="28"/>
          <w:lang w:val="uk-UA"/>
        </w:rPr>
        <w:t xml:space="preserve">– усунення порушень навантаження у феморо-пателярному зчленуванні, видалення зруйнованих м’якотканинних утворень (хряща, менісків, жирового тіла й ін.), що викликають утиснення і подразнення суглоба, відновлення неповноцінних зв’язок і капсули суглоба є обов’язковими складовими хірургічного лікування диспластичної вальгусної деформації колінного суглоба; </w:t>
      </w:r>
    </w:p>
    <w:p w:rsidR="007D2B5B" w:rsidRPr="00EA758D" w:rsidRDefault="007D2B5B" w:rsidP="007D2B5B">
      <w:pPr>
        <w:pStyle w:val="ad"/>
        <w:spacing w:after="0" w:line="242" w:lineRule="auto"/>
        <w:ind w:firstLine="720"/>
        <w:jc w:val="both"/>
        <w:rPr>
          <w:szCs w:val="28"/>
          <w:lang w:val="uk-UA"/>
        </w:rPr>
      </w:pPr>
      <w:r w:rsidRPr="00EA758D">
        <w:rPr>
          <w:szCs w:val="28"/>
          <w:lang w:val="uk-UA"/>
        </w:rPr>
        <w:t xml:space="preserve">– застосування накісткового або стержневого остеосинтезу, які дозволили досягти стабільної фіксації кісткових фрагментів після проведеної коригувальної остеотомії в ділянці колінного суглоба; </w:t>
      </w:r>
    </w:p>
    <w:p w:rsidR="007D2B5B" w:rsidRPr="00EA758D" w:rsidRDefault="007D2B5B" w:rsidP="007D2B5B">
      <w:pPr>
        <w:spacing w:after="0" w:line="242" w:lineRule="auto"/>
        <w:ind w:firstLine="720"/>
        <w:jc w:val="both"/>
        <w:rPr>
          <w:rFonts w:ascii="Times New Roman" w:hAnsi="Times New Roman"/>
          <w:sz w:val="28"/>
          <w:szCs w:val="28"/>
          <w:lang w:val="uk-UA"/>
        </w:rPr>
      </w:pPr>
      <w:r w:rsidRPr="00EA758D">
        <w:rPr>
          <w:rFonts w:ascii="Times New Roman" w:hAnsi="Times New Roman"/>
          <w:sz w:val="28"/>
          <w:szCs w:val="28"/>
          <w:lang w:val="uk-UA"/>
        </w:rPr>
        <w:t>– застосування комплексу реабілітації для успішного завершення хірургічного лікування диспластичної вальгусної деформації.</w:t>
      </w:r>
    </w:p>
    <w:p w:rsidR="007D2B5B" w:rsidRPr="00EA758D" w:rsidRDefault="007D2B5B" w:rsidP="007D2B5B">
      <w:pPr>
        <w:pStyle w:val="32"/>
        <w:spacing w:after="0" w:line="242" w:lineRule="auto"/>
        <w:ind w:left="0" w:firstLine="720"/>
        <w:rPr>
          <w:sz w:val="28"/>
          <w:szCs w:val="28"/>
          <w:lang w:val="uk-UA"/>
        </w:rPr>
      </w:pPr>
      <w:r w:rsidRPr="00EA758D">
        <w:rPr>
          <w:sz w:val="28"/>
          <w:szCs w:val="28"/>
          <w:lang w:val="uk-UA"/>
        </w:rPr>
        <w:t>6. Результатами проведеного клінічного дослідження є:</w:t>
      </w:r>
    </w:p>
    <w:p w:rsidR="007D2B5B" w:rsidRPr="00EA758D" w:rsidRDefault="007D2B5B" w:rsidP="007D2B5B">
      <w:pPr>
        <w:spacing w:after="0" w:line="242" w:lineRule="auto"/>
        <w:ind w:firstLine="720"/>
        <w:jc w:val="both"/>
        <w:rPr>
          <w:rFonts w:ascii="Times New Roman" w:hAnsi="Times New Roman"/>
          <w:sz w:val="28"/>
          <w:szCs w:val="28"/>
          <w:lang w:val="uk-UA"/>
        </w:rPr>
      </w:pPr>
      <w:r w:rsidRPr="00EA758D">
        <w:rPr>
          <w:rFonts w:ascii="Times New Roman" w:hAnsi="Times New Roman"/>
          <w:sz w:val="28"/>
          <w:szCs w:val="28"/>
          <w:lang w:val="uk-UA"/>
        </w:rPr>
        <w:t>– підтвердження необхідності використання (для планування хірургічного лікування) рентгенометричних характеристик аномалій будови колінного суглоба;</w:t>
      </w:r>
    </w:p>
    <w:p w:rsidR="007D2B5B" w:rsidRPr="00EA758D" w:rsidRDefault="007D2B5B" w:rsidP="007D2B5B">
      <w:pPr>
        <w:spacing w:after="0" w:line="242" w:lineRule="auto"/>
        <w:ind w:firstLine="720"/>
        <w:jc w:val="both"/>
        <w:rPr>
          <w:rFonts w:ascii="Times New Roman" w:hAnsi="Times New Roman"/>
          <w:sz w:val="28"/>
          <w:szCs w:val="28"/>
          <w:lang w:val="uk-UA"/>
        </w:rPr>
      </w:pPr>
      <w:r w:rsidRPr="00EA758D">
        <w:rPr>
          <w:rFonts w:ascii="Times New Roman" w:hAnsi="Times New Roman"/>
          <w:sz w:val="28"/>
          <w:szCs w:val="28"/>
          <w:lang w:val="uk-UA"/>
        </w:rPr>
        <w:t>– підтвердження доцільності вираховування конституціональних особливостей хворих при встановленні діагнозу;</w:t>
      </w:r>
    </w:p>
    <w:p w:rsidR="007D2B5B" w:rsidRPr="00EA758D" w:rsidRDefault="007D2B5B" w:rsidP="007D2B5B">
      <w:pPr>
        <w:spacing w:after="0" w:line="242" w:lineRule="auto"/>
        <w:ind w:firstLine="720"/>
        <w:jc w:val="both"/>
        <w:rPr>
          <w:rFonts w:ascii="Times New Roman" w:hAnsi="Times New Roman"/>
          <w:sz w:val="28"/>
          <w:szCs w:val="28"/>
          <w:lang w:val="uk-UA"/>
        </w:rPr>
      </w:pPr>
      <w:r w:rsidRPr="00EA758D">
        <w:rPr>
          <w:rFonts w:ascii="Times New Roman" w:hAnsi="Times New Roman"/>
          <w:sz w:val="28"/>
          <w:szCs w:val="28"/>
          <w:lang w:val="uk-UA"/>
        </w:rPr>
        <w:t>– підтвердження необхідності хірургічної корекції порушення навантаження всіх відділів колінного суглоба;</w:t>
      </w:r>
    </w:p>
    <w:p w:rsidR="007D2B5B" w:rsidRPr="00EA758D" w:rsidRDefault="007D2B5B" w:rsidP="007D2B5B">
      <w:pPr>
        <w:spacing w:after="0" w:line="242" w:lineRule="auto"/>
        <w:ind w:firstLine="720"/>
        <w:jc w:val="both"/>
        <w:rPr>
          <w:rFonts w:ascii="Times New Roman" w:hAnsi="Times New Roman"/>
          <w:sz w:val="28"/>
          <w:szCs w:val="28"/>
          <w:lang w:val="uk-UA"/>
        </w:rPr>
      </w:pPr>
      <w:r w:rsidRPr="00EA758D">
        <w:rPr>
          <w:rFonts w:ascii="Times New Roman" w:hAnsi="Times New Roman"/>
          <w:sz w:val="28"/>
          <w:szCs w:val="28"/>
          <w:lang w:val="uk-UA"/>
        </w:rPr>
        <w:t xml:space="preserve">– підтвердження необхідності планування індивідуальної методики корекції вальгусной деформації (та остеосинтезу) з урахуванням її </w:t>
      </w:r>
      <w:r w:rsidRPr="00EA758D">
        <w:rPr>
          <w:rFonts w:ascii="Times New Roman" w:hAnsi="Times New Roman"/>
          <w:sz w:val="28"/>
          <w:szCs w:val="28"/>
          <w:lang w:val="uk-UA"/>
        </w:rPr>
        <w:lastRenderedPageBreak/>
        <w:t>травматичності, соціального статусу хворого і збереження якості життя в процесі лікування;</w:t>
      </w:r>
    </w:p>
    <w:p w:rsidR="007D2B5B" w:rsidRPr="00EA758D" w:rsidRDefault="007D2B5B" w:rsidP="007D2B5B">
      <w:pPr>
        <w:spacing w:after="0" w:line="242" w:lineRule="auto"/>
        <w:ind w:firstLine="720"/>
        <w:jc w:val="both"/>
        <w:rPr>
          <w:rFonts w:ascii="Times New Roman" w:hAnsi="Times New Roman"/>
          <w:sz w:val="28"/>
          <w:szCs w:val="28"/>
          <w:lang w:val="uk-UA"/>
        </w:rPr>
      </w:pPr>
      <w:r w:rsidRPr="00EA758D">
        <w:rPr>
          <w:rFonts w:ascii="Times New Roman" w:hAnsi="Times New Roman"/>
          <w:sz w:val="28"/>
          <w:szCs w:val="28"/>
          <w:lang w:val="uk-UA"/>
        </w:rPr>
        <w:t xml:space="preserve">– підтвердження ефективності обробки отриманих результатів лікування за допомогою бальної методики оцінки з визначенням інтегрального показника стану (ІПС), з подальшою оцінкою зміни інтегрального показника стану до й після хірургічного лікування здійснювали за  методом Уїлкоксона; </w:t>
      </w:r>
    </w:p>
    <w:p w:rsidR="007D2B5B" w:rsidRPr="00EA758D" w:rsidRDefault="007D2B5B" w:rsidP="007D2B5B">
      <w:pPr>
        <w:spacing w:after="0" w:line="242" w:lineRule="auto"/>
        <w:ind w:firstLine="720"/>
        <w:jc w:val="both"/>
        <w:rPr>
          <w:rFonts w:ascii="Times New Roman" w:hAnsi="Times New Roman"/>
          <w:sz w:val="28"/>
          <w:szCs w:val="28"/>
          <w:lang w:val="uk-UA"/>
        </w:rPr>
      </w:pPr>
      <w:r w:rsidRPr="00EA758D">
        <w:rPr>
          <w:sz w:val="28"/>
          <w:szCs w:val="28"/>
          <w:lang w:val="uk-UA"/>
        </w:rPr>
        <w:t xml:space="preserve">– </w:t>
      </w:r>
      <w:r w:rsidRPr="00EA758D">
        <w:rPr>
          <w:rFonts w:ascii="Times New Roman" w:hAnsi="Times New Roman"/>
          <w:sz w:val="28"/>
          <w:szCs w:val="28"/>
          <w:lang w:val="uk-UA"/>
        </w:rPr>
        <w:t xml:space="preserve">підтвердження доцільності виділяння  видів оперативних втручань (профілактичні, лікувально-профілактичні і лікувальні). </w:t>
      </w:r>
    </w:p>
    <w:p w:rsidR="007D2B5B" w:rsidRPr="00EA758D" w:rsidRDefault="007D2B5B" w:rsidP="007D2B5B">
      <w:pPr>
        <w:spacing w:after="0" w:line="242" w:lineRule="auto"/>
        <w:jc w:val="center"/>
        <w:rPr>
          <w:rFonts w:ascii="Times New Roman" w:hAnsi="Times New Roman"/>
          <w:b/>
          <w:sz w:val="28"/>
          <w:szCs w:val="28"/>
          <w:lang w:val="uk-UA"/>
        </w:rPr>
      </w:pPr>
    </w:p>
    <w:p w:rsidR="007D2B5B" w:rsidRPr="00EA758D" w:rsidRDefault="007D2B5B" w:rsidP="007D2B5B">
      <w:pPr>
        <w:spacing w:after="0" w:line="242" w:lineRule="auto"/>
        <w:jc w:val="center"/>
        <w:rPr>
          <w:rFonts w:ascii="Times New Roman" w:hAnsi="Times New Roman"/>
          <w:b/>
          <w:sz w:val="28"/>
          <w:szCs w:val="28"/>
          <w:lang w:val="uk-UA"/>
        </w:rPr>
      </w:pPr>
      <w:r w:rsidRPr="00EA758D">
        <w:rPr>
          <w:rFonts w:ascii="Times New Roman" w:hAnsi="Times New Roman"/>
          <w:b/>
          <w:sz w:val="28"/>
          <w:szCs w:val="28"/>
          <w:lang w:val="uk-UA"/>
        </w:rPr>
        <w:t>СПИСОК РОБІТ, ОПУБЛІКОВАНИХ ЗА ТЕМОЮ ДИСЕРТАЦІЇ</w:t>
      </w:r>
    </w:p>
    <w:p w:rsidR="007D2B5B" w:rsidRPr="00EA758D" w:rsidRDefault="007D2B5B" w:rsidP="007D2B5B">
      <w:pPr>
        <w:spacing w:after="0" w:line="242" w:lineRule="auto"/>
        <w:ind w:firstLine="709"/>
        <w:jc w:val="both"/>
        <w:rPr>
          <w:rFonts w:ascii="Times New Roman" w:hAnsi="Times New Roman"/>
          <w:sz w:val="28"/>
          <w:lang w:val="uk-UA"/>
        </w:rPr>
      </w:pPr>
      <w:r w:rsidRPr="00EA758D">
        <w:rPr>
          <w:rFonts w:ascii="Times New Roman" w:hAnsi="Times New Roman"/>
          <w:sz w:val="28"/>
          <w:lang w:val="uk-UA"/>
        </w:rPr>
        <w:t xml:space="preserve">1. Пустовойт Б. А. Полуцилиндрическая остеотомия большеберцовой и бедренной костей при фронтальных деформациях коленного сустава / Б.А. Пустовойт, А.И. Белостоцкий, </w:t>
      </w:r>
      <w:r w:rsidRPr="00EA758D">
        <w:rPr>
          <w:rFonts w:ascii="Times New Roman" w:hAnsi="Times New Roman"/>
          <w:b/>
          <w:sz w:val="28"/>
          <w:lang w:val="uk-UA"/>
        </w:rPr>
        <w:t xml:space="preserve">Рашид [Рашед] Тарик [Тарек] </w:t>
      </w:r>
      <w:r w:rsidRPr="00EA758D">
        <w:rPr>
          <w:rFonts w:ascii="Times New Roman" w:hAnsi="Times New Roman"/>
          <w:sz w:val="28"/>
          <w:lang w:val="uk-UA" w:bidi="ar-JO"/>
        </w:rPr>
        <w:t xml:space="preserve">// Літопис травматології та ортопедії. – </w:t>
      </w:r>
      <w:r w:rsidRPr="00EA758D">
        <w:rPr>
          <w:rFonts w:ascii="Times New Roman" w:hAnsi="Times New Roman"/>
          <w:sz w:val="28"/>
          <w:lang w:val="uk-UA"/>
        </w:rPr>
        <w:t>2003. – № 3–4. – С. 100–101.</w:t>
      </w:r>
    </w:p>
    <w:p w:rsidR="007D2B5B" w:rsidRPr="00EA758D" w:rsidRDefault="007D2B5B" w:rsidP="007D2B5B">
      <w:pPr>
        <w:spacing w:after="0" w:line="242" w:lineRule="auto"/>
        <w:ind w:firstLine="709"/>
        <w:jc w:val="both"/>
        <w:rPr>
          <w:rFonts w:ascii="Times New Roman" w:hAnsi="Times New Roman"/>
          <w:sz w:val="28"/>
          <w:lang w:val="uk-UA"/>
        </w:rPr>
      </w:pPr>
      <w:r w:rsidRPr="00EA758D">
        <w:rPr>
          <w:rFonts w:ascii="Times New Roman" w:hAnsi="Times New Roman"/>
          <w:sz w:val="28"/>
          <w:lang w:val="uk-UA"/>
        </w:rPr>
        <w:t>Автором особисто проведено лікування частини хворих з фронтальними деформаціями колінного суглоба, спостереження пацієнтів на етапі лікування.</w:t>
      </w:r>
    </w:p>
    <w:p w:rsidR="007D2B5B" w:rsidRPr="00EA758D" w:rsidRDefault="007D2B5B" w:rsidP="007D2B5B">
      <w:pPr>
        <w:spacing w:after="0" w:line="242" w:lineRule="auto"/>
        <w:ind w:firstLine="709"/>
        <w:jc w:val="both"/>
        <w:rPr>
          <w:rFonts w:ascii="Times New Roman" w:hAnsi="Times New Roman"/>
          <w:sz w:val="28"/>
          <w:lang w:val="uk-UA"/>
        </w:rPr>
      </w:pPr>
      <w:r w:rsidRPr="00EA758D">
        <w:rPr>
          <w:rFonts w:ascii="Times New Roman" w:hAnsi="Times New Roman"/>
          <w:sz w:val="28"/>
          <w:lang w:val="uk-UA"/>
        </w:rPr>
        <w:t>2. Пустовойт Б.</w:t>
      </w:r>
      <w:r w:rsidRPr="00EA758D">
        <w:rPr>
          <w:lang w:val="uk-UA"/>
        </w:rPr>
        <w:t> </w:t>
      </w:r>
      <w:r w:rsidRPr="00EA758D">
        <w:rPr>
          <w:rFonts w:ascii="Times New Roman" w:hAnsi="Times New Roman"/>
          <w:sz w:val="28"/>
          <w:lang w:val="uk-UA"/>
        </w:rPr>
        <w:t xml:space="preserve">А. Роль конституциональных наследственно предрасположенных особенностей опорно-двигательной системы в развитии фронтальных деформаций нижних конечностей / Б.А. Пустовойт, Е.П. Бабуркина, </w:t>
      </w:r>
      <w:r w:rsidRPr="00EA758D">
        <w:rPr>
          <w:rFonts w:ascii="Times New Roman" w:hAnsi="Times New Roman"/>
          <w:b/>
          <w:sz w:val="28"/>
          <w:lang w:val="uk-UA"/>
        </w:rPr>
        <w:t>Тарик [Тарек] Рашид [Рашед]</w:t>
      </w:r>
      <w:r w:rsidRPr="00EA758D">
        <w:rPr>
          <w:rFonts w:ascii="Times New Roman" w:hAnsi="Times New Roman"/>
          <w:sz w:val="28"/>
          <w:lang w:val="uk-UA"/>
        </w:rPr>
        <w:t xml:space="preserve">, А.И. Белостоцкий </w:t>
      </w:r>
      <w:r w:rsidRPr="00EA758D">
        <w:rPr>
          <w:rFonts w:ascii="Times New Roman" w:hAnsi="Times New Roman"/>
          <w:sz w:val="28"/>
          <w:lang w:val="uk-UA" w:bidi="ar-JO"/>
        </w:rPr>
        <w:t xml:space="preserve">// Ортопедия, травматология и протезирование. – </w:t>
      </w:r>
      <w:r w:rsidRPr="00EA758D">
        <w:rPr>
          <w:rFonts w:ascii="Times New Roman" w:hAnsi="Times New Roman"/>
          <w:sz w:val="28"/>
          <w:lang w:val="uk-UA"/>
        </w:rPr>
        <w:t>2005. – № 1. – С. 60–61.</w:t>
      </w:r>
    </w:p>
    <w:p w:rsidR="007D2B5B" w:rsidRPr="00EA758D" w:rsidRDefault="007D2B5B" w:rsidP="007D2B5B">
      <w:pPr>
        <w:spacing w:after="0" w:line="242" w:lineRule="auto"/>
        <w:ind w:firstLine="709"/>
        <w:jc w:val="both"/>
        <w:rPr>
          <w:rFonts w:ascii="Times New Roman" w:hAnsi="Times New Roman"/>
          <w:sz w:val="28"/>
          <w:lang w:val="uk-UA"/>
        </w:rPr>
      </w:pPr>
      <w:r w:rsidRPr="00EA758D">
        <w:rPr>
          <w:rFonts w:ascii="Times New Roman" w:hAnsi="Times New Roman"/>
          <w:sz w:val="28"/>
          <w:lang w:val="uk-UA"/>
        </w:rPr>
        <w:t>Автор особисто виконав підбір клінічного матеріалу, провів обстеження хворих.</w:t>
      </w:r>
    </w:p>
    <w:p w:rsidR="007D2B5B" w:rsidRPr="00EA758D" w:rsidRDefault="007D2B5B" w:rsidP="007D2B5B">
      <w:pPr>
        <w:spacing w:after="0" w:line="242" w:lineRule="auto"/>
        <w:ind w:firstLine="709"/>
        <w:jc w:val="both"/>
        <w:rPr>
          <w:rFonts w:ascii="Times New Roman" w:hAnsi="Times New Roman"/>
          <w:sz w:val="28"/>
          <w:lang w:val="uk-UA"/>
        </w:rPr>
      </w:pPr>
      <w:r w:rsidRPr="00EA758D">
        <w:rPr>
          <w:rFonts w:ascii="Times New Roman" w:hAnsi="Times New Roman"/>
          <w:sz w:val="28"/>
          <w:lang w:val="uk-UA"/>
        </w:rPr>
        <w:t>3. Пустовойт Б. А. Теоретические предпосылки и разработка новой технологии проведения высокой тибиальной остеотомии / Б.А.</w:t>
      </w:r>
      <w:r w:rsidRPr="00EA758D">
        <w:rPr>
          <w:lang w:val="uk-UA"/>
        </w:rPr>
        <w:t> </w:t>
      </w:r>
      <w:r w:rsidRPr="00EA758D">
        <w:rPr>
          <w:rFonts w:ascii="Times New Roman" w:hAnsi="Times New Roman"/>
          <w:sz w:val="28"/>
          <w:lang w:val="uk-UA"/>
        </w:rPr>
        <w:t xml:space="preserve">Пустовойт, Баха В.Ф.Ях’Я, </w:t>
      </w:r>
      <w:r w:rsidRPr="00EA758D">
        <w:rPr>
          <w:rFonts w:ascii="Times New Roman" w:hAnsi="Times New Roman"/>
          <w:b/>
          <w:sz w:val="28"/>
          <w:lang w:val="uk-UA"/>
        </w:rPr>
        <w:t>Тарик [Тарек] Рашид [Рашед]</w:t>
      </w:r>
      <w:r w:rsidRPr="00EA758D">
        <w:rPr>
          <w:rFonts w:ascii="Times New Roman" w:hAnsi="Times New Roman"/>
          <w:sz w:val="28"/>
          <w:lang w:val="uk-UA" w:bidi="ar-JO"/>
        </w:rPr>
        <w:t xml:space="preserve">// Вісник морської медицини. – </w:t>
      </w:r>
      <w:r w:rsidRPr="00EA758D">
        <w:rPr>
          <w:rFonts w:ascii="Times New Roman" w:hAnsi="Times New Roman"/>
          <w:sz w:val="28"/>
          <w:lang w:val="uk-UA"/>
        </w:rPr>
        <w:t>2006. – № 3 (34). – С. 241–245.</w:t>
      </w:r>
    </w:p>
    <w:p w:rsidR="007D2B5B" w:rsidRPr="00EA758D" w:rsidRDefault="007D2B5B" w:rsidP="007D2B5B">
      <w:pPr>
        <w:spacing w:after="0" w:line="242" w:lineRule="auto"/>
        <w:ind w:firstLine="709"/>
        <w:jc w:val="both"/>
        <w:rPr>
          <w:rFonts w:ascii="Times New Roman" w:hAnsi="Times New Roman"/>
          <w:sz w:val="28"/>
          <w:lang w:val="uk-UA"/>
        </w:rPr>
      </w:pPr>
      <w:r w:rsidRPr="00EA758D">
        <w:rPr>
          <w:rFonts w:ascii="Times New Roman" w:hAnsi="Times New Roman"/>
          <w:sz w:val="28"/>
          <w:lang w:val="uk-UA"/>
        </w:rPr>
        <w:t xml:space="preserve">Автор виконав аналітичний огляд літератури, провів хірургічне лікування хворих та спостереження на етапі реабілітації. </w:t>
      </w:r>
    </w:p>
    <w:p w:rsidR="007D2B5B" w:rsidRPr="00EA758D" w:rsidRDefault="007D2B5B" w:rsidP="007D2B5B">
      <w:pPr>
        <w:spacing w:after="0" w:line="242" w:lineRule="auto"/>
        <w:ind w:firstLine="709"/>
        <w:jc w:val="both"/>
        <w:rPr>
          <w:rFonts w:ascii="Times New Roman" w:hAnsi="Times New Roman"/>
          <w:sz w:val="28"/>
          <w:lang w:val="uk-UA"/>
        </w:rPr>
      </w:pPr>
      <w:r w:rsidRPr="00EA758D">
        <w:rPr>
          <w:rFonts w:ascii="Times New Roman" w:hAnsi="Times New Roman"/>
          <w:sz w:val="28"/>
          <w:lang w:val="uk-UA"/>
        </w:rPr>
        <w:t xml:space="preserve">4. Пустовойт Б. А. Рентгенодиагностика дисплазии феморо-пателлярного сочленения коленного сустава / Б.А. Пустовойт, Е.П. Бабуркина, </w:t>
      </w:r>
      <w:r w:rsidRPr="00EA758D">
        <w:rPr>
          <w:rFonts w:ascii="Times New Roman" w:hAnsi="Times New Roman"/>
          <w:b/>
          <w:sz w:val="28"/>
          <w:lang w:val="uk-UA"/>
        </w:rPr>
        <w:t>Тарик [Тарек] Зияд Абдул-Азиз [</w:t>
      </w:r>
      <w:r w:rsidRPr="00EA758D">
        <w:rPr>
          <w:rFonts w:ascii="Times New Roman" w:hAnsi="Times New Roman"/>
          <w:b/>
          <w:sz w:val="28"/>
          <w:szCs w:val="28"/>
          <w:lang w:val="uk-UA"/>
        </w:rPr>
        <w:t>Абдельазиз</w:t>
      </w:r>
      <w:r w:rsidRPr="00EA758D">
        <w:rPr>
          <w:rFonts w:ascii="Times New Roman" w:hAnsi="Times New Roman"/>
          <w:b/>
          <w:sz w:val="28"/>
          <w:lang w:val="uk-UA"/>
        </w:rPr>
        <w:t>] Рашид [Рашед]</w:t>
      </w:r>
      <w:r w:rsidRPr="00EA758D">
        <w:rPr>
          <w:rFonts w:ascii="Times New Roman" w:hAnsi="Times New Roman"/>
          <w:sz w:val="28"/>
          <w:lang w:val="uk-UA"/>
        </w:rPr>
        <w:t xml:space="preserve"> </w:t>
      </w:r>
      <w:r w:rsidRPr="00EA758D">
        <w:rPr>
          <w:rFonts w:ascii="Times New Roman" w:hAnsi="Times New Roman"/>
          <w:sz w:val="28"/>
          <w:lang w:val="uk-UA" w:bidi="ar-JO"/>
        </w:rPr>
        <w:t xml:space="preserve">// Ортопедия, травматология и протезирование. – </w:t>
      </w:r>
      <w:r w:rsidRPr="00EA758D">
        <w:rPr>
          <w:rFonts w:ascii="Times New Roman" w:hAnsi="Times New Roman"/>
          <w:sz w:val="28"/>
          <w:lang w:val="uk-UA"/>
        </w:rPr>
        <w:t xml:space="preserve">2007. – № 2. – С. 36–41. </w:t>
      </w:r>
    </w:p>
    <w:p w:rsidR="007D2B5B" w:rsidRPr="00EA758D" w:rsidRDefault="007D2B5B" w:rsidP="007D2B5B">
      <w:pPr>
        <w:spacing w:after="0" w:line="242" w:lineRule="auto"/>
        <w:ind w:firstLine="709"/>
        <w:jc w:val="both"/>
        <w:rPr>
          <w:rFonts w:ascii="Times New Roman" w:hAnsi="Times New Roman"/>
          <w:sz w:val="28"/>
          <w:lang w:val="uk-UA"/>
        </w:rPr>
      </w:pPr>
      <w:r w:rsidRPr="00EA758D">
        <w:rPr>
          <w:rFonts w:ascii="Times New Roman" w:hAnsi="Times New Roman"/>
          <w:sz w:val="28"/>
          <w:lang w:val="uk-UA"/>
        </w:rPr>
        <w:t>Автором проведено клініко-рентгенологічні обстеження хворих з диспластичною патологією, виконано оперативні втручання, проведено статистичну обробку отриманих результатів.</w:t>
      </w:r>
    </w:p>
    <w:p w:rsidR="007D2B5B" w:rsidRPr="00EA758D" w:rsidRDefault="007D2B5B" w:rsidP="007D2B5B">
      <w:pPr>
        <w:spacing w:after="0" w:line="242" w:lineRule="auto"/>
        <w:ind w:firstLine="709"/>
        <w:jc w:val="both"/>
        <w:rPr>
          <w:rFonts w:ascii="Times New Roman" w:hAnsi="Times New Roman"/>
          <w:sz w:val="28"/>
          <w:szCs w:val="28"/>
          <w:lang w:val="uk-UA"/>
        </w:rPr>
      </w:pPr>
      <w:r w:rsidRPr="00EA758D">
        <w:rPr>
          <w:rFonts w:ascii="Times New Roman" w:hAnsi="Times New Roman"/>
          <w:sz w:val="28"/>
          <w:szCs w:val="28"/>
          <w:lang w:val="uk-UA"/>
        </w:rPr>
        <w:t xml:space="preserve">5. Карпинский М. Ю. Определение влияния вальгусной деформации на напряжение в коленном суставе / М.Ю. Карпинский, И.А. Субота, Б.А. Пустовойт, </w:t>
      </w:r>
      <w:r w:rsidRPr="00EA758D">
        <w:rPr>
          <w:rFonts w:ascii="Times New Roman" w:hAnsi="Times New Roman"/>
          <w:b/>
          <w:sz w:val="28"/>
          <w:szCs w:val="28"/>
          <w:lang w:val="uk-UA"/>
        </w:rPr>
        <w:t>Тарек Зияд Абдельазиз Рашед</w:t>
      </w:r>
      <w:r w:rsidRPr="00EA758D">
        <w:rPr>
          <w:rFonts w:ascii="Times New Roman" w:hAnsi="Times New Roman"/>
          <w:sz w:val="28"/>
          <w:szCs w:val="28"/>
          <w:lang w:val="uk-UA"/>
        </w:rPr>
        <w:t xml:space="preserve"> // </w:t>
      </w:r>
      <w:r w:rsidRPr="00EA758D">
        <w:rPr>
          <w:rFonts w:ascii="Times New Roman" w:hAnsi="Times New Roman"/>
          <w:sz w:val="28"/>
          <w:szCs w:val="28"/>
          <w:lang w:val="uk-UA" w:bidi="ar-JO"/>
        </w:rPr>
        <w:t xml:space="preserve">Ортопедия, травматология и протезирование. – </w:t>
      </w:r>
      <w:r w:rsidRPr="00EA758D">
        <w:rPr>
          <w:rFonts w:ascii="Times New Roman" w:hAnsi="Times New Roman"/>
          <w:sz w:val="28"/>
          <w:szCs w:val="28"/>
          <w:lang w:val="uk-UA"/>
        </w:rPr>
        <w:t xml:space="preserve">2008. – № 2. – С. 31-34. </w:t>
      </w:r>
    </w:p>
    <w:p w:rsidR="007D2B5B" w:rsidRPr="00EA758D" w:rsidRDefault="007D2B5B" w:rsidP="007D2B5B">
      <w:pPr>
        <w:spacing w:after="0" w:line="242" w:lineRule="auto"/>
        <w:ind w:firstLine="709"/>
        <w:jc w:val="both"/>
        <w:rPr>
          <w:rFonts w:ascii="Times New Roman" w:hAnsi="Times New Roman"/>
          <w:sz w:val="28"/>
          <w:szCs w:val="28"/>
          <w:lang w:val="uk-UA"/>
        </w:rPr>
      </w:pPr>
      <w:r w:rsidRPr="00EA758D">
        <w:rPr>
          <w:rFonts w:ascii="Times New Roman" w:hAnsi="Times New Roman"/>
          <w:sz w:val="28"/>
          <w:szCs w:val="28"/>
          <w:lang w:val="uk-UA"/>
        </w:rPr>
        <w:t xml:space="preserve">Особистий внесок автора полягає в аналізі результатів біомеханічного дослідження. </w:t>
      </w:r>
    </w:p>
    <w:p w:rsidR="007D2B5B" w:rsidRPr="00EA758D" w:rsidRDefault="007D2B5B" w:rsidP="007D2B5B">
      <w:pPr>
        <w:spacing w:after="0" w:line="242" w:lineRule="auto"/>
        <w:ind w:firstLine="709"/>
        <w:jc w:val="both"/>
        <w:rPr>
          <w:rFonts w:ascii="Times New Roman" w:hAnsi="Times New Roman"/>
          <w:sz w:val="28"/>
          <w:szCs w:val="28"/>
          <w:lang w:val="uk-UA"/>
        </w:rPr>
      </w:pPr>
      <w:r w:rsidRPr="00EA758D">
        <w:rPr>
          <w:rFonts w:ascii="Times New Roman" w:hAnsi="Times New Roman"/>
          <w:sz w:val="28"/>
          <w:szCs w:val="28"/>
          <w:lang w:val="uk-UA"/>
        </w:rPr>
        <w:t xml:space="preserve">6. Тарек Зияд Абдельазиз Рашед. Результаты хирургического лечения диспластической вальгусной деформации коленных суставов / </w:t>
      </w:r>
      <w:r w:rsidRPr="00EA758D">
        <w:rPr>
          <w:rFonts w:ascii="Times New Roman" w:hAnsi="Times New Roman"/>
          <w:b/>
          <w:sz w:val="28"/>
          <w:szCs w:val="28"/>
          <w:lang w:val="uk-UA"/>
        </w:rPr>
        <w:t xml:space="preserve">Тарек Зияд </w:t>
      </w:r>
      <w:r w:rsidRPr="00EA758D">
        <w:rPr>
          <w:rFonts w:ascii="Times New Roman" w:hAnsi="Times New Roman"/>
          <w:b/>
          <w:sz w:val="28"/>
          <w:szCs w:val="28"/>
          <w:lang w:val="uk-UA"/>
        </w:rPr>
        <w:lastRenderedPageBreak/>
        <w:t>Абдельазиз Рашед</w:t>
      </w:r>
      <w:r w:rsidRPr="00EA758D">
        <w:rPr>
          <w:rFonts w:ascii="Times New Roman" w:hAnsi="Times New Roman"/>
          <w:sz w:val="28"/>
          <w:szCs w:val="28"/>
          <w:lang w:val="uk-UA"/>
        </w:rPr>
        <w:t xml:space="preserve"> // </w:t>
      </w:r>
      <w:r w:rsidRPr="00EA758D">
        <w:rPr>
          <w:rFonts w:ascii="Times New Roman" w:hAnsi="Times New Roman"/>
          <w:sz w:val="28"/>
          <w:szCs w:val="28"/>
          <w:lang w:val="uk-UA" w:bidi="ar-JO"/>
        </w:rPr>
        <w:t>Ортопедия, травматология и протезирование–</w:t>
      </w:r>
      <w:r w:rsidRPr="00EA758D">
        <w:rPr>
          <w:rFonts w:ascii="Times New Roman" w:hAnsi="Times New Roman"/>
          <w:sz w:val="28"/>
          <w:szCs w:val="28"/>
          <w:lang w:val="uk-UA"/>
        </w:rPr>
        <w:t xml:space="preserve">2008.– №3. – С. 47-49. </w:t>
      </w:r>
    </w:p>
    <w:p w:rsidR="007D2B5B" w:rsidRPr="00EA758D" w:rsidRDefault="007D2B5B" w:rsidP="007D2B5B">
      <w:pPr>
        <w:spacing w:after="0" w:line="242" w:lineRule="auto"/>
        <w:ind w:firstLine="709"/>
        <w:jc w:val="both"/>
        <w:rPr>
          <w:rFonts w:ascii="Times New Roman" w:hAnsi="Times New Roman"/>
          <w:sz w:val="28"/>
          <w:szCs w:val="28"/>
          <w:lang w:val="uk-UA"/>
        </w:rPr>
      </w:pPr>
      <w:r w:rsidRPr="00EA758D">
        <w:rPr>
          <w:rFonts w:ascii="Times New Roman" w:hAnsi="Times New Roman"/>
          <w:sz w:val="28"/>
          <w:szCs w:val="28"/>
          <w:lang w:val="uk-UA"/>
        </w:rPr>
        <w:t xml:space="preserve">7. Пустовойт Б.А. Оценка эффективности хирургического лечения диспластической вальгусной деформации коленного сустава / Б.А.Пустовойт, </w:t>
      </w:r>
      <w:r w:rsidRPr="00EA758D">
        <w:rPr>
          <w:rFonts w:ascii="Times New Roman" w:hAnsi="Times New Roman"/>
          <w:b/>
          <w:sz w:val="28"/>
          <w:szCs w:val="28"/>
          <w:lang w:val="uk-UA"/>
        </w:rPr>
        <w:t xml:space="preserve">Рашед Т. </w:t>
      </w:r>
      <w:r w:rsidRPr="00EA758D">
        <w:rPr>
          <w:rFonts w:ascii="Times New Roman" w:hAnsi="Times New Roman"/>
          <w:b/>
          <w:sz w:val="28"/>
          <w:lang w:val="uk-UA"/>
        </w:rPr>
        <w:t>[Тарек]</w:t>
      </w:r>
      <w:r w:rsidRPr="00EA758D">
        <w:rPr>
          <w:rFonts w:ascii="Times New Roman" w:hAnsi="Times New Roman"/>
          <w:sz w:val="28"/>
          <w:szCs w:val="28"/>
          <w:lang w:val="uk-UA"/>
        </w:rPr>
        <w:t>, Е.Д. Карпинская // Медицина и… - 2008.- №4(22). – С.22-29.</w:t>
      </w:r>
    </w:p>
    <w:p w:rsidR="007D2B5B" w:rsidRPr="00EA758D" w:rsidRDefault="007D2B5B" w:rsidP="007D2B5B">
      <w:pPr>
        <w:spacing w:after="0" w:line="242" w:lineRule="auto"/>
        <w:ind w:firstLine="709"/>
        <w:jc w:val="both"/>
        <w:rPr>
          <w:rFonts w:ascii="Times New Roman" w:hAnsi="Times New Roman"/>
          <w:sz w:val="28"/>
          <w:szCs w:val="28"/>
          <w:lang w:val="uk-UA"/>
        </w:rPr>
      </w:pPr>
      <w:r w:rsidRPr="00EA758D">
        <w:rPr>
          <w:rFonts w:ascii="Times New Roman" w:hAnsi="Times New Roman"/>
          <w:sz w:val="28"/>
          <w:szCs w:val="28"/>
          <w:lang w:val="uk-UA"/>
        </w:rPr>
        <w:t>Особистий внесок автора полягає в клінічному обстеженні, спостереженні за хворими, проведенні оперативних втручань та аналізі результатів лікування.</w:t>
      </w:r>
    </w:p>
    <w:p w:rsidR="007D2B5B" w:rsidRPr="00EA758D" w:rsidRDefault="007D2B5B" w:rsidP="007D2B5B">
      <w:pPr>
        <w:spacing w:after="0" w:line="242" w:lineRule="auto"/>
        <w:ind w:firstLine="709"/>
        <w:jc w:val="both"/>
        <w:rPr>
          <w:rFonts w:ascii="Times New Roman" w:hAnsi="Times New Roman"/>
          <w:sz w:val="28"/>
          <w:lang w:val="uk-UA"/>
        </w:rPr>
      </w:pPr>
      <w:r w:rsidRPr="00EA758D">
        <w:rPr>
          <w:rFonts w:ascii="Times New Roman" w:hAnsi="Times New Roman"/>
          <w:sz w:val="28"/>
          <w:lang w:val="uk-UA"/>
        </w:rPr>
        <w:t xml:space="preserve">8. Патент на корисну модель 23034 Україна МПК (2006) А61В 17/58. Спосіб хірургічної корекції фронтальних деформацій колінного суглоба / Б.А. Пустовойт, Л.Н. Лыгун, В.В. Лукьянченко, В.Ф.Ях Я. Баха, </w:t>
      </w:r>
      <w:r w:rsidRPr="00EA758D">
        <w:rPr>
          <w:rFonts w:ascii="Times New Roman" w:hAnsi="Times New Roman"/>
          <w:b/>
          <w:sz w:val="28"/>
          <w:lang w:val="uk-UA"/>
        </w:rPr>
        <w:t>Тарик [</w:t>
      </w:r>
      <w:r w:rsidRPr="00EA758D">
        <w:rPr>
          <w:rFonts w:ascii="Times New Roman" w:hAnsi="Times New Roman"/>
          <w:b/>
          <w:sz w:val="28"/>
          <w:szCs w:val="28"/>
          <w:lang w:val="uk-UA"/>
        </w:rPr>
        <w:t>Тарек</w:t>
      </w:r>
      <w:r w:rsidRPr="00EA758D">
        <w:rPr>
          <w:rFonts w:ascii="Times New Roman" w:hAnsi="Times New Roman"/>
          <w:b/>
          <w:sz w:val="28"/>
          <w:lang w:val="uk-UA"/>
        </w:rPr>
        <w:t>] Зияд Абдул-Азиз [</w:t>
      </w:r>
      <w:r w:rsidRPr="00EA758D">
        <w:rPr>
          <w:rFonts w:ascii="Times New Roman" w:hAnsi="Times New Roman"/>
          <w:b/>
          <w:sz w:val="28"/>
          <w:szCs w:val="28"/>
          <w:lang w:val="uk-UA"/>
        </w:rPr>
        <w:t>Абдельазиз</w:t>
      </w:r>
      <w:r w:rsidRPr="00EA758D">
        <w:rPr>
          <w:rFonts w:ascii="Times New Roman" w:hAnsi="Times New Roman"/>
          <w:b/>
          <w:sz w:val="28"/>
          <w:lang w:val="uk-UA"/>
        </w:rPr>
        <w:t>]</w:t>
      </w:r>
      <w:r w:rsidRPr="00EA758D">
        <w:rPr>
          <w:rFonts w:ascii="Times New Roman" w:hAnsi="Times New Roman"/>
          <w:sz w:val="28"/>
          <w:lang w:val="uk-UA"/>
        </w:rPr>
        <w:t xml:space="preserve">, В.М. Шимон; </w:t>
      </w:r>
      <w:r w:rsidRPr="00EA758D">
        <w:rPr>
          <w:rFonts w:ascii="Times New Roman" w:hAnsi="Times New Roman"/>
          <w:sz w:val="28"/>
          <w:szCs w:val="28"/>
          <w:lang w:val="uk-UA"/>
        </w:rPr>
        <w:t xml:space="preserve">заявник і патентовласник ДУ «Інститут патології хребта та суглобів ім. проф. М.І. Ситенка Академії медичних наук України».- №u200609528; заявл. </w:t>
      </w:r>
      <w:r w:rsidRPr="00EA758D">
        <w:rPr>
          <w:rFonts w:ascii="Times New Roman" w:hAnsi="Times New Roman"/>
          <w:sz w:val="28"/>
          <w:lang w:val="uk-UA"/>
        </w:rPr>
        <w:t>04.09.2006; опубл. 10.05.2007, Бюл. №6.</w:t>
      </w:r>
    </w:p>
    <w:p w:rsidR="007D2B5B" w:rsidRPr="00EA758D" w:rsidRDefault="007D2B5B" w:rsidP="007D2B5B">
      <w:pPr>
        <w:spacing w:after="0" w:line="242" w:lineRule="auto"/>
        <w:ind w:firstLine="709"/>
        <w:jc w:val="both"/>
        <w:rPr>
          <w:rFonts w:ascii="Times New Roman" w:hAnsi="Times New Roman"/>
          <w:sz w:val="28"/>
          <w:lang w:val="uk-UA"/>
        </w:rPr>
      </w:pPr>
      <w:r w:rsidRPr="00EA758D">
        <w:rPr>
          <w:rFonts w:ascii="Times New Roman" w:hAnsi="Times New Roman"/>
          <w:sz w:val="28"/>
          <w:lang w:val="uk-UA"/>
        </w:rPr>
        <w:t>Особистий внесок автора полягає в проведенні патентно-інформаційного пошуку, технічному вирішенні ідеї.</w:t>
      </w:r>
    </w:p>
    <w:p w:rsidR="007D2B5B" w:rsidRPr="00EA758D" w:rsidRDefault="007D2B5B" w:rsidP="007D2B5B">
      <w:pPr>
        <w:spacing w:after="0" w:line="242" w:lineRule="auto"/>
        <w:ind w:firstLine="708"/>
        <w:jc w:val="both"/>
        <w:rPr>
          <w:rFonts w:ascii="Times New Roman" w:hAnsi="Times New Roman"/>
          <w:sz w:val="28"/>
          <w:szCs w:val="28"/>
          <w:lang w:val="uk-UA"/>
        </w:rPr>
      </w:pPr>
      <w:r w:rsidRPr="00EA758D">
        <w:rPr>
          <w:rFonts w:ascii="Times New Roman" w:hAnsi="Times New Roman"/>
          <w:sz w:val="28"/>
          <w:szCs w:val="28"/>
          <w:lang w:val="uk-UA"/>
        </w:rPr>
        <w:t xml:space="preserve">9. Пустовойт Б. А. Хондромаляция коленного сустава / Б.А. Пустовойт, А.И. Белостоцкий, </w:t>
      </w:r>
      <w:r w:rsidRPr="00EA758D">
        <w:rPr>
          <w:rFonts w:ascii="Times New Roman" w:hAnsi="Times New Roman"/>
          <w:b/>
          <w:sz w:val="28"/>
          <w:szCs w:val="28"/>
          <w:lang w:val="uk-UA"/>
        </w:rPr>
        <w:t>Рашид [</w:t>
      </w:r>
      <w:r w:rsidRPr="00EA758D">
        <w:rPr>
          <w:rFonts w:ascii="Times New Roman" w:hAnsi="Times New Roman"/>
          <w:b/>
          <w:sz w:val="28"/>
          <w:lang w:val="uk-UA"/>
        </w:rPr>
        <w:t>Рашед</w:t>
      </w:r>
      <w:r w:rsidRPr="00EA758D">
        <w:rPr>
          <w:rFonts w:ascii="Times New Roman" w:hAnsi="Times New Roman"/>
          <w:b/>
          <w:sz w:val="28"/>
          <w:szCs w:val="28"/>
          <w:lang w:val="uk-UA"/>
        </w:rPr>
        <w:t>] Тарик</w:t>
      </w:r>
      <w:r w:rsidRPr="00EA758D">
        <w:rPr>
          <w:rFonts w:ascii="Times New Roman" w:hAnsi="Times New Roman"/>
          <w:sz w:val="28"/>
          <w:szCs w:val="28"/>
          <w:lang w:val="uk-UA"/>
        </w:rPr>
        <w:t xml:space="preserve"> [</w:t>
      </w:r>
      <w:r w:rsidRPr="00EA758D">
        <w:rPr>
          <w:rFonts w:ascii="Times New Roman" w:hAnsi="Times New Roman"/>
          <w:b/>
          <w:sz w:val="28"/>
          <w:szCs w:val="28"/>
          <w:lang w:val="uk-UA"/>
        </w:rPr>
        <w:t>Тарек</w:t>
      </w:r>
      <w:r w:rsidRPr="00EA758D">
        <w:rPr>
          <w:rFonts w:ascii="Times New Roman" w:hAnsi="Times New Roman"/>
          <w:sz w:val="28"/>
          <w:szCs w:val="28"/>
          <w:lang w:val="uk-UA"/>
        </w:rPr>
        <w:t xml:space="preserve">] </w:t>
      </w:r>
      <w:r w:rsidRPr="00EA758D">
        <w:rPr>
          <w:rFonts w:ascii="Times New Roman" w:hAnsi="Times New Roman"/>
          <w:sz w:val="28"/>
          <w:szCs w:val="28"/>
          <w:lang w:val="uk-UA" w:bidi="ar-JO"/>
        </w:rPr>
        <w:t xml:space="preserve">: материалы  международ. конгресса [«Травматология и ортопедия: Современность и будущее»], (Москва 7–9 апреля </w:t>
      </w:r>
      <w:smartTag w:uri="urn:schemas-microsoft-com:office:smarttags" w:element="metricconverter">
        <w:smartTagPr>
          <w:attr w:name="ProductID" w:val="2003 г"/>
        </w:smartTagPr>
        <w:r w:rsidRPr="00EA758D">
          <w:rPr>
            <w:rFonts w:ascii="Times New Roman" w:hAnsi="Times New Roman"/>
            <w:sz w:val="28"/>
            <w:szCs w:val="28"/>
            <w:lang w:val="uk-UA" w:bidi="ar-JO"/>
          </w:rPr>
          <w:t>2003 г</w:t>
        </w:r>
      </w:smartTag>
      <w:r w:rsidRPr="00EA758D">
        <w:rPr>
          <w:rFonts w:ascii="Times New Roman" w:hAnsi="Times New Roman"/>
          <w:sz w:val="28"/>
          <w:szCs w:val="28"/>
          <w:lang w:val="uk-UA" w:bidi="ar-JO"/>
        </w:rPr>
        <w:t xml:space="preserve">.) М-во образования РФ, Российский университет дружбы народов, М-во здравоохранения РФ, Российский гос. мед. ун-т,  </w:t>
      </w:r>
      <w:r w:rsidRPr="00EA758D">
        <w:rPr>
          <w:rFonts w:ascii="Times New Roman" w:hAnsi="Times New Roman"/>
          <w:sz w:val="28"/>
          <w:szCs w:val="28"/>
          <w:lang w:val="uk-UA"/>
        </w:rPr>
        <w:t>Москва, 2003. – С.145-146.</w:t>
      </w:r>
    </w:p>
    <w:p w:rsidR="007D2B5B" w:rsidRPr="00EA758D" w:rsidRDefault="007D2B5B" w:rsidP="007D2B5B">
      <w:pPr>
        <w:spacing w:after="0" w:line="242" w:lineRule="auto"/>
        <w:ind w:firstLine="708"/>
        <w:jc w:val="both"/>
        <w:rPr>
          <w:rFonts w:ascii="Times New Roman" w:hAnsi="Times New Roman"/>
          <w:sz w:val="28"/>
          <w:szCs w:val="28"/>
          <w:lang w:val="uk-UA"/>
        </w:rPr>
      </w:pPr>
      <w:r w:rsidRPr="00EA758D">
        <w:rPr>
          <w:rFonts w:ascii="Times New Roman" w:hAnsi="Times New Roman"/>
          <w:sz w:val="28"/>
          <w:szCs w:val="28"/>
          <w:lang w:val="uk-UA"/>
        </w:rPr>
        <w:t>Автором особисто проведено обробку даних літератури та аналіз сучасних тенденцій щодо діагностики та лікування хондромаляції колінного суглоба.</w:t>
      </w:r>
    </w:p>
    <w:p w:rsidR="007D2B5B" w:rsidRPr="00EA758D" w:rsidRDefault="007D2B5B" w:rsidP="007D2B5B">
      <w:pPr>
        <w:spacing w:after="0" w:line="242" w:lineRule="auto"/>
        <w:ind w:firstLine="708"/>
        <w:jc w:val="both"/>
        <w:rPr>
          <w:rFonts w:ascii="Times New Roman" w:hAnsi="Times New Roman"/>
          <w:spacing w:val="-4"/>
          <w:sz w:val="28"/>
          <w:szCs w:val="28"/>
          <w:lang w:val="uk-UA"/>
        </w:rPr>
      </w:pPr>
      <w:r w:rsidRPr="00EA758D">
        <w:rPr>
          <w:rFonts w:ascii="Times New Roman" w:hAnsi="Times New Roman"/>
          <w:sz w:val="28"/>
          <w:szCs w:val="28"/>
          <w:lang w:val="uk-UA"/>
        </w:rPr>
        <w:t xml:space="preserve">10. Пустовойт Б. А. Особенности клинического течения диспластического гонартроза у лиц молодого возраста / Б.А. Пустовойт, </w:t>
      </w:r>
      <w:r w:rsidRPr="00EA758D">
        <w:rPr>
          <w:rFonts w:ascii="Times New Roman" w:hAnsi="Times New Roman"/>
          <w:spacing w:val="-4"/>
          <w:sz w:val="28"/>
          <w:szCs w:val="28"/>
          <w:lang w:val="uk-UA"/>
        </w:rPr>
        <w:t xml:space="preserve">Е.П. Бабуркина, </w:t>
      </w:r>
      <w:r w:rsidRPr="00EA758D">
        <w:rPr>
          <w:rFonts w:ascii="Times New Roman" w:hAnsi="Times New Roman"/>
          <w:b/>
          <w:spacing w:val="-4"/>
          <w:sz w:val="28"/>
          <w:szCs w:val="28"/>
          <w:lang w:val="uk-UA"/>
        </w:rPr>
        <w:t xml:space="preserve">Тарик </w:t>
      </w:r>
      <w:r w:rsidRPr="00EA758D">
        <w:rPr>
          <w:rFonts w:ascii="Times New Roman" w:hAnsi="Times New Roman"/>
          <w:sz w:val="28"/>
          <w:szCs w:val="28"/>
          <w:lang w:val="uk-UA"/>
        </w:rPr>
        <w:t>[</w:t>
      </w:r>
      <w:r w:rsidRPr="00EA758D">
        <w:rPr>
          <w:rFonts w:ascii="Times New Roman" w:hAnsi="Times New Roman"/>
          <w:b/>
          <w:sz w:val="28"/>
          <w:szCs w:val="28"/>
          <w:lang w:val="uk-UA"/>
        </w:rPr>
        <w:t>Тарек</w:t>
      </w:r>
      <w:r w:rsidRPr="00EA758D">
        <w:rPr>
          <w:rFonts w:ascii="Times New Roman" w:hAnsi="Times New Roman"/>
          <w:sz w:val="28"/>
          <w:szCs w:val="28"/>
          <w:lang w:val="uk-UA"/>
        </w:rPr>
        <w:t xml:space="preserve">] </w:t>
      </w:r>
      <w:r w:rsidRPr="00EA758D">
        <w:rPr>
          <w:rFonts w:ascii="Times New Roman" w:hAnsi="Times New Roman"/>
          <w:b/>
          <w:spacing w:val="-4"/>
          <w:sz w:val="28"/>
          <w:szCs w:val="28"/>
          <w:lang w:val="uk-UA"/>
        </w:rPr>
        <w:t>Рашид [</w:t>
      </w:r>
      <w:r w:rsidRPr="00EA758D">
        <w:rPr>
          <w:rFonts w:ascii="Times New Roman" w:hAnsi="Times New Roman"/>
          <w:b/>
          <w:sz w:val="28"/>
          <w:lang w:val="uk-UA"/>
        </w:rPr>
        <w:t>Рашед</w:t>
      </w:r>
      <w:r w:rsidRPr="00EA758D">
        <w:rPr>
          <w:rFonts w:ascii="Times New Roman" w:hAnsi="Times New Roman"/>
          <w:b/>
          <w:spacing w:val="-4"/>
          <w:sz w:val="28"/>
          <w:szCs w:val="28"/>
          <w:lang w:val="uk-UA"/>
        </w:rPr>
        <w:t>]</w:t>
      </w:r>
      <w:r w:rsidRPr="00EA758D">
        <w:rPr>
          <w:rFonts w:ascii="Times New Roman" w:hAnsi="Times New Roman"/>
          <w:spacing w:val="-4"/>
          <w:sz w:val="28"/>
          <w:szCs w:val="28"/>
          <w:lang w:val="uk-UA"/>
        </w:rPr>
        <w:t xml:space="preserve"> : матеріали IV Національного конгресу ревматологів України, (Полтава 18-21 жовтня 2005 р.)</w:t>
      </w:r>
      <w:r w:rsidRPr="00EA758D">
        <w:rPr>
          <w:rFonts w:ascii="Times New Roman" w:hAnsi="Times New Roman"/>
          <w:sz w:val="28"/>
          <w:szCs w:val="28"/>
          <w:lang w:val="uk-UA"/>
        </w:rPr>
        <w:t xml:space="preserve"> / М-во охорони здоров’я України, Акад. мед. наук України.</w:t>
      </w:r>
      <w:r w:rsidRPr="00EA758D">
        <w:rPr>
          <w:rFonts w:ascii="Times New Roman" w:hAnsi="Times New Roman"/>
          <w:spacing w:val="-4"/>
          <w:sz w:val="28"/>
          <w:szCs w:val="28"/>
          <w:lang w:val="uk-UA"/>
        </w:rPr>
        <w:t xml:space="preserve"> – Полтава, 2005. – С. 58. </w:t>
      </w:r>
    </w:p>
    <w:p w:rsidR="007D2B5B" w:rsidRPr="00EA758D" w:rsidRDefault="007D2B5B" w:rsidP="007D2B5B">
      <w:pPr>
        <w:spacing w:after="0" w:line="242" w:lineRule="auto"/>
        <w:ind w:firstLine="708"/>
        <w:jc w:val="both"/>
        <w:rPr>
          <w:rFonts w:ascii="Times New Roman" w:hAnsi="Times New Roman"/>
          <w:sz w:val="28"/>
          <w:szCs w:val="28"/>
          <w:lang w:val="uk-UA"/>
        </w:rPr>
      </w:pPr>
      <w:r w:rsidRPr="00EA758D">
        <w:rPr>
          <w:rFonts w:ascii="Times New Roman" w:hAnsi="Times New Roman"/>
          <w:sz w:val="28"/>
          <w:szCs w:val="28"/>
          <w:lang w:val="uk-UA"/>
        </w:rPr>
        <w:t>Особистий внесок автора полягає в клінічному обстеженні, спостереженні за хворими, аналізі результатів лікування.</w:t>
      </w:r>
    </w:p>
    <w:p w:rsidR="007D2B5B" w:rsidRPr="00EA758D" w:rsidRDefault="007D2B5B" w:rsidP="007D2B5B">
      <w:pPr>
        <w:spacing w:after="0" w:line="242" w:lineRule="auto"/>
        <w:ind w:firstLine="708"/>
        <w:jc w:val="both"/>
        <w:rPr>
          <w:rFonts w:ascii="Times New Roman" w:hAnsi="Times New Roman"/>
          <w:sz w:val="28"/>
          <w:szCs w:val="28"/>
          <w:lang w:val="uk-UA"/>
        </w:rPr>
      </w:pPr>
      <w:r w:rsidRPr="00EA758D">
        <w:rPr>
          <w:rFonts w:ascii="Times New Roman" w:hAnsi="Times New Roman"/>
          <w:sz w:val="28"/>
          <w:szCs w:val="28"/>
          <w:lang w:val="uk-UA"/>
        </w:rPr>
        <w:t xml:space="preserve">11. Пустовойт Б. А. Артроскопический дебридемент и корригирующая околосуставная остеотомия – хирургический комплекс лечения гонартроза / Б.А. Пустовойт, В.В. Настенко, В.Ф.Я’хя Баха, </w:t>
      </w:r>
      <w:r w:rsidRPr="00EA758D">
        <w:rPr>
          <w:rFonts w:ascii="Times New Roman" w:hAnsi="Times New Roman"/>
          <w:b/>
          <w:sz w:val="28"/>
          <w:szCs w:val="28"/>
          <w:lang w:val="uk-UA"/>
        </w:rPr>
        <w:t>Тарик [Тарек] Рашид [</w:t>
      </w:r>
      <w:r w:rsidRPr="00EA758D">
        <w:rPr>
          <w:rFonts w:ascii="Times New Roman" w:hAnsi="Times New Roman"/>
          <w:b/>
          <w:sz w:val="28"/>
          <w:lang w:val="uk-UA"/>
        </w:rPr>
        <w:t>Рашед</w:t>
      </w:r>
      <w:r w:rsidRPr="00EA758D">
        <w:rPr>
          <w:rFonts w:ascii="Times New Roman" w:hAnsi="Times New Roman"/>
          <w:b/>
          <w:sz w:val="28"/>
          <w:szCs w:val="28"/>
          <w:lang w:val="uk-UA"/>
        </w:rPr>
        <w:t>]:</w:t>
      </w:r>
      <w:r w:rsidRPr="00EA758D">
        <w:rPr>
          <w:rFonts w:ascii="Times New Roman" w:hAnsi="Times New Roman"/>
          <w:sz w:val="28"/>
          <w:szCs w:val="28"/>
          <w:lang w:val="uk-UA"/>
        </w:rPr>
        <w:t xml:space="preserve"> тези доповідей ХIV з’їзду ортопедів-травматологів України (Одеса, 21–23 вересня 2006 р.) / М-во охорони здоров’я України, Акад. мед. наук України, Асоціація ортоп.-травм. України. – Одеса, 2006. – С. 311. </w:t>
      </w:r>
    </w:p>
    <w:p w:rsidR="007D2B5B" w:rsidRPr="00EA758D" w:rsidRDefault="007D2B5B" w:rsidP="007D2B5B">
      <w:pPr>
        <w:spacing w:after="0" w:line="242" w:lineRule="auto"/>
        <w:ind w:firstLine="708"/>
        <w:jc w:val="both"/>
        <w:rPr>
          <w:rFonts w:ascii="Times New Roman" w:hAnsi="Times New Roman"/>
          <w:sz w:val="28"/>
          <w:szCs w:val="28"/>
          <w:lang w:val="uk-UA"/>
        </w:rPr>
      </w:pPr>
      <w:r w:rsidRPr="00EA758D">
        <w:rPr>
          <w:rFonts w:ascii="Times New Roman" w:hAnsi="Times New Roman"/>
          <w:sz w:val="28"/>
          <w:szCs w:val="28"/>
          <w:lang w:val="uk-UA"/>
        </w:rPr>
        <w:t>Автор особисто проводив оперативні втручання та провів аналіз результатів лікування хворих на гонартроз.</w:t>
      </w:r>
    </w:p>
    <w:p w:rsidR="007D2B5B" w:rsidRDefault="007D2B5B" w:rsidP="007D2B5B">
      <w:pPr>
        <w:spacing w:after="0" w:line="246" w:lineRule="auto"/>
        <w:jc w:val="center"/>
        <w:rPr>
          <w:rFonts w:ascii="Times New Roman" w:hAnsi="Times New Roman"/>
          <w:b/>
          <w:sz w:val="28"/>
          <w:lang w:val="uk-UA"/>
        </w:rPr>
      </w:pPr>
    </w:p>
    <w:p w:rsidR="007D2B5B" w:rsidRDefault="007D2B5B" w:rsidP="007D2B5B">
      <w:pPr>
        <w:spacing w:after="0" w:line="246" w:lineRule="auto"/>
        <w:jc w:val="center"/>
        <w:rPr>
          <w:rFonts w:ascii="Times New Roman" w:hAnsi="Times New Roman"/>
          <w:b/>
          <w:sz w:val="28"/>
          <w:lang w:val="uk-UA"/>
        </w:rPr>
      </w:pPr>
    </w:p>
    <w:p w:rsidR="007D2B5B" w:rsidRPr="0022583F" w:rsidRDefault="007D2B5B" w:rsidP="007D2B5B">
      <w:pPr>
        <w:spacing w:after="0" w:line="246" w:lineRule="auto"/>
        <w:jc w:val="center"/>
        <w:rPr>
          <w:rFonts w:ascii="Times New Roman" w:hAnsi="Times New Roman"/>
          <w:b/>
          <w:sz w:val="28"/>
          <w:lang w:val="uk-UA"/>
        </w:rPr>
      </w:pPr>
      <w:r w:rsidRPr="0022583F">
        <w:rPr>
          <w:rFonts w:ascii="Times New Roman" w:hAnsi="Times New Roman"/>
          <w:b/>
          <w:sz w:val="28"/>
          <w:lang w:val="uk-UA"/>
        </w:rPr>
        <w:lastRenderedPageBreak/>
        <w:t>АНОТАЦІЯ</w:t>
      </w:r>
    </w:p>
    <w:p w:rsidR="007D2B5B" w:rsidRPr="0022583F" w:rsidRDefault="007D2B5B" w:rsidP="007D2B5B">
      <w:pPr>
        <w:spacing w:after="0" w:line="240" w:lineRule="auto"/>
        <w:jc w:val="center"/>
        <w:rPr>
          <w:rFonts w:ascii="Times New Roman" w:hAnsi="Times New Roman"/>
          <w:b/>
          <w:bCs/>
          <w:sz w:val="28"/>
          <w:lang w:val="uk-UA" w:bidi="ar-JO"/>
        </w:rPr>
      </w:pPr>
    </w:p>
    <w:p w:rsidR="007D2B5B" w:rsidRPr="0022583F" w:rsidRDefault="007D2B5B" w:rsidP="007D2B5B">
      <w:pPr>
        <w:spacing w:after="0" w:line="240" w:lineRule="auto"/>
        <w:ind w:firstLine="720"/>
        <w:jc w:val="both"/>
        <w:rPr>
          <w:rFonts w:ascii="Times New Roman" w:hAnsi="Times New Roman"/>
          <w:bCs/>
          <w:sz w:val="28"/>
          <w:lang w:val="uk-UA" w:bidi="ar-JO"/>
        </w:rPr>
      </w:pPr>
      <w:r w:rsidRPr="001F6D13">
        <w:rPr>
          <w:rFonts w:ascii="Times New Roman" w:hAnsi="Times New Roman"/>
          <w:b/>
          <w:bCs/>
          <w:sz w:val="28"/>
          <w:lang w:val="uk-UA" w:bidi="ar-JO"/>
        </w:rPr>
        <w:t>Тарек З</w:t>
      </w:r>
      <w:r w:rsidRPr="0022583F">
        <w:rPr>
          <w:rFonts w:ascii="Times New Roman" w:hAnsi="Times New Roman"/>
          <w:b/>
          <w:bCs/>
          <w:sz w:val="28"/>
          <w:lang w:val="uk-UA" w:bidi="ar-JO"/>
        </w:rPr>
        <w:t>і</w:t>
      </w:r>
      <w:r w:rsidRPr="001F6D13">
        <w:rPr>
          <w:rFonts w:ascii="Times New Roman" w:hAnsi="Times New Roman"/>
          <w:b/>
          <w:bCs/>
          <w:sz w:val="28"/>
          <w:lang w:val="uk-UA" w:bidi="ar-JO"/>
        </w:rPr>
        <w:t>яд Абдельаз</w:t>
      </w:r>
      <w:r w:rsidRPr="0022583F">
        <w:rPr>
          <w:rFonts w:ascii="Times New Roman" w:hAnsi="Times New Roman"/>
          <w:b/>
          <w:bCs/>
          <w:sz w:val="28"/>
          <w:lang w:val="uk-UA" w:bidi="ar-JO"/>
        </w:rPr>
        <w:t>і</w:t>
      </w:r>
      <w:r w:rsidRPr="001F6D13">
        <w:rPr>
          <w:rFonts w:ascii="Times New Roman" w:hAnsi="Times New Roman"/>
          <w:b/>
          <w:bCs/>
          <w:sz w:val="28"/>
          <w:lang w:val="uk-UA" w:bidi="ar-JO"/>
        </w:rPr>
        <w:t>з Рашед. Диспластич</w:t>
      </w:r>
      <w:r w:rsidRPr="0022583F">
        <w:rPr>
          <w:rFonts w:ascii="Times New Roman" w:hAnsi="Times New Roman"/>
          <w:b/>
          <w:bCs/>
          <w:sz w:val="28"/>
          <w:lang w:val="uk-UA" w:bidi="ar-JO"/>
        </w:rPr>
        <w:t>на</w:t>
      </w:r>
      <w:r w:rsidRPr="001F6D13">
        <w:rPr>
          <w:rFonts w:ascii="Times New Roman" w:hAnsi="Times New Roman"/>
          <w:b/>
          <w:bCs/>
          <w:sz w:val="28"/>
          <w:lang w:val="uk-UA" w:bidi="ar-JO"/>
        </w:rPr>
        <w:t xml:space="preserve"> вальгусна деформац</w:t>
      </w:r>
      <w:r w:rsidRPr="0022583F">
        <w:rPr>
          <w:rFonts w:ascii="Times New Roman" w:hAnsi="Times New Roman"/>
          <w:b/>
          <w:bCs/>
          <w:sz w:val="28"/>
          <w:lang w:val="uk-UA" w:bidi="ar-JO"/>
        </w:rPr>
        <w:t>і</w:t>
      </w:r>
      <w:r w:rsidRPr="001F6D13">
        <w:rPr>
          <w:rFonts w:ascii="Times New Roman" w:hAnsi="Times New Roman"/>
          <w:b/>
          <w:bCs/>
          <w:sz w:val="28"/>
          <w:lang w:val="uk-UA" w:bidi="ar-JO"/>
        </w:rPr>
        <w:t>я кол</w:t>
      </w:r>
      <w:r w:rsidRPr="0022583F">
        <w:rPr>
          <w:rFonts w:ascii="Times New Roman" w:hAnsi="Times New Roman"/>
          <w:b/>
          <w:bCs/>
          <w:sz w:val="28"/>
          <w:lang w:val="uk-UA" w:bidi="ar-JO"/>
        </w:rPr>
        <w:t>і</w:t>
      </w:r>
      <w:r w:rsidRPr="001F6D13">
        <w:rPr>
          <w:rFonts w:ascii="Times New Roman" w:hAnsi="Times New Roman"/>
          <w:b/>
          <w:bCs/>
          <w:sz w:val="28"/>
          <w:lang w:val="uk-UA" w:bidi="ar-JO"/>
        </w:rPr>
        <w:t>нного су</w:t>
      </w:r>
      <w:r w:rsidRPr="0022583F">
        <w:rPr>
          <w:rFonts w:ascii="Times New Roman" w:hAnsi="Times New Roman"/>
          <w:b/>
          <w:bCs/>
          <w:sz w:val="28"/>
          <w:lang w:val="uk-UA" w:bidi="ar-JO"/>
        </w:rPr>
        <w:t>глоб</w:t>
      </w:r>
      <w:r w:rsidRPr="001F6D13">
        <w:rPr>
          <w:rFonts w:ascii="Times New Roman" w:hAnsi="Times New Roman"/>
          <w:b/>
          <w:bCs/>
          <w:sz w:val="28"/>
          <w:lang w:val="uk-UA" w:bidi="ar-JO"/>
        </w:rPr>
        <w:t>а</w:t>
      </w:r>
      <w:r>
        <w:rPr>
          <w:rFonts w:ascii="Times New Roman" w:hAnsi="Times New Roman"/>
          <w:b/>
          <w:bCs/>
          <w:sz w:val="28"/>
          <w:lang w:val="uk-UA" w:bidi="ar-JO"/>
        </w:rPr>
        <w:t xml:space="preserve"> (діагностика та хірургічне лікування)</w:t>
      </w:r>
      <w:r w:rsidRPr="001F6D13">
        <w:rPr>
          <w:rFonts w:ascii="Times New Roman" w:hAnsi="Times New Roman"/>
          <w:b/>
          <w:bCs/>
          <w:sz w:val="28"/>
          <w:lang w:val="uk-UA" w:bidi="ar-JO"/>
        </w:rPr>
        <w:t>.</w:t>
      </w:r>
      <w:r w:rsidRPr="001F6D13">
        <w:rPr>
          <w:rFonts w:ascii="Times New Roman" w:hAnsi="Times New Roman"/>
          <w:bCs/>
          <w:sz w:val="28"/>
          <w:lang w:val="uk-UA" w:bidi="ar-JO"/>
        </w:rPr>
        <w:t xml:space="preserve"> – Р</w:t>
      </w:r>
      <w:r w:rsidRPr="0022583F">
        <w:rPr>
          <w:rFonts w:ascii="Times New Roman" w:hAnsi="Times New Roman"/>
          <w:bCs/>
          <w:sz w:val="28"/>
          <w:lang w:bidi="ar-JO"/>
        </w:rPr>
        <w:t>укопис.</w:t>
      </w:r>
    </w:p>
    <w:p w:rsidR="007D2B5B" w:rsidRPr="0022583F" w:rsidRDefault="007D2B5B" w:rsidP="007D2B5B">
      <w:pPr>
        <w:spacing w:after="0" w:line="240" w:lineRule="auto"/>
        <w:ind w:firstLine="720"/>
        <w:jc w:val="both"/>
        <w:rPr>
          <w:rFonts w:ascii="Times New Roman" w:hAnsi="Times New Roman"/>
          <w:bCs/>
          <w:sz w:val="28"/>
          <w:lang w:val="uk-UA"/>
        </w:rPr>
      </w:pPr>
      <w:r w:rsidRPr="0022583F">
        <w:rPr>
          <w:rFonts w:ascii="Times New Roman" w:hAnsi="Times New Roman"/>
          <w:bCs/>
          <w:sz w:val="28"/>
          <w:lang w:val="uk-UA"/>
        </w:rPr>
        <w:t xml:space="preserve">Дисертація на здобуття наукового ступеня кандидата медичних наук за спеціальністю 14.01.21 – травматологія та </w:t>
      </w:r>
      <w:r>
        <w:rPr>
          <w:rFonts w:ascii="Times New Roman" w:hAnsi="Times New Roman"/>
          <w:bCs/>
          <w:sz w:val="28"/>
          <w:lang w:val="uk-UA"/>
        </w:rPr>
        <w:t>ортопедія. – Державна установа «</w:t>
      </w:r>
      <w:r w:rsidRPr="0022583F">
        <w:rPr>
          <w:rFonts w:ascii="Times New Roman" w:hAnsi="Times New Roman"/>
          <w:bCs/>
          <w:sz w:val="28"/>
          <w:lang w:val="uk-UA"/>
        </w:rPr>
        <w:t>Інститут патології хребта та суглобів імені професора М.І.</w:t>
      </w:r>
      <w:r>
        <w:rPr>
          <w:rFonts w:ascii="Times New Roman" w:hAnsi="Times New Roman"/>
          <w:bCs/>
          <w:sz w:val="28"/>
          <w:lang w:val="uk-UA"/>
        </w:rPr>
        <w:t xml:space="preserve"> </w:t>
      </w:r>
      <w:r w:rsidRPr="0022583F">
        <w:rPr>
          <w:rFonts w:ascii="Times New Roman" w:hAnsi="Times New Roman"/>
          <w:bCs/>
          <w:sz w:val="28"/>
          <w:lang w:val="uk-UA"/>
        </w:rPr>
        <w:t>Ситенка Академії медичних наук України</w:t>
      </w:r>
      <w:r>
        <w:rPr>
          <w:rFonts w:ascii="Times New Roman" w:hAnsi="Times New Roman"/>
          <w:bCs/>
          <w:sz w:val="28"/>
          <w:lang w:val="uk-UA"/>
        </w:rPr>
        <w:t>»</w:t>
      </w:r>
      <w:r w:rsidRPr="0022583F">
        <w:rPr>
          <w:rFonts w:ascii="Times New Roman" w:hAnsi="Times New Roman"/>
          <w:bCs/>
          <w:sz w:val="28"/>
          <w:lang w:val="uk-UA"/>
        </w:rPr>
        <w:t>, Харків, 200</w:t>
      </w:r>
      <w:r>
        <w:rPr>
          <w:rFonts w:ascii="Times New Roman" w:hAnsi="Times New Roman"/>
          <w:bCs/>
          <w:sz w:val="28"/>
          <w:lang w:val="uk-UA"/>
        </w:rPr>
        <w:t>9</w:t>
      </w:r>
      <w:r w:rsidRPr="0022583F">
        <w:rPr>
          <w:rFonts w:ascii="Times New Roman" w:hAnsi="Times New Roman"/>
          <w:bCs/>
          <w:sz w:val="28"/>
          <w:lang w:val="uk-UA"/>
        </w:rPr>
        <w:t>.</w:t>
      </w:r>
    </w:p>
    <w:p w:rsidR="007D2B5B" w:rsidRPr="0022583F" w:rsidRDefault="007D2B5B" w:rsidP="007D2B5B">
      <w:pPr>
        <w:spacing w:after="0" w:line="240" w:lineRule="auto"/>
        <w:ind w:firstLine="720"/>
        <w:jc w:val="both"/>
        <w:rPr>
          <w:rFonts w:ascii="Times New Roman" w:hAnsi="Times New Roman"/>
          <w:bCs/>
          <w:sz w:val="28"/>
          <w:lang w:val="uk-UA"/>
        </w:rPr>
      </w:pPr>
      <w:r w:rsidRPr="0022583F">
        <w:rPr>
          <w:rFonts w:ascii="Times New Roman" w:hAnsi="Times New Roman"/>
          <w:bCs/>
          <w:sz w:val="28"/>
          <w:lang w:val="uk-UA"/>
        </w:rPr>
        <w:t>В дисертаційній роботі визначено рентгено-антропометричні особливості вальгусної деформації колінних суглобів, зумовленої спадковою схильністю, виявлено симптомокомплекс порушень опорно-рухової системи, характерний для даної патології, вивчено особливості перебігу захворювання та результати лікування в залежності від тяжкості проявів, розроблено систему діагностики та оперативного лікування даної патології. На математичній моделі колінного суглоба та шляхом кінетостатичних розрахунків проведені біомеханічні дослідження «поведінки» кісткових структур нижньої кінцівки під впливом статичних навантажень в нормі та за наявності деформацій колінного суглоба, результати досліджень використано при клінічному спостереженні та плануванні оперативних втручань.</w:t>
      </w:r>
    </w:p>
    <w:p w:rsidR="007D2B5B" w:rsidRPr="0022583F" w:rsidRDefault="007D2B5B" w:rsidP="007D2B5B">
      <w:pPr>
        <w:spacing w:after="0" w:line="240" w:lineRule="auto"/>
        <w:ind w:firstLine="720"/>
        <w:jc w:val="both"/>
        <w:rPr>
          <w:rFonts w:ascii="Times New Roman" w:hAnsi="Times New Roman"/>
          <w:bCs/>
          <w:sz w:val="28"/>
          <w:lang w:val="uk-UA"/>
        </w:rPr>
      </w:pPr>
      <w:r w:rsidRPr="0022583F">
        <w:rPr>
          <w:rFonts w:ascii="Times New Roman" w:hAnsi="Times New Roman"/>
          <w:bCs/>
          <w:sz w:val="28"/>
          <w:lang w:val="uk-UA"/>
        </w:rPr>
        <w:t>Клінічна апробація запропонованої системи діагностики та лікування проведена у 26 хворих з вальгусною деформацією колінного суглоба диспластичного ґенезу. Оцінка найближчих (1-3 роки) і віддалених клінічних результатів л</w:t>
      </w:r>
      <w:r>
        <w:rPr>
          <w:rFonts w:ascii="Times New Roman" w:hAnsi="Times New Roman"/>
          <w:bCs/>
          <w:sz w:val="28"/>
          <w:lang w:val="uk-UA"/>
        </w:rPr>
        <w:t>ікування за бальною оці</w:t>
      </w:r>
      <w:r w:rsidRPr="0022583F">
        <w:rPr>
          <w:rFonts w:ascii="Times New Roman" w:hAnsi="Times New Roman"/>
          <w:bCs/>
          <w:sz w:val="28"/>
          <w:lang w:val="uk-UA"/>
        </w:rPr>
        <w:t>н</w:t>
      </w:r>
      <w:r>
        <w:rPr>
          <w:rFonts w:ascii="Times New Roman" w:hAnsi="Times New Roman"/>
          <w:bCs/>
          <w:sz w:val="28"/>
          <w:lang w:val="uk-UA"/>
        </w:rPr>
        <w:t>ковою</w:t>
      </w:r>
      <w:r w:rsidRPr="0022583F">
        <w:rPr>
          <w:rFonts w:ascii="Times New Roman" w:hAnsi="Times New Roman"/>
          <w:bCs/>
          <w:sz w:val="28"/>
          <w:lang w:val="uk-UA"/>
        </w:rPr>
        <w:t xml:space="preserve"> методикою з використанням запропонованого сумарного оцін</w:t>
      </w:r>
      <w:r>
        <w:rPr>
          <w:rFonts w:ascii="Times New Roman" w:hAnsi="Times New Roman"/>
          <w:bCs/>
          <w:sz w:val="28"/>
          <w:lang w:val="uk-UA"/>
        </w:rPr>
        <w:t>ково</w:t>
      </w:r>
      <w:r w:rsidRPr="0022583F">
        <w:rPr>
          <w:rFonts w:ascii="Times New Roman" w:hAnsi="Times New Roman"/>
          <w:bCs/>
          <w:sz w:val="28"/>
          <w:lang w:val="uk-UA"/>
        </w:rPr>
        <w:t>го критерію підтвердила доцільність розподілу оперативних втручань на профілактичні, лікувально-профілактичні та лікувальні, що дозволяє суттєво покращити стан хворих і запобігти розвиненню гонартрозу.</w:t>
      </w:r>
    </w:p>
    <w:p w:rsidR="007D2B5B" w:rsidRPr="0022583F" w:rsidRDefault="007D2B5B" w:rsidP="007D2B5B">
      <w:pPr>
        <w:spacing w:after="0" w:line="240" w:lineRule="auto"/>
        <w:ind w:firstLine="720"/>
        <w:jc w:val="both"/>
        <w:rPr>
          <w:rFonts w:ascii="Times New Roman" w:hAnsi="Times New Roman"/>
          <w:bCs/>
          <w:sz w:val="28"/>
          <w:lang w:val="uk-UA"/>
        </w:rPr>
      </w:pPr>
      <w:r w:rsidRPr="0022583F">
        <w:rPr>
          <w:rFonts w:ascii="Times New Roman" w:hAnsi="Times New Roman"/>
          <w:b/>
          <w:bCs/>
          <w:sz w:val="28"/>
          <w:lang w:val="uk-UA"/>
        </w:rPr>
        <w:t>Ключові слова:</w:t>
      </w:r>
      <w:r w:rsidRPr="0022583F">
        <w:rPr>
          <w:rFonts w:ascii="Times New Roman" w:hAnsi="Times New Roman"/>
          <w:bCs/>
          <w:sz w:val="28"/>
          <w:lang w:val="uk-UA"/>
        </w:rPr>
        <w:t xml:space="preserve"> колінний суглоб, диспластична вальгусна деформація, гонартроз.</w:t>
      </w:r>
    </w:p>
    <w:p w:rsidR="007D2B5B" w:rsidRDefault="007D2B5B" w:rsidP="007D2B5B">
      <w:pPr>
        <w:spacing w:after="0" w:line="240" w:lineRule="auto"/>
        <w:ind w:firstLine="708"/>
        <w:jc w:val="both"/>
        <w:rPr>
          <w:sz w:val="28"/>
          <w:lang w:val="uk-UA"/>
        </w:rPr>
      </w:pPr>
    </w:p>
    <w:p w:rsidR="007D2B5B" w:rsidRDefault="007D2B5B" w:rsidP="007D2B5B">
      <w:pPr>
        <w:spacing w:after="0" w:line="240" w:lineRule="auto"/>
        <w:ind w:firstLine="708"/>
        <w:jc w:val="both"/>
        <w:rPr>
          <w:sz w:val="28"/>
          <w:lang w:val="uk-UA"/>
        </w:rPr>
      </w:pPr>
    </w:p>
    <w:p w:rsidR="007D2B5B" w:rsidRDefault="007D2B5B" w:rsidP="007D2B5B">
      <w:pPr>
        <w:spacing w:after="0" w:line="240" w:lineRule="auto"/>
        <w:ind w:firstLine="708"/>
        <w:jc w:val="both"/>
        <w:rPr>
          <w:sz w:val="28"/>
          <w:lang w:val="uk-UA"/>
        </w:rPr>
      </w:pPr>
    </w:p>
    <w:p w:rsidR="007D2B5B" w:rsidRDefault="007D2B5B" w:rsidP="007D2B5B">
      <w:pPr>
        <w:spacing w:after="0" w:line="240" w:lineRule="auto"/>
        <w:ind w:firstLine="708"/>
        <w:jc w:val="both"/>
        <w:rPr>
          <w:sz w:val="28"/>
          <w:lang w:val="uk-UA"/>
        </w:rPr>
      </w:pPr>
    </w:p>
    <w:p w:rsidR="007D2B5B" w:rsidRDefault="007D2B5B" w:rsidP="007D2B5B">
      <w:pPr>
        <w:spacing w:after="0" w:line="240" w:lineRule="auto"/>
        <w:jc w:val="center"/>
        <w:rPr>
          <w:rFonts w:ascii="Times New Roman" w:hAnsi="Times New Roman"/>
          <w:bCs/>
          <w:sz w:val="28"/>
          <w:lang w:val="uk-UA" w:bidi="ar-JO"/>
        </w:rPr>
      </w:pPr>
      <w:r>
        <w:rPr>
          <w:rFonts w:ascii="Times New Roman" w:hAnsi="Times New Roman"/>
          <w:b/>
          <w:bCs/>
          <w:sz w:val="28"/>
          <w:lang w:bidi="ar-JO"/>
        </w:rPr>
        <w:br w:type="page"/>
      </w:r>
      <w:r w:rsidRPr="0022583F">
        <w:rPr>
          <w:rFonts w:ascii="Times New Roman" w:hAnsi="Times New Roman"/>
          <w:b/>
          <w:bCs/>
          <w:sz w:val="28"/>
          <w:lang w:bidi="ar-JO"/>
        </w:rPr>
        <w:lastRenderedPageBreak/>
        <w:t>АННОТАЦИЯ</w:t>
      </w:r>
    </w:p>
    <w:p w:rsidR="007D2B5B" w:rsidRPr="00EA758D" w:rsidRDefault="007D2B5B" w:rsidP="007D2B5B">
      <w:pPr>
        <w:spacing w:after="0" w:line="240" w:lineRule="auto"/>
        <w:rPr>
          <w:rFonts w:ascii="Times New Roman" w:hAnsi="Times New Roman"/>
          <w:bCs/>
          <w:sz w:val="28"/>
          <w:lang w:bidi="ar-JO"/>
        </w:rPr>
      </w:pPr>
    </w:p>
    <w:p w:rsidR="007D2B5B" w:rsidRPr="00F0394F" w:rsidRDefault="007D2B5B" w:rsidP="007D2B5B">
      <w:pPr>
        <w:spacing w:after="0" w:line="240" w:lineRule="auto"/>
        <w:ind w:firstLine="708"/>
        <w:jc w:val="both"/>
        <w:rPr>
          <w:rFonts w:ascii="Times New Roman" w:hAnsi="Times New Roman"/>
          <w:bCs/>
          <w:sz w:val="28"/>
        </w:rPr>
      </w:pPr>
      <w:r w:rsidRPr="00EA758D">
        <w:rPr>
          <w:rFonts w:ascii="Times New Roman" w:hAnsi="Times New Roman"/>
          <w:b/>
          <w:bCs/>
          <w:sz w:val="28"/>
          <w:lang w:bidi="ar-JO"/>
        </w:rPr>
        <w:t xml:space="preserve">Тарек Зияд </w:t>
      </w:r>
      <w:r w:rsidRPr="00F0394F">
        <w:rPr>
          <w:rFonts w:ascii="Times New Roman" w:hAnsi="Times New Roman"/>
          <w:b/>
          <w:bCs/>
          <w:sz w:val="28"/>
          <w:lang w:bidi="ar-JO"/>
        </w:rPr>
        <w:t>Абдельазиз Рашед. Диспластическая вальгусная деформация коленного сустава (диагностика и хирургическое лечение).</w:t>
      </w:r>
      <w:r w:rsidRPr="00F0394F">
        <w:rPr>
          <w:rFonts w:ascii="Times New Roman" w:hAnsi="Times New Roman"/>
          <w:bCs/>
          <w:sz w:val="28"/>
          <w:lang w:bidi="ar-JO"/>
        </w:rPr>
        <w:t xml:space="preserve"> – Рукопись.</w:t>
      </w:r>
    </w:p>
    <w:p w:rsidR="007D2B5B" w:rsidRPr="00EA758D" w:rsidRDefault="007D2B5B" w:rsidP="007D2B5B">
      <w:pPr>
        <w:spacing w:after="0" w:line="240" w:lineRule="auto"/>
        <w:ind w:firstLine="720"/>
        <w:jc w:val="both"/>
        <w:rPr>
          <w:rFonts w:ascii="Times New Roman" w:hAnsi="Times New Roman"/>
          <w:sz w:val="28"/>
          <w:lang w:bidi="ar-JO"/>
        </w:rPr>
      </w:pPr>
      <w:r w:rsidRPr="00F0394F">
        <w:rPr>
          <w:rFonts w:ascii="Times New Roman" w:hAnsi="Times New Roman"/>
          <w:sz w:val="28"/>
          <w:lang w:bidi="ar-JO"/>
        </w:rPr>
        <w:t>Диссертация на соискание учёной степени кандидата медицинских наук по специальности 14.01.21. – травматология и ортопедия.</w:t>
      </w:r>
      <w:r w:rsidRPr="00EA758D">
        <w:rPr>
          <w:rFonts w:ascii="Times New Roman" w:hAnsi="Times New Roman"/>
          <w:sz w:val="28"/>
          <w:lang w:bidi="ar-JO"/>
        </w:rPr>
        <w:t xml:space="preserve"> – Государственное учреждение «Институт патологии позвоночника и суставов имени профессора М.И. Ситенко Академии медицинских наук Украины», Харьков, 2009.</w:t>
      </w:r>
    </w:p>
    <w:p w:rsidR="007D2B5B" w:rsidRPr="00EA758D" w:rsidRDefault="007D2B5B" w:rsidP="007D2B5B">
      <w:pPr>
        <w:spacing w:after="0" w:line="240" w:lineRule="auto"/>
        <w:ind w:firstLine="720"/>
        <w:jc w:val="both"/>
        <w:rPr>
          <w:rFonts w:ascii="Times New Roman" w:hAnsi="Times New Roman"/>
          <w:sz w:val="28"/>
        </w:rPr>
      </w:pPr>
      <w:r w:rsidRPr="00EA758D">
        <w:rPr>
          <w:rFonts w:ascii="Times New Roman" w:hAnsi="Times New Roman"/>
          <w:sz w:val="28"/>
          <w:lang w:bidi="ar-JO"/>
        </w:rPr>
        <w:t>В</w:t>
      </w:r>
      <w:r w:rsidRPr="00EA758D">
        <w:rPr>
          <w:rFonts w:ascii="Times New Roman" w:hAnsi="Times New Roman"/>
          <w:sz w:val="28"/>
        </w:rPr>
        <w:t xml:space="preserve"> диссертации раскрыты особенности вальгусной деформации коленного сустава, обусловленные наследственным предрасположением, разработана система ее диагностики и хирургического лечения. </w:t>
      </w:r>
    </w:p>
    <w:p w:rsidR="007D2B5B" w:rsidRPr="00EA758D" w:rsidRDefault="007D2B5B" w:rsidP="007D2B5B">
      <w:pPr>
        <w:spacing w:after="0" w:line="240" w:lineRule="auto"/>
        <w:ind w:firstLine="720"/>
        <w:jc w:val="both"/>
        <w:rPr>
          <w:rFonts w:ascii="Times New Roman" w:hAnsi="Times New Roman"/>
          <w:sz w:val="28"/>
        </w:rPr>
      </w:pPr>
      <w:r w:rsidRPr="00EA758D">
        <w:rPr>
          <w:rFonts w:ascii="Times New Roman" w:hAnsi="Times New Roman"/>
          <w:sz w:val="28"/>
        </w:rPr>
        <w:t>Антропометрические исследования были проведены в двух группах больных с варусной и вальгусной деформацией нижних конечностей – соответственно у 27 и 28 пациентов. Полученные данные дали основания для выделения особых конституций пациентов с указанной патологией и выявить закономерности, подтверждающей ее наследственную предрасположенность, что позволило включить исследования такого характера в алгоритм диагностики фронтальных деформаций диспластического генеза.</w:t>
      </w:r>
    </w:p>
    <w:p w:rsidR="007D2B5B" w:rsidRPr="00EA758D" w:rsidRDefault="007D2B5B" w:rsidP="007D2B5B">
      <w:pPr>
        <w:spacing w:after="0" w:line="240" w:lineRule="auto"/>
        <w:ind w:firstLine="720"/>
        <w:jc w:val="both"/>
        <w:rPr>
          <w:rFonts w:ascii="Times New Roman" w:hAnsi="Times New Roman"/>
          <w:sz w:val="28"/>
        </w:rPr>
      </w:pPr>
      <w:r w:rsidRPr="00EA758D">
        <w:rPr>
          <w:rFonts w:ascii="Times New Roman" w:hAnsi="Times New Roman"/>
          <w:sz w:val="28"/>
        </w:rPr>
        <w:t xml:space="preserve">В рентгенометрических исследованиях коленного сустава, выполненных в трех проекциях (фас, профиль, аксиальная), и ЯМР-томографических были определены количественные характеристики диспластических изменений при вальгусной деформации. Наиболее достоверными и информативными параметрами оказались угол фронтальной деформации коленного сустава; ширина мыщелков бедренной кости; критерий Blackburn, вертикальной ориентации надколенника; межфасеточный угол надколенника; угол открытия блока бедренной кости; вальгусное отклонение бугристости большеберцовой кости и связки надколенника. </w:t>
      </w:r>
    </w:p>
    <w:p w:rsidR="007D2B5B" w:rsidRPr="00EA758D" w:rsidRDefault="007D2B5B" w:rsidP="007D2B5B">
      <w:pPr>
        <w:spacing w:after="0" w:line="240" w:lineRule="auto"/>
        <w:ind w:firstLine="720"/>
        <w:jc w:val="both"/>
        <w:rPr>
          <w:rFonts w:ascii="Times New Roman" w:hAnsi="Times New Roman"/>
          <w:sz w:val="28"/>
          <w:lang w:bidi="ar-JO"/>
        </w:rPr>
      </w:pPr>
      <w:r w:rsidRPr="00EA758D">
        <w:rPr>
          <w:rFonts w:ascii="Times New Roman" w:hAnsi="Times New Roman"/>
          <w:sz w:val="28"/>
        </w:rPr>
        <w:t>Биомеханические исследования были проведены на математической модели коленного сустава</w:t>
      </w:r>
      <w:r w:rsidRPr="00EA758D">
        <w:rPr>
          <w:rFonts w:ascii="Times New Roman" w:hAnsi="Times New Roman"/>
          <w:sz w:val="28"/>
          <w:lang w:bidi="ar-JO"/>
        </w:rPr>
        <w:t xml:space="preserve">. Изучено «поведение» костных структур нижней конечности под воздействием статических нагрузок </w:t>
      </w:r>
      <w:r w:rsidRPr="00EA758D">
        <w:rPr>
          <w:rFonts w:ascii="Times New Roman" w:hAnsi="Times New Roman"/>
          <w:sz w:val="28"/>
        </w:rPr>
        <w:t xml:space="preserve">в норме и </w:t>
      </w:r>
      <w:r w:rsidRPr="00EA758D">
        <w:rPr>
          <w:rFonts w:ascii="Times New Roman" w:hAnsi="Times New Roman"/>
          <w:sz w:val="28"/>
          <w:lang w:bidi="ar-JO"/>
        </w:rPr>
        <w:t xml:space="preserve">при наличии деформаций коленного сустава. Показано, что вальгусная деформация коленного сустава приводит к увеличению нагрузки на латеральный мыщелок и снижению на медиальный. Пиковые напряжения в системе при этом возрастают в 5 раз и достигают 5 МПа. Асимметричное нагружение сустава при вальгусной деформации приводит к смещению надколенника кнаружи, что в сочетании с диспластическими изменениями макроструктуры феморо-пателлярного сочленения ведет к нарушению нагружения сустава и его разрушению. </w:t>
      </w:r>
    </w:p>
    <w:p w:rsidR="007D2B5B" w:rsidRPr="00EA758D" w:rsidRDefault="007D2B5B" w:rsidP="007D2B5B">
      <w:pPr>
        <w:spacing w:after="0" w:line="240" w:lineRule="auto"/>
        <w:ind w:firstLine="720"/>
        <w:jc w:val="both"/>
        <w:rPr>
          <w:rFonts w:ascii="Times New Roman" w:hAnsi="Times New Roman"/>
          <w:sz w:val="28"/>
          <w:lang w:bidi="ar-JO"/>
        </w:rPr>
      </w:pPr>
      <w:r w:rsidRPr="00EA758D">
        <w:rPr>
          <w:rFonts w:ascii="Times New Roman" w:hAnsi="Times New Roman"/>
          <w:sz w:val="28"/>
          <w:lang w:bidi="ar-JO"/>
        </w:rPr>
        <w:t xml:space="preserve">Для определения напряжений, возникающих в тканях коленного сустава in vivo, проведен силовой, или кинетостатический, расчет сил, действующих на коленный сустав в наиболее неблагоприятных с точки зрения нагрузки на коленные суставы случаях – поднимание человека с горизонтальной поверхности (стул), подъем и спуск по лестнице. Для этого по кинограммам, представляющим видеозапись указанных движений человека, строили </w:t>
      </w:r>
      <w:r w:rsidRPr="00EA758D">
        <w:rPr>
          <w:rFonts w:ascii="Times New Roman" w:hAnsi="Times New Roman"/>
          <w:sz w:val="28"/>
          <w:lang w:bidi="ar-JO"/>
        </w:rPr>
        <w:lastRenderedPageBreak/>
        <w:t>таблицы значений обобщенных координат в зависимости от времени. Расчеты показали, что при поднимании со стула основная нагрузка на сустав действует в вертикальном направлении и достигает максимума (420 Н), когда угол между бедром и голенью составляет 93º. При поднимании по лестнице основная нагрузка также действует в вертикальном направлении и достигает 659 Н, когда угол между бедром и голенью составляет 163º.</w:t>
      </w:r>
    </w:p>
    <w:p w:rsidR="007D2B5B" w:rsidRPr="00EA758D" w:rsidRDefault="007D2B5B" w:rsidP="007D2B5B">
      <w:pPr>
        <w:spacing w:after="0" w:line="240" w:lineRule="auto"/>
        <w:ind w:firstLine="720"/>
        <w:jc w:val="both"/>
        <w:rPr>
          <w:rFonts w:ascii="Times New Roman" w:hAnsi="Times New Roman"/>
          <w:sz w:val="28"/>
        </w:rPr>
      </w:pPr>
      <w:r w:rsidRPr="00EA758D">
        <w:rPr>
          <w:rFonts w:ascii="Times New Roman" w:hAnsi="Times New Roman"/>
          <w:sz w:val="28"/>
          <w:lang w:bidi="ar-JO"/>
        </w:rPr>
        <w:t xml:space="preserve">Клиническая часть работы основана на анализе результатов лечения 26 больных с вальгусной деформацией коленного сустава диспластического генеза. Методики оперативных вмешательств подбирали индивидуально с учетом возраста больных, степени деформации, степени артрозных изменений, характера нарушения нагружения в суставе. Проведены </w:t>
      </w:r>
      <w:r w:rsidRPr="00EA758D">
        <w:rPr>
          <w:rFonts w:ascii="Times New Roman" w:hAnsi="Times New Roman"/>
          <w:sz w:val="28"/>
        </w:rPr>
        <w:t xml:space="preserve">операции, корригирующие ось конечности: надмыщелковая полуцилиндрическая остеотомия бедренной кости – 7, надмыщелковая клиновидная «плюс» бедренной кости – 1, надмыщелковая клиновидная «минус» бедренной кости – 7, высокая полуцилиндрическая варизирующая большеберцовой кости – 14, высокая полуцилиндрическая вальгизирующая большеберцовой кости – 2, высокая клиновидная «минус» большеберцовой кости – 1, клиновидная «минус» большеберцовой кости – 3, остеотомия малоберцовой кости (вспомогательная) – 18, резекция малоберцовой кости (вспомогательная) – 2, эндопротезирование – 2. Операции, устраняющие нарушение нагружения в феморо-пателлярном отделе коленного сустава: реконструкция разгибательного аппарата – 5, латеральный релиз – 16. Удаление разрушенных структур сустава (дебридемент) – 9. Пластика боковых связок – 3. Характер остеосинтеза, количество операций: стержневые аппараты – 22 (67 %), накостный остеосинтез – 11 (33 %). </w:t>
      </w:r>
    </w:p>
    <w:p w:rsidR="007D2B5B" w:rsidRPr="00EA758D" w:rsidRDefault="007D2B5B" w:rsidP="007D2B5B">
      <w:pPr>
        <w:pStyle w:val="af"/>
      </w:pPr>
      <w:r w:rsidRPr="00EA758D">
        <w:t xml:space="preserve">Околосуставные корригирующие остеотомии применены на бедренном (45,5 %) и большеберцовом (54,5 %) сегментах. Форма сечения кости </w:t>
      </w:r>
      <w:r w:rsidRPr="00EA758D">
        <w:br/>
        <w:t>в 63,7 % случаев была полуцилиндрической и в 36,3 % – клиновидной. Операции, корригирующие нагружение в феморо-пателлярном сочленении, проведены в 22 % случаев, в основном у лиц молодого возраста (16–40 лет).</w:t>
      </w:r>
    </w:p>
    <w:p w:rsidR="007D2B5B" w:rsidRPr="00EA758D" w:rsidRDefault="007D2B5B" w:rsidP="007D2B5B">
      <w:pPr>
        <w:spacing w:after="0" w:line="240" w:lineRule="auto"/>
        <w:ind w:firstLine="708"/>
        <w:jc w:val="both"/>
        <w:rPr>
          <w:rFonts w:ascii="Times New Roman" w:hAnsi="Times New Roman"/>
          <w:bCs/>
          <w:sz w:val="28"/>
        </w:rPr>
      </w:pPr>
      <w:r w:rsidRPr="00EA758D">
        <w:rPr>
          <w:rFonts w:ascii="Times New Roman" w:hAnsi="Times New Roman"/>
          <w:sz w:val="28"/>
        </w:rPr>
        <w:t xml:space="preserve">У больных после всех проведенных операций удалось полностью устранить осевую деформацию, уменьшить выраженность болевого синдрома, улучшить опороспособность конечности. Оценка ближайших </w:t>
      </w:r>
      <w:r w:rsidRPr="00EA758D">
        <w:rPr>
          <w:rFonts w:ascii="Times New Roman" w:hAnsi="Times New Roman"/>
          <w:bCs/>
          <w:sz w:val="28"/>
        </w:rPr>
        <w:t>(1–3 года) и отдаленных результатов лечения по балльной оценочной методике с использованием предложенного суммарного оценочного критерия подтвердила целесообразность разделения оперативных вмешательств на профилактические, лечебно-профилатические и лечебные, что позволяет существенно улучшить состояние больных и предупредить развитие гонартроза.</w:t>
      </w:r>
    </w:p>
    <w:p w:rsidR="007D2B5B" w:rsidRPr="00EA758D" w:rsidRDefault="007D2B5B" w:rsidP="007D2B5B">
      <w:pPr>
        <w:spacing w:after="0" w:line="240" w:lineRule="auto"/>
        <w:ind w:firstLine="720"/>
        <w:jc w:val="both"/>
        <w:rPr>
          <w:rFonts w:ascii="Times New Roman" w:hAnsi="Times New Roman"/>
          <w:sz w:val="28"/>
          <w:szCs w:val="28"/>
        </w:rPr>
      </w:pPr>
      <w:r w:rsidRPr="00EA758D">
        <w:rPr>
          <w:rFonts w:ascii="Times New Roman" w:hAnsi="Times New Roman"/>
          <w:b/>
          <w:sz w:val="28"/>
          <w:szCs w:val="28"/>
        </w:rPr>
        <w:t xml:space="preserve">Ключевые слова: </w:t>
      </w:r>
      <w:r w:rsidRPr="00EA758D">
        <w:rPr>
          <w:rFonts w:ascii="Times New Roman" w:hAnsi="Times New Roman"/>
          <w:sz w:val="28"/>
          <w:szCs w:val="28"/>
        </w:rPr>
        <w:t>коленный сустав, диспластическая вальгусная деформация, гонартроз.</w:t>
      </w:r>
    </w:p>
    <w:p w:rsidR="007D2B5B" w:rsidRPr="0022583F" w:rsidRDefault="007D2B5B" w:rsidP="007D2B5B">
      <w:pPr>
        <w:spacing w:after="0" w:line="240" w:lineRule="auto"/>
        <w:jc w:val="center"/>
        <w:rPr>
          <w:rFonts w:ascii="Times New Roman" w:hAnsi="Times New Roman"/>
          <w:b/>
          <w:sz w:val="28"/>
          <w:szCs w:val="28"/>
          <w:lang w:val="en-US"/>
        </w:rPr>
      </w:pPr>
      <w:r w:rsidRPr="00327AFE">
        <w:rPr>
          <w:sz w:val="28"/>
          <w:szCs w:val="28"/>
          <w:lang w:val="uk-UA"/>
        </w:rPr>
        <w:br w:type="page"/>
      </w:r>
      <w:r w:rsidRPr="0022583F">
        <w:rPr>
          <w:rFonts w:ascii="Times New Roman" w:hAnsi="Times New Roman"/>
          <w:b/>
          <w:sz w:val="28"/>
          <w:szCs w:val="28"/>
          <w:lang w:val="en-US"/>
        </w:rPr>
        <w:lastRenderedPageBreak/>
        <w:t>SUMMARY</w:t>
      </w:r>
    </w:p>
    <w:p w:rsidR="007D2B5B" w:rsidRPr="0022583F" w:rsidRDefault="007D2B5B" w:rsidP="007D2B5B">
      <w:pPr>
        <w:spacing w:after="0" w:line="240" w:lineRule="auto"/>
        <w:jc w:val="center"/>
        <w:rPr>
          <w:rFonts w:ascii="Times New Roman" w:hAnsi="Times New Roman"/>
          <w:b/>
          <w:sz w:val="28"/>
          <w:szCs w:val="28"/>
          <w:lang w:val="en-US"/>
        </w:rPr>
      </w:pPr>
    </w:p>
    <w:p w:rsidR="007D2B5B" w:rsidRPr="0022583F" w:rsidRDefault="007D2B5B" w:rsidP="007D2B5B">
      <w:pPr>
        <w:spacing w:after="0" w:line="240" w:lineRule="auto"/>
        <w:ind w:firstLine="720"/>
        <w:jc w:val="both"/>
        <w:rPr>
          <w:rFonts w:ascii="Times New Roman" w:hAnsi="Times New Roman"/>
          <w:sz w:val="28"/>
          <w:szCs w:val="28"/>
          <w:lang w:val="en-US"/>
        </w:rPr>
      </w:pPr>
      <w:r w:rsidRPr="0022583F">
        <w:rPr>
          <w:rFonts w:ascii="Times New Roman" w:hAnsi="Times New Roman"/>
          <w:b/>
          <w:sz w:val="28"/>
          <w:szCs w:val="28"/>
          <w:lang w:val="en-US"/>
        </w:rPr>
        <w:t xml:space="preserve">Rashed T.Z.A. Dysplastic valgus deformity of the knee joint (Diagnosis and surgical treatment). – </w:t>
      </w:r>
      <w:r w:rsidRPr="0022583F">
        <w:rPr>
          <w:rFonts w:ascii="Times New Roman" w:hAnsi="Times New Roman"/>
          <w:sz w:val="28"/>
          <w:szCs w:val="28"/>
          <w:lang w:val="en-US"/>
        </w:rPr>
        <w:t>Manuscript.</w:t>
      </w:r>
    </w:p>
    <w:p w:rsidR="007D2B5B" w:rsidRPr="0022583F" w:rsidRDefault="007D2B5B" w:rsidP="007D2B5B">
      <w:pPr>
        <w:spacing w:after="0" w:line="240" w:lineRule="auto"/>
        <w:ind w:firstLine="720"/>
        <w:jc w:val="both"/>
        <w:rPr>
          <w:rFonts w:ascii="Times New Roman" w:hAnsi="Times New Roman"/>
          <w:sz w:val="28"/>
          <w:szCs w:val="28"/>
          <w:lang w:val="en-US"/>
        </w:rPr>
      </w:pPr>
      <w:r w:rsidRPr="0022583F">
        <w:rPr>
          <w:rFonts w:ascii="Times New Roman" w:hAnsi="Times New Roman"/>
          <w:sz w:val="28"/>
          <w:szCs w:val="28"/>
          <w:lang w:val="en-US"/>
        </w:rPr>
        <w:t xml:space="preserve">Thesis for the degree of candidate of medical sciences in specialty </w:t>
      </w:r>
      <w:r w:rsidRPr="0022583F">
        <w:rPr>
          <w:rFonts w:ascii="Times New Roman" w:hAnsi="Times New Roman"/>
          <w:sz w:val="28"/>
          <w:szCs w:val="28"/>
          <w:lang w:val="uk-UA"/>
        </w:rPr>
        <w:t>14.01.21 – Traumatology and Orthop</w:t>
      </w:r>
      <w:r w:rsidRPr="0022583F">
        <w:rPr>
          <w:rFonts w:ascii="Times New Roman" w:hAnsi="Times New Roman"/>
          <w:sz w:val="28"/>
          <w:szCs w:val="28"/>
          <w:lang w:val="en-US"/>
        </w:rPr>
        <w:t>a</w:t>
      </w:r>
      <w:r w:rsidRPr="0022583F">
        <w:rPr>
          <w:rFonts w:ascii="Times New Roman" w:hAnsi="Times New Roman"/>
          <w:sz w:val="28"/>
          <w:szCs w:val="28"/>
          <w:lang w:val="uk-UA"/>
        </w:rPr>
        <w:t>edics –S</w:t>
      </w:r>
      <w:r w:rsidRPr="0022583F">
        <w:rPr>
          <w:rFonts w:ascii="Times New Roman" w:hAnsi="Times New Roman"/>
          <w:sz w:val="28"/>
          <w:szCs w:val="28"/>
          <w:lang w:val="en-US"/>
        </w:rPr>
        <w:t>i</w:t>
      </w:r>
      <w:r w:rsidRPr="0022583F">
        <w:rPr>
          <w:rFonts w:ascii="Times New Roman" w:hAnsi="Times New Roman"/>
          <w:sz w:val="28"/>
          <w:szCs w:val="28"/>
          <w:lang w:val="uk-UA"/>
        </w:rPr>
        <w:t>tenk</w:t>
      </w:r>
      <w:r w:rsidRPr="0022583F">
        <w:rPr>
          <w:rFonts w:ascii="Times New Roman" w:hAnsi="Times New Roman"/>
          <w:sz w:val="28"/>
          <w:szCs w:val="28"/>
          <w:lang w:val="en-US"/>
        </w:rPr>
        <w:t>a</w:t>
      </w:r>
      <w:r w:rsidRPr="0022583F">
        <w:rPr>
          <w:rFonts w:ascii="Times New Roman" w:hAnsi="Times New Roman"/>
          <w:sz w:val="28"/>
          <w:szCs w:val="28"/>
          <w:lang w:val="uk-UA"/>
        </w:rPr>
        <w:t xml:space="preserve"> Institute of Spine and Joint</w:t>
      </w:r>
      <w:r w:rsidRPr="0022583F">
        <w:rPr>
          <w:rFonts w:ascii="Times New Roman" w:hAnsi="Times New Roman"/>
          <w:sz w:val="28"/>
          <w:szCs w:val="28"/>
          <w:lang w:val="en-US"/>
        </w:rPr>
        <w:t>s</w:t>
      </w:r>
      <w:r w:rsidRPr="0022583F">
        <w:rPr>
          <w:rFonts w:ascii="Times New Roman" w:hAnsi="Times New Roman"/>
          <w:sz w:val="28"/>
          <w:szCs w:val="28"/>
          <w:lang w:val="uk-UA"/>
        </w:rPr>
        <w:t xml:space="preserve"> Pathology of Ukraine</w:t>
      </w:r>
      <w:r w:rsidRPr="0022583F">
        <w:rPr>
          <w:rFonts w:ascii="Times New Roman" w:hAnsi="Times New Roman"/>
          <w:sz w:val="28"/>
          <w:szCs w:val="28"/>
          <w:lang w:val="en-US"/>
        </w:rPr>
        <w:t xml:space="preserve"> Academi of Medical Sciences</w:t>
      </w:r>
      <w:r w:rsidRPr="0022583F">
        <w:rPr>
          <w:rFonts w:ascii="Times New Roman" w:hAnsi="Times New Roman"/>
          <w:sz w:val="28"/>
          <w:szCs w:val="28"/>
          <w:lang w:val="uk-UA"/>
        </w:rPr>
        <w:t xml:space="preserve"> Kharkov, 200</w:t>
      </w:r>
      <w:r>
        <w:rPr>
          <w:rFonts w:ascii="Times New Roman" w:hAnsi="Times New Roman"/>
          <w:sz w:val="28"/>
          <w:szCs w:val="28"/>
          <w:lang w:val="uk-UA"/>
        </w:rPr>
        <w:t>9</w:t>
      </w:r>
      <w:r w:rsidRPr="0022583F">
        <w:rPr>
          <w:rFonts w:ascii="Times New Roman" w:hAnsi="Times New Roman"/>
          <w:sz w:val="28"/>
          <w:szCs w:val="28"/>
          <w:lang w:val="uk-UA"/>
        </w:rPr>
        <w:t>.</w:t>
      </w:r>
    </w:p>
    <w:p w:rsidR="007D2B5B" w:rsidRPr="0022583F" w:rsidRDefault="007D2B5B" w:rsidP="007D2B5B">
      <w:pPr>
        <w:spacing w:after="0" w:line="240" w:lineRule="auto"/>
        <w:ind w:firstLine="720"/>
        <w:jc w:val="both"/>
        <w:rPr>
          <w:rFonts w:ascii="Times New Roman" w:hAnsi="Times New Roman"/>
          <w:sz w:val="28"/>
          <w:szCs w:val="28"/>
          <w:lang w:val="en-US"/>
        </w:rPr>
      </w:pPr>
      <w:r w:rsidRPr="0022583F">
        <w:rPr>
          <w:rFonts w:ascii="Times New Roman" w:hAnsi="Times New Roman"/>
          <w:sz w:val="28"/>
          <w:szCs w:val="28"/>
          <w:lang w:val="en-US"/>
        </w:rPr>
        <w:t>The thesis on dissertation defines the radiology-antrometric features of the congenital valgus deformity of the knee joint and clarifies the symptom complex associated with the impairment of the skeletal muscle system characteristic of this pathology.</w:t>
      </w:r>
    </w:p>
    <w:p w:rsidR="007D2B5B" w:rsidRPr="0022583F" w:rsidRDefault="007D2B5B" w:rsidP="007D2B5B">
      <w:pPr>
        <w:spacing w:after="0" w:line="240" w:lineRule="auto"/>
        <w:ind w:firstLine="720"/>
        <w:jc w:val="both"/>
        <w:rPr>
          <w:rFonts w:ascii="Times New Roman" w:hAnsi="Times New Roman"/>
          <w:sz w:val="28"/>
          <w:szCs w:val="28"/>
          <w:lang w:val="en-US"/>
        </w:rPr>
      </w:pPr>
      <w:r w:rsidRPr="0022583F">
        <w:rPr>
          <w:rFonts w:ascii="Times New Roman" w:hAnsi="Times New Roman"/>
          <w:sz w:val="28"/>
          <w:szCs w:val="28"/>
          <w:lang w:val="en-US"/>
        </w:rPr>
        <w:t>Also researched are the characteristics of the course related to this pathology and the results of the treatment depending on the graveness of the signs. A system of diagnostic and surgical treatment has been devise</w:t>
      </w:r>
      <w:r w:rsidRPr="0022583F">
        <w:rPr>
          <w:rFonts w:ascii="Times New Roman" w:hAnsi="Times New Roman"/>
          <w:b/>
          <w:sz w:val="28"/>
          <w:szCs w:val="28"/>
          <w:lang w:val="en-US"/>
        </w:rPr>
        <w:t>d</w:t>
      </w:r>
      <w:r w:rsidRPr="0022583F">
        <w:rPr>
          <w:rFonts w:ascii="Times New Roman" w:hAnsi="Times New Roman"/>
          <w:sz w:val="28"/>
          <w:szCs w:val="28"/>
          <w:lang w:val="en-US"/>
        </w:rPr>
        <w:t>. Based on the mathematic model of our knee joint and through ken statistic calculations under effect of statistic pressure whether in the absence or presence of deformity of the knee joint, biomechanic researches were made on the bone structure of the lower limbs. Results of our investigations are used in clinical observations and planning of operating interjections.</w:t>
      </w:r>
    </w:p>
    <w:p w:rsidR="007D2B5B" w:rsidRPr="0022583F" w:rsidRDefault="007D2B5B" w:rsidP="007D2B5B">
      <w:pPr>
        <w:spacing w:after="0" w:line="240" w:lineRule="auto"/>
        <w:ind w:firstLine="720"/>
        <w:jc w:val="both"/>
        <w:rPr>
          <w:rFonts w:ascii="Times New Roman" w:hAnsi="Times New Roman"/>
          <w:sz w:val="28"/>
          <w:szCs w:val="28"/>
          <w:lang w:val="en-US"/>
        </w:rPr>
      </w:pPr>
      <w:r w:rsidRPr="0022583F">
        <w:rPr>
          <w:rFonts w:ascii="Times New Roman" w:hAnsi="Times New Roman"/>
          <w:sz w:val="28"/>
          <w:szCs w:val="28"/>
          <w:lang w:val="en-US"/>
        </w:rPr>
        <w:t>Clinical approbation of the proposed system of diagnostic and surgical treatment was performed on 26 patients suffering from dysplastic vulgus deformity of the knee joint. The evaluations of the short-term treatment [1-3 years] and long term treatment based on the score value method; use of the suggested total value criteria has proved the vitality of dividing operation treatment to, prophylactic, cure-prophylactic and treatment operations which allows actual improvement in patients and cautions of development of ghonarthrosis.</w:t>
      </w:r>
    </w:p>
    <w:p w:rsidR="007D2B5B" w:rsidRPr="0022583F" w:rsidRDefault="007D2B5B" w:rsidP="007D2B5B">
      <w:pPr>
        <w:spacing w:after="0" w:line="240" w:lineRule="auto"/>
        <w:ind w:firstLine="720"/>
        <w:jc w:val="both"/>
        <w:rPr>
          <w:rFonts w:ascii="Times New Roman" w:hAnsi="Times New Roman"/>
          <w:b/>
          <w:sz w:val="28"/>
          <w:szCs w:val="28"/>
          <w:lang w:val="en-US"/>
        </w:rPr>
      </w:pPr>
      <w:r w:rsidRPr="0022583F">
        <w:rPr>
          <w:rFonts w:ascii="Times New Roman" w:hAnsi="Times New Roman"/>
          <w:b/>
          <w:sz w:val="28"/>
          <w:szCs w:val="28"/>
          <w:lang w:val="en-US"/>
        </w:rPr>
        <w:t>Key Words:</w:t>
      </w:r>
      <w:r w:rsidRPr="0022583F">
        <w:rPr>
          <w:rFonts w:ascii="Times New Roman" w:hAnsi="Times New Roman"/>
          <w:sz w:val="28"/>
          <w:szCs w:val="28"/>
          <w:lang w:val="en-US"/>
        </w:rPr>
        <w:t xml:space="preserve"> knee joint,</w:t>
      </w:r>
      <w:r w:rsidRPr="0022583F">
        <w:rPr>
          <w:rFonts w:ascii="Times New Roman" w:hAnsi="Times New Roman"/>
          <w:b/>
          <w:sz w:val="28"/>
          <w:szCs w:val="28"/>
          <w:lang w:val="en-US"/>
        </w:rPr>
        <w:t xml:space="preserve"> </w:t>
      </w:r>
      <w:r w:rsidRPr="0022583F">
        <w:rPr>
          <w:rFonts w:ascii="Times New Roman" w:hAnsi="Times New Roman"/>
          <w:sz w:val="28"/>
          <w:szCs w:val="28"/>
          <w:lang w:val="en-US"/>
        </w:rPr>
        <w:t>dysplastic valgus deformity, ghonarthroses.</w:t>
      </w:r>
    </w:p>
    <w:p w:rsidR="00CF14AB" w:rsidRPr="00E91450" w:rsidRDefault="00CF14AB" w:rsidP="00CF14AB">
      <w:pPr>
        <w:pStyle w:val="af"/>
        <w:widowControl w:val="0"/>
        <w:rPr>
          <w:rFonts w:ascii="Times New Roman" w:hAnsi="Times New Roman"/>
          <w:szCs w:val="28"/>
          <w:lang w:val="en-US"/>
        </w:rPr>
      </w:pPr>
      <w:bookmarkStart w:id="0" w:name="_GoBack"/>
      <w:bookmarkEnd w:id="0"/>
    </w:p>
    <w:p w:rsidR="00861993" w:rsidRPr="00EB42D1" w:rsidRDefault="00861993" w:rsidP="00CF14AB">
      <w:pPr>
        <w:pStyle w:val="af6"/>
        <w:spacing w:line="340" w:lineRule="exact"/>
        <w:ind w:firstLine="709"/>
        <w:rPr>
          <w:b w:val="0"/>
          <w:bCs/>
          <w:lang w:val="uk-UA"/>
        </w:rPr>
      </w:pPr>
    </w:p>
    <w:p w:rsidR="00804CAB" w:rsidRPr="00160786" w:rsidRDefault="00804CAB" w:rsidP="00FD15B5">
      <w:pPr>
        <w:jc w:val="center"/>
      </w:pPr>
      <w:r w:rsidRPr="00804CAB">
        <w:rPr>
          <w:rStyle w:val="ac"/>
          <w:color w:val="FF0000"/>
        </w:rPr>
        <w:t xml:space="preserve">Для заказа доставки данной работы воспользуйтесь поиском на сайте по ссылке:  </w:t>
      </w:r>
      <w:hyperlink r:id="rId17" w:history="1">
        <w:r>
          <w:rPr>
            <w:rStyle w:val="ac"/>
            <w:color w:val="0070C0"/>
          </w:rPr>
          <w:t>http</w:t>
        </w:r>
        <w:r w:rsidRPr="00804CAB">
          <w:rPr>
            <w:rStyle w:val="ac"/>
            <w:color w:val="0070C0"/>
          </w:rPr>
          <w:t>://</w:t>
        </w:r>
        <w:r>
          <w:rPr>
            <w:rStyle w:val="ac"/>
            <w:color w:val="0070C0"/>
          </w:rPr>
          <w:t>www</w:t>
        </w:r>
        <w:r w:rsidRPr="00804CAB">
          <w:rPr>
            <w:rStyle w:val="ac"/>
            <w:color w:val="0070C0"/>
          </w:rPr>
          <w:t>.</w:t>
        </w:r>
        <w:r>
          <w:rPr>
            <w:rStyle w:val="ac"/>
            <w:color w:val="0070C0"/>
          </w:rPr>
          <w:t>mydisser</w:t>
        </w:r>
        <w:r w:rsidRPr="00804CAB">
          <w:rPr>
            <w:rStyle w:val="ac"/>
            <w:color w:val="0070C0"/>
          </w:rPr>
          <w:t>.</w:t>
        </w:r>
        <w:r>
          <w:rPr>
            <w:rStyle w:val="ac"/>
            <w:color w:val="0070C0"/>
          </w:rPr>
          <w:t>com</w:t>
        </w:r>
        <w:r w:rsidRPr="00804CAB">
          <w:rPr>
            <w:rStyle w:val="ac"/>
            <w:color w:val="0070C0"/>
          </w:rPr>
          <w:t>/</w:t>
        </w:r>
        <w:r>
          <w:rPr>
            <w:rStyle w:val="ac"/>
            <w:color w:val="0070C0"/>
          </w:rPr>
          <w:t>search</w:t>
        </w:r>
        <w:r w:rsidRPr="00804CAB">
          <w:rPr>
            <w:rStyle w:val="ac"/>
            <w:color w:val="0070C0"/>
          </w:rPr>
          <w:t>.</w:t>
        </w:r>
        <w:r>
          <w:rPr>
            <w:rStyle w:val="ac"/>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8"/>
      <w:headerReference w:type="default" r:id="rId19"/>
      <w:footerReference w:type="even"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D98" w:rsidRDefault="00362D98">
      <w:pPr>
        <w:spacing w:after="0" w:line="240" w:lineRule="auto"/>
      </w:pPr>
      <w:r>
        <w:separator/>
      </w:r>
    </w:p>
  </w:endnote>
  <w:endnote w:type="continuationSeparator" w:id="0">
    <w:p w:rsidR="00362D98" w:rsidRDefault="0036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9C466D">
      <w:rPr>
        <w:rStyle w:val="afa"/>
        <w:rFonts w:eastAsia="Garamond"/>
        <w:noProof/>
      </w:rPr>
      <w:t>43</w:t>
    </w:r>
    <w:r>
      <w:rPr>
        <w:rStyle w:val="afa"/>
        <w:rFonts w:eastAsia="Garamond"/>
      </w:rPr>
      <w:fldChar w:fldCharType="end"/>
    </w:r>
  </w:p>
  <w:p w:rsidR="009335CF" w:rsidRDefault="00362D98">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c"/>
      <w:framePr w:wrap="around" w:vAnchor="text" w:hAnchor="margin" w:xAlign="right" w:y="1"/>
      <w:rPr>
        <w:rStyle w:val="afa"/>
        <w:rFonts w:eastAsia="Garamond"/>
      </w:rPr>
    </w:pPr>
    <w:r>
      <w:rPr>
        <w:rStyle w:val="afa"/>
        <w:rFonts w:eastAsia="Garamond"/>
      </w:rPr>
      <w:fldChar w:fldCharType="begin"/>
    </w:r>
    <w:r>
      <w:rPr>
        <w:rStyle w:val="afa"/>
        <w:rFonts w:eastAsia="Garamond"/>
      </w:rPr>
      <w:instrText xml:space="preserve">PAGE  </w:instrText>
    </w:r>
    <w:r>
      <w:rPr>
        <w:rStyle w:val="afa"/>
        <w:rFonts w:eastAsia="Garamond"/>
      </w:rPr>
      <w:fldChar w:fldCharType="separate"/>
    </w:r>
    <w:r w:rsidR="007D2B5B">
      <w:rPr>
        <w:rStyle w:val="afa"/>
        <w:rFonts w:eastAsia="Garamond"/>
        <w:noProof/>
      </w:rPr>
      <w:t>5</w:t>
    </w:r>
    <w:r>
      <w:rPr>
        <w:rStyle w:val="afa"/>
        <w:rFonts w:eastAsia="Garamond"/>
      </w:rPr>
      <w:fldChar w:fldCharType="end"/>
    </w:r>
  </w:p>
  <w:p w:rsidR="009335CF" w:rsidRDefault="00362D98">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D98" w:rsidRDefault="00362D98">
      <w:pPr>
        <w:spacing w:after="0" w:line="240" w:lineRule="auto"/>
      </w:pPr>
      <w:r>
        <w:separator/>
      </w:r>
    </w:p>
  </w:footnote>
  <w:footnote w:type="continuationSeparator" w:id="0">
    <w:p w:rsidR="00362D98" w:rsidRDefault="00362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B5B" w:rsidRDefault="007D2B5B" w:rsidP="00101609">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7D2B5B" w:rsidRDefault="007D2B5B">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B5B" w:rsidRDefault="007D2B5B" w:rsidP="00101609">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10</w:t>
    </w:r>
    <w:r>
      <w:rPr>
        <w:rStyle w:val="afa"/>
      </w:rPr>
      <w:fldChar w:fldCharType="end"/>
    </w:r>
  </w:p>
  <w:p w:rsidR="007D2B5B" w:rsidRDefault="007D2B5B">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C466D">
      <w:rPr>
        <w:rStyle w:val="afa"/>
        <w:noProof/>
      </w:rPr>
      <w:t>43</w:t>
    </w:r>
    <w:r>
      <w:rPr>
        <w:rStyle w:val="afa"/>
      </w:rPr>
      <w:fldChar w:fldCharType="end"/>
    </w:r>
  </w:p>
  <w:p w:rsidR="009335CF" w:rsidRDefault="00362D98">
    <w:pPr>
      <w:pStyle w:val="af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362D98">
    <w:pPr>
      <w:pStyle w:val="af8"/>
      <w:framePr w:wrap="around" w:vAnchor="text" w:hAnchor="margin" w:xAlign="right" w:y="1"/>
      <w:rPr>
        <w:rStyle w:val="afa"/>
        <w:lang w:val="uk-UA"/>
      </w:rPr>
    </w:pPr>
  </w:p>
  <w:p w:rsidR="009335CF" w:rsidRDefault="00362D98">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0EA47E4"/>
    <w:multiLevelType w:val="hybridMultilevel"/>
    <w:tmpl w:val="76980556"/>
    <w:lvl w:ilvl="0" w:tplc="1AD26CAE">
      <w:start w:val="1"/>
      <w:numFmt w:val="decimal"/>
      <w:lvlText w:val="%1."/>
      <w:lvlJc w:val="left"/>
      <w:pPr>
        <w:tabs>
          <w:tab w:val="num" w:pos="1068"/>
        </w:tabs>
        <w:ind w:left="1068" w:hanging="360"/>
      </w:pPr>
      <w:rPr>
        <w:rFonts w:hint="default"/>
      </w:rPr>
    </w:lvl>
    <w:lvl w:ilvl="1" w:tplc="D95E7510">
      <w:numFmt w:val="none"/>
      <w:lvlText w:val=""/>
      <w:lvlJc w:val="left"/>
      <w:pPr>
        <w:tabs>
          <w:tab w:val="num" w:pos="360"/>
        </w:tabs>
      </w:pPr>
    </w:lvl>
    <w:lvl w:ilvl="2" w:tplc="72BE4F2E">
      <w:numFmt w:val="none"/>
      <w:lvlText w:val=""/>
      <w:lvlJc w:val="left"/>
      <w:pPr>
        <w:tabs>
          <w:tab w:val="num" w:pos="360"/>
        </w:tabs>
      </w:pPr>
    </w:lvl>
    <w:lvl w:ilvl="3" w:tplc="FCC808FA">
      <w:numFmt w:val="none"/>
      <w:lvlText w:val=""/>
      <w:lvlJc w:val="left"/>
      <w:pPr>
        <w:tabs>
          <w:tab w:val="num" w:pos="360"/>
        </w:tabs>
      </w:pPr>
    </w:lvl>
    <w:lvl w:ilvl="4" w:tplc="DB725FB6">
      <w:numFmt w:val="none"/>
      <w:lvlText w:val=""/>
      <w:lvlJc w:val="left"/>
      <w:pPr>
        <w:tabs>
          <w:tab w:val="num" w:pos="360"/>
        </w:tabs>
      </w:pPr>
    </w:lvl>
    <w:lvl w:ilvl="5" w:tplc="29F02806">
      <w:numFmt w:val="none"/>
      <w:lvlText w:val=""/>
      <w:lvlJc w:val="left"/>
      <w:pPr>
        <w:tabs>
          <w:tab w:val="num" w:pos="360"/>
        </w:tabs>
      </w:pPr>
    </w:lvl>
    <w:lvl w:ilvl="6" w:tplc="C18C8FF8">
      <w:numFmt w:val="none"/>
      <w:lvlText w:val=""/>
      <w:lvlJc w:val="left"/>
      <w:pPr>
        <w:tabs>
          <w:tab w:val="num" w:pos="360"/>
        </w:tabs>
      </w:pPr>
    </w:lvl>
    <w:lvl w:ilvl="7" w:tplc="B6E27068">
      <w:numFmt w:val="none"/>
      <w:lvlText w:val=""/>
      <w:lvlJc w:val="left"/>
      <w:pPr>
        <w:tabs>
          <w:tab w:val="num" w:pos="360"/>
        </w:tabs>
      </w:pPr>
    </w:lvl>
    <w:lvl w:ilvl="8" w:tplc="C99C17A4">
      <w:numFmt w:val="none"/>
      <w:lvlText w:val=""/>
      <w:lvlJc w:val="left"/>
      <w:pPr>
        <w:tabs>
          <w:tab w:val="num" w:pos="360"/>
        </w:tabs>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75E7488"/>
    <w:multiLevelType w:val="multilevel"/>
    <w:tmpl w:val="06B4A62E"/>
    <w:lvl w:ilvl="0">
      <w:start w:val="1"/>
      <w:numFmt w:val="decimal"/>
      <w:pStyle w:val="a1"/>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3">
    <w:nsid w:val="27DD7455"/>
    <w:multiLevelType w:val="hybridMultilevel"/>
    <w:tmpl w:val="51546B6E"/>
    <w:lvl w:ilvl="0" w:tplc="FFFFFFFF">
      <w:start w:val="1"/>
      <w:numFmt w:val="decimal"/>
      <w:pStyle w:val="1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93C7431"/>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7">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4A973883"/>
    <w:multiLevelType w:val="hybridMultilevel"/>
    <w:tmpl w:val="6676271A"/>
    <w:lvl w:ilvl="0" w:tplc="5CF6E290">
      <w:start w:val="1"/>
      <w:numFmt w:val="decimal"/>
      <w:pStyle w:val="a3"/>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589F18C1"/>
    <w:multiLevelType w:val="hybridMultilevel"/>
    <w:tmpl w:val="36A234FC"/>
    <w:lvl w:ilvl="0" w:tplc="A2AE8378">
      <w:start w:val="1"/>
      <w:numFmt w:val="decimal"/>
      <w:lvlText w:val="%1."/>
      <w:lvlJc w:val="left"/>
      <w:pPr>
        <w:ind w:left="680" w:hanging="68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42">
    <w:nsid w:val="5EF227B7"/>
    <w:multiLevelType w:val="singleLevel"/>
    <w:tmpl w:val="D72659E8"/>
    <w:lvl w:ilvl="0">
      <w:start w:val="1"/>
      <w:numFmt w:val="decimal"/>
      <w:pStyle w:val="a4"/>
      <w:lvlText w:val="%1."/>
      <w:lvlJc w:val="left"/>
      <w:pPr>
        <w:tabs>
          <w:tab w:val="num" w:pos="680"/>
        </w:tabs>
        <w:ind w:left="680" w:hanging="680"/>
      </w:pPr>
    </w:lvl>
  </w:abstractNum>
  <w:abstractNum w:abstractNumId="43">
    <w:nsid w:val="5F840990"/>
    <w:multiLevelType w:val="hybridMultilevel"/>
    <w:tmpl w:val="0D86245C"/>
    <w:lvl w:ilvl="0" w:tplc="4ECA15A8">
      <w:numFmt w:val="bullet"/>
      <w:pStyle w:val="11"/>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4">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45">
    <w:nsid w:val="717D2042"/>
    <w:multiLevelType w:val="hybridMultilevel"/>
    <w:tmpl w:val="C630A244"/>
    <w:lvl w:ilvl="0" w:tplc="0422000F">
      <w:start w:val="1"/>
      <w:numFmt w:val="decimal"/>
      <w:pStyle w:val="a5"/>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6">
    <w:nsid w:val="754B0DF2"/>
    <w:multiLevelType w:val="hybridMultilevel"/>
    <w:tmpl w:val="51F6C850"/>
    <w:lvl w:ilvl="0" w:tplc="19623AC8">
      <w:start w:val="1"/>
      <w:numFmt w:val="decimal"/>
      <w:pStyle w:val="a6"/>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7265102"/>
    <w:multiLevelType w:val="hybridMultilevel"/>
    <w:tmpl w:val="0EE6E988"/>
    <w:lvl w:ilvl="0" w:tplc="F9F6D88A">
      <w:start w:val="1"/>
      <w:numFmt w:val="decimal"/>
      <w:pStyle w:val="a7"/>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49">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5"/>
  </w:num>
  <w:num w:numId="2">
    <w:abstractNumId w:val="44"/>
  </w:num>
  <w:num w:numId="3">
    <w:abstractNumId w:val="0"/>
  </w:num>
  <w:num w:numId="4">
    <w:abstractNumId w:val="29"/>
  </w:num>
  <w:num w:numId="5">
    <w:abstractNumId w:val="27"/>
  </w:num>
  <w:num w:numId="6">
    <w:abstractNumId w:val="34"/>
  </w:num>
  <w:num w:numId="7">
    <w:abstractNumId w:val="24"/>
  </w:num>
  <w:num w:numId="8">
    <w:abstractNumId w:val="47"/>
  </w:num>
  <w:num w:numId="9">
    <w:abstractNumId w:val="32"/>
  </w:num>
  <w:num w:numId="10">
    <w:abstractNumId w:val="36"/>
  </w:num>
  <w:num w:numId="11">
    <w:abstractNumId w:val="49"/>
  </w:num>
  <w:num w:numId="12">
    <w:abstractNumId w:val="38"/>
  </w:num>
  <w:num w:numId="13">
    <w:abstractNumId w:val="43"/>
  </w:num>
  <w:num w:numId="14">
    <w:abstractNumId w:val="37"/>
  </w:num>
  <w:num w:numId="15">
    <w:abstractNumId w:val="30"/>
  </w:num>
  <w:num w:numId="16">
    <w:abstractNumId w:val="35"/>
  </w:num>
  <w:num w:numId="17">
    <w:abstractNumId w:val="4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3"/>
  </w:num>
  <w:num w:numId="21">
    <w:abstractNumId w:val="28"/>
  </w:num>
  <w:num w:numId="22">
    <w:abstractNumId w:val="48"/>
  </w:num>
  <w:num w:numId="23">
    <w:abstractNumId w:val="26"/>
  </w:num>
  <w:num w:numId="24">
    <w:abstractNumId w:val="42"/>
    <w:lvlOverride w:ilvl="0">
      <w:startOverride w:val="1"/>
    </w:lvlOverride>
  </w:num>
  <w:num w:numId="25">
    <w:abstractNumId w:val="40"/>
  </w:num>
  <w:num w:numId="26">
    <w:abstractNumId w:val="23"/>
  </w:num>
  <w:num w:numId="27">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3206"/>
    <w:rsid w:val="00033211"/>
    <w:rsid w:val="00033C1A"/>
    <w:rsid w:val="00034F51"/>
    <w:rsid w:val="00036505"/>
    <w:rsid w:val="0003662D"/>
    <w:rsid w:val="00041508"/>
    <w:rsid w:val="000443C3"/>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6726"/>
    <w:rsid w:val="00067B0D"/>
    <w:rsid w:val="0007066E"/>
    <w:rsid w:val="00071101"/>
    <w:rsid w:val="000745E6"/>
    <w:rsid w:val="00080F11"/>
    <w:rsid w:val="0008264B"/>
    <w:rsid w:val="00083740"/>
    <w:rsid w:val="000839E9"/>
    <w:rsid w:val="000861E9"/>
    <w:rsid w:val="00086360"/>
    <w:rsid w:val="00086D74"/>
    <w:rsid w:val="00086DF8"/>
    <w:rsid w:val="00087426"/>
    <w:rsid w:val="00090216"/>
    <w:rsid w:val="00091892"/>
    <w:rsid w:val="00093057"/>
    <w:rsid w:val="00094F2D"/>
    <w:rsid w:val="000955F1"/>
    <w:rsid w:val="00095E35"/>
    <w:rsid w:val="00096438"/>
    <w:rsid w:val="000966F2"/>
    <w:rsid w:val="000A048A"/>
    <w:rsid w:val="000A0802"/>
    <w:rsid w:val="000A10E0"/>
    <w:rsid w:val="000A11D3"/>
    <w:rsid w:val="000A2A2F"/>
    <w:rsid w:val="000A4E1E"/>
    <w:rsid w:val="000A6382"/>
    <w:rsid w:val="000A6B58"/>
    <w:rsid w:val="000A72AE"/>
    <w:rsid w:val="000A7303"/>
    <w:rsid w:val="000A77E1"/>
    <w:rsid w:val="000B0062"/>
    <w:rsid w:val="000B4941"/>
    <w:rsid w:val="000B526A"/>
    <w:rsid w:val="000B545D"/>
    <w:rsid w:val="000B78CD"/>
    <w:rsid w:val="000C1470"/>
    <w:rsid w:val="000C2FE7"/>
    <w:rsid w:val="000C375D"/>
    <w:rsid w:val="000C3C1D"/>
    <w:rsid w:val="000C5468"/>
    <w:rsid w:val="000C5872"/>
    <w:rsid w:val="000C5F22"/>
    <w:rsid w:val="000C68FE"/>
    <w:rsid w:val="000C71E5"/>
    <w:rsid w:val="000C752C"/>
    <w:rsid w:val="000C755C"/>
    <w:rsid w:val="000C7BBE"/>
    <w:rsid w:val="000C7F3A"/>
    <w:rsid w:val="000D0843"/>
    <w:rsid w:val="000D1D10"/>
    <w:rsid w:val="000D22F6"/>
    <w:rsid w:val="000D42FA"/>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29D9"/>
    <w:rsid w:val="000F2F8D"/>
    <w:rsid w:val="000F36BB"/>
    <w:rsid w:val="000F4875"/>
    <w:rsid w:val="000F4B2E"/>
    <w:rsid w:val="000F576E"/>
    <w:rsid w:val="000F59BE"/>
    <w:rsid w:val="000F7851"/>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77D6"/>
    <w:rsid w:val="00130C21"/>
    <w:rsid w:val="001314C7"/>
    <w:rsid w:val="00133CD2"/>
    <w:rsid w:val="00135150"/>
    <w:rsid w:val="0013559C"/>
    <w:rsid w:val="001359DA"/>
    <w:rsid w:val="0013663D"/>
    <w:rsid w:val="0013756F"/>
    <w:rsid w:val="0013758A"/>
    <w:rsid w:val="00140AF9"/>
    <w:rsid w:val="001415B9"/>
    <w:rsid w:val="00141967"/>
    <w:rsid w:val="001436BC"/>
    <w:rsid w:val="00145001"/>
    <w:rsid w:val="00146722"/>
    <w:rsid w:val="00146D11"/>
    <w:rsid w:val="00151F33"/>
    <w:rsid w:val="00152E9A"/>
    <w:rsid w:val="0015342B"/>
    <w:rsid w:val="00157752"/>
    <w:rsid w:val="0016006A"/>
    <w:rsid w:val="00160786"/>
    <w:rsid w:val="001607EA"/>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E7D3B"/>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4AA5"/>
    <w:rsid w:val="00224F2E"/>
    <w:rsid w:val="00231B95"/>
    <w:rsid w:val="00231DB9"/>
    <w:rsid w:val="002328D2"/>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1AC6"/>
    <w:rsid w:val="002520B7"/>
    <w:rsid w:val="0025289A"/>
    <w:rsid w:val="00255234"/>
    <w:rsid w:val="00255394"/>
    <w:rsid w:val="00255A26"/>
    <w:rsid w:val="00256BB4"/>
    <w:rsid w:val="00257C71"/>
    <w:rsid w:val="002636FF"/>
    <w:rsid w:val="0026380E"/>
    <w:rsid w:val="0026417B"/>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22A91"/>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2D98"/>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2492"/>
    <w:rsid w:val="00392B22"/>
    <w:rsid w:val="003942BD"/>
    <w:rsid w:val="00394CA5"/>
    <w:rsid w:val="00395B1B"/>
    <w:rsid w:val="00395C70"/>
    <w:rsid w:val="003967D5"/>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4BF"/>
    <w:rsid w:val="003B757C"/>
    <w:rsid w:val="003C0515"/>
    <w:rsid w:val="003C0E27"/>
    <w:rsid w:val="003C0E62"/>
    <w:rsid w:val="003C11F6"/>
    <w:rsid w:val="003C187B"/>
    <w:rsid w:val="003C1FA0"/>
    <w:rsid w:val="003C262F"/>
    <w:rsid w:val="003C2905"/>
    <w:rsid w:val="003C352C"/>
    <w:rsid w:val="003C3C29"/>
    <w:rsid w:val="003C3EF4"/>
    <w:rsid w:val="003C5D05"/>
    <w:rsid w:val="003C6601"/>
    <w:rsid w:val="003C666B"/>
    <w:rsid w:val="003C70AE"/>
    <w:rsid w:val="003C7752"/>
    <w:rsid w:val="003D0BF0"/>
    <w:rsid w:val="003D196D"/>
    <w:rsid w:val="003D2728"/>
    <w:rsid w:val="003D2B71"/>
    <w:rsid w:val="003D2D52"/>
    <w:rsid w:val="003D3C57"/>
    <w:rsid w:val="003D514B"/>
    <w:rsid w:val="003D62BB"/>
    <w:rsid w:val="003D64AC"/>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02A"/>
    <w:rsid w:val="00443959"/>
    <w:rsid w:val="0044405A"/>
    <w:rsid w:val="00445092"/>
    <w:rsid w:val="004462A5"/>
    <w:rsid w:val="00446C7B"/>
    <w:rsid w:val="00447B15"/>
    <w:rsid w:val="0045143F"/>
    <w:rsid w:val="00453B26"/>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F51"/>
    <w:rsid w:val="00573939"/>
    <w:rsid w:val="005740A6"/>
    <w:rsid w:val="00574BD9"/>
    <w:rsid w:val="00575297"/>
    <w:rsid w:val="00576A22"/>
    <w:rsid w:val="00576CC4"/>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FE1"/>
    <w:rsid w:val="005B07F2"/>
    <w:rsid w:val="005B1962"/>
    <w:rsid w:val="005B24C1"/>
    <w:rsid w:val="005B2E1A"/>
    <w:rsid w:val="005B5114"/>
    <w:rsid w:val="005B7857"/>
    <w:rsid w:val="005C170D"/>
    <w:rsid w:val="005C1EB8"/>
    <w:rsid w:val="005C2013"/>
    <w:rsid w:val="005C2AAD"/>
    <w:rsid w:val="005C3055"/>
    <w:rsid w:val="005C46CE"/>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35C9"/>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E7F"/>
    <w:rsid w:val="00640090"/>
    <w:rsid w:val="00641C7C"/>
    <w:rsid w:val="00642AA9"/>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B013E"/>
    <w:rsid w:val="006B07EB"/>
    <w:rsid w:val="006B1613"/>
    <w:rsid w:val="006B18CC"/>
    <w:rsid w:val="006B1E86"/>
    <w:rsid w:val="006B367E"/>
    <w:rsid w:val="006B39E7"/>
    <w:rsid w:val="006B4085"/>
    <w:rsid w:val="006B51C8"/>
    <w:rsid w:val="006B65EE"/>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BC2"/>
    <w:rsid w:val="006E5205"/>
    <w:rsid w:val="006E5C4E"/>
    <w:rsid w:val="006F0E18"/>
    <w:rsid w:val="006F131F"/>
    <w:rsid w:val="006F2C92"/>
    <w:rsid w:val="006F2E60"/>
    <w:rsid w:val="006F310D"/>
    <w:rsid w:val="006F3507"/>
    <w:rsid w:val="006F380D"/>
    <w:rsid w:val="006F3F35"/>
    <w:rsid w:val="006F47C9"/>
    <w:rsid w:val="006F58C8"/>
    <w:rsid w:val="006F7A71"/>
    <w:rsid w:val="007004C7"/>
    <w:rsid w:val="007007E7"/>
    <w:rsid w:val="00700BF2"/>
    <w:rsid w:val="0070323A"/>
    <w:rsid w:val="007032E2"/>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2671A"/>
    <w:rsid w:val="00731DF4"/>
    <w:rsid w:val="00732E7F"/>
    <w:rsid w:val="00733256"/>
    <w:rsid w:val="00733B4B"/>
    <w:rsid w:val="007352C1"/>
    <w:rsid w:val="007361F1"/>
    <w:rsid w:val="0073694C"/>
    <w:rsid w:val="00736E38"/>
    <w:rsid w:val="00737D0F"/>
    <w:rsid w:val="007448B5"/>
    <w:rsid w:val="00744CE9"/>
    <w:rsid w:val="00744F92"/>
    <w:rsid w:val="00745374"/>
    <w:rsid w:val="00746D90"/>
    <w:rsid w:val="00751995"/>
    <w:rsid w:val="00752DE6"/>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1993"/>
    <w:rsid w:val="00862551"/>
    <w:rsid w:val="00864298"/>
    <w:rsid w:val="00865313"/>
    <w:rsid w:val="008661F6"/>
    <w:rsid w:val="0086629C"/>
    <w:rsid w:val="00866C1B"/>
    <w:rsid w:val="0087033B"/>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44D8"/>
    <w:rsid w:val="008C63F8"/>
    <w:rsid w:val="008C7DC5"/>
    <w:rsid w:val="008D09CD"/>
    <w:rsid w:val="008D1020"/>
    <w:rsid w:val="008D209B"/>
    <w:rsid w:val="008D3B34"/>
    <w:rsid w:val="008D58BA"/>
    <w:rsid w:val="008D7D74"/>
    <w:rsid w:val="008E0198"/>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47F4"/>
    <w:rsid w:val="00985173"/>
    <w:rsid w:val="00985B1C"/>
    <w:rsid w:val="00985CC0"/>
    <w:rsid w:val="009911A4"/>
    <w:rsid w:val="009917C1"/>
    <w:rsid w:val="00991CEB"/>
    <w:rsid w:val="009922EC"/>
    <w:rsid w:val="0099261B"/>
    <w:rsid w:val="00992AD0"/>
    <w:rsid w:val="0099333B"/>
    <w:rsid w:val="00995912"/>
    <w:rsid w:val="00996137"/>
    <w:rsid w:val="009A185E"/>
    <w:rsid w:val="009A315B"/>
    <w:rsid w:val="009A48E5"/>
    <w:rsid w:val="009A546C"/>
    <w:rsid w:val="009A6B57"/>
    <w:rsid w:val="009A6FDA"/>
    <w:rsid w:val="009B0033"/>
    <w:rsid w:val="009B099D"/>
    <w:rsid w:val="009B1AAB"/>
    <w:rsid w:val="009B4B5C"/>
    <w:rsid w:val="009B4CA6"/>
    <w:rsid w:val="009B52F3"/>
    <w:rsid w:val="009B5F13"/>
    <w:rsid w:val="009C135A"/>
    <w:rsid w:val="009C16D1"/>
    <w:rsid w:val="009C1872"/>
    <w:rsid w:val="009C1E90"/>
    <w:rsid w:val="009C30DB"/>
    <w:rsid w:val="009C466D"/>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1049B"/>
    <w:rsid w:val="00A10853"/>
    <w:rsid w:val="00A10C70"/>
    <w:rsid w:val="00A10CEE"/>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5988"/>
    <w:rsid w:val="00A46122"/>
    <w:rsid w:val="00A4685D"/>
    <w:rsid w:val="00A523DC"/>
    <w:rsid w:val="00A529DA"/>
    <w:rsid w:val="00A5373B"/>
    <w:rsid w:val="00A547D4"/>
    <w:rsid w:val="00A5497A"/>
    <w:rsid w:val="00A564C0"/>
    <w:rsid w:val="00A56E02"/>
    <w:rsid w:val="00A57962"/>
    <w:rsid w:val="00A61105"/>
    <w:rsid w:val="00A615A1"/>
    <w:rsid w:val="00A63CF2"/>
    <w:rsid w:val="00A70474"/>
    <w:rsid w:val="00A70B9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5828"/>
    <w:rsid w:val="00AD6AE5"/>
    <w:rsid w:val="00AD6F99"/>
    <w:rsid w:val="00AE33DC"/>
    <w:rsid w:val="00AE41AB"/>
    <w:rsid w:val="00AE5049"/>
    <w:rsid w:val="00AE5593"/>
    <w:rsid w:val="00AE5AFE"/>
    <w:rsid w:val="00AE7280"/>
    <w:rsid w:val="00AF0815"/>
    <w:rsid w:val="00AF1F6C"/>
    <w:rsid w:val="00AF2419"/>
    <w:rsid w:val="00AF25AA"/>
    <w:rsid w:val="00AF3522"/>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26A8B"/>
    <w:rsid w:val="00B309A5"/>
    <w:rsid w:val="00B30E71"/>
    <w:rsid w:val="00B31775"/>
    <w:rsid w:val="00B31DE8"/>
    <w:rsid w:val="00B3593F"/>
    <w:rsid w:val="00B35957"/>
    <w:rsid w:val="00B35EC0"/>
    <w:rsid w:val="00B368CE"/>
    <w:rsid w:val="00B374E2"/>
    <w:rsid w:val="00B43775"/>
    <w:rsid w:val="00B43CB9"/>
    <w:rsid w:val="00B44123"/>
    <w:rsid w:val="00B442AE"/>
    <w:rsid w:val="00B46626"/>
    <w:rsid w:val="00B46752"/>
    <w:rsid w:val="00B46D43"/>
    <w:rsid w:val="00B4703B"/>
    <w:rsid w:val="00B52C9F"/>
    <w:rsid w:val="00B5392B"/>
    <w:rsid w:val="00B548A9"/>
    <w:rsid w:val="00B56105"/>
    <w:rsid w:val="00B56403"/>
    <w:rsid w:val="00B56E59"/>
    <w:rsid w:val="00B56E62"/>
    <w:rsid w:val="00B56F29"/>
    <w:rsid w:val="00B57ABD"/>
    <w:rsid w:val="00B57FFA"/>
    <w:rsid w:val="00B62486"/>
    <w:rsid w:val="00B62DED"/>
    <w:rsid w:val="00B634FC"/>
    <w:rsid w:val="00B66FF8"/>
    <w:rsid w:val="00B675C5"/>
    <w:rsid w:val="00B704F4"/>
    <w:rsid w:val="00B713C5"/>
    <w:rsid w:val="00B71BA6"/>
    <w:rsid w:val="00B7256D"/>
    <w:rsid w:val="00B727BD"/>
    <w:rsid w:val="00B73582"/>
    <w:rsid w:val="00B75B4B"/>
    <w:rsid w:val="00B77CF7"/>
    <w:rsid w:val="00B80F14"/>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C2D"/>
    <w:rsid w:val="00C7461E"/>
    <w:rsid w:val="00C749DA"/>
    <w:rsid w:val="00C74A46"/>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91C4E"/>
    <w:rsid w:val="00C92619"/>
    <w:rsid w:val="00C9458D"/>
    <w:rsid w:val="00C954CA"/>
    <w:rsid w:val="00C96106"/>
    <w:rsid w:val="00C96419"/>
    <w:rsid w:val="00CA104E"/>
    <w:rsid w:val="00CA50F4"/>
    <w:rsid w:val="00CA6211"/>
    <w:rsid w:val="00CA63F9"/>
    <w:rsid w:val="00CB1DF0"/>
    <w:rsid w:val="00CB2171"/>
    <w:rsid w:val="00CB2A51"/>
    <w:rsid w:val="00CB3348"/>
    <w:rsid w:val="00CB3F9C"/>
    <w:rsid w:val="00CB44EA"/>
    <w:rsid w:val="00CB4C3D"/>
    <w:rsid w:val="00CB6EBE"/>
    <w:rsid w:val="00CC111C"/>
    <w:rsid w:val="00CC5796"/>
    <w:rsid w:val="00CC61D2"/>
    <w:rsid w:val="00CC6514"/>
    <w:rsid w:val="00CC6B48"/>
    <w:rsid w:val="00CC7548"/>
    <w:rsid w:val="00CD0DED"/>
    <w:rsid w:val="00CD0E69"/>
    <w:rsid w:val="00CD11CD"/>
    <w:rsid w:val="00CE04AF"/>
    <w:rsid w:val="00CE197D"/>
    <w:rsid w:val="00CE64EE"/>
    <w:rsid w:val="00CE763D"/>
    <w:rsid w:val="00CF14AB"/>
    <w:rsid w:val="00CF1B46"/>
    <w:rsid w:val="00CF1FC6"/>
    <w:rsid w:val="00CF30D1"/>
    <w:rsid w:val="00CF7946"/>
    <w:rsid w:val="00D00E5E"/>
    <w:rsid w:val="00D01F31"/>
    <w:rsid w:val="00D02D56"/>
    <w:rsid w:val="00D049F8"/>
    <w:rsid w:val="00D04BDB"/>
    <w:rsid w:val="00D05AF0"/>
    <w:rsid w:val="00D068ED"/>
    <w:rsid w:val="00D072BE"/>
    <w:rsid w:val="00D077D0"/>
    <w:rsid w:val="00D0787B"/>
    <w:rsid w:val="00D1047D"/>
    <w:rsid w:val="00D10879"/>
    <w:rsid w:val="00D10FC4"/>
    <w:rsid w:val="00D115E0"/>
    <w:rsid w:val="00D1195E"/>
    <w:rsid w:val="00D1388D"/>
    <w:rsid w:val="00D13E19"/>
    <w:rsid w:val="00D13FEC"/>
    <w:rsid w:val="00D1711C"/>
    <w:rsid w:val="00D20583"/>
    <w:rsid w:val="00D2065A"/>
    <w:rsid w:val="00D22767"/>
    <w:rsid w:val="00D264CE"/>
    <w:rsid w:val="00D2686E"/>
    <w:rsid w:val="00D269F5"/>
    <w:rsid w:val="00D307E7"/>
    <w:rsid w:val="00D31826"/>
    <w:rsid w:val="00D353C8"/>
    <w:rsid w:val="00D35DE0"/>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5715"/>
    <w:rsid w:val="00D87B29"/>
    <w:rsid w:val="00D87CFF"/>
    <w:rsid w:val="00D907EC"/>
    <w:rsid w:val="00D9210F"/>
    <w:rsid w:val="00D922EE"/>
    <w:rsid w:val="00D9274F"/>
    <w:rsid w:val="00D94442"/>
    <w:rsid w:val="00D95CB1"/>
    <w:rsid w:val="00D97083"/>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B677B"/>
    <w:rsid w:val="00DC2E83"/>
    <w:rsid w:val="00DC33C7"/>
    <w:rsid w:val="00DC362B"/>
    <w:rsid w:val="00DC419C"/>
    <w:rsid w:val="00DC5EB0"/>
    <w:rsid w:val="00DD242C"/>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2E7E"/>
    <w:rsid w:val="00DF37FB"/>
    <w:rsid w:val="00DF4179"/>
    <w:rsid w:val="00DF5C55"/>
    <w:rsid w:val="00DF60D4"/>
    <w:rsid w:val="00DF61A7"/>
    <w:rsid w:val="00DF6258"/>
    <w:rsid w:val="00DF6745"/>
    <w:rsid w:val="00DF7A1E"/>
    <w:rsid w:val="00DF7E9F"/>
    <w:rsid w:val="00E01228"/>
    <w:rsid w:val="00E0129E"/>
    <w:rsid w:val="00E02EF6"/>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02C"/>
    <w:rsid w:val="00E633B6"/>
    <w:rsid w:val="00E633FC"/>
    <w:rsid w:val="00E659C7"/>
    <w:rsid w:val="00E65A17"/>
    <w:rsid w:val="00E666A8"/>
    <w:rsid w:val="00E67201"/>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D0506"/>
    <w:rsid w:val="00ED0972"/>
    <w:rsid w:val="00ED2235"/>
    <w:rsid w:val="00ED52BF"/>
    <w:rsid w:val="00EE1484"/>
    <w:rsid w:val="00EE1572"/>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ED9"/>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7C6"/>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C6DD7"/>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829A6"/>
  </w:style>
  <w:style w:type="paragraph" w:styleId="11">
    <w:name w:val="heading 1"/>
    <w:aliases w:val=" Знак9,Заг 1,Раздел,Заголовок 1 Знак Знак, Знак Знак Знак, Знак Знак Знак Знак Знак"/>
    <w:basedOn w:val="a8"/>
    <w:next w:val="a8"/>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8"/>
    <w:next w:val="a8"/>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8"/>
    <w:next w:val="a8"/>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8"/>
    <w:next w:val="a8"/>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8"/>
    <w:next w:val="a8"/>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8"/>
    <w:next w:val="a8"/>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8"/>
    <w:next w:val="a8"/>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8"/>
    <w:next w:val="a8"/>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basedOn w:val="a8"/>
    <w:next w:val="a8"/>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styleId="ac">
    <w:name w:val="Hyperlink"/>
    <w:unhideWhenUsed/>
    <w:rsid w:val="005740A6"/>
    <w:rPr>
      <w:color w:val="0000FF"/>
      <w:u w:val="single"/>
    </w:rPr>
  </w:style>
  <w:style w:type="paragraph" w:styleId="ad">
    <w:name w:val="Body Text"/>
    <w:aliases w:val=" Знак, Знак5"/>
    <w:basedOn w:val="a8"/>
    <w:link w:val="ae"/>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e">
    <w:name w:val="Основной текст Знак"/>
    <w:aliases w:val=" Знак Знак, Знак5 Знак"/>
    <w:basedOn w:val="a9"/>
    <w:link w:val="ad"/>
    <w:rsid w:val="005740A6"/>
    <w:rPr>
      <w:rFonts w:ascii="Garamond" w:eastAsia="Garamond" w:hAnsi="Garamond" w:cs="Garamond"/>
      <w:sz w:val="28"/>
      <w:szCs w:val="24"/>
      <w:lang w:eastAsia="ar-SA"/>
    </w:rPr>
  </w:style>
  <w:style w:type="paragraph" w:styleId="af">
    <w:name w:val="Body Text Indent"/>
    <w:basedOn w:val="a8"/>
    <w:link w:val="af0"/>
    <w:unhideWhenUsed/>
    <w:rsid w:val="007B5C28"/>
    <w:pPr>
      <w:spacing w:after="120"/>
      <w:ind w:left="283"/>
    </w:pPr>
  </w:style>
  <w:style w:type="character" w:customStyle="1" w:styleId="af0">
    <w:name w:val="Основной текст с отступом Знак"/>
    <w:basedOn w:val="a9"/>
    <w:link w:val="af"/>
    <w:rsid w:val="007B5C28"/>
  </w:style>
  <w:style w:type="character" w:customStyle="1" w:styleId="12">
    <w:name w:val="Заголовок 1 Знак"/>
    <w:aliases w:val=" Знак9 Знак,Заг 1 Знак,Раздел Знак,Заголовок 1 Знак Знак Знак, Знак Знак Знак Знак, Знак Знак Знак Знак Знак Знак"/>
    <w:basedOn w:val="a9"/>
    <w:link w:val="11"/>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9"/>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9"/>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9"/>
    <w:link w:val="40"/>
    <w:rsid w:val="007B5C28"/>
    <w:rPr>
      <w:rFonts w:ascii="Times New Roman" w:eastAsia="MS Mincho" w:hAnsi="Times New Roman" w:cs="Times New Roman"/>
      <w:sz w:val="28"/>
      <w:szCs w:val="20"/>
      <w:lang w:val="uk-UA" w:eastAsia="ru-RU"/>
    </w:rPr>
  </w:style>
  <w:style w:type="paragraph" w:styleId="af1">
    <w:name w:val="Title"/>
    <w:aliases w:val="Знак2,Глава, Char Char,Char"/>
    <w:basedOn w:val="a8"/>
    <w:link w:val="af2"/>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2">
    <w:name w:val="Название Знак"/>
    <w:aliases w:val="Знак2 Знак,Глава Знак, Char Char Знак,Char Знак"/>
    <w:basedOn w:val="a9"/>
    <w:link w:val="af1"/>
    <w:rsid w:val="007B5C28"/>
    <w:rPr>
      <w:rFonts w:ascii="Times New Roman" w:eastAsia="MS Mincho" w:hAnsi="Times New Roman" w:cs="Times New Roman"/>
      <w:b/>
      <w:sz w:val="25"/>
      <w:szCs w:val="20"/>
      <w:lang w:eastAsia="ru-RU"/>
    </w:rPr>
  </w:style>
  <w:style w:type="paragraph" w:styleId="24">
    <w:name w:val="Body Text Indent 2"/>
    <w:basedOn w:val="a8"/>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9"/>
    <w:link w:val="24"/>
    <w:rsid w:val="007B5C28"/>
    <w:rPr>
      <w:rFonts w:ascii="Times New Roman" w:eastAsia="MS Mincho" w:hAnsi="Times New Roman" w:cs="Times New Roman"/>
      <w:sz w:val="24"/>
      <w:szCs w:val="24"/>
      <w:lang w:eastAsia="ru-RU"/>
    </w:rPr>
  </w:style>
  <w:style w:type="paragraph" w:styleId="af3">
    <w:name w:val="Plain Text"/>
    <w:basedOn w:val="a8"/>
    <w:link w:val="af4"/>
    <w:rsid w:val="007B5C28"/>
    <w:pPr>
      <w:spacing w:after="0" w:line="240" w:lineRule="auto"/>
    </w:pPr>
    <w:rPr>
      <w:rFonts w:ascii="Courier New" w:eastAsia="MS Mincho" w:hAnsi="Courier New" w:cs="Times New Roman"/>
      <w:sz w:val="20"/>
      <w:szCs w:val="20"/>
      <w:lang w:eastAsia="ru-RU"/>
    </w:rPr>
  </w:style>
  <w:style w:type="character" w:customStyle="1" w:styleId="af4">
    <w:name w:val="Текст Знак"/>
    <w:basedOn w:val="a9"/>
    <w:link w:val="af3"/>
    <w:rsid w:val="007B5C28"/>
    <w:rPr>
      <w:rFonts w:ascii="Courier New" w:eastAsia="MS Mincho" w:hAnsi="Courier New" w:cs="Times New Roman"/>
      <w:sz w:val="20"/>
      <w:szCs w:val="20"/>
      <w:lang w:eastAsia="ru-RU"/>
    </w:rPr>
  </w:style>
  <w:style w:type="paragraph" w:styleId="32">
    <w:name w:val="Body Text Indent 3"/>
    <w:basedOn w:val="a8"/>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9"/>
    <w:link w:val="32"/>
    <w:rsid w:val="007B5C28"/>
    <w:rPr>
      <w:rFonts w:ascii="Times New Roman" w:eastAsia="MS Mincho" w:hAnsi="Times New Roman" w:cs="Times New Roman"/>
      <w:sz w:val="16"/>
      <w:szCs w:val="16"/>
      <w:lang w:eastAsia="ru-RU"/>
    </w:rPr>
  </w:style>
  <w:style w:type="table" w:styleId="af5">
    <w:name w:val="Table Grid"/>
    <w:basedOn w:val="aa"/>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8"/>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8"/>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9"/>
    <w:link w:val="26"/>
    <w:rsid w:val="007B5C28"/>
    <w:rPr>
      <w:rFonts w:ascii="Times New Roman" w:eastAsia="MS Mincho" w:hAnsi="Times New Roman" w:cs="Times New Roman"/>
      <w:sz w:val="24"/>
      <w:szCs w:val="24"/>
      <w:lang w:eastAsia="ru-RU"/>
    </w:rPr>
  </w:style>
  <w:style w:type="paragraph" w:customStyle="1" w:styleId="af7">
    <w:name w:val="АДРЕС"/>
    <w:basedOn w:val="a8"/>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8">
    <w:name w:val="header"/>
    <w:aliases w:val=" Знак3 Знак Знак, Знак3"/>
    <w:basedOn w:val="a8"/>
    <w:link w:val="af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9">
    <w:name w:val="Верхний колонтитул Знак"/>
    <w:aliases w:val=" Знак3 Знак Знак Знак, Знак3 Знак1"/>
    <w:basedOn w:val="a9"/>
    <w:link w:val="af8"/>
    <w:rsid w:val="00D353C8"/>
    <w:rPr>
      <w:rFonts w:ascii="Times New Roman" w:eastAsia="MS Mincho" w:hAnsi="Times New Roman" w:cs="Times New Roman"/>
      <w:sz w:val="24"/>
      <w:szCs w:val="24"/>
      <w:lang w:eastAsia="ru-RU"/>
    </w:rPr>
  </w:style>
  <w:style w:type="character" w:styleId="afa">
    <w:name w:val="page number"/>
    <w:basedOn w:val="a9"/>
    <w:rsid w:val="00D353C8"/>
  </w:style>
  <w:style w:type="paragraph" w:styleId="34">
    <w:name w:val="Body Text 3"/>
    <w:basedOn w:val="a8"/>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9"/>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9"/>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9"/>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9"/>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9"/>
    <w:link w:val="8"/>
    <w:rsid w:val="00720151"/>
    <w:rPr>
      <w:rFonts w:ascii="Times New Roman" w:eastAsia="Times New Roman" w:hAnsi="Times New Roman" w:cs="Times New Roman"/>
      <w:sz w:val="28"/>
      <w:szCs w:val="28"/>
      <w:lang w:eastAsia="ru-RU"/>
    </w:rPr>
  </w:style>
  <w:style w:type="character" w:customStyle="1" w:styleId="91">
    <w:name w:val="Заголовок 9 Знак"/>
    <w:basedOn w:val="a9"/>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8"/>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b">
    <w:name w:val="Основний текст Знак"/>
    <w:basedOn w:val="a9"/>
    <w:rsid w:val="00720151"/>
    <w:rPr>
      <w:bCs/>
      <w:sz w:val="28"/>
      <w:szCs w:val="24"/>
      <w:lang w:val="uk-UA" w:eastAsia="ru-RU" w:bidi="ar-SA"/>
    </w:rPr>
  </w:style>
  <w:style w:type="paragraph" w:customStyle="1" w:styleId="15">
    <w:name w:val="заголовок 1"/>
    <w:basedOn w:val="a8"/>
    <w:next w:val="a8"/>
    <w:link w:val="16"/>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8"/>
    <w:next w:val="a8"/>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c">
    <w:name w:val="footer"/>
    <w:basedOn w:val="a8"/>
    <w:link w:val="afd"/>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d">
    <w:name w:val="Нижний колонтитул Знак"/>
    <w:basedOn w:val="a9"/>
    <w:link w:val="afc"/>
    <w:rsid w:val="00720151"/>
    <w:rPr>
      <w:rFonts w:ascii="Times New Roman" w:eastAsia="Times New Roman" w:hAnsi="Times New Roman" w:cs="Times New Roman"/>
      <w:sz w:val="24"/>
      <w:szCs w:val="24"/>
      <w:lang w:val="uk-UA" w:eastAsia="ru-RU"/>
    </w:rPr>
  </w:style>
  <w:style w:type="paragraph" w:customStyle="1" w:styleId="1">
    <w:name w:val="Стиль1"/>
    <w:basedOn w:val="a8"/>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8"/>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Web)1"/>
    <w:basedOn w:val="a8"/>
    <w:link w:val="aff"/>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9"/>
    <w:rsid w:val="00720151"/>
  </w:style>
  <w:style w:type="character" w:styleId="aff0">
    <w:name w:val="Strong"/>
    <w:basedOn w:val="a9"/>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9"/>
    <w:rsid w:val="00680986"/>
    <w:rPr>
      <w:rFonts w:ascii="Times New Roman" w:hAnsi="Times New Roman" w:cs="Times New Roman"/>
      <w:b/>
      <w:bCs/>
      <w:sz w:val="24"/>
      <w:szCs w:val="24"/>
    </w:rPr>
  </w:style>
  <w:style w:type="paragraph" w:customStyle="1" w:styleId="Style2">
    <w:name w:val="Style2"/>
    <w:basedOn w:val="a8"/>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8"/>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8"/>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9"/>
    <w:rsid w:val="006B4085"/>
    <w:rPr>
      <w:rFonts w:ascii="Times New Roman" w:hAnsi="Times New Roman" w:cs="Times New Roman"/>
      <w:sz w:val="18"/>
      <w:szCs w:val="18"/>
    </w:rPr>
  </w:style>
  <w:style w:type="character" w:customStyle="1" w:styleId="FontStyle24">
    <w:name w:val="Font Style24"/>
    <w:basedOn w:val="a9"/>
    <w:rsid w:val="006B4085"/>
    <w:rPr>
      <w:rFonts w:ascii="Times New Roman" w:hAnsi="Times New Roman" w:cs="Times New Roman"/>
      <w:sz w:val="26"/>
      <w:szCs w:val="26"/>
    </w:rPr>
  </w:style>
  <w:style w:type="paragraph" w:customStyle="1" w:styleId="Style8">
    <w:name w:val="Style8"/>
    <w:basedOn w:val="a8"/>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8"/>
    <w:next w:val="a8"/>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1">
    <w:name w:val="Block Text"/>
    <w:basedOn w:val="a8"/>
    <w:link w:val="17"/>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9"/>
    <w:rsid w:val="00BA6271"/>
  </w:style>
  <w:style w:type="paragraph" w:customStyle="1" w:styleId="18">
    <w:name w:val="Текст1"/>
    <w:basedOn w:val="a8"/>
    <w:rsid w:val="00BA6271"/>
    <w:pPr>
      <w:spacing w:after="0" w:line="240" w:lineRule="auto"/>
    </w:pPr>
    <w:rPr>
      <w:rFonts w:ascii="Courier New" w:eastAsia="Times New Roman" w:hAnsi="Courier New" w:cs="Times New Roman"/>
      <w:sz w:val="20"/>
      <w:szCs w:val="20"/>
      <w:lang w:val="uk-UA" w:eastAsia="ru-RU"/>
    </w:rPr>
  </w:style>
  <w:style w:type="paragraph" w:styleId="19">
    <w:name w:val="toc 1"/>
    <w:basedOn w:val="a8"/>
    <w:next w:val="a8"/>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9"/>
    <w:rsid w:val="00BA6271"/>
    <w:rPr>
      <w:rFonts w:ascii="Tahoma" w:eastAsia="Times New Roman" w:hAnsi="Tahoma" w:cs="Tahoma" w:hint="default"/>
      <w:color w:val="333333"/>
      <w:sz w:val="20"/>
      <w:szCs w:val="20"/>
    </w:rPr>
  </w:style>
  <w:style w:type="paragraph" w:styleId="af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8"/>
    <w:link w:val="aff3"/>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9"/>
    <w:link w:val="aff2"/>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4">
    <w:name w:val="footnote reference"/>
    <w:basedOn w:val="a9"/>
    <w:rsid w:val="00BA6271"/>
    <w:rPr>
      <w:vertAlign w:val="superscript"/>
    </w:rPr>
  </w:style>
  <w:style w:type="paragraph" w:customStyle="1" w:styleId="StyleZakonu">
    <w:name w:val="StyleZakonu"/>
    <w:basedOn w:val="a8"/>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9"/>
    <w:rsid w:val="00DF1BE1"/>
  </w:style>
  <w:style w:type="paragraph" w:customStyle="1" w:styleId="rvps14">
    <w:name w:val="rvps14"/>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9"/>
    <w:rsid w:val="00DF1BE1"/>
  </w:style>
  <w:style w:type="paragraph" w:customStyle="1" w:styleId="rvps17">
    <w:name w:val="rvps17"/>
    <w:basedOn w:val="a8"/>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9"/>
    <w:rsid w:val="00725913"/>
    <w:rPr>
      <w:rFonts w:ascii="Times New Roman" w:hAnsi="Times New Roman" w:cs="Times New Roman"/>
      <w:sz w:val="24"/>
      <w:szCs w:val="24"/>
    </w:rPr>
  </w:style>
  <w:style w:type="paragraph" w:customStyle="1" w:styleId="1a">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8"/>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9"/>
    <w:rsid w:val="00725913"/>
    <w:rPr>
      <w:b/>
      <w:bCs/>
    </w:rPr>
  </w:style>
  <w:style w:type="character" w:customStyle="1" w:styleId="announcetitle1">
    <w:name w:val="announce_title1"/>
    <w:basedOn w:val="a9"/>
    <w:rsid w:val="00725913"/>
    <w:rPr>
      <w:b/>
      <w:bCs/>
      <w:color w:val="00763E"/>
      <w:sz w:val="28"/>
      <w:szCs w:val="28"/>
    </w:rPr>
  </w:style>
  <w:style w:type="character" w:customStyle="1" w:styleId="mainmagtitle1">
    <w:name w:val="main_mag_title1"/>
    <w:basedOn w:val="a9"/>
    <w:rsid w:val="00725913"/>
    <w:rPr>
      <w:b/>
      <w:bCs/>
      <w:color w:val="9D0000"/>
      <w:sz w:val="40"/>
      <w:szCs w:val="40"/>
    </w:rPr>
  </w:style>
  <w:style w:type="character" w:customStyle="1" w:styleId="mainmagnum1">
    <w:name w:val="main_mag_num1"/>
    <w:basedOn w:val="a9"/>
    <w:rsid w:val="00725913"/>
    <w:rPr>
      <w:color w:val="9D0000"/>
      <w:sz w:val="28"/>
      <w:szCs w:val="28"/>
    </w:rPr>
  </w:style>
  <w:style w:type="character" w:styleId="aff5">
    <w:name w:val="Emphasis"/>
    <w:basedOn w:val="a9"/>
    <w:qFormat/>
    <w:rsid w:val="00725913"/>
    <w:rPr>
      <w:i/>
      <w:iCs/>
    </w:rPr>
  </w:style>
  <w:style w:type="character" w:customStyle="1" w:styleId="style51">
    <w:name w:val="style51"/>
    <w:basedOn w:val="a9"/>
    <w:rsid w:val="00725913"/>
    <w:rPr>
      <w:rFonts w:ascii="Arial" w:hAnsi="Arial" w:cs="Arial" w:hint="default"/>
      <w:sz w:val="36"/>
      <w:szCs w:val="36"/>
    </w:rPr>
  </w:style>
  <w:style w:type="character" w:customStyle="1" w:styleId="style81">
    <w:name w:val="style81"/>
    <w:basedOn w:val="a9"/>
    <w:rsid w:val="00725913"/>
    <w:rPr>
      <w:rFonts w:ascii="Arial" w:hAnsi="Arial" w:cs="Arial" w:hint="default"/>
    </w:rPr>
  </w:style>
  <w:style w:type="character" w:styleId="aff6">
    <w:name w:val="FollowedHyperlink"/>
    <w:basedOn w:val="a9"/>
    <w:unhideWhenUsed/>
    <w:rsid w:val="00725913"/>
    <w:rPr>
      <w:color w:val="954F72" w:themeColor="followedHyperlink"/>
      <w:u w:val="single"/>
    </w:rPr>
  </w:style>
  <w:style w:type="paragraph" w:customStyle="1" w:styleId="aff7">
    <w:name w:val="Содержимое таблицы"/>
    <w:basedOn w:val="a8"/>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8">
    <w:name w:val="Subtitle"/>
    <w:basedOn w:val="a8"/>
    <w:next w:val="ad"/>
    <w:link w:val="aff9"/>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9">
    <w:name w:val="Подзаголовок Знак"/>
    <w:basedOn w:val="a9"/>
    <w:link w:val="aff8"/>
    <w:rsid w:val="00005941"/>
    <w:rPr>
      <w:rFonts w:ascii="Arial" w:eastAsia="Lucida Sans Unicode" w:hAnsi="Arial" w:cs="Tahoma"/>
      <w:i/>
      <w:iCs/>
      <w:sz w:val="28"/>
      <w:szCs w:val="28"/>
      <w:lang w:eastAsia="ar-SA"/>
    </w:rPr>
  </w:style>
  <w:style w:type="paragraph" w:styleId="HTML0">
    <w:name w:val="HTML Preformatted"/>
    <w:basedOn w:val="a8"/>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9"/>
    <w:link w:val="HTML0"/>
    <w:rsid w:val="003C1FA0"/>
    <w:rPr>
      <w:rFonts w:ascii="Courier New" w:eastAsia="Times New Roman" w:hAnsi="Courier New" w:cs="Courier New"/>
      <w:sz w:val="18"/>
      <w:szCs w:val="18"/>
      <w:lang w:eastAsia="ru-RU"/>
    </w:rPr>
  </w:style>
  <w:style w:type="character" w:customStyle="1" w:styleId="snoska1">
    <w:name w:val="snoska1"/>
    <w:basedOn w:val="a9"/>
    <w:rsid w:val="003C1FA0"/>
    <w:rPr>
      <w:rFonts w:ascii="Times New Roman" w:hAnsi="Times New Roman" w:cs="Times New Roman"/>
      <w:sz w:val="24"/>
      <w:szCs w:val="24"/>
    </w:rPr>
  </w:style>
  <w:style w:type="paragraph" w:customStyle="1" w:styleId="H3">
    <w:name w:val="H3"/>
    <w:basedOn w:val="a8"/>
    <w:next w:val="a8"/>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9"/>
    <w:rsid w:val="003C1FA0"/>
    <w:rPr>
      <w:rFonts w:ascii="Times New Roman" w:hAnsi="Times New Roman" w:cs="Times New Roman"/>
      <w:sz w:val="24"/>
      <w:szCs w:val="24"/>
    </w:rPr>
  </w:style>
  <w:style w:type="paragraph" w:styleId="affa">
    <w:name w:val="Balloon Text"/>
    <w:basedOn w:val="a8"/>
    <w:link w:val="affb"/>
    <w:rsid w:val="003C1FA0"/>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9"/>
    <w:link w:val="affa"/>
    <w:rsid w:val="003C1FA0"/>
    <w:rPr>
      <w:rFonts w:ascii="Tahoma" w:eastAsia="Times New Roman" w:hAnsi="Tahoma" w:cs="Tahoma"/>
      <w:sz w:val="16"/>
      <w:szCs w:val="16"/>
      <w:lang w:eastAsia="ru-RU"/>
    </w:rPr>
  </w:style>
  <w:style w:type="paragraph" w:customStyle="1" w:styleId="1b">
    <w:name w:val="Основной текст с отступом1"/>
    <w:basedOn w:val="a8"/>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c">
    <w:name w:val="Стиль"/>
    <w:rsid w:val="002636FF"/>
    <w:pPr>
      <w:spacing w:after="0" w:line="240" w:lineRule="auto"/>
    </w:pPr>
    <w:rPr>
      <w:rFonts w:ascii="Times New Roman" w:eastAsia="Times New Roman" w:hAnsi="Times New Roman" w:cs="Times New Roman"/>
      <w:sz w:val="20"/>
      <w:szCs w:val="20"/>
      <w:lang w:eastAsia="ru-RU"/>
    </w:rPr>
  </w:style>
  <w:style w:type="table" w:styleId="1c">
    <w:name w:val="Table Classic 1"/>
    <w:basedOn w:val="aa"/>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Document Map"/>
    <w:basedOn w:val="a8"/>
    <w:link w:val="affe"/>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9"/>
    <w:link w:val="affd"/>
    <w:rsid w:val="007C7BBA"/>
    <w:rPr>
      <w:rFonts w:ascii="Tahoma" w:eastAsia="Times New Roman" w:hAnsi="Tahoma" w:cs="Tahoma"/>
      <w:sz w:val="20"/>
      <w:szCs w:val="20"/>
      <w:shd w:val="clear" w:color="auto" w:fill="000080"/>
      <w:lang w:eastAsia="ru-RU"/>
    </w:rPr>
  </w:style>
  <w:style w:type="paragraph" w:styleId="afff">
    <w:name w:val="List Paragraph"/>
    <w:basedOn w:val="a8"/>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d">
    <w:name w:val="Основной шрифт абзаца1"/>
    <w:rsid w:val="00033211"/>
  </w:style>
  <w:style w:type="character" w:customStyle="1" w:styleId="afff0">
    <w:name w:val="Íèæíèé êîëîíòèòóë Çíàê"/>
    <w:basedOn w:val="1d"/>
    <w:rsid w:val="00033211"/>
    <w:rPr>
      <w:rFonts w:cs="Times New Roman"/>
      <w:sz w:val="24"/>
      <w:szCs w:val="24"/>
    </w:rPr>
  </w:style>
  <w:style w:type="character" w:customStyle="1" w:styleId="1e">
    <w:name w:val="Номер страницы1"/>
    <w:basedOn w:val="1d"/>
    <w:rsid w:val="00033211"/>
    <w:rPr>
      <w:rFonts w:cs="Times New Roman"/>
    </w:rPr>
  </w:style>
  <w:style w:type="character" w:customStyle="1" w:styleId="afff1">
    <w:name w:val="Âåðõíèé êîëîíòèòóë Çíàê"/>
    <w:basedOn w:val="1d"/>
    <w:rsid w:val="00033211"/>
    <w:rPr>
      <w:rFonts w:cs="Times New Roman"/>
      <w:sz w:val="24"/>
      <w:szCs w:val="24"/>
    </w:rPr>
  </w:style>
  <w:style w:type="character" w:customStyle="1" w:styleId="340">
    <w:name w:val="Ãèïåðññûëêà34"/>
    <w:basedOn w:val="1d"/>
    <w:rsid w:val="00033211"/>
    <w:rPr>
      <w:rFonts w:cs="Times New Roman"/>
      <w:color w:val="auto"/>
      <w:u w:val="single"/>
    </w:rPr>
  </w:style>
  <w:style w:type="paragraph" w:customStyle="1" w:styleId="afff2">
    <w:name w:val="Заголовок"/>
    <w:basedOn w:val="a8"/>
    <w:next w:val="ad"/>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3">
    <w:name w:val="List"/>
    <w:basedOn w:val="ad"/>
    <w:rsid w:val="00033211"/>
    <w:pPr>
      <w:widowControl w:val="0"/>
    </w:pPr>
    <w:rPr>
      <w:rFonts w:ascii="Arial" w:eastAsia="Times New Roman" w:hAnsi="Arial" w:cs="Tahoma"/>
      <w:sz w:val="24"/>
    </w:rPr>
  </w:style>
  <w:style w:type="paragraph" w:customStyle="1" w:styleId="1f">
    <w:name w:val="Название1"/>
    <w:basedOn w:val="a8"/>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0">
    <w:name w:val="Указатель1"/>
    <w:basedOn w:val="a8"/>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1">
    <w:name w:val="Название Знак1"/>
    <w:basedOn w:val="a9"/>
    <w:rsid w:val="00033211"/>
    <w:rPr>
      <w:sz w:val="28"/>
      <w:szCs w:val="28"/>
      <w:lang w:val="uk-UA" w:eastAsia="ar-SA"/>
    </w:rPr>
  </w:style>
  <w:style w:type="paragraph" w:customStyle="1" w:styleId="1f2">
    <w:name w:val="Ниж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3">
    <w:name w:val="Верхний колонтитул1"/>
    <w:basedOn w:val="a8"/>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8"/>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8"/>
    <w:next w:val="a8"/>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4">
    <w:name w:val="Цитаты"/>
    <w:basedOn w:val="a8"/>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5">
    <w:name w:val="TOC Heading"/>
    <w:basedOn w:val="11"/>
    <w:next w:val="a8"/>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8"/>
    <w:next w:val="a8"/>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4">
    <w:name w:val="Текст выноски Знак1"/>
    <w:basedOn w:val="a9"/>
    <w:rsid w:val="00CC111C"/>
    <w:rPr>
      <w:rFonts w:ascii="Tahoma" w:eastAsia="Times New Roman" w:hAnsi="Tahoma" w:cs="Tahoma"/>
      <w:sz w:val="16"/>
      <w:szCs w:val="16"/>
    </w:rPr>
  </w:style>
  <w:style w:type="character" w:styleId="afff6">
    <w:name w:val="line number"/>
    <w:basedOn w:val="a9"/>
    <w:rsid w:val="00896233"/>
  </w:style>
  <w:style w:type="paragraph" w:styleId="afff7">
    <w:name w:val="No Spacing"/>
    <w:qFormat/>
    <w:rsid w:val="00FB786E"/>
    <w:pPr>
      <w:spacing w:after="0" w:line="240" w:lineRule="auto"/>
    </w:pPr>
    <w:rPr>
      <w:rFonts w:ascii="Calibri" w:eastAsia="Calibri" w:hAnsi="Calibri" w:cs="Times New Roman"/>
    </w:rPr>
  </w:style>
  <w:style w:type="paragraph" w:customStyle="1" w:styleId="111">
    <w:name w:val="Заголовок 11"/>
    <w:basedOn w:val="1a"/>
    <w:next w:val="1a"/>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a"/>
    <w:next w:val="1a"/>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a"/>
    <w:next w:val="1a"/>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a"/>
    <w:next w:val="1a"/>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a"/>
    <w:next w:val="1a"/>
    <w:rsid w:val="009E2D95"/>
    <w:pPr>
      <w:keepNext/>
      <w:widowControl/>
      <w:spacing w:line="240" w:lineRule="auto"/>
      <w:ind w:firstLine="0"/>
      <w:jc w:val="center"/>
    </w:pPr>
    <w:rPr>
      <w:rFonts w:ascii="Times New Roman" w:hAnsi="Times New Roman"/>
      <w:b/>
      <w:snapToGrid/>
      <w:sz w:val="32"/>
      <w:lang w:val="uk-UA"/>
    </w:rPr>
  </w:style>
  <w:style w:type="paragraph" w:customStyle="1" w:styleId="1f5">
    <w:name w:val="Основной текст1"/>
    <w:basedOn w:val="1a"/>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a"/>
    <w:rsid w:val="009E2D95"/>
    <w:pPr>
      <w:widowControl/>
      <w:spacing w:after="120"/>
      <w:ind w:firstLine="0"/>
      <w:jc w:val="left"/>
    </w:pPr>
    <w:rPr>
      <w:rFonts w:ascii="Times New Roman" w:hAnsi="Times New Roman"/>
      <w:snapToGrid/>
      <w:sz w:val="24"/>
    </w:rPr>
  </w:style>
  <w:style w:type="paragraph" w:customStyle="1" w:styleId="2a">
    <w:name w:val="Название2"/>
    <w:basedOn w:val="1a"/>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a"/>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a"/>
    <w:rsid w:val="009E2D95"/>
    <w:pPr>
      <w:widowControl/>
      <w:spacing w:line="360" w:lineRule="auto"/>
      <w:ind w:firstLine="0"/>
    </w:pPr>
    <w:rPr>
      <w:rFonts w:ascii="Times New Roman" w:hAnsi="Times New Roman"/>
      <w:snapToGrid/>
      <w:sz w:val="28"/>
    </w:rPr>
  </w:style>
  <w:style w:type="paragraph" w:customStyle="1" w:styleId="61">
    <w:name w:val="Заголовок 61"/>
    <w:basedOn w:val="1a"/>
    <w:next w:val="1a"/>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a"/>
    <w:next w:val="1a"/>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a"/>
    <w:next w:val="1a"/>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a"/>
    <w:next w:val="1a"/>
    <w:rsid w:val="009E2D95"/>
    <w:pPr>
      <w:keepNext/>
      <w:widowControl/>
      <w:spacing w:line="240" w:lineRule="auto"/>
      <w:ind w:firstLine="0"/>
      <w:jc w:val="center"/>
    </w:pPr>
    <w:rPr>
      <w:rFonts w:ascii="Times New Roman" w:hAnsi="Times New Roman"/>
      <w:b/>
      <w:snapToGrid/>
      <w:sz w:val="22"/>
    </w:rPr>
  </w:style>
  <w:style w:type="paragraph" w:customStyle="1" w:styleId="1f6">
    <w:name w:val="Название объекта1"/>
    <w:basedOn w:val="1a"/>
    <w:next w:val="1a"/>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a"/>
    <w:rsid w:val="009E2D95"/>
    <w:pPr>
      <w:widowControl/>
      <w:spacing w:after="120" w:line="240" w:lineRule="auto"/>
      <w:ind w:left="283" w:firstLine="0"/>
      <w:jc w:val="left"/>
    </w:pPr>
    <w:rPr>
      <w:rFonts w:ascii="Times New Roman" w:hAnsi="Times New Roman"/>
      <w:snapToGrid/>
      <w:sz w:val="16"/>
    </w:rPr>
  </w:style>
  <w:style w:type="paragraph" w:customStyle="1" w:styleId="afff8">
    <w:name w:val="Тарас дисертація текст"/>
    <w:basedOn w:val="1a"/>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a"/>
    <w:rsid w:val="009E2D95"/>
    <w:pPr>
      <w:widowControl/>
      <w:spacing w:line="240" w:lineRule="auto"/>
      <w:ind w:firstLine="0"/>
      <w:jc w:val="left"/>
    </w:pPr>
    <w:rPr>
      <w:rFonts w:ascii="Times New Roman" w:hAnsi="Times New Roman"/>
      <w:snapToGrid/>
      <w:sz w:val="28"/>
    </w:rPr>
  </w:style>
  <w:style w:type="character" w:customStyle="1" w:styleId="1f7">
    <w:name w:val="Гиперссылка1"/>
    <w:basedOn w:val="1d"/>
    <w:rsid w:val="009E2D95"/>
    <w:rPr>
      <w:color w:val="0000FF"/>
      <w:u w:val="single"/>
    </w:rPr>
  </w:style>
  <w:style w:type="paragraph" w:customStyle="1" w:styleId="1f8">
    <w:name w:val="Цитата1"/>
    <w:basedOn w:val="1a"/>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9">
    <w:name w:val="Просмотренная гиперссылка1"/>
    <w:basedOn w:val="1d"/>
    <w:rsid w:val="009E2D95"/>
    <w:rPr>
      <w:color w:val="800080"/>
      <w:u w:val="single"/>
    </w:rPr>
  </w:style>
  <w:style w:type="paragraph" w:customStyle="1" w:styleId="afff9">
    <w:name w:val="Клас"/>
    <w:basedOn w:val="1a"/>
    <w:rsid w:val="009E2D95"/>
    <w:pPr>
      <w:widowControl/>
      <w:ind w:firstLine="0"/>
      <w:jc w:val="center"/>
    </w:pPr>
    <w:rPr>
      <w:rFonts w:ascii="Arial" w:hAnsi="Arial"/>
      <w:b/>
      <w:snapToGrid/>
      <w:sz w:val="32"/>
      <w:lang w:val="uk-UA"/>
    </w:rPr>
  </w:style>
  <w:style w:type="paragraph" w:customStyle="1" w:styleId="1fa">
    <w:name w:val="Схема документа1"/>
    <w:basedOn w:val="1a"/>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8"/>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a">
    <w:name w:val="Основной шрифт"/>
    <w:uiPriority w:val="99"/>
    <w:rsid w:val="00985B1C"/>
  </w:style>
  <w:style w:type="character" w:customStyle="1" w:styleId="afffb">
    <w:name w:val="номер страницы"/>
    <w:basedOn w:val="afffa"/>
    <w:rsid w:val="00985B1C"/>
  </w:style>
  <w:style w:type="paragraph" w:customStyle="1" w:styleId="afffc">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d">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e">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
    <w:name w:val="annotation reference"/>
    <w:basedOn w:val="a9"/>
    <w:uiPriority w:val="99"/>
    <w:rsid w:val="006360C2"/>
    <w:rPr>
      <w:sz w:val="16"/>
      <w:szCs w:val="16"/>
    </w:rPr>
  </w:style>
  <w:style w:type="paragraph" w:styleId="affff0">
    <w:name w:val="annotation text"/>
    <w:basedOn w:val="a8"/>
    <w:link w:val="affff1"/>
    <w:uiPriority w:val="99"/>
    <w:rsid w:val="006360C2"/>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9"/>
    <w:link w:val="affff0"/>
    <w:uiPriority w:val="99"/>
    <w:rsid w:val="006360C2"/>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iPriority w:val="99"/>
    <w:rsid w:val="006360C2"/>
    <w:rPr>
      <w:b/>
      <w:bCs/>
    </w:rPr>
  </w:style>
  <w:style w:type="character" w:customStyle="1" w:styleId="affff3">
    <w:name w:val="Тема примечания Знак"/>
    <w:basedOn w:val="affff1"/>
    <w:link w:val="affff2"/>
    <w:uiPriority w:val="99"/>
    <w:rsid w:val="006360C2"/>
    <w:rPr>
      <w:rFonts w:ascii="Times New Roman" w:eastAsia="Times New Roman" w:hAnsi="Times New Roman" w:cs="Times New Roman"/>
      <w:b/>
      <w:bCs/>
      <w:sz w:val="20"/>
      <w:szCs w:val="20"/>
      <w:lang w:eastAsia="ru-RU"/>
    </w:rPr>
  </w:style>
  <w:style w:type="character" w:customStyle="1" w:styleId="rvts9">
    <w:name w:val="rvts9"/>
    <w:basedOn w:val="a9"/>
    <w:rsid w:val="00CE763D"/>
    <w:rPr>
      <w:rFonts w:ascii="Times New Roman" w:hAnsi="Times New Roman" w:cs="Times New Roman"/>
      <w:sz w:val="24"/>
      <w:szCs w:val="24"/>
    </w:rPr>
  </w:style>
  <w:style w:type="character" w:customStyle="1" w:styleId="rvts15">
    <w:name w:val="rvts15"/>
    <w:basedOn w:val="a9"/>
    <w:rsid w:val="00CE763D"/>
    <w:rPr>
      <w:rFonts w:ascii="Times New Roman" w:hAnsi="Times New Roman" w:cs="Times New Roman"/>
      <w:sz w:val="28"/>
      <w:szCs w:val="28"/>
    </w:rPr>
  </w:style>
  <w:style w:type="character" w:customStyle="1" w:styleId="ti">
    <w:name w:val="ti"/>
    <w:basedOn w:val="a9"/>
    <w:rsid w:val="00CE763D"/>
  </w:style>
  <w:style w:type="character" w:customStyle="1" w:styleId="citation-abbreviation">
    <w:name w:val="citation-abbreviation"/>
    <w:basedOn w:val="a9"/>
    <w:rsid w:val="00CE763D"/>
  </w:style>
  <w:style w:type="character" w:customStyle="1" w:styleId="citation-publication-date">
    <w:name w:val="citation-publication-date"/>
    <w:basedOn w:val="a9"/>
    <w:rsid w:val="00CE763D"/>
  </w:style>
  <w:style w:type="character" w:customStyle="1" w:styleId="citation-volume">
    <w:name w:val="citation-volume"/>
    <w:basedOn w:val="a9"/>
    <w:rsid w:val="00CE763D"/>
  </w:style>
  <w:style w:type="character" w:customStyle="1" w:styleId="citation-flpages">
    <w:name w:val="citation-flpages"/>
    <w:basedOn w:val="a9"/>
    <w:rsid w:val="00CE763D"/>
  </w:style>
  <w:style w:type="paragraph" w:customStyle="1" w:styleId="1fb">
    <w:name w:val="Текст выноски1"/>
    <w:basedOn w:val="a8"/>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9"/>
    <w:rsid w:val="00C30E90"/>
  </w:style>
  <w:style w:type="paragraph" w:customStyle="1" w:styleId="14pt0">
    <w:name w:val="Обычный + 14 pt"/>
    <w:basedOn w:val="a8"/>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8"/>
    <w:rsid w:val="009E1D6E"/>
    <w:pPr>
      <w:spacing w:after="0" w:line="360" w:lineRule="auto"/>
      <w:jc w:val="both"/>
    </w:pPr>
    <w:rPr>
      <w:rFonts w:ascii="Times New Roman" w:eastAsia="Times New Roman" w:hAnsi="Times New Roman" w:cs="Times New Roman"/>
      <w:sz w:val="28"/>
      <w:szCs w:val="20"/>
      <w:lang w:eastAsia="ru-RU"/>
    </w:rPr>
  </w:style>
  <w:style w:type="paragraph" w:styleId="affff4">
    <w:name w:val="endnote text"/>
    <w:aliases w:val=" Знак2 Знак Знак"/>
    <w:basedOn w:val="a8"/>
    <w:link w:val="affff5"/>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aliases w:val=" Знак2 Знак Знак Знак"/>
    <w:basedOn w:val="a9"/>
    <w:link w:val="affff4"/>
    <w:rsid w:val="0003662D"/>
    <w:rPr>
      <w:rFonts w:ascii="Times New Roman" w:eastAsia="Times New Roman" w:hAnsi="Times New Roman" w:cs="Times New Roman"/>
      <w:sz w:val="20"/>
      <w:szCs w:val="20"/>
      <w:lang w:eastAsia="ru-RU"/>
    </w:rPr>
  </w:style>
  <w:style w:type="character" w:customStyle="1" w:styleId="font5">
    <w:name w:val="font5"/>
    <w:basedOn w:val="a9"/>
    <w:uiPriority w:val="99"/>
    <w:rsid w:val="00DE4FE1"/>
  </w:style>
  <w:style w:type="paragraph" w:customStyle="1" w:styleId="lic">
    <w:name w:val="lic"/>
    <w:basedOn w:val="a8"/>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c">
    <w:name w:val="Обычный с отступом 1 см"/>
    <w:basedOn w:val="a8"/>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8"/>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8"/>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9"/>
    <w:rsid w:val="00DE4FE1"/>
    <w:rPr>
      <w:rFonts w:ascii="Times New Roman" w:hAnsi="Times New Roman" w:cs="Times New Roman" w:hint="default"/>
      <w:sz w:val="24"/>
      <w:szCs w:val="24"/>
    </w:rPr>
  </w:style>
  <w:style w:type="character" w:customStyle="1" w:styleId="rvts21">
    <w:name w:val="rvts21"/>
    <w:basedOn w:val="a9"/>
    <w:rsid w:val="00DE4FE1"/>
    <w:rPr>
      <w:rFonts w:ascii="Times New Roman" w:hAnsi="Times New Roman" w:cs="Times New Roman" w:hint="default"/>
      <w:spacing w:val="-15"/>
      <w:sz w:val="24"/>
      <w:szCs w:val="24"/>
    </w:rPr>
  </w:style>
  <w:style w:type="character" w:customStyle="1" w:styleId="rvts22">
    <w:name w:val="rvts22"/>
    <w:basedOn w:val="a9"/>
    <w:rsid w:val="00DE4FE1"/>
    <w:rPr>
      <w:rFonts w:ascii="Times New Roman" w:hAnsi="Times New Roman" w:cs="Times New Roman" w:hint="default"/>
      <w:color w:val="000000"/>
      <w:sz w:val="24"/>
      <w:szCs w:val="24"/>
    </w:rPr>
  </w:style>
  <w:style w:type="character" w:customStyle="1" w:styleId="affff6">
    <w:name w:val="a"/>
    <w:basedOn w:val="a9"/>
    <w:rsid w:val="00BD4B75"/>
  </w:style>
  <w:style w:type="character" w:customStyle="1" w:styleId="spelle">
    <w:name w:val="spelle"/>
    <w:basedOn w:val="a9"/>
    <w:rsid w:val="00BD4B75"/>
  </w:style>
  <w:style w:type="character" w:customStyle="1" w:styleId="grame">
    <w:name w:val="grame"/>
    <w:basedOn w:val="a9"/>
    <w:rsid w:val="00BD4B75"/>
  </w:style>
  <w:style w:type="paragraph" w:customStyle="1" w:styleId="14pt">
    <w:name w:val="Стиль Нумерованный список + 14 pt"/>
    <w:basedOn w:val="a8"/>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8"/>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9"/>
    <w:rsid w:val="00116762"/>
    <w:rPr>
      <w:rFonts w:ascii="Times New Roman" w:hAnsi="Times New Roman" w:cs="Times New Roman" w:hint="default"/>
      <w:sz w:val="24"/>
      <w:szCs w:val="24"/>
    </w:rPr>
  </w:style>
  <w:style w:type="paragraph" w:customStyle="1" w:styleId="affff7">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8">
    <w:name w:val="Таблиця"/>
    <w:basedOn w:val="a8"/>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8"/>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8"/>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8"/>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8"/>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8"/>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9"/>
    <w:rsid w:val="00116762"/>
  </w:style>
  <w:style w:type="character" w:customStyle="1" w:styleId="featuredlinkouts">
    <w:name w:val="featured_linkouts"/>
    <w:basedOn w:val="a9"/>
    <w:rsid w:val="00116762"/>
  </w:style>
  <w:style w:type="paragraph" w:customStyle="1" w:styleId="r8">
    <w:name w:val="r8"/>
    <w:basedOn w:val="a8"/>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8"/>
    <w:rsid w:val="00BE3FCD"/>
    <w:pPr>
      <w:spacing w:after="0" w:line="240" w:lineRule="auto"/>
    </w:pPr>
    <w:rPr>
      <w:rFonts w:ascii="Times New Roman" w:eastAsia="Times New Roman" w:hAnsi="Times New Roman" w:cs="Times New Roman"/>
      <w:b/>
      <w:i/>
      <w:sz w:val="28"/>
      <w:szCs w:val="20"/>
      <w:lang w:eastAsia="ru-RU"/>
    </w:rPr>
  </w:style>
  <w:style w:type="paragraph" w:styleId="affff9">
    <w:name w:val="envelope address"/>
    <w:basedOn w:val="a8"/>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8"/>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d">
    <w:name w:val="Основной текст Знак1"/>
    <w:aliases w:val=" Знак Знак2"/>
    <w:basedOn w:val="a9"/>
    <w:rsid w:val="00BE3FCD"/>
    <w:rPr>
      <w:b/>
      <w:i/>
      <w:spacing w:val="24"/>
      <w:sz w:val="32"/>
    </w:rPr>
  </w:style>
  <w:style w:type="paragraph" w:customStyle="1" w:styleId="214">
    <w:name w:val="Основной текст с отступом 21"/>
    <w:basedOn w:val="a8"/>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a">
    <w:name w:val="Знак Знак Знак"/>
    <w:basedOn w:val="a9"/>
    <w:rsid w:val="00BE3FCD"/>
    <w:rPr>
      <w:sz w:val="28"/>
      <w:lang w:val="uk-UA" w:eastAsia="ru-RU" w:bidi="ar-SA"/>
    </w:rPr>
  </w:style>
  <w:style w:type="character" w:customStyle="1" w:styleId="hissue">
    <w:name w:val="hissue"/>
    <w:basedOn w:val="a9"/>
    <w:rsid w:val="00BE3FCD"/>
  </w:style>
  <w:style w:type="character" w:customStyle="1" w:styleId="partheader">
    <w:name w:val="partheader"/>
    <w:basedOn w:val="a9"/>
    <w:rsid w:val="00BE3FCD"/>
  </w:style>
  <w:style w:type="character" w:customStyle="1" w:styleId="small">
    <w:name w:val="small"/>
    <w:basedOn w:val="a9"/>
    <w:rsid w:val="00BE3FCD"/>
  </w:style>
  <w:style w:type="character" w:customStyle="1" w:styleId="1fe">
    <w:name w:val="Верхний колонтитул1"/>
    <w:basedOn w:val="a9"/>
    <w:rsid w:val="00BE3FCD"/>
  </w:style>
  <w:style w:type="character" w:customStyle="1" w:styleId="bolder">
    <w:name w:val="bolder"/>
    <w:basedOn w:val="a9"/>
    <w:rsid w:val="00BE3FCD"/>
  </w:style>
  <w:style w:type="character" w:customStyle="1" w:styleId="htopic">
    <w:name w:val="htopic"/>
    <w:basedOn w:val="a9"/>
    <w:rsid w:val="00BE3FCD"/>
  </w:style>
  <w:style w:type="character" w:customStyle="1" w:styleId="header3">
    <w:name w:val="header3"/>
    <w:basedOn w:val="a9"/>
    <w:rsid w:val="00BE3FCD"/>
  </w:style>
  <w:style w:type="character" w:customStyle="1" w:styleId="volume">
    <w:name w:val="volume"/>
    <w:basedOn w:val="a9"/>
    <w:rsid w:val="00BE3FCD"/>
  </w:style>
  <w:style w:type="character" w:customStyle="1" w:styleId="issue">
    <w:name w:val="issue"/>
    <w:basedOn w:val="a9"/>
    <w:rsid w:val="00BE3FCD"/>
  </w:style>
  <w:style w:type="character" w:customStyle="1" w:styleId="pages">
    <w:name w:val="pages"/>
    <w:basedOn w:val="a9"/>
    <w:rsid w:val="00BE3FCD"/>
  </w:style>
  <w:style w:type="character" w:customStyle="1" w:styleId="text1">
    <w:name w:val="text1"/>
    <w:basedOn w:val="a9"/>
    <w:rsid w:val="00BE3FCD"/>
  </w:style>
  <w:style w:type="character" w:customStyle="1" w:styleId="journalname">
    <w:name w:val="journalname"/>
    <w:basedOn w:val="a9"/>
    <w:rsid w:val="00BE3FCD"/>
    <w:rPr>
      <w:i/>
      <w:iCs/>
    </w:rPr>
  </w:style>
  <w:style w:type="character" w:customStyle="1" w:styleId="b1">
    <w:name w:val="b1"/>
    <w:basedOn w:val="a9"/>
    <w:rsid w:val="00BE3FCD"/>
    <w:rPr>
      <w:b/>
      <w:bCs/>
    </w:rPr>
  </w:style>
  <w:style w:type="character" w:customStyle="1" w:styleId="38">
    <w:name w:val="Название3"/>
    <w:basedOn w:val="a9"/>
    <w:rsid w:val="00BE3FCD"/>
  </w:style>
  <w:style w:type="paragraph" w:customStyle="1" w:styleId="head">
    <w:name w:val="head"/>
    <w:basedOn w:val="a8"/>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8"/>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8"/>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9"/>
    <w:rsid w:val="00F91DA6"/>
    <w:rPr>
      <w:i/>
      <w:iCs/>
      <w:vanish w:val="0"/>
      <w:webHidden w:val="0"/>
      <w:specVanish w:val="0"/>
    </w:rPr>
  </w:style>
  <w:style w:type="character" w:customStyle="1" w:styleId="titles-source1">
    <w:name w:val="titles-source1"/>
    <w:basedOn w:val="a9"/>
    <w:rsid w:val="00F91DA6"/>
    <w:rPr>
      <w:i/>
      <w:iCs/>
      <w:vanish w:val="0"/>
      <w:webHidden w:val="0"/>
      <w:color w:val="0A0905"/>
      <w:specVanish w:val="0"/>
    </w:rPr>
  </w:style>
  <w:style w:type="character" w:customStyle="1" w:styleId="fulltext-bd1">
    <w:name w:val="fulltext-bd1"/>
    <w:basedOn w:val="a9"/>
    <w:rsid w:val="00F91DA6"/>
    <w:rPr>
      <w:b/>
      <w:bCs/>
    </w:rPr>
  </w:style>
  <w:style w:type="character" w:customStyle="1" w:styleId="titles-title1">
    <w:name w:val="titles-title1"/>
    <w:basedOn w:val="a9"/>
    <w:rsid w:val="00F91DA6"/>
    <w:rPr>
      <w:b/>
      <w:bCs/>
      <w:vanish w:val="0"/>
      <w:webHidden w:val="0"/>
      <w:color w:val="0A0905"/>
      <w:specVanish w:val="0"/>
    </w:rPr>
  </w:style>
  <w:style w:type="character" w:customStyle="1" w:styleId="bibrecord-highlight1">
    <w:name w:val="bibrecord-highlight1"/>
    <w:basedOn w:val="a9"/>
    <w:rsid w:val="00F91DA6"/>
    <w:rPr>
      <w:b/>
      <w:bCs/>
      <w:vanish w:val="0"/>
      <w:webHidden w:val="0"/>
      <w:color w:val="EE014C"/>
      <w:specVanish w:val="0"/>
    </w:rPr>
  </w:style>
  <w:style w:type="paragraph" w:customStyle="1" w:styleId="fulltext-references">
    <w:name w:val="fulltext-references"/>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8"/>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9"/>
    <w:rsid w:val="00F91DA6"/>
    <w:rPr>
      <w:w w:val="89"/>
      <w:sz w:val="24"/>
      <w:szCs w:val="24"/>
      <w:lang w:val="ru-RU" w:eastAsia="ru-RU" w:bidi="ar-SA"/>
    </w:rPr>
  </w:style>
  <w:style w:type="character" w:customStyle="1" w:styleId="indent1">
    <w:name w:val="indent1"/>
    <w:basedOn w:val="a9"/>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8"/>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9"/>
    <w:rsid w:val="00F91DA6"/>
    <w:rPr>
      <w:strike w:val="0"/>
      <w:dstrike w:val="0"/>
      <w:color w:val="004C88"/>
      <w:u w:val="single"/>
      <w:effect w:val="none"/>
    </w:rPr>
  </w:style>
  <w:style w:type="character" w:customStyle="1" w:styleId="12100">
    <w:name w:val="Обычный + 12 пт;Масштаб знаков: 100% Знак"/>
    <w:basedOn w:val="a9"/>
    <w:rsid w:val="00F91DA6"/>
    <w:rPr>
      <w:w w:val="89"/>
      <w:sz w:val="24"/>
      <w:szCs w:val="24"/>
      <w:lang w:val="ru-RU" w:eastAsia="ru-RU" w:bidi="ar-SA"/>
    </w:rPr>
  </w:style>
  <w:style w:type="paragraph" w:customStyle="1" w:styleId="CommentSubject1">
    <w:name w:val="Comment Subject1"/>
    <w:basedOn w:val="affff0"/>
    <w:next w:val="affff0"/>
    <w:semiHidden/>
    <w:rsid w:val="0067363F"/>
    <w:rPr>
      <w:b/>
      <w:bCs/>
      <w:noProof/>
      <w:lang w:val="uk-UA"/>
    </w:rPr>
  </w:style>
  <w:style w:type="paragraph" w:customStyle="1" w:styleId="BalloonText1">
    <w:name w:val="Balloon Text1"/>
    <w:basedOn w:val="a8"/>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9"/>
    <w:rsid w:val="00CD0DED"/>
    <w:rPr>
      <w:rFonts w:ascii="Times New Roman" w:hAnsi="Times New Roman" w:cs="Times New Roman"/>
      <w:sz w:val="24"/>
      <w:szCs w:val="24"/>
    </w:rPr>
  </w:style>
  <w:style w:type="paragraph" w:customStyle="1" w:styleId="affffb">
    <w:name w:val="Таблица"/>
    <w:basedOn w:val="a8"/>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8"/>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8"/>
    <w:next w:val="a8"/>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9"/>
    <w:rsid w:val="00AF0815"/>
  </w:style>
  <w:style w:type="paragraph" w:customStyle="1" w:styleId="msonormalcxspmiddle">
    <w:name w:val="msonormalcxspmiddle"/>
    <w:basedOn w:val="a8"/>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
    <w:name w:val="Основной шрифт абзаца1"/>
    <w:rsid w:val="00B634FC"/>
  </w:style>
  <w:style w:type="paragraph" w:customStyle="1" w:styleId="2e">
    <w:name w:val="Название2"/>
    <w:basedOn w:val="a8"/>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8"/>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8"/>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8"/>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c">
    <w:name w:val="Заголовок таблицы"/>
    <w:basedOn w:val="aff7"/>
    <w:rsid w:val="00B634FC"/>
    <w:pPr>
      <w:jc w:val="center"/>
    </w:pPr>
    <w:rPr>
      <w:b/>
      <w:bCs/>
      <w:sz w:val="28"/>
      <w:szCs w:val="24"/>
    </w:rPr>
  </w:style>
  <w:style w:type="paragraph" w:customStyle="1" w:styleId="affffd">
    <w:name w:val="Содержимое врезки"/>
    <w:basedOn w:val="ad"/>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8"/>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8"/>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8"/>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8"/>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8"/>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9"/>
    <w:rsid w:val="00605D7E"/>
    <w:rPr>
      <w:i/>
      <w:iCs/>
    </w:rPr>
  </w:style>
  <w:style w:type="character" w:customStyle="1" w:styleId="z3988">
    <w:name w:val="z3988"/>
    <w:basedOn w:val="a9"/>
    <w:rsid w:val="00605D7E"/>
  </w:style>
  <w:style w:type="paragraph" w:customStyle="1" w:styleId="2f0">
    <w:name w:val="Номер страницы2"/>
    <w:basedOn w:val="a8"/>
    <w:rsid w:val="00605D7E"/>
    <w:pPr>
      <w:spacing w:after="0" w:line="240" w:lineRule="auto"/>
      <w:jc w:val="center"/>
    </w:pPr>
    <w:rPr>
      <w:rFonts w:ascii="Times" w:eastAsia="Times New Roman" w:hAnsi="Times" w:cs="Times"/>
      <w:sz w:val="24"/>
      <w:szCs w:val="24"/>
      <w:lang w:val="en-US"/>
    </w:rPr>
  </w:style>
  <w:style w:type="paragraph" w:customStyle="1" w:styleId="affffe">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8"/>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
    <w:name w:val="List Bullet"/>
    <w:basedOn w:val="a8"/>
    <w:link w:val="afffff0"/>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0">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8"/>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9"/>
    <w:rsid w:val="00605D7E"/>
    <w:rPr>
      <w:sz w:val="28"/>
      <w:szCs w:val="28"/>
      <w:lang w:val="ru-RU" w:eastAsia="ru-RU"/>
    </w:rPr>
  </w:style>
  <w:style w:type="paragraph" w:customStyle="1" w:styleId="1ff1">
    <w:name w:val="Абзац списка1"/>
    <w:basedOn w:val="a8"/>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9"/>
    <w:locked/>
    <w:rsid w:val="00605D7E"/>
    <w:rPr>
      <w:b/>
      <w:bCs/>
      <w:caps/>
      <w:kern w:val="32"/>
      <w:sz w:val="28"/>
      <w:szCs w:val="28"/>
      <w:lang w:val="ru-RU" w:eastAsia="ru-RU"/>
    </w:rPr>
  </w:style>
  <w:style w:type="character" w:customStyle="1" w:styleId="112">
    <w:name w:val="Çíàê Çíàê11"/>
    <w:basedOn w:val="a9"/>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8"/>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9"/>
    <w:locked/>
    <w:rsid w:val="00605D7E"/>
    <w:rPr>
      <w:b/>
      <w:bCs/>
      <w:sz w:val="28"/>
      <w:szCs w:val="28"/>
      <w:lang w:val="en-US" w:eastAsia="ru-RU"/>
    </w:rPr>
  </w:style>
  <w:style w:type="character" w:customStyle="1" w:styleId="52">
    <w:name w:val="Çíàê Çíàê5"/>
    <w:basedOn w:val="a9"/>
    <w:rsid w:val="00605D7E"/>
    <w:rPr>
      <w:color w:val="000000"/>
      <w:sz w:val="24"/>
      <w:szCs w:val="24"/>
      <w:lang w:val="pl-PL" w:eastAsia="pl-PL"/>
    </w:rPr>
  </w:style>
  <w:style w:type="character" w:customStyle="1" w:styleId="121">
    <w:name w:val="Çíàê Çíàê12"/>
    <w:basedOn w:val="a9"/>
    <w:rsid w:val="00605D7E"/>
    <w:rPr>
      <w:b/>
      <w:bCs/>
      <w:caps/>
      <w:kern w:val="32"/>
      <w:sz w:val="28"/>
      <w:szCs w:val="28"/>
      <w:lang w:val="ru-RU" w:eastAsia="ru-RU"/>
    </w:rPr>
  </w:style>
  <w:style w:type="character" w:customStyle="1" w:styleId="markupontologylegend">
    <w:name w:val="markupontologylegend"/>
    <w:basedOn w:val="a9"/>
    <w:rsid w:val="00605D7E"/>
  </w:style>
  <w:style w:type="character" w:customStyle="1" w:styleId="markupkeyword">
    <w:name w:val="markupkeyword"/>
    <w:basedOn w:val="a9"/>
    <w:rsid w:val="00605D7E"/>
  </w:style>
  <w:style w:type="paragraph" w:customStyle="1" w:styleId="CharChar4">
    <w:name w:val="Char Char4"/>
    <w:basedOn w:val="a8"/>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9"/>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8"/>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9"/>
    <w:locked/>
    <w:rsid w:val="00605D7E"/>
    <w:rPr>
      <w:i/>
      <w:iCs/>
      <w:sz w:val="28"/>
      <w:szCs w:val="28"/>
      <w:lang w:val="ru-RU" w:eastAsia="ru-RU"/>
    </w:rPr>
  </w:style>
  <w:style w:type="character" w:customStyle="1" w:styleId="ref-journal">
    <w:name w:val="ref-journal"/>
    <w:basedOn w:val="a9"/>
    <w:rsid w:val="003E2DB7"/>
  </w:style>
  <w:style w:type="character" w:customStyle="1" w:styleId="ref-vol">
    <w:name w:val="ref-vol"/>
    <w:basedOn w:val="a9"/>
    <w:rsid w:val="003E2DB7"/>
  </w:style>
  <w:style w:type="paragraph" w:customStyle="1" w:styleId="affiliation">
    <w:name w:val="affiliation"/>
    <w:basedOn w:val="a8"/>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9"/>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8"/>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8"/>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1">
    <w:name w:val="Body Text First Indent"/>
    <w:basedOn w:val="ad"/>
    <w:link w:val="afffff2"/>
    <w:rsid w:val="00973F2A"/>
    <w:pPr>
      <w:suppressAutoHyphens w:val="0"/>
      <w:ind w:firstLine="210"/>
    </w:pPr>
    <w:rPr>
      <w:rFonts w:ascii="Times New Roman" w:eastAsia="Times New Roman" w:hAnsi="Times New Roman" w:cs="Times New Roman"/>
      <w:sz w:val="24"/>
    </w:rPr>
  </w:style>
  <w:style w:type="character" w:customStyle="1" w:styleId="afffff2">
    <w:name w:val="Красная строка Знак"/>
    <w:basedOn w:val="ae"/>
    <w:link w:val="afffff1"/>
    <w:rsid w:val="00973F2A"/>
    <w:rPr>
      <w:rFonts w:ascii="Times New Roman" w:eastAsia="Times New Roman" w:hAnsi="Times New Roman" w:cs="Times New Roman"/>
      <w:sz w:val="24"/>
      <w:szCs w:val="24"/>
      <w:lang w:eastAsia="ar-SA"/>
    </w:rPr>
  </w:style>
  <w:style w:type="paragraph" w:styleId="2f2">
    <w:name w:val="Body Text First Indent 2"/>
    <w:basedOn w:val="af"/>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0"/>
    <w:link w:val="2f2"/>
    <w:rsid w:val="00973F2A"/>
    <w:rPr>
      <w:rFonts w:ascii="Times New Roman" w:eastAsia="Times New Roman" w:hAnsi="Times New Roman" w:cs="Times New Roman"/>
      <w:sz w:val="24"/>
      <w:szCs w:val="24"/>
      <w:lang w:eastAsia="ar-SA"/>
    </w:rPr>
  </w:style>
  <w:style w:type="table" w:styleId="-2">
    <w:name w:val="Table Web 2"/>
    <w:basedOn w:val="aa"/>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Стиль таблицы1"/>
    <w:basedOn w:val="af5"/>
    <w:rsid w:val="00973F2A"/>
    <w:tblPr/>
  </w:style>
  <w:style w:type="table" w:styleId="afffff3">
    <w:name w:val="Table Contemporary"/>
    <w:basedOn w:val="aa"/>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a"/>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a"/>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a"/>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a"/>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a"/>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8"/>
    <w:next w:val="a8"/>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8"/>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8"/>
    <w:next w:val="a8"/>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9"/>
    <w:link w:val="2f5"/>
    <w:rsid w:val="000F576E"/>
    <w:rPr>
      <w:rFonts w:ascii="Times New Roman" w:eastAsia="Times New Roman" w:hAnsi="Times New Roman" w:cs="Times New Roman"/>
      <w:i/>
      <w:iCs/>
      <w:color w:val="000000"/>
      <w:lang w:bidi="en-US"/>
    </w:rPr>
  </w:style>
  <w:style w:type="paragraph" w:styleId="afffff4">
    <w:name w:val="Intense Quote"/>
    <w:basedOn w:val="a8"/>
    <w:next w:val="a8"/>
    <w:link w:val="afffff5"/>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5">
    <w:name w:val="Выделенная цитата Знак"/>
    <w:basedOn w:val="a9"/>
    <w:link w:val="afffff4"/>
    <w:uiPriority w:val="30"/>
    <w:rsid w:val="000F576E"/>
    <w:rPr>
      <w:rFonts w:ascii="Times New Roman" w:eastAsia="Times New Roman" w:hAnsi="Times New Roman" w:cs="Times New Roman"/>
      <w:b/>
      <w:bCs/>
      <w:i/>
      <w:iCs/>
      <w:color w:val="4F81BD"/>
      <w:lang w:bidi="en-US"/>
    </w:rPr>
  </w:style>
  <w:style w:type="character" w:styleId="afffff6">
    <w:name w:val="Subtle Emphasis"/>
    <w:basedOn w:val="a9"/>
    <w:uiPriority w:val="19"/>
    <w:qFormat/>
    <w:rsid w:val="000F576E"/>
    <w:rPr>
      <w:i/>
      <w:iCs/>
      <w:color w:val="808080"/>
    </w:rPr>
  </w:style>
  <w:style w:type="character" w:styleId="afffff7">
    <w:name w:val="Intense Emphasis"/>
    <w:basedOn w:val="a9"/>
    <w:uiPriority w:val="21"/>
    <w:qFormat/>
    <w:rsid w:val="000F576E"/>
    <w:rPr>
      <w:b/>
      <w:bCs/>
      <w:i/>
      <w:iCs/>
      <w:color w:val="4F81BD"/>
    </w:rPr>
  </w:style>
  <w:style w:type="character" w:styleId="afffff8">
    <w:name w:val="Subtle Reference"/>
    <w:basedOn w:val="a9"/>
    <w:uiPriority w:val="31"/>
    <w:qFormat/>
    <w:rsid w:val="000F576E"/>
    <w:rPr>
      <w:smallCaps/>
      <w:color w:val="C0504D"/>
      <w:u w:val="single"/>
    </w:rPr>
  </w:style>
  <w:style w:type="character" w:styleId="afffff9">
    <w:name w:val="Intense Reference"/>
    <w:basedOn w:val="a9"/>
    <w:uiPriority w:val="32"/>
    <w:qFormat/>
    <w:rsid w:val="000F576E"/>
    <w:rPr>
      <w:b/>
      <w:bCs/>
      <w:smallCaps/>
      <w:color w:val="C0504D"/>
      <w:spacing w:val="5"/>
      <w:u w:val="single"/>
    </w:rPr>
  </w:style>
  <w:style w:type="character" w:styleId="afffffa">
    <w:name w:val="Book Title"/>
    <w:basedOn w:val="a9"/>
    <w:uiPriority w:val="33"/>
    <w:qFormat/>
    <w:rsid w:val="000F576E"/>
    <w:rPr>
      <w:b/>
      <w:bCs/>
      <w:smallCaps/>
      <w:spacing w:val="5"/>
    </w:rPr>
  </w:style>
  <w:style w:type="paragraph" w:customStyle="1" w:styleId="literature">
    <w:name w:val="literature"/>
    <w:basedOn w:val="a8"/>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9"/>
    <w:rsid w:val="000F576E"/>
  </w:style>
  <w:style w:type="character" w:customStyle="1" w:styleId="jnumber">
    <w:name w:val="jnumber"/>
    <w:basedOn w:val="a9"/>
    <w:rsid w:val="000F576E"/>
  </w:style>
  <w:style w:type="paragraph" w:customStyle="1" w:styleId="afffffb">
    <w:name w:val="Табличній"/>
    <w:basedOn w:val="a8"/>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8"/>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8"/>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9"/>
    <w:rsid w:val="00396E92"/>
    <w:rPr>
      <w:rFonts w:ascii="Times New Roman" w:hAnsi="Times New Roman" w:cs="Times New Roman" w:hint="default"/>
      <w:spacing w:val="-20"/>
      <w:sz w:val="24"/>
      <w:szCs w:val="24"/>
    </w:rPr>
  </w:style>
  <w:style w:type="character" w:customStyle="1" w:styleId="rvts17">
    <w:name w:val="rvts17"/>
    <w:basedOn w:val="a9"/>
    <w:rsid w:val="004F58E9"/>
    <w:rPr>
      <w:rFonts w:ascii="Times New Roman" w:hAnsi="Times New Roman" w:cs="Times New Roman" w:hint="default"/>
      <w:color w:val="000000"/>
      <w:spacing w:val="-20"/>
      <w:sz w:val="24"/>
      <w:szCs w:val="24"/>
    </w:rPr>
  </w:style>
  <w:style w:type="character" w:customStyle="1" w:styleId="rvts18">
    <w:name w:val="rvts18"/>
    <w:basedOn w:val="a9"/>
    <w:rsid w:val="004F58E9"/>
    <w:rPr>
      <w:rFonts w:ascii="Times New Roman" w:hAnsi="Times New Roman" w:cs="Times New Roman" w:hint="default"/>
      <w:color w:val="000000"/>
      <w:spacing w:val="-20"/>
      <w:sz w:val="24"/>
      <w:szCs w:val="24"/>
    </w:rPr>
  </w:style>
  <w:style w:type="character" w:customStyle="1" w:styleId="rvts23">
    <w:name w:val="rvts23"/>
    <w:basedOn w:val="a9"/>
    <w:rsid w:val="004F58E9"/>
    <w:rPr>
      <w:rFonts w:ascii="Times New Roman" w:hAnsi="Times New Roman" w:cs="Times New Roman" w:hint="default"/>
      <w:b/>
      <w:bCs/>
      <w:sz w:val="24"/>
      <w:szCs w:val="24"/>
    </w:rPr>
  </w:style>
  <w:style w:type="paragraph" w:customStyle="1" w:styleId="rvps10">
    <w:name w:val="rvps10"/>
    <w:basedOn w:val="a8"/>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9"/>
    <w:rsid w:val="004F58E9"/>
    <w:rPr>
      <w:rFonts w:ascii="Arial Unicode MS" w:eastAsia="Arial Unicode MS" w:hAnsi="Arial Unicode MS" w:cs="Arial Unicode MS" w:hint="eastAsia"/>
      <w:sz w:val="24"/>
      <w:szCs w:val="24"/>
    </w:rPr>
  </w:style>
  <w:style w:type="paragraph" w:customStyle="1" w:styleId="rvps2">
    <w:name w:val="rvps2"/>
    <w:basedOn w:val="a8"/>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8"/>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9"/>
    <w:rsid w:val="00494823"/>
    <w:rPr>
      <w:rFonts w:ascii="Arial" w:hAnsi="Arial" w:hint="default"/>
      <w:color w:val="777777"/>
      <w:sz w:val="20"/>
      <w:szCs w:val="20"/>
    </w:rPr>
  </w:style>
  <w:style w:type="paragraph" w:customStyle="1" w:styleId="par">
    <w:name w:val="par"/>
    <w:basedOn w:val="a8"/>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9"/>
    <w:rsid w:val="00494823"/>
    <w:rPr>
      <w:sz w:val="24"/>
      <w:szCs w:val="24"/>
      <w:lang w:val="ru-RU" w:eastAsia="ru-RU"/>
    </w:rPr>
  </w:style>
  <w:style w:type="paragraph" w:customStyle="1" w:styleId="Heading31">
    <w:name w:val="Heading 31"/>
    <w:basedOn w:val="a8"/>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8"/>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8"/>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9"/>
    <w:rsid w:val="00494823"/>
    <w:rPr>
      <w:rFonts w:ascii="Arial" w:hAnsi="Arial" w:cs="Arial" w:hint="default"/>
      <w:color w:val="1C3664"/>
      <w:sz w:val="17"/>
      <w:szCs w:val="17"/>
    </w:rPr>
  </w:style>
  <w:style w:type="paragraph" w:customStyle="1" w:styleId="csrc">
    <w:name w:val="c_src"/>
    <w:basedOn w:val="a8"/>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9"/>
    <w:locked/>
    <w:rsid w:val="00494823"/>
    <w:rPr>
      <w:sz w:val="24"/>
      <w:szCs w:val="24"/>
      <w:lang w:val="ru-RU" w:eastAsia="ru-RU"/>
    </w:rPr>
  </w:style>
  <w:style w:type="paragraph" w:customStyle="1" w:styleId="14pt2">
    <w:name w:val="Стиль 14 pt по ширине Междустр.интервал:  полуторный"/>
    <w:basedOn w:val="a8"/>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9"/>
    <w:rsid w:val="002E354D"/>
  </w:style>
  <w:style w:type="paragraph" w:customStyle="1" w:styleId="atext">
    <w:name w:val="a_text"/>
    <w:basedOn w:val="a8"/>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1"/>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8"/>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8"/>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8"/>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9"/>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7">
    <w:name w:val="Литература"/>
    <w:basedOn w:val="a8"/>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c">
    <w:name w:val="машинка"/>
    <w:basedOn w:val="a8"/>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8"/>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8"/>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d">
    <w:name w:val="Знак Знак"/>
    <w:basedOn w:val="a9"/>
    <w:rsid w:val="00D072BE"/>
    <w:rPr>
      <w:rFonts w:ascii="Tahoma" w:hAnsi="Tahoma" w:cs="Tahoma"/>
      <w:sz w:val="16"/>
      <w:szCs w:val="16"/>
      <w:lang w:val="ru-RU" w:eastAsia="ru-RU" w:bidi="ar-SA"/>
    </w:rPr>
  </w:style>
  <w:style w:type="character" w:customStyle="1" w:styleId="1ff3">
    <w:name w:val="Знак Знак1"/>
    <w:basedOn w:val="a9"/>
    <w:rsid w:val="00E6193F"/>
    <w:rPr>
      <w:noProof w:val="0"/>
      <w:sz w:val="24"/>
      <w:szCs w:val="24"/>
      <w:lang w:val="uk-UA" w:eastAsia="uk-UA" w:bidi="ar-SA"/>
    </w:rPr>
  </w:style>
  <w:style w:type="paragraph" w:customStyle="1" w:styleId="afffffe">
    <w:name w:val="ТЕКСТ"/>
    <w:basedOn w:val="a8"/>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9"/>
    <w:rsid w:val="006E3878"/>
    <w:rPr>
      <w:sz w:val="22"/>
      <w:szCs w:val="22"/>
    </w:rPr>
  </w:style>
  <w:style w:type="paragraph" w:customStyle="1" w:styleId="222">
    <w:name w:val="Заголовок 22"/>
    <w:basedOn w:val="a8"/>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9"/>
    <w:rsid w:val="006E3878"/>
    <w:rPr>
      <w:rFonts w:ascii="Times New Roman" w:hAnsi="Times New Roman" w:cs="Times New Roman" w:hint="default"/>
      <w:sz w:val="24"/>
      <w:szCs w:val="24"/>
    </w:rPr>
  </w:style>
  <w:style w:type="paragraph" w:customStyle="1" w:styleId="text">
    <w:name w:val="text"/>
    <w:basedOn w:val="a8"/>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
    <w:name w:val="Normal Indent"/>
    <w:basedOn w:val="a8"/>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8"/>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8"/>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1"/>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8"/>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3">
    <w:name w:val="Стиль11"/>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8"/>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8"/>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1"/>
    <w:rsid w:val="008F149C"/>
    <w:pPr>
      <w:spacing w:before="240" w:after="60" w:line="360" w:lineRule="auto"/>
      <w:jc w:val="center"/>
    </w:pPr>
    <w:rPr>
      <w:rFonts w:eastAsia="Times New Roman" w:cs="Arial"/>
      <w:bCs/>
      <w:kern w:val="32"/>
      <w:szCs w:val="28"/>
    </w:rPr>
  </w:style>
  <w:style w:type="paragraph" w:customStyle="1" w:styleId="190">
    <w:name w:val="Стиль19"/>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8"/>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1"/>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8"/>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8"/>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1"/>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8"/>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8"/>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8"/>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8"/>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8"/>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1"/>
    <w:rsid w:val="008F149C"/>
    <w:pPr>
      <w:spacing w:before="240" w:after="60" w:line="360" w:lineRule="auto"/>
      <w:jc w:val="center"/>
    </w:pPr>
    <w:rPr>
      <w:rFonts w:eastAsia="Times New Roman" w:cs="Arial"/>
      <w:bCs/>
      <w:kern w:val="32"/>
      <w:szCs w:val="28"/>
    </w:rPr>
  </w:style>
  <w:style w:type="paragraph" w:customStyle="1" w:styleId="390">
    <w:name w:val="Стиль39"/>
    <w:basedOn w:val="11"/>
    <w:rsid w:val="008F149C"/>
    <w:pPr>
      <w:spacing w:before="240" w:after="60" w:line="360" w:lineRule="auto"/>
      <w:jc w:val="center"/>
    </w:pPr>
    <w:rPr>
      <w:rFonts w:eastAsia="Times New Roman" w:cs="Arial"/>
      <w:bCs/>
      <w:kern w:val="32"/>
      <w:szCs w:val="28"/>
    </w:rPr>
  </w:style>
  <w:style w:type="paragraph" w:customStyle="1" w:styleId="400">
    <w:name w:val="Стиль40"/>
    <w:basedOn w:val="11"/>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1"/>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1"/>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8"/>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8"/>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8"/>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8"/>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1"/>
    <w:rsid w:val="008F149C"/>
    <w:pPr>
      <w:spacing w:before="240" w:after="60" w:line="360" w:lineRule="auto"/>
      <w:jc w:val="center"/>
    </w:pPr>
    <w:rPr>
      <w:rFonts w:eastAsia="Times New Roman" w:cs="Arial"/>
      <w:bCs/>
      <w:kern w:val="32"/>
      <w:szCs w:val="28"/>
    </w:rPr>
  </w:style>
  <w:style w:type="paragraph" w:styleId="4a">
    <w:name w:val="toc 4"/>
    <w:basedOn w:val="a8"/>
    <w:next w:val="a8"/>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8"/>
    <w:next w:val="a8"/>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8"/>
    <w:next w:val="a8"/>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8"/>
    <w:next w:val="a8"/>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8"/>
    <w:next w:val="a8"/>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8"/>
    <w:next w:val="a8"/>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0">
    <w:name w:val="Без интервала Знак"/>
    <w:basedOn w:val="a9"/>
    <w:rsid w:val="008F149C"/>
    <w:rPr>
      <w:rFonts w:ascii="Calibri" w:hAnsi="Calibri"/>
      <w:sz w:val="22"/>
      <w:szCs w:val="22"/>
      <w:lang w:val="ru-RU" w:eastAsia="en-US" w:bidi="ar-SA"/>
    </w:rPr>
  </w:style>
  <w:style w:type="paragraph" w:customStyle="1" w:styleId="500">
    <w:name w:val="Стиль50"/>
    <w:basedOn w:val="a8"/>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8"/>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d"/>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8"/>
    <w:next w:val="a8"/>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8"/>
    <w:next w:val="a8"/>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8"/>
    <w:next w:val="a8"/>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1">
    <w:name w:val="заголовок таблицы Знак Знак"/>
    <w:basedOn w:val="a8"/>
    <w:link w:val="affffff2"/>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2">
    <w:name w:val="заголовок таблицы Знак Знак Знак"/>
    <w:basedOn w:val="a9"/>
    <w:link w:val="affffff1"/>
    <w:rsid w:val="0007066E"/>
    <w:rPr>
      <w:rFonts w:ascii="Times New Roman" w:eastAsia="Times New Roman" w:hAnsi="Times New Roman" w:cs="Times New Roman"/>
      <w:i/>
      <w:sz w:val="28"/>
      <w:szCs w:val="28"/>
      <w:lang w:eastAsia="ru-RU"/>
    </w:rPr>
  </w:style>
  <w:style w:type="paragraph" w:customStyle="1" w:styleId="affffff3">
    <w:name w:val="фото Знак Знак"/>
    <w:basedOn w:val="a8"/>
    <w:link w:val="affffff4"/>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4">
    <w:name w:val="фото Знак Знак Знак"/>
    <w:basedOn w:val="a9"/>
    <w:link w:val="affffff3"/>
    <w:rsid w:val="0007066E"/>
    <w:rPr>
      <w:rFonts w:ascii="Times New Roman" w:eastAsia="Times New Roman" w:hAnsi="Times New Roman" w:cs="Times New Roman"/>
      <w:sz w:val="24"/>
      <w:szCs w:val="24"/>
      <w:lang w:eastAsia="ru-RU"/>
    </w:rPr>
  </w:style>
  <w:style w:type="paragraph" w:customStyle="1" w:styleId="2f9">
    <w:name w:val="фото2 Знак Знак"/>
    <w:basedOn w:val="a8"/>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9"/>
    <w:link w:val="2f9"/>
    <w:rsid w:val="0007066E"/>
    <w:rPr>
      <w:rFonts w:ascii="Times New Roman" w:eastAsia="Times New Roman" w:hAnsi="Times New Roman" w:cs="Times New Roman"/>
      <w:sz w:val="28"/>
      <w:szCs w:val="28"/>
      <w:lang w:eastAsia="ru-RU"/>
    </w:rPr>
  </w:style>
  <w:style w:type="paragraph" w:customStyle="1" w:styleId="affffff5">
    <w:name w:val="фото"/>
    <w:basedOn w:val="a8"/>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8"/>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8"/>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8"/>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8"/>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9"/>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9"/>
    <w:rsid w:val="00A529DA"/>
    <w:rPr>
      <w:b/>
      <w:bCs/>
      <w:color w:val="999999"/>
      <w:sz w:val="16"/>
      <w:szCs w:val="16"/>
    </w:rPr>
  </w:style>
  <w:style w:type="character" w:customStyle="1" w:styleId="citation-abbreviation3">
    <w:name w:val="citation-abbreviation3"/>
    <w:basedOn w:val="a9"/>
    <w:rsid w:val="00A529DA"/>
  </w:style>
  <w:style w:type="character" w:customStyle="1" w:styleId="ref-title">
    <w:name w:val="ref-title"/>
    <w:basedOn w:val="a9"/>
    <w:rsid w:val="00A529DA"/>
  </w:style>
  <w:style w:type="character" w:customStyle="1" w:styleId="ref-journal1">
    <w:name w:val="ref-journal1"/>
    <w:basedOn w:val="a9"/>
    <w:rsid w:val="00A529DA"/>
    <w:rPr>
      <w:i/>
      <w:iCs/>
    </w:rPr>
  </w:style>
  <w:style w:type="paragraph" w:customStyle="1" w:styleId="affffff6">
    <w:name w:val="Дисс"/>
    <w:basedOn w:val="a8"/>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8"/>
    <w:next w:val="a8"/>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8"/>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8"/>
    <w:next w:val="a8"/>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7">
    <w:name w:val="текст сноски"/>
    <w:basedOn w:val="a8"/>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8">
    <w:name w:val="знак сноски"/>
    <w:basedOn w:val="afffa"/>
    <w:rsid w:val="00DF60D4"/>
    <w:rPr>
      <w:rFonts w:cs="Times New Roman"/>
      <w:vertAlign w:val="superscript"/>
    </w:rPr>
  </w:style>
  <w:style w:type="paragraph" w:customStyle="1" w:styleId="affffff9">
    <w:name w:val="Текст виноски"/>
    <w:basedOn w:val="a8"/>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a">
    <w:name w:val="endnote reference"/>
    <w:basedOn w:val="afffa"/>
    <w:semiHidden/>
    <w:rsid w:val="00DF60D4"/>
    <w:rPr>
      <w:rFonts w:cs="Times New Roman"/>
      <w:vertAlign w:val="superscript"/>
    </w:rPr>
  </w:style>
  <w:style w:type="paragraph" w:customStyle="1" w:styleId="c7ee1">
    <w:name w:val="заг(c7eeловок 1"/>
    <w:basedOn w:val="a8"/>
    <w:next w:val="a8"/>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8"/>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8"/>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9"/>
    <w:rsid w:val="00D269F5"/>
    <w:rPr>
      <w:bCs/>
      <w:sz w:val="28"/>
      <w:szCs w:val="28"/>
    </w:rPr>
  </w:style>
  <w:style w:type="character" w:customStyle="1" w:styleId="4b">
    <w:name w:val="Знак Знак4"/>
    <w:basedOn w:val="a9"/>
    <w:rsid w:val="00D269F5"/>
    <w:rPr>
      <w:sz w:val="24"/>
      <w:szCs w:val="24"/>
    </w:rPr>
  </w:style>
  <w:style w:type="character" w:customStyle="1" w:styleId="3e">
    <w:name w:val="Знак Знак3"/>
    <w:basedOn w:val="a9"/>
    <w:rsid w:val="00D269F5"/>
    <w:rPr>
      <w:rFonts w:ascii="Courier New" w:hAnsi="Courier New"/>
      <w:lang w:val="uk-UA"/>
    </w:rPr>
  </w:style>
  <w:style w:type="character" w:customStyle="1" w:styleId="114">
    <w:name w:val="Знак Знак11"/>
    <w:basedOn w:val="a9"/>
    <w:rsid w:val="00D269F5"/>
    <w:rPr>
      <w:b/>
      <w:bCs/>
      <w:sz w:val="36"/>
      <w:szCs w:val="36"/>
    </w:rPr>
  </w:style>
  <w:style w:type="character" w:customStyle="1" w:styleId="76">
    <w:name w:val="Знак Знак7"/>
    <w:basedOn w:val="a9"/>
    <w:rsid w:val="00D269F5"/>
    <w:rPr>
      <w:rFonts w:ascii="Calibri" w:eastAsia="Times New Roman" w:hAnsi="Calibri" w:cs="Times New Roman"/>
      <w:b/>
      <w:bCs/>
      <w:sz w:val="22"/>
      <w:szCs w:val="22"/>
    </w:rPr>
  </w:style>
  <w:style w:type="character" w:customStyle="1" w:styleId="65">
    <w:name w:val="Знак Знак6"/>
    <w:basedOn w:val="a9"/>
    <w:rsid w:val="00D269F5"/>
    <w:rPr>
      <w:rFonts w:ascii="Arial" w:hAnsi="Arial" w:cs="Arial"/>
      <w:sz w:val="22"/>
      <w:szCs w:val="22"/>
    </w:rPr>
  </w:style>
  <w:style w:type="character" w:customStyle="1" w:styleId="95">
    <w:name w:val="Знак Знак9"/>
    <w:basedOn w:val="a9"/>
    <w:rsid w:val="00D269F5"/>
    <w:rPr>
      <w:rFonts w:ascii="Calibri" w:eastAsia="Times New Roman" w:hAnsi="Calibri" w:cs="Times New Roman"/>
      <w:b/>
      <w:bCs/>
      <w:sz w:val="28"/>
      <w:szCs w:val="28"/>
    </w:rPr>
  </w:style>
  <w:style w:type="character" w:customStyle="1" w:styleId="102">
    <w:name w:val="Знак Знак10"/>
    <w:basedOn w:val="a9"/>
    <w:rsid w:val="00D269F5"/>
    <w:rPr>
      <w:rFonts w:ascii="Arial" w:hAnsi="Arial" w:cs="Arial"/>
      <w:b/>
      <w:bCs/>
      <w:sz w:val="26"/>
      <w:szCs w:val="26"/>
    </w:rPr>
  </w:style>
  <w:style w:type="character" w:customStyle="1" w:styleId="84">
    <w:name w:val="Знак Знак8"/>
    <w:basedOn w:val="a9"/>
    <w:rsid w:val="00D269F5"/>
    <w:rPr>
      <w:rFonts w:ascii="Calibri" w:eastAsia="Times New Roman" w:hAnsi="Calibri" w:cs="Times New Roman"/>
      <w:b/>
      <w:bCs/>
      <w:i/>
      <w:iCs/>
      <w:sz w:val="26"/>
      <w:szCs w:val="26"/>
    </w:rPr>
  </w:style>
  <w:style w:type="paragraph" w:styleId="affffffb">
    <w:name w:val="List Continue"/>
    <w:basedOn w:val="a8"/>
    <w:unhideWhenUsed/>
    <w:rsid w:val="00C616AA"/>
    <w:pPr>
      <w:spacing w:after="120"/>
      <w:ind w:left="283"/>
      <w:contextualSpacing/>
    </w:pPr>
  </w:style>
  <w:style w:type="paragraph" w:styleId="2fb">
    <w:name w:val="List Continue 2"/>
    <w:basedOn w:val="a8"/>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8"/>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8"/>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9"/>
    <w:rsid w:val="008A78CA"/>
  </w:style>
  <w:style w:type="paragraph" w:customStyle="1" w:styleId="Iiiaeuiueiaaaao">
    <w:name w:val="Ii.iaeuiue ia.aa.ao"/>
    <w:basedOn w:val="a8"/>
    <w:next w:val="a8"/>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4">
    <w:name w:val="Знак сноски1"/>
    <w:basedOn w:val="a8"/>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9"/>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8"/>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8"/>
    <w:unhideWhenUsed/>
    <w:rsid w:val="00C749DA"/>
    <w:pPr>
      <w:ind w:left="1415" w:hanging="283"/>
      <w:contextualSpacing/>
    </w:pPr>
  </w:style>
  <w:style w:type="paragraph" w:customStyle="1" w:styleId="affffffc">
    <w:name w:val="ОбычныйКрасный Знак"/>
    <w:basedOn w:val="a8"/>
    <w:link w:val="affffffd"/>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d">
    <w:name w:val="ОбычныйКрасный Знак Знак"/>
    <w:basedOn w:val="a9"/>
    <w:link w:val="affffffc"/>
    <w:rsid w:val="00405B60"/>
    <w:rPr>
      <w:rFonts w:ascii="Times New Roman" w:eastAsia="Times New Roman" w:hAnsi="Times New Roman" w:cs="Times New Roman"/>
      <w:sz w:val="28"/>
      <w:szCs w:val="24"/>
      <w:lang w:eastAsia="ru-RU"/>
    </w:rPr>
  </w:style>
  <w:style w:type="paragraph" w:customStyle="1" w:styleId="affffffe">
    <w:name w:val="НазваниеРаздела"/>
    <w:basedOn w:val="a8"/>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5">
    <w:name w:val="Содержан1.1"/>
    <w:basedOn w:val="a8"/>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5">
    <w:name w:val="Содержан1"/>
    <w:basedOn w:val="a8"/>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
    <w:name w:val="ОбычныйСписок"/>
    <w:basedOn w:val="a8"/>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0">
    <w:name w:val="НазваниеПодраздела"/>
    <w:basedOn w:val="affffffc"/>
    <w:rsid w:val="00405B60"/>
    <w:pPr>
      <w:ind w:left="1276" w:hanging="567"/>
      <w:jc w:val="left"/>
    </w:pPr>
  </w:style>
  <w:style w:type="paragraph" w:customStyle="1" w:styleId="1ff6">
    <w:name w:val="Таблица1Номер"/>
    <w:basedOn w:val="a8"/>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8"/>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8"/>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8"/>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6">
    <w:name w:val="НазваПодраз11"/>
    <w:basedOn w:val="affffffc"/>
    <w:rsid w:val="00405B60"/>
    <w:pPr>
      <w:ind w:left="1219" w:hanging="510"/>
      <w:jc w:val="left"/>
    </w:pPr>
  </w:style>
  <w:style w:type="paragraph" w:customStyle="1" w:styleId="1110">
    <w:name w:val="НазваПодраз111"/>
    <w:basedOn w:val="116"/>
    <w:rsid w:val="00405B60"/>
    <w:pPr>
      <w:ind w:left="1446" w:hanging="737"/>
    </w:pPr>
  </w:style>
  <w:style w:type="paragraph" w:customStyle="1" w:styleId="1111">
    <w:name w:val="НазваПодраз1111"/>
    <w:basedOn w:val="116"/>
    <w:rsid w:val="00405B60"/>
    <w:pPr>
      <w:ind w:left="1616" w:hanging="907"/>
    </w:pPr>
  </w:style>
  <w:style w:type="paragraph" w:customStyle="1" w:styleId="afffffff1">
    <w:name w:val="СборТабТекст"/>
    <w:basedOn w:val="a8"/>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2">
    <w:name w:val="СборТаблицаНазвание"/>
    <w:basedOn w:val="a8"/>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3">
    <w:name w:val="СборТаблицаНомер"/>
    <w:basedOn w:val="afffffff2"/>
    <w:rsid w:val="00405B60"/>
    <w:pPr>
      <w:spacing w:after="0" w:line="240" w:lineRule="auto"/>
      <w:ind w:left="0" w:right="567"/>
      <w:jc w:val="right"/>
    </w:pPr>
  </w:style>
  <w:style w:type="paragraph" w:customStyle="1" w:styleId="afffffff4">
    <w:name w:val="СборТекстОснов"/>
    <w:basedOn w:val="a8"/>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5">
    <w:name w:val="СборЛитНазв"/>
    <w:basedOn w:val="a8"/>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8"/>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6">
    <w:name w:val="ТаблицаТекст"/>
    <w:basedOn w:val="a8"/>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7">
    <w:name w:val="РисНазвание"/>
    <w:basedOn w:val="a8"/>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8">
    <w:name w:val="РисунокСтиль"/>
    <w:basedOn w:val="a8"/>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9">
    <w:name w:val="ТабицаСтиль"/>
    <w:basedOn w:val="a8"/>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a">
    <w:name w:val="ТаблицаНомер"/>
    <w:basedOn w:val="a8"/>
    <w:next w:val="a8"/>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b">
    <w:name w:val="ПодраздНазвание"/>
    <w:basedOn w:val="a8"/>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c">
    <w:name w:val="РазделНазвание"/>
    <w:basedOn w:val="a8"/>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d">
    <w:name w:val="ТаблицаНазвание"/>
    <w:basedOn w:val="a8"/>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e">
    <w:name w:val="ОбычныйКрасный"/>
    <w:basedOn w:val="a8"/>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8"/>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
    <w:name w:val="Текст таблицы"/>
    <w:basedOn w:val="a8"/>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8"/>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0">
    <w:name w:val="АвторефКрас"/>
    <w:basedOn w:val="161"/>
    <w:rsid w:val="00405B60"/>
    <w:pPr>
      <w:keepNext w:val="0"/>
      <w:spacing w:line="293" w:lineRule="auto"/>
    </w:pPr>
  </w:style>
  <w:style w:type="paragraph" w:customStyle="1" w:styleId="affffffff1">
    <w:name w:val="ОбычныйКрасн"/>
    <w:basedOn w:val="a8"/>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8"/>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8"/>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8"/>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8"/>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8"/>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8"/>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8"/>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8"/>
    <w:next w:val="a8"/>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8"/>
    <w:next w:val="a8"/>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7">
    <w:name w:val="1"/>
    <w:basedOn w:val="a8"/>
    <w:next w:val="afe"/>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Заголовок_таблицы"/>
    <w:basedOn w:val="a8"/>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8"/>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3">
    <w:name w:val="Загол"/>
    <w:basedOn w:val="a8"/>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4">
    <w:name w:val="Абзац"/>
    <w:basedOn w:val="ad"/>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8"/>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a"/>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name w:val="асновной"/>
    <w:basedOn w:val="a8"/>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9"/>
    <w:rsid w:val="00273C61"/>
    <w:rPr>
      <w:rFonts w:ascii="Verdana" w:hAnsi="Verdana" w:hint="default"/>
      <w:color w:val="636363"/>
      <w:sz w:val="18"/>
      <w:szCs w:val="18"/>
    </w:rPr>
  </w:style>
  <w:style w:type="paragraph" w:customStyle="1" w:styleId="affffffff6">
    <w:name w:val="Осн.текст Знак Знак"/>
    <w:basedOn w:val="a8"/>
    <w:link w:val="affffffff7"/>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7">
    <w:name w:val="Осн.текст Знак Знак Знак"/>
    <w:basedOn w:val="a9"/>
    <w:link w:val="affffffff6"/>
    <w:rsid w:val="00D13E19"/>
    <w:rPr>
      <w:rFonts w:ascii="Times New Roman" w:eastAsia="Times New Roman" w:hAnsi="Times New Roman" w:cs="Times New Roman CYR"/>
      <w:sz w:val="28"/>
      <w:szCs w:val="28"/>
      <w:lang w:val="uk-UA" w:eastAsia="ru-RU"/>
    </w:rPr>
  </w:style>
  <w:style w:type="paragraph" w:customStyle="1" w:styleId="affffffff8">
    <w:name w:val="текст дис."/>
    <w:link w:val="affffffff9"/>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9">
    <w:name w:val="текст дис. Знак"/>
    <w:basedOn w:val="a9"/>
    <w:link w:val="affffffff8"/>
    <w:rsid w:val="00D13E19"/>
    <w:rPr>
      <w:rFonts w:ascii="Times New Roman" w:eastAsia="Times New Roman" w:hAnsi="Times New Roman" w:cs="Times New Roman"/>
      <w:sz w:val="28"/>
      <w:szCs w:val="24"/>
      <w:lang w:eastAsia="ru-RU"/>
    </w:rPr>
  </w:style>
  <w:style w:type="character" w:customStyle="1" w:styleId="affffffffa">
    <w:name w:val="Шрифт Ж"/>
    <w:basedOn w:val="a9"/>
    <w:rsid w:val="00BB775E"/>
    <w:rPr>
      <w:b/>
      <w:bCs/>
    </w:rPr>
  </w:style>
  <w:style w:type="paragraph" w:customStyle="1" w:styleId="affffffffb">
    <w:name w:val="текст дис. Пр"/>
    <w:basedOn w:val="affffffff8"/>
    <w:next w:val="affffffff8"/>
    <w:autoRedefine/>
    <w:rsid w:val="00BB775E"/>
    <w:pPr>
      <w:jc w:val="right"/>
    </w:pPr>
    <w:rPr>
      <w:szCs w:val="28"/>
    </w:rPr>
  </w:style>
  <w:style w:type="paragraph" w:customStyle="1" w:styleId="Norm1">
    <w:name w:val="Norm_1"/>
    <w:basedOn w:val="a8"/>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c">
    <w:name w:val="Заголовок приложения"/>
    <w:basedOn w:val="11"/>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9"/>
    <w:rsid w:val="00837881"/>
    <w:rPr>
      <w:vanish/>
      <w:webHidden w:val="0"/>
      <w:specVanish w:val="0"/>
    </w:rPr>
  </w:style>
  <w:style w:type="paragraph" w:customStyle="1" w:styleId="233">
    <w:name w:val="Основной текст с отступом 23"/>
    <w:basedOn w:val="a8"/>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8"/>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9"/>
    <w:rsid w:val="000F4875"/>
    <w:rPr>
      <w:rFonts w:ascii="Arial" w:hAnsi="Arial" w:cs="Arial"/>
      <w:lang w:val="ru-RU" w:eastAsia="uk-UA"/>
    </w:rPr>
  </w:style>
  <w:style w:type="character" w:customStyle="1" w:styleId="3f0">
    <w:name w:val="заголовок 3 Знак Знак"/>
    <w:basedOn w:val="a9"/>
    <w:rsid w:val="00787A5F"/>
    <w:rPr>
      <w:b/>
      <w:bCs/>
      <w:i/>
      <w:iCs/>
      <w:sz w:val="26"/>
      <w:szCs w:val="26"/>
      <w:lang w:val="ru-RU" w:eastAsia="ru-RU" w:bidi="ar-SA"/>
    </w:rPr>
  </w:style>
  <w:style w:type="character" w:customStyle="1" w:styleId="4e">
    <w:name w:val="заголовок 4 Знак Знак"/>
    <w:basedOn w:val="a9"/>
    <w:rsid w:val="00787A5F"/>
    <w:rPr>
      <w:b/>
      <w:bCs/>
      <w:i/>
      <w:iCs/>
      <w:sz w:val="26"/>
      <w:szCs w:val="26"/>
      <w:u w:val="single"/>
      <w:lang w:val="ru-RU" w:eastAsia="ru-RU" w:bidi="ar-SA"/>
    </w:rPr>
  </w:style>
  <w:style w:type="paragraph" w:customStyle="1" w:styleId="affffffffd">
    <w:name w:val="Знак Знак Знак"/>
    <w:basedOn w:val="a8"/>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9"/>
    <w:rsid w:val="00787A5F"/>
    <w:rPr>
      <w:sz w:val="28"/>
      <w:szCs w:val="24"/>
      <w:lang w:val="ru-RU" w:eastAsia="ru-RU" w:bidi="ar-SA"/>
    </w:rPr>
  </w:style>
  <w:style w:type="character" w:customStyle="1" w:styleId="131">
    <w:name w:val="Знак Знак13"/>
    <w:basedOn w:val="a9"/>
    <w:rsid w:val="00787A5F"/>
    <w:rPr>
      <w:b/>
      <w:sz w:val="24"/>
      <w:szCs w:val="24"/>
      <w:lang w:val="ru-RU" w:eastAsia="ru-RU" w:bidi="ar-SA"/>
    </w:rPr>
  </w:style>
  <w:style w:type="character" w:customStyle="1" w:styleId="123">
    <w:name w:val="Знак Знак12"/>
    <w:basedOn w:val="a9"/>
    <w:rsid w:val="00787A5F"/>
    <w:rPr>
      <w:sz w:val="24"/>
      <w:szCs w:val="24"/>
      <w:lang w:val="ru-RU" w:eastAsia="ru-RU" w:bidi="ar-SA"/>
    </w:rPr>
  </w:style>
  <w:style w:type="paragraph" w:styleId="affffffffe">
    <w:name w:val="Note Heading"/>
    <w:basedOn w:val="a8"/>
    <w:next w:val="a8"/>
    <w:link w:val="afffffffff"/>
    <w:rsid w:val="00787A5F"/>
    <w:pPr>
      <w:spacing w:after="0" w:line="240" w:lineRule="auto"/>
    </w:pPr>
    <w:rPr>
      <w:rFonts w:ascii="Times New Roman" w:eastAsia="PMingLiU" w:hAnsi="Times New Roman" w:cs="Times New Roman"/>
      <w:sz w:val="24"/>
      <w:szCs w:val="24"/>
      <w:lang w:eastAsia="ru-RU"/>
    </w:rPr>
  </w:style>
  <w:style w:type="character" w:customStyle="1" w:styleId="afffffffff">
    <w:name w:val="Заголовок записки Знак"/>
    <w:basedOn w:val="a9"/>
    <w:link w:val="affffffffe"/>
    <w:rsid w:val="00787A5F"/>
    <w:rPr>
      <w:rFonts w:ascii="Times New Roman" w:eastAsia="PMingLiU" w:hAnsi="Times New Roman" w:cs="Times New Roman"/>
      <w:sz w:val="24"/>
      <w:szCs w:val="24"/>
      <w:lang w:eastAsia="ru-RU"/>
    </w:rPr>
  </w:style>
  <w:style w:type="paragraph" w:customStyle="1" w:styleId="ps6">
    <w:name w:val="ps6"/>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9"/>
    <w:rsid w:val="00787A5F"/>
    <w:rPr>
      <w:rFonts w:ascii="Arial" w:hAnsi="Arial" w:cs="Arial" w:hint="default"/>
      <w:color w:val="808080"/>
      <w:sz w:val="18"/>
      <w:szCs w:val="18"/>
    </w:rPr>
  </w:style>
  <w:style w:type="character" w:customStyle="1" w:styleId="prim1">
    <w:name w:val="prim1"/>
    <w:basedOn w:val="a9"/>
    <w:rsid w:val="00787A5F"/>
    <w:rPr>
      <w:rFonts w:ascii="Arial" w:hAnsi="Arial" w:cs="Arial" w:hint="default"/>
      <w:b/>
      <w:bCs/>
      <w:i/>
      <w:iCs/>
      <w:color w:val="0000FF"/>
      <w:sz w:val="24"/>
      <w:szCs w:val="24"/>
    </w:rPr>
  </w:style>
  <w:style w:type="paragraph" w:customStyle="1" w:styleId="ps28">
    <w:name w:val="ps28"/>
    <w:basedOn w:val="a8"/>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9"/>
    <w:rsid w:val="0017312A"/>
  </w:style>
  <w:style w:type="paragraph" w:customStyle="1" w:styleId="2ff2">
    <w:name w:val="Основной текст2"/>
    <w:basedOn w:val="a8"/>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8"/>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0">
    <w:name w:val="Без видступу"/>
    <w:basedOn w:val="a8"/>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1">
    <w:name w:val="Підпис малюнка"/>
    <w:basedOn w:val="a8"/>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2">
    <w:name w:val="Робота"/>
    <w:basedOn w:val="a8"/>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3">
    <w:name w:val="Розділ"/>
    <w:basedOn w:val="a8"/>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4">
    <w:name w:val="Назва_розділу"/>
    <w:basedOn w:val="a8"/>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d"/>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9"/>
    <w:rsid w:val="005621E7"/>
    <w:rPr>
      <w:vanish/>
      <w:color w:val="FF0000"/>
      <w:sz w:val="28"/>
      <w:szCs w:val="28"/>
    </w:rPr>
  </w:style>
  <w:style w:type="paragraph" w:customStyle="1" w:styleId="j">
    <w:name w:val="j"/>
    <w:basedOn w:val="a8"/>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5">
    <w:name w:val="Дисертация"/>
    <w:basedOn w:val="a8"/>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8"/>
    <w:rsid w:val="00E06C69"/>
    <w:pPr>
      <w:spacing w:after="200" w:line="276" w:lineRule="auto"/>
      <w:ind w:left="720"/>
    </w:pPr>
    <w:rPr>
      <w:rFonts w:ascii="Calibri" w:eastAsia="Times New Roman" w:hAnsi="Calibri" w:cs="Times New Roman"/>
      <w:lang w:eastAsia="ru-RU"/>
    </w:rPr>
  </w:style>
  <w:style w:type="paragraph" w:customStyle="1" w:styleId="afffffffff6">
    <w:name w:val="Автореферат"/>
    <w:basedOn w:val="a8"/>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7">
    <w:name w:val="Стиль дисерт"/>
    <w:basedOn w:val="a8"/>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8">
    <w:name w:val="Текст дис"/>
    <w:basedOn w:val="af"/>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8"/>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9"/>
    <w:rsid w:val="008A21EB"/>
    <w:rPr>
      <w:b/>
      <w:bCs/>
    </w:rPr>
  </w:style>
  <w:style w:type="character" w:customStyle="1" w:styleId="namenowrap">
    <w:name w:val="name nowrap"/>
    <w:basedOn w:val="a9"/>
    <w:rsid w:val="008A21EB"/>
    <w:rPr>
      <w:i/>
      <w:iCs/>
    </w:rPr>
  </w:style>
  <w:style w:type="character" w:customStyle="1" w:styleId="citationsource-journal1">
    <w:name w:val="citation_source-journal1"/>
    <w:basedOn w:val="a9"/>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8"/>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8"/>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9"/>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9">
    <w:name w:val="Итоговая информация"/>
    <w:basedOn w:val="a8"/>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9"/>
    <w:rsid w:val="007A3A60"/>
    <w:rPr>
      <w:sz w:val="28"/>
      <w:szCs w:val="28"/>
      <w:lang w:val="ru-RU" w:eastAsia="ru-RU" w:bidi="ar-SA"/>
    </w:rPr>
  </w:style>
  <w:style w:type="character" w:customStyle="1" w:styleId="217">
    <w:name w:val="Заголовок 2 Знак1"/>
    <w:basedOn w:val="a9"/>
    <w:locked/>
    <w:rsid w:val="007C550B"/>
    <w:rPr>
      <w:rFonts w:ascii="Arial" w:hAnsi="Arial" w:cs="Arial"/>
      <w:b/>
      <w:bCs/>
      <w:i/>
      <w:iCs/>
      <w:sz w:val="28"/>
      <w:szCs w:val="28"/>
    </w:rPr>
  </w:style>
  <w:style w:type="character" w:customStyle="1" w:styleId="412">
    <w:name w:val="Заголовок 4 Знак1"/>
    <w:basedOn w:val="a9"/>
    <w:locked/>
    <w:rsid w:val="007C550B"/>
    <w:rPr>
      <w:rFonts w:ascii="Times New Roman" w:hAnsi="Times New Roman"/>
      <w:b/>
      <w:bCs/>
      <w:sz w:val="28"/>
      <w:szCs w:val="28"/>
    </w:rPr>
  </w:style>
  <w:style w:type="paragraph" w:customStyle="1" w:styleId="afffffffffa">
    <w:name w:val="......."/>
    <w:basedOn w:val="a8"/>
    <w:next w:val="a8"/>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8"/>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8">
    <w:name w:val="Знак1 Знак Знак Знак"/>
    <w:basedOn w:val="a8"/>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9"/>
    <w:rsid w:val="00AF25AA"/>
    <w:rPr>
      <w:rFonts w:ascii="Arial" w:hAnsi="Arial" w:cs="Arial" w:hint="default"/>
      <w:color w:val="666666"/>
      <w:sz w:val="18"/>
      <w:szCs w:val="18"/>
    </w:rPr>
  </w:style>
  <w:style w:type="character" w:customStyle="1" w:styleId="pagetitle1">
    <w:name w:val="pagetitle1"/>
    <w:basedOn w:val="a9"/>
    <w:rsid w:val="00AF25AA"/>
    <w:rPr>
      <w:b/>
      <w:bCs/>
      <w:color w:val="9F9F9F"/>
      <w:sz w:val="25"/>
      <w:szCs w:val="25"/>
    </w:rPr>
  </w:style>
  <w:style w:type="paragraph" w:customStyle="1" w:styleId="4f">
    <w:name w:val="Обычный4"/>
    <w:basedOn w:val="a8"/>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9"/>
    <w:rsid w:val="004420E3"/>
    <w:rPr>
      <w:rFonts w:cs="Times New Roman"/>
      <w:b/>
      <w:bCs/>
      <w:color w:val="000000"/>
      <w:sz w:val="21"/>
      <w:szCs w:val="21"/>
      <w:u w:val="none"/>
      <w:effect w:val="none"/>
    </w:rPr>
  </w:style>
  <w:style w:type="character" w:customStyle="1" w:styleId="96">
    <w:name w:val="Гиперссылка9"/>
    <w:basedOn w:val="a9"/>
    <w:rsid w:val="004420E3"/>
    <w:rPr>
      <w:rFonts w:cs="Times New Roman"/>
      <w:color w:val="800000"/>
      <w:u w:val="none"/>
      <w:effect w:val="none"/>
    </w:rPr>
  </w:style>
  <w:style w:type="character" w:customStyle="1" w:styleId="colorkey12">
    <w:name w:val="color_key_12"/>
    <w:basedOn w:val="a9"/>
    <w:rsid w:val="004420E3"/>
    <w:rPr>
      <w:rFonts w:cs="Times New Roman"/>
      <w:shd w:val="clear" w:color="auto" w:fill="FFD700"/>
    </w:rPr>
  </w:style>
  <w:style w:type="paragraph" w:customStyle="1" w:styleId="DefaultText">
    <w:name w:val="Default Text"/>
    <w:basedOn w:val="a8"/>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9"/>
    <w:rsid w:val="004420E3"/>
    <w:rPr>
      <w:rFonts w:ascii="Times New Roman" w:hAnsi="Times New Roman" w:cs="Times New Roman"/>
      <w:color w:val="000000"/>
      <w:sz w:val="24"/>
      <w:szCs w:val="24"/>
    </w:rPr>
  </w:style>
  <w:style w:type="character" w:customStyle="1" w:styleId="citeauthors">
    <w:name w:val="cite_authors"/>
    <w:basedOn w:val="a9"/>
    <w:rsid w:val="004420E3"/>
    <w:rPr>
      <w:rFonts w:ascii="Times New Roman" w:hAnsi="Times New Roman" w:cs="Times New Roman"/>
      <w:color w:val="000000"/>
      <w:sz w:val="24"/>
      <w:szCs w:val="24"/>
    </w:rPr>
  </w:style>
  <w:style w:type="paragraph" w:customStyle="1" w:styleId="1ff9">
    <w:name w:val="Стиль1 Знак Знак Знак Знак"/>
    <w:basedOn w:val="affff4"/>
    <w:link w:val="1ffa"/>
    <w:rsid w:val="004420E3"/>
    <w:pPr>
      <w:spacing w:after="200" w:line="360" w:lineRule="auto"/>
      <w:jc w:val="both"/>
    </w:pPr>
    <w:rPr>
      <w:rFonts w:ascii="Arial" w:eastAsia="Calibri" w:hAnsi="Arial" w:cs="Arial"/>
      <w:b/>
      <w:bCs/>
      <w:iCs/>
      <w:kern w:val="32"/>
      <w:sz w:val="28"/>
      <w:szCs w:val="28"/>
      <w:lang w:val="en-GB"/>
    </w:rPr>
  </w:style>
  <w:style w:type="character" w:customStyle="1" w:styleId="1ffa">
    <w:name w:val="Стиль1 Знак Знак Знак Знак Знак"/>
    <w:basedOn w:val="12"/>
    <w:link w:val="1ff9"/>
    <w:rsid w:val="004420E3"/>
    <w:rPr>
      <w:rFonts w:ascii="Arial" w:eastAsia="Calibri" w:hAnsi="Arial" w:cs="Arial"/>
      <w:b/>
      <w:bCs/>
      <w:iCs/>
      <w:kern w:val="32"/>
      <w:sz w:val="28"/>
      <w:szCs w:val="28"/>
      <w:lang w:val="en-GB" w:eastAsia="ru-RU"/>
    </w:rPr>
  </w:style>
  <w:style w:type="paragraph" w:customStyle="1" w:styleId="1ffb">
    <w:name w:val="ЗАГОЛОВОК 1"/>
    <w:basedOn w:val="11"/>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9"/>
    <w:rsid w:val="004420E3"/>
    <w:rPr>
      <w:vanish w:val="0"/>
      <w:webHidden w:val="0"/>
      <w:sz w:val="21"/>
      <w:szCs w:val="21"/>
      <w:specVanish w:val="0"/>
    </w:rPr>
  </w:style>
  <w:style w:type="character" w:customStyle="1" w:styleId="variant1">
    <w:name w:val="variant1"/>
    <w:basedOn w:val="a9"/>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c">
    <w:name w:val="Стиль1 Знак Знак Знак Знак Знак Знак"/>
    <w:basedOn w:val="a9"/>
    <w:rsid w:val="003C2905"/>
    <w:rPr>
      <w:sz w:val="28"/>
      <w:szCs w:val="28"/>
      <w:lang w:val="en-GB"/>
    </w:rPr>
  </w:style>
  <w:style w:type="character" w:customStyle="1" w:styleId="afffffffffb">
    <w:name w:val="Символ сноски"/>
    <w:basedOn w:val="a9"/>
    <w:rsid w:val="008545F3"/>
    <w:rPr>
      <w:vertAlign w:val="superscript"/>
    </w:rPr>
  </w:style>
  <w:style w:type="character" w:customStyle="1" w:styleId="1ffd">
    <w:name w:val="Выделение1"/>
    <w:basedOn w:val="1d"/>
    <w:rsid w:val="00B30E71"/>
    <w:rPr>
      <w:i/>
      <w:sz w:val="20"/>
    </w:rPr>
  </w:style>
  <w:style w:type="paragraph" w:customStyle="1" w:styleId="322">
    <w:name w:val="Основной текст 32"/>
    <w:basedOn w:val="a8"/>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c">
    <w:name w:val="A"/>
    <w:rsid w:val="00B30E71"/>
    <w:rPr>
      <w:i/>
    </w:rPr>
  </w:style>
  <w:style w:type="character" w:customStyle="1" w:styleId="N1">
    <w:name w:val="N1"/>
    <w:rsid w:val="00B30E71"/>
    <w:rPr>
      <w:b/>
    </w:rPr>
  </w:style>
  <w:style w:type="paragraph" w:customStyle="1" w:styleId="H4">
    <w:name w:val="H4"/>
    <w:basedOn w:val="a8"/>
    <w:next w:val="a8"/>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8"/>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d">
    <w:name w:val="ыі"/>
    <w:basedOn w:val="a8"/>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8"/>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e">
    <w:name w:val="Обычный мой"/>
    <w:basedOn w:val="a8"/>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8"/>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9"/>
    <w:link w:val="143"/>
    <w:rsid w:val="00561707"/>
    <w:rPr>
      <w:rFonts w:ascii="Times New Roman" w:eastAsia="Times New Roman" w:hAnsi="Times New Roman" w:cs="Times New Roman"/>
      <w:sz w:val="28"/>
      <w:szCs w:val="20"/>
      <w:lang w:val="uk-UA" w:eastAsia="ru-RU"/>
    </w:rPr>
  </w:style>
  <w:style w:type="paragraph" w:styleId="1ffe">
    <w:name w:val="index 1"/>
    <w:basedOn w:val="a8"/>
    <w:next w:val="a8"/>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9"/>
    <w:rsid w:val="00811858"/>
    <w:rPr>
      <w:rFonts w:cs="Times New Roman"/>
    </w:rPr>
  </w:style>
  <w:style w:type="character" w:customStyle="1" w:styleId="header1">
    <w:name w:val="header1"/>
    <w:basedOn w:val="a9"/>
    <w:rsid w:val="0079353D"/>
    <w:rPr>
      <w:rFonts w:ascii="Arial" w:hAnsi="Arial" w:cs="Arial"/>
      <w:color w:val="000000"/>
      <w:sz w:val="26"/>
      <w:szCs w:val="26"/>
    </w:rPr>
  </w:style>
  <w:style w:type="paragraph" w:customStyle="1" w:styleId="1fff">
    <w:name w:val="Обычный (веб)1"/>
    <w:basedOn w:val="a8"/>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8"/>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8"/>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
    <w:name w:val="Обычный (веб) Знак"/>
    <w:aliases w:val="Обычный (Web)1 Знак"/>
    <w:basedOn w:val="a9"/>
    <w:link w:val="afe"/>
    <w:uiPriority w:val="99"/>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8"/>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
    <w:name w:val="Диссер"/>
    <w:basedOn w:val="a8"/>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0">
    <w:name w:val="диссер"/>
    <w:basedOn w:val="dt2"/>
    <w:rsid w:val="0079353D"/>
    <w:pPr>
      <w:spacing w:line="360" w:lineRule="auto"/>
      <w:jc w:val="both"/>
    </w:pPr>
    <w:rPr>
      <w:sz w:val="32"/>
      <w:szCs w:val="32"/>
      <w:lang w:val="uk-UA"/>
    </w:rPr>
  </w:style>
  <w:style w:type="paragraph" w:customStyle="1" w:styleId="Pa3">
    <w:name w:val="Pa3"/>
    <w:basedOn w:val="a8"/>
    <w:next w:val="a8"/>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9"/>
    <w:rsid w:val="0079353D"/>
  </w:style>
  <w:style w:type="character" w:customStyle="1" w:styleId="ptdocissue">
    <w:name w:val="ptdocissue"/>
    <w:basedOn w:val="a9"/>
    <w:rsid w:val="0079353D"/>
  </w:style>
  <w:style w:type="character" w:customStyle="1" w:styleId="ptdocissuevolume">
    <w:name w:val="ptdocissuevolume"/>
    <w:basedOn w:val="a9"/>
    <w:rsid w:val="0079353D"/>
  </w:style>
  <w:style w:type="character" w:customStyle="1" w:styleId="ptdocissuedate">
    <w:name w:val="ptdocissuedate"/>
    <w:basedOn w:val="a9"/>
    <w:rsid w:val="0079353D"/>
  </w:style>
  <w:style w:type="character" w:customStyle="1" w:styleId="ptdocissuepage">
    <w:name w:val="ptdocissuepage"/>
    <w:basedOn w:val="a9"/>
    <w:rsid w:val="0079353D"/>
  </w:style>
  <w:style w:type="character" w:customStyle="1" w:styleId="pseudotab2">
    <w:name w:val="pseudotab2"/>
    <w:basedOn w:val="a9"/>
    <w:rsid w:val="0079353D"/>
  </w:style>
  <w:style w:type="paragraph" w:customStyle="1" w:styleId="117">
    <w:name w:val="Основная часть текста Знак1 Знак1"/>
    <w:basedOn w:val="a8"/>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9"/>
    <w:rsid w:val="0079353D"/>
  </w:style>
  <w:style w:type="character" w:customStyle="1" w:styleId="ft11">
    <w:name w:val="ft11"/>
    <w:basedOn w:val="a9"/>
    <w:rsid w:val="0079353D"/>
  </w:style>
  <w:style w:type="character" w:customStyle="1" w:styleId="ft4">
    <w:name w:val="ft4"/>
    <w:basedOn w:val="a9"/>
    <w:rsid w:val="0079353D"/>
  </w:style>
  <w:style w:type="character" w:customStyle="1" w:styleId="ft8">
    <w:name w:val="ft8"/>
    <w:basedOn w:val="a9"/>
    <w:rsid w:val="0079353D"/>
  </w:style>
  <w:style w:type="character" w:customStyle="1" w:styleId="ft0">
    <w:name w:val="ft0"/>
    <w:basedOn w:val="a9"/>
    <w:rsid w:val="0079353D"/>
  </w:style>
  <w:style w:type="paragraph" w:customStyle="1" w:styleId="affffffffff1">
    <w:name w:val="Учереждение Знак Знак"/>
    <w:basedOn w:val="a8"/>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9"/>
    <w:rsid w:val="0079353D"/>
    <w:rPr>
      <w:color w:val="auto"/>
      <w:sz w:val="16"/>
      <w:szCs w:val="16"/>
    </w:rPr>
  </w:style>
  <w:style w:type="character" w:customStyle="1" w:styleId="shoutbox">
    <w:name w:val="shoutbox"/>
    <w:basedOn w:val="a9"/>
    <w:rsid w:val="0079353D"/>
  </w:style>
  <w:style w:type="paragraph" w:customStyle="1" w:styleId="bodycopyblacklargespaced">
    <w:name w:val="bodycopyblacklargespaced"/>
    <w:basedOn w:val="a8"/>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9"/>
    <w:rsid w:val="0079353D"/>
    <w:rPr>
      <w:rFonts w:ascii="Arial" w:hAnsi="Arial" w:cs="Arial"/>
      <w:b/>
      <w:bCs/>
      <w:color w:val="auto"/>
      <w:sz w:val="24"/>
      <w:szCs w:val="24"/>
      <w:u w:val="none"/>
      <w:effect w:val="none"/>
    </w:rPr>
  </w:style>
  <w:style w:type="character" w:customStyle="1" w:styleId="bodycopyblacklargespaced1">
    <w:name w:val="bodycopyblacklargespaced1"/>
    <w:basedOn w:val="a9"/>
    <w:rsid w:val="0079353D"/>
    <w:rPr>
      <w:rFonts w:ascii="Arial" w:hAnsi="Arial" w:cs="Arial"/>
      <w:color w:val="000000"/>
      <w:sz w:val="17"/>
      <w:szCs w:val="17"/>
    </w:rPr>
  </w:style>
  <w:style w:type="paragraph" w:customStyle="1" w:styleId="ptarticletocsection">
    <w:name w:val="ptarticletocsection"/>
    <w:basedOn w:val="a8"/>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9"/>
    <w:rsid w:val="0079353D"/>
    <w:rPr>
      <w:b/>
      <w:bCs/>
      <w:color w:val="auto"/>
      <w:sz w:val="24"/>
      <w:szCs w:val="24"/>
    </w:rPr>
  </w:style>
  <w:style w:type="character" w:customStyle="1" w:styleId="black9pt1">
    <w:name w:val="black9pt1"/>
    <w:basedOn w:val="a9"/>
    <w:rsid w:val="0079353D"/>
    <w:rPr>
      <w:color w:val="000000"/>
      <w:sz w:val="18"/>
      <w:szCs w:val="18"/>
    </w:rPr>
  </w:style>
  <w:style w:type="character" w:customStyle="1" w:styleId="string-date">
    <w:name w:val="string-date"/>
    <w:basedOn w:val="a9"/>
    <w:rsid w:val="0079353D"/>
  </w:style>
  <w:style w:type="character" w:customStyle="1" w:styleId="wbr1">
    <w:name w:val="wbr1"/>
    <w:basedOn w:val="a9"/>
    <w:rsid w:val="0079353D"/>
    <w:rPr>
      <w:rFonts w:ascii="Lucida Sans Unicode" w:hAnsi="Lucida Sans Unicode" w:cs="Lucida Sans Unicode"/>
      <w:color w:val="FFFFFF"/>
      <w:spacing w:val="0"/>
      <w:sz w:val="2"/>
      <w:szCs w:val="2"/>
    </w:rPr>
  </w:style>
  <w:style w:type="character" w:customStyle="1" w:styleId="ref-vol1">
    <w:name w:val="ref-vol1"/>
    <w:basedOn w:val="a9"/>
    <w:rsid w:val="0079353D"/>
    <w:rPr>
      <w:b/>
      <w:bCs/>
    </w:rPr>
  </w:style>
  <w:style w:type="character" w:customStyle="1" w:styleId="forenames">
    <w:name w:val="forenames"/>
    <w:basedOn w:val="a9"/>
    <w:rsid w:val="0079353D"/>
  </w:style>
  <w:style w:type="character" w:customStyle="1" w:styleId="surname">
    <w:name w:val="surname"/>
    <w:basedOn w:val="a9"/>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9"/>
    <w:rsid w:val="0079353D"/>
  </w:style>
  <w:style w:type="character" w:customStyle="1" w:styleId="h5-inline3">
    <w:name w:val="h5-inline3"/>
    <w:basedOn w:val="a9"/>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9"/>
    <w:rsid w:val="0079353D"/>
  </w:style>
  <w:style w:type="character" w:customStyle="1" w:styleId="cit-auth">
    <w:name w:val="cit-auth"/>
    <w:basedOn w:val="a9"/>
    <w:rsid w:val="0079353D"/>
  </w:style>
  <w:style w:type="character" w:customStyle="1" w:styleId="cit-name-surname">
    <w:name w:val="cit-name-surname"/>
    <w:basedOn w:val="a9"/>
    <w:rsid w:val="0079353D"/>
  </w:style>
  <w:style w:type="character" w:customStyle="1" w:styleId="cit-name-given-names">
    <w:name w:val="cit-name-given-names"/>
    <w:basedOn w:val="a9"/>
    <w:rsid w:val="0079353D"/>
  </w:style>
  <w:style w:type="character" w:customStyle="1" w:styleId="cit-etal">
    <w:name w:val="cit-etal"/>
    <w:basedOn w:val="a9"/>
    <w:rsid w:val="0079353D"/>
  </w:style>
  <w:style w:type="character" w:customStyle="1" w:styleId="cit-authcit-collab">
    <w:name w:val="cit-auth cit-collab"/>
    <w:basedOn w:val="a9"/>
    <w:rsid w:val="0079353D"/>
  </w:style>
  <w:style w:type="character" w:customStyle="1" w:styleId="cit-article-title">
    <w:name w:val="cit-article-title"/>
    <w:basedOn w:val="a9"/>
    <w:rsid w:val="0079353D"/>
  </w:style>
  <w:style w:type="character" w:customStyle="1" w:styleId="cit-comment">
    <w:name w:val="cit-comment"/>
    <w:basedOn w:val="a9"/>
    <w:rsid w:val="0079353D"/>
  </w:style>
  <w:style w:type="character" w:customStyle="1" w:styleId="ie6-abbr-wrap">
    <w:name w:val="ie6-abbr-wrap"/>
    <w:basedOn w:val="a9"/>
    <w:rsid w:val="0079353D"/>
  </w:style>
  <w:style w:type="character" w:customStyle="1" w:styleId="cit-pub-date">
    <w:name w:val="cit-pub-date"/>
    <w:basedOn w:val="a9"/>
    <w:rsid w:val="0079353D"/>
  </w:style>
  <w:style w:type="character" w:customStyle="1" w:styleId="cit-vol4">
    <w:name w:val="cit-vol4"/>
    <w:basedOn w:val="a9"/>
    <w:rsid w:val="0079353D"/>
  </w:style>
  <w:style w:type="character" w:customStyle="1" w:styleId="cit-issue">
    <w:name w:val="cit-issue"/>
    <w:basedOn w:val="a9"/>
    <w:rsid w:val="0079353D"/>
  </w:style>
  <w:style w:type="character" w:customStyle="1" w:styleId="cit-fpage">
    <w:name w:val="cit-fpage"/>
    <w:basedOn w:val="a9"/>
    <w:rsid w:val="0079353D"/>
  </w:style>
  <w:style w:type="character" w:customStyle="1" w:styleId="cit-lpage">
    <w:name w:val="cit-lpage"/>
    <w:basedOn w:val="a9"/>
    <w:rsid w:val="0079353D"/>
  </w:style>
  <w:style w:type="character" w:customStyle="1" w:styleId="cit-month">
    <w:name w:val="cit-month"/>
    <w:basedOn w:val="a9"/>
    <w:rsid w:val="0079353D"/>
  </w:style>
  <w:style w:type="paragraph" w:customStyle="1" w:styleId="norm3">
    <w:name w:val="norm3"/>
    <w:basedOn w:val="a8"/>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9"/>
    <w:rsid w:val="0079353D"/>
  </w:style>
  <w:style w:type="paragraph" w:customStyle="1" w:styleId="citations">
    <w:name w:val="citations"/>
    <w:basedOn w:val="a8"/>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9"/>
    <w:rsid w:val="0079353D"/>
    <w:rPr>
      <w:rFonts w:ascii="Arial" w:hAnsi="Arial" w:cs="Arial" w:hint="default"/>
      <w:color w:val="666666"/>
      <w:sz w:val="20"/>
      <w:szCs w:val="20"/>
    </w:rPr>
  </w:style>
  <w:style w:type="paragraph" w:customStyle="1" w:styleId="251">
    <w:name w:val="Заголовок 25"/>
    <w:basedOn w:val="a8"/>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9"/>
    <w:rsid w:val="0079353D"/>
  </w:style>
  <w:style w:type="paragraph" w:customStyle="1" w:styleId="rvps8">
    <w:name w:val="rvps8"/>
    <w:basedOn w:val="a8"/>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8"/>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8"/>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8"/>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8"/>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9"/>
    <w:rsid w:val="00B84764"/>
    <w:rPr>
      <w:rFonts w:ascii="Verdana" w:hAnsi="Verdana" w:hint="default"/>
      <w:b/>
      <w:bCs/>
      <w:color w:val="000000"/>
      <w:sz w:val="18"/>
      <w:szCs w:val="18"/>
    </w:rPr>
  </w:style>
  <w:style w:type="character" w:customStyle="1" w:styleId="ref-page">
    <w:name w:val="ref-page"/>
    <w:basedOn w:val="a9"/>
    <w:rsid w:val="00B84764"/>
  </w:style>
  <w:style w:type="character" w:customStyle="1" w:styleId="ref-author">
    <w:name w:val="ref-author"/>
    <w:basedOn w:val="a9"/>
    <w:rsid w:val="00B84764"/>
  </w:style>
  <w:style w:type="character" w:customStyle="1" w:styleId="ref-title1">
    <w:name w:val="ref-title1"/>
    <w:basedOn w:val="a9"/>
    <w:rsid w:val="00B84764"/>
    <w:rPr>
      <w:b/>
      <w:bCs/>
    </w:rPr>
  </w:style>
  <w:style w:type="character" w:customStyle="1" w:styleId="ref-pubdate">
    <w:name w:val="ref-pubdate"/>
    <w:basedOn w:val="a9"/>
    <w:rsid w:val="00B84764"/>
  </w:style>
  <w:style w:type="character" w:customStyle="1" w:styleId="maintextbldleft1">
    <w:name w:val="maintextbldleft1"/>
    <w:basedOn w:val="a9"/>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9"/>
    <w:rsid w:val="00B84764"/>
    <w:rPr>
      <w:rFonts w:ascii="Arial" w:hAnsi="Arial" w:cs="Arial" w:hint="default"/>
      <w:strike w:val="0"/>
      <w:dstrike w:val="0"/>
      <w:color w:val="000000"/>
      <w:sz w:val="18"/>
      <w:szCs w:val="18"/>
      <w:u w:val="none"/>
      <w:effect w:val="none"/>
    </w:rPr>
  </w:style>
  <w:style w:type="character" w:customStyle="1" w:styleId="rvts14">
    <w:name w:val="rvts14"/>
    <w:basedOn w:val="a9"/>
    <w:rsid w:val="00B84764"/>
    <w:rPr>
      <w:rFonts w:ascii="Times New Roman" w:hAnsi="Times New Roman" w:cs="Times New Roman" w:hint="default"/>
      <w:sz w:val="24"/>
      <w:szCs w:val="24"/>
    </w:rPr>
  </w:style>
  <w:style w:type="character" w:customStyle="1" w:styleId="rvts42">
    <w:name w:val="rvts42"/>
    <w:basedOn w:val="a9"/>
    <w:rsid w:val="00B84764"/>
    <w:rPr>
      <w:rFonts w:ascii="Arial Unicode MS" w:eastAsia="Arial Unicode MS" w:hAnsi="Arial Unicode MS" w:cs="Arial Unicode MS" w:hint="eastAsia"/>
      <w:sz w:val="24"/>
      <w:szCs w:val="24"/>
    </w:rPr>
  </w:style>
  <w:style w:type="paragraph" w:customStyle="1" w:styleId="Norm">
    <w:name w:val="Norm"/>
    <w:basedOn w:val="a8"/>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8"/>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8"/>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8"/>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8"/>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9"/>
    <w:rsid w:val="00E65A17"/>
  </w:style>
  <w:style w:type="paragraph" w:customStyle="1" w:styleId="affffffffff2">
    <w:name w:val="Стиль Основной текст + полужирный"/>
    <w:basedOn w:val="ad"/>
    <w:link w:val="affffffffff3"/>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3">
    <w:name w:val="Стиль Основной текст + полужирный Знак"/>
    <w:basedOn w:val="ae"/>
    <w:link w:val="affffffffff2"/>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d"/>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e"/>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4">
    <w:name w:val="Основной"/>
    <w:basedOn w:val="a8"/>
    <w:link w:val="affffffffff5"/>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5">
    <w:name w:val="Основной Знак"/>
    <w:basedOn w:val="a9"/>
    <w:link w:val="affffffffff4"/>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6">
    <w:name w:val="Список определений"/>
    <w:basedOn w:val="3c"/>
    <w:next w:val="a8"/>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1"/>
    <w:autoRedefine/>
    <w:rsid w:val="00924388"/>
    <w:rPr>
      <w:rFonts w:eastAsia="Times New Roman"/>
      <w:b/>
      <w:bCs/>
      <w:caps/>
      <w:sz w:val="22"/>
      <w:lang w:val="en-US" w:eastAsia="uk-UA"/>
    </w:rPr>
  </w:style>
  <w:style w:type="paragraph" w:customStyle="1" w:styleId="1113">
    <w:name w:val="Стиль Заголовок 1 + 11 пт полужирный"/>
    <w:basedOn w:val="11"/>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1"/>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1"/>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1"/>
    <w:autoRedefine/>
    <w:rsid w:val="00924388"/>
    <w:rPr>
      <w:rFonts w:eastAsia="Times New Roman"/>
      <w:b/>
      <w:caps/>
      <w:spacing w:val="6"/>
      <w:sz w:val="22"/>
      <w:lang w:val="en-US" w:eastAsia="uk-UA"/>
    </w:rPr>
  </w:style>
  <w:style w:type="paragraph" w:customStyle="1" w:styleId="1fff0">
    <w:name w:val="Стиль Заголовок 1"/>
    <w:aliases w:val="Знак + 16 пт"/>
    <w:basedOn w:val="11"/>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d"/>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e"/>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8"/>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8"/>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8"/>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8"/>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9"/>
    <w:rsid w:val="00C80C6A"/>
    <w:rPr>
      <w:rFonts w:ascii="Times New Roman" w:hAnsi="Times New Roman" w:cs="Times New Roman"/>
      <w:b/>
      <w:bCs/>
      <w:sz w:val="18"/>
      <w:szCs w:val="18"/>
    </w:rPr>
  </w:style>
  <w:style w:type="character" w:customStyle="1" w:styleId="FontStyle12">
    <w:name w:val="Font Style12"/>
    <w:basedOn w:val="a9"/>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8"/>
    <w:next w:val="a8"/>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9"/>
    <w:rsid w:val="006E009B"/>
  </w:style>
  <w:style w:type="character" w:customStyle="1" w:styleId="ja50-ce-sup">
    <w:name w:val="ja50-ce-sup"/>
    <w:basedOn w:val="a9"/>
    <w:rsid w:val="006E009B"/>
  </w:style>
  <w:style w:type="character" w:customStyle="1" w:styleId="ja50-header">
    <w:name w:val="ja50-header"/>
    <w:basedOn w:val="a9"/>
    <w:rsid w:val="006E009B"/>
  </w:style>
  <w:style w:type="character" w:customStyle="1" w:styleId="textbold">
    <w:name w:val="text_bold"/>
    <w:basedOn w:val="a9"/>
    <w:rsid w:val="006E009B"/>
  </w:style>
  <w:style w:type="character" w:customStyle="1" w:styleId="qualifications">
    <w:name w:val="qualifications"/>
    <w:basedOn w:val="a9"/>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8">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7">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9">
    <w:name w:val="Название11"/>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a">
    <w:name w:val="Указатель11"/>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8"/>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8"/>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8"/>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d"/>
    <w:rsid w:val="00882881"/>
    <w:rPr>
      <w:color w:val="000000"/>
      <w:shd w:val="clear" w:color="auto" w:fill="FFFF66"/>
    </w:rPr>
  </w:style>
  <w:style w:type="character" w:customStyle="1" w:styleId="goohl0">
    <w:name w:val="goohl0"/>
    <w:basedOn w:val="1d"/>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9"/>
    <w:rsid w:val="00882881"/>
  </w:style>
  <w:style w:type="paragraph" w:customStyle="1" w:styleId="BodyTextIndent21">
    <w:name w:val="Body Text Indent 21"/>
    <w:basedOn w:val="a8"/>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8"/>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8"/>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8"/>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8"/>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9"/>
    <w:rsid w:val="00CB3F9C"/>
    <w:rPr>
      <w:rFonts w:ascii="Times New Roman" w:hAnsi="Times New Roman" w:cs="Times New Roman"/>
      <w:i/>
      <w:iCs/>
      <w:spacing w:val="-15"/>
      <w:sz w:val="24"/>
      <w:szCs w:val="24"/>
    </w:rPr>
  </w:style>
  <w:style w:type="character" w:customStyle="1" w:styleId="rvts19">
    <w:name w:val="rvts19"/>
    <w:basedOn w:val="a9"/>
    <w:rsid w:val="00CB3F9C"/>
    <w:rPr>
      <w:rFonts w:ascii="Times New Roman" w:hAnsi="Times New Roman" w:cs="Times New Roman"/>
      <w:i/>
      <w:iCs/>
      <w:sz w:val="24"/>
      <w:szCs w:val="24"/>
    </w:rPr>
  </w:style>
  <w:style w:type="paragraph" w:customStyle="1" w:styleId="caaieiaie2">
    <w:name w:val="caaieiaie 2"/>
    <w:basedOn w:val="a8"/>
    <w:next w:val="a8"/>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8"/>
    <w:next w:val="a8"/>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8">
    <w:name w:val="Основной текст Знак Знак"/>
    <w:basedOn w:val="a9"/>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9"/>
    <w:rsid w:val="00DF61A7"/>
    <w:rPr>
      <w:rFonts w:ascii="Tahoma" w:hAnsi="Tahoma" w:cs="Tahoma" w:hint="default"/>
      <w:b/>
      <w:bCs/>
      <w:color w:val="1B2E51"/>
      <w:sz w:val="17"/>
      <w:szCs w:val="17"/>
    </w:rPr>
  </w:style>
  <w:style w:type="character" w:customStyle="1" w:styleId="afffff0">
    <w:name w:val="Маркированный список Знак"/>
    <w:basedOn w:val="a9"/>
    <w:link w:val="afffff"/>
    <w:rsid w:val="00FE7893"/>
    <w:rPr>
      <w:rFonts w:ascii="Times New Roman" w:eastAsia="Times New Roman" w:hAnsi="Times New Roman" w:cs="Times New Roman"/>
      <w:sz w:val="28"/>
      <w:szCs w:val="28"/>
      <w:lang w:eastAsia="ru-RU"/>
    </w:rPr>
  </w:style>
  <w:style w:type="character" w:customStyle="1" w:styleId="nlmxref-aff">
    <w:name w:val="nlm_xref-aff"/>
    <w:basedOn w:val="a9"/>
    <w:rsid w:val="00FE7893"/>
  </w:style>
  <w:style w:type="paragraph" w:customStyle="1" w:styleId="affffffffff9">
    <w:name w:val="заг раздела"/>
    <w:basedOn w:val="a8"/>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a">
    <w:name w:val="текст дис Знак"/>
    <w:basedOn w:val="a8"/>
    <w:link w:val="affffffffffb"/>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c">
    <w:name w:val="текст табл"/>
    <w:basedOn w:val="a8"/>
    <w:next w:val="affffffffffa"/>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b">
    <w:name w:val="текст дис Знак Знак"/>
    <w:basedOn w:val="a9"/>
    <w:link w:val="affffffffffa"/>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d">
    <w:name w:val="текст дис"/>
    <w:basedOn w:val="a8"/>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e">
    <w:name w:val="заг подраздела Знак"/>
    <w:basedOn w:val="a8"/>
    <w:next w:val="affffffffffa"/>
    <w:link w:val="afffffffffff"/>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
    <w:name w:val="заг подраздела Знак Знак"/>
    <w:basedOn w:val="a9"/>
    <w:link w:val="affffffffffe"/>
    <w:rsid w:val="00890C7A"/>
    <w:rPr>
      <w:rFonts w:ascii="Times New Roman" w:eastAsia="Times New Roman" w:hAnsi="Times New Roman" w:cs="Times New Roman"/>
      <w:b/>
      <w:color w:val="000000"/>
      <w:sz w:val="28"/>
      <w:szCs w:val="28"/>
      <w:lang w:val="uk-UA" w:eastAsia="ru-RU"/>
    </w:rPr>
  </w:style>
  <w:style w:type="paragraph" w:customStyle="1" w:styleId="afffffffffff0">
    <w:name w:val="таблица"/>
    <w:basedOn w:val="affffffffffa"/>
    <w:rsid w:val="00890C7A"/>
    <w:pPr>
      <w:jc w:val="right"/>
    </w:pPr>
  </w:style>
  <w:style w:type="paragraph" w:customStyle="1" w:styleId="afffffffffff1">
    <w:name w:val="подпись к рис Знак"/>
    <w:basedOn w:val="a8"/>
    <w:next w:val="affffffffffa"/>
    <w:link w:val="afffffffffff2"/>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3">
    <w:name w:val="Стиль подпись к рис + полужирный Знак"/>
    <w:basedOn w:val="afffffffffff1"/>
    <w:link w:val="afffffffffff4"/>
    <w:rsid w:val="00890C7A"/>
    <w:pPr>
      <w:spacing w:after="120"/>
    </w:pPr>
    <w:rPr>
      <w:bCs/>
    </w:rPr>
  </w:style>
  <w:style w:type="character" w:customStyle="1" w:styleId="afffffffffff2">
    <w:name w:val="подпись к рис Знак Знак"/>
    <w:basedOn w:val="a9"/>
    <w:link w:val="afffffffffff1"/>
    <w:rsid w:val="00890C7A"/>
    <w:rPr>
      <w:rFonts w:ascii="Times New Roman" w:eastAsia="Times New Roman" w:hAnsi="Times New Roman" w:cs="Times New Roman"/>
      <w:color w:val="000000"/>
      <w:sz w:val="28"/>
      <w:szCs w:val="28"/>
      <w:lang w:val="uk-UA" w:eastAsia="ru-RU"/>
    </w:rPr>
  </w:style>
  <w:style w:type="character" w:customStyle="1" w:styleId="afffffffffff4">
    <w:name w:val="Стиль подпись к рис + полужирный Знак Знак"/>
    <w:basedOn w:val="afffffffffff2"/>
    <w:link w:val="afffffffffff3"/>
    <w:rsid w:val="00890C7A"/>
    <w:rPr>
      <w:rFonts w:ascii="Times New Roman" w:eastAsia="Times New Roman" w:hAnsi="Times New Roman" w:cs="Times New Roman"/>
      <w:bCs/>
      <w:color w:val="000000"/>
      <w:sz w:val="28"/>
      <w:szCs w:val="28"/>
      <w:lang w:val="uk-UA" w:eastAsia="ru-RU"/>
    </w:rPr>
  </w:style>
  <w:style w:type="paragraph" w:customStyle="1" w:styleId="afffffffffff5">
    <w:name w:val="название табл"/>
    <w:basedOn w:val="affffffffffa"/>
    <w:next w:val="affffffffffc"/>
    <w:rsid w:val="00890C7A"/>
    <w:pPr>
      <w:ind w:firstLine="0"/>
      <w:jc w:val="center"/>
    </w:pPr>
    <w:rPr>
      <w:b/>
    </w:rPr>
  </w:style>
  <w:style w:type="paragraph" w:customStyle="1" w:styleId="afffffffffff6">
    <w:name w:val="М Абзац текста"/>
    <w:basedOn w:val="a8"/>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7">
    <w:name w:val="подпись к рис"/>
    <w:basedOn w:val="a8"/>
    <w:next w:val="affffffffffd"/>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8"/>
    <w:next w:val="ad"/>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8"/>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8"/>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8"/>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d"/>
    <w:rsid w:val="00F324BA"/>
    <w:rPr>
      <w:rFonts w:ascii="Times New Roman" w:eastAsia="Times New Roman" w:hAnsi="Times New Roman" w:cs="Times New Roman"/>
      <w:szCs w:val="28"/>
    </w:rPr>
  </w:style>
  <w:style w:type="paragraph" w:customStyle="1" w:styleId="afffffffffff8">
    <w:name w:val="Підпис"/>
    <w:basedOn w:val="a8"/>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9">
    <w:name w:val="Центрированный текст"/>
    <w:basedOn w:val="a8"/>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a">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9"/>
    <w:rsid w:val="00E01228"/>
    <w:rPr>
      <w:rFonts w:ascii="Times New Roman" w:eastAsia="Times New Roman" w:hAnsi="Times New Roman" w:cs="Times New Roman"/>
      <w:sz w:val="28"/>
      <w:szCs w:val="24"/>
      <w:lang w:eastAsia="ru-RU"/>
    </w:rPr>
  </w:style>
  <w:style w:type="character" w:customStyle="1" w:styleId="5c">
    <w:name w:val="Знак5 Знак Знак"/>
    <w:basedOn w:val="a9"/>
    <w:rsid w:val="00E01228"/>
    <w:rPr>
      <w:rFonts w:ascii="Times New Roman" w:eastAsia="Times New Roman" w:hAnsi="Times New Roman" w:cs="Times New Roman"/>
      <w:sz w:val="28"/>
      <w:szCs w:val="24"/>
      <w:lang w:eastAsia="ru-RU"/>
    </w:rPr>
  </w:style>
  <w:style w:type="character" w:customStyle="1" w:styleId="2ffa">
    <w:name w:val="Знак2 Знак Знак"/>
    <w:basedOn w:val="a9"/>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8"/>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b">
    <w:name w:val="Термин"/>
    <w:basedOn w:val="a8"/>
    <w:next w:val="affffffffff6"/>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c">
    <w:name w:val="Гост"/>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d">
    <w:name w:val="Ãîñò"/>
    <w:basedOn w:val="a8"/>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e">
    <w:name w:val="ГОСТ"/>
    <w:basedOn w:val="a8"/>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8"/>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8"/>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8"/>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8"/>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8"/>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0">
    <w:name w:val="заг_табл"/>
    <w:next w:val="a8"/>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8"/>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8"/>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8"/>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8"/>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8"/>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8"/>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8"/>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8"/>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9"/>
    <w:rsid w:val="00B675C5"/>
    <w:rPr>
      <w:rFonts w:ascii="Times New Roman" w:eastAsia="Times New Roman" w:hAnsi="Times New Roman"/>
      <w:b/>
      <w:bCs/>
      <w:sz w:val="28"/>
      <w:szCs w:val="24"/>
    </w:rPr>
  </w:style>
  <w:style w:type="paragraph" w:customStyle="1" w:styleId="affffffffffff1">
    <w:name w:val="дисер"/>
    <w:basedOn w:val="a8"/>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1">
    <w:name w:val="Г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2">
    <w:name w:val="Ã1"/>
    <w:basedOn w:val="a8"/>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9"/>
    <w:rsid w:val="001A2F71"/>
    <w:rPr>
      <w:sz w:val="16"/>
      <w:szCs w:val="16"/>
    </w:rPr>
  </w:style>
  <w:style w:type="character" w:customStyle="1" w:styleId="mw-headline">
    <w:name w:val="mw-headline"/>
    <w:basedOn w:val="a9"/>
    <w:rsid w:val="001A2F71"/>
  </w:style>
  <w:style w:type="character" w:customStyle="1" w:styleId="editsection8">
    <w:name w:val="editsection8"/>
    <w:basedOn w:val="a9"/>
    <w:rsid w:val="001A2F71"/>
    <w:rPr>
      <w:b w:val="0"/>
      <w:bCs w:val="0"/>
      <w:sz w:val="18"/>
      <w:szCs w:val="18"/>
    </w:rPr>
  </w:style>
  <w:style w:type="character" w:customStyle="1" w:styleId="editsection9">
    <w:name w:val="editsection9"/>
    <w:basedOn w:val="a9"/>
    <w:rsid w:val="001A2F71"/>
    <w:rPr>
      <w:b w:val="0"/>
      <w:bCs w:val="0"/>
      <w:sz w:val="21"/>
      <w:szCs w:val="21"/>
    </w:rPr>
  </w:style>
  <w:style w:type="character" w:customStyle="1" w:styleId="editsection1">
    <w:name w:val="editsection1"/>
    <w:basedOn w:val="a9"/>
    <w:rsid w:val="001A2F71"/>
  </w:style>
  <w:style w:type="character" w:styleId="HTML5">
    <w:name w:val="HTML Sample"/>
    <w:basedOn w:val="a9"/>
    <w:uiPriority w:val="99"/>
    <w:unhideWhenUsed/>
    <w:rsid w:val="001A2F71"/>
    <w:rPr>
      <w:rFonts w:ascii="Courier New" w:eastAsia="Times New Roman" w:hAnsi="Courier New" w:cs="Courier New"/>
    </w:rPr>
  </w:style>
  <w:style w:type="paragraph" w:customStyle="1" w:styleId="ajus">
    <w:name w:val="ajus"/>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8"/>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8"/>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8"/>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2">
    <w:name w:val="обычный Знак"/>
    <w:basedOn w:val="1ff"/>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3">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9"/>
    <w:rsid w:val="003C70AE"/>
    <w:rPr>
      <w:rFonts w:ascii="Times New Roman" w:hAnsi="Times New Roman" w:cs="Times New Roman" w:hint="default"/>
      <w:sz w:val="24"/>
      <w:szCs w:val="24"/>
    </w:rPr>
  </w:style>
  <w:style w:type="paragraph" w:customStyle="1" w:styleId="rvps13">
    <w:name w:val="rvps13"/>
    <w:basedOn w:val="a8"/>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4">
    <w:name w:val="........ ....."/>
    <w:basedOn w:val="a8"/>
    <w:next w:val="a8"/>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9"/>
    <w:rsid w:val="003C70AE"/>
    <w:rPr>
      <w:rFonts w:ascii="Times New Roman" w:hAnsi="Times New Roman" w:cs="Times New Roman" w:hint="default"/>
      <w:color w:val="000000"/>
      <w:spacing w:val="-17"/>
      <w:sz w:val="24"/>
      <w:szCs w:val="24"/>
    </w:rPr>
  </w:style>
  <w:style w:type="character" w:customStyle="1" w:styleId="rvts29">
    <w:name w:val="rvts29"/>
    <w:basedOn w:val="a9"/>
    <w:rsid w:val="003C70AE"/>
    <w:rPr>
      <w:rFonts w:ascii="Times New Roman" w:hAnsi="Times New Roman" w:cs="Times New Roman" w:hint="default"/>
      <w:sz w:val="24"/>
      <w:szCs w:val="24"/>
    </w:rPr>
  </w:style>
  <w:style w:type="paragraph" w:customStyle="1" w:styleId="rvps3">
    <w:name w:val="rvps3"/>
    <w:basedOn w:val="a8"/>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8"/>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8"/>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8"/>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8"/>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8"/>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8"/>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9"/>
    <w:rsid w:val="000E1D41"/>
    <w:rPr>
      <w:rFonts w:ascii="Times New Roman" w:hAnsi="Times New Roman" w:cs="Times New Roman"/>
      <w:i/>
      <w:iCs/>
      <w:color w:val="000000"/>
      <w:sz w:val="24"/>
      <w:szCs w:val="24"/>
    </w:rPr>
  </w:style>
  <w:style w:type="paragraph" w:customStyle="1" w:styleId="3f9">
    <w:name w:val="Абзац списка3"/>
    <w:basedOn w:val="a8"/>
    <w:rsid w:val="000E1D41"/>
    <w:pPr>
      <w:spacing w:after="200" w:line="276" w:lineRule="auto"/>
      <w:ind w:left="720"/>
      <w:contextualSpacing/>
    </w:pPr>
    <w:rPr>
      <w:rFonts w:ascii="Calibri" w:eastAsia="Times New Roman" w:hAnsi="Calibri" w:cs="Times New Roman"/>
    </w:rPr>
  </w:style>
  <w:style w:type="paragraph" w:customStyle="1" w:styleId="1fff3">
    <w:name w:val="Без интервала1"/>
    <w:rsid w:val="000E1D41"/>
    <w:pPr>
      <w:spacing w:after="0" w:line="240" w:lineRule="auto"/>
    </w:pPr>
    <w:rPr>
      <w:rFonts w:ascii="Calibri" w:eastAsia="Calibri" w:hAnsi="Calibri" w:cs="Times New Roman"/>
    </w:rPr>
  </w:style>
  <w:style w:type="paragraph" w:customStyle="1" w:styleId="154">
    <w:name w:val="Нормал1.5"/>
    <w:basedOn w:val="a8"/>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8"/>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8"/>
    <w:rsid w:val="00B4703B"/>
    <w:pPr>
      <w:spacing w:after="0" w:line="240" w:lineRule="auto"/>
    </w:pPr>
    <w:rPr>
      <w:rFonts w:ascii="Arial" w:eastAsia="Times New Roman" w:hAnsi="Arial" w:cs="Arial"/>
      <w:sz w:val="24"/>
      <w:szCs w:val="24"/>
      <w:lang w:eastAsia="ru-RU"/>
    </w:rPr>
  </w:style>
  <w:style w:type="paragraph" w:customStyle="1" w:styleId="f110">
    <w:name w:val="f1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8"/>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8"/>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8"/>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8"/>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8"/>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8"/>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8"/>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8"/>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8"/>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8"/>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8"/>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8"/>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8"/>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8"/>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8"/>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8"/>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8"/>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9"/>
    <w:rsid w:val="00B4703B"/>
    <w:rPr>
      <w:rFonts w:ascii="Times New Roman" w:hAnsi="Times New Roman" w:cs="Times New Roman" w:hint="default"/>
      <w:b w:val="0"/>
      <w:bCs w:val="0"/>
      <w:i/>
      <w:iCs/>
    </w:rPr>
  </w:style>
  <w:style w:type="character" w:customStyle="1" w:styleId="f2101">
    <w:name w:val="f2101"/>
    <w:basedOn w:val="a9"/>
    <w:rsid w:val="00B4703B"/>
    <w:rPr>
      <w:rFonts w:ascii="Arial" w:hAnsi="Arial" w:cs="Arial" w:hint="default"/>
      <w:b w:val="0"/>
      <w:bCs w:val="0"/>
      <w:i/>
      <w:iCs/>
    </w:rPr>
  </w:style>
  <w:style w:type="character" w:customStyle="1" w:styleId="f0001">
    <w:name w:val="f0001"/>
    <w:basedOn w:val="a9"/>
    <w:rsid w:val="00B4703B"/>
    <w:rPr>
      <w:rFonts w:ascii="Arial" w:hAnsi="Arial" w:cs="Arial" w:hint="default"/>
      <w:b w:val="0"/>
      <w:bCs w:val="0"/>
      <w:i w:val="0"/>
      <w:iCs w:val="0"/>
    </w:rPr>
  </w:style>
  <w:style w:type="character" w:customStyle="1" w:styleId="f3001">
    <w:name w:val="f3001"/>
    <w:basedOn w:val="a9"/>
    <w:rsid w:val="00B4703B"/>
    <w:rPr>
      <w:rFonts w:ascii="Times New Roman" w:hAnsi="Times New Roman" w:cs="Times New Roman" w:hint="default"/>
      <w:b w:val="0"/>
      <w:bCs w:val="0"/>
      <w:i w:val="0"/>
      <w:iCs w:val="0"/>
    </w:rPr>
  </w:style>
  <w:style w:type="character" w:customStyle="1" w:styleId="f5011">
    <w:name w:val="f5011"/>
    <w:basedOn w:val="a9"/>
    <w:rsid w:val="00B4703B"/>
    <w:rPr>
      <w:rFonts w:ascii="Arial" w:hAnsi="Arial" w:cs="Arial" w:hint="default"/>
      <w:b/>
      <w:bCs/>
      <w:i w:val="0"/>
      <w:iCs w:val="0"/>
    </w:rPr>
  </w:style>
  <w:style w:type="paragraph" w:customStyle="1" w:styleId="head-orange">
    <w:name w:val="head-orange"/>
    <w:basedOn w:val="a8"/>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8"/>
    <w:rsid w:val="00B4703B"/>
    <w:pPr>
      <w:spacing w:after="0" w:line="240" w:lineRule="auto"/>
    </w:pPr>
    <w:rPr>
      <w:rFonts w:ascii="Arial" w:eastAsia="Times New Roman" w:hAnsi="Arial" w:cs="Arial"/>
      <w:sz w:val="24"/>
      <w:szCs w:val="24"/>
      <w:lang w:eastAsia="ru-RU"/>
    </w:rPr>
  </w:style>
  <w:style w:type="character" w:customStyle="1" w:styleId="f1001">
    <w:name w:val="f1001"/>
    <w:basedOn w:val="a9"/>
    <w:rsid w:val="00B4703B"/>
    <w:rPr>
      <w:rFonts w:ascii="Arial" w:hAnsi="Arial" w:cs="Arial" w:hint="default"/>
      <w:b w:val="0"/>
      <w:bCs w:val="0"/>
      <w:i w:val="0"/>
      <w:iCs w:val="0"/>
    </w:rPr>
  </w:style>
  <w:style w:type="paragraph" w:customStyle="1" w:styleId="f200">
    <w:name w:val="f200"/>
    <w:basedOn w:val="a8"/>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9"/>
    <w:rsid w:val="00B4703B"/>
    <w:rPr>
      <w:rFonts w:ascii="Arial" w:hAnsi="Arial" w:cs="Arial" w:hint="default"/>
      <w:b/>
      <w:bCs/>
      <w:i w:val="0"/>
      <w:iCs w:val="0"/>
    </w:rPr>
  </w:style>
  <w:style w:type="character" w:customStyle="1" w:styleId="f2001">
    <w:name w:val="f2001"/>
    <w:basedOn w:val="a9"/>
    <w:rsid w:val="00B4703B"/>
    <w:rPr>
      <w:rFonts w:ascii="Times New Roman" w:hAnsi="Times New Roman" w:cs="Times New Roman" w:hint="default"/>
      <w:b w:val="0"/>
      <w:bCs w:val="0"/>
      <w:i w:val="0"/>
      <w:iCs w:val="0"/>
    </w:rPr>
  </w:style>
  <w:style w:type="paragraph" w:customStyle="1" w:styleId="f201">
    <w:name w:val="f201"/>
    <w:basedOn w:val="a8"/>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9"/>
    <w:rsid w:val="00B4703B"/>
    <w:rPr>
      <w:rFonts w:ascii="Times New Roman" w:hAnsi="Times New Roman" w:cs="Times New Roman" w:hint="default"/>
      <w:b/>
      <w:bCs/>
      <w:i w:val="0"/>
      <w:iCs w:val="0"/>
    </w:rPr>
  </w:style>
  <w:style w:type="character" w:customStyle="1" w:styleId="f2011">
    <w:name w:val="f2011"/>
    <w:basedOn w:val="a9"/>
    <w:rsid w:val="00B4703B"/>
    <w:rPr>
      <w:rFonts w:ascii="Arial" w:hAnsi="Arial" w:cs="Arial" w:hint="default"/>
      <w:b/>
      <w:bCs/>
      <w:i w:val="0"/>
      <w:iCs w:val="0"/>
    </w:rPr>
  </w:style>
  <w:style w:type="character" w:customStyle="1" w:styleId="f1011">
    <w:name w:val="f1011"/>
    <w:basedOn w:val="a9"/>
    <w:rsid w:val="00B4703B"/>
    <w:rPr>
      <w:rFonts w:ascii="Arial" w:hAnsi="Arial" w:cs="Arial" w:hint="default"/>
      <w:b/>
      <w:bCs/>
      <w:i w:val="0"/>
      <w:iCs w:val="0"/>
    </w:rPr>
  </w:style>
  <w:style w:type="paragraph" w:customStyle="1" w:styleId="f301">
    <w:name w:val="f301"/>
    <w:basedOn w:val="a8"/>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8"/>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8"/>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8"/>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8"/>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9"/>
    <w:rsid w:val="00B4703B"/>
    <w:rPr>
      <w:rFonts w:ascii="Arial" w:hAnsi="Arial" w:cs="Arial" w:hint="default"/>
      <w:b w:val="0"/>
      <w:bCs w:val="0"/>
      <w:i/>
      <w:iCs/>
    </w:rPr>
  </w:style>
  <w:style w:type="character" w:customStyle="1" w:styleId="f4011">
    <w:name w:val="f4011"/>
    <w:basedOn w:val="a9"/>
    <w:rsid w:val="00B4703B"/>
    <w:rPr>
      <w:rFonts w:ascii="Arial" w:hAnsi="Arial" w:cs="Arial" w:hint="default"/>
      <w:b/>
      <w:bCs/>
      <w:i w:val="0"/>
      <w:iCs w:val="0"/>
    </w:rPr>
  </w:style>
  <w:style w:type="character" w:customStyle="1" w:styleId="f6111">
    <w:name w:val="f6111"/>
    <w:basedOn w:val="a9"/>
    <w:rsid w:val="00B4703B"/>
    <w:rPr>
      <w:rFonts w:ascii="Times New Roman" w:hAnsi="Times New Roman" w:cs="Times New Roman" w:hint="default"/>
      <w:b/>
      <w:bCs/>
      <w:i/>
      <w:iCs/>
    </w:rPr>
  </w:style>
  <w:style w:type="character" w:customStyle="1" w:styleId="f7111">
    <w:name w:val="f7111"/>
    <w:basedOn w:val="a9"/>
    <w:rsid w:val="00B4703B"/>
    <w:rPr>
      <w:rFonts w:ascii="Arial" w:hAnsi="Arial" w:cs="Arial" w:hint="default"/>
      <w:b/>
      <w:bCs/>
      <w:i/>
      <w:iCs/>
    </w:rPr>
  </w:style>
  <w:style w:type="character" w:customStyle="1" w:styleId="referencelink">
    <w:name w:val="referencelink"/>
    <w:basedOn w:val="a9"/>
    <w:rsid w:val="004F56B7"/>
  </w:style>
  <w:style w:type="paragraph" w:customStyle="1" w:styleId="affffffffffff5">
    <w:name w:val="Стиль дис.авт."/>
    <w:basedOn w:val="a8"/>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9"/>
    <w:rsid w:val="00F913D1"/>
    <w:rPr>
      <w:sz w:val="28"/>
      <w:szCs w:val="28"/>
    </w:rPr>
  </w:style>
  <w:style w:type="paragraph" w:customStyle="1" w:styleId="affffffffffff6">
    <w:name w:val="Мой текст Знак Знак"/>
    <w:basedOn w:val="a8"/>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9"/>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8"/>
    <w:next w:val="a8"/>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9"/>
    <w:rsid w:val="006747D5"/>
    <w:rPr>
      <w:rFonts w:ascii="Courier New" w:hAnsi="Courier New"/>
      <w:sz w:val="20"/>
    </w:rPr>
  </w:style>
  <w:style w:type="character" w:customStyle="1" w:styleId="names">
    <w:name w:val="names"/>
    <w:basedOn w:val="a9"/>
    <w:rsid w:val="006747D5"/>
  </w:style>
  <w:style w:type="paragraph" w:customStyle="1" w:styleId="affffffffffff7">
    <w:name w:val="Нормальний текст"/>
    <w:basedOn w:val="a8"/>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9"/>
    <w:rsid w:val="00B31775"/>
  </w:style>
  <w:style w:type="character" w:customStyle="1" w:styleId="booktitle1">
    <w:name w:val="book_title1"/>
    <w:basedOn w:val="a9"/>
    <w:rsid w:val="00B31775"/>
    <w:rPr>
      <w:b/>
      <w:bCs/>
      <w:i/>
      <w:iCs/>
      <w:sz w:val="22"/>
      <w:szCs w:val="22"/>
    </w:rPr>
  </w:style>
  <w:style w:type="paragraph" w:customStyle="1" w:styleId="ques">
    <w:name w:val="#ques"/>
    <w:basedOn w:val="a8"/>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4">
    <w:name w:val="Нет списка1"/>
    <w:next w:val="ab"/>
    <w:semiHidden/>
    <w:rsid w:val="0079544F"/>
  </w:style>
  <w:style w:type="character" w:customStyle="1" w:styleId="h11">
    <w:name w:val="h11"/>
    <w:basedOn w:val="a9"/>
    <w:rsid w:val="0079544F"/>
    <w:rPr>
      <w:rFonts w:ascii="Arial" w:hAnsi="Arial" w:cs="Arial" w:hint="default"/>
      <w:b/>
      <w:bCs/>
      <w:strike w:val="0"/>
      <w:dstrike w:val="0"/>
      <w:color w:val="384869"/>
      <w:sz w:val="21"/>
      <w:szCs w:val="21"/>
      <w:u w:val="none"/>
      <w:effect w:val="none"/>
    </w:rPr>
  </w:style>
  <w:style w:type="paragraph" w:styleId="affffffffffff8">
    <w:name w:val="index heading"/>
    <w:basedOn w:val="a8"/>
    <w:next w:val="1ffe"/>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9"/>
    <w:rsid w:val="0079544F"/>
    <w:rPr>
      <w:sz w:val="20"/>
      <w:szCs w:val="20"/>
    </w:rPr>
  </w:style>
  <w:style w:type="character" w:customStyle="1" w:styleId="fm-role1">
    <w:name w:val="fm-role1"/>
    <w:basedOn w:val="a9"/>
    <w:rsid w:val="0079544F"/>
    <w:rPr>
      <w:i/>
      <w:iCs/>
    </w:rPr>
  </w:style>
  <w:style w:type="paragraph" w:customStyle="1" w:styleId="Style6">
    <w:name w:val="Style6"/>
    <w:basedOn w:val="a8"/>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8"/>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8"/>
    <w:next w:val="a8"/>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8"/>
    <w:next w:val="a8"/>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8"/>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8"/>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8"/>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8"/>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8"/>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8"/>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9"/>
    <w:rsid w:val="006F380D"/>
    <w:rPr>
      <w:rFonts w:ascii="Arial" w:hAnsi="Arial"/>
      <w:i/>
      <w:spacing w:val="0"/>
      <w:sz w:val="20"/>
      <w:u w:val="single"/>
    </w:rPr>
  </w:style>
  <w:style w:type="paragraph" w:customStyle="1" w:styleId="affffffffffff9">
    <w:name w:val="Мышца"/>
    <w:basedOn w:val="a8"/>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8"/>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8"/>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9"/>
    <w:rsid w:val="00FB0B4A"/>
    <w:rPr>
      <w:rFonts w:ascii="Times New Roman" w:hAnsi="Times New Roman" w:cs="Times New Roman"/>
      <w:i/>
      <w:iCs/>
    </w:rPr>
  </w:style>
  <w:style w:type="character" w:customStyle="1" w:styleId="productrating">
    <w:name w:val="product_rating"/>
    <w:basedOn w:val="a9"/>
    <w:rsid w:val="0076613F"/>
  </w:style>
  <w:style w:type="paragraph" w:styleId="z-">
    <w:name w:val="HTML Top of Form"/>
    <w:basedOn w:val="a8"/>
    <w:next w:val="a8"/>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9"/>
    <w:link w:val="z-"/>
    <w:rsid w:val="0076613F"/>
    <w:rPr>
      <w:rFonts w:ascii="Arial" w:eastAsia="Times New Roman" w:hAnsi="Arial" w:cs="Arial"/>
      <w:vanish/>
      <w:sz w:val="16"/>
      <w:szCs w:val="16"/>
      <w:lang w:eastAsia="ru-RU"/>
    </w:rPr>
  </w:style>
  <w:style w:type="paragraph" w:styleId="z-1">
    <w:name w:val="HTML Bottom of Form"/>
    <w:basedOn w:val="a8"/>
    <w:next w:val="a8"/>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9"/>
    <w:link w:val="z-1"/>
    <w:rsid w:val="0076613F"/>
    <w:rPr>
      <w:rFonts w:ascii="Arial" w:eastAsia="Times New Roman" w:hAnsi="Arial" w:cs="Arial"/>
      <w:vanish/>
      <w:sz w:val="16"/>
      <w:szCs w:val="16"/>
      <w:lang w:eastAsia="ru-RU"/>
    </w:rPr>
  </w:style>
  <w:style w:type="character" w:customStyle="1" w:styleId="1fff5">
    <w:name w:val="Верхний колонтитул Знак1"/>
    <w:basedOn w:val="a9"/>
    <w:semiHidden/>
    <w:rsid w:val="00080F11"/>
    <w:rPr>
      <w:rFonts w:ascii="Times New Roman" w:eastAsia="Times New Roman" w:hAnsi="Times New Roman"/>
    </w:rPr>
  </w:style>
  <w:style w:type="character" w:customStyle="1" w:styleId="1fff6">
    <w:name w:val="Нижний колонтитул Знак1"/>
    <w:basedOn w:val="a9"/>
    <w:semiHidden/>
    <w:rsid w:val="00080F11"/>
    <w:rPr>
      <w:rFonts w:ascii="Times New Roman" w:eastAsia="Times New Roman" w:hAnsi="Times New Roman"/>
    </w:rPr>
  </w:style>
  <w:style w:type="character" w:customStyle="1" w:styleId="1fff7">
    <w:name w:val="Основной текст с отступом Знак1"/>
    <w:basedOn w:val="a9"/>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8"/>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9"/>
    <w:rsid w:val="004C0FBC"/>
    <w:rPr>
      <w:sz w:val="17"/>
      <w:szCs w:val="17"/>
    </w:rPr>
  </w:style>
  <w:style w:type="character" w:customStyle="1" w:styleId="em3">
    <w:name w:val="em3"/>
    <w:basedOn w:val="a9"/>
    <w:rsid w:val="004C0FBC"/>
    <w:rPr>
      <w:b/>
      <w:bCs/>
      <w:color w:val="000080"/>
    </w:rPr>
  </w:style>
  <w:style w:type="paragraph" w:styleId="affffffffffffa">
    <w:name w:val="toa heading"/>
    <w:basedOn w:val="a8"/>
    <w:next w:val="a8"/>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8"/>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8"/>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9"/>
    <w:rsid w:val="004C0FBC"/>
    <w:rPr>
      <w:color w:val="000080"/>
      <w:sz w:val="18"/>
      <w:szCs w:val="18"/>
    </w:rPr>
  </w:style>
  <w:style w:type="paragraph" w:customStyle="1" w:styleId="litz">
    <w:name w:val="litz"/>
    <w:basedOn w:val="a8"/>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8"/>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8"/>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9"/>
    <w:rsid w:val="004C0FBC"/>
    <w:rPr>
      <w:color w:val="FF0000"/>
    </w:rPr>
  </w:style>
  <w:style w:type="character" w:customStyle="1" w:styleId="subnavlink1">
    <w:name w:val="subnavlink1"/>
    <w:basedOn w:val="a9"/>
    <w:rsid w:val="004C0FBC"/>
    <w:rPr>
      <w:rFonts w:ascii="Tahoma" w:hAnsi="Tahoma" w:cs="Tahoma" w:hint="default"/>
      <w:color w:val="663300"/>
      <w:sz w:val="18"/>
      <w:szCs w:val="18"/>
    </w:rPr>
  </w:style>
  <w:style w:type="paragraph" w:customStyle="1" w:styleId="contentsarticletitle">
    <w:name w:val="contents_article_title"/>
    <w:basedOn w:val="a8"/>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9"/>
    <w:rsid w:val="004C0FBC"/>
    <w:rPr>
      <w:b w:val="0"/>
      <w:bCs w:val="0"/>
      <w:sz w:val="18"/>
      <w:szCs w:val="18"/>
    </w:rPr>
  </w:style>
  <w:style w:type="character" w:customStyle="1" w:styleId="17">
    <w:name w:val="Цитата Знак1"/>
    <w:basedOn w:val="a9"/>
    <w:link w:val="aff1"/>
    <w:rsid w:val="00851605"/>
    <w:rPr>
      <w:rFonts w:ascii="Times New Roman" w:eastAsia="Times New Roman" w:hAnsi="Times New Roman" w:cs="Times New Roman"/>
      <w:sz w:val="28"/>
      <w:szCs w:val="20"/>
      <w:lang w:val="uk-UA" w:eastAsia="ru-RU"/>
    </w:rPr>
  </w:style>
  <w:style w:type="paragraph" w:customStyle="1" w:styleId="08Body">
    <w:name w:val="08_Body"/>
    <w:basedOn w:val="a8"/>
    <w:next w:val="a8"/>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8"/>
    <w:next w:val="a8"/>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b">
    <w:name w:val="Цитата Знак"/>
    <w:basedOn w:val="a9"/>
    <w:rsid w:val="00851605"/>
    <w:rPr>
      <w:sz w:val="28"/>
      <w:lang w:val="uk-UA" w:eastAsia="ru-RU" w:bidi="ar-SA"/>
    </w:rPr>
  </w:style>
  <w:style w:type="character" w:customStyle="1" w:styleId="ped">
    <w:name w:val="ped"/>
    <w:basedOn w:val="a9"/>
    <w:rsid w:val="00851605"/>
  </w:style>
  <w:style w:type="character" w:customStyle="1" w:styleId="wbr">
    <w:name w:val="wbr"/>
    <w:basedOn w:val="a9"/>
    <w:rsid w:val="00851605"/>
  </w:style>
  <w:style w:type="character" w:customStyle="1" w:styleId="nlmarticle-title">
    <w:name w:val="nlm_article-title"/>
    <w:basedOn w:val="a9"/>
    <w:rsid w:val="00851605"/>
  </w:style>
  <w:style w:type="character" w:customStyle="1" w:styleId="citationsource-journal">
    <w:name w:val="citation_source-journal"/>
    <w:basedOn w:val="a9"/>
    <w:rsid w:val="00851605"/>
  </w:style>
  <w:style w:type="character" w:customStyle="1" w:styleId="nlmfpage">
    <w:name w:val="nlm_fpage"/>
    <w:basedOn w:val="a9"/>
    <w:rsid w:val="00851605"/>
  </w:style>
  <w:style w:type="character" w:customStyle="1" w:styleId="nlmlpage">
    <w:name w:val="nlm_lpage"/>
    <w:basedOn w:val="a9"/>
    <w:rsid w:val="00851605"/>
  </w:style>
  <w:style w:type="character" w:customStyle="1" w:styleId="nlmyear">
    <w:name w:val="nlm_year"/>
    <w:basedOn w:val="a9"/>
    <w:rsid w:val="00851605"/>
  </w:style>
  <w:style w:type="character" w:customStyle="1" w:styleId="spi">
    <w:name w:val="spi"/>
    <w:basedOn w:val="a9"/>
    <w:rsid w:val="00851605"/>
  </w:style>
  <w:style w:type="character" w:customStyle="1" w:styleId="searchterm0">
    <w:name w:val="searchterm0"/>
    <w:basedOn w:val="a9"/>
    <w:rsid w:val="00851605"/>
  </w:style>
  <w:style w:type="paragraph" w:customStyle="1" w:styleId="Style11">
    <w:name w:val="Style 1"/>
    <w:basedOn w:val="a8"/>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8"/>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8"/>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c">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d">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e">
    <w:name w:val="Знак Знак Знак Знак Знак Знак Знак Знак"/>
    <w:basedOn w:val="a8"/>
    <w:rsid w:val="006C6BF0"/>
    <w:pPr>
      <w:spacing w:after="0" w:line="240" w:lineRule="auto"/>
    </w:pPr>
    <w:rPr>
      <w:rFonts w:ascii="Verdana" w:eastAsia="Times New Roman" w:hAnsi="Verdana" w:cs="Verdana"/>
      <w:sz w:val="20"/>
      <w:szCs w:val="20"/>
      <w:lang w:val="en-US"/>
    </w:rPr>
  </w:style>
  <w:style w:type="paragraph" w:customStyle="1" w:styleId="afffffffffffff">
    <w:name w:val="Знак Знак Знак Знак Знак Знак"/>
    <w:basedOn w:val="a8"/>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9"/>
    <w:rsid w:val="006E5C4E"/>
  </w:style>
  <w:style w:type="paragraph" w:customStyle="1" w:styleId="04">
    <w:name w:val="04"/>
    <w:basedOn w:val="a8"/>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0">
    <w:name w:val="дисерт"/>
    <w:basedOn w:val="a8"/>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8"/>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8"/>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8"/>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9"/>
    <w:rsid w:val="008305DD"/>
  </w:style>
  <w:style w:type="paragraph" w:customStyle="1" w:styleId="afffffffffffff1">
    <w:name w:val="текст примечания"/>
    <w:basedOn w:val="1a"/>
    <w:rsid w:val="00B11673"/>
    <w:pPr>
      <w:widowControl/>
      <w:spacing w:line="240" w:lineRule="auto"/>
      <w:ind w:firstLine="0"/>
      <w:jc w:val="left"/>
    </w:pPr>
    <w:rPr>
      <w:rFonts w:ascii="Times New Roman" w:hAnsi="Times New Roman"/>
      <w:snapToGrid/>
    </w:rPr>
  </w:style>
  <w:style w:type="paragraph" w:customStyle="1" w:styleId="afffffffffffff2">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3">
    <w:name w:val="Диссерт_ текст Знак"/>
    <w:basedOn w:val="a8"/>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9"/>
    <w:rsid w:val="00DA7FC4"/>
  </w:style>
  <w:style w:type="character" w:customStyle="1" w:styleId="fundquote">
    <w:name w:val="fundquote"/>
    <w:basedOn w:val="a9"/>
    <w:rsid w:val="00332A3A"/>
  </w:style>
  <w:style w:type="character" w:customStyle="1" w:styleId="sitenoticetoggle">
    <w:name w:val="sitenoticetoggle"/>
    <w:basedOn w:val="a9"/>
    <w:rsid w:val="00332A3A"/>
  </w:style>
  <w:style w:type="character" w:customStyle="1" w:styleId="fileinfo">
    <w:name w:val="fileinfo"/>
    <w:basedOn w:val="a9"/>
    <w:rsid w:val="00332A3A"/>
  </w:style>
  <w:style w:type="character" w:customStyle="1" w:styleId="editsection">
    <w:name w:val="editsection"/>
    <w:basedOn w:val="a9"/>
    <w:rsid w:val="00332A3A"/>
  </w:style>
  <w:style w:type="character" w:customStyle="1" w:styleId="divider">
    <w:name w:val="divider"/>
    <w:basedOn w:val="a9"/>
    <w:rsid w:val="00332A3A"/>
  </w:style>
  <w:style w:type="character" w:customStyle="1" w:styleId="i1">
    <w:name w:val="i1"/>
    <w:basedOn w:val="a9"/>
    <w:rsid w:val="00332A3A"/>
    <w:rPr>
      <w:i/>
      <w:iCs/>
    </w:rPr>
  </w:style>
  <w:style w:type="paragraph" w:customStyle="1" w:styleId="contentboxopenaccesstitle">
    <w:name w:val="content_box_openaccess_title"/>
    <w:basedOn w:val="a8"/>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8"/>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8"/>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8"/>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9"/>
    <w:rsid w:val="00332A3A"/>
    <w:rPr>
      <w:color w:val="000066"/>
      <w:u w:val="single"/>
    </w:rPr>
  </w:style>
  <w:style w:type="paragraph" w:customStyle="1" w:styleId="fm-author">
    <w:name w:val="fm-author"/>
    <w:basedOn w:val="a8"/>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9"/>
    <w:rsid w:val="00332A3A"/>
  </w:style>
  <w:style w:type="character" w:customStyle="1" w:styleId="small1">
    <w:name w:val="small1"/>
    <w:basedOn w:val="a9"/>
    <w:rsid w:val="00332A3A"/>
    <w:rPr>
      <w:rFonts w:ascii="Verdana" w:hAnsi="Verdana" w:cs="Verdana"/>
      <w:color w:val="000000"/>
      <w:sz w:val="15"/>
      <w:szCs w:val="15"/>
    </w:rPr>
  </w:style>
  <w:style w:type="character" w:customStyle="1" w:styleId="h1black1">
    <w:name w:val="h1black1"/>
    <w:basedOn w:val="a9"/>
    <w:rsid w:val="00332A3A"/>
    <w:rPr>
      <w:rFonts w:ascii="Verdana" w:hAnsi="Verdana" w:cs="Verdana"/>
      <w:b/>
      <w:bCs/>
      <w:color w:val="000000"/>
      <w:sz w:val="27"/>
      <w:szCs w:val="27"/>
      <w:u w:val="none"/>
      <w:effect w:val="none"/>
    </w:rPr>
  </w:style>
  <w:style w:type="character" w:customStyle="1" w:styleId="bodyblack1">
    <w:name w:val="bodyblack1"/>
    <w:basedOn w:val="a9"/>
    <w:rsid w:val="00332A3A"/>
    <w:rPr>
      <w:rFonts w:ascii="Verdana" w:hAnsi="Verdana" w:cs="Verdana"/>
      <w:color w:val="000000"/>
      <w:sz w:val="20"/>
      <w:szCs w:val="20"/>
    </w:rPr>
  </w:style>
  <w:style w:type="paragraph" w:customStyle="1" w:styleId="bibliomixed">
    <w:name w:val="bibliomixed"/>
    <w:basedOn w:val="a8"/>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8"/>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8"/>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8"/>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8"/>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9"/>
    <w:rsid w:val="00332A3A"/>
    <w:rPr>
      <w:rFonts w:ascii="Verdana" w:hAnsi="Verdana" w:cs="Verdana"/>
      <w:color w:val="000000"/>
      <w:sz w:val="30"/>
      <w:szCs w:val="30"/>
    </w:rPr>
  </w:style>
  <w:style w:type="character" w:customStyle="1" w:styleId="xauthor1">
    <w:name w:val="xauthor1"/>
    <w:basedOn w:val="a9"/>
    <w:rsid w:val="00332A3A"/>
    <w:rPr>
      <w:rFonts w:ascii="Verdana" w:hAnsi="Verdana" w:cs="Verdana"/>
      <w:b/>
      <w:bCs/>
      <w:sz w:val="18"/>
      <w:szCs w:val="18"/>
    </w:rPr>
  </w:style>
  <w:style w:type="character" w:customStyle="1" w:styleId="softsubbhead1">
    <w:name w:val="softsubbhead1"/>
    <w:basedOn w:val="a9"/>
    <w:rsid w:val="00332A3A"/>
    <w:rPr>
      <w:rFonts w:ascii="Verdana" w:hAnsi="Verdana" w:cs="Verdana"/>
      <w:sz w:val="23"/>
      <w:szCs w:val="23"/>
    </w:rPr>
  </w:style>
  <w:style w:type="character" w:customStyle="1" w:styleId="subhead1">
    <w:name w:val="subhead1"/>
    <w:basedOn w:val="a9"/>
    <w:rsid w:val="00332A3A"/>
    <w:rPr>
      <w:rFonts w:ascii="Verdana" w:hAnsi="Verdana" w:cs="Verdana"/>
      <w:b/>
      <w:bCs/>
      <w:sz w:val="24"/>
      <w:szCs w:val="24"/>
    </w:rPr>
  </w:style>
  <w:style w:type="paragraph" w:customStyle="1" w:styleId="xfull">
    <w:name w:val="xfull"/>
    <w:basedOn w:val="a8"/>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9"/>
    <w:rsid w:val="00332A3A"/>
    <w:rPr>
      <w:rFonts w:ascii="Verdana" w:hAnsi="Verdana" w:cs="Verdana"/>
      <w:b/>
      <w:bCs/>
      <w:sz w:val="23"/>
      <w:szCs w:val="23"/>
    </w:rPr>
  </w:style>
  <w:style w:type="character" w:customStyle="1" w:styleId="entity1">
    <w:name w:val="entity1"/>
    <w:basedOn w:val="a9"/>
    <w:rsid w:val="00332A3A"/>
    <w:rPr>
      <w:rFonts w:ascii="Verdana" w:hAnsi="Verdana" w:cs="Verdana"/>
      <w:sz w:val="20"/>
      <w:szCs w:val="20"/>
    </w:rPr>
  </w:style>
  <w:style w:type="paragraph" w:styleId="afffffffffffff4">
    <w:name w:val="Signature"/>
    <w:basedOn w:val="a8"/>
    <w:link w:val="afffffffffffff5"/>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5">
    <w:name w:val="Подпись Знак"/>
    <w:basedOn w:val="a9"/>
    <w:link w:val="afffffffffffff4"/>
    <w:rsid w:val="00332A3A"/>
    <w:rPr>
      <w:rFonts w:ascii="1251 Times" w:eastAsia="Times New Roman" w:hAnsi="1251 Times" w:cs="1251 Times"/>
      <w:sz w:val="17"/>
      <w:szCs w:val="17"/>
      <w:lang w:val="uk-UA" w:eastAsia="ru-RU"/>
    </w:rPr>
  </w:style>
  <w:style w:type="paragraph" w:customStyle="1" w:styleId="660">
    <w:name w:val="Заголовок 66"/>
    <w:basedOn w:val="a8"/>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9"/>
    <w:rsid w:val="00332A3A"/>
    <w:rPr>
      <w:color w:val="auto"/>
      <w:u w:val="single"/>
      <w:effect w:val="none"/>
    </w:rPr>
  </w:style>
  <w:style w:type="character" w:customStyle="1" w:styleId="351">
    <w:name w:val="Гиперссылка35"/>
    <w:basedOn w:val="a9"/>
    <w:rsid w:val="00332A3A"/>
    <w:rPr>
      <w:color w:val="auto"/>
      <w:u w:val="single"/>
      <w:effect w:val="none"/>
    </w:rPr>
  </w:style>
  <w:style w:type="character" w:customStyle="1" w:styleId="361">
    <w:name w:val="Гиперссылка36"/>
    <w:basedOn w:val="a9"/>
    <w:rsid w:val="00332A3A"/>
    <w:rPr>
      <w:color w:val="auto"/>
      <w:u w:val="single"/>
      <w:effect w:val="none"/>
    </w:rPr>
  </w:style>
  <w:style w:type="paragraph" w:customStyle="1" w:styleId="bold">
    <w:name w:val="bold"/>
    <w:basedOn w:val="a8"/>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8"/>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8"/>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8"/>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8"/>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9"/>
    <w:rsid w:val="00332A3A"/>
    <w:rPr>
      <w:b/>
      <w:bCs/>
      <w:sz w:val="18"/>
      <w:szCs w:val="18"/>
    </w:rPr>
  </w:style>
  <w:style w:type="character" w:customStyle="1" w:styleId="cssauthor">
    <w:name w:val="css_author"/>
    <w:basedOn w:val="a9"/>
    <w:rsid w:val="00332A3A"/>
    <w:rPr>
      <w:color w:val="800000"/>
    </w:rPr>
  </w:style>
  <w:style w:type="paragraph" w:customStyle="1" w:styleId="afffffffffffff6">
    <w:name w:val="+ маленький"/>
    <w:basedOn w:val="a8"/>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9"/>
    <w:rsid w:val="00332A3A"/>
  </w:style>
  <w:style w:type="paragraph" w:customStyle="1" w:styleId="afffffffffffff7">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9"/>
    <w:rsid w:val="004C6551"/>
    <w:rPr>
      <w:rFonts w:ascii="Verdana" w:hAnsi="Verdana" w:hint="default"/>
      <w:sz w:val="20"/>
      <w:szCs w:val="20"/>
    </w:rPr>
  </w:style>
  <w:style w:type="paragraph" w:customStyle="1" w:styleId="iiiaeuiue1">
    <w:name w:val="ii?iaeuiue1"/>
    <w:basedOn w:val="11"/>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8">
    <w:name w:val="Тайм"/>
    <w:basedOn w:val="a8"/>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1"/>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9">
    <w:name w:val="Стиль Тайм + полужирный"/>
    <w:basedOn w:val="11"/>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8">
    <w:name w:val="Тайм заг1"/>
    <w:basedOn w:val="11"/>
    <w:rsid w:val="002C0050"/>
    <w:pPr>
      <w:keepLines/>
      <w:spacing w:line="360" w:lineRule="auto"/>
      <w:ind w:firstLine="652"/>
      <w:jc w:val="center"/>
    </w:pPr>
    <w:rPr>
      <w:rFonts w:eastAsia="Times New Roman"/>
      <w:b/>
      <w:szCs w:val="28"/>
      <w:lang w:val="ru-RU" w:eastAsia="en-US"/>
    </w:rPr>
  </w:style>
  <w:style w:type="paragraph" w:customStyle="1" w:styleId="afffffffffffffa">
    <w:name w:val="Стиль Тайм + полужирный По центру"/>
    <w:basedOn w:val="11"/>
    <w:rsid w:val="002C0050"/>
    <w:pPr>
      <w:keepLines/>
      <w:spacing w:before="480" w:line="276" w:lineRule="auto"/>
      <w:ind w:firstLine="652"/>
      <w:jc w:val="center"/>
    </w:pPr>
    <w:rPr>
      <w:rFonts w:eastAsia="Times New Roman"/>
      <w:b/>
      <w:color w:val="000000"/>
      <w:lang w:val="ru-RU" w:eastAsia="en-US"/>
    </w:rPr>
  </w:style>
  <w:style w:type="paragraph" w:customStyle="1" w:styleId="afffffffffffffb">
    <w:name w:val="список"/>
    <w:basedOn w:val="a8"/>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3">
    <w:name w:val="апп"/>
    <w:basedOn w:val="af"/>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c">
    <w:name w:val="Placeholder Text"/>
    <w:basedOn w:val="a9"/>
    <w:uiPriority w:val="99"/>
    <w:semiHidden/>
    <w:rsid w:val="002C0050"/>
    <w:rPr>
      <w:color w:val="808080"/>
    </w:rPr>
  </w:style>
  <w:style w:type="paragraph" w:customStyle="1" w:styleId="1fff9">
    <w:name w:val="Загл 1"/>
    <w:basedOn w:val="afffffffffffff8"/>
    <w:next w:val="11"/>
    <w:qFormat/>
    <w:rsid w:val="002C0050"/>
  </w:style>
  <w:style w:type="paragraph" w:customStyle="1" w:styleId="TimesNewRoman121250">
    <w:name w:val="Стиль Times New Roman 12 пт Первая строка:  125 см После:  0 пт"/>
    <w:basedOn w:val="a8"/>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8"/>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8"/>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8"/>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8"/>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8"/>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9"/>
    <w:rsid w:val="00522BF4"/>
  </w:style>
  <w:style w:type="paragraph" w:customStyle="1" w:styleId="afffffffffffffd">
    <w:name w:val="Примітка"/>
    <w:basedOn w:val="5f"/>
    <w:rsid w:val="00FA7E0D"/>
    <w:pPr>
      <w:spacing w:before="120" w:after="120"/>
    </w:pPr>
    <w:rPr>
      <w:sz w:val="28"/>
      <w:szCs w:val="28"/>
      <w:lang w:eastAsia="ja-JP"/>
    </w:rPr>
  </w:style>
  <w:style w:type="character" w:customStyle="1" w:styleId="CharChar">
    <w:name w:val="Char Char"/>
    <w:basedOn w:val="a9"/>
    <w:rsid w:val="00FA7E0D"/>
    <w:rPr>
      <w:rFonts w:eastAsia="MS Mincho"/>
      <w:sz w:val="24"/>
      <w:szCs w:val="24"/>
      <w:lang w:val="ru-RU" w:eastAsia="ja-JP"/>
    </w:rPr>
  </w:style>
  <w:style w:type="character" w:customStyle="1" w:styleId="postbody1">
    <w:name w:val="postbody1"/>
    <w:basedOn w:val="a9"/>
    <w:rsid w:val="00FA7E0D"/>
    <w:rPr>
      <w:sz w:val="18"/>
      <w:szCs w:val="18"/>
    </w:rPr>
  </w:style>
  <w:style w:type="character" w:customStyle="1" w:styleId="FontStyle45">
    <w:name w:val="Font Style45"/>
    <w:basedOn w:val="a9"/>
    <w:rsid w:val="00FA7E0D"/>
    <w:rPr>
      <w:rFonts w:ascii="Times New Roman" w:hAnsi="Times New Roman" w:cs="Times New Roman"/>
      <w:b/>
      <w:bCs/>
      <w:sz w:val="16"/>
      <w:szCs w:val="16"/>
    </w:rPr>
  </w:style>
  <w:style w:type="character" w:customStyle="1" w:styleId="FontStyle56">
    <w:name w:val="Font Style56"/>
    <w:basedOn w:val="a9"/>
    <w:rsid w:val="00FA7E0D"/>
    <w:rPr>
      <w:rFonts w:ascii="Times New Roman" w:hAnsi="Times New Roman" w:cs="Times New Roman"/>
      <w:sz w:val="16"/>
      <w:szCs w:val="16"/>
    </w:rPr>
  </w:style>
  <w:style w:type="paragraph" w:customStyle="1" w:styleId="149">
    <w:name w:val="Название14"/>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8"/>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e">
    <w:name w:val="Рисунок"/>
    <w:basedOn w:val="ad"/>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
    <w:name w:val="Рисунок Знак"/>
    <w:basedOn w:val="CharChar"/>
    <w:rsid w:val="00FA7E0D"/>
    <w:rPr>
      <w:rFonts w:eastAsia="MS Mincho"/>
      <w:sz w:val="28"/>
      <w:szCs w:val="28"/>
      <w:lang w:val="uk-UA" w:eastAsia="ja-JP"/>
    </w:rPr>
  </w:style>
  <w:style w:type="paragraph" w:customStyle="1" w:styleId="-0">
    <w:name w:val="заголовок-Д"/>
    <w:basedOn w:val="a8"/>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8"/>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8"/>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0">
    <w:name w:val="Печатная машинка"/>
    <w:rsid w:val="009178CF"/>
    <w:rPr>
      <w:rFonts w:ascii="Courier New" w:hAnsi="Courier New" w:cs="Courier New"/>
      <w:sz w:val="20"/>
      <w:szCs w:val="20"/>
    </w:rPr>
  </w:style>
  <w:style w:type="paragraph" w:customStyle="1" w:styleId="affffffffffffff1">
    <w:name w:val="Готовый"/>
    <w:basedOn w:val="a8"/>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8"/>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9"/>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9"/>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9"/>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9"/>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9"/>
    <w:rsid w:val="003B6480"/>
    <w:rPr>
      <w:rFonts w:ascii="Arial" w:hAnsi="Arial" w:cs="Arial" w:hint="default"/>
      <w:color w:val="000000"/>
      <w:sz w:val="18"/>
      <w:szCs w:val="18"/>
    </w:rPr>
  </w:style>
  <w:style w:type="character" w:customStyle="1" w:styleId="textbold1">
    <w:name w:val="text_bold1"/>
    <w:basedOn w:val="a9"/>
    <w:rsid w:val="003B6480"/>
    <w:rPr>
      <w:b/>
      <w:bCs/>
    </w:rPr>
  </w:style>
  <w:style w:type="numbering" w:styleId="111111">
    <w:name w:val="Outline List 2"/>
    <w:basedOn w:val="ab"/>
    <w:rsid w:val="003B6480"/>
    <w:pPr>
      <w:numPr>
        <w:numId w:val="14"/>
      </w:numPr>
    </w:pPr>
  </w:style>
  <w:style w:type="numbering" w:styleId="1ai">
    <w:name w:val="Outline List 1"/>
    <w:basedOn w:val="ab"/>
    <w:rsid w:val="003B6480"/>
    <w:pPr>
      <w:numPr>
        <w:numId w:val="15"/>
      </w:numPr>
    </w:pPr>
  </w:style>
  <w:style w:type="numbering" w:styleId="a2">
    <w:name w:val="Outline List 3"/>
    <w:basedOn w:val="ab"/>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2">
    <w:name w:val="Автореф"/>
    <w:basedOn w:val="a8"/>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9"/>
    <w:rsid w:val="00913A20"/>
    <w:rPr>
      <w:rFonts w:ascii="Arial" w:hAnsi="Arial" w:cs="Arial" w:hint="default"/>
      <w:i/>
      <w:iCs/>
      <w:color w:val="666666"/>
      <w:sz w:val="20"/>
      <w:szCs w:val="20"/>
    </w:rPr>
  </w:style>
  <w:style w:type="character" w:customStyle="1" w:styleId="breadcrumb1">
    <w:name w:val="breadcrumb1"/>
    <w:basedOn w:val="a9"/>
    <w:rsid w:val="00913A20"/>
    <w:rPr>
      <w:rFonts w:ascii="Arial" w:hAnsi="Arial" w:cs="Arial" w:hint="default"/>
      <w:color w:val="004A8A"/>
      <w:sz w:val="16"/>
      <w:szCs w:val="16"/>
    </w:rPr>
  </w:style>
  <w:style w:type="paragraph" w:customStyle="1" w:styleId="affffffffffffff3">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9"/>
    <w:rsid w:val="00862551"/>
    <w:rPr>
      <w:rFonts w:cs="Times New Roman"/>
    </w:rPr>
  </w:style>
  <w:style w:type="character" w:customStyle="1" w:styleId="c6">
    <w:name w:val="c6"/>
    <w:basedOn w:val="a9"/>
    <w:rsid w:val="00862551"/>
    <w:rPr>
      <w:rFonts w:cs="Times New Roman"/>
    </w:rPr>
  </w:style>
  <w:style w:type="paragraph" w:customStyle="1" w:styleId="4f6">
    <w:name w:val="Абзац списка4"/>
    <w:basedOn w:val="a8"/>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4">
    <w:name w:val="Списочный"/>
    <w:basedOn w:val="a8"/>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8"/>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8"/>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9"/>
    <w:rsid w:val="00862551"/>
    <w:rPr>
      <w:rFonts w:cs="Times New Roman"/>
    </w:rPr>
  </w:style>
  <w:style w:type="paragraph" w:customStyle="1" w:styleId="affffffffffffff5">
    <w:name w:val="Опоненти"/>
    <w:basedOn w:val="afff3"/>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a">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6">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7">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8">
    <w:name w:val="УДК"/>
    <w:basedOn w:val="afff3"/>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9">
    <w:name w:val="прізв"/>
    <w:basedOn w:val="affffffffffffffa"/>
    <w:rsid w:val="004F16A4"/>
  </w:style>
  <w:style w:type="paragraph" w:customStyle="1" w:styleId="affffffffffffffa">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b">
    <w:name w:val="Знак Знак Знак Знак Знак Знак Знак Знак Знак"/>
    <w:basedOn w:val="a8"/>
    <w:rsid w:val="004813E7"/>
    <w:pPr>
      <w:spacing w:after="0" w:line="240" w:lineRule="auto"/>
    </w:pPr>
    <w:rPr>
      <w:rFonts w:ascii="Verdana" w:eastAsia="Times New Roman" w:hAnsi="Verdana" w:cs="Verdana"/>
      <w:color w:val="000000"/>
      <w:sz w:val="20"/>
      <w:szCs w:val="20"/>
      <w:lang w:val="en-US"/>
    </w:rPr>
  </w:style>
  <w:style w:type="paragraph" w:customStyle="1" w:styleId="affffffffffffffc">
    <w:name w:val="Название таблицы"/>
    <w:basedOn w:val="a8"/>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b">
    <w:name w:val="Знак Знак Знак Знак Знак Знак Знак Знак Знак1"/>
    <w:basedOn w:val="a8"/>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8"/>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8"/>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8"/>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9"/>
    <w:rsid w:val="00AA4DFF"/>
    <w:rPr>
      <w:rFonts w:ascii="Times New Roman" w:hAnsi="Times New Roman" w:cs="Times New Roman"/>
      <w:sz w:val="16"/>
      <w:szCs w:val="16"/>
    </w:rPr>
  </w:style>
  <w:style w:type="character" w:customStyle="1" w:styleId="FontStyle66">
    <w:name w:val="Font Style66"/>
    <w:basedOn w:val="a9"/>
    <w:rsid w:val="00AA4DFF"/>
    <w:rPr>
      <w:rFonts w:ascii="Times New Roman" w:hAnsi="Times New Roman" w:cs="Times New Roman"/>
      <w:i/>
      <w:iCs/>
      <w:sz w:val="16"/>
      <w:szCs w:val="16"/>
    </w:rPr>
  </w:style>
  <w:style w:type="paragraph" w:customStyle="1" w:styleId="Style110">
    <w:name w:val="Style11"/>
    <w:basedOn w:val="a8"/>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9"/>
    <w:rsid w:val="00AA4DFF"/>
    <w:rPr>
      <w:rFonts w:ascii="Times New Roman" w:hAnsi="Times New Roman" w:cs="Times New Roman"/>
      <w:sz w:val="26"/>
      <w:szCs w:val="26"/>
    </w:rPr>
  </w:style>
  <w:style w:type="character" w:customStyle="1" w:styleId="FontStyle20">
    <w:name w:val="Font Style20"/>
    <w:basedOn w:val="a9"/>
    <w:rsid w:val="00AA4DFF"/>
    <w:rPr>
      <w:rFonts w:ascii="Times New Roman" w:hAnsi="Times New Roman" w:cs="Times New Roman"/>
      <w:b/>
      <w:bCs/>
      <w:spacing w:val="30"/>
      <w:sz w:val="16"/>
      <w:szCs w:val="16"/>
    </w:rPr>
  </w:style>
  <w:style w:type="character" w:customStyle="1" w:styleId="FontStyle23">
    <w:name w:val="Font Style23"/>
    <w:basedOn w:val="a9"/>
    <w:rsid w:val="00AA4DFF"/>
    <w:rPr>
      <w:rFonts w:ascii="Times New Roman" w:hAnsi="Times New Roman" w:cs="Times New Roman"/>
      <w:sz w:val="24"/>
      <w:szCs w:val="24"/>
    </w:rPr>
  </w:style>
  <w:style w:type="character" w:customStyle="1" w:styleId="FontStyle53">
    <w:name w:val="Font Style53"/>
    <w:basedOn w:val="a9"/>
    <w:rsid w:val="00AA4DFF"/>
    <w:rPr>
      <w:rFonts w:ascii="Times New Roman" w:hAnsi="Times New Roman" w:cs="Times New Roman"/>
      <w:smallCaps/>
      <w:spacing w:val="10"/>
      <w:sz w:val="18"/>
      <w:szCs w:val="18"/>
    </w:rPr>
  </w:style>
  <w:style w:type="character" w:customStyle="1" w:styleId="FontStyle39">
    <w:name w:val="Font Style39"/>
    <w:basedOn w:val="a9"/>
    <w:rsid w:val="00AA4DFF"/>
    <w:rPr>
      <w:rFonts w:ascii="Times New Roman" w:hAnsi="Times New Roman" w:cs="Times New Roman"/>
      <w:b/>
      <w:bCs/>
      <w:sz w:val="12"/>
      <w:szCs w:val="12"/>
    </w:rPr>
  </w:style>
  <w:style w:type="paragraph" w:customStyle="1" w:styleId="innandatcbig">
    <w:name w:val="innandatcbig"/>
    <w:basedOn w:val="a8"/>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8"/>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8"/>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9"/>
    <w:locked/>
    <w:rsid w:val="00C5727B"/>
    <w:rPr>
      <w:sz w:val="16"/>
      <w:szCs w:val="16"/>
      <w:lang w:val="ru-RU" w:eastAsia="ru-RU" w:bidi="ar-SA"/>
    </w:rPr>
  </w:style>
  <w:style w:type="table" w:customStyle="1" w:styleId="affffffffffffffd">
    <w:name w:val="Світлий список"/>
    <w:basedOn w:val="aa"/>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9"/>
    <w:rsid w:val="005E1742"/>
    <w:rPr>
      <w:vanish w:val="0"/>
      <w:webHidden w:val="0"/>
      <w:sz w:val="24"/>
      <w:szCs w:val="24"/>
      <w:specVanish w:val="0"/>
    </w:rPr>
  </w:style>
  <w:style w:type="paragraph" w:customStyle="1" w:styleId="Style34">
    <w:name w:val="Style34"/>
    <w:basedOn w:val="a8"/>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8"/>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9"/>
    <w:rsid w:val="005E1742"/>
    <w:rPr>
      <w:rFonts w:ascii="Book Antiqua" w:hAnsi="Book Antiqua" w:cs="Book Antiqua"/>
      <w:sz w:val="14"/>
      <w:szCs w:val="14"/>
    </w:rPr>
  </w:style>
  <w:style w:type="character" w:customStyle="1" w:styleId="FontStyle250">
    <w:name w:val="Font Style250"/>
    <w:basedOn w:val="a9"/>
    <w:rsid w:val="005E1742"/>
    <w:rPr>
      <w:rFonts w:ascii="Book Antiqua" w:hAnsi="Book Antiqua" w:cs="Book Antiqua"/>
      <w:i/>
      <w:iCs/>
      <w:sz w:val="14"/>
      <w:szCs w:val="14"/>
    </w:rPr>
  </w:style>
  <w:style w:type="character" w:customStyle="1" w:styleId="FontStyle243">
    <w:name w:val="Font Style243"/>
    <w:basedOn w:val="a9"/>
    <w:rsid w:val="005E1742"/>
    <w:rPr>
      <w:rFonts w:ascii="Book Antiqua" w:hAnsi="Book Antiqua" w:cs="Book Antiqua"/>
      <w:sz w:val="24"/>
      <w:szCs w:val="24"/>
    </w:rPr>
  </w:style>
  <w:style w:type="character" w:customStyle="1" w:styleId="FontStyle242">
    <w:name w:val="Font Style242"/>
    <w:basedOn w:val="a9"/>
    <w:rsid w:val="005E1742"/>
    <w:rPr>
      <w:rFonts w:ascii="Book Antiqua" w:hAnsi="Book Antiqua" w:cs="Book Antiqua"/>
      <w:b/>
      <w:bCs/>
      <w:sz w:val="38"/>
      <w:szCs w:val="38"/>
    </w:rPr>
  </w:style>
  <w:style w:type="character" w:customStyle="1" w:styleId="FontStyle244">
    <w:name w:val="Font Style244"/>
    <w:basedOn w:val="a9"/>
    <w:rsid w:val="005E1742"/>
    <w:rPr>
      <w:rFonts w:ascii="Book Antiqua" w:hAnsi="Book Antiqua" w:cs="Book Antiqua"/>
      <w:sz w:val="12"/>
      <w:szCs w:val="12"/>
    </w:rPr>
  </w:style>
  <w:style w:type="paragraph" w:customStyle="1" w:styleId="Style86">
    <w:name w:val="Style86"/>
    <w:basedOn w:val="a8"/>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9"/>
    <w:rsid w:val="005E1742"/>
    <w:rPr>
      <w:rFonts w:ascii="Book Antiqua" w:hAnsi="Book Antiqua" w:cs="Book Antiqua"/>
      <w:sz w:val="14"/>
      <w:szCs w:val="14"/>
    </w:rPr>
  </w:style>
  <w:style w:type="paragraph" w:customStyle="1" w:styleId="affffffffffffffe">
    <w:name w:val="Обычный + Междустр.интервал:  полуторный"/>
    <w:basedOn w:val="a8"/>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9"/>
    <w:rsid w:val="00DD58C3"/>
    <w:rPr>
      <w:rFonts w:ascii="Verdana" w:hAnsi="Verdana"/>
      <w:sz w:val="14"/>
      <w:szCs w:val="14"/>
    </w:rPr>
  </w:style>
  <w:style w:type="character" w:customStyle="1" w:styleId="FontStyle35">
    <w:name w:val="Font Style35"/>
    <w:basedOn w:val="a9"/>
    <w:rsid w:val="00DD58C3"/>
    <w:rPr>
      <w:rFonts w:ascii="Verdana" w:hAnsi="Verdana"/>
      <w:i/>
      <w:iCs/>
      <w:sz w:val="14"/>
      <w:szCs w:val="14"/>
    </w:rPr>
  </w:style>
  <w:style w:type="paragraph" w:customStyle="1" w:styleId="authorgroup0">
    <w:name w:val="author_group"/>
    <w:basedOn w:val="a8"/>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8"/>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
    <w:name w:val="Стиль Стиль По центру Междустр.интервал:  полуторный + По центру"/>
    <w:basedOn w:val="afffffffffffffff0"/>
    <w:rsid w:val="00871FEB"/>
    <w:pPr>
      <w:jc w:val="center"/>
    </w:pPr>
    <w:rPr>
      <w:sz w:val="28"/>
    </w:rPr>
  </w:style>
  <w:style w:type="paragraph" w:customStyle="1" w:styleId="afffffffffffffff0">
    <w:name w:val="Стиль По центру Междустр.интервал:  полуторный"/>
    <w:basedOn w:val="a8"/>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8"/>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8"/>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8"/>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8"/>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8"/>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8"/>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8"/>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8"/>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8"/>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8"/>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c">
    <w:name w:val="Текст Знак1"/>
    <w:basedOn w:val="a9"/>
    <w:rsid w:val="00630C26"/>
    <w:rPr>
      <w:rFonts w:ascii="Consolas" w:hAnsi="Consolas" w:cs="Consolas"/>
      <w:sz w:val="21"/>
      <w:szCs w:val="21"/>
      <w:lang w:val="uk-UA"/>
    </w:rPr>
  </w:style>
  <w:style w:type="character" w:customStyle="1" w:styleId="a21">
    <w:name w:val="a2"/>
    <w:basedOn w:val="a9"/>
    <w:rsid w:val="00630C26"/>
  </w:style>
  <w:style w:type="character" w:customStyle="1" w:styleId="6b">
    <w:name w:val="Знак Знак6"/>
    <w:basedOn w:val="a9"/>
    <w:rsid w:val="00E758D6"/>
    <w:rPr>
      <w:sz w:val="28"/>
      <w:szCs w:val="28"/>
      <w:lang w:val="uk-UA" w:eastAsia="ru-RU" w:bidi="ar-SA"/>
    </w:rPr>
  </w:style>
  <w:style w:type="paragraph" w:customStyle="1" w:styleId="afffffffffffffff1">
    <w:name w:val="Условные обозначения"/>
    <w:basedOn w:val="a8"/>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2">
    <w:name w:val="Таблица номер"/>
    <w:basedOn w:val="a8"/>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3">
    <w:name w:val="Bibliography"/>
    <w:basedOn w:val="a8"/>
    <w:next w:val="a8"/>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1">
    <w:name w:val="Висновки"/>
    <w:basedOn w:val="a8"/>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4">
    <w:name w:val="Таблица название"/>
    <w:basedOn w:val="a8"/>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5">
    <w:name w:val="Таблица текст"/>
    <w:basedOn w:val="a8"/>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6">
    <w:name w:val="Список публикаций"/>
    <w:basedOn w:val="a8"/>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9"/>
    <w:rsid w:val="008A5FE3"/>
    <w:rPr>
      <w:rFonts w:cs="Times New Roman"/>
    </w:rPr>
  </w:style>
  <w:style w:type="paragraph" w:customStyle="1" w:styleId="censz10">
    <w:name w:val="cen sz10"/>
    <w:basedOn w:val="a8"/>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9"/>
    <w:rsid w:val="001277D6"/>
    <w:rPr>
      <w:rFonts w:ascii="Symbol" w:hAnsi="Symbol" w:hint="default"/>
    </w:rPr>
  </w:style>
  <w:style w:type="paragraph" w:customStyle="1" w:styleId="262">
    <w:name w:val="Основной текст с отступом 26"/>
    <w:basedOn w:val="a8"/>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8"/>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8"/>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8"/>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1"/>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d">
    <w:name w:val="Стиль Заголовок 1 + Междустр.интервал:  полуторный"/>
    <w:basedOn w:val="11"/>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8"/>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1"/>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8"/>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9"/>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8"/>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9"/>
    <w:rsid w:val="00D02D56"/>
  </w:style>
  <w:style w:type="character" w:customStyle="1" w:styleId="author">
    <w:name w:val="author"/>
    <w:basedOn w:val="a9"/>
    <w:rsid w:val="00D02D56"/>
  </w:style>
  <w:style w:type="character" w:customStyle="1" w:styleId="FontStyle13">
    <w:name w:val="Font Style13"/>
    <w:basedOn w:val="a9"/>
    <w:rsid w:val="00F927C6"/>
    <w:rPr>
      <w:rFonts w:ascii="Times New Roman" w:hAnsi="Times New Roman" w:cs="Times New Roman"/>
      <w:sz w:val="26"/>
      <w:szCs w:val="26"/>
    </w:rPr>
  </w:style>
  <w:style w:type="paragraph" w:customStyle="1" w:styleId="afffffffffffffff6">
    <w:name w:val="Стиль автореферат"/>
    <w:basedOn w:val="a8"/>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8"/>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7">
    <w:name w:val="Звичайний (веб)"/>
    <w:basedOn w:val="a8"/>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8">
    <w:name w:val="Стиль По ширине"/>
    <w:basedOn w:val="a9"/>
    <w:rsid w:val="00A57962"/>
    <w:rPr>
      <w:rFonts w:ascii="Times New Roman" w:hAnsi="Times New Roman"/>
      <w:color w:val="000000"/>
      <w:sz w:val="28"/>
      <w:szCs w:val="28"/>
      <w:lang w:val="uk-UA"/>
    </w:rPr>
  </w:style>
  <w:style w:type="paragraph" w:customStyle="1" w:styleId="155">
    <w:name w:val="Название15"/>
    <w:basedOn w:val="a8"/>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9">
    <w:name w:val="текст пункта"/>
    <w:basedOn w:val="a8"/>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d"/>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a"/>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a"/>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e">
    <w:name w:val="Table Subtle 1"/>
    <w:basedOn w:val="aa"/>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6">
    <w:name w:val="заголовок 1 Знак"/>
    <w:basedOn w:val="a9"/>
    <w:link w:val="15"/>
    <w:rsid w:val="00276785"/>
    <w:rPr>
      <w:rFonts w:ascii="Arial" w:eastAsia="Times New Roman" w:hAnsi="Arial" w:cs="Arial"/>
      <w:b/>
      <w:bCs/>
      <w:shadow/>
      <w:sz w:val="28"/>
      <w:szCs w:val="28"/>
      <w:lang w:val="uk-UA" w:eastAsia="ru-RU"/>
    </w:rPr>
  </w:style>
  <w:style w:type="character" w:customStyle="1" w:styleId="1ffff">
    <w:name w:val="Подзаголовок1"/>
    <w:basedOn w:val="a9"/>
    <w:rsid w:val="00276785"/>
  </w:style>
  <w:style w:type="paragraph" w:customStyle="1" w:styleId="1510">
    <w:name w:val="КрасНорм1.51"/>
    <w:basedOn w:val="a8"/>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9"/>
    <w:link w:val="152"/>
    <w:rsid w:val="00276785"/>
    <w:rPr>
      <w:rFonts w:ascii="Times New Roman" w:eastAsia="Times New Roman" w:hAnsi="Times New Roman" w:cs="Times New Roman"/>
      <w:sz w:val="28"/>
      <w:szCs w:val="28"/>
      <w:lang w:eastAsia="ru-RU"/>
    </w:rPr>
  </w:style>
  <w:style w:type="paragraph" w:styleId="afffffffffffffffa">
    <w:name w:val="macro"/>
    <w:basedOn w:val="ad"/>
    <w:link w:val="afffffffffffffffb"/>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b">
    <w:name w:val="Текст макроса Знак"/>
    <w:basedOn w:val="a9"/>
    <w:link w:val="afffffffffffffffa"/>
    <w:semiHidden/>
    <w:rsid w:val="00276785"/>
    <w:rPr>
      <w:rFonts w:ascii="Courier New" w:eastAsia="Times New Roman" w:hAnsi="Courier New" w:cs="Courier New"/>
      <w:spacing w:val="-5"/>
      <w:sz w:val="24"/>
      <w:szCs w:val="24"/>
    </w:rPr>
  </w:style>
  <w:style w:type="paragraph" w:styleId="3ff0">
    <w:name w:val="List Continue 3"/>
    <w:basedOn w:val="affffffb"/>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b"/>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b"/>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c">
    <w:name w:val="Date"/>
    <w:basedOn w:val="ad"/>
    <w:link w:val="afffffffffffffffd"/>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d">
    <w:name w:val="Дата Знак"/>
    <w:basedOn w:val="a9"/>
    <w:link w:val="afffffffffffffffc"/>
    <w:rsid w:val="00276785"/>
    <w:rPr>
      <w:rFonts w:ascii="Times New Roman" w:eastAsia="Times New Roman" w:hAnsi="Times New Roman" w:cs="Times New Roman"/>
      <w:sz w:val="20"/>
      <w:szCs w:val="20"/>
    </w:rPr>
  </w:style>
  <w:style w:type="paragraph" w:customStyle="1" w:styleId="afffffffffffffffe">
    <w:name w:val="Подзаголовок титульного листа"/>
    <w:basedOn w:val="a8"/>
    <w:next w:val="a8"/>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
    <w:name w:val="Заголовок титульного листа"/>
    <w:basedOn w:val="affffffffffffffff0"/>
    <w:next w:val="afffffffffffffffe"/>
    <w:rsid w:val="00276785"/>
    <w:pPr>
      <w:pBdr>
        <w:bottom w:val="single" w:sz="6" w:space="22" w:color="auto"/>
      </w:pBdr>
      <w:spacing w:before="0" w:after="0" w:line="300" w:lineRule="exact"/>
    </w:pPr>
    <w:rPr>
      <w:caps/>
      <w:spacing w:val="-10"/>
      <w:sz w:val="32"/>
      <w:szCs w:val="32"/>
    </w:rPr>
  </w:style>
  <w:style w:type="paragraph" w:customStyle="1" w:styleId="affffffffffffffff0">
    <w:name w:val="База заголовка"/>
    <w:basedOn w:val="a8"/>
    <w:next w:val="ad"/>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1">
    <w:name w:val="Название предприятия"/>
    <w:basedOn w:val="a8"/>
    <w:next w:val="affffffffffffffff"/>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8"/>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2">
    <w:name w:val="Адрес"/>
    <w:basedOn w:val="ad"/>
    <w:rsid w:val="00276785"/>
    <w:pPr>
      <w:keepLines/>
      <w:suppressAutoHyphens w:val="0"/>
      <w:spacing w:after="0" w:line="240" w:lineRule="atLeast"/>
    </w:pPr>
    <w:rPr>
      <w:rFonts w:eastAsia="Times New Roman"/>
      <w:spacing w:val="-5"/>
      <w:sz w:val="24"/>
      <w:lang w:eastAsia="en-US"/>
    </w:rPr>
  </w:style>
  <w:style w:type="paragraph" w:customStyle="1" w:styleId="affffffffffffffff3">
    <w:name w:val="Неразрывный основной текст"/>
    <w:basedOn w:val="ad"/>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4">
    <w:name w:val="Название документа"/>
    <w:basedOn w:val="a8"/>
    <w:next w:val="11"/>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5">
    <w:name w:val="База сноски"/>
    <w:basedOn w:val="a8"/>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6">
    <w:name w:val="База верхнего колонтитула"/>
    <w:basedOn w:val="a8"/>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7">
    <w:name w:val="Нижний колонтитул (четный)"/>
    <w:basedOn w:val="afc"/>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8">
    <w:name w:val="Нижний колонтитул (первый)"/>
    <w:basedOn w:val="afc"/>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9">
    <w:name w:val="Нижний колонтитул (нечетный)"/>
    <w:basedOn w:val="afc"/>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a">
    <w:name w:val="Верхний колонтитул (четный)"/>
    <w:basedOn w:val="af8"/>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b">
    <w:name w:val="Верхний колонтитул (первый)"/>
    <w:basedOn w:val="af8"/>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c">
    <w:name w:val="Верхний колонтитул (нечетный)"/>
    <w:basedOn w:val="af8"/>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0">
    <w:name w:val="Значок 1"/>
    <w:basedOn w:val="afffffffffffffe"/>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d">
    <w:name w:val="Список (первый)"/>
    <w:basedOn w:val="afff3"/>
    <w:next w:val="aff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e">
    <w:name w:val="Список (последний)"/>
    <w:basedOn w:val="afff3"/>
    <w:next w:val="ad"/>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0">
    <w:name w:val="Нумерованный список (последний)"/>
    <w:basedOn w:val="a"/>
    <w:next w:val="ad"/>
    <w:rsid w:val="00276785"/>
    <w:pPr>
      <w:numPr>
        <w:numId w:val="0"/>
      </w:numPr>
      <w:spacing w:after="240" w:line="240" w:lineRule="atLeast"/>
    </w:pPr>
    <w:rPr>
      <w:rFonts w:ascii="Garamond" w:hAnsi="Garamond" w:cs="Garamond"/>
      <w:spacing w:val="-5"/>
      <w:lang w:eastAsia="en-US"/>
    </w:rPr>
  </w:style>
  <w:style w:type="paragraph" w:customStyle="1" w:styleId="afffffffffffffffff1">
    <w:name w:val="Тема"/>
    <w:basedOn w:val="ad"/>
    <w:next w:val="ad"/>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2">
    <w:name w:val="Вступление"/>
    <w:rsid w:val="00276785"/>
    <w:rPr>
      <w:caps/>
      <w:sz w:val="20"/>
      <w:szCs w:val="20"/>
    </w:rPr>
  </w:style>
  <w:style w:type="character" w:customStyle="1" w:styleId="afffffffffffffffff3">
    <w:name w:val="Надстрочный"/>
    <w:rsid w:val="00276785"/>
    <w:rPr>
      <w:vertAlign w:val="superscript"/>
    </w:rPr>
  </w:style>
  <w:style w:type="paragraph" w:customStyle="1" w:styleId="afffffffffffffffff4">
    <w:name w:val="Обратный адрес"/>
    <w:basedOn w:val="affffffffffffffff2"/>
    <w:rsid w:val="00276785"/>
    <w:pPr>
      <w:spacing w:line="160" w:lineRule="atLeast"/>
      <w:jc w:val="center"/>
    </w:pPr>
    <w:rPr>
      <w:rFonts w:ascii="Arial" w:hAnsi="Arial" w:cs="Arial"/>
      <w:spacing w:val="0"/>
      <w:sz w:val="15"/>
      <w:szCs w:val="15"/>
    </w:rPr>
  </w:style>
  <w:style w:type="paragraph" w:customStyle="1" w:styleId="ss">
    <w:name w:val="ss"/>
    <w:basedOn w:val="afffffffffffffffff4"/>
    <w:rsid w:val="00276785"/>
  </w:style>
  <w:style w:type="character" w:styleId="HTML6">
    <w:name w:val="HTML Acronym"/>
    <w:basedOn w:val="a9"/>
    <w:rsid w:val="00276785"/>
    <w:rPr>
      <w:lang w:val="ru-RU" w:eastAsia="x-none"/>
    </w:rPr>
  </w:style>
  <w:style w:type="character" w:styleId="HTML7">
    <w:name w:val="HTML Keyboard"/>
    <w:basedOn w:val="a9"/>
    <w:rsid w:val="00276785"/>
    <w:rPr>
      <w:rFonts w:ascii="Courier New" w:hAnsi="Courier New" w:cs="Courier New"/>
      <w:sz w:val="20"/>
      <w:szCs w:val="20"/>
      <w:lang w:val="ru-RU" w:eastAsia="x-none"/>
    </w:rPr>
  </w:style>
  <w:style w:type="character" w:styleId="HTML8">
    <w:name w:val="HTML Code"/>
    <w:basedOn w:val="a9"/>
    <w:rsid w:val="00276785"/>
    <w:rPr>
      <w:rFonts w:ascii="Courier New" w:hAnsi="Courier New" w:cs="Courier New"/>
      <w:sz w:val="20"/>
      <w:szCs w:val="20"/>
      <w:lang w:val="ru-RU" w:eastAsia="x-none"/>
    </w:rPr>
  </w:style>
  <w:style w:type="character" w:styleId="HTML9">
    <w:name w:val="HTML Definition"/>
    <w:basedOn w:val="a9"/>
    <w:rsid w:val="00276785"/>
    <w:rPr>
      <w:i/>
      <w:iCs/>
      <w:lang w:val="ru-RU" w:eastAsia="x-none"/>
    </w:rPr>
  </w:style>
  <w:style w:type="character" w:styleId="HTMLa">
    <w:name w:val="HTML Variable"/>
    <w:basedOn w:val="a9"/>
    <w:rsid w:val="00276785"/>
    <w:rPr>
      <w:i/>
      <w:iCs/>
      <w:lang w:val="ru-RU" w:eastAsia="x-none"/>
    </w:rPr>
  </w:style>
  <w:style w:type="paragraph" w:styleId="afffffffffffffffff5">
    <w:name w:val="table of figures"/>
    <w:basedOn w:val="a8"/>
    <w:next w:val="a8"/>
    <w:semiHidden/>
    <w:rsid w:val="00276785"/>
    <w:pPr>
      <w:spacing w:after="240" w:line="240" w:lineRule="atLeast"/>
      <w:ind w:left="440" w:hanging="440"/>
    </w:pPr>
    <w:rPr>
      <w:rFonts w:ascii="Garamond" w:eastAsia="Times New Roman" w:hAnsi="Garamond" w:cs="Garamond"/>
    </w:rPr>
  </w:style>
  <w:style w:type="paragraph" w:styleId="afffffffffffffffff6">
    <w:name w:val="Salutation"/>
    <w:basedOn w:val="a8"/>
    <w:next w:val="a8"/>
    <w:link w:val="afffffffffffffffff7"/>
    <w:rsid w:val="00276785"/>
    <w:pPr>
      <w:spacing w:after="240" w:line="240" w:lineRule="atLeast"/>
    </w:pPr>
    <w:rPr>
      <w:rFonts w:ascii="Garamond" w:eastAsia="Times New Roman" w:hAnsi="Garamond" w:cs="Garamond"/>
    </w:rPr>
  </w:style>
  <w:style w:type="character" w:customStyle="1" w:styleId="afffffffffffffffff7">
    <w:name w:val="Приветствие Знак"/>
    <w:basedOn w:val="a9"/>
    <w:link w:val="afffffffffffffffff6"/>
    <w:rsid w:val="00276785"/>
    <w:rPr>
      <w:rFonts w:ascii="Garamond" w:eastAsia="Times New Roman" w:hAnsi="Garamond" w:cs="Garamond"/>
    </w:rPr>
  </w:style>
  <w:style w:type="paragraph" w:styleId="afffffffffffffffff8">
    <w:name w:val="Closing"/>
    <w:basedOn w:val="a8"/>
    <w:link w:val="afffffffffffffffff9"/>
    <w:rsid w:val="00276785"/>
    <w:pPr>
      <w:spacing w:after="240" w:line="240" w:lineRule="atLeast"/>
      <w:ind w:left="4252"/>
    </w:pPr>
    <w:rPr>
      <w:rFonts w:ascii="Garamond" w:eastAsia="Times New Roman" w:hAnsi="Garamond" w:cs="Garamond"/>
    </w:rPr>
  </w:style>
  <w:style w:type="character" w:customStyle="1" w:styleId="afffffffffffffffff9">
    <w:name w:val="Прощание Знак"/>
    <w:basedOn w:val="a9"/>
    <w:link w:val="afffffffffffffffff8"/>
    <w:rsid w:val="00276785"/>
    <w:rPr>
      <w:rFonts w:ascii="Garamond" w:eastAsia="Times New Roman" w:hAnsi="Garamond" w:cs="Garamond"/>
    </w:rPr>
  </w:style>
  <w:style w:type="paragraph" w:styleId="afffffffffffffffffa">
    <w:name w:val="table of authorities"/>
    <w:basedOn w:val="a8"/>
    <w:next w:val="a8"/>
    <w:semiHidden/>
    <w:rsid w:val="00276785"/>
    <w:pPr>
      <w:spacing w:after="240" w:line="240" w:lineRule="atLeast"/>
      <w:ind w:left="220" w:hanging="220"/>
    </w:pPr>
    <w:rPr>
      <w:rFonts w:ascii="Garamond" w:eastAsia="Times New Roman" w:hAnsi="Garamond" w:cs="Garamond"/>
    </w:rPr>
  </w:style>
  <w:style w:type="paragraph" w:styleId="2fff6">
    <w:name w:val="index 2"/>
    <w:basedOn w:val="a8"/>
    <w:next w:val="a8"/>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8"/>
    <w:next w:val="a8"/>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8"/>
    <w:next w:val="a8"/>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8"/>
    <w:next w:val="a8"/>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8"/>
    <w:next w:val="a8"/>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8"/>
    <w:next w:val="a8"/>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8"/>
    <w:next w:val="a8"/>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8"/>
    <w:next w:val="a8"/>
    <w:autoRedefine/>
    <w:semiHidden/>
    <w:rsid w:val="00276785"/>
    <w:pPr>
      <w:spacing w:after="240" w:line="240" w:lineRule="atLeast"/>
      <w:ind w:left="1980" w:hanging="220"/>
    </w:pPr>
    <w:rPr>
      <w:rFonts w:ascii="Garamond" w:eastAsia="Times New Roman" w:hAnsi="Garamond" w:cs="Garamond"/>
    </w:rPr>
  </w:style>
  <w:style w:type="paragraph" w:styleId="afffffffffffffffffb">
    <w:name w:val="Message Header"/>
    <w:basedOn w:val="a8"/>
    <w:link w:val="afffffffffffffffffc"/>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c">
    <w:name w:val="Шапка Знак"/>
    <w:basedOn w:val="a9"/>
    <w:link w:val="afffffffffffffffffb"/>
    <w:rsid w:val="00276785"/>
    <w:rPr>
      <w:rFonts w:ascii="Arial" w:eastAsia="Times New Roman" w:hAnsi="Arial" w:cs="Arial"/>
      <w:sz w:val="24"/>
      <w:szCs w:val="24"/>
      <w:shd w:val="pct20" w:color="auto" w:fill="auto"/>
    </w:rPr>
  </w:style>
  <w:style w:type="paragraph" w:styleId="afffffffffffffffffd">
    <w:name w:val="E-mail Signature"/>
    <w:basedOn w:val="a8"/>
    <w:link w:val="afffffffffffffffffe"/>
    <w:rsid w:val="00276785"/>
    <w:pPr>
      <w:spacing w:after="240" w:line="240" w:lineRule="atLeast"/>
    </w:pPr>
    <w:rPr>
      <w:rFonts w:ascii="Garamond" w:eastAsia="Times New Roman" w:hAnsi="Garamond" w:cs="Garamond"/>
    </w:rPr>
  </w:style>
  <w:style w:type="character" w:customStyle="1" w:styleId="afffffffffffffffffe">
    <w:name w:val="Электронная подпись Знак"/>
    <w:basedOn w:val="a9"/>
    <w:link w:val="afffffffffffffffffd"/>
    <w:rsid w:val="00276785"/>
    <w:rPr>
      <w:rFonts w:ascii="Garamond" w:eastAsia="Times New Roman" w:hAnsi="Garamond" w:cs="Garamond"/>
    </w:rPr>
  </w:style>
  <w:style w:type="paragraph" w:customStyle="1" w:styleId="affffffffffffffffff">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9"/>
    <w:rsid w:val="00A56E02"/>
    <w:rPr>
      <w:rFonts w:ascii="Times New Roman" w:hAnsi="Times New Roman"/>
      <w:shadow/>
      <w:color w:val="000000"/>
      <w:sz w:val="28"/>
    </w:rPr>
  </w:style>
  <w:style w:type="character" w:customStyle="1" w:styleId="a11">
    <w:name w:val="a1"/>
    <w:basedOn w:val="a9"/>
    <w:rsid w:val="001F6A43"/>
    <w:rPr>
      <w:color w:val="008000"/>
    </w:rPr>
  </w:style>
  <w:style w:type="paragraph" w:customStyle="1" w:styleId="1ffff1">
    <w:name w:val="Оглавление 1с"/>
    <w:basedOn w:val="19"/>
    <w:rsid w:val="009B5F13"/>
    <w:pPr>
      <w:tabs>
        <w:tab w:val="right" w:leader="dot" w:pos="9911"/>
      </w:tabs>
      <w:spacing w:line="360" w:lineRule="auto"/>
      <w:ind w:right="692"/>
      <w:jc w:val="both"/>
    </w:pPr>
    <w:rPr>
      <w:noProof/>
      <w:szCs w:val="28"/>
    </w:rPr>
  </w:style>
  <w:style w:type="paragraph" w:customStyle="1" w:styleId="-">
    <w:name w:val="Л-ра"/>
    <w:basedOn w:val="a8"/>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0">
    <w:name w:val="ТаблНомер"/>
    <w:basedOn w:val="a8"/>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1">
    <w:name w:val="ТаблНазва"/>
    <w:basedOn w:val="a8"/>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2">
    <w:name w:val="ТаблПримітка"/>
    <w:basedOn w:val="af"/>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3">
    <w:name w:val="ТаблИнтервалПосле"/>
    <w:basedOn w:val="a8"/>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4">
    <w:name w:val="РисКартинка"/>
    <w:basedOn w:val="a8"/>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5">
    <w:name w:val="РисНазва"/>
    <w:basedOn w:val="a8"/>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9"/>
    <w:rsid w:val="001415B9"/>
    <w:rPr>
      <w:rFonts w:ascii="Times New Roman" w:hAnsi="Times New Roman" w:cs="Times New Roman" w:hint="default"/>
      <w:b/>
      <w:bCs/>
      <w:color w:val="000000"/>
      <w:sz w:val="26"/>
      <w:szCs w:val="26"/>
    </w:rPr>
  </w:style>
  <w:style w:type="character" w:customStyle="1" w:styleId="FontStyle67">
    <w:name w:val="Font Style67"/>
    <w:basedOn w:val="a9"/>
    <w:rsid w:val="001415B9"/>
    <w:rPr>
      <w:rFonts w:ascii="Georgia" w:hAnsi="Georgia" w:cs="Georgia" w:hint="default"/>
      <w:color w:val="000000"/>
      <w:sz w:val="22"/>
      <w:szCs w:val="22"/>
    </w:rPr>
  </w:style>
  <w:style w:type="character" w:customStyle="1" w:styleId="FontStyle64">
    <w:name w:val="Font Style64"/>
    <w:basedOn w:val="a9"/>
    <w:rsid w:val="001415B9"/>
    <w:rPr>
      <w:rFonts w:ascii="Times New Roman" w:hAnsi="Times New Roman" w:cs="Times New Roman" w:hint="default"/>
      <w:b/>
      <w:bCs/>
      <w:i/>
      <w:iCs/>
      <w:color w:val="000000"/>
      <w:sz w:val="26"/>
      <w:szCs w:val="26"/>
    </w:rPr>
  </w:style>
  <w:style w:type="character" w:customStyle="1" w:styleId="FontStyle77">
    <w:name w:val="Font Style77"/>
    <w:basedOn w:val="a9"/>
    <w:rsid w:val="001415B9"/>
    <w:rPr>
      <w:rFonts w:ascii="Times New Roman" w:hAnsi="Times New Roman" w:cs="Times New Roman" w:hint="default"/>
      <w:b/>
      <w:bCs/>
      <w:smallCaps/>
      <w:color w:val="000000"/>
      <w:sz w:val="26"/>
      <w:szCs w:val="26"/>
    </w:rPr>
  </w:style>
  <w:style w:type="character" w:customStyle="1" w:styleId="FontStyle59">
    <w:name w:val="Font Style59"/>
    <w:basedOn w:val="a9"/>
    <w:rsid w:val="001415B9"/>
    <w:rPr>
      <w:rFonts w:ascii="Times New Roman" w:hAnsi="Times New Roman" w:cs="Times New Roman"/>
      <w:b/>
      <w:bCs/>
      <w:i/>
      <w:iCs/>
      <w:color w:val="000000"/>
      <w:sz w:val="26"/>
      <w:szCs w:val="26"/>
    </w:rPr>
  </w:style>
  <w:style w:type="paragraph" w:customStyle="1" w:styleId="affffffffffffffffff6">
    <w:name w:val="Публикация"/>
    <w:basedOn w:val="a8"/>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9"/>
    <w:rsid w:val="001415B9"/>
    <w:rPr>
      <w:rFonts w:ascii="Georgia" w:hAnsi="Georgia" w:cs="Georgia" w:hint="default"/>
      <w:color w:val="000000"/>
      <w:sz w:val="22"/>
      <w:szCs w:val="22"/>
    </w:rPr>
  </w:style>
  <w:style w:type="character" w:customStyle="1" w:styleId="FontStyle92">
    <w:name w:val="Font Style92"/>
    <w:basedOn w:val="a9"/>
    <w:rsid w:val="001415B9"/>
    <w:rPr>
      <w:rFonts w:ascii="Times New Roman" w:hAnsi="Times New Roman" w:cs="Times New Roman" w:hint="default"/>
      <w:b/>
      <w:bCs/>
      <w:color w:val="000000"/>
      <w:sz w:val="20"/>
      <w:szCs w:val="20"/>
    </w:rPr>
  </w:style>
  <w:style w:type="character" w:customStyle="1" w:styleId="FontStyle68">
    <w:name w:val="Font Style68"/>
    <w:basedOn w:val="a9"/>
    <w:rsid w:val="001415B9"/>
    <w:rPr>
      <w:rFonts w:ascii="Arial Narrow" w:hAnsi="Arial Narrow" w:cs="Arial Narrow" w:hint="default"/>
      <w:b/>
      <w:bCs/>
      <w:color w:val="000000"/>
      <w:sz w:val="32"/>
      <w:szCs w:val="32"/>
    </w:rPr>
  </w:style>
  <w:style w:type="character" w:customStyle="1" w:styleId="1ffff2">
    <w:name w:val="Формат текста Знак1 Знак"/>
    <w:basedOn w:val="a9"/>
    <w:link w:val="1ffff3"/>
    <w:locked/>
    <w:rsid w:val="001415B9"/>
    <w:rPr>
      <w:sz w:val="28"/>
      <w:szCs w:val="28"/>
      <w:lang w:eastAsia="uk-UA"/>
    </w:rPr>
  </w:style>
  <w:style w:type="paragraph" w:customStyle="1" w:styleId="1ffff3">
    <w:name w:val="Формат текста Знак1"/>
    <w:basedOn w:val="a8"/>
    <w:link w:val="1ffff2"/>
    <w:autoRedefine/>
    <w:rsid w:val="001415B9"/>
    <w:pPr>
      <w:spacing w:after="0" w:line="360" w:lineRule="auto"/>
      <w:ind w:firstLine="397"/>
      <w:jc w:val="both"/>
    </w:pPr>
    <w:rPr>
      <w:sz w:val="28"/>
      <w:szCs w:val="28"/>
      <w:lang w:eastAsia="uk-UA"/>
    </w:rPr>
  </w:style>
  <w:style w:type="character" w:customStyle="1" w:styleId="affffffffffffffffff7">
    <w:name w:val="Номер таблицы Знак"/>
    <w:basedOn w:val="1ffff2"/>
    <w:link w:val="affffffffffffffffff8"/>
    <w:locked/>
    <w:rsid w:val="001415B9"/>
    <w:rPr>
      <w:i/>
      <w:sz w:val="28"/>
      <w:szCs w:val="28"/>
      <w:lang w:eastAsia="uk-UA"/>
    </w:rPr>
  </w:style>
  <w:style w:type="paragraph" w:customStyle="1" w:styleId="affffffffffffffffff8">
    <w:name w:val="Номер таблицы"/>
    <w:basedOn w:val="1ffff3"/>
    <w:link w:val="affffffffffffffffff7"/>
    <w:autoRedefine/>
    <w:rsid w:val="001415B9"/>
    <w:pPr>
      <w:ind w:firstLine="0"/>
      <w:jc w:val="right"/>
    </w:pPr>
    <w:rPr>
      <w:i/>
    </w:rPr>
  </w:style>
  <w:style w:type="character" w:customStyle="1" w:styleId="FontStyle73">
    <w:name w:val="Font Style73"/>
    <w:basedOn w:val="a9"/>
    <w:rsid w:val="001415B9"/>
    <w:rPr>
      <w:rFonts w:ascii="Times New Roman" w:hAnsi="Times New Roman" w:cs="Times New Roman" w:hint="default"/>
      <w:color w:val="000000"/>
      <w:sz w:val="18"/>
      <w:szCs w:val="18"/>
    </w:rPr>
  </w:style>
  <w:style w:type="character" w:customStyle="1" w:styleId="FontStyle75">
    <w:name w:val="Font Style75"/>
    <w:basedOn w:val="a9"/>
    <w:rsid w:val="001415B9"/>
    <w:rPr>
      <w:rFonts w:ascii="Times New Roman" w:hAnsi="Times New Roman" w:cs="Times New Roman" w:hint="default"/>
      <w:i/>
      <w:iCs/>
      <w:color w:val="000000"/>
      <w:sz w:val="26"/>
      <w:szCs w:val="26"/>
    </w:rPr>
  </w:style>
  <w:style w:type="character" w:customStyle="1" w:styleId="FontStyle76">
    <w:name w:val="Font Style76"/>
    <w:basedOn w:val="a9"/>
    <w:rsid w:val="001415B9"/>
    <w:rPr>
      <w:rFonts w:ascii="Georgia" w:hAnsi="Georgia" w:cs="Georgia" w:hint="default"/>
      <w:color w:val="000000"/>
      <w:sz w:val="22"/>
      <w:szCs w:val="22"/>
    </w:rPr>
  </w:style>
  <w:style w:type="character" w:customStyle="1" w:styleId="FontStyle78">
    <w:name w:val="Font Style78"/>
    <w:basedOn w:val="a9"/>
    <w:rsid w:val="001415B9"/>
    <w:rPr>
      <w:rFonts w:ascii="Georgia" w:hAnsi="Georgia" w:cs="Georgia" w:hint="default"/>
      <w:color w:val="000000"/>
      <w:sz w:val="22"/>
      <w:szCs w:val="22"/>
    </w:rPr>
  </w:style>
  <w:style w:type="character" w:customStyle="1" w:styleId="FontStyle79">
    <w:name w:val="Font Style79"/>
    <w:basedOn w:val="a9"/>
    <w:rsid w:val="001415B9"/>
    <w:rPr>
      <w:rFonts w:ascii="Georgia" w:hAnsi="Georgia" w:cs="Georgia" w:hint="default"/>
      <w:color w:val="000000"/>
      <w:spacing w:val="-10"/>
      <w:sz w:val="22"/>
      <w:szCs w:val="22"/>
    </w:rPr>
  </w:style>
  <w:style w:type="character" w:customStyle="1" w:styleId="FontStyle85">
    <w:name w:val="Font Style85"/>
    <w:basedOn w:val="a9"/>
    <w:rsid w:val="001415B9"/>
    <w:rPr>
      <w:rFonts w:ascii="Times New Roman" w:hAnsi="Times New Roman" w:cs="Times New Roman" w:hint="default"/>
      <w:color w:val="000000"/>
      <w:sz w:val="24"/>
      <w:szCs w:val="24"/>
    </w:rPr>
  </w:style>
  <w:style w:type="character" w:customStyle="1" w:styleId="FontStyle86">
    <w:name w:val="Font Style86"/>
    <w:basedOn w:val="a9"/>
    <w:rsid w:val="001415B9"/>
    <w:rPr>
      <w:rFonts w:ascii="Times New Roman" w:hAnsi="Times New Roman" w:cs="Times New Roman" w:hint="default"/>
      <w:b/>
      <w:bCs/>
      <w:color w:val="000000"/>
      <w:sz w:val="16"/>
      <w:szCs w:val="16"/>
    </w:rPr>
  </w:style>
  <w:style w:type="character" w:customStyle="1" w:styleId="FontStyle87">
    <w:name w:val="Font Style87"/>
    <w:basedOn w:val="a9"/>
    <w:rsid w:val="001415B9"/>
    <w:rPr>
      <w:rFonts w:ascii="Georgia" w:hAnsi="Georgia" w:cs="Georgia" w:hint="default"/>
      <w:color w:val="000000"/>
      <w:sz w:val="22"/>
      <w:szCs w:val="22"/>
    </w:rPr>
  </w:style>
  <w:style w:type="character" w:customStyle="1" w:styleId="FontStyle95">
    <w:name w:val="Font Style95"/>
    <w:basedOn w:val="a9"/>
    <w:rsid w:val="001415B9"/>
    <w:rPr>
      <w:rFonts w:ascii="Times New Roman" w:hAnsi="Times New Roman" w:cs="Times New Roman" w:hint="default"/>
      <w:b/>
      <w:bCs/>
      <w:color w:val="000000"/>
      <w:sz w:val="24"/>
      <w:szCs w:val="24"/>
    </w:rPr>
  </w:style>
  <w:style w:type="character" w:customStyle="1" w:styleId="FontStyle96">
    <w:name w:val="Font Style96"/>
    <w:basedOn w:val="a9"/>
    <w:rsid w:val="001415B9"/>
    <w:rPr>
      <w:rFonts w:ascii="Times New Roman" w:hAnsi="Times New Roman" w:cs="Times New Roman" w:hint="default"/>
      <w:color w:val="000000"/>
      <w:spacing w:val="-10"/>
      <w:sz w:val="42"/>
      <w:szCs w:val="42"/>
    </w:rPr>
  </w:style>
  <w:style w:type="character" w:customStyle="1" w:styleId="FontStyle22">
    <w:name w:val="Font Style22"/>
    <w:basedOn w:val="a9"/>
    <w:rsid w:val="001415B9"/>
    <w:rPr>
      <w:rFonts w:ascii="Microsoft Sans Serif" w:hAnsi="Microsoft Sans Serif" w:cs="Microsoft Sans Serif"/>
      <w:b/>
      <w:bCs/>
      <w:sz w:val="14"/>
      <w:szCs w:val="14"/>
    </w:rPr>
  </w:style>
  <w:style w:type="character" w:customStyle="1" w:styleId="FontStyle17">
    <w:name w:val="Font Style17"/>
    <w:basedOn w:val="a9"/>
    <w:rsid w:val="001415B9"/>
    <w:rPr>
      <w:rFonts w:ascii="Times New Roman" w:hAnsi="Times New Roman" w:cs="Times New Roman"/>
      <w:sz w:val="22"/>
      <w:szCs w:val="22"/>
    </w:rPr>
  </w:style>
  <w:style w:type="character" w:customStyle="1" w:styleId="FontStyle74">
    <w:name w:val="Font Style74"/>
    <w:basedOn w:val="a9"/>
    <w:rsid w:val="001415B9"/>
    <w:rPr>
      <w:rFonts w:ascii="Times New Roman" w:hAnsi="Times New Roman" w:cs="Times New Roman"/>
      <w:b/>
      <w:bCs/>
      <w:smallCaps/>
      <w:color w:val="000000"/>
      <w:sz w:val="28"/>
      <w:szCs w:val="28"/>
    </w:rPr>
  </w:style>
  <w:style w:type="paragraph" w:customStyle="1" w:styleId="Rozd">
    <w:name w:val="Rozd"/>
    <w:basedOn w:val="a8"/>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8"/>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8"/>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9"/>
    <w:rsid w:val="00736E38"/>
    <w:rPr>
      <w:sz w:val="24"/>
      <w:szCs w:val="24"/>
      <w:lang w:val="uk-UA" w:eastAsia="ru-RU"/>
    </w:rPr>
  </w:style>
  <w:style w:type="character" w:customStyle="1" w:styleId="rvts30">
    <w:name w:val="rvts30"/>
    <w:basedOn w:val="a9"/>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8"/>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9">
    <w:name w:val="ШапТаб"/>
    <w:basedOn w:val="a8"/>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9"/>
    <w:rsid w:val="000E46B1"/>
  </w:style>
  <w:style w:type="character" w:customStyle="1" w:styleId="Typewriter">
    <w:name w:val="Typewriter"/>
    <w:rsid w:val="000E46B1"/>
    <w:rPr>
      <w:rFonts w:ascii="Courier New" w:hAnsi="Courier New"/>
      <w:sz w:val="20"/>
    </w:rPr>
  </w:style>
  <w:style w:type="paragraph" w:customStyle="1" w:styleId="affffffffffffffffffa">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b">
    <w:name w:val="ЗагТабл"/>
    <w:basedOn w:val="a8"/>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8"/>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c">
    <w:name w:val="ÇàãÒàáë"/>
    <w:basedOn w:val="a8"/>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9"/>
    <w:rsid w:val="000E46B1"/>
  </w:style>
  <w:style w:type="paragraph" w:customStyle="1" w:styleId="162">
    <w:name w:val="Название16"/>
    <w:basedOn w:val="a8"/>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8"/>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8"/>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8"/>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8"/>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9"/>
    <w:rsid w:val="003C3EF4"/>
  </w:style>
  <w:style w:type="character" w:customStyle="1" w:styleId="sectiontitle">
    <w:name w:val="sectiontitle"/>
    <w:basedOn w:val="a9"/>
    <w:rsid w:val="00EE47E5"/>
  </w:style>
  <w:style w:type="character" w:customStyle="1" w:styleId="colorkey1">
    <w:name w:val="color_key_1"/>
    <w:basedOn w:val="a9"/>
    <w:rsid w:val="00EE47E5"/>
  </w:style>
  <w:style w:type="character" w:customStyle="1" w:styleId="headnewsmall">
    <w:name w:val="headnewsmall"/>
    <w:basedOn w:val="a9"/>
    <w:rsid w:val="00EE47E5"/>
  </w:style>
  <w:style w:type="character" w:customStyle="1" w:styleId="11b">
    <w:name w:val="Заголовок 1 Знак1"/>
    <w:basedOn w:val="a9"/>
    <w:locked/>
    <w:rsid w:val="006F131F"/>
    <w:rPr>
      <w:rFonts w:cs="Calibri"/>
      <w:b/>
      <w:caps/>
      <w:sz w:val="28"/>
      <w:lang w:val="ru-RU" w:eastAsia="ar-SA" w:bidi="ar-SA"/>
    </w:rPr>
  </w:style>
  <w:style w:type="character" w:customStyle="1" w:styleId="911">
    <w:name w:val="Заголовок 9 Знак1"/>
    <w:basedOn w:val="a9"/>
    <w:locked/>
    <w:rsid w:val="006F131F"/>
    <w:rPr>
      <w:rFonts w:cs="Calibri"/>
      <w:sz w:val="28"/>
      <w:lang w:val="uk-UA" w:eastAsia="ar-SA" w:bidi="ar-SA"/>
    </w:rPr>
  </w:style>
  <w:style w:type="character" w:customStyle="1" w:styleId="218">
    <w:name w:val="Основной текст с отступом 2 Знак1"/>
    <w:basedOn w:val="a9"/>
    <w:locked/>
    <w:rsid w:val="006F131F"/>
    <w:rPr>
      <w:rFonts w:cs="Calibri"/>
      <w:sz w:val="24"/>
      <w:szCs w:val="24"/>
      <w:lang w:val="ru-RU" w:eastAsia="ar-SA" w:bidi="ar-SA"/>
    </w:rPr>
  </w:style>
  <w:style w:type="character" w:customStyle="1" w:styleId="511">
    <w:name w:val="Заголовок 5 Знак1"/>
    <w:basedOn w:val="a9"/>
    <w:locked/>
    <w:rsid w:val="006F131F"/>
    <w:rPr>
      <w:rFonts w:cs="Calibri"/>
      <w:b/>
      <w:bCs/>
      <w:i/>
      <w:iCs/>
      <w:sz w:val="26"/>
      <w:szCs w:val="26"/>
      <w:lang w:eastAsia="ar-SA"/>
    </w:rPr>
  </w:style>
  <w:style w:type="character" w:customStyle="1" w:styleId="810">
    <w:name w:val="Заголовок 8 Знак1"/>
    <w:basedOn w:val="a9"/>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d">
    <w:name w:val="Символы концевой сноски"/>
    <w:basedOn w:val="1ff"/>
    <w:rsid w:val="006F131F"/>
    <w:rPr>
      <w:rFonts w:cs="Times New Roman"/>
      <w:vertAlign w:val="superscript"/>
    </w:rPr>
  </w:style>
  <w:style w:type="character" w:customStyle="1" w:styleId="spisok">
    <w:name w:val="spisok"/>
    <w:basedOn w:val="1ff"/>
    <w:rsid w:val="006F131F"/>
    <w:rPr>
      <w:rFonts w:ascii="Times New Roman" w:hAnsi="Times New Roman" w:cs="Times New Roman"/>
      <w:color w:val="000000"/>
      <w:sz w:val="20"/>
      <w:szCs w:val="20"/>
    </w:rPr>
  </w:style>
  <w:style w:type="character" w:customStyle="1" w:styleId="hitsyn1">
    <w:name w:val="hit_syn1"/>
    <w:basedOn w:val="1ff"/>
    <w:rsid w:val="006F131F"/>
    <w:rPr>
      <w:rFonts w:cs="Times New Roman"/>
      <w:b/>
      <w:bCs/>
      <w:shd w:val="clear" w:color="auto" w:fill="FFFFDD"/>
    </w:rPr>
  </w:style>
  <w:style w:type="character" w:customStyle="1" w:styleId="hitorg1">
    <w:name w:val="hit_org1"/>
    <w:basedOn w:val="1ff"/>
    <w:rsid w:val="006F131F"/>
    <w:rPr>
      <w:rFonts w:cs="Times New Roman"/>
      <w:b/>
      <w:bCs/>
      <w:shd w:val="clear" w:color="auto" w:fill="FFEEDD"/>
    </w:rPr>
  </w:style>
  <w:style w:type="paragraph" w:customStyle="1" w:styleId="pic">
    <w:name w:val="pic"/>
    <w:basedOn w:val="a8"/>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8"/>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8"/>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8"/>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4">
    <w:name w:val="Текст концевой сноски Знак1"/>
    <w:basedOn w:val="a9"/>
    <w:semiHidden/>
    <w:rsid w:val="006F131F"/>
    <w:rPr>
      <w:rFonts w:cs="Calibri"/>
      <w:lang w:eastAsia="ar-SA"/>
    </w:rPr>
  </w:style>
  <w:style w:type="character" w:customStyle="1" w:styleId="1ffff5">
    <w:name w:val="Схема документа Знак1"/>
    <w:basedOn w:val="a9"/>
    <w:semiHidden/>
    <w:rsid w:val="006F131F"/>
    <w:rPr>
      <w:rFonts w:ascii="Tahoma" w:hAnsi="Tahoma" w:cs="Tahoma"/>
      <w:shd w:val="clear" w:color="auto" w:fill="000080"/>
      <w:lang w:eastAsia="ar-SA"/>
    </w:rPr>
  </w:style>
  <w:style w:type="character" w:customStyle="1" w:styleId="317">
    <w:name w:val="Основной текст 3 Знак1"/>
    <w:basedOn w:val="a9"/>
    <w:rsid w:val="006F131F"/>
    <w:rPr>
      <w:rFonts w:ascii="Arial" w:hAnsi="Arial"/>
      <w:b/>
      <w:sz w:val="22"/>
      <w:lang w:val="uk-UA"/>
    </w:rPr>
  </w:style>
  <w:style w:type="character" w:customStyle="1" w:styleId="21c">
    <w:name w:val="Основной текст 2 Знак1"/>
    <w:basedOn w:val="a9"/>
    <w:rsid w:val="006F131F"/>
    <w:rPr>
      <w:sz w:val="24"/>
      <w:szCs w:val="24"/>
    </w:rPr>
  </w:style>
  <w:style w:type="character" w:customStyle="1" w:styleId="512">
    <w:name w:val="Знак Знак51"/>
    <w:basedOn w:val="a9"/>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8"/>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8"/>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e">
    <w:name w:val="Название подзаголовка"/>
    <w:basedOn w:val="af1"/>
    <w:rsid w:val="00DC2E83"/>
    <w:pPr>
      <w:widowControl w:val="0"/>
      <w:spacing w:line="360" w:lineRule="auto"/>
    </w:pPr>
    <w:rPr>
      <w:rFonts w:eastAsia="Times New Roman"/>
      <w:sz w:val="28"/>
    </w:rPr>
  </w:style>
  <w:style w:type="paragraph" w:customStyle="1" w:styleId="afffffffffffffffffff">
    <w:name w:val="Для статей"/>
    <w:basedOn w:val="a8"/>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0">
    <w:name w:val="Таблица (ДЛЯ ДИССЕРТАЦИИ)"/>
    <w:basedOn w:val="a8"/>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6">
    <w:name w:val="Заголовок 1 + КУРСИВ"/>
    <w:basedOn w:val="11"/>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7">
    <w:name w:val="ЗАГОЛОВОК 1 + КУРСИВ"/>
    <w:basedOn w:val="1ffff6"/>
    <w:rsid w:val="00DC2E83"/>
  </w:style>
  <w:style w:type="paragraph" w:customStyle="1" w:styleId="1ffff8">
    <w:name w:val="Название 1"/>
    <w:basedOn w:val="af1"/>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9">
    <w:name w:val="Название подзаголовка 1"/>
    <w:basedOn w:val="a8"/>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a">
    <w:name w:val="Основной текст 1"/>
    <w:basedOn w:val="af"/>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0">
    <w:name w:val="Нумерованный список 1"/>
    <w:basedOn w:val="a8"/>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1">
    <w:name w:val="Таблица (ДЛЯ ДИС)"/>
    <w:basedOn w:val="afffffffffffffffffff0"/>
    <w:rsid w:val="00DC2E83"/>
    <w:rPr>
      <w:kern w:val="32"/>
    </w:rPr>
  </w:style>
  <w:style w:type="character" w:customStyle="1" w:styleId="citation">
    <w:name w:val="citation"/>
    <w:basedOn w:val="a9"/>
    <w:rsid w:val="00DC2E83"/>
  </w:style>
  <w:style w:type="character" w:customStyle="1" w:styleId="afffffffffffffffffff2">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b">
    <w:name w:val="Знак Знак1"/>
    <w:basedOn w:val="a9"/>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3">
    <w:name w:val="Пример"/>
    <w:basedOn w:val="a8"/>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8"/>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8"/>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9"/>
    <w:rsid w:val="00E96E1F"/>
  </w:style>
  <w:style w:type="paragraph" w:customStyle="1" w:styleId="afffffffffffffffffff4">
    <w:name w:val="Заг_табл"/>
    <w:basedOn w:val="a8"/>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9"/>
    <w:rsid w:val="0044302A"/>
    <w:rPr>
      <w:rFonts w:ascii="Verdana" w:hAnsi="Verdana" w:hint="default"/>
      <w:sz w:val="23"/>
      <w:szCs w:val="23"/>
    </w:rPr>
  </w:style>
  <w:style w:type="paragraph" w:customStyle="1" w:styleId="3ff2">
    <w:name w:val="Îñíîâíîé òåêñò ñ îòñòóïîì 3"/>
    <w:basedOn w:val="a8"/>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8"/>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8"/>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8"/>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8"/>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9"/>
    <w:rsid w:val="004953AD"/>
    <w:rPr>
      <w:rFonts w:cs="Times New Roman"/>
    </w:rPr>
  </w:style>
  <w:style w:type="character" w:customStyle="1" w:styleId="announcetitle">
    <w:name w:val="announce_title"/>
    <w:basedOn w:val="a9"/>
    <w:rsid w:val="004953AD"/>
    <w:rPr>
      <w:rFonts w:cs="Times New Roman"/>
    </w:rPr>
  </w:style>
  <w:style w:type="character" w:customStyle="1" w:styleId="156">
    <w:name w:val="Знак Знак15"/>
    <w:basedOn w:val="a9"/>
    <w:rsid w:val="0093541C"/>
    <w:rPr>
      <w:rFonts w:ascii="Arial" w:hAnsi="Arial" w:cs="Arial"/>
      <w:b/>
      <w:bCs/>
      <w:kern w:val="32"/>
      <w:sz w:val="32"/>
      <w:szCs w:val="32"/>
    </w:rPr>
  </w:style>
  <w:style w:type="paragraph" w:customStyle="1" w:styleId="n1a">
    <w:name w:val="n1a"/>
    <w:basedOn w:val="a8"/>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9"/>
    <w:rsid w:val="0093541C"/>
    <w:rPr>
      <w:rFonts w:ascii="Times New Roman" w:hAnsi="Times New Roman" w:cs="Times New Roman"/>
      <w:sz w:val="24"/>
      <w:szCs w:val="24"/>
    </w:rPr>
  </w:style>
  <w:style w:type="character" w:customStyle="1" w:styleId="BodyText210">
    <w:name w:val="Body Text 21 Знак"/>
    <w:basedOn w:val="a9"/>
    <w:rsid w:val="0093541C"/>
    <w:rPr>
      <w:rFonts w:ascii="Times New Roman" w:hAnsi="Times New Roman" w:cs="Times New Roman"/>
      <w:sz w:val="28"/>
      <w:lang w:val="en-US" w:eastAsia="x-none"/>
    </w:rPr>
  </w:style>
  <w:style w:type="paragraph" w:customStyle="1" w:styleId="1ffffc">
    <w:name w:val="Тема примечания1"/>
    <w:basedOn w:val="affff0"/>
    <w:next w:val="affff0"/>
    <w:rsid w:val="0093541C"/>
    <w:rPr>
      <w:b/>
      <w:bCs/>
    </w:rPr>
  </w:style>
  <w:style w:type="paragraph" w:customStyle="1" w:styleId="5f6">
    <w:name w:val="Текст выноски5"/>
    <w:basedOn w:val="a8"/>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9"/>
    <w:rsid w:val="0093541C"/>
    <w:rPr>
      <w:rFonts w:ascii="Times New Roman" w:hAnsi="Times New Roman" w:cs="Times New Roman"/>
      <w:sz w:val="26"/>
      <w:szCs w:val="26"/>
    </w:rPr>
  </w:style>
  <w:style w:type="character" w:customStyle="1" w:styleId="FontStyle19">
    <w:name w:val="Font Style19"/>
    <w:basedOn w:val="a9"/>
    <w:rsid w:val="0093541C"/>
    <w:rPr>
      <w:rFonts w:ascii="Times New Roman" w:hAnsi="Times New Roman" w:cs="Times New Roman"/>
      <w:spacing w:val="10"/>
      <w:sz w:val="24"/>
      <w:szCs w:val="24"/>
    </w:rPr>
  </w:style>
  <w:style w:type="paragraph" w:customStyle="1" w:styleId="text-content-page1">
    <w:name w:val="text-content-page1"/>
    <w:basedOn w:val="a8"/>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8"/>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9"/>
    <w:rsid w:val="0093541C"/>
    <w:rPr>
      <w:rFonts w:ascii="Times New Roman" w:hAnsi="Times New Roman" w:cs="Times New Roman"/>
      <w:i/>
      <w:iCs/>
      <w:sz w:val="18"/>
      <w:szCs w:val="18"/>
    </w:rPr>
  </w:style>
  <w:style w:type="character" w:customStyle="1" w:styleId="FontStyle43">
    <w:name w:val="Font Style43"/>
    <w:basedOn w:val="a9"/>
    <w:rsid w:val="0093541C"/>
    <w:rPr>
      <w:rFonts w:ascii="Times New Roman" w:hAnsi="Times New Roman" w:cs="Times New Roman"/>
      <w:w w:val="75"/>
      <w:sz w:val="22"/>
      <w:szCs w:val="22"/>
    </w:rPr>
  </w:style>
  <w:style w:type="paragraph" w:customStyle="1" w:styleId="Style22">
    <w:name w:val="Style22"/>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8"/>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8"/>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9"/>
    <w:rsid w:val="0093541C"/>
    <w:rPr>
      <w:rFonts w:ascii="Arial Narrow" w:hAnsi="Arial Narrow" w:cs="Arial Narrow"/>
      <w:b/>
      <w:bCs/>
      <w:sz w:val="16"/>
      <w:szCs w:val="16"/>
    </w:rPr>
  </w:style>
  <w:style w:type="character" w:customStyle="1" w:styleId="FontStyle49">
    <w:name w:val="Font Style49"/>
    <w:basedOn w:val="a9"/>
    <w:rsid w:val="0093541C"/>
    <w:rPr>
      <w:rFonts w:ascii="Arial Narrow" w:hAnsi="Arial Narrow" w:cs="Arial Narrow"/>
      <w:b/>
      <w:bCs/>
      <w:i/>
      <w:iCs/>
      <w:sz w:val="16"/>
      <w:szCs w:val="16"/>
    </w:rPr>
  </w:style>
  <w:style w:type="character" w:customStyle="1" w:styleId="FontStyle69">
    <w:name w:val="Font Style69"/>
    <w:basedOn w:val="a9"/>
    <w:rsid w:val="0093541C"/>
    <w:rPr>
      <w:rFonts w:ascii="Times New Roman" w:hAnsi="Times New Roman" w:cs="Times New Roman"/>
      <w:w w:val="80"/>
      <w:sz w:val="24"/>
      <w:szCs w:val="24"/>
    </w:rPr>
  </w:style>
  <w:style w:type="paragraph" w:customStyle="1" w:styleId="Style28">
    <w:name w:val="Style28"/>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8"/>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9"/>
    <w:rsid w:val="0093541C"/>
    <w:rPr>
      <w:rFonts w:ascii="Cambria" w:hAnsi="Cambria" w:cs="Cambria"/>
      <w:sz w:val="16"/>
      <w:szCs w:val="16"/>
    </w:rPr>
  </w:style>
  <w:style w:type="character" w:customStyle="1" w:styleId="FontStyle71">
    <w:name w:val="Font Style71"/>
    <w:basedOn w:val="a9"/>
    <w:rsid w:val="0093541C"/>
    <w:rPr>
      <w:rFonts w:ascii="Times New Roman" w:hAnsi="Times New Roman" w:cs="Times New Roman"/>
      <w:b/>
      <w:bCs/>
      <w:i/>
      <w:iCs/>
      <w:sz w:val="12"/>
      <w:szCs w:val="12"/>
    </w:rPr>
  </w:style>
  <w:style w:type="paragraph" w:customStyle="1" w:styleId="Style19">
    <w:name w:val="Style19"/>
    <w:basedOn w:val="a8"/>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8"/>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9"/>
    <w:rsid w:val="0093541C"/>
    <w:rPr>
      <w:rFonts w:ascii="Times New Roman" w:hAnsi="Times New Roman" w:cs="Times New Roman"/>
      <w:b/>
      <w:bCs/>
      <w:w w:val="60"/>
      <w:sz w:val="30"/>
      <w:szCs w:val="30"/>
    </w:rPr>
  </w:style>
  <w:style w:type="character" w:customStyle="1" w:styleId="FontStyle70">
    <w:name w:val="Font Style70"/>
    <w:basedOn w:val="a9"/>
    <w:rsid w:val="0093541C"/>
    <w:rPr>
      <w:rFonts w:ascii="Lucida Sans Unicode" w:hAnsi="Lucida Sans Unicode" w:cs="Lucida Sans Unicode"/>
      <w:sz w:val="16"/>
      <w:szCs w:val="16"/>
    </w:rPr>
  </w:style>
  <w:style w:type="character" w:customStyle="1" w:styleId="FontStyle72">
    <w:name w:val="Font Style72"/>
    <w:basedOn w:val="a9"/>
    <w:rsid w:val="0093541C"/>
    <w:rPr>
      <w:rFonts w:ascii="Times New Roman" w:hAnsi="Times New Roman" w:cs="Times New Roman"/>
      <w:i/>
      <w:iCs/>
      <w:sz w:val="16"/>
      <w:szCs w:val="16"/>
    </w:rPr>
  </w:style>
  <w:style w:type="character" w:customStyle="1" w:styleId="FontStyle14">
    <w:name w:val="Font Style14"/>
    <w:basedOn w:val="a9"/>
    <w:rsid w:val="0093541C"/>
    <w:rPr>
      <w:rFonts w:ascii="Times New Roman" w:hAnsi="Times New Roman" w:cs="Times New Roman"/>
      <w:b/>
      <w:bCs/>
      <w:smallCaps/>
      <w:sz w:val="18"/>
      <w:szCs w:val="18"/>
    </w:rPr>
  </w:style>
  <w:style w:type="paragraph" w:customStyle="1" w:styleId="HTML11">
    <w:name w:val="Стандартный HTML1"/>
    <w:basedOn w:val="a8"/>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basedOn w:val="a8"/>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9"/>
    <w:link w:val="14c"/>
    <w:rsid w:val="009340B0"/>
    <w:rPr>
      <w:rFonts w:ascii="Times New Roman" w:eastAsia="Times New Roman" w:hAnsi="Times New Roman" w:cs="Times New Roman"/>
      <w:sz w:val="28"/>
      <w:szCs w:val="28"/>
    </w:rPr>
  </w:style>
  <w:style w:type="paragraph" w:customStyle="1" w:styleId="5f7">
    <w:name w:val="Текст5"/>
    <w:basedOn w:val="a8"/>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9"/>
    <w:rsid w:val="00091892"/>
    <w:rPr>
      <w:rFonts w:ascii="Arial" w:hAnsi="Arial" w:cs="Arial" w:hint="default"/>
      <w:color w:val="000000"/>
      <w:sz w:val="18"/>
      <w:szCs w:val="18"/>
    </w:rPr>
  </w:style>
  <w:style w:type="paragraph" w:customStyle="1" w:styleId="352">
    <w:name w:val="Основной текст с отступом 35"/>
    <w:basedOn w:val="a8"/>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9"/>
    <w:rsid w:val="00F10875"/>
  </w:style>
  <w:style w:type="character" w:customStyle="1" w:styleId="maintextbldleft">
    <w:name w:val="maintextbldleft"/>
    <w:basedOn w:val="a9"/>
    <w:rsid w:val="00F10875"/>
  </w:style>
  <w:style w:type="character" w:customStyle="1" w:styleId="journaltitle">
    <w:name w:val="journal_title"/>
    <w:basedOn w:val="a9"/>
    <w:rsid w:val="00F10875"/>
  </w:style>
  <w:style w:type="paragraph" w:customStyle="1" w:styleId="1ffffd">
    <w:name w:val="_Стиль1"/>
    <w:basedOn w:val="ad"/>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8"/>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9"/>
    <w:rsid w:val="00A5497A"/>
    <w:rPr>
      <w:sz w:val="16"/>
      <w:szCs w:val="16"/>
    </w:rPr>
  </w:style>
  <w:style w:type="character" w:customStyle="1" w:styleId="4fe">
    <w:name w:val="Знак Знак4"/>
    <w:basedOn w:val="a9"/>
    <w:rsid w:val="00A5497A"/>
    <w:rPr>
      <w:sz w:val="24"/>
      <w:szCs w:val="24"/>
    </w:rPr>
  </w:style>
  <w:style w:type="character" w:customStyle="1" w:styleId="6f0">
    <w:name w:val="Знак Знак6"/>
    <w:basedOn w:val="a9"/>
    <w:rsid w:val="00A5497A"/>
  </w:style>
  <w:style w:type="character" w:customStyle="1" w:styleId="159">
    <w:name w:val="Знак Знак15"/>
    <w:basedOn w:val="a9"/>
    <w:rsid w:val="00A5497A"/>
    <w:rPr>
      <w:b/>
      <w:sz w:val="28"/>
    </w:rPr>
  </w:style>
  <w:style w:type="character" w:customStyle="1" w:styleId="14e">
    <w:name w:val="Знак Знак14"/>
    <w:basedOn w:val="a9"/>
    <w:rsid w:val="00A5497A"/>
    <w:rPr>
      <w:sz w:val="28"/>
    </w:rPr>
  </w:style>
  <w:style w:type="character" w:customStyle="1" w:styleId="136">
    <w:name w:val="Знак Знак13"/>
    <w:basedOn w:val="a9"/>
    <w:rsid w:val="00A5497A"/>
    <w:rPr>
      <w:b/>
      <w:sz w:val="32"/>
    </w:rPr>
  </w:style>
  <w:style w:type="character" w:customStyle="1" w:styleId="128">
    <w:name w:val="Знак Знак12"/>
    <w:basedOn w:val="a9"/>
    <w:rsid w:val="00A5497A"/>
    <w:rPr>
      <w:sz w:val="28"/>
    </w:rPr>
  </w:style>
  <w:style w:type="character" w:customStyle="1" w:styleId="11c">
    <w:name w:val="Знак Знак11"/>
    <w:basedOn w:val="a9"/>
    <w:rsid w:val="00A5497A"/>
    <w:rPr>
      <w:b/>
      <w:bCs/>
      <w:i/>
      <w:iCs/>
      <w:sz w:val="26"/>
      <w:szCs w:val="26"/>
    </w:rPr>
  </w:style>
  <w:style w:type="character" w:customStyle="1" w:styleId="109">
    <w:name w:val="Знак Знак10"/>
    <w:basedOn w:val="a9"/>
    <w:rsid w:val="00A5497A"/>
    <w:rPr>
      <w:b/>
      <w:bCs/>
      <w:sz w:val="22"/>
      <w:szCs w:val="22"/>
    </w:rPr>
  </w:style>
  <w:style w:type="character" w:customStyle="1" w:styleId="9d">
    <w:name w:val="Знак Знак9"/>
    <w:basedOn w:val="a9"/>
    <w:rsid w:val="00A5497A"/>
    <w:rPr>
      <w:sz w:val="24"/>
      <w:szCs w:val="24"/>
    </w:rPr>
  </w:style>
  <w:style w:type="character" w:customStyle="1" w:styleId="8f">
    <w:name w:val="Знак Знак8"/>
    <w:basedOn w:val="a9"/>
    <w:rsid w:val="00A5497A"/>
    <w:rPr>
      <w:i/>
      <w:iCs/>
      <w:sz w:val="24"/>
      <w:szCs w:val="24"/>
    </w:rPr>
  </w:style>
  <w:style w:type="character" w:customStyle="1" w:styleId="7e">
    <w:name w:val="Знак Знак7"/>
    <w:basedOn w:val="a9"/>
    <w:rsid w:val="00A5497A"/>
    <w:rPr>
      <w:sz w:val="28"/>
    </w:rPr>
  </w:style>
  <w:style w:type="character" w:customStyle="1" w:styleId="3ff4">
    <w:name w:val="Знак Знак3"/>
    <w:basedOn w:val="a9"/>
    <w:rsid w:val="00A5497A"/>
  </w:style>
  <w:style w:type="character" w:customStyle="1" w:styleId="orange">
    <w:name w:val="orange"/>
    <w:basedOn w:val="a9"/>
    <w:rsid w:val="00E73BC4"/>
  </w:style>
  <w:style w:type="paragraph" w:customStyle="1" w:styleId="pkt">
    <w:name w:val="pkt"/>
    <w:basedOn w:val="a8"/>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9"/>
    <w:rsid w:val="00315BC5"/>
    <w:rPr>
      <w:rFonts w:ascii="Tahoma" w:hAnsi="Tahoma" w:cs="Tahoma" w:hint="default"/>
      <w:color w:val="4D3E50"/>
      <w:sz w:val="36"/>
      <w:szCs w:val="36"/>
    </w:rPr>
  </w:style>
  <w:style w:type="character" w:customStyle="1" w:styleId="toc-cit-jour">
    <w:name w:val="toc-cit-jour"/>
    <w:basedOn w:val="a9"/>
    <w:rsid w:val="006B18CC"/>
  </w:style>
  <w:style w:type="character" w:customStyle="1" w:styleId="toc-cit-date">
    <w:name w:val="toc-cit-date"/>
    <w:basedOn w:val="a9"/>
    <w:rsid w:val="006B18CC"/>
  </w:style>
  <w:style w:type="character" w:customStyle="1" w:styleId="toc-cit-vol">
    <w:name w:val="toc-cit-vol"/>
    <w:basedOn w:val="a9"/>
    <w:rsid w:val="006B18CC"/>
  </w:style>
  <w:style w:type="character" w:customStyle="1" w:styleId="toc-cit-page">
    <w:name w:val="toc-cit-page"/>
    <w:basedOn w:val="a9"/>
    <w:rsid w:val="006B18CC"/>
  </w:style>
  <w:style w:type="paragraph" w:customStyle="1" w:styleId="afffffffffffffffffff5">
    <w:name w:val="ТаблИмя"/>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6">
    <w:name w:val="ÒàáëÈìÿ"/>
    <w:basedOn w:val="a8"/>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7">
    <w:name w:val="Òàáëèöà"/>
    <w:basedOn w:val="a8"/>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8"/>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8"/>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8"/>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8"/>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8"/>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8"/>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8"/>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9"/>
    <w:rsid w:val="00DD242C"/>
  </w:style>
  <w:style w:type="character" w:customStyle="1" w:styleId="journalnumber">
    <w:name w:val="journalnumber"/>
    <w:basedOn w:val="a9"/>
    <w:rsid w:val="00DD242C"/>
  </w:style>
  <w:style w:type="paragraph" w:customStyle="1" w:styleId="textnormal">
    <w:name w:val="text_normal"/>
    <w:basedOn w:val="a8"/>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9"/>
    <w:rsid w:val="00207046"/>
    <w:rPr>
      <w:rFonts w:cs="Times New Roman"/>
      <w:color w:val="FF0000"/>
    </w:rPr>
  </w:style>
  <w:style w:type="paragraph" w:customStyle="1" w:styleId="afffffffffffffffffff8">
    <w:name w:val="Диссертационный"/>
    <w:basedOn w:val="a8"/>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9"/>
    <w:rsid w:val="00207046"/>
    <w:rPr>
      <w:rFonts w:ascii="Arial" w:hAnsi="Arial" w:cs="Arial" w:hint="default"/>
      <w:i/>
      <w:iCs/>
      <w:color w:val="666666"/>
      <w:sz w:val="18"/>
      <w:szCs w:val="18"/>
    </w:rPr>
  </w:style>
  <w:style w:type="character" w:customStyle="1" w:styleId="toc-cit-date1">
    <w:name w:val="toc-cit-date1"/>
    <w:basedOn w:val="a9"/>
    <w:rsid w:val="00207046"/>
    <w:rPr>
      <w:rFonts w:ascii="Arial" w:hAnsi="Arial" w:cs="Arial" w:hint="default"/>
      <w:color w:val="666666"/>
      <w:sz w:val="18"/>
      <w:szCs w:val="18"/>
    </w:rPr>
  </w:style>
  <w:style w:type="character" w:customStyle="1" w:styleId="toc-cit-vol1">
    <w:name w:val="toc-cit-vol1"/>
    <w:basedOn w:val="a9"/>
    <w:rsid w:val="00207046"/>
    <w:rPr>
      <w:rFonts w:ascii="Arial" w:hAnsi="Arial" w:cs="Arial" w:hint="default"/>
      <w:color w:val="666666"/>
      <w:sz w:val="18"/>
      <w:szCs w:val="18"/>
    </w:rPr>
  </w:style>
  <w:style w:type="character" w:customStyle="1" w:styleId="toc-cit-page1">
    <w:name w:val="toc-cit-page1"/>
    <w:basedOn w:val="a9"/>
    <w:rsid w:val="00207046"/>
    <w:rPr>
      <w:rFonts w:ascii="Arial" w:hAnsi="Arial" w:cs="Arial" w:hint="default"/>
      <w:b/>
      <w:bCs/>
      <w:color w:val="666666"/>
      <w:sz w:val="18"/>
      <w:szCs w:val="18"/>
    </w:rPr>
  </w:style>
  <w:style w:type="character" w:customStyle="1" w:styleId="toc-subtitle">
    <w:name w:val="toc-subtitle"/>
    <w:basedOn w:val="a9"/>
    <w:rsid w:val="00207046"/>
  </w:style>
  <w:style w:type="paragraph" w:customStyle="1" w:styleId="21">
    <w:name w:val="Заголовок2(мой)"/>
    <w:basedOn w:val="a8"/>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e">
    <w:name w:val="РОЗДІЛ1"/>
    <w:basedOn w:val="a8"/>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8"/>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9"/>
    <w:rsid w:val="00EB2568"/>
    <w:rPr>
      <w:color w:val="0000FF"/>
      <w:u w:val="single"/>
    </w:rPr>
  </w:style>
  <w:style w:type="character" w:customStyle="1" w:styleId="green">
    <w:name w:val="green"/>
    <w:basedOn w:val="a9"/>
    <w:rsid w:val="00E633FC"/>
  </w:style>
  <w:style w:type="character" w:customStyle="1" w:styleId="A90">
    <w:name w:val="A9"/>
    <w:rsid w:val="00E633FC"/>
    <w:rPr>
      <w:rFonts w:cs="Newton"/>
      <w:color w:val="000000"/>
      <w:sz w:val="17"/>
      <w:szCs w:val="17"/>
    </w:rPr>
  </w:style>
  <w:style w:type="paragraph" w:customStyle="1" w:styleId="Pa13">
    <w:name w:val="Pa13"/>
    <w:basedOn w:val="a8"/>
    <w:next w:val="a8"/>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9">
    <w:name w:val="Текст авт"/>
    <w:basedOn w:val="a8"/>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
    <w:name w:val="Сетка таблицы1"/>
    <w:basedOn w:val="aa"/>
    <w:next w:val="af5"/>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b"/>
    <w:semiHidden/>
    <w:rsid w:val="00EE4181"/>
  </w:style>
  <w:style w:type="character" w:customStyle="1" w:styleId="FontStyle15">
    <w:name w:val="Font Style15"/>
    <w:basedOn w:val="a9"/>
    <w:rsid w:val="00EE4181"/>
    <w:rPr>
      <w:rFonts w:ascii="Times New Roman" w:hAnsi="Times New Roman" w:cs="Times New Roman"/>
      <w:spacing w:val="20"/>
      <w:sz w:val="18"/>
      <w:szCs w:val="18"/>
    </w:rPr>
  </w:style>
  <w:style w:type="paragraph" w:customStyle="1" w:styleId="6f1">
    <w:name w:val="?????6"/>
    <w:basedOn w:val="a8"/>
    <w:next w:val="a8"/>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9"/>
    <w:rsid w:val="006B39E7"/>
  </w:style>
  <w:style w:type="character" w:customStyle="1" w:styleId="xauthor">
    <w:name w:val="xauthor"/>
    <w:basedOn w:val="a9"/>
    <w:rsid w:val="006B39E7"/>
  </w:style>
  <w:style w:type="paragraph" w:customStyle="1" w:styleId="main-rec-hdr">
    <w:name w:val="main-rec-hdr"/>
    <w:basedOn w:val="a8"/>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8"/>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8"/>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8"/>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8"/>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a">
    <w:name w:val="Стиль обзора Знак"/>
    <w:basedOn w:val="a8"/>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b">
    <w:name w:val="Форматированный"/>
    <w:basedOn w:val="a8"/>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9"/>
    <w:rsid w:val="003C11F6"/>
  </w:style>
  <w:style w:type="character" w:customStyle="1" w:styleId="ptbrand">
    <w:name w:val="ptbrand"/>
    <w:basedOn w:val="a9"/>
    <w:rsid w:val="00A26B67"/>
    <w:rPr>
      <w:rFonts w:ascii="Times New Roman" w:hAnsi="Times New Roman" w:cs="Times New Roman"/>
    </w:rPr>
  </w:style>
  <w:style w:type="paragraph" w:customStyle="1" w:styleId="11d">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9"/>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9"/>
    <w:rsid w:val="004B165B"/>
    <w:rPr>
      <w:sz w:val="21"/>
      <w:szCs w:val="21"/>
    </w:rPr>
  </w:style>
  <w:style w:type="paragraph" w:customStyle="1" w:styleId="8f0">
    <w:name w:val="Основной текст с отступом8"/>
    <w:basedOn w:val="a8"/>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8"/>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0">
    <w:name w:val="Знак Знак1"/>
    <w:basedOn w:val="a9"/>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8"/>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8"/>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8"/>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8"/>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8"/>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8"/>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8"/>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8"/>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8"/>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8"/>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8"/>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8"/>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8"/>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8"/>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8"/>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8"/>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8"/>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8"/>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8"/>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8"/>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8"/>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8"/>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8"/>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8"/>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8"/>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8"/>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8"/>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8"/>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8"/>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8"/>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8"/>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8"/>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8"/>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8"/>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8"/>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8"/>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8"/>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8"/>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8"/>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8"/>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8"/>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8"/>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9"/>
    <w:rsid w:val="0044405A"/>
  </w:style>
  <w:style w:type="character" w:customStyle="1" w:styleId="volume3">
    <w:name w:val="volume3"/>
    <w:basedOn w:val="a9"/>
    <w:rsid w:val="0044405A"/>
  </w:style>
  <w:style w:type="character" w:customStyle="1" w:styleId="3ff6">
    <w:name w:val="Выделение3"/>
    <w:basedOn w:val="a9"/>
    <w:rsid w:val="00F50ED9"/>
    <w:rPr>
      <w:i/>
      <w:sz w:val="20"/>
    </w:rPr>
  </w:style>
  <w:style w:type="character" w:customStyle="1" w:styleId="1fffff1">
    <w:name w:val="Текст1 Знак"/>
    <w:basedOn w:val="a9"/>
    <w:rsid w:val="00B3593F"/>
    <w:rPr>
      <w:sz w:val="21"/>
      <w:szCs w:val="21"/>
      <w:lang w:val="uk-UA" w:eastAsia="x-none"/>
    </w:rPr>
  </w:style>
  <w:style w:type="character" w:customStyle="1" w:styleId="rvts32">
    <w:name w:val="rvts32"/>
    <w:basedOn w:val="a9"/>
    <w:rsid w:val="00687327"/>
    <w:rPr>
      <w:rFonts w:ascii="Times New Roman" w:hAnsi="Times New Roman" w:cs="Times New Roman"/>
      <w:b/>
      <w:bCs/>
      <w:sz w:val="22"/>
      <w:szCs w:val="22"/>
    </w:rPr>
  </w:style>
  <w:style w:type="character" w:customStyle="1" w:styleId="rvts36">
    <w:name w:val="rvts36"/>
    <w:basedOn w:val="a9"/>
    <w:rsid w:val="00687327"/>
    <w:rPr>
      <w:rFonts w:ascii="Times New Roman" w:hAnsi="Times New Roman" w:cs="Times New Roman"/>
    </w:rPr>
  </w:style>
  <w:style w:type="paragraph" w:customStyle="1" w:styleId="afffffffffffffffffffc">
    <w:name w:val="Âåðõíèé êîëîíòèòóë"/>
    <w:basedOn w:val="a8"/>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d">
    <w:name w:val=".......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e">
    <w:name w:val="........ ..... . ........"/>
    <w:basedOn w:val="a8"/>
    <w:next w:val="a8"/>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
    <w:name w:val="Краткий обратный адрес"/>
    <w:basedOn w:val="a8"/>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0">
    <w:name w:val="íîìåð ñòðàíèöû"/>
    <w:basedOn w:val="1fffff2"/>
    <w:uiPriority w:val="99"/>
    <w:rsid w:val="00025F4A"/>
    <w:rPr>
      <w:sz w:val="20"/>
      <w:szCs w:val="20"/>
    </w:rPr>
  </w:style>
  <w:style w:type="character" w:customStyle="1" w:styleId="1fffff2">
    <w:name w:val="Îñíîâíîé øðèôò àáçàöà1"/>
    <w:uiPriority w:val="99"/>
    <w:rsid w:val="00025F4A"/>
    <w:rPr>
      <w:sz w:val="20"/>
      <w:szCs w:val="20"/>
    </w:rPr>
  </w:style>
  <w:style w:type="paragraph" w:customStyle="1" w:styleId="CM8">
    <w:name w:val="CM8"/>
    <w:basedOn w:val="a8"/>
    <w:next w:val="a8"/>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8"/>
    <w:next w:val="a8"/>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8"/>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1">
    <w:name w:val="Знак Знак Знак Знак"/>
    <w:aliases w:val=" Знак Знак Знак Знак Знак Знак Знак"/>
    <w:basedOn w:val="a9"/>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9"/>
    <w:rsid w:val="006E36D3"/>
    <w:rPr>
      <w:sz w:val="24"/>
      <w:szCs w:val="24"/>
      <w:lang w:val="lt-LT" w:eastAsia="lt-LT" w:bidi="ar-SA"/>
    </w:rPr>
  </w:style>
  <w:style w:type="paragraph" w:customStyle="1" w:styleId="affffffffffffffffffff2">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3">
    <w:name w:val="??????? Знак Знак"/>
    <w:basedOn w:val="a9"/>
    <w:rsid w:val="006E36D3"/>
    <w:rPr>
      <w:noProof w:val="0"/>
      <w:sz w:val="24"/>
      <w:szCs w:val="24"/>
      <w:lang w:val="ru-RU" w:eastAsia="ru-RU" w:bidi="ar-SA"/>
    </w:rPr>
  </w:style>
  <w:style w:type="character" w:customStyle="1" w:styleId="2fffa">
    <w:name w:val="Знак2 Знак Знак Знак Знак"/>
    <w:basedOn w:val="a9"/>
    <w:semiHidden/>
    <w:rsid w:val="006E36D3"/>
    <w:rPr>
      <w:lang w:val="lt-LT" w:eastAsia="lt-LT" w:bidi="ar-SA"/>
    </w:rPr>
  </w:style>
  <w:style w:type="character" w:customStyle="1" w:styleId="1fffff3">
    <w:name w:val="Знак1 Знак Знак Знак Знак"/>
    <w:aliases w:val=" Знак1 Знак"/>
    <w:basedOn w:val="a9"/>
    <w:semiHidden/>
    <w:rsid w:val="006E36D3"/>
    <w:rPr>
      <w:lang w:val="lt-LT" w:eastAsia="lt-LT" w:bidi="ar-SA"/>
    </w:rPr>
  </w:style>
  <w:style w:type="character" w:customStyle="1" w:styleId="3ff9">
    <w:name w:val="Знак Знак3"/>
    <w:basedOn w:val="a9"/>
    <w:rsid w:val="006E36D3"/>
    <w:rPr>
      <w:sz w:val="24"/>
      <w:szCs w:val="24"/>
      <w:lang w:val="lt-LT" w:eastAsia="lt-LT" w:bidi="ar-SA"/>
    </w:rPr>
  </w:style>
  <w:style w:type="character" w:customStyle="1" w:styleId="i">
    <w:name w:val="i"/>
    <w:basedOn w:val="a9"/>
    <w:rsid w:val="006E36D3"/>
  </w:style>
  <w:style w:type="character" w:customStyle="1" w:styleId="pedigree">
    <w:name w:val="pedigree"/>
    <w:basedOn w:val="a9"/>
    <w:rsid w:val="006E36D3"/>
  </w:style>
  <w:style w:type="character" w:customStyle="1" w:styleId="1fffff4">
    <w:name w:val="Знак Знак Знак1"/>
    <w:aliases w:val=" Знак Знак Знак Знак Знак1, Знак Знак Знак Знак Знак Знак Знак1"/>
    <w:basedOn w:val="a9"/>
    <w:rsid w:val="00BD4E2F"/>
    <w:rPr>
      <w:rFonts w:ascii="Cambria" w:hAnsi="Cambria"/>
      <w:b/>
      <w:bCs/>
      <w:kern w:val="32"/>
      <w:sz w:val="32"/>
      <w:szCs w:val="32"/>
      <w:lang w:val="lt-LT" w:eastAsia="lt-LT" w:bidi="ar-SA"/>
    </w:rPr>
  </w:style>
  <w:style w:type="paragraph" w:customStyle="1" w:styleId="affffffffffffffffffff4">
    <w:name w:val="???????? ????? ? ????????"/>
    <w:basedOn w:val="a8"/>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9"/>
    <w:rsid w:val="00B80F14"/>
    <w:rPr>
      <w:b/>
      <w:sz w:val="28"/>
      <w:lang w:val="uk-UA" w:eastAsia="ru-RU" w:bidi="ar-SA"/>
    </w:rPr>
  </w:style>
  <w:style w:type="character" w:customStyle="1" w:styleId="urf">
    <w:name w:val="urf"/>
    <w:basedOn w:val="a9"/>
    <w:rsid w:val="0047071B"/>
  </w:style>
  <w:style w:type="character" w:customStyle="1" w:styleId="emphi">
    <w:name w:val="emph_i"/>
    <w:basedOn w:val="a9"/>
    <w:rsid w:val="0047071B"/>
  </w:style>
  <w:style w:type="paragraph" w:customStyle="1" w:styleId="7f">
    <w:name w:val="Абзац списка7"/>
    <w:basedOn w:val="a8"/>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8"/>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9"/>
    <w:rsid w:val="0047071B"/>
    <w:rPr>
      <w:sz w:val="24"/>
      <w:szCs w:val="24"/>
      <w:shd w:val="clear" w:color="auto" w:fill="FFFF99"/>
    </w:rPr>
  </w:style>
  <w:style w:type="character" w:customStyle="1" w:styleId="3ffa">
    <w:name w:val="Гиперссылка3"/>
    <w:basedOn w:val="a9"/>
    <w:rsid w:val="00160786"/>
  </w:style>
  <w:style w:type="character" w:customStyle="1" w:styleId="reference1">
    <w:name w:val="reference1"/>
    <w:basedOn w:val="a9"/>
    <w:rsid w:val="00160786"/>
    <w:rPr>
      <w:i/>
      <w:iCs/>
      <w:sz w:val="20"/>
      <w:szCs w:val="20"/>
    </w:rPr>
  </w:style>
  <w:style w:type="character" w:customStyle="1" w:styleId="14pt6">
    <w:name w:val="Стиль 14 pt"/>
    <w:basedOn w:val="a9"/>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8"/>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8"/>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9"/>
    <w:rsid w:val="00160786"/>
    <w:rPr>
      <w:vanish w:val="0"/>
      <w:webHidden w:val="0"/>
      <w:bdr w:val="none" w:sz="0" w:space="0" w:color="auto" w:frame="1"/>
      <w:shd w:val="clear" w:color="auto" w:fill="FFFFFF"/>
      <w:specVanish w:val="0"/>
    </w:rPr>
  </w:style>
  <w:style w:type="paragraph" w:customStyle="1" w:styleId="disser">
    <w:name w:val="disser"/>
    <w:basedOn w:val="a8"/>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4">
    <w:name w:val="литер"/>
    <w:basedOn w:val="a8"/>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8"/>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8"/>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5">
    <w:name w:val="обычный текст"/>
    <w:basedOn w:val="af"/>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9"/>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8"/>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8"/>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6">
    <w:name w:val="Table Theme"/>
    <w:basedOn w:val="aa"/>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7">
    <w:name w:val="текст.док."/>
    <w:basedOn w:val="a8"/>
    <w:link w:val="affffffffffffffffffff8"/>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8">
    <w:name w:val="текст.док. Знак"/>
    <w:basedOn w:val="a9"/>
    <w:link w:val="affffffffffffffffffff7"/>
    <w:rsid w:val="00BF3A9A"/>
    <w:rPr>
      <w:rFonts w:ascii="Times New Roman" w:eastAsia="Times New Roman" w:hAnsi="Times New Roman" w:cs="Times New Roman"/>
      <w:sz w:val="28"/>
      <w:szCs w:val="20"/>
      <w:lang w:eastAsia="ru-RU"/>
    </w:rPr>
  </w:style>
  <w:style w:type="table" w:customStyle="1" w:styleId="Table0">
    <w:name w:val="Table"/>
    <w:basedOn w:val="aa"/>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5">
    <w:name w:val="Дис 1"/>
    <w:basedOn w:val="affffffffffffffffffff7"/>
    <w:next w:val="affffffffffffffffffff7"/>
    <w:link w:val="1fffff6"/>
    <w:rsid w:val="00BF3A9A"/>
    <w:pPr>
      <w:spacing w:before="120" w:after="240"/>
      <w:ind w:firstLine="0"/>
      <w:jc w:val="center"/>
      <w:outlineLvl w:val="0"/>
    </w:pPr>
    <w:rPr>
      <w:b/>
      <w:caps/>
      <w:szCs w:val="28"/>
    </w:rPr>
  </w:style>
  <w:style w:type="character" w:customStyle="1" w:styleId="1fffff6">
    <w:name w:val="Дис 1 Знак"/>
    <w:basedOn w:val="affffffffffffffffffff8"/>
    <w:link w:val="1fffff5"/>
    <w:rsid w:val="00BF3A9A"/>
    <w:rPr>
      <w:rFonts w:ascii="Times New Roman" w:eastAsia="Times New Roman" w:hAnsi="Times New Roman" w:cs="Times New Roman"/>
      <w:b/>
      <w:caps/>
      <w:sz w:val="28"/>
      <w:szCs w:val="28"/>
      <w:lang w:eastAsia="ru-RU"/>
    </w:rPr>
  </w:style>
  <w:style w:type="paragraph" w:customStyle="1" w:styleId="11e">
    <w:name w:val="Дис 1.1."/>
    <w:basedOn w:val="affffffffffffffffffff7"/>
    <w:next w:val="affffffffffffffffffff7"/>
    <w:link w:val="11f"/>
    <w:rsid w:val="00BF3A9A"/>
    <w:pPr>
      <w:spacing w:after="240"/>
      <w:ind w:left="709" w:firstLine="0"/>
      <w:jc w:val="left"/>
      <w:outlineLvl w:val="1"/>
    </w:pPr>
    <w:rPr>
      <w:szCs w:val="28"/>
    </w:rPr>
  </w:style>
  <w:style w:type="character" w:customStyle="1" w:styleId="11f">
    <w:name w:val="Дис 1.1. Знак"/>
    <w:basedOn w:val="affffffffffffffffffff8"/>
    <w:link w:val="11e"/>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7"/>
    <w:next w:val="affffffffffffffffffff7"/>
    <w:rsid w:val="00BF3A9A"/>
    <w:pPr>
      <w:spacing w:before="240" w:after="240"/>
      <w:outlineLvl w:val="2"/>
    </w:pPr>
    <w:rPr>
      <w:spacing w:val="60"/>
      <w:szCs w:val="28"/>
    </w:rPr>
  </w:style>
  <w:style w:type="paragraph" w:customStyle="1" w:styleId="Table1">
    <w:name w:val="Table номер"/>
    <w:basedOn w:val="affffffffffffffffffff7"/>
    <w:next w:val="affffffffffffffffffff7"/>
    <w:link w:val="Table2"/>
    <w:rsid w:val="00BF3A9A"/>
    <w:pPr>
      <w:jc w:val="right"/>
    </w:pPr>
    <w:rPr>
      <w:i/>
    </w:rPr>
  </w:style>
  <w:style w:type="character" w:customStyle="1" w:styleId="Table2">
    <w:name w:val="Table номер Знак"/>
    <w:basedOn w:val="affffffffffffffffffff8"/>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7"/>
    <w:next w:val="affffffffffffffffffff7"/>
    <w:rsid w:val="00BF3A9A"/>
    <w:pPr>
      <w:spacing w:before="240" w:after="240"/>
      <w:outlineLvl w:val="3"/>
    </w:pPr>
    <w:rPr>
      <w:szCs w:val="28"/>
    </w:rPr>
  </w:style>
  <w:style w:type="paragraph" w:customStyle="1" w:styleId="Table3">
    <w:name w:val="Table название"/>
    <w:basedOn w:val="affffffffffffffffffff7"/>
    <w:next w:val="affffffffffffffffffff7"/>
    <w:link w:val="Table4"/>
    <w:rsid w:val="00BF3A9A"/>
    <w:pPr>
      <w:spacing w:after="120"/>
      <w:ind w:firstLine="0"/>
      <w:jc w:val="center"/>
    </w:pPr>
    <w:rPr>
      <w:b/>
    </w:rPr>
  </w:style>
  <w:style w:type="character" w:customStyle="1" w:styleId="Table4">
    <w:name w:val="Table название Знак"/>
    <w:basedOn w:val="affffffffffffffffffff8"/>
    <w:link w:val="Table3"/>
    <w:rsid w:val="00BF3A9A"/>
    <w:rPr>
      <w:rFonts w:ascii="Times New Roman" w:eastAsia="Times New Roman" w:hAnsi="Times New Roman" w:cs="Times New Roman"/>
      <w:b/>
      <w:sz w:val="28"/>
      <w:szCs w:val="20"/>
      <w:lang w:eastAsia="ru-RU"/>
    </w:rPr>
  </w:style>
  <w:style w:type="paragraph" w:customStyle="1" w:styleId="affffffffffffffffffff9">
    <w:name w:val="Рисунок название"/>
    <w:basedOn w:val="affffffffffffffffffff7"/>
    <w:next w:val="affffffffffffffffffff7"/>
    <w:rsid w:val="00BF3A9A"/>
    <w:pPr>
      <w:spacing w:before="120" w:after="120"/>
      <w:ind w:left="1843" w:hanging="1134"/>
      <w:jc w:val="left"/>
    </w:pPr>
  </w:style>
  <w:style w:type="paragraph" w:customStyle="1" w:styleId="affffffffffffffffffffa">
    <w:name w:val="Рисунок изображение"/>
    <w:basedOn w:val="affffffffffffffffffff7"/>
    <w:next w:val="affffffffffffffffffff9"/>
    <w:link w:val="affffffffffffffffffffb"/>
    <w:rsid w:val="00BF3A9A"/>
    <w:pPr>
      <w:ind w:firstLine="0"/>
      <w:jc w:val="center"/>
    </w:pPr>
  </w:style>
  <w:style w:type="character" w:customStyle="1" w:styleId="affffffffffffffffffffb">
    <w:name w:val="Рисунок изображение Знак"/>
    <w:basedOn w:val="affffffffffffffffffff8"/>
    <w:link w:val="affffffffffffffffffffa"/>
    <w:rsid w:val="00BF3A9A"/>
    <w:rPr>
      <w:rFonts w:ascii="Times New Roman" w:eastAsia="Times New Roman" w:hAnsi="Times New Roman" w:cs="Times New Roman"/>
      <w:sz w:val="28"/>
      <w:szCs w:val="20"/>
      <w:lang w:eastAsia="ru-RU"/>
    </w:rPr>
  </w:style>
  <w:style w:type="paragraph" w:customStyle="1" w:styleId="affffffffffffffffffffc">
    <w:name w:val="Примечание"/>
    <w:basedOn w:val="affffffffffffffffffff7"/>
    <w:next w:val="affffffffffffffffffff7"/>
    <w:rsid w:val="00BF3A9A"/>
    <w:pPr>
      <w:spacing w:before="120" w:after="120" w:line="240" w:lineRule="auto"/>
      <w:ind w:left="709" w:firstLine="0"/>
    </w:pPr>
  </w:style>
  <w:style w:type="character" w:customStyle="1" w:styleId="14f">
    <w:name w:val="шрифт К 14"/>
    <w:basedOn w:val="a9"/>
    <w:rsid w:val="00BF3A9A"/>
    <w:rPr>
      <w:i/>
    </w:rPr>
  </w:style>
  <w:style w:type="character" w:customStyle="1" w:styleId="14f0">
    <w:name w:val="шрифт Ж 14"/>
    <w:basedOn w:val="a9"/>
    <w:rsid w:val="00BF3A9A"/>
    <w:rPr>
      <w:b/>
    </w:rPr>
  </w:style>
  <w:style w:type="character" w:customStyle="1" w:styleId="14f1">
    <w:name w:val="шрифт ЖК 14"/>
    <w:basedOn w:val="a9"/>
    <w:rsid w:val="00BF3A9A"/>
    <w:rPr>
      <w:b/>
      <w:i/>
    </w:rPr>
  </w:style>
  <w:style w:type="character" w:customStyle="1" w:styleId="affffffffffffffffffffd">
    <w:name w:val="шрифт не разряженный"/>
    <w:basedOn w:val="a9"/>
    <w:rsid w:val="00BF3A9A"/>
    <w:rPr>
      <w:spacing w:val="0"/>
      <w:w w:val="100"/>
    </w:rPr>
  </w:style>
  <w:style w:type="table" w:customStyle="1" w:styleId="Table5">
    <w:name w:val="Table Сокращения"/>
    <w:basedOn w:val="aa"/>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5">
    <w:name w:val="Литература номер"/>
    <w:basedOn w:val="affffffffffffffffffff7"/>
    <w:link w:val="affffffffffffffffffffe"/>
    <w:rsid w:val="00BF3A9A"/>
    <w:pPr>
      <w:numPr>
        <w:numId w:val="1"/>
      </w:numPr>
      <w:ind w:left="851"/>
    </w:pPr>
  </w:style>
  <w:style w:type="paragraph" w:customStyle="1" w:styleId="1fffff7">
    <w:name w:val="Список 1."/>
    <w:basedOn w:val="affffffffffffffffffff7"/>
    <w:next w:val="affffffffffffffffffff7"/>
    <w:rsid w:val="00BF3A9A"/>
    <w:pPr>
      <w:ind w:left="993" w:hanging="284"/>
    </w:pPr>
  </w:style>
  <w:style w:type="paragraph" w:customStyle="1" w:styleId="11f0">
    <w:name w:val="Список 1.1."/>
    <w:basedOn w:val="affffffffffffffffffff7"/>
    <w:next w:val="affffffffffffffffffff7"/>
    <w:rsid w:val="00BF3A9A"/>
    <w:pPr>
      <w:ind w:left="1276" w:hanging="284"/>
    </w:pPr>
  </w:style>
  <w:style w:type="paragraph" w:customStyle="1" w:styleId="1115">
    <w:name w:val="Список 1.1.1."/>
    <w:basedOn w:val="affffffffffffffffffff7"/>
    <w:rsid w:val="00BF3A9A"/>
    <w:pPr>
      <w:ind w:left="1673" w:hanging="397"/>
    </w:pPr>
  </w:style>
  <w:style w:type="paragraph" w:customStyle="1" w:styleId="afffffffffffffffffffff">
    <w:name w:val="Титул ЦЕНТР"/>
    <w:basedOn w:val="affffffffffffffffffff7"/>
    <w:next w:val="affffffffffffffffffff7"/>
    <w:rsid w:val="00BF3A9A"/>
    <w:pPr>
      <w:spacing w:line="240" w:lineRule="auto"/>
      <w:ind w:firstLine="0"/>
      <w:jc w:val="center"/>
    </w:pPr>
    <w:rPr>
      <w:b/>
      <w:caps/>
      <w:sz w:val="32"/>
      <w:szCs w:val="28"/>
    </w:rPr>
  </w:style>
  <w:style w:type="paragraph" w:customStyle="1" w:styleId="afffffffffffffffffffff0">
    <w:name w:val="Титул центр"/>
    <w:basedOn w:val="affffffffffffffffffff7"/>
    <w:next w:val="affffffffffffffffffff7"/>
    <w:rsid w:val="00BF3A9A"/>
    <w:pPr>
      <w:ind w:firstLine="0"/>
      <w:jc w:val="center"/>
    </w:pPr>
  </w:style>
  <w:style w:type="paragraph" w:customStyle="1" w:styleId="afffffffffffffffffffff1">
    <w:name w:val="Титул название"/>
    <w:basedOn w:val="affffffffffffffffffff7"/>
    <w:next w:val="affffffffffffffffffff7"/>
    <w:rsid w:val="00BF3A9A"/>
    <w:pPr>
      <w:spacing w:line="240" w:lineRule="auto"/>
      <w:ind w:firstLine="0"/>
      <w:jc w:val="center"/>
    </w:pPr>
    <w:rPr>
      <w:rFonts w:ascii="Arial" w:hAnsi="Arial"/>
      <w:b/>
      <w:caps/>
      <w:sz w:val="36"/>
      <w:szCs w:val="36"/>
    </w:rPr>
  </w:style>
  <w:style w:type="paragraph" w:customStyle="1" w:styleId="afffffffffffffffffffff2">
    <w:name w:val="Титул право"/>
    <w:basedOn w:val="affffffffffffffffffff7"/>
    <w:next w:val="affffffffffffffffffff7"/>
    <w:rsid w:val="00BF3A9A"/>
    <w:pPr>
      <w:jc w:val="right"/>
    </w:pPr>
  </w:style>
  <w:style w:type="paragraph" w:customStyle="1" w:styleId="afffffffffffffffffffff3">
    <w:name w:val="Титул правоЖ"/>
    <w:basedOn w:val="affffffffffffffffffff7"/>
    <w:next w:val="affffffffffffffffffff7"/>
    <w:rsid w:val="00BF3A9A"/>
    <w:pPr>
      <w:ind w:left="5103" w:firstLine="0"/>
      <w:jc w:val="left"/>
    </w:pPr>
    <w:rPr>
      <w:b/>
    </w:rPr>
  </w:style>
  <w:style w:type="paragraph" w:customStyle="1" w:styleId="afffffffffffffffffffff4">
    <w:name w:val="Титул руководитель"/>
    <w:basedOn w:val="affffffffffffffffffff7"/>
    <w:rsid w:val="00BF3A9A"/>
    <w:pPr>
      <w:ind w:left="5103" w:firstLine="0"/>
      <w:jc w:val="left"/>
    </w:pPr>
  </w:style>
  <w:style w:type="paragraph" w:customStyle="1" w:styleId="afffffffffffffffffffff5">
    <w:name w:val="Рисунок сопровождающий текст"/>
    <w:basedOn w:val="affffffffffffffffffff7"/>
    <w:link w:val="afffffffffffffffffffff6"/>
    <w:rsid w:val="00BF3A9A"/>
    <w:pPr>
      <w:spacing w:line="240" w:lineRule="auto"/>
      <w:ind w:left="709" w:firstLine="0"/>
    </w:pPr>
  </w:style>
  <w:style w:type="character" w:customStyle="1" w:styleId="afffffffffffffffffffff6">
    <w:name w:val="Рисунок сопровождающий текст Знак"/>
    <w:basedOn w:val="affffffffffffffffffff8"/>
    <w:link w:val="afffffffffffffffffffff5"/>
    <w:rsid w:val="00BF3A9A"/>
    <w:rPr>
      <w:rFonts w:ascii="Times New Roman" w:eastAsia="Times New Roman" w:hAnsi="Times New Roman" w:cs="Times New Roman"/>
      <w:sz w:val="28"/>
      <w:szCs w:val="20"/>
      <w:lang w:eastAsia="ru-RU"/>
    </w:rPr>
  </w:style>
  <w:style w:type="paragraph" w:customStyle="1" w:styleId="afffffffffffffffffffff7">
    <w:name w:val="текст дис.ЖК"/>
    <w:basedOn w:val="a8"/>
    <w:link w:val="afffffffffffffffffffff8"/>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8">
    <w:name w:val="текст дис.ЖК Знак"/>
    <w:basedOn w:val="a9"/>
    <w:link w:val="afffffffffffffffffffff7"/>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8">
    <w:name w:val="Дис. 1"/>
    <w:basedOn w:val="affffffff8"/>
    <w:next w:val="affffffff8"/>
    <w:autoRedefine/>
    <w:rsid w:val="008B49B1"/>
    <w:pPr>
      <w:spacing w:line="240" w:lineRule="auto"/>
      <w:ind w:firstLine="0"/>
      <w:contextualSpacing/>
      <w:jc w:val="center"/>
      <w:outlineLvl w:val="0"/>
    </w:pPr>
    <w:rPr>
      <w:b/>
      <w:caps/>
      <w:sz w:val="22"/>
      <w:szCs w:val="28"/>
    </w:rPr>
  </w:style>
  <w:style w:type="paragraph" w:customStyle="1" w:styleId="afffffffffffffffffffff9">
    <w:name w:val="текст дис. Ц"/>
    <w:basedOn w:val="affffffff8"/>
    <w:next w:val="affffffff8"/>
    <w:autoRedefine/>
    <w:rsid w:val="008B49B1"/>
    <w:pPr>
      <w:spacing w:line="240" w:lineRule="auto"/>
      <w:ind w:firstLine="0"/>
      <w:jc w:val="center"/>
    </w:pPr>
    <w:rPr>
      <w:sz w:val="22"/>
      <w:szCs w:val="22"/>
    </w:rPr>
  </w:style>
  <w:style w:type="paragraph" w:customStyle="1" w:styleId="afffffffffffffffffffffa">
    <w:name w:val="текст дис.Ж"/>
    <w:basedOn w:val="affffffff8"/>
    <w:next w:val="affffffff8"/>
    <w:autoRedefine/>
    <w:rsid w:val="008B49B1"/>
    <w:pPr>
      <w:spacing w:line="240" w:lineRule="auto"/>
      <w:ind w:firstLine="312"/>
    </w:pPr>
    <w:rPr>
      <w:b/>
      <w:sz w:val="22"/>
      <w:szCs w:val="22"/>
    </w:rPr>
  </w:style>
  <w:style w:type="paragraph" w:customStyle="1" w:styleId="afffffffffffffffffffffb">
    <w:name w:val="табл. Право"/>
    <w:basedOn w:val="affffffff8"/>
    <w:next w:val="affffffff8"/>
    <w:autoRedefine/>
    <w:rsid w:val="008B49B1"/>
    <w:pPr>
      <w:spacing w:line="240" w:lineRule="auto"/>
      <w:ind w:right="113" w:firstLine="0"/>
      <w:jc w:val="right"/>
    </w:pPr>
    <w:rPr>
      <w:sz w:val="24"/>
      <w:szCs w:val="22"/>
    </w:rPr>
  </w:style>
  <w:style w:type="paragraph" w:customStyle="1" w:styleId="11f1">
    <w:name w:val="Дис. 1.1"/>
    <w:basedOn w:val="affffffff8"/>
    <w:next w:val="affffffff8"/>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8"/>
    <w:next w:val="affffffff8"/>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8"/>
    <w:next w:val="affffffff8"/>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c">
    <w:name w:val="Тит. Шапка дис."/>
    <w:basedOn w:val="affffffff8"/>
    <w:next w:val="affffffff8"/>
    <w:autoRedefine/>
    <w:rsid w:val="008B49B1"/>
    <w:pPr>
      <w:spacing w:line="240" w:lineRule="auto"/>
      <w:ind w:firstLine="0"/>
      <w:jc w:val="center"/>
    </w:pPr>
    <w:rPr>
      <w:b/>
      <w:caps/>
      <w:sz w:val="22"/>
      <w:szCs w:val="28"/>
    </w:rPr>
  </w:style>
  <w:style w:type="paragraph" w:customStyle="1" w:styleId="afffffffffffffffffffffd">
    <w:name w:val="Тит. Название дис."/>
    <w:next w:val="affffffff8"/>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e">
    <w:name w:val="Шрифт К"/>
    <w:basedOn w:val="a9"/>
    <w:rsid w:val="008B49B1"/>
    <w:rPr>
      <w:i/>
    </w:rPr>
  </w:style>
  <w:style w:type="paragraph" w:customStyle="1" w:styleId="affffffffffffffffffffff">
    <w:name w:val="Таб. номер"/>
    <w:basedOn w:val="affffffff8"/>
    <w:next w:val="affffffffffffffffffffff0"/>
    <w:autoRedefine/>
    <w:rsid w:val="008B49B1"/>
    <w:pPr>
      <w:spacing w:line="240" w:lineRule="auto"/>
      <w:ind w:firstLine="0"/>
      <w:jc w:val="right"/>
    </w:pPr>
    <w:rPr>
      <w:i/>
      <w:sz w:val="22"/>
      <w:szCs w:val="22"/>
    </w:rPr>
  </w:style>
  <w:style w:type="paragraph" w:customStyle="1" w:styleId="affffffffffffffffffffff0">
    <w:name w:val="Таб. название"/>
    <w:basedOn w:val="affffffff8"/>
    <w:next w:val="affffffff8"/>
    <w:autoRedefine/>
    <w:rsid w:val="008B49B1"/>
    <w:pPr>
      <w:spacing w:line="240" w:lineRule="auto"/>
      <w:ind w:firstLine="0"/>
      <w:jc w:val="center"/>
    </w:pPr>
    <w:rPr>
      <w:b/>
      <w:sz w:val="22"/>
      <w:szCs w:val="22"/>
    </w:rPr>
  </w:style>
  <w:style w:type="table" w:customStyle="1" w:styleId="affffffffffffffffffffff1">
    <w:name w:val="Сокращения"/>
    <w:basedOn w:val="aa"/>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2">
    <w:name w:val="Таб."/>
    <w:basedOn w:val="aa"/>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3">
    <w:name w:val="Тит. рук."/>
    <w:basedOn w:val="affffffff8"/>
    <w:next w:val="affffffff8"/>
    <w:autoRedefine/>
    <w:rsid w:val="008B49B1"/>
    <w:pPr>
      <w:spacing w:line="240" w:lineRule="auto"/>
      <w:ind w:left="5670" w:firstLine="0"/>
    </w:pPr>
    <w:rPr>
      <w:sz w:val="22"/>
      <w:szCs w:val="22"/>
    </w:rPr>
  </w:style>
  <w:style w:type="character" w:customStyle="1" w:styleId="affffffffffffffffffffff4">
    <w:name w:val="Шрифт"/>
    <w:basedOn w:val="a9"/>
    <w:rsid w:val="008B49B1"/>
  </w:style>
  <w:style w:type="paragraph" w:customStyle="1" w:styleId="affffffffffffffffffffff5">
    <w:name w:val="текст дис. К"/>
    <w:basedOn w:val="affffffff8"/>
    <w:next w:val="affffffff8"/>
    <w:autoRedefine/>
    <w:rsid w:val="008B49B1"/>
    <w:pPr>
      <w:spacing w:line="240" w:lineRule="auto"/>
      <w:ind w:firstLine="312"/>
    </w:pPr>
    <w:rPr>
      <w:sz w:val="22"/>
      <w:szCs w:val="22"/>
    </w:rPr>
  </w:style>
  <w:style w:type="paragraph" w:customStyle="1" w:styleId="affffffffffffffffffffff6">
    <w:name w:val="текст табл."/>
    <w:basedOn w:val="affffffff8"/>
    <w:next w:val="affffffff8"/>
    <w:autoRedefine/>
    <w:rsid w:val="008B49B1"/>
    <w:pPr>
      <w:spacing w:line="240" w:lineRule="auto"/>
      <w:ind w:firstLine="312"/>
    </w:pPr>
    <w:rPr>
      <w:sz w:val="24"/>
      <w:szCs w:val="22"/>
    </w:rPr>
  </w:style>
  <w:style w:type="paragraph" w:customStyle="1" w:styleId="15a">
    <w:name w:val="табл. Лево 1.5"/>
    <w:basedOn w:val="a8"/>
    <w:next w:val="affffffff8"/>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8"/>
    <w:next w:val="affffffff8"/>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2">
    <w:name w:val="табл. Центр 11 пт"/>
    <w:basedOn w:val="a8"/>
    <w:next w:val="affffffff8"/>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7">
    <w:name w:val="табл. Лево"/>
    <w:basedOn w:val="a8"/>
    <w:next w:val="affffffff8"/>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8">
    <w:name w:val="табл. Центр"/>
    <w:basedOn w:val="affffffff8"/>
    <w:next w:val="affffffff8"/>
    <w:autoRedefine/>
    <w:rsid w:val="008B49B1"/>
    <w:pPr>
      <w:spacing w:line="240" w:lineRule="auto"/>
      <w:ind w:firstLine="0"/>
      <w:jc w:val="center"/>
    </w:pPr>
    <w:rPr>
      <w:sz w:val="24"/>
      <w:szCs w:val="22"/>
    </w:rPr>
  </w:style>
  <w:style w:type="paragraph" w:customStyle="1" w:styleId="affffffffffffffffffffff9">
    <w:name w:val="текст табл. Лево"/>
    <w:basedOn w:val="affffffffffffffffffffff6"/>
    <w:next w:val="affffffff8"/>
    <w:autoRedefine/>
    <w:rsid w:val="008B49B1"/>
    <w:pPr>
      <w:ind w:firstLine="113"/>
      <w:jc w:val="left"/>
    </w:pPr>
  </w:style>
  <w:style w:type="numbering" w:customStyle="1" w:styleId="14">
    <w:name w:val="Список многоуровневый 14 пт"/>
    <w:basedOn w:val="ab"/>
    <w:rsid w:val="008B49B1"/>
    <w:pPr>
      <w:numPr>
        <w:numId w:val="25"/>
      </w:numPr>
    </w:pPr>
  </w:style>
  <w:style w:type="paragraph" w:customStyle="1" w:styleId="affffffffffffffffffffffa">
    <w:name w:val="Табл.Шапка"/>
    <w:basedOn w:val="affffffffffffffffffffff8"/>
    <w:next w:val="affffffffffffffffffffff8"/>
    <w:autoRedefine/>
    <w:rsid w:val="008B49B1"/>
    <w:rPr>
      <w:b/>
      <w:bCs/>
    </w:rPr>
  </w:style>
  <w:style w:type="paragraph" w:customStyle="1" w:styleId="11f3">
    <w:name w:val="Табл.Шапка 11 пт"/>
    <w:basedOn w:val="affffffffffffffffffffffa"/>
    <w:next w:val="affffffff8"/>
    <w:rsid w:val="008B49B1"/>
    <w:rPr>
      <w:sz w:val="22"/>
    </w:rPr>
  </w:style>
  <w:style w:type="paragraph" w:customStyle="1" w:styleId="1fffff9">
    <w:name w:val="Рис 1"/>
    <w:basedOn w:val="afffffffffffffe"/>
    <w:next w:val="affffffff8"/>
    <w:link w:val="1fffffa"/>
    <w:autoRedefine/>
    <w:rsid w:val="008B49B1"/>
    <w:pPr>
      <w:spacing w:after="360" w:line="312" w:lineRule="auto"/>
      <w:ind w:firstLine="312"/>
      <w:contextualSpacing/>
      <w:jc w:val="both"/>
    </w:pPr>
    <w:rPr>
      <w:rFonts w:eastAsia="Times New Roman"/>
      <w:lang w:eastAsia="ru-RU"/>
    </w:rPr>
  </w:style>
  <w:style w:type="character" w:customStyle="1" w:styleId="1fffffa">
    <w:name w:val="Рис 1 Знак"/>
    <w:basedOn w:val="affffffffffffff"/>
    <w:link w:val="1fffff9"/>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9"/>
    <w:rsid w:val="008B49B1"/>
  </w:style>
  <w:style w:type="paragraph" w:customStyle="1" w:styleId="affffffffffffffffffffffb">
    <w:name w:val="Осн.текст"/>
    <w:basedOn w:val="a8"/>
    <w:link w:val="affffffffffffffffffffffc"/>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c">
    <w:name w:val="Осн.текст Знак"/>
    <w:basedOn w:val="a9"/>
    <w:link w:val="affffffffffffffffffffffb"/>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8"/>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e">
    <w:name w:val="Литература номер Знак"/>
    <w:basedOn w:val="affffffffffffffffffff8"/>
    <w:link w:val="a5"/>
    <w:rsid w:val="00301E03"/>
    <w:rPr>
      <w:rFonts w:ascii="Times New Roman" w:eastAsia="Times New Roman" w:hAnsi="Times New Roman" w:cs="Times New Roman"/>
      <w:sz w:val="28"/>
      <w:szCs w:val="20"/>
      <w:lang w:eastAsia="ru-RU"/>
    </w:rPr>
  </w:style>
  <w:style w:type="paragraph" w:customStyle="1" w:styleId="11f4">
    <w:name w:val="1.1"/>
    <w:basedOn w:val="a8"/>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b">
    <w:name w:val="Строгий1"/>
    <w:basedOn w:val="a9"/>
    <w:rsid w:val="008E0198"/>
    <w:rPr>
      <w:b/>
    </w:rPr>
  </w:style>
  <w:style w:type="character" w:customStyle="1" w:styleId="mlxttrn">
    <w:name w:val="mlxt_trn"/>
    <w:basedOn w:val="a9"/>
    <w:rsid w:val="00792720"/>
  </w:style>
  <w:style w:type="character" w:customStyle="1" w:styleId="mlxtl1">
    <w:name w:val="mlxt_l1"/>
    <w:basedOn w:val="a9"/>
    <w:rsid w:val="00792720"/>
  </w:style>
  <w:style w:type="character" w:customStyle="1" w:styleId="BodyTextIndent2">
    <w:name w:val="Body Text Indent 2 Знак"/>
    <w:basedOn w:val="a9"/>
    <w:link w:val="282"/>
    <w:rsid w:val="00F459F0"/>
    <w:rPr>
      <w:rFonts w:ascii="Times New Roman" w:eastAsia="Times New Roman" w:hAnsi="Times New Roman" w:cs="Times New Roman"/>
      <w:sz w:val="24"/>
      <w:szCs w:val="20"/>
      <w:lang w:val="uk-UA" w:eastAsia="ru-RU"/>
    </w:rPr>
  </w:style>
  <w:style w:type="paragraph" w:customStyle="1" w:styleId="rt">
    <w:name w:val="rt"/>
    <w:basedOn w:val="a8"/>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c">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d">
    <w:name w:val="?????"/>
    <w:basedOn w:val="a8"/>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8"/>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9"/>
    <w:rsid w:val="00DF37FB"/>
    <w:rPr>
      <w:rFonts w:ascii="Arial" w:hAnsi="Arial" w:cs="Arial" w:hint="default"/>
      <w:sz w:val="20"/>
      <w:szCs w:val="20"/>
    </w:rPr>
  </w:style>
  <w:style w:type="paragraph" w:customStyle="1" w:styleId="affffffffffffffffffffffe">
    <w:name w:val="Основной текст+"/>
    <w:basedOn w:val="ad"/>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ListParagraph">
    <w:name w:val="List Paragraph"/>
    <w:basedOn w:val="a8"/>
    <w:rsid w:val="00342F6A"/>
    <w:pPr>
      <w:spacing w:after="200" w:line="276" w:lineRule="auto"/>
      <w:ind w:left="720"/>
    </w:pPr>
    <w:rPr>
      <w:rFonts w:ascii="Calibri" w:eastAsia="Times New Roman" w:hAnsi="Calibri" w:cs="Times New Roman"/>
    </w:rPr>
  </w:style>
  <w:style w:type="paragraph" w:customStyle="1" w:styleId="Quote">
    <w:name w:val="Quote"/>
    <w:basedOn w:val="a8"/>
    <w:next w:val="a8"/>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8"/>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
    <w:name w:val="== основной"/>
    <w:basedOn w:val="a8"/>
    <w:link w:val="afffffffffffffffffffffff0"/>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0">
    <w:name w:val="== основной Знак"/>
    <w:basedOn w:val="a9"/>
    <w:link w:val="afffffffffffffffffffffff"/>
    <w:rsid w:val="000C1470"/>
    <w:rPr>
      <w:rFonts w:ascii="Times New Roman" w:eastAsia="Times New Roman" w:hAnsi="Times New Roman" w:cs="Times New Roman"/>
      <w:sz w:val="28"/>
      <w:szCs w:val="28"/>
      <w:lang w:eastAsia="ru-RU"/>
    </w:rPr>
  </w:style>
  <w:style w:type="paragraph" w:customStyle="1" w:styleId="BodyTextIndent3">
    <w:name w:val="Body Text Indent 3"/>
    <w:basedOn w:val="a8"/>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BodyText2">
    <w:name w:val="Body Text 2"/>
    <w:basedOn w:val="a8"/>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title">
    <w:name w:val="title"/>
    <w:basedOn w:val="a9"/>
    <w:rsid w:val="003942BD"/>
  </w:style>
  <w:style w:type="character" w:customStyle="1" w:styleId="subtitle">
    <w:name w:val="subtitle"/>
    <w:basedOn w:val="a9"/>
    <w:rsid w:val="003942BD"/>
  </w:style>
  <w:style w:type="paragraph" w:customStyle="1" w:styleId="BodyTextIndent">
    <w:name w:val="Body Text Indent"/>
    <w:basedOn w:val="a8"/>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1">
    <w:name w:val="Диссер абзац"/>
    <w:basedOn w:val="a8"/>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8"/>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9"/>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8"/>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2">
    <w:name w:val="Таблиця вн"/>
    <w:basedOn w:val="a8"/>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3">
    <w:name w:val="Гост Знак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4">
    <w:name w:val="Гост Знак"/>
    <w:basedOn w:val="a8"/>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Normal4">
    <w:name w:val="Normal"/>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8"/>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5">
    <w:name w:val="Обложка"/>
    <w:basedOn w:val="a8"/>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6">
    <w:name w:val="руковод_оппон"/>
    <w:basedOn w:val="a8"/>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7">
    <w:name w:val="Рукопись"/>
    <w:basedOn w:val="afffffffffffffffffffffff6"/>
    <w:rsid w:val="00E0129E"/>
    <w:pPr>
      <w:ind w:left="0" w:firstLine="0"/>
      <w:jc w:val="both"/>
    </w:pPr>
  </w:style>
  <w:style w:type="paragraph" w:customStyle="1" w:styleId="NormalParagraf">
    <w:name w:val="Normal Paragraf"/>
    <w:basedOn w:val="a8"/>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d">
    <w:name w:val="Выделение 1"/>
    <w:basedOn w:val="11"/>
    <w:next w:val="a8"/>
    <w:rsid w:val="002506DB"/>
    <w:pPr>
      <w:numPr>
        <w:numId w:val="0"/>
      </w:numPr>
      <w:spacing w:before="240" w:after="60" w:line="360" w:lineRule="auto"/>
      <w:jc w:val="center"/>
      <w:outlineLvl w:val="9"/>
    </w:pPr>
    <w:rPr>
      <w:rFonts w:ascii="Arial" w:eastAsia="Times New Roman" w:hAnsi="Arial"/>
      <w:b/>
      <w:kern w:val="28"/>
    </w:rPr>
  </w:style>
  <w:style w:type="paragraph" w:customStyle="1" w:styleId="BodyText">
    <w:name w:val="Body Text"/>
    <w:basedOn w:val="a8"/>
    <w:rsid w:val="002506DB"/>
    <w:pPr>
      <w:spacing w:after="0" w:line="240" w:lineRule="auto"/>
    </w:pPr>
    <w:rPr>
      <w:rFonts w:ascii="Times New Roman" w:eastAsia="Times New Roman" w:hAnsi="Times New Roman" w:cs="Times New Roman"/>
      <w:sz w:val="32"/>
      <w:szCs w:val="20"/>
      <w:lang w:eastAsia="ru-RU"/>
    </w:rPr>
  </w:style>
  <w:style w:type="paragraph" w:customStyle="1" w:styleId="1fffffe">
    <w:name w:val="номер1"/>
    <w:basedOn w:val="a8"/>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8"/>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mydisser.com/search.html" TargetMode="External"/><Relationship Id="rId12" Type="http://schemas.openxmlformats.org/officeDocument/2006/relationships/image" Target="media/image3.png"/><Relationship Id="rId17" Type="http://schemas.openxmlformats.org/officeDocument/2006/relationships/hyperlink" Target="http://www.mydisser.com/search.html"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1685</TotalTime>
  <Pages>21</Pages>
  <Words>7086</Words>
  <Characters>40396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767</cp:revision>
  <dcterms:created xsi:type="dcterms:W3CDTF">2015-05-26T12:20:00Z</dcterms:created>
  <dcterms:modified xsi:type="dcterms:W3CDTF">2015-06-03T12:13:00Z</dcterms:modified>
</cp:coreProperties>
</file>