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3F3645" w:rsidRPr="00B51DA7" w:rsidRDefault="003F3645" w:rsidP="003F3645">
      <w:pPr>
        <w:jc w:val="center"/>
        <w:rPr>
          <w:b/>
          <w:szCs w:val="28"/>
        </w:rPr>
      </w:pPr>
      <w:r w:rsidRPr="00B51DA7">
        <w:rPr>
          <w:b/>
          <w:szCs w:val="28"/>
        </w:rPr>
        <w:t>МІНІСТЕ</w:t>
      </w:r>
      <w:r>
        <w:rPr>
          <w:b/>
          <w:szCs w:val="28"/>
        </w:rPr>
        <w:t>Р</w:t>
      </w:r>
      <w:r w:rsidRPr="00B51DA7">
        <w:rPr>
          <w:b/>
          <w:szCs w:val="28"/>
        </w:rPr>
        <w:t>СТВО  ОХОРОНИ ЗДОРОВ’Я  УКРАЇНИ</w:t>
      </w:r>
    </w:p>
    <w:p w:rsidR="003F3645" w:rsidRPr="00B51DA7" w:rsidRDefault="003F3645" w:rsidP="003F3645">
      <w:pPr>
        <w:jc w:val="center"/>
        <w:rPr>
          <w:b/>
          <w:szCs w:val="28"/>
        </w:rPr>
      </w:pPr>
      <w:r w:rsidRPr="00B51DA7">
        <w:rPr>
          <w:b/>
          <w:szCs w:val="28"/>
        </w:rPr>
        <w:t>НАЦІОНАЛЬНИЙ  ФАРМАЦЕВТИЧНИЙ  УНІВЕРСИТЕТ</w:t>
      </w:r>
    </w:p>
    <w:p w:rsidR="003F3645" w:rsidRPr="00B51DA7" w:rsidRDefault="003F3645" w:rsidP="003F3645">
      <w:pP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right"/>
        <w:rPr>
          <w:b/>
          <w:szCs w:val="28"/>
        </w:rPr>
      </w:pPr>
    </w:p>
    <w:p w:rsidR="003F3645" w:rsidRPr="005F7198" w:rsidRDefault="003F3645" w:rsidP="003F3645">
      <w:pPr>
        <w:ind w:right="-1"/>
        <w:jc w:val="right"/>
        <w:rPr>
          <w:b/>
          <w:szCs w:val="28"/>
        </w:rPr>
      </w:pPr>
      <w:r w:rsidRPr="00B51DA7">
        <w:rPr>
          <w:b/>
          <w:szCs w:val="28"/>
        </w:rPr>
        <w:t>УДК:  615.454.1.014:616.14-00</w:t>
      </w:r>
      <w:r w:rsidRPr="003F3645">
        <w:rPr>
          <w:b/>
          <w:szCs w:val="28"/>
        </w:rPr>
        <w:t>7</w:t>
      </w:r>
      <w:r>
        <w:rPr>
          <w:b/>
          <w:szCs w:val="28"/>
        </w:rPr>
        <w:t>.63:612.115.35</w:t>
      </w: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r w:rsidRPr="00B51DA7">
        <w:rPr>
          <w:b/>
          <w:szCs w:val="28"/>
        </w:rPr>
        <w:t>ГРИЦЕНКО  ВІТА  ІВАНІВНА</w:t>
      </w: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szCs w:val="28"/>
        </w:rPr>
      </w:pPr>
    </w:p>
    <w:p w:rsidR="003F3645" w:rsidRPr="00B51DA7" w:rsidRDefault="003F3645" w:rsidP="003F3645">
      <w:pPr>
        <w:jc w:val="center"/>
        <w:rPr>
          <w:szCs w:val="28"/>
        </w:rPr>
      </w:pPr>
    </w:p>
    <w:p w:rsidR="003F3645" w:rsidRPr="00B51DA7" w:rsidRDefault="003F3645" w:rsidP="003F3645">
      <w:pPr>
        <w:jc w:val="center"/>
        <w:rPr>
          <w:b/>
          <w:szCs w:val="28"/>
        </w:rPr>
      </w:pPr>
      <w:r w:rsidRPr="00B51DA7">
        <w:rPr>
          <w:b/>
          <w:szCs w:val="28"/>
        </w:rPr>
        <w:t>РОЗРОБКА  СКЛАДУ  ТА  ТЕХНОЛОГІ</w:t>
      </w:r>
      <w:r>
        <w:rPr>
          <w:b/>
          <w:szCs w:val="28"/>
        </w:rPr>
        <w:t>Ї</w:t>
      </w:r>
      <w:r w:rsidRPr="00B51DA7">
        <w:rPr>
          <w:b/>
          <w:szCs w:val="28"/>
        </w:rPr>
        <w:t xml:space="preserve">  М’ЯКОЇ  ЛІКАРСЬКОЇ  ФОРМИ</w:t>
      </w:r>
      <w:r w:rsidRPr="00293CD5">
        <w:rPr>
          <w:b/>
          <w:szCs w:val="28"/>
        </w:rPr>
        <w:t xml:space="preserve">  </w:t>
      </w:r>
      <w:r w:rsidRPr="00B51DA7">
        <w:rPr>
          <w:b/>
          <w:szCs w:val="28"/>
        </w:rPr>
        <w:t>З  ГЕПАРИНОМ  І  МЕТИЛУРАЦИЛОМ</w:t>
      </w:r>
    </w:p>
    <w:p w:rsidR="003F3645" w:rsidRPr="00B51DA7" w:rsidRDefault="003F3645" w:rsidP="003F3645">
      <w:pPr>
        <w:jc w:val="center"/>
        <w:rPr>
          <w:szCs w:val="28"/>
        </w:rPr>
      </w:pPr>
    </w:p>
    <w:p w:rsidR="003F3645" w:rsidRPr="00B51DA7" w:rsidRDefault="003F3645" w:rsidP="003F3645">
      <w:pPr>
        <w:jc w:val="center"/>
        <w:rPr>
          <w:szCs w:val="28"/>
        </w:rPr>
      </w:pPr>
    </w:p>
    <w:p w:rsidR="003F3645" w:rsidRPr="00B51DA7" w:rsidRDefault="003F3645" w:rsidP="003F3645">
      <w:pPr>
        <w:jc w:val="center"/>
        <w:rPr>
          <w:szCs w:val="28"/>
        </w:rPr>
      </w:pPr>
    </w:p>
    <w:p w:rsidR="003F3645" w:rsidRPr="00B51DA7" w:rsidRDefault="003F3645" w:rsidP="003F3645">
      <w:pPr>
        <w:jc w:val="center"/>
        <w:rPr>
          <w:b/>
          <w:szCs w:val="28"/>
        </w:rPr>
      </w:pPr>
      <w:r w:rsidRPr="00B51DA7">
        <w:rPr>
          <w:b/>
          <w:szCs w:val="28"/>
        </w:rPr>
        <w:t xml:space="preserve">15.00.01  –  технологія  ліків  та  </w:t>
      </w:r>
      <w:r>
        <w:rPr>
          <w:b/>
          <w:szCs w:val="28"/>
        </w:rPr>
        <w:t>організація фармацевтичної справи</w:t>
      </w: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r w:rsidRPr="00B51DA7">
        <w:rPr>
          <w:b/>
          <w:szCs w:val="28"/>
        </w:rPr>
        <w:t>АВТОРЕФЕРАТ</w:t>
      </w:r>
    </w:p>
    <w:p w:rsidR="003F3645" w:rsidRPr="00B51DA7" w:rsidRDefault="003F3645" w:rsidP="003F3645">
      <w:pPr>
        <w:jc w:val="center"/>
        <w:rPr>
          <w:b/>
          <w:szCs w:val="28"/>
        </w:rPr>
      </w:pPr>
    </w:p>
    <w:p w:rsidR="003F3645" w:rsidRPr="00B51DA7" w:rsidRDefault="003F3645" w:rsidP="003F3645">
      <w:pPr>
        <w:jc w:val="center"/>
        <w:rPr>
          <w:b/>
          <w:szCs w:val="28"/>
        </w:rPr>
      </w:pPr>
      <w:r w:rsidRPr="00B51DA7">
        <w:rPr>
          <w:b/>
          <w:szCs w:val="28"/>
        </w:rPr>
        <w:t>дисертації  на  здобуття  наукового  ступеня</w:t>
      </w:r>
      <w:r w:rsidRPr="00B51DA7">
        <w:rPr>
          <w:b/>
          <w:szCs w:val="28"/>
        </w:rPr>
        <w:br/>
        <w:t>кандидата  фармацевтичних  наук</w:t>
      </w: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p>
    <w:p w:rsidR="003F3645" w:rsidRPr="00B51DA7" w:rsidRDefault="003F3645" w:rsidP="003F3645">
      <w:pPr>
        <w:jc w:val="center"/>
        <w:rPr>
          <w:b/>
          <w:szCs w:val="28"/>
        </w:rPr>
      </w:pPr>
      <w:r w:rsidRPr="00B51DA7">
        <w:rPr>
          <w:b/>
          <w:szCs w:val="28"/>
        </w:rPr>
        <w:t>Харків  —  2005</w:t>
      </w:r>
    </w:p>
    <w:p w:rsidR="003F3645" w:rsidRPr="00B51DA7" w:rsidRDefault="003F3645" w:rsidP="003F3645">
      <w:pPr>
        <w:rPr>
          <w:szCs w:val="28"/>
        </w:rPr>
      </w:pPr>
      <w:r w:rsidRPr="00B51DA7">
        <w:rPr>
          <w:szCs w:val="28"/>
        </w:rPr>
        <w:t>Дисертацією  є  рукопис.</w:t>
      </w:r>
    </w:p>
    <w:p w:rsidR="003F3645" w:rsidRPr="00B51DA7" w:rsidRDefault="003F3645" w:rsidP="003F3645">
      <w:pPr>
        <w:rPr>
          <w:szCs w:val="28"/>
        </w:rPr>
      </w:pPr>
      <w:r w:rsidRPr="00B51DA7">
        <w:rPr>
          <w:szCs w:val="28"/>
        </w:rPr>
        <w:t xml:space="preserve">Робота  виконана  на  кафедрі  </w:t>
      </w:r>
      <w:r>
        <w:rPr>
          <w:szCs w:val="28"/>
        </w:rPr>
        <w:t>заводської технології ліків</w:t>
      </w:r>
      <w:r w:rsidRPr="00B51DA7">
        <w:rPr>
          <w:szCs w:val="28"/>
        </w:rPr>
        <w:t xml:space="preserve">  Національного ф</w:t>
      </w:r>
      <w:r w:rsidRPr="00B51DA7">
        <w:rPr>
          <w:szCs w:val="28"/>
        </w:rPr>
        <w:t>а</w:t>
      </w:r>
      <w:r w:rsidRPr="00B51DA7">
        <w:rPr>
          <w:szCs w:val="28"/>
        </w:rPr>
        <w:t>рмацевтичного університету  Міністерства  охорони  здоров’я  Укра</w:t>
      </w:r>
      <w:r w:rsidRPr="00B51DA7">
        <w:rPr>
          <w:szCs w:val="28"/>
        </w:rPr>
        <w:t>ї</w:t>
      </w:r>
      <w:r w:rsidRPr="00B51DA7">
        <w:rPr>
          <w:szCs w:val="28"/>
        </w:rPr>
        <w:t>ни.</w:t>
      </w:r>
    </w:p>
    <w:p w:rsidR="003F3645" w:rsidRPr="00B51DA7" w:rsidRDefault="003F3645" w:rsidP="003F3645">
      <w:pPr>
        <w:spacing w:before="240"/>
        <w:ind w:left="2835" w:hanging="2835"/>
        <w:rPr>
          <w:szCs w:val="28"/>
        </w:rPr>
      </w:pPr>
    </w:p>
    <w:p w:rsidR="003F3645" w:rsidRPr="00B51DA7" w:rsidRDefault="003F3645" w:rsidP="003F3645">
      <w:pPr>
        <w:spacing w:line="380" w:lineRule="exact"/>
        <w:ind w:left="2835" w:hanging="2835"/>
        <w:rPr>
          <w:szCs w:val="28"/>
        </w:rPr>
      </w:pPr>
      <w:r w:rsidRPr="00B51DA7">
        <w:rPr>
          <w:b/>
          <w:szCs w:val="28"/>
        </w:rPr>
        <w:lastRenderedPageBreak/>
        <w:t>Науковий  керівник:</w:t>
      </w:r>
      <w:r w:rsidRPr="00B51DA7">
        <w:rPr>
          <w:szCs w:val="28"/>
        </w:rPr>
        <w:t xml:space="preserve">  доктор  фармацевтичних  наук,  професор</w:t>
      </w:r>
      <w:r w:rsidRPr="00B51DA7">
        <w:rPr>
          <w:szCs w:val="28"/>
        </w:rPr>
        <w:br/>
      </w:r>
      <w:r w:rsidRPr="00B51DA7">
        <w:rPr>
          <w:b/>
          <w:szCs w:val="28"/>
        </w:rPr>
        <w:t>Чуєшов Владислав Іванович</w:t>
      </w:r>
      <w:r>
        <w:rPr>
          <w:b/>
          <w:szCs w:val="28"/>
        </w:rPr>
        <w:tab/>
      </w:r>
      <w:r w:rsidRPr="00B51DA7">
        <w:rPr>
          <w:b/>
          <w:szCs w:val="28"/>
        </w:rPr>
        <w:br/>
      </w:r>
      <w:r w:rsidRPr="00B51DA7">
        <w:rPr>
          <w:szCs w:val="28"/>
        </w:rPr>
        <w:t xml:space="preserve">Національний фармацевтичний університет </w:t>
      </w:r>
      <w:r w:rsidRPr="00B51DA7">
        <w:rPr>
          <w:szCs w:val="28"/>
        </w:rPr>
        <w:br/>
        <w:t>завідувач кафедр</w:t>
      </w:r>
      <w:r>
        <w:rPr>
          <w:szCs w:val="28"/>
        </w:rPr>
        <w:t>и</w:t>
      </w:r>
      <w:r w:rsidRPr="00B51DA7">
        <w:rPr>
          <w:szCs w:val="28"/>
        </w:rPr>
        <w:t xml:space="preserve">  промислової  фармації</w:t>
      </w:r>
    </w:p>
    <w:p w:rsidR="003F3645" w:rsidRPr="00B51DA7" w:rsidRDefault="003F3645" w:rsidP="003F3645">
      <w:pPr>
        <w:spacing w:line="380" w:lineRule="exact"/>
        <w:ind w:left="2693" w:hanging="2693"/>
        <w:rPr>
          <w:szCs w:val="28"/>
        </w:rPr>
      </w:pPr>
    </w:p>
    <w:p w:rsidR="003F3645" w:rsidRPr="00B51DA7" w:rsidRDefault="003F3645" w:rsidP="003F3645">
      <w:pPr>
        <w:spacing w:line="380" w:lineRule="exact"/>
        <w:ind w:left="2693" w:hanging="2693"/>
        <w:rPr>
          <w:szCs w:val="28"/>
        </w:rPr>
      </w:pPr>
      <w:r w:rsidRPr="00B51DA7">
        <w:rPr>
          <w:b/>
          <w:szCs w:val="28"/>
        </w:rPr>
        <w:t xml:space="preserve">Офіційні  опоненти: </w:t>
      </w:r>
      <w:r w:rsidRPr="00B51DA7">
        <w:rPr>
          <w:szCs w:val="28"/>
        </w:rPr>
        <w:t xml:space="preserve"> доктор  фармацевтичних  наук,  професор</w:t>
      </w:r>
      <w:r w:rsidRPr="00B51DA7">
        <w:rPr>
          <w:szCs w:val="28"/>
        </w:rPr>
        <w:br/>
      </w:r>
      <w:r w:rsidRPr="00B51DA7">
        <w:rPr>
          <w:b/>
          <w:szCs w:val="28"/>
        </w:rPr>
        <w:t>Казарінов  Микола  Олександрович</w:t>
      </w:r>
      <w:r w:rsidRPr="00B51DA7">
        <w:rPr>
          <w:szCs w:val="28"/>
        </w:rPr>
        <w:br/>
        <w:t xml:space="preserve">Державне  підприємство </w:t>
      </w:r>
      <w:r w:rsidRPr="00B51DA7">
        <w:rPr>
          <w:szCs w:val="28"/>
        </w:rPr>
        <w:br/>
      </w:r>
      <w:r w:rsidRPr="00D65CF4">
        <w:rPr>
          <w:szCs w:val="28"/>
        </w:rPr>
        <w:t>«</w:t>
      </w:r>
      <w:r w:rsidRPr="00B51DA7">
        <w:rPr>
          <w:szCs w:val="28"/>
        </w:rPr>
        <w:t>Державний науковий центр лікарських засобів</w:t>
      </w:r>
      <w:r w:rsidRPr="00D65CF4">
        <w:rPr>
          <w:szCs w:val="28"/>
        </w:rPr>
        <w:t>»</w:t>
      </w:r>
      <w:r w:rsidRPr="00B51DA7">
        <w:rPr>
          <w:szCs w:val="28"/>
        </w:rPr>
        <w:t xml:space="preserve">  </w:t>
      </w:r>
      <w:r w:rsidRPr="00B51DA7">
        <w:rPr>
          <w:szCs w:val="28"/>
        </w:rPr>
        <w:br/>
        <w:t>завіду</w:t>
      </w:r>
      <w:r>
        <w:rPr>
          <w:szCs w:val="28"/>
        </w:rPr>
        <w:t>ва</w:t>
      </w:r>
      <w:r w:rsidRPr="00B51DA7">
        <w:rPr>
          <w:szCs w:val="28"/>
        </w:rPr>
        <w:t>ч  лабораторі</w:t>
      </w:r>
      <w:r>
        <w:rPr>
          <w:szCs w:val="28"/>
        </w:rPr>
        <w:t>ї</w:t>
      </w:r>
      <w:r w:rsidRPr="00B51DA7">
        <w:rPr>
          <w:szCs w:val="28"/>
        </w:rPr>
        <w:t xml:space="preserve">  таблеткових лікарських зас</w:t>
      </w:r>
      <w:r w:rsidRPr="00B51DA7">
        <w:rPr>
          <w:szCs w:val="28"/>
        </w:rPr>
        <w:t>о</w:t>
      </w:r>
      <w:r w:rsidRPr="00B51DA7">
        <w:rPr>
          <w:szCs w:val="28"/>
        </w:rPr>
        <w:t>бів</w:t>
      </w:r>
    </w:p>
    <w:p w:rsidR="003F3645" w:rsidRPr="00B51DA7" w:rsidRDefault="003F3645" w:rsidP="003F3645">
      <w:pPr>
        <w:ind w:left="2693" w:hanging="2693"/>
        <w:rPr>
          <w:szCs w:val="28"/>
        </w:rPr>
      </w:pPr>
    </w:p>
    <w:p w:rsidR="003F3645" w:rsidRPr="00B51DA7" w:rsidRDefault="003F3645" w:rsidP="003F3645">
      <w:pPr>
        <w:spacing w:line="380" w:lineRule="exact"/>
        <w:ind w:left="2693"/>
        <w:rPr>
          <w:szCs w:val="28"/>
        </w:rPr>
      </w:pPr>
      <w:r w:rsidRPr="00B51DA7">
        <w:rPr>
          <w:szCs w:val="28"/>
        </w:rPr>
        <w:t>доктор  фармацевтичних  наук,  професор</w:t>
      </w:r>
      <w:r w:rsidRPr="00B51DA7">
        <w:rPr>
          <w:szCs w:val="28"/>
        </w:rPr>
        <w:br/>
      </w:r>
      <w:r w:rsidRPr="00B51DA7">
        <w:rPr>
          <w:b/>
          <w:szCs w:val="28"/>
        </w:rPr>
        <w:t>Гладишев Віталій Валентинович</w:t>
      </w:r>
      <w:r w:rsidRPr="00B51DA7">
        <w:rPr>
          <w:b/>
          <w:szCs w:val="28"/>
        </w:rPr>
        <w:br/>
      </w:r>
      <w:r w:rsidRPr="00B51DA7">
        <w:rPr>
          <w:szCs w:val="28"/>
        </w:rPr>
        <w:t xml:space="preserve">Запорізький державний медичний університет  </w:t>
      </w:r>
      <w:r w:rsidRPr="00B51DA7">
        <w:rPr>
          <w:szCs w:val="28"/>
        </w:rPr>
        <w:br/>
        <w:t>професор  кафедри  технології  ліків</w:t>
      </w:r>
    </w:p>
    <w:p w:rsidR="003F3645" w:rsidRDefault="003F3645" w:rsidP="003F3645">
      <w:pPr>
        <w:spacing w:line="380" w:lineRule="exact"/>
        <w:ind w:left="2552" w:hanging="2552"/>
        <w:rPr>
          <w:b/>
          <w:szCs w:val="28"/>
        </w:rPr>
      </w:pPr>
    </w:p>
    <w:p w:rsidR="003F3645" w:rsidRPr="00B51DA7" w:rsidRDefault="003F3645" w:rsidP="003F3645">
      <w:pPr>
        <w:spacing w:line="380" w:lineRule="exact"/>
        <w:ind w:left="2694" w:hanging="2694"/>
        <w:rPr>
          <w:szCs w:val="28"/>
        </w:rPr>
      </w:pPr>
      <w:r w:rsidRPr="00B51DA7">
        <w:rPr>
          <w:b/>
          <w:szCs w:val="28"/>
        </w:rPr>
        <w:t>Провідна  установа:</w:t>
      </w:r>
      <w:r w:rsidRPr="00B51DA7">
        <w:rPr>
          <w:szCs w:val="28"/>
        </w:rPr>
        <w:t xml:space="preserve">  Київська медична академія післядипломної осв</w:t>
      </w:r>
      <w:r w:rsidRPr="00B51DA7">
        <w:rPr>
          <w:szCs w:val="28"/>
        </w:rPr>
        <w:t>і</w:t>
      </w:r>
      <w:r w:rsidRPr="00B51DA7">
        <w:rPr>
          <w:szCs w:val="28"/>
        </w:rPr>
        <w:t>ти</w:t>
      </w:r>
      <w:r w:rsidRPr="00B51DA7">
        <w:rPr>
          <w:szCs w:val="28"/>
        </w:rPr>
        <w:br/>
        <w:t>ім. П.Л.</w:t>
      </w:r>
      <w:r>
        <w:rPr>
          <w:szCs w:val="28"/>
        </w:rPr>
        <w:t>Ш</w:t>
      </w:r>
      <w:r w:rsidRPr="00B51DA7">
        <w:rPr>
          <w:szCs w:val="28"/>
        </w:rPr>
        <w:t>упика, кафедра технології ліків та клінічної ф</w:t>
      </w:r>
      <w:r w:rsidRPr="00B51DA7">
        <w:rPr>
          <w:szCs w:val="28"/>
        </w:rPr>
        <w:t>а</w:t>
      </w:r>
      <w:r w:rsidRPr="00B51DA7">
        <w:rPr>
          <w:szCs w:val="28"/>
        </w:rPr>
        <w:t>рмац</w:t>
      </w:r>
      <w:r>
        <w:rPr>
          <w:szCs w:val="28"/>
        </w:rPr>
        <w:t>і</w:t>
      </w:r>
      <w:r w:rsidRPr="00B51DA7">
        <w:rPr>
          <w:szCs w:val="28"/>
        </w:rPr>
        <w:t>ї</w:t>
      </w:r>
    </w:p>
    <w:p w:rsidR="003F3645" w:rsidRPr="00B51DA7" w:rsidRDefault="003F3645" w:rsidP="003F3645">
      <w:pPr>
        <w:rPr>
          <w:szCs w:val="28"/>
        </w:rPr>
      </w:pPr>
    </w:p>
    <w:p w:rsidR="003F3645" w:rsidRPr="00B51DA7" w:rsidRDefault="003F3645" w:rsidP="003F3645">
      <w:pPr>
        <w:ind w:firstLine="709"/>
        <w:rPr>
          <w:szCs w:val="28"/>
        </w:rPr>
      </w:pPr>
      <w:r w:rsidRPr="00B51DA7">
        <w:rPr>
          <w:szCs w:val="28"/>
        </w:rPr>
        <w:t xml:space="preserve">Захист </w:t>
      </w:r>
      <w:r>
        <w:rPr>
          <w:szCs w:val="28"/>
        </w:rPr>
        <w:t>дисертації</w:t>
      </w:r>
      <w:r w:rsidRPr="00B51DA7">
        <w:rPr>
          <w:szCs w:val="28"/>
        </w:rPr>
        <w:t xml:space="preserve"> відбудеться  </w:t>
      </w:r>
      <w:r>
        <w:rPr>
          <w:szCs w:val="28"/>
        </w:rPr>
        <w:t>«</w:t>
      </w:r>
      <w:r w:rsidRPr="00B51DA7">
        <w:rPr>
          <w:szCs w:val="28"/>
        </w:rPr>
        <w:t>__</w:t>
      </w:r>
      <w:r w:rsidRPr="00D8515C">
        <w:rPr>
          <w:szCs w:val="28"/>
        </w:rPr>
        <w:t>_</w:t>
      </w:r>
      <w:r w:rsidRPr="00B51DA7">
        <w:rPr>
          <w:szCs w:val="28"/>
        </w:rPr>
        <w:t>__</w:t>
      </w:r>
      <w:r>
        <w:rPr>
          <w:szCs w:val="28"/>
        </w:rPr>
        <w:t xml:space="preserve">» </w:t>
      </w:r>
      <w:r w:rsidRPr="00B51DA7">
        <w:rPr>
          <w:szCs w:val="28"/>
        </w:rPr>
        <w:t>__________</w:t>
      </w:r>
      <w:r w:rsidRPr="00D8515C">
        <w:rPr>
          <w:szCs w:val="28"/>
        </w:rPr>
        <w:t>_</w:t>
      </w:r>
      <w:r w:rsidRPr="00B51DA7">
        <w:rPr>
          <w:szCs w:val="28"/>
        </w:rPr>
        <w:t xml:space="preserve">___  2005 року  </w:t>
      </w:r>
      <w:r w:rsidRPr="00D8515C">
        <w:rPr>
          <w:szCs w:val="28"/>
        </w:rPr>
        <w:br/>
      </w:r>
      <w:r w:rsidRPr="00B51DA7">
        <w:rPr>
          <w:szCs w:val="28"/>
        </w:rPr>
        <w:t>о</w:t>
      </w:r>
      <w:r w:rsidRPr="00D8515C">
        <w:rPr>
          <w:szCs w:val="28"/>
        </w:rPr>
        <w:t xml:space="preserve"> </w:t>
      </w:r>
      <w:r w:rsidRPr="00B51DA7">
        <w:rPr>
          <w:szCs w:val="28"/>
        </w:rPr>
        <w:t xml:space="preserve"> ______ годині  на  засіданні  спеціалізованої  </w:t>
      </w:r>
      <w:r>
        <w:rPr>
          <w:szCs w:val="28"/>
        </w:rPr>
        <w:t>В</w:t>
      </w:r>
      <w:r w:rsidRPr="00B51DA7">
        <w:rPr>
          <w:szCs w:val="28"/>
        </w:rPr>
        <w:t>ченої  ради  Д  64.605.01  при  Національному фармацевтичному університеті  за  адресою:  61002,  м. Харків,  вул. Пу</w:t>
      </w:r>
      <w:r w:rsidRPr="00B51DA7">
        <w:rPr>
          <w:szCs w:val="28"/>
        </w:rPr>
        <w:t>ш</w:t>
      </w:r>
      <w:r w:rsidRPr="00B51DA7">
        <w:rPr>
          <w:szCs w:val="28"/>
        </w:rPr>
        <w:t>кінська, 53.</w:t>
      </w:r>
    </w:p>
    <w:p w:rsidR="003F3645" w:rsidRPr="00B51DA7" w:rsidRDefault="003F3645" w:rsidP="003F3645">
      <w:pPr>
        <w:ind w:firstLine="709"/>
        <w:rPr>
          <w:szCs w:val="28"/>
        </w:rPr>
      </w:pPr>
      <w:r w:rsidRPr="00B51DA7">
        <w:rPr>
          <w:szCs w:val="28"/>
        </w:rPr>
        <w:t xml:space="preserve">З  дисертацією  можна  ознайомитись  у  бібліотеці  Національного </w:t>
      </w:r>
      <w:r w:rsidRPr="00D8515C">
        <w:rPr>
          <w:szCs w:val="28"/>
        </w:rPr>
        <w:t xml:space="preserve"> </w:t>
      </w:r>
      <w:r w:rsidRPr="00D8515C">
        <w:rPr>
          <w:szCs w:val="28"/>
        </w:rPr>
        <w:br/>
      </w:r>
      <w:r w:rsidRPr="00B51DA7">
        <w:rPr>
          <w:szCs w:val="28"/>
        </w:rPr>
        <w:t>фармацевтичн</w:t>
      </w:r>
      <w:r w:rsidRPr="00B51DA7">
        <w:rPr>
          <w:szCs w:val="28"/>
        </w:rPr>
        <w:t>о</w:t>
      </w:r>
      <w:r w:rsidRPr="00B51DA7">
        <w:rPr>
          <w:szCs w:val="28"/>
        </w:rPr>
        <w:t xml:space="preserve">го </w:t>
      </w:r>
      <w:r>
        <w:rPr>
          <w:szCs w:val="28"/>
        </w:rPr>
        <w:t xml:space="preserve"> </w:t>
      </w:r>
      <w:r w:rsidRPr="00B51DA7">
        <w:rPr>
          <w:szCs w:val="28"/>
        </w:rPr>
        <w:t>університету  (61168,  м. Харків, вул. Блюхера, 4).</w:t>
      </w:r>
    </w:p>
    <w:p w:rsidR="003F3645" w:rsidRPr="00B51DA7" w:rsidRDefault="003F3645" w:rsidP="003F3645">
      <w:pPr>
        <w:spacing w:before="240"/>
        <w:rPr>
          <w:szCs w:val="28"/>
        </w:rPr>
      </w:pPr>
      <w:r w:rsidRPr="00B51DA7">
        <w:rPr>
          <w:szCs w:val="28"/>
        </w:rPr>
        <w:t xml:space="preserve">Автореферат  розісланий  </w:t>
      </w:r>
      <w:r>
        <w:rPr>
          <w:szCs w:val="28"/>
        </w:rPr>
        <w:t>«</w:t>
      </w:r>
      <w:r w:rsidRPr="00B51DA7">
        <w:rPr>
          <w:szCs w:val="28"/>
        </w:rPr>
        <w:t>__</w:t>
      </w:r>
      <w:r>
        <w:rPr>
          <w:szCs w:val="28"/>
        </w:rPr>
        <w:t>_</w:t>
      </w:r>
      <w:r w:rsidRPr="00B51DA7">
        <w:rPr>
          <w:szCs w:val="28"/>
        </w:rPr>
        <w:t>__</w:t>
      </w:r>
      <w:r>
        <w:rPr>
          <w:szCs w:val="28"/>
        </w:rPr>
        <w:t xml:space="preserve">» </w:t>
      </w:r>
      <w:r w:rsidRPr="00B51DA7">
        <w:rPr>
          <w:szCs w:val="28"/>
        </w:rPr>
        <w:t>_______________  2005 року.</w:t>
      </w:r>
    </w:p>
    <w:p w:rsidR="003F3645" w:rsidRPr="00B51DA7" w:rsidRDefault="003F3645" w:rsidP="003F3645">
      <w:pPr>
        <w:ind w:firstLine="737"/>
        <w:rPr>
          <w:szCs w:val="28"/>
        </w:rPr>
      </w:pPr>
    </w:p>
    <w:p w:rsidR="003F3645" w:rsidRPr="00B51DA7" w:rsidRDefault="003F3645" w:rsidP="003F3645">
      <w:pPr>
        <w:spacing w:before="240"/>
        <w:ind w:firstLine="737"/>
        <w:rPr>
          <w:szCs w:val="28"/>
        </w:rPr>
      </w:pPr>
      <w:r w:rsidRPr="00B51DA7">
        <w:rPr>
          <w:szCs w:val="28"/>
        </w:rPr>
        <w:t>Вчений  секретар</w:t>
      </w:r>
    </w:p>
    <w:p w:rsidR="003F3645" w:rsidRPr="00B51DA7" w:rsidRDefault="003F3645" w:rsidP="003F3645">
      <w:pPr>
        <w:ind w:firstLine="708"/>
        <w:rPr>
          <w:szCs w:val="28"/>
        </w:rPr>
      </w:pPr>
      <w:r w:rsidRPr="00B51DA7">
        <w:rPr>
          <w:szCs w:val="28"/>
        </w:rPr>
        <w:t>спеціалізованої  Вченої  ради</w:t>
      </w:r>
    </w:p>
    <w:p w:rsidR="003F3645" w:rsidRDefault="003F3645" w:rsidP="003F3645">
      <w:pPr>
        <w:ind w:firstLine="709"/>
        <w:rPr>
          <w:szCs w:val="28"/>
        </w:rPr>
      </w:pPr>
      <w:r w:rsidRPr="00B51DA7">
        <w:rPr>
          <w:szCs w:val="28"/>
        </w:rPr>
        <w:t>д.</w:t>
      </w:r>
      <w:r w:rsidRPr="003F3645">
        <w:rPr>
          <w:szCs w:val="28"/>
        </w:rPr>
        <w:t xml:space="preserve"> </w:t>
      </w:r>
      <w:r w:rsidRPr="00B51DA7">
        <w:rPr>
          <w:szCs w:val="28"/>
        </w:rPr>
        <w:t>біол. наук, проф.</w:t>
      </w:r>
      <w:r w:rsidRPr="00B51DA7">
        <w:rPr>
          <w:szCs w:val="28"/>
        </w:rPr>
        <w:tab/>
      </w:r>
      <w:r w:rsidRPr="00B51DA7">
        <w:rPr>
          <w:szCs w:val="28"/>
        </w:rPr>
        <w:tab/>
      </w:r>
      <w:r w:rsidRPr="00B51DA7">
        <w:rPr>
          <w:szCs w:val="28"/>
        </w:rPr>
        <w:tab/>
      </w:r>
      <w:r w:rsidRPr="00B51DA7">
        <w:rPr>
          <w:szCs w:val="28"/>
        </w:rPr>
        <w:tab/>
      </w:r>
      <w:r w:rsidRPr="00B51DA7">
        <w:rPr>
          <w:szCs w:val="28"/>
        </w:rPr>
        <w:tab/>
      </w:r>
      <w:r w:rsidRPr="00B51DA7">
        <w:rPr>
          <w:szCs w:val="28"/>
        </w:rPr>
        <w:tab/>
        <w:t>Малоштан Л.М.</w:t>
      </w:r>
    </w:p>
    <w:p w:rsidR="003F3645" w:rsidRPr="00B51DA7" w:rsidRDefault="003F3645" w:rsidP="003F3645">
      <w:pPr>
        <w:ind w:firstLine="709"/>
        <w:rPr>
          <w:szCs w:val="28"/>
        </w:rPr>
      </w:pPr>
    </w:p>
    <w:p w:rsidR="003F3645" w:rsidRPr="00B51DA7" w:rsidRDefault="003F3645" w:rsidP="003F3645">
      <w:pPr>
        <w:jc w:val="center"/>
        <w:rPr>
          <w:szCs w:val="28"/>
        </w:rPr>
        <w:sectPr w:rsidR="003F3645" w:rsidRPr="00B51DA7" w:rsidSect="00AA7DAA">
          <w:headerReference w:type="even" r:id="rId10"/>
          <w:pgSz w:w="11907" w:h="16840" w:code="9"/>
          <w:pgMar w:top="1418" w:right="851" w:bottom="1418" w:left="1701" w:header="567" w:footer="567" w:gutter="0"/>
          <w:pgNumType w:start="0"/>
          <w:cols w:space="720"/>
          <w:titlePg/>
        </w:sectPr>
      </w:pPr>
    </w:p>
    <w:p w:rsidR="003F3645" w:rsidRPr="00B51DA7" w:rsidRDefault="003F3645" w:rsidP="003F3645">
      <w:pPr>
        <w:pStyle w:val="1"/>
        <w:keepNext w:val="0"/>
      </w:pPr>
      <w:r w:rsidRPr="00B51DA7">
        <w:lastRenderedPageBreak/>
        <w:t>ЗАГАЛЬНА  ХАРАКТЕРИСТИКА  РОБОТИ</w:t>
      </w:r>
    </w:p>
    <w:p w:rsidR="003F3645" w:rsidRPr="00B51DA7" w:rsidRDefault="003F3645" w:rsidP="003F3645">
      <w:pPr>
        <w:ind w:firstLine="708"/>
      </w:pPr>
      <w:r w:rsidRPr="00B51DA7">
        <w:rPr>
          <w:b/>
          <w:bCs/>
        </w:rPr>
        <w:t>Актуальність теми</w:t>
      </w:r>
      <w:r w:rsidRPr="00B51DA7">
        <w:t>. Проблема забезпечення населення України високоефе</w:t>
      </w:r>
      <w:r w:rsidRPr="00B51DA7">
        <w:t>к</w:t>
      </w:r>
      <w:r w:rsidRPr="00B51DA7">
        <w:t>тивними лікарськими засобами потребує створення нових вітчизняних препаратів з урахуванням вимог сучасної фармації.</w:t>
      </w:r>
    </w:p>
    <w:p w:rsidR="003F3645" w:rsidRPr="00B51DA7" w:rsidRDefault="003F3645" w:rsidP="003F3645">
      <w:pPr>
        <w:ind w:firstLine="708"/>
      </w:pPr>
      <w:r w:rsidRPr="00B51DA7">
        <w:t xml:space="preserve">За даними досліджень </w:t>
      </w:r>
      <w:r>
        <w:t xml:space="preserve">ВООЗ </w:t>
      </w:r>
      <w:r w:rsidRPr="00B51DA7">
        <w:t>варикозна хвороба у різних її формах і проявах виявляється у 62% населення. Крім того, в значній кількості випадків при цій пат</w:t>
      </w:r>
      <w:r w:rsidRPr="00B51DA7">
        <w:t>о</w:t>
      </w:r>
      <w:r w:rsidRPr="00B51DA7">
        <w:t xml:space="preserve">логії виникають ускладнення у вигляді варикозних виразок. </w:t>
      </w:r>
    </w:p>
    <w:p w:rsidR="003F3645" w:rsidRPr="00B51DA7" w:rsidRDefault="003F3645" w:rsidP="003F3645">
      <w:pPr>
        <w:ind w:firstLine="708"/>
      </w:pPr>
      <w:r w:rsidRPr="00B51DA7">
        <w:t>Лікування варикозної хвороби та її ускладнень вимагає комплексного підходу, зокрема використання засобів, що мають багатоспрямовану фарм</w:t>
      </w:r>
      <w:r w:rsidRPr="00B51DA7">
        <w:t>а</w:t>
      </w:r>
      <w:r w:rsidRPr="00B51DA7">
        <w:t>кологічну активність. Використання лікарських засобів комбінованої дії д</w:t>
      </w:r>
      <w:r w:rsidRPr="00B51DA7">
        <w:t>о</w:t>
      </w:r>
      <w:r w:rsidRPr="00B51DA7">
        <w:t>зволяє комплексно впливати на перебіг патологічного</w:t>
      </w:r>
      <w:r>
        <w:t xml:space="preserve"> процесу</w:t>
      </w:r>
      <w:r w:rsidRPr="00B51DA7">
        <w:t>, підвищує ефективність терапії та знижує ризик мо</w:t>
      </w:r>
      <w:r w:rsidRPr="00B51DA7">
        <w:t>ж</w:t>
      </w:r>
      <w:r w:rsidRPr="00B51DA7">
        <w:t>ливих ускладнень.</w:t>
      </w:r>
    </w:p>
    <w:p w:rsidR="003F3645" w:rsidRPr="00B51DA7" w:rsidRDefault="003F3645" w:rsidP="003F3645">
      <w:pPr>
        <w:ind w:firstLine="708"/>
      </w:pPr>
      <w:r w:rsidRPr="00B51DA7">
        <w:t>На сьогодні фармацевтичний ринок препаратів для місцевого лікування захворювань венозної системи відрізняється широтою і різноманітністю ас</w:t>
      </w:r>
      <w:r w:rsidRPr="00B51DA7">
        <w:t>о</w:t>
      </w:r>
      <w:r w:rsidRPr="00B51DA7">
        <w:t>ртименту. В арсеналі лікарських засобів для лікування цієї патології значне мі</w:t>
      </w:r>
      <w:r w:rsidRPr="00B51DA7">
        <w:t>с</w:t>
      </w:r>
      <w:r w:rsidRPr="00B51DA7">
        <w:t>це займають м’які лікарські форми, серед яких більшість складають мазі зак</w:t>
      </w:r>
      <w:r w:rsidRPr="00B51DA7">
        <w:t>о</w:t>
      </w:r>
      <w:r w:rsidRPr="00B51DA7">
        <w:t>рдонного виробництва. Номенклатура вітчизняних мазей залишається досить обмеженою і більшість з них проявляє однонапра</w:t>
      </w:r>
      <w:r w:rsidRPr="00B51DA7">
        <w:t>в</w:t>
      </w:r>
      <w:r w:rsidRPr="00B51DA7">
        <w:t>лену дію.</w:t>
      </w:r>
    </w:p>
    <w:p w:rsidR="003F3645" w:rsidRDefault="003F3645" w:rsidP="003F3645">
      <w:pPr>
        <w:ind w:firstLine="708"/>
      </w:pPr>
      <w:r>
        <w:t>Широке розповсюдження варикозної хвороби та відсутність високо</w:t>
      </w:r>
      <w:r>
        <w:t>е</w:t>
      </w:r>
      <w:r>
        <w:t>фективних засобів для її лікування диктують необхідність пошуку нових лікарських преп</w:t>
      </w:r>
      <w:r>
        <w:t>а</w:t>
      </w:r>
      <w:r>
        <w:t>ратів.</w:t>
      </w:r>
    </w:p>
    <w:p w:rsidR="003F3645" w:rsidRPr="00B51DA7" w:rsidRDefault="003F3645" w:rsidP="003F3645">
      <w:pPr>
        <w:ind w:firstLine="708"/>
      </w:pPr>
      <w:r w:rsidRPr="00B51DA7">
        <w:t>Виходячи з наведеного слід зазначити, що проблема створення мазей багатоспрямованої дії з обґрунтуванням оптимального складу лікарських речовин, раці</w:t>
      </w:r>
      <w:r w:rsidRPr="00B51DA7">
        <w:t>о</w:t>
      </w:r>
      <w:r w:rsidRPr="00B51DA7">
        <w:t>нальним вибором основи і оптимальною технологією є досить актуальною і відкриває нові можливості в комплексній терапії варикозної хвороби та її ускладнень.</w:t>
      </w:r>
    </w:p>
    <w:p w:rsidR="003F3645" w:rsidRPr="00B51DA7" w:rsidRDefault="003F3645" w:rsidP="003F3645">
      <w:pPr>
        <w:ind w:firstLine="708"/>
      </w:pPr>
      <w:r w:rsidRPr="00B51DA7">
        <w:rPr>
          <w:b/>
          <w:bCs/>
        </w:rPr>
        <w:t>Зв’язок роботи з науковими програмами, планами</w:t>
      </w:r>
      <w:r>
        <w:rPr>
          <w:b/>
          <w:bCs/>
        </w:rPr>
        <w:t>,</w:t>
      </w:r>
      <w:r w:rsidRPr="00B51DA7">
        <w:rPr>
          <w:b/>
          <w:bCs/>
        </w:rPr>
        <w:t xml:space="preserve"> темами</w:t>
      </w:r>
      <w:r w:rsidRPr="00B51DA7">
        <w:t>.</w:t>
      </w:r>
    </w:p>
    <w:p w:rsidR="003F3645" w:rsidRPr="00B51DA7" w:rsidRDefault="003F3645" w:rsidP="003F3645">
      <w:pPr>
        <w:ind w:firstLine="708"/>
      </w:pPr>
      <w:r w:rsidRPr="00B51DA7">
        <w:t xml:space="preserve">Дисертаційна робота виконана </w:t>
      </w:r>
      <w:r>
        <w:t xml:space="preserve">відповідно до плану </w:t>
      </w:r>
      <w:r w:rsidRPr="00B51DA7">
        <w:t>на</w:t>
      </w:r>
      <w:r w:rsidRPr="00B51DA7">
        <w:t>у</w:t>
      </w:r>
      <w:r w:rsidRPr="00B51DA7">
        <w:t>ково-дослідних робіт Національного фармацевтичного університету (</w:t>
      </w:r>
      <w:r>
        <w:t>«Хімічний синтез, вид</w:t>
      </w:r>
      <w:r>
        <w:t>і</w:t>
      </w:r>
      <w:r>
        <w:t>лення та аналіз нових фармакологічно активних речовин, встановлення зв</w:t>
      </w:r>
      <w:r w:rsidRPr="00613902">
        <w:t>’</w:t>
      </w:r>
      <w:r>
        <w:t xml:space="preserve">язку «структура – дія», створення </w:t>
      </w:r>
      <w:r w:rsidRPr="00CF0A29">
        <w:t xml:space="preserve"> </w:t>
      </w:r>
      <w:r>
        <w:t>нових</w:t>
      </w:r>
      <w:r w:rsidRPr="00CF0A29">
        <w:t xml:space="preserve"> </w:t>
      </w:r>
      <w:r>
        <w:t xml:space="preserve"> лікарських </w:t>
      </w:r>
      <w:r w:rsidRPr="00CF0A29">
        <w:t xml:space="preserve"> </w:t>
      </w:r>
      <w:r>
        <w:t xml:space="preserve">препаратів», </w:t>
      </w:r>
      <w:r w:rsidRPr="00CF0A29">
        <w:t xml:space="preserve"> </w:t>
      </w:r>
      <w:r w:rsidRPr="00B51DA7">
        <w:t xml:space="preserve">№ державної реєстрації 0198U007011) </w:t>
      </w:r>
      <w:r>
        <w:t>та</w:t>
      </w:r>
      <w:r w:rsidRPr="00B51DA7">
        <w:t xml:space="preserve"> проблем</w:t>
      </w:r>
      <w:r>
        <w:t>ної комісії</w:t>
      </w:r>
      <w:r w:rsidRPr="00B51DA7">
        <w:t xml:space="preserve"> </w:t>
      </w:r>
      <w:r>
        <w:t>«</w:t>
      </w:r>
      <w:r w:rsidRPr="00B51DA7">
        <w:t>Фармація</w:t>
      </w:r>
      <w:r>
        <w:t>»</w:t>
      </w:r>
      <w:r w:rsidRPr="00B51DA7">
        <w:t xml:space="preserve"> МОЗ Укра</w:t>
      </w:r>
      <w:r w:rsidRPr="00B51DA7">
        <w:t>ї</w:t>
      </w:r>
      <w:r w:rsidRPr="00B51DA7">
        <w:t>ни.</w:t>
      </w:r>
    </w:p>
    <w:p w:rsidR="003F3645" w:rsidRPr="00B51DA7" w:rsidRDefault="003F3645" w:rsidP="003F3645">
      <w:pPr>
        <w:ind w:firstLine="709"/>
      </w:pPr>
      <w:r w:rsidRPr="00B51DA7">
        <w:rPr>
          <w:b/>
          <w:bCs/>
        </w:rPr>
        <w:t>Мета і задачі досліджень</w:t>
      </w:r>
      <w:r w:rsidRPr="00B51DA7">
        <w:t>. Метою роботи є розробка науково обґру</w:t>
      </w:r>
      <w:r w:rsidRPr="00B51DA7">
        <w:t>н</w:t>
      </w:r>
      <w:r w:rsidRPr="00B51DA7">
        <w:t>тованого складу, технології і методів контролю якості м’якої лікарської фо</w:t>
      </w:r>
      <w:r w:rsidRPr="00B51DA7">
        <w:t>р</w:t>
      </w:r>
      <w:r w:rsidRPr="00B51DA7">
        <w:t>ми з гепарином і метилурацилом для лікування варикозної хвороби, тромбофлебіту, трофічних ро</w:t>
      </w:r>
      <w:r w:rsidRPr="00B51DA7">
        <w:t>з</w:t>
      </w:r>
      <w:r w:rsidRPr="00B51DA7">
        <w:t>ладів.</w:t>
      </w:r>
    </w:p>
    <w:p w:rsidR="003F3645" w:rsidRPr="00B51DA7" w:rsidRDefault="003F3645" w:rsidP="003F3645">
      <w:r w:rsidRPr="00B51DA7">
        <w:tab/>
        <w:t>Для досягнення поставленої мети необхідно було вирішити наступні з</w:t>
      </w:r>
      <w:r w:rsidRPr="00B51DA7">
        <w:t>а</w:t>
      </w:r>
      <w:r w:rsidRPr="00B51DA7">
        <w:t>вдання:</w:t>
      </w:r>
    </w:p>
    <w:p w:rsidR="003F3645" w:rsidRPr="00B51DA7" w:rsidRDefault="003F3645" w:rsidP="005E45F6">
      <w:pPr>
        <w:widowControl w:val="0"/>
        <w:numPr>
          <w:ilvl w:val="0"/>
          <w:numId w:val="46"/>
        </w:numPr>
        <w:suppressAutoHyphens w:val="0"/>
        <w:overflowPunct w:val="0"/>
        <w:autoSpaceDE w:val="0"/>
        <w:autoSpaceDN w:val="0"/>
        <w:adjustRightInd w:val="0"/>
        <w:jc w:val="both"/>
        <w:textAlignment w:val="baseline"/>
      </w:pPr>
      <w:r w:rsidRPr="00B51DA7">
        <w:t>провести аналіз літературних джерел з питань лікування захворювань вен</w:t>
      </w:r>
      <w:r w:rsidRPr="00B51DA7">
        <w:t>о</w:t>
      </w:r>
      <w:r w:rsidRPr="00B51DA7">
        <w:t>зної системи;</w:t>
      </w:r>
    </w:p>
    <w:p w:rsidR="003F3645" w:rsidRPr="00B51DA7" w:rsidRDefault="003F3645" w:rsidP="005E45F6">
      <w:pPr>
        <w:widowControl w:val="0"/>
        <w:numPr>
          <w:ilvl w:val="0"/>
          <w:numId w:val="46"/>
        </w:numPr>
        <w:suppressAutoHyphens w:val="0"/>
        <w:overflowPunct w:val="0"/>
        <w:autoSpaceDE w:val="0"/>
        <w:autoSpaceDN w:val="0"/>
        <w:adjustRightInd w:val="0"/>
        <w:jc w:val="both"/>
        <w:textAlignment w:val="baseline"/>
      </w:pPr>
      <w:r w:rsidRPr="00B51DA7">
        <w:t>провести комплекс фізико-хімічних, технологічних, біофармацевт</w:t>
      </w:r>
      <w:r w:rsidRPr="00B51DA7">
        <w:t>и</w:t>
      </w:r>
      <w:r w:rsidRPr="00B51DA7">
        <w:t>чних, мікробіологічних та фармакологічних досліджень з метою вибору та обґр</w:t>
      </w:r>
      <w:r w:rsidRPr="00B51DA7">
        <w:t>у</w:t>
      </w:r>
      <w:r w:rsidRPr="00B51DA7">
        <w:t>нтування оптимального складу мазі;</w:t>
      </w:r>
    </w:p>
    <w:p w:rsidR="003F3645" w:rsidRPr="00B51DA7" w:rsidRDefault="003F3645" w:rsidP="005E45F6">
      <w:pPr>
        <w:widowControl w:val="0"/>
        <w:numPr>
          <w:ilvl w:val="0"/>
          <w:numId w:val="46"/>
        </w:numPr>
        <w:suppressAutoHyphens w:val="0"/>
        <w:overflowPunct w:val="0"/>
        <w:autoSpaceDE w:val="0"/>
        <w:autoSpaceDN w:val="0"/>
        <w:adjustRightInd w:val="0"/>
        <w:jc w:val="both"/>
        <w:textAlignment w:val="baseline"/>
      </w:pPr>
      <w:r w:rsidRPr="00B51DA7">
        <w:t>обґрунтувати та розробити технологію виготовлення мазі</w:t>
      </w:r>
      <w:r>
        <w:t xml:space="preserve"> з гепар</w:t>
      </w:r>
      <w:r>
        <w:t>и</w:t>
      </w:r>
      <w:r>
        <w:t>ном та метилурацилом</w:t>
      </w:r>
      <w:r w:rsidRPr="00B51DA7">
        <w:t>;</w:t>
      </w:r>
    </w:p>
    <w:p w:rsidR="003F3645" w:rsidRPr="00B51DA7" w:rsidRDefault="003F3645" w:rsidP="005E45F6">
      <w:pPr>
        <w:widowControl w:val="0"/>
        <w:numPr>
          <w:ilvl w:val="0"/>
          <w:numId w:val="46"/>
        </w:numPr>
        <w:suppressAutoHyphens w:val="0"/>
        <w:overflowPunct w:val="0"/>
        <w:autoSpaceDE w:val="0"/>
        <w:autoSpaceDN w:val="0"/>
        <w:adjustRightInd w:val="0"/>
        <w:jc w:val="both"/>
        <w:textAlignment w:val="baseline"/>
      </w:pPr>
      <w:r w:rsidRPr="00B51DA7">
        <w:t>провести дослідження щодо ви</w:t>
      </w:r>
      <w:r>
        <w:t>значення</w:t>
      </w:r>
      <w:r w:rsidRPr="00B51DA7">
        <w:t xml:space="preserve"> основних показників якості запропонованої мазі, розробити проект аналітично</w:t>
      </w:r>
      <w:r>
        <w:t>ї</w:t>
      </w:r>
      <w:r w:rsidRPr="00B51DA7">
        <w:t xml:space="preserve"> нормативної д</w:t>
      </w:r>
      <w:r w:rsidRPr="00B51DA7">
        <w:t>о</w:t>
      </w:r>
      <w:r w:rsidRPr="00B51DA7">
        <w:t>кументації (АНД);</w:t>
      </w:r>
    </w:p>
    <w:p w:rsidR="003F3645" w:rsidRDefault="003F3645" w:rsidP="005E45F6">
      <w:pPr>
        <w:widowControl w:val="0"/>
        <w:numPr>
          <w:ilvl w:val="0"/>
          <w:numId w:val="46"/>
        </w:numPr>
        <w:suppressAutoHyphens w:val="0"/>
        <w:overflowPunct w:val="0"/>
        <w:autoSpaceDE w:val="0"/>
        <w:autoSpaceDN w:val="0"/>
        <w:adjustRightInd w:val="0"/>
        <w:jc w:val="both"/>
        <w:textAlignment w:val="baseline"/>
      </w:pPr>
      <w:r w:rsidRPr="00B51DA7">
        <w:t>вивчити специфічну активність та нешкідливість розробленого л</w:t>
      </w:r>
      <w:r w:rsidRPr="00B51DA7">
        <w:t>і</w:t>
      </w:r>
      <w:r w:rsidRPr="00B51DA7">
        <w:t>карського засобу при місцевому застосуванні</w:t>
      </w:r>
      <w:r>
        <w:t>;</w:t>
      </w:r>
      <w:r w:rsidRPr="005C4C96">
        <w:t xml:space="preserve"> </w:t>
      </w:r>
    </w:p>
    <w:p w:rsidR="003F3645" w:rsidRDefault="003F3645" w:rsidP="005E45F6">
      <w:pPr>
        <w:widowControl w:val="0"/>
        <w:numPr>
          <w:ilvl w:val="0"/>
          <w:numId w:val="46"/>
        </w:numPr>
        <w:suppressAutoHyphens w:val="0"/>
        <w:overflowPunct w:val="0"/>
        <w:autoSpaceDE w:val="0"/>
        <w:autoSpaceDN w:val="0"/>
        <w:adjustRightInd w:val="0"/>
        <w:jc w:val="both"/>
        <w:textAlignment w:val="baseline"/>
      </w:pPr>
      <w:r>
        <w:t>визначити умови і термін зберігання препарату;</w:t>
      </w:r>
    </w:p>
    <w:p w:rsidR="003F3645" w:rsidRPr="00B51DA7" w:rsidRDefault="003F3645" w:rsidP="005E45F6">
      <w:pPr>
        <w:widowControl w:val="0"/>
        <w:numPr>
          <w:ilvl w:val="0"/>
          <w:numId w:val="46"/>
        </w:numPr>
        <w:suppressAutoHyphens w:val="0"/>
        <w:overflowPunct w:val="0"/>
        <w:autoSpaceDE w:val="0"/>
        <w:autoSpaceDN w:val="0"/>
        <w:adjustRightInd w:val="0"/>
        <w:jc w:val="both"/>
        <w:textAlignment w:val="baseline"/>
      </w:pPr>
      <w:r w:rsidRPr="00B51DA7">
        <w:t>розробити проект тимчасового технологічного регламенту</w:t>
      </w:r>
      <w:r>
        <w:t xml:space="preserve"> на</w:t>
      </w:r>
      <w:r w:rsidRPr="00B51DA7">
        <w:t xml:space="preserve"> вир</w:t>
      </w:r>
      <w:r w:rsidRPr="00B51DA7">
        <w:t>о</w:t>
      </w:r>
      <w:r w:rsidRPr="00B51DA7">
        <w:t>бництв</w:t>
      </w:r>
      <w:r>
        <w:t>о</w:t>
      </w:r>
      <w:r w:rsidRPr="00B51DA7">
        <w:t xml:space="preserve"> мазі</w:t>
      </w:r>
      <w:r>
        <w:t xml:space="preserve"> та провести</w:t>
      </w:r>
      <w:r w:rsidRPr="00B51DA7">
        <w:t xml:space="preserve"> його</w:t>
      </w:r>
      <w:r>
        <w:t xml:space="preserve"> апробацію</w:t>
      </w:r>
      <w:r w:rsidRPr="00B51DA7">
        <w:t xml:space="preserve"> в умовах</w:t>
      </w:r>
      <w:r>
        <w:t xml:space="preserve"> промислового </w:t>
      </w:r>
      <w:r w:rsidRPr="00B51DA7">
        <w:t>виробництва</w:t>
      </w:r>
      <w:r>
        <w:t>.</w:t>
      </w:r>
    </w:p>
    <w:p w:rsidR="003F3645" w:rsidRPr="00B51DA7" w:rsidRDefault="003F3645" w:rsidP="003F3645">
      <w:pPr>
        <w:ind w:firstLine="705"/>
      </w:pPr>
      <w:r w:rsidRPr="00B51DA7">
        <w:rPr>
          <w:b/>
          <w:bCs/>
        </w:rPr>
        <w:lastRenderedPageBreak/>
        <w:t>Об’єкт дослідження</w:t>
      </w:r>
      <w:r w:rsidRPr="00B51DA7">
        <w:t xml:space="preserve"> - м’які лікарські форми, що використовують для лік</w:t>
      </w:r>
      <w:r w:rsidRPr="00B51DA7">
        <w:t>у</w:t>
      </w:r>
      <w:r w:rsidRPr="00B51DA7">
        <w:t>вання варикозної хвороби; гідрофільні, гідрофобні, абсорбційні мазеві основи, су</w:t>
      </w:r>
      <w:r w:rsidRPr="00B51DA7">
        <w:t>б</w:t>
      </w:r>
      <w:r w:rsidRPr="00B51DA7">
        <w:t xml:space="preserve">станції натрію гепарину, метилурацилу, мазь під умовною назвою </w:t>
      </w:r>
      <w:r w:rsidRPr="008A0779">
        <w:t>«</w:t>
      </w:r>
      <w:r w:rsidRPr="00B51DA7">
        <w:t>Троф</w:t>
      </w:r>
      <w:r w:rsidRPr="00B51DA7">
        <w:t>е</w:t>
      </w:r>
      <w:r w:rsidRPr="00B51DA7">
        <w:t>парин</w:t>
      </w:r>
      <w:r w:rsidRPr="008A0779">
        <w:t>»</w:t>
      </w:r>
      <w:r w:rsidRPr="00B51DA7">
        <w:t>.</w:t>
      </w:r>
    </w:p>
    <w:p w:rsidR="003F3645" w:rsidRPr="00CF0A29" w:rsidRDefault="003F3645" w:rsidP="003F3645">
      <w:pPr>
        <w:ind w:firstLine="705"/>
        <w:rPr>
          <w:spacing w:val="-2"/>
          <w:szCs w:val="28"/>
        </w:rPr>
      </w:pPr>
      <w:r w:rsidRPr="00B51DA7">
        <w:rPr>
          <w:b/>
          <w:bCs/>
        </w:rPr>
        <w:t xml:space="preserve">Предмет дослідження - </w:t>
      </w:r>
      <w:r w:rsidRPr="00AA1E42">
        <w:rPr>
          <w:bCs/>
        </w:rPr>
        <w:t>р</w:t>
      </w:r>
      <w:r w:rsidRPr="00B51DA7">
        <w:rPr>
          <w:bCs/>
        </w:rPr>
        <w:t>озробка науково</w:t>
      </w:r>
      <w:r w:rsidRPr="00B51DA7">
        <w:t xml:space="preserve"> обґрунтованого складу і т</w:t>
      </w:r>
      <w:r w:rsidRPr="00B51DA7">
        <w:t>е</w:t>
      </w:r>
      <w:r w:rsidRPr="00B51DA7">
        <w:t>хнології лікарського засобу для місцевого лікування варикозної хвороби, тромбофлебіту, трофічних розладів. Визначення оптимальної ко</w:t>
      </w:r>
      <w:r w:rsidRPr="00B51DA7">
        <w:t>н</w:t>
      </w:r>
      <w:r w:rsidRPr="00B51DA7">
        <w:t xml:space="preserve">центрації </w:t>
      </w:r>
      <w:r w:rsidRPr="00CF0A29">
        <w:rPr>
          <w:spacing w:val="-2"/>
          <w:szCs w:val="28"/>
        </w:rPr>
        <w:t>діючих і допоміжних речовин, їх сумісності, а також вивчення фіз</w:t>
      </w:r>
      <w:r w:rsidRPr="00CF0A29">
        <w:rPr>
          <w:spacing w:val="-2"/>
          <w:szCs w:val="28"/>
        </w:rPr>
        <w:t>и</w:t>
      </w:r>
      <w:r w:rsidRPr="00CF0A29">
        <w:rPr>
          <w:spacing w:val="-2"/>
          <w:szCs w:val="28"/>
        </w:rPr>
        <w:t>ко-хімічних і біофармацевтичних властивостей розробленого складу мазі.</w:t>
      </w:r>
    </w:p>
    <w:p w:rsidR="003F3645" w:rsidRPr="00B51DA7" w:rsidRDefault="003F3645" w:rsidP="003F3645">
      <w:pPr>
        <w:ind w:firstLine="705"/>
      </w:pPr>
      <w:r w:rsidRPr="00B51DA7">
        <w:rPr>
          <w:b/>
          <w:bCs/>
        </w:rPr>
        <w:t xml:space="preserve">Методи дослідження. </w:t>
      </w:r>
      <w:r w:rsidRPr="00B51DA7">
        <w:rPr>
          <w:bCs/>
        </w:rPr>
        <w:t>Для вирішення поставлених завдань були вик</w:t>
      </w:r>
      <w:r w:rsidRPr="00B51DA7">
        <w:rPr>
          <w:bCs/>
        </w:rPr>
        <w:t>о</w:t>
      </w:r>
      <w:r w:rsidRPr="00B51DA7">
        <w:rPr>
          <w:bCs/>
        </w:rPr>
        <w:t>ристані загальноприйняті органолептичні, технологічні, біофармацевт</w:t>
      </w:r>
      <w:r w:rsidRPr="00B51DA7">
        <w:rPr>
          <w:bCs/>
        </w:rPr>
        <w:t>и</w:t>
      </w:r>
      <w:r w:rsidRPr="00B51DA7">
        <w:rPr>
          <w:bCs/>
        </w:rPr>
        <w:t>чні, фізико-хімічні (визначення рН, осмотичної активності, реологічних характ</w:t>
      </w:r>
      <w:r w:rsidRPr="00B51DA7">
        <w:rPr>
          <w:bCs/>
        </w:rPr>
        <w:t>е</w:t>
      </w:r>
      <w:r w:rsidRPr="00B51DA7">
        <w:rPr>
          <w:bCs/>
        </w:rPr>
        <w:t>ристик</w:t>
      </w:r>
      <w:r>
        <w:rPr>
          <w:bCs/>
        </w:rPr>
        <w:t>,</w:t>
      </w:r>
      <w:r w:rsidRPr="00A27391">
        <w:rPr>
          <w:spacing w:val="-2"/>
          <w:szCs w:val="28"/>
        </w:rPr>
        <w:t xml:space="preserve"> </w:t>
      </w:r>
      <w:r w:rsidRPr="00CF0A29">
        <w:rPr>
          <w:spacing w:val="-2"/>
          <w:szCs w:val="28"/>
        </w:rPr>
        <w:t>термогравіметричний аналіз</w:t>
      </w:r>
      <w:r w:rsidRPr="00B51DA7">
        <w:rPr>
          <w:bCs/>
        </w:rPr>
        <w:t>), математичні (планування експериме</w:t>
      </w:r>
      <w:r w:rsidRPr="00B51DA7">
        <w:rPr>
          <w:bCs/>
        </w:rPr>
        <w:t>н</w:t>
      </w:r>
      <w:r w:rsidRPr="00B51DA7">
        <w:rPr>
          <w:bCs/>
        </w:rPr>
        <w:t xml:space="preserve">ту, статистична обробка результатів), мікробіологічні та </w:t>
      </w:r>
      <w:r>
        <w:rPr>
          <w:bCs/>
        </w:rPr>
        <w:t>фармакологічні</w:t>
      </w:r>
      <w:r w:rsidRPr="00B51DA7">
        <w:rPr>
          <w:bCs/>
        </w:rPr>
        <w:t xml:space="preserve"> м</w:t>
      </w:r>
      <w:r w:rsidRPr="00B51DA7">
        <w:rPr>
          <w:bCs/>
        </w:rPr>
        <w:t>е</w:t>
      </w:r>
      <w:r w:rsidRPr="00B51DA7">
        <w:rPr>
          <w:bCs/>
        </w:rPr>
        <w:t xml:space="preserve">тоди дослідження, які дозволяють проводити об’єктивну оцінку якісних </w:t>
      </w:r>
      <w:r>
        <w:rPr>
          <w:bCs/>
        </w:rPr>
        <w:t>х</w:t>
      </w:r>
      <w:r>
        <w:rPr>
          <w:bCs/>
        </w:rPr>
        <w:t>а</w:t>
      </w:r>
      <w:r>
        <w:rPr>
          <w:bCs/>
        </w:rPr>
        <w:t xml:space="preserve">рактеристик мазі на підставі </w:t>
      </w:r>
      <w:r w:rsidRPr="00B51DA7">
        <w:rPr>
          <w:bCs/>
        </w:rPr>
        <w:t>ек</w:t>
      </w:r>
      <w:r>
        <w:rPr>
          <w:bCs/>
        </w:rPr>
        <w:t>сперимент</w:t>
      </w:r>
      <w:r w:rsidRPr="00B51DA7">
        <w:rPr>
          <w:bCs/>
        </w:rPr>
        <w:t>ально одержаних та статистично оброблених р</w:t>
      </w:r>
      <w:r w:rsidRPr="00B51DA7">
        <w:rPr>
          <w:bCs/>
        </w:rPr>
        <w:t>е</w:t>
      </w:r>
      <w:r w:rsidRPr="00B51DA7">
        <w:rPr>
          <w:bCs/>
        </w:rPr>
        <w:t>зультатів</w:t>
      </w:r>
      <w:r w:rsidRPr="00B51DA7">
        <w:t>.</w:t>
      </w:r>
    </w:p>
    <w:p w:rsidR="003F3645" w:rsidRDefault="003F3645" w:rsidP="003F3645">
      <w:pPr>
        <w:ind w:firstLine="705"/>
      </w:pPr>
      <w:r w:rsidRPr="00B51DA7">
        <w:rPr>
          <w:b/>
          <w:bCs/>
        </w:rPr>
        <w:t>Наукова новизна одержаних результатів</w:t>
      </w:r>
      <w:r w:rsidRPr="00B51DA7">
        <w:t xml:space="preserve">. Вперше </w:t>
      </w:r>
      <w:r>
        <w:t>науково</w:t>
      </w:r>
      <w:r w:rsidRPr="00B51DA7">
        <w:t xml:space="preserve"> обґрунт</w:t>
      </w:r>
      <w:r w:rsidRPr="00B51DA7">
        <w:t>о</w:t>
      </w:r>
      <w:r w:rsidRPr="00B51DA7">
        <w:t>вано та експериментально підтверджено раціональн</w:t>
      </w:r>
      <w:r>
        <w:t>ий</w:t>
      </w:r>
      <w:r w:rsidRPr="00B51DA7">
        <w:t xml:space="preserve"> склад </w:t>
      </w:r>
      <w:r>
        <w:t xml:space="preserve">і </w:t>
      </w:r>
      <w:r w:rsidRPr="00B51DA7">
        <w:t xml:space="preserve">технологію </w:t>
      </w:r>
      <w:r>
        <w:t>в</w:t>
      </w:r>
      <w:r>
        <w:t>и</w:t>
      </w:r>
      <w:r>
        <w:t xml:space="preserve">робництва </w:t>
      </w:r>
      <w:r w:rsidRPr="00B51DA7">
        <w:t xml:space="preserve">нового лікарського препарату у формі мазі з натрію гепарином і </w:t>
      </w:r>
      <w:r>
        <w:t>мети</w:t>
      </w:r>
      <w:r>
        <w:t>л</w:t>
      </w:r>
      <w:r>
        <w:t>урацилом для комплексної терапії варикозної хвороби та її ускладнень</w:t>
      </w:r>
      <w:r w:rsidRPr="00B51DA7">
        <w:t xml:space="preserve">. </w:t>
      </w:r>
    </w:p>
    <w:p w:rsidR="003F3645" w:rsidRDefault="003F3645" w:rsidP="003F3645">
      <w:pPr>
        <w:ind w:firstLine="705"/>
      </w:pPr>
      <w:r>
        <w:t>Вперше всебічно вивчені фізико-хімічні та біофармацевтичні властив</w:t>
      </w:r>
      <w:r>
        <w:t>о</w:t>
      </w:r>
      <w:r>
        <w:t>сті розробленого лікарського препарату, запропоновані методи ідентифікації і к</w:t>
      </w:r>
      <w:r>
        <w:t>і</w:t>
      </w:r>
      <w:r>
        <w:t>лькісного визначення діючих речовин.</w:t>
      </w:r>
    </w:p>
    <w:p w:rsidR="003F3645" w:rsidRDefault="003F3645" w:rsidP="003F3645">
      <w:pPr>
        <w:ind w:firstLine="705"/>
      </w:pPr>
      <w:r>
        <w:t>Проведено термогравіметричний аналіз натрію гепарину, метилурац</w:t>
      </w:r>
      <w:r>
        <w:t>и</w:t>
      </w:r>
      <w:r>
        <w:t>лу, мазевої основи та мазі «Трофепарин», на підставі якого встановлено температурний р</w:t>
      </w:r>
      <w:r>
        <w:t>е</w:t>
      </w:r>
      <w:r>
        <w:t>жим введення діючих речовин до складу мазі.</w:t>
      </w:r>
    </w:p>
    <w:p w:rsidR="003F3645" w:rsidRDefault="003F3645" w:rsidP="003F3645">
      <w:pPr>
        <w:ind w:firstLine="705"/>
      </w:pPr>
      <w:r>
        <w:t>Розроблено математичну модель реологічних параметрів поліетилено</w:t>
      </w:r>
      <w:r>
        <w:t>к</w:t>
      </w:r>
      <w:r>
        <w:t>сидної основи, яка може бути використана при опрацюванні технології в заводських ум</w:t>
      </w:r>
      <w:r>
        <w:t>о</w:t>
      </w:r>
      <w:r>
        <w:t>вах.</w:t>
      </w:r>
    </w:p>
    <w:p w:rsidR="003F3645" w:rsidRDefault="003F3645" w:rsidP="003F3645">
      <w:pPr>
        <w:ind w:firstLine="705"/>
      </w:pPr>
      <w:r>
        <w:t>В експерименті на лабораторних тваринах досліджена специфічна а</w:t>
      </w:r>
      <w:r>
        <w:t>к</w:t>
      </w:r>
      <w:r>
        <w:t>тивність і біологічна нешкідливість мазі.</w:t>
      </w:r>
    </w:p>
    <w:p w:rsidR="003F3645" w:rsidRDefault="003F3645" w:rsidP="003F3645">
      <w:pPr>
        <w:ind w:firstLine="705"/>
      </w:pPr>
      <w:r>
        <w:t>Досліджена стабільність розробленої мазі, умови зберігання та термін її пр</w:t>
      </w:r>
      <w:r>
        <w:t>и</w:t>
      </w:r>
      <w:r>
        <w:t>датності.</w:t>
      </w:r>
    </w:p>
    <w:p w:rsidR="003F3645" w:rsidRDefault="003F3645" w:rsidP="003F3645">
      <w:pPr>
        <w:ind w:firstLine="705"/>
      </w:pPr>
      <w:r>
        <w:t>За одержаними результатами досліджень отримано деклараційний п</w:t>
      </w:r>
      <w:r>
        <w:t>а</w:t>
      </w:r>
      <w:r>
        <w:t>тент України №64483 А.</w:t>
      </w:r>
    </w:p>
    <w:p w:rsidR="003F3645" w:rsidRPr="00B51DA7" w:rsidRDefault="003F3645" w:rsidP="003F3645">
      <w:pPr>
        <w:ind w:firstLine="705"/>
      </w:pPr>
      <w:r w:rsidRPr="00B51DA7">
        <w:rPr>
          <w:b/>
          <w:bCs/>
        </w:rPr>
        <w:t>Практичне значення одержаних результатів</w:t>
      </w:r>
      <w:r w:rsidRPr="00B51DA7">
        <w:t xml:space="preserve">. </w:t>
      </w:r>
      <w:r>
        <w:t>З</w:t>
      </w:r>
      <w:r w:rsidRPr="00B51DA7">
        <w:t xml:space="preserve">апропоновано новий лікарський препарат </w:t>
      </w:r>
      <w:r>
        <w:t xml:space="preserve">у формі мазі </w:t>
      </w:r>
      <w:r w:rsidRPr="00B51DA7">
        <w:t xml:space="preserve">під умовною назвою </w:t>
      </w:r>
      <w:r>
        <w:t>«</w:t>
      </w:r>
      <w:r w:rsidRPr="00B51DA7">
        <w:t>Трофепарин</w:t>
      </w:r>
      <w:r>
        <w:t>»</w:t>
      </w:r>
      <w:r w:rsidRPr="00B51DA7">
        <w:t xml:space="preserve"> </w:t>
      </w:r>
      <w:r>
        <w:t>для м</w:t>
      </w:r>
      <w:r>
        <w:t>і</w:t>
      </w:r>
      <w:r>
        <w:t>сцевого лікування</w:t>
      </w:r>
      <w:r w:rsidRPr="00B51DA7">
        <w:t xml:space="preserve"> варикозної хвороби та її ускла</w:t>
      </w:r>
      <w:r w:rsidRPr="00B51DA7">
        <w:t>д</w:t>
      </w:r>
      <w:r w:rsidRPr="00B51DA7">
        <w:t xml:space="preserve">нень. </w:t>
      </w:r>
    </w:p>
    <w:p w:rsidR="003F3645" w:rsidRPr="00B51DA7" w:rsidRDefault="003F3645" w:rsidP="003F3645">
      <w:pPr>
        <w:ind w:firstLine="705"/>
      </w:pPr>
      <w:r w:rsidRPr="00B51DA7">
        <w:t xml:space="preserve">Розроблено тимчасовий технологічний регламент на виробництво </w:t>
      </w:r>
      <w:r>
        <w:t>мазі</w:t>
      </w:r>
      <w:r w:rsidRPr="00B51DA7">
        <w:t xml:space="preserve">, проект </w:t>
      </w:r>
      <w:r>
        <w:t>аналітичної нормативної документації</w:t>
      </w:r>
      <w:r w:rsidRPr="00B51DA7">
        <w:t xml:space="preserve">. Технологія виробництва мазі </w:t>
      </w:r>
      <w:r>
        <w:t>«</w:t>
      </w:r>
      <w:r w:rsidRPr="00B51DA7">
        <w:t>Трофепарин</w:t>
      </w:r>
      <w:r>
        <w:t>»</w:t>
      </w:r>
      <w:r w:rsidRPr="00B51DA7">
        <w:t xml:space="preserve"> апробована в умовах промислового виробництва Т</w:t>
      </w:r>
      <w:r>
        <w:t>ОВ</w:t>
      </w:r>
      <w:r w:rsidRPr="00B51DA7">
        <w:t xml:space="preserve"> </w:t>
      </w:r>
      <w:r>
        <w:t>«</w:t>
      </w:r>
      <w:r w:rsidRPr="00B51DA7">
        <w:t xml:space="preserve">ФК </w:t>
      </w:r>
      <w:r>
        <w:t>«</w:t>
      </w:r>
      <w:r w:rsidRPr="00B51DA7">
        <w:t>Зд</w:t>
      </w:r>
      <w:r w:rsidRPr="00B51DA7">
        <w:t>о</w:t>
      </w:r>
      <w:r w:rsidRPr="00B51DA7">
        <w:t>ров’я</w:t>
      </w:r>
      <w:r>
        <w:t>»</w:t>
      </w:r>
      <w:r w:rsidRPr="00B51DA7">
        <w:t>.</w:t>
      </w:r>
    </w:p>
    <w:p w:rsidR="003F3645" w:rsidRPr="00B51DA7" w:rsidRDefault="003F3645" w:rsidP="003F3645">
      <w:pPr>
        <w:ind w:firstLine="741"/>
      </w:pPr>
      <w:r w:rsidRPr="00B51DA7">
        <w:t>Окремі фрагменти роботи впроваджені до навчального процесу кафедри апт</w:t>
      </w:r>
      <w:r w:rsidRPr="00B51DA7">
        <w:t>е</w:t>
      </w:r>
      <w:r w:rsidRPr="00B51DA7">
        <w:t>чної технології ліків Національного фармацевтичного університету (акт впров</w:t>
      </w:r>
      <w:r w:rsidRPr="00B51DA7">
        <w:t>а</w:t>
      </w:r>
      <w:r w:rsidRPr="00B51DA7">
        <w:t>дження від 16.12.2004 р.); кафедри фармацевтичних дисциплін Тернопільської державної медичної академії ім. І.Я.</w:t>
      </w:r>
      <w:r>
        <w:t xml:space="preserve"> </w:t>
      </w:r>
      <w:r w:rsidRPr="00B51DA7">
        <w:t>Горбачевського (акт впровадження від 19.10.2004 р.); кафедри технології ліків і біофармації Львівського національного медичного університету ім. Дан</w:t>
      </w:r>
      <w:r w:rsidRPr="00B51DA7">
        <w:t>и</w:t>
      </w:r>
      <w:r w:rsidRPr="00B51DA7">
        <w:t>ла Галицького (акт впровадження від 24.11.2004 р.); кафедри технології ліків Запорізького державного медичного університету (акт впровадже</w:t>
      </w:r>
      <w:r w:rsidRPr="00B51DA7">
        <w:t>н</w:t>
      </w:r>
      <w:r w:rsidRPr="00B51DA7">
        <w:t>ня від 9.12.2004 р.).</w:t>
      </w:r>
    </w:p>
    <w:p w:rsidR="003F3645" w:rsidRPr="00B51DA7" w:rsidRDefault="003F3645" w:rsidP="003F3645">
      <w:pPr>
        <w:ind w:firstLine="705"/>
      </w:pPr>
      <w:r w:rsidRPr="00B51DA7">
        <w:rPr>
          <w:b/>
          <w:bCs/>
        </w:rPr>
        <w:t>Особистий внесок здобувача</w:t>
      </w:r>
      <w:r w:rsidRPr="00B51DA7">
        <w:t xml:space="preserve">. </w:t>
      </w:r>
      <w:r>
        <w:t>А</w:t>
      </w:r>
      <w:r w:rsidRPr="00B51DA7">
        <w:t xml:space="preserve">втором </w:t>
      </w:r>
      <w:r>
        <w:t>о</w:t>
      </w:r>
      <w:r w:rsidRPr="00B51DA7">
        <w:t xml:space="preserve">собисто здійснено пошук та аналіз літературних джерел з поставлених питань, </w:t>
      </w:r>
      <w:r>
        <w:t xml:space="preserve">науково і </w:t>
      </w:r>
      <w:r w:rsidRPr="00B51DA7">
        <w:t>експериментал</w:t>
      </w:r>
      <w:r w:rsidRPr="00B51DA7">
        <w:t>ь</w:t>
      </w:r>
      <w:r w:rsidRPr="00B51DA7">
        <w:t>но обґрунтовано склад та технологію нової лікарської форми з натрію геп</w:t>
      </w:r>
      <w:r w:rsidRPr="00B51DA7">
        <w:t>а</w:t>
      </w:r>
      <w:r w:rsidRPr="00B51DA7">
        <w:t xml:space="preserve">рином і метилурацилом – мазі </w:t>
      </w:r>
      <w:r w:rsidRPr="00CF0A29">
        <w:t>«</w:t>
      </w:r>
      <w:r w:rsidRPr="00B51DA7">
        <w:t>Трофепарин</w:t>
      </w:r>
      <w:r w:rsidRPr="00CF0A29">
        <w:t>»</w:t>
      </w:r>
      <w:r>
        <w:t>,</w:t>
      </w:r>
      <w:r w:rsidRPr="00B51DA7">
        <w:t xml:space="preserve"> проведено дослідження фіз</w:t>
      </w:r>
      <w:r w:rsidRPr="00B51DA7">
        <w:t>и</w:t>
      </w:r>
      <w:r w:rsidRPr="00B51DA7">
        <w:t xml:space="preserve">ко-хімічних, біофармацевтичних, технологічних властивостей; </w:t>
      </w:r>
      <w:r>
        <w:t>за участю а</w:t>
      </w:r>
      <w:r>
        <w:t>в</w:t>
      </w:r>
      <w:r>
        <w:t xml:space="preserve">тора проведені дослідження </w:t>
      </w:r>
      <w:r w:rsidRPr="00B51DA7">
        <w:t>фарма</w:t>
      </w:r>
      <w:r>
        <w:t>кологіч</w:t>
      </w:r>
      <w:r w:rsidRPr="00B51DA7">
        <w:t xml:space="preserve">них </w:t>
      </w:r>
      <w:r>
        <w:t xml:space="preserve">властивостей, </w:t>
      </w:r>
      <w:r w:rsidRPr="00B51DA7">
        <w:t xml:space="preserve">відпрацьовані методики якісного і кількісного аналізу препарату; розроблено тимчасовий технологічний регламент та проект </w:t>
      </w:r>
      <w:r>
        <w:t>аналітичної нормативної документ</w:t>
      </w:r>
      <w:r>
        <w:t>а</w:t>
      </w:r>
      <w:r>
        <w:t>ції</w:t>
      </w:r>
      <w:r w:rsidRPr="00B51DA7">
        <w:t>.</w:t>
      </w:r>
    </w:p>
    <w:p w:rsidR="003F3645" w:rsidRPr="00B51DA7" w:rsidRDefault="003F3645" w:rsidP="003F3645">
      <w:pPr>
        <w:ind w:firstLine="705"/>
      </w:pPr>
      <w:r w:rsidRPr="00B51DA7">
        <w:lastRenderedPageBreak/>
        <w:t>Наукові праці опублікован</w:t>
      </w:r>
      <w:r>
        <w:t>і</w:t>
      </w:r>
      <w:r w:rsidRPr="00B51DA7">
        <w:t xml:space="preserve"> у співавторстві з Чуєшовим В.І., </w:t>
      </w:r>
      <w:r>
        <w:br/>
      </w:r>
      <w:r w:rsidRPr="00B51DA7">
        <w:t>Рубан О.А., Р</w:t>
      </w:r>
      <w:r w:rsidRPr="00B51DA7">
        <w:t>и</w:t>
      </w:r>
      <w:r w:rsidRPr="00B51DA7">
        <w:t>бак В.А., Кузнєцовою В.М</w:t>
      </w:r>
      <w:r>
        <w:t>.</w:t>
      </w:r>
    </w:p>
    <w:p w:rsidR="003F3645" w:rsidRPr="00B51DA7" w:rsidRDefault="003F3645" w:rsidP="003F3645">
      <w:pPr>
        <w:ind w:firstLine="705"/>
      </w:pPr>
      <w:r w:rsidRPr="00B51DA7">
        <w:rPr>
          <w:b/>
          <w:bCs/>
        </w:rPr>
        <w:t>Апробація результатів дисертації</w:t>
      </w:r>
      <w:r w:rsidRPr="00B51DA7">
        <w:t>.</w:t>
      </w:r>
    </w:p>
    <w:p w:rsidR="003F3645" w:rsidRPr="00B51DA7" w:rsidRDefault="003F3645" w:rsidP="003F3645">
      <w:pPr>
        <w:pStyle w:val="afffffffc"/>
      </w:pPr>
      <w:r w:rsidRPr="00B51DA7">
        <w:t xml:space="preserve">Основні положення дисертаційної роботи </w:t>
      </w:r>
      <w:r>
        <w:t>доповідались</w:t>
      </w:r>
      <w:r w:rsidRPr="00B51DA7">
        <w:t xml:space="preserve"> на:</w:t>
      </w:r>
    </w:p>
    <w:p w:rsidR="003F3645" w:rsidRPr="00B51DA7" w:rsidRDefault="003F3645" w:rsidP="005E45F6">
      <w:pPr>
        <w:pStyle w:val="afffffffc"/>
        <w:widowControl w:val="0"/>
        <w:numPr>
          <w:ilvl w:val="0"/>
          <w:numId w:val="47"/>
        </w:numPr>
        <w:tabs>
          <w:tab w:val="clear" w:pos="1425"/>
          <w:tab w:val="num" w:pos="993"/>
        </w:tabs>
        <w:suppressAutoHyphens w:val="0"/>
        <w:overflowPunct w:val="0"/>
        <w:autoSpaceDE w:val="0"/>
        <w:autoSpaceDN w:val="0"/>
        <w:adjustRightInd w:val="0"/>
        <w:spacing w:after="0"/>
        <w:ind w:left="993" w:hanging="426"/>
        <w:jc w:val="both"/>
        <w:textAlignment w:val="baseline"/>
      </w:pPr>
      <w:r w:rsidRPr="00B51DA7">
        <w:t xml:space="preserve">ІХ Російському Національному конгресі </w:t>
      </w:r>
      <w:r>
        <w:t>«</w:t>
      </w:r>
      <w:r w:rsidRPr="00B51DA7">
        <w:t>Человек и лекарство</w:t>
      </w:r>
      <w:r>
        <w:t>». – Москва, 2002 р.</w:t>
      </w:r>
    </w:p>
    <w:p w:rsidR="003F3645" w:rsidRPr="00B51DA7" w:rsidRDefault="003F3645" w:rsidP="005E45F6">
      <w:pPr>
        <w:pStyle w:val="afffffffc"/>
        <w:widowControl w:val="0"/>
        <w:numPr>
          <w:ilvl w:val="0"/>
          <w:numId w:val="47"/>
        </w:numPr>
        <w:tabs>
          <w:tab w:val="clear" w:pos="1425"/>
          <w:tab w:val="num" w:pos="993"/>
        </w:tabs>
        <w:suppressAutoHyphens w:val="0"/>
        <w:overflowPunct w:val="0"/>
        <w:autoSpaceDE w:val="0"/>
        <w:autoSpaceDN w:val="0"/>
        <w:adjustRightInd w:val="0"/>
        <w:spacing w:after="0"/>
        <w:ind w:left="993" w:hanging="426"/>
        <w:jc w:val="both"/>
        <w:textAlignment w:val="baseline"/>
      </w:pPr>
      <w:r w:rsidRPr="00B51DA7">
        <w:t xml:space="preserve">Всеукраїнській науково-практичній конференції </w:t>
      </w:r>
      <w:r w:rsidRPr="00CF0A29">
        <w:t>«</w:t>
      </w:r>
      <w:r w:rsidRPr="00B51DA7">
        <w:t>Фармація ХХІ ст</w:t>
      </w:r>
      <w:r w:rsidRPr="00B51DA7">
        <w:t>о</w:t>
      </w:r>
      <w:r w:rsidRPr="00B51DA7">
        <w:t>ліття</w:t>
      </w:r>
      <w:r w:rsidRPr="00CF0A29">
        <w:t>»</w:t>
      </w:r>
      <w:r>
        <w:t xml:space="preserve">. – </w:t>
      </w:r>
      <w:r w:rsidRPr="00B51DA7">
        <w:t xml:space="preserve">Харків, </w:t>
      </w:r>
      <w:r>
        <w:t xml:space="preserve">НФаУ, </w:t>
      </w:r>
      <w:r w:rsidRPr="00B51DA7">
        <w:t>2002 р.</w:t>
      </w:r>
    </w:p>
    <w:p w:rsidR="003F3645" w:rsidRPr="00B51DA7" w:rsidRDefault="003F3645" w:rsidP="005E45F6">
      <w:pPr>
        <w:pStyle w:val="afffffffc"/>
        <w:widowControl w:val="0"/>
        <w:numPr>
          <w:ilvl w:val="0"/>
          <w:numId w:val="47"/>
        </w:numPr>
        <w:tabs>
          <w:tab w:val="clear" w:pos="1425"/>
          <w:tab w:val="num" w:pos="993"/>
        </w:tabs>
        <w:suppressAutoHyphens w:val="0"/>
        <w:overflowPunct w:val="0"/>
        <w:autoSpaceDE w:val="0"/>
        <w:autoSpaceDN w:val="0"/>
        <w:adjustRightInd w:val="0"/>
        <w:spacing w:after="0"/>
        <w:ind w:left="993" w:hanging="426"/>
        <w:jc w:val="both"/>
        <w:textAlignment w:val="baseline"/>
      </w:pPr>
      <w:r w:rsidRPr="00B51DA7">
        <w:t xml:space="preserve">ІІІ Всеукраїнській конференції </w:t>
      </w:r>
      <w:r w:rsidRPr="00CF0A29">
        <w:t>«</w:t>
      </w:r>
      <w:r w:rsidRPr="00B51DA7">
        <w:t>Клінічна фармація в Україні</w:t>
      </w:r>
      <w:r w:rsidRPr="00CF0A29">
        <w:t>»</w:t>
      </w:r>
      <w:r>
        <w:t xml:space="preserve">. – </w:t>
      </w:r>
      <w:r w:rsidRPr="00B51DA7">
        <w:t>Х</w:t>
      </w:r>
      <w:r w:rsidRPr="00B51DA7">
        <w:t>а</w:t>
      </w:r>
      <w:r w:rsidRPr="00B51DA7">
        <w:t xml:space="preserve">рків, </w:t>
      </w:r>
      <w:r>
        <w:t xml:space="preserve">НФаУ, </w:t>
      </w:r>
      <w:r w:rsidRPr="00B51DA7">
        <w:t>2002 р.</w:t>
      </w:r>
    </w:p>
    <w:p w:rsidR="003F3645" w:rsidRPr="00B51DA7" w:rsidRDefault="003F3645" w:rsidP="005E45F6">
      <w:pPr>
        <w:pStyle w:val="afffffffc"/>
        <w:widowControl w:val="0"/>
        <w:numPr>
          <w:ilvl w:val="0"/>
          <w:numId w:val="47"/>
        </w:numPr>
        <w:tabs>
          <w:tab w:val="clear" w:pos="1425"/>
          <w:tab w:val="num" w:pos="993"/>
        </w:tabs>
        <w:suppressAutoHyphens w:val="0"/>
        <w:overflowPunct w:val="0"/>
        <w:autoSpaceDE w:val="0"/>
        <w:autoSpaceDN w:val="0"/>
        <w:adjustRightInd w:val="0"/>
        <w:spacing w:after="0"/>
        <w:ind w:left="993" w:hanging="426"/>
        <w:jc w:val="both"/>
        <w:textAlignment w:val="baseline"/>
      </w:pPr>
      <w:r w:rsidRPr="00B51DA7">
        <w:t xml:space="preserve">Міжнародній науково-практичній конференції молодих вчених </w:t>
      </w:r>
      <w:r>
        <w:t>«</w:t>
      </w:r>
      <w:r w:rsidRPr="00B51DA7">
        <w:t>Вчені ма</w:t>
      </w:r>
      <w:r w:rsidRPr="00B51DA7">
        <w:t>й</w:t>
      </w:r>
      <w:r w:rsidRPr="00B51DA7">
        <w:t>бутнього</w:t>
      </w:r>
      <w:r>
        <w:t xml:space="preserve">». – </w:t>
      </w:r>
      <w:r w:rsidRPr="00B51DA7">
        <w:t>Одеса, 2002 р.</w:t>
      </w:r>
    </w:p>
    <w:p w:rsidR="003F3645" w:rsidRPr="00B51DA7" w:rsidRDefault="003F3645" w:rsidP="005E45F6">
      <w:pPr>
        <w:pStyle w:val="afffffffc"/>
        <w:widowControl w:val="0"/>
        <w:numPr>
          <w:ilvl w:val="0"/>
          <w:numId w:val="47"/>
        </w:numPr>
        <w:tabs>
          <w:tab w:val="clear" w:pos="1425"/>
          <w:tab w:val="num" w:pos="993"/>
        </w:tabs>
        <w:suppressAutoHyphens w:val="0"/>
        <w:overflowPunct w:val="0"/>
        <w:autoSpaceDE w:val="0"/>
        <w:autoSpaceDN w:val="0"/>
        <w:adjustRightInd w:val="0"/>
        <w:spacing w:after="0"/>
        <w:ind w:left="993" w:hanging="426"/>
        <w:jc w:val="both"/>
        <w:textAlignment w:val="baseline"/>
      </w:pPr>
      <w:r w:rsidRPr="00B51DA7">
        <w:t xml:space="preserve">ІІІ Міжнародній науково-практичній конференції </w:t>
      </w:r>
      <w:r w:rsidRPr="00CF0A29">
        <w:t>«</w:t>
      </w:r>
      <w:r w:rsidRPr="00B51DA7">
        <w:t>Наука і соціальні пр</w:t>
      </w:r>
      <w:r w:rsidRPr="00B51DA7">
        <w:t>о</w:t>
      </w:r>
      <w:r w:rsidRPr="00B51DA7">
        <w:t>блеми суспільства: медицина, фармація, біотехнологія</w:t>
      </w:r>
      <w:r w:rsidRPr="00CF0A29">
        <w:t>»</w:t>
      </w:r>
      <w:r>
        <w:t xml:space="preserve"> –</w:t>
      </w:r>
      <w:r w:rsidRPr="00B51DA7">
        <w:t xml:space="preserve"> Харків, </w:t>
      </w:r>
      <w:r>
        <w:t xml:space="preserve">НФаУ, </w:t>
      </w:r>
      <w:r w:rsidRPr="00B51DA7">
        <w:t>2003 р.</w:t>
      </w:r>
    </w:p>
    <w:p w:rsidR="003F3645" w:rsidRPr="00B51DA7" w:rsidRDefault="003F3645" w:rsidP="003F3645">
      <w:pPr>
        <w:ind w:firstLine="705"/>
      </w:pPr>
      <w:r w:rsidRPr="00B51DA7">
        <w:rPr>
          <w:b/>
          <w:bCs/>
        </w:rPr>
        <w:t>Публікації</w:t>
      </w:r>
      <w:r w:rsidRPr="00B51DA7">
        <w:t>. За темою дисертації опубліковано 9 наукових робіт – у т</w:t>
      </w:r>
      <w:r w:rsidRPr="00B51DA7">
        <w:t>о</w:t>
      </w:r>
      <w:r w:rsidRPr="00B51DA7">
        <w:t xml:space="preserve">му числі 3 статті у фахових журналах, 5 тез доповідей, </w:t>
      </w:r>
      <w:r>
        <w:t xml:space="preserve">деклараційний </w:t>
      </w:r>
      <w:r w:rsidRPr="00B51DA7">
        <w:t>патент</w:t>
      </w:r>
      <w:r>
        <w:t xml:space="preserve"> Укр</w:t>
      </w:r>
      <w:r>
        <w:t>а</w:t>
      </w:r>
      <w:r>
        <w:t>їни</w:t>
      </w:r>
      <w:r w:rsidRPr="00B51DA7">
        <w:t>.</w:t>
      </w:r>
    </w:p>
    <w:p w:rsidR="003F3645" w:rsidRPr="00B51DA7" w:rsidRDefault="003F3645" w:rsidP="003F3645">
      <w:pPr>
        <w:ind w:firstLine="705"/>
      </w:pPr>
      <w:r w:rsidRPr="00B51DA7">
        <w:rPr>
          <w:b/>
        </w:rPr>
        <w:t>Обсяг та структура дисертації</w:t>
      </w:r>
      <w:r w:rsidRPr="00B51DA7">
        <w:t>. Дисертаційна робота вик</w:t>
      </w:r>
      <w:r>
        <w:t>ладена</w:t>
      </w:r>
      <w:r w:rsidRPr="00B51DA7">
        <w:t xml:space="preserve"> на </w:t>
      </w:r>
      <w:r w:rsidRPr="00D46EB9">
        <w:rPr>
          <w:color w:val="000000"/>
        </w:rPr>
        <w:t>12</w:t>
      </w:r>
      <w:r w:rsidRPr="00B03D17">
        <w:rPr>
          <w:color w:val="000000"/>
        </w:rPr>
        <w:t>9</w:t>
      </w:r>
      <w:r w:rsidRPr="00B51DA7">
        <w:t xml:space="preserve"> сторінках друкованого тексту і складається із вступу, огляду літератури (ро</w:t>
      </w:r>
      <w:r w:rsidRPr="00B51DA7">
        <w:t>з</w:t>
      </w:r>
      <w:r w:rsidRPr="00B51DA7">
        <w:t>діл 1), розділу, присвячено</w:t>
      </w:r>
      <w:r>
        <w:t>му</w:t>
      </w:r>
      <w:r w:rsidRPr="00B51DA7">
        <w:t xml:space="preserve"> об’єктам і методам досліджень (розділ 2), </w:t>
      </w:r>
      <w:r w:rsidRPr="007D2B54">
        <w:t>ек</w:t>
      </w:r>
      <w:r w:rsidRPr="007D2B54">
        <w:t>с</w:t>
      </w:r>
      <w:r w:rsidRPr="007D2B54">
        <w:t>периментальної частини (розділ 3-5)</w:t>
      </w:r>
      <w:r w:rsidRPr="00B51DA7">
        <w:t>, загальних висновків, списку використ</w:t>
      </w:r>
      <w:r w:rsidRPr="00B51DA7">
        <w:t>а</w:t>
      </w:r>
      <w:r w:rsidRPr="00B51DA7">
        <w:t xml:space="preserve">них літературних джерел та додатків. Робота містить </w:t>
      </w:r>
      <w:r w:rsidRPr="00D46EB9">
        <w:rPr>
          <w:color w:val="000000"/>
        </w:rPr>
        <w:t>27</w:t>
      </w:r>
      <w:r w:rsidRPr="00B51DA7">
        <w:t xml:space="preserve"> рисунк</w:t>
      </w:r>
      <w:r>
        <w:t>ів</w:t>
      </w:r>
      <w:r w:rsidRPr="00B51DA7">
        <w:t xml:space="preserve"> та </w:t>
      </w:r>
      <w:r w:rsidRPr="00D46EB9">
        <w:rPr>
          <w:color w:val="000000"/>
        </w:rPr>
        <w:t>22</w:t>
      </w:r>
      <w:r w:rsidRPr="00B51DA7">
        <w:t xml:space="preserve"> таблиц</w:t>
      </w:r>
      <w:r>
        <w:t>і</w:t>
      </w:r>
      <w:r w:rsidRPr="00B51DA7">
        <w:t xml:space="preserve">. Список використаної літератури </w:t>
      </w:r>
      <w:r>
        <w:t>складає</w:t>
      </w:r>
      <w:r w:rsidRPr="00B51DA7">
        <w:t xml:space="preserve"> </w:t>
      </w:r>
      <w:r w:rsidRPr="00D46EB9">
        <w:rPr>
          <w:color w:val="000000"/>
        </w:rPr>
        <w:t>1</w:t>
      </w:r>
      <w:r>
        <w:rPr>
          <w:color w:val="000000"/>
        </w:rPr>
        <w:t>9</w:t>
      </w:r>
      <w:r w:rsidRPr="00D46EB9">
        <w:rPr>
          <w:color w:val="000000"/>
        </w:rPr>
        <w:t>3</w:t>
      </w:r>
      <w:r w:rsidRPr="00B51DA7">
        <w:t xml:space="preserve"> джерел</w:t>
      </w:r>
      <w:r>
        <w:t>а</w:t>
      </w:r>
      <w:r w:rsidRPr="00B51DA7">
        <w:t xml:space="preserve">, у тому числі </w:t>
      </w:r>
      <w:r w:rsidRPr="00D46EB9">
        <w:rPr>
          <w:color w:val="000000"/>
        </w:rPr>
        <w:t>3</w:t>
      </w:r>
      <w:r>
        <w:rPr>
          <w:color w:val="000000"/>
        </w:rPr>
        <w:t>2</w:t>
      </w:r>
      <w:r w:rsidRPr="00B51DA7">
        <w:t xml:space="preserve"> ін</w:t>
      </w:r>
      <w:r w:rsidRPr="00B51DA7">
        <w:t>о</w:t>
      </w:r>
      <w:r w:rsidRPr="00B51DA7">
        <w:t>земних авторів.</w:t>
      </w:r>
    </w:p>
    <w:p w:rsidR="003F3645" w:rsidRDefault="003F3645" w:rsidP="003F3645">
      <w:pPr>
        <w:pStyle w:val="1"/>
        <w:keepNext w:val="0"/>
        <w:spacing w:after="0"/>
      </w:pPr>
    </w:p>
    <w:p w:rsidR="003F3645" w:rsidRPr="00B51DA7" w:rsidRDefault="003F3645" w:rsidP="003F3645">
      <w:pPr>
        <w:pStyle w:val="1"/>
        <w:keepNext w:val="0"/>
        <w:spacing w:after="0"/>
      </w:pPr>
      <w:r w:rsidRPr="00B51DA7">
        <w:t>основний зміст роботи</w:t>
      </w:r>
    </w:p>
    <w:p w:rsidR="003F3645" w:rsidRPr="00B51DA7" w:rsidRDefault="003F3645" w:rsidP="003F3645">
      <w:pPr>
        <w:pStyle w:val="20"/>
        <w:keepNext w:val="0"/>
      </w:pPr>
      <w:r w:rsidRPr="00B51DA7">
        <w:t xml:space="preserve">1. </w:t>
      </w:r>
      <w:r>
        <w:t>Розробка складу мазі</w:t>
      </w:r>
    </w:p>
    <w:p w:rsidR="003F3645" w:rsidRDefault="003F3645" w:rsidP="003F3645">
      <w:pPr>
        <w:pStyle w:val="afffffffffa"/>
      </w:pPr>
      <w:r>
        <w:t>Аналіз даних літератури та вивчення проблеми місцевого лікування в</w:t>
      </w:r>
      <w:r>
        <w:t>а</w:t>
      </w:r>
      <w:r>
        <w:t>рикозної хвороби та її ускладнень дозволили обґрунтувати введення до скл</w:t>
      </w:r>
      <w:r>
        <w:t>а</w:t>
      </w:r>
      <w:r>
        <w:t>ду мазі речовини, яка проявляє антитромботичну дію, активізує фібріноліт</w:t>
      </w:r>
      <w:r>
        <w:t>и</w:t>
      </w:r>
      <w:r>
        <w:t>чні властивості крові та зменшує запальний процес і речовини, що регулює пр</w:t>
      </w:r>
      <w:r>
        <w:t>о</w:t>
      </w:r>
      <w:r>
        <w:t>цеси репарації. В якості однієї з них нами обрано натрію гепарин, в якості іншої – метилурацил.</w:t>
      </w:r>
    </w:p>
    <w:p w:rsidR="003F3645" w:rsidRDefault="003F3645" w:rsidP="003F3645">
      <w:pPr>
        <w:pStyle w:val="afffffffffa"/>
      </w:pPr>
      <w:r>
        <w:t>Натрію г</w:t>
      </w:r>
      <w:r w:rsidRPr="00B51DA7">
        <w:t>епарин за хімічною будовою в</w:t>
      </w:r>
      <w:r>
        <w:t>ідноситься до групи аніонних полісахаридів</w:t>
      </w:r>
      <w:r w:rsidRPr="00B51DA7">
        <w:t>.</w:t>
      </w:r>
      <w:r>
        <w:t xml:space="preserve"> </w:t>
      </w:r>
      <w:r w:rsidRPr="00B51DA7">
        <w:t>Механізм</w:t>
      </w:r>
      <w:r>
        <w:t xml:space="preserve"> </w:t>
      </w:r>
      <w:r w:rsidRPr="00B51DA7">
        <w:t>антикоагулянтної</w:t>
      </w:r>
      <w:r>
        <w:t xml:space="preserve"> </w:t>
      </w:r>
      <w:r w:rsidRPr="00B51DA7">
        <w:t>дії</w:t>
      </w:r>
      <w:r>
        <w:t xml:space="preserve"> </w:t>
      </w:r>
      <w:r w:rsidRPr="00B51DA7">
        <w:t>гепарину</w:t>
      </w:r>
      <w:r>
        <w:t xml:space="preserve"> полягає в</w:t>
      </w:r>
      <w:r w:rsidRPr="00B51DA7">
        <w:t xml:space="preserve"> підв</w:t>
      </w:r>
      <w:r w:rsidRPr="00B51DA7">
        <w:t>и</w:t>
      </w:r>
      <w:r w:rsidRPr="00B51DA7">
        <w:t>щенн</w:t>
      </w:r>
      <w:r>
        <w:t xml:space="preserve">і </w:t>
      </w:r>
      <w:r w:rsidRPr="00B51DA7">
        <w:t>активності</w:t>
      </w:r>
      <w:r>
        <w:t xml:space="preserve"> </w:t>
      </w:r>
      <w:r w:rsidRPr="00B51DA7">
        <w:t>фібрінолітичної</w:t>
      </w:r>
      <w:r>
        <w:t xml:space="preserve"> </w:t>
      </w:r>
      <w:r w:rsidRPr="00B51DA7">
        <w:t>системи</w:t>
      </w:r>
      <w:r>
        <w:t xml:space="preserve"> </w:t>
      </w:r>
      <w:r w:rsidRPr="00B51DA7">
        <w:t>за</w:t>
      </w:r>
      <w:r>
        <w:t xml:space="preserve"> </w:t>
      </w:r>
      <w:r w:rsidRPr="00B51DA7">
        <w:t>рахунок</w:t>
      </w:r>
      <w:r>
        <w:t xml:space="preserve"> </w:t>
      </w:r>
      <w:r w:rsidRPr="00B51DA7">
        <w:t>утворення</w:t>
      </w:r>
      <w:r>
        <w:t xml:space="preserve"> </w:t>
      </w:r>
      <w:r w:rsidRPr="00B51DA7">
        <w:t>комплексу</w:t>
      </w:r>
      <w:r>
        <w:t xml:space="preserve"> </w:t>
      </w:r>
      <w:r w:rsidRPr="00B51DA7">
        <w:t>з</w:t>
      </w:r>
      <w:r>
        <w:t xml:space="preserve"> </w:t>
      </w:r>
      <w:r w:rsidRPr="00B51DA7">
        <w:t>ант</w:t>
      </w:r>
      <w:r w:rsidRPr="00B51DA7">
        <w:t>и</w:t>
      </w:r>
      <w:r w:rsidRPr="00B51DA7">
        <w:t>плазміном.</w:t>
      </w:r>
      <w:r>
        <w:t xml:space="preserve"> Роль натрію гепарину пов’язана з ліквідацією стазу крові в ро</w:t>
      </w:r>
      <w:r>
        <w:t>з</w:t>
      </w:r>
      <w:r>
        <w:t>ширених поверхневих венах, прискоренням кровообігу та зменшенням набряку кінц</w:t>
      </w:r>
      <w:r>
        <w:t>і</w:t>
      </w:r>
      <w:r>
        <w:t xml:space="preserve">вок. </w:t>
      </w:r>
    </w:p>
    <w:p w:rsidR="003F3645" w:rsidRDefault="003F3645" w:rsidP="003F3645">
      <w:pPr>
        <w:pStyle w:val="afffffffffa"/>
      </w:pPr>
      <w:r>
        <w:t>Метилурацил за хімічною будовою відноситься до похідних піримід</w:t>
      </w:r>
      <w:r>
        <w:t>и</w:t>
      </w:r>
      <w:r>
        <w:t>ну. Він сприяє синтезу піримідинових основ в клітинах, що посилює їх ріст і розмноження, покращує репаративні процеси, прискорює загоєння ран, ст</w:t>
      </w:r>
      <w:r>
        <w:t>и</w:t>
      </w:r>
      <w:r>
        <w:t>мулює клітинні і гуморальні фактори імунного захисту.</w:t>
      </w:r>
      <w:r w:rsidRPr="00956317">
        <w:t xml:space="preserve"> </w:t>
      </w:r>
      <w:r>
        <w:t>Місцеве застосува</w:t>
      </w:r>
      <w:r>
        <w:t>н</w:t>
      </w:r>
      <w:r>
        <w:t>ня метилурацилу прискорює відторгнення некротичних тканин, зменшує гнійно-запальні явища в ранах і виразках, сприяє утворенню гранул</w:t>
      </w:r>
      <w:r>
        <w:t>я</w:t>
      </w:r>
      <w:r>
        <w:t>цій.</w:t>
      </w:r>
    </w:p>
    <w:p w:rsidR="003F3645" w:rsidRDefault="003F3645" w:rsidP="003F3645">
      <w:pPr>
        <w:pStyle w:val="afffffffffa"/>
      </w:pPr>
      <w:r>
        <w:t>При розробці нового лікарського препарату у формі мазі з зазначеними ді</w:t>
      </w:r>
      <w:r>
        <w:t>ю</w:t>
      </w:r>
      <w:r>
        <w:t>чими речовинами першим етапом нашої роботи став вибір оптимального носія. Однією з найголовніших вимог, що висуваються до мазевих основ, є спроможність легко вивільн</w:t>
      </w:r>
      <w:r>
        <w:t>я</w:t>
      </w:r>
      <w:r>
        <w:t xml:space="preserve">ти </w:t>
      </w:r>
      <w:r>
        <w:lastRenderedPageBreak/>
        <w:t xml:space="preserve">діючі речовини та забезпечувати їх належне всмоктування. Тому нами були проведені </w:t>
      </w:r>
      <w:r w:rsidRPr="00B51DA7">
        <w:t>біофармацевтичні</w:t>
      </w:r>
      <w:r>
        <w:t xml:space="preserve"> дослідження вивільнення м</w:t>
      </w:r>
      <w:r>
        <w:t>е</w:t>
      </w:r>
      <w:r>
        <w:t xml:space="preserve">тилурацилу з різних мазевих основ. </w:t>
      </w:r>
    </w:p>
    <w:p w:rsidR="003F3645" w:rsidRDefault="003F3645" w:rsidP="003F3645">
      <w:pPr>
        <w:pStyle w:val="afffffffffa"/>
        <w:rPr>
          <w:szCs w:val="28"/>
        </w:rPr>
      </w:pPr>
      <w:r>
        <w:t>В якості дослідних зразків основ були використані: емульсійна типу масло/вода, емульсійна типу вода/масло (Кутумової), гідрофільна (поліет</w:t>
      </w:r>
      <w:r>
        <w:t>и</w:t>
      </w:r>
      <w:r>
        <w:t>леноксидна), гідрофільна ХНІХФІ, гель карбополу та основа з проксанолом. Склад основ н</w:t>
      </w:r>
      <w:r>
        <w:t>а</w:t>
      </w:r>
      <w:r w:rsidRPr="00F14BFD">
        <w:rPr>
          <w:szCs w:val="28"/>
        </w:rPr>
        <w:t>ведений</w:t>
      </w:r>
      <w:r>
        <w:rPr>
          <w:szCs w:val="28"/>
        </w:rPr>
        <w:t xml:space="preserve"> </w:t>
      </w:r>
      <w:r w:rsidRPr="00F14BFD">
        <w:rPr>
          <w:szCs w:val="28"/>
        </w:rPr>
        <w:t>в</w:t>
      </w:r>
      <w:r>
        <w:rPr>
          <w:szCs w:val="28"/>
        </w:rPr>
        <w:t xml:space="preserve"> </w:t>
      </w:r>
      <w:r w:rsidRPr="00F14BFD">
        <w:rPr>
          <w:szCs w:val="28"/>
        </w:rPr>
        <w:t xml:space="preserve">таблиці 1. </w:t>
      </w:r>
    </w:p>
    <w:p w:rsidR="003F3645" w:rsidRDefault="003F3645" w:rsidP="003F3645">
      <w:pPr>
        <w:pStyle w:val="afffffffffa"/>
      </w:pPr>
      <w:r>
        <w:t xml:space="preserve">На вищенаведених мазевих основах були виготовлені зразки мазей з концентрацією метилурацилу </w:t>
      </w:r>
      <w:r w:rsidRPr="00057D70">
        <w:t xml:space="preserve"> </w:t>
      </w:r>
      <w:r>
        <w:t xml:space="preserve">10% </w:t>
      </w:r>
      <w:r w:rsidRPr="00057D70">
        <w:t xml:space="preserve"> </w:t>
      </w:r>
      <w:r>
        <w:t>на</w:t>
      </w:r>
      <w:r w:rsidRPr="00057D70">
        <w:t xml:space="preserve"> </w:t>
      </w:r>
      <w:r>
        <w:t xml:space="preserve"> 100 г</w:t>
      </w:r>
      <w:r w:rsidRPr="00057D70">
        <w:t xml:space="preserve"> </w:t>
      </w:r>
      <w:r>
        <w:t xml:space="preserve"> мазі</w:t>
      </w:r>
      <w:r w:rsidRPr="00057D70">
        <w:t xml:space="preserve"> </w:t>
      </w:r>
      <w:r>
        <w:t xml:space="preserve"> (згідно </w:t>
      </w:r>
      <w:r w:rsidRPr="00057D70">
        <w:t xml:space="preserve"> </w:t>
      </w:r>
      <w:r>
        <w:t xml:space="preserve">з </w:t>
      </w:r>
      <w:r w:rsidRPr="00057D70">
        <w:t xml:space="preserve"> </w:t>
      </w:r>
      <w:r>
        <w:t>даними літер</w:t>
      </w:r>
      <w:r>
        <w:t>а</w:t>
      </w:r>
      <w:r>
        <w:t>тури).</w:t>
      </w:r>
    </w:p>
    <w:p w:rsidR="003F3645" w:rsidRPr="00F14BFD" w:rsidRDefault="003F3645" w:rsidP="003F3645">
      <w:pPr>
        <w:pStyle w:val="37"/>
        <w:tabs>
          <w:tab w:val="right" w:pos="5580"/>
          <w:tab w:val="left" w:pos="6509"/>
        </w:tabs>
        <w:spacing w:after="0" w:line="240" w:lineRule="auto"/>
        <w:ind w:left="0"/>
        <w:jc w:val="right"/>
        <w:rPr>
          <w:b/>
          <w:bCs/>
          <w:i/>
          <w:iCs/>
          <w:sz w:val="28"/>
          <w:szCs w:val="28"/>
        </w:rPr>
      </w:pPr>
      <w:r>
        <w:rPr>
          <w:b/>
          <w:bCs/>
          <w:i/>
          <w:iCs/>
          <w:sz w:val="28"/>
          <w:szCs w:val="28"/>
        </w:rPr>
        <w:t xml:space="preserve">Таблиця </w:t>
      </w:r>
      <w:r w:rsidRPr="00F14BFD">
        <w:rPr>
          <w:b/>
          <w:bCs/>
          <w:i/>
          <w:iCs/>
          <w:sz w:val="28"/>
          <w:szCs w:val="28"/>
        </w:rPr>
        <w:t>1</w:t>
      </w:r>
    </w:p>
    <w:p w:rsidR="003F3645" w:rsidRPr="00F14BFD" w:rsidRDefault="003F3645" w:rsidP="003F3645">
      <w:pPr>
        <w:pStyle w:val="37"/>
        <w:tabs>
          <w:tab w:val="right" w:pos="5580"/>
          <w:tab w:val="left" w:pos="6509"/>
        </w:tabs>
        <w:spacing w:line="240" w:lineRule="auto"/>
        <w:ind w:left="0"/>
        <w:jc w:val="center"/>
        <w:rPr>
          <w:b/>
          <w:bCs/>
          <w:i/>
          <w:iCs/>
          <w:sz w:val="28"/>
          <w:szCs w:val="28"/>
        </w:rPr>
      </w:pPr>
      <w:r w:rsidRPr="00F14BFD">
        <w:rPr>
          <w:b/>
          <w:bCs/>
          <w:i/>
          <w:iCs/>
          <w:sz w:val="28"/>
          <w:szCs w:val="28"/>
        </w:rPr>
        <w:t>Досліджувані  мазеві  основи</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46"/>
        <w:gridCol w:w="3783"/>
        <w:gridCol w:w="3375"/>
        <w:gridCol w:w="1767"/>
      </w:tblGrid>
      <w:tr w:rsidR="003F3645" w:rsidRPr="00F14BFD" w:rsidTr="0071644F">
        <w:tblPrEx>
          <w:tblCellMar>
            <w:top w:w="0" w:type="dxa"/>
            <w:bottom w:w="0" w:type="dxa"/>
          </w:tblCellMar>
        </w:tblPrEx>
        <w:tc>
          <w:tcPr>
            <w:tcW w:w="337" w:type="pct"/>
            <w:tcBorders>
              <w:top w:val="double" w:sz="4" w:space="0" w:color="auto"/>
              <w:bottom w:val="double" w:sz="4" w:space="0" w:color="auto"/>
              <w:right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center"/>
              <w:rPr>
                <w:b/>
                <w:bCs/>
                <w:sz w:val="28"/>
                <w:szCs w:val="28"/>
              </w:rPr>
            </w:pPr>
            <w:r w:rsidRPr="00F14BFD">
              <w:rPr>
                <w:b/>
                <w:bCs/>
                <w:sz w:val="28"/>
                <w:szCs w:val="28"/>
              </w:rPr>
              <w:t>№</w:t>
            </w:r>
          </w:p>
        </w:tc>
        <w:tc>
          <w:tcPr>
            <w:tcW w:w="1976" w:type="pct"/>
            <w:tcBorders>
              <w:top w:val="double" w:sz="4" w:space="0" w:color="auto"/>
              <w:left w:val="double" w:sz="4" w:space="0" w:color="auto"/>
              <w:bottom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center"/>
              <w:rPr>
                <w:b/>
                <w:bCs/>
                <w:sz w:val="28"/>
                <w:szCs w:val="28"/>
              </w:rPr>
            </w:pPr>
            <w:r w:rsidRPr="00F14BFD">
              <w:rPr>
                <w:b/>
                <w:bCs/>
                <w:sz w:val="28"/>
                <w:szCs w:val="28"/>
              </w:rPr>
              <w:t>Тип мазевої основи</w:t>
            </w:r>
          </w:p>
        </w:tc>
        <w:tc>
          <w:tcPr>
            <w:tcW w:w="1763" w:type="pct"/>
            <w:tcBorders>
              <w:top w:val="double" w:sz="4" w:space="0" w:color="auto"/>
              <w:bottom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center"/>
              <w:rPr>
                <w:b/>
                <w:bCs/>
                <w:sz w:val="28"/>
                <w:szCs w:val="28"/>
              </w:rPr>
            </w:pPr>
            <w:r w:rsidRPr="00F14BFD">
              <w:rPr>
                <w:b/>
                <w:bCs/>
                <w:sz w:val="28"/>
                <w:szCs w:val="28"/>
              </w:rPr>
              <w:t>Допоміжні речовини</w:t>
            </w:r>
          </w:p>
        </w:tc>
        <w:tc>
          <w:tcPr>
            <w:tcW w:w="923" w:type="pct"/>
            <w:tcBorders>
              <w:top w:val="double" w:sz="4" w:space="0" w:color="auto"/>
              <w:bottom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center"/>
              <w:rPr>
                <w:b/>
                <w:bCs/>
                <w:sz w:val="28"/>
                <w:szCs w:val="28"/>
              </w:rPr>
            </w:pPr>
            <w:r w:rsidRPr="00F14BFD">
              <w:rPr>
                <w:b/>
                <w:bCs/>
                <w:sz w:val="28"/>
                <w:szCs w:val="28"/>
              </w:rPr>
              <w:t xml:space="preserve">Вміст </w:t>
            </w:r>
            <w:r w:rsidRPr="00F14BFD">
              <w:rPr>
                <w:b/>
                <w:bCs/>
                <w:sz w:val="28"/>
                <w:szCs w:val="28"/>
              </w:rPr>
              <w:br/>
              <w:t>д</w:t>
            </w:r>
            <w:r w:rsidRPr="00F14BFD">
              <w:rPr>
                <w:b/>
                <w:bCs/>
                <w:sz w:val="28"/>
                <w:szCs w:val="28"/>
              </w:rPr>
              <w:t>о</w:t>
            </w:r>
            <w:r w:rsidRPr="00F14BFD">
              <w:rPr>
                <w:b/>
                <w:bCs/>
                <w:sz w:val="28"/>
                <w:szCs w:val="28"/>
              </w:rPr>
              <w:t>поміжних речовин в основі, г</w:t>
            </w:r>
          </w:p>
        </w:tc>
      </w:tr>
      <w:tr w:rsidR="003F3645" w:rsidRPr="00F14BFD" w:rsidTr="0071644F">
        <w:tblPrEx>
          <w:tblCellMar>
            <w:top w:w="0" w:type="dxa"/>
            <w:bottom w:w="0" w:type="dxa"/>
          </w:tblCellMar>
        </w:tblPrEx>
        <w:tc>
          <w:tcPr>
            <w:tcW w:w="337" w:type="pct"/>
            <w:tcBorders>
              <w:top w:val="double" w:sz="4" w:space="0" w:color="auto"/>
              <w:right w:val="double" w:sz="4" w:space="0" w:color="auto"/>
            </w:tcBorders>
          </w:tcPr>
          <w:p w:rsidR="003F3645" w:rsidRPr="00F14BFD" w:rsidRDefault="003F3645" w:rsidP="0071644F">
            <w:pPr>
              <w:pStyle w:val="37"/>
              <w:tabs>
                <w:tab w:val="right" w:pos="5580"/>
                <w:tab w:val="left" w:pos="6509"/>
              </w:tabs>
              <w:spacing w:after="0" w:line="240" w:lineRule="auto"/>
              <w:ind w:left="0"/>
              <w:jc w:val="center"/>
              <w:rPr>
                <w:b/>
                <w:sz w:val="28"/>
                <w:szCs w:val="28"/>
              </w:rPr>
            </w:pPr>
            <w:r w:rsidRPr="00F14BFD">
              <w:rPr>
                <w:b/>
                <w:sz w:val="28"/>
                <w:szCs w:val="28"/>
              </w:rPr>
              <w:t>1</w:t>
            </w:r>
          </w:p>
        </w:tc>
        <w:tc>
          <w:tcPr>
            <w:tcW w:w="1976" w:type="pct"/>
            <w:tcBorders>
              <w:top w:val="double" w:sz="4" w:space="0" w:color="auto"/>
              <w:left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 xml:space="preserve">Емульсійна основа типу </w:t>
            </w:r>
            <w:r w:rsidRPr="00F14BFD">
              <w:rPr>
                <w:sz w:val="28"/>
                <w:szCs w:val="28"/>
              </w:rPr>
              <w:br/>
              <w:t>ма</w:t>
            </w:r>
            <w:r w:rsidRPr="00F14BFD">
              <w:rPr>
                <w:sz w:val="28"/>
                <w:szCs w:val="28"/>
              </w:rPr>
              <w:t>с</w:t>
            </w:r>
            <w:r w:rsidRPr="00F14BFD">
              <w:rPr>
                <w:sz w:val="28"/>
                <w:szCs w:val="28"/>
              </w:rPr>
              <w:t>ло/вода</w:t>
            </w:r>
          </w:p>
        </w:tc>
        <w:tc>
          <w:tcPr>
            <w:tcW w:w="1763" w:type="pct"/>
            <w:tcBorders>
              <w:top w:val="double" w:sz="4" w:space="0" w:color="auto"/>
            </w:tcBorders>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Олія вазелінова</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Гліцерин</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Емульгатор № 1</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Вода очищена</w:t>
            </w:r>
          </w:p>
        </w:tc>
        <w:tc>
          <w:tcPr>
            <w:tcW w:w="923" w:type="pct"/>
            <w:tcBorders>
              <w:top w:val="double" w:sz="4" w:space="0" w:color="auto"/>
            </w:tcBorders>
          </w:tcPr>
          <w:p w:rsidR="003F3645" w:rsidRPr="00F14BFD" w:rsidRDefault="003F3645" w:rsidP="0071644F">
            <w:pPr>
              <w:ind w:firstLine="462"/>
              <w:rPr>
                <w:szCs w:val="28"/>
              </w:rPr>
            </w:pPr>
            <w:r w:rsidRPr="00F14BFD">
              <w:rPr>
                <w:szCs w:val="28"/>
              </w:rPr>
              <w:t>20,0</w:t>
            </w:r>
          </w:p>
          <w:p w:rsidR="003F3645" w:rsidRPr="00F14BFD" w:rsidRDefault="003F3645" w:rsidP="0071644F">
            <w:pPr>
              <w:ind w:firstLine="462"/>
              <w:rPr>
                <w:szCs w:val="28"/>
              </w:rPr>
            </w:pPr>
            <w:r w:rsidRPr="00F14BFD">
              <w:rPr>
                <w:szCs w:val="28"/>
              </w:rPr>
              <w:t>10,0</w:t>
            </w:r>
          </w:p>
          <w:p w:rsidR="003F3645" w:rsidRPr="00F14BFD" w:rsidRDefault="003F3645" w:rsidP="0071644F">
            <w:pPr>
              <w:ind w:firstLine="462"/>
              <w:rPr>
                <w:szCs w:val="28"/>
              </w:rPr>
            </w:pPr>
            <w:r w:rsidRPr="00F14BFD">
              <w:rPr>
                <w:szCs w:val="28"/>
              </w:rPr>
              <w:t>9,0</w:t>
            </w:r>
          </w:p>
          <w:p w:rsidR="003F3645" w:rsidRPr="00F14BFD" w:rsidRDefault="003F3645" w:rsidP="0071644F">
            <w:pPr>
              <w:pStyle w:val="37"/>
              <w:tabs>
                <w:tab w:val="right" w:pos="5580"/>
                <w:tab w:val="left" w:pos="6509"/>
              </w:tabs>
              <w:spacing w:after="0" w:line="240" w:lineRule="auto"/>
              <w:ind w:left="0" w:firstLine="462"/>
              <w:jc w:val="left"/>
              <w:rPr>
                <w:sz w:val="28"/>
                <w:szCs w:val="28"/>
              </w:rPr>
            </w:pPr>
            <w:r w:rsidRPr="00F14BFD">
              <w:rPr>
                <w:sz w:val="28"/>
                <w:szCs w:val="28"/>
              </w:rPr>
              <w:t>61,0</w:t>
            </w:r>
          </w:p>
        </w:tc>
      </w:tr>
      <w:tr w:rsidR="003F3645" w:rsidRPr="00F14BFD" w:rsidTr="0071644F">
        <w:tblPrEx>
          <w:tblCellMar>
            <w:top w:w="0" w:type="dxa"/>
            <w:bottom w:w="0" w:type="dxa"/>
          </w:tblCellMar>
        </w:tblPrEx>
        <w:tc>
          <w:tcPr>
            <w:tcW w:w="337" w:type="pct"/>
            <w:tcBorders>
              <w:right w:val="double" w:sz="4" w:space="0" w:color="auto"/>
            </w:tcBorders>
          </w:tcPr>
          <w:p w:rsidR="003F3645" w:rsidRPr="00F14BFD" w:rsidRDefault="003F3645" w:rsidP="0071644F">
            <w:pPr>
              <w:pStyle w:val="37"/>
              <w:tabs>
                <w:tab w:val="right" w:pos="5580"/>
                <w:tab w:val="left" w:pos="6509"/>
              </w:tabs>
              <w:spacing w:after="0" w:line="240" w:lineRule="auto"/>
              <w:ind w:left="0"/>
              <w:jc w:val="center"/>
              <w:rPr>
                <w:b/>
                <w:sz w:val="28"/>
                <w:szCs w:val="28"/>
              </w:rPr>
            </w:pPr>
            <w:r w:rsidRPr="00F14BFD">
              <w:rPr>
                <w:b/>
                <w:sz w:val="28"/>
                <w:szCs w:val="28"/>
              </w:rPr>
              <w:t>2</w:t>
            </w:r>
          </w:p>
        </w:tc>
        <w:tc>
          <w:tcPr>
            <w:tcW w:w="1976" w:type="pct"/>
            <w:tcBorders>
              <w:left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Емульсійна типу вода/масло (Кутумової)</w:t>
            </w:r>
          </w:p>
        </w:tc>
        <w:tc>
          <w:tcPr>
            <w:tcW w:w="1763" w:type="pct"/>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Вазелін</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Емульгатор Т-2</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Вода очищена</w:t>
            </w:r>
          </w:p>
        </w:tc>
        <w:tc>
          <w:tcPr>
            <w:tcW w:w="923" w:type="pct"/>
          </w:tcPr>
          <w:p w:rsidR="003F3645" w:rsidRPr="00F14BFD" w:rsidRDefault="003F3645" w:rsidP="0071644F">
            <w:pPr>
              <w:ind w:firstLine="462"/>
              <w:rPr>
                <w:szCs w:val="28"/>
              </w:rPr>
            </w:pPr>
            <w:r w:rsidRPr="00F14BFD">
              <w:rPr>
                <w:szCs w:val="28"/>
              </w:rPr>
              <w:t>60,0</w:t>
            </w:r>
          </w:p>
          <w:p w:rsidR="003F3645" w:rsidRPr="00F14BFD" w:rsidRDefault="003F3645" w:rsidP="0071644F">
            <w:pPr>
              <w:ind w:firstLine="462"/>
              <w:rPr>
                <w:szCs w:val="28"/>
              </w:rPr>
            </w:pPr>
            <w:r w:rsidRPr="00F14BFD">
              <w:rPr>
                <w:szCs w:val="28"/>
              </w:rPr>
              <w:t>10,0</w:t>
            </w:r>
          </w:p>
          <w:p w:rsidR="003F3645" w:rsidRPr="00F14BFD" w:rsidRDefault="003F3645" w:rsidP="0071644F">
            <w:pPr>
              <w:pStyle w:val="37"/>
              <w:tabs>
                <w:tab w:val="right" w:pos="5580"/>
                <w:tab w:val="left" w:pos="6509"/>
              </w:tabs>
              <w:spacing w:after="0" w:line="240" w:lineRule="auto"/>
              <w:ind w:left="0" w:firstLine="462"/>
              <w:jc w:val="left"/>
              <w:rPr>
                <w:sz w:val="28"/>
                <w:szCs w:val="28"/>
              </w:rPr>
            </w:pPr>
            <w:r w:rsidRPr="00F14BFD">
              <w:rPr>
                <w:sz w:val="28"/>
                <w:szCs w:val="28"/>
              </w:rPr>
              <w:t>30,0</w:t>
            </w:r>
          </w:p>
        </w:tc>
      </w:tr>
      <w:tr w:rsidR="003F3645" w:rsidRPr="00F14BFD" w:rsidTr="0071644F">
        <w:tblPrEx>
          <w:tblCellMar>
            <w:top w:w="0" w:type="dxa"/>
            <w:bottom w:w="0" w:type="dxa"/>
          </w:tblCellMar>
        </w:tblPrEx>
        <w:tc>
          <w:tcPr>
            <w:tcW w:w="337" w:type="pct"/>
            <w:tcBorders>
              <w:right w:val="double" w:sz="4" w:space="0" w:color="auto"/>
            </w:tcBorders>
          </w:tcPr>
          <w:p w:rsidR="003F3645" w:rsidRPr="00F14BFD" w:rsidRDefault="003F3645" w:rsidP="0071644F">
            <w:pPr>
              <w:pStyle w:val="37"/>
              <w:tabs>
                <w:tab w:val="right" w:pos="5580"/>
                <w:tab w:val="left" w:pos="6509"/>
              </w:tabs>
              <w:spacing w:after="0" w:line="240" w:lineRule="auto"/>
              <w:ind w:left="0"/>
              <w:jc w:val="center"/>
              <w:rPr>
                <w:b/>
                <w:sz w:val="28"/>
                <w:szCs w:val="28"/>
              </w:rPr>
            </w:pPr>
            <w:r w:rsidRPr="00F14BFD">
              <w:rPr>
                <w:b/>
                <w:sz w:val="28"/>
                <w:szCs w:val="28"/>
              </w:rPr>
              <w:t>3</w:t>
            </w:r>
          </w:p>
        </w:tc>
        <w:tc>
          <w:tcPr>
            <w:tcW w:w="1976" w:type="pct"/>
            <w:tcBorders>
              <w:left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Гідрофільна основа (поліет</w:t>
            </w:r>
            <w:r w:rsidRPr="00F14BFD">
              <w:rPr>
                <w:sz w:val="28"/>
                <w:szCs w:val="28"/>
              </w:rPr>
              <w:t>и</w:t>
            </w:r>
            <w:r w:rsidRPr="00F14BFD">
              <w:rPr>
                <w:sz w:val="28"/>
                <w:szCs w:val="28"/>
              </w:rPr>
              <w:t>леноксидна)</w:t>
            </w:r>
          </w:p>
        </w:tc>
        <w:tc>
          <w:tcPr>
            <w:tcW w:w="1763" w:type="pct"/>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Поліетиленоксид 400</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Поліетиленоксид 1500</w:t>
            </w:r>
          </w:p>
        </w:tc>
        <w:tc>
          <w:tcPr>
            <w:tcW w:w="923" w:type="pct"/>
          </w:tcPr>
          <w:p w:rsidR="003F3645" w:rsidRPr="00F14BFD" w:rsidRDefault="003F3645" w:rsidP="0071644F">
            <w:pPr>
              <w:ind w:firstLine="462"/>
              <w:rPr>
                <w:szCs w:val="28"/>
              </w:rPr>
            </w:pPr>
            <w:r w:rsidRPr="00F14BFD">
              <w:rPr>
                <w:szCs w:val="28"/>
              </w:rPr>
              <w:t>80,0</w:t>
            </w:r>
          </w:p>
          <w:p w:rsidR="003F3645" w:rsidRPr="00F14BFD" w:rsidRDefault="003F3645" w:rsidP="0071644F">
            <w:pPr>
              <w:pStyle w:val="37"/>
              <w:tabs>
                <w:tab w:val="right" w:pos="5580"/>
                <w:tab w:val="left" w:pos="6509"/>
              </w:tabs>
              <w:spacing w:after="0" w:line="240" w:lineRule="auto"/>
              <w:ind w:left="0" w:firstLine="462"/>
              <w:jc w:val="left"/>
              <w:rPr>
                <w:sz w:val="28"/>
                <w:szCs w:val="28"/>
              </w:rPr>
            </w:pPr>
            <w:r w:rsidRPr="00F14BFD">
              <w:rPr>
                <w:sz w:val="28"/>
                <w:szCs w:val="28"/>
              </w:rPr>
              <w:t>20,0</w:t>
            </w:r>
          </w:p>
        </w:tc>
      </w:tr>
      <w:tr w:rsidR="003F3645" w:rsidRPr="00F14BFD" w:rsidTr="0071644F">
        <w:tblPrEx>
          <w:tblCellMar>
            <w:top w:w="0" w:type="dxa"/>
            <w:bottom w:w="0" w:type="dxa"/>
          </w:tblCellMar>
        </w:tblPrEx>
        <w:tc>
          <w:tcPr>
            <w:tcW w:w="337" w:type="pct"/>
            <w:tcBorders>
              <w:right w:val="double" w:sz="4" w:space="0" w:color="auto"/>
            </w:tcBorders>
          </w:tcPr>
          <w:p w:rsidR="003F3645" w:rsidRPr="00F14BFD" w:rsidRDefault="003F3645" w:rsidP="0071644F">
            <w:pPr>
              <w:pStyle w:val="37"/>
              <w:tabs>
                <w:tab w:val="right" w:pos="5580"/>
                <w:tab w:val="left" w:pos="6509"/>
              </w:tabs>
              <w:spacing w:after="0" w:line="240" w:lineRule="auto"/>
              <w:ind w:left="0"/>
              <w:jc w:val="center"/>
              <w:rPr>
                <w:b/>
                <w:sz w:val="28"/>
                <w:szCs w:val="28"/>
              </w:rPr>
            </w:pPr>
            <w:r w:rsidRPr="00F14BFD">
              <w:rPr>
                <w:b/>
                <w:sz w:val="28"/>
                <w:szCs w:val="28"/>
              </w:rPr>
              <w:t>4</w:t>
            </w:r>
          </w:p>
        </w:tc>
        <w:tc>
          <w:tcPr>
            <w:tcW w:w="1976" w:type="pct"/>
            <w:tcBorders>
              <w:left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Гідрофільна основа ХНІ</w:t>
            </w:r>
            <w:r w:rsidRPr="00F14BFD">
              <w:rPr>
                <w:sz w:val="28"/>
                <w:szCs w:val="28"/>
              </w:rPr>
              <w:t>Х</w:t>
            </w:r>
            <w:r w:rsidRPr="00F14BFD">
              <w:rPr>
                <w:sz w:val="28"/>
                <w:szCs w:val="28"/>
              </w:rPr>
              <w:t>ФІ</w:t>
            </w:r>
          </w:p>
        </w:tc>
        <w:tc>
          <w:tcPr>
            <w:tcW w:w="1763" w:type="pct"/>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Олія вазелінова</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Твін-80</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Вищі жирні спирти</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Поліетиленоксид 400</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Вода очищена</w:t>
            </w:r>
          </w:p>
        </w:tc>
        <w:tc>
          <w:tcPr>
            <w:tcW w:w="923" w:type="pct"/>
          </w:tcPr>
          <w:p w:rsidR="003F3645" w:rsidRPr="00F14BFD" w:rsidRDefault="003F3645" w:rsidP="0071644F">
            <w:pPr>
              <w:ind w:firstLine="462"/>
              <w:rPr>
                <w:szCs w:val="28"/>
              </w:rPr>
            </w:pPr>
            <w:r w:rsidRPr="00F14BFD">
              <w:rPr>
                <w:szCs w:val="28"/>
              </w:rPr>
              <w:t>25,0</w:t>
            </w:r>
          </w:p>
          <w:p w:rsidR="003F3645" w:rsidRPr="00F14BFD" w:rsidRDefault="003F3645" w:rsidP="0071644F">
            <w:pPr>
              <w:ind w:firstLine="462"/>
              <w:rPr>
                <w:szCs w:val="28"/>
              </w:rPr>
            </w:pPr>
            <w:r w:rsidRPr="00F14BFD">
              <w:rPr>
                <w:szCs w:val="28"/>
              </w:rPr>
              <w:t>5,0</w:t>
            </w:r>
          </w:p>
          <w:p w:rsidR="003F3645" w:rsidRPr="00F14BFD" w:rsidRDefault="003F3645" w:rsidP="0071644F">
            <w:pPr>
              <w:ind w:firstLine="462"/>
              <w:rPr>
                <w:szCs w:val="28"/>
              </w:rPr>
            </w:pPr>
            <w:r w:rsidRPr="00F14BFD">
              <w:rPr>
                <w:szCs w:val="28"/>
              </w:rPr>
              <w:t>25,0</w:t>
            </w:r>
          </w:p>
          <w:p w:rsidR="003F3645" w:rsidRPr="00F14BFD" w:rsidRDefault="003F3645" w:rsidP="0071644F">
            <w:pPr>
              <w:ind w:firstLine="462"/>
              <w:rPr>
                <w:szCs w:val="28"/>
              </w:rPr>
            </w:pPr>
            <w:r w:rsidRPr="00F14BFD">
              <w:rPr>
                <w:szCs w:val="28"/>
              </w:rPr>
              <w:t>12,0</w:t>
            </w:r>
          </w:p>
          <w:p w:rsidR="003F3645" w:rsidRPr="00F14BFD" w:rsidRDefault="003F3645" w:rsidP="0071644F">
            <w:pPr>
              <w:pStyle w:val="37"/>
              <w:tabs>
                <w:tab w:val="right" w:pos="5580"/>
                <w:tab w:val="left" w:pos="6509"/>
              </w:tabs>
              <w:spacing w:after="0" w:line="240" w:lineRule="auto"/>
              <w:ind w:left="0" w:firstLine="462"/>
              <w:jc w:val="left"/>
              <w:rPr>
                <w:sz w:val="28"/>
                <w:szCs w:val="28"/>
              </w:rPr>
            </w:pPr>
            <w:r w:rsidRPr="00F14BFD">
              <w:rPr>
                <w:sz w:val="28"/>
                <w:szCs w:val="28"/>
              </w:rPr>
              <w:t>33,0</w:t>
            </w:r>
          </w:p>
        </w:tc>
      </w:tr>
      <w:tr w:rsidR="003F3645" w:rsidRPr="00F14BFD" w:rsidTr="0071644F">
        <w:tblPrEx>
          <w:tblCellMar>
            <w:top w:w="0" w:type="dxa"/>
            <w:bottom w:w="0" w:type="dxa"/>
          </w:tblCellMar>
        </w:tblPrEx>
        <w:tc>
          <w:tcPr>
            <w:tcW w:w="337" w:type="pct"/>
            <w:tcBorders>
              <w:right w:val="double" w:sz="4" w:space="0" w:color="auto"/>
            </w:tcBorders>
          </w:tcPr>
          <w:p w:rsidR="003F3645" w:rsidRPr="00F14BFD" w:rsidRDefault="003F3645" w:rsidP="0071644F">
            <w:pPr>
              <w:pStyle w:val="37"/>
              <w:tabs>
                <w:tab w:val="right" w:pos="5580"/>
                <w:tab w:val="left" w:pos="6509"/>
              </w:tabs>
              <w:spacing w:after="0" w:line="240" w:lineRule="auto"/>
              <w:ind w:left="0"/>
              <w:jc w:val="center"/>
              <w:rPr>
                <w:b/>
                <w:sz w:val="28"/>
                <w:szCs w:val="28"/>
              </w:rPr>
            </w:pPr>
            <w:r w:rsidRPr="00F14BFD">
              <w:rPr>
                <w:b/>
                <w:sz w:val="28"/>
                <w:szCs w:val="28"/>
              </w:rPr>
              <w:t>5</w:t>
            </w:r>
          </w:p>
        </w:tc>
        <w:tc>
          <w:tcPr>
            <w:tcW w:w="1976" w:type="pct"/>
            <w:tcBorders>
              <w:left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left"/>
              <w:rPr>
                <w:sz w:val="28"/>
                <w:szCs w:val="28"/>
              </w:rPr>
            </w:pPr>
            <w:r>
              <w:rPr>
                <w:sz w:val="28"/>
                <w:szCs w:val="28"/>
              </w:rPr>
              <w:t>Гелева основа</w:t>
            </w:r>
          </w:p>
        </w:tc>
        <w:tc>
          <w:tcPr>
            <w:tcW w:w="1763" w:type="pct"/>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Карбопол 934</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Пропіленгліколь</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Гліцерин</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Ніпагін</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Ніпазол</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Гідроксид амонію</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Вода очищена</w:t>
            </w:r>
          </w:p>
        </w:tc>
        <w:tc>
          <w:tcPr>
            <w:tcW w:w="923" w:type="pct"/>
          </w:tcPr>
          <w:p w:rsidR="003F3645" w:rsidRPr="00F14BFD" w:rsidRDefault="003F3645" w:rsidP="0071644F">
            <w:pPr>
              <w:ind w:firstLine="462"/>
              <w:rPr>
                <w:szCs w:val="28"/>
              </w:rPr>
            </w:pPr>
            <w:r w:rsidRPr="00F14BFD">
              <w:rPr>
                <w:szCs w:val="28"/>
              </w:rPr>
              <w:t>0,8</w:t>
            </w:r>
          </w:p>
          <w:p w:rsidR="003F3645" w:rsidRPr="00F14BFD" w:rsidRDefault="003F3645" w:rsidP="0071644F">
            <w:pPr>
              <w:ind w:firstLine="462"/>
              <w:rPr>
                <w:szCs w:val="28"/>
              </w:rPr>
            </w:pPr>
            <w:r w:rsidRPr="00F14BFD">
              <w:rPr>
                <w:szCs w:val="28"/>
              </w:rPr>
              <w:t>20,0</w:t>
            </w:r>
          </w:p>
          <w:p w:rsidR="003F3645" w:rsidRPr="00F14BFD" w:rsidRDefault="003F3645" w:rsidP="0071644F">
            <w:pPr>
              <w:ind w:firstLine="462"/>
              <w:rPr>
                <w:szCs w:val="28"/>
              </w:rPr>
            </w:pPr>
            <w:r w:rsidRPr="00F14BFD">
              <w:rPr>
                <w:szCs w:val="28"/>
              </w:rPr>
              <w:t>5,0</w:t>
            </w:r>
          </w:p>
          <w:p w:rsidR="003F3645" w:rsidRPr="00F14BFD" w:rsidRDefault="003F3645" w:rsidP="0071644F">
            <w:pPr>
              <w:ind w:firstLine="462"/>
              <w:rPr>
                <w:szCs w:val="28"/>
              </w:rPr>
            </w:pPr>
            <w:r w:rsidRPr="00F14BFD">
              <w:rPr>
                <w:szCs w:val="28"/>
              </w:rPr>
              <w:t>0,18</w:t>
            </w:r>
          </w:p>
          <w:p w:rsidR="003F3645" w:rsidRPr="00F14BFD" w:rsidRDefault="003F3645" w:rsidP="0071644F">
            <w:pPr>
              <w:ind w:firstLine="462"/>
              <w:rPr>
                <w:szCs w:val="28"/>
              </w:rPr>
            </w:pPr>
            <w:r w:rsidRPr="00F14BFD">
              <w:rPr>
                <w:szCs w:val="28"/>
              </w:rPr>
              <w:t>0,03</w:t>
            </w:r>
          </w:p>
          <w:p w:rsidR="003F3645" w:rsidRPr="00F14BFD" w:rsidRDefault="003F3645" w:rsidP="0071644F">
            <w:pPr>
              <w:ind w:firstLine="462"/>
              <w:rPr>
                <w:szCs w:val="28"/>
              </w:rPr>
            </w:pPr>
            <w:r w:rsidRPr="00F14BFD">
              <w:rPr>
                <w:szCs w:val="28"/>
              </w:rPr>
              <w:t>0,3</w:t>
            </w:r>
          </w:p>
          <w:p w:rsidR="003F3645" w:rsidRPr="00F14BFD" w:rsidRDefault="003F3645" w:rsidP="0071644F">
            <w:pPr>
              <w:pStyle w:val="37"/>
              <w:tabs>
                <w:tab w:val="right" w:pos="5580"/>
                <w:tab w:val="left" w:pos="6509"/>
              </w:tabs>
              <w:spacing w:after="0" w:line="240" w:lineRule="auto"/>
              <w:ind w:left="0" w:firstLine="462"/>
              <w:jc w:val="left"/>
              <w:rPr>
                <w:sz w:val="28"/>
                <w:szCs w:val="28"/>
              </w:rPr>
            </w:pPr>
            <w:r w:rsidRPr="00F14BFD">
              <w:rPr>
                <w:sz w:val="28"/>
                <w:szCs w:val="28"/>
              </w:rPr>
              <w:t>73,69</w:t>
            </w:r>
          </w:p>
        </w:tc>
      </w:tr>
      <w:tr w:rsidR="003F3645" w:rsidRPr="00F14BFD" w:rsidTr="0071644F">
        <w:tblPrEx>
          <w:tblCellMar>
            <w:top w:w="0" w:type="dxa"/>
            <w:bottom w:w="0" w:type="dxa"/>
          </w:tblCellMar>
        </w:tblPrEx>
        <w:tc>
          <w:tcPr>
            <w:tcW w:w="337" w:type="pct"/>
            <w:tcBorders>
              <w:bottom w:val="double" w:sz="4" w:space="0" w:color="auto"/>
              <w:right w:val="double" w:sz="4" w:space="0" w:color="auto"/>
            </w:tcBorders>
          </w:tcPr>
          <w:p w:rsidR="003F3645" w:rsidRPr="00F14BFD" w:rsidRDefault="003F3645" w:rsidP="0071644F">
            <w:pPr>
              <w:pStyle w:val="37"/>
              <w:tabs>
                <w:tab w:val="right" w:pos="5580"/>
                <w:tab w:val="left" w:pos="6509"/>
              </w:tabs>
              <w:spacing w:after="0" w:line="240" w:lineRule="auto"/>
              <w:ind w:left="0"/>
              <w:jc w:val="center"/>
              <w:rPr>
                <w:b/>
                <w:sz w:val="28"/>
                <w:szCs w:val="28"/>
              </w:rPr>
            </w:pPr>
            <w:r w:rsidRPr="00F14BFD">
              <w:rPr>
                <w:b/>
                <w:sz w:val="28"/>
                <w:szCs w:val="28"/>
              </w:rPr>
              <w:t>6</w:t>
            </w:r>
          </w:p>
        </w:tc>
        <w:tc>
          <w:tcPr>
            <w:tcW w:w="1976" w:type="pct"/>
            <w:tcBorders>
              <w:left w:val="double" w:sz="4" w:space="0" w:color="auto"/>
            </w:tcBorders>
            <w:vAlign w:val="center"/>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Основа з проксанолом</w:t>
            </w:r>
          </w:p>
        </w:tc>
        <w:tc>
          <w:tcPr>
            <w:tcW w:w="1763" w:type="pct"/>
          </w:tcPr>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Проксанол</w:t>
            </w:r>
            <w:r>
              <w:rPr>
                <w:sz w:val="28"/>
                <w:szCs w:val="28"/>
              </w:rPr>
              <w:t xml:space="preserve"> 268</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Поліетиленоксид 400</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Поліетиленоксид 1500</w:t>
            </w:r>
          </w:p>
          <w:p w:rsidR="003F3645" w:rsidRPr="00F14BFD" w:rsidRDefault="003F3645" w:rsidP="0071644F">
            <w:pPr>
              <w:pStyle w:val="37"/>
              <w:tabs>
                <w:tab w:val="right" w:pos="5580"/>
                <w:tab w:val="left" w:pos="6509"/>
              </w:tabs>
              <w:spacing w:after="0" w:line="240" w:lineRule="auto"/>
              <w:ind w:left="0"/>
              <w:jc w:val="left"/>
              <w:rPr>
                <w:sz w:val="28"/>
                <w:szCs w:val="28"/>
              </w:rPr>
            </w:pPr>
            <w:r w:rsidRPr="00F14BFD">
              <w:rPr>
                <w:sz w:val="28"/>
                <w:szCs w:val="28"/>
              </w:rPr>
              <w:t>Вода очищена</w:t>
            </w:r>
          </w:p>
        </w:tc>
        <w:tc>
          <w:tcPr>
            <w:tcW w:w="923" w:type="pct"/>
          </w:tcPr>
          <w:p w:rsidR="003F3645" w:rsidRPr="00F14BFD" w:rsidRDefault="003F3645" w:rsidP="0071644F">
            <w:pPr>
              <w:ind w:firstLine="462"/>
              <w:rPr>
                <w:szCs w:val="28"/>
              </w:rPr>
            </w:pPr>
            <w:r w:rsidRPr="00F14BFD">
              <w:rPr>
                <w:szCs w:val="28"/>
              </w:rPr>
              <w:t>19,8</w:t>
            </w:r>
          </w:p>
          <w:p w:rsidR="003F3645" w:rsidRPr="00F14BFD" w:rsidRDefault="003F3645" w:rsidP="0071644F">
            <w:pPr>
              <w:ind w:firstLine="462"/>
              <w:rPr>
                <w:szCs w:val="28"/>
              </w:rPr>
            </w:pPr>
            <w:r w:rsidRPr="00F14BFD">
              <w:rPr>
                <w:szCs w:val="28"/>
              </w:rPr>
              <w:t>59,36</w:t>
            </w:r>
          </w:p>
          <w:p w:rsidR="003F3645" w:rsidRPr="00F14BFD" w:rsidRDefault="003F3645" w:rsidP="0071644F">
            <w:pPr>
              <w:ind w:firstLine="462"/>
              <w:rPr>
                <w:szCs w:val="28"/>
              </w:rPr>
            </w:pPr>
            <w:r w:rsidRPr="00F14BFD">
              <w:rPr>
                <w:szCs w:val="28"/>
              </w:rPr>
              <w:t>14,84</w:t>
            </w:r>
          </w:p>
          <w:p w:rsidR="003F3645" w:rsidRPr="00F14BFD" w:rsidRDefault="003F3645" w:rsidP="0071644F">
            <w:pPr>
              <w:pStyle w:val="37"/>
              <w:tabs>
                <w:tab w:val="right" w:pos="5580"/>
                <w:tab w:val="left" w:pos="6509"/>
              </w:tabs>
              <w:spacing w:after="0" w:line="240" w:lineRule="auto"/>
              <w:ind w:left="0" w:firstLine="462"/>
              <w:jc w:val="left"/>
              <w:rPr>
                <w:sz w:val="28"/>
                <w:szCs w:val="28"/>
              </w:rPr>
            </w:pPr>
            <w:r w:rsidRPr="00F14BFD">
              <w:rPr>
                <w:sz w:val="28"/>
                <w:szCs w:val="28"/>
              </w:rPr>
              <w:t>6,0</w:t>
            </w:r>
          </w:p>
        </w:tc>
      </w:tr>
    </w:tbl>
    <w:p w:rsidR="003F3645" w:rsidRDefault="003F3645" w:rsidP="003F3645">
      <w:pPr>
        <w:pStyle w:val="afffffffffa"/>
        <w:spacing w:before="120"/>
      </w:pPr>
      <w:r>
        <w:lastRenderedPageBreak/>
        <w:t>Для визначення залежності концентрації метилурацилу від часу пров</w:t>
      </w:r>
      <w:r>
        <w:t>е</w:t>
      </w:r>
      <w:r>
        <w:t>дення досліду вивчали кінетику вивільнення метилурацилу в буферний ро</w:t>
      </w:r>
      <w:r>
        <w:t>з</w:t>
      </w:r>
      <w:r>
        <w:t>чин з рН 7,8. Залежність концентрації метилурацилу в середовищі для діалізу від часу проведення досліду наведена на рисунку 1.</w:t>
      </w:r>
    </w:p>
    <w:p w:rsidR="003F3645" w:rsidRDefault="003F3645" w:rsidP="003F3645">
      <w:pPr>
        <w:pStyle w:val="afffffffffa"/>
      </w:pPr>
      <w:r>
        <w:t>Аналіз одержаних даних показав, що найбільш повне вивільнення метилур</w:t>
      </w:r>
      <w:r>
        <w:t>а</w:t>
      </w:r>
      <w:r>
        <w:t>цилу проходить з мазі, яка виготовлена на ПЕО основі (зразок №3); максимальна кількість метилурацилу в діалізаті спостерігається через 7-8 г</w:t>
      </w:r>
      <w:r>
        <w:t>о</w:t>
      </w:r>
      <w:r>
        <w:t>дин досліду. Мазі, виготовлені на гелевій (зразок №5) та проксанольній (зр</w:t>
      </w:r>
      <w:r>
        <w:t>а</w:t>
      </w:r>
      <w:r>
        <w:t>зок №6) основах, показали значно менший рівень вивільнення метилурац</w:t>
      </w:r>
      <w:r>
        <w:t>и</w:t>
      </w:r>
      <w:r>
        <w:t>лу. Водночас, зразки № 1, 2, 4 виявили досить низький рівень вивільнення метилурацилу, що дозволяє виключити їх з подальших д</w:t>
      </w:r>
      <w:r>
        <w:t>о</w:t>
      </w:r>
      <w:r>
        <w:t xml:space="preserve">сліджень. </w:t>
      </w:r>
    </w:p>
    <w:p w:rsidR="003F3645" w:rsidRDefault="003F3645" w:rsidP="003F3645">
      <w:pPr>
        <w:pStyle w:val="afffffffffa"/>
        <w:ind w:firstLine="0"/>
      </w:pPr>
      <w:r>
        <w:rPr>
          <w:noProof/>
          <w:lang w:eastAsia="ru-RU"/>
        </w:rPr>
        <w:drawing>
          <wp:anchor distT="0" distB="0" distL="114300" distR="114300" simplePos="0" relativeHeight="251662336" behindDoc="0" locked="0" layoutInCell="1" allowOverlap="1">
            <wp:simplePos x="0" y="0"/>
            <wp:positionH relativeFrom="column">
              <wp:posOffset>-76200</wp:posOffset>
            </wp:positionH>
            <wp:positionV relativeFrom="paragraph">
              <wp:posOffset>-1097280</wp:posOffset>
            </wp:positionV>
            <wp:extent cx="5943600" cy="7372350"/>
            <wp:effectExtent l="3810" t="2540" r="0" b="0"/>
            <wp:wrapNone/>
            <wp:docPr id="7539" name="Диаграмма 75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Default="003F3645" w:rsidP="003F3645">
      <w:pPr>
        <w:pStyle w:val="afffffffffa"/>
      </w:pPr>
    </w:p>
    <w:p w:rsidR="003F3645" w:rsidRPr="0004507F" w:rsidRDefault="003F3645" w:rsidP="003F3645">
      <w:pPr>
        <w:pStyle w:val="afffffffffa"/>
        <w:spacing w:before="240"/>
        <w:ind w:firstLine="0"/>
        <w:jc w:val="center"/>
        <w:rPr>
          <w:b/>
          <w:i/>
        </w:rPr>
      </w:pPr>
      <w:r w:rsidRPr="0004507F">
        <w:rPr>
          <w:b/>
          <w:i/>
        </w:rPr>
        <w:t>Рис. 1  Вивільнення  метилурацилу  з  мазевих основ</w:t>
      </w:r>
    </w:p>
    <w:p w:rsidR="003F3645" w:rsidRPr="00841D48" w:rsidRDefault="003F3645" w:rsidP="003F3645">
      <w:pPr>
        <w:ind w:firstLine="798"/>
        <w:rPr>
          <w:i/>
        </w:rPr>
      </w:pPr>
      <w:r w:rsidRPr="00841D48">
        <w:rPr>
          <w:i/>
        </w:rPr>
        <w:t>Мазь №1 –  на емульсійній основі типу масло/вода; мазь №2  – на ем</w:t>
      </w:r>
      <w:r w:rsidRPr="00841D48">
        <w:rPr>
          <w:i/>
        </w:rPr>
        <w:t>у</w:t>
      </w:r>
      <w:r w:rsidRPr="00841D48">
        <w:rPr>
          <w:i/>
        </w:rPr>
        <w:t>льсійній основі типу вода/масло (Кутумової); мазь №3 –  на поліетиленокс</w:t>
      </w:r>
      <w:r w:rsidRPr="00841D48">
        <w:rPr>
          <w:i/>
        </w:rPr>
        <w:t>и</w:t>
      </w:r>
      <w:r w:rsidRPr="00841D48">
        <w:rPr>
          <w:i/>
        </w:rPr>
        <w:t>дній основі; мазь №4 –  на гідрофільній основі ХНІХФІ; мазь №5 – на основі гелю к</w:t>
      </w:r>
      <w:r w:rsidRPr="00841D48">
        <w:rPr>
          <w:i/>
        </w:rPr>
        <w:t>а</w:t>
      </w:r>
      <w:r w:rsidRPr="00841D48">
        <w:rPr>
          <w:i/>
        </w:rPr>
        <w:t xml:space="preserve">рбополу; мазь №6 – на основі проксанолу.  </w:t>
      </w:r>
    </w:p>
    <w:p w:rsidR="003F3645" w:rsidRDefault="003F3645" w:rsidP="003F3645">
      <w:pPr>
        <w:pStyle w:val="afffffffffa"/>
        <w:spacing w:before="240"/>
      </w:pPr>
      <w:r>
        <w:t>З метою вивчення тенденції вивільнення натрію гепарину нами були провед</w:t>
      </w:r>
      <w:r>
        <w:t>е</w:t>
      </w:r>
      <w:r>
        <w:t>ні дослідження антикоагулянтної активності зразків мазей з вмістом натрію гепар</w:t>
      </w:r>
      <w:r>
        <w:t>и</w:t>
      </w:r>
      <w:r>
        <w:t>ну 10000 ОД/100 г на основах: поліетиленоксидна (мазь№1), гелева (мазь№2), про</w:t>
      </w:r>
      <w:r>
        <w:t>к</w:t>
      </w:r>
      <w:r>
        <w:t>санольна (мазь№3).</w:t>
      </w:r>
    </w:p>
    <w:p w:rsidR="003F3645" w:rsidRDefault="003F3645" w:rsidP="003F3645">
      <w:pPr>
        <w:pStyle w:val="afffffffffa"/>
      </w:pPr>
      <w:r>
        <w:t>Антикоагулянтну активність зразків мазей вивчали за допомогою пр</w:t>
      </w:r>
      <w:r>
        <w:t>и</w:t>
      </w:r>
      <w:r>
        <w:t xml:space="preserve">ладу коагулограф Н-334. </w:t>
      </w:r>
    </w:p>
    <w:p w:rsidR="003F3645" w:rsidRDefault="003F3645" w:rsidP="003F3645">
      <w:pPr>
        <w:pStyle w:val="afffffffffa"/>
      </w:pPr>
      <w:r>
        <w:t>Визначали вплив досліджуваних зразків на час початку зго</w:t>
      </w:r>
      <w:r>
        <w:t>р</w:t>
      </w:r>
      <w:r>
        <w:t xml:space="preserve">тання крові (рис. 2), час кінця згортання крові (рис. 3) і тривалість процесу згортання крові (рис. 4). </w:t>
      </w:r>
    </w:p>
    <w:p w:rsidR="003F3645" w:rsidRDefault="003F3645" w:rsidP="003F3645">
      <w:pPr>
        <w:pStyle w:val="afffffffffa"/>
      </w:pPr>
      <w:r>
        <w:t>Антикоагулянтну активність розраховували за рівняннями (1-3).</w:t>
      </w:r>
    </w:p>
    <w:p w:rsidR="003F3645" w:rsidRDefault="003F3645" w:rsidP="003F3645">
      <w:pPr>
        <w:jc w:val="center"/>
      </w:pPr>
      <w:r>
        <w:rPr>
          <w:noProof/>
          <w:lang w:eastAsia="ru-RU"/>
        </w:rPr>
        <w:lastRenderedPageBreak/>
        <w:drawing>
          <wp:inline distT="0" distB="0" distL="0" distR="0">
            <wp:extent cx="5765165" cy="2564765"/>
            <wp:effectExtent l="0" t="0" r="0" b="0"/>
            <wp:docPr id="7445" name="Диаграмма 74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3645" w:rsidRDefault="003F3645" w:rsidP="003F3645">
      <w:pPr>
        <w:spacing w:before="200"/>
        <w:jc w:val="center"/>
        <w:rPr>
          <w:b/>
          <w:bCs/>
          <w:i/>
          <w:iCs/>
        </w:rPr>
      </w:pPr>
      <w:r>
        <w:rPr>
          <w:b/>
          <w:bCs/>
          <w:i/>
          <w:iCs/>
        </w:rPr>
        <w:t xml:space="preserve">Рис.  2  Вплив  досліджуваних  зразків мазей  на  час  початку  </w:t>
      </w:r>
    </w:p>
    <w:p w:rsidR="003F3645" w:rsidRDefault="003F3645" w:rsidP="003F3645">
      <w:pPr>
        <w:jc w:val="center"/>
        <w:rPr>
          <w:b/>
          <w:bCs/>
          <w:i/>
          <w:iCs/>
        </w:rPr>
      </w:pPr>
      <w:r>
        <w:rPr>
          <w:b/>
          <w:bCs/>
          <w:i/>
          <w:iCs/>
        </w:rPr>
        <w:t>згортання кр</w:t>
      </w:r>
      <w:r>
        <w:rPr>
          <w:b/>
          <w:bCs/>
          <w:i/>
          <w:iCs/>
        </w:rPr>
        <w:t>о</w:t>
      </w:r>
      <w:r>
        <w:rPr>
          <w:b/>
          <w:bCs/>
          <w:i/>
          <w:iCs/>
        </w:rPr>
        <w:t>ві.</w:t>
      </w:r>
    </w:p>
    <w:p w:rsidR="003F3645" w:rsidRPr="003957B5" w:rsidRDefault="003F3645" w:rsidP="003F3645">
      <w:pPr>
        <w:pStyle w:val="afffffff5"/>
        <w:spacing w:before="240" w:after="240"/>
        <w:jc w:val="center"/>
      </w:pPr>
      <w:r w:rsidRPr="003F3645">
        <w:rPr>
          <w:b/>
          <w14:shadow w14:blurRad="50800" w14:dist="38100" w14:dir="2700000" w14:sx="100000" w14:sy="100000" w14:kx="0" w14:ky="0" w14:algn="tl">
            <w14:srgbClr w14:val="000000">
              <w14:alpha w14:val="60000"/>
            </w14:srgbClr>
          </w14:shadow>
        </w:rPr>
        <w:t>А</w:t>
      </w:r>
      <w:r w:rsidRPr="003F3645">
        <w:rPr>
          <w:b/>
          <w14:shadow w14:blurRad="50800" w14:dist="38100" w14:dir="2700000" w14:sx="100000" w14:sy="100000" w14:kx="0" w14:ky="0" w14:algn="tl">
            <w14:srgbClr w14:val="000000">
              <w14:alpha w14:val="60000"/>
            </w14:srgbClr>
          </w14:shadow>
        </w:rPr>
        <w:sym w:font="Symbol" w:char="003D"/>
      </w:r>
      <w:r w:rsidRPr="003F3645">
        <w:rPr>
          <w:b/>
          <w14:shadow w14:blurRad="50800" w14:dist="38100" w14:dir="2700000" w14:sx="100000" w14:sy="100000" w14:kx="0" w14:ky="0" w14:algn="tl">
            <w14:srgbClr w14:val="000000">
              <w14:alpha w14:val="60000"/>
            </w14:srgbClr>
          </w14:shadow>
        </w:rPr>
        <w:t>(Т</w:t>
      </w:r>
      <w:r w:rsidRPr="003F3645">
        <w:rPr>
          <w:b/>
          <w:vertAlign w:val="subscript"/>
          <w14:shadow w14:blurRad="50800" w14:dist="38100" w14:dir="2700000" w14:sx="100000" w14:sy="100000" w14:kx="0" w14:ky="0" w14:algn="tl">
            <w14:srgbClr w14:val="000000">
              <w14:alpha w14:val="60000"/>
            </w14:srgbClr>
          </w14:shadow>
        </w:rPr>
        <w:t>1</w:t>
      </w:r>
      <w:r w:rsidRPr="003F3645">
        <w:rPr>
          <w:b/>
          <w14:shadow w14:blurRad="50800" w14:dist="38100" w14:dir="2700000" w14:sx="100000" w14:sy="100000" w14:kx="0" w14:ky="0" w14:algn="tl">
            <w14:srgbClr w14:val="000000">
              <w14:alpha w14:val="60000"/>
            </w14:srgbClr>
          </w14:shadow>
        </w:rPr>
        <w:sym w:font="Symbol" w:char="002D"/>
      </w:r>
      <w:r w:rsidRPr="003F3645">
        <w:rPr>
          <w:b/>
          <w14:shadow w14:blurRad="50800" w14:dist="38100" w14:dir="2700000" w14:sx="100000" w14:sy="100000" w14:kx="0" w14:ky="0" w14:algn="tl">
            <w14:srgbClr w14:val="000000">
              <w14:alpha w14:val="60000"/>
            </w14:srgbClr>
          </w14:shadow>
        </w:rPr>
        <w:t>Т</w:t>
      </w:r>
      <w:r w:rsidRPr="003F3645">
        <w:rPr>
          <w:b/>
          <w:vertAlign w:val="subscript"/>
          <w14:shadow w14:blurRad="50800" w14:dist="38100" w14:dir="2700000" w14:sx="100000" w14:sy="100000" w14:kx="0" w14:ky="0" w14:algn="tl">
            <w14:srgbClr w14:val="000000">
              <w14:alpha w14:val="60000"/>
            </w14:srgbClr>
          </w14:shadow>
        </w:rPr>
        <w:t>1(0)</w:t>
      </w:r>
      <w:r w:rsidRPr="003F3645">
        <w:rPr>
          <w:b/>
          <w14:shadow w14:blurRad="50800" w14:dist="38100" w14:dir="2700000" w14:sx="100000" w14:sy="100000" w14:kx="0" w14:ky="0" w14:algn="tl">
            <w14:srgbClr w14:val="000000">
              <w14:alpha w14:val="60000"/>
            </w14:srgbClr>
          </w14:shadow>
        </w:rPr>
        <w:t xml:space="preserve">) </w:t>
      </w:r>
      <w:r w:rsidRPr="003F3645">
        <w:rPr>
          <w:b/>
          <w14:shadow w14:blurRad="50800" w14:dist="38100" w14:dir="2700000" w14:sx="100000" w14:sy="100000" w14:kx="0" w14:ky="0" w14:algn="tl">
            <w14:srgbClr w14:val="000000">
              <w14:alpha w14:val="60000"/>
            </w14:srgbClr>
          </w14:shadow>
        </w:rPr>
        <w:sym w:font="Symbol" w:char="002F"/>
      </w:r>
      <w:r w:rsidRPr="003F3645">
        <w:rPr>
          <w:b/>
          <w14:shadow w14:blurRad="50800" w14:dist="38100" w14:dir="2700000" w14:sx="100000" w14:sy="100000" w14:kx="0" w14:ky="0" w14:algn="tl">
            <w14:srgbClr w14:val="000000">
              <w14:alpha w14:val="60000"/>
            </w14:srgbClr>
          </w14:shadow>
        </w:rPr>
        <w:t xml:space="preserve"> Т</w:t>
      </w:r>
      <w:r w:rsidRPr="003F3645">
        <w:rPr>
          <w:b/>
          <w:vertAlign w:val="subscript"/>
          <w14:shadow w14:blurRad="50800" w14:dist="38100" w14:dir="2700000" w14:sx="100000" w14:sy="100000" w14:kx="0" w14:ky="0" w14:algn="tl">
            <w14:srgbClr w14:val="000000">
              <w14:alpha w14:val="60000"/>
            </w14:srgbClr>
          </w14:shadow>
        </w:rPr>
        <w:t>1(0)</w:t>
      </w:r>
      <w:r w:rsidRPr="003F3645">
        <w:rPr>
          <w:b/>
          <w14:shadow w14:blurRad="50800" w14:dist="38100" w14:dir="2700000" w14:sx="100000" w14:sy="100000" w14:kx="0" w14:ky="0" w14:algn="tl">
            <w14:srgbClr w14:val="000000">
              <w14:alpha w14:val="60000"/>
            </w14:srgbClr>
          </w14:shadow>
        </w:rPr>
        <w:t xml:space="preserve">·100%,  </w:t>
      </w:r>
      <w:r>
        <w:tab/>
      </w:r>
      <w:r>
        <w:tab/>
      </w:r>
      <w:r w:rsidRPr="003957B5">
        <w:t>(1)</w:t>
      </w:r>
    </w:p>
    <w:p w:rsidR="003F3645" w:rsidRDefault="003F3645" w:rsidP="003F3645">
      <w:pPr>
        <w:pStyle w:val="afffffffffa"/>
        <w:ind w:left="1440" w:hanging="1440"/>
      </w:pPr>
      <w:r w:rsidRPr="003957B5">
        <w:t>де</w:t>
      </w:r>
      <w:r>
        <w:t xml:space="preserve">:  </w:t>
      </w:r>
      <w:r>
        <w:rPr>
          <w:b/>
          <w:bCs/>
        </w:rPr>
        <w:t>Т</w:t>
      </w:r>
      <w:r>
        <w:rPr>
          <w:b/>
          <w:bCs/>
          <w:vertAlign w:val="subscript"/>
        </w:rPr>
        <w:t>1</w:t>
      </w:r>
      <w:r>
        <w:t xml:space="preserve"> – час початку згортання крові (через 1 годину після нанесення м</w:t>
      </w:r>
      <w:r>
        <w:t>а</w:t>
      </w:r>
      <w:r>
        <w:t>зі), с;</w:t>
      </w:r>
    </w:p>
    <w:p w:rsidR="003F3645" w:rsidRDefault="003F3645" w:rsidP="003F3645">
      <w:pPr>
        <w:pStyle w:val="afffffffffa"/>
        <w:spacing w:after="240"/>
        <w:ind w:firstLine="425"/>
      </w:pPr>
      <w:r w:rsidRPr="00CF0A29">
        <w:rPr>
          <w:bCs/>
        </w:rPr>
        <w:t xml:space="preserve"> </w:t>
      </w:r>
      <w:r>
        <w:rPr>
          <w:b/>
          <w:bCs/>
        </w:rPr>
        <w:t>Т</w:t>
      </w:r>
      <w:r>
        <w:rPr>
          <w:b/>
          <w:bCs/>
          <w:vertAlign w:val="subscript"/>
        </w:rPr>
        <w:t>1(0)</w:t>
      </w:r>
      <w:r>
        <w:t xml:space="preserve"> – час початку згортання крові (контроль), с.</w:t>
      </w:r>
    </w:p>
    <w:p w:rsidR="003F3645" w:rsidRDefault="003F3645" w:rsidP="003F3645">
      <w:pPr>
        <w:pStyle w:val="afffffffffa"/>
        <w:spacing w:after="120"/>
        <w:ind w:firstLine="425"/>
      </w:pPr>
    </w:p>
    <w:p w:rsidR="003F3645" w:rsidRDefault="003F3645" w:rsidP="003F3645">
      <w:pPr>
        <w:jc w:val="center"/>
      </w:pPr>
      <w:r>
        <w:rPr>
          <w:noProof/>
          <w:lang w:eastAsia="ru-RU"/>
        </w:rPr>
        <w:drawing>
          <wp:inline distT="0" distB="0" distL="0" distR="0">
            <wp:extent cx="5821045" cy="2564765"/>
            <wp:effectExtent l="0" t="0" r="0" b="0"/>
            <wp:docPr id="7444" name="Диаграмма 74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3645" w:rsidRDefault="003F3645" w:rsidP="003F3645">
      <w:pPr>
        <w:spacing w:before="200"/>
        <w:jc w:val="center"/>
        <w:rPr>
          <w:b/>
          <w:bCs/>
          <w:i/>
          <w:iCs/>
        </w:rPr>
      </w:pPr>
      <w:r>
        <w:rPr>
          <w:b/>
          <w:bCs/>
          <w:i/>
          <w:iCs/>
        </w:rPr>
        <w:t xml:space="preserve">Рис.  3  Вплив  досліджуваних зразків  мазей  на  час  кінця  </w:t>
      </w:r>
      <w:r>
        <w:rPr>
          <w:b/>
          <w:bCs/>
          <w:i/>
          <w:iCs/>
        </w:rPr>
        <w:br/>
        <w:t>згортання  кр</w:t>
      </w:r>
      <w:r>
        <w:rPr>
          <w:b/>
          <w:bCs/>
          <w:i/>
          <w:iCs/>
        </w:rPr>
        <w:t>о</w:t>
      </w:r>
      <w:r>
        <w:rPr>
          <w:b/>
          <w:bCs/>
          <w:i/>
          <w:iCs/>
        </w:rPr>
        <w:t>ві.</w:t>
      </w:r>
    </w:p>
    <w:p w:rsidR="003F3645" w:rsidRPr="003957B5" w:rsidRDefault="003F3645" w:rsidP="003F3645">
      <w:pPr>
        <w:pStyle w:val="afffffff5"/>
        <w:spacing w:before="240" w:after="240"/>
        <w:jc w:val="center"/>
      </w:pPr>
      <w:r w:rsidRPr="003F3645">
        <w:rPr>
          <w:b/>
          <w14:shadow w14:blurRad="50800" w14:dist="38100" w14:dir="2700000" w14:sx="100000" w14:sy="100000" w14:kx="0" w14:ky="0" w14:algn="tl">
            <w14:srgbClr w14:val="000000">
              <w14:alpha w14:val="60000"/>
            </w14:srgbClr>
          </w14:shadow>
        </w:rPr>
        <w:t>А</w:t>
      </w:r>
      <w:r w:rsidRPr="003F3645">
        <w:rPr>
          <w:b/>
          <w14:shadow w14:blurRad="50800" w14:dist="38100" w14:dir="2700000" w14:sx="100000" w14:sy="100000" w14:kx="0" w14:ky="0" w14:algn="tl">
            <w14:srgbClr w14:val="000000">
              <w14:alpha w14:val="60000"/>
            </w14:srgbClr>
          </w14:shadow>
        </w:rPr>
        <w:sym w:font="Symbol" w:char="003D"/>
      </w:r>
      <w:r w:rsidRPr="003F3645">
        <w:rPr>
          <w:b/>
          <w14:shadow w14:blurRad="50800" w14:dist="38100" w14:dir="2700000" w14:sx="100000" w14:sy="100000" w14:kx="0" w14:ky="0" w14:algn="tl">
            <w14:srgbClr w14:val="000000">
              <w14:alpha w14:val="60000"/>
            </w14:srgbClr>
          </w14:shadow>
        </w:rPr>
        <w:t>(Т</w:t>
      </w:r>
      <w:r w:rsidRPr="003F3645">
        <w:rPr>
          <w:b/>
          <w:vertAlign w:val="subscript"/>
          <w14:shadow w14:blurRad="50800" w14:dist="38100" w14:dir="2700000" w14:sx="100000" w14:sy="100000" w14:kx="0" w14:ky="0" w14:algn="tl">
            <w14:srgbClr w14:val="000000">
              <w14:alpha w14:val="60000"/>
            </w14:srgbClr>
          </w14:shadow>
        </w:rPr>
        <w:t>2</w:t>
      </w:r>
      <w:r w:rsidRPr="003F3645">
        <w:rPr>
          <w:b/>
          <w14:shadow w14:blurRad="50800" w14:dist="38100" w14:dir="2700000" w14:sx="100000" w14:sy="100000" w14:kx="0" w14:ky="0" w14:algn="tl">
            <w14:srgbClr w14:val="000000">
              <w14:alpha w14:val="60000"/>
            </w14:srgbClr>
          </w14:shadow>
        </w:rPr>
        <w:sym w:font="Symbol" w:char="002D"/>
      </w:r>
      <w:r w:rsidRPr="003F3645">
        <w:rPr>
          <w:b/>
          <w14:shadow w14:blurRad="50800" w14:dist="38100" w14:dir="2700000" w14:sx="100000" w14:sy="100000" w14:kx="0" w14:ky="0" w14:algn="tl">
            <w14:srgbClr w14:val="000000">
              <w14:alpha w14:val="60000"/>
            </w14:srgbClr>
          </w14:shadow>
        </w:rPr>
        <w:t>Т</w:t>
      </w:r>
      <w:r w:rsidRPr="003F3645">
        <w:rPr>
          <w:b/>
          <w:vertAlign w:val="subscript"/>
          <w14:shadow w14:blurRad="50800" w14:dist="38100" w14:dir="2700000" w14:sx="100000" w14:sy="100000" w14:kx="0" w14:ky="0" w14:algn="tl">
            <w14:srgbClr w14:val="000000">
              <w14:alpha w14:val="60000"/>
            </w14:srgbClr>
          </w14:shadow>
        </w:rPr>
        <w:t>2(0)</w:t>
      </w:r>
      <w:r w:rsidRPr="003F3645">
        <w:rPr>
          <w:b/>
          <w14:shadow w14:blurRad="50800" w14:dist="38100" w14:dir="2700000" w14:sx="100000" w14:sy="100000" w14:kx="0" w14:ky="0" w14:algn="tl">
            <w14:srgbClr w14:val="000000">
              <w14:alpha w14:val="60000"/>
            </w14:srgbClr>
          </w14:shadow>
        </w:rPr>
        <w:t xml:space="preserve">) </w:t>
      </w:r>
      <w:r w:rsidRPr="003F3645">
        <w:rPr>
          <w:b/>
          <w14:shadow w14:blurRad="50800" w14:dist="38100" w14:dir="2700000" w14:sx="100000" w14:sy="100000" w14:kx="0" w14:ky="0" w14:algn="tl">
            <w14:srgbClr w14:val="000000">
              <w14:alpha w14:val="60000"/>
            </w14:srgbClr>
          </w14:shadow>
        </w:rPr>
        <w:sym w:font="Symbol" w:char="002F"/>
      </w:r>
      <w:r w:rsidRPr="003F3645">
        <w:rPr>
          <w:b/>
          <w14:shadow w14:blurRad="50800" w14:dist="38100" w14:dir="2700000" w14:sx="100000" w14:sy="100000" w14:kx="0" w14:ky="0" w14:algn="tl">
            <w14:srgbClr w14:val="000000">
              <w14:alpha w14:val="60000"/>
            </w14:srgbClr>
          </w14:shadow>
        </w:rPr>
        <w:t xml:space="preserve"> Т</w:t>
      </w:r>
      <w:r w:rsidRPr="003F3645">
        <w:rPr>
          <w:b/>
          <w:vertAlign w:val="subscript"/>
          <w14:shadow w14:blurRad="50800" w14:dist="38100" w14:dir="2700000" w14:sx="100000" w14:sy="100000" w14:kx="0" w14:ky="0" w14:algn="tl">
            <w14:srgbClr w14:val="000000">
              <w14:alpha w14:val="60000"/>
            </w14:srgbClr>
          </w14:shadow>
        </w:rPr>
        <w:t>2(0)</w:t>
      </w:r>
      <w:r w:rsidRPr="003F3645">
        <w:rPr>
          <w:b/>
          <w14:shadow w14:blurRad="50800" w14:dist="38100" w14:dir="2700000" w14:sx="100000" w14:sy="100000" w14:kx="0" w14:ky="0" w14:algn="tl">
            <w14:srgbClr w14:val="000000">
              <w14:alpha w14:val="60000"/>
            </w14:srgbClr>
          </w14:shadow>
        </w:rPr>
        <w:t>·100%</w:t>
      </w:r>
      <w:r w:rsidRPr="003F3645">
        <w:rPr>
          <w14:shadow w14:blurRad="50800" w14:dist="38100" w14:dir="2700000" w14:sx="100000" w14:sy="100000" w14:kx="0" w14:ky="0" w14:algn="tl">
            <w14:srgbClr w14:val="000000">
              <w14:alpha w14:val="60000"/>
            </w14:srgbClr>
          </w14:shadow>
        </w:rPr>
        <w:t xml:space="preserve">,  </w:t>
      </w:r>
      <w:r w:rsidRPr="003957B5">
        <w:tab/>
      </w:r>
      <w:r w:rsidRPr="003957B5">
        <w:tab/>
        <w:t>(2)</w:t>
      </w:r>
    </w:p>
    <w:p w:rsidR="003F3645" w:rsidRDefault="003F3645" w:rsidP="003F3645">
      <w:pPr>
        <w:pStyle w:val="afffffffffa"/>
        <w:ind w:firstLine="0"/>
      </w:pPr>
      <w:r w:rsidRPr="003957B5">
        <w:t>де</w:t>
      </w:r>
      <w:r>
        <w:t xml:space="preserve">:     </w:t>
      </w:r>
      <w:r>
        <w:rPr>
          <w:b/>
          <w:bCs/>
        </w:rPr>
        <w:t>Т</w:t>
      </w:r>
      <w:r>
        <w:rPr>
          <w:b/>
          <w:bCs/>
          <w:vertAlign w:val="subscript"/>
        </w:rPr>
        <w:t>2</w:t>
      </w:r>
      <w:r>
        <w:t xml:space="preserve"> – час кінця згортання крові (через 1 годину після нанесення м</w:t>
      </w:r>
      <w:r>
        <w:t>а</w:t>
      </w:r>
      <w:r>
        <w:t>зі), с;</w:t>
      </w:r>
    </w:p>
    <w:p w:rsidR="003F3645" w:rsidRPr="00057D70" w:rsidRDefault="003F3645" w:rsidP="003F3645">
      <w:pPr>
        <w:pStyle w:val="afffffffffa"/>
        <w:spacing w:after="120"/>
      </w:pPr>
      <w:r>
        <w:rPr>
          <w:b/>
          <w:bCs/>
        </w:rPr>
        <w:t>Т</w:t>
      </w:r>
      <w:r>
        <w:rPr>
          <w:b/>
          <w:bCs/>
          <w:vertAlign w:val="subscript"/>
        </w:rPr>
        <w:t>2(0)</w:t>
      </w:r>
      <w:r>
        <w:t xml:space="preserve"> – час кінця згортання крові (контроль), с.</w:t>
      </w:r>
    </w:p>
    <w:p w:rsidR="003F3645" w:rsidRDefault="003F3645" w:rsidP="003F3645">
      <w:pPr>
        <w:pStyle w:val="afffffffffa"/>
        <w:ind w:firstLine="0"/>
      </w:pPr>
      <w:r>
        <w:rPr>
          <w:noProof/>
          <w:lang w:eastAsia="ru-RU"/>
        </w:rPr>
        <w:lastRenderedPageBreak/>
        <w:drawing>
          <wp:inline distT="0" distB="0" distL="0" distR="0">
            <wp:extent cx="5921375" cy="2564765"/>
            <wp:effectExtent l="0" t="0" r="0" b="0"/>
            <wp:docPr id="7443" name="Диаграмма 74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3645" w:rsidRDefault="003F3645" w:rsidP="003F3645">
      <w:pPr>
        <w:jc w:val="center"/>
        <w:rPr>
          <w:b/>
          <w:bCs/>
          <w:i/>
          <w:iCs/>
        </w:rPr>
      </w:pPr>
      <w:r>
        <w:rPr>
          <w:b/>
          <w:bCs/>
          <w:i/>
          <w:iCs/>
        </w:rPr>
        <w:t>Рис.  4  Вплив  досліджуваних зразків  мазей  на  тривалість  процесу</w:t>
      </w:r>
    </w:p>
    <w:p w:rsidR="003F3645" w:rsidRDefault="003F3645" w:rsidP="003F3645">
      <w:pPr>
        <w:jc w:val="center"/>
        <w:rPr>
          <w:b/>
          <w:bCs/>
          <w:i/>
          <w:iCs/>
        </w:rPr>
      </w:pPr>
      <w:r>
        <w:rPr>
          <w:b/>
          <w:bCs/>
          <w:i/>
          <w:iCs/>
        </w:rPr>
        <w:t>згортання  кр</w:t>
      </w:r>
      <w:r>
        <w:rPr>
          <w:b/>
          <w:bCs/>
          <w:i/>
          <w:iCs/>
        </w:rPr>
        <w:t>о</w:t>
      </w:r>
      <w:r>
        <w:rPr>
          <w:b/>
          <w:bCs/>
          <w:i/>
          <w:iCs/>
        </w:rPr>
        <w:t>ві.</w:t>
      </w:r>
    </w:p>
    <w:p w:rsidR="003F3645" w:rsidRPr="003957B5" w:rsidRDefault="003F3645" w:rsidP="003F3645">
      <w:pPr>
        <w:pStyle w:val="afffffffffa"/>
        <w:spacing w:before="120"/>
        <w:ind w:firstLine="0"/>
        <w:jc w:val="center"/>
      </w:pPr>
      <w:r w:rsidRPr="003F3645">
        <w:rPr>
          <w:b/>
          <w:bCs/>
          <w14:shadow w14:blurRad="50800" w14:dist="38100" w14:dir="2700000" w14:sx="100000" w14:sy="100000" w14:kx="0" w14:ky="0" w14:algn="tl">
            <w14:srgbClr w14:val="000000">
              <w14:alpha w14:val="60000"/>
            </w14:srgbClr>
          </w14:shadow>
        </w:rPr>
        <w:t>А</w:t>
      </w:r>
      <w:r w:rsidRPr="003F3645">
        <w:rPr>
          <w:b/>
          <w:bCs/>
          <w14:shadow w14:blurRad="50800" w14:dist="38100" w14:dir="2700000" w14:sx="100000" w14:sy="100000" w14:kx="0" w14:ky="0" w14:algn="tl">
            <w14:srgbClr w14:val="000000">
              <w14:alpha w14:val="60000"/>
            </w14:srgbClr>
          </w14:shadow>
        </w:rPr>
        <w:sym w:font="Symbol" w:char="003D"/>
      </w:r>
      <w:r w:rsidRPr="003F3645">
        <w:rPr>
          <w:b/>
          <w:bCs/>
          <w14:shadow w14:blurRad="50800" w14:dist="38100" w14:dir="2700000" w14:sx="100000" w14:sy="100000" w14:kx="0" w14:ky="0" w14:algn="tl">
            <w14:srgbClr w14:val="000000">
              <w14:alpha w14:val="60000"/>
            </w14:srgbClr>
          </w14:shadow>
        </w:rPr>
        <w:t>(Т</w:t>
      </w:r>
      <w:r w:rsidRPr="003F3645">
        <w:rPr>
          <w:b/>
          <w:bCs/>
          <w14:shadow w14:blurRad="50800" w14:dist="38100" w14:dir="2700000" w14:sx="100000" w14:sy="100000" w14:kx="0" w14:ky="0" w14:algn="tl">
            <w14:srgbClr w14:val="000000">
              <w14:alpha w14:val="60000"/>
            </w14:srgbClr>
          </w14:shadow>
        </w:rPr>
        <w:sym w:font="Symbol" w:char="002D"/>
      </w:r>
      <w:r w:rsidRPr="003F3645">
        <w:rPr>
          <w:b/>
          <w:bCs/>
          <w14:shadow w14:blurRad="50800" w14:dist="38100" w14:dir="2700000" w14:sx="100000" w14:sy="100000" w14:kx="0" w14:ky="0" w14:algn="tl">
            <w14:srgbClr w14:val="000000">
              <w14:alpha w14:val="60000"/>
            </w14:srgbClr>
          </w14:shadow>
        </w:rPr>
        <w:t>Т</w:t>
      </w:r>
      <w:r w:rsidRPr="003F3645">
        <w:rPr>
          <w:b/>
          <w:bCs/>
          <w:vertAlign w:val="subscript"/>
          <w14:shadow w14:blurRad="50800" w14:dist="38100" w14:dir="2700000" w14:sx="100000" w14:sy="100000" w14:kx="0" w14:ky="0" w14:algn="tl">
            <w14:srgbClr w14:val="000000">
              <w14:alpha w14:val="60000"/>
            </w14:srgbClr>
          </w14:shadow>
        </w:rPr>
        <w:t>(0)</w:t>
      </w:r>
      <w:r w:rsidRPr="003F3645">
        <w:rPr>
          <w:b/>
          <w:bCs/>
          <w14:shadow w14:blurRad="50800" w14:dist="38100" w14:dir="2700000" w14:sx="100000" w14:sy="100000" w14:kx="0" w14:ky="0" w14:algn="tl">
            <w14:srgbClr w14:val="000000">
              <w14:alpha w14:val="60000"/>
            </w14:srgbClr>
          </w14:shadow>
        </w:rPr>
        <w:t xml:space="preserve">) </w:t>
      </w:r>
      <w:r w:rsidRPr="003F3645">
        <w:rPr>
          <w:b/>
          <w:bCs/>
          <w14:shadow w14:blurRad="50800" w14:dist="38100" w14:dir="2700000" w14:sx="100000" w14:sy="100000" w14:kx="0" w14:ky="0" w14:algn="tl">
            <w14:srgbClr w14:val="000000">
              <w14:alpha w14:val="60000"/>
            </w14:srgbClr>
          </w14:shadow>
        </w:rPr>
        <w:sym w:font="Symbol" w:char="002F"/>
      </w:r>
      <w:r w:rsidRPr="003F3645">
        <w:rPr>
          <w:b/>
          <w:bCs/>
          <w14:shadow w14:blurRad="50800" w14:dist="38100" w14:dir="2700000" w14:sx="100000" w14:sy="100000" w14:kx="0" w14:ky="0" w14:algn="tl">
            <w14:srgbClr w14:val="000000">
              <w14:alpha w14:val="60000"/>
            </w14:srgbClr>
          </w14:shadow>
        </w:rPr>
        <w:t xml:space="preserve"> Т</w:t>
      </w:r>
      <w:r w:rsidRPr="003F3645">
        <w:rPr>
          <w:b/>
          <w:bCs/>
          <w:vertAlign w:val="subscript"/>
          <w14:shadow w14:blurRad="50800" w14:dist="38100" w14:dir="2700000" w14:sx="100000" w14:sy="100000" w14:kx="0" w14:ky="0" w14:algn="tl">
            <w14:srgbClr w14:val="000000">
              <w14:alpha w14:val="60000"/>
            </w14:srgbClr>
          </w14:shadow>
        </w:rPr>
        <w:t>(0)</w:t>
      </w:r>
      <w:r w:rsidRPr="003F3645">
        <w:rPr>
          <w:b/>
          <w:bCs/>
          <w14:shadow w14:blurRad="50800" w14:dist="38100" w14:dir="2700000" w14:sx="100000" w14:sy="100000" w14:kx="0" w14:ky="0" w14:algn="tl">
            <w14:srgbClr w14:val="000000">
              <w14:alpha w14:val="60000"/>
            </w14:srgbClr>
          </w14:shadow>
        </w:rPr>
        <w:t>·100%,</w:t>
      </w:r>
      <w:r>
        <w:tab/>
      </w:r>
      <w:r>
        <w:tab/>
      </w:r>
      <w:r w:rsidRPr="003957B5">
        <w:t>(3)</w:t>
      </w:r>
    </w:p>
    <w:p w:rsidR="003F3645" w:rsidRDefault="003F3645" w:rsidP="003F3645">
      <w:pPr>
        <w:pStyle w:val="afffffffffa"/>
        <w:ind w:left="720" w:hanging="663"/>
      </w:pPr>
      <w:r>
        <w:t xml:space="preserve">де:  </w:t>
      </w:r>
      <w:r>
        <w:rPr>
          <w:b/>
          <w:bCs/>
        </w:rPr>
        <w:t>Т</w:t>
      </w:r>
      <w:r>
        <w:t xml:space="preserve"> – тривалість процесу згортання крові (через 1 годину після нанесе</w:t>
      </w:r>
      <w:r>
        <w:t>н</w:t>
      </w:r>
      <w:r>
        <w:t>ня мазі), с;</w:t>
      </w:r>
    </w:p>
    <w:p w:rsidR="003F3645" w:rsidRDefault="003F3645" w:rsidP="003F3645">
      <w:pPr>
        <w:pStyle w:val="afffffffffa"/>
        <w:ind w:firstLine="567"/>
      </w:pPr>
      <w:r>
        <w:rPr>
          <w:b/>
          <w:bCs/>
        </w:rPr>
        <w:t>Т</w:t>
      </w:r>
      <w:r>
        <w:rPr>
          <w:b/>
          <w:bCs/>
          <w:vertAlign w:val="subscript"/>
        </w:rPr>
        <w:t>(0)</w:t>
      </w:r>
      <w:r>
        <w:t xml:space="preserve"> – тривалість процесу згортання крові (контроль), с.</w:t>
      </w:r>
    </w:p>
    <w:p w:rsidR="003F3645" w:rsidRDefault="003F3645" w:rsidP="003F3645">
      <w:pPr>
        <w:pStyle w:val="afffffffffa"/>
      </w:pPr>
      <w:r>
        <w:t>Як видно з наведених рисунків, найвищій рівень антикоагулянтної а</w:t>
      </w:r>
      <w:r>
        <w:t>к</w:t>
      </w:r>
      <w:r>
        <w:t>тивності спостерігається для мазі, виготовленій на поліетиленоксидній осн</w:t>
      </w:r>
      <w:r>
        <w:t>о</w:t>
      </w:r>
      <w:r>
        <w:t>ві: мазь збільшує час початку згортання, суттєво впливає на час кінця зго</w:t>
      </w:r>
      <w:r>
        <w:t>р</w:t>
      </w:r>
      <w:r>
        <w:t>тання і тривалість процесу згортання крові. Зразки, виг</w:t>
      </w:r>
      <w:r>
        <w:t>о</w:t>
      </w:r>
      <w:r>
        <w:t>товлені на гелевій і проксанольній основах виявили помірний рівень антикоагулянтн</w:t>
      </w:r>
      <w:r>
        <w:t>о</w:t>
      </w:r>
      <w:r>
        <w:t>го ефекту.</w:t>
      </w:r>
    </w:p>
    <w:p w:rsidR="003F3645" w:rsidRDefault="003F3645" w:rsidP="003F3645">
      <w:pPr>
        <w:pStyle w:val="afffffffffa"/>
      </w:pPr>
      <w:r>
        <w:t>З метою вибору оптимальної концентрації натрію гепарину було пр</w:t>
      </w:r>
      <w:r>
        <w:t>о</w:t>
      </w:r>
      <w:r>
        <w:t>ведено визначення його ефективної дози на моделі карагенінового набряку. Дослідження проводилися на  кафедрі патологічної фізіології Національн</w:t>
      </w:r>
      <w:r>
        <w:t>о</w:t>
      </w:r>
      <w:r>
        <w:t>го фармацевтичного університету під керівництвом професора Березняк</w:t>
      </w:r>
      <w:r>
        <w:t>о</w:t>
      </w:r>
      <w:r>
        <w:t xml:space="preserve">вої А.І. </w:t>
      </w:r>
    </w:p>
    <w:p w:rsidR="003F3645" w:rsidRDefault="003F3645" w:rsidP="003F3645">
      <w:pPr>
        <w:pStyle w:val="afffffff5"/>
        <w:ind w:firstLine="708"/>
      </w:pPr>
      <w:r>
        <w:t>Для досліджень були виготовлені зразки мазі на поліетиленоксидній основі з вмістом гепарину 5000 ОД, 7500 ОД, 10000 ОД, 12000 ОД, 15000 ОД на 100 г м</w:t>
      </w:r>
      <w:r>
        <w:t>а</w:t>
      </w:r>
      <w:r>
        <w:t xml:space="preserve">зі. </w:t>
      </w:r>
    </w:p>
    <w:p w:rsidR="003F3645" w:rsidRDefault="003F3645" w:rsidP="003F3645">
      <w:pPr>
        <w:pStyle w:val="afffffff5"/>
        <w:ind w:firstLine="708"/>
      </w:pPr>
      <w:r>
        <w:t>Ефективну дозу натрію гепарину розраховували за методом  Б.М.Штабськ</w:t>
      </w:r>
      <w:r>
        <w:t>о</w:t>
      </w:r>
      <w:r>
        <w:t>го  по  формулі:</w:t>
      </w:r>
    </w:p>
    <w:p w:rsidR="003F3645" w:rsidRPr="00B141B1" w:rsidRDefault="003F3645" w:rsidP="003F3645">
      <w:pPr>
        <w:pStyle w:val="afffffff5"/>
        <w:spacing w:before="80" w:after="80"/>
        <w:ind w:firstLine="709"/>
        <w:jc w:val="center"/>
      </w:pPr>
      <w:r>
        <w:rPr>
          <w:b/>
          <w:bCs/>
          <w:i/>
          <w:iCs/>
        </w:rPr>
        <w:t>ED</w:t>
      </w:r>
      <w:r>
        <w:rPr>
          <w:b/>
          <w:bCs/>
          <w:i/>
          <w:iCs/>
          <w:vertAlign w:val="subscript"/>
        </w:rPr>
        <w:t>50</w:t>
      </w:r>
      <w:r>
        <w:rPr>
          <w:b/>
          <w:bCs/>
          <w:i/>
          <w:iCs/>
        </w:rPr>
        <w:t>=X</w:t>
      </w:r>
      <w:r>
        <w:rPr>
          <w:b/>
          <w:bCs/>
          <w:i/>
          <w:iCs/>
          <w:vertAlign w:val="subscript"/>
        </w:rPr>
        <w:t xml:space="preserve">1 </w:t>
      </w:r>
      <w:r>
        <w:rPr>
          <w:b/>
          <w:bCs/>
          <w:i/>
          <w:iCs/>
        </w:rPr>
        <w:t xml:space="preserve">+ </w:t>
      </w:r>
      <w:r>
        <w:rPr>
          <w:b/>
          <w:bCs/>
          <w:i/>
          <w:iCs/>
          <w:position w:val="-26"/>
        </w:rPr>
        <w:object w:dxaOrig="19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5pt;height:35.3pt" o:ole="">
            <v:imagedata r:id="rId15" o:title=""/>
          </v:shape>
          <o:OLEObject Type="Embed" ProgID="Equation.3" ShapeID="_x0000_i1025" DrawAspect="Content" ObjectID="_1517127457" r:id="rId16"/>
        </w:object>
      </w:r>
      <w:r>
        <w:rPr>
          <w:b/>
          <w:bCs/>
          <w:i/>
          <w:iCs/>
        </w:rPr>
        <w:t>,</w:t>
      </w:r>
      <w:r>
        <w:tab/>
        <w:t>(4)</w:t>
      </w:r>
    </w:p>
    <w:p w:rsidR="003F3645" w:rsidRPr="00195582" w:rsidRDefault="003F3645" w:rsidP="003F3645">
      <w:pPr>
        <w:pStyle w:val="37"/>
        <w:tabs>
          <w:tab w:val="right" w:pos="5580"/>
          <w:tab w:val="left" w:pos="6509"/>
        </w:tabs>
        <w:spacing w:after="0" w:line="240" w:lineRule="auto"/>
        <w:ind w:left="1701" w:hanging="1701"/>
        <w:rPr>
          <w:sz w:val="28"/>
          <w:szCs w:val="28"/>
        </w:rPr>
      </w:pPr>
      <w:r w:rsidRPr="00195582">
        <w:rPr>
          <w:sz w:val="28"/>
          <w:szCs w:val="28"/>
        </w:rPr>
        <w:t xml:space="preserve">де:   </w:t>
      </w:r>
      <w:r w:rsidRPr="00195582">
        <w:rPr>
          <w:b/>
          <w:bCs/>
          <w:i/>
          <w:iCs/>
          <w:sz w:val="28"/>
          <w:szCs w:val="28"/>
        </w:rPr>
        <w:t>X</w:t>
      </w:r>
      <w:r w:rsidRPr="00195582">
        <w:rPr>
          <w:b/>
          <w:bCs/>
          <w:i/>
          <w:iCs/>
          <w:sz w:val="28"/>
          <w:szCs w:val="28"/>
          <w:vertAlign w:val="subscript"/>
        </w:rPr>
        <w:t>1</w:t>
      </w:r>
      <w:r w:rsidRPr="00195582">
        <w:rPr>
          <w:b/>
          <w:bCs/>
          <w:i/>
          <w:iCs/>
          <w:sz w:val="28"/>
          <w:szCs w:val="28"/>
        </w:rPr>
        <w:t xml:space="preserve"> і X</w:t>
      </w:r>
      <w:r w:rsidRPr="00195582">
        <w:rPr>
          <w:b/>
          <w:bCs/>
          <w:i/>
          <w:iCs/>
          <w:sz w:val="28"/>
          <w:szCs w:val="28"/>
          <w:vertAlign w:val="subscript"/>
        </w:rPr>
        <w:t>2</w:t>
      </w:r>
      <w:r w:rsidRPr="00195582">
        <w:rPr>
          <w:sz w:val="28"/>
          <w:szCs w:val="28"/>
        </w:rPr>
        <w:t xml:space="preserve"> – значення двох крайніх випробуваних доз</w:t>
      </w:r>
      <w:r>
        <w:rPr>
          <w:sz w:val="28"/>
          <w:szCs w:val="28"/>
        </w:rPr>
        <w:t>;</w:t>
      </w:r>
      <w:r w:rsidRPr="00195582">
        <w:rPr>
          <w:sz w:val="28"/>
          <w:szCs w:val="28"/>
        </w:rPr>
        <w:t xml:space="preserve"> </w:t>
      </w:r>
    </w:p>
    <w:p w:rsidR="003F3645" w:rsidRPr="00195582" w:rsidRDefault="003F3645" w:rsidP="003F3645">
      <w:pPr>
        <w:pStyle w:val="37"/>
        <w:tabs>
          <w:tab w:val="right" w:pos="5580"/>
          <w:tab w:val="left" w:pos="6509"/>
        </w:tabs>
        <w:spacing w:after="0" w:line="240" w:lineRule="auto"/>
        <w:ind w:left="0" w:firstLine="567"/>
        <w:rPr>
          <w:sz w:val="28"/>
          <w:szCs w:val="28"/>
        </w:rPr>
      </w:pPr>
      <w:r w:rsidRPr="00195582">
        <w:rPr>
          <w:b/>
          <w:bCs/>
          <w:i/>
          <w:iCs/>
          <w:sz w:val="28"/>
          <w:szCs w:val="28"/>
        </w:rPr>
        <w:t>Y</w:t>
      </w:r>
      <w:r w:rsidRPr="00195582">
        <w:rPr>
          <w:b/>
          <w:bCs/>
          <w:i/>
          <w:iCs/>
          <w:sz w:val="28"/>
          <w:szCs w:val="28"/>
          <w:vertAlign w:val="subscript"/>
        </w:rPr>
        <w:t xml:space="preserve">1 </w:t>
      </w:r>
      <w:r w:rsidRPr="00195582">
        <w:rPr>
          <w:b/>
          <w:bCs/>
          <w:i/>
          <w:iCs/>
          <w:sz w:val="28"/>
          <w:szCs w:val="28"/>
        </w:rPr>
        <w:t>і Y</w:t>
      </w:r>
      <w:r w:rsidRPr="00195582">
        <w:rPr>
          <w:b/>
          <w:bCs/>
          <w:i/>
          <w:iCs/>
          <w:sz w:val="28"/>
          <w:szCs w:val="28"/>
          <w:vertAlign w:val="subscript"/>
        </w:rPr>
        <w:t>2</w:t>
      </w:r>
      <w:r w:rsidRPr="00195582">
        <w:rPr>
          <w:b/>
          <w:bCs/>
          <w:i/>
          <w:iCs/>
          <w:sz w:val="28"/>
          <w:szCs w:val="28"/>
        </w:rPr>
        <w:t xml:space="preserve"> </w:t>
      </w:r>
      <w:r w:rsidRPr="00195582">
        <w:rPr>
          <w:sz w:val="28"/>
          <w:szCs w:val="28"/>
        </w:rPr>
        <w:t>– відповідні відсотки ефекту.</w:t>
      </w:r>
    </w:p>
    <w:p w:rsidR="003F3645" w:rsidRPr="00195582" w:rsidRDefault="003F3645" w:rsidP="003F3645">
      <w:pPr>
        <w:pStyle w:val="37"/>
        <w:tabs>
          <w:tab w:val="right" w:pos="5580"/>
          <w:tab w:val="left" w:pos="6509"/>
        </w:tabs>
        <w:spacing w:before="80" w:after="80" w:line="240" w:lineRule="auto"/>
        <w:ind w:left="0"/>
        <w:jc w:val="center"/>
        <w:rPr>
          <w:b/>
          <w:bCs/>
          <w:sz w:val="28"/>
          <w:szCs w:val="28"/>
        </w:rPr>
      </w:pPr>
      <w:r w:rsidRPr="00195582">
        <w:rPr>
          <w:b/>
          <w:bCs/>
          <w:i/>
          <w:iCs/>
          <w:sz w:val="28"/>
          <w:szCs w:val="28"/>
        </w:rPr>
        <w:t>ED</w:t>
      </w:r>
      <w:r w:rsidRPr="00195582">
        <w:rPr>
          <w:b/>
          <w:bCs/>
          <w:i/>
          <w:iCs/>
          <w:sz w:val="28"/>
          <w:szCs w:val="28"/>
          <w:vertAlign w:val="subscript"/>
        </w:rPr>
        <w:t>50</w:t>
      </w:r>
      <w:r w:rsidRPr="00195582">
        <w:rPr>
          <w:b/>
          <w:bCs/>
          <w:sz w:val="28"/>
          <w:szCs w:val="28"/>
        </w:rPr>
        <w:t xml:space="preserve">=7500 </w:t>
      </w:r>
      <w:r w:rsidRPr="00195582">
        <w:rPr>
          <w:b/>
          <w:bCs/>
          <w:i/>
          <w:iCs/>
          <w:sz w:val="28"/>
          <w:szCs w:val="28"/>
        </w:rPr>
        <w:t>+</w:t>
      </w:r>
      <w:r w:rsidRPr="00195582">
        <w:rPr>
          <w:b/>
          <w:bCs/>
          <w:sz w:val="28"/>
          <w:szCs w:val="28"/>
        </w:rPr>
        <w:t xml:space="preserve"> </w:t>
      </w:r>
      <w:r w:rsidRPr="00195582">
        <w:rPr>
          <w:b/>
          <w:bCs/>
          <w:position w:val="-30"/>
          <w:sz w:val="28"/>
          <w:szCs w:val="28"/>
        </w:rPr>
        <w:object w:dxaOrig="2940" w:dyaOrig="700">
          <v:shape id="_x0000_i1026" type="#_x0000_t75" style="width:146.25pt;height:35.25pt" o:ole="">
            <v:imagedata r:id="rId17" o:title=""/>
          </v:shape>
          <o:OLEObject Type="Embed" ProgID="Equation.3" ShapeID="_x0000_i1026" DrawAspect="Content" ObjectID="_1517127458" r:id="rId18"/>
        </w:object>
      </w:r>
      <w:r w:rsidRPr="00195582">
        <w:rPr>
          <w:b/>
          <w:bCs/>
          <w:sz w:val="28"/>
          <w:szCs w:val="28"/>
        </w:rPr>
        <w:t xml:space="preserve">  </w:t>
      </w:r>
      <w:r>
        <w:rPr>
          <w:b/>
          <w:bCs/>
          <w:sz w:val="28"/>
          <w:szCs w:val="28"/>
        </w:rPr>
        <w:sym w:font="Symbol" w:char="F0BB"/>
      </w:r>
      <w:r w:rsidRPr="00195582">
        <w:rPr>
          <w:b/>
          <w:bCs/>
          <w:sz w:val="28"/>
          <w:szCs w:val="28"/>
        </w:rPr>
        <w:t xml:space="preserve"> 10000 ОД</w:t>
      </w:r>
    </w:p>
    <w:p w:rsidR="003F3645" w:rsidRDefault="003F3645" w:rsidP="003F3645">
      <w:pPr>
        <w:pStyle w:val="37"/>
        <w:tabs>
          <w:tab w:val="right" w:pos="5580"/>
          <w:tab w:val="left" w:pos="6509"/>
        </w:tabs>
        <w:spacing w:after="0" w:line="240" w:lineRule="auto"/>
        <w:ind w:left="0"/>
        <w:jc w:val="right"/>
        <w:rPr>
          <w:b/>
          <w:bCs/>
          <w:i/>
          <w:iCs/>
          <w:sz w:val="28"/>
          <w:szCs w:val="28"/>
        </w:rPr>
      </w:pPr>
    </w:p>
    <w:p w:rsidR="003F3645" w:rsidRPr="008063C0" w:rsidRDefault="003F3645" w:rsidP="003F3645">
      <w:pPr>
        <w:pStyle w:val="37"/>
        <w:tabs>
          <w:tab w:val="right" w:pos="5580"/>
          <w:tab w:val="left" w:pos="6509"/>
        </w:tabs>
        <w:spacing w:after="0" w:line="240" w:lineRule="auto"/>
        <w:ind w:left="0" w:firstLine="709"/>
        <w:rPr>
          <w:bCs/>
          <w:iCs/>
          <w:sz w:val="28"/>
          <w:szCs w:val="28"/>
        </w:rPr>
      </w:pPr>
      <w:r w:rsidRPr="008063C0">
        <w:rPr>
          <w:sz w:val="28"/>
          <w:szCs w:val="28"/>
        </w:rPr>
        <w:t>Отримані результати предста</w:t>
      </w:r>
      <w:r w:rsidRPr="008063C0">
        <w:rPr>
          <w:sz w:val="28"/>
          <w:szCs w:val="28"/>
        </w:rPr>
        <w:t>в</w:t>
      </w:r>
      <w:r w:rsidRPr="008063C0">
        <w:rPr>
          <w:sz w:val="28"/>
          <w:szCs w:val="28"/>
        </w:rPr>
        <w:t>лені в таблиці 2.</w:t>
      </w:r>
    </w:p>
    <w:p w:rsidR="003F3645" w:rsidRPr="00195582" w:rsidRDefault="003F3645" w:rsidP="003F3645">
      <w:pPr>
        <w:pStyle w:val="37"/>
        <w:tabs>
          <w:tab w:val="right" w:pos="5580"/>
          <w:tab w:val="left" w:pos="6509"/>
        </w:tabs>
        <w:spacing w:after="0" w:line="240" w:lineRule="auto"/>
        <w:ind w:left="0"/>
        <w:jc w:val="right"/>
        <w:rPr>
          <w:b/>
          <w:bCs/>
          <w:i/>
          <w:iCs/>
          <w:sz w:val="28"/>
          <w:szCs w:val="28"/>
        </w:rPr>
      </w:pPr>
      <w:r w:rsidRPr="00195582">
        <w:rPr>
          <w:b/>
          <w:bCs/>
          <w:i/>
          <w:iCs/>
          <w:sz w:val="28"/>
          <w:szCs w:val="28"/>
        </w:rPr>
        <w:t>Таблиця 2</w:t>
      </w:r>
    </w:p>
    <w:p w:rsidR="003F3645" w:rsidRPr="00195582" w:rsidRDefault="003F3645" w:rsidP="003F3645">
      <w:pPr>
        <w:pStyle w:val="37"/>
        <w:tabs>
          <w:tab w:val="right" w:pos="5580"/>
          <w:tab w:val="left" w:pos="6509"/>
        </w:tabs>
        <w:spacing w:after="0"/>
        <w:ind w:left="0"/>
        <w:jc w:val="center"/>
        <w:rPr>
          <w:b/>
          <w:bCs/>
          <w:i/>
          <w:iCs/>
          <w:sz w:val="28"/>
          <w:szCs w:val="28"/>
        </w:rPr>
      </w:pPr>
      <w:r w:rsidRPr="00195582">
        <w:rPr>
          <w:b/>
          <w:bCs/>
          <w:i/>
          <w:iCs/>
          <w:sz w:val="28"/>
          <w:szCs w:val="28"/>
        </w:rPr>
        <w:t>Показники  визначення  ефективної  дози  натрію  гепарину</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3F3645" w:rsidRPr="00195582" w:rsidTr="0071644F">
        <w:tblPrEx>
          <w:tblCellMar>
            <w:top w:w="0" w:type="dxa"/>
            <w:bottom w:w="0" w:type="dxa"/>
          </w:tblCellMar>
        </w:tblPrEx>
        <w:tc>
          <w:tcPr>
            <w:tcW w:w="1250" w:type="pct"/>
            <w:tcBorders>
              <w:top w:val="double" w:sz="4" w:space="0" w:color="auto"/>
              <w:bottom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b/>
                <w:bCs/>
                <w:sz w:val="28"/>
                <w:szCs w:val="28"/>
              </w:rPr>
            </w:pPr>
            <w:r>
              <w:rPr>
                <w:b/>
                <w:bCs/>
                <w:sz w:val="28"/>
                <w:szCs w:val="28"/>
              </w:rPr>
              <w:lastRenderedPageBreak/>
              <w:t>Вміст субстанції у зразку</w:t>
            </w:r>
            <w:r w:rsidRPr="00195582">
              <w:rPr>
                <w:b/>
                <w:bCs/>
                <w:sz w:val="28"/>
                <w:szCs w:val="28"/>
              </w:rPr>
              <w:t xml:space="preserve"> </w:t>
            </w:r>
            <w:r>
              <w:rPr>
                <w:b/>
                <w:bCs/>
                <w:sz w:val="28"/>
                <w:szCs w:val="28"/>
              </w:rPr>
              <w:br/>
            </w:r>
            <w:r w:rsidRPr="00195582">
              <w:rPr>
                <w:b/>
                <w:bCs/>
                <w:sz w:val="28"/>
                <w:szCs w:val="28"/>
              </w:rPr>
              <w:t>(ОД/100 г)</w:t>
            </w:r>
          </w:p>
        </w:tc>
        <w:tc>
          <w:tcPr>
            <w:tcW w:w="1250" w:type="pct"/>
            <w:tcBorders>
              <w:top w:val="double" w:sz="4" w:space="0" w:color="auto"/>
              <w:bottom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b/>
                <w:bCs/>
                <w:sz w:val="28"/>
                <w:szCs w:val="28"/>
              </w:rPr>
            </w:pPr>
            <w:r w:rsidRPr="00195582">
              <w:rPr>
                <w:b/>
                <w:bCs/>
                <w:sz w:val="28"/>
                <w:szCs w:val="28"/>
              </w:rPr>
              <w:t>Об’єм лапи пі</w:t>
            </w:r>
            <w:r w:rsidRPr="00195582">
              <w:rPr>
                <w:b/>
                <w:bCs/>
                <w:sz w:val="28"/>
                <w:szCs w:val="28"/>
              </w:rPr>
              <w:t>с</w:t>
            </w:r>
            <w:r w:rsidRPr="00195582">
              <w:rPr>
                <w:b/>
                <w:bCs/>
                <w:sz w:val="28"/>
                <w:szCs w:val="28"/>
              </w:rPr>
              <w:t xml:space="preserve">ля лікування </w:t>
            </w:r>
            <w:r>
              <w:rPr>
                <w:b/>
                <w:bCs/>
                <w:sz w:val="28"/>
                <w:szCs w:val="28"/>
              </w:rPr>
              <w:br/>
            </w:r>
            <w:r w:rsidRPr="00195582">
              <w:rPr>
                <w:b/>
                <w:bCs/>
                <w:sz w:val="28"/>
                <w:szCs w:val="28"/>
              </w:rPr>
              <w:t>(відн. од.)</w:t>
            </w:r>
          </w:p>
        </w:tc>
        <w:tc>
          <w:tcPr>
            <w:tcW w:w="1250" w:type="pct"/>
            <w:tcBorders>
              <w:top w:val="double" w:sz="4" w:space="0" w:color="auto"/>
              <w:bottom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b/>
                <w:bCs/>
                <w:sz w:val="28"/>
                <w:szCs w:val="28"/>
              </w:rPr>
            </w:pPr>
            <w:r w:rsidRPr="00195582">
              <w:rPr>
                <w:b/>
                <w:bCs/>
                <w:sz w:val="28"/>
                <w:szCs w:val="28"/>
              </w:rPr>
              <w:t>% пригнічення набряку</w:t>
            </w:r>
          </w:p>
        </w:tc>
        <w:tc>
          <w:tcPr>
            <w:tcW w:w="1250" w:type="pct"/>
            <w:tcBorders>
              <w:top w:val="double" w:sz="4" w:space="0" w:color="auto"/>
              <w:bottom w:val="double" w:sz="4" w:space="0" w:color="auto"/>
            </w:tcBorders>
          </w:tcPr>
          <w:p w:rsidR="003F3645" w:rsidRDefault="003F3645" w:rsidP="0071644F">
            <w:pPr>
              <w:pStyle w:val="37"/>
              <w:tabs>
                <w:tab w:val="right" w:pos="5580"/>
                <w:tab w:val="left" w:pos="6509"/>
              </w:tabs>
              <w:spacing w:before="40" w:after="40" w:line="240" w:lineRule="auto"/>
              <w:ind w:left="0"/>
              <w:jc w:val="center"/>
              <w:rPr>
                <w:b/>
                <w:bCs/>
                <w:sz w:val="28"/>
                <w:szCs w:val="28"/>
              </w:rPr>
            </w:pPr>
          </w:p>
          <w:p w:rsidR="003F3645" w:rsidRPr="00195582" w:rsidRDefault="003F3645" w:rsidP="0071644F">
            <w:pPr>
              <w:pStyle w:val="37"/>
              <w:tabs>
                <w:tab w:val="right" w:pos="5580"/>
                <w:tab w:val="left" w:pos="6509"/>
              </w:tabs>
              <w:spacing w:before="40" w:after="40" w:line="240" w:lineRule="auto"/>
              <w:ind w:left="0"/>
              <w:jc w:val="center"/>
              <w:rPr>
                <w:b/>
                <w:bCs/>
                <w:sz w:val="28"/>
                <w:szCs w:val="28"/>
              </w:rPr>
            </w:pPr>
            <w:r w:rsidRPr="00195582">
              <w:rPr>
                <w:b/>
                <w:bCs/>
                <w:sz w:val="28"/>
                <w:szCs w:val="28"/>
              </w:rPr>
              <w:t>Р</w:t>
            </w:r>
          </w:p>
        </w:tc>
      </w:tr>
      <w:tr w:rsidR="003F3645" w:rsidRPr="00195582" w:rsidTr="0071644F">
        <w:tblPrEx>
          <w:tblCellMar>
            <w:top w:w="0" w:type="dxa"/>
            <w:bottom w:w="0" w:type="dxa"/>
          </w:tblCellMar>
        </w:tblPrEx>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5000</w:t>
            </w:r>
          </w:p>
        </w:tc>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27,3</w:t>
            </w:r>
            <w:r w:rsidRPr="00195582">
              <w:rPr>
                <w:sz w:val="28"/>
                <w:szCs w:val="28"/>
              </w:rPr>
              <w:sym w:font="Symbol" w:char="F0B1"/>
            </w:r>
            <w:r w:rsidRPr="00195582">
              <w:rPr>
                <w:sz w:val="28"/>
                <w:szCs w:val="28"/>
              </w:rPr>
              <w:t>1,3</w:t>
            </w:r>
          </w:p>
        </w:tc>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11,2</w:t>
            </w:r>
          </w:p>
        </w:tc>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7500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21,4</w:t>
            </w:r>
            <w:r w:rsidRPr="00195582">
              <w:rPr>
                <w:sz w:val="28"/>
                <w:szCs w:val="28"/>
              </w:rPr>
              <w:sym w:font="Symbol" w:char="F0B1"/>
            </w:r>
            <w:r w:rsidRPr="00195582">
              <w:rPr>
                <w:sz w:val="28"/>
                <w:szCs w:val="28"/>
              </w:rPr>
              <w:t>1,4</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26,1</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10000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12,3</w:t>
            </w:r>
            <w:r w:rsidRPr="00195582">
              <w:rPr>
                <w:sz w:val="28"/>
                <w:szCs w:val="28"/>
              </w:rPr>
              <w:sym w:font="Symbol" w:char="F0B1"/>
            </w:r>
            <w:r w:rsidRPr="00195582">
              <w:rPr>
                <w:sz w:val="28"/>
                <w:szCs w:val="28"/>
              </w:rPr>
              <w:t>1,1</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62,1</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12000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10,2</w:t>
            </w:r>
            <w:r w:rsidRPr="00195582">
              <w:rPr>
                <w:sz w:val="28"/>
                <w:szCs w:val="28"/>
              </w:rPr>
              <w:sym w:font="Symbol" w:char="F0B1"/>
            </w:r>
            <w:r w:rsidRPr="00195582">
              <w:rPr>
                <w:sz w:val="28"/>
                <w:szCs w:val="28"/>
              </w:rPr>
              <w:t>2,4</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68,8</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15000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8,1</w:t>
            </w:r>
            <w:r w:rsidRPr="00195582">
              <w:rPr>
                <w:sz w:val="28"/>
                <w:szCs w:val="28"/>
              </w:rPr>
              <w:sym w:font="Symbol" w:char="F0B1"/>
            </w:r>
            <w:r w:rsidRPr="00195582">
              <w:rPr>
                <w:sz w:val="28"/>
                <w:szCs w:val="28"/>
              </w:rPr>
              <w:t>4,4</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69,7</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bl>
    <w:p w:rsidR="003F3645" w:rsidRPr="00195582" w:rsidRDefault="003F3645" w:rsidP="003F3645">
      <w:pPr>
        <w:pStyle w:val="afffffff5"/>
        <w:spacing w:before="120"/>
        <w:ind w:firstLine="709"/>
        <w:rPr>
          <w:szCs w:val="28"/>
        </w:rPr>
      </w:pPr>
      <w:r>
        <w:t>Проведені дослідження дають можливість стверджувати, що найбільш ефективним з’явився дослідний зразок мазі № 3, в якому вміст натрію геп</w:t>
      </w:r>
      <w:r>
        <w:t>а</w:t>
      </w:r>
      <w:r>
        <w:t>рину складає 10000 ОД/100 г. При зменшенні наведеної концентрації спост</w:t>
      </w:r>
      <w:r>
        <w:t>е</w:t>
      </w:r>
      <w:r>
        <w:t>рігається зменшення активності мазі. Збільшення концентрації натрію геп</w:t>
      </w:r>
      <w:r>
        <w:t>а</w:t>
      </w:r>
      <w:r>
        <w:t xml:space="preserve">рину </w:t>
      </w:r>
      <w:r w:rsidRPr="00195582">
        <w:rPr>
          <w:szCs w:val="28"/>
        </w:rPr>
        <w:t>теж</w:t>
      </w:r>
      <w:r>
        <w:rPr>
          <w:szCs w:val="28"/>
        </w:rPr>
        <w:t xml:space="preserve"> </w:t>
      </w:r>
      <w:r w:rsidRPr="00195582">
        <w:rPr>
          <w:szCs w:val="28"/>
        </w:rPr>
        <w:t>є</w:t>
      </w:r>
      <w:r>
        <w:rPr>
          <w:szCs w:val="28"/>
        </w:rPr>
        <w:t xml:space="preserve"> </w:t>
      </w:r>
      <w:r w:rsidRPr="00195582">
        <w:rPr>
          <w:szCs w:val="28"/>
        </w:rPr>
        <w:t>недоцільним,</w:t>
      </w:r>
      <w:r>
        <w:rPr>
          <w:szCs w:val="28"/>
        </w:rPr>
        <w:t xml:space="preserve"> </w:t>
      </w:r>
      <w:r w:rsidRPr="00195582">
        <w:rPr>
          <w:szCs w:val="28"/>
        </w:rPr>
        <w:t>бо</w:t>
      </w:r>
      <w:r>
        <w:rPr>
          <w:szCs w:val="28"/>
        </w:rPr>
        <w:t xml:space="preserve"> </w:t>
      </w:r>
      <w:r w:rsidRPr="00195582">
        <w:rPr>
          <w:szCs w:val="28"/>
        </w:rPr>
        <w:t>суттєво</w:t>
      </w:r>
      <w:r>
        <w:rPr>
          <w:szCs w:val="28"/>
        </w:rPr>
        <w:t xml:space="preserve"> </w:t>
      </w:r>
      <w:r w:rsidRPr="00195582">
        <w:rPr>
          <w:szCs w:val="28"/>
        </w:rPr>
        <w:t>не</w:t>
      </w:r>
      <w:r>
        <w:rPr>
          <w:szCs w:val="28"/>
        </w:rPr>
        <w:t xml:space="preserve"> </w:t>
      </w:r>
      <w:r w:rsidRPr="00195582">
        <w:rPr>
          <w:szCs w:val="28"/>
        </w:rPr>
        <w:t>впливає</w:t>
      </w:r>
      <w:r>
        <w:rPr>
          <w:szCs w:val="28"/>
        </w:rPr>
        <w:t xml:space="preserve"> </w:t>
      </w:r>
      <w:r w:rsidRPr="00195582">
        <w:rPr>
          <w:szCs w:val="28"/>
        </w:rPr>
        <w:t>на</w:t>
      </w:r>
      <w:r>
        <w:rPr>
          <w:szCs w:val="28"/>
        </w:rPr>
        <w:t xml:space="preserve"> </w:t>
      </w:r>
      <w:r w:rsidRPr="00195582">
        <w:rPr>
          <w:szCs w:val="28"/>
        </w:rPr>
        <w:t>підвищення</w:t>
      </w:r>
      <w:r>
        <w:rPr>
          <w:szCs w:val="28"/>
        </w:rPr>
        <w:t xml:space="preserve"> </w:t>
      </w:r>
      <w:r w:rsidRPr="00195582">
        <w:rPr>
          <w:szCs w:val="28"/>
        </w:rPr>
        <w:t>ефективності</w:t>
      </w:r>
      <w:r>
        <w:rPr>
          <w:szCs w:val="28"/>
        </w:rPr>
        <w:t xml:space="preserve"> </w:t>
      </w:r>
      <w:r w:rsidRPr="00195582">
        <w:rPr>
          <w:szCs w:val="28"/>
        </w:rPr>
        <w:t>м</w:t>
      </w:r>
      <w:r w:rsidRPr="00195582">
        <w:rPr>
          <w:szCs w:val="28"/>
        </w:rPr>
        <w:t>а</w:t>
      </w:r>
      <w:r w:rsidRPr="00195582">
        <w:rPr>
          <w:szCs w:val="28"/>
        </w:rPr>
        <w:t>зі.</w:t>
      </w:r>
    </w:p>
    <w:p w:rsidR="003F3645" w:rsidRDefault="003F3645" w:rsidP="003F3645">
      <w:pPr>
        <w:pStyle w:val="37"/>
        <w:tabs>
          <w:tab w:val="right" w:pos="5580"/>
          <w:tab w:val="left" w:pos="6509"/>
        </w:tabs>
        <w:spacing w:line="240" w:lineRule="auto"/>
        <w:ind w:left="0" w:firstLine="900"/>
        <w:rPr>
          <w:sz w:val="28"/>
          <w:szCs w:val="28"/>
        </w:rPr>
      </w:pPr>
      <w:r w:rsidRPr="00195582">
        <w:rPr>
          <w:sz w:val="28"/>
          <w:szCs w:val="28"/>
        </w:rPr>
        <w:t>З</w:t>
      </w:r>
      <w:r>
        <w:rPr>
          <w:sz w:val="28"/>
          <w:szCs w:val="28"/>
        </w:rPr>
        <w:t xml:space="preserve"> </w:t>
      </w:r>
      <w:r w:rsidRPr="00195582">
        <w:rPr>
          <w:sz w:val="28"/>
          <w:szCs w:val="28"/>
        </w:rPr>
        <w:t>метою</w:t>
      </w:r>
      <w:r>
        <w:rPr>
          <w:sz w:val="28"/>
          <w:szCs w:val="28"/>
        </w:rPr>
        <w:t xml:space="preserve"> </w:t>
      </w:r>
      <w:r w:rsidRPr="00195582">
        <w:rPr>
          <w:sz w:val="28"/>
          <w:szCs w:val="28"/>
        </w:rPr>
        <w:t>вибору</w:t>
      </w:r>
      <w:r>
        <w:rPr>
          <w:sz w:val="28"/>
          <w:szCs w:val="28"/>
        </w:rPr>
        <w:t xml:space="preserve"> </w:t>
      </w:r>
      <w:r w:rsidRPr="00195582">
        <w:rPr>
          <w:sz w:val="28"/>
          <w:szCs w:val="28"/>
        </w:rPr>
        <w:t>оптимальної концентрації метилурацилу</w:t>
      </w:r>
      <w:r>
        <w:rPr>
          <w:sz w:val="28"/>
          <w:szCs w:val="28"/>
        </w:rPr>
        <w:t xml:space="preserve"> </w:t>
      </w:r>
      <w:r w:rsidRPr="00195582">
        <w:rPr>
          <w:sz w:val="28"/>
          <w:szCs w:val="28"/>
        </w:rPr>
        <w:t>розрахов</w:t>
      </w:r>
      <w:r w:rsidRPr="00195582">
        <w:rPr>
          <w:sz w:val="28"/>
          <w:szCs w:val="28"/>
        </w:rPr>
        <w:t>у</w:t>
      </w:r>
      <w:r w:rsidRPr="00195582">
        <w:rPr>
          <w:sz w:val="28"/>
          <w:szCs w:val="28"/>
        </w:rPr>
        <w:t>вали</w:t>
      </w:r>
      <w:r>
        <w:rPr>
          <w:sz w:val="28"/>
          <w:szCs w:val="28"/>
        </w:rPr>
        <w:t xml:space="preserve"> </w:t>
      </w:r>
      <w:r w:rsidRPr="00195582">
        <w:rPr>
          <w:sz w:val="28"/>
          <w:szCs w:val="28"/>
        </w:rPr>
        <w:t>його</w:t>
      </w:r>
      <w:r>
        <w:rPr>
          <w:sz w:val="28"/>
          <w:szCs w:val="28"/>
        </w:rPr>
        <w:t xml:space="preserve"> </w:t>
      </w:r>
      <w:r w:rsidRPr="00195582">
        <w:rPr>
          <w:sz w:val="28"/>
          <w:szCs w:val="28"/>
        </w:rPr>
        <w:t>ефективну</w:t>
      </w:r>
      <w:r>
        <w:rPr>
          <w:sz w:val="28"/>
          <w:szCs w:val="28"/>
        </w:rPr>
        <w:t xml:space="preserve"> </w:t>
      </w:r>
      <w:r w:rsidRPr="00195582">
        <w:rPr>
          <w:sz w:val="28"/>
          <w:szCs w:val="28"/>
        </w:rPr>
        <w:t>дозу.</w:t>
      </w:r>
      <w:r>
        <w:rPr>
          <w:sz w:val="28"/>
          <w:szCs w:val="28"/>
        </w:rPr>
        <w:t xml:space="preserve"> </w:t>
      </w:r>
      <w:r w:rsidRPr="00195582">
        <w:rPr>
          <w:sz w:val="28"/>
          <w:szCs w:val="28"/>
        </w:rPr>
        <w:t>Для</w:t>
      </w:r>
      <w:r>
        <w:rPr>
          <w:sz w:val="28"/>
          <w:szCs w:val="28"/>
        </w:rPr>
        <w:t xml:space="preserve"> </w:t>
      </w:r>
      <w:r w:rsidRPr="00195582">
        <w:rPr>
          <w:sz w:val="28"/>
          <w:szCs w:val="28"/>
        </w:rPr>
        <w:t>цього</w:t>
      </w:r>
      <w:r>
        <w:rPr>
          <w:sz w:val="28"/>
          <w:szCs w:val="28"/>
        </w:rPr>
        <w:t xml:space="preserve"> </w:t>
      </w:r>
      <w:r w:rsidRPr="00195582">
        <w:rPr>
          <w:sz w:val="28"/>
          <w:szCs w:val="28"/>
        </w:rPr>
        <w:t>були</w:t>
      </w:r>
      <w:r>
        <w:rPr>
          <w:sz w:val="28"/>
          <w:szCs w:val="28"/>
        </w:rPr>
        <w:t xml:space="preserve"> </w:t>
      </w:r>
      <w:r w:rsidRPr="00195582">
        <w:rPr>
          <w:sz w:val="28"/>
          <w:szCs w:val="28"/>
        </w:rPr>
        <w:t>виготовлені</w:t>
      </w:r>
      <w:r>
        <w:rPr>
          <w:sz w:val="28"/>
          <w:szCs w:val="28"/>
        </w:rPr>
        <w:t xml:space="preserve"> </w:t>
      </w:r>
      <w:r w:rsidRPr="00195582">
        <w:rPr>
          <w:sz w:val="28"/>
          <w:szCs w:val="28"/>
        </w:rPr>
        <w:t>зразки</w:t>
      </w:r>
      <w:r>
        <w:rPr>
          <w:sz w:val="28"/>
          <w:szCs w:val="28"/>
        </w:rPr>
        <w:t xml:space="preserve"> </w:t>
      </w:r>
      <w:r w:rsidRPr="00195582">
        <w:rPr>
          <w:sz w:val="28"/>
          <w:szCs w:val="28"/>
        </w:rPr>
        <w:t>мазей</w:t>
      </w:r>
      <w:r>
        <w:rPr>
          <w:sz w:val="28"/>
          <w:szCs w:val="28"/>
        </w:rPr>
        <w:t xml:space="preserve"> </w:t>
      </w:r>
      <w:r w:rsidRPr="00195582">
        <w:rPr>
          <w:sz w:val="28"/>
          <w:szCs w:val="28"/>
        </w:rPr>
        <w:t>на</w:t>
      </w:r>
      <w:r>
        <w:rPr>
          <w:sz w:val="28"/>
          <w:szCs w:val="28"/>
        </w:rPr>
        <w:t xml:space="preserve"> </w:t>
      </w:r>
      <w:r w:rsidRPr="00195582">
        <w:rPr>
          <w:sz w:val="28"/>
          <w:szCs w:val="28"/>
        </w:rPr>
        <w:t>поліетиленоксидній</w:t>
      </w:r>
      <w:r>
        <w:rPr>
          <w:sz w:val="28"/>
          <w:szCs w:val="28"/>
        </w:rPr>
        <w:t xml:space="preserve"> </w:t>
      </w:r>
      <w:r w:rsidRPr="00195582">
        <w:rPr>
          <w:sz w:val="28"/>
          <w:szCs w:val="28"/>
        </w:rPr>
        <w:t>основі</w:t>
      </w:r>
      <w:r>
        <w:rPr>
          <w:sz w:val="28"/>
          <w:szCs w:val="28"/>
        </w:rPr>
        <w:t xml:space="preserve"> </w:t>
      </w:r>
      <w:r w:rsidRPr="00195582">
        <w:rPr>
          <w:sz w:val="28"/>
          <w:szCs w:val="28"/>
        </w:rPr>
        <w:t>з</w:t>
      </w:r>
      <w:r>
        <w:rPr>
          <w:sz w:val="28"/>
          <w:szCs w:val="28"/>
        </w:rPr>
        <w:t xml:space="preserve"> </w:t>
      </w:r>
      <w:r w:rsidRPr="00195582">
        <w:rPr>
          <w:sz w:val="28"/>
          <w:szCs w:val="28"/>
        </w:rPr>
        <w:t>вмістом</w:t>
      </w:r>
      <w:r>
        <w:rPr>
          <w:sz w:val="28"/>
          <w:szCs w:val="28"/>
        </w:rPr>
        <w:t xml:space="preserve"> </w:t>
      </w:r>
      <w:r w:rsidRPr="00195582">
        <w:rPr>
          <w:sz w:val="28"/>
          <w:szCs w:val="28"/>
        </w:rPr>
        <w:t>мети</w:t>
      </w:r>
      <w:r w:rsidRPr="00195582">
        <w:rPr>
          <w:sz w:val="28"/>
          <w:szCs w:val="28"/>
        </w:rPr>
        <w:t>л</w:t>
      </w:r>
      <w:r w:rsidRPr="00195582">
        <w:rPr>
          <w:sz w:val="28"/>
          <w:szCs w:val="28"/>
        </w:rPr>
        <w:t>урацилу</w:t>
      </w:r>
      <w:r>
        <w:rPr>
          <w:sz w:val="28"/>
          <w:szCs w:val="28"/>
        </w:rPr>
        <w:t xml:space="preserve"> 5,0;</w:t>
      </w:r>
      <w:r w:rsidRPr="00195582">
        <w:rPr>
          <w:sz w:val="28"/>
          <w:szCs w:val="28"/>
        </w:rPr>
        <w:t xml:space="preserve"> 7,5</w:t>
      </w:r>
      <w:r>
        <w:rPr>
          <w:sz w:val="28"/>
          <w:szCs w:val="28"/>
        </w:rPr>
        <w:t xml:space="preserve">; </w:t>
      </w:r>
      <w:r w:rsidRPr="00195582">
        <w:rPr>
          <w:sz w:val="28"/>
          <w:szCs w:val="28"/>
        </w:rPr>
        <w:t>10,0</w:t>
      </w:r>
      <w:r>
        <w:rPr>
          <w:sz w:val="28"/>
          <w:szCs w:val="28"/>
        </w:rPr>
        <w:t xml:space="preserve">; </w:t>
      </w:r>
      <w:r w:rsidRPr="00195582">
        <w:rPr>
          <w:sz w:val="28"/>
          <w:szCs w:val="28"/>
        </w:rPr>
        <w:t>12,0</w:t>
      </w:r>
      <w:r>
        <w:rPr>
          <w:sz w:val="28"/>
          <w:szCs w:val="28"/>
        </w:rPr>
        <w:t xml:space="preserve">; </w:t>
      </w:r>
      <w:r w:rsidRPr="00195582">
        <w:rPr>
          <w:sz w:val="28"/>
          <w:szCs w:val="28"/>
        </w:rPr>
        <w:t xml:space="preserve">15,0 </w:t>
      </w:r>
      <w:r>
        <w:rPr>
          <w:sz w:val="28"/>
          <w:szCs w:val="28"/>
        </w:rPr>
        <w:t xml:space="preserve">г на 100 </w:t>
      </w:r>
      <w:r w:rsidRPr="00195582">
        <w:rPr>
          <w:sz w:val="28"/>
          <w:szCs w:val="28"/>
        </w:rPr>
        <w:t>г</w:t>
      </w:r>
      <w:r>
        <w:rPr>
          <w:sz w:val="28"/>
          <w:szCs w:val="28"/>
        </w:rPr>
        <w:t xml:space="preserve"> мазі</w:t>
      </w:r>
      <w:r w:rsidRPr="00195582">
        <w:rPr>
          <w:sz w:val="28"/>
          <w:szCs w:val="28"/>
        </w:rPr>
        <w:t>.</w:t>
      </w:r>
      <w:r>
        <w:rPr>
          <w:sz w:val="28"/>
          <w:szCs w:val="28"/>
        </w:rPr>
        <w:t xml:space="preserve"> </w:t>
      </w:r>
      <w:r w:rsidRPr="00195582">
        <w:rPr>
          <w:sz w:val="28"/>
          <w:szCs w:val="28"/>
        </w:rPr>
        <w:t>Ефективну</w:t>
      </w:r>
      <w:r>
        <w:rPr>
          <w:sz w:val="28"/>
          <w:szCs w:val="28"/>
        </w:rPr>
        <w:t xml:space="preserve"> </w:t>
      </w:r>
      <w:r w:rsidRPr="00195582">
        <w:rPr>
          <w:sz w:val="28"/>
          <w:szCs w:val="28"/>
        </w:rPr>
        <w:t>дозу</w:t>
      </w:r>
      <w:r>
        <w:rPr>
          <w:sz w:val="28"/>
          <w:szCs w:val="28"/>
        </w:rPr>
        <w:t xml:space="preserve"> </w:t>
      </w:r>
      <w:r w:rsidRPr="00195582">
        <w:rPr>
          <w:sz w:val="28"/>
          <w:szCs w:val="28"/>
        </w:rPr>
        <w:t>визначали</w:t>
      </w:r>
      <w:r>
        <w:rPr>
          <w:sz w:val="28"/>
          <w:szCs w:val="28"/>
        </w:rPr>
        <w:t xml:space="preserve"> </w:t>
      </w:r>
      <w:r w:rsidRPr="00195582">
        <w:rPr>
          <w:sz w:val="28"/>
          <w:szCs w:val="28"/>
        </w:rPr>
        <w:t>на</w:t>
      </w:r>
      <w:r>
        <w:rPr>
          <w:sz w:val="28"/>
          <w:szCs w:val="28"/>
        </w:rPr>
        <w:t xml:space="preserve"> </w:t>
      </w:r>
      <w:r w:rsidRPr="00195582">
        <w:rPr>
          <w:sz w:val="28"/>
          <w:szCs w:val="28"/>
        </w:rPr>
        <w:t>моделі</w:t>
      </w:r>
      <w:r>
        <w:rPr>
          <w:sz w:val="28"/>
          <w:szCs w:val="28"/>
        </w:rPr>
        <w:t xml:space="preserve"> </w:t>
      </w:r>
      <w:r w:rsidRPr="00195582">
        <w:rPr>
          <w:sz w:val="28"/>
          <w:szCs w:val="28"/>
        </w:rPr>
        <w:t>карагенінового</w:t>
      </w:r>
      <w:r>
        <w:rPr>
          <w:sz w:val="28"/>
          <w:szCs w:val="28"/>
        </w:rPr>
        <w:t xml:space="preserve"> </w:t>
      </w:r>
      <w:r w:rsidRPr="00195582">
        <w:rPr>
          <w:sz w:val="28"/>
          <w:szCs w:val="28"/>
        </w:rPr>
        <w:t>набряку</w:t>
      </w:r>
      <w:r>
        <w:rPr>
          <w:sz w:val="28"/>
          <w:szCs w:val="28"/>
        </w:rPr>
        <w:t xml:space="preserve"> </w:t>
      </w:r>
      <w:r w:rsidRPr="00195582">
        <w:rPr>
          <w:sz w:val="28"/>
          <w:szCs w:val="28"/>
        </w:rPr>
        <w:t>у</w:t>
      </w:r>
      <w:r>
        <w:rPr>
          <w:sz w:val="28"/>
          <w:szCs w:val="28"/>
        </w:rPr>
        <w:t xml:space="preserve"> </w:t>
      </w:r>
      <w:r w:rsidRPr="00195582">
        <w:rPr>
          <w:sz w:val="28"/>
          <w:szCs w:val="28"/>
        </w:rPr>
        <w:t xml:space="preserve">щурів. </w:t>
      </w:r>
    </w:p>
    <w:p w:rsidR="003F3645" w:rsidRPr="00195582" w:rsidRDefault="003F3645" w:rsidP="003F3645">
      <w:pPr>
        <w:pStyle w:val="afffffff5"/>
        <w:ind w:firstLine="708"/>
        <w:rPr>
          <w:szCs w:val="28"/>
        </w:rPr>
      </w:pPr>
      <w:r w:rsidRPr="00195582">
        <w:rPr>
          <w:szCs w:val="28"/>
        </w:rPr>
        <w:t>Ефективну дозу розраховували за формулою (4):</w:t>
      </w:r>
    </w:p>
    <w:p w:rsidR="003F3645" w:rsidRPr="00195582" w:rsidRDefault="003F3645" w:rsidP="003F3645">
      <w:pPr>
        <w:pStyle w:val="37"/>
        <w:tabs>
          <w:tab w:val="right" w:pos="5580"/>
          <w:tab w:val="left" w:pos="6509"/>
        </w:tabs>
        <w:spacing w:before="120" w:line="240" w:lineRule="auto"/>
        <w:ind w:left="0"/>
        <w:jc w:val="center"/>
        <w:rPr>
          <w:b/>
          <w:bCs/>
          <w:i/>
          <w:iCs/>
          <w:sz w:val="28"/>
          <w:szCs w:val="28"/>
        </w:rPr>
      </w:pPr>
      <w:r w:rsidRPr="00195582">
        <w:rPr>
          <w:b/>
          <w:bCs/>
          <w:i/>
          <w:iCs/>
          <w:sz w:val="28"/>
          <w:szCs w:val="28"/>
        </w:rPr>
        <w:t>ED</w:t>
      </w:r>
      <w:r w:rsidRPr="00195582">
        <w:rPr>
          <w:b/>
          <w:bCs/>
          <w:i/>
          <w:iCs/>
          <w:sz w:val="28"/>
          <w:szCs w:val="28"/>
          <w:vertAlign w:val="subscript"/>
        </w:rPr>
        <w:t>50</w:t>
      </w:r>
      <w:r w:rsidRPr="00195582">
        <w:rPr>
          <w:b/>
          <w:bCs/>
          <w:i/>
          <w:iCs/>
          <w:sz w:val="28"/>
          <w:szCs w:val="28"/>
        </w:rPr>
        <w:t xml:space="preserve">=7,5 + </w:t>
      </w:r>
      <w:r w:rsidRPr="00195582">
        <w:rPr>
          <w:b/>
          <w:bCs/>
          <w:i/>
          <w:iCs/>
          <w:position w:val="-30"/>
          <w:sz w:val="28"/>
          <w:szCs w:val="28"/>
        </w:rPr>
        <w:object w:dxaOrig="2040" w:dyaOrig="700">
          <v:shape id="_x0000_i1027" type="#_x0000_t75" style="width:101.5pt;height:35.3pt" o:ole="">
            <v:imagedata r:id="rId19" o:title=""/>
          </v:shape>
          <o:OLEObject Type="Embed" ProgID="Equation.3" ShapeID="_x0000_i1027" DrawAspect="Content" ObjectID="_1517127459" r:id="rId20"/>
        </w:object>
      </w:r>
      <w:r w:rsidRPr="00195582">
        <w:rPr>
          <w:b/>
          <w:bCs/>
          <w:i/>
          <w:iCs/>
          <w:sz w:val="28"/>
          <w:szCs w:val="28"/>
        </w:rPr>
        <w:t xml:space="preserve"> </w:t>
      </w:r>
      <w:r w:rsidRPr="00195582">
        <w:rPr>
          <w:b/>
          <w:bCs/>
          <w:i/>
          <w:iCs/>
          <w:sz w:val="28"/>
          <w:szCs w:val="28"/>
        </w:rPr>
        <w:sym w:font="Symbol" w:char="F0BB"/>
      </w:r>
      <w:r w:rsidRPr="00195582">
        <w:rPr>
          <w:b/>
          <w:bCs/>
          <w:i/>
          <w:iCs/>
          <w:sz w:val="28"/>
          <w:szCs w:val="28"/>
        </w:rPr>
        <w:t xml:space="preserve"> 9,97 г</w:t>
      </w:r>
    </w:p>
    <w:p w:rsidR="003F3645" w:rsidRDefault="003F3645" w:rsidP="003F3645">
      <w:pPr>
        <w:pStyle w:val="37"/>
        <w:tabs>
          <w:tab w:val="right" w:pos="5580"/>
          <w:tab w:val="left" w:pos="6509"/>
        </w:tabs>
        <w:spacing w:line="240" w:lineRule="auto"/>
        <w:ind w:left="0" w:firstLine="900"/>
        <w:rPr>
          <w:sz w:val="28"/>
          <w:szCs w:val="28"/>
        </w:rPr>
      </w:pPr>
      <w:r w:rsidRPr="00195582">
        <w:rPr>
          <w:sz w:val="28"/>
          <w:szCs w:val="28"/>
        </w:rPr>
        <w:t>Результати</w:t>
      </w:r>
      <w:r>
        <w:rPr>
          <w:sz w:val="28"/>
          <w:szCs w:val="28"/>
        </w:rPr>
        <w:t xml:space="preserve"> </w:t>
      </w:r>
      <w:r w:rsidRPr="00195582">
        <w:rPr>
          <w:sz w:val="28"/>
          <w:szCs w:val="28"/>
        </w:rPr>
        <w:t>досліджень</w:t>
      </w:r>
      <w:r>
        <w:rPr>
          <w:sz w:val="28"/>
          <w:szCs w:val="28"/>
        </w:rPr>
        <w:t xml:space="preserve"> </w:t>
      </w:r>
      <w:r w:rsidRPr="00195582">
        <w:rPr>
          <w:sz w:val="28"/>
          <w:szCs w:val="28"/>
        </w:rPr>
        <w:t>нав</w:t>
      </w:r>
      <w:r w:rsidRPr="00195582">
        <w:rPr>
          <w:sz w:val="28"/>
          <w:szCs w:val="28"/>
        </w:rPr>
        <w:t>е</w:t>
      </w:r>
      <w:r w:rsidRPr="00195582">
        <w:rPr>
          <w:sz w:val="28"/>
          <w:szCs w:val="28"/>
        </w:rPr>
        <w:t>дені</w:t>
      </w:r>
      <w:r>
        <w:rPr>
          <w:sz w:val="28"/>
          <w:szCs w:val="28"/>
        </w:rPr>
        <w:t xml:space="preserve"> </w:t>
      </w:r>
      <w:r w:rsidRPr="00195582">
        <w:rPr>
          <w:sz w:val="28"/>
          <w:szCs w:val="28"/>
        </w:rPr>
        <w:t>в</w:t>
      </w:r>
      <w:r>
        <w:rPr>
          <w:sz w:val="28"/>
          <w:szCs w:val="28"/>
        </w:rPr>
        <w:t xml:space="preserve"> </w:t>
      </w:r>
      <w:r w:rsidRPr="00195582">
        <w:rPr>
          <w:sz w:val="28"/>
          <w:szCs w:val="28"/>
        </w:rPr>
        <w:t>таблиці 3.</w:t>
      </w:r>
    </w:p>
    <w:p w:rsidR="003F3645" w:rsidRPr="00195582" w:rsidRDefault="003F3645" w:rsidP="003F3645">
      <w:pPr>
        <w:pStyle w:val="37"/>
        <w:tabs>
          <w:tab w:val="right" w:pos="5580"/>
          <w:tab w:val="left" w:pos="6509"/>
        </w:tabs>
        <w:spacing w:after="0" w:line="240" w:lineRule="auto"/>
        <w:ind w:left="0"/>
        <w:jc w:val="right"/>
        <w:rPr>
          <w:b/>
          <w:bCs/>
          <w:i/>
          <w:iCs/>
          <w:sz w:val="28"/>
          <w:szCs w:val="28"/>
        </w:rPr>
      </w:pPr>
      <w:r w:rsidRPr="00195582">
        <w:rPr>
          <w:b/>
          <w:bCs/>
          <w:i/>
          <w:iCs/>
          <w:sz w:val="28"/>
          <w:szCs w:val="28"/>
        </w:rPr>
        <w:t>Таблиця 3</w:t>
      </w:r>
    </w:p>
    <w:p w:rsidR="003F3645" w:rsidRPr="00195582" w:rsidRDefault="003F3645" w:rsidP="003F3645">
      <w:pPr>
        <w:pStyle w:val="37"/>
        <w:tabs>
          <w:tab w:val="right" w:pos="5580"/>
          <w:tab w:val="left" w:pos="6509"/>
        </w:tabs>
        <w:spacing w:after="0"/>
        <w:ind w:left="0"/>
        <w:jc w:val="center"/>
        <w:rPr>
          <w:b/>
          <w:bCs/>
          <w:i/>
          <w:iCs/>
          <w:sz w:val="28"/>
          <w:szCs w:val="28"/>
        </w:rPr>
      </w:pPr>
      <w:r w:rsidRPr="00195582">
        <w:rPr>
          <w:b/>
          <w:bCs/>
          <w:i/>
          <w:iCs/>
          <w:sz w:val="28"/>
          <w:szCs w:val="28"/>
        </w:rPr>
        <w:t>Показники  визначення  ефективної  дози  метилурацилу</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3F3645" w:rsidRPr="00195582" w:rsidTr="0071644F">
        <w:tblPrEx>
          <w:tblCellMar>
            <w:top w:w="0" w:type="dxa"/>
            <w:bottom w:w="0" w:type="dxa"/>
          </w:tblCellMar>
        </w:tblPrEx>
        <w:tc>
          <w:tcPr>
            <w:tcW w:w="1250" w:type="pct"/>
            <w:tcBorders>
              <w:top w:val="double" w:sz="4" w:space="0" w:color="auto"/>
              <w:bottom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b/>
                <w:bCs/>
                <w:sz w:val="28"/>
                <w:szCs w:val="28"/>
              </w:rPr>
            </w:pPr>
            <w:r>
              <w:rPr>
                <w:b/>
                <w:bCs/>
                <w:sz w:val="28"/>
                <w:szCs w:val="28"/>
              </w:rPr>
              <w:t>Вміст субстанції у зразку</w:t>
            </w:r>
            <w:r w:rsidRPr="00195582">
              <w:rPr>
                <w:b/>
                <w:bCs/>
                <w:sz w:val="28"/>
                <w:szCs w:val="28"/>
              </w:rPr>
              <w:t xml:space="preserve"> </w:t>
            </w:r>
            <w:r>
              <w:rPr>
                <w:b/>
                <w:bCs/>
                <w:sz w:val="28"/>
                <w:szCs w:val="28"/>
              </w:rPr>
              <w:br/>
            </w:r>
            <w:r w:rsidRPr="00195582">
              <w:rPr>
                <w:b/>
                <w:bCs/>
                <w:sz w:val="28"/>
                <w:szCs w:val="28"/>
              </w:rPr>
              <w:t>(ОД/100 г)</w:t>
            </w:r>
          </w:p>
        </w:tc>
        <w:tc>
          <w:tcPr>
            <w:tcW w:w="1250" w:type="pct"/>
            <w:tcBorders>
              <w:top w:val="double" w:sz="4" w:space="0" w:color="auto"/>
              <w:bottom w:val="double" w:sz="4" w:space="0" w:color="auto"/>
            </w:tcBorders>
            <w:vAlign w:val="center"/>
          </w:tcPr>
          <w:p w:rsidR="003F3645" w:rsidRPr="00195582" w:rsidRDefault="003F3645" w:rsidP="0071644F">
            <w:pPr>
              <w:pStyle w:val="37"/>
              <w:tabs>
                <w:tab w:val="right" w:pos="5580"/>
                <w:tab w:val="left" w:pos="6509"/>
              </w:tabs>
              <w:spacing w:after="0" w:line="240" w:lineRule="auto"/>
              <w:ind w:left="0"/>
              <w:jc w:val="center"/>
              <w:rPr>
                <w:b/>
                <w:bCs/>
                <w:sz w:val="28"/>
                <w:szCs w:val="28"/>
              </w:rPr>
            </w:pPr>
            <w:r w:rsidRPr="00195582">
              <w:rPr>
                <w:b/>
                <w:bCs/>
                <w:sz w:val="28"/>
                <w:szCs w:val="28"/>
              </w:rPr>
              <w:t>Об’єм лапи пі</w:t>
            </w:r>
            <w:r w:rsidRPr="00195582">
              <w:rPr>
                <w:b/>
                <w:bCs/>
                <w:sz w:val="28"/>
                <w:szCs w:val="28"/>
              </w:rPr>
              <w:t>с</w:t>
            </w:r>
            <w:r w:rsidRPr="00195582">
              <w:rPr>
                <w:b/>
                <w:bCs/>
                <w:sz w:val="28"/>
                <w:szCs w:val="28"/>
              </w:rPr>
              <w:t>ля лікування (відн. од.)</w:t>
            </w:r>
          </w:p>
        </w:tc>
        <w:tc>
          <w:tcPr>
            <w:tcW w:w="1250" w:type="pct"/>
            <w:tcBorders>
              <w:top w:val="double" w:sz="4" w:space="0" w:color="auto"/>
              <w:bottom w:val="double" w:sz="4" w:space="0" w:color="auto"/>
            </w:tcBorders>
            <w:vAlign w:val="center"/>
          </w:tcPr>
          <w:p w:rsidR="003F3645" w:rsidRPr="00195582" w:rsidRDefault="003F3645" w:rsidP="0071644F">
            <w:pPr>
              <w:pStyle w:val="37"/>
              <w:tabs>
                <w:tab w:val="right" w:pos="5580"/>
                <w:tab w:val="left" w:pos="6509"/>
              </w:tabs>
              <w:spacing w:after="0" w:line="240" w:lineRule="auto"/>
              <w:ind w:left="0"/>
              <w:jc w:val="center"/>
              <w:rPr>
                <w:b/>
                <w:bCs/>
                <w:sz w:val="28"/>
                <w:szCs w:val="28"/>
              </w:rPr>
            </w:pPr>
            <w:r w:rsidRPr="00195582">
              <w:rPr>
                <w:b/>
                <w:bCs/>
                <w:sz w:val="28"/>
                <w:szCs w:val="28"/>
              </w:rPr>
              <w:t>% пригнічення набряку</w:t>
            </w:r>
          </w:p>
        </w:tc>
        <w:tc>
          <w:tcPr>
            <w:tcW w:w="1250" w:type="pct"/>
            <w:tcBorders>
              <w:top w:val="double" w:sz="4" w:space="0" w:color="auto"/>
              <w:bottom w:val="double" w:sz="4" w:space="0" w:color="auto"/>
            </w:tcBorders>
            <w:vAlign w:val="center"/>
          </w:tcPr>
          <w:p w:rsidR="003F3645" w:rsidRPr="00195582" w:rsidRDefault="003F3645" w:rsidP="0071644F">
            <w:pPr>
              <w:pStyle w:val="37"/>
              <w:tabs>
                <w:tab w:val="right" w:pos="5580"/>
                <w:tab w:val="left" w:pos="6509"/>
              </w:tabs>
              <w:spacing w:after="0" w:line="240" w:lineRule="auto"/>
              <w:ind w:left="0"/>
              <w:jc w:val="center"/>
              <w:rPr>
                <w:b/>
                <w:bCs/>
                <w:sz w:val="28"/>
                <w:szCs w:val="28"/>
              </w:rPr>
            </w:pPr>
            <w:r w:rsidRPr="00195582">
              <w:rPr>
                <w:b/>
                <w:bCs/>
                <w:sz w:val="28"/>
                <w:szCs w:val="28"/>
              </w:rPr>
              <w:t>Р</w:t>
            </w:r>
          </w:p>
        </w:tc>
      </w:tr>
      <w:tr w:rsidR="003F3645" w:rsidRPr="00195582" w:rsidTr="0071644F">
        <w:tblPrEx>
          <w:tblCellMar>
            <w:top w:w="0" w:type="dxa"/>
            <w:bottom w:w="0" w:type="dxa"/>
          </w:tblCellMar>
        </w:tblPrEx>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5,0</w:t>
            </w:r>
          </w:p>
        </w:tc>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28</w:t>
            </w:r>
            <w:r w:rsidRPr="00195582">
              <w:rPr>
                <w:sz w:val="28"/>
                <w:szCs w:val="28"/>
              </w:rPr>
              <w:sym w:font="Symbol" w:char="F0B1"/>
            </w:r>
            <w:r w:rsidRPr="00195582">
              <w:rPr>
                <w:sz w:val="28"/>
                <w:szCs w:val="28"/>
              </w:rPr>
              <w:t>1,2</w:t>
            </w:r>
          </w:p>
        </w:tc>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12,3</w:t>
            </w:r>
          </w:p>
        </w:tc>
        <w:tc>
          <w:tcPr>
            <w:tcW w:w="1250" w:type="pct"/>
            <w:tcBorders>
              <w:top w:val="double" w:sz="4" w:space="0" w:color="auto"/>
            </w:tcBorders>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7,5</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23,6</w:t>
            </w:r>
            <w:r w:rsidRPr="00195582">
              <w:rPr>
                <w:sz w:val="28"/>
                <w:szCs w:val="28"/>
              </w:rPr>
              <w:sym w:font="Symbol" w:char="F0B1"/>
            </w:r>
            <w:r w:rsidRPr="00195582">
              <w:rPr>
                <w:sz w:val="28"/>
                <w:szCs w:val="28"/>
              </w:rPr>
              <w:t>1,4</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28,0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10,0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11,6</w:t>
            </w:r>
            <w:r w:rsidRPr="00195582">
              <w:rPr>
                <w:sz w:val="28"/>
                <w:szCs w:val="28"/>
              </w:rPr>
              <w:sym w:font="Symbol" w:char="F0B1"/>
            </w:r>
            <w:r w:rsidRPr="00195582">
              <w:rPr>
                <w:sz w:val="28"/>
                <w:szCs w:val="28"/>
              </w:rPr>
              <w:t>1,4</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64,3</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12,0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9,2</w:t>
            </w:r>
            <w:r w:rsidRPr="00195582">
              <w:rPr>
                <w:sz w:val="28"/>
                <w:szCs w:val="28"/>
              </w:rPr>
              <w:sym w:font="Symbol" w:char="F0B1"/>
            </w:r>
            <w:r w:rsidRPr="00195582">
              <w:rPr>
                <w:sz w:val="28"/>
                <w:szCs w:val="28"/>
              </w:rPr>
              <w:t>2,6</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68,0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r w:rsidR="003F3645" w:rsidRPr="00195582" w:rsidTr="0071644F">
        <w:tblPrEx>
          <w:tblCellMar>
            <w:top w:w="0" w:type="dxa"/>
            <w:bottom w:w="0" w:type="dxa"/>
          </w:tblCellMar>
        </w:tblPrEx>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15,0</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8,1</w:t>
            </w:r>
            <w:r w:rsidRPr="00195582">
              <w:rPr>
                <w:sz w:val="28"/>
                <w:szCs w:val="28"/>
              </w:rPr>
              <w:sym w:font="Symbol" w:char="F0B1"/>
            </w:r>
            <w:r w:rsidRPr="00195582">
              <w:rPr>
                <w:sz w:val="28"/>
                <w:szCs w:val="28"/>
              </w:rPr>
              <w:t>4,4</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t>69,2</w:t>
            </w:r>
          </w:p>
        </w:tc>
        <w:tc>
          <w:tcPr>
            <w:tcW w:w="1250" w:type="pct"/>
          </w:tcPr>
          <w:p w:rsidR="003F3645" w:rsidRPr="00195582" w:rsidRDefault="003F3645" w:rsidP="0071644F">
            <w:pPr>
              <w:pStyle w:val="37"/>
              <w:tabs>
                <w:tab w:val="right" w:pos="5580"/>
                <w:tab w:val="left" w:pos="6509"/>
              </w:tabs>
              <w:spacing w:before="40" w:after="40" w:line="240" w:lineRule="auto"/>
              <w:ind w:left="0"/>
              <w:jc w:val="center"/>
              <w:rPr>
                <w:sz w:val="28"/>
                <w:szCs w:val="28"/>
              </w:rPr>
            </w:pPr>
            <w:r w:rsidRPr="00195582">
              <w:rPr>
                <w:sz w:val="28"/>
                <w:szCs w:val="28"/>
              </w:rPr>
              <w:sym w:font="Symbol" w:char="F03C"/>
            </w:r>
            <w:r w:rsidRPr="00195582">
              <w:rPr>
                <w:sz w:val="28"/>
                <w:szCs w:val="28"/>
              </w:rPr>
              <w:t>0,001</w:t>
            </w:r>
          </w:p>
        </w:tc>
      </w:tr>
    </w:tbl>
    <w:p w:rsidR="003F3645" w:rsidRPr="00195582" w:rsidRDefault="003F3645" w:rsidP="003F3645">
      <w:pPr>
        <w:pStyle w:val="afffffffffa"/>
        <w:spacing w:before="200"/>
      </w:pPr>
      <w:r w:rsidRPr="00195582">
        <w:lastRenderedPageBreak/>
        <w:t>Кількість</w:t>
      </w:r>
      <w:r>
        <w:t xml:space="preserve"> метилурацилу, що </w:t>
      </w:r>
      <w:r w:rsidRPr="00195582">
        <w:t>визначена</w:t>
      </w:r>
      <w:r>
        <w:t xml:space="preserve"> </w:t>
      </w:r>
      <w:r w:rsidRPr="00195582">
        <w:t>експериментальним</w:t>
      </w:r>
      <w:r>
        <w:t xml:space="preserve"> </w:t>
      </w:r>
      <w:r w:rsidRPr="00195582">
        <w:t>шляхом</w:t>
      </w:r>
      <w:r>
        <w:t xml:space="preserve">,  </w:t>
      </w:r>
      <w:r w:rsidRPr="00195582">
        <w:t>складає</w:t>
      </w:r>
      <w:r>
        <w:t xml:space="preserve"> </w:t>
      </w:r>
      <w:r w:rsidRPr="00195582">
        <w:t>10,0</w:t>
      </w:r>
      <w:r>
        <w:t xml:space="preserve">г на </w:t>
      </w:r>
      <w:r w:rsidRPr="00195582">
        <w:t>100 г</w:t>
      </w:r>
      <w:r>
        <w:t xml:space="preserve"> мазі</w:t>
      </w:r>
      <w:r w:rsidRPr="00195582">
        <w:t>.</w:t>
      </w:r>
      <w:r>
        <w:t xml:space="preserve"> </w:t>
      </w:r>
      <w:r w:rsidRPr="00195582">
        <w:t>Збільшення</w:t>
      </w:r>
      <w:r>
        <w:t xml:space="preserve"> </w:t>
      </w:r>
      <w:r w:rsidRPr="00195582">
        <w:t>його</w:t>
      </w:r>
      <w:r>
        <w:t xml:space="preserve"> </w:t>
      </w:r>
      <w:r w:rsidRPr="00195582">
        <w:t>концентрації</w:t>
      </w:r>
      <w:r>
        <w:t xml:space="preserve"> </w:t>
      </w:r>
      <w:r w:rsidRPr="00195582">
        <w:t>не</w:t>
      </w:r>
      <w:r>
        <w:t xml:space="preserve"> </w:t>
      </w:r>
      <w:r w:rsidRPr="00195582">
        <w:t>призводить</w:t>
      </w:r>
      <w:r>
        <w:t xml:space="preserve"> </w:t>
      </w:r>
      <w:r w:rsidRPr="00195582">
        <w:t>до</w:t>
      </w:r>
      <w:r>
        <w:t xml:space="preserve"> </w:t>
      </w:r>
      <w:r w:rsidRPr="00195582">
        <w:t>істотного</w:t>
      </w:r>
      <w:r>
        <w:t xml:space="preserve"> </w:t>
      </w:r>
      <w:r w:rsidRPr="00195582">
        <w:t>підвище</w:t>
      </w:r>
      <w:r w:rsidRPr="00195582">
        <w:t>н</w:t>
      </w:r>
      <w:r w:rsidRPr="00195582">
        <w:t>ня</w:t>
      </w:r>
      <w:r>
        <w:t xml:space="preserve"> </w:t>
      </w:r>
      <w:r w:rsidRPr="00195582">
        <w:t>ефективності</w:t>
      </w:r>
      <w:r>
        <w:t xml:space="preserve"> </w:t>
      </w:r>
      <w:r w:rsidRPr="00195582">
        <w:t>мазі.</w:t>
      </w:r>
    </w:p>
    <w:p w:rsidR="003F3645" w:rsidRDefault="003F3645" w:rsidP="003F3645">
      <w:pPr>
        <w:pStyle w:val="afffffffffa"/>
      </w:pPr>
      <w:r>
        <w:t>Для мазі з репаративною та антитромботичною дією велике значення має н</w:t>
      </w:r>
      <w:r>
        <w:t>а</w:t>
      </w:r>
      <w:r>
        <w:t>явність основи з антимікробними властивостями.</w:t>
      </w:r>
    </w:p>
    <w:p w:rsidR="003F3645" w:rsidRDefault="003F3645" w:rsidP="003F3645">
      <w:pPr>
        <w:pStyle w:val="afffffffffa"/>
      </w:pPr>
      <w:r>
        <w:t>З метою підтвердження вибору мазевої основи були проведені мікробіол</w:t>
      </w:r>
      <w:r>
        <w:t>о</w:t>
      </w:r>
      <w:r>
        <w:t>гічні дослідження, які були виконані на кафедрі мікробіології НФаУ під керівниц</w:t>
      </w:r>
      <w:r>
        <w:t>т</w:t>
      </w:r>
      <w:r>
        <w:t>вом професора Дикого І.Л.</w:t>
      </w:r>
    </w:p>
    <w:p w:rsidR="003F3645" w:rsidRDefault="003F3645" w:rsidP="003F3645">
      <w:pPr>
        <w:pStyle w:val="afffffffffa"/>
      </w:pPr>
      <w:r>
        <w:t>Для досліджень були використані зразки основ: поліетиленоксидна, г</w:t>
      </w:r>
      <w:r>
        <w:t>е</w:t>
      </w:r>
      <w:r>
        <w:t>лева та проксанольна.</w:t>
      </w:r>
    </w:p>
    <w:p w:rsidR="003F3645" w:rsidRPr="00F356F4" w:rsidRDefault="003F3645" w:rsidP="003F3645">
      <w:pPr>
        <w:pStyle w:val="afffffffffa"/>
        <w:rPr>
          <w:szCs w:val="28"/>
        </w:rPr>
      </w:pPr>
      <w:r w:rsidRPr="00F356F4">
        <w:rPr>
          <w:szCs w:val="28"/>
        </w:rPr>
        <w:t>Результати</w:t>
      </w:r>
      <w:r>
        <w:rPr>
          <w:szCs w:val="28"/>
        </w:rPr>
        <w:t xml:space="preserve"> </w:t>
      </w:r>
      <w:r w:rsidRPr="00F356F4">
        <w:rPr>
          <w:szCs w:val="28"/>
        </w:rPr>
        <w:t>вивчення</w:t>
      </w:r>
      <w:r>
        <w:rPr>
          <w:szCs w:val="28"/>
        </w:rPr>
        <w:t xml:space="preserve"> </w:t>
      </w:r>
      <w:r w:rsidRPr="00F356F4">
        <w:rPr>
          <w:szCs w:val="28"/>
        </w:rPr>
        <w:t>антимікробної</w:t>
      </w:r>
      <w:r>
        <w:rPr>
          <w:szCs w:val="28"/>
        </w:rPr>
        <w:t xml:space="preserve"> </w:t>
      </w:r>
      <w:r w:rsidRPr="00F356F4">
        <w:rPr>
          <w:szCs w:val="28"/>
        </w:rPr>
        <w:t>активності</w:t>
      </w:r>
      <w:r>
        <w:rPr>
          <w:szCs w:val="28"/>
        </w:rPr>
        <w:t xml:space="preserve"> </w:t>
      </w:r>
      <w:r w:rsidRPr="00F356F4">
        <w:rPr>
          <w:szCs w:val="28"/>
        </w:rPr>
        <w:t>дослідних</w:t>
      </w:r>
      <w:r>
        <w:rPr>
          <w:szCs w:val="28"/>
        </w:rPr>
        <w:t xml:space="preserve"> </w:t>
      </w:r>
      <w:r w:rsidRPr="00F356F4">
        <w:rPr>
          <w:szCs w:val="28"/>
        </w:rPr>
        <w:t>зразків основ</w:t>
      </w:r>
      <w:r>
        <w:rPr>
          <w:szCs w:val="28"/>
        </w:rPr>
        <w:t xml:space="preserve"> </w:t>
      </w:r>
      <w:r w:rsidRPr="00F356F4">
        <w:rPr>
          <w:szCs w:val="28"/>
        </w:rPr>
        <w:t>нав</w:t>
      </w:r>
      <w:r w:rsidRPr="00F356F4">
        <w:rPr>
          <w:szCs w:val="28"/>
        </w:rPr>
        <w:t>е</w:t>
      </w:r>
      <w:r w:rsidRPr="00F356F4">
        <w:rPr>
          <w:szCs w:val="28"/>
        </w:rPr>
        <w:t>дені</w:t>
      </w:r>
      <w:r>
        <w:rPr>
          <w:szCs w:val="28"/>
        </w:rPr>
        <w:t xml:space="preserve"> </w:t>
      </w:r>
      <w:r w:rsidRPr="00F356F4">
        <w:rPr>
          <w:szCs w:val="28"/>
        </w:rPr>
        <w:t>в</w:t>
      </w:r>
      <w:r>
        <w:rPr>
          <w:szCs w:val="28"/>
        </w:rPr>
        <w:t xml:space="preserve"> </w:t>
      </w:r>
      <w:r w:rsidRPr="00F356F4">
        <w:rPr>
          <w:szCs w:val="28"/>
        </w:rPr>
        <w:t>таблиці 4.</w:t>
      </w:r>
    </w:p>
    <w:p w:rsidR="003F3645" w:rsidRPr="00F356F4" w:rsidRDefault="003F3645" w:rsidP="003F3645">
      <w:pPr>
        <w:pStyle w:val="37"/>
        <w:tabs>
          <w:tab w:val="right" w:pos="5580"/>
          <w:tab w:val="left" w:pos="6509"/>
        </w:tabs>
        <w:spacing w:after="0" w:line="240" w:lineRule="auto"/>
        <w:ind w:left="0"/>
        <w:jc w:val="right"/>
        <w:rPr>
          <w:b/>
          <w:bCs/>
          <w:i/>
          <w:iCs/>
          <w:sz w:val="28"/>
          <w:szCs w:val="28"/>
        </w:rPr>
      </w:pPr>
      <w:r w:rsidRPr="00F356F4">
        <w:rPr>
          <w:b/>
          <w:bCs/>
          <w:i/>
          <w:iCs/>
          <w:sz w:val="28"/>
          <w:szCs w:val="28"/>
        </w:rPr>
        <w:t>Таблиця 4</w:t>
      </w:r>
    </w:p>
    <w:p w:rsidR="003F3645" w:rsidRPr="00F356F4" w:rsidRDefault="003F3645" w:rsidP="003F3645">
      <w:pPr>
        <w:pStyle w:val="37"/>
        <w:tabs>
          <w:tab w:val="right" w:pos="5580"/>
          <w:tab w:val="left" w:pos="6509"/>
        </w:tabs>
        <w:spacing w:line="240" w:lineRule="auto"/>
        <w:ind w:left="0"/>
        <w:jc w:val="center"/>
        <w:rPr>
          <w:b/>
          <w:bCs/>
          <w:i/>
          <w:iCs/>
          <w:sz w:val="28"/>
          <w:szCs w:val="28"/>
        </w:rPr>
      </w:pPr>
      <w:r w:rsidRPr="00F356F4">
        <w:rPr>
          <w:b/>
          <w:bCs/>
          <w:i/>
          <w:iCs/>
          <w:sz w:val="28"/>
          <w:szCs w:val="28"/>
        </w:rPr>
        <w:t xml:space="preserve">Результати  вивчення  антимікробної  активності  дослідних </w:t>
      </w:r>
      <w:r>
        <w:rPr>
          <w:b/>
          <w:bCs/>
          <w:i/>
          <w:iCs/>
          <w:sz w:val="28"/>
          <w:szCs w:val="28"/>
        </w:rPr>
        <w:br/>
      </w:r>
      <w:r w:rsidRPr="00F356F4">
        <w:rPr>
          <w:b/>
          <w:bCs/>
          <w:i/>
          <w:iCs/>
          <w:sz w:val="28"/>
          <w:szCs w:val="28"/>
        </w:rPr>
        <w:t>зразків  о</w:t>
      </w:r>
      <w:r w:rsidRPr="00F356F4">
        <w:rPr>
          <w:b/>
          <w:bCs/>
          <w:i/>
          <w:iCs/>
          <w:sz w:val="28"/>
          <w:szCs w:val="28"/>
        </w:rPr>
        <w:t>с</w:t>
      </w:r>
      <w:r w:rsidRPr="00F356F4">
        <w:rPr>
          <w:b/>
          <w:bCs/>
          <w:i/>
          <w:iCs/>
          <w:sz w:val="28"/>
          <w:szCs w:val="28"/>
        </w:rPr>
        <w:t>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1820"/>
        <w:gridCol w:w="1455"/>
        <w:gridCol w:w="1639"/>
        <w:gridCol w:w="1746"/>
      </w:tblGrid>
      <w:tr w:rsidR="003F3645" w:rsidRPr="00F356F4" w:rsidTr="0071644F">
        <w:tblPrEx>
          <w:tblCellMar>
            <w:top w:w="0" w:type="dxa"/>
            <w:bottom w:w="0" w:type="dxa"/>
          </w:tblCellMar>
        </w:tblPrEx>
        <w:trPr>
          <w:trHeight w:val="689"/>
        </w:trPr>
        <w:tc>
          <w:tcPr>
            <w:tcW w:w="1521" w:type="pct"/>
            <w:vMerge w:val="restart"/>
            <w:tcBorders>
              <w:top w:val="double" w:sz="4" w:space="0" w:color="auto"/>
              <w:left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b/>
                <w:bCs/>
                <w:sz w:val="28"/>
                <w:szCs w:val="28"/>
              </w:rPr>
            </w:pPr>
          </w:p>
          <w:p w:rsidR="003F3645" w:rsidRPr="00F356F4" w:rsidRDefault="003F3645" w:rsidP="0071644F">
            <w:pPr>
              <w:pStyle w:val="37"/>
              <w:tabs>
                <w:tab w:val="right" w:pos="5580"/>
                <w:tab w:val="left" w:pos="6509"/>
              </w:tabs>
              <w:spacing w:after="0" w:line="240" w:lineRule="auto"/>
              <w:ind w:left="0"/>
              <w:jc w:val="center"/>
              <w:rPr>
                <w:b/>
                <w:bCs/>
                <w:sz w:val="28"/>
                <w:szCs w:val="28"/>
              </w:rPr>
            </w:pPr>
            <w:r>
              <w:rPr>
                <w:b/>
                <w:bCs/>
                <w:sz w:val="28"/>
                <w:szCs w:val="28"/>
              </w:rPr>
              <w:t>М</w:t>
            </w:r>
            <w:r w:rsidRPr="00F356F4">
              <w:rPr>
                <w:b/>
                <w:bCs/>
                <w:sz w:val="28"/>
                <w:szCs w:val="28"/>
              </w:rPr>
              <w:t>азев</w:t>
            </w:r>
            <w:r>
              <w:rPr>
                <w:b/>
                <w:bCs/>
                <w:sz w:val="28"/>
                <w:szCs w:val="28"/>
              </w:rPr>
              <w:t>а</w:t>
            </w:r>
            <w:r w:rsidRPr="00F356F4">
              <w:rPr>
                <w:b/>
                <w:bCs/>
                <w:sz w:val="28"/>
                <w:szCs w:val="28"/>
              </w:rPr>
              <w:t xml:space="preserve"> основ</w:t>
            </w:r>
            <w:r>
              <w:rPr>
                <w:b/>
                <w:bCs/>
                <w:sz w:val="28"/>
                <w:szCs w:val="28"/>
              </w:rPr>
              <w:t>а</w:t>
            </w:r>
          </w:p>
        </w:tc>
        <w:tc>
          <w:tcPr>
            <w:tcW w:w="3479" w:type="pct"/>
            <w:gridSpan w:val="4"/>
            <w:tcBorders>
              <w:top w:val="double" w:sz="4" w:space="0" w:color="auto"/>
              <w:left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b/>
                <w:bCs/>
                <w:sz w:val="28"/>
                <w:szCs w:val="28"/>
              </w:rPr>
            </w:pPr>
            <w:r w:rsidRPr="00F356F4">
              <w:rPr>
                <w:b/>
                <w:bCs/>
                <w:sz w:val="28"/>
                <w:szCs w:val="28"/>
              </w:rPr>
              <w:t>Діаметр зони затримки росту мікробів, мм</w:t>
            </w:r>
          </w:p>
        </w:tc>
      </w:tr>
      <w:tr w:rsidR="003F3645" w:rsidRPr="00F356F4" w:rsidTr="0071644F">
        <w:tblPrEx>
          <w:tblCellMar>
            <w:top w:w="0" w:type="dxa"/>
            <w:bottom w:w="0" w:type="dxa"/>
          </w:tblCellMar>
        </w:tblPrEx>
        <w:trPr>
          <w:trHeight w:val="529"/>
        </w:trPr>
        <w:tc>
          <w:tcPr>
            <w:tcW w:w="1521" w:type="pct"/>
            <w:vMerge/>
            <w:tcBorders>
              <w:left w:val="double" w:sz="4" w:space="0" w:color="auto"/>
              <w:bottom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b/>
                <w:bCs/>
                <w:sz w:val="28"/>
                <w:szCs w:val="28"/>
              </w:rPr>
            </w:pPr>
          </w:p>
        </w:tc>
        <w:tc>
          <w:tcPr>
            <w:tcW w:w="951" w:type="pct"/>
            <w:tcBorders>
              <w:left w:val="double" w:sz="4" w:space="0" w:color="auto"/>
              <w:bottom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b/>
                <w:bCs/>
                <w:sz w:val="28"/>
                <w:szCs w:val="28"/>
              </w:rPr>
            </w:pPr>
            <w:r w:rsidRPr="00F356F4">
              <w:rPr>
                <w:b/>
                <w:bCs/>
                <w:sz w:val="28"/>
                <w:szCs w:val="28"/>
              </w:rPr>
              <w:t>S.aureus</w:t>
            </w:r>
          </w:p>
        </w:tc>
        <w:tc>
          <w:tcPr>
            <w:tcW w:w="760" w:type="pct"/>
            <w:tcBorders>
              <w:bottom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b/>
                <w:bCs/>
                <w:sz w:val="28"/>
                <w:szCs w:val="28"/>
              </w:rPr>
            </w:pPr>
            <w:r w:rsidRPr="00F356F4">
              <w:rPr>
                <w:b/>
                <w:bCs/>
                <w:sz w:val="28"/>
                <w:szCs w:val="28"/>
              </w:rPr>
              <w:t>E. coli</w:t>
            </w:r>
          </w:p>
        </w:tc>
        <w:tc>
          <w:tcPr>
            <w:tcW w:w="856" w:type="pct"/>
            <w:tcBorders>
              <w:bottom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b/>
                <w:bCs/>
                <w:sz w:val="28"/>
                <w:szCs w:val="28"/>
              </w:rPr>
            </w:pPr>
            <w:r w:rsidRPr="00F356F4">
              <w:rPr>
                <w:b/>
                <w:bCs/>
                <w:sz w:val="28"/>
                <w:szCs w:val="28"/>
              </w:rPr>
              <w:t>B. subtilis</w:t>
            </w:r>
          </w:p>
        </w:tc>
        <w:tc>
          <w:tcPr>
            <w:tcW w:w="913" w:type="pct"/>
            <w:tcBorders>
              <w:bottom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b/>
                <w:bCs/>
                <w:sz w:val="28"/>
                <w:szCs w:val="28"/>
              </w:rPr>
            </w:pPr>
            <w:r w:rsidRPr="00F356F4">
              <w:rPr>
                <w:b/>
                <w:bCs/>
                <w:sz w:val="28"/>
                <w:szCs w:val="28"/>
              </w:rPr>
              <w:t>C. albicans</w:t>
            </w:r>
          </w:p>
        </w:tc>
      </w:tr>
      <w:tr w:rsidR="003F3645" w:rsidRPr="00F356F4" w:rsidTr="0071644F">
        <w:tblPrEx>
          <w:tblCellMar>
            <w:top w:w="0" w:type="dxa"/>
            <w:bottom w:w="0" w:type="dxa"/>
          </w:tblCellMar>
        </w:tblPrEx>
        <w:tc>
          <w:tcPr>
            <w:tcW w:w="1521" w:type="pct"/>
            <w:tcBorders>
              <w:left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left"/>
              <w:rPr>
                <w:sz w:val="28"/>
                <w:szCs w:val="28"/>
              </w:rPr>
            </w:pPr>
            <w:r>
              <w:rPr>
                <w:sz w:val="28"/>
                <w:szCs w:val="28"/>
              </w:rPr>
              <w:t>Поліетиленоксидна</w:t>
            </w:r>
          </w:p>
        </w:tc>
        <w:tc>
          <w:tcPr>
            <w:tcW w:w="951" w:type="pct"/>
            <w:tcBorders>
              <w:lef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20,0</w:t>
            </w:r>
            <w:r w:rsidRPr="00F356F4">
              <w:rPr>
                <w:sz w:val="28"/>
                <w:szCs w:val="28"/>
              </w:rPr>
              <w:sym w:font="Symbol" w:char="F0B1"/>
            </w:r>
            <w:r w:rsidRPr="00F356F4">
              <w:rPr>
                <w:sz w:val="28"/>
                <w:szCs w:val="28"/>
              </w:rPr>
              <w:t>0,01</w:t>
            </w:r>
          </w:p>
        </w:tc>
        <w:tc>
          <w:tcPr>
            <w:tcW w:w="760" w:type="pct"/>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21,0</w:t>
            </w:r>
            <w:r w:rsidRPr="00F356F4">
              <w:rPr>
                <w:sz w:val="28"/>
                <w:szCs w:val="28"/>
              </w:rPr>
              <w:sym w:font="Symbol" w:char="F0B1"/>
            </w:r>
            <w:r w:rsidRPr="00F356F4">
              <w:rPr>
                <w:sz w:val="28"/>
                <w:szCs w:val="28"/>
              </w:rPr>
              <w:t>0,02</w:t>
            </w:r>
          </w:p>
        </w:tc>
        <w:tc>
          <w:tcPr>
            <w:tcW w:w="856" w:type="pct"/>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17,4</w:t>
            </w:r>
            <w:r w:rsidRPr="00F356F4">
              <w:rPr>
                <w:sz w:val="28"/>
                <w:szCs w:val="28"/>
              </w:rPr>
              <w:sym w:font="Symbol" w:char="F0B1"/>
            </w:r>
            <w:r w:rsidRPr="00F356F4">
              <w:rPr>
                <w:sz w:val="28"/>
                <w:szCs w:val="28"/>
              </w:rPr>
              <w:t>0,01</w:t>
            </w:r>
          </w:p>
        </w:tc>
        <w:tc>
          <w:tcPr>
            <w:tcW w:w="913" w:type="pct"/>
            <w:tcBorders>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15,1</w:t>
            </w:r>
            <w:r w:rsidRPr="00F356F4">
              <w:rPr>
                <w:sz w:val="28"/>
                <w:szCs w:val="28"/>
              </w:rPr>
              <w:sym w:font="Symbol" w:char="F0B1"/>
            </w:r>
            <w:r w:rsidRPr="00F356F4">
              <w:rPr>
                <w:sz w:val="28"/>
                <w:szCs w:val="28"/>
              </w:rPr>
              <w:t>0,01</w:t>
            </w:r>
          </w:p>
        </w:tc>
      </w:tr>
      <w:tr w:rsidR="003F3645" w:rsidRPr="00F356F4" w:rsidTr="0071644F">
        <w:tblPrEx>
          <w:tblCellMar>
            <w:top w:w="0" w:type="dxa"/>
            <w:bottom w:w="0" w:type="dxa"/>
          </w:tblCellMar>
        </w:tblPrEx>
        <w:tc>
          <w:tcPr>
            <w:tcW w:w="1521" w:type="pct"/>
            <w:tcBorders>
              <w:left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left"/>
              <w:rPr>
                <w:sz w:val="28"/>
                <w:szCs w:val="28"/>
              </w:rPr>
            </w:pPr>
            <w:r>
              <w:rPr>
                <w:sz w:val="28"/>
                <w:szCs w:val="28"/>
              </w:rPr>
              <w:t>Гелева</w:t>
            </w:r>
          </w:p>
        </w:tc>
        <w:tc>
          <w:tcPr>
            <w:tcW w:w="951" w:type="pct"/>
            <w:tcBorders>
              <w:lef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15,0</w:t>
            </w:r>
            <w:r w:rsidRPr="00F356F4">
              <w:rPr>
                <w:sz w:val="28"/>
                <w:szCs w:val="28"/>
              </w:rPr>
              <w:sym w:font="Symbol" w:char="F0B1"/>
            </w:r>
            <w:r w:rsidRPr="00F356F4">
              <w:rPr>
                <w:sz w:val="28"/>
                <w:szCs w:val="28"/>
              </w:rPr>
              <w:t>0,01</w:t>
            </w:r>
          </w:p>
        </w:tc>
        <w:tc>
          <w:tcPr>
            <w:tcW w:w="760" w:type="pct"/>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17,1</w:t>
            </w:r>
            <w:r w:rsidRPr="00F356F4">
              <w:rPr>
                <w:sz w:val="28"/>
                <w:szCs w:val="28"/>
              </w:rPr>
              <w:sym w:font="Symbol" w:char="F0B1"/>
            </w:r>
            <w:r w:rsidRPr="00F356F4">
              <w:rPr>
                <w:sz w:val="28"/>
                <w:szCs w:val="28"/>
              </w:rPr>
              <w:t>0,02</w:t>
            </w:r>
          </w:p>
        </w:tc>
        <w:tc>
          <w:tcPr>
            <w:tcW w:w="856" w:type="pct"/>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20,0</w:t>
            </w:r>
            <w:r w:rsidRPr="00F356F4">
              <w:rPr>
                <w:sz w:val="28"/>
                <w:szCs w:val="28"/>
              </w:rPr>
              <w:sym w:font="Symbol" w:char="F0B1"/>
            </w:r>
            <w:r w:rsidRPr="00F356F4">
              <w:rPr>
                <w:sz w:val="28"/>
                <w:szCs w:val="28"/>
              </w:rPr>
              <w:t>0,01</w:t>
            </w:r>
          </w:p>
        </w:tc>
        <w:tc>
          <w:tcPr>
            <w:tcW w:w="913" w:type="pct"/>
            <w:tcBorders>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0</w:t>
            </w:r>
          </w:p>
        </w:tc>
      </w:tr>
      <w:tr w:rsidR="003F3645" w:rsidRPr="00F356F4" w:rsidTr="0071644F">
        <w:tblPrEx>
          <w:tblCellMar>
            <w:top w:w="0" w:type="dxa"/>
            <w:bottom w:w="0" w:type="dxa"/>
          </w:tblCellMar>
        </w:tblPrEx>
        <w:tc>
          <w:tcPr>
            <w:tcW w:w="1521" w:type="pct"/>
            <w:tcBorders>
              <w:left w:val="double" w:sz="4" w:space="0" w:color="auto"/>
              <w:bottom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left"/>
              <w:rPr>
                <w:sz w:val="28"/>
                <w:szCs w:val="28"/>
              </w:rPr>
            </w:pPr>
            <w:r>
              <w:rPr>
                <w:sz w:val="28"/>
                <w:szCs w:val="28"/>
              </w:rPr>
              <w:t>Проксанольна</w:t>
            </w:r>
          </w:p>
        </w:tc>
        <w:tc>
          <w:tcPr>
            <w:tcW w:w="951" w:type="pct"/>
            <w:tcBorders>
              <w:left w:val="double" w:sz="4" w:space="0" w:color="auto"/>
              <w:bottom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0,00</w:t>
            </w:r>
            <w:r w:rsidRPr="00F356F4">
              <w:rPr>
                <w:sz w:val="28"/>
                <w:szCs w:val="28"/>
              </w:rPr>
              <w:sym w:font="Symbol" w:char="F0B1"/>
            </w:r>
            <w:r w:rsidRPr="00F356F4">
              <w:rPr>
                <w:sz w:val="28"/>
                <w:szCs w:val="28"/>
              </w:rPr>
              <w:t>0,00</w:t>
            </w:r>
          </w:p>
        </w:tc>
        <w:tc>
          <w:tcPr>
            <w:tcW w:w="760" w:type="pct"/>
            <w:tcBorders>
              <w:bottom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17,4</w:t>
            </w:r>
            <w:r w:rsidRPr="00F356F4">
              <w:rPr>
                <w:sz w:val="28"/>
                <w:szCs w:val="28"/>
              </w:rPr>
              <w:sym w:font="Symbol" w:char="F0B1"/>
            </w:r>
            <w:r w:rsidRPr="00F356F4">
              <w:rPr>
                <w:sz w:val="28"/>
                <w:szCs w:val="28"/>
              </w:rPr>
              <w:t>0,01</w:t>
            </w:r>
          </w:p>
        </w:tc>
        <w:tc>
          <w:tcPr>
            <w:tcW w:w="856" w:type="pct"/>
            <w:tcBorders>
              <w:bottom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15,3</w:t>
            </w:r>
            <w:r w:rsidRPr="00F356F4">
              <w:rPr>
                <w:sz w:val="28"/>
                <w:szCs w:val="28"/>
              </w:rPr>
              <w:sym w:font="Symbol" w:char="F0B1"/>
            </w:r>
            <w:r w:rsidRPr="00F356F4">
              <w:rPr>
                <w:sz w:val="28"/>
                <w:szCs w:val="28"/>
              </w:rPr>
              <w:t>0,02</w:t>
            </w:r>
          </w:p>
        </w:tc>
        <w:tc>
          <w:tcPr>
            <w:tcW w:w="913" w:type="pct"/>
            <w:tcBorders>
              <w:bottom w:val="double" w:sz="4" w:space="0" w:color="auto"/>
              <w:right w:val="double" w:sz="4" w:space="0" w:color="auto"/>
            </w:tcBorders>
            <w:vAlign w:val="center"/>
          </w:tcPr>
          <w:p w:rsidR="003F3645" w:rsidRPr="00F356F4" w:rsidRDefault="003F3645" w:rsidP="0071644F">
            <w:pPr>
              <w:pStyle w:val="37"/>
              <w:tabs>
                <w:tab w:val="right" w:pos="5580"/>
                <w:tab w:val="left" w:pos="6509"/>
              </w:tabs>
              <w:spacing w:after="0" w:line="240" w:lineRule="auto"/>
              <w:ind w:left="0"/>
              <w:jc w:val="center"/>
              <w:rPr>
                <w:sz w:val="28"/>
                <w:szCs w:val="28"/>
              </w:rPr>
            </w:pPr>
            <w:r w:rsidRPr="00F356F4">
              <w:rPr>
                <w:sz w:val="28"/>
                <w:szCs w:val="28"/>
              </w:rPr>
              <w:t>0</w:t>
            </w:r>
          </w:p>
        </w:tc>
      </w:tr>
    </w:tbl>
    <w:p w:rsidR="003F3645" w:rsidRPr="00F356F4" w:rsidRDefault="003F3645" w:rsidP="003F3645">
      <w:pPr>
        <w:pStyle w:val="37"/>
        <w:tabs>
          <w:tab w:val="right" w:pos="5580"/>
          <w:tab w:val="left" w:pos="6509"/>
        </w:tabs>
        <w:spacing w:before="120" w:line="240" w:lineRule="auto"/>
        <w:ind w:left="0"/>
        <w:rPr>
          <w:b/>
          <w:bCs/>
          <w:i/>
          <w:iCs/>
          <w:sz w:val="28"/>
          <w:szCs w:val="28"/>
        </w:rPr>
      </w:pPr>
      <w:r w:rsidRPr="00F356F4">
        <w:rPr>
          <w:b/>
          <w:bCs/>
          <w:i/>
          <w:iCs/>
          <w:sz w:val="28"/>
          <w:szCs w:val="28"/>
        </w:rPr>
        <w:t xml:space="preserve">Примітка: </w:t>
      </w:r>
      <w:r w:rsidRPr="00F356F4">
        <w:rPr>
          <w:i/>
          <w:iCs/>
          <w:sz w:val="28"/>
          <w:szCs w:val="28"/>
        </w:rPr>
        <w:t>Р=95%, n=6, t</w:t>
      </w:r>
      <w:r w:rsidRPr="00F356F4">
        <w:rPr>
          <w:i/>
          <w:iCs/>
          <w:sz w:val="28"/>
          <w:szCs w:val="28"/>
          <w:vertAlign w:val="subscript"/>
        </w:rPr>
        <w:t>05</w:t>
      </w:r>
      <w:r w:rsidRPr="00F356F4">
        <w:rPr>
          <w:i/>
          <w:iCs/>
          <w:sz w:val="28"/>
          <w:szCs w:val="28"/>
        </w:rPr>
        <w:t>=2,57.</w:t>
      </w:r>
    </w:p>
    <w:p w:rsidR="003F3645" w:rsidRPr="00F356F4" w:rsidRDefault="003F3645" w:rsidP="003F3645">
      <w:pPr>
        <w:pStyle w:val="afffffffffa"/>
      </w:pPr>
      <w:r w:rsidRPr="00F356F4">
        <w:t>Як</w:t>
      </w:r>
      <w:r>
        <w:t xml:space="preserve"> </w:t>
      </w:r>
      <w:r w:rsidRPr="00F356F4">
        <w:t>видно</w:t>
      </w:r>
      <w:r>
        <w:t xml:space="preserve"> </w:t>
      </w:r>
      <w:r w:rsidRPr="00F356F4">
        <w:t>з</w:t>
      </w:r>
      <w:r>
        <w:t xml:space="preserve"> </w:t>
      </w:r>
      <w:r w:rsidRPr="00F356F4">
        <w:t>таблиці 4</w:t>
      </w:r>
      <w:r>
        <w:t>, з</w:t>
      </w:r>
      <w:r w:rsidRPr="00F356F4">
        <w:t>а</w:t>
      </w:r>
      <w:r>
        <w:t xml:space="preserve"> </w:t>
      </w:r>
      <w:r w:rsidRPr="00F356F4">
        <w:t>спектрами</w:t>
      </w:r>
      <w:r>
        <w:t xml:space="preserve"> </w:t>
      </w:r>
      <w:r w:rsidRPr="00F356F4">
        <w:t>антибактеріальної</w:t>
      </w:r>
      <w:r>
        <w:t xml:space="preserve"> </w:t>
      </w:r>
      <w:r w:rsidRPr="00F356F4">
        <w:t>та</w:t>
      </w:r>
      <w:r>
        <w:t xml:space="preserve"> </w:t>
      </w:r>
      <w:r w:rsidRPr="00F356F4">
        <w:t>антифунгальної</w:t>
      </w:r>
      <w:r>
        <w:t xml:space="preserve"> </w:t>
      </w:r>
      <w:r w:rsidRPr="00F356F4">
        <w:t>зда</w:t>
      </w:r>
      <w:r w:rsidRPr="00F356F4">
        <w:t>т</w:t>
      </w:r>
      <w:r w:rsidRPr="00F356F4">
        <w:t>ності</w:t>
      </w:r>
      <w:r>
        <w:t xml:space="preserve"> </w:t>
      </w:r>
      <w:r w:rsidRPr="00F356F4">
        <w:t xml:space="preserve">безумовну перевагу має </w:t>
      </w:r>
      <w:r>
        <w:t>поліетиленоксидна основа</w:t>
      </w:r>
      <w:r w:rsidRPr="00F356F4">
        <w:t>, що містить</w:t>
      </w:r>
      <w:r>
        <w:t xml:space="preserve"> </w:t>
      </w:r>
      <w:r w:rsidRPr="00F356F4">
        <w:t>сплав</w:t>
      </w:r>
      <w:r>
        <w:t xml:space="preserve"> </w:t>
      </w:r>
      <w:r w:rsidRPr="00F356F4">
        <w:t>ПЕО 400</w:t>
      </w:r>
      <w:r>
        <w:t xml:space="preserve"> </w:t>
      </w:r>
      <w:r w:rsidRPr="00F356F4">
        <w:t>і ПЕО 1500</w:t>
      </w:r>
      <w:r>
        <w:t xml:space="preserve"> </w:t>
      </w:r>
      <w:r w:rsidRPr="00F356F4">
        <w:t>у</w:t>
      </w:r>
      <w:r>
        <w:t xml:space="preserve"> </w:t>
      </w:r>
      <w:r w:rsidRPr="00F356F4">
        <w:t>співвідношенні</w:t>
      </w:r>
      <w:r>
        <w:t xml:space="preserve"> </w:t>
      </w:r>
      <w:r w:rsidRPr="00F356F4">
        <w:t>8:2.</w:t>
      </w:r>
      <w:r>
        <w:t xml:space="preserve"> </w:t>
      </w:r>
    </w:p>
    <w:p w:rsidR="003F3645" w:rsidRPr="00F356F4" w:rsidRDefault="003F3645" w:rsidP="003F3645">
      <w:pPr>
        <w:pStyle w:val="afffffffffa"/>
      </w:pPr>
      <w:r w:rsidRPr="00F356F4">
        <w:t>Зразки</w:t>
      </w:r>
      <w:r>
        <w:t xml:space="preserve"> </w:t>
      </w:r>
      <w:r w:rsidRPr="00F356F4">
        <w:t>з</w:t>
      </w:r>
      <w:r>
        <w:t xml:space="preserve"> </w:t>
      </w:r>
      <w:r w:rsidRPr="00F356F4">
        <w:t>вмістом</w:t>
      </w:r>
      <w:r>
        <w:t xml:space="preserve"> </w:t>
      </w:r>
      <w:r w:rsidRPr="00F356F4">
        <w:t>в</w:t>
      </w:r>
      <w:r>
        <w:t xml:space="preserve"> </w:t>
      </w:r>
      <w:r w:rsidRPr="00F356F4">
        <w:t>мазевій</w:t>
      </w:r>
      <w:r>
        <w:t xml:space="preserve"> </w:t>
      </w:r>
      <w:r w:rsidRPr="00F356F4">
        <w:t>основі</w:t>
      </w:r>
      <w:r>
        <w:t xml:space="preserve"> </w:t>
      </w:r>
      <w:r w:rsidRPr="00F356F4">
        <w:t>карбополу</w:t>
      </w:r>
      <w:r>
        <w:t xml:space="preserve">  </w:t>
      </w:r>
      <w:r w:rsidRPr="00F356F4">
        <w:t>та</w:t>
      </w:r>
      <w:r>
        <w:t xml:space="preserve"> </w:t>
      </w:r>
      <w:r w:rsidRPr="00F356F4">
        <w:t>проксанолу</w:t>
      </w:r>
      <w:r>
        <w:t xml:space="preserve"> </w:t>
      </w:r>
      <w:r w:rsidRPr="00F356F4">
        <w:t>достовірно</w:t>
      </w:r>
      <w:r>
        <w:t xml:space="preserve"> </w:t>
      </w:r>
      <w:r w:rsidRPr="00F356F4">
        <w:t>поступаються</w:t>
      </w:r>
      <w:r>
        <w:t xml:space="preserve"> </w:t>
      </w:r>
      <w:r w:rsidRPr="00F356F4">
        <w:t>поліетиленоксидній</w:t>
      </w:r>
      <w:r>
        <w:t xml:space="preserve"> </w:t>
      </w:r>
      <w:r w:rsidRPr="00F356F4">
        <w:t>основі</w:t>
      </w:r>
      <w:r>
        <w:t xml:space="preserve"> </w:t>
      </w:r>
      <w:r w:rsidRPr="00F356F4">
        <w:t>за</w:t>
      </w:r>
      <w:r>
        <w:t xml:space="preserve"> </w:t>
      </w:r>
      <w:r w:rsidRPr="00F356F4">
        <w:t>абсолютними</w:t>
      </w:r>
      <w:r>
        <w:t xml:space="preserve"> </w:t>
      </w:r>
      <w:r w:rsidRPr="00F356F4">
        <w:t>рівнями</w:t>
      </w:r>
      <w:r>
        <w:t xml:space="preserve"> </w:t>
      </w:r>
      <w:r w:rsidRPr="00F356F4">
        <w:t>антиба</w:t>
      </w:r>
      <w:r w:rsidRPr="00F356F4">
        <w:t>к</w:t>
      </w:r>
      <w:r w:rsidRPr="00F356F4">
        <w:t>теріальної активності та характеризуються відсутністю</w:t>
      </w:r>
      <w:r>
        <w:t xml:space="preserve"> </w:t>
      </w:r>
      <w:r w:rsidRPr="00F356F4">
        <w:t>антифунгальної</w:t>
      </w:r>
      <w:r>
        <w:t xml:space="preserve"> </w:t>
      </w:r>
      <w:r w:rsidRPr="00F356F4">
        <w:t>зда</w:t>
      </w:r>
      <w:r w:rsidRPr="00F356F4">
        <w:t>т</w:t>
      </w:r>
      <w:r w:rsidRPr="00F356F4">
        <w:t>ності.</w:t>
      </w:r>
      <w:r>
        <w:t xml:space="preserve"> </w:t>
      </w:r>
      <w:r w:rsidRPr="00F356F4">
        <w:t>Приведений</w:t>
      </w:r>
      <w:r>
        <w:t xml:space="preserve"> </w:t>
      </w:r>
      <w:r w:rsidRPr="00F356F4">
        <w:t>аналіз</w:t>
      </w:r>
      <w:r>
        <w:t xml:space="preserve"> </w:t>
      </w:r>
      <w:r w:rsidRPr="00F356F4">
        <w:t>мікробіологічно</w:t>
      </w:r>
      <w:r>
        <w:t xml:space="preserve"> </w:t>
      </w:r>
      <w:r w:rsidRPr="00F356F4">
        <w:t>обґрунтовує</w:t>
      </w:r>
      <w:r>
        <w:t xml:space="preserve"> </w:t>
      </w:r>
      <w:r w:rsidRPr="00F356F4">
        <w:t>доцільність</w:t>
      </w:r>
      <w:r>
        <w:t xml:space="preserve"> </w:t>
      </w:r>
      <w:r w:rsidRPr="00F356F4">
        <w:t>о</w:t>
      </w:r>
      <w:r w:rsidRPr="00F356F4">
        <w:t>б</w:t>
      </w:r>
      <w:r w:rsidRPr="00F356F4">
        <w:t>рання</w:t>
      </w:r>
      <w:r>
        <w:t xml:space="preserve"> поліетиленоксидної </w:t>
      </w:r>
      <w:r w:rsidRPr="00F356F4">
        <w:t>мазевої</w:t>
      </w:r>
      <w:r>
        <w:t xml:space="preserve"> </w:t>
      </w:r>
      <w:r w:rsidRPr="00F356F4">
        <w:t>основи</w:t>
      </w:r>
      <w:r>
        <w:t xml:space="preserve"> </w:t>
      </w:r>
      <w:r w:rsidRPr="00F356F4">
        <w:t>(сплав</w:t>
      </w:r>
      <w:r>
        <w:t xml:space="preserve"> </w:t>
      </w:r>
      <w:r w:rsidRPr="00F356F4">
        <w:t>ПЕО 400 і ПЕО 1500</w:t>
      </w:r>
      <w:r>
        <w:t xml:space="preserve"> </w:t>
      </w:r>
      <w:r w:rsidRPr="00F356F4">
        <w:t>у</w:t>
      </w:r>
      <w:r>
        <w:t xml:space="preserve"> </w:t>
      </w:r>
      <w:r w:rsidRPr="00F356F4">
        <w:t>співвідношенні</w:t>
      </w:r>
      <w:r>
        <w:t xml:space="preserve"> </w:t>
      </w:r>
      <w:r w:rsidRPr="00F356F4">
        <w:t>8:2)</w:t>
      </w:r>
      <w:r>
        <w:t xml:space="preserve"> </w:t>
      </w:r>
      <w:r w:rsidRPr="00F356F4">
        <w:t>для</w:t>
      </w:r>
      <w:r>
        <w:t xml:space="preserve"> </w:t>
      </w:r>
      <w:r w:rsidRPr="00F356F4">
        <w:t>розробки</w:t>
      </w:r>
      <w:r>
        <w:t xml:space="preserve"> складу </w:t>
      </w:r>
      <w:r w:rsidRPr="00F356F4">
        <w:t>мазі</w:t>
      </w:r>
      <w:r>
        <w:t xml:space="preserve"> </w:t>
      </w:r>
      <w:r w:rsidRPr="00F356F4">
        <w:t>з</w:t>
      </w:r>
      <w:r>
        <w:t xml:space="preserve"> </w:t>
      </w:r>
      <w:r w:rsidRPr="00F356F4">
        <w:t>г</w:t>
      </w:r>
      <w:r w:rsidRPr="00F356F4">
        <w:t>е</w:t>
      </w:r>
      <w:r w:rsidRPr="00F356F4">
        <w:t>парином</w:t>
      </w:r>
      <w:r>
        <w:t xml:space="preserve"> </w:t>
      </w:r>
      <w:r w:rsidRPr="00F356F4">
        <w:t>і</w:t>
      </w:r>
      <w:r>
        <w:t xml:space="preserve"> </w:t>
      </w:r>
      <w:r w:rsidRPr="00F356F4">
        <w:t>метилурацилом.</w:t>
      </w:r>
    </w:p>
    <w:p w:rsidR="003F3645" w:rsidRDefault="003F3645" w:rsidP="003F3645">
      <w:pPr>
        <w:pStyle w:val="20"/>
        <w:keepNext w:val="0"/>
        <w:spacing w:after="0"/>
      </w:pPr>
      <w:r>
        <w:t>2.  Розробка  технології  мазі</w:t>
      </w:r>
    </w:p>
    <w:p w:rsidR="003F3645" w:rsidRPr="00C76E88" w:rsidRDefault="003F3645" w:rsidP="003F3645">
      <w:pPr>
        <w:pStyle w:val="afffffffffa"/>
      </w:pPr>
      <w:r>
        <w:t>З метою обґрунтування температурного режиму введення натрію геп</w:t>
      </w:r>
      <w:r>
        <w:t>а</w:t>
      </w:r>
      <w:r>
        <w:t>рину і метилурацилу до складу мазі нами був проведений термогравіметрі</w:t>
      </w:r>
      <w:r>
        <w:t>ч</w:t>
      </w:r>
      <w:r>
        <w:t>ний  аналіз даних  лікарських  речовин  та  мазевої основи. На рис. 5 предст</w:t>
      </w:r>
      <w:r>
        <w:t>а</w:t>
      </w:r>
      <w:r>
        <w:t xml:space="preserve">влена деріватограма натрію гепарину, рис. 6 </w:t>
      </w:r>
      <w:r>
        <w:sym w:font="Symbol" w:char="F02D"/>
      </w:r>
      <w:r>
        <w:t xml:space="preserve"> метилурацилу, рис. 7 </w:t>
      </w:r>
      <w:r>
        <w:sym w:font="Symbol" w:char="F02D"/>
      </w:r>
      <w:r>
        <w:t xml:space="preserve"> поліетиленоксидної мазевої основи. Як видно з рис</w:t>
      </w:r>
      <w:r>
        <w:t>у</w:t>
      </w:r>
      <w:r>
        <w:t xml:space="preserve">нків, процес </w:t>
      </w:r>
      <w:r>
        <w:rPr>
          <w:position w:val="2"/>
        </w:rPr>
        <w:t>розкладу натрію гепарину починається при температурі 60</w:t>
      </w:r>
      <w:r>
        <w:rPr>
          <w:vertAlign w:val="superscript"/>
        </w:rPr>
        <w:t>0</w:t>
      </w:r>
      <w:r>
        <w:t>С, мазевої основи – при температурі 50</w:t>
      </w:r>
      <w:r>
        <w:rPr>
          <w:vertAlign w:val="superscript"/>
        </w:rPr>
        <w:t>0</w:t>
      </w:r>
      <w:r>
        <w:t>С, метилурацил являє собою д</w:t>
      </w:r>
      <w:r>
        <w:t>о</w:t>
      </w:r>
      <w:r>
        <w:t>статньо термостабільну речовину – процес його розкладу починається при темпер</w:t>
      </w:r>
      <w:r>
        <w:t>а</w:t>
      </w:r>
      <w:r>
        <w:t>турі 245</w:t>
      </w:r>
      <w:r>
        <w:rPr>
          <w:vertAlign w:val="superscript"/>
        </w:rPr>
        <w:t>0</w:t>
      </w:r>
      <w:r>
        <w:t>С.</w:t>
      </w:r>
    </w:p>
    <w:p w:rsidR="003F3645" w:rsidRPr="00DF3273" w:rsidRDefault="003F3645" w:rsidP="003F3645">
      <w:pPr>
        <w:spacing w:before="40" w:line="280" w:lineRule="exact"/>
        <w:jc w:val="center"/>
        <w:rPr>
          <w:b/>
          <w:i/>
        </w:rPr>
      </w:pPr>
      <w:r>
        <w:rPr>
          <w:b/>
          <w:i/>
          <w:noProof/>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-59690</wp:posOffset>
                </wp:positionV>
                <wp:extent cx="457200" cy="152400"/>
                <wp:effectExtent l="635" t="2540" r="0" b="0"/>
                <wp:wrapNone/>
                <wp:docPr id="7538" name="Поле 7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645" w:rsidRPr="0054082D" w:rsidRDefault="003F3645" w:rsidP="003F3645">
                            <w:pPr>
                              <w:rPr>
                                <w:b/>
                                <w:sz w:val="20"/>
                              </w:rPr>
                            </w:pPr>
                            <w:r w:rsidRPr="0054082D">
                              <w:rPr>
                                <w:b/>
                                <w:sz w:val="20"/>
                              </w:rPr>
                              <w:t>втрата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538" o:spid="_x0000_s1026" type="#_x0000_t202" style="position:absolute;left:0;text-align:left;margin-left:.5pt;margin-top:-4.7pt;width:36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" stroked="f">
                <v:textbox inset="0,0,0,0">
                  <w:txbxContent>
                    <w:p w:rsidR="003F3645" w:rsidRPr="0054082D" w:rsidRDefault="003F3645" w:rsidP="003F3645">
                      <w:pPr>
                        <w:rPr>
                          <w:b/>
                          <w:sz w:val="20"/>
                        </w:rPr>
                      </w:pPr>
                      <w:r w:rsidRPr="0054082D">
                        <w:rPr>
                          <w:b/>
                          <w:sz w:val="20"/>
                        </w:rPr>
                        <w:t>втрата</w:t>
                      </w:r>
                    </w:p>
                  </w:txbxContent>
                </v:textbox>
              </v:shape>
            </w:pict>
          </mc:Fallback>
        </mc:AlternateContent>
      </w:r>
      <w:r>
        <w:rPr>
          <w:b/>
          <w:i/>
          <w:noProof/>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949950" cy="4198620"/>
                <wp:effectExtent l="13335" t="5080" r="8890" b="6350"/>
                <wp:wrapSquare wrapText="bothSides"/>
                <wp:docPr id="7537" name="Поле 7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4198620"/>
                        </a:xfrm>
                        <a:prstGeom prst="rect">
                          <a:avLst/>
                        </a:prstGeom>
                        <a:solidFill>
                          <a:srgbClr val="FFFFFF"/>
                        </a:solidFill>
                        <a:ln w="9525">
                          <a:solidFill>
                            <a:srgbClr val="000000"/>
                          </a:solidFill>
                          <a:miter lim="800000"/>
                          <a:headEnd/>
                          <a:tailEnd/>
                        </a:ln>
                      </wps:spPr>
                      <wps:txbx>
                        <w:txbxContent>
                          <w:p w:rsidR="003F3645" w:rsidRPr="00940B4D" w:rsidRDefault="003F3645" w:rsidP="003F3645">
                            <w:pPr>
                              <w:jc w:val="center"/>
                              <w:rPr>
                                <w:noProof/>
                              </w:rPr>
                            </w:pPr>
                            <w:r>
                              <w:rPr>
                                <w:noProof/>
                                <w:lang w:eastAsia="ru-RU"/>
                              </w:rPr>
                              <w:drawing>
                                <wp:inline distT="0" distB="0" distL="0" distR="0" wp14:anchorId="14D88C1C" wp14:editId="5283C4A5">
                                  <wp:extent cx="5899150" cy="3992245"/>
                                  <wp:effectExtent l="0" t="0" r="6350" b="8255"/>
                                  <wp:docPr id="7536" name="Рисунок 7536" descr="дериватогр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дериватогр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9150" cy="39922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537" o:spid="_x0000_s1027" type="#_x0000_t202" style="position:absolute;left:0;text-align:left;margin-left:0;margin-top:0;width:468.5pt;height:330.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">
                <v:textbox style="mso-fit-shape-to-text:t">
                  <w:txbxContent>
                    <w:p w:rsidR="003F3645" w:rsidRPr="00940B4D" w:rsidRDefault="003F3645" w:rsidP="003F3645">
                      <w:pPr>
                        <w:jc w:val="center"/>
                        <w:rPr>
                          <w:noProof/>
                        </w:rPr>
                      </w:pPr>
                      <w:r>
                        <w:rPr>
                          <w:noProof/>
                          <w:lang w:eastAsia="ru-RU"/>
                        </w:rPr>
                        <w:drawing>
                          <wp:inline distT="0" distB="0" distL="0" distR="0" wp14:anchorId="14D88C1C" wp14:editId="5283C4A5">
                            <wp:extent cx="5899150" cy="3992245"/>
                            <wp:effectExtent l="0" t="0" r="6350" b="8255"/>
                            <wp:docPr id="7536" name="Рисунок 7536" descr="дериватогр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дериватогр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9150" cy="3992245"/>
                                    </a:xfrm>
                                    <a:prstGeom prst="rect">
                                      <a:avLst/>
                                    </a:prstGeom>
                                    <a:noFill/>
                                    <a:ln>
                                      <a:noFill/>
                                    </a:ln>
                                  </pic:spPr>
                                </pic:pic>
                              </a:graphicData>
                            </a:graphic>
                          </wp:inline>
                        </w:drawing>
                      </w:r>
                    </w:p>
                  </w:txbxContent>
                </v:textbox>
                <w10:wrap type="square"/>
              </v:shape>
            </w:pict>
          </mc:Fallback>
        </mc:AlternateContent>
      </w:r>
      <w:r>
        <w:rPr>
          <w:b/>
          <w:i/>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266065</wp:posOffset>
                </wp:positionV>
                <wp:extent cx="5943600" cy="114300"/>
                <wp:effectExtent l="3810" t="4445" r="0" b="0"/>
                <wp:wrapNone/>
                <wp:docPr id="7535" name="Прямоугольник 7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35" o:spid="_x0000_s1026" style="position:absolute;margin-left:0;margin-top:20.95pt;width:46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" stroked="f"/>
            </w:pict>
          </mc:Fallback>
        </mc:AlternateContent>
      </w:r>
      <w:r w:rsidRPr="00DF3273">
        <w:rPr>
          <w:b/>
          <w:i/>
        </w:rPr>
        <w:t>Рис. 5   Деріватограма  н</w:t>
      </w:r>
      <w:r w:rsidRPr="00DF3273">
        <w:rPr>
          <w:b/>
          <w:i/>
        </w:rPr>
        <w:t>а</w:t>
      </w:r>
      <w:r w:rsidRPr="00DF3273">
        <w:rPr>
          <w:b/>
          <w:i/>
        </w:rPr>
        <w:t>трію  гепарину.</w:t>
      </w:r>
    </w:p>
    <w:p w:rsidR="003F3645" w:rsidRDefault="003F3645" w:rsidP="003F3645">
      <w:pPr>
        <w:ind w:hanging="284"/>
        <w:jc w:val="right"/>
      </w:pPr>
      <w:r>
        <w:rPr>
          <w:noProof/>
          <w:position w:val="12"/>
          <w:szCs w:val="28"/>
          <w:lang w:eastAsia="ru-RU"/>
        </w:rPr>
        <w:drawing>
          <wp:inline distT="0" distB="0" distL="0" distR="0">
            <wp:extent cx="3144520" cy="4036695"/>
            <wp:effectExtent l="0" t="0" r="0" b="1905"/>
            <wp:docPr id="7442" name="Рисунок 7442" descr="дериватогр метилурацил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дериватогр метилурацил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4520" cy="4036695"/>
                    </a:xfrm>
                    <a:prstGeom prst="rect">
                      <a:avLst/>
                    </a:prstGeom>
                    <a:noFill/>
                    <a:ln>
                      <a:noFill/>
                    </a:ln>
                  </pic:spPr>
                </pic:pic>
              </a:graphicData>
            </a:graphic>
          </wp:inline>
        </w:drawing>
      </w:r>
      <w:r>
        <w:rPr>
          <w:noProof/>
          <w:lang w:eastAsia="ru-RU"/>
        </w:rPr>
        <w:drawing>
          <wp:inline distT="0" distB="0" distL="0" distR="0">
            <wp:extent cx="2899410" cy="4081145"/>
            <wp:effectExtent l="0" t="0" r="0" b="0"/>
            <wp:docPr id="7441" name="Рисунок 7441" descr="дериватогр ПЕО основ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дериватогр ПЕО основа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9410" cy="4081145"/>
                    </a:xfrm>
                    <a:prstGeom prst="rect">
                      <a:avLst/>
                    </a:prstGeom>
                    <a:noFill/>
                    <a:ln>
                      <a:noFill/>
                    </a:ln>
                  </pic:spPr>
                </pic:pic>
              </a:graphicData>
            </a:graphic>
          </wp:inline>
        </w:drawing>
      </w:r>
    </w:p>
    <w:p w:rsidR="003F3645" w:rsidRPr="00C76E88" w:rsidRDefault="003F3645" w:rsidP="003F3645">
      <w:pPr>
        <w:pStyle w:val="37"/>
        <w:tabs>
          <w:tab w:val="right" w:pos="5580"/>
          <w:tab w:val="left" w:pos="6509"/>
        </w:tabs>
        <w:spacing w:after="0" w:line="280" w:lineRule="exact"/>
        <w:ind w:left="0" w:firstLine="567"/>
        <w:jc w:val="left"/>
        <w:rPr>
          <w:b/>
          <w:bCs/>
          <w:i/>
          <w:iCs/>
          <w:sz w:val="28"/>
          <w:szCs w:val="28"/>
        </w:rPr>
      </w:pPr>
      <w:r w:rsidRPr="00C76E88">
        <w:rPr>
          <w:b/>
          <w:bCs/>
          <w:i/>
          <w:iCs/>
          <w:caps/>
          <w:sz w:val="28"/>
          <w:szCs w:val="28"/>
        </w:rPr>
        <w:t>Р</w:t>
      </w:r>
      <w:r>
        <w:rPr>
          <w:b/>
          <w:bCs/>
          <w:i/>
          <w:iCs/>
          <w:sz w:val="28"/>
          <w:szCs w:val="28"/>
        </w:rPr>
        <w:t xml:space="preserve">ис. 6   Деріватограма                                 </w:t>
      </w:r>
      <w:r w:rsidRPr="00C76E88">
        <w:rPr>
          <w:b/>
          <w:bCs/>
          <w:i/>
          <w:iCs/>
          <w:sz w:val="28"/>
          <w:szCs w:val="28"/>
        </w:rPr>
        <w:t xml:space="preserve">Рис. 7   Деріватограма </w:t>
      </w:r>
    </w:p>
    <w:p w:rsidR="003F3645" w:rsidRPr="00C76E88" w:rsidRDefault="003F3645" w:rsidP="003F3645">
      <w:pPr>
        <w:pStyle w:val="37"/>
        <w:tabs>
          <w:tab w:val="right" w:pos="5580"/>
          <w:tab w:val="left" w:pos="6509"/>
        </w:tabs>
        <w:spacing w:after="0" w:line="280" w:lineRule="exact"/>
        <w:ind w:left="0" w:firstLine="567"/>
        <w:jc w:val="left"/>
        <w:rPr>
          <w:b/>
          <w:bCs/>
          <w:i/>
          <w:iCs/>
          <w:sz w:val="28"/>
          <w:szCs w:val="28"/>
        </w:rPr>
      </w:pPr>
      <w:r w:rsidRPr="00C76E88">
        <w:rPr>
          <w:b/>
          <w:bCs/>
          <w:i/>
          <w:iCs/>
          <w:sz w:val="28"/>
          <w:szCs w:val="28"/>
        </w:rPr>
        <w:t xml:space="preserve">              метилурацилу. </w:t>
      </w:r>
      <w:r>
        <w:rPr>
          <w:b/>
          <w:bCs/>
          <w:i/>
          <w:iCs/>
          <w:sz w:val="28"/>
          <w:szCs w:val="28"/>
        </w:rPr>
        <w:tab/>
        <w:t xml:space="preserve">                                       </w:t>
      </w:r>
      <w:r w:rsidRPr="00C76E88">
        <w:rPr>
          <w:b/>
          <w:bCs/>
          <w:i/>
          <w:iCs/>
          <w:sz w:val="28"/>
          <w:szCs w:val="28"/>
        </w:rPr>
        <w:t xml:space="preserve">ПЕО мазевої основи.   </w:t>
      </w:r>
    </w:p>
    <w:p w:rsidR="003F3645" w:rsidRDefault="003F3645" w:rsidP="003F3645">
      <w:pPr>
        <w:pStyle w:val="afffffffffa"/>
      </w:pPr>
      <w:r>
        <w:lastRenderedPageBreak/>
        <w:t>Проведені дослідження були враховані нами при розробці технології виготовлення мазі і дають можливість стверджувати, що введення натрію г</w:t>
      </w:r>
      <w:r>
        <w:t>е</w:t>
      </w:r>
      <w:r>
        <w:t>парину в основу і сплавлення поліетиленоксидів 400 і 1500  необхідно проводити при темпер</w:t>
      </w:r>
      <w:r>
        <w:t>а</w:t>
      </w:r>
      <w:r>
        <w:t>турі 50</w:t>
      </w:r>
      <w:r>
        <w:rPr>
          <w:vertAlign w:val="superscript"/>
        </w:rPr>
        <w:t>0</w:t>
      </w:r>
      <w:r>
        <w:t xml:space="preserve">С.  </w:t>
      </w:r>
    </w:p>
    <w:p w:rsidR="003F3645" w:rsidRDefault="003F3645" w:rsidP="003F3645">
      <w:pPr>
        <w:pStyle w:val="afffffffffa"/>
      </w:pPr>
      <w:r>
        <w:t xml:space="preserve">Ступінь терапевтичної активності суспензійних мазей </w:t>
      </w:r>
      <w:r w:rsidRPr="006F615A">
        <w:t>в значній мірі</w:t>
      </w:r>
      <w:r>
        <w:t xml:space="preserve"> залежить від розміру часток дисперсної фази. Зважаючи на те, що мазь гот</w:t>
      </w:r>
      <w:r>
        <w:t>у</w:t>
      </w:r>
      <w:r>
        <w:t>ється на гідрофільній основі, а метилурацил дуже мало розчинний у воді (1</w:t>
      </w:r>
      <w:r w:rsidRPr="00232136">
        <w:t>:1000)</w:t>
      </w:r>
      <w:r>
        <w:t>, його доцільно вводити до складу мазі у вигляді суспензії, намагатись найбільшої диспе</w:t>
      </w:r>
      <w:r>
        <w:t>р</w:t>
      </w:r>
      <w:r>
        <w:t xml:space="preserve">сності і рівномірного розподілення в основі, спочатку подрібнюючи, а потім розтираючи з рідинами, в кількості, рівній половині маси твердої речовини. </w:t>
      </w:r>
    </w:p>
    <w:p w:rsidR="003F3645" w:rsidRDefault="003F3645" w:rsidP="003F3645">
      <w:pPr>
        <w:pStyle w:val="afffffffffa"/>
      </w:pPr>
      <w:r>
        <w:t>Оскільки розмір часток дисперсної фази для суспензійних мазей не п</w:t>
      </w:r>
      <w:r>
        <w:t>о</w:t>
      </w:r>
      <w:r>
        <w:t>винний перевищувати 90 мкм, при введенні його в мазеву основу необхідне подрібнення з подальшим фракціюванням. Подрібнення метилурацилу пр</w:t>
      </w:r>
      <w:r>
        <w:t>о</w:t>
      </w:r>
      <w:r>
        <w:t>водили на лабораторному кульковому млині протягом 20 хвилин.</w:t>
      </w:r>
    </w:p>
    <w:p w:rsidR="003F3645" w:rsidRPr="002A5AA5" w:rsidRDefault="003F3645" w:rsidP="003F3645">
      <w:pPr>
        <w:pStyle w:val="afffffffffa"/>
        <w:rPr>
          <w:szCs w:val="28"/>
        </w:rPr>
      </w:pPr>
      <w:r>
        <w:t>Розмір часток метилурацилу, наведений у таблиці 6, визначали мет</w:t>
      </w:r>
      <w:r>
        <w:t>о</w:t>
      </w:r>
      <w:r>
        <w:t xml:space="preserve">дом </w:t>
      </w:r>
      <w:r w:rsidRPr="002A5AA5">
        <w:rPr>
          <w:szCs w:val="28"/>
        </w:rPr>
        <w:t>світлової</w:t>
      </w:r>
      <w:r>
        <w:rPr>
          <w:szCs w:val="28"/>
        </w:rPr>
        <w:t xml:space="preserve"> </w:t>
      </w:r>
      <w:r w:rsidRPr="002A5AA5">
        <w:rPr>
          <w:szCs w:val="28"/>
        </w:rPr>
        <w:t>мікроскопії</w:t>
      </w:r>
      <w:r>
        <w:rPr>
          <w:szCs w:val="28"/>
        </w:rPr>
        <w:t xml:space="preserve"> </w:t>
      </w:r>
      <w:r w:rsidRPr="002A5AA5">
        <w:rPr>
          <w:szCs w:val="28"/>
        </w:rPr>
        <w:t>(ДФУ 2001, 1-е вид., (2.9.13))</w:t>
      </w:r>
      <w:r>
        <w:rPr>
          <w:szCs w:val="28"/>
        </w:rPr>
        <w:t>. Д</w:t>
      </w:r>
      <w:r>
        <w:t>ослідження пров</w:t>
      </w:r>
      <w:r>
        <w:t>о</w:t>
      </w:r>
      <w:r>
        <w:t>дились на базі Державного науково-дослідного і проектного інституту основної х</w:t>
      </w:r>
      <w:r>
        <w:t>і</w:t>
      </w:r>
      <w:r>
        <w:t>мії (НІОХІМ)</w:t>
      </w:r>
      <w:r w:rsidRPr="002A5AA5">
        <w:rPr>
          <w:szCs w:val="28"/>
        </w:rPr>
        <w:t>.</w:t>
      </w:r>
    </w:p>
    <w:p w:rsidR="003F3645" w:rsidRPr="002A5AA5" w:rsidRDefault="003F3645" w:rsidP="003F3645">
      <w:pPr>
        <w:pStyle w:val="37"/>
        <w:tabs>
          <w:tab w:val="right" w:pos="5580"/>
          <w:tab w:val="left" w:pos="6509"/>
        </w:tabs>
        <w:spacing w:after="0" w:line="240" w:lineRule="auto"/>
        <w:ind w:left="0" w:firstLine="902"/>
        <w:jc w:val="right"/>
        <w:rPr>
          <w:b/>
          <w:bCs/>
          <w:i/>
          <w:iCs/>
          <w:sz w:val="28"/>
          <w:szCs w:val="28"/>
        </w:rPr>
      </w:pPr>
      <w:r w:rsidRPr="002A5AA5">
        <w:rPr>
          <w:b/>
          <w:bCs/>
          <w:i/>
          <w:iCs/>
          <w:sz w:val="28"/>
          <w:szCs w:val="28"/>
        </w:rPr>
        <w:t>Таблиця 6</w:t>
      </w:r>
    </w:p>
    <w:p w:rsidR="003F3645" w:rsidRPr="002A5AA5" w:rsidRDefault="003F3645" w:rsidP="003F3645">
      <w:pPr>
        <w:pStyle w:val="37"/>
        <w:tabs>
          <w:tab w:val="right" w:pos="5580"/>
          <w:tab w:val="left" w:pos="6509"/>
        </w:tabs>
        <w:spacing w:line="240" w:lineRule="auto"/>
        <w:ind w:left="0" w:firstLine="902"/>
        <w:jc w:val="center"/>
        <w:rPr>
          <w:b/>
          <w:bCs/>
          <w:i/>
          <w:iCs/>
          <w:sz w:val="28"/>
          <w:szCs w:val="28"/>
        </w:rPr>
      </w:pPr>
      <w:r w:rsidRPr="002A5AA5">
        <w:rPr>
          <w:b/>
          <w:bCs/>
          <w:i/>
          <w:iCs/>
          <w:sz w:val="28"/>
          <w:szCs w:val="28"/>
        </w:rPr>
        <w:t>Фракційний  склад  часток  метилурацилу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1"/>
        <w:gridCol w:w="3191"/>
      </w:tblGrid>
      <w:tr w:rsidR="003F3645" w:rsidRPr="002A5AA5" w:rsidTr="0071644F">
        <w:tblPrEx>
          <w:tblCellMar>
            <w:top w:w="0" w:type="dxa"/>
            <w:bottom w:w="0" w:type="dxa"/>
          </w:tblCellMar>
        </w:tblPrEx>
        <w:trPr>
          <w:cantSplit/>
        </w:trPr>
        <w:tc>
          <w:tcPr>
            <w:tcW w:w="1666" w:type="pct"/>
            <w:vMerge w:val="restart"/>
            <w:tcBorders>
              <w:top w:val="double" w:sz="4" w:space="0" w:color="auto"/>
              <w:left w:val="double" w:sz="4" w:space="0" w:color="auto"/>
            </w:tcBorders>
          </w:tcPr>
          <w:p w:rsidR="003F3645" w:rsidRPr="0015205B" w:rsidRDefault="003F3645" w:rsidP="0071644F">
            <w:pPr>
              <w:pStyle w:val="37"/>
              <w:tabs>
                <w:tab w:val="right" w:pos="5580"/>
                <w:tab w:val="left" w:pos="6509"/>
              </w:tabs>
              <w:spacing w:after="0" w:line="240" w:lineRule="auto"/>
              <w:ind w:left="0"/>
              <w:jc w:val="center"/>
              <w:rPr>
                <w:b/>
                <w:bCs/>
              </w:rPr>
            </w:pPr>
          </w:p>
          <w:p w:rsidR="003F3645" w:rsidRPr="002A5AA5" w:rsidRDefault="003F3645" w:rsidP="0071644F">
            <w:pPr>
              <w:pStyle w:val="37"/>
              <w:tabs>
                <w:tab w:val="right" w:pos="5580"/>
                <w:tab w:val="left" w:pos="6509"/>
              </w:tabs>
              <w:spacing w:after="0" w:line="240" w:lineRule="auto"/>
              <w:ind w:left="0"/>
              <w:jc w:val="center"/>
              <w:rPr>
                <w:b/>
                <w:bCs/>
                <w:sz w:val="28"/>
                <w:szCs w:val="28"/>
              </w:rPr>
            </w:pPr>
            <w:r w:rsidRPr="002A5AA5">
              <w:rPr>
                <w:b/>
                <w:bCs/>
                <w:sz w:val="28"/>
                <w:szCs w:val="28"/>
              </w:rPr>
              <w:t>Розмір часток, мкм</w:t>
            </w:r>
          </w:p>
        </w:tc>
        <w:tc>
          <w:tcPr>
            <w:tcW w:w="3334" w:type="pct"/>
            <w:gridSpan w:val="2"/>
            <w:tcBorders>
              <w:top w:val="double" w:sz="4" w:space="0" w:color="auto"/>
              <w:right w:val="double" w:sz="4" w:space="0" w:color="auto"/>
            </w:tcBorders>
          </w:tcPr>
          <w:p w:rsidR="003F3645" w:rsidRPr="002A5AA5" w:rsidRDefault="003F3645" w:rsidP="0071644F">
            <w:pPr>
              <w:pStyle w:val="37"/>
              <w:tabs>
                <w:tab w:val="right" w:pos="5580"/>
                <w:tab w:val="left" w:pos="6509"/>
              </w:tabs>
              <w:spacing w:after="0" w:line="240" w:lineRule="auto"/>
              <w:ind w:left="0"/>
              <w:jc w:val="center"/>
              <w:rPr>
                <w:b/>
                <w:bCs/>
                <w:sz w:val="28"/>
                <w:szCs w:val="28"/>
              </w:rPr>
            </w:pPr>
            <w:r w:rsidRPr="002A5AA5">
              <w:rPr>
                <w:b/>
                <w:bCs/>
                <w:sz w:val="28"/>
                <w:szCs w:val="28"/>
              </w:rPr>
              <w:t>Кількість часток, %</w:t>
            </w:r>
          </w:p>
        </w:tc>
      </w:tr>
      <w:tr w:rsidR="003F3645" w:rsidRPr="002A5AA5" w:rsidTr="0071644F">
        <w:tblPrEx>
          <w:tblCellMar>
            <w:top w:w="0" w:type="dxa"/>
            <w:bottom w:w="0" w:type="dxa"/>
          </w:tblCellMar>
        </w:tblPrEx>
        <w:trPr>
          <w:cantSplit/>
        </w:trPr>
        <w:tc>
          <w:tcPr>
            <w:tcW w:w="1666" w:type="pct"/>
            <w:vMerge/>
            <w:tcBorders>
              <w:left w:val="double" w:sz="4" w:space="0" w:color="auto"/>
              <w:bottom w:val="double" w:sz="4" w:space="0" w:color="auto"/>
            </w:tcBorders>
          </w:tcPr>
          <w:p w:rsidR="003F3645" w:rsidRPr="002A5AA5" w:rsidRDefault="003F3645" w:rsidP="0071644F">
            <w:pPr>
              <w:pStyle w:val="37"/>
              <w:tabs>
                <w:tab w:val="right" w:pos="5580"/>
                <w:tab w:val="left" w:pos="6509"/>
              </w:tabs>
              <w:spacing w:after="0" w:line="240" w:lineRule="auto"/>
              <w:ind w:left="0"/>
              <w:jc w:val="center"/>
              <w:rPr>
                <w:b/>
                <w:bCs/>
                <w:sz w:val="28"/>
                <w:szCs w:val="28"/>
              </w:rPr>
            </w:pPr>
          </w:p>
        </w:tc>
        <w:tc>
          <w:tcPr>
            <w:tcW w:w="1667" w:type="pct"/>
            <w:tcBorders>
              <w:bottom w:val="double" w:sz="4" w:space="0" w:color="auto"/>
            </w:tcBorders>
          </w:tcPr>
          <w:p w:rsidR="003F3645" w:rsidRPr="002A5AA5" w:rsidRDefault="003F3645" w:rsidP="0071644F">
            <w:pPr>
              <w:pStyle w:val="37"/>
              <w:tabs>
                <w:tab w:val="right" w:pos="5580"/>
                <w:tab w:val="left" w:pos="6509"/>
              </w:tabs>
              <w:spacing w:after="0" w:line="240" w:lineRule="auto"/>
              <w:ind w:left="0"/>
              <w:jc w:val="center"/>
              <w:rPr>
                <w:b/>
                <w:bCs/>
                <w:sz w:val="28"/>
                <w:szCs w:val="28"/>
              </w:rPr>
            </w:pPr>
            <w:r w:rsidRPr="002A5AA5">
              <w:rPr>
                <w:b/>
                <w:bCs/>
                <w:sz w:val="28"/>
                <w:szCs w:val="28"/>
              </w:rPr>
              <w:t>до подрібнення</w:t>
            </w:r>
          </w:p>
        </w:tc>
        <w:tc>
          <w:tcPr>
            <w:tcW w:w="1667" w:type="pct"/>
            <w:tcBorders>
              <w:bottom w:val="double" w:sz="4" w:space="0" w:color="auto"/>
              <w:right w:val="double" w:sz="4" w:space="0" w:color="auto"/>
            </w:tcBorders>
          </w:tcPr>
          <w:p w:rsidR="003F3645" w:rsidRPr="002A5AA5" w:rsidRDefault="003F3645" w:rsidP="0071644F">
            <w:pPr>
              <w:pStyle w:val="37"/>
              <w:tabs>
                <w:tab w:val="right" w:pos="5580"/>
                <w:tab w:val="left" w:pos="6509"/>
              </w:tabs>
              <w:spacing w:after="0" w:line="240" w:lineRule="auto"/>
              <w:ind w:left="0"/>
              <w:jc w:val="center"/>
              <w:rPr>
                <w:b/>
                <w:bCs/>
                <w:sz w:val="28"/>
                <w:szCs w:val="28"/>
              </w:rPr>
            </w:pPr>
            <w:r w:rsidRPr="002A5AA5">
              <w:rPr>
                <w:b/>
                <w:bCs/>
                <w:sz w:val="28"/>
                <w:szCs w:val="28"/>
              </w:rPr>
              <w:t>після подрібнення</w:t>
            </w:r>
          </w:p>
        </w:tc>
      </w:tr>
      <w:tr w:rsidR="003F3645" w:rsidRPr="002A5AA5" w:rsidTr="0071644F">
        <w:tblPrEx>
          <w:tblCellMar>
            <w:top w:w="0" w:type="dxa"/>
            <w:bottom w:w="0" w:type="dxa"/>
          </w:tblCellMar>
        </w:tblPrEx>
        <w:tc>
          <w:tcPr>
            <w:tcW w:w="1666" w:type="pct"/>
            <w:tcBorders>
              <w:top w:val="double" w:sz="4" w:space="0" w:color="auto"/>
              <w:lef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5-10</w:t>
            </w:r>
          </w:p>
        </w:tc>
        <w:tc>
          <w:tcPr>
            <w:tcW w:w="1667" w:type="pct"/>
            <w:tcBorders>
              <w:top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5,3</w:t>
            </w:r>
            <w:r w:rsidRPr="002A5AA5">
              <w:rPr>
                <w:sz w:val="28"/>
                <w:szCs w:val="28"/>
              </w:rPr>
              <w:sym w:font="Symbol" w:char="F0B1"/>
            </w:r>
            <w:r w:rsidRPr="002A5AA5">
              <w:rPr>
                <w:sz w:val="28"/>
                <w:szCs w:val="28"/>
              </w:rPr>
              <w:t>0,53</w:t>
            </w:r>
          </w:p>
        </w:tc>
        <w:tc>
          <w:tcPr>
            <w:tcW w:w="1667" w:type="pct"/>
            <w:tcBorders>
              <w:top w:val="double" w:sz="4" w:space="0" w:color="auto"/>
              <w:righ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10,1</w:t>
            </w:r>
            <w:r w:rsidRPr="002A5AA5">
              <w:rPr>
                <w:sz w:val="28"/>
                <w:szCs w:val="28"/>
              </w:rPr>
              <w:sym w:font="Symbol" w:char="F0B1"/>
            </w:r>
            <w:r w:rsidRPr="002A5AA5">
              <w:rPr>
                <w:sz w:val="28"/>
                <w:szCs w:val="28"/>
              </w:rPr>
              <w:t>0,78</w:t>
            </w:r>
          </w:p>
        </w:tc>
      </w:tr>
      <w:tr w:rsidR="003F3645" w:rsidRPr="002A5AA5" w:rsidTr="0071644F">
        <w:tblPrEx>
          <w:tblCellMar>
            <w:top w:w="0" w:type="dxa"/>
            <w:bottom w:w="0" w:type="dxa"/>
          </w:tblCellMar>
        </w:tblPrEx>
        <w:tc>
          <w:tcPr>
            <w:tcW w:w="1666" w:type="pct"/>
            <w:tcBorders>
              <w:lef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10-25</w:t>
            </w:r>
          </w:p>
        </w:tc>
        <w:tc>
          <w:tcPr>
            <w:tcW w:w="1667" w:type="pct"/>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12,6</w:t>
            </w:r>
            <w:r w:rsidRPr="002A5AA5">
              <w:rPr>
                <w:sz w:val="28"/>
                <w:szCs w:val="28"/>
              </w:rPr>
              <w:sym w:font="Symbol" w:char="F0B1"/>
            </w:r>
            <w:r w:rsidRPr="002A5AA5">
              <w:rPr>
                <w:sz w:val="28"/>
                <w:szCs w:val="28"/>
              </w:rPr>
              <w:t>0,85</w:t>
            </w:r>
          </w:p>
        </w:tc>
        <w:tc>
          <w:tcPr>
            <w:tcW w:w="1667" w:type="pct"/>
            <w:tcBorders>
              <w:righ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18,5</w:t>
            </w:r>
            <w:r w:rsidRPr="002A5AA5">
              <w:rPr>
                <w:sz w:val="28"/>
                <w:szCs w:val="28"/>
              </w:rPr>
              <w:sym w:font="Symbol" w:char="F0B1"/>
            </w:r>
            <w:r w:rsidRPr="002A5AA5">
              <w:rPr>
                <w:sz w:val="28"/>
                <w:szCs w:val="28"/>
              </w:rPr>
              <w:t>0,57</w:t>
            </w:r>
          </w:p>
        </w:tc>
      </w:tr>
      <w:tr w:rsidR="003F3645" w:rsidRPr="002A5AA5" w:rsidTr="0071644F">
        <w:tblPrEx>
          <w:tblCellMar>
            <w:top w:w="0" w:type="dxa"/>
            <w:bottom w:w="0" w:type="dxa"/>
          </w:tblCellMar>
        </w:tblPrEx>
        <w:tc>
          <w:tcPr>
            <w:tcW w:w="1666" w:type="pct"/>
            <w:tcBorders>
              <w:lef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25-30</w:t>
            </w:r>
          </w:p>
        </w:tc>
        <w:tc>
          <w:tcPr>
            <w:tcW w:w="1667" w:type="pct"/>
          </w:tcPr>
          <w:p w:rsidR="003F3645" w:rsidRPr="002A5AA5" w:rsidRDefault="003F3645" w:rsidP="0071644F">
            <w:pPr>
              <w:jc w:val="center"/>
              <w:rPr>
                <w:szCs w:val="28"/>
              </w:rPr>
            </w:pPr>
            <w:r w:rsidRPr="002A5AA5">
              <w:rPr>
                <w:szCs w:val="28"/>
              </w:rPr>
              <w:t>34,6</w:t>
            </w:r>
            <w:r w:rsidRPr="002A5AA5">
              <w:rPr>
                <w:szCs w:val="28"/>
              </w:rPr>
              <w:sym w:font="Symbol" w:char="F0B1"/>
            </w:r>
            <w:r w:rsidRPr="002A5AA5">
              <w:rPr>
                <w:szCs w:val="28"/>
              </w:rPr>
              <w:t>1,58</w:t>
            </w:r>
          </w:p>
        </w:tc>
        <w:tc>
          <w:tcPr>
            <w:tcW w:w="1667" w:type="pct"/>
            <w:tcBorders>
              <w:righ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42,8</w:t>
            </w:r>
            <w:r w:rsidRPr="002A5AA5">
              <w:rPr>
                <w:sz w:val="28"/>
                <w:szCs w:val="28"/>
              </w:rPr>
              <w:sym w:font="Symbol" w:char="F0B1"/>
            </w:r>
            <w:r w:rsidRPr="002A5AA5">
              <w:rPr>
                <w:sz w:val="28"/>
                <w:szCs w:val="28"/>
              </w:rPr>
              <w:t>0,79</w:t>
            </w:r>
          </w:p>
        </w:tc>
      </w:tr>
      <w:tr w:rsidR="003F3645" w:rsidRPr="002A5AA5" w:rsidTr="0071644F">
        <w:tblPrEx>
          <w:tblCellMar>
            <w:top w:w="0" w:type="dxa"/>
            <w:bottom w:w="0" w:type="dxa"/>
          </w:tblCellMar>
        </w:tblPrEx>
        <w:tc>
          <w:tcPr>
            <w:tcW w:w="1666" w:type="pct"/>
            <w:tcBorders>
              <w:lef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50-70</w:t>
            </w:r>
          </w:p>
        </w:tc>
        <w:tc>
          <w:tcPr>
            <w:tcW w:w="1667" w:type="pct"/>
          </w:tcPr>
          <w:p w:rsidR="003F3645" w:rsidRPr="002A5AA5" w:rsidRDefault="003F3645" w:rsidP="0071644F">
            <w:pPr>
              <w:jc w:val="center"/>
              <w:rPr>
                <w:szCs w:val="28"/>
              </w:rPr>
            </w:pPr>
            <w:r w:rsidRPr="002A5AA5">
              <w:rPr>
                <w:szCs w:val="28"/>
              </w:rPr>
              <w:t>41,3</w:t>
            </w:r>
            <w:r w:rsidRPr="002A5AA5">
              <w:rPr>
                <w:szCs w:val="28"/>
              </w:rPr>
              <w:sym w:font="Symbol" w:char="F0B1"/>
            </w:r>
            <w:r w:rsidRPr="002A5AA5">
              <w:rPr>
                <w:szCs w:val="28"/>
              </w:rPr>
              <w:t>0,54</w:t>
            </w:r>
          </w:p>
        </w:tc>
        <w:tc>
          <w:tcPr>
            <w:tcW w:w="1667" w:type="pct"/>
            <w:tcBorders>
              <w:righ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26,6</w:t>
            </w:r>
            <w:r w:rsidRPr="002A5AA5">
              <w:rPr>
                <w:sz w:val="28"/>
                <w:szCs w:val="28"/>
              </w:rPr>
              <w:sym w:font="Symbol" w:char="F0B1"/>
            </w:r>
            <w:r w:rsidRPr="002A5AA5">
              <w:rPr>
                <w:sz w:val="28"/>
                <w:szCs w:val="28"/>
              </w:rPr>
              <w:t>0,54</w:t>
            </w:r>
          </w:p>
        </w:tc>
      </w:tr>
      <w:tr w:rsidR="003F3645" w:rsidRPr="002A5AA5" w:rsidTr="0071644F">
        <w:tblPrEx>
          <w:tblCellMar>
            <w:top w:w="0" w:type="dxa"/>
            <w:bottom w:w="0" w:type="dxa"/>
          </w:tblCellMar>
        </w:tblPrEx>
        <w:tc>
          <w:tcPr>
            <w:tcW w:w="1666" w:type="pct"/>
            <w:tcBorders>
              <w:left w:val="double" w:sz="4" w:space="0" w:color="auto"/>
              <w:bottom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70-110</w:t>
            </w:r>
          </w:p>
        </w:tc>
        <w:tc>
          <w:tcPr>
            <w:tcW w:w="1667" w:type="pct"/>
            <w:tcBorders>
              <w:bottom w:val="double" w:sz="4" w:space="0" w:color="auto"/>
            </w:tcBorders>
          </w:tcPr>
          <w:p w:rsidR="003F3645" w:rsidRPr="002A5AA5" w:rsidRDefault="003F3645" w:rsidP="0071644F">
            <w:pPr>
              <w:jc w:val="center"/>
              <w:rPr>
                <w:szCs w:val="28"/>
              </w:rPr>
            </w:pPr>
            <w:r w:rsidRPr="002A5AA5">
              <w:rPr>
                <w:szCs w:val="28"/>
              </w:rPr>
              <w:t>6,1</w:t>
            </w:r>
            <w:r w:rsidRPr="002A5AA5">
              <w:rPr>
                <w:szCs w:val="28"/>
              </w:rPr>
              <w:sym w:font="Symbol" w:char="F0B1"/>
            </w:r>
            <w:r w:rsidRPr="002A5AA5">
              <w:rPr>
                <w:szCs w:val="28"/>
              </w:rPr>
              <w:t>0,93</w:t>
            </w:r>
          </w:p>
        </w:tc>
        <w:tc>
          <w:tcPr>
            <w:tcW w:w="1667" w:type="pct"/>
            <w:tcBorders>
              <w:bottom w:val="double" w:sz="4" w:space="0" w:color="auto"/>
              <w:right w:val="double" w:sz="4" w:space="0" w:color="auto"/>
            </w:tcBorders>
          </w:tcPr>
          <w:p w:rsidR="003F3645" w:rsidRPr="002A5AA5" w:rsidRDefault="003F3645" w:rsidP="0071644F">
            <w:pPr>
              <w:pStyle w:val="37"/>
              <w:tabs>
                <w:tab w:val="right" w:pos="5580"/>
                <w:tab w:val="left" w:pos="6509"/>
              </w:tabs>
              <w:spacing w:after="0" w:line="240" w:lineRule="auto"/>
              <w:ind w:left="0"/>
              <w:jc w:val="center"/>
              <w:rPr>
                <w:sz w:val="28"/>
                <w:szCs w:val="28"/>
              </w:rPr>
            </w:pPr>
            <w:r w:rsidRPr="002A5AA5">
              <w:rPr>
                <w:sz w:val="28"/>
                <w:szCs w:val="28"/>
              </w:rPr>
              <w:t>2,1</w:t>
            </w:r>
            <w:r w:rsidRPr="002A5AA5">
              <w:rPr>
                <w:sz w:val="28"/>
                <w:szCs w:val="28"/>
              </w:rPr>
              <w:sym w:font="Symbol" w:char="F0B1"/>
            </w:r>
            <w:r w:rsidRPr="002A5AA5">
              <w:rPr>
                <w:sz w:val="28"/>
                <w:szCs w:val="28"/>
              </w:rPr>
              <w:t>0,66</w:t>
            </w:r>
          </w:p>
        </w:tc>
      </w:tr>
    </w:tbl>
    <w:p w:rsidR="003F3645" w:rsidRDefault="003F3645" w:rsidP="003F3645">
      <w:pPr>
        <w:pStyle w:val="afffffffffa"/>
        <w:spacing w:before="120"/>
      </w:pPr>
      <w:r>
        <w:t>Як видно з даних таблиці 6, основна маса порошку метилурацилу має розмір часток від 10 до 70 мкм, що відповідає вим</w:t>
      </w:r>
      <w:r>
        <w:t>о</w:t>
      </w:r>
      <w:r>
        <w:t>гам до лікарських засобів для місцевого застосування.</w:t>
      </w:r>
    </w:p>
    <w:p w:rsidR="003F3645" w:rsidRDefault="003F3645" w:rsidP="003F3645">
      <w:pPr>
        <w:pStyle w:val="afffffffffa"/>
      </w:pPr>
      <w:r>
        <w:t>Проведеними вище дослідженнями нами було експериментально обґрунтов</w:t>
      </w:r>
      <w:r>
        <w:t>а</w:t>
      </w:r>
      <w:r>
        <w:t>но склад мазі під умовною назвою «Трофепарин»:</w:t>
      </w:r>
    </w:p>
    <w:p w:rsidR="003F3645" w:rsidRDefault="003F3645" w:rsidP="003F3645">
      <w:pPr>
        <w:pStyle w:val="afffffff5"/>
        <w:spacing w:before="120"/>
        <w:ind w:firstLine="709"/>
        <w:rPr>
          <w:b/>
          <w:bCs/>
          <w:i/>
          <w:iCs/>
        </w:rPr>
      </w:pPr>
      <w:r>
        <w:rPr>
          <w:b/>
          <w:bCs/>
          <w:i/>
          <w:iCs/>
        </w:rPr>
        <w:t>натрію гепарину                                         0,07 (10000 ОД)</w:t>
      </w:r>
    </w:p>
    <w:p w:rsidR="003F3645" w:rsidRDefault="003F3645" w:rsidP="003F3645">
      <w:pPr>
        <w:pStyle w:val="afffffff5"/>
        <w:spacing w:before="40"/>
        <w:ind w:firstLine="708"/>
        <w:rPr>
          <w:b/>
          <w:bCs/>
          <w:i/>
          <w:iCs/>
        </w:rPr>
      </w:pPr>
      <w:r>
        <w:rPr>
          <w:b/>
          <w:bCs/>
          <w:i/>
          <w:iCs/>
        </w:rPr>
        <w:t>метилурацилу                                             10,0</w:t>
      </w:r>
    </w:p>
    <w:p w:rsidR="003F3645" w:rsidRDefault="003F3645" w:rsidP="003F3645">
      <w:pPr>
        <w:pStyle w:val="afffffff5"/>
        <w:spacing w:before="40"/>
        <w:ind w:firstLine="708"/>
        <w:rPr>
          <w:b/>
          <w:bCs/>
          <w:i/>
          <w:iCs/>
        </w:rPr>
      </w:pPr>
      <w:r>
        <w:rPr>
          <w:b/>
          <w:bCs/>
          <w:i/>
          <w:iCs/>
        </w:rPr>
        <w:t>поліетиленоксиду 400                                71,14</w:t>
      </w:r>
    </w:p>
    <w:p w:rsidR="003F3645" w:rsidRDefault="003F3645" w:rsidP="003F3645">
      <w:pPr>
        <w:pStyle w:val="afffffff5"/>
        <w:spacing w:before="40"/>
        <w:ind w:firstLine="708"/>
        <w:rPr>
          <w:b/>
          <w:bCs/>
          <w:i/>
          <w:iCs/>
        </w:rPr>
      </w:pPr>
      <w:r>
        <w:rPr>
          <w:b/>
          <w:bCs/>
          <w:i/>
          <w:iCs/>
        </w:rPr>
        <w:t>поліетиленоксиду 1500                              17,79</w:t>
      </w:r>
    </w:p>
    <w:p w:rsidR="003F3645" w:rsidRDefault="003F3645" w:rsidP="003F3645">
      <w:pPr>
        <w:pStyle w:val="afffffff5"/>
        <w:spacing w:before="40"/>
        <w:ind w:firstLine="709"/>
        <w:rPr>
          <w:b/>
          <w:bCs/>
          <w:i/>
          <w:iCs/>
        </w:rPr>
      </w:pPr>
      <w:r>
        <w:rPr>
          <w:b/>
          <w:bCs/>
          <w:i/>
          <w:iCs/>
        </w:rPr>
        <w:t>води очищеної                                             1,0</w:t>
      </w:r>
    </w:p>
    <w:p w:rsidR="003F3645" w:rsidRDefault="003F3645" w:rsidP="003F3645">
      <w:pPr>
        <w:pStyle w:val="afffffffffa"/>
      </w:pPr>
      <w:r>
        <w:t>На підставі проведених технологічних, фізико-хімічних, біофармаце</w:t>
      </w:r>
      <w:r>
        <w:t>в</w:t>
      </w:r>
      <w:r>
        <w:t>тичних і фармакологічних досліджень нами розроблена технологія і складена технологічна схема виготовлення м</w:t>
      </w:r>
      <w:r>
        <w:t>а</w:t>
      </w:r>
      <w:r>
        <w:t>зі (рис. 8).</w:t>
      </w:r>
    </w:p>
    <w:p w:rsidR="003F3645" w:rsidRDefault="003F3645" w:rsidP="003F3645">
      <w:pPr>
        <w:spacing w:line="-360" w:lineRule="auto"/>
        <w:rPr>
          <w:szCs w:val="28"/>
        </w:rPr>
      </w:pPr>
      <w:r>
        <w:rPr>
          <w:szCs w:val="28"/>
        </w:rPr>
        <w:br w:type="page"/>
      </w:r>
    </w:p>
    <w:p w:rsidR="003F3645" w:rsidRDefault="003F3645" w:rsidP="003F3645">
      <w:pPr>
        <w:spacing w:line="-360" w:lineRule="auto"/>
        <w:rPr>
          <w:szCs w:val="28"/>
        </w:rPr>
      </w:pPr>
      <w:r>
        <w:rPr>
          <w:noProof/>
          <w:szCs w:val="28"/>
          <w:lang w:eastAsia="ru-RU"/>
        </w:rPr>
        <w:lastRenderedPageBreak/>
        <mc:AlternateContent>
          <mc:Choice Requires="wpg">
            <w:drawing>
              <wp:anchor distT="0" distB="0" distL="114300" distR="114300" simplePos="0" relativeHeight="251660288" behindDoc="0" locked="0" layoutInCell="1" allowOverlap="1">
                <wp:simplePos x="0" y="0"/>
                <wp:positionH relativeFrom="column">
                  <wp:posOffset>-76200</wp:posOffset>
                </wp:positionH>
                <wp:positionV relativeFrom="paragraph">
                  <wp:posOffset>-823595</wp:posOffset>
                </wp:positionV>
                <wp:extent cx="6225540" cy="9230995"/>
                <wp:effectExtent l="22860" t="19685" r="19050" b="36195"/>
                <wp:wrapNone/>
                <wp:docPr id="7452" name="Группа 7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5540" cy="9230995"/>
                          <a:chOff x="1306" y="1649"/>
                          <a:chExt cx="9804" cy="14537"/>
                        </a:xfrm>
                      </wpg:grpSpPr>
                      <wps:wsp>
                        <wps:cNvPr id="7453" name="Text Box 233"/>
                        <wps:cNvSpPr txBox="1">
                          <a:spLocks noChangeArrowheads="1"/>
                        </wps:cNvSpPr>
                        <wps:spPr bwMode="auto">
                          <a:xfrm>
                            <a:off x="5855" y="10357"/>
                            <a:ext cx="2631"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spacing w:before="240"/>
                                <w:jc w:val="center"/>
                                <w:rPr>
                                  <w:b/>
                                  <w:bCs/>
                                  <w:sz w:val="23"/>
                                </w:rPr>
                              </w:pPr>
                              <w:r>
                                <w:rPr>
                                  <w:b/>
                                  <w:bCs/>
                                  <w:sz w:val="23"/>
                                </w:rPr>
                                <w:t>Перегляд туб</w:t>
                              </w:r>
                            </w:p>
                          </w:txbxContent>
                        </wps:txbx>
                        <wps:bodyPr rot="0" vert="horz" wrap="square" lIns="54000" tIns="36000" rIns="54000" bIns="36000" anchor="t" anchorCtr="0" upright="1">
                          <a:noAutofit/>
                        </wps:bodyPr>
                      </wps:wsp>
                      <wps:wsp>
                        <wps:cNvPr id="7454" name="Text Box 234"/>
                        <wps:cNvSpPr txBox="1">
                          <a:spLocks noChangeArrowheads="1"/>
                        </wps:cNvSpPr>
                        <wps:spPr bwMode="auto">
                          <a:xfrm>
                            <a:off x="4958" y="10357"/>
                            <a:ext cx="900"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120"/>
                                <w:jc w:val="center"/>
                                <w:rPr>
                                  <w:b/>
                                  <w:bCs/>
                                  <w:sz w:val="23"/>
                                </w:rPr>
                              </w:pPr>
                              <w:r>
                                <w:rPr>
                                  <w:b/>
                                  <w:bCs/>
                                  <w:sz w:val="23"/>
                                </w:rPr>
                                <w:t>ТП 4.1</w:t>
                              </w:r>
                            </w:p>
                            <w:p w:rsidR="003F3645" w:rsidRDefault="003F3645" w:rsidP="003F3645">
                              <w:pPr>
                                <w:pStyle w:val="8"/>
                                <w:ind w:firstLine="0"/>
                                <w:jc w:val="center"/>
                              </w:pPr>
                              <w:r>
                                <w:rPr>
                                  <w:sz w:val="23"/>
                                </w:rPr>
                                <w:t>К 4.1</w:t>
                              </w:r>
                            </w:p>
                          </w:txbxContent>
                        </wps:txbx>
                        <wps:bodyPr rot="0" vert="horz" wrap="square" lIns="18000" tIns="36000" rIns="18000" bIns="36000" anchor="t" anchorCtr="0" upright="1">
                          <a:noAutofit/>
                        </wps:bodyPr>
                      </wps:wsp>
                      <wps:wsp>
                        <wps:cNvPr id="7455" name="Text Box 235"/>
                        <wps:cNvSpPr txBox="1">
                          <a:spLocks noChangeArrowheads="1"/>
                        </wps:cNvSpPr>
                        <wps:spPr bwMode="auto">
                          <a:xfrm>
                            <a:off x="9059" y="10357"/>
                            <a:ext cx="1536"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80"/>
                                <w:jc w:val="center"/>
                                <w:rPr>
                                  <w:b/>
                                  <w:bCs/>
                                  <w:sz w:val="22"/>
                                </w:rPr>
                              </w:pPr>
                              <w:r>
                                <w:rPr>
                                  <w:b/>
                                  <w:bCs/>
                                  <w:sz w:val="22"/>
                                </w:rPr>
                                <w:t>Стіл</w:t>
                              </w:r>
                            </w:p>
                            <w:p w:rsidR="003F3645" w:rsidRDefault="003F3645" w:rsidP="003F3645">
                              <w:pPr>
                                <w:jc w:val="center"/>
                                <w:rPr>
                                  <w:b/>
                                  <w:bCs/>
                                  <w:sz w:val="23"/>
                                </w:rPr>
                              </w:pPr>
                              <w:r>
                                <w:rPr>
                                  <w:b/>
                                  <w:bCs/>
                                  <w:sz w:val="23"/>
                                </w:rPr>
                                <w:t>ГФ</w:t>
                              </w:r>
                            </w:p>
                          </w:txbxContent>
                        </wps:txbx>
                        <wps:bodyPr rot="0" vert="horz" wrap="square" lIns="54000" tIns="36000" rIns="54000" bIns="36000" anchor="t" anchorCtr="0" upright="1">
                          <a:noAutofit/>
                        </wps:bodyPr>
                      </wps:wsp>
                      <wps:wsp>
                        <wps:cNvPr id="7456" name="Line 236"/>
                        <wps:cNvCnPr/>
                        <wps:spPr bwMode="auto">
                          <a:xfrm>
                            <a:off x="8489" y="10782"/>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57" name="Line 237"/>
                        <wps:cNvCnPr/>
                        <wps:spPr bwMode="auto">
                          <a:xfrm>
                            <a:off x="4556" y="11851"/>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58" name="Text Box 238"/>
                        <wps:cNvSpPr txBox="1">
                          <a:spLocks noChangeArrowheads="1"/>
                        </wps:cNvSpPr>
                        <wps:spPr bwMode="auto">
                          <a:xfrm>
                            <a:off x="5855" y="11426"/>
                            <a:ext cx="2631"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spacing w:before="240"/>
                                <w:rPr>
                                  <w:b/>
                                  <w:bCs/>
                                  <w:sz w:val="23"/>
                                </w:rPr>
                              </w:pPr>
                              <w:r>
                                <w:rPr>
                                  <w:b/>
                                  <w:bCs/>
                                  <w:sz w:val="23"/>
                                </w:rPr>
                                <w:t>Фасування мазі в туби</w:t>
                              </w:r>
                            </w:p>
                          </w:txbxContent>
                        </wps:txbx>
                        <wps:bodyPr rot="0" vert="horz" wrap="square" lIns="54000" tIns="36000" rIns="54000" bIns="36000" anchor="t" anchorCtr="0" upright="1">
                          <a:noAutofit/>
                        </wps:bodyPr>
                      </wps:wsp>
                      <wps:wsp>
                        <wps:cNvPr id="7459" name="Text Box 239"/>
                        <wps:cNvSpPr txBox="1">
                          <a:spLocks noChangeArrowheads="1"/>
                        </wps:cNvSpPr>
                        <wps:spPr bwMode="auto">
                          <a:xfrm>
                            <a:off x="4955" y="11426"/>
                            <a:ext cx="900" cy="92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ТП 4.2</w:t>
                              </w:r>
                            </w:p>
                            <w:p w:rsidR="003F3645" w:rsidRDefault="003F3645" w:rsidP="003F3645">
                              <w:pPr>
                                <w:jc w:val="center"/>
                                <w:rPr>
                                  <w:b/>
                                  <w:bCs/>
                                  <w:sz w:val="23"/>
                                </w:rPr>
                              </w:pPr>
                              <w:r>
                                <w:rPr>
                                  <w:b/>
                                  <w:bCs/>
                                  <w:sz w:val="23"/>
                                </w:rPr>
                                <w:t>К 4.2</w:t>
                              </w:r>
                            </w:p>
                          </w:txbxContent>
                        </wps:txbx>
                        <wps:bodyPr rot="0" vert="horz" wrap="square" lIns="18000" tIns="36000" rIns="18000" bIns="36000" anchor="t" anchorCtr="0" upright="1">
                          <a:noAutofit/>
                        </wps:bodyPr>
                      </wps:wsp>
                      <wps:wsp>
                        <wps:cNvPr id="7460" name="Text Box 240"/>
                        <wps:cNvSpPr txBox="1">
                          <a:spLocks noChangeArrowheads="1"/>
                        </wps:cNvSpPr>
                        <wps:spPr bwMode="auto">
                          <a:xfrm>
                            <a:off x="9059" y="11396"/>
                            <a:ext cx="2051" cy="97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afffffff5"/>
                                <w:jc w:val="center"/>
                                <w:rPr>
                                  <w:b/>
                                  <w:sz w:val="23"/>
                                </w:rPr>
                              </w:pPr>
                              <w:r>
                                <w:rPr>
                                  <w:b/>
                                  <w:sz w:val="23"/>
                                </w:rPr>
                                <w:t xml:space="preserve">Автомат </w:t>
                              </w:r>
                              <w:r>
                                <w:rPr>
                                  <w:b/>
                                  <w:sz w:val="23"/>
                                </w:rPr>
                                <w:br/>
                                <w:t>тубонапо</w:t>
                              </w:r>
                              <w:r>
                                <w:rPr>
                                  <w:b/>
                                  <w:sz w:val="23"/>
                                </w:rPr>
                                <w:t>в</w:t>
                              </w:r>
                              <w:r>
                                <w:rPr>
                                  <w:b/>
                                  <w:sz w:val="23"/>
                                </w:rPr>
                                <w:t>нювач ГФ-16</w:t>
                              </w:r>
                            </w:p>
                          </w:txbxContent>
                        </wps:txbx>
                        <wps:bodyPr rot="0" vert="horz" wrap="square" lIns="54000" tIns="36000" rIns="54000" bIns="36000" anchor="t" anchorCtr="0" upright="1">
                          <a:noAutofit/>
                        </wps:bodyPr>
                      </wps:wsp>
                      <wps:wsp>
                        <wps:cNvPr id="7461" name="Line 241"/>
                        <wps:cNvCnPr/>
                        <wps:spPr bwMode="auto">
                          <a:xfrm>
                            <a:off x="8489" y="11851"/>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62" name="Text Box 242"/>
                        <wps:cNvSpPr txBox="1">
                          <a:spLocks noChangeArrowheads="1"/>
                        </wps:cNvSpPr>
                        <wps:spPr bwMode="auto">
                          <a:xfrm>
                            <a:off x="2208" y="10285"/>
                            <a:ext cx="2163" cy="998"/>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ind w:left="-57" w:right="-57"/>
                                <w:jc w:val="center"/>
                                <w:rPr>
                                  <w:sz w:val="23"/>
                                </w:rPr>
                              </w:pPr>
                              <w:r>
                                <w:rPr>
                                  <w:b/>
                                  <w:bCs/>
                                  <w:sz w:val="23"/>
                                </w:rPr>
                                <w:t>Пакування, ма</w:t>
                              </w:r>
                              <w:r>
                                <w:rPr>
                                  <w:b/>
                                  <w:bCs/>
                                  <w:sz w:val="23"/>
                                </w:rPr>
                                <w:t>р</w:t>
                              </w:r>
                              <w:r>
                                <w:rPr>
                                  <w:b/>
                                  <w:bCs/>
                                  <w:sz w:val="23"/>
                                </w:rPr>
                                <w:t>кування та відва</w:t>
                              </w:r>
                              <w:r>
                                <w:rPr>
                                  <w:b/>
                                  <w:bCs/>
                                  <w:sz w:val="23"/>
                                </w:rPr>
                                <w:t>н</w:t>
                              </w:r>
                              <w:r>
                                <w:rPr>
                                  <w:b/>
                                  <w:bCs/>
                                  <w:sz w:val="23"/>
                                </w:rPr>
                                <w:t>таження мазі</w:t>
                              </w:r>
                            </w:p>
                          </w:txbxContent>
                        </wps:txbx>
                        <wps:bodyPr rot="0" vert="horz" wrap="square" lIns="54000" tIns="36000" rIns="54000" bIns="36000" anchor="t" anchorCtr="0" upright="1">
                          <a:noAutofit/>
                        </wps:bodyPr>
                      </wps:wsp>
                      <wps:wsp>
                        <wps:cNvPr id="7463" name="Text Box 243"/>
                        <wps:cNvSpPr txBox="1">
                          <a:spLocks noChangeArrowheads="1"/>
                        </wps:cNvSpPr>
                        <wps:spPr bwMode="auto">
                          <a:xfrm>
                            <a:off x="1306" y="10285"/>
                            <a:ext cx="901" cy="998"/>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240"/>
                                <w:jc w:val="center"/>
                                <w:rPr>
                                  <w:sz w:val="23"/>
                                </w:rPr>
                              </w:pPr>
                              <w:r>
                                <w:rPr>
                                  <w:b/>
                                  <w:bCs/>
                                  <w:sz w:val="23"/>
                                </w:rPr>
                                <w:t>ПМВ 4</w:t>
                              </w:r>
                            </w:p>
                          </w:txbxContent>
                        </wps:txbx>
                        <wps:bodyPr rot="0" vert="horz" wrap="square" lIns="18000" tIns="36000" rIns="18000" bIns="36000" anchor="t" anchorCtr="0" upright="1">
                          <a:noAutofit/>
                        </wps:bodyPr>
                      </wps:wsp>
                      <wps:wsp>
                        <wps:cNvPr id="7464" name="Line 244"/>
                        <wps:cNvCnPr/>
                        <wps:spPr bwMode="auto">
                          <a:xfrm>
                            <a:off x="4385" y="10725"/>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65" name="Line 245"/>
                        <wps:cNvCnPr/>
                        <wps:spPr bwMode="auto">
                          <a:xfrm flipH="1">
                            <a:off x="2903" y="12019"/>
                            <a:ext cx="397"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66" name="Line 246"/>
                        <wps:cNvCnPr/>
                        <wps:spPr bwMode="auto">
                          <a:xfrm>
                            <a:off x="4556" y="13070"/>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67" name="Text Box 247"/>
                        <wps:cNvSpPr txBox="1">
                          <a:spLocks noChangeArrowheads="1"/>
                        </wps:cNvSpPr>
                        <wps:spPr bwMode="auto">
                          <a:xfrm>
                            <a:off x="6041" y="12571"/>
                            <a:ext cx="2430"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spacing w:before="120"/>
                                <w:jc w:val="center"/>
                                <w:rPr>
                                  <w:b/>
                                  <w:bCs/>
                                  <w:sz w:val="23"/>
                                </w:rPr>
                              </w:pPr>
                              <w:r>
                                <w:rPr>
                                  <w:b/>
                                  <w:bCs/>
                                  <w:sz w:val="23"/>
                                </w:rPr>
                                <w:t xml:space="preserve">Пакування туб </w:t>
                              </w:r>
                              <w:r>
                                <w:rPr>
                                  <w:b/>
                                  <w:bCs/>
                                  <w:sz w:val="23"/>
                                </w:rPr>
                                <w:br/>
                                <w:t>в п</w:t>
                              </w:r>
                              <w:r>
                                <w:rPr>
                                  <w:b/>
                                  <w:bCs/>
                                  <w:sz w:val="23"/>
                                </w:rPr>
                                <w:t>а</w:t>
                              </w:r>
                              <w:r>
                                <w:rPr>
                                  <w:b/>
                                  <w:bCs/>
                                  <w:sz w:val="23"/>
                                </w:rPr>
                                <w:t>чки</w:t>
                              </w:r>
                            </w:p>
                          </w:txbxContent>
                        </wps:txbx>
                        <wps:bodyPr rot="0" vert="horz" wrap="square" lIns="54000" tIns="36000" rIns="54000" bIns="36000" anchor="t" anchorCtr="0" upright="1">
                          <a:noAutofit/>
                        </wps:bodyPr>
                      </wps:wsp>
                      <wps:wsp>
                        <wps:cNvPr id="7468" name="Text Box 248"/>
                        <wps:cNvSpPr txBox="1">
                          <a:spLocks noChangeArrowheads="1"/>
                        </wps:cNvSpPr>
                        <wps:spPr bwMode="auto">
                          <a:xfrm>
                            <a:off x="4958" y="12571"/>
                            <a:ext cx="1080"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120"/>
                                <w:jc w:val="center"/>
                                <w:rPr>
                                  <w:b/>
                                  <w:bCs/>
                                  <w:sz w:val="23"/>
                                </w:rPr>
                              </w:pPr>
                              <w:r>
                                <w:rPr>
                                  <w:b/>
                                  <w:bCs/>
                                  <w:sz w:val="23"/>
                                </w:rPr>
                                <w:t>ПМВ 4.3</w:t>
                              </w:r>
                            </w:p>
                            <w:p w:rsidR="003F3645" w:rsidRDefault="003F3645" w:rsidP="003F3645">
                              <w:pPr>
                                <w:jc w:val="center"/>
                                <w:rPr>
                                  <w:b/>
                                  <w:bCs/>
                                  <w:sz w:val="23"/>
                                </w:rPr>
                              </w:pPr>
                              <w:r>
                                <w:rPr>
                                  <w:b/>
                                  <w:bCs/>
                                  <w:sz w:val="23"/>
                                </w:rPr>
                                <w:t>К 5.1</w:t>
                              </w:r>
                            </w:p>
                          </w:txbxContent>
                        </wps:txbx>
                        <wps:bodyPr rot="0" vert="horz" wrap="square" lIns="18000" tIns="36000" rIns="18000" bIns="36000" anchor="t" anchorCtr="0" upright="1">
                          <a:noAutofit/>
                        </wps:bodyPr>
                      </wps:wsp>
                      <wps:wsp>
                        <wps:cNvPr id="7469" name="Text Box 249"/>
                        <wps:cNvSpPr txBox="1">
                          <a:spLocks noChangeArrowheads="1"/>
                        </wps:cNvSpPr>
                        <wps:spPr bwMode="auto">
                          <a:xfrm>
                            <a:off x="9059" y="12482"/>
                            <a:ext cx="2051" cy="1225"/>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jc w:val="center"/>
                                <w:rPr>
                                  <w:b/>
                                  <w:bCs/>
                                  <w:sz w:val="23"/>
                                </w:rPr>
                              </w:pPr>
                              <w:r>
                                <w:rPr>
                                  <w:b/>
                                  <w:bCs/>
                                  <w:sz w:val="23"/>
                                </w:rPr>
                                <w:t>Автомат для п</w:t>
                              </w:r>
                              <w:r>
                                <w:rPr>
                                  <w:b/>
                                  <w:bCs/>
                                  <w:sz w:val="23"/>
                                </w:rPr>
                                <w:t>а</w:t>
                              </w:r>
                              <w:r>
                                <w:rPr>
                                  <w:b/>
                                  <w:bCs/>
                                  <w:sz w:val="23"/>
                                </w:rPr>
                                <w:t>кування туб в пачки</w:t>
                              </w:r>
                            </w:p>
                            <w:p w:rsidR="003F3645" w:rsidRDefault="003F3645" w:rsidP="003F3645">
                              <w:pPr>
                                <w:pStyle w:val="2ffffc"/>
                                <w:jc w:val="center"/>
                                <w:rPr>
                                  <w:b/>
                                  <w:bCs/>
                                  <w:sz w:val="23"/>
                                </w:rPr>
                              </w:pPr>
                              <w:r>
                                <w:rPr>
                                  <w:b/>
                                  <w:bCs/>
                                  <w:sz w:val="23"/>
                                </w:rPr>
                                <w:t>ГФ-17</w:t>
                              </w:r>
                            </w:p>
                          </w:txbxContent>
                        </wps:txbx>
                        <wps:bodyPr rot="0" vert="horz" wrap="square" lIns="54000" tIns="36000" rIns="54000" bIns="36000" anchor="t" anchorCtr="0" upright="1">
                          <a:noAutofit/>
                        </wps:bodyPr>
                      </wps:wsp>
                      <wps:wsp>
                        <wps:cNvPr id="7470" name="Line 250"/>
                        <wps:cNvCnPr/>
                        <wps:spPr bwMode="auto">
                          <a:xfrm>
                            <a:off x="8489" y="13070"/>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1" name="Line 251"/>
                        <wps:cNvCnPr/>
                        <wps:spPr bwMode="auto">
                          <a:xfrm>
                            <a:off x="4556" y="14312"/>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2" name="Text Box 252"/>
                        <wps:cNvSpPr txBox="1">
                          <a:spLocks noChangeArrowheads="1"/>
                        </wps:cNvSpPr>
                        <wps:spPr bwMode="auto">
                          <a:xfrm>
                            <a:off x="6041" y="13835"/>
                            <a:ext cx="2430"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spacing w:before="120"/>
                                <w:jc w:val="center"/>
                                <w:rPr>
                                  <w:b/>
                                  <w:bCs/>
                                  <w:sz w:val="23"/>
                                </w:rPr>
                              </w:pPr>
                              <w:r>
                                <w:rPr>
                                  <w:b/>
                                  <w:bCs/>
                                  <w:sz w:val="23"/>
                                </w:rPr>
                                <w:t xml:space="preserve">Пакування </w:t>
                              </w:r>
                              <w:r>
                                <w:rPr>
                                  <w:b/>
                                  <w:bCs/>
                                  <w:sz w:val="23"/>
                                </w:rPr>
                                <w:br/>
                                <w:t>п</w:t>
                              </w:r>
                              <w:r>
                                <w:rPr>
                                  <w:b/>
                                  <w:bCs/>
                                  <w:sz w:val="23"/>
                                </w:rPr>
                                <w:t>а</w:t>
                              </w:r>
                              <w:r>
                                <w:rPr>
                                  <w:b/>
                                  <w:bCs/>
                                  <w:sz w:val="23"/>
                                </w:rPr>
                                <w:t>чок в коробки</w:t>
                              </w:r>
                            </w:p>
                          </w:txbxContent>
                        </wps:txbx>
                        <wps:bodyPr rot="0" vert="horz" wrap="square" lIns="54000" tIns="36000" rIns="54000" bIns="36000" anchor="t" anchorCtr="0" upright="1">
                          <a:noAutofit/>
                        </wps:bodyPr>
                      </wps:wsp>
                      <wps:wsp>
                        <wps:cNvPr id="7473" name="Text Box 253"/>
                        <wps:cNvSpPr txBox="1">
                          <a:spLocks noChangeArrowheads="1"/>
                        </wps:cNvSpPr>
                        <wps:spPr bwMode="auto">
                          <a:xfrm>
                            <a:off x="4958" y="13835"/>
                            <a:ext cx="1083" cy="92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ПМВ 4.4</w:t>
                              </w:r>
                            </w:p>
                            <w:p w:rsidR="003F3645" w:rsidRDefault="003F3645" w:rsidP="003F3645">
                              <w:pPr>
                                <w:jc w:val="center"/>
                                <w:rPr>
                                  <w:b/>
                                  <w:bCs/>
                                  <w:sz w:val="23"/>
                                </w:rPr>
                              </w:pPr>
                              <w:r>
                                <w:rPr>
                                  <w:b/>
                                  <w:bCs/>
                                  <w:sz w:val="23"/>
                                </w:rPr>
                                <w:t>К 5.2</w:t>
                              </w:r>
                            </w:p>
                          </w:txbxContent>
                        </wps:txbx>
                        <wps:bodyPr rot="0" vert="horz" wrap="square" lIns="18000" tIns="36000" rIns="18000" bIns="36000" anchor="t" anchorCtr="0" upright="1">
                          <a:noAutofit/>
                        </wps:bodyPr>
                      </wps:wsp>
                      <wps:wsp>
                        <wps:cNvPr id="7474" name="Text Box 254"/>
                        <wps:cNvSpPr txBox="1">
                          <a:spLocks noChangeArrowheads="1"/>
                        </wps:cNvSpPr>
                        <wps:spPr bwMode="auto">
                          <a:xfrm>
                            <a:off x="9059" y="13780"/>
                            <a:ext cx="2051" cy="1036"/>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200"/>
                                <w:jc w:val="center"/>
                                <w:rPr>
                                  <w:b/>
                                  <w:bCs/>
                                  <w:sz w:val="23"/>
                                </w:rPr>
                              </w:pPr>
                              <w:r>
                                <w:rPr>
                                  <w:b/>
                                  <w:bCs/>
                                  <w:sz w:val="23"/>
                                </w:rPr>
                                <w:t>Стіл</w:t>
                              </w:r>
                            </w:p>
                          </w:txbxContent>
                        </wps:txbx>
                        <wps:bodyPr rot="0" vert="horz" wrap="square" lIns="54000" tIns="36000" rIns="54000" bIns="36000" anchor="t" anchorCtr="0" upright="1">
                          <a:noAutofit/>
                        </wps:bodyPr>
                      </wps:wsp>
                      <wps:wsp>
                        <wps:cNvPr id="7475" name="Line 255"/>
                        <wps:cNvCnPr/>
                        <wps:spPr bwMode="auto">
                          <a:xfrm>
                            <a:off x="8489" y="14303"/>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6" name="Line 256"/>
                        <wps:cNvCnPr/>
                        <wps:spPr bwMode="auto">
                          <a:xfrm>
                            <a:off x="3302" y="11228"/>
                            <a:ext cx="0" cy="3628"/>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7" name="Text Box 257"/>
                        <wps:cNvSpPr txBox="1">
                          <a:spLocks noChangeArrowheads="1"/>
                        </wps:cNvSpPr>
                        <wps:spPr bwMode="auto">
                          <a:xfrm>
                            <a:off x="1820" y="15671"/>
                            <a:ext cx="3022" cy="515"/>
                          </a:xfrm>
                          <a:prstGeom prst="rect">
                            <a:avLst/>
                          </a:prstGeom>
                          <a:noFill/>
                          <a:ln w="63500" cmpd="dbl">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jc w:val="center"/>
                                <w:rPr>
                                  <w:b/>
                                  <w:bCs/>
                                </w:rPr>
                              </w:pPr>
                              <w:r>
                                <w:rPr>
                                  <w:b/>
                                  <w:bCs/>
                                </w:rPr>
                                <w:t>Склад готової проду</w:t>
                              </w:r>
                              <w:r>
                                <w:rPr>
                                  <w:b/>
                                  <w:bCs/>
                                </w:rPr>
                                <w:t>к</w:t>
                              </w:r>
                              <w:r>
                                <w:rPr>
                                  <w:b/>
                                  <w:bCs/>
                                </w:rPr>
                                <w:t>ції</w:t>
                              </w:r>
                            </w:p>
                          </w:txbxContent>
                        </wps:txbx>
                        <wps:bodyPr rot="0" vert="horz" wrap="square" lIns="18000" tIns="36000" rIns="18000" bIns="36000" anchor="t" anchorCtr="0" upright="1">
                          <a:noAutofit/>
                        </wps:bodyPr>
                      </wps:wsp>
                      <wps:wsp>
                        <wps:cNvPr id="7478" name="Text Box 258"/>
                        <wps:cNvSpPr txBox="1">
                          <a:spLocks noChangeArrowheads="1"/>
                        </wps:cNvSpPr>
                        <wps:spPr bwMode="auto">
                          <a:xfrm>
                            <a:off x="1820" y="14845"/>
                            <a:ext cx="3022" cy="513"/>
                          </a:xfrm>
                          <a:prstGeom prst="rect">
                            <a:avLst/>
                          </a:prstGeom>
                          <a:noFill/>
                          <a:ln w="63500" cmpd="dbl">
                            <a:solidFill>
                              <a:srgbClr val="000000"/>
                            </a:solidFill>
                            <a:miter lim="800000"/>
                            <a:headEnd/>
                            <a:tailEnd/>
                          </a:ln>
                          <a:effectLst/>
                          <a:extLst>
                            <a:ext uri="{909E8E84-426E-40DD-AFC4-6F175D3DCCD1}">
                              <a14:hiddenFill xmlns:a14="http://schemas.microsoft.com/office/drawing/2010/main">
                                <a:solidFill>
                                  <a:srgbClr val="EAEAEA"/>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jc w:val="center"/>
                                <w:rPr>
                                  <w:b/>
                                  <w:bCs/>
                                </w:rPr>
                              </w:pPr>
                              <w:r>
                                <w:rPr>
                                  <w:b/>
                                  <w:bCs/>
                                </w:rPr>
                                <w:t>Карантинний склад</w:t>
                              </w:r>
                            </w:p>
                          </w:txbxContent>
                        </wps:txbx>
                        <wps:bodyPr rot="0" vert="horz" wrap="square" lIns="18000" tIns="36000" rIns="18000" bIns="36000" anchor="t" anchorCtr="0" upright="1">
                          <a:noAutofit/>
                        </wps:bodyPr>
                      </wps:wsp>
                      <wps:wsp>
                        <wps:cNvPr id="7479" name="Line 259"/>
                        <wps:cNvCnPr/>
                        <wps:spPr bwMode="auto">
                          <a:xfrm>
                            <a:off x="3358" y="15315"/>
                            <a:ext cx="1" cy="357"/>
                          </a:xfrm>
                          <a:prstGeom prst="line">
                            <a:avLst/>
                          </a:prstGeom>
                          <a:noFill/>
                          <a:ln w="9525">
                            <a:solidFill>
                              <a:srgbClr val="000000"/>
                            </a:solidFill>
                            <a:round/>
                            <a:headEnd/>
                            <a:tailEnd type="triangle" w="sm"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80" name="Line 260"/>
                        <wps:cNvCnPr/>
                        <wps:spPr bwMode="auto">
                          <a:xfrm>
                            <a:off x="4556" y="10732"/>
                            <a:ext cx="0" cy="3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1" name="Text Box 261"/>
                        <wps:cNvSpPr txBox="1">
                          <a:spLocks noChangeArrowheads="1"/>
                        </wps:cNvSpPr>
                        <wps:spPr bwMode="auto">
                          <a:xfrm>
                            <a:off x="2216" y="1820"/>
                            <a:ext cx="2163" cy="726"/>
                          </a:xfrm>
                          <a:prstGeom prst="rect">
                            <a:avLst/>
                          </a:prstGeom>
                          <a:solidFill>
                            <a:srgbClr val="FFFFFF"/>
                          </a:solidFill>
                          <a:ln w="38100" cmpd="dbl">
                            <a:solidFill>
                              <a:srgbClr val="000000"/>
                            </a:solidFill>
                            <a:miter lim="800000"/>
                            <a:headEnd/>
                            <a:tailEnd/>
                          </a:ln>
                        </wps:spPr>
                        <wps:txbx>
                          <w:txbxContent>
                            <w:p w:rsidR="003F3645" w:rsidRDefault="003F3645" w:rsidP="003F3645">
                              <w:pPr>
                                <w:jc w:val="center"/>
                                <w:rPr>
                                  <w:b/>
                                  <w:bCs/>
                                  <w:sz w:val="23"/>
                                </w:rPr>
                              </w:pPr>
                              <w:r>
                                <w:rPr>
                                  <w:b/>
                                  <w:bCs/>
                                  <w:sz w:val="23"/>
                                </w:rPr>
                                <w:t>Підготовка</w:t>
                              </w:r>
                            </w:p>
                            <w:p w:rsidR="003F3645" w:rsidRDefault="003F3645" w:rsidP="003F3645">
                              <w:pPr>
                                <w:jc w:val="center"/>
                                <w:rPr>
                                  <w:b/>
                                  <w:bCs/>
                                  <w:sz w:val="23"/>
                                </w:rPr>
                              </w:pPr>
                              <w:r>
                                <w:rPr>
                                  <w:b/>
                                  <w:bCs/>
                                  <w:sz w:val="23"/>
                                </w:rPr>
                                <w:t>виробництва</w:t>
                              </w:r>
                            </w:p>
                          </w:txbxContent>
                        </wps:txbx>
                        <wps:bodyPr rot="0" vert="horz" wrap="square" lIns="54000" tIns="36000" rIns="54000" bIns="36000" anchor="t" anchorCtr="0" upright="1">
                          <a:noAutofit/>
                        </wps:bodyPr>
                      </wps:wsp>
                      <wps:wsp>
                        <wps:cNvPr id="7482" name="Text Box 262"/>
                        <wps:cNvSpPr txBox="1">
                          <a:spLocks noChangeArrowheads="1"/>
                        </wps:cNvSpPr>
                        <wps:spPr bwMode="auto">
                          <a:xfrm>
                            <a:off x="1316" y="1820"/>
                            <a:ext cx="900" cy="726"/>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jc w:val="center"/>
                                <w:rPr>
                                  <w:b/>
                                  <w:bCs/>
                                  <w:sz w:val="23"/>
                                </w:rPr>
                              </w:pPr>
                              <w:r>
                                <w:rPr>
                                  <w:b/>
                                  <w:bCs/>
                                  <w:sz w:val="23"/>
                                </w:rPr>
                                <w:t>ДР1</w:t>
                              </w:r>
                              <w:r>
                                <w:rPr>
                                  <w:b/>
                                  <w:bCs/>
                                  <w:sz w:val="23"/>
                                </w:rPr>
                                <w:br/>
                                <w:t>К 1.1</w:t>
                              </w:r>
                            </w:p>
                          </w:txbxContent>
                        </wps:txbx>
                        <wps:bodyPr rot="0" vert="horz" wrap="square" lIns="18000" tIns="36000" rIns="18000" bIns="36000" anchor="t" anchorCtr="0" upright="1">
                          <a:noAutofit/>
                        </wps:bodyPr>
                      </wps:wsp>
                      <wps:wsp>
                        <wps:cNvPr id="7483" name="Text Box 263"/>
                        <wps:cNvSpPr txBox="1">
                          <a:spLocks noChangeArrowheads="1"/>
                        </wps:cNvSpPr>
                        <wps:spPr bwMode="auto">
                          <a:xfrm>
                            <a:off x="2216" y="2903"/>
                            <a:ext cx="2163" cy="969"/>
                          </a:xfrm>
                          <a:prstGeom prst="rect">
                            <a:avLst/>
                          </a:prstGeom>
                          <a:solidFill>
                            <a:srgbClr val="FFFFFF"/>
                          </a:solidFill>
                          <a:ln w="38100" cmpd="dbl">
                            <a:solidFill>
                              <a:srgbClr val="000000"/>
                            </a:solidFill>
                            <a:miter lim="800000"/>
                            <a:headEnd/>
                            <a:tailEnd/>
                          </a:ln>
                        </wps:spPr>
                        <wps:txbx>
                          <w:txbxContent>
                            <w:p w:rsidR="003F3645" w:rsidRDefault="003F3645" w:rsidP="003F3645">
                              <w:pPr>
                                <w:jc w:val="center"/>
                                <w:rPr>
                                  <w:b/>
                                  <w:bCs/>
                                  <w:sz w:val="23"/>
                                </w:rPr>
                              </w:pPr>
                              <w:r>
                                <w:rPr>
                                  <w:b/>
                                  <w:bCs/>
                                  <w:sz w:val="23"/>
                                </w:rPr>
                                <w:t>Підготовка</w:t>
                              </w:r>
                            </w:p>
                            <w:p w:rsidR="003F3645" w:rsidRDefault="003F3645" w:rsidP="003F3645">
                              <w:pPr>
                                <w:jc w:val="center"/>
                                <w:rPr>
                                  <w:sz w:val="23"/>
                                </w:rPr>
                              </w:pPr>
                              <w:r>
                                <w:rPr>
                                  <w:b/>
                                  <w:bCs/>
                                  <w:sz w:val="23"/>
                                </w:rPr>
                                <w:t>сировини і</w:t>
                              </w:r>
                              <w:r>
                                <w:rPr>
                                  <w:b/>
                                  <w:bCs/>
                                  <w:sz w:val="23"/>
                                </w:rPr>
                                <w:br/>
                                <w:t>матері</w:t>
                              </w:r>
                              <w:r>
                                <w:rPr>
                                  <w:b/>
                                  <w:bCs/>
                                  <w:sz w:val="23"/>
                                </w:rPr>
                                <w:t>а</w:t>
                              </w:r>
                              <w:r>
                                <w:rPr>
                                  <w:b/>
                                  <w:bCs/>
                                  <w:sz w:val="23"/>
                                </w:rPr>
                                <w:t>лів</w:t>
                              </w:r>
                            </w:p>
                          </w:txbxContent>
                        </wps:txbx>
                        <wps:bodyPr rot="0" vert="horz" wrap="square" lIns="54000" tIns="36000" rIns="54000" bIns="36000" anchor="t" anchorCtr="0" upright="1">
                          <a:noAutofit/>
                        </wps:bodyPr>
                      </wps:wsp>
                      <wps:wsp>
                        <wps:cNvPr id="7484" name="Text Box 264"/>
                        <wps:cNvSpPr txBox="1">
                          <a:spLocks noChangeArrowheads="1"/>
                        </wps:cNvSpPr>
                        <wps:spPr bwMode="auto">
                          <a:xfrm>
                            <a:off x="1316" y="2903"/>
                            <a:ext cx="900" cy="969"/>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jc w:val="center"/>
                                <w:rPr>
                                  <w:b/>
                                  <w:bCs/>
                                  <w:sz w:val="22"/>
                                </w:rPr>
                              </w:pPr>
                            </w:p>
                            <w:p w:rsidR="003F3645" w:rsidRDefault="003F3645" w:rsidP="003F3645">
                              <w:pPr>
                                <w:jc w:val="center"/>
                                <w:rPr>
                                  <w:b/>
                                  <w:bCs/>
                                  <w:sz w:val="23"/>
                                </w:rPr>
                              </w:pPr>
                              <w:r>
                                <w:rPr>
                                  <w:b/>
                                  <w:bCs/>
                                  <w:sz w:val="23"/>
                                </w:rPr>
                                <w:t>ДР 2</w:t>
                              </w:r>
                            </w:p>
                          </w:txbxContent>
                        </wps:txbx>
                        <wps:bodyPr rot="0" vert="horz" wrap="square" lIns="18000" tIns="36000" rIns="18000" bIns="36000" anchor="t" anchorCtr="0" upright="1">
                          <a:noAutofit/>
                        </wps:bodyPr>
                      </wps:wsp>
                      <wps:wsp>
                        <wps:cNvPr id="7485" name="Line 265"/>
                        <wps:cNvCnPr/>
                        <wps:spPr bwMode="auto">
                          <a:xfrm>
                            <a:off x="4376" y="3245"/>
                            <a:ext cx="578" cy="0"/>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86" name="Text Box 266"/>
                        <wps:cNvSpPr txBox="1">
                          <a:spLocks noChangeArrowheads="1"/>
                        </wps:cNvSpPr>
                        <wps:spPr bwMode="auto">
                          <a:xfrm>
                            <a:off x="5858" y="2789"/>
                            <a:ext cx="2631" cy="981"/>
                          </a:xfrm>
                          <a:prstGeom prst="rect">
                            <a:avLst/>
                          </a:prstGeom>
                          <a:solidFill>
                            <a:srgbClr val="FFFFFF"/>
                          </a:solidFill>
                          <a:ln w="38100" cmpd="dbl">
                            <a:solidFill>
                              <a:srgbClr val="000000"/>
                            </a:solidFill>
                            <a:miter lim="800000"/>
                            <a:headEnd/>
                            <a:tailEnd/>
                          </a:ln>
                        </wps:spPr>
                        <wps:txbx>
                          <w:txbxContent>
                            <w:p w:rsidR="003F3645" w:rsidRDefault="003F3645" w:rsidP="003F3645">
                              <w:pPr>
                                <w:jc w:val="center"/>
                                <w:rPr>
                                  <w:b/>
                                  <w:bCs/>
                                  <w:sz w:val="23"/>
                                </w:rPr>
                              </w:pPr>
                              <w:r>
                                <w:rPr>
                                  <w:b/>
                                  <w:bCs/>
                                  <w:sz w:val="23"/>
                                </w:rPr>
                                <w:t>Подрібнення</w:t>
                              </w:r>
                            </w:p>
                            <w:p w:rsidR="003F3645" w:rsidRDefault="003F3645" w:rsidP="003F3645">
                              <w:pPr>
                                <w:jc w:val="center"/>
                                <w:rPr>
                                  <w:b/>
                                  <w:bCs/>
                                  <w:sz w:val="22"/>
                                </w:rPr>
                              </w:pPr>
                              <w:r>
                                <w:rPr>
                                  <w:b/>
                                  <w:bCs/>
                                  <w:sz w:val="23"/>
                                </w:rPr>
                                <w:t>і просіювання метил</w:t>
                              </w:r>
                              <w:r>
                                <w:rPr>
                                  <w:b/>
                                  <w:bCs/>
                                  <w:sz w:val="23"/>
                                </w:rPr>
                                <w:t>у</w:t>
                              </w:r>
                              <w:r>
                                <w:rPr>
                                  <w:b/>
                                  <w:bCs/>
                                  <w:sz w:val="23"/>
                                </w:rPr>
                                <w:t>рацилу</w:t>
                              </w:r>
                            </w:p>
                          </w:txbxContent>
                        </wps:txbx>
                        <wps:bodyPr rot="0" vert="horz" wrap="square" lIns="54000" tIns="36000" rIns="54000" bIns="36000" anchor="t" anchorCtr="0" upright="1">
                          <a:noAutofit/>
                        </wps:bodyPr>
                      </wps:wsp>
                      <wps:wsp>
                        <wps:cNvPr id="7487" name="Text Box 267"/>
                        <wps:cNvSpPr txBox="1">
                          <a:spLocks noChangeArrowheads="1"/>
                        </wps:cNvSpPr>
                        <wps:spPr bwMode="auto">
                          <a:xfrm>
                            <a:off x="4955" y="2789"/>
                            <a:ext cx="900" cy="981"/>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ДР 2.1</w:t>
                              </w:r>
                              <w:r>
                                <w:rPr>
                                  <w:b/>
                                  <w:bCs/>
                                  <w:sz w:val="23"/>
                                </w:rPr>
                                <w:br/>
                                <w:t>К 2.1</w:t>
                              </w:r>
                            </w:p>
                          </w:txbxContent>
                        </wps:txbx>
                        <wps:bodyPr rot="0" vert="horz" wrap="square" lIns="18000" tIns="36000" rIns="18000" bIns="36000" anchor="t" anchorCtr="0" upright="1">
                          <a:noAutofit/>
                        </wps:bodyPr>
                      </wps:wsp>
                      <wps:wsp>
                        <wps:cNvPr id="7488" name="Text Box 268"/>
                        <wps:cNvSpPr txBox="1">
                          <a:spLocks noChangeArrowheads="1"/>
                        </wps:cNvSpPr>
                        <wps:spPr bwMode="auto">
                          <a:xfrm>
                            <a:off x="9059" y="2789"/>
                            <a:ext cx="1536" cy="981"/>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120"/>
                                <w:jc w:val="center"/>
                                <w:rPr>
                                  <w:b/>
                                  <w:bCs/>
                                  <w:sz w:val="23"/>
                                </w:rPr>
                              </w:pPr>
                              <w:r>
                                <w:rPr>
                                  <w:b/>
                                  <w:bCs/>
                                  <w:sz w:val="23"/>
                                </w:rPr>
                                <w:t>Сито</w:t>
                              </w:r>
                            </w:p>
                            <w:p w:rsidR="003F3645" w:rsidRDefault="003F3645" w:rsidP="003F3645">
                              <w:pPr>
                                <w:jc w:val="center"/>
                                <w:rPr>
                                  <w:b/>
                                  <w:bCs/>
                                  <w:sz w:val="23"/>
                                </w:rPr>
                              </w:pPr>
                              <w:r>
                                <w:rPr>
                                  <w:b/>
                                  <w:bCs/>
                                  <w:sz w:val="23"/>
                                </w:rPr>
                                <w:t>ГФ-4</w:t>
                              </w:r>
                            </w:p>
                          </w:txbxContent>
                        </wps:txbx>
                        <wps:bodyPr rot="0" vert="horz" wrap="square" lIns="54000" tIns="36000" rIns="54000" bIns="36000" anchor="t" anchorCtr="0" upright="1">
                          <a:noAutofit/>
                        </wps:bodyPr>
                      </wps:wsp>
                      <wps:wsp>
                        <wps:cNvPr id="7489" name="Line 269"/>
                        <wps:cNvCnPr/>
                        <wps:spPr bwMode="auto">
                          <a:xfrm>
                            <a:off x="4556" y="4276"/>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90" name="Text Box 270"/>
                        <wps:cNvSpPr txBox="1">
                          <a:spLocks noChangeArrowheads="1"/>
                        </wps:cNvSpPr>
                        <wps:spPr bwMode="auto">
                          <a:xfrm>
                            <a:off x="5858" y="3872"/>
                            <a:ext cx="2631" cy="981"/>
                          </a:xfrm>
                          <a:prstGeom prst="rect">
                            <a:avLst/>
                          </a:prstGeom>
                          <a:solidFill>
                            <a:srgbClr val="FFFFFF"/>
                          </a:solidFill>
                          <a:ln w="38100" cmpd="dbl">
                            <a:solidFill>
                              <a:srgbClr val="000000"/>
                            </a:solidFill>
                            <a:miter lim="800000"/>
                            <a:headEnd/>
                            <a:tailEnd/>
                          </a:ln>
                        </wps:spPr>
                        <wps:txbx>
                          <w:txbxContent>
                            <w:p w:rsidR="003F3645" w:rsidRDefault="003F3645" w:rsidP="003F3645">
                              <w:pPr>
                                <w:jc w:val="center"/>
                                <w:rPr>
                                  <w:b/>
                                  <w:bCs/>
                                  <w:sz w:val="23"/>
                                </w:rPr>
                              </w:pPr>
                              <w:r>
                                <w:rPr>
                                  <w:b/>
                                  <w:bCs/>
                                  <w:sz w:val="23"/>
                                </w:rPr>
                                <w:t>Приготування суспе</w:t>
                              </w:r>
                              <w:r>
                                <w:rPr>
                                  <w:b/>
                                  <w:bCs/>
                                  <w:sz w:val="23"/>
                                </w:rPr>
                                <w:t>н</w:t>
                              </w:r>
                              <w:r>
                                <w:rPr>
                                  <w:b/>
                                  <w:bCs/>
                                  <w:sz w:val="23"/>
                                </w:rPr>
                                <w:t>зії метилурацилу в ПЕО-400</w:t>
                              </w:r>
                            </w:p>
                          </w:txbxContent>
                        </wps:txbx>
                        <wps:bodyPr rot="0" vert="horz" wrap="square" lIns="54000" tIns="36000" rIns="54000" bIns="36000" anchor="t" anchorCtr="0" upright="1">
                          <a:noAutofit/>
                        </wps:bodyPr>
                      </wps:wsp>
                      <wps:wsp>
                        <wps:cNvPr id="7491" name="Text Box 271"/>
                        <wps:cNvSpPr txBox="1">
                          <a:spLocks noChangeArrowheads="1"/>
                        </wps:cNvSpPr>
                        <wps:spPr bwMode="auto">
                          <a:xfrm>
                            <a:off x="4955" y="3872"/>
                            <a:ext cx="900" cy="981"/>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ДР 2.2</w:t>
                              </w:r>
                              <w:r>
                                <w:rPr>
                                  <w:b/>
                                  <w:bCs/>
                                  <w:sz w:val="23"/>
                                </w:rPr>
                                <w:br/>
                                <w:t>К 2.2</w:t>
                              </w:r>
                            </w:p>
                          </w:txbxContent>
                        </wps:txbx>
                        <wps:bodyPr rot="0" vert="horz" wrap="square" lIns="18000" tIns="36000" rIns="18000" bIns="36000" anchor="t" anchorCtr="0" upright="1">
                          <a:noAutofit/>
                        </wps:bodyPr>
                      </wps:wsp>
                      <wps:wsp>
                        <wps:cNvPr id="7492" name="Text Box 272"/>
                        <wps:cNvSpPr txBox="1">
                          <a:spLocks noChangeArrowheads="1"/>
                        </wps:cNvSpPr>
                        <wps:spPr bwMode="auto">
                          <a:xfrm>
                            <a:off x="9059" y="3948"/>
                            <a:ext cx="1536" cy="925"/>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240"/>
                                <w:jc w:val="center"/>
                                <w:rPr>
                                  <w:b/>
                                  <w:bCs/>
                                  <w:sz w:val="23"/>
                                </w:rPr>
                              </w:pPr>
                              <w:r>
                                <w:rPr>
                                  <w:b/>
                                  <w:bCs/>
                                  <w:sz w:val="23"/>
                                </w:rPr>
                                <w:t>Реактор Р5</w:t>
                              </w:r>
                            </w:p>
                          </w:txbxContent>
                        </wps:txbx>
                        <wps:bodyPr rot="0" vert="horz" wrap="square" lIns="54000" tIns="36000" rIns="54000" bIns="36000" anchor="t" anchorCtr="0" upright="1">
                          <a:noAutofit/>
                        </wps:bodyPr>
                      </wps:wsp>
                      <wps:wsp>
                        <wps:cNvPr id="7493" name="Line 273"/>
                        <wps:cNvCnPr/>
                        <wps:spPr bwMode="auto">
                          <a:xfrm>
                            <a:off x="8489" y="4384"/>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94" name="Line 274"/>
                        <wps:cNvCnPr/>
                        <wps:spPr bwMode="auto">
                          <a:xfrm>
                            <a:off x="4556" y="5385"/>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95" name="Text Box 275"/>
                        <wps:cNvSpPr txBox="1">
                          <a:spLocks noChangeArrowheads="1"/>
                        </wps:cNvSpPr>
                        <wps:spPr bwMode="auto">
                          <a:xfrm>
                            <a:off x="5858" y="4955"/>
                            <a:ext cx="2631" cy="981"/>
                          </a:xfrm>
                          <a:prstGeom prst="rect">
                            <a:avLst/>
                          </a:prstGeom>
                          <a:solidFill>
                            <a:srgbClr val="FFFFFF"/>
                          </a:solidFill>
                          <a:ln w="38100" cmpd="dbl">
                            <a:solidFill>
                              <a:srgbClr val="000000"/>
                            </a:solidFill>
                            <a:miter lim="800000"/>
                            <a:headEnd/>
                            <a:tailEnd/>
                          </a:ln>
                        </wps:spPr>
                        <wps:txbx>
                          <w:txbxContent>
                            <w:p w:rsidR="003F3645" w:rsidRDefault="003F3645" w:rsidP="003F3645">
                              <w:pPr>
                                <w:jc w:val="center"/>
                                <w:rPr>
                                  <w:b/>
                                  <w:bCs/>
                                  <w:sz w:val="23"/>
                                </w:rPr>
                              </w:pPr>
                              <w:r>
                                <w:rPr>
                                  <w:b/>
                                  <w:bCs/>
                                  <w:sz w:val="23"/>
                                </w:rPr>
                                <w:t>Приготування розч</w:t>
                              </w:r>
                              <w:r>
                                <w:rPr>
                                  <w:b/>
                                  <w:bCs/>
                                  <w:sz w:val="23"/>
                                </w:rPr>
                                <w:t>и</w:t>
                              </w:r>
                              <w:r>
                                <w:rPr>
                                  <w:b/>
                                  <w:bCs/>
                                  <w:sz w:val="23"/>
                                </w:rPr>
                                <w:t>ну натрію гепарину у воді</w:t>
                              </w:r>
                            </w:p>
                          </w:txbxContent>
                        </wps:txbx>
                        <wps:bodyPr rot="0" vert="horz" wrap="square" lIns="54000" tIns="36000" rIns="54000" bIns="36000" anchor="t" anchorCtr="0" upright="1">
                          <a:noAutofit/>
                        </wps:bodyPr>
                      </wps:wsp>
                      <wps:wsp>
                        <wps:cNvPr id="7496" name="Text Box 276"/>
                        <wps:cNvSpPr txBox="1">
                          <a:spLocks noChangeArrowheads="1"/>
                        </wps:cNvSpPr>
                        <wps:spPr bwMode="auto">
                          <a:xfrm>
                            <a:off x="4955" y="4955"/>
                            <a:ext cx="900" cy="981"/>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ДР 2.3</w:t>
                              </w:r>
                              <w:r>
                                <w:rPr>
                                  <w:b/>
                                  <w:bCs/>
                                  <w:sz w:val="23"/>
                                </w:rPr>
                                <w:br/>
                                <w:t>К 2.3</w:t>
                              </w:r>
                            </w:p>
                          </w:txbxContent>
                        </wps:txbx>
                        <wps:bodyPr rot="0" vert="horz" wrap="square" lIns="18000" tIns="36000" rIns="18000" bIns="36000" anchor="t" anchorCtr="0" upright="1">
                          <a:noAutofit/>
                        </wps:bodyPr>
                      </wps:wsp>
                      <wps:wsp>
                        <wps:cNvPr id="7497" name="Text Box 277"/>
                        <wps:cNvSpPr txBox="1">
                          <a:spLocks noChangeArrowheads="1"/>
                        </wps:cNvSpPr>
                        <wps:spPr bwMode="auto">
                          <a:xfrm>
                            <a:off x="9059" y="5057"/>
                            <a:ext cx="1536"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240"/>
                                <w:jc w:val="center"/>
                                <w:rPr>
                                  <w:sz w:val="23"/>
                                </w:rPr>
                              </w:pPr>
                              <w:r>
                                <w:rPr>
                                  <w:b/>
                                  <w:bCs/>
                                  <w:sz w:val="23"/>
                                </w:rPr>
                                <w:t>Реактор Р9</w:t>
                              </w:r>
                            </w:p>
                          </w:txbxContent>
                        </wps:txbx>
                        <wps:bodyPr rot="0" vert="horz" wrap="square" lIns="54000" tIns="36000" rIns="54000" bIns="36000" anchor="t" anchorCtr="0" upright="1">
                          <a:noAutofit/>
                        </wps:bodyPr>
                      </wps:wsp>
                      <wps:wsp>
                        <wps:cNvPr id="7498" name="Line 278"/>
                        <wps:cNvCnPr/>
                        <wps:spPr bwMode="auto">
                          <a:xfrm>
                            <a:off x="8489" y="5385"/>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99" name="Line 279"/>
                        <wps:cNvCnPr/>
                        <wps:spPr bwMode="auto">
                          <a:xfrm>
                            <a:off x="4556" y="6517"/>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00" name="Text Box 280"/>
                        <wps:cNvSpPr txBox="1">
                          <a:spLocks noChangeArrowheads="1"/>
                        </wps:cNvSpPr>
                        <wps:spPr bwMode="auto">
                          <a:xfrm>
                            <a:off x="5855" y="6102"/>
                            <a:ext cx="2631"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jc w:val="center"/>
                                <w:rPr>
                                  <w:b/>
                                  <w:bCs/>
                                  <w:sz w:val="23"/>
                                </w:rPr>
                              </w:pPr>
                              <w:r>
                                <w:rPr>
                                  <w:b/>
                                  <w:bCs/>
                                  <w:sz w:val="23"/>
                                </w:rPr>
                                <w:t xml:space="preserve">Приготування мазевої основи (ПЕО-400  і </w:t>
                              </w:r>
                              <w:r>
                                <w:rPr>
                                  <w:b/>
                                  <w:bCs/>
                                  <w:sz w:val="23"/>
                                </w:rPr>
                                <w:br/>
                                <w:t>ПЕО-1500)</w:t>
                              </w:r>
                            </w:p>
                          </w:txbxContent>
                        </wps:txbx>
                        <wps:bodyPr rot="0" vert="horz" wrap="square" lIns="54000" tIns="36000" rIns="54000" bIns="36000" anchor="t" anchorCtr="0" upright="1">
                          <a:noAutofit/>
                        </wps:bodyPr>
                      </wps:wsp>
                      <wps:wsp>
                        <wps:cNvPr id="7501" name="Text Box 281"/>
                        <wps:cNvSpPr txBox="1">
                          <a:spLocks noChangeArrowheads="1"/>
                        </wps:cNvSpPr>
                        <wps:spPr bwMode="auto">
                          <a:xfrm>
                            <a:off x="4955" y="6102"/>
                            <a:ext cx="900" cy="92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ДР 2.4</w:t>
                              </w:r>
                              <w:r>
                                <w:rPr>
                                  <w:b/>
                                  <w:bCs/>
                                  <w:sz w:val="23"/>
                                </w:rPr>
                                <w:br/>
                                <w:t>К 2.4</w:t>
                              </w:r>
                            </w:p>
                          </w:txbxContent>
                        </wps:txbx>
                        <wps:bodyPr rot="0" vert="horz" wrap="square" lIns="18000" tIns="36000" rIns="18000" bIns="36000" anchor="t" anchorCtr="0" upright="1">
                          <a:noAutofit/>
                        </wps:bodyPr>
                      </wps:wsp>
                      <wps:wsp>
                        <wps:cNvPr id="7502" name="Text Box 282"/>
                        <wps:cNvSpPr txBox="1">
                          <a:spLocks noChangeArrowheads="1"/>
                        </wps:cNvSpPr>
                        <wps:spPr bwMode="auto">
                          <a:xfrm>
                            <a:off x="9059" y="6102"/>
                            <a:ext cx="1538"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240"/>
                                <w:jc w:val="center"/>
                                <w:rPr>
                                  <w:sz w:val="23"/>
                                </w:rPr>
                              </w:pPr>
                              <w:r>
                                <w:rPr>
                                  <w:b/>
                                  <w:bCs/>
                                  <w:sz w:val="23"/>
                                </w:rPr>
                                <w:t>Реактор Р14</w:t>
                              </w:r>
                            </w:p>
                          </w:txbxContent>
                        </wps:txbx>
                        <wps:bodyPr rot="0" vert="horz" wrap="square" lIns="54000" tIns="36000" rIns="54000" bIns="36000" anchor="t" anchorCtr="0" upright="1">
                          <a:noAutofit/>
                        </wps:bodyPr>
                      </wps:wsp>
                      <wps:wsp>
                        <wps:cNvPr id="7503" name="Text Box 283"/>
                        <wps:cNvSpPr txBox="1">
                          <a:spLocks noChangeArrowheads="1"/>
                        </wps:cNvSpPr>
                        <wps:spPr bwMode="auto">
                          <a:xfrm>
                            <a:off x="5858" y="7223"/>
                            <a:ext cx="2631"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jc w:val="center"/>
                                <w:rPr>
                                  <w:b/>
                                  <w:bCs/>
                                  <w:sz w:val="23"/>
                                </w:rPr>
                              </w:pPr>
                              <w:r>
                                <w:rPr>
                                  <w:b/>
                                  <w:bCs/>
                                  <w:sz w:val="23"/>
                                </w:rPr>
                                <w:t xml:space="preserve">Введення суспензії метилурацилу </w:t>
                              </w:r>
                              <w:r>
                                <w:rPr>
                                  <w:b/>
                                  <w:bCs/>
                                  <w:sz w:val="23"/>
                                </w:rPr>
                                <w:br/>
                                <w:t>в осн</w:t>
                              </w:r>
                              <w:r>
                                <w:rPr>
                                  <w:b/>
                                  <w:bCs/>
                                  <w:sz w:val="23"/>
                                </w:rPr>
                                <w:t>о</w:t>
                              </w:r>
                              <w:r>
                                <w:rPr>
                                  <w:b/>
                                  <w:bCs/>
                                  <w:sz w:val="23"/>
                                </w:rPr>
                                <w:t>ву</w:t>
                              </w:r>
                            </w:p>
                          </w:txbxContent>
                        </wps:txbx>
                        <wps:bodyPr rot="0" vert="horz" wrap="square" lIns="54000" tIns="36000" rIns="54000" bIns="36000" anchor="t" anchorCtr="0" upright="1">
                          <a:noAutofit/>
                        </wps:bodyPr>
                      </wps:wsp>
                      <wps:wsp>
                        <wps:cNvPr id="7504" name="Text Box 284"/>
                        <wps:cNvSpPr txBox="1">
                          <a:spLocks noChangeArrowheads="1"/>
                        </wps:cNvSpPr>
                        <wps:spPr bwMode="auto">
                          <a:xfrm>
                            <a:off x="4955" y="7223"/>
                            <a:ext cx="900" cy="92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ТП 3.1</w:t>
                              </w:r>
                              <w:r>
                                <w:rPr>
                                  <w:b/>
                                  <w:bCs/>
                                  <w:sz w:val="23"/>
                                </w:rPr>
                                <w:br/>
                                <w:t>К 3.1</w:t>
                              </w:r>
                            </w:p>
                          </w:txbxContent>
                        </wps:txbx>
                        <wps:bodyPr rot="0" vert="horz" wrap="square" lIns="18000" tIns="36000" rIns="18000" bIns="36000" anchor="t" anchorCtr="0" upright="1">
                          <a:noAutofit/>
                        </wps:bodyPr>
                      </wps:wsp>
                      <wps:wsp>
                        <wps:cNvPr id="7505" name="Text Box 285"/>
                        <wps:cNvSpPr txBox="1">
                          <a:spLocks noChangeArrowheads="1"/>
                        </wps:cNvSpPr>
                        <wps:spPr bwMode="auto">
                          <a:xfrm>
                            <a:off x="9059" y="7223"/>
                            <a:ext cx="1538"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240"/>
                                <w:jc w:val="center"/>
                                <w:rPr>
                                  <w:sz w:val="23"/>
                                </w:rPr>
                              </w:pPr>
                              <w:r>
                                <w:rPr>
                                  <w:b/>
                                  <w:bCs/>
                                  <w:sz w:val="23"/>
                                </w:rPr>
                                <w:t>Реактор Р14</w:t>
                              </w:r>
                            </w:p>
                          </w:txbxContent>
                        </wps:txbx>
                        <wps:bodyPr rot="0" vert="horz" wrap="square" lIns="54000" tIns="36000" rIns="54000" bIns="36000" anchor="t" anchorCtr="0" upright="1">
                          <a:noAutofit/>
                        </wps:bodyPr>
                      </wps:wsp>
                      <wps:wsp>
                        <wps:cNvPr id="7506" name="Line 286"/>
                        <wps:cNvCnPr/>
                        <wps:spPr bwMode="auto">
                          <a:xfrm>
                            <a:off x="8489" y="7633"/>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07" name="Line 287"/>
                        <wps:cNvCnPr/>
                        <wps:spPr bwMode="auto">
                          <a:xfrm>
                            <a:off x="4556" y="8716"/>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08" name="Text Box 288"/>
                        <wps:cNvSpPr txBox="1">
                          <a:spLocks noChangeArrowheads="1"/>
                        </wps:cNvSpPr>
                        <wps:spPr bwMode="auto">
                          <a:xfrm>
                            <a:off x="5855" y="8249"/>
                            <a:ext cx="2631"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ind w:left="-57" w:right="-57"/>
                                <w:jc w:val="center"/>
                                <w:rPr>
                                  <w:b/>
                                  <w:bCs/>
                                  <w:sz w:val="23"/>
                                </w:rPr>
                              </w:pPr>
                              <w:r>
                                <w:rPr>
                                  <w:b/>
                                  <w:bCs/>
                                  <w:sz w:val="23"/>
                                </w:rPr>
                                <w:t>Введення розчину натрію гепарину в о</w:t>
                              </w:r>
                              <w:r>
                                <w:rPr>
                                  <w:b/>
                                  <w:bCs/>
                                  <w:sz w:val="23"/>
                                </w:rPr>
                                <w:t>с</w:t>
                              </w:r>
                              <w:r>
                                <w:rPr>
                                  <w:b/>
                                  <w:bCs/>
                                  <w:sz w:val="23"/>
                                </w:rPr>
                                <w:t>нову</w:t>
                              </w:r>
                            </w:p>
                          </w:txbxContent>
                        </wps:txbx>
                        <wps:bodyPr rot="0" vert="horz" wrap="square" lIns="54000" tIns="36000" rIns="54000" bIns="36000" anchor="t" anchorCtr="0" upright="1">
                          <a:noAutofit/>
                        </wps:bodyPr>
                      </wps:wsp>
                      <wps:wsp>
                        <wps:cNvPr id="7509" name="Text Box 289"/>
                        <wps:cNvSpPr txBox="1">
                          <a:spLocks noChangeArrowheads="1"/>
                        </wps:cNvSpPr>
                        <wps:spPr bwMode="auto">
                          <a:xfrm>
                            <a:off x="4955" y="8249"/>
                            <a:ext cx="900" cy="92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ТП 3.2</w:t>
                              </w:r>
                              <w:r>
                                <w:rPr>
                                  <w:b/>
                                  <w:bCs/>
                                  <w:sz w:val="23"/>
                                </w:rPr>
                                <w:br/>
                                <w:t>К 3.2</w:t>
                              </w:r>
                            </w:p>
                          </w:txbxContent>
                        </wps:txbx>
                        <wps:bodyPr rot="0" vert="horz" wrap="square" lIns="18000" tIns="36000" rIns="18000" bIns="36000" anchor="t" anchorCtr="0" upright="1">
                          <a:noAutofit/>
                        </wps:bodyPr>
                      </wps:wsp>
                      <wps:wsp>
                        <wps:cNvPr id="7510" name="Text Box 290"/>
                        <wps:cNvSpPr txBox="1">
                          <a:spLocks noChangeArrowheads="1"/>
                        </wps:cNvSpPr>
                        <wps:spPr bwMode="auto">
                          <a:xfrm>
                            <a:off x="9059" y="8249"/>
                            <a:ext cx="1538"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240"/>
                                <w:jc w:val="center"/>
                                <w:rPr>
                                  <w:sz w:val="23"/>
                                </w:rPr>
                              </w:pPr>
                              <w:r>
                                <w:rPr>
                                  <w:b/>
                                  <w:bCs/>
                                  <w:sz w:val="23"/>
                                </w:rPr>
                                <w:t>Реактор Р14</w:t>
                              </w:r>
                            </w:p>
                          </w:txbxContent>
                        </wps:txbx>
                        <wps:bodyPr rot="0" vert="horz" wrap="square" lIns="54000" tIns="36000" rIns="54000" bIns="36000" anchor="t" anchorCtr="0" upright="1">
                          <a:noAutofit/>
                        </wps:bodyPr>
                      </wps:wsp>
                      <wps:wsp>
                        <wps:cNvPr id="7511" name="Line 291"/>
                        <wps:cNvCnPr/>
                        <wps:spPr bwMode="auto">
                          <a:xfrm>
                            <a:off x="8489" y="8713"/>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2" name="Line 292"/>
                        <wps:cNvCnPr/>
                        <wps:spPr bwMode="auto">
                          <a:xfrm>
                            <a:off x="4556" y="9603"/>
                            <a:ext cx="399"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3" name="Text Box 293"/>
                        <wps:cNvSpPr txBox="1">
                          <a:spLocks noChangeArrowheads="1"/>
                        </wps:cNvSpPr>
                        <wps:spPr bwMode="auto">
                          <a:xfrm>
                            <a:off x="5855" y="9275"/>
                            <a:ext cx="2631" cy="924"/>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spacing w:before="120"/>
                                <w:jc w:val="center"/>
                                <w:rPr>
                                  <w:b/>
                                  <w:bCs/>
                                  <w:sz w:val="23"/>
                                </w:rPr>
                              </w:pPr>
                              <w:r>
                                <w:rPr>
                                  <w:b/>
                                  <w:bCs/>
                                  <w:sz w:val="23"/>
                                </w:rPr>
                                <w:t xml:space="preserve">Гомогенізація </w:t>
                              </w:r>
                              <w:r>
                                <w:rPr>
                                  <w:b/>
                                  <w:bCs/>
                                  <w:sz w:val="23"/>
                                </w:rPr>
                                <w:br/>
                                <w:t>м</w:t>
                              </w:r>
                              <w:r>
                                <w:rPr>
                                  <w:b/>
                                  <w:bCs/>
                                  <w:sz w:val="23"/>
                                </w:rPr>
                                <w:t>а</w:t>
                              </w:r>
                              <w:r>
                                <w:rPr>
                                  <w:b/>
                                  <w:bCs/>
                                  <w:sz w:val="23"/>
                                </w:rPr>
                                <w:t>зі</w:t>
                              </w:r>
                            </w:p>
                          </w:txbxContent>
                        </wps:txbx>
                        <wps:bodyPr rot="0" vert="horz" wrap="square" lIns="54000" tIns="36000" rIns="54000" bIns="36000" anchor="t" anchorCtr="0" upright="1">
                          <a:noAutofit/>
                        </wps:bodyPr>
                      </wps:wsp>
                      <wps:wsp>
                        <wps:cNvPr id="7514" name="Text Box 294"/>
                        <wps:cNvSpPr txBox="1">
                          <a:spLocks noChangeArrowheads="1"/>
                        </wps:cNvSpPr>
                        <wps:spPr bwMode="auto">
                          <a:xfrm>
                            <a:off x="4955" y="9275"/>
                            <a:ext cx="900" cy="924"/>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120"/>
                                <w:jc w:val="center"/>
                                <w:rPr>
                                  <w:b/>
                                  <w:bCs/>
                                  <w:sz w:val="23"/>
                                </w:rPr>
                              </w:pPr>
                              <w:r>
                                <w:rPr>
                                  <w:b/>
                                  <w:bCs/>
                                  <w:sz w:val="23"/>
                                </w:rPr>
                                <w:t>ТП 3.3</w:t>
                              </w:r>
                              <w:r>
                                <w:rPr>
                                  <w:b/>
                                  <w:bCs/>
                                  <w:sz w:val="23"/>
                                </w:rPr>
                                <w:br/>
                                <w:t>К 3.3</w:t>
                              </w:r>
                            </w:p>
                          </w:txbxContent>
                        </wps:txbx>
                        <wps:bodyPr rot="0" vert="horz" wrap="square" lIns="18000" tIns="36000" rIns="18000" bIns="36000" anchor="t" anchorCtr="0" upright="1">
                          <a:noAutofit/>
                        </wps:bodyPr>
                      </wps:wsp>
                      <wps:wsp>
                        <wps:cNvPr id="7515" name="Text Box 295"/>
                        <wps:cNvSpPr txBox="1">
                          <a:spLocks noChangeArrowheads="1"/>
                        </wps:cNvSpPr>
                        <wps:spPr bwMode="auto">
                          <a:xfrm>
                            <a:off x="9059" y="9275"/>
                            <a:ext cx="1536" cy="924"/>
                          </a:xfrm>
                          <a:prstGeom prst="rect">
                            <a:avLst/>
                          </a:prstGeom>
                          <a:solidFill>
                            <a:srgbClr val="FFFFFF"/>
                          </a:solidFill>
                          <a:ln w="38100" cmpd="dbl">
                            <a:solidFill>
                              <a:srgbClr val="000000"/>
                            </a:solidFill>
                            <a:miter lim="800000"/>
                            <a:headEnd/>
                            <a:tailEnd/>
                          </a:ln>
                        </wps:spPr>
                        <wps:txbx>
                          <w:txbxContent>
                            <w:p w:rsidR="003F3645" w:rsidRDefault="003F3645" w:rsidP="003F3645">
                              <w:pPr>
                                <w:spacing w:before="80"/>
                                <w:jc w:val="center"/>
                                <w:rPr>
                                  <w:b/>
                                  <w:bCs/>
                                  <w:sz w:val="23"/>
                                </w:rPr>
                              </w:pPr>
                              <w:r>
                                <w:rPr>
                                  <w:b/>
                                  <w:bCs/>
                                  <w:sz w:val="23"/>
                                </w:rPr>
                                <w:t>РПА</w:t>
                              </w:r>
                            </w:p>
                            <w:p w:rsidR="003F3645" w:rsidRDefault="003F3645" w:rsidP="003F3645">
                              <w:pPr>
                                <w:jc w:val="center"/>
                                <w:rPr>
                                  <w:b/>
                                  <w:bCs/>
                                  <w:sz w:val="23"/>
                                </w:rPr>
                              </w:pPr>
                              <w:r>
                                <w:rPr>
                                  <w:b/>
                                  <w:bCs/>
                                  <w:sz w:val="23"/>
                                </w:rPr>
                                <w:t>ФП-15</w:t>
                              </w:r>
                            </w:p>
                          </w:txbxContent>
                        </wps:txbx>
                        <wps:bodyPr rot="0" vert="horz" wrap="square" lIns="54000" tIns="36000" rIns="54000" bIns="36000" anchor="t" anchorCtr="0" upright="1">
                          <a:noAutofit/>
                        </wps:bodyPr>
                      </wps:wsp>
                      <wps:wsp>
                        <wps:cNvPr id="7516" name="Line 296"/>
                        <wps:cNvCnPr/>
                        <wps:spPr bwMode="auto">
                          <a:xfrm>
                            <a:off x="8489" y="9742"/>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7" name="Line 297"/>
                        <wps:cNvCnPr/>
                        <wps:spPr bwMode="auto">
                          <a:xfrm flipV="1">
                            <a:off x="4553" y="3245"/>
                            <a:ext cx="0" cy="3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8" name="Text Box 298"/>
                        <wps:cNvSpPr txBox="1">
                          <a:spLocks noChangeArrowheads="1"/>
                        </wps:cNvSpPr>
                        <wps:spPr bwMode="auto">
                          <a:xfrm>
                            <a:off x="2207" y="7223"/>
                            <a:ext cx="2163" cy="838"/>
                          </a:xfrm>
                          <a:prstGeom prst="rect">
                            <a:avLst/>
                          </a:prstGeom>
                          <a:solidFill>
                            <a:srgbClr val="FFFFFF"/>
                          </a:solidFill>
                          <a:ln w="38100" cmpd="dbl">
                            <a:solidFill>
                              <a:srgbClr val="000000"/>
                            </a:solidFill>
                            <a:miter lim="800000"/>
                            <a:headEnd/>
                            <a:tailEnd/>
                          </a:ln>
                        </wps:spPr>
                        <wps:txbx>
                          <w:txbxContent>
                            <w:p w:rsidR="003F3645" w:rsidRDefault="003F3645" w:rsidP="003F3645">
                              <w:pPr>
                                <w:pStyle w:val="2ffffc"/>
                                <w:spacing w:before="40"/>
                                <w:jc w:val="center"/>
                                <w:rPr>
                                  <w:b/>
                                  <w:bCs/>
                                  <w:sz w:val="26"/>
                                </w:rPr>
                              </w:pPr>
                              <w:r>
                                <w:rPr>
                                  <w:b/>
                                  <w:bCs/>
                                  <w:sz w:val="26"/>
                                </w:rPr>
                                <w:t>Виготовлення мазі</w:t>
                              </w:r>
                            </w:p>
                          </w:txbxContent>
                        </wps:txbx>
                        <wps:bodyPr rot="0" vert="horz" wrap="square" lIns="54000" tIns="36000" rIns="54000" bIns="36000" anchor="t" anchorCtr="0" upright="1">
                          <a:noAutofit/>
                        </wps:bodyPr>
                      </wps:wsp>
                      <wps:wsp>
                        <wps:cNvPr id="7519" name="Text Box 299"/>
                        <wps:cNvSpPr txBox="1">
                          <a:spLocks noChangeArrowheads="1"/>
                        </wps:cNvSpPr>
                        <wps:spPr bwMode="auto">
                          <a:xfrm>
                            <a:off x="1307" y="7223"/>
                            <a:ext cx="900" cy="838"/>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3645" w:rsidRDefault="003F3645" w:rsidP="003F3645">
                              <w:pPr>
                                <w:spacing w:before="240"/>
                                <w:jc w:val="center"/>
                                <w:rPr>
                                  <w:b/>
                                  <w:bCs/>
                                  <w:sz w:val="23"/>
                                </w:rPr>
                              </w:pPr>
                              <w:r>
                                <w:rPr>
                                  <w:b/>
                                  <w:bCs/>
                                  <w:sz w:val="23"/>
                                </w:rPr>
                                <w:t>ТП 3</w:t>
                              </w:r>
                            </w:p>
                          </w:txbxContent>
                        </wps:txbx>
                        <wps:bodyPr rot="0" vert="horz" wrap="square" lIns="18000" tIns="36000" rIns="18000" bIns="36000" anchor="t" anchorCtr="0" upright="1">
                          <a:noAutofit/>
                        </wps:bodyPr>
                      </wps:wsp>
                      <wps:wsp>
                        <wps:cNvPr id="7520" name="Line 300"/>
                        <wps:cNvCnPr/>
                        <wps:spPr bwMode="auto">
                          <a:xfrm>
                            <a:off x="4385" y="7633"/>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1" name="Line 301"/>
                        <wps:cNvCnPr/>
                        <wps:spPr bwMode="auto">
                          <a:xfrm flipV="1">
                            <a:off x="4556" y="7633"/>
                            <a:ext cx="0" cy="1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2" name="Text Box 302"/>
                        <wps:cNvSpPr txBox="1">
                          <a:spLocks noChangeArrowheads="1"/>
                        </wps:cNvSpPr>
                        <wps:spPr bwMode="auto">
                          <a:xfrm>
                            <a:off x="1307" y="4400"/>
                            <a:ext cx="1596" cy="61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3F3645" w:rsidRDefault="003F3645" w:rsidP="003F3645">
                              <w:pPr>
                                <w:spacing w:before="40"/>
                                <w:jc w:val="center"/>
                                <w:rPr>
                                  <w:b/>
                                  <w:bCs/>
                                  <w:sz w:val="23"/>
                                </w:rPr>
                              </w:pPr>
                              <w:r>
                                <w:rPr>
                                  <w:b/>
                                  <w:bCs/>
                                  <w:sz w:val="23"/>
                                </w:rPr>
                                <w:t>Втрати</w:t>
                              </w:r>
                            </w:p>
                          </w:txbxContent>
                        </wps:txbx>
                        <wps:bodyPr rot="0" vert="horz" wrap="square" lIns="54000" tIns="36000" rIns="54000" bIns="36000" anchor="t" anchorCtr="0" upright="1">
                          <a:noAutofit/>
                        </wps:bodyPr>
                      </wps:wsp>
                      <wps:wsp>
                        <wps:cNvPr id="7523" name="Line 303"/>
                        <wps:cNvCnPr/>
                        <wps:spPr bwMode="auto">
                          <a:xfrm>
                            <a:off x="3302" y="3815"/>
                            <a:ext cx="0" cy="3457"/>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4" name="Line 304"/>
                        <wps:cNvCnPr/>
                        <wps:spPr bwMode="auto">
                          <a:xfrm flipH="1">
                            <a:off x="2903" y="4685"/>
                            <a:ext cx="397"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5" name="Line 305"/>
                        <wps:cNvCnPr/>
                        <wps:spPr bwMode="auto">
                          <a:xfrm>
                            <a:off x="3302" y="8090"/>
                            <a:ext cx="0" cy="221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6" name="Line 306"/>
                        <wps:cNvCnPr/>
                        <wps:spPr bwMode="auto">
                          <a:xfrm flipH="1">
                            <a:off x="2903" y="8788"/>
                            <a:ext cx="397"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7" name="Text Box 307"/>
                        <wps:cNvSpPr txBox="1">
                          <a:spLocks noChangeArrowheads="1"/>
                        </wps:cNvSpPr>
                        <wps:spPr bwMode="auto">
                          <a:xfrm>
                            <a:off x="9059" y="1649"/>
                            <a:ext cx="1536" cy="981"/>
                          </a:xfrm>
                          <a:prstGeom prst="rect">
                            <a:avLst/>
                          </a:prstGeom>
                          <a:solidFill>
                            <a:srgbClr val="FFFFFF"/>
                          </a:solidFill>
                          <a:ln w="38100" cmpd="dbl">
                            <a:solidFill>
                              <a:srgbClr val="000000"/>
                            </a:solidFill>
                            <a:miter lim="800000"/>
                            <a:headEnd/>
                            <a:tailEnd/>
                          </a:ln>
                        </wps:spPr>
                        <wps:txbx>
                          <w:txbxContent>
                            <w:p w:rsidR="003F3645" w:rsidRDefault="003F3645" w:rsidP="003F3645">
                              <w:pPr>
                                <w:jc w:val="center"/>
                                <w:rPr>
                                  <w:b/>
                                  <w:bCs/>
                                  <w:sz w:val="23"/>
                                </w:rPr>
                              </w:pPr>
                              <w:r>
                                <w:rPr>
                                  <w:b/>
                                  <w:bCs/>
                                  <w:sz w:val="23"/>
                                </w:rPr>
                                <w:t xml:space="preserve">Шаровий млин, </w:t>
                              </w:r>
                              <w:r>
                                <w:rPr>
                                  <w:b/>
                                  <w:bCs/>
                                  <w:sz w:val="23"/>
                                </w:rPr>
                                <w:br/>
                                <w:t>РМ-3</w:t>
                              </w:r>
                            </w:p>
                          </w:txbxContent>
                        </wps:txbx>
                        <wps:bodyPr rot="0" vert="horz" wrap="square" lIns="54000" tIns="36000" rIns="54000" bIns="36000" anchor="t" anchorCtr="0" upright="1">
                          <a:noAutofit/>
                        </wps:bodyPr>
                      </wps:wsp>
                      <wps:wsp>
                        <wps:cNvPr id="7528" name="Line 308"/>
                        <wps:cNvCnPr/>
                        <wps:spPr bwMode="auto">
                          <a:xfrm>
                            <a:off x="3302" y="2561"/>
                            <a:ext cx="0" cy="369"/>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9" name="Line 309"/>
                        <wps:cNvCnPr/>
                        <wps:spPr bwMode="auto">
                          <a:xfrm>
                            <a:off x="8489" y="3302"/>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30" name="Text Box 310"/>
                        <wps:cNvSpPr txBox="1">
                          <a:spLocks noChangeArrowheads="1"/>
                        </wps:cNvSpPr>
                        <wps:spPr bwMode="auto">
                          <a:xfrm>
                            <a:off x="1307" y="8504"/>
                            <a:ext cx="1596" cy="61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3F3645" w:rsidRDefault="003F3645" w:rsidP="003F3645">
                              <w:pPr>
                                <w:spacing w:before="40"/>
                                <w:jc w:val="center"/>
                                <w:rPr>
                                  <w:b/>
                                  <w:bCs/>
                                  <w:sz w:val="23"/>
                                </w:rPr>
                              </w:pPr>
                              <w:r>
                                <w:rPr>
                                  <w:b/>
                                  <w:bCs/>
                                  <w:sz w:val="23"/>
                                </w:rPr>
                                <w:t>Втрати</w:t>
                              </w:r>
                            </w:p>
                          </w:txbxContent>
                        </wps:txbx>
                        <wps:bodyPr rot="0" vert="horz" wrap="square" lIns="54000" tIns="36000" rIns="54000" bIns="36000" anchor="t" anchorCtr="0" upright="1">
                          <a:noAutofit/>
                        </wps:bodyPr>
                      </wps:wsp>
                      <wps:wsp>
                        <wps:cNvPr id="7531" name="Text Box 311"/>
                        <wps:cNvSpPr txBox="1">
                          <a:spLocks noChangeArrowheads="1"/>
                        </wps:cNvSpPr>
                        <wps:spPr bwMode="auto">
                          <a:xfrm>
                            <a:off x="1307" y="11738"/>
                            <a:ext cx="1596" cy="61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3F3645" w:rsidRDefault="003F3645" w:rsidP="003F3645">
                              <w:pPr>
                                <w:spacing w:before="40"/>
                                <w:jc w:val="center"/>
                                <w:rPr>
                                  <w:b/>
                                  <w:bCs/>
                                  <w:sz w:val="23"/>
                                </w:rPr>
                              </w:pPr>
                              <w:r>
                                <w:rPr>
                                  <w:b/>
                                  <w:bCs/>
                                  <w:sz w:val="23"/>
                                </w:rPr>
                                <w:t>Втрати</w:t>
                              </w:r>
                            </w:p>
                          </w:txbxContent>
                        </wps:txbx>
                        <wps:bodyPr rot="0" vert="horz" wrap="square" lIns="54000" tIns="36000" rIns="54000" bIns="36000" anchor="t" anchorCtr="0" upright="1">
                          <a:noAutofit/>
                        </wps:bodyPr>
                      </wps:wsp>
                      <wps:wsp>
                        <wps:cNvPr id="7532" name="Line 312"/>
                        <wps:cNvCnPr/>
                        <wps:spPr bwMode="auto">
                          <a:xfrm flipV="1">
                            <a:off x="8717" y="2162"/>
                            <a:ext cx="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3" name="Line 313"/>
                        <wps:cNvCnPr/>
                        <wps:spPr bwMode="auto">
                          <a:xfrm>
                            <a:off x="8717" y="2162"/>
                            <a:ext cx="342" cy="0"/>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34" name="Line 314"/>
                        <wps:cNvCnPr/>
                        <wps:spPr bwMode="auto">
                          <a:xfrm>
                            <a:off x="8489" y="6551"/>
                            <a:ext cx="595" cy="1"/>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7452" o:spid="_x0000_s1028" style="position:absolute;margin-left:-6pt;margin-top:-64.85pt;width:490.2pt;height:726.85pt;z-index:251660288" coordorigin="1306,1649" coordsize="9804,1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">
                <v:shape id="Text Box 233" o:spid="_x0000_s1029" type="#_x0000_t202" style="position:absolute;left:5855;top:10357;width:263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XV8cA&#10;AADdAAAADwAAAGRycy9kb3ducmV2LnhtbESP3WrCQBSE7wu+w3IEb6Ru1Dba1FX8oaD0qtoHOM0e&#10;k2D2bMiuMfr0riD0cpiZb5jZojWlaKh2hWUFw0EEgji1uuBMwe/h63UKwnlkjaVlUnAlB4t552WG&#10;ibYX/qFm7zMRIOwSVJB7XyVSujQng25gK+LgHW1t0AdZZ1LXeAlwU8pRFMXSYMFhIceK1jmlp/3Z&#10;KBgvz9v1btqPm+/N3y0aFrg6fqBSvW67/AThqfX/4Wd7qxVM3t7H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T11fHAAAA3QAAAA8AAAAAAAAAAAAAAAAAmAIAAGRy&#10;cy9kb3ducmV2LnhtbFBLBQYAAAAABAAEAPUAAACMAwAAAAA=&#10;" strokeweight="3pt">
                  <v:stroke linestyle="thinThin"/>
                  <v:textbox inset="1.5mm,1mm,1.5mm,1mm">
                    <w:txbxContent>
                      <w:p w:rsidR="003F3645" w:rsidRDefault="003F3645" w:rsidP="003F3645">
                        <w:pPr>
                          <w:pStyle w:val="2ffffc"/>
                          <w:spacing w:before="240"/>
                          <w:jc w:val="center"/>
                          <w:rPr>
                            <w:b/>
                            <w:bCs/>
                            <w:sz w:val="23"/>
                          </w:rPr>
                        </w:pPr>
                        <w:r>
                          <w:rPr>
                            <w:b/>
                            <w:bCs/>
                            <w:sz w:val="23"/>
                          </w:rPr>
                          <w:t>Перегляд туб</w:t>
                        </w:r>
                      </w:p>
                    </w:txbxContent>
                  </v:textbox>
                </v:shape>
                <v:shape id="Text Box 234" o:spid="_x0000_s1030" type="#_x0000_t202" style="position:absolute;left:4958;top:10357;width:9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YXsUA&#10;AADdAAAADwAAAGRycy9kb3ducmV2LnhtbESPQWvCQBSE7wX/w/KE3urG1qpEV5Gi0FtrFLw+ss9s&#10;SPZtyK5J7K/vFgoeh5n5hllvB1uLjlpfOlYwnSQgiHOnSy4UnE+HlyUIH5A11o5JwZ08bDejpzWm&#10;2vV8pC4LhYgQ9ikqMCE0qZQ+N2TRT1xDHL2ray2GKNtC6hb7CLe1fE2SubRYclww2NCHobzKblbB&#10;91ul5+GU1Uuz//FJ38nqkn0p9TwedisQgYbwCP+3P7WCxex9Bn9v4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xhe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ТП 4.1</w:t>
                        </w:r>
                      </w:p>
                      <w:p w:rsidR="003F3645" w:rsidRDefault="003F3645" w:rsidP="003F3645">
                        <w:pPr>
                          <w:pStyle w:val="8"/>
                          <w:ind w:firstLine="0"/>
                          <w:jc w:val="center"/>
                        </w:pPr>
                        <w:r>
                          <w:rPr>
                            <w:sz w:val="23"/>
                          </w:rPr>
                          <w:t>К 4.1</w:t>
                        </w:r>
                      </w:p>
                    </w:txbxContent>
                  </v:textbox>
                </v:shape>
                <v:shape id="Text Box 235" o:spid="_x0000_s1031" type="#_x0000_t202" style="position:absolute;left:9059;top:10357;width:1536;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quMcA&#10;AADdAAAADwAAAGRycy9kb3ducmV2LnhtbESP3WrCQBSE74W+w3IKvRHdaDXa1FWsRbD0yp8HOGaP&#10;STB7NmTXmPbpXUHwcpiZb5jZojWlaKh2hWUFg34Egji1uuBMwWG/7k1BOI+ssbRMCv7IwWL+0plh&#10;ou2Vt9TsfCYChF2CCnLvq0RKl+Zk0PVtRRy8k60N+iDrTOoarwFuSjmMolgaLDgs5FjRKqf0vLsY&#10;Be/Ly2b1M+3Gze/38T8aFPh1+kCl3l7b5ScIT61/hh/tjVYwGY3HcH8Tn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26rjHAAAA3QAAAA8AAAAAAAAAAAAAAAAAmAIAAGRy&#10;cy9kb3ducmV2LnhtbFBLBQYAAAAABAAEAPUAAACMAwAAAAA=&#10;" strokeweight="3pt">
                  <v:stroke linestyle="thinThin"/>
                  <v:textbox inset="1.5mm,1mm,1.5mm,1mm">
                    <w:txbxContent>
                      <w:p w:rsidR="003F3645" w:rsidRDefault="003F3645" w:rsidP="003F3645">
                        <w:pPr>
                          <w:spacing w:before="80"/>
                          <w:jc w:val="center"/>
                          <w:rPr>
                            <w:b/>
                            <w:bCs/>
                            <w:sz w:val="22"/>
                          </w:rPr>
                        </w:pPr>
                        <w:r>
                          <w:rPr>
                            <w:b/>
                            <w:bCs/>
                            <w:sz w:val="22"/>
                          </w:rPr>
                          <w:t>Стіл</w:t>
                        </w:r>
                      </w:p>
                      <w:p w:rsidR="003F3645" w:rsidRDefault="003F3645" w:rsidP="003F3645">
                        <w:pPr>
                          <w:jc w:val="center"/>
                          <w:rPr>
                            <w:b/>
                            <w:bCs/>
                            <w:sz w:val="23"/>
                          </w:rPr>
                        </w:pPr>
                        <w:r>
                          <w:rPr>
                            <w:b/>
                            <w:bCs/>
                            <w:sz w:val="23"/>
                          </w:rPr>
                          <w:t>ГФ</w:t>
                        </w:r>
                      </w:p>
                    </w:txbxContent>
                  </v:textbox>
                </v:shape>
                <v:line id="Line 236" o:spid="_x0000_s1032" style="position:absolute;visibility:visible;mso-wrap-style:square" from="8489,10782" to="9084,10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3V8UAAADdAAAADwAAAGRycy9kb3ducmV2LnhtbESPT2vCQBTE74LfYXlCL6Ibi/VPdBUp&#10;lPZqWvX6yD6TkOzbkF117afvCgWPw8z8hllvg2nElTpXWVYwGScgiHOrKy4U/Hx/jBYgnEfW2Fgm&#10;BXdysN30e2tMtb3xnq6ZL0SEsEtRQel9m0rp8pIMurFtiaN3tp1BH2VXSN3hLcJNI1+TZCYNVhwX&#10;SmzpvaS8zi5Gwa9396Opl/NpdjjVQ16G4pODUi+DsFuB8BT8M/zf/tIK5tO3GTzexCc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3V8UAAADdAAAADwAAAAAAAAAA&#10;AAAAAAChAgAAZHJzL2Rvd25yZXYueG1sUEsFBgAAAAAEAAQA+QAAAJMDAAAAAA==&#10;">
                  <v:stroke endarrow="block" endarrowwidth="narrow" endarrowlength="long"/>
                </v:line>
                <v:line id="Line 237" o:spid="_x0000_s1033" style="position:absolute;visibility:visible;mso-wrap-style:square" from="4556,11851" to="4955,11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VSzMUAAADdAAAADwAAAGRycy9kb3ducmV2LnhtbESPT2vCQBTE70K/w/IKvUizqWhTU1cR&#10;odSrsX+uj+xrEpJ9G7Krrv30riB4HGbmN8xiFUwnjjS4xrKClyQFQVxa3XCl4Gv/8fwGwnlkjZ1l&#10;UnAmB6vlw2iBubYn3tGx8JWIEHY5Kqi973MpXVmTQZfYnjh6f3Yw6KMcKqkHPEW46eQkTV+lwYbj&#10;Qo09bWoq2+JgFPx7d/4x7TybFt+/7ZjnofrkoNTTY1i/g/AU/D18a2+1gmw6y+D6Jj4B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VSzMUAAADdAAAADwAAAAAAAAAA&#10;AAAAAAChAgAAZHJzL2Rvd25yZXYueG1sUEsFBgAAAAAEAAQA+QAAAJMDAAAAAA==&#10;">
                  <v:stroke endarrow="block" endarrowwidth="narrow" endarrowlength="long"/>
                </v:line>
                <v:shape id="Text Box 238" o:spid="_x0000_s1034" type="#_x0000_t202" style="position:absolute;left:5855;top:11426;width:263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FJsQA&#10;AADdAAAADwAAAGRycy9kb3ducmV2LnhtbERPyW7CMBC9I/EP1iD1UhWHUihNYxClQgJxKu0HTOPJ&#10;osbjKHYW+vX4gMTx6e3JZjCV6KhxpWUFs2kEgji1uuRcwc/3/mkFwnlkjZVlUnAhB5v1eJRgrG3P&#10;X9SdfS5CCLsYFRTe17GULi3IoJvamjhwmW0M+gCbXOoG+xBuKvkcRUtpsOTQUGBNu4LSv3NrFMy3&#10;7WF3XD0uu9Pn7380K/Eje0OlHibD9h2Ep8HfxTf3QSt4fVmEueFNeA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3RSbEAAAA3QAAAA8AAAAAAAAAAAAAAAAAmAIAAGRycy9k&#10;b3ducmV2LnhtbFBLBQYAAAAABAAEAPUAAACJAwAAAAA=&#10;" strokeweight="3pt">
                  <v:stroke linestyle="thinThin"/>
                  <v:textbox inset="1.5mm,1mm,1.5mm,1mm">
                    <w:txbxContent>
                      <w:p w:rsidR="003F3645" w:rsidRDefault="003F3645" w:rsidP="003F3645">
                        <w:pPr>
                          <w:pStyle w:val="2ffffc"/>
                          <w:spacing w:before="240"/>
                          <w:rPr>
                            <w:b/>
                            <w:bCs/>
                            <w:sz w:val="23"/>
                          </w:rPr>
                        </w:pPr>
                        <w:r>
                          <w:rPr>
                            <w:b/>
                            <w:bCs/>
                            <w:sz w:val="23"/>
                          </w:rPr>
                          <w:t>Фасування мазі в туби</w:t>
                        </w:r>
                      </w:p>
                    </w:txbxContent>
                  </v:textbox>
                </v:shape>
                <v:shape id="Text Box 239" o:spid="_x0000_s1035" type="#_x0000_t202" style="position:absolute;left:4955;top:11426;width:9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63wMUA&#10;AADdAAAADwAAAGRycy9kb3ducmV2LnhtbESPQWvCQBSE7wX/w/IEb3VTba2mriLFgrfaWOj1kX1m&#10;Q7JvQ3abRH+9KxR6HGbmG2a9HWwtOmp96VjB0zQBQZw7XXKh4Pv08bgE4QOyxtoxKbiQh+1m9LDG&#10;VLuev6jLQiEihH2KCkwITSqlzw1Z9FPXEEfv7FqLIcq2kLrFPsJtLWdJspAWS44LBht6N5RX2a9V&#10;cJxXehFOWb00+6tP+k5WP9mnUpPxsHsDEWgI/+G/9kEreH1+WcH9TX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rfA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ТП 4.2</w:t>
                        </w:r>
                      </w:p>
                      <w:p w:rsidR="003F3645" w:rsidRDefault="003F3645" w:rsidP="003F3645">
                        <w:pPr>
                          <w:jc w:val="center"/>
                          <w:rPr>
                            <w:b/>
                            <w:bCs/>
                            <w:sz w:val="23"/>
                          </w:rPr>
                        </w:pPr>
                        <w:r>
                          <w:rPr>
                            <w:b/>
                            <w:bCs/>
                            <w:sz w:val="23"/>
                          </w:rPr>
                          <w:t>К 4.2</w:t>
                        </w:r>
                      </w:p>
                    </w:txbxContent>
                  </v:textbox>
                </v:shape>
                <v:shape id="Text Box 240" o:spid="_x0000_s1036" type="#_x0000_t202" style="position:absolute;left:9059;top:11396;width:2051;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2DncQA&#10;AADdAAAADwAAAGRycy9kb3ducmV2LnhtbERPy2rCQBTdF/oPwy10Izqxlqipo6QpBaWrqh9wzVyT&#10;0MydkJk87Nd3FkKXh/Pe7EZTi55aV1lWMJ9FIIhzqysuFJxPn9MVCOeRNdaWScGNHOy2jw8bTLQd&#10;+Jv6oy9ECGGXoILS+yaR0uUlGXQz2xAH7mpbgz7AtpC6xSGEm1q+RFEsDVYcGkpsKCsp/zl2RsEi&#10;7fbZYTWJ+6+Py280r/D9ukalnp/G9A2Ep9H/i+/uvVawfI3D/vAmP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tg53EAAAA3QAAAA8AAAAAAAAAAAAAAAAAmAIAAGRycy9k&#10;b3ducmV2LnhtbFBLBQYAAAAABAAEAPUAAACJAwAAAAA=&#10;" strokeweight="3pt">
                  <v:stroke linestyle="thinThin"/>
                  <v:textbox inset="1.5mm,1mm,1.5mm,1mm">
                    <w:txbxContent>
                      <w:p w:rsidR="003F3645" w:rsidRDefault="003F3645" w:rsidP="003F3645">
                        <w:pPr>
                          <w:pStyle w:val="afffffff5"/>
                          <w:jc w:val="center"/>
                          <w:rPr>
                            <w:b/>
                            <w:sz w:val="23"/>
                          </w:rPr>
                        </w:pPr>
                        <w:r>
                          <w:rPr>
                            <w:b/>
                            <w:sz w:val="23"/>
                          </w:rPr>
                          <w:t xml:space="preserve">Автомат </w:t>
                        </w:r>
                        <w:r>
                          <w:rPr>
                            <w:b/>
                            <w:sz w:val="23"/>
                          </w:rPr>
                          <w:br/>
                          <w:t>тубонапо</w:t>
                        </w:r>
                        <w:r>
                          <w:rPr>
                            <w:b/>
                            <w:sz w:val="23"/>
                          </w:rPr>
                          <w:t>в</w:t>
                        </w:r>
                        <w:r>
                          <w:rPr>
                            <w:b/>
                            <w:sz w:val="23"/>
                          </w:rPr>
                          <w:t>нювач ГФ-16</w:t>
                        </w:r>
                      </w:p>
                    </w:txbxContent>
                  </v:textbox>
                </v:shape>
                <v:line id="Line 241" o:spid="_x0000_s1037" style="position:absolute;visibility:visible;mso-wrap-style:square" from="8489,11851" to="9084,11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lnsUAAADdAAAADwAAAGRycy9kb3ducmV2LnhtbESPQWvCQBSE7wX/w/IEL6VuFDE1zUZK&#10;Qeq1UdvrI/uahGTfhuyqa3+9Wyj0OMzMN0y+DaYXFxpda1nBYp6AIK6sbrlWcDzsnp5BOI+ssbdM&#10;Cm7kYFtMHnLMtL3yB11KX4sIYZehgsb7IZPSVQ0ZdHM7EEfv244GfZRjLfWI1wg3vVwmyVoabDku&#10;NDjQW0NVV56Ngh/vbp+m26Sr8vTVPfIm1O8clJpNw+sLCE/B/4f/2nutIF2tF/D7Jj4BW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ylnsUAAADdAAAADwAAAAAAAAAA&#10;AAAAAAChAgAAZHJzL2Rvd25yZXYueG1sUEsFBgAAAAAEAAQA+QAAAJMDAAAAAA==&#10;">
                  <v:stroke endarrow="block" endarrowwidth="narrow" endarrowlength="long"/>
                </v:line>
                <v:shape id="Text Box 242" o:spid="_x0000_s1038" type="#_x0000_t202" style="position:absolute;left:2208;top:10285;width:2163;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4cccA&#10;AADdAAAADwAAAGRycy9kb3ducmV2LnhtbESP3WrCQBSE7wu+w3KE3pS60ZZUY1ZRS0Hxqmkf4DR7&#10;8oPZsyG7xrRP7woFL4eZ+YZJ14NpRE+dqy0rmE4iEMS51TWXCr6/Pp7nIJxH1thYJgW/5GC9Gj2k&#10;mGh74U/qM1+KAGGXoILK+zaR0uUVGXQT2xIHr7CdQR9kV0rd4SXATSNnURRLgzWHhQpb2lWUn7Kz&#10;UfCyOe93h/lT3B/ff/6iaY3bYoFKPY6HzRKEp8Hfw//tvVbw9hrP4PYmPA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zuHHHAAAA3QAAAA8AAAAAAAAAAAAAAAAAmAIAAGRy&#10;cy9kb3ducmV2LnhtbFBLBQYAAAAABAAEAPUAAACMAwAAAAA=&#10;" strokeweight="3pt">
                  <v:stroke linestyle="thinThin"/>
                  <v:textbox inset="1.5mm,1mm,1.5mm,1mm">
                    <w:txbxContent>
                      <w:p w:rsidR="003F3645" w:rsidRDefault="003F3645" w:rsidP="003F3645">
                        <w:pPr>
                          <w:pStyle w:val="2ffffc"/>
                          <w:ind w:left="-57" w:right="-57"/>
                          <w:jc w:val="center"/>
                          <w:rPr>
                            <w:sz w:val="23"/>
                          </w:rPr>
                        </w:pPr>
                        <w:r>
                          <w:rPr>
                            <w:b/>
                            <w:bCs/>
                            <w:sz w:val="23"/>
                          </w:rPr>
                          <w:t>Пакування, ма</w:t>
                        </w:r>
                        <w:r>
                          <w:rPr>
                            <w:b/>
                            <w:bCs/>
                            <w:sz w:val="23"/>
                          </w:rPr>
                          <w:t>р</w:t>
                        </w:r>
                        <w:r>
                          <w:rPr>
                            <w:b/>
                            <w:bCs/>
                            <w:sz w:val="23"/>
                          </w:rPr>
                          <w:t>кування та відва</w:t>
                        </w:r>
                        <w:r>
                          <w:rPr>
                            <w:b/>
                            <w:bCs/>
                            <w:sz w:val="23"/>
                          </w:rPr>
                          <w:t>н</w:t>
                        </w:r>
                        <w:r>
                          <w:rPr>
                            <w:b/>
                            <w:bCs/>
                            <w:sz w:val="23"/>
                          </w:rPr>
                          <w:t>таження мазі</w:t>
                        </w:r>
                      </w:p>
                    </w:txbxContent>
                  </v:textbox>
                </v:shape>
                <v:shape id="Text Box 243" o:spid="_x0000_s1039" type="#_x0000_t202" style="position:absolute;left:1306;top:10285;width:901;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Kl8UA&#10;AADdAAAADwAAAGRycy9kb3ducmV2LnhtbESPzWrDMBCE74W8g9hAb42cH9zgRAkhJNBbW6eQ62Jt&#10;LGNrZSzFdvv0VaDQ4zAz3zDb/Wgb0VPnK8cK5rMEBHHhdMWlgq/L+WUNwgdkjY1jUvBNHva7ydMW&#10;M+0G/qQ+D6WIEPYZKjAhtJmUvjBk0c9cSxy9m+sshii7UuoOhwi3jVwkSSotVhwXDLZ0NFTU+d0q&#10;+FjWOg2XvFmb049Phl7W1/xdqefpeNiACDSG//Bf+00reF2lS3i8iU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kqXxQAAAN0AAAAPAAAAAAAAAAAAAAAAAJgCAABkcnMv&#10;ZG93bnJldi54bWxQSwUGAAAAAAQABAD1AAAAigMAAAAA&#10;" strokeweight="3pt">
                  <v:stroke linestyle="thinThin"/>
                  <v:textbox inset=".5mm,1mm,.5mm,1mm">
                    <w:txbxContent>
                      <w:p w:rsidR="003F3645" w:rsidRDefault="003F3645" w:rsidP="003F3645">
                        <w:pPr>
                          <w:spacing w:before="240"/>
                          <w:jc w:val="center"/>
                          <w:rPr>
                            <w:sz w:val="23"/>
                          </w:rPr>
                        </w:pPr>
                        <w:r>
                          <w:rPr>
                            <w:b/>
                            <w:bCs/>
                            <w:sz w:val="23"/>
                          </w:rPr>
                          <w:t>ПМВ 4</w:t>
                        </w:r>
                      </w:p>
                    </w:txbxContent>
                  </v:textbox>
                </v:shape>
                <v:line id="Line 244" o:spid="_x0000_s1040" style="position:absolute;visibility:visible;mso-wrap-style:square" from="4385,10725" to="498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GBsUAAADdAAAADwAAAGRycy9kb3ducmV2LnhtbESPzWrDMBCE74W+g9hALiWRE0x+nMim&#10;BEp7rdsk18Xa2MbWylhqovTpq0Khx2FmvmH2RTC9uNLoWssKFvMEBHFldcu1gs+Pl9kGhPPIGnvL&#10;pOBODor88WGPmbY3fqdr6WsRIewyVNB4P2RSuqohg25uB+LoXexo0Ec51lKPeItw08tlkqykwZbj&#10;QoMDHRqquvLLKPj27n4y3Xadlsdz98TbUL9yUGo6Cc87EJ6C/w//td+0gnW6SuH3TX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sGBsUAAADdAAAADwAAAAAAAAAA&#10;AAAAAAChAgAAZHJzL2Rvd25yZXYueG1sUEsFBgAAAAAEAAQA+QAAAJMDAAAAAA==&#10;">
                  <v:stroke endarrow="block" endarrowwidth="narrow" endarrowlength="long"/>
                </v:line>
                <v:line id="Line 245" o:spid="_x0000_s1041" style="position:absolute;flip:x;visibility:visible;mso-wrap-style:square" from="2903,12019" to="3300,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s7xcYAAADdAAAADwAAAGRycy9kb3ducmV2LnhtbESP0WrCQBRE34X+w3IF33SjVK0xGymi&#10;UJA+qP2Aa/aaTZu9G7JbE/v13ULBx2FmzjDZpre1uFHrK8cKppMEBHHhdMWlgo/zfvwCwgdkjbVj&#10;UnAnD5v8aZBhql3HR7qdQikihH2KCkwITSqlLwxZ9BPXEEfv6lqLIcq2lLrFLsJtLWdJspAWK44L&#10;BhvaGiq+Tt9WwaGambDrzKeV28vPwe1Xy/nuXanRsH9dgwjUh0f4v/2mFSyfF3P4exOf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7O8XGAAAA3QAAAA8AAAAAAAAA&#10;AAAAAAAAoQIAAGRycy9kb3ducmV2LnhtbFBLBQYAAAAABAAEAPkAAACUAwAAAAA=&#10;">
                  <v:stroke endarrow="block" endarrowwidth="narrow" endarrowlength="long"/>
                </v:line>
                <v:line id="Line 246" o:spid="_x0000_s1042" style="position:absolute;visibility:visible;mso-wrap-style:square" from="4556,13070" to="4955,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U96sUAAADdAAAADwAAAGRycy9kb3ducmV2LnhtbESPzWrDMBCE74W+g9hALyWRW4KTOJFN&#10;KZTmWufvulgb29haGUtNlD59VCj0OMzMN8ymCKYXFxpda1nByywBQVxZ3XKtYL/7mC5BOI+ssbdM&#10;Cm7koMgfHzaYaXvlL7qUvhYRwi5DBY33Qyalqxoy6GZ2II7e2Y4GfZRjLfWI1wg3vXxNklQabDku&#10;NDjQe0NVV34bBT/e3Y6mWy3m5eHUPfMq1J8clHqahLc1CE/B/4f/2lutYDFPU/h9E5+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U96sUAAADdAAAADwAAAAAAAAAA&#10;AAAAAAChAgAAZHJzL2Rvd25yZXYueG1sUEsFBgAAAAAEAAQA+QAAAJMDAAAAAA==&#10;">
                  <v:stroke endarrow="block" endarrowwidth="narrow" endarrowlength="long"/>
                </v:line>
                <v:shape id="Text Box 247" o:spid="_x0000_s1043" type="#_x0000_t202" style="position:absolute;left:6041;top:12571;width:243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Qb6cYA&#10;AADdAAAADwAAAGRycy9kb3ducmV2LnhtbESP3WrCQBSE74W+w3IK3ohurBI1dRWrCEqv/HmAY/aY&#10;hGbPhuwao0/fLQi9HGbmG2a+bE0pGqpdYVnBcBCBIE6tLjhTcD5t+1MQziNrLC2Tggc5WC7eOnNM&#10;tL3zgZqjz0SAsEtQQe59lUjp0pwMuoGtiIN3tbVBH2SdSV3jPcBNKT+iKJYGCw4LOVa0zin9Od6M&#10;gtHqtlvvp724+d5cntGwwK/rDJXqvrerTxCeWv8ffrV3WsFkHE/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Qb6cYAAADdAAAADwAAAAAAAAAAAAAAAACYAgAAZHJz&#10;L2Rvd25yZXYueG1sUEsFBgAAAAAEAAQA9QAAAIsDAAAAAA==&#10;" strokeweight="3pt">
                  <v:stroke linestyle="thinThin"/>
                  <v:textbox inset="1.5mm,1mm,1.5mm,1mm">
                    <w:txbxContent>
                      <w:p w:rsidR="003F3645" w:rsidRDefault="003F3645" w:rsidP="003F3645">
                        <w:pPr>
                          <w:pStyle w:val="2ffffc"/>
                          <w:spacing w:before="120"/>
                          <w:jc w:val="center"/>
                          <w:rPr>
                            <w:b/>
                            <w:bCs/>
                            <w:sz w:val="23"/>
                          </w:rPr>
                        </w:pPr>
                        <w:r>
                          <w:rPr>
                            <w:b/>
                            <w:bCs/>
                            <w:sz w:val="23"/>
                          </w:rPr>
                          <w:t xml:space="preserve">Пакування туб </w:t>
                        </w:r>
                        <w:r>
                          <w:rPr>
                            <w:b/>
                            <w:bCs/>
                            <w:sz w:val="23"/>
                          </w:rPr>
                          <w:br/>
                          <w:t>в п</w:t>
                        </w:r>
                        <w:r>
                          <w:rPr>
                            <w:b/>
                            <w:bCs/>
                            <w:sz w:val="23"/>
                          </w:rPr>
                          <w:t>а</w:t>
                        </w:r>
                        <w:r>
                          <w:rPr>
                            <w:b/>
                            <w:bCs/>
                            <w:sz w:val="23"/>
                          </w:rPr>
                          <w:t>чки</w:t>
                        </w:r>
                      </w:p>
                    </w:txbxContent>
                  </v:textbox>
                </v:shape>
                <v:shape id="Text Box 248" o:spid="_x0000_s1044" type="#_x0000_t202" style="position:absolute;left:4958;top:12571;width:108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Y5sIA&#10;AADdAAAADwAAAGRycy9kb3ducmV2LnhtbERPyWrDMBC9F/IPYgK9NXIXHONaCSEkkFsbJ9DrYE0t&#10;Y2tkLNV2+vXVoZDj4+3FdradGGnwjWMFz6sEBHHldMO1guvl+JSB8AFZY+eYFNzIw3azeCgw127i&#10;M41lqEUMYZ+jAhNCn0vpK0MW/cr1xJH7doPFEOFQSz3gFMNtJ1+SJJUWG44NBnvaG6ra8scq+Hxt&#10;dRouZZeZw69PplG2X+WHUo/LefcOItAc7uJ/90krWL+lcW58E5+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tjmwgAAAN0AAAAPAAAAAAAAAAAAAAAAAJgCAABkcnMvZG93&#10;bnJldi54bWxQSwUGAAAAAAQABAD1AAAAhwMAAAAA&#10;" strokeweight="3pt">
                  <v:stroke linestyle="thinThin"/>
                  <v:textbox inset=".5mm,1mm,.5mm,1mm">
                    <w:txbxContent>
                      <w:p w:rsidR="003F3645" w:rsidRDefault="003F3645" w:rsidP="003F3645">
                        <w:pPr>
                          <w:spacing w:before="120"/>
                          <w:jc w:val="center"/>
                          <w:rPr>
                            <w:b/>
                            <w:bCs/>
                            <w:sz w:val="23"/>
                          </w:rPr>
                        </w:pPr>
                        <w:r>
                          <w:rPr>
                            <w:b/>
                            <w:bCs/>
                            <w:sz w:val="23"/>
                          </w:rPr>
                          <w:t>ПМВ 4.3</w:t>
                        </w:r>
                      </w:p>
                      <w:p w:rsidR="003F3645" w:rsidRDefault="003F3645" w:rsidP="003F3645">
                        <w:pPr>
                          <w:jc w:val="center"/>
                          <w:rPr>
                            <w:b/>
                            <w:bCs/>
                            <w:sz w:val="23"/>
                          </w:rPr>
                        </w:pPr>
                        <w:r>
                          <w:rPr>
                            <w:b/>
                            <w:bCs/>
                            <w:sz w:val="23"/>
                          </w:rPr>
                          <w:t>К 5.1</w:t>
                        </w:r>
                      </w:p>
                    </w:txbxContent>
                  </v:textbox>
                </v:shape>
                <v:shape id="Text Box 249" o:spid="_x0000_s1045" type="#_x0000_t202" style="position:absolute;left:9059;top:12482;width:2051;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AMcA&#10;AADdAAAADwAAAGRycy9kb3ducmV2LnhtbESP3WrCQBSE7wXfYTmCN6Ibf0g1dRV/EJReVfsAp9lj&#10;Epo9G7JrjD59tyD0cpiZb5jlujWlaKh2hWUF41EEgji1uuBMwdflMJyDcB5ZY2mZFDzIwXrV7Swx&#10;0fbOn9ScfSYChF2CCnLvq0RKl+Zk0I1sRRy8q60N+iDrTOoa7wFuSjmJolgaLDgs5FjRLqf053wz&#10;Cqab23F3mg/i5mP//YzGBW6vC1Sq32s37yA8tf4//GoftYK3WbyAvzfh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KgDHAAAA3QAAAA8AAAAAAAAAAAAAAAAAmAIAAGRy&#10;cy9kb3ducmV2LnhtbFBLBQYAAAAABAAEAPUAAACMAwAAAAA=&#10;" strokeweight="3pt">
                  <v:stroke linestyle="thinThin"/>
                  <v:textbox inset="1.5mm,1mm,1.5mm,1mm">
                    <w:txbxContent>
                      <w:p w:rsidR="003F3645" w:rsidRDefault="003F3645" w:rsidP="003F3645">
                        <w:pPr>
                          <w:pStyle w:val="2ffffc"/>
                          <w:jc w:val="center"/>
                          <w:rPr>
                            <w:b/>
                            <w:bCs/>
                            <w:sz w:val="23"/>
                          </w:rPr>
                        </w:pPr>
                        <w:r>
                          <w:rPr>
                            <w:b/>
                            <w:bCs/>
                            <w:sz w:val="23"/>
                          </w:rPr>
                          <w:t>Автомат для п</w:t>
                        </w:r>
                        <w:r>
                          <w:rPr>
                            <w:b/>
                            <w:bCs/>
                            <w:sz w:val="23"/>
                          </w:rPr>
                          <w:t>а</w:t>
                        </w:r>
                        <w:r>
                          <w:rPr>
                            <w:b/>
                            <w:bCs/>
                            <w:sz w:val="23"/>
                          </w:rPr>
                          <w:t>кування туб в пачки</w:t>
                        </w:r>
                      </w:p>
                      <w:p w:rsidR="003F3645" w:rsidRDefault="003F3645" w:rsidP="003F3645">
                        <w:pPr>
                          <w:pStyle w:val="2ffffc"/>
                          <w:jc w:val="center"/>
                          <w:rPr>
                            <w:b/>
                            <w:bCs/>
                            <w:sz w:val="23"/>
                          </w:rPr>
                        </w:pPr>
                        <w:r>
                          <w:rPr>
                            <w:b/>
                            <w:bCs/>
                            <w:sz w:val="23"/>
                          </w:rPr>
                          <w:t>ГФ-17</w:t>
                        </w:r>
                      </w:p>
                    </w:txbxContent>
                  </v:textbox>
                </v:shape>
                <v:line id="Line 250" o:spid="_x0000_s1046" style="position:absolute;visibility:visible;mso-wrap-style:square" from="8489,13070" to="9084,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mW2MEAAADdAAAADwAAAGRycy9kb3ducmV2LnhtbERPy4rCMBTdD8w/hCu4GTRVxNpqlEEY&#10;xq2dh9tLc21Lm5vSZDTO15uF4PJw3ptdMJ240OAaywpm0wQEcWl1w5WC76+PyQqE88gaO8uk4EYO&#10;dtvXlw3m2l75SJfCVyKGsMtRQe19n0vpypoMuqntiSN3toNBH+FQST3gNYabTs6TZCkNNhwbauxp&#10;X1PZFn9Gwb93t1/TZumi+Dm1b5yF6pODUuNReF+D8BT8U/xwH7SCdJHG/fFNfAJ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uZbYwQAAAN0AAAAPAAAAAAAAAAAAAAAA&#10;AKECAABkcnMvZG93bnJldi54bWxQSwUGAAAAAAQABAD5AAAAjwMAAAAA&#10;">
                  <v:stroke endarrow="block" endarrowwidth="narrow" endarrowlength="long"/>
                </v:line>
                <v:line id="Line 251" o:spid="_x0000_s1047" style="position:absolute;visibility:visible;mso-wrap-style:square" from="4556,14312" to="4955,1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zQ8UAAADdAAAADwAAAGRycy9kb3ducmV2LnhtbESPT2vCQBTE7wW/w/IKXkrdKNLUNBsR&#10;QfRq+u/6yL4mIdm3Ibvq6qd3C4Ueh5n5DZOvg+nFmUbXWlYwnyUgiCurW64VfLzvnl9BOI+ssbdM&#10;Cq7kYF1MHnLMtL3wkc6lr0WEsMtQQeP9kEnpqoYMupkdiKP3Y0eDPsqxlnrES4SbXi6S5EUabDku&#10;NDjQtqGqK09Gwc2765fpVumy/PzunngV6j0HpaaPYfMGwlPw/+G/9kErSJfpHH7fxCc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zQ8UAAADdAAAADwAAAAAAAAAA&#10;AAAAAAChAgAAZHJzL2Rvd25yZXYueG1sUEsFBgAAAAAEAAQA+QAAAJMDAAAAAA==&#10;">
                  <v:stroke endarrow="block" endarrowwidth="narrow" endarrowlength="long"/>
                </v:line>
                <v:shape id="Text Box 252" o:spid="_x0000_s1048" type="#_x0000_t202" style="position:absolute;left:6041;top:13835;width:243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urMYA&#10;AADdAAAADwAAAGRycy9kb3ducmV2LnhtbESP3YrCMBSE7xf2HcIRvFk09Qd1u0ZxFUHZq1Uf4Ngc&#10;22JzUppYq09vBMHLYWa+YabzxhSipsrllhX0uhEI4sTqnFMFh/26MwHhPLLGwjIpuJGD+ezzY4qx&#10;tlf+p3rnUxEg7GJUkHlfxlK6JCODrmtL4uCdbGXQB1mlUld4DXBTyH4UjaTBnMNChiUtM0rOu4tR&#10;MFhcNsvt5GtU/62O96iX4+/pG5Vqt5rFDwhPjX+HX+2NVjAejvv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ourMYAAADdAAAADwAAAAAAAAAAAAAAAACYAgAAZHJz&#10;L2Rvd25yZXYueG1sUEsFBgAAAAAEAAQA9QAAAIsDAAAAAA==&#10;" strokeweight="3pt">
                  <v:stroke linestyle="thinThin"/>
                  <v:textbox inset="1.5mm,1mm,1.5mm,1mm">
                    <w:txbxContent>
                      <w:p w:rsidR="003F3645" w:rsidRDefault="003F3645" w:rsidP="003F3645">
                        <w:pPr>
                          <w:pStyle w:val="2ffffc"/>
                          <w:spacing w:before="120"/>
                          <w:jc w:val="center"/>
                          <w:rPr>
                            <w:b/>
                            <w:bCs/>
                            <w:sz w:val="23"/>
                          </w:rPr>
                        </w:pPr>
                        <w:r>
                          <w:rPr>
                            <w:b/>
                            <w:bCs/>
                            <w:sz w:val="23"/>
                          </w:rPr>
                          <w:t xml:space="preserve">Пакування </w:t>
                        </w:r>
                        <w:r>
                          <w:rPr>
                            <w:b/>
                            <w:bCs/>
                            <w:sz w:val="23"/>
                          </w:rPr>
                          <w:br/>
                          <w:t>п</w:t>
                        </w:r>
                        <w:r>
                          <w:rPr>
                            <w:b/>
                            <w:bCs/>
                            <w:sz w:val="23"/>
                          </w:rPr>
                          <w:t>а</w:t>
                        </w:r>
                        <w:r>
                          <w:rPr>
                            <w:b/>
                            <w:bCs/>
                            <w:sz w:val="23"/>
                          </w:rPr>
                          <w:t>чок в коробки</w:t>
                        </w:r>
                      </w:p>
                    </w:txbxContent>
                  </v:textbox>
                </v:shape>
                <v:shape id="Text Box 253" o:spid="_x0000_s1049" type="#_x0000_t202" style="position:absolute;left:4958;top:13835;width:1083;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cSsUA&#10;AADdAAAADwAAAGRycy9kb3ducmV2LnhtbESPT2vCQBTE7wW/w/KE3urGP6hEVxFR6K1tFLw+ss9s&#10;SPZtyK5J2k/fFQo9DjPzG2a7H2wtOmp96VjBdJKAIM6dLrlQcL2c39YgfEDWWDsmBd/kYb8bvWwx&#10;1a7nL+qyUIgIYZ+iAhNCk0rpc0MW/cQ1xNG7u9ZiiLItpG6xj3Bby1mSLKXFkuOCwYaOhvIqe1gF&#10;n/NKL8Mlq9fm9OOTvpPVLftQ6nU8HDYgAg3hP/zXftcKVovVHJ5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9xK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ПМВ 4.4</w:t>
                        </w:r>
                      </w:p>
                      <w:p w:rsidR="003F3645" w:rsidRDefault="003F3645" w:rsidP="003F3645">
                        <w:pPr>
                          <w:jc w:val="center"/>
                          <w:rPr>
                            <w:b/>
                            <w:bCs/>
                            <w:sz w:val="23"/>
                          </w:rPr>
                        </w:pPr>
                        <w:r>
                          <w:rPr>
                            <w:b/>
                            <w:bCs/>
                            <w:sz w:val="23"/>
                          </w:rPr>
                          <w:t>К 5.2</w:t>
                        </w:r>
                      </w:p>
                    </w:txbxContent>
                  </v:textbox>
                </v:shape>
                <v:shape id="Text Box 254" o:spid="_x0000_s1050" type="#_x0000_t202" style="position:absolute;left:9059;top:13780;width:2051;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TQ8cA&#10;AADdAAAADwAAAGRycy9kb3ducmV2LnhtbESP0WrCQBRE3wX/YbmFvohubEPU6CpqKaT4pPYDbrPX&#10;JDR7N2TXJO3XdwuFPg4zc4bZ7AZTi45aV1lWMJ9FIIhzqysuFLxfX6dLEM4ja6wtk4IvcrDbjkcb&#10;TLXt+UzdxRciQNilqKD0vkmldHlJBt3MNsTBu9nWoA+yLaRusQ9wU8unKEqkwYrDQokNHUvKPy93&#10;o+B5f8+Ob8tJ0p1ePr6jeYWH2wqVenwY9msQngb/H/5rZ1rBIl7E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E0PHAAAA3QAAAA8AAAAAAAAAAAAAAAAAmAIAAGRy&#10;cy9kb3ducmV2LnhtbFBLBQYAAAAABAAEAPUAAACMAwAAAAA=&#10;" strokeweight="3pt">
                  <v:stroke linestyle="thinThin"/>
                  <v:textbox inset="1.5mm,1mm,1.5mm,1mm">
                    <w:txbxContent>
                      <w:p w:rsidR="003F3645" w:rsidRDefault="003F3645" w:rsidP="003F3645">
                        <w:pPr>
                          <w:spacing w:before="200"/>
                          <w:jc w:val="center"/>
                          <w:rPr>
                            <w:b/>
                            <w:bCs/>
                            <w:sz w:val="23"/>
                          </w:rPr>
                        </w:pPr>
                        <w:r>
                          <w:rPr>
                            <w:b/>
                            <w:bCs/>
                            <w:sz w:val="23"/>
                          </w:rPr>
                          <w:t>Стіл</w:t>
                        </w:r>
                      </w:p>
                    </w:txbxContent>
                  </v:textbox>
                </v:shape>
                <v:line id="Line 255" o:spid="_x0000_s1051" style="position:absolute;visibility:visible;mso-wrap-style:square" from="8489,14303" to="9084,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41QMUAAADdAAAADwAAAGRycy9kb3ducmV2LnhtbESPT2vCQBTE70K/w/IKvUizqWhTU1cR&#10;odSrsX+uj+xrEpJ9G7Krrv30riB4HGbmN8xiFUwnjjS4xrKClyQFQVxa3XCl4Gv/8fwGwnlkjZ1l&#10;UnAmB6vlw2iBubYn3tGx8JWIEHY5Kqi973MpXVmTQZfYnjh6f3Yw6KMcKqkHPEW46eQkTV+lwYbj&#10;Qo09bWoq2+JgFPx7d/4x7TybFt+/7ZjnofrkoNTTY1i/g/AU/D18a2+1gmyazeD6Jj4B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41QMUAAADdAAAADwAAAAAAAAAA&#10;AAAAAAChAgAAZHJzL2Rvd25yZXYueG1sUEsFBgAAAAAEAAQA+QAAAJMDAAAAAA==&#10;">
                  <v:stroke endarrow="block" endarrowwidth="narrow" endarrowlength="long"/>
                </v:line>
                <v:line id="Line 256" o:spid="_x0000_s1052" style="position:absolute;visibility:visible;mso-wrap-style:square" from="3302,11228" to="3302,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yrN8QAAADdAAAADwAAAGRycy9kb3ducmV2LnhtbESPQWvCQBSE70L/w/IEL6IbRYxGVylC&#10;qddG214f2dckJPs2ZLe69te7BcHjMDPfMNt9MK24UO9qywpm0wQEcWF1zaWC8+ltsgLhPLLG1jIp&#10;uJGD/e5lsMVM2yt/0CX3pYgQdhkqqLzvMildUZFBN7UdcfR+bG/QR9mXUvd4jXDTynmSLKXBmuNC&#10;hR0dKiqa/Nco+PPu9mWadbrIP7+bMa9D+c5BqdEwvG5AeAr+GX60j1pBukiX8P8mPgG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HKs3xAAAAN0AAAAPAAAAAAAAAAAA&#10;AAAAAKECAABkcnMvZG93bnJldi54bWxQSwUGAAAAAAQABAD5AAAAkgMAAAAA&#10;">
                  <v:stroke endarrow="block" endarrowwidth="narrow" endarrowlength="long"/>
                </v:line>
                <v:shape id="Text Box 257" o:spid="_x0000_s1053" type="#_x0000_t202" style="position:absolute;left:1820;top:15671;width:3022;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lRcUA&#10;AADdAAAADwAAAGRycy9kb3ducmV2LnhtbESPQUvDQBSE74L/YXmCN7tRSiOx21KEQCmINY33R/a5&#10;SZt9G7PbJP77bkHocZiZb5jlerKtGKj3jWMFz7MEBHHldMNGQXnIn15B+ICssXVMCv7Iw3p1f7fE&#10;TLuRv2goghERwj5DBXUIXSalr2qy6GeuI47ej+sthih7I3WPY4TbVr4kyUJabDgu1NjRe03VqThb&#10;BQZdfvjcDeajGDH9zn/L/bE8KfX4MG3eQASawi38395qBek8TeH6Jj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GVFxQAAAN0AAAAPAAAAAAAAAAAAAAAAAJgCAABkcnMv&#10;ZG93bnJldi54bWxQSwUGAAAAAAQABAD1AAAAigMAAAAA&#10;" filled="f" fillcolor="#eaeaea" strokeweight="5pt">
                  <v:stroke linestyle="thinThin"/>
                  <v:textbox inset=".5mm,1mm,.5mm,1mm">
                    <w:txbxContent>
                      <w:p w:rsidR="003F3645" w:rsidRDefault="003F3645" w:rsidP="003F3645">
                        <w:pPr>
                          <w:jc w:val="center"/>
                          <w:rPr>
                            <w:b/>
                            <w:bCs/>
                          </w:rPr>
                        </w:pPr>
                        <w:r>
                          <w:rPr>
                            <w:b/>
                            <w:bCs/>
                          </w:rPr>
                          <w:t>Склад готової проду</w:t>
                        </w:r>
                        <w:r>
                          <w:rPr>
                            <w:b/>
                            <w:bCs/>
                          </w:rPr>
                          <w:t>к</w:t>
                        </w:r>
                        <w:r>
                          <w:rPr>
                            <w:b/>
                            <w:bCs/>
                          </w:rPr>
                          <w:t>ції</w:t>
                        </w:r>
                      </w:p>
                    </w:txbxContent>
                  </v:textbox>
                </v:shape>
                <v:shape id="Text Box 258" o:spid="_x0000_s1054" type="#_x0000_t202" style="position:absolute;left:1820;top:14845;width:3022;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xN8IA&#10;AADdAAAADwAAAGRycy9kb3ducmV2LnhtbERPXWvCMBR9H/gfwhX2NlOHrNIZZQiFIQxdre+X5i7t&#10;bG66Jmvrv18ehD0ezvdmN9lWDNT7xrGC5SIBQVw53bBRUJ7zpzUIH5A1to5JwY087Lazhw1m2o38&#10;SUMRjIgh7DNUUIfQZVL6qiaLfuE64sh9ud5iiLA3Uvc4xnDbyuckeZEWG44NNXa0r6m6Fr9WgUGX&#10;n4+HwXwUI6aX/Kc8fZdXpR7n09sriEBT+Bff3e9aQbpK49z4Jj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E3wgAAAN0AAAAPAAAAAAAAAAAAAAAAAJgCAABkcnMvZG93&#10;bnJldi54bWxQSwUGAAAAAAQABAD1AAAAhwMAAAAA&#10;" filled="f" fillcolor="#eaeaea" strokeweight="5pt">
                  <v:stroke linestyle="thinThin"/>
                  <v:textbox inset=".5mm,1mm,.5mm,1mm">
                    <w:txbxContent>
                      <w:p w:rsidR="003F3645" w:rsidRDefault="003F3645" w:rsidP="003F3645">
                        <w:pPr>
                          <w:jc w:val="center"/>
                          <w:rPr>
                            <w:b/>
                            <w:bCs/>
                          </w:rPr>
                        </w:pPr>
                        <w:r>
                          <w:rPr>
                            <w:b/>
                            <w:bCs/>
                          </w:rPr>
                          <w:t>Карантинний склад</w:t>
                        </w:r>
                      </w:p>
                    </w:txbxContent>
                  </v:textbox>
                </v:shape>
                <v:line id="Line 259" o:spid="_x0000_s1055" style="position:absolute;visibility:visible;mso-wrap-style:square" from="3358,15315" to="3359,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RcQAAADdAAAADwAAAGRycy9kb3ducmV2LnhtbESPQWvCQBSE74X+h+UVvBTdKNKY1FVE&#10;EHs1tnp9ZF+TkOzbkF117a93C4Ueh5n5hlmug+nElQbXWFYwnSQgiEurG64UfB534wUI55E1dpZJ&#10;wZ0crFfPT0vMtb3xga6Fr0SEsMtRQe19n0vpypoMuontiaP3bQeDPsqhknrAW4SbTs6S5E0abDgu&#10;1NjTtqayLS5GwY9395Nps3RefJ3bV85Cteeg1OglbN5BeAr+P/zX/tAK0nmawe+b+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gz9FxAAAAN0AAAAPAAAAAAAAAAAA&#10;AAAAAKECAABkcnMvZG93bnJldi54bWxQSwUGAAAAAAQABAD5AAAAkgMAAAAA&#10;">
                  <v:stroke endarrow="block" endarrowwidth="narrow" endarrowlength="long"/>
                </v:line>
                <v:line id="Line 260" o:spid="_x0000_s1056" style="position:absolute;visibility:visible;mso-wrap-style:square" from="4556,10732" to="4556,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c+sUAAADdAAAADwAAAGRycy9kb3ducmV2LnhtbERPz2vCMBS+D/wfwht4m+k2qdIZRRwD&#10;9TDUDbbjs3lrq81LSWJb/3tzGHj8+H7PFr2pRUvOV5YVPI8SEMS51RUXCr6/Pp6mIHxA1lhbJgVX&#10;8rCYDx5mmGnb8Z7aQyhEDGGfoYIyhCaT0uclGfQj2xBH7s86gyFCV0jtsIvhppYvSZJKgxXHhhIb&#10;WpWUnw8Xo+DzdZe2y8123f9s0mP+vj/+njqn1PCxX76BCNSHu/jfvdYKJuNp3B/fxCc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bc+sUAAADdAAAADwAAAAAAAAAA&#10;AAAAAAChAgAAZHJzL2Rvd25yZXYueG1sUEsFBgAAAAAEAAQA+QAAAJMDAAAAAA==&#10;"/>
                <v:shape id="Text Box 261" o:spid="_x0000_s1057" type="#_x0000_t202" style="position:absolute;left:2216;top:1820;width:216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A/McA&#10;AADdAAAADwAAAGRycy9kb3ducmV2LnhtbESP0WrCQBRE34X+w3ILvkjdpC02xmzEKgWlT7X9gGv2&#10;mgSzd0N2jWm/3hUKPg4zc4bJloNpRE+dqy0riKcRCOLC6ppLBT/fH08JCOeRNTaWScEvOVjmD6MM&#10;U20v/EX93pciQNilqKDyvk2ldEVFBt3UtsTBO9rOoA+yK6Xu8BLgppHPUTSTBmsOCxW2tK6oOO3P&#10;RsHL6rxd75LJrP/cHP6iuMb34xyVGj8OqwUIT4O/h//bW63g7TWJ4fYmPAGZ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twPzHAAAA3QAAAA8AAAAAAAAAAAAAAAAAmAIAAGRy&#10;cy9kb3ducmV2LnhtbFBLBQYAAAAABAAEAPUAAACMAwAAAAA=&#10;" strokeweight="3pt">
                  <v:stroke linestyle="thinThin"/>
                  <v:textbox inset="1.5mm,1mm,1.5mm,1mm">
                    <w:txbxContent>
                      <w:p w:rsidR="003F3645" w:rsidRDefault="003F3645" w:rsidP="003F3645">
                        <w:pPr>
                          <w:jc w:val="center"/>
                          <w:rPr>
                            <w:b/>
                            <w:bCs/>
                            <w:sz w:val="23"/>
                          </w:rPr>
                        </w:pPr>
                        <w:r>
                          <w:rPr>
                            <w:b/>
                            <w:bCs/>
                            <w:sz w:val="23"/>
                          </w:rPr>
                          <w:t>Підготовка</w:t>
                        </w:r>
                      </w:p>
                      <w:p w:rsidR="003F3645" w:rsidRDefault="003F3645" w:rsidP="003F3645">
                        <w:pPr>
                          <w:jc w:val="center"/>
                          <w:rPr>
                            <w:b/>
                            <w:bCs/>
                            <w:sz w:val="23"/>
                          </w:rPr>
                        </w:pPr>
                        <w:r>
                          <w:rPr>
                            <w:b/>
                            <w:bCs/>
                            <w:sz w:val="23"/>
                          </w:rPr>
                          <w:t>виробництва</w:t>
                        </w:r>
                      </w:p>
                    </w:txbxContent>
                  </v:textbox>
                </v:shape>
                <v:shape id="Text Box 262" o:spid="_x0000_s1058" type="#_x0000_t202" style="position:absolute;left:1316;top:1820;width:900;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J9sQA&#10;AADdAAAADwAAAGRycy9kb3ducmV2LnhtbESPQWvCQBSE7wX/w/KE3upGLRqiq4hU8NY2Cl4f2Wc2&#10;JPs2ZLdJ6q/vFgo9DjPzDbPdj7YRPXW+cqxgPktAEBdOV1wquF5OLykIH5A1No5JwTd52O8mT1vM&#10;tBv4k/o8lCJC2GeowITQZlL6wpBFP3MtcfTurrMYouxKqTscItw2cpEkK2mx4rhgsKWjoaLOv6yC&#10;j2WtV+GSN6l5e/hk6GV9y9+Vep6Ohw2IQGP4D/+1z1rB+jVdwO+b+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aCfbEAAAA3QAAAA8AAAAAAAAAAAAAAAAAmAIAAGRycy9k&#10;b3ducmV2LnhtbFBLBQYAAAAABAAEAPUAAACJAwAAAAA=&#10;" strokeweight="3pt">
                  <v:stroke linestyle="thinThin"/>
                  <v:textbox inset=".5mm,1mm,.5mm,1mm">
                    <w:txbxContent>
                      <w:p w:rsidR="003F3645" w:rsidRDefault="003F3645" w:rsidP="003F3645">
                        <w:pPr>
                          <w:jc w:val="center"/>
                          <w:rPr>
                            <w:b/>
                            <w:bCs/>
                            <w:sz w:val="23"/>
                          </w:rPr>
                        </w:pPr>
                        <w:r>
                          <w:rPr>
                            <w:b/>
                            <w:bCs/>
                            <w:sz w:val="23"/>
                          </w:rPr>
                          <w:t>ДР1</w:t>
                        </w:r>
                        <w:r>
                          <w:rPr>
                            <w:b/>
                            <w:bCs/>
                            <w:sz w:val="23"/>
                          </w:rPr>
                          <w:br/>
                          <w:t>К 1.1</w:t>
                        </w:r>
                      </w:p>
                    </w:txbxContent>
                  </v:textbox>
                </v:shape>
                <v:shape id="Text Box 263" o:spid="_x0000_s1059" type="#_x0000_t202" style="position:absolute;left:2216;top:2903;width:2163;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7EMYA&#10;AADdAAAADwAAAGRycy9kb3ducmV2LnhtbESP3WrCQBSE7wt9h+UIvSm6sYqmqatYRVB65c8DHLPH&#10;JJg9G7JrjD69Kwi9HGbmG2Yya00pGqpdYVlBvxeBIE6tLjhTcNivujEI55E1lpZJwY0czKbvbxNM&#10;tL3ylpqdz0SAsEtQQe59lUjp0pwMup6tiIN3srVBH2SdSV3jNcBNKb+iaCQNFhwWcqxokVN63l2M&#10;gsH8sl5s4s9R87c83qN+gb+nb1Tqo9POf0B4av1/+NVeawXjYTyA55vw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P7EMYAAADdAAAADwAAAAAAAAAAAAAAAACYAgAAZHJz&#10;L2Rvd25yZXYueG1sUEsFBgAAAAAEAAQA9QAAAIsDAAAAAA==&#10;" strokeweight="3pt">
                  <v:stroke linestyle="thinThin"/>
                  <v:textbox inset="1.5mm,1mm,1.5mm,1mm">
                    <w:txbxContent>
                      <w:p w:rsidR="003F3645" w:rsidRDefault="003F3645" w:rsidP="003F3645">
                        <w:pPr>
                          <w:jc w:val="center"/>
                          <w:rPr>
                            <w:b/>
                            <w:bCs/>
                            <w:sz w:val="23"/>
                          </w:rPr>
                        </w:pPr>
                        <w:r>
                          <w:rPr>
                            <w:b/>
                            <w:bCs/>
                            <w:sz w:val="23"/>
                          </w:rPr>
                          <w:t>Підготовка</w:t>
                        </w:r>
                      </w:p>
                      <w:p w:rsidR="003F3645" w:rsidRDefault="003F3645" w:rsidP="003F3645">
                        <w:pPr>
                          <w:jc w:val="center"/>
                          <w:rPr>
                            <w:sz w:val="23"/>
                          </w:rPr>
                        </w:pPr>
                        <w:r>
                          <w:rPr>
                            <w:b/>
                            <w:bCs/>
                            <w:sz w:val="23"/>
                          </w:rPr>
                          <w:t>сировини і</w:t>
                        </w:r>
                        <w:r>
                          <w:rPr>
                            <w:b/>
                            <w:bCs/>
                            <w:sz w:val="23"/>
                          </w:rPr>
                          <w:br/>
                          <w:t>матері</w:t>
                        </w:r>
                        <w:r>
                          <w:rPr>
                            <w:b/>
                            <w:bCs/>
                            <w:sz w:val="23"/>
                          </w:rPr>
                          <w:t>а</w:t>
                        </w:r>
                        <w:r>
                          <w:rPr>
                            <w:b/>
                            <w:bCs/>
                            <w:sz w:val="23"/>
                          </w:rPr>
                          <w:t>лів</w:t>
                        </w:r>
                      </w:p>
                    </w:txbxContent>
                  </v:textbox>
                </v:shape>
                <v:shape id="Text Box 264" o:spid="_x0000_s1060" type="#_x0000_t202" style="position:absolute;left:1316;top:2903;width:900;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0GcQA&#10;AADdAAAADwAAAGRycy9kb3ducmV2LnhtbESPQWvCQBSE7wX/w/KE3upGKzZEVxFR6M02Frw+ss9s&#10;SPZtyK5J2l/fFQo9DjPzDbPZjbYRPXW+cqxgPktAEBdOV1wq+LqcXlIQPiBrbByTgm/ysNtOnjaY&#10;aTfwJ/V5KEWEsM9QgQmhzaT0hSGLfuZa4ujdXGcxRNmVUnc4RLht5CJJVtJixXHBYEsHQ0Wd362C&#10;j9dar8Ilb1Jz/PHJ0Mv6mp+Vep6O+zWIQGP4D/+137WCt2W6hMe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NBnEAAAA3QAAAA8AAAAAAAAAAAAAAAAAmAIAAGRycy9k&#10;b3ducmV2LnhtbFBLBQYAAAAABAAEAPUAAACJAwAAAAA=&#10;" strokeweight="3pt">
                  <v:stroke linestyle="thinThin"/>
                  <v:textbox inset=".5mm,1mm,.5mm,1mm">
                    <w:txbxContent>
                      <w:p w:rsidR="003F3645" w:rsidRDefault="003F3645" w:rsidP="003F3645">
                        <w:pPr>
                          <w:jc w:val="center"/>
                          <w:rPr>
                            <w:b/>
                            <w:bCs/>
                            <w:sz w:val="22"/>
                          </w:rPr>
                        </w:pPr>
                      </w:p>
                      <w:p w:rsidR="003F3645" w:rsidRDefault="003F3645" w:rsidP="003F3645">
                        <w:pPr>
                          <w:jc w:val="center"/>
                          <w:rPr>
                            <w:b/>
                            <w:bCs/>
                            <w:sz w:val="23"/>
                          </w:rPr>
                        </w:pPr>
                        <w:r>
                          <w:rPr>
                            <w:b/>
                            <w:bCs/>
                            <w:sz w:val="23"/>
                          </w:rPr>
                          <w:t>ДР 2</w:t>
                        </w:r>
                      </w:p>
                    </w:txbxContent>
                  </v:textbox>
                </v:shape>
                <v:line id="Line 265" o:spid="_x0000_s1061" style="position:absolute;visibility:visible;mso-wrap-style:square" from="4376,3245" to="4954,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tFZ8QAAADdAAAADwAAAGRycy9kb3ducmV2LnhtbESPT2vCQBTE70K/w/IKvYhuKv5NXaUI&#10;pV6NrV4f2WcSkn0bsltd++ldQfA4zMxvmOU6mEacqXOVZQXvwwQEcW51xYWCn/3XYA7CeWSNjWVS&#10;cCUH69VLb4mpthfe0TnzhYgQdikqKL1vUyldXpJBN7QtcfROtjPoo+wKqTu8RLhp5ChJptJgxXGh&#10;xJY2JeV19mcU/Ht3PZh6MRtnv8e6z4tQfHNQ6u01fH6A8BT8M/xob7WC2Xg+gfub+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0VnxAAAAN0AAAAPAAAAAAAAAAAA&#10;AAAAAKECAABkcnMvZG93bnJldi54bWxQSwUGAAAAAAQABAD5AAAAkgMAAAAA&#10;">
                  <v:stroke endarrow="block" endarrowwidth="narrow" endarrowlength="long"/>
                </v:line>
                <v:shape id="Text Box 266" o:spid="_x0000_s1062" type="#_x0000_t202" style="position:absolute;left:5858;top:2789;width:2631;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YiMcA&#10;AADdAAAADwAAAGRycy9kb3ducmV2LnhtbESP3WrCQBSE7wu+w3KE3hTdaEtMo6uoRVC88ucBTrPH&#10;JJg9G7JrTH36bqHg5TAz3zCzRWcq0VLjSssKRsMIBHFmdcm5gvNpM0hAOI+ssbJMCn7IwWLee5lh&#10;qu2dD9QefS4ChF2KCgrv61RKlxVk0A1tTRy8i20M+iCbXOoG7wFuKjmOolgaLDksFFjTuqDserwZ&#10;Be/L23a9S97idv/1/YhGJa4un6jUa79bTkF46vwz/N/eagWTjyS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EWIjHAAAA3QAAAA8AAAAAAAAAAAAAAAAAmAIAAGRy&#10;cy9kb3ducmV2LnhtbFBLBQYAAAAABAAEAPUAAACMAwAAAAA=&#10;" strokeweight="3pt">
                  <v:stroke linestyle="thinThin"/>
                  <v:textbox inset="1.5mm,1mm,1.5mm,1mm">
                    <w:txbxContent>
                      <w:p w:rsidR="003F3645" w:rsidRDefault="003F3645" w:rsidP="003F3645">
                        <w:pPr>
                          <w:jc w:val="center"/>
                          <w:rPr>
                            <w:b/>
                            <w:bCs/>
                            <w:sz w:val="23"/>
                          </w:rPr>
                        </w:pPr>
                        <w:r>
                          <w:rPr>
                            <w:b/>
                            <w:bCs/>
                            <w:sz w:val="23"/>
                          </w:rPr>
                          <w:t>Подрібнення</w:t>
                        </w:r>
                      </w:p>
                      <w:p w:rsidR="003F3645" w:rsidRDefault="003F3645" w:rsidP="003F3645">
                        <w:pPr>
                          <w:jc w:val="center"/>
                          <w:rPr>
                            <w:b/>
                            <w:bCs/>
                            <w:sz w:val="22"/>
                          </w:rPr>
                        </w:pPr>
                        <w:r>
                          <w:rPr>
                            <w:b/>
                            <w:bCs/>
                            <w:sz w:val="23"/>
                          </w:rPr>
                          <w:t>і просіювання метил</w:t>
                        </w:r>
                        <w:r>
                          <w:rPr>
                            <w:b/>
                            <w:bCs/>
                            <w:sz w:val="23"/>
                          </w:rPr>
                          <w:t>у</w:t>
                        </w:r>
                        <w:r>
                          <w:rPr>
                            <w:b/>
                            <w:bCs/>
                            <w:sz w:val="23"/>
                          </w:rPr>
                          <w:t>рацилу</w:t>
                        </w:r>
                      </w:p>
                    </w:txbxContent>
                  </v:textbox>
                </v:shape>
                <v:shape id="Text Box 267" o:spid="_x0000_s1063" type="#_x0000_t202" style="position:absolute;left:4955;top:2789;width:900;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qbsUA&#10;AADdAAAADwAAAGRycy9kb3ducmV2LnhtbESPQWvCQBSE70L/w/IKvemmtWiIrlKKQm+2ieD1kX1m&#10;Q7JvQ3ZN0v56t1DocZiZb5jtfrKtGKj3tWMFz4sEBHHpdM2VgnNxnKcgfEDW2DomBd/kYb97mG0x&#10;027kLxryUIkIYZ+hAhNCl0npS0MW/cJ1xNG7ut5iiLKvpO5xjHDbypckWUmLNccFgx29Gyqb/GYV&#10;fC4bvQpF3qbm8OOTcZDNJT8p9fQ4vW1ABJrCf/iv/aEVrF/TNfy+iU9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apu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ДР 2.1</w:t>
                        </w:r>
                        <w:r>
                          <w:rPr>
                            <w:b/>
                            <w:bCs/>
                            <w:sz w:val="23"/>
                          </w:rPr>
                          <w:br/>
                          <w:t>К 2.1</w:t>
                        </w:r>
                      </w:p>
                    </w:txbxContent>
                  </v:textbox>
                </v:shape>
                <v:shape id="Text Box 268" o:spid="_x0000_s1064" type="#_x0000_t202" style="position:absolute;left:9059;top:2789;width:1536;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pYcQA&#10;AADdAAAADwAAAGRycy9kb3ducmV2LnhtbERPy2rCQBTdF/yH4QrdlDrRFptGR4kpBcWVjw+4zVyT&#10;YOZOyEwe7dd3FoUuD+e93o6mFj21rrKsYD6LQBDnVldcKLhePp9jEM4ja6wtk4JvcrDdTB7WmGg7&#10;8In6sy9ECGGXoILS+yaR0uUlGXQz2xAH7mZbgz7AtpC6xSGEm1ouomgpDVYcGkpsKCspv587o+Al&#10;7fbZIX5a9sePr59oXuHu9o5KPU7HdAXC0+j/xX/uvVbw9hqHueFNe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aWHEAAAA3QAAAA8AAAAAAAAAAAAAAAAAmAIAAGRycy9k&#10;b3ducmV2LnhtbFBLBQYAAAAABAAEAPUAAACJAwAAAAA=&#10;" strokeweight="3pt">
                  <v:stroke linestyle="thinThin"/>
                  <v:textbox inset="1.5mm,1mm,1.5mm,1mm">
                    <w:txbxContent>
                      <w:p w:rsidR="003F3645" w:rsidRDefault="003F3645" w:rsidP="003F3645">
                        <w:pPr>
                          <w:spacing w:before="120"/>
                          <w:jc w:val="center"/>
                          <w:rPr>
                            <w:b/>
                            <w:bCs/>
                            <w:sz w:val="23"/>
                          </w:rPr>
                        </w:pPr>
                        <w:r>
                          <w:rPr>
                            <w:b/>
                            <w:bCs/>
                            <w:sz w:val="23"/>
                          </w:rPr>
                          <w:t>Сито</w:t>
                        </w:r>
                      </w:p>
                      <w:p w:rsidR="003F3645" w:rsidRDefault="003F3645" w:rsidP="003F3645">
                        <w:pPr>
                          <w:jc w:val="center"/>
                          <w:rPr>
                            <w:b/>
                            <w:bCs/>
                            <w:sz w:val="23"/>
                          </w:rPr>
                        </w:pPr>
                        <w:r>
                          <w:rPr>
                            <w:b/>
                            <w:bCs/>
                            <w:sz w:val="23"/>
                          </w:rPr>
                          <w:t>ГФ-4</w:t>
                        </w:r>
                      </w:p>
                    </w:txbxContent>
                  </v:textbox>
                </v:shape>
                <v:line id="Line 269" o:spid="_x0000_s1065" style="position:absolute;visibility:visible;mso-wrap-style:square" from="4556,4276" to="4955,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ZPYsUAAADdAAAADwAAAGRycy9kb3ducmV2LnhtbESPzWrDMBCE74W+g9hCLyWRW0ITO5FN&#10;KZTmWufvulgb29haGUtNlDx9FQj0OMzMN8yqCKYXJxpda1nB6zQBQVxZ3XKtYLv5mixAOI+ssbdM&#10;Ci7koMgfH1aYaXvmHzqVvhYRwi5DBY33Qyalqxoy6KZ2II7e0Y4GfZRjLfWI5wg3vXxLkndpsOW4&#10;0OBAnw1VXflrFFy9u+xNl85n5e7QvXAa6m8OSj0/hY8lCE/B/4fv7bVWMJ8tUri9iU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ZPYsUAAADdAAAADwAAAAAAAAAA&#10;AAAAAAChAgAAZHJzL2Rvd25yZXYueG1sUEsFBgAAAAAEAAQA+QAAAJMDAAAAAA==&#10;">
                  <v:stroke endarrow="block" endarrowwidth="narrow" endarrowlength="long"/>
                </v:line>
                <v:shape id="Text Box 270" o:spid="_x0000_s1066" type="#_x0000_t202" style="position:absolute;left:5858;top:3872;width:2631;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zusMA&#10;AADdAAAADwAAAGRycy9kb3ducmV2LnhtbERPy4rCMBTdC/5DuIKbQVMd6WjHKD4QFFejfsC1ubZl&#10;mpvSxNrx681iwOXhvOfL1pSiodoVlhWMhhEI4tTqgjMFl/NuMAXhPLLG0jIp+CMHy0W3M8dE2wf/&#10;UHPymQgh7BJUkHtfJVK6NCeDbmgr4sDdbG3QB1hnUtf4COGmlOMoiqXBgkNDjhVtckp/T3ej4HN1&#10;328O04+4OW6vz2hU4Po2Q6X6vXb1DcJT69/if/deK/iazML+8CY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zusMAAADdAAAADwAAAAAAAAAAAAAAAACYAgAAZHJzL2Rv&#10;d25yZXYueG1sUEsFBgAAAAAEAAQA9QAAAIgDAAAAAA==&#10;" strokeweight="3pt">
                  <v:stroke linestyle="thinThin"/>
                  <v:textbox inset="1.5mm,1mm,1.5mm,1mm">
                    <w:txbxContent>
                      <w:p w:rsidR="003F3645" w:rsidRDefault="003F3645" w:rsidP="003F3645">
                        <w:pPr>
                          <w:jc w:val="center"/>
                          <w:rPr>
                            <w:b/>
                            <w:bCs/>
                            <w:sz w:val="23"/>
                          </w:rPr>
                        </w:pPr>
                        <w:r>
                          <w:rPr>
                            <w:b/>
                            <w:bCs/>
                            <w:sz w:val="23"/>
                          </w:rPr>
                          <w:t>Приготування суспе</w:t>
                        </w:r>
                        <w:r>
                          <w:rPr>
                            <w:b/>
                            <w:bCs/>
                            <w:sz w:val="23"/>
                          </w:rPr>
                          <w:t>н</w:t>
                        </w:r>
                        <w:r>
                          <w:rPr>
                            <w:b/>
                            <w:bCs/>
                            <w:sz w:val="23"/>
                          </w:rPr>
                          <w:t>зії метилурацилу в ПЕО-400</w:t>
                        </w:r>
                      </w:p>
                    </w:txbxContent>
                  </v:textbox>
                </v:shape>
                <v:shape id="Text Box 271" o:spid="_x0000_s1067" type="#_x0000_t202" style="position:absolute;left:4955;top:3872;width:900;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EBXMUA&#10;AADdAAAADwAAAGRycy9kb3ducmV2LnhtbESPQWvCQBSE74X+h+UVetONVayNrlLEgrdqUuj1kX1m&#10;Q7JvQ3ZN0v76riD0OMzMN8xmN9pG9NT5yrGC2TQBQVw4XXGp4Cv/mKxA+ICssXFMCn7Iw277+LDB&#10;VLuBz9RnoRQRwj5FBSaENpXSF4Ys+qlriaN3cZ3FEGVXSt3hEOG2kS9JspQWK44LBlvaGyrq7GoV&#10;nOa1XoY8a1bm8OuToZf1d/ap1PPT+L4GEWgM/+F7+6gVvC7eZnB7E5+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QFc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ДР 2.2</w:t>
                        </w:r>
                        <w:r>
                          <w:rPr>
                            <w:b/>
                            <w:bCs/>
                            <w:sz w:val="23"/>
                          </w:rPr>
                          <w:br/>
                          <w:t>К 2.2</w:t>
                        </w:r>
                      </w:p>
                    </w:txbxContent>
                  </v:textbox>
                </v:shape>
                <v:shape id="Text Box 272" o:spid="_x0000_s1068" type="#_x0000_t202" style="position:absolute;left:9059;top:3948;width:1536;height: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IVsYA&#10;AADdAAAADwAAAGRycy9kb3ducmV2LnhtbESP3YrCMBSE7xf2HcJZ8GbR1B/8qUZxFUHZq1Uf4Ngc&#10;27LNSWlirT69EQQvh5n5hpktGlOImiqXW1bQ7UQgiBOrc04VHA+b9hiE88gaC8uk4EYOFvPPjxnG&#10;2l75j+q9T0WAsItRQeZ9GUvpkowMuo4tiYN3tpVBH2SVSl3hNcBNIXtRNJQGcw4LGZa0yij531+M&#10;gv7ysl3txt/D+nd9ukfdHH/OE1Sq9dUspyA8Nf4dfrW3WsFoMOnB801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bIVsYAAADdAAAADwAAAAAAAAAAAAAAAACYAgAAZHJz&#10;L2Rvd25yZXYueG1sUEsFBgAAAAAEAAQA9QAAAIsDAAAAAA==&#10;" strokeweight="3pt">
                  <v:stroke linestyle="thinThin"/>
                  <v:textbox inset="1.5mm,1mm,1.5mm,1mm">
                    <w:txbxContent>
                      <w:p w:rsidR="003F3645" w:rsidRDefault="003F3645" w:rsidP="003F3645">
                        <w:pPr>
                          <w:spacing w:before="240"/>
                          <w:jc w:val="center"/>
                          <w:rPr>
                            <w:b/>
                            <w:bCs/>
                            <w:sz w:val="23"/>
                          </w:rPr>
                        </w:pPr>
                        <w:r>
                          <w:rPr>
                            <w:b/>
                            <w:bCs/>
                            <w:sz w:val="23"/>
                          </w:rPr>
                          <w:t>Реактор Р5</w:t>
                        </w:r>
                      </w:p>
                    </w:txbxContent>
                  </v:textbox>
                </v:shape>
                <v:line id="Line 273" o:spid="_x0000_s1069" style="position:absolute;visibility:visible;mso-wrap-style:square" from="8489,4384" to="9084,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fuVcUAAADdAAAADwAAAGRycy9kb3ducmV2LnhtbESPT2vCQBTE70K/w/IKvUjd1ErTpK4i&#10;QqlXY/9cH9nXJCT7NmRXXf30riB4HGbmN8x8GUwnDjS4xrKCl0kCgri0uuFKwffu8/kdhPPIGjvL&#10;pOBEDpaLh9Ecc22PvKVD4SsRIexyVFB73+dSurImg25ie+Lo/dvBoI9yqKQe8BjhppPTJHmTBhuO&#10;CzX2tK6pbIu9UXD27vRr2iydFT9/7ZizUH1xUOrpMaw+QHgK/h6+tTdaQTrLXuH6Jj4B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fuVcUAAADdAAAADwAAAAAAAAAA&#10;AAAAAAChAgAAZHJzL2Rvd25yZXYueG1sUEsFBgAAAAAEAAQA+QAAAJMDAAAAAA==&#10;">
                  <v:stroke endarrow="block" endarrowwidth="narrow" endarrowlength="long"/>
                </v:line>
                <v:line id="Line 274" o:spid="_x0000_s1070" style="position:absolute;visibility:visible;mso-wrap-style:square" from="4556,5385" to="4955,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52IcQAAADdAAAADwAAAGRycy9kb3ducmV2LnhtbESPQWvCQBSE7wX/w/IEL0U3lVCb1FWK&#10;IPbaqPX6yL4mIdm3Ibvq2l/fFYQeh5n5hlmug+nEhQbXWFbwMktAEJdWN1wpOOy30zcQziNr7CyT&#10;ghs5WK9GT0vMtb3yF10KX4kIYZejgtr7PpfSlTUZdDPbE0fvxw4GfZRDJfWA1wg3nZwnyas02HBc&#10;qLGnTU1lW5yNgl/vbt+mzRZpcTy1z5yFasdBqck4fLyD8BT8f/jR/tQKFmmWwv1Nf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nYhxAAAAN0AAAAPAAAAAAAAAAAA&#10;AAAAAKECAABkcnMvZG93bnJldi54bWxQSwUGAAAAAAQABAD5AAAAkgMAAAAA&#10;">
                  <v:stroke endarrow="block" endarrowwidth="narrow" endarrowlength="long"/>
                </v:line>
                <v:shape id="Text Box 275" o:spid="_x0000_s1071" type="#_x0000_t202" style="position:absolute;left:5858;top:4955;width:2631;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QIsgA&#10;AADdAAAADwAAAGRycy9kb3ducmV2LnhtbESP3WrCQBSE7wt9h+UUvBHdxFp/UjdiLYLSK38e4Jg9&#10;JqHZsyG7xrRP3xWEXg4z8w2zWHamEi01rrSsIB5GIIgzq0vOFZyOm8EMhPPIGivLpOCHHCzT56cF&#10;JtreeE/tweciQNglqKDwvk6kdFlBBt3Q1sTBu9jGoA+yyaVu8BbgppKjKJpIgyWHhQJrWheUfR+u&#10;RsHr6rpd72b9Sfv1ef6N4hI/LnNUqvfSrd5BeOr8f/jR3moF0/H8De5vwhOQ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T1AiyAAAAN0AAAAPAAAAAAAAAAAAAAAAAJgCAABk&#10;cnMvZG93bnJldi54bWxQSwUGAAAAAAQABAD1AAAAjQMAAAAA&#10;" strokeweight="3pt">
                  <v:stroke linestyle="thinThin"/>
                  <v:textbox inset="1.5mm,1mm,1.5mm,1mm">
                    <w:txbxContent>
                      <w:p w:rsidR="003F3645" w:rsidRDefault="003F3645" w:rsidP="003F3645">
                        <w:pPr>
                          <w:jc w:val="center"/>
                          <w:rPr>
                            <w:b/>
                            <w:bCs/>
                            <w:sz w:val="23"/>
                          </w:rPr>
                        </w:pPr>
                        <w:r>
                          <w:rPr>
                            <w:b/>
                            <w:bCs/>
                            <w:sz w:val="23"/>
                          </w:rPr>
                          <w:t>Приготування розч</w:t>
                        </w:r>
                        <w:r>
                          <w:rPr>
                            <w:b/>
                            <w:bCs/>
                            <w:sz w:val="23"/>
                          </w:rPr>
                          <w:t>и</w:t>
                        </w:r>
                        <w:r>
                          <w:rPr>
                            <w:b/>
                            <w:bCs/>
                            <w:sz w:val="23"/>
                          </w:rPr>
                          <w:t>ну натрію гепарину у воді</w:t>
                        </w:r>
                      </w:p>
                    </w:txbxContent>
                  </v:textbox>
                </v:shape>
                <v:shape id="Text Box 276" o:spid="_x0000_s1072" type="#_x0000_t202" style="position:absolute;left:4955;top:4955;width:900;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ZKMUA&#10;AADdAAAADwAAAGRycy9kb3ducmV2LnhtbESPQWvCQBSE7wX/w/KE3upGLalGVxGx0FvbKHh9ZJ/Z&#10;kOzbkF2TtL++Wyj0OMzMN8x2P9pG9NT5yrGC+SwBQVw4XXGp4HJ+fVqB8AFZY+OYFHyRh/1u8rDF&#10;TLuBP6nPQykihH2GCkwIbSalLwxZ9DPXEkfv5jqLIcqulLrDIcJtIxdJkkqLFccFgy0dDRV1frcK&#10;Ppa1TsM5b1bm9O2ToZf1NX9X6nE6HjYgAo3hP/zXftMKXp7XK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Jko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ДР 2.3</w:t>
                        </w:r>
                        <w:r>
                          <w:rPr>
                            <w:b/>
                            <w:bCs/>
                            <w:sz w:val="23"/>
                          </w:rPr>
                          <w:br/>
                          <w:t>К 2.3</w:t>
                        </w:r>
                      </w:p>
                    </w:txbxContent>
                  </v:textbox>
                </v:shape>
                <v:shape id="Text Box 277" o:spid="_x0000_s1073" type="#_x0000_t202" style="position:absolute;left:9059;top:5057;width:1536;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rzscA&#10;AADdAAAADwAAAGRycy9kb3ducmV2LnhtbESP0WrCQBRE3wX/YblCX0Q31qIxdRWbUrD0qbEfcJu9&#10;JqHZuyG7JrFf7wqFPg4zc4bZ7gdTi45aV1lWsJhHIIhzqysuFHyd3mYxCOeRNdaWScGVHOx349EW&#10;E217/qQu84UIEHYJKii9bxIpXV6SQTe3DXHwzrY16INsC6lb7APc1PIxilbSYMVhocSG0pLyn+xi&#10;FCwPl2P6Hk9X3cfr92+0qPDlvEGlHibD4RmEp8H/h//aR61g/bRZw/1NeAJyd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Ra87HAAAA3QAAAA8AAAAAAAAAAAAAAAAAmAIAAGRy&#10;cy9kb3ducmV2LnhtbFBLBQYAAAAABAAEAPUAAACMAwAAAAA=&#10;" strokeweight="3pt">
                  <v:stroke linestyle="thinThin"/>
                  <v:textbox inset="1.5mm,1mm,1.5mm,1mm">
                    <w:txbxContent>
                      <w:p w:rsidR="003F3645" w:rsidRDefault="003F3645" w:rsidP="003F3645">
                        <w:pPr>
                          <w:spacing w:before="240"/>
                          <w:jc w:val="center"/>
                          <w:rPr>
                            <w:sz w:val="23"/>
                          </w:rPr>
                        </w:pPr>
                        <w:r>
                          <w:rPr>
                            <w:b/>
                            <w:bCs/>
                            <w:sz w:val="23"/>
                          </w:rPr>
                          <w:t>Реактор Р9</w:t>
                        </w:r>
                      </w:p>
                    </w:txbxContent>
                  </v:textbox>
                </v:shape>
                <v:line id="Line 278" o:spid="_x0000_s1074" style="position:absolute;visibility:visible;mso-wrap-style:square" from="8489,5385" to="9084,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N8JMIAAADdAAAADwAAAGRycy9kb3ducmV2LnhtbERPz2vCMBS+C/sfwht4EU0nYm1nWsZg&#10;bFer266P5q0tbV5Kk2ncX78cBI8f3+99GcwgzjS5zrKCp1UCgri2uuNGwen4ttyBcB5Z42CZFFzJ&#10;QVk8zPaYa3vhA50r34gYwi5HBa33Yy6lq1sy6FZ2JI7cj50M+ginRuoJLzHcDHKdJFtpsOPY0OJI&#10;ry3VffVrFPx5d/0yfZZuqs/vfsFZaN45KDV/DC/PIDwFfxff3B9aQbrJ4tz4Jj4B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N8JMIAAADdAAAADwAAAAAAAAAAAAAA&#10;AAChAgAAZHJzL2Rvd25yZXYueG1sUEsFBgAAAAAEAAQA+QAAAJADAAAAAA==&#10;">
                  <v:stroke endarrow="block" endarrowwidth="narrow" endarrowlength="long"/>
                </v:line>
                <v:line id="Line 279" o:spid="_x0000_s1075" style="position:absolute;visibility:visible;mso-wrap-style:square" from="4556,6517" to="4955,6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v8UAAADdAAAADwAAAGRycy9kb3ducmV2LnhtbESPT2vCQBTE70K/w/IKXqRuWkSbNBsp&#10;QrFXY/9cH9nXJCT7NmRXXfvpXUHwOMzMb5h8HUwvjjS61rKC53kCgriyuuVawdf+4+kVhPPIGnvL&#10;pOBMDtbFwyTHTNsT7+hY+lpECLsMFTTeD5mUrmrIoJvbgTh6f3Y06KMca6lHPEW46eVLkiylwZbj&#10;QoMDbRqquvJgFPx7d/4xXbpalN+/3YzTUG85KDV9DO9vIDwFfw/f2p9awWqRpnB9E5+AL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Zv8UAAADdAAAADwAAAAAAAAAA&#10;AAAAAAChAgAAZHJzL2Rvd25yZXYueG1sUEsFBgAAAAAEAAQA+QAAAJMDAAAAAA==&#10;">
                  <v:stroke endarrow="block" endarrowwidth="narrow" endarrowlength="long"/>
                </v:line>
                <v:shape id="Text Box 280" o:spid="_x0000_s1076" type="#_x0000_t202" style="position:absolute;left:5855;top:6102;width:263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poMMA&#10;AADdAAAADwAAAGRycy9kb3ducmV2LnhtbERPyW7CMBC9V+IfrEHqBYENVVkCBgFVJRAnlg8Y4iGJ&#10;iMdRbELar68PSD0+vX2xam0pGqp94VjDcKBAEKfOFJxpuJy/+1MQPiAbLB2Thh/ysFp23haYGPfk&#10;IzWnkIkYwj5BDXkIVSKlT3Oy6AeuIo7czdUWQ4R1Jk2NzxhuSzlSaiwtFhwbcqxom1N6Pz2sho/1&#10;Y7fdT3vj5vB1/VXDAje3GWr93m3XcxCB2vAvfrl3RsPkU8X9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poMMAAADdAAAADwAAAAAAAAAAAAAAAACYAgAAZHJzL2Rv&#10;d25yZXYueG1sUEsFBgAAAAAEAAQA9QAAAIgDAAAAAA==&#10;" strokeweight="3pt">
                  <v:stroke linestyle="thinThin"/>
                  <v:textbox inset="1.5mm,1mm,1.5mm,1mm">
                    <w:txbxContent>
                      <w:p w:rsidR="003F3645" w:rsidRDefault="003F3645" w:rsidP="003F3645">
                        <w:pPr>
                          <w:pStyle w:val="2ffffc"/>
                          <w:jc w:val="center"/>
                          <w:rPr>
                            <w:b/>
                            <w:bCs/>
                            <w:sz w:val="23"/>
                          </w:rPr>
                        </w:pPr>
                        <w:r>
                          <w:rPr>
                            <w:b/>
                            <w:bCs/>
                            <w:sz w:val="23"/>
                          </w:rPr>
                          <w:t xml:space="preserve">Приготування мазевої основи (ПЕО-400  і </w:t>
                        </w:r>
                        <w:r>
                          <w:rPr>
                            <w:b/>
                            <w:bCs/>
                            <w:sz w:val="23"/>
                          </w:rPr>
                          <w:br/>
                          <w:t>ПЕО-1500)</w:t>
                        </w:r>
                      </w:p>
                    </w:txbxContent>
                  </v:textbox>
                </v:shape>
                <v:shape id="Text Box 281" o:spid="_x0000_s1077" type="#_x0000_t202" style="position:absolute;left:4955;top:6102;width:9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bRsUA&#10;AADdAAAADwAAAGRycy9kb3ducmV2LnhtbESPQWvCQBSE7wX/w/KE3uquFa1EV5FSwVvbWPD6yD6z&#10;Idm3IbtNUn99Vyj0OMzMN8x2P7pG9NSFyrOG+UyBIC68qbjU8HU+Pq1BhIhssPFMGn4owH43edhi&#10;ZvzAn9TnsRQJwiFDDTbGNpMyFJYchplviZN39Z3DmGRXStPhkOCukc9KraTDitOCxZZeLRV1/u00&#10;fCxqs4rnvFnbt1tQQy/rS/6u9eN0PGxARBrjf/ivfTIaXpZqDvc36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tG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ДР 2.4</w:t>
                        </w:r>
                        <w:r>
                          <w:rPr>
                            <w:b/>
                            <w:bCs/>
                            <w:sz w:val="23"/>
                          </w:rPr>
                          <w:br/>
                          <w:t>К 2.4</w:t>
                        </w:r>
                      </w:p>
                    </w:txbxContent>
                  </v:textbox>
                </v:shape>
                <v:shape id="Text Box 282" o:spid="_x0000_s1078" type="#_x0000_t202" style="position:absolute;left:9059;top:6102;width:1538;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TMYA&#10;AADdAAAADwAAAGRycy9kb3ducmV2LnhtbESP3WoCMRSE7wt9h3CE3hRNtPi3GsVaBKVX/jzAcXPc&#10;XdycLJu4bn36piD0cpiZb5j5srWlaKj2hWMN/Z4CQZw6U3Cm4XTcdCcgfEA2WDomDT/kYbl4fZlj&#10;Ytyd99QcQiYihH2CGvIQqkRKn+Zk0fdcRRy9i6sthijrTJoa7xFuSzlQaiQtFhwXcqxonVN6Pdys&#10;ho/VbbveTd5HzffX+aH6BX5epqj1W6ddzUAEasN/+NneGg3joRrA35v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1STMYAAADdAAAADwAAAAAAAAAAAAAAAACYAgAAZHJz&#10;L2Rvd25yZXYueG1sUEsFBgAAAAAEAAQA9QAAAIsDAAAAAA==&#10;" strokeweight="3pt">
                  <v:stroke linestyle="thinThin"/>
                  <v:textbox inset="1.5mm,1mm,1.5mm,1mm">
                    <w:txbxContent>
                      <w:p w:rsidR="003F3645" w:rsidRDefault="003F3645" w:rsidP="003F3645">
                        <w:pPr>
                          <w:spacing w:before="240"/>
                          <w:jc w:val="center"/>
                          <w:rPr>
                            <w:sz w:val="23"/>
                          </w:rPr>
                        </w:pPr>
                        <w:r>
                          <w:rPr>
                            <w:b/>
                            <w:bCs/>
                            <w:sz w:val="23"/>
                          </w:rPr>
                          <w:t>Реактор Р14</w:t>
                        </w:r>
                      </w:p>
                    </w:txbxContent>
                  </v:textbox>
                </v:shape>
                <v:shape id="Text Box 283" o:spid="_x0000_s1079" type="#_x0000_t202" style="position:absolute;left:5858;top:7223;width:263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318cA&#10;AADdAAAADwAAAGRycy9kb3ducmV2LnhtbESP3WoCMRSE7wt9h3AEb4omKvVnNYq1FJRe+fMAx81x&#10;d3Fzsmziuu3TG6HQy2FmvmEWq9aWoqHaF441DPoKBHHqTMGZhtPxqzcF4QOywdIxafghD6vl68sC&#10;E+PuvKfmEDIRIewT1JCHUCVS+jQni77vKuLoXVxtMURZZ9LUeI9wW8qhUmNpseC4kGNFm5zS6+Fm&#10;NYzWt+1mN30bN9+f5181KPDjMkOtu512PQcRqA3/4b/21miYvKsRPN/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B99fHAAAA3QAAAA8AAAAAAAAAAAAAAAAAmAIAAGRy&#10;cy9kb3ducmV2LnhtbFBLBQYAAAAABAAEAPUAAACMAwAAAAA=&#10;" strokeweight="3pt">
                  <v:stroke linestyle="thinThin"/>
                  <v:textbox inset="1.5mm,1mm,1.5mm,1mm">
                    <w:txbxContent>
                      <w:p w:rsidR="003F3645" w:rsidRDefault="003F3645" w:rsidP="003F3645">
                        <w:pPr>
                          <w:pStyle w:val="2ffffc"/>
                          <w:jc w:val="center"/>
                          <w:rPr>
                            <w:b/>
                            <w:bCs/>
                            <w:sz w:val="23"/>
                          </w:rPr>
                        </w:pPr>
                        <w:r>
                          <w:rPr>
                            <w:b/>
                            <w:bCs/>
                            <w:sz w:val="23"/>
                          </w:rPr>
                          <w:t xml:space="preserve">Введення суспензії метилурацилу </w:t>
                        </w:r>
                        <w:r>
                          <w:rPr>
                            <w:b/>
                            <w:bCs/>
                            <w:sz w:val="23"/>
                          </w:rPr>
                          <w:br/>
                          <w:t>в осн</w:t>
                        </w:r>
                        <w:r>
                          <w:rPr>
                            <w:b/>
                            <w:bCs/>
                            <w:sz w:val="23"/>
                          </w:rPr>
                          <w:t>о</w:t>
                        </w:r>
                        <w:r>
                          <w:rPr>
                            <w:b/>
                            <w:bCs/>
                            <w:sz w:val="23"/>
                          </w:rPr>
                          <w:t>ву</w:t>
                        </w:r>
                      </w:p>
                    </w:txbxContent>
                  </v:textbox>
                </v:shape>
                <v:shape id="Text Box 284" o:spid="_x0000_s1080" type="#_x0000_t202" style="position:absolute;left:4955;top:7223;width:9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043sUA&#10;AADdAAAADwAAAGRycy9kb3ducmV2LnhtbESPQUvDQBSE74L/YXlCb3bXVmuJ2ZRSWvCmpoLXR/aZ&#10;Dcm+DdltEv31riB4HGbmGybfza4TIw2h8azhbqlAEFfeNFxreD+fbrcgQkQ22HkmDV8UYFdcX+WY&#10;GT/xG41lrEWCcMhQg42xz6QMlSWHYel74uR9+sFhTHKopRlwSnDXyZVSG+mw4bRgsaeDpaotL07D&#10;67o1m3guu609fgc1jbL9KF+0XtzM+ycQkeb4H/5rPxsNjw/qHn7fpCc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Tje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ТП 3.1</w:t>
                        </w:r>
                        <w:r>
                          <w:rPr>
                            <w:b/>
                            <w:bCs/>
                            <w:sz w:val="23"/>
                          </w:rPr>
                          <w:br/>
                          <w:t>К 3.1</w:t>
                        </w:r>
                      </w:p>
                    </w:txbxContent>
                  </v:textbox>
                </v:shape>
                <v:shape id="Text Box 285" o:spid="_x0000_s1081" type="#_x0000_t202" style="position:absolute;left:9059;top:7223;width:1538;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KOMYA&#10;AADdAAAADwAAAGRycy9kb3ducmV2LnhtbESP3WoCMRSE7wt9h3AEb4omWvxbjWItBaVX/jzAcXPc&#10;XdycLJu4rj59Uyj0cpiZb5jFqrWlaKj2hWMNg74CQZw6U3Cm4XT86k1B+IBssHRMGh7kYbV8fVlg&#10;Ytyd99QcQiYihH2CGvIQqkRKn+Zk0fddRRy9i6sthijrTJoa7xFuSzlUaiwtFhwXcqxok1N6Pdys&#10;hvf1bbvZTd/Gzffn+akGBX5cZqh1t9Ou5yACteE//NfeGg2TkRrB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TKOMYAAADdAAAADwAAAAAAAAAAAAAAAACYAgAAZHJz&#10;L2Rvd25yZXYueG1sUEsFBgAAAAAEAAQA9QAAAIsDAAAAAA==&#10;" strokeweight="3pt">
                  <v:stroke linestyle="thinThin"/>
                  <v:textbox inset="1.5mm,1mm,1.5mm,1mm">
                    <w:txbxContent>
                      <w:p w:rsidR="003F3645" w:rsidRDefault="003F3645" w:rsidP="003F3645">
                        <w:pPr>
                          <w:spacing w:before="240"/>
                          <w:jc w:val="center"/>
                          <w:rPr>
                            <w:sz w:val="23"/>
                          </w:rPr>
                        </w:pPr>
                        <w:r>
                          <w:rPr>
                            <w:b/>
                            <w:bCs/>
                            <w:sz w:val="23"/>
                          </w:rPr>
                          <w:t>Реактор Р14</w:t>
                        </w:r>
                      </w:p>
                    </w:txbxContent>
                  </v:textbox>
                </v:shape>
                <v:line id="Line 286" o:spid="_x0000_s1082" style="position:absolute;visibility:visible;mso-wrap-style:square" from="8489,7633" to="9084,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vX18UAAADdAAAADwAAAGRycy9kb3ducmV2LnhtbESPQWvCQBSE70L/w/IKvYhuLFZrzEak&#10;UNqrqdrrI/tMQrJvQ3arq7++KxR6HGbmGybbBNOJMw2usaxgNk1AEJdWN1wp2H+9T15BOI+ssbNM&#10;Cq7kYJM/jDJMtb3wjs6Fr0SEsEtRQe19n0rpypoMuqntiaN3soNBH+VQST3gJcJNJ5+TZCENNhwX&#10;auzpraayLX6Mgpt316NpV8t5cfhux7wK1QcHpZ4ew3YNwlPw/+G/9qdWsHxJFnB/E5+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vX18UAAADdAAAADwAAAAAAAAAA&#10;AAAAAAChAgAAZHJzL2Rvd25yZXYueG1sUEsFBgAAAAAEAAQA+QAAAJMDAAAAAA==&#10;">
                  <v:stroke endarrow="block" endarrowwidth="narrow" endarrowlength="long"/>
                </v:line>
                <v:line id="Line 287" o:spid="_x0000_s1083" style="position:absolute;visibility:visible;mso-wrap-style:square" from="4556,8716" to="4955,8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dyTMUAAADdAAAADwAAAGRycy9kb3ducmV2LnhtbESPT2vCQBTE70K/w/IKvYhuLLXR6CpS&#10;KPXa1D/XR/aZhGTfhuxW1356tyB4HGbmN8xyHUwrztS72rKCyTgBQVxYXXOpYPfzOZqBcB5ZY2uZ&#10;FFzJwXr1NFhipu2Fv+mc+1JECLsMFVTed5mUrqjIoBvbjjh6J9sb9FH2pdQ9XiLctPI1Sd6lwZrj&#10;QoUdfVRUNPmvUfDn3fVgmnn6lu+PzZDnofzioNTLc9gsQHgK/hG+t7daQTpNUvh/E5+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dyTMUAAADdAAAADwAAAAAAAAAA&#10;AAAAAAChAgAAZHJzL2Rvd25yZXYueG1sUEsFBgAAAAAEAAQA+QAAAJMDAAAAAA==&#10;">
                  <v:stroke endarrow="block" endarrowwidth="narrow" endarrowlength="long"/>
                </v:line>
                <v:shape id="Text Box 288" o:spid="_x0000_s1084" type="#_x0000_t202" style="position:absolute;left:5855;top:8249;width:263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VlpsMA&#10;AADdAAAADwAAAGRycy9kb3ducmV2LnhtbERPyW7CMBC9V+IfrEHqBYENVVkCBgFVJRAnlg8Y4iGJ&#10;iMdRbELar68PSD0+vX2xam0pGqp94VjDcKBAEKfOFJxpuJy/+1MQPiAbLB2Thh/ysFp23haYGPfk&#10;IzWnkIkYwj5BDXkIVSKlT3Oy6AeuIo7czdUWQ4R1Jk2NzxhuSzlSaiwtFhwbcqxom1N6Pz2sho/1&#10;Y7fdT3vj5vB1/VXDAje3GWr93m3XcxCB2vAvfrl3RsPkU8W5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VlpsMAAADdAAAADwAAAAAAAAAAAAAAAACYAgAAZHJzL2Rv&#10;d25yZXYueG1sUEsFBgAAAAAEAAQA9QAAAIgDAAAAAA==&#10;" strokeweight="3pt">
                  <v:stroke linestyle="thinThin"/>
                  <v:textbox inset="1.5mm,1mm,1.5mm,1mm">
                    <w:txbxContent>
                      <w:p w:rsidR="003F3645" w:rsidRDefault="003F3645" w:rsidP="003F3645">
                        <w:pPr>
                          <w:pStyle w:val="2ffffc"/>
                          <w:ind w:left="-57" w:right="-57"/>
                          <w:jc w:val="center"/>
                          <w:rPr>
                            <w:b/>
                            <w:bCs/>
                            <w:sz w:val="23"/>
                          </w:rPr>
                        </w:pPr>
                        <w:r>
                          <w:rPr>
                            <w:b/>
                            <w:bCs/>
                            <w:sz w:val="23"/>
                          </w:rPr>
                          <w:t>Введення розчину натрію гепарину в о</w:t>
                        </w:r>
                        <w:r>
                          <w:rPr>
                            <w:b/>
                            <w:bCs/>
                            <w:sz w:val="23"/>
                          </w:rPr>
                          <w:t>с</w:t>
                        </w:r>
                        <w:r>
                          <w:rPr>
                            <w:b/>
                            <w:bCs/>
                            <w:sz w:val="23"/>
                          </w:rPr>
                          <w:t>нову</w:t>
                        </w:r>
                      </w:p>
                    </w:txbxContent>
                  </v:textbox>
                </v:shape>
                <v:shape id="Text Box 289" o:spid="_x0000_s1085" type="#_x0000_t202" style="position:absolute;left:4955;top:8249;width:9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XQMUA&#10;AADdAAAADwAAAGRycy9kb3ducmV2LnhtbESPQUvDQBSE74L/YXlCb3bXFmuN2ZRSWvCmpoLXR/aZ&#10;Dcm+DdltEv31riB4HGbmGybfza4TIw2h8azhbqlAEFfeNFxreD+fbrcgQkQ22HkmDV8UYFdcX+WY&#10;GT/xG41lrEWCcMhQg42xz6QMlSWHYel74uR9+sFhTHKopRlwSnDXyZVSG+mw4bRgsaeDpaotL07D&#10;67o1m3guu609fgc1jbL9KF+0XtzM+ycQkeb4H/5rPxsND/fqEX7fpCc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JdA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ТП 3.2</w:t>
                        </w:r>
                        <w:r>
                          <w:rPr>
                            <w:b/>
                            <w:bCs/>
                            <w:sz w:val="23"/>
                          </w:rPr>
                          <w:br/>
                          <w:t>К 3.2</w:t>
                        </w:r>
                      </w:p>
                    </w:txbxContent>
                  </v:textbox>
                </v:shape>
                <v:shape id="Text Box 290" o:spid="_x0000_s1086" type="#_x0000_t202" style="position:absolute;left:9059;top:8249;width:1538;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fcQA&#10;AADdAAAADwAAAGRycy9kb3ducmV2LnhtbERPzWrCQBC+C32HZQpeSrNJizZNXSVVBKWnqg8wzY5J&#10;aHY2ZDcx9endQ8Hjx/e/WI2mEQN1rrasIIliEMSF1TWXCk7H7XMKwnlkjY1lUvBHDlbLh8kCM20v&#10;/E3DwZcihLDLUEHlfZtJ6YqKDLrItsSBO9vOoA+wK6Xu8BLCTSNf4nguDdYcGipsaV1R8XvojYLX&#10;vN+t9+nTfPja/FzjpMbP8zsqNX0c8w8QnkZ/F/+7d1rB2ywJ+8Ob8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33EAAAA3QAAAA8AAAAAAAAAAAAAAAAAmAIAAGRycy9k&#10;b3ducmV2LnhtbFBLBQYAAAAABAAEAPUAAACJAwAAAAA=&#10;" strokeweight="3pt">
                  <v:stroke linestyle="thinThin"/>
                  <v:textbox inset="1.5mm,1mm,1.5mm,1mm">
                    <w:txbxContent>
                      <w:p w:rsidR="003F3645" w:rsidRDefault="003F3645" w:rsidP="003F3645">
                        <w:pPr>
                          <w:spacing w:before="240"/>
                          <w:jc w:val="center"/>
                          <w:rPr>
                            <w:sz w:val="23"/>
                          </w:rPr>
                        </w:pPr>
                        <w:r>
                          <w:rPr>
                            <w:b/>
                            <w:bCs/>
                            <w:sz w:val="23"/>
                          </w:rPr>
                          <w:t>Реактор Р14</w:t>
                        </w:r>
                      </w:p>
                    </w:txbxContent>
                  </v:textbox>
                </v:shape>
                <v:line id="Line 291" o:spid="_x0000_s1087" style="position:absolute;visibility:visible;mso-wrap-style:square" from="8489,8713" to="9084,8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vZfsUAAADdAAAADwAAAGRycy9kb3ducmV2LnhtbESPT2vCQBTE70K/w/KEXqRuUmyj0VVK&#10;QezV2D/XR/aZhGTfhuxWVz99Vyh4HGbmN8xqE0wnTjS4xrKCdJqAIC6tbrhS8HnYPs1BOI+ssbNM&#10;Ci7kYLN+GK0w1/bMezoVvhIRwi5HBbX3fS6lK2sy6Ka2J47e0Q4GfZRDJfWA5wg3nXxOkldpsOG4&#10;UGNP7zWVbfFrFFy9u3ybdpHNiq+fdsKLUO04KPU4Dm9LEJ6Cv4f/2x9aQfaSpnB7E5+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vZfsUAAADdAAAADwAAAAAAAAAA&#10;AAAAAAChAgAAZHJzL2Rvd25yZXYueG1sUEsFBgAAAAAEAAQA+QAAAJMDAAAAAA==&#10;">
                  <v:stroke endarrow="block" endarrowwidth="narrow" endarrowlength="long"/>
                </v:line>
                <v:line id="Line 292" o:spid="_x0000_s1088" style="position:absolute;visibility:visible;mso-wrap-style:square" from="4556,9603" to="4955,9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HCcQAAADdAAAADwAAAGRycy9kb3ducmV2LnhtbESPQWvCQBSE74L/YXmCF6kbxWpNXaUI&#10;pV6N2l4f2dckJPs2ZLe6+utdoeBxmJlvmNUmmEacqXOVZQWTcQKCOLe64kLB8fD58gbCeWSNjWVS&#10;cCUHm3W/t8JU2wvv6Zz5QkQIuxQVlN63qZQuL8mgG9uWOHq/tjPoo+wKqTu8RLhp5DRJ5tJgxXGh&#10;xJa2JeV19mcU3Ly7fpt6uZhlp596xMtQfHFQajgIH+8gPAX/DP+3d1rB4nUyhceb+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UcJxAAAAN0AAAAPAAAAAAAAAAAA&#10;AAAAAKECAABkcnMvZG93bnJldi54bWxQSwUGAAAAAAQABAD5AAAAkgMAAAAA&#10;">
                  <v:stroke endarrow="block" endarrowwidth="narrow" endarrowlength="long"/>
                </v:line>
                <v:shape id="Text Box 293" o:spid="_x0000_s1089" type="#_x0000_t202" style="position:absolute;left:5855;top:9275;width:2631;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hCscA&#10;AADdAAAADwAAAGRycy9kb3ducmV2LnhtbESP3WrCQBSE7wu+w3KE3hTdpFJ/oquoRVB65c8DHLPH&#10;JJg9G7JrTH16Vyj0cpiZb5jZojWlaKh2hWUFcT8CQZxaXXCm4HTc9MYgnEfWWFomBb/kYDHvvM0w&#10;0fbOe2oOPhMBwi5BBbn3VSKlS3My6Pq2Ig7exdYGfZB1JnWN9wA3pfyMoqE0WHBYyLGidU7p9XAz&#10;CgbL23a9G38Mm5/v8yOKC1xdJqjUe7ddTkF4av1/+K+91QpGX/EAXm/CE5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YYQrHAAAA3QAAAA8AAAAAAAAAAAAAAAAAmAIAAGRy&#10;cy9kb3ducmV2LnhtbFBLBQYAAAAABAAEAPUAAACMAwAAAAA=&#10;" strokeweight="3pt">
                  <v:stroke linestyle="thinThin"/>
                  <v:textbox inset="1.5mm,1mm,1.5mm,1mm">
                    <w:txbxContent>
                      <w:p w:rsidR="003F3645" w:rsidRDefault="003F3645" w:rsidP="003F3645">
                        <w:pPr>
                          <w:pStyle w:val="2ffffc"/>
                          <w:spacing w:before="120"/>
                          <w:jc w:val="center"/>
                          <w:rPr>
                            <w:b/>
                            <w:bCs/>
                            <w:sz w:val="23"/>
                          </w:rPr>
                        </w:pPr>
                        <w:r>
                          <w:rPr>
                            <w:b/>
                            <w:bCs/>
                            <w:sz w:val="23"/>
                          </w:rPr>
                          <w:t xml:space="preserve">Гомогенізація </w:t>
                        </w:r>
                        <w:r>
                          <w:rPr>
                            <w:b/>
                            <w:bCs/>
                            <w:sz w:val="23"/>
                          </w:rPr>
                          <w:br/>
                          <w:t>м</w:t>
                        </w:r>
                        <w:r>
                          <w:rPr>
                            <w:b/>
                            <w:bCs/>
                            <w:sz w:val="23"/>
                          </w:rPr>
                          <w:t>а</w:t>
                        </w:r>
                        <w:r>
                          <w:rPr>
                            <w:b/>
                            <w:bCs/>
                            <w:sz w:val="23"/>
                          </w:rPr>
                          <w:t>зі</w:t>
                        </w:r>
                      </w:p>
                    </w:txbxContent>
                  </v:textbox>
                </v:shape>
                <v:shape id="Text Box 294" o:spid="_x0000_s1090" type="#_x0000_t202" style="position:absolute;left:4955;top:9275;width:900;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SuA8UA&#10;AADdAAAADwAAAGRycy9kb3ducmV2LnhtbESPQWvCQBSE7wX/w/IEb3Vja61EVymlgjdrFHp9ZJ/Z&#10;kOzbkN0m0V/vFgoeh5n5hllvB1uLjlpfOlYwmyYgiHOnSy4UnE+75yUIH5A11o5JwZU8bDejpzWm&#10;2vV8pC4LhYgQ9ikqMCE0qZQ+N2TRT11DHL2Lay2GKNtC6hb7CLe1fEmShbRYclww2NCnobzKfq2C&#10;79dKL8Ipq5fm6+aTvpPVT3ZQajIePlYgAg3hEf5v77WC97fZHP7exCc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K4DxQAAAN0AAAAPAAAAAAAAAAAAAAAAAJgCAABkcnMv&#10;ZG93bnJldi54bWxQSwUGAAAAAAQABAD1AAAAigMAAAAA&#10;" strokeweight="3pt">
                  <v:stroke linestyle="thinThin"/>
                  <v:textbox inset=".5mm,1mm,.5mm,1mm">
                    <w:txbxContent>
                      <w:p w:rsidR="003F3645" w:rsidRDefault="003F3645" w:rsidP="003F3645">
                        <w:pPr>
                          <w:spacing w:before="120"/>
                          <w:jc w:val="center"/>
                          <w:rPr>
                            <w:b/>
                            <w:bCs/>
                            <w:sz w:val="23"/>
                          </w:rPr>
                        </w:pPr>
                        <w:r>
                          <w:rPr>
                            <w:b/>
                            <w:bCs/>
                            <w:sz w:val="23"/>
                          </w:rPr>
                          <w:t>ТП 3.3</w:t>
                        </w:r>
                        <w:r>
                          <w:rPr>
                            <w:b/>
                            <w:bCs/>
                            <w:sz w:val="23"/>
                          </w:rPr>
                          <w:br/>
                          <w:t>К 3.3</w:t>
                        </w:r>
                      </w:p>
                    </w:txbxContent>
                  </v:textbox>
                </v:shape>
                <v:shape id="Text Box 295" o:spid="_x0000_s1091" type="#_x0000_t202" style="position:absolute;left:9059;top:9275;width:1536;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c5cYA&#10;AADdAAAADwAAAGRycy9kb3ducmV2LnhtbESP3WrCQBSE7wu+w3IEb4puYvEvuopaBKVX/jzAMXtM&#10;gtmzIbvGtE/fFQq9HGbmG2axak0pGqpdYVlBPIhAEKdWF5wpuJx3/SkI55E1lpZJwTc5WC07bwtM&#10;tH3ykZqTz0SAsEtQQe59lUjp0pwMuoGtiIN3s7VBH2SdSV3jM8BNKYdRNJYGCw4LOVa0zSm9nx5G&#10;wcf6sd8epu/j5uvz+hPFBW5uM1Sq123XcxCeWv8f/mvvtYLJKB7B601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1c5cYAAADdAAAADwAAAAAAAAAAAAAAAACYAgAAZHJz&#10;L2Rvd25yZXYueG1sUEsFBgAAAAAEAAQA9QAAAIsDAAAAAA==&#10;" strokeweight="3pt">
                  <v:stroke linestyle="thinThin"/>
                  <v:textbox inset="1.5mm,1mm,1.5mm,1mm">
                    <w:txbxContent>
                      <w:p w:rsidR="003F3645" w:rsidRDefault="003F3645" w:rsidP="003F3645">
                        <w:pPr>
                          <w:spacing w:before="80"/>
                          <w:jc w:val="center"/>
                          <w:rPr>
                            <w:b/>
                            <w:bCs/>
                            <w:sz w:val="23"/>
                          </w:rPr>
                        </w:pPr>
                        <w:r>
                          <w:rPr>
                            <w:b/>
                            <w:bCs/>
                            <w:sz w:val="23"/>
                          </w:rPr>
                          <w:t>РПА</w:t>
                        </w:r>
                      </w:p>
                      <w:p w:rsidR="003F3645" w:rsidRDefault="003F3645" w:rsidP="003F3645">
                        <w:pPr>
                          <w:jc w:val="center"/>
                          <w:rPr>
                            <w:b/>
                            <w:bCs/>
                            <w:sz w:val="23"/>
                          </w:rPr>
                        </w:pPr>
                        <w:r>
                          <w:rPr>
                            <w:b/>
                            <w:bCs/>
                            <w:sz w:val="23"/>
                          </w:rPr>
                          <w:t>ФП-15</w:t>
                        </w:r>
                      </w:p>
                    </w:txbxContent>
                  </v:textbox>
                </v:shape>
                <v:line id="Line 296" o:spid="_x0000_s1092" style="position:absolute;visibility:visible;mso-wrap-style:square" from="8489,9742" to="9084,9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JBCsUAAADdAAAADwAAAGRycy9kb3ducmV2LnhtbESPzWrDMBCE74W+g9hALyWRU5o/x3Io&#10;hdJc6zbJdbE2trG1MpaaKH36qBDIcZiZb5hsE0wnTjS4xrKC6SQBQVxa3XCl4Of7Y7wE4Tyyxs4y&#10;KbiQg03++JBhqu2Zv+hU+EpECLsUFdTe96mUrqzJoJvYnjh6RzsY9FEOldQDniPcdPIlSebSYMNx&#10;ocae3msq2+LXKPjz7rI37WrxWuwO7TOvQvXJQamnUXhbg/AU/D18a2+1gsVsOof/N/EJy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JBCsUAAADdAAAADwAAAAAAAAAA&#10;AAAAAAChAgAAZHJzL2Rvd25yZXYueG1sUEsFBgAAAAAEAAQA+QAAAJMDAAAAAA==&#10;">
                  <v:stroke endarrow="block" endarrowwidth="narrow" endarrowlength="long"/>
                </v:line>
                <v:line id="Line 297" o:spid="_x0000_s1093" style="position:absolute;flip:y;visibility:visible;mso-wrap-style:square" from="4553,3245" to="4553,6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8gAAADdAAAADwAAAGRycy9kb3ducmV2LnhtbESPT2sCMRTE74V+h/AKvRTNWlr/bI0i&#10;hUIPXqqy4u25ed0su3nZJqmu394UhB6HmfkNM1/2thUn8qF2rGA0zEAQl07XXCnYbT8GUxAhImts&#10;HZOCCwVYLu7v5phrd+YvOm1iJRKEQ44KTIxdLmUoDVkMQ9cRJ+/beYsxSV9J7fGc4LaVz1k2lhZr&#10;TgsGO3o3VDabX6tATtdPP351fGmKZr+fmaIsusNaqceHfvUGIlIf/8O39qdWMHkdTeDvTXoCcnE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ua8gAAADdAAAADwAAAAAA&#10;AAAAAAAAAAChAgAAZHJzL2Rvd25yZXYueG1sUEsFBgAAAAAEAAQA+QAAAJYDAAAAAA==&#10;"/>
                <v:shape id="Text Box 298" o:spid="_x0000_s1094" type="#_x0000_t202" style="position:absolute;left:2207;top:7223;width:2163;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ze8QA&#10;AADdAAAADwAAAGRycy9kb3ducmV2LnhtbERPzWrCQBC+C32HZQpeSrNJizZNXSVVBKWnqg8wzY5J&#10;aHY2ZDcx9endQ8Hjx/e/WI2mEQN1rrasIIliEMSF1TWXCk7H7XMKwnlkjY1lUvBHDlbLh8kCM20v&#10;/E3DwZcihLDLUEHlfZtJ6YqKDLrItsSBO9vOoA+wK6Xu8BLCTSNf4nguDdYcGipsaV1R8XvojYLX&#10;vN+t9+nTfPja/FzjpMbP8zsqNX0c8w8QnkZ/F/+7d1rB2ywJc8Ob8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883vEAAAA3QAAAA8AAAAAAAAAAAAAAAAAmAIAAGRycy9k&#10;b3ducmV2LnhtbFBLBQYAAAAABAAEAPUAAACJAwAAAAA=&#10;" strokeweight="3pt">
                  <v:stroke linestyle="thinThin"/>
                  <v:textbox inset="1.5mm,1mm,1.5mm,1mm">
                    <w:txbxContent>
                      <w:p w:rsidR="003F3645" w:rsidRDefault="003F3645" w:rsidP="003F3645">
                        <w:pPr>
                          <w:pStyle w:val="2ffffc"/>
                          <w:spacing w:before="40"/>
                          <w:jc w:val="center"/>
                          <w:rPr>
                            <w:b/>
                            <w:bCs/>
                            <w:sz w:val="26"/>
                          </w:rPr>
                        </w:pPr>
                        <w:r>
                          <w:rPr>
                            <w:b/>
                            <w:bCs/>
                            <w:sz w:val="26"/>
                          </w:rPr>
                          <w:t>Виготовлення мазі</w:t>
                        </w:r>
                      </w:p>
                    </w:txbxContent>
                  </v:textbox>
                </v:shape>
                <v:shape id="Text Box 299" o:spid="_x0000_s1095" type="#_x0000_t202" style="position:absolute;left:1307;top:7223;width:90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BncUA&#10;AADdAAAADwAAAGRycy9kb3ducmV2LnhtbESPQWvCQBSE74X+h+UVetONFa2NrlLEgrdqUuj1kX1m&#10;Q7JvQ3ZN0v76riD0OMzMN8xmN9pG9NT5yrGC2TQBQVw4XXGp4Cv/mKxA+ICssXFMCn7Iw277+LDB&#10;VLuBz9RnoRQRwj5FBSaENpXSF4Ys+qlriaN3cZ3FEGVXSt3hEOG2kS9JspQWK44LBlvaGyrq7GoV&#10;nOa1XoY8a1bm8OuToZf1d/ap1PPT+L4GEWgM/+F7+6gVvC5mb3B7E5+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QGdxQAAAN0AAAAPAAAAAAAAAAAAAAAAAJgCAABkcnMv&#10;ZG93bnJldi54bWxQSwUGAAAAAAQABAD1AAAAigMAAAAA&#10;" strokeweight="3pt">
                  <v:stroke linestyle="thinThin"/>
                  <v:textbox inset=".5mm,1mm,.5mm,1mm">
                    <w:txbxContent>
                      <w:p w:rsidR="003F3645" w:rsidRDefault="003F3645" w:rsidP="003F3645">
                        <w:pPr>
                          <w:spacing w:before="240"/>
                          <w:jc w:val="center"/>
                          <w:rPr>
                            <w:b/>
                            <w:bCs/>
                            <w:sz w:val="23"/>
                          </w:rPr>
                        </w:pPr>
                        <w:r>
                          <w:rPr>
                            <w:b/>
                            <w:bCs/>
                            <w:sz w:val="23"/>
                          </w:rPr>
                          <w:t>ТП 3</w:t>
                        </w:r>
                      </w:p>
                    </w:txbxContent>
                  </v:textbox>
                </v:shape>
                <v:line id="Line 300" o:spid="_x0000_s1096" style="position:absolute;visibility:visible;mso-wrap-style:square" from="4385,7633" to="4980,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2WMIAAADdAAAADwAAAGRycy9kb3ducmV2LnhtbERPyWrDMBC9F/oPYgq9lERuaOLEtRxK&#10;oTTXONt1sKa2sTUylpoo/frqEMjx8fZ8HUwvzjS61rKC12kCgriyuuVawX73NVmCcB5ZY2+ZFFzJ&#10;wbp4fMgx0/bCWzqXvhYxhF2GChrvh0xKVzVk0E3tQBy5Hzsa9BGOtdQjXmK46eUsSRbSYMuxocGB&#10;PhuquvLXKPjz7no03Sp9Kw+n7oVXof7moNTzU/h4B+Ep+Lv45t5oBel8FvfHN/EJy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2WMIAAADdAAAADwAAAAAAAAAAAAAA&#10;AAChAgAAZHJzL2Rvd25yZXYueG1sUEsFBgAAAAAEAAQA+QAAAJADAAAAAA==&#10;">
                  <v:stroke endarrow="block" endarrowwidth="narrow" endarrowlength="long"/>
                </v:line>
                <v:line id="Line 301" o:spid="_x0000_s1097" style="position:absolute;flip:y;visibility:visible;mso-wrap-style:square" from="4556,7633" to="4556,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ZZOcgAAADdAAAADwAAAGRycy9kb3ducmV2LnhtbESPQWsCMRSE74X+h/AKvYhmlVp1axQp&#10;CD14qS0r3p6b52bZzcs2ibr9902h0OMwM98wy3VvW3ElH2rHCsajDARx6XTNlYLPj+1wDiJEZI2t&#10;Y1LwTQHWq/u7Jeba3fidrvtYiQThkKMCE2OXSxlKQxbDyHXEyTs7bzEm6SupPd4S3LZykmXP0mLN&#10;acFgR6+GymZ/sQrkfDf48pvTU1M0h8PCFGXRHXdKPT70mxcQkfr4H/5rv2kFs+lkDL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AZZOcgAAADdAAAADwAAAAAA&#10;AAAAAAAAAAChAgAAZHJzL2Rvd25yZXYueG1sUEsFBgAAAAAEAAQA+QAAAJYDAAAAAA==&#10;"/>
                <v:shape id="Text Box 302" o:spid="_x0000_s1098" type="#_x0000_t202" style="position:absolute;left:1307;top:4400;width:1596;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ksQA&#10;AADdAAAADwAAAGRycy9kb3ducmV2LnhtbESPzWrDMBCE74G+g9hCb4lcN2mLEyWEgKHkUMjPAyzW&#10;1jKxVqol//Tto0Khx2FmvmE2u8m2YqAuNI4VPC8yEMSV0w3XCq6Xcv4OIkRkja1jUvBDAXbbh9kG&#10;C+1GPtFwjrVIEA4FKjAx+kLKUBmyGBbOEyfvy3UWY5JdLXWHY4LbVuZZ9iotNpwWDHo6GKpu594q&#10;OC6pxax+yXu0R2tK7T+v316pp8dpvwYRaYr/4b/2h1bwtspz+H2Tn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95LEAAAA3QAAAA8AAAAAAAAAAAAAAAAAmAIAAGRycy9k&#10;b3ducmV2LnhtbFBLBQYAAAAABAAEAPUAAACJAwAAAAA=&#10;" filled="f" fillcolor="silver" strokeweight="3pt">
                  <v:stroke linestyle="thinThin"/>
                  <v:textbox inset="1.5mm,1mm,1.5mm,1mm">
                    <w:txbxContent>
                      <w:p w:rsidR="003F3645" w:rsidRDefault="003F3645" w:rsidP="003F3645">
                        <w:pPr>
                          <w:spacing w:before="40"/>
                          <w:jc w:val="center"/>
                          <w:rPr>
                            <w:b/>
                            <w:bCs/>
                            <w:sz w:val="23"/>
                          </w:rPr>
                        </w:pPr>
                        <w:r>
                          <w:rPr>
                            <w:b/>
                            <w:bCs/>
                            <w:sz w:val="23"/>
                          </w:rPr>
                          <w:t>Втрати</w:t>
                        </w:r>
                      </w:p>
                    </w:txbxContent>
                  </v:textbox>
                </v:shape>
                <v:line id="Line 303" o:spid="_x0000_s1099" style="position:absolute;visibility:visible;mso-wrap-style:square" from="3302,3815" to="3302,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L8YAAADdAAAADwAAAGRycy9kb3ducmV2LnhtbESPT2vCQBTE70K/w/IKXqRuqrapqauU&#10;QqlX459eH9nXJCT7NmRXXf30XUHocZiZ3zCLVTCtOFHvassKnscJCOLC6ppLBbvt19MbCOeRNbaW&#10;ScGFHKyWD4MFZtqeeUOn3JciQthlqKDyvsukdEVFBt3YdsTR+7W9QR9lX0rd4znCTSsnSfIqDdYc&#10;Fyrs6LOiosmPRsHVu8vBNPN0lu9/mhHPQ/nNQanhY/h4B+Ep+P/wvb3WCtKXyRRub+IT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5KC/GAAAA3QAAAA8AAAAAAAAA&#10;AAAAAAAAoQIAAGRycy9kb3ducmV2LnhtbFBLBQYAAAAABAAEAPkAAACUAwAAAAA=&#10;">
                  <v:stroke endarrow="block" endarrowwidth="narrow" endarrowlength="long"/>
                </v:line>
                <v:line id="Line 304" o:spid="_x0000_s1100" style="position:absolute;flip:x;visibility:visible;mso-wrap-style:square" from="2903,4685" to="3300,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woA8UAAADdAAAADwAAAGRycy9kb3ducmV2LnhtbESP0WrCQBRE3wv+w3KFvtWNoWqNriKi&#10;IEgftP2A2+w1G83eDdnVxH59tyD4OMzMGWa+7GwlbtT40rGC4SABQZw7XXKh4Ptr+/YBwgdkjZVj&#10;UnAnD8tF72WOmXYtH+h2DIWIEPYZKjAh1JmUPjdk0Q9cTRy9k2sshiibQuoG2wi3lUyTZCwtlhwX&#10;DNa0NpRfjlerYF+mJmxac7Zy/fO7d9vpZLT5VOq1361mIAJ14Rl+tHdawWSUvsP/m/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woA8UAAADdAAAADwAAAAAAAAAA&#10;AAAAAAChAgAAZHJzL2Rvd25yZXYueG1sUEsFBgAAAAAEAAQA+QAAAJMDAAAAAA==&#10;">
                  <v:stroke endarrow="block" endarrowwidth="narrow" endarrowlength="long"/>
                </v:line>
                <v:line id="Line 305" o:spid="_x0000_s1101" style="position:absolute;visibility:visible;mso-wrap-style:square" from="3302,8090" to="3302,10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wVwMYAAADdAAAADwAAAGRycy9kb3ducmV2LnhtbESPT2vCQBTE7wW/w/KEXopuFP80MatI&#10;odhrY2uvj+wzCcm+Ddmtrv303ULB4zAzv2HyXTCduNDgGssKZtMEBHFpdcOVgo/j6+QZhPPIGjvL&#10;pOBGDnbb0UOOmbZXfqdL4SsRIewyVFB732dSurImg25qe+Lone1g0Ec5VFIPeI1w08l5kqykwYbj&#10;Qo09vdRUtsW3UfDj3e1k2nS9KD6/2idOQ3XgoNTjOOw3IDwFfw//t9+0gvVyvoS/N/EJ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FcDGAAAA3QAAAA8AAAAAAAAA&#10;AAAAAAAAoQIAAGRycy9kb3ducmV2LnhtbFBLBQYAAAAABAAEAPkAAACUAwAAAAA=&#10;">
                  <v:stroke endarrow="block" endarrowwidth="narrow" endarrowlength="long"/>
                </v:line>
                <v:line id="Line 306" o:spid="_x0000_s1102" style="position:absolute;flip:x;visibility:visible;mso-wrap-style:square" from="2903,8788" to="3300,8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IT78YAAADdAAAADwAAAGRycy9kb3ducmV2LnhtbESP0WrCQBRE3wv+w3KFvtWNAbVNsxER&#10;BUH6oO0H3GZvs9Hs3ZDdmujXuwWhj8PMnGHy5WAbcaHO144VTCcJCOLS6ZorBV+f25dXED4ga2wc&#10;k4IreVgWo6ccM+16PtDlGCoRIewzVGBCaDMpfWnIop+4ljh6P66zGKLsKqk77CPcNjJNkrm0WHNc&#10;MNjS2lB5Pv5aBfs6NWHTm5OV6+/b3m3fFrPNh1LP42H1DiLQEP7Dj/ZOK1jM0jn8vYlP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iE+/GAAAA3QAAAA8AAAAAAAAA&#10;AAAAAAAAoQIAAGRycy9kb3ducmV2LnhtbFBLBQYAAAAABAAEAPkAAACUAwAAAAA=&#10;">
                  <v:stroke endarrow="block" endarrowwidth="narrow" endarrowlength="long"/>
                </v:line>
                <v:shape id="Text Box 307" o:spid="_x0000_s1103" type="#_x0000_t202" style="position:absolute;left:9059;top:1649;width:1536;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tMYA&#10;AADdAAAADwAAAGRycy9kb3ducmV2LnhtbESP3YrCMBSE7xf2HcIRvFk0VfFnu0ZxFUHZq1Uf4Ngc&#10;22JzUppYq09vBMHLYWa+YabzxhSipsrllhX0uhEI4sTqnFMFh/26MwHhPLLGwjIpuJGD+ezzY4qx&#10;tlf+p3rnUxEg7GJUkHlfxlK6JCODrmtL4uCdbGXQB1mlUld4DXBTyH4UjaTBnMNChiUtM0rOu4tR&#10;MFhcNsvt5GtU/62O96iX4+/pG5Vqt5rFDwhPjX+HX+2NVjAe9sf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ttMYAAADdAAAADwAAAAAAAAAAAAAAAACYAgAAZHJz&#10;L2Rvd25yZXYueG1sUEsFBgAAAAAEAAQA9QAAAIsDAAAAAA==&#10;" strokeweight="3pt">
                  <v:stroke linestyle="thinThin"/>
                  <v:textbox inset="1.5mm,1mm,1.5mm,1mm">
                    <w:txbxContent>
                      <w:p w:rsidR="003F3645" w:rsidRDefault="003F3645" w:rsidP="003F3645">
                        <w:pPr>
                          <w:jc w:val="center"/>
                          <w:rPr>
                            <w:b/>
                            <w:bCs/>
                            <w:sz w:val="23"/>
                          </w:rPr>
                        </w:pPr>
                        <w:r>
                          <w:rPr>
                            <w:b/>
                            <w:bCs/>
                            <w:sz w:val="23"/>
                          </w:rPr>
                          <w:t xml:space="preserve">Шаровий млин, </w:t>
                        </w:r>
                        <w:r>
                          <w:rPr>
                            <w:b/>
                            <w:bCs/>
                            <w:sz w:val="23"/>
                          </w:rPr>
                          <w:br/>
                          <w:t>РМ-3</w:t>
                        </w:r>
                      </w:p>
                    </w:txbxContent>
                  </v:textbox>
                </v:shape>
                <v:line id="Line 308" o:spid="_x0000_s1104" style="position:absolute;visibility:visible;mso-wrap-style:square" from="3302,2561" to="3302,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26XsIAAADdAAAADwAAAGRycy9kb3ducmV2LnhtbERPyWrDMBC9F/oPYgq9lERuaOLEtRxK&#10;oTTXONt1sKa2sTUylpoo/frqEMjx8fZ8HUwvzjS61rKC12kCgriyuuVawX73NVmCcB5ZY2+ZFFzJ&#10;wbp4fMgx0/bCWzqXvhYxhF2GChrvh0xKVzVk0E3tQBy5Hzsa9BGOtdQjXmK46eUsSRbSYMuxocGB&#10;PhuquvLXKPjz7no03Sp9Kw+n7oVXof7moNTzU/h4B+Ep+Lv45t5oBel8FufGN/EJy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26XsIAAADdAAAADwAAAAAAAAAAAAAA&#10;AAChAgAAZHJzL2Rvd25yZXYueG1sUEsFBgAAAAAEAAQA+QAAAJADAAAAAA==&#10;">
                  <v:stroke endarrow="block" endarrowwidth="narrow" endarrowlength="long"/>
                </v:line>
                <v:line id="Line 309" o:spid="_x0000_s1105" style="position:absolute;visibility:visible;mso-wrap-style:square" from="8489,3302" to="9084,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fxcUAAADdAAAADwAAAGRycy9kb3ducmV2LnhtbESPT2vCQBTE74V+h+UJvRTdVFpjoquU&#10;QqlXU/9cH9lnEpJ9G7JbXfvpXaHQ4zAzv2GW62A6cabBNZYVvEwSEMSl1Q1XCnbfn+M5COeRNXaW&#10;ScGVHKxXjw9LzLW98JbOha9EhLDLUUHtfZ9L6cqaDLqJ7Ymjd7KDQR/lUEk94CXCTSenSTKTBhuO&#10;CzX29FFT2RY/RsGvd9eDabP0tdgf22fOQvXFQamnUXhfgPAU/H/4r73RCtK3aQb3N/EJ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EfxcUAAADdAAAADwAAAAAAAAAA&#10;AAAAAAChAgAAZHJzL2Rvd25yZXYueG1sUEsFBgAAAAAEAAQA+QAAAJMDAAAAAA==&#10;">
                  <v:stroke endarrow="block" endarrowwidth="narrow" endarrowlength="long"/>
                </v:line>
                <v:shape id="Text Box 310" o:spid="_x0000_s1106" type="#_x0000_t202" style="position:absolute;left:1307;top:8504;width:1596;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ao78A&#10;AADdAAAADwAAAGRycy9kb3ducmV2LnhtbERPy4rCMBTdC/5DuIK7MfUxKtUow4AgLgQfH3Bprk2x&#10;uYlN1Pr3ZiG4PJz3ct3aWjyoCZVjBcNBBoK4cLriUsH5tPmZgwgRWWPtmBS8KMB61e0sMdfuyQd6&#10;HGMpUgiHHBWYGH0uZSgMWQwD54kTd3GNxZhgU0rd4DOF21qOsmwqLVacGgx6+jdUXI93q2A3oRqz&#10;cjy6o91Zs9F+f755pfq99m8BIlIbv+KPe6sVzH7HaX96k5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CFqjvwAAAN0AAAAPAAAAAAAAAAAAAAAAAJgCAABkcnMvZG93bnJl&#10;di54bWxQSwUGAAAAAAQABAD1AAAAhAMAAAAA&#10;" filled="f" fillcolor="silver" strokeweight="3pt">
                  <v:stroke linestyle="thinThin"/>
                  <v:textbox inset="1.5mm,1mm,1.5mm,1mm">
                    <w:txbxContent>
                      <w:p w:rsidR="003F3645" w:rsidRDefault="003F3645" w:rsidP="003F3645">
                        <w:pPr>
                          <w:spacing w:before="40"/>
                          <w:jc w:val="center"/>
                          <w:rPr>
                            <w:b/>
                            <w:bCs/>
                            <w:sz w:val="23"/>
                          </w:rPr>
                        </w:pPr>
                        <w:r>
                          <w:rPr>
                            <w:b/>
                            <w:bCs/>
                            <w:sz w:val="23"/>
                          </w:rPr>
                          <w:t>Втрати</w:t>
                        </w:r>
                      </w:p>
                    </w:txbxContent>
                  </v:textbox>
                </v:shape>
                <v:shape id="Text Box 311" o:spid="_x0000_s1107" type="#_x0000_t202" style="position:absolute;left:1307;top:11738;width:1596;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OMIA&#10;AADdAAAADwAAAGRycy9kb3ducmV2LnhtbESPwYoCMRBE7wv+Q2jB25pRd1VGo4ggiAdh1Q9oJu1k&#10;cNKJk6jj328EwWNRVa+o+bK1tbhTEyrHCgb9DARx4XTFpYLTcfM9BREissbaMSl4UoDlovM1x1y7&#10;B//R/RBLkSAcclRgYvS5lKEwZDH0nSdO3tk1FmOSTSl1g48Et7UcZtlYWqw4LRj0tDZUXA43q2D3&#10;QzVm5Wh4Q7uzZqP9/nT1SvW67WoGIlIbP+F3e6sVTH5HA3i9SU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84wgAAAN0AAAAPAAAAAAAAAAAAAAAAAJgCAABkcnMvZG93&#10;bnJldi54bWxQSwUGAAAAAAQABAD1AAAAhwMAAAAA&#10;" filled="f" fillcolor="silver" strokeweight="3pt">
                  <v:stroke linestyle="thinThin"/>
                  <v:textbox inset="1.5mm,1mm,1.5mm,1mm">
                    <w:txbxContent>
                      <w:p w:rsidR="003F3645" w:rsidRDefault="003F3645" w:rsidP="003F3645">
                        <w:pPr>
                          <w:spacing w:before="40"/>
                          <w:jc w:val="center"/>
                          <w:rPr>
                            <w:b/>
                            <w:bCs/>
                            <w:sz w:val="23"/>
                          </w:rPr>
                        </w:pPr>
                        <w:r>
                          <w:rPr>
                            <w:b/>
                            <w:bCs/>
                            <w:sz w:val="23"/>
                          </w:rPr>
                          <w:t>Втрати</w:t>
                        </w:r>
                      </w:p>
                    </w:txbxContent>
                  </v:textbox>
                </v:shape>
                <v:line id="Line 312" o:spid="_x0000_s1108" style="position:absolute;flip:y;visibility:visible;mso-wrap-style:square" from="8717,2162" to="8717,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1Rk8gAAADdAAAADwAAAGRycy9kb3ducmV2LnhtbESPT2sCMRTE7wW/Q3iFXopmtX+0W6OI&#10;UPDgpbas9Pa6ed0su3nZJlHXb2+EQo/DzPyGmS9724oj+VA7VjAeZSCIS6drrhR8frwNZyBCRNbY&#10;OiYFZwqwXAxu5phrd+J3Ou5iJRKEQ44KTIxdLmUoDVkMI9cRJ+/HeYsxSV9J7fGU4LaVkyx7lhZr&#10;TgsGO1obKpvdwSqQs+39r199PzZFs9+/mKIsuq+tUne3/eoVRKQ+/of/2hutYPr0MIHrm/QE5OI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Q1Rk8gAAADdAAAADwAAAAAA&#10;AAAAAAAAAAChAgAAZHJzL2Rvd25yZXYueG1sUEsFBgAAAAAEAAQA+QAAAJYDAAAAAA==&#10;"/>
                <v:line id="Line 313" o:spid="_x0000_s1109" style="position:absolute;visibility:visible;mso-wrap-style:square" from="8717,2162" to="9059,2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C+8sYAAADdAAAADwAAAGRycy9kb3ducmV2LnhtbESPT2vCQBTE7wW/w/IEL6VuqrapqauU&#10;gtSr8U+vj+xrEpJ9G7JbXf30XUHocZiZ3zCLVTCtOFHvassKnscJCOLC6ppLBfvd+ukNhPPIGlvL&#10;pOBCDlbLwcMCM23PvKVT7ksRIewyVFB532VSuqIig25sO+Lo/djeoI+yL6Xu8RzhppWTJHmVBmuO&#10;CxV29FlR0eS/RsHVu8vRNPN0lh++m0eeh/KLg1KjYfh4B+Ep+P/wvb3RCtKX6RRub+IT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vvLGAAAA3QAAAA8AAAAAAAAA&#10;AAAAAAAAoQIAAGRycy9kb3ducmV2LnhtbFBLBQYAAAAABAAEAPkAAACUAwAAAAA=&#10;">
                  <v:stroke endarrow="block" endarrowwidth="narrow" endarrowlength="long"/>
                </v:line>
                <v:line id="Line 314" o:spid="_x0000_s1110" style="position:absolute;visibility:visible;mso-wrap-style:square" from="8489,6551" to="9084,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kmhsUAAADdAAAADwAAAGRycy9kb3ducmV2LnhtbESPT2vCQBTE74V+h+UVeim6sVWj0VWk&#10;UPRq+sfrI/tMQrJvQ3arq5++WxA8DjPzG2a5DqYVJ+pdbVnBaJiAIC6srrlU8PX5MZiBcB5ZY2uZ&#10;FFzIwXr1+LDETNsz7+mU+1JECLsMFVTed5mUrqjIoBvajjh6R9sb9FH2pdQ9niPctPI1SabSYM1x&#10;ocKO3isqmvzXKLh6d/kxzTwd59+H5oXnodxyUOr5KWwWIDwFfw/f2jutIJ28jeH/TX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kmhsUAAADdAAAADwAAAAAAAAAA&#10;AAAAAAChAgAAZHJzL2Rvd25yZXYueG1sUEsFBgAAAAAEAAQA+QAAAJMDAAAAAA==&#10;">
                  <v:stroke endarrow="block" endarrowwidth="narrow" endarrowlength="long"/>
                </v:line>
              </v:group>
            </w:pict>
          </mc:Fallback>
        </mc:AlternateContent>
      </w: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pStyle w:val="37"/>
        <w:tabs>
          <w:tab w:val="left" w:pos="6509"/>
        </w:tabs>
        <w:spacing w:before="360" w:after="0" w:line="240" w:lineRule="auto"/>
        <w:ind w:left="0" w:firstLine="743"/>
        <w:jc w:val="center"/>
        <w:rPr>
          <w:b/>
          <w:bCs/>
          <w:i/>
          <w:iCs/>
          <w:sz w:val="28"/>
          <w:szCs w:val="28"/>
        </w:rPr>
      </w:pPr>
      <w:r w:rsidRPr="009A448C">
        <w:rPr>
          <w:b/>
          <w:bCs/>
          <w:i/>
          <w:iCs/>
          <w:sz w:val="28"/>
          <w:szCs w:val="28"/>
        </w:rPr>
        <w:t xml:space="preserve">Рис. </w:t>
      </w:r>
      <w:r>
        <w:rPr>
          <w:b/>
          <w:bCs/>
          <w:i/>
          <w:iCs/>
          <w:sz w:val="28"/>
          <w:szCs w:val="28"/>
        </w:rPr>
        <w:t>8</w:t>
      </w:r>
      <w:r w:rsidRPr="009A448C">
        <w:rPr>
          <w:b/>
          <w:bCs/>
          <w:i/>
          <w:iCs/>
          <w:sz w:val="28"/>
          <w:szCs w:val="28"/>
        </w:rPr>
        <w:t xml:space="preserve">  Технологічна  схема  виготовлення  мазі  </w:t>
      </w:r>
      <w:r>
        <w:rPr>
          <w:b/>
          <w:bCs/>
          <w:i/>
          <w:iCs/>
          <w:sz w:val="28"/>
          <w:szCs w:val="28"/>
        </w:rPr>
        <w:t>«</w:t>
      </w:r>
      <w:r w:rsidRPr="009A448C">
        <w:rPr>
          <w:b/>
          <w:bCs/>
          <w:i/>
          <w:iCs/>
          <w:sz w:val="28"/>
          <w:szCs w:val="28"/>
        </w:rPr>
        <w:t>Трофепарин</w:t>
      </w:r>
      <w:r>
        <w:rPr>
          <w:b/>
          <w:bCs/>
          <w:i/>
          <w:iCs/>
          <w:sz w:val="28"/>
          <w:szCs w:val="28"/>
        </w:rPr>
        <w:t>»</w:t>
      </w:r>
      <w:r w:rsidRPr="009A448C">
        <w:rPr>
          <w:b/>
          <w:bCs/>
          <w:i/>
          <w:iCs/>
          <w:sz w:val="28"/>
          <w:szCs w:val="28"/>
        </w:rPr>
        <w:t>.</w:t>
      </w:r>
    </w:p>
    <w:p w:rsidR="003F3645" w:rsidRDefault="003F3645" w:rsidP="003F3645">
      <w:pPr>
        <w:pStyle w:val="afffffffffa"/>
      </w:pPr>
      <w:r>
        <w:lastRenderedPageBreak/>
        <w:t>Подрібнений і просіяний метилурацил змішують з ПЕО 400 у співві</w:t>
      </w:r>
      <w:r>
        <w:t>д</w:t>
      </w:r>
      <w:r>
        <w:t>ношенні 2:1. Паралельно готують розчин натрію гепарину у воді. Мазеву о</w:t>
      </w:r>
      <w:r>
        <w:t>с</w:t>
      </w:r>
      <w:r>
        <w:t>нову готують шляхом сплавлення ПЕО 400 і ПЕО 1500. До мазевої основи додають суспензію метилурацилу і розчин натрію гепарину. Суміш гомоген</w:t>
      </w:r>
      <w:r>
        <w:t>і</w:t>
      </w:r>
      <w:r>
        <w:t>зують і фасують в туби.</w:t>
      </w:r>
    </w:p>
    <w:p w:rsidR="003F3645" w:rsidRDefault="003F3645" w:rsidP="005E45F6">
      <w:pPr>
        <w:pStyle w:val="20"/>
        <w:keepNext w:val="0"/>
        <w:widowControl w:val="0"/>
        <w:numPr>
          <w:ilvl w:val="0"/>
          <w:numId w:val="49"/>
        </w:numPr>
        <w:suppressAutoHyphens w:val="0"/>
        <w:overflowPunct w:val="0"/>
        <w:autoSpaceDE w:val="0"/>
        <w:autoSpaceDN w:val="0"/>
        <w:adjustRightInd w:val="0"/>
        <w:spacing w:before="0" w:after="120"/>
        <w:ind w:left="641" w:right="284" w:hanging="357"/>
        <w:jc w:val="center"/>
        <w:textAlignment w:val="baseline"/>
      </w:pPr>
      <w:r>
        <w:t>Фізико-хімічні і фармакологічні дослідження мазі «Трофеп</w:t>
      </w:r>
      <w:r>
        <w:t>а</w:t>
      </w:r>
      <w:r>
        <w:t>рин</w:t>
      </w:r>
      <w:r w:rsidRPr="00CF0A29">
        <w:t>»</w:t>
      </w:r>
      <w:r>
        <w:br/>
        <w:t>та розробка методів аналізу</w:t>
      </w:r>
    </w:p>
    <w:p w:rsidR="003F3645" w:rsidRDefault="003F3645" w:rsidP="003F3645">
      <w:pPr>
        <w:pStyle w:val="afffffffffa"/>
      </w:pPr>
      <w:r>
        <w:t>Реологічні характеристики активно впливають на споживчі вимоги (процес екструзії з труб,</w:t>
      </w:r>
      <w:r w:rsidRPr="000514EC">
        <w:t xml:space="preserve"> </w:t>
      </w:r>
      <w:r>
        <w:t>зручність і легкість намащування на шкіру), виро</w:t>
      </w:r>
      <w:r>
        <w:t>б</w:t>
      </w:r>
      <w:r>
        <w:t>ничі характеристики (процес диспергування, фасування), вивільнення ліка</w:t>
      </w:r>
      <w:r>
        <w:t>р</w:t>
      </w:r>
      <w:r>
        <w:t>ських речовин і терапевтичну ефективність препар</w:t>
      </w:r>
      <w:r>
        <w:t>а</w:t>
      </w:r>
      <w:r>
        <w:t xml:space="preserve">ту. </w:t>
      </w:r>
    </w:p>
    <w:p w:rsidR="003F3645" w:rsidRDefault="003F3645" w:rsidP="003F3645">
      <w:pPr>
        <w:ind w:firstLine="708"/>
      </w:pPr>
      <w:r>
        <w:t>Для  вивчення  структурно-механічних  властивостей  поліетиленокс</w:t>
      </w:r>
      <w:r>
        <w:t>и</w:t>
      </w:r>
      <w:r>
        <w:t>дної  основи  було  виготовлено  5  зразків  з  різним  співвідношенням  поліетилено</w:t>
      </w:r>
      <w:r>
        <w:t>к</w:t>
      </w:r>
      <w:r>
        <w:t>сиду  400 (ПЕО 400) і поліетиленоксиду 1500 (ПЕО 1500):</w:t>
      </w:r>
    </w:p>
    <w:p w:rsidR="003F3645" w:rsidRPr="009D5AED" w:rsidRDefault="003F3645" w:rsidP="003F3645">
      <w:pPr>
        <w:spacing w:before="40" w:after="40"/>
        <w:ind w:firstLine="709"/>
        <w:rPr>
          <w:bCs/>
          <w:i/>
          <w:szCs w:val="28"/>
        </w:rPr>
      </w:pPr>
      <w:r w:rsidRPr="009D5AED">
        <w:rPr>
          <w:bCs/>
          <w:i/>
          <w:szCs w:val="28"/>
        </w:rPr>
        <w:t>зразок № 1 – 8:2; № 2 – 9:1; № 3 – 7:3; № 4 – 6:4; № 5 – 7,5:2,5.</w:t>
      </w:r>
    </w:p>
    <w:p w:rsidR="003F3645" w:rsidRDefault="003F3645" w:rsidP="003F3645">
      <w:pPr>
        <w:pStyle w:val="afffffffffa"/>
      </w:pPr>
      <w:r>
        <w:t>Вивчення структурно-механічних  властивостей проводили на ротаці</w:t>
      </w:r>
      <w:r>
        <w:t>й</w:t>
      </w:r>
      <w:r>
        <w:t>ному віскозиметрі «Реотест-2» при температурі 20±1°С (передбачувана те</w:t>
      </w:r>
      <w:r>
        <w:t>м</w:t>
      </w:r>
      <w:r>
        <w:t>пература зберігання мазі)  та 34±1°С (температура шкіряного покрову люд</w:t>
      </w:r>
      <w:r>
        <w:t>и</w:t>
      </w:r>
      <w:r>
        <w:t>ни). На основі отриманих даних були побудовані криві залежності напр</w:t>
      </w:r>
      <w:r>
        <w:t>у</w:t>
      </w:r>
      <w:r>
        <w:t xml:space="preserve">ги зсуву </w:t>
      </w:r>
      <w:r>
        <w:rPr>
          <w:rFonts w:ascii="Symbol" w:hAnsi="Symbol"/>
        </w:rPr>
        <w:sym w:font="Symbol" w:char="0074"/>
      </w:r>
      <w:r>
        <w:rPr>
          <w:vertAlign w:val="subscript"/>
        </w:rPr>
        <w:t>r</w:t>
      </w:r>
      <w:r>
        <w:t xml:space="preserve"> від швидкості зсуву </w:t>
      </w:r>
      <w:r w:rsidRPr="00C11B68">
        <w:rPr>
          <w:b/>
        </w:rPr>
        <w:t>D</w:t>
      </w:r>
      <w:r w:rsidRPr="00C11B68">
        <w:rPr>
          <w:b/>
          <w:vertAlign w:val="subscript"/>
        </w:rPr>
        <w:t>r</w:t>
      </w:r>
      <w:r>
        <w:t xml:space="preserve"> (рис. 9).</w:t>
      </w:r>
    </w:p>
    <w:p w:rsidR="003F3645" w:rsidRPr="00D72153" w:rsidRDefault="003F3645" w:rsidP="003F3645">
      <w:pPr>
        <w:rPr>
          <w:sz w:val="16"/>
          <w:szCs w:val="16"/>
        </w:rPr>
      </w:pPr>
      <w:r>
        <w:rPr>
          <w:noProof/>
          <w:sz w:val="20"/>
          <w:lang w:eastAsia="ru-RU"/>
        </w:rPr>
        <mc:AlternateContent>
          <mc:Choice Requires="wpg">
            <w:drawing>
              <wp:anchor distT="0" distB="0" distL="114300" distR="114300" simplePos="0" relativeHeight="251661312" behindDoc="0" locked="0" layoutInCell="1" allowOverlap="1">
                <wp:simplePos x="0" y="0"/>
                <wp:positionH relativeFrom="column">
                  <wp:posOffset>5276850</wp:posOffset>
                </wp:positionH>
                <wp:positionV relativeFrom="paragraph">
                  <wp:posOffset>590550</wp:posOffset>
                </wp:positionV>
                <wp:extent cx="228600" cy="1861185"/>
                <wp:effectExtent l="3810" t="0" r="0" b="0"/>
                <wp:wrapNone/>
                <wp:docPr id="7446" name="Группа 7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861185"/>
                          <a:chOff x="9948" y="1908"/>
                          <a:chExt cx="360" cy="2931"/>
                        </a:xfrm>
                      </wpg:grpSpPr>
                      <wps:wsp>
                        <wps:cNvPr id="7447" name="Text Box 316"/>
                        <wps:cNvSpPr txBox="1">
                          <a:spLocks noChangeArrowheads="1"/>
                        </wps:cNvSpPr>
                        <wps:spPr bwMode="auto">
                          <a:xfrm>
                            <a:off x="9948" y="3942"/>
                            <a:ext cx="360" cy="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645" w:rsidRDefault="003F3645" w:rsidP="003F3645">
                              <w:pPr>
                                <w:rPr>
                                  <w:lang w:val="en-US"/>
                                </w:rPr>
                              </w:pPr>
                              <w:r>
                                <w:rPr>
                                  <w:lang w:val="en-US"/>
                                </w:rPr>
                                <w:t>1</w:t>
                              </w:r>
                            </w:p>
                          </w:txbxContent>
                        </wps:txbx>
                        <wps:bodyPr rot="0" vert="horz" wrap="square" lIns="36000" tIns="45720" rIns="54000" bIns="45720" anchor="t" anchorCtr="0" upright="1">
                          <a:noAutofit/>
                        </wps:bodyPr>
                      </wps:wsp>
                      <wps:wsp>
                        <wps:cNvPr id="7448" name="Text Box 317"/>
                        <wps:cNvSpPr txBox="1">
                          <a:spLocks noChangeArrowheads="1"/>
                        </wps:cNvSpPr>
                        <wps:spPr bwMode="auto">
                          <a:xfrm>
                            <a:off x="9948" y="4302"/>
                            <a:ext cx="360" cy="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645" w:rsidRDefault="003F3645" w:rsidP="003F3645">
                              <w:pPr>
                                <w:rPr>
                                  <w:lang w:val="en-US"/>
                                </w:rPr>
                              </w:pPr>
                              <w:r>
                                <w:rPr>
                                  <w:lang w:val="en-US"/>
                                </w:rPr>
                                <w:t>2</w:t>
                              </w:r>
                            </w:p>
                          </w:txbxContent>
                        </wps:txbx>
                        <wps:bodyPr rot="0" vert="horz" wrap="square" lIns="36000" tIns="45720" rIns="54000" bIns="45720" anchor="t" anchorCtr="0" upright="1">
                          <a:noAutofit/>
                        </wps:bodyPr>
                      </wps:wsp>
                      <wps:wsp>
                        <wps:cNvPr id="7449" name="Text Box 318"/>
                        <wps:cNvSpPr txBox="1">
                          <a:spLocks noChangeArrowheads="1"/>
                        </wps:cNvSpPr>
                        <wps:spPr bwMode="auto">
                          <a:xfrm>
                            <a:off x="9948" y="1908"/>
                            <a:ext cx="360" cy="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645" w:rsidRPr="00FA69CC" w:rsidRDefault="003F3645" w:rsidP="003F3645">
                              <w:pPr>
                                <w:rPr>
                                  <w:lang w:val="en-US"/>
                                </w:rPr>
                              </w:pPr>
                              <w:r>
                                <w:rPr>
                                  <w:lang w:val="en-US"/>
                                </w:rPr>
                                <w:t>4</w:t>
                              </w:r>
                            </w:p>
                          </w:txbxContent>
                        </wps:txbx>
                        <wps:bodyPr rot="0" vert="horz" wrap="square" lIns="36000" tIns="45720" rIns="54000" bIns="45720" anchor="t" anchorCtr="0" upright="1">
                          <a:noAutofit/>
                        </wps:bodyPr>
                      </wps:wsp>
                      <wps:wsp>
                        <wps:cNvPr id="7450" name="Text Box 319"/>
                        <wps:cNvSpPr txBox="1">
                          <a:spLocks noChangeArrowheads="1"/>
                        </wps:cNvSpPr>
                        <wps:spPr bwMode="auto">
                          <a:xfrm>
                            <a:off x="9948" y="2478"/>
                            <a:ext cx="360" cy="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645" w:rsidRPr="00FA69CC" w:rsidRDefault="003F3645" w:rsidP="003F3645">
                              <w:pPr>
                                <w:rPr>
                                  <w:lang w:val="en-US"/>
                                </w:rPr>
                              </w:pPr>
                              <w:r>
                                <w:rPr>
                                  <w:lang w:val="en-US"/>
                                </w:rPr>
                                <w:t>3</w:t>
                              </w:r>
                            </w:p>
                          </w:txbxContent>
                        </wps:txbx>
                        <wps:bodyPr rot="0" vert="horz" wrap="square" lIns="36000" tIns="45720" rIns="54000" bIns="45720" anchor="t" anchorCtr="0" upright="1">
                          <a:noAutofit/>
                        </wps:bodyPr>
                      </wps:wsp>
                      <wps:wsp>
                        <wps:cNvPr id="7451" name="Text Box 320"/>
                        <wps:cNvSpPr txBox="1">
                          <a:spLocks noChangeArrowheads="1"/>
                        </wps:cNvSpPr>
                        <wps:spPr bwMode="auto">
                          <a:xfrm>
                            <a:off x="9948" y="2820"/>
                            <a:ext cx="360" cy="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645" w:rsidRDefault="003F3645" w:rsidP="003F3645">
                              <w:pPr>
                                <w:rPr>
                                  <w:lang w:val="en-US"/>
                                </w:rPr>
                              </w:pPr>
                              <w:r>
                                <w:rPr>
                                  <w:lang w:val="en-US"/>
                                </w:rPr>
                                <w:t>5</w:t>
                              </w:r>
                            </w:p>
                          </w:txbxContent>
                        </wps:txbx>
                        <wps:bodyPr rot="0" vert="horz" wrap="square" lIns="36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446" o:spid="_x0000_s1111" style="position:absolute;margin-left:415.5pt;margin-top:46.5pt;width:18pt;height:146.55pt;z-index:251661312" coordorigin="9948,1908" coordsize="360,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">
                <v:shape id="Text Box 316" o:spid="_x0000_s1112" type="#_x0000_t202" style="position:absolute;left:9948;top:3942;width:36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VCsUA&#10;AADdAAAADwAAAGRycy9kb3ducmV2LnhtbESPS2vDMBCE74X8B7GB3hq5wdjBjRJMwNCDaWke5LpY&#10;W9vUWhlLfvTfV4VCj8PMfMPsj4vpxESDay0reN5EIIgrq1uuFVwvxdMOhPPIGjvLpOCbHBwPq4c9&#10;ZtrO/EHT2dciQNhlqKDxvs+kdFVDBt3G9sTB+7SDQR/kUEs94BzgppPbKEqkwZbDQoM9nRqqvs6j&#10;UTDGdKvLJH9L301/j4vRJROWSj2ul/wFhKfF/4f/2q9aQRrHKfy+C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VUKxQAAAN0AAAAPAAAAAAAAAAAAAAAAAJgCAABkcnMv&#10;ZG93bnJldi54bWxQSwUGAAAAAAQABAD1AAAAigMAAAAA&#10;" stroked="f">
                  <v:textbox inset="1mm,,1.5mm">
                    <w:txbxContent>
                      <w:p w:rsidR="003F3645" w:rsidRDefault="003F3645" w:rsidP="003F3645">
                        <w:pPr>
                          <w:rPr>
                            <w:lang w:val="en-US"/>
                          </w:rPr>
                        </w:pPr>
                        <w:r>
                          <w:rPr>
                            <w:lang w:val="en-US"/>
                          </w:rPr>
                          <w:t>1</w:t>
                        </w:r>
                      </w:p>
                    </w:txbxContent>
                  </v:textbox>
                </v:shape>
                <v:shape id="Text Box 317" o:spid="_x0000_s1113" type="#_x0000_t202" style="position:absolute;left:9948;top:4302;width:36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BeMIA&#10;AADdAAAADwAAAGRycy9kb3ducmV2LnhtbERPTWuDQBC9F/Iflink1qwNosVkEyQg5BBaalJyHdyJ&#10;StxZcVdj/n33UOjx8b63+9l0YqLBtZYVvK8iEMSV1S3XCi7n4u0DhPPIGjvLpOBJDva7xcsWM20f&#10;/E1T6WsRQthlqKDxvs+kdFVDBt3K9sSBu9nBoA9wqKUe8BHCTSfXUZRIgy2HhgZ7OjRU3cvRKBhj&#10;+qlPSf6Zfpn+GhejSyY8KbV8nfMNCE+z/xf/uY9aQRrHYW54E5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sF4wgAAAN0AAAAPAAAAAAAAAAAAAAAAAJgCAABkcnMvZG93&#10;bnJldi54bWxQSwUGAAAAAAQABAD1AAAAhwMAAAAA&#10;" stroked="f">
                  <v:textbox inset="1mm,,1.5mm">
                    <w:txbxContent>
                      <w:p w:rsidR="003F3645" w:rsidRDefault="003F3645" w:rsidP="003F3645">
                        <w:pPr>
                          <w:rPr>
                            <w:lang w:val="en-US"/>
                          </w:rPr>
                        </w:pPr>
                        <w:r>
                          <w:rPr>
                            <w:lang w:val="en-US"/>
                          </w:rPr>
                          <w:t>2</w:t>
                        </w:r>
                      </w:p>
                    </w:txbxContent>
                  </v:textbox>
                </v:shape>
                <v:shape id="Text Box 318" o:spid="_x0000_s1114" type="#_x0000_t202" style="position:absolute;left:9948;top:1908;width:36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k48QA&#10;AADdAAAADwAAAGRycy9kb3ducmV2LnhtbESPT4vCMBTE74LfITxhb5oqpWo1igjCHmSX9Q9eH82z&#10;LTYvpUlr/fZmYWGPw8z8hllve1OJjhpXWlYwnUQgiDOrS84VXM6H8QKE88gaK8uk4EUOtpvhYI2p&#10;tk/+oe7kcxEg7FJUUHhfp1K6rCCDbmJr4uDdbWPQB9nkUjf4DHBTyVkUJdJgyWGhwJr2BWWPU2sU&#10;tDFd82Oy+5p/m/oWH1qXdHhU6mPU71YgPPX+P/zX/tQK5nG8hN834QnIz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ZOPEAAAA3QAAAA8AAAAAAAAAAAAAAAAAmAIAAGRycy9k&#10;b3ducmV2LnhtbFBLBQYAAAAABAAEAPUAAACJAwAAAAA=&#10;" stroked="f">
                  <v:textbox inset="1mm,,1.5mm">
                    <w:txbxContent>
                      <w:p w:rsidR="003F3645" w:rsidRPr="00FA69CC" w:rsidRDefault="003F3645" w:rsidP="003F3645">
                        <w:pPr>
                          <w:rPr>
                            <w:lang w:val="en-US"/>
                          </w:rPr>
                        </w:pPr>
                        <w:r>
                          <w:rPr>
                            <w:lang w:val="en-US"/>
                          </w:rPr>
                          <w:t>4</w:t>
                        </w:r>
                      </w:p>
                    </w:txbxContent>
                  </v:textbox>
                </v:shape>
                <v:shape id="Text Box 319" o:spid="_x0000_s1115" type="#_x0000_t202" style="position:absolute;left:9948;top:2478;width:36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bo8MA&#10;AADdAAAADwAAAGRycy9kb3ducmV2LnhtbERPy0rDQBTdF/yH4QrdtRMlTSXtNAQh0EWpmCpuL5nb&#10;JJi5EzKTh3/vLASXh/M+ZovpxESDay0reNpGIIgrq1uuFXzcis0LCOeRNXaWScEPOchOD6sjptrO&#10;/E5T6WsRQtilqKDxvk+ldFVDBt3W9sSBu9vBoA9wqKUecA7hppPPUZRIgy2HhgZ7em2o+i5Ho2CM&#10;6bO+JPl1/2b6r7gYXTLhRan145IfQHha/L/4z33WCvbxLuwPb8ITkK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1bo8MAAADdAAAADwAAAAAAAAAAAAAAAACYAgAAZHJzL2Rv&#10;d25yZXYueG1sUEsFBgAAAAAEAAQA9QAAAIgDAAAAAA==&#10;" stroked="f">
                  <v:textbox inset="1mm,,1.5mm">
                    <w:txbxContent>
                      <w:p w:rsidR="003F3645" w:rsidRPr="00FA69CC" w:rsidRDefault="003F3645" w:rsidP="003F3645">
                        <w:pPr>
                          <w:rPr>
                            <w:lang w:val="en-US"/>
                          </w:rPr>
                        </w:pPr>
                        <w:r>
                          <w:rPr>
                            <w:lang w:val="en-US"/>
                          </w:rPr>
                          <w:t>3</w:t>
                        </w:r>
                      </w:p>
                    </w:txbxContent>
                  </v:textbox>
                </v:shape>
                <v:shape id="Text Box 320" o:spid="_x0000_s1116" type="#_x0000_t202" style="position:absolute;left:9948;top:2820;width:36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OMQA&#10;AADdAAAADwAAAGRycy9kb3ducmV2LnhtbESPQYvCMBSE78L+h/AW9qapUqtUo8iC4EEUdRevj+bZ&#10;lm1eSpPW7r83guBxmJlvmOW6N5XoqHGlZQXjUQSCOLO65FzBz2U7nINwHlljZZkU/JOD9epjsMRU&#10;2zufqDv7XAQIuxQVFN7XqZQuK8igG9maOHg32xj0QTa51A3eA9xUchJFiTRYclgosKbvgrK/c2sU&#10;tDH95vtkc5gdTX2Nt61LOtwr9fXZbxYgPPX+HX61d1rBLJ6O4fkmP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h/jjEAAAA3QAAAA8AAAAAAAAAAAAAAAAAmAIAAGRycy9k&#10;b3ducmV2LnhtbFBLBQYAAAAABAAEAPUAAACJAwAAAAA=&#10;" stroked="f">
                  <v:textbox inset="1mm,,1.5mm">
                    <w:txbxContent>
                      <w:p w:rsidR="003F3645" w:rsidRDefault="003F3645" w:rsidP="003F3645">
                        <w:pPr>
                          <w:rPr>
                            <w:lang w:val="en-US"/>
                          </w:rPr>
                        </w:pPr>
                        <w:r>
                          <w:rPr>
                            <w:lang w:val="en-US"/>
                          </w:rPr>
                          <w:t>5</w:t>
                        </w:r>
                      </w:p>
                    </w:txbxContent>
                  </v:textbox>
                </v:shape>
              </v:group>
            </w:pict>
          </mc:Fallback>
        </mc:AlternateContent>
      </w:r>
      <w:r>
        <w:rPr>
          <w:noProof/>
          <w:lang w:eastAsia="ru-RU"/>
        </w:rPr>
        <w:drawing>
          <wp:inline distT="0" distB="0" distL="0" distR="0">
            <wp:extent cx="5932170" cy="3724275"/>
            <wp:effectExtent l="0" t="0" r="0" b="0"/>
            <wp:docPr id="7440" name="Диаграмма 74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3645" w:rsidRDefault="003F3645" w:rsidP="003F3645">
      <w:pPr>
        <w:spacing w:before="120"/>
        <w:jc w:val="center"/>
        <w:rPr>
          <w:b/>
          <w:bCs/>
          <w:i/>
          <w:iCs/>
        </w:rPr>
      </w:pPr>
      <w:r>
        <w:rPr>
          <w:b/>
          <w:bCs/>
          <w:i/>
          <w:iCs/>
        </w:rPr>
        <w:t xml:space="preserve">Рис .9   Реограми плину  зразків  поліетиленоксидної  основи  при </w:t>
      </w:r>
      <w:r>
        <w:rPr>
          <w:b/>
          <w:bCs/>
          <w:i/>
          <w:iCs/>
        </w:rPr>
        <w:br/>
        <w:t>темпер</w:t>
      </w:r>
      <w:r>
        <w:rPr>
          <w:b/>
          <w:bCs/>
          <w:i/>
          <w:iCs/>
        </w:rPr>
        <w:t>а</w:t>
      </w:r>
      <w:r>
        <w:rPr>
          <w:b/>
          <w:bCs/>
          <w:i/>
          <w:iCs/>
        </w:rPr>
        <w:t>турі  20ºС.</w:t>
      </w:r>
    </w:p>
    <w:p w:rsidR="003F3645" w:rsidRDefault="003F3645" w:rsidP="003F3645">
      <w:pPr>
        <w:pStyle w:val="afffffffffa"/>
      </w:pPr>
      <w:r>
        <w:t>Як видно з рисунку, крива  плинності дослідного зразка  основи № 1 повністю вкладається в область  реологічного оптимуму, кордони якого по</w:t>
      </w:r>
      <w:r>
        <w:t>з</w:t>
      </w:r>
      <w:r>
        <w:t>начені кривими  А-А і В-В. Це дає можливість стверджувати, що співвідн</w:t>
      </w:r>
      <w:r>
        <w:t>о</w:t>
      </w:r>
      <w:r>
        <w:t>шення ПЕО 400 і ПЕО 1500 – 8:2 являється опт</w:t>
      </w:r>
      <w:r>
        <w:t>и</w:t>
      </w:r>
      <w:r>
        <w:t>мальним.</w:t>
      </w:r>
    </w:p>
    <w:p w:rsidR="003F3645" w:rsidRDefault="003F3645" w:rsidP="003F3645">
      <w:pPr>
        <w:pStyle w:val="afffffffffa"/>
      </w:pPr>
      <w:r>
        <w:lastRenderedPageBreak/>
        <w:t>З метою опрацювання технології виробництва мазі в заводських умовах нами була розроблена математична модель залежності напруги зсуву від швидкості зсуву, співвідношення поліетиленоксидів і температури, яка має вигляд:</w:t>
      </w:r>
    </w:p>
    <w:p w:rsidR="003F3645" w:rsidRDefault="003F3645" w:rsidP="003F3645">
      <w:pPr>
        <w:pStyle w:val="afffffffffa"/>
        <w:spacing w:after="40"/>
        <w:ind w:firstLine="0"/>
        <w:jc w:val="center"/>
      </w:pPr>
      <w:r>
        <w:rPr>
          <w:rFonts w:ascii="Symbol" w:hAnsi="Symbol"/>
          <w:b/>
          <w:bCs/>
        </w:rPr>
        <w:sym w:font="Symbol" w:char="F074"/>
      </w:r>
      <w:r>
        <w:rPr>
          <w:rFonts w:ascii="Symbol" w:hAnsi="Symbol"/>
          <w:b/>
          <w:bCs/>
        </w:rPr>
        <w:sym w:font="Symbol" w:char="F03D"/>
      </w:r>
      <w:r>
        <w:rPr>
          <w:rFonts w:ascii="Symbol" w:hAnsi="Symbol"/>
          <w:b/>
          <w:bCs/>
        </w:rPr>
        <w:t></w:t>
      </w:r>
      <w:r>
        <w:rPr>
          <w:b/>
          <w:bCs/>
        </w:rPr>
        <w:t xml:space="preserve"> a</w:t>
      </w:r>
      <w:r>
        <w:rPr>
          <w:b/>
          <w:bCs/>
          <w:vertAlign w:val="subscript"/>
        </w:rPr>
        <w:t>1</w:t>
      </w:r>
      <w:r>
        <w:rPr>
          <w:b/>
          <w:bCs/>
        </w:rPr>
        <w:t>+a</w:t>
      </w:r>
      <w:r>
        <w:rPr>
          <w:b/>
          <w:bCs/>
          <w:vertAlign w:val="subscript"/>
        </w:rPr>
        <w:t>2</w:t>
      </w:r>
      <w:r>
        <w:rPr>
          <w:b/>
          <w:bCs/>
        </w:rPr>
        <w:t>·</w:t>
      </w:r>
      <w:r>
        <w:rPr>
          <w:b/>
          <w:bCs/>
          <w:lang w:val="en-US"/>
        </w:rPr>
        <w:t>t</w:t>
      </w:r>
      <w:r>
        <w:rPr>
          <w:b/>
          <w:bCs/>
        </w:rPr>
        <w:t>)С</w:t>
      </w:r>
      <w:r w:rsidRPr="001160A7">
        <w:rPr>
          <w:b/>
          <w:bCs/>
        </w:rPr>
        <w:t xml:space="preserve"> </w:t>
      </w:r>
      <w:r w:rsidRPr="001160A7">
        <w:rPr>
          <w:b/>
          <w:bCs/>
          <w:sz w:val="32"/>
          <w:vertAlign w:val="superscript"/>
        </w:rPr>
        <w:t>-</w:t>
      </w:r>
      <w:r>
        <w:rPr>
          <w:b/>
          <w:bCs/>
          <w:vertAlign w:val="superscript"/>
        </w:rPr>
        <w:t>(</w:t>
      </w:r>
      <w:r>
        <w:rPr>
          <w:b/>
          <w:bCs/>
          <w:sz w:val="32"/>
          <w:vertAlign w:val="superscript"/>
        </w:rPr>
        <w:t xml:space="preserve"> </w:t>
      </w:r>
      <w:r>
        <w:rPr>
          <w:b/>
          <w:bCs/>
          <w:spacing w:val="24"/>
          <w:sz w:val="32"/>
          <w:vertAlign w:val="superscript"/>
        </w:rPr>
        <w:t>a</w:t>
      </w:r>
      <w:r w:rsidRPr="001160A7">
        <w:rPr>
          <w:b/>
          <w:bCs/>
          <w:spacing w:val="24"/>
          <w:sz w:val="20"/>
          <w:vertAlign w:val="superscript"/>
        </w:rPr>
        <w:t>3</w:t>
      </w:r>
      <w:r w:rsidRPr="001160A7">
        <w:rPr>
          <w:b/>
          <w:bCs/>
          <w:sz w:val="32"/>
          <w:vertAlign w:val="superscript"/>
        </w:rPr>
        <w:t>-</w:t>
      </w:r>
      <w:r>
        <w:rPr>
          <w:b/>
          <w:bCs/>
          <w:vertAlign w:val="superscript"/>
        </w:rPr>
        <w:t xml:space="preserve">t) </w:t>
      </w:r>
      <w:r>
        <w:rPr>
          <w:b/>
          <w:bCs/>
        </w:rPr>
        <w:t>·</w:t>
      </w:r>
      <w:r>
        <w:rPr>
          <w:b/>
          <w:bCs/>
          <w:spacing w:val="24"/>
          <w:sz w:val="32"/>
          <w:lang w:val="en-US"/>
        </w:rPr>
        <w:t>l</w:t>
      </w:r>
      <w:r>
        <w:rPr>
          <w:b/>
          <w:bCs/>
          <w:spacing w:val="24"/>
        </w:rPr>
        <w:t>nD</w:t>
      </w:r>
      <w:r>
        <w:rPr>
          <w:b/>
          <w:bCs/>
          <w:spacing w:val="24"/>
          <w:vertAlign w:val="subscript"/>
        </w:rPr>
        <w:t>r</w:t>
      </w:r>
    </w:p>
    <w:p w:rsidR="003F3645" w:rsidRDefault="003F3645" w:rsidP="003F3645">
      <w:pPr>
        <w:pStyle w:val="afffffffffa"/>
        <w:spacing w:after="120"/>
      </w:pPr>
      <w:r>
        <w:t>З метою повної і об</w:t>
      </w:r>
      <w:r w:rsidRPr="007D1432">
        <w:t>’</w:t>
      </w:r>
      <w:r>
        <w:t>єктивної оцінки споживчих властивостей розро</w:t>
      </w:r>
      <w:r>
        <w:t>б</w:t>
      </w:r>
      <w:r>
        <w:t>леної мазі, були проведені експерименти по визначенню напруги зсуву в діапазоні швидк</w:t>
      </w:r>
      <w:r>
        <w:t>о</w:t>
      </w:r>
      <w:r>
        <w:t>стей зсуву 125-275 с</w:t>
      </w:r>
      <w:r w:rsidRPr="007D1432">
        <w:rPr>
          <w:vertAlign w:val="superscript"/>
        </w:rPr>
        <w:t>-1</w:t>
      </w:r>
      <w:r>
        <w:t>, при яких моделюється намащуваність гідрофільних мазей на шкіряний покров. На основі отриманих даних будув</w:t>
      </w:r>
      <w:r>
        <w:t>а</w:t>
      </w:r>
      <w:r>
        <w:t>ли обмежені реограми плину (рис. 10).</w:t>
      </w:r>
    </w:p>
    <w:p w:rsidR="003F3645" w:rsidRDefault="003F3645" w:rsidP="003F3645">
      <w:pPr>
        <w:jc w:val="center"/>
      </w:pPr>
      <w:r>
        <w:rPr>
          <w:noProof/>
          <w:lang w:eastAsia="ru-RU"/>
        </w:rPr>
        <w:drawing>
          <wp:inline distT="0" distB="0" distL="0" distR="0">
            <wp:extent cx="5530850" cy="3657600"/>
            <wp:effectExtent l="0" t="0" r="0" b="0"/>
            <wp:docPr id="7439" name="Диаграмма 74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3645" w:rsidRDefault="003F3645" w:rsidP="003F3645">
      <w:pPr>
        <w:ind w:left="1883" w:hanging="1174"/>
        <w:rPr>
          <w:b/>
          <w:bCs/>
          <w:i/>
          <w:iCs/>
        </w:rPr>
      </w:pPr>
      <w:r>
        <w:rPr>
          <w:b/>
          <w:bCs/>
          <w:i/>
          <w:iCs/>
        </w:rPr>
        <w:t xml:space="preserve">Рис.  10  Обмежені  реограми  плину  мазі  «Трофепарин»  при </w:t>
      </w:r>
      <w:r>
        <w:rPr>
          <w:b/>
          <w:bCs/>
          <w:i/>
          <w:iCs/>
        </w:rPr>
        <w:br/>
        <w:t>темпер</w:t>
      </w:r>
      <w:r>
        <w:rPr>
          <w:b/>
          <w:bCs/>
          <w:i/>
          <w:iCs/>
        </w:rPr>
        <w:t>а</w:t>
      </w:r>
      <w:r>
        <w:rPr>
          <w:b/>
          <w:bCs/>
          <w:i/>
          <w:iCs/>
        </w:rPr>
        <w:t>турі  20˚С</w:t>
      </w:r>
      <w:r w:rsidRPr="00A128BD">
        <w:rPr>
          <w:b/>
          <w:bCs/>
          <w:i/>
          <w:iCs/>
        </w:rPr>
        <w:t xml:space="preserve">: </w:t>
      </w:r>
      <w:r w:rsidRPr="00A128BD">
        <w:rPr>
          <w:b/>
          <w:i/>
          <w:iCs/>
        </w:rPr>
        <w:t xml:space="preserve">1 – через </w:t>
      </w:r>
      <w:r>
        <w:rPr>
          <w:b/>
          <w:i/>
          <w:iCs/>
        </w:rPr>
        <w:t xml:space="preserve"> </w:t>
      </w:r>
      <w:r w:rsidRPr="00A128BD">
        <w:rPr>
          <w:b/>
          <w:i/>
          <w:iCs/>
        </w:rPr>
        <w:t>2-3 с; 2 – через</w:t>
      </w:r>
      <w:r>
        <w:rPr>
          <w:b/>
          <w:i/>
          <w:iCs/>
        </w:rPr>
        <w:t xml:space="preserve"> </w:t>
      </w:r>
      <w:r w:rsidRPr="00A128BD">
        <w:rPr>
          <w:b/>
          <w:i/>
          <w:iCs/>
        </w:rPr>
        <w:t xml:space="preserve"> 15 с.</w:t>
      </w:r>
    </w:p>
    <w:p w:rsidR="003F3645" w:rsidRDefault="003F3645" w:rsidP="003F3645">
      <w:pPr>
        <w:pStyle w:val="afffffffffa"/>
        <w:spacing w:before="40"/>
      </w:pPr>
      <w:r>
        <w:t>Як видно з рисунку, намащуваність мазі є задовільною, бо обмежені реограми плину повністю вкладаються в зону реологічного оптимуму, обм</w:t>
      </w:r>
      <w:r>
        <w:t>е</w:t>
      </w:r>
      <w:r>
        <w:t xml:space="preserve">женого площею багатокутника АБВГДЕКЛМ. </w:t>
      </w:r>
    </w:p>
    <w:p w:rsidR="003F3645" w:rsidRDefault="003F3645" w:rsidP="003F3645">
      <w:pPr>
        <w:pStyle w:val="afffffffffa"/>
      </w:pPr>
      <w:r>
        <w:t>Важливим показником якості, який впливає на фармакологічну дію  препарату та характеризує фізико-хімічні процеси, є значення рН. Тому нами було проведено вивчення рН 10% розчинів мазі безпосередньо після приг</w:t>
      </w:r>
      <w:r>
        <w:t>о</w:t>
      </w:r>
      <w:r>
        <w:t>тування і в процесі зберігання при різних температурах. Результати досл</w:t>
      </w:r>
      <w:r>
        <w:t>і</w:t>
      </w:r>
      <w:r>
        <w:t xml:space="preserve">джень свідчать, що водневий показник знаходиться в межах 6,75-6,90 і в процесі зберігання мазі суттєво не змінюється.  </w:t>
      </w:r>
    </w:p>
    <w:p w:rsidR="003F3645" w:rsidRDefault="003F3645" w:rsidP="003F3645">
      <w:pPr>
        <w:ind w:firstLine="709"/>
        <w:rPr>
          <w:szCs w:val="28"/>
        </w:rPr>
      </w:pPr>
      <w:r>
        <w:rPr>
          <w:szCs w:val="28"/>
        </w:rPr>
        <w:t xml:space="preserve">Для здійснення контролю за якістю мазі та кількісним вмістом в ній діючих речовин нами розроблені методики якісного і кількісного аналізу мазі </w:t>
      </w:r>
      <w:r w:rsidRPr="00933ADE">
        <w:rPr>
          <w:szCs w:val="28"/>
        </w:rPr>
        <w:t>«</w:t>
      </w:r>
      <w:r>
        <w:rPr>
          <w:szCs w:val="28"/>
        </w:rPr>
        <w:t>Трофепарин</w:t>
      </w:r>
      <w:r w:rsidRPr="00933ADE">
        <w:rPr>
          <w:szCs w:val="28"/>
        </w:rPr>
        <w:t>»</w:t>
      </w:r>
      <w:r>
        <w:rPr>
          <w:szCs w:val="28"/>
        </w:rPr>
        <w:t>. Дослідження проводились на кафедрі аналітичної хімії Нац</w:t>
      </w:r>
      <w:r>
        <w:rPr>
          <w:szCs w:val="28"/>
        </w:rPr>
        <w:t>і</w:t>
      </w:r>
      <w:r>
        <w:rPr>
          <w:szCs w:val="28"/>
        </w:rPr>
        <w:t xml:space="preserve">онального фармацевтичного університету під керівництвом професора </w:t>
      </w:r>
      <w:r>
        <w:rPr>
          <w:szCs w:val="28"/>
        </w:rPr>
        <w:br/>
        <w:t>Бол</w:t>
      </w:r>
      <w:r>
        <w:rPr>
          <w:szCs w:val="28"/>
        </w:rPr>
        <w:t>о</w:t>
      </w:r>
      <w:r>
        <w:rPr>
          <w:szCs w:val="28"/>
        </w:rPr>
        <w:t>това В.В.</w:t>
      </w:r>
    </w:p>
    <w:p w:rsidR="003F3645" w:rsidRDefault="003F3645" w:rsidP="003F3645">
      <w:pPr>
        <w:pStyle w:val="afffffffffa"/>
      </w:pPr>
      <w:r>
        <w:t>Кількісне визначення гепарину натрію в препараті проводили біологічним м</w:t>
      </w:r>
      <w:r>
        <w:t>е</w:t>
      </w:r>
      <w:r>
        <w:t xml:space="preserve">тодом </w:t>
      </w:r>
      <w:r>
        <w:rPr>
          <w:lang w:val="en-US"/>
        </w:rPr>
        <w:t>in</w:t>
      </w:r>
      <w:r>
        <w:t xml:space="preserve"> </w:t>
      </w:r>
      <w:r>
        <w:rPr>
          <w:lang w:val="en-US"/>
        </w:rPr>
        <w:t>vitro</w:t>
      </w:r>
      <w:r>
        <w:t xml:space="preserve"> за спроможністю випробуваного препарату запобігати згортанню рекальцифінованої плазми. Для цього була використана заморожена стандартна пла</w:t>
      </w:r>
      <w:r>
        <w:t>з</w:t>
      </w:r>
      <w:r>
        <w:t>ма барана.</w:t>
      </w:r>
    </w:p>
    <w:p w:rsidR="003F3645" w:rsidRDefault="003F3645" w:rsidP="003F3645">
      <w:pPr>
        <w:ind w:firstLine="709"/>
      </w:pPr>
      <w:r>
        <w:t>Ідентифікація метилурацилу проводилась методом тонкошарової хр</w:t>
      </w:r>
      <w:r>
        <w:t>о</w:t>
      </w:r>
      <w:r>
        <w:t xml:space="preserve">матографії. </w:t>
      </w:r>
      <w:r>
        <w:rPr>
          <w:szCs w:val="28"/>
        </w:rPr>
        <w:t>Для кількісного визначення метилурацилу в мазі був використаний спектроф</w:t>
      </w:r>
      <w:r>
        <w:rPr>
          <w:szCs w:val="28"/>
        </w:rPr>
        <w:t>о</w:t>
      </w:r>
      <w:r>
        <w:rPr>
          <w:szCs w:val="28"/>
        </w:rPr>
        <w:t>тометричний метод. В</w:t>
      </w:r>
      <w:r>
        <w:t xml:space="preserve">имірювали оптичну густину дослідного розчину  на спектрофотометрі при довжині хвилі </w:t>
      </w:r>
      <w:r>
        <w:lastRenderedPageBreak/>
        <w:t>260 нм. Для кількісного в</w:t>
      </w:r>
      <w:r>
        <w:t>и</w:t>
      </w:r>
      <w:r>
        <w:t>значення  споріднених домішок метилурацилу в мазі «Трофепарин» викори</w:t>
      </w:r>
      <w:r>
        <w:t>с</w:t>
      </w:r>
      <w:r>
        <w:t>товували метод газорідинної хроматографії. Точність і відтворюваність методів аналізу, що запропоновані, доведено результатами статистичної обро</w:t>
      </w:r>
      <w:r>
        <w:t>б</w:t>
      </w:r>
      <w:r>
        <w:t xml:space="preserve">ки експериментальних даних. </w:t>
      </w:r>
    </w:p>
    <w:p w:rsidR="003F3645" w:rsidRDefault="003F3645" w:rsidP="003F3645">
      <w:pPr>
        <w:pStyle w:val="afffffffffa"/>
      </w:pPr>
      <w:r>
        <w:t>Доклінічні фармакологічні дослідження мазі «Трофепарин</w:t>
      </w:r>
      <w:r w:rsidRPr="00933ADE">
        <w:t>»</w:t>
      </w:r>
      <w:r>
        <w:t xml:space="preserve"> провод</w:t>
      </w:r>
      <w:r>
        <w:t>и</w:t>
      </w:r>
      <w:r>
        <w:t>лись на базі кафедри патологічної фізіології Національного ф</w:t>
      </w:r>
      <w:r>
        <w:t>а</w:t>
      </w:r>
      <w:r>
        <w:t>рмацевтичного університету під керівництвом професора Березн</w:t>
      </w:r>
      <w:r>
        <w:t>я</w:t>
      </w:r>
      <w:r>
        <w:t xml:space="preserve">кової А.І. </w:t>
      </w:r>
    </w:p>
    <w:p w:rsidR="003F3645" w:rsidRDefault="003F3645" w:rsidP="003F3645">
      <w:pPr>
        <w:pStyle w:val="afffffffffa"/>
      </w:pPr>
      <w:r>
        <w:t xml:space="preserve">На підставі проведених досліджень антикоагулянтної активності можна стверджувати, що мазь </w:t>
      </w:r>
      <w:r w:rsidRPr="00933ADE">
        <w:t>«</w:t>
      </w:r>
      <w:r>
        <w:t>Трофепарин</w:t>
      </w:r>
      <w:r w:rsidRPr="00933ADE">
        <w:t>»</w:t>
      </w:r>
      <w:r>
        <w:t xml:space="preserve"> суттєво впливає на час кінця згорта</w:t>
      </w:r>
      <w:r>
        <w:t>н</w:t>
      </w:r>
      <w:r>
        <w:t>ня, збільшує час початку згортання і тривалість процесу згортання крові у порівнянні з антикоагулянтною активністю  г</w:t>
      </w:r>
      <w:r>
        <w:t>е</w:t>
      </w:r>
      <w:r>
        <w:t>паринової мазі промислового виробництва.</w:t>
      </w:r>
    </w:p>
    <w:p w:rsidR="003F3645" w:rsidRDefault="003F3645" w:rsidP="003F3645">
      <w:pPr>
        <w:pStyle w:val="afffffffffa"/>
      </w:pPr>
      <w:r>
        <w:t xml:space="preserve">Для оцінки специфічної дії мазі </w:t>
      </w:r>
      <w:r w:rsidRPr="00933ADE">
        <w:t>«</w:t>
      </w:r>
      <w:r>
        <w:t>Трофепарин</w:t>
      </w:r>
      <w:r w:rsidRPr="00933ADE">
        <w:t>»</w:t>
      </w:r>
      <w:r>
        <w:t xml:space="preserve"> як ранозагоюючого з</w:t>
      </w:r>
      <w:r>
        <w:t>а</w:t>
      </w:r>
      <w:r>
        <w:t>собу були проведені дослідження на моделі механічного пошкодження шкіри у щурів. Отр</w:t>
      </w:r>
      <w:r>
        <w:t>и</w:t>
      </w:r>
      <w:r>
        <w:t>мані результати свідчать про те, що ранозагоююча активність мазі «Трофепарин» значно перевищує активність гепаринової та метилур</w:t>
      </w:r>
      <w:r>
        <w:t>а</w:t>
      </w:r>
      <w:r>
        <w:t>цилової</w:t>
      </w:r>
      <w:r w:rsidRPr="009A1ACF">
        <w:t xml:space="preserve"> </w:t>
      </w:r>
      <w:r>
        <w:t>мазей.</w:t>
      </w:r>
    </w:p>
    <w:p w:rsidR="003F3645" w:rsidRDefault="003F3645" w:rsidP="003F3645">
      <w:pPr>
        <w:pStyle w:val="afffffffffa"/>
      </w:pPr>
      <w:r>
        <w:t>Репаративну  активність  мазі «Трофепарин»  вивчали  на  моделі  л</w:t>
      </w:r>
      <w:r>
        <w:t>і</w:t>
      </w:r>
      <w:r>
        <w:t>нійних  різаних  ран  у  щурів. В результаті проведених досліджень встано</w:t>
      </w:r>
      <w:r>
        <w:t>в</w:t>
      </w:r>
      <w:r>
        <w:t>лено, що показники  репаративної  активності  мазі  «Трофепарин»  істотно  пер</w:t>
      </w:r>
      <w:r>
        <w:t>е</w:t>
      </w:r>
      <w:r>
        <w:t xml:space="preserve">вищують  аналогічні  показники  мазі  метилурацилової  та  майже  в  три  рази  </w:t>
      </w:r>
      <w:r>
        <w:sym w:font="Symbol" w:char="F02D"/>
      </w:r>
      <w:r>
        <w:t xml:space="preserve"> гепаринової  м</w:t>
      </w:r>
      <w:r>
        <w:t>а</w:t>
      </w:r>
      <w:r>
        <w:t>зі.</w:t>
      </w:r>
    </w:p>
    <w:p w:rsidR="003F3645" w:rsidRDefault="003F3645" w:rsidP="003F3645">
      <w:pPr>
        <w:pStyle w:val="afffffffffa"/>
      </w:pPr>
      <w:r>
        <w:t>Результати субхронічного досліду по вивченню токсичності мазі сві</w:t>
      </w:r>
      <w:r>
        <w:t>д</w:t>
      </w:r>
      <w:r>
        <w:t>чать про біологічну нешкідливість мазі «Трофепарин».</w:t>
      </w:r>
    </w:p>
    <w:p w:rsidR="003F3645" w:rsidRPr="003F3645" w:rsidRDefault="003F3645" w:rsidP="003F3645">
      <w:pPr>
        <w:pStyle w:val="afffffffffa"/>
        <w:spacing w:before="120" w:after="120"/>
        <w:ind w:firstLine="0"/>
        <w:jc w:val="center"/>
        <w:rPr>
          <w:b/>
          <w:caps/>
          <w:szCs w:val="28"/>
          <w14:shadow w14:blurRad="50800" w14:dist="38100" w14:dir="2700000" w14:sx="100000" w14:sy="100000" w14:kx="0" w14:ky="0" w14:algn="tl">
            <w14:srgbClr w14:val="000000">
              <w14:alpha w14:val="60000"/>
            </w14:srgbClr>
          </w14:shadow>
        </w:rPr>
      </w:pPr>
      <w:bookmarkStart w:id="0" w:name="_Toc89487879"/>
      <w:r w:rsidRPr="003F3645">
        <w:rPr>
          <w:b/>
          <w:caps/>
          <w:szCs w:val="28"/>
          <w14:shadow w14:blurRad="50800" w14:dist="38100" w14:dir="2700000" w14:sx="100000" w14:sy="100000" w14:kx="0" w14:ky="0" w14:algn="tl">
            <w14:srgbClr w14:val="000000">
              <w14:alpha w14:val="60000"/>
            </w14:srgbClr>
          </w14:shadow>
        </w:rPr>
        <w:t>Загальні  висновки</w:t>
      </w:r>
      <w:bookmarkEnd w:id="0"/>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t>На підставі проведених біофармацевтичних, фізико-хімічних, мі</w:t>
      </w:r>
      <w:r>
        <w:t>к</w:t>
      </w:r>
      <w:r>
        <w:t>робіологічних, технологічних і фармакологічних досліджень розроблено склад та технологію нової комбінованої мазі з натрію гепарином і метилур</w:t>
      </w:r>
      <w:r>
        <w:t>а</w:t>
      </w:r>
      <w:r>
        <w:t>цилом для лікування варикозної хвороби та її ускладнень.</w:t>
      </w:r>
      <w:r>
        <w:rPr>
          <w:position w:val="2"/>
        </w:rPr>
        <w:t xml:space="preserve"> Обґрунтовано склад мазевої основи – сплав пол</w:t>
      </w:r>
      <w:r>
        <w:rPr>
          <w:position w:val="2"/>
        </w:rPr>
        <w:t>і</w:t>
      </w:r>
      <w:r>
        <w:rPr>
          <w:position w:val="2"/>
        </w:rPr>
        <w:t>етиленоксидів з молекулярною масою 400 і 1500 у співвідношенні 8:2 та</w:t>
      </w:r>
      <w:r>
        <w:t xml:space="preserve"> визначена оптим</w:t>
      </w:r>
      <w:r w:rsidRPr="0053034C">
        <w:t xml:space="preserve">альна концентрація діючих речовин: </w:t>
      </w:r>
      <w:r>
        <w:t>натрію гепарину – 10000 ОД і метилур</w:t>
      </w:r>
      <w:r>
        <w:t>а</w:t>
      </w:r>
      <w:r>
        <w:t>цилу – 10%.</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rPr>
          <w:szCs w:val="28"/>
        </w:rPr>
        <w:t>Проведено термогравіметричний аналіз натрію гепарину, метил</w:t>
      </w:r>
      <w:r>
        <w:rPr>
          <w:szCs w:val="28"/>
        </w:rPr>
        <w:t>у</w:t>
      </w:r>
      <w:r>
        <w:rPr>
          <w:szCs w:val="28"/>
        </w:rPr>
        <w:t>рацилу, мазевої основи та мазі “Трофепарин”, на підставі якого встановл</w:t>
      </w:r>
      <w:r>
        <w:rPr>
          <w:szCs w:val="28"/>
        </w:rPr>
        <w:t>е</w:t>
      </w:r>
      <w:r>
        <w:rPr>
          <w:szCs w:val="28"/>
        </w:rPr>
        <w:t>но</w:t>
      </w:r>
      <w:r>
        <w:rPr>
          <w:position w:val="2"/>
        </w:rPr>
        <w:t xml:space="preserve"> температурний режим введення діючих речовин до складу мазі, а саме – вв</w:t>
      </w:r>
      <w:r>
        <w:rPr>
          <w:position w:val="2"/>
        </w:rPr>
        <w:t>е</w:t>
      </w:r>
      <w:r>
        <w:rPr>
          <w:position w:val="2"/>
        </w:rPr>
        <w:t>дення натрію гепарину в основу і сплавлення поліетиленоксидів з молекул</w:t>
      </w:r>
      <w:r>
        <w:rPr>
          <w:position w:val="2"/>
        </w:rPr>
        <w:t>я</w:t>
      </w:r>
      <w:r>
        <w:rPr>
          <w:position w:val="2"/>
        </w:rPr>
        <w:t>рною масою 400 і 1500 необхідно проводити при температурі 50°С. Метил</w:t>
      </w:r>
      <w:r>
        <w:rPr>
          <w:position w:val="2"/>
        </w:rPr>
        <w:t>у</w:t>
      </w:r>
      <w:r>
        <w:rPr>
          <w:position w:val="2"/>
        </w:rPr>
        <w:t>рацил являє собою термостабільну речовину і його температурний режим введення в основу не має важливого значе</w:t>
      </w:r>
      <w:r>
        <w:rPr>
          <w:position w:val="2"/>
        </w:rPr>
        <w:t>н</w:t>
      </w:r>
      <w:r>
        <w:rPr>
          <w:position w:val="2"/>
        </w:rPr>
        <w:t>ня.</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rPr>
          <w:position w:val="2"/>
        </w:rPr>
        <w:t>Проведено визначення фракційного складу часток метилурацилу і встановлено, що основна маса порошку метилурацилу у складі мазі має ро</w:t>
      </w:r>
      <w:r>
        <w:rPr>
          <w:position w:val="2"/>
        </w:rPr>
        <w:t>з</w:t>
      </w:r>
      <w:r>
        <w:rPr>
          <w:position w:val="2"/>
        </w:rPr>
        <w:t xml:space="preserve">мір часток від 10 до 70 мкм, що відповідає вимогам до лікарських препаратів для місцевого призначення. </w:t>
      </w:r>
      <w:r>
        <w:t>На підставі вивчення структурно-механічних властивостей доведено, що введення до складу основи натрію гепарину (10000 ОД) та метилурацилу (10%) не призводить до погіршення реологічних властиво</w:t>
      </w:r>
      <w:r>
        <w:t>с</w:t>
      </w:r>
      <w:r>
        <w:t>тей мазі.</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t>Проведена розробка математичної моделі реологічних параме</w:t>
      </w:r>
      <w:r>
        <w:t>т</w:t>
      </w:r>
      <w:r>
        <w:t>рів поліетиленоксидної основи, результати якої можуть бути в</w:t>
      </w:r>
      <w:r>
        <w:t>и</w:t>
      </w:r>
      <w:r>
        <w:t xml:space="preserve">користані при опрацюванні технології виробництва мазі в заводських умовах. </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rPr>
          <w:position w:val="2"/>
        </w:rPr>
        <w:t>За результатами проведених біофармацевтичних, фізико-хімічних, технологічних і фармакологічних досліджень розроблена технологія і скл</w:t>
      </w:r>
      <w:r>
        <w:rPr>
          <w:position w:val="2"/>
        </w:rPr>
        <w:t>а</w:t>
      </w:r>
      <w:r>
        <w:rPr>
          <w:position w:val="2"/>
        </w:rPr>
        <w:t>дені технологічна та апаратурна схеми виробництва мазі під умовною назвою «Тр</w:t>
      </w:r>
      <w:r>
        <w:rPr>
          <w:position w:val="2"/>
        </w:rPr>
        <w:t>о</w:t>
      </w:r>
      <w:r>
        <w:rPr>
          <w:position w:val="2"/>
        </w:rPr>
        <w:t>фепарин».</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t>Розроблені методики якісного аналізу та кількісного визначення діючих речовин мазі – натрію гепарину та метилурацилу при сумісній присутності. Склад</w:t>
      </w:r>
      <w:r>
        <w:t>е</w:t>
      </w:r>
      <w:r>
        <w:t xml:space="preserve">но проект аналітичної нормативної документації. </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t xml:space="preserve">Вивчена осмотична активність мазі «Трофепарин» і встановлена можливість її </w:t>
      </w:r>
      <w:r>
        <w:lastRenderedPageBreak/>
        <w:t>використання як в першій так і в другій фазі раневого пр</w:t>
      </w:r>
      <w:r>
        <w:t>о</w:t>
      </w:r>
      <w:r>
        <w:t>цесу.</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t>Досліджена консервуюча дія поліетиленоксидної основи і мазі «Трофепарин». Доведено, що при зберіганні дослідних зразків спостерігаєт</w:t>
      </w:r>
      <w:r>
        <w:t>ь</w:t>
      </w:r>
      <w:r>
        <w:t>ся повна відсутність життєздатних мікроорганізмів.</w:t>
      </w:r>
      <w:r w:rsidRPr="006F295C">
        <w:t xml:space="preserve"> </w:t>
      </w:r>
      <w:r>
        <w:t>Проведена оцінка мікр</w:t>
      </w:r>
      <w:r>
        <w:t>о</w:t>
      </w:r>
      <w:r>
        <w:t>біологічної чистоти мазі «Трофепарин». Встановлено, що за мікробною чистотою мазь задовольняє вим</w:t>
      </w:r>
      <w:r>
        <w:t>о</w:t>
      </w:r>
      <w:r>
        <w:t>гам ДФУ.</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t>На підставі проведених фармакологічних досліджень встановл</w:t>
      </w:r>
      <w:r>
        <w:t>е</w:t>
      </w:r>
      <w:r>
        <w:t>но, що мазь «Трофепарин» має виражену антикоагулянтну, ранозагоюючу і р</w:t>
      </w:r>
      <w:r>
        <w:t>е</w:t>
      </w:r>
      <w:r>
        <w:t>паративну активність. За результатами гострої токсичності мазь, згідно заг</w:t>
      </w:r>
      <w:r>
        <w:t>а</w:t>
      </w:r>
      <w:r>
        <w:t xml:space="preserve">льноприйнятої класифікації, відноситься до </w:t>
      </w:r>
      <w:r>
        <w:rPr>
          <w:lang w:val="en-US"/>
        </w:rPr>
        <w:t>VI</w:t>
      </w:r>
      <w:r>
        <w:t xml:space="preserve"> класу, а саме, «відносно н</w:t>
      </w:r>
      <w:r>
        <w:t>е</w:t>
      </w:r>
      <w:r>
        <w:t>шкідливі речовини».</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pPr>
      <w:r>
        <w:t>Розроблено тимчасовий технологічний регламент на виробництво мазі «Трофепарин» та проведена його апробація в умовах промислового в</w:t>
      </w:r>
      <w:r>
        <w:t>и</w:t>
      </w:r>
      <w:r>
        <w:t>робництва ТОВ «ФК «Здоров</w:t>
      </w:r>
      <w:r w:rsidRPr="006F295C">
        <w:t>’</w:t>
      </w:r>
      <w:r>
        <w:t>я».</w:t>
      </w:r>
    </w:p>
    <w:p w:rsidR="003F3645" w:rsidRPr="00BA3CE0"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rPr>
          <w:spacing w:val="-6"/>
          <w:szCs w:val="28"/>
        </w:rPr>
      </w:pPr>
      <w:r w:rsidRPr="00BA3CE0">
        <w:rPr>
          <w:spacing w:val="-6"/>
          <w:szCs w:val="28"/>
        </w:rPr>
        <w:t>Досліджена стабільність мазі «Трофепарин» і встановлено, що те</w:t>
      </w:r>
      <w:r w:rsidRPr="00BA3CE0">
        <w:rPr>
          <w:spacing w:val="-6"/>
          <w:szCs w:val="28"/>
        </w:rPr>
        <w:t>р</w:t>
      </w:r>
      <w:r w:rsidRPr="00BA3CE0">
        <w:rPr>
          <w:spacing w:val="-6"/>
          <w:szCs w:val="28"/>
        </w:rPr>
        <w:t xml:space="preserve">мін придатності </w:t>
      </w:r>
      <w:r w:rsidRPr="00BA3CE0">
        <w:rPr>
          <w:spacing w:val="-2"/>
          <w:szCs w:val="28"/>
        </w:rPr>
        <w:t xml:space="preserve">препарату </w:t>
      </w:r>
      <w:r w:rsidRPr="00BA3CE0">
        <w:rPr>
          <w:spacing w:val="-4"/>
          <w:szCs w:val="28"/>
        </w:rPr>
        <w:t>складає 2 роки</w:t>
      </w:r>
      <w:r w:rsidRPr="00BA3CE0">
        <w:rPr>
          <w:spacing w:val="-6"/>
          <w:szCs w:val="28"/>
        </w:rPr>
        <w:t xml:space="preserve"> при зберіганні при темпер</w:t>
      </w:r>
      <w:r w:rsidRPr="00BA3CE0">
        <w:rPr>
          <w:spacing w:val="-6"/>
          <w:szCs w:val="28"/>
        </w:rPr>
        <w:t>а</w:t>
      </w:r>
      <w:r w:rsidRPr="00BA3CE0">
        <w:rPr>
          <w:spacing w:val="-6"/>
          <w:szCs w:val="28"/>
        </w:rPr>
        <w:t>турі 20±2°С.</w:t>
      </w:r>
    </w:p>
    <w:p w:rsidR="003F3645" w:rsidRDefault="003F3645" w:rsidP="005E45F6">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ind w:left="0" w:firstLine="720"/>
        <w:textAlignment w:val="baseline"/>
        <w:rPr>
          <w:position w:val="2"/>
        </w:rPr>
      </w:pPr>
      <w:r>
        <w:t xml:space="preserve">Проведені біофармацевтичні, фізико-хімічні, фармакологічні та технологічні дослідження мазі </w:t>
      </w:r>
      <w:r w:rsidRPr="00933ADE">
        <w:t>«</w:t>
      </w:r>
      <w:r>
        <w:t>Трофепарин</w:t>
      </w:r>
      <w:r w:rsidRPr="00933ADE">
        <w:t>»</w:t>
      </w:r>
      <w:r>
        <w:t xml:space="preserve"> дають можливість запропонувати її як ліка</w:t>
      </w:r>
      <w:r>
        <w:t>р</w:t>
      </w:r>
      <w:r>
        <w:t>ський засіб для лікування варикозної хвороби та її ускладнень.</w:t>
      </w:r>
    </w:p>
    <w:p w:rsidR="003F3645" w:rsidRPr="003F3645" w:rsidRDefault="003F3645" w:rsidP="003F3645">
      <w:pPr>
        <w:spacing w:before="120" w:after="120"/>
        <w:jc w:val="center"/>
        <w:rPr>
          <w:b/>
          <w:szCs w:val="28"/>
          <w14:shadow w14:blurRad="50800" w14:dist="38100" w14:dir="2700000" w14:sx="100000" w14:sy="100000" w14:kx="0" w14:ky="0" w14:algn="tl">
            <w14:srgbClr w14:val="000000">
              <w14:alpha w14:val="60000"/>
            </w14:srgbClr>
          </w14:shadow>
        </w:rPr>
      </w:pPr>
      <w:r w:rsidRPr="003F3645">
        <w:rPr>
          <w:b/>
          <w:szCs w:val="28"/>
          <w14:shadow w14:blurRad="50800" w14:dist="38100" w14:dir="2700000" w14:sx="100000" w14:sy="100000" w14:kx="0" w14:ky="0" w14:algn="tl">
            <w14:srgbClr w14:val="000000">
              <w14:alpha w14:val="60000"/>
            </w14:srgbClr>
          </w14:shadow>
        </w:rPr>
        <w:t>СПИСОК ОПУБЛІКОВАНИХ ПРАЦЬ ЗА ТЕМОЮ ДИСЕРТАЦІЇ</w:t>
      </w:r>
    </w:p>
    <w:p w:rsidR="003F3645" w:rsidRDefault="003F3645" w:rsidP="005E45F6">
      <w:pPr>
        <w:widowControl w:val="0"/>
        <w:numPr>
          <w:ilvl w:val="0"/>
          <w:numId w:val="50"/>
        </w:numPr>
        <w:tabs>
          <w:tab w:val="clear" w:pos="900"/>
          <w:tab w:val="num" w:pos="540"/>
        </w:tabs>
        <w:suppressAutoHyphens w:val="0"/>
        <w:overflowPunct w:val="0"/>
        <w:autoSpaceDE w:val="0"/>
        <w:autoSpaceDN w:val="0"/>
        <w:adjustRightInd w:val="0"/>
        <w:ind w:left="539" w:hanging="539"/>
        <w:jc w:val="both"/>
        <w:textAlignment w:val="baseline"/>
      </w:pPr>
      <w:r>
        <w:t>Вивчення біофа</w:t>
      </w:r>
      <w:r>
        <w:t>р</w:t>
      </w:r>
      <w:r>
        <w:t>мацевтичної та фармакологічної дії нової комбінованої мазі з гепарином та метилурацилом / В</w:t>
      </w:r>
      <w:r w:rsidRPr="009F5EF0">
        <w:t>.М.Кузн</w:t>
      </w:r>
      <w:r>
        <w:t>є</w:t>
      </w:r>
      <w:r w:rsidRPr="009F5EF0">
        <w:t>цова, В.І.Чуєшов</w:t>
      </w:r>
      <w:r>
        <w:t>,</w:t>
      </w:r>
      <w:r w:rsidRPr="009F5EF0">
        <w:t xml:space="preserve"> В.І.Гриценко, В.А.Рибак </w:t>
      </w:r>
      <w:r>
        <w:t xml:space="preserve">// Вісник фармації. </w:t>
      </w:r>
      <w:r>
        <w:sym w:font="Symbol" w:char="F02D"/>
      </w:r>
      <w:r>
        <w:t xml:space="preserve"> 2002. </w:t>
      </w:r>
      <w:r>
        <w:sym w:font="Symbol" w:char="F02D"/>
      </w:r>
      <w:r>
        <w:t xml:space="preserve"> №2 (30). </w:t>
      </w:r>
      <w:r>
        <w:sym w:font="Symbol" w:char="F02D"/>
      </w:r>
      <w:r>
        <w:t xml:space="preserve"> </w:t>
      </w:r>
      <w:r>
        <w:br/>
        <w:t>С.138-140. (Особистий внесок – планування експерименту, виготовлення зр</w:t>
      </w:r>
      <w:r>
        <w:t>а</w:t>
      </w:r>
      <w:r>
        <w:t>зків мазі, оформлення статті).</w:t>
      </w:r>
    </w:p>
    <w:p w:rsidR="003F3645"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t>Гриценко В.І., Чуєшов В.І., Рубан О.А. Розробка математичної моделі реологічних параметрів поліетиленоксидної основи // Фармац. журн.</w:t>
      </w:r>
      <w:r w:rsidRPr="006C2BA5">
        <w:t xml:space="preserve"> </w:t>
      </w:r>
      <w:r>
        <w:sym w:font="Symbol" w:char="F02D"/>
      </w:r>
      <w:r>
        <w:t xml:space="preserve"> 2004.</w:t>
      </w:r>
      <w:r w:rsidRPr="005F7198">
        <w:t xml:space="preserve"> </w:t>
      </w:r>
      <w:r>
        <w:sym w:font="Symbol" w:char="F02D"/>
      </w:r>
      <w:r>
        <w:t xml:space="preserve"> №5.</w:t>
      </w:r>
      <w:r w:rsidRPr="005F7198">
        <w:t xml:space="preserve"> </w:t>
      </w:r>
      <w:r>
        <w:sym w:font="Symbol" w:char="F02D"/>
      </w:r>
      <w:r>
        <w:t xml:space="preserve"> С. 81-85. (Особистий </w:t>
      </w:r>
      <w:r w:rsidRPr="005F7198">
        <w:t xml:space="preserve"> </w:t>
      </w:r>
      <w:r>
        <w:t xml:space="preserve">внесок – планування і </w:t>
      </w:r>
      <w:r w:rsidRPr="005F7198">
        <w:t xml:space="preserve"> </w:t>
      </w:r>
      <w:r>
        <w:t xml:space="preserve">здійснення експерименту, обробка </w:t>
      </w:r>
      <w:r w:rsidRPr="005F7198">
        <w:t xml:space="preserve"> </w:t>
      </w:r>
      <w:r>
        <w:t xml:space="preserve">результатів </w:t>
      </w:r>
      <w:r w:rsidRPr="005F7198">
        <w:t xml:space="preserve"> </w:t>
      </w:r>
      <w:r>
        <w:t xml:space="preserve">досліджень, </w:t>
      </w:r>
      <w:r w:rsidRPr="005F7198">
        <w:t xml:space="preserve"> </w:t>
      </w:r>
      <w:r>
        <w:t>оформлення ста</w:t>
      </w:r>
      <w:r>
        <w:t>т</w:t>
      </w:r>
      <w:r>
        <w:t>ті).</w:t>
      </w:r>
    </w:p>
    <w:p w:rsidR="003F3645"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t>Гриценко В.І., Чуєшов В.І., Рубан О.А. Розробка технології і термограв</w:t>
      </w:r>
      <w:r>
        <w:t>і</w:t>
      </w:r>
      <w:r>
        <w:t>метричний аналіз діючих компонентів мазі «Трофепарин</w:t>
      </w:r>
      <w:r w:rsidRPr="00A93D57">
        <w:t>»</w:t>
      </w:r>
      <w:r>
        <w:t xml:space="preserve"> // Вісник фа</w:t>
      </w:r>
      <w:r>
        <w:t>р</w:t>
      </w:r>
      <w:r>
        <w:t>мації.</w:t>
      </w:r>
      <w:r>
        <w:sym w:font="Symbol" w:char="F02D"/>
      </w:r>
      <w:r>
        <w:t xml:space="preserve"> 2003.</w:t>
      </w:r>
      <w:r>
        <w:sym w:font="Symbol" w:char="F02D"/>
      </w:r>
      <w:r>
        <w:t xml:space="preserve"> №2 (34).</w:t>
      </w:r>
      <w:r>
        <w:sym w:font="Symbol" w:char="F02D"/>
      </w:r>
      <w:r>
        <w:t xml:space="preserve"> С.53-56. (Особистий внесок –експериментальна частина, обробка результатів досліджень, оформлення статті).</w:t>
      </w:r>
    </w:p>
    <w:p w:rsidR="003F3645" w:rsidRPr="0081489E"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t>Пат. 64483 А, Україна, А61К31/725, А61К31/505, А61К9/06 Фармацевт</w:t>
      </w:r>
      <w:r>
        <w:t>и</w:t>
      </w:r>
      <w:r>
        <w:t>чна композиція «Трофепарин</w:t>
      </w:r>
      <w:r w:rsidRPr="00A93D57">
        <w:t>»</w:t>
      </w:r>
      <w:r>
        <w:t xml:space="preserve"> для лікування трофічних виразок / В.І.Чуєшов, В.І.Гриценко, О.А.Рубан, В.М.Кузнєцова, В.А.Рибак // зая</w:t>
      </w:r>
      <w:r>
        <w:t>в</w:t>
      </w:r>
      <w:r>
        <w:t>лено 10.06.03; опубл. 16.02.04. Бюл. № 2. (Особистий внесок – участь у здійсненні експерименту, обробка результатів досліджень, оформлення пат</w:t>
      </w:r>
      <w:r>
        <w:t>е</w:t>
      </w:r>
      <w:r>
        <w:t>нту).</w:t>
      </w:r>
    </w:p>
    <w:p w:rsidR="003F3645" w:rsidRPr="003F07E1"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t>Гриценко В.І., Рибак В.А. Деякі аспекти біотрансформації нової комб</w:t>
      </w:r>
      <w:r>
        <w:t>і</w:t>
      </w:r>
      <w:r>
        <w:t>нованої мазі з гепарином і метилурацилом // Вчені майбутнього: Тез. доп. Міжнар. наук.-практ. конф. мол. вчен. – Одеса, 2002. – С. 45.</w:t>
      </w:r>
    </w:p>
    <w:p w:rsidR="003F3645" w:rsidRPr="003F07E1"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rsidRPr="003F07E1">
        <w:t>Гриценко</w:t>
      </w:r>
      <w:r w:rsidRPr="00DA6DD0">
        <w:t xml:space="preserve"> </w:t>
      </w:r>
      <w:r w:rsidRPr="003F07E1">
        <w:t>В.І., Чуєшов</w:t>
      </w:r>
      <w:r w:rsidRPr="00DA6DD0">
        <w:t xml:space="preserve"> </w:t>
      </w:r>
      <w:r w:rsidRPr="003F07E1">
        <w:t>В.І., Гейдеріх О.Г.</w:t>
      </w:r>
      <w:r>
        <w:t xml:space="preserve"> Дослідження антимікробних властивостей нової комбінованої мазі з гепарином і метилурацилом // Клінічна фармація. – 2002. – №3.</w:t>
      </w:r>
      <w:r w:rsidRPr="00DA6DD0">
        <w:t xml:space="preserve"> </w:t>
      </w:r>
      <w:r>
        <w:t>– С.50.</w:t>
      </w:r>
    </w:p>
    <w:p w:rsidR="003F3645" w:rsidRPr="003F07E1"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rsidRPr="003F07E1">
        <w:t xml:space="preserve">Гриценко В.І., Чуєшов В.І., Рубан О.А. </w:t>
      </w:r>
      <w:r>
        <w:t xml:space="preserve">Вивчення структурно-механічних властивостей мазі з гепарином і метилурацилом // </w:t>
      </w:r>
      <w:r w:rsidRPr="00C40581">
        <w:t>Фармація ХХІ столі</w:t>
      </w:r>
      <w:r w:rsidRPr="00C40581">
        <w:t>т</w:t>
      </w:r>
      <w:r w:rsidRPr="00C40581">
        <w:t>тя</w:t>
      </w:r>
      <w:r>
        <w:t>: Тез. доп. Всеукр. наук-</w:t>
      </w:r>
      <w:r w:rsidRPr="00C40581">
        <w:t>практ</w:t>
      </w:r>
      <w:r>
        <w:t>. конф. – Х.,</w:t>
      </w:r>
      <w:r w:rsidRPr="003F07E1">
        <w:t>2002.</w:t>
      </w:r>
      <w:r>
        <w:t xml:space="preserve"> – С.36-37.</w:t>
      </w:r>
    </w:p>
    <w:p w:rsidR="003F3645" w:rsidRPr="00FB75AC"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rsidRPr="003F07E1">
        <w:t xml:space="preserve">Гриценко В.І., Чуєшов В.І., Рубан О.А. </w:t>
      </w:r>
      <w:r>
        <w:t>До питання розробки м’яких л</w:t>
      </w:r>
      <w:r>
        <w:t>і</w:t>
      </w:r>
      <w:r>
        <w:t>карських препаратів для лікування варикозної хвороби // Наука і соці</w:t>
      </w:r>
      <w:r>
        <w:t>а</w:t>
      </w:r>
      <w:r>
        <w:t>льні проблеми суспільства: медицина, фармація, біотехнологія : Тез. доп. ІІІ Між нар. наук.-</w:t>
      </w:r>
      <w:r w:rsidRPr="00C40581">
        <w:t>практ</w:t>
      </w:r>
      <w:r>
        <w:t>.</w:t>
      </w:r>
      <w:r w:rsidRPr="00C40581">
        <w:t xml:space="preserve"> конф</w:t>
      </w:r>
      <w:r>
        <w:t>. – Х.;</w:t>
      </w:r>
      <w:r w:rsidRPr="003F07E1">
        <w:t xml:space="preserve"> 2003.</w:t>
      </w:r>
      <w:r>
        <w:t xml:space="preserve"> </w:t>
      </w:r>
      <w:r>
        <w:lastRenderedPageBreak/>
        <w:t>– Ч.1. – С.88.</w:t>
      </w:r>
    </w:p>
    <w:p w:rsidR="003F3645" w:rsidRDefault="003F3645" w:rsidP="005E45F6">
      <w:pPr>
        <w:widowControl w:val="0"/>
        <w:numPr>
          <w:ilvl w:val="0"/>
          <w:numId w:val="50"/>
        </w:numPr>
        <w:tabs>
          <w:tab w:val="clear" w:pos="900"/>
          <w:tab w:val="num" w:pos="540"/>
        </w:tabs>
        <w:suppressAutoHyphens w:val="0"/>
        <w:overflowPunct w:val="0"/>
        <w:autoSpaceDE w:val="0"/>
        <w:autoSpaceDN w:val="0"/>
        <w:adjustRightInd w:val="0"/>
        <w:spacing w:before="80"/>
        <w:ind w:left="539" w:hanging="539"/>
        <w:jc w:val="both"/>
        <w:textAlignment w:val="baseline"/>
      </w:pPr>
      <w:r>
        <w:t>Фармакол</w:t>
      </w:r>
      <w:r>
        <w:t>о</w:t>
      </w:r>
      <w:r>
        <w:t>гическое изучение новой комбинированной мази с гепарином и метилурацилом /</w:t>
      </w:r>
      <w:r w:rsidRPr="006C3431">
        <w:t xml:space="preserve"> </w:t>
      </w:r>
      <w:r>
        <w:t>В.М. Кузн</w:t>
      </w:r>
      <w:r w:rsidRPr="007F4D25">
        <w:t>е</w:t>
      </w:r>
      <w:r>
        <w:t>цова,</w:t>
      </w:r>
      <w:r w:rsidRPr="007F4D25">
        <w:t xml:space="preserve"> В.И.</w:t>
      </w:r>
      <w:r>
        <w:t xml:space="preserve"> </w:t>
      </w:r>
      <w:r w:rsidRPr="007F4D25">
        <w:t>Чуешов, В.А.Рыбак</w:t>
      </w:r>
      <w:r>
        <w:t>, В.</w:t>
      </w:r>
      <w:r w:rsidRPr="007F4D25">
        <w:t xml:space="preserve">И. </w:t>
      </w:r>
      <w:r>
        <w:t>Гр</w:t>
      </w:r>
      <w:r>
        <w:t>и</w:t>
      </w:r>
      <w:r>
        <w:t>ценко // Человек и лекарство: Тез.</w:t>
      </w:r>
      <w:r w:rsidRPr="006C3431">
        <w:t xml:space="preserve"> </w:t>
      </w:r>
      <w:r>
        <w:t xml:space="preserve">докл. </w:t>
      </w:r>
      <w:r>
        <w:rPr>
          <w:lang w:val="en-US"/>
        </w:rPr>
        <w:t>IX</w:t>
      </w:r>
      <w:r>
        <w:t xml:space="preserve"> Российского национального ко</w:t>
      </w:r>
      <w:r>
        <w:t>н</w:t>
      </w:r>
      <w:r>
        <w:t>гресса. – М., 2002. – С.241-242.</w:t>
      </w:r>
    </w:p>
    <w:p w:rsidR="003F3645" w:rsidRDefault="003F3645" w:rsidP="003F3645">
      <w:pPr>
        <w:spacing w:line="-360" w:lineRule="auto"/>
        <w:ind w:firstLine="709"/>
        <w:rPr>
          <w:szCs w:val="28"/>
        </w:rPr>
      </w:pPr>
      <w:r w:rsidRPr="00C54BF6">
        <w:rPr>
          <w:b/>
          <w:szCs w:val="28"/>
        </w:rPr>
        <w:t>Гриценко В.І. Розробка складу та технології м’якої лікарської ф</w:t>
      </w:r>
      <w:r w:rsidRPr="00C54BF6">
        <w:rPr>
          <w:b/>
          <w:szCs w:val="28"/>
        </w:rPr>
        <w:t>о</w:t>
      </w:r>
      <w:r w:rsidRPr="00C54BF6">
        <w:rPr>
          <w:b/>
          <w:szCs w:val="28"/>
        </w:rPr>
        <w:t>рми з гепарином та метилурацилом.</w:t>
      </w:r>
      <w:r>
        <w:rPr>
          <w:szCs w:val="28"/>
        </w:rPr>
        <w:t xml:space="preserve"> – Рукопис.</w:t>
      </w:r>
    </w:p>
    <w:p w:rsidR="003F3645" w:rsidRPr="003B7BC2" w:rsidRDefault="003F3645" w:rsidP="003F3645">
      <w:pPr>
        <w:shd w:val="clear" w:color="auto" w:fill="FFFFFF"/>
        <w:ind w:firstLine="567"/>
        <w:rPr>
          <w:szCs w:val="28"/>
        </w:rPr>
      </w:pPr>
      <w:r w:rsidRPr="003B7BC2">
        <w:rPr>
          <w:szCs w:val="28"/>
        </w:rPr>
        <w:t xml:space="preserve">Дисертація на здобуття наукового ступеня кандидата фармацевтичних наук зі спеціальності 15.00.01 </w:t>
      </w:r>
      <w:r>
        <w:rPr>
          <w:szCs w:val="28"/>
        </w:rPr>
        <w:t>– т</w:t>
      </w:r>
      <w:r w:rsidRPr="003B7BC2">
        <w:rPr>
          <w:szCs w:val="28"/>
        </w:rPr>
        <w:t>ехнологія ліків та організація фармацев</w:t>
      </w:r>
      <w:r>
        <w:rPr>
          <w:szCs w:val="28"/>
        </w:rPr>
        <w:t>ти</w:t>
      </w:r>
      <w:r>
        <w:rPr>
          <w:szCs w:val="28"/>
        </w:rPr>
        <w:t>ч</w:t>
      </w:r>
      <w:r>
        <w:rPr>
          <w:szCs w:val="28"/>
        </w:rPr>
        <w:t>ної справи</w:t>
      </w:r>
      <w:r w:rsidRPr="003B7BC2">
        <w:rPr>
          <w:szCs w:val="28"/>
        </w:rPr>
        <w:t>. – Національний фармацевтичний університет, Харків, 200</w:t>
      </w:r>
      <w:r>
        <w:rPr>
          <w:szCs w:val="28"/>
        </w:rPr>
        <w:t>5</w:t>
      </w:r>
      <w:r w:rsidRPr="003B7BC2">
        <w:rPr>
          <w:szCs w:val="28"/>
        </w:rPr>
        <w:t>.</w:t>
      </w:r>
    </w:p>
    <w:p w:rsidR="003F3645" w:rsidRPr="003B7BC2" w:rsidRDefault="003F3645" w:rsidP="003F3645">
      <w:pPr>
        <w:shd w:val="clear" w:color="auto" w:fill="FFFFFF"/>
        <w:ind w:firstLine="426"/>
        <w:rPr>
          <w:szCs w:val="28"/>
        </w:rPr>
      </w:pPr>
      <w:r w:rsidRPr="003B7BC2">
        <w:rPr>
          <w:szCs w:val="28"/>
        </w:rPr>
        <w:t xml:space="preserve">З використанням системного підходу </w:t>
      </w:r>
      <w:r>
        <w:rPr>
          <w:szCs w:val="28"/>
        </w:rPr>
        <w:t xml:space="preserve">вперше </w:t>
      </w:r>
      <w:r w:rsidRPr="003B7BC2">
        <w:rPr>
          <w:szCs w:val="28"/>
        </w:rPr>
        <w:t>проведено комплексні до</w:t>
      </w:r>
      <w:r w:rsidRPr="003B7BC2">
        <w:rPr>
          <w:szCs w:val="28"/>
        </w:rPr>
        <w:t>с</w:t>
      </w:r>
      <w:r w:rsidRPr="003B7BC2">
        <w:rPr>
          <w:szCs w:val="28"/>
        </w:rPr>
        <w:t xml:space="preserve">лідження з метою створення мазі для лікування </w:t>
      </w:r>
      <w:r>
        <w:rPr>
          <w:szCs w:val="28"/>
        </w:rPr>
        <w:t>варикозної хвороби та її</w:t>
      </w:r>
      <w:r w:rsidRPr="003B7BC2">
        <w:rPr>
          <w:szCs w:val="28"/>
        </w:rPr>
        <w:t xml:space="preserve"> ускладнень.</w:t>
      </w:r>
    </w:p>
    <w:p w:rsidR="003F3645" w:rsidRDefault="003F3645" w:rsidP="003F3645">
      <w:pPr>
        <w:ind w:firstLine="709"/>
        <w:rPr>
          <w:szCs w:val="28"/>
        </w:rPr>
      </w:pPr>
      <w:r w:rsidRPr="003B7BC2">
        <w:rPr>
          <w:szCs w:val="28"/>
        </w:rPr>
        <w:t>На підставі результатів фізико-хімічних, біофармацевтичних</w:t>
      </w:r>
      <w:r>
        <w:rPr>
          <w:szCs w:val="28"/>
        </w:rPr>
        <w:t xml:space="preserve"> і</w:t>
      </w:r>
      <w:r w:rsidRPr="003B7BC2">
        <w:rPr>
          <w:szCs w:val="28"/>
        </w:rPr>
        <w:t xml:space="preserve"> біологі</w:t>
      </w:r>
      <w:r w:rsidRPr="003B7BC2">
        <w:rPr>
          <w:szCs w:val="28"/>
        </w:rPr>
        <w:t>ч</w:t>
      </w:r>
      <w:r w:rsidRPr="003B7BC2">
        <w:rPr>
          <w:szCs w:val="28"/>
        </w:rPr>
        <w:t xml:space="preserve">них досліджень розроблено оптимальний склад та обґрунтовано раціональну технологію мазі з </w:t>
      </w:r>
      <w:r>
        <w:rPr>
          <w:szCs w:val="28"/>
        </w:rPr>
        <w:t xml:space="preserve">натрію </w:t>
      </w:r>
      <w:r w:rsidRPr="003B7BC2">
        <w:rPr>
          <w:szCs w:val="28"/>
        </w:rPr>
        <w:t>гепарином</w:t>
      </w:r>
      <w:r>
        <w:rPr>
          <w:szCs w:val="28"/>
        </w:rPr>
        <w:t xml:space="preserve"> та метилурацилом. Запропоновано пок</w:t>
      </w:r>
      <w:r>
        <w:rPr>
          <w:szCs w:val="28"/>
        </w:rPr>
        <w:t>а</w:t>
      </w:r>
      <w:r>
        <w:rPr>
          <w:szCs w:val="28"/>
        </w:rPr>
        <w:t>зники якості препарату і методики їх визначення. Вивчено властивості мазі і досліджена її стабільність у процесі зберігання. Проведені доклінічні досл</w:t>
      </w:r>
      <w:r>
        <w:rPr>
          <w:szCs w:val="28"/>
        </w:rPr>
        <w:t>і</w:t>
      </w:r>
      <w:r>
        <w:rPr>
          <w:szCs w:val="28"/>
        </w:rPr>
        <w:t>дження розробленої мазі під умовною назвою «Трофепарин».</w:t>
      </w:r>
    </w:p>
    <w:p w:rsidR="003F3645" w:rsidRDefault="003F3645" w:rsidP="003F3645">
      <w:pPr>
        <w:ind w:firstLine="709"/>
        <w:rPr>
          <w:szCs w:val="28"/>
        </w:rPr>
      </w:pPr>
      <w:r w:rsidRPr="003C4E37">
        <w:rPr>
          <w:b/>
          <w:i/>
          <w:szCs w:val="28"/>
        </w:rPr>
        <w:t>Ключові слова</w:t>
      </w:r>
      <w:r>
        <w:rPr>
          <w:szCs w:val="28"/>
        </w:rPr>
        <w:t>: мазь, варикозна хвороба, натрію гепарин, метилур</w:t>
      </w:r>
      <w:r>
        <w:rPr>
          <w:szCs w:val="28"/>
        </w:rPr>
        <w:t>а</w:t>
      </w:r>
      <w:r>
        <w:rPr>
          <w:szCs w:val="28"/>
        </w:rPr>
        <w:t>цил, технологія.</w:t>
      </w:r>
    </w:p>
    <w:p w:rsidR="003F3645" w:rsidRPr="001E1930" w:rsidRDefault="003F3645" w:rsidP="003F3645">
      <w:pPr>
        <w:spacing w:before="120"/>
        <w:ind w:firstLine="709"/>
        <w:rPr>
          <w:rFonts w:ascii="Times New Roman CYR" w:hAnsi="Times New Roman CYR" w:cs="Times New Roman CYR"/>
          <w:b/>
          <w:bCs/>
          <w:color w:val="000000"/>
          <w:szCs w:val="28"/>
        </w:rPr>
      </w:pPr>
      <w:r>
        <w:rPr>
          <w:rFonts w:ascii="Times New Roman CYR" w:hAnsi="Times New Roman CYR" w:cs="Times New Roman CYR"/>
          <w:b/>
          <w:bCs/>
          <w:color w:val="000000"/>
          <w:szCs w:val="28"/>
        </w:rPr>
        <w:t>Гриценко В.И</w:t>
      </w:r>
      <w:r w:rsidRPr="001E1930">
        <w:rPr>
          <w:rFonts w:ascii="Times New Roman CYR" w:hAnsi="Times New Roman CYR" w:cs="Times New Roman CYR"/>
          <w:b/>
          <w:bCs/>
          <w:color w:val="000000"/>
          <w:szCs w:val="28"/>
        </w:rPr>
        <w:t xml:space="preserve">. Разработка состава и технологии мягкой </w:t>
      </w:r>
      <w:r>
        <w:rPr>
          <w:rFonts w:ascii="Times New Roman CYR" w:hAnsi="Times New Roman CYR" w:cs="Times New Roman CYR"/>
          <w:b/>
          <w:bCs/>
          <w:color w:val="000000"/>
          <w:szCs w:val="28"/>
        </w:rPr>
        <w:t>лекарственной</w:t>
      </w:r>
      <w:r w:rsidRPr="001E1930">
        <w:rPr>
          <w:rFonts w:ascii="Times New Roman CYR" w:hAnsi="Times New Roman CYR" w:cs="Times New Roman CYR"/>
          <w:b/>
          <w:bCs/>
          <w:color w:val="000000"/>
          <w:szCs w:val="28"/>
        </w:rPr>
        <w:t xml:space="preserve"> фо</w:t>
      </w:r>
      <w:r w:rsidRPr="001E1930">
        <w:rPr>
          <w:rFonts w:ascii="Times New Roman CYR" w:hAnsi="Times New Roman CYR" w:cs="Times New Roman CYR"/>
          <w:b/>
          <w:bCs/>
          <w:color w:val="000000"/>
          <w:szCs w:val="28"/>
        </w:rPr>
        <w:t>р</w:t>
      </w:r>
      <w:r w:rsidRPr="001E1930">
        <w:rPr>
          <w:rFonts w:ascii="Times New Roman CYR" w:hAnsi="Times New Roman CYR" w:cs="Times New Roman CYR"/>
          <w:b/>
          <w:bCs/>
          <w:color w:val="000000"/>
          <w:szCs w:val="28"/>
        </w:rPr>
        <w:t>мы с гепарином и метилурацилом. - Рукопись.</w:t>
      </w:r>
    </w:p>
    <w:p w:rsidR="003F3645" w:rsidRPr="001E1930" w:rsidRDefault="003F3645" w:rsidP="003F3645">
      <w:pPr>
        <w:shd w:val="clear" w:color="auto" w:fill="FFFFFF"/>
        <w:ind w:firstLine="567"/>
        <w:rPr>
          <w:rFonts w:ascii="Times New Roman CYR" w:hAnsi="Times New Roman CYR" w:cs="Times New Roman CYR"/>
          <w:color w:val="000000"/>
          <w:szCs w:val="28"/>
        </w:rPr>
      </w:pPr>
      <w:r w:rsidRPr="001E1930">
        <w:rPr>
          <w:rFonts w:ascii="Times New Roman CYR" w:hAnsi="Times New Roman CYR" w:cs="Times New Roman CYR"/>
          <w:color w:val="000000"/>
          <w:szCs w:val="28"/>
        </w:rPr>
        <w:t>Диссертация на с</w:t>
      </w:r>
      <w:r>
        <w:rPr>
          <w:rFonts w:ascii="Times New Roman CYR" w:hAnsi="Times New Roman CYR" w:cs="Times New Roman CYR"/>
          <w:color w:val="000000"/>
          <w:szCs w:val="28"/>
        </w:rPr>
        <w:t>о</w:t>
      </w:r>
      <w:r w:rsidRPr="001E1930">
        <w:rPr>
          <w:rFonts w:ascii="Times New Roman CYR" w:hAnsi="Times New Roman CYR" w:cs="Times New Roman CYR"/>
          <w:color w:val="000000"/>
          <w:szCs w:val="28"/>
        </w:rPr>
        <w:t>искание уч</w:t>
      </w:r>
      <w:r>
        <w:rPr>
          <w:rFonts w:ascii="Times New Roman CYR" w:hAnsi="Times New Roman CYR" w:cs="Times New Roman CYR"/>
          <w:color w:val="000000"/>
          <w:szCs w:val="28"/>
        </w:rPr>
        <w:t>е</w:t>
      </w:r>
      <w:r w:rsidRPr="001E1930">
        <w:rPr>
          <w:rFonts w:ascii="Times New Roman CYR" w:hAnsi="Times New Roman CYR" w:cs="Times New Roman CYR"/>
          <w:color w:val="000000"/>
          <w:szCs w:val="28"/>
        </w:rPr>
        <w:t>ной степени кандидата фармацевтич</w:t>
      </w:r>
      <w:r w:rsidRPr="001E1930">
        <w:rPr>
          <w:rFonts w:ascii="Times New Roman CYR" w:hAnsi="Times New Roman CYR" w:cs="Times New Roman CYR"/>
          <w:color w:val="000000"/>
          <w:szCs w:val="28"/>
        </w:rPr>
        <w:t>е</w:t>
      </w:r>
      <w:r w:rsidRPr="001E1930">
        <w:rPr>
          <w:rFonts w:ascii="Times New Roman CYR" w:hAnsi="Times New Roman CYR" w:cs="Times New Roman CYR"/>
          <w:color w:val="000000"/>
          <w:szCs w:val="28"/>
        </w:rPr>
        <w:t xml:space="preserve">ских наук </w:t>
      </w:r>
      <w:r>
        <w:rPr>
          <w:rFonts w:ascii="Times New Roman CYR" w:hAnsi="Times New Roman CYR" w:cs="Times New Roman CYR"/>
          <w:color w:val="000000"/>
          <w:szCs w:val="28"/>
        </w:rPr>
        <w:t>по</w:t>
      </w:r>
      <w:r w:rsidRPr="001E1930">
        <w:rPr>
          <w:rFonts w:ascii="Times New Roman CYR" w:hAnsi="Times New Roman CYR" w:cs="Times New Roman CYR"/>
          <w:color w:val="000000"/>
          <w:szCs w:val="28"/>
        </w:rPr>
        <w:t xml:space="preserve"> специальности 15.00.01 </w:t>
      </w:r>
      <w:r w:rsidRPr="003B7BC2">
        <w:rPr>
          <w:szCs w:val="28"/>
        </w:rPr>
        <w:t>–</w:t>
      </w:r>
      <w:r w:rsidRPr="001E1930">
        <w:rPr>
          <w:rFonts w:ascii="Times New Roman CYR" w:hAnsi="Times New Roman CYR" w:cs="Times New Roman CYR"/>
          <w:color w:val="000000"/>
          <w:szCs w:val="28"/>
        </w:rPr>
        <w:t xml:space="preserve"> </w:t>
      </w:r>
      <w:r>
        <w:rPr>
          <w:rFonts w:ascii="Times New Roman CYR" w:hAnsi="Times New Roman CYR" w:cs="Times New Roman CYR"/>
          <w:color w:val="000000"/>
          <w:szCs w:val="28"/>
        </w:rPr>
        <w:t>т</w:t>
      </w:r>
      <w:r w:rsidRPr="001E1930">
        <w:rPr>
          <w:rFonts w:ascii="Times New Roman CYR" w:hAnsi="Times New Roman CYR" w:cs="Times New Roman CYR"/>
          <w:color w:val="000000"/>
          <w:szCs w:val="28"/>
        </w:rPr>
        <w:t>ехнология лекарств и организация фарм</w:t>
      </w:r>
      <w:r w:rsidRPr="001E1930">
        <w:rPr>
          <w:rFonts w:ascii="Times New Roman CYR" w:hAnsi="Times New Roman CYR" w:cs="Times New Roman CYR"/>
          <w:color w:val="000000"/>
          <w:szCs w:val="28"/>
        </w:rPr>
        <w:t>а</w:t>
      </w:r>
      <w:r w:rsidRPr="001E1930">
        <w:rPr>
          <w:rFonts w:ascii="Times New Roman CYR" w:hAnsi="Times New Roman CYR" w:cs="Times New Roman CYR"/>
          <w:color w:val="000000"/>
          <w:szCs w:val="28"/>
        </w:rPr>
        <w:t xml:space="preserve">цевтического дела. </w:t>
      </w:r>
      <w:r w:rsidRPr="003B7BC2">
        <w:rPr>
          <w:szCs w:val="28"/>
        </w:rPr>
        <w:t>–</w:t>
      </w:r>
      <w:r w:rsidRPr="001E1930">
        <w:rPr>
          <w:rFonts w:ascii="Times New Roman CYR" w:hAnsi="Times New Roman CYR" w:cs="Times New Roman CYR"/>
          <w:color w:val="000000"/>
          <w:szCs w:val="28"/>
        </w:rPr>
        <w:t xml:space="preserve"> Национальный фармацевтический университет, Хар</w:t>
      </w:r>
      <w:r w:rsidRPr="001E1930">
        <w:rPr>
          <w:rFonts w:ascii="Times New Roman CYR" w:hAnsi="Times New Roman CYR" w:cs="Times New Roman CYR"/>
          <w:color w:val="000000"/>
          <w:szCs w:val="28"/>
        </w:rPr>
        <w:t>ь</w:t>
      </w:r>
      <w:r w:rsidRPr="001E1930">
        <w:rPr>
          <w:rFonts w:ascii="Times New Roman CYR" w:hAnsi="Times New Roman CYR" w:cs="Times New Roman CYR"/>
          <w:color w:val="000000"/>
          <w:szCs w:val="28"/>
        </w:rPr>
        <w:t>ков, 2005.</w:t>
      </w:r>
    </w:p>
    <w:p w:rsidR="003F3645" w:rsidRPr="001E1930" w:rsidRDefault="003F3645" w:rsidP="003F3645">
      <w:pPr>
        <w:shd w:val="clear" w:color="auto" w:fill="FFFFFF"/>
        <w:ind w:firstLine="426"/>
        <w:rPr>
          <w:rFonts w:ascii="Times New Roman CYR" w:hAnsi="Times New Roman CYR" w:cs="Times New Roman CYR"/>
          <w:color w:val="000000"/>
          <w:szCs w:val="28"/>
        </w:rPr>
      </w:pPr>
      <w:r w:rsidRPr="001E1930">
        <w:rPr>
          <w:rFonts w:ascii="Times New Roman CYR" w:hAnsi="Times New Roman CYR" w:cs="Times New Roman CYR"/>
          <w:color w:val="000000"/>
          <w:szCs w:val="28"/>
        </w:rPr>
        <w:t>С использованием системного подхода впервые проведены комплексные исследования с целью создания мази для лечения варикозной болезни и ее осложнений.</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С целью выбора оптимальной основы для мази с гепарином и метил</w:t>
      </w:r>
      <w:r>
        <w:rPr>
          <w:rFonts w:ascii="Times New Roman CYR" w:hAnsi="Times New Roman CYR" w:cs="Times New Roman CYR"/>
          <w:color w:val="000000"/>
          <w:szCs w:val="28"/>
        </w:rPr>
        <w:t>у</w:t>
      </w:r>
      <w:r>
        <w:rPr>
          <w:rFonts w:ascii="Times New Roman CYR" w:hAnsi="Times New Roman CYR" w:cs="Times New Roman CYR"/>
          <w:color w:val="000000"/>
          <w:szCs w:val="28"/>
        </w:rPr>
        <w:t>рацилом были проведены</w:t>
      </w:r>
      <w:r w:rsidRPr="001E1930">
        <w:rPr>
          <w:rFonts w:ascii="Times New Roman CYR" w:hAnsi="Times New Roman CYR" w:cs="Times New Roman CYR"/>
          <w:color w:val="000000"/>
          <w:szCs w:val="28"/>
        </w:rPr>
        <w:t xml:space="preserve"> биофармацевтически</w:t>
      </w:r>
      <w:r>
        <w:rPr>
          <w:rFonts w:ascii="Times New Roman CYR" w:hAnsi="Times New Roman CYR" w:cs="Times New Roman CYR"/>
          <w:color w:val="000000"/>
          <w:szCs w:val="28"/>
        </w:rPr>
        <w:t>е</w:t>
      </w:r>
      <w:r w:rsidRPr="001E1930">
        <w:rPr>
          <w:rFonts w:ascii="Times New Roman CYR" w:hAnsi="Times New Roman CYR" w:cs="Times New Roman CYR"/>
          <w:color w:val="000000"/>
          <w:szCs w:val="28"/>
        </w:rPr>
        <w:t xml:space="preserve"> исследовани</w:t>
      </w:r>
      <w:r>
        <w:rPr>
          <w:rFonts w:ascii="Times New Roman CYR" w:hAnsi="Times New Roman CYR" w:cs="Times New Roman CYR"/>
          <w:color w:val="000000"/>
          <w:szCs w:val="28"/>
        </w:rPr>
        <w:t>я высвобожд</w:t>
      </w:r>
      <w:r>
        <w:rPr>
          <w:rFonts w:ascii="Times New Roman CYR" w:hAnsi="Times New Roman CYR" w:cs="Times New Roman CYR"/>
          <w:color w:val="000000"/>
          <w:szCs w:val="28"/>
        </w:rPr>
        <w:t>е</w:t>
      </w:r>
      <w:r>
        <w:rPr>
          <w:rFonts w:ascii="Times New Roman CYR" w:hAnsi="Times New Roman CYR" w:cs="Times New Roman CYR"/>
          <w:color w:val="000000"/>
          <w:szCs w:val="28"/>
        </w:rPr>
        <w:t>ния метилурацила из модельных мазевых основ.</w:t>
      </w:r>
      <w:r w:rsidRPr="001E1930">
        <w:rPr>
          <w:rFonts w:ascii="Times New Roman CYR" w:hAnsi="Times New Roman CYR" w:cs="Times New Roman CYR"/>
          <w:color w:val="000000"/>
          <w:szCs w:val="28"/>
        </w:rPr>
        <w:t xml:space="preserve"> </w:t>
      </w:r>
      <w:r>
        <w:rPr>
          <w:rFonts w:ascii="Times New Roman CYR" w:hAnsi="Times New Roman CYR" w:cs="Times New Roman CYR"/>
          <w:color w:val="000000"/>
          <w:szCs w:val="28"/>
        </w:rPr>
        <w:t>Анализ полученных резул</w:t>
      </w:r>
      <w:r>
        <w:rPr>
          <w:rFonts w:ascii="Times New Roman CYR" w:hAnsi="Times New Roman CYR" w:cs="Times New Roman CYR"/>
          <w:color w:val="000000"/>
          <w:szCs w:val="28"/>
        </w:rPr>
        <w:t>ь</w:t>
      </w:r>
      <w:r>
        <w:rPr>
          <w:rFonts w:ascii="Times New Roman CYR" w:hAnsi="Times New Roman CYR" w:cs="Times New Roman CYR"/>
          <w:color w:val="000000"/>
          <w:szCs w:val="28"/>
        </w:rPr>
        <w:t xml:space="preserve">татов показал, что наиболее полное высвобождение действующего вещества наблюдается из полиэтиленоксидной мазевой основы. </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С целью изучения тенденции высвобождения из мазевых основ натрия гепарина были проведены фармакологические исследования образцов мазей, содержащих различную концентрацию гепарина. Результаты исследований показали, что самым высоким уровнем антикоагулянтной активности облад</w:t>
      </w:r>
      <w:r>
        <w:rPr>
          <w:rFonts w:ascii="Times New Roman CYR" w:hAnsi="Times New Roman CYR" w:cs="Times New Roman CYR"/>
          <w:color w:val="000000"/>
          <w:szCs w:val="28"/>
        </w:rPr>
        <w:t>а</w:t>
      </w:r>
      <w:r>
        <w:rPr>
          <w:rFonts w:ascii="Times New Roman CYR" w:hAnsi="Times New Roman CYR" w:cs="Times New Roman CYR"/>
          <w:color w:val="000000"/>
          <w:szCs w:val="28"/>
        </w:rPr>
        <w:t>ет мазь, изготовленная на полиэтиленоксидной основе.</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С целью подтверждения выбора основы были проведены микробиол</w:t>
      </w:r>
      <w:r>
        <w:rPr>
          <w:rFonts w:ascii="Times New Roman CYR" w:hAnsi="Times New Roman CYR" w:cs="Times New Roman CYR"/>
          <w:color w:val="000000"/>
          <w:szCs w:val="28"/>
        </w:rPr>
        <w:t>о</w:t>
      </w:r>
      <w:r>
        <w:rPr>
          <w:rFonts w:ascii="Times New Roman CYR" w:hAnsi="Times New Roman CYR" w:cs="Times New Roman CYR"/>
          <w:color w:val="000000"/>
          <w:szCs w:val="28"/>
        </w:rPr>
        <w:t>гические исследования, которые показали, что максимальной антимикробной активностью обладает полиэтиленоксидная основа.</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 xml:space="preserve">В экспериментах на модели каррагенинового отека была обоснована оптимальная концентрация действующих веществ: натрия гепарина – </w:t>
      </w:r>
      <w:r>
        <w:rPr>
          <w:rFonts w:ascii="Times New Roman CYR" w:hAnsi="Times New Roman CYR" w:cs="Times New Roman CYR"/>
          <w:color w:val="000000"/>
          <w:szCs w:val="28"/>
        </w:rPr>
        <w:br/>
        <w:t>10000 ЕД, метилурацила – 10%.</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С целью обоснования температурного режима введения натрия гепар</w:t>
      </w:r>
      <w:r>
        <w:rPr>
          <w:rFonts w:ascii="Times New Roman CYR" w:hAnsi="Times New Roman CYR" w:cs="Times New Roman CYR"/>
          <w:color w:val="000000"/>
          <w:szCs w:val="28"/>
        </w:rPr>
        <w:t>и</w:t>
      </w:r>
      <w:r>
        <w:rPr>
          <w:rFonts w:ascii="Times New Roman CYR" w:hAnsi="Times New Roman CYR" w:cs="Times New Roman CYR"/>
          <w:color w:val="000000"/>
          <w:szCs w:val="28"/>
        </w:rPr>
        <w:t>на и метилурацила в состав мази, нами был проведен термогравиметрический анализ данных лекарственных веществ и мазевой основы. Установлено, что введение гепарина в основу и сплавление полиэтиленоксидов 400 и 1500 необходимо проводить при температуре 50</w:t>
      </w:r>
      <w:r>
        <w:rPr>
          <w:color w:val="000000"/>
          <w:szCs w:val="28"/>
        </w:rPr>
        <w:t>º</w:t>
      </w:r>
      <w:r>
        <w:rPr>
          <w:rFonts w:ascii="Times New Roman CYR" w:hAnsi="Times New Roman CYR" w:cs="Times New Roman CYR"/>
          <w:color w:val="000000"/>
          <w:szCs w:val="28"/>
        </w:rPr>
        <w:t>С. Метилурацил является терм</w:t>
      </w:r>
      <w:r>
        <w:rPr>
          <w:rFonts w:ascii="Times New Roman CYR" w:hAnsi="Times New Roman CYR" w:cs="Times New Roman CYR"/>
          <w:color w:val="000000"/>
          <w:szCs w:val="28"/>
        </w:rPr>
        <w:t>о</w:t>
      </w:r>
      <w:r>
        <w:rPr>
          <w:rFonts w:ascii="Times New Roman CYR" w:hAnsi="Times New Roman CYR" w:cs="Times New Roman CYR"/>
          <w:color w:val="000000"/>
          <w:szCs w:val="28"/>
        </w:rPr>
        <w:t>стабильным веществом и его температурный режим введения в основу не имеет существенного зн</w:t>
      </w:r>
      <w:r>
        <w:rPr>
          <w:rFonts w:ascii="Times New Roman CYR" w:hAnsi="Times New Roman CYR" w:cs="Times New Roman CYR"/>
          <w:color w:val="000000"/>
          <w:szCs w:val="28"/>
        </w:rPr>
        <w:t>а</w:t>
      </w:r>
      <w:r>
        <w:rPr>
          <w:rFonts w:ascii="Times New Roman CYR" w:hAnsi="Times New Roman CYR" w:cs="Times New Roman CYR"/>
          <w:color w:val="000000"/>
          <w:szCs w:val="28"/>
        </w:rPr>
        <w:t>чения.</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Для достижения наибольшей дисперсности метилурацила и равноме</w:t>
      </w:r>
      <w:r>
        <w:rPr>
          <w:rFonts w:ascii="Times New Roman CYR" w:hAnsi="Times New Roman CYR" w:cs="Times New Roman CYR"/>
          <w:color w:val="000000"/>
          <w:szCs w:val="28"/>
        </w:rPr>
        <w:t>р</w:t>
      </w:r>
      <w:r>
        <w:rPr>
          <w:rFonts w:ascii="Times New Roman CYR" w:hAnsi="Times New Roman CYR" w:cs="Times New Roman CYR"/>
          <w:color w:val="000000"/>
          <w:szCs w:val="28"/>
        </w:rPr>
        <w:t>ного распределения в основе было проведено его измельчение и просеив</w:t>
      </w:r>
      <w:r>
        <w:rPr>
          <w:rFonts w:ascii="Times New Roman CYR" w:hAnsi="Times New Roman CYR" w:cs="Times New Roman CYR"/>
          <w:color w:val="000000"/>
          <w:szCs w:val="28"/>
        </w:rPr>
        <w:t>а</w:t>
      </w:r>
      <w:r>
        <w:rPr>
          <w:rFonts w:ascii="Times New Roman CYR" w:hAnsi="Times New Roman CYR" w:cs="Times New Roman CYR"/>
          <w:color w:val="000000"/>
          <w:szCs w:val="28"/>
        </w:rPr>
        <w:t>ние.</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lastRenderedPageBreak/>
        <w:t>В результате проведенных исследований экспериментально обоснован состав мази под условным названием «Трофепарин». Разработанная схема производства мази легла в основу проекта технологического регламента. Технология производства мази апробирована на базе ООО «ФК «Здоровье», г.Харьков.</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Изучены структурно-механические, осмотические свойства мази, док</w:t>
      </w:r>
      <w:r>
        <w:rPr>
          <w:rFonts w:ascii="Times New Roman CYR" w:hAnsi="Times New Roman CYR" w:cs="Times New Roman CYR"/>
          <w:color w:val="000000"/>
          <w:szCs w:val="28"/>
        </w:rPr>
        <w:t>а</w:t>
      </w:r>
      <w:r>
        <w:rPr>
          <w:rFonts w:ascii="Times New Roman CYR" w:hAnsi="Times New Roman CYR" w:cs="Times New Roman CYR"/>
          <w:color w:val="000000"/>
          <w:szCs w:val="28"/>
        </w:rPr>
        <w:t>зана ее стабильность при хранении в течении 2 лет. Кроме того, для опред</w:t>
      </w:r>
      <w:r>
        <w:rPr>
          <w:rFonts w:ascii="Times New Roman CYR" w:hAnsi="Times New Roman CYR" w:cs="Times New Roman CYR"/>
          <w:color w:val="000000"/>
          <w:szCs w:val="28"/>
        </w:rPr>
        <w:t>е</w:t>
      </w:r>
      <w:r>
        <w:rPr>
          <w:rFonts w:ascii="Times New Roman CYR" w:hAnsi="Times New Roman CYR" w:cs="Times New Roman CYR"/>
          <w:color w:val="000000"/>
          <w:szCs w:val="28"/>
        </w:rPr>
        <w:t>ления предложены такие критерии качества мази, как рН, микробиологич</w:t>
      </w:r>
      <w:r>
        <w:rPr>
          <w:rFonts w:ascii="Times New Roman CYR" w:hAnsi="Times New Roman CYR" w:cs="Times New Roman CYR"/>
          <w:color w:val="000000"/>
          <w:szCs w:val="28"/>
        </w:rPr>
        <w:t>е</w:t>
      </w:r>
      <w:r>
        <w:rPr>
          <w:rFonts w:ascii="Times New Roman CYR" w:hAnsi="Times New Roman CYR" w:cs="Times New Roman CYR"/>
          <w:color w:val="000000"/>
          <w:szCs w:val="28"/>
        </w:rPr>
        <w:t>ская чистота, консервирующее действие.</w:t>
      </w:r>
    </w:p>
    <w:p w:rsidR="003F3645" w:rsidRDefault="003F3645" w:rsidP="003F3645">
      <w:pPr>
        <w:ind w:firstLine="709"/>
        <w:rPr>
          <w:rFonts w:ascii="Times New Roman CYR" w:hAnsi="Times New Roman CYR" w:cs="Times New Roman CYR"/>
          <w:color w:val="000000"/>
          <w:szCs w:val="28"/>
        </w:rPr>
      </w:pPr>
      <w:r>
        <w:rPr>
          <w:rFonts w:ascii="Times New Roman CYR" w:hAnsi="Times New Roman CYR" w:cs="Times New Roman CYR"/>
          <w:color w:val="000000"/>
          <w:szCs w:val="28"/>
        </w:rPr>
        <w:t>В результате проведенных фармакологических исследований доказано наличие антикоагулянтной, ранозаживляющей и репаративной активности разработанного препарата. Установлено отсутствие токсического действия в субхроническом эксперименте.</w:t>
      </w:r>
    </w:p>
    <w:p w:rsidR="003F3645" w:rsidRPr="00897696" w:rsidRDefault="003F3645" w:rsidP="003F3645">
      <w:pPr>
        <w:ind w:firstLine="709"/>
        <w:rPr>
          <w:rFonts w:ascii="Times New Roman CYR" w:hAnsi="Times New Roman CYR" w:cs="Times New Roman CYR"/>
          <w:bCs/>
          <w:iCs/>
          <w:color w:val="000000"/>
          <w:szCs w:val="28"/>
        </w:rPr>
      </w:pPr>
      <w:r w:rsidRPr="001E1930">
        <w:rPr>
          <w:rFonts w:ascii="Times New Roman CYR" w:hAnsi="Times New Roman CYR" w:cs="Times New Roman CYR"/>
          <w:b/>
          <w:bCs/>
          <w:i/>
          <w:iCs/>
          <w:color w:val="000000"/>
          <w:szCs w:val="28"/>
        </w:rPr>
        <w:t xml:space="preserve">Ключевые слова: </w:t>
      </w:r>
      <w:r w:rsidRPr="00897696">
        <w:rPr>
          <w:rFonts w:ascii="Times New Roman CYR" w:hAnsi="Times New Roman CYR" w:cs="Times New Roman CYR"/>
          <w:bCs/>
          <w:iCs/>
          <w:color w:val="000000"/>
          <w:szCs w:val="28"/>
        </w:rPr>
        <w:t>мазь, варикозная болезнь, натрия гепарин, метилур</w:t>
      </w:r>
      <w:r w:rsidRPr="00897696">
        <w:rPr>
          <w:rFonts w:ascii="Times New Roman CYR" w:hAnsi="Times New Roman CYR" w:cs="Times New Roman CYR"/>
          <w:bCs/>
          <w:iCs/>
          <w:color w:val="000000"/>
          <w:szCs w:val="28"/>
        </w:rPr>
        <w:t>а</w:t>
      </w:r>
      <w:r w:rsidRPr="00897696">
        <w:rPr>
          <w:rFonts w:ascii="Times New Roman CYR" w:hAnsi="Times New Roman CYR" w:cs="Times New Roman CYR"/>
          <w:bCs/>
          <w:iCs/>
          <w:color w:val="000000"/>
          <w:szCs w:val="28"/>
        </w:rPr>
        <w:t>цил, технология.</w:t>
      </w:r>
    </w:p>
    <w:p w:rsidR="003F3645" w:rsidRPr="00B92D08" w:rsidRDefault="003F3645" w:rsidP="003F3645">
      <w:pPr>
        <w:spacing w:before="120"/>
        <w:ind w:firstLine="709"/>
        <w:rPr>
          <w:rFonts w:ascii="Times New Roman CYR" w:hAnsi="Times New Roman CYR" w:cs="Times New Roman CYR"/>
          <w:b/>
          <w:color w:val="000000"/>
          <w:szCs w:val="28"/>
        </w:rPr>
      </w:pPr>
      <w:r w:rsidRPr="00B92D08">
        <w:rPr>
          <w:rFonts w:ascii="Times New Roman CYR" w:hAnsi="Times New Roman CYR" w:cs="Times New Roman CYR"/>
          <w:b/>
          <w:color w:val="000000"/>
          <w:szCs w:val="28"/>
        </w:rPr>
        <w:t>Gritsenko V.I. Development of composition and technology of soft medical form with geparin and methyluracilum. – Manuscript</w:t>
      </w:r>
    </w:p>
    <w:p w:rsidR="003F3645" w:rsidRPr="00F7615F" w:rsidRDefault="003F3645" w:rsidP="003F3645">
      <w:pPr>
        <w:ind w:firstLine="709"/>
        <w:rPr>
          <w:rFonts w:ascii="Times New Roman CYR" w:hAnsi="Times New Roman CYR" w:cs="Times New Roman CYR"/>
          <w:color w:val="000000"/>
          <w:szCs w:val="28"/>
          <w:lang w:val="en-US"/>
        </w:rPr>
      </w:pPr>
      <w:r w:rsidRPr="00F7615F">
        <w:rPr>
          <w:rFonts w:ascii="Times New Roman CYR" w:hAnsi="Times New Roman CYR" w:cs="Times New Roman CYR"/>
          <w:color w:val="000000"/>
          <w:szCs w:val="28"/>
          <w:lang w:val="en-US"/>
        </w:rPr>
        <w:t>Dissertation on gaining of the scientific degree of candidate of pharmaceut</w:t>
      </w:r>
      <w:r w:rsidRPr="00F7615F">
        <w:rPr>
          <w:rFonts w:ascii="Times New Roman CYR" w:hAnsi="Times New Roman CYR" w:cs="Times New Roman CYR"/>
          <w:color w:val="000000"/>
          <w:szCs w:val="28"/>
          <w:lang w:val="en-US"/>
        </w:rPr>
        <w:t>i</w:t>
      </w:r>
      <w:r w:rsidRPr="00F7615F">
        <w:rPr>
          <w:rFonts w:ascii="Times New Roman CYR" w:hAnsi="Times New Roman CYR" w:cs="Times New Roman CYR"/>
          <w:color w:val="000000"/>
          <w:szCs w:val="28"/>
          <w:lang w:val="en-US"/>
        </w:rPr>
        <w:t>cal sciences in speciality 15.00.01−</w:t>
      </w:r>
      <w:r>
        <w:rPr>
          <w:rFonts w:ascii="Times New Roman CYR" w:hAnsi="Times New Roman CYR" w:cs="Times New Roman CYR"/>
          <w:color w:val="000000"/>
          <w:szCs w:val="28"/>
          <w:lang w:val="en-US"/>
        </w:rPr>
        <w:t>t</w:t>
      </w:r>
      <w:r w:rsidRPr="00F7615F">
        <w:rPr>
          <w:rFonts w:ascii="Times New Roman CYR" w:hAnsi="Times New Roman CYR" w:cs="Times New Roman CYR"/>
          <w:color w:val="000000"/>
          <w:szCs w:val="28"/>
          <w:lang w:val="en-US"/>
        </w:rPr>
        <w:t>echnology of drugs and pharmacy business organization. – The National University of Pharmacy, Kharkiv, 2005.</w:t>
      </w:r>
    </w:p>
    <w:p w:rsidR="003F3645" w:rsidRPr="00B92D08" w:rsidRDefault="003F3645" w:rsidP="003F3645">
      <w:pPr>
        <w:ind w:firstLine="709"/>
        <w:rPr>
          <w:rFonts w:ascii="Times New Roman CYR" w:hAnsi="Times New Roman CYR" w:cs="Times New Roman CYR"/>
          <w:color w:val="000000"/>
          <w:szCs w:val="28"/>
        </w:rPr>
      </w:pPr>
      <w:r w:rsidRPr="00B92D08">
        <w:rPr>
          <w:rFonts w:ascii="Times New Roman CYR" w:hAnsi="Times New Roman CYR" w:cs="Times New Roman CYR"/>
          <w:color w:val="000000"/>
          <w:szCs w:val="28"/>
        </w:rPr>
        <w:t>Using the system approach the complex researches are for the first conducted with the purpose of creation of ointment for medical treatment of varicous illness and its complications.</w:t>
      </w:r>
    </w:p>
    <w:p w:rsidR="003F3645" w:rsidRPr="00B92D08" w:rsidRDefault="003F3645" w:rsidP="003F3645">
      <w:pPr>
        <w:ind w:firstLine="709"/>
        <w:rPr>
          <w:rFonts w:ascii="Times New Roman CYR" w:hAnsi="Times New Roman CYR" w:cs="Times New Roman CYR"/>
          <w:color w:val="000000"/>
          <w:szCs w:val="28"/>
        </w:rPr>
      </w:pPr>
      <w:r w:rsidRPr="00B92D08">
        <w:rPr>
          <w:rFonts w:ascii="Times New Roman CYR" w:hAnsi="Times New Roman CYR" w:cs="Times New Roman CYR"/>
          <w:color w:val="000000"/>
          <w:szCs w:val="28"/>
        </w:rPr>
        <w:t xml:space="preserve">On the basis of the results of the physical and chemical, biopharmaceutical and biological researches the optimum composition is developed and the rational technology of ointment of sodium geparin and methyluracilum is grounded. The indexes of preparation quality and methods of their determination are offered. The ointment properties are studied and its stability and the process of storeing is researched. Preclinical researches of the developed ointment under the conditional name «Trofeparin» are conducted.    </w:t>
      </w:r>
    </w:p>
    <w:p w:rsidR="003F3645" w:rsidRPr="00B92D08" w:rsidRDefault="003F3645" w:rsidP="003F3645">
      <w:pPr>
        <w:ind w:firstLine="709"/>
        <w:rPr>
          <w:rFonts w:ascii="Times New Roman CYR" w:hAnsi="Times New Roman CYR" w:cs="Times New Roman CYR"/>
          <w:color w:val="000000"/>
          <w:szCs w:val="28"/>
          <w:lang w:val="en-US"/>
        </w:rPr>
      </w:pPr>
      <w:r w:rsidRPr="00B92D08">
        <w:rPr>
          <w:rFonts w:ascii="Times New Roman CYR" w:hAnsi="Times New Roman CYR" w:cs="Times New Roman CYR"/>
          <w:b/>
          <w:i/>
          <w:color w:val="000000"/>
          <w:szCs w:val="28"/>
          <w:lang w:val="en-US"/>
        </w:rPr>
        <w:t>Keywords</w:t>
      </w:r>
      <w:r w:rsidRPr="00B92D08">
        <w:rPr>
          <w:rFonts w:ascii="Times New Roman CYR" w:hAnsi="Times New Roman CYR" w:cs="Times New Roman CYR"/>
          <w:b/>
          <w:color w:val="000000"/>
          <w:szCs w:val="28"/>
          <w:lang w:val="en-US"/>
        </w:rPr>
        <w:t xml:space="preserve">: </w:t>
      </w:r>
      <w:r w:rsidRPr="00B92D08">
        <w:rPr>
          <w:rFonts w:ascii="Times New Roman CYR" w:hAnsi="Times New Roman CYR" w:cs="Times New Roman CYR"/>
          <w:color w:val="000000"/>
          <w:szCs w:val="28"/>
          <w:lang w:val="en-US"/>
        </w:rPr>
        <w:t xml:space="preserve">ointment, varicose illness, sodium geparin, methyluracilum, technology. </w:t>
      </w:r>
    </w:p>
    <w:p w:rsidR="003F3645" w:rsidRDefault="003F3645" w:rsidP="003F3645">
      <w:pPr>
        <w:spacing w:line="-360" w:lineRule="auto"/>
        <w:rPr>
          <w:szCs w:val="28"/>
        </w:rPr>
      </w:pPr>
    </w:p>
    <w:p w:rsidR="003F3645" w:rsidRDefault="003F3645" w:rsidP="003F3645">
      <w:pPr>
        <w:spacing w:line="-360" w:lineRule="auto"/>
        <w:rPr>
          <w:szCs w:val="28"/>
        </w:rPr>
        <w:sectPr w:rsidR="003F3645" w:rsidSect="009736C4">
          <w:headerReference w:type="default" r:id="rId26"/>
          <w:footerReference w:type="default" r:id="rId27"/>
          <w:pgSz w:w="11907" w:h="16840"/>
          <w:pgMar w:top="1418" w:right="851" w:bottom="1418" w:left="1701" w:header="720" w:footer="794" w:gutter="0"/>
          <w:pgNumType w:start="1"/>
          <w:cols w:space="720"/>
        </w:sect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Pr="00B51DA7"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rPr>
          <w:szCs w:val="28"/>
        </w:rPr>
      </w:pPr>
    </w:p>
    <w:p w:rsidR="003F3645" w:rsidRPr="00B51DA7" w:rsidRDefault="003F3645" w:rsidP="003F3645">
      <w:pPr>
        <w:spacing w:line="-360" w:lineRule="auto"/>
        <w:jc w:val="center"/>
        <w:rPr>
          <w:szCs w:val="28"/>
        </w:rPr>
      </w:pPr>
      <w:r w:rsidRPr="00B51DA7">
        <w:rPr>
          <w:szCs w:val="28"/>
        </w:rPr>
        <w:t xml:space="preserve">Підписано до друку  </w:t>
      </w:r>
      <w:r>
        <w:rPr>
          <w:szCs w:val="28"/>
        </w:rPr>
        <w:t xml:space="preserve">                       </w:t>
      </w:r>
      <w:r w:rsidRPr="00B51DA7">
        <w:rPr>
          <w:szCs w:val="28"/>
        </w:rPr>
        <w:t>Формат 60х</w:t>
      </w:r>
      <w:r>
        <w:rPr>
          <w:szCs w:val="28"/>
        </w:rPr>
        <w:t>84 1</w:t>
      </w:r>
      <w:r w:rsidRPr="00B51DA7">
        <w:rPr>
          <w:szCs w:val="28"/>
        </w:rPr>
        <w:t>/16</w:t>
      </w:r>
    </w:p>
    <w:p w:rsidR="003F3645" w:rsidRDefault="003F3645" w:rsidP="003F3645">
      <w:pPr>
        <w:spacing w:line="-360" w:lineRule="auto"/>
        <w:jc w:val="center"/>
        <w:rPr>
          <w:szCs w:val="28"/>
        </w:rPr>
      </w:pPr>
      <w:r>
        <w:rPr>
          <w:szCs w:val="28"/>
        </w:rPr>
        <w:t>Папір офсетний. Друк різографія.</w:t>
      </w:r>
    </w:p>
    <w:p w:rsidR="003F3645" w:rsidRDefault="003F3645" w:rsidP="003F3645">
      <w:pPr>
        <w:spacing w:line="-360" w:lineRule="auto"/>
        <w:jc w:val="center"/>
        <w:rPr>
          <w:szCs w:val="28"/>
        </w:rPr>
      </w:pPr>
      <w:r>
        <w:rPr>
          <w:szCs w:val="28"/>
        </w:rPr>
        <w:t xml:space="preserve">Умовний друк. арк. 1.1. </w:t>
      </w:r>
      <w:r w:rsidRPr="00B51DA7">
        <w:rPr>
          <w:szCs w:val="28"/>
        </w:rPr>
        <w:t>Тираж 100 прим.</w:t>
      </w:r>
      <w:r>
        <w:rPr>
          <w:szCs w:val="28"/>
        </w:rPr>
        <w:t xml:space="preserve"> Зам № 082.</w:t>
      </w:r>
    </w:p>
    <w:p w:rsidR="003F3645" w:rsidRPr="00AE4363" w:rsidRDefault="003F3645" w:rsidP="003F3645">
      <w:pPr>
        <w:spacing w:line="-360" w:lineRule="auto"/>
        <w:jc w:val="center"/>
        <w:rPr>
          <w:szCs w:val="28"/>
        </w:rPr>
      </w:pPr>
      <w:r>
        <w:rPr>
          <w:szCs w:val="28"/>
        </w:rPr>
        <w:t>Віддруковано з оригінал-макету на ПП «Азамаєва В.П.»</w:t>
      </w:r>
    </w:p>
    <w:p w:rsidR="003F3645" w:rsidRPr="00B51DA7" w:rsidRDefault="003F3645" w:rsidP="003F3645">
      <w:pPr>
        <w:spacing w:line="-360" w:lineRule="auto"/>
        <w:jc w:val="center"/>
      </w:pPr>
      <w:r>
        <w:t>Україна, 61144, м.</w:t>
      </w:r>
      <w:r w:rsidRPr="00B51DA7">
        <w:t xml:space="preserve"> Харків, вул. </w:t>
      </w:r>
      <w:r>
        <w:t>Г. Праці, 17, к. 284. Тел.: 65-92-41</w:t>
      </w:r>
    </w:p>
    <w:p w:rsidR="003F3645" w:rsidRPr="00B51DA7" w:rsidRDefault="003F3645" w:rsidP="003F3645">
      <w:pPr>
        <w:spacing w:line="-360" w:lineRule="auto"/>
        <w:rPr>
          <w:szCs w:val="28"/>
        </w:rPr>
      </w:pPr>
    </w:p>
    <w:p w:rsidR="00E8063E" w:rsidRDefault="00E8063E" w:rsidP="00243054">
      <w:pPr>
        <w:spacing w:line="360" w:lineRule="auto"/>
        <w:ind w:right="-2"/>
        <w:jc w:val="center"/>
      </w:pPr>
      <w:bookmarkStart w:id="1" w:name="_GoBack"/>
      <w:bookmarkEnd w:id="1"/>
      <w:r>
        <w:rPr>
          <w:color w:val="FF0000"/>
        </w:rPr>
        <w:lastRenderedPageBreak/>
        <w:t xml:space="preserve">Для заказа доставки данной работы воспользуйтесь поиском на сайте по ссылке:  </w:t>
      </w:r>
      <w:hyperlink r:id="rId28"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F6" w:rsidRDefault="005E45F6">
      <w:r>
        <w:separator/>
      </w:r>
    </w:p>
  </w:endnote>
  <w:endnote w:type="continuationSeparator" w:id="0">
    <w:p w:rsidR="005E45F6" w:rsidRDefault="005E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45" w:rsidRDefault="003F3645">
    <w:pPr>
      <w:pStyle w:val="affff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F6" w:rsidRDefault="005E45F6">
      <w:r>
        <w:separator/>
      </w:r>
    </w:p>
  </w:footnote>
  <w:footnote w:type="continuationSeparator" w:id="0">
    <w:p w:rsidR="005E45F6" w:rsidRDefault="005E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45" w:rsidRDefault="003F3645" w:rsidP="009736C4">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3F3645" w:rsidRDefault="003F3645">
    <w:pPr>
      <w:pStyle w:val="a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45" w:rsidRDefault="003F3645" w:rsidP="009736C4">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14</w:t>
    </w:r>
    <w:r>
      <w:rPr>
        <w:rStyle w:val="af0"/>
      </w:rPr>
      <w:fldChar w:fldCharType="end"/>
    </w:r>
  </w:p>
  <w:p w:rsidR="003F3645" w:rsidRDefault="003F3645">
    <w:pPr>
      <w:pStyle w:val="afffff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4FA1DD6"/>
    <w:multiLevelType w:val="hybridMultilevel"/>
    <w:tmpl w:val="A30EBD84"/>
    <w:lvl w:ilvl="0" w:tplc="6062F7CC">
      <w:numFmt w:val="bullet"/>
      <w:lvlText w:val="–"/>
      <w:lvlJc w:val="left"/>
      <w:pPr>
        <w:tabs>
          <w:tab w:val="num" w:pos="1065"/>
        </w:tabs>
        <w:ind w:left="1065" w:hanging="360"/>
      </w:pPr>
      <w:rPr>
        <w:rFonts w:ascii="Times New Roman" w:eastAsia="Times New Roman" w:hAnsi="Times New Roman"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0">
    <w:nsid w:val="08F71307"/>
    <w:multiLevelType w:val="hybridMultilevel"/>
    <w:tmpl w:val="3670C6F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650494E"/>
    <w:multiLevelType w:val="hybridMultilevel"/>
    <w:tmpl w:val="F29A87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B597417"/>
    <w:multiLevelType w:val="hybridMultilevel"/>
    <w:tmpl w:val="B2B43330"/>
    <w:lvl w:ilvl="0" w:tplc="9E56F45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6AF6246F"/>
    <w:multiLevelType w:val="hybridMultilevel"/>
    <w:tmpl w:val="94948FD4"/>
    <w:lvl w:ilvl="0" w:tplc="D402EC44">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53"/>
  </w:num>
  <w:num w:numId="44">
    <w:abstractNumId w:val="49"/>
  </w:num>
  <w:num w:numId="45">
    <w:abstractNumId w:val="51"/>
  </w:num>
  <w:num w:numId="46">
    <w:abstractNumId w:val="39"/>
  </w:num>
  <w:num w:numId="47">
    <w:abstractNumId w:val="40"/>
  </w:num>
  <w:num w:numId="48">
    <w:abstractNumId w:val="46"/>
  </w:num>
  <w:num w:numId="49">
    <w:abstractNumId w:val="54"/>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4972"/>
    <w:rsid w:val="00267173"/>
    <w:rsid w:val="00267C02"/>
    <w:rsid w:val="00270E53"/>
    <w:rsid w:val="0028253D"/>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7E0B"/>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5E45F6"/>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2.wmf"/><Relationship Id="rId25" Type="http://schemas.openxmlformats.org/officeDocument/2006/relationships/chart" Target="charts/chart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5.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6.jpeg"/><Relationship Id="rId28" Type="http://schemas.openxmlformats.org/officeDocument/2006/relationships/hyperlink" Target="http://www.mydisser.com/search.html"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4.xml"/><Relationship Id="rId22" Type="http://schemas.openxmlformats.org/officeDocument/2006/relationships/image" Target="media/image5.jpeg"/><Relationship Id="rId27" Type="http://schemas.openxmlformats.org/officeDocument/2006/relationships/footer" Target="footer1.xml"/><Relationship Id="rId30" Type="http://schemas.openxmlformats.org/officeDocument/2006/relationships/header" Target="header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2"/>
      <c:hPercent val="96"/>
      <c:rotY val="44"/>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bar3DChart>
        <c:barDir val="col"/>
        <c:grouping val="standard"/>
        <c:varyColors val="0"/>
        <c:ser>
          <c:idx val="6"/>
          <c:order val="0"/>
          <c:tx>
            <c:strRef>
              <c:f>Sheet1!$A$2</c:f>
              <c:strCache>
                <c:ptCount val="1"/>
                <c:pt idx="0">
                  <c:v>Мазь №2</c:v>
                </c:pt>
              </c:strCache>
            </c:strRef>
          </c:tx>
          <c:spPr>
            <a:solidFill>
              <a:srgbClr val="FFFFFF"/>
            </a:solidFill>
            <a:ln w="12700">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Sheet1!$B$2:$I$2</c:f>
              <c:numCache>
                <c:formatCode>General</c:formatCode>
                <c:ptCount val="8"/>
                <c:pt idx="0">
                  <c:v>1.0200000000000001E-3</c:v>
                </c:pt>
                <c:pt idx="1">
                  <c:v>2.5600000000000002E-3</c:v>
                </c:pt>
                <c:pt idx="2">
                  <c:v>4.4600000000000004E-3</c:v>
                </c:pt>
                <c:pt idx="3">
                  <c:v>6.5399999999999998E-3</c:v>
                </c:pt>
                <c:pt idx="4">
                  <c:v>1.022E-2</c:v>
                </c:pt>
                <c:pt idx="5">
                  <c:v>1.3270000000000001E-2</c:v>
                </c:pt>
                <c:pt idx="6">
                  <c:v>1.456E-2</c:v>
                </c:pt>
                <c:pt idx="7">
                  <c:v>1.5679999999999999E-2</c:v>
                </c:pt>
              </c:numCache>
            </c:numRef>
          </c:val>
        </c:ser>
        <c:ser>
          <c:idx val="3"/>
          <c:order val="1"/>
          <c:tx>
            <c:strRef>
              <c:f>Sheet1!$A$3</c:f>
              <c:strCache>
                <c:ptCount val="1"/>
                <c:pt idx="0">
                  <c:v>Мазь №1</c:v>
                </c:pt>
              </c:strCache>
            </c:strRef>
          </c:tx>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Sheet1!$B$3:$I$3</c:f>
              <c:numCache>
                <c:formatCode>General</c:formatCode>
                <c:ptCount val="8"/>
                <c:pt idx="0">
                  <c:v>1.32E-3</c:v>
                </c:pt>
                <c:pt idx="1">
                  <c:v>3.5699999999999998E-3</c:v>
                </c:pt>
                <c:pt idx="2">
                  <c:v>6.4599999999999996E-3</c:v>
                </c:pt>
                <c:pt idx="3">
                  <c:v>9.5200000000000007E-3</c:v>
                </c:pt>
                <c:pt idx="4">
                  <c:v>1.0489999999999999E-2</c:v>
                </c:pt>
                <c:pt idx="5">
                  <c:v>1.438E-2</c:v>
                </c:pt>
                <c:pt idx="6">
                  <c:v>1.6449999999999999E-2</c:v>
                </c:pt>
                <c:pt idx="7">
                  <c:v>2.742E-2</c:v>
                </c:pt>
              </c:numCache>
            </c:numRef>
          </c:val>
        </c:ser>
        <c:ser>
          <c:idx val="7"/>
          <c:order val="2"/>
          <c:tx>
            <c:strRef>
              <c:f>Sheet1!$A$4</c:f>
              <c:strCache>
                <c:ptCount val="1"/>
                <c:pt idx="0">
                  <c:v>Мазь №4</c:v>
                </c:pt>
              </c:strCache>
            </c:strRef>
          </c:tx>
          <c:spPr>
            <a:solidFill>
              <a:srgbClr val="C0C0C0"/>
            </a:solidFill>
            <a:ln w="12700">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Sheet1!$B$4:$I$4</c:f>
              <c:numCache>
                <c:formatCode>General</c:formatCode>
                <c:ptCount val="8"/>
                <c:pt idx="0">
                  <c:v>1.4400000000000001E-3</c:v>
                </c:pt>
                <c:pt idx="1">
                  <c:v>4.2399999999999998E-3</c:v>
                </c:pt>
                <c:pt idx="2">
                  <c:v>6.4799999999999996E-3</c:v>
                </c:pt>
                <c:pt idx="3">
                  <c:v>1.004E-2</c:v>
                </c:pt>
                <c:pt idx="4">
                  <c:v>1.248E-2</c:v>
                </c:pt>
                <c:pt idx="5">
                  <c:v>1.456E-2</c:v>
                </c:pt>
                <c:pt idx="6">
                  <c:v>1.7819999999999999E-2</c:v>
                </c:pt>
                <c:pt idx="7">
                  <c:v>2.588E-2</c:v>
                </c:pt>
              </c:numCache>
            </c:numRef>
          </c:val>
        </c:ser>
        <c:ser>
          <c:idx val="5"/>
          <c:order val="3"/>
          <c:tx>
            <c:strRef>
              <c:f>Sheet1!$A$5</c:f>
              <c:strCache>
                <c:ptCount val="1"/>
                <c:pt idx="0">
                  <c:v>Мазь №6 </c:v>
                </c:pt>
              </c:strCache>
            </c:strRef>
          </c:tx>
          <c:spPr>
            <a:pattFill prst="sm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Sheet1!$B$5:$I$5</c:f>
              <c:numCache>
                <c:formatCode>General</c:formatCode>
                <c:ptCount val="8"/>
                <c:pt idx="0">
                  <c:v>1.5200000000000001E-3</c:v>
                </c:pt>
                <c:pt idx="1">
                  <c:v>5.4999999999999997E-3</c:v>
                </c:pt>
                <c:pt idx="2">
                  <c:v>8.4399999999999996E-3</c:v>
                </c:pt>
                <c:pt idx="3">
                  <c:v>1.255E-2</c:v>
                </c:pt>
                <c:pt idx="4">
                  <c:v>1.6480000000000002E-2</c:v>
                </c:pt>
                <c:pt idx="5">
                  <c:v>1.668E-2</c:v>
                </c:pt>
                <c:pt idx="6">
                  <c:v>1.9619999999999999E-2</c:v>
                </c:pt>
                <c:pt idx="7">
                  <c:v>2.6839999999999999E-2</c:v>
                </c:pt>
              </c:numCache>
            </c:numRef>
          </c:val>
        </c:ser>
        <c:ser>
          <c:idx val="4"/>
          <c:order val="4"/>
          <c:tx>
            <c:strRef>
              <c:f>Sheet1!$A$6</c:f>
              <c:strCache>
                <c:ptCount val="1"/>
                <c:pt idx="0">
                  <c:v>Мазь №5</c:v>
                </c:pt>
              </c:strCache>
            </c:strRef>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Sheet1!$B$6:$I$6</c:f>
              <c:numCache>
                <c:formatCode>General</c:formatCode>
                <c:ptCount val="8"/>
                <c:pt idx="0">
                  <c:v>4.5199999999999997E-3</c:v>
                </c:pt>
                <c:pt idx="1">
                  <c:v>9.5300000000000003E-3</c:v>
                </c:pt>
                <c:pt idx="2">
                  <c:v>1.35E-2</c:v>
                </c:pt>
                <c:pt idx="3">
                  <c:v>1.7899999999999999E-2</c:v>
                </c:pt>
                <c:pt idx="4">
                  <c:v>2.069E-2</c:v>
                </c:pt>
                <c:pt idx="5">
                  <c:v>2.445E-2</c:v>
                </c:pt>
                <c:pt idx="6">
                  <c:v>3.2469999999999999E-2</c:v>
                </c:pt>
                <c:pt idx="7">
                  <c:v>3.8879999999999998E-2</c:v>
                </c:pt>
              </c:numCache>
            </c:numRef>
          </c:val>
        </c:ser>
        <c:ser>
          <c:idx val="0"/>
          <c:order val="5"/>
          <c:tx>
            <c:strRef>
              <c:f>Sheet1!$A$7</c:f>
              <c:strCache>
                <c:ptCount val="1"/>
                <c:pt idx="0">
                  <c:v>Мазь №3</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C0C0C0" mc:Ignorable="a14" a14:legacySpreadsheetColorIndex="22"/>
              </a:bgClr>
            </a:pattFill>
            <a:ln w="12700">
              <a:solidFill>
                <a:srgbClr val="000000"/>
              </a:solidFill>
              <a:prstDash val="solid"/>
            </a:ln>
          </c:spPr>
          <c:invertIfNegative val="0"/>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Sheet1!$B$7:$I$7</c:f>
              <c:numCache>
                <c:formatCode>General</c:formatCode>
                <c:ptCount val="8"/>
                <c:pt idx="0">
                  <c:v>7.7299999999999999E-3</c:v>
                </c:pt>
                <c:pt idx="1">
                  <c:v>1.602E-2</c:v>
                </c:pt>
                <c:pt idx="2">
                  <c:v>2.5600000000000001E-2</c:v>
                </c:pt>
                <c:pt idx="3">
                  <c:v>3.8159999999999999E-2</c:v>
                </c:pt>
                <c:pt idx="4">
                  <c:v>4.0930000000000001E-2</c:v>
                </c:pt>
                <c:pt idx="5">
                  <c:v>4.4790000000000003E-2</c:v>
                </c:pt>
                <c:pt idx="6">
                  <c:v>5.4780000000000002E-2</c:v>
                </c:pt>
                <c:pt idx="7">
                  <c:v>6.046E-2</c:v>
                </c:pt>
              </c:numCache>
            </c:numRef>
          </c:val>
        </c:ser>
        <c:dLbls>
          <c:showLegendKey val="0"/>
          <c:showVal val="0"/>
          <c:showCatName val="0"/>
          <c:showSerName val="0"/>
          <c:showPercent val="0"/>
          <c:showBubbleSize val="0"/>
        </c:dLbls>
        <c:gapWidth val="100"/>
        <c:gapDepth val="90"/>
        <c:shape val="box"/>
        <c:axId val="93840896"/>
        <c:axId val="93842816"/>
        <c:axId val="93813376"/>
      </c:bar3DChart>
      <c:catAx>
        <c:axId val="93840896"/>
        <c:scaling>
          <c:orientation val="minMax"/>
        </c:scaling>
        <c:delete val="0"/>
        <c:axPos val="b"/>
        <c:majorGridlines>
          <c:spPr>
            <a:ln w="3175">
              <a:solidFill>
                <a:srgbClr val="000000"/>
              </a:solidFill>
              <a:prstDash val="solid"/>
            </a:ln>
          </c:spPr>
        </c:majorGridlines>
        <c:title>
          <c:tx>
            <c:rich>
              <a:bodyPr/>
              <a:lstStyle/>
              <a:p>
                <a:pPr>
                  <a:defRPr sz="925" b="1" i="0" u="none" strike="noStrike" baseline="0">
                    <a:solidFill>
                      <a:srgbClr val="000000"/>
                    </a:solidFill>
                    <a:latin typeface="Times New Roman"/>
                    <a:ea typeface="Times New Roman"/>
                    <a:cs typeface="Times New Roman"/>
                  </a:defRPr>
                </a:pPr>
                <a:r>
                  <a:t>Т (години)</a:t>
                </a:r>
              </a:p>
            </c:rich>
          </c:tx>
          <c:layout>
            <c:manualLayout>
              <c:xMode val="edge"/>
              <c:yMode val="edge"/>
              <c:x val="0.70195439739413679"/>
              <c:y val="0.77118644067796616"/>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93842816"/>
        <c:crosses val="autoZero"/>
        <c:auto val="1"/>
        <c:lblAlgn val="ctr"/>
        <c:lblOffset val="100"/>
        <c:tickLblSkip val="1"/>
        <c:tickMarkSkip val="1"/>
        <c:noMultiLvlLbl val="0"/>
      </c:catAx>
      <c:valAx>
        <c:axId val="93842816"/>
        <c:scaling>
          <c:orientation val="minMax"/>
          <c:max val="7.0000000000000007E-2"/>
        </c:scaling>
        <c:delete val="0"/>
        <c:axPos val="l"/>
        <c:majorGridlines>
          <c:spPr>
            <a:ln w="3175">
              <a:solidFill>
                <a:srgbClr val="000000"/>
              </a:solidFill>
              <a:prstDash val="solid"/>
            </a:ln>
          </c:spPr>
        </c:majorGridlines>
        <c:title>
          <c:tx>
            <c:rich>
              <a:bodyPr rot="0" vert="horz"/>
              <a:lstStyle/>
              <a:p>
                <a:pPr algn="ctr">
                  <a:defRPr sz="925" b="1" i="0" u="none" strike="noStrike" baseline="0">
                    <a:solidFill>
                      <a:srgbClr val="000000"/>
                    </a:solidFill>
                    <a:latin typeface="Times New Roman"/>
                    <a:ea typeface="Times New Roman"/>
                    <a:cs typeface="Times New Roman"/>
                  </a:defRPr>
                </a:pPr>
                <a:r>
                  <a:t>С, г/мл</a:t>
                </a:r>
              </a:p>
            </c:rich>
          </c:tx>
          <c:layout>
            <c:manualLayout>
              <c:xMode val="edge"/>
              <c:yMode val="edge"/>
              <c:x val="7.8175895765472306E-2"/>
              <c:y val="0.293220338983050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93840896"/>
        <c:crosses val="autoZero"/>
        <c:crossBetween val="between"/>
      </c:valAx>
      <c:serAx>
        <c:axId val="93813376"/>
        <c:scaling>
          <c:orientation val="minMax"/>
        </c:scaling>
        <c:delete val="0"/>
        <c:axPos val="b"/>
        <c:minorGridlines>
          <c:spPr>
            <a:ln w="3175">
              <a:solidFill>
                <a:srgbClr val="000000"/>
              </a:solidFill>
              <a:prstDash val="solid"/>
            </a:ln>
          </c:spPr>
        </c:minorGridlines>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93842816"/>
        <c:crosses val="autoZero"/>
        <c:tickLblSkip val="1"/>
        <c:tickMarkSkip val="1"/>
      </c:serAx>
      <c:spPr>
        <a:noFill/>
        <a:ln w="25400">
          <a:noFill/>
        </a:ln>
      </c:spPr>
    </c:plotArea>
    <c:plotVisOnly val="1"/>
    <c:dispBlanksAs val="gap"/>
    <c:showDLblsOverMax val="0"/>
  </c:chart>
  <c:spPr>
    <a:noFill/>
    <a:ln>
      <a:noFill/>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lgn="ctr">
              <a:defRPr sz="985" b="1" i="0" u="none" strike="noStrike" baseline="0">
                <a:solidFill>
                  <a:srgbClr val="000000"/>
                </a:solidFill>
                <a:latin typeface="Arial Cyr"/>
                <a:ea typeface="Arial Cyr"/>
                <a:cs typeface="Arial Cyr"/>
              </a:defRPr>
            </a:pPr>
            <a:r>
              <a:t>Активність, %</a:t>
            </a:r>
          </a:p>
        </c:rich>
      </c:tx>
      <c:layout>
        <c:manualLayout>
          <c:xMode val="edge"/>
          <c:yMode val="edge"/>
          <c:x val="4.6189376443418013E-3"/>
          <c:y val="0.28616352201257861"/>
        </c:manualLayout>
      </c:layout>
      <c:overlay val="0"/>
      <c:spPr>
        <a:noFill/>
        <a:ln w="20853">
          <a:noFill/>
        </a:ln>
      </c:spPr>
    </c:title>
    <c:autoTitleDeleted val="0"/>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bar3DChart>
        <c:barDir val="col"/>
        <c:grouping val="clustered"/>
        <c:varyColors val="0"/>
        <c:ser>
          <c:idx val="0"/>
          <c:order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C0C0C0" mc:Ignorable="a14" a14:legacySpreadsheetColorIndex="22"/>
              </a:bgClr>
            </a:pattFill>
            <a:ln w="10426">
              <a:solidFill>
                <a:srgbClr val="000000"/>
              </a:solidFill>
              <a:prstDash val="solid"/>
            </a:ln>
          </c:spPr>
          <c:invertIfNegative val="0"/>
          <c:dPt>
            <c:idx val="0"/>
            <c:invertIfNegative val="0"/>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Pt>
            <c:idx val="2"/>
            <c:invertIfNegative val="0"/>
            <c:bubble3D val="0"/>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Pt>
            <c:idx val="4"/>
            <c:invertIfNegative val="0"/>
            <c:bubble3D val="0"/>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Lbls>
            <c:dLbl>
              <c:idx val="0"/>
              <c:layout>
                <c:manualLayout>
                  <c:xMode val="edge"/>
                  <c:yMode val="edge"/>
                  <c:x val="0.19168591224018475"/>
                  <c:y val="2.5157232704402517E-2"/>
                </c:manualLayout>
              </c:layout>
              <c:showLegendKey val="0"/>
              <c:showVal val="1"/>
              <c:showCatName val="0"/>
              <c:showSerName val="0"/>
              <c:showPercent val="0"/>
              <c:showBubbleSize val="0"/>
            </c:dLbl>
            <c:dLbl>
              <c:idx val="2"/>
              <c:layout>
                <c:manualLayout>
                  <c:xMode val="edge"/>
                  <c:yMode val="edge"/>
                  <c:x val="0.50346420323325636"/>
                  <c:y val="0.25786163522012578"/>
                </c:manualLayout>
              </c:layout>
              <c:showLegendKey val="0"/>
              <c:showVal val="1"/>
              <c:showCatName val="0"/>
              <c:showSerName val="0"/>
              <c:showPercent val="0"/>
              <c:showBubbleSize val="0"/>
            </c:dLbl>
            <c:dLbl>
              <c:idx val="4"/>
              <c:layout>
                <c:manualLayout>
                  <c:xMode val="edge"/>
                  <c:yMode val="edge"/>
                  <c:x val="0.815242494226328"/>
                  <c:y val="0.34905660377358488"/>
                </c:manualLayout>
              </c:layout>
              <c:showLegendKey val="0"/>
              <c:showVal val="1"/>
              <c:showCatName val="0"/>
              <c:showSerName val="0"/>
              <c:showPercent val="0"/>
              <c:showBubbleSize val="0"/>
            </c:dLbl>
            <c:spPr>
              <a:noFill/>
              <a:ln w="20853">
                <a:noFill/>
              </a:ln>
            </c:spPr>
            <c:txPr>
              <a:bodyPr/>
              <a:lstStyle/>
              <a:p>
                <a:pPr>
                  <a:defRPr sz="9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Лист1!$A$2:$A$6</c:f>
              <c:strCache>
                <c:ptCount val="5"/>
                <c:pt idx="0">
                  <c:v>Мазь №1</c:v>
                </c:pt>
                <c:pt idx="2">
                  <c:v>Мазь №2</c:v>
                </c:pt>
                <c:pt idx="4">
                  <c:v>Мазь №3</c:v>
                </c:pt>
              </c:strCache>
            </c:strRef>
          </c:cat>
          <c:val>
            <c:numRef>
              <c:f>Лист1!$B$2:$B$6</c:f>
              <c:numCache>
                <c:formatCode>General</c:formatCode>
                <c:ptCount val="5"/>
                <c:pt idx="0">
                  <c:v>31.45</c:v>
                </c:pt>
                <c:pt idx="2">
                  <c:v>21.33</c:v>
                </c:pt>
                <c:pt idx="4">
                  <c:v>17.64</c:v>
                </c:pt>
              </c:numCache>
            </c:numRef>
          </c:val>
        </c:ser>
        <c:dLbls>
          <c:showLegendKey val="0"/>
          <c:showVal val="0"/>
          <c:showCatName val="0"/>
          <c:showSerName val="0"/>
          <c:showPercent val="0"/>
          <c:showBubbleSize val="0"/>
        </c:dLbls>
        <c:gapWidth val="70"/>
        <c:gapDepth val="100"/>
        <c:shape val="box"/>
        <c:axId val="93788416"/>
        <c:axId val="330854400"/>
        <c:axId val="0"/>
      </c:bar3DChart>
      <c:catAx>
        <c:axId val="93788416"/>
        <c:scaling>
          <c:orientation val="minMax"/>
        </c:scaling>
        <c:delete val="0"/>
        <c:axPos val="b"/>
        <c:numFmt formatCode="General" sourceLinked="1"/>
        <c:majorTickMark val="out"/>
        <c:minorTickMark val="none"/>
        <c:tickLblPos val="low"/>
        <c:spPr>
          <a:ln w="2607">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330854400"/>
        <c:crosses val="autoZero"/>
        <c:auto val="1"/>
        <c:lblAlgn val="ctr"/>
        <c:lblOffset val="100"/>
        <c:tickLblSkip val="1"/>
        <c:tickMarkSkip val="1"/>
        <c:noMultiLvlLbl val="0"/>
      </c:catAx>
      <c:valAx>
        <c:axId val="330854400"/>
        <c:scaling>
          <c:orientation val="minMax"/>
        </c:scaling>
        <c:delete val="0"/>
        <c:axPos val="l"/>
        <c:numFmt formatCode="General" sourceLinked="1"/>
        <c:majorTickMark val="out"/>
        <c:minorTickMark val="none"/>
        <c:tickLblPos val="nextTo"/>
        <c:spPr>
          <a:ln w="2607">
            <a:solidFill>
              <a:srgbClr val="000000"/>
            </a:solidFill>
            <a:prstDash val="solid"/>
          </a:ln>
        </c:spPr>
        <c:txPr>
          <a:bodyPr rot="0" vert="horz"/>
          <a:lstStyle/>
          <a:p>
            <a:pPr>
              <a:defRPr sz="903" b="0" i="0" u="none" strike="noStrike" baseline="0">
                <a:solidFill>
                  <a:srgbClr val="000000"/>
                </a:solidFill>
                <a:latin typeface="Arial Cyr"/>
                <a:ea typeface="Arial Cyr"/>
                <a:cs typeface="Arial Cyr"/>
              </a:defRPr>
            </a:pPr>
            <a:endParaRPr lang="ru-RU"/>
          </a:p>
        </c:txPr>
        <c:crossAx val="93788416"/>
        <c:crosses val="autoZero"/>
        <c:crossBetween val="between"/>
      </c:valAx>
      <c:spPr>
        <a:noFill/>
        <a:ln w="20853">
          <a:noFill/>
        </a:ln>
      </c:spPr>
    </c:plotArea>
    <c:plotVisOnly val="1"/>
    <c:dispBlanksAs val="gap"/>
    <c:showDLblsOverMax val="0"/>
  </c:chart>
  <c:spPr>
    <a:noFill/>
    <a:ln>
      <a:noFill/>
    </a:ln>
  </c:spPr>
  <c:txPr>
    <a:bodyPr/>
    <a:lstStyle/>
    <a:p>
      <a:pPr>
        <a:defRPr sz="82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lgn="ctr">
              <a:defRPr sz="985" b="1" i="0" u="none" strike="noStrike" baseline="0">
                <a:solidFill>
                  <a:srgbClr val="000000"/>
                </a:solidFill>
                <a:latin typeface="Arial Cyr"/>
                <a:ea typeface="Arial Cyr"/>
                <a:cs typeface="Arial Cyr"/>
              </a:defRPr>
            </a:pPr>
            <a:r>
              <a:t>Активність, %</a:t>
            </a:r>
          </a:p>
        </c:rich>
      </c:tx>
      <c:layout>
        <c:manualLayout>
          <c:xMode val="edge"/>
          <c:yMode val="edge"/>
          <c:x val="4.5662100456621002E-3"/>
          <c:y val="0.28616352201257861"/>
        </c:manualLayout>
      </c:layout>
      <c:overlay val="0"/>
      <c:spPr>
        <a:noFill/>
        <a:ln w="20853">
          <a:noFill/>
        </a:ln>
      </c:spPr>
    </c:title>
    <c:autoTitleDeleted val="0"/>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bar3DChart>
        <c:barDir val="col"/>
        <c:grouping val="clustered"/>
        <c:varyColors val="0"/>
        <c:ser>
          <c:idx val="0"/>
          <c:order val="0"/>
          <c:spPr>
            <a:gradFill rotWithShape="0">
              <a:gsLst>
                <a:gs pos="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0"/>
                    <a:invGamma/>
                  </a:srgbClr>
                </a:gs>
              </a:gsLst>
              <a:lin ang="5400000" scaled="1"/>
            </a:gradFill>
            <a:ln w="10426">
              <a:solidFill>
                <a:srgbClr val="000000"/>
              </a:solidFill>
              <a:prstDash val="solid"/>
            </a:ln>
          </c:spPr>
          <c:invertIfNegative val="0"/>
          <c:dPt>
            <c:idx val="0"/>
            <c:invertIfNegative val="0"/>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Pt>
            <c:idx val="2"/>
            <c:invertIfNegative val="0"/>
            <c:bubble3D val="0"/>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Pt>
            <c:idx val="4"/>
            <c:invertIfNegative val="0"/>
            <c:bubble3D val="0"/>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Lbls>
            <c:dLbl>
              <c:idx val="0"/>
              <c:layout>
                <c:manualLayout>
                  <c:xMode val="edge"/>
                  <c:yMode val="edge"/>
                  <c:x val="0.19634703196347031"/>
                  <c:y val="0.1069182389937107"/>
                </c:manualLayout>
              </c:layout>
              <c:showLegendKey val="0"/>
              <c:showVal val="1"/>
              <c:showCatName val="0"/>
              <c:showSerName val="0"/>
              <c:showPercent val="0"/>
              <c:showBubbleSize val="0"/>
            </c:dLbl>
            <c:dLbl>
              <c:idx val="2"/>
              <c:layout>
                <c:manualLayout>
                  <c:xMode val="edge"/>
                  <c:yMode val="edge"/>
                  <c:x val="0.51369863013698636"/>
                  <c:y val="0.20754716981132076"/>
                </c:manualLayout>
              </c:layout>
              <c:showLegendKey val="0"/>
              <c:showVal val="1"/>
              <c:showCatName val="0"/>
              <c:showSerName val="0"/>
              <c:showPercent val="0"/>
              <c:showBubbleSize val="0"/>
            </c:dLbl>
            <c:dLbl>
              <c:idx val="4"/>
              <c:layout>
                <c:manualLayout>
                  <c:xMode val="edge"/>
                  <c:yMode val="edge"/>
                  <c:x val="0.83561643835616439"/>
                  <c:y val="0.31132075471698112"/>
                </c:manualLayout>
              </c:layout>
              <c:showLegendKey val="0"/>
              <c:showVal val="1"/>
              <c:showCatName val="0"/>
              <c:showSerName val="0"/>
              <c:showPercent val="0"/>
              <c:showBubbleSize val="0"/>
            </c:dLbl>
            <c:spPr>
              <a:noFill/>
              <a:ln w="20853">
                <a:noFill/>
              </a:ln>
            </c:spPr>
            <c:txPr>
              <a:bodyPr/>
              <a:lstStyle/>
              <a:p>
                <a:pPr>
                  <a:defRPr sz="9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Лист1!$A$2:$A$6</c:f>
              <c:strCache>
                <c:ptCount val="5"/>
                <c:pt idx="0">
                  <c:v>Мазь №1</c:v>
                </c:pt>
                <c:pt idx="2">
                  <c:v>Мазь №2</c:v>
                </c:pt>
                <c:pt idx="4">
                  <c:v>Мазь №3</c:v>
                </c:pt>
              </c:strCache>
            </c:strRef>
          </c:cat>
          <c:val>
            <c:numRef>
              <c:f>Лист1!$B$2:$B$6</c:f>
              <c:numCache>
                <c:formatCode>General</c:formatCode>
                <c:ptCount val="5"/>
                <c:pt idx="0">
                  <c:v>71.790000000000006</c:v>
                </c:pt>
                <c:pt idx="2">
                  <c:v>60.25</c:v>
                </c:pt>
                <c:pt idx="4">
                  <c:v>49.38</c:v>
                </c:pt>
              </c:numCache>
            </c:numRef>
          </c:val>
        </c:ser>
        <c:dLbls>
          <c:showLegendKey val="0"/>
          <c:showVal val="0"/>
          <c:showCatName val="0"/>
          <c:showSerName val="0"/>
          <c:showPercent val="0"/>
          <c:showBubbleSize val="0"/>
        </c:dLbls>
        <c:gapWidth val="70"/>
        <c:gapDepth val="100"/>
        <c:shape val="box"/>
        <c:axId val="106206720"/>
        <c:axId val="106208256"/>
        <c:axId val="0"/>
      </c:bar3DChart>
      <c:catAx>
        <c:axId val="106206720"/>
        <c:scaling>
          <c:orientation val="minMax"/>
        </c:scaling>
        <c:delete val="0"/>
        <c:axPos val="b"/>
        <c:numFmt formatCode="General" sourceLinked="1"/>
        <c:majorTickMark val="out"/>
        <c:minorTickMark val="none"/>
        <c:tickLblPos val="low"/>
        <c:spPr>
          <a:ln w="2607">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106208256"/>
        <c:crosses val="autoZero"/>
        <c:auto val="1"/>
        <c:lblAlgn val="ctr"/>
        <c:lblOffset val="100"/>
        <c:tickLblSkip val="1"/>
        <c:tickMarkSkip val="1"/>
        <c:noMultiLvlLbl val="0"/>
      </c:catAx>
      <c:valAx>
        <c:axId val="106208256"/>
        <c:scaling>
          <c:orientation val="minMax"/>
          <c:max val="90"/>
        </c:scaling>
        <c:delete val="0"/>
        <c:axPos val="l"/>
        <c:numFmt formatCode="General" sourceLinked="1"/>
        <c:majorTickMark val="out"/>
        <c:minorTickMark val="none"/>
        <c:tickLblPos val="nextTo"/>
        <c:spPr>
          <a:ln w="2607">
            <a:solidFill>
              <a:srgbClr val="000000"/>
            </a:solidFill>
            <a:prstDash val="solid"/>
          </a:ln>
        </c:spPr>
        <c:txPr>
          <a:bodyPr rot="0" vert="horz"/>
          <a:lstStyle/>
          <a:p>
            <a:pPr>
              <a:defRPr sz="903" b="0" i="0" u="none" strike="noStrike" baseline="0">
                <a:solidFill>
                  <a:srgbClr val="000000"/>
                </a:solidFill>
                <a:latin typeface="Arial Cyr"/>
                <a:ea typeface="Arial Cyr"/>
                <a:cs typeface="Arial Cyr"/>
              </a:defRPr>
            </a:pPr>
            <a:endParaRPr lang="ru-RU"/>
          </a:p>
        </c:txPr>
        <c:crossAx val="106206720"/>
        <c:crosses val="autoZero"/>
        <c:crossBetween val="between"/>
      </c:valAx>
      <c:spPr>
        <a:noFill/>
        <a:ln w="20853">
          <a:noFill/>
        </a:ln>
      </c:spPr>
    </c:plotArea>
    <c:plotVisOnly val="1"/>
    <c:dispBlanksAs val="gap"/>
    <c:showDLblsOverMax val="0"/>
  </c:chart>
  <c:spPr>
    <a:noFill/>
    <a:ln>
      <a:noFill/>
    </a:ln>
  </c:spPr>
  <c:txPr>
    <a:bodyPr/>
    <a:lstStyle/>
    <a:p>
      <a:pPr>
        <a:defRPr sz="82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lgn="ctr">
              <a:defRPr sz="985" b="1" i="0" u="none" strike="noStrike" baseline="0">
                <a:solidFill>
                  <a:srgbClr val="000000"/>
                </a:solidFill>
                <a:latin typeface="Arial Cyr"/>
                <a:ea typeface="Arial Cyr"/>
                <a:cs typeface="Arial Cyr"/>
              </a:defRPr>
            </a:pPr>
            <a:r>
              <a:t>Активність, %</a:t>
            </a:r>
          </a:p>
        </c:rich>
      </c:tx>
      <c:layout>
        <c:manualLayout>
          <c:xMode val="edge"/>
          <c:yMode val="edge"/>
          <c:x val="4.4943820224719105E-3"/>
          <c:y val="0.28616352201257861"/>
        </c:manualLayout>
      </c:layout>
      <c:overlay val="0"/>
      <c:spPr>
        <a:noFill/>
        <a:ln w="20853">
          <a:noFill/>
        </a:ln>
      </c:spPr>
    </c:title>
    <c:autoTitleDeleted val="0"/>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bar3DChart>
        <c:barDir val="col"/>
        <c:grouping val="clustered"/>
        <c:varyColors val="0"/>
        <c:ser>
          <c:idx val="0"/>
          <c:order val="0"/>
          <c:spPr>
            <a:gradFill rotWithShape="0">
              <a:gsLst>
                <a:gs pos="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0"/>
                    <a:invGamma/>
                  </a:srgbClr>
                </a:gs>
              </a:gsLst>
              <a:lin ang="5400000" scaled="1"/>
            </a:gradFill>
            <a:ln w="10426">
              <a:solidFill>
                <a:srgbClr val="000000"/>
              </a:solidFill>
              <a:prstDash val="solid"/>
            </a:ln>
          </c:spPr>
          <c:invertIfNegative val="0"/>
          <c:dPt>
            <c:idx val="0"/>
            <c:invertIfNegative val="0"/>
            <c:bubble3D val="0"/>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Pt>
            <c:idx val="2"/>
            <c:invertIfNegative val="0"/>
            <c:bubble3D val="0"/>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Pt>
            <c:idx val="4"/>
            <c:invertIfNegative val="0"/>
            <c:bubble3D val="0"/>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0426">
                <a:solidFill>
                  <a:srgbClr val="000000"/>
                </a:solidFill>
                <a:prstDash val="solid"/>
              </a:ln>
            </c:spPr>
          </c:dPt>
          <c:dLbls>
            <c:dLbl>
              <c:idx val="0"/>
              <c:layout>
                <c:manualLayout>
                  <c:xMode val="edge"/>
                  <c:yMode val="edge"/>
                  <c:x val="0.19775280898876405"/>
                  <c:y val="3.1446540880503145E-2"/>
                </c:manualLayout>
              </c:layout>
              <c:showLegendKey val="0"/>
              <c:showVal val="1"/>
              <c:showCatName val="0"/>
              <c:showSerName val="0"/>
              <c:showPercent val="0"/>
              <c:showBubbleSize val="0"/>
            </c:dLbl>
            <c:dLbl>
              <c:idx val="2"/>
              <c:layout>
                <c:manualLayout>
                  <c:xMode val="edge"/>
                  <c:yMode val="edge"/>
                  <c:x val="0.51460674157303365"/>
                  <c:y val="0.16037735849056603"/>
                </c:manualLayout>
              </c:layout>
              <c:showLegendKey val="0"/>
              <c:showVal val="1"/>
              <c:showCatName val="0"/>
              <c:showSerName val="0"/>
              <c:showPercent val="0"/>
              <c:showBubbleSize val="0"/>
            </c:dLbl>
            <c:dLbl>
              <c:idx val="4"/>
              <c:layout>
                <c:manualLayout>
                  <c:xMode val="edge"/>
                  <c:yMode val="edge"/>
                  <c:x val="0.83820224719101122"/>
                  <c:y val="0.27358490566037735"/>
                </c:manualLayout>
              </c:layout>
              <c:showLegendKey val="0"/>
              <c:showVal val="1"/>
              <c:showCatName val="0"/>
              <c:showSerName val="0"/>
              <c:showPercent val="0"/>
              <c:showBubbleSize val="0"/>
            </c:dLbl>
            <c:spPr>
              <a:noFill/>
              <a:ln w="20853">
                <a:noFill/>
              </a:ln>
            </c:spPr>
            <c:txPr>
              <a:bodyPr/>
              <a:lstStyle/>
              <a:p>
                <a:pPr>
                  <a:defRPr sz="9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Лист1!$A$2:$A$6</c:f>
              <c:strCache>
                <c:ptCount val="5"/>
                <c:pt idx="0">
                  <c:v>Мазь №1</c:v>
                </c:pt>
                <c:pt idx="2">
                  <c:v>Мазь №2</c:v>
                </c:pt>
                <c:pt idx="4">
                  <c:v>Мазь №3</c:v>
                </c:pt>
              </c:strCache>
            </c:strRef>
          </c:cat>
          <c:val>
            <c:numRef>
              <c:f>Лист1!$B$2:$B$6</c:f>
              <c:numCache>
                <c:formatCode>General</c:formatCode>
                <c:ptCount val="5"/>
                <c:pt idx="0">
                  <c:v>80.12</c:v>
                </c:pt>
                <c:pt idx="2">
                  <c:v>65.319999999999993</c:v>
                </c:pt>
                <c:pt idx="4">
                  <c:v>53.73</c:v>
                </c:pt>
              </c:numCache>
            </c:numRef>
          </c:val>
        </c:ser>
        <c:dLbls>
          <c:showLegendKey val="0"/>
          <c:showVal val="0"/>
          <c:showCatName val="0"/>
          <c:showSerName val="0"/>
          <c:showPercent val="0"/>
          <c:showBubbleSize val="0"/>
        </c:dLbls>
        <c:gapWidth val="70"/>
        <c:gapDepth val="100"/>
        <c:shape val="box"/>
        <c:axId val="106267392"/>
        <c:axId val="106268928"/>
        <c:axId val="0"/>
      </c:bar3DChart>
      <c:catAx>
        <c:axId val="106267392"/>
        <c:scaling>
          <c:orientation val="minMax"/>
        </c:scaling>
        <c:delete val="0"/>
        <c:axPos val="b"/>
        <c:numFmt formatCode="General" sourceLinked="1"/>
        <c:majorTickMark val="out"/>
        <c:minorTickMark val="none"/>
        <c:tickLblPos val="low"/>
        <c:spPr>
          <a:ln w="2607">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106268928"/>
        <c:crosses val="autoZero"/>
        <c:auto val="1"/>
        <c:lblAlgn val="ctr"/>
        <c:lblOffset val="100"/>
        <c:tickLblSkip val="1"/>
        <c:tickMarkSkip val="1"/>
        <c:noMultiLvlLbl val="0"/>
      </c:catAx>
      <c:valAx>
        <c:axId val="106268928"/>
        <c:scaling>
          <c:orientation val="minMax"/>
          <c:max val="90"/>
        </c:scaling>
        <c:delete val="0"/>
        <c:axPos val="l"/>
        <c:numFmt formatCode="General" sourceLinked="1"/>
        <c:majorTickMark val="out"/>
        <c:minorTickMark val="none"/>
        <c:tickLblPos val="nextTo"/>
        <c:spPr>
          <a:ln w="2607">
            <a:solidFill>
              <a:srgbClr val="000000"/>
            </a:solidFill>
            <a:prstDash val="solid"/>
          </a:ln>
        </c:spPr>
        <c:txPr>
          <a:bodyPr rot="0" vert="horz"/>
          <a:lstStyle/>
          <a:p>
            <a:pPr>
              <a:defRPr sz="903" b="0" i="0" u="none" strike="noStrike" baseline="0">
                <a:solidFill>
                  <a:srgbClr val="000000"/>
                </a:solidFill>
                <a:latin typeface="Arial Cyr"/>
                <a:ea typeface="Arial Cyr"/>
                <a:cs typeface="Arial Cyr"/>
              </a:defRPr>
            </a:pPr>
            <a:endParaRPr lang="ru-RU"/>
          </a:p>
        </c:txPr>
        <c:crossAx val="106267392"/>
        <c:crosses val="autoZero"/>
        <c:crossBetween val="between"/>
      </c:valAx>
      <c:spPr>
        <a:noFill/>
        <a:ln w="20853">
          <a:noFill/>
        </a:ln>
      </c:spPr>
    </c:plotArea>
    <c:plotVisOnly val="1"/>
    <c:dispBlanksAs val="gap"/>
    <c:showDLblsOverMax val="0"/>
  </c:chart>
  <c:spPr>
    <a:noFill/>
    <a:ln>
      <a:noFill/>
    </a:ln>
  </c:spPr>
  <c:txPr>
    <a:bodyPr/>
    <a:lstStyle/>
    <a:p>
      <a:pPr>
        <a:defRPr sz="82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358890701468187E-2"/>
          <c:y val="6.0367454068241469E-2"/>
          <c:w val="0.87928221859706357"/>
          <c:h val="0.76902887139107612"/>
        </c:manualLayout>
      </c:layout>
      <c:scatterChart>
        <c:scatterStyle val="smoothMarker"/>
        <c:varyColors val="0"/>
        <c:ser>
          <c:idx val="5"/>
          <c:order val="0"/>
          <c:tx>
            <c:strRef>
              <c:f>Реология!$A$9</c:f>
              <c:strCache>
                <c:ptCount val="1"/>
                <c:pt idx="0">
                  <c:v>8:2(II) t=20 </c:v>
                </c:pt>
              </c:strCache>
            </c:strRef>
          </c:tx>
          <c:spPr>
            <a:ln w="12696">
              <a:solidFill>
                <a:srgbClr val="0000FF"/>
              </a:solidFill>
              <a:prstDash val="solid"/>
            </a:ln>
          </c:spPr>
          <c:marker>
            <c:symbol val="dash"/>
            <c:size val="6"/>
            <c:spPr>
              <a:solidFill>
                <a:srgbClr val="0000FF"/>
              </a:solidFill>
              <a:ln>
                <a:solidFill>
                  <a:srgbClr val="0000FF"/>
                </a:solidFill>
                <a:prstDash val="solid"/>
              </a:ln>
            </c:spPr>
          </c:marker>
          <c:xVal>
            <c:numRef>
              <c:f>Реология!$B$3:$AV$3</c:f>
              <c:numCache>
                <c:formatCode>General</c:formatCode>
                <c:ptCount val="47"/>
                <c:pt idx="0">
                  <c:v>1.5</c:v>
                </c:pt>
                <c:pt idx="1">
                  <c:v>2.7</c:v>
                </c:pt>
                <c:pt idx="2">
                  <c:v>3</c:v>
                </c:pt>
                <c:pt idx="3">
                  <c:v>4.5</c:v>
                </c:pt>
                <c:pt idx="4">
                  <c:v>5.4</c:v>
                </c:pt>
                <c:pt idx="5">
                  <c:v>8.1</c:v>
                </c:pt>
                <c:pt idx="6">
                  <c:v>9</c:v>
                </c:pt>
                <c:pt idx="7">
                  <c:v>13.5</c:v>
                </c:pt>
                <c:pt idx="8">
                  <c:v>16.2</c:v>
                </c:pt>
                <c:pt idx="9">
                  <c:v>24.3</c:v>
                </c:pt>
                <c:pt idx="10">
                  <c:v>27</c:v>
                </c:pt>
                <c:pt idx="11">
                  <c:v>40.5</c:v>
                </c:pt>
                <c:pt idx="12">
                  <c:v>48.6</c:v>
                </c:pt>
                <c:pt idx="13">
                  <c:v>72.900000000000006</c:v>
                </c:pt>
                <c:pt idx="14">
                  <c:v>81</c:v>
                </c:pt>
                <c:pt idx="15">
                  <c:v>121.5</c:v>
                </c:pt>
                <c:pt idx="16">
                  <c:v>145.80000000000001</c:v>
                </c:pt>
                <c:pt idx="17">
                  <c:v>218.7</c:v>
                </c:pt>
                <c:pt idx="18">
                  <c:v>243</c:v>
                </c:pt>
                <c:pt idx="19">
                  <c:v>364.5</c:v>
                </c:pt>
                <c:pt idx="20">
                  <c:v>437.4</c:v>
                </c:pt>
                <c:pt idx="21">
                  <c:v>656</c:v>
                </c:pt>
                <c:pt idx="22">
                  <c:v>729</c:v>
                </c:pt>
                <c:pt idx="23">
                  <c:v>1312</c:v>
                </c:pt>
                <c:pt idx="24">
                  <c:v>729</c:v>
                </c:pt>
                <c:pt idx="25">
                  <c:v>656</c:v>
                </c:pt>
                <c:pt idx="26">
                  <c:v>437.4</c:v>
                </c:pt>
                <c:pt idx="27">
                  <c:v>364.5</c:v>
                </c:pt>
                <c:pt idx="28">
                  <c:v>243</c:v>
                </c:pt>
                <c:pt idx="29">
                  <c:v>218.7</c:v>
                </c:pt>
                <c:pt idx="30">
                  <c:v>145.80000000000001</c:v>
                </c:pt>
                <c:pt idx="31">
                  <c:v>121.5</c:v>
                </c:pt>
                <c:pt idx="32">
                  <c:v>81</c:v>
                </c:pt>
                <c:pt idx="33">
                  <c:v>72.900000000000006</c:v>
                </c:pt>
                <c:pt idx="34">
                  <c:v>48.6</c:v>
                </c:pt>
                <c:pt idx="35">
                  <c:v>40.5</c:v>
                </c:pt>
                <c:pt idx="36">
                  <c:v>27</c:v>
                </c:pt>
                <c:pt idx="37">
                  <c:v>24.3</c:v>
                </c:pt>
                <c:pt idx="38">
                  <c:v>16.2</c:v>
                </c:pt>
                <c:pt idx="39">
                  <c:v>13.5</c:v>
                </c:pt>
                <c:pt idx="40">
                  <c:v>9</c:v>
                </c:pt>
                <c:pt idx="41">
                  <c:v>8.1</c:v>
                </c:pt>
                <c:pt idx="42">
                  <c:v>5.4</c:v>
                </c:pt>
                <c:pt idx="43">
                  <c:v>4.5</c:v>
                </c:pt>
                <c:pt idx="44">
                  <c:v>3</c:v>
                </c:pt>
                <c:pt idx="45">
                  <c:v>2.7</c:v>
                </c:pt>
                <c:pt idx="46">
                  <c:v>1.5</c:v>
                </c:pt>
              </c:numCache>
            </c:numRef>
          </c:xVal>
          <c:yVal>
            <c:numRef>
              <c:f>Реология!$B$9:$AV$9</c:f>
              <c:numCache>
                <c:formatCode>General</c:formatCode>
                <c:ptCount val="47"/>
                <c:pt idx="0">
                  <c:v>41.353023027028598</c:v>
                </c:pt>
                <c:pt idx="1">
                  <c:v>57.811049644287934</c:v>
                </c:pt>
                <c:pt idx="2">
                  <c:v>60.761144082707077</c:v>
                </c:pt>
                <c:pt idx="3">
                  <c:v>72.114167109735675</c:v>
                </c:pt>
                <c:pt idx="4">
                  <c:v>77.219170699966412</c:v>
                </c:pt>
                <c:pt idx="5">
                  <c:v>88.57219372699501</c:v>
                </c:pt>
                <c:pt idx="6">
                  <c:v>91.522288165414153</c:v>
                </c:pt>
                <c:pt idx="7">
                  <c:v>102.87531119244275</c:v>
                </c:pt>
                <c:pt idx="8">
                  <c:v>107.98031478267347</c:v>
                </c:pt>
                <c:pt idx="9">
                  <c:v>119.33333780970207</c:v>
                </c:pt>
                <c:pt idx="10">
                  <c:v>122.28343224812122</c:v>
                </c:pt>
                <c:pt idx="11">
                  <c:v>133.63645527514981</c:v>
                </c:pt>
                <c:pt idx="12">
                  <c:v>138.74145886538054</c:v>
                </c:pt>
                <c:pt idx="13">
                  <c:v>150.09448189240914</c:v>
                </c:pt>
                <c:pt idx="14">
                  <c:v>153.04457633082831</c:v>
                </c:pt>
                <c:pt idx="15">
                  <c:v>164.39759935785688</c:v>
                </c:pt>
                <c:pt idx="16">
                  <c:v>169.50260294808763</c:v>
                </c:pt>
                <c:pt idx="17">
                  <c:v>180.85562597511623</c:v>
                </c:pt>
                <c:pt idx="18">
                  <c:v>183.80572041353534</c:v>
                </c:pt>
                <c:pt idx="19">
                  <c:v>195.15874344056397</c:v>
                </c:pt>
                <c:pt idx="20">
                  <c:v>200.26374703079469</c:v>
                </c:pt>
                <c:pt idx="21">
                  <c:v>211.61250209043448</c:v>
                </c:pt>
                <c:pt idx="22">
                  <c:v>214.56686449624243</c:v>
                </c:pt>
                <c:pt idx="23">
                  <c:v>231.02062314611294</c:v>
                </c:pt>
                <c:pt idx="24">
                  <c:v>180.60849583619915</c:v>
                </c:pt>
                <c:pt idx="25">
                  <c:v>178.18169814571405</c:v>
                </c:pt>
                <c:pt idx="26">
                  <c:v>168.85950648958135</c:v>
                </c:pt>
                <c:pt idx="27">
                  <c:v>164.6661106833204</c:v>
                </c:pt>
                <c:pt idx="28">
                  <c:v>155.34041319683263</c:v>
                </c:pt>
                <c:pt idx="29">
                  <c:v>152.91712133670262</c:v>
                </c:pt>
                <c:pt idx="30">
                  <c:v>143.59142385021482</c:v>
                </c:pt>
                <c:pt idx="31">
                  <c:v>139.39802804395387</c:v>
                </c:pt>
                <c:pt idx="32">
                  <c:v>130.0723305574661</c:v>
                </c:pt>
                <c:pt idx="33">
                  <c:v>127.64903869733608</c:v>
                </c:pt>
                <c:pt idx="34">
                  <c:v>118.32334121084831</c:v>
                </c:pt>
                <c:pt idx="35">
                  <c:v>114.12994540458735</c:v>
                </c:pt>
                <c:pt idx="36">
                  <c:v>104.80424791809958</c:v>
                </c:pt>
                <c:pt idx="37">
                  <c:v>102.38095605796957</c:v>
                </c:pt>
                <c:pt idx="38">
                  <c:v>93.055258571481772</c:v>
                </c:pt>
                <c:pt idx="39">
                  <c:v>88.86186276522082</c:v>
                </c:pt>
                <c:pt idx="40">
                  <c:v>79.536165278733051</c:v>
                </c:pt>
                <c:pt idx="41">
                  <c:v>77.112873418603044</c:v>
                </c:pt>
                <c:pt idx="42">
                  <c:v>67.787175932115261</c:v>
                </c:pt>
                <c:pt idx="43">
                  <c:v>63.593780125854309</c:v>
                </c:pt>
                <c:pt idx="44">
                  <c:v>54.268082639366526</c:v>
                </c:pt>
                <c:pt idx="45">
                  <c:v>51.844790779236519</c:v>
                </c:pt>
                <c:pt idx="46">
                  <c:v>38.325697486487783</c:v>
                </c:pt>
              </c:numCache>
            </c:numRef>
          </c:yVal>
          <c:smooth val="1"/>
        </c:ser>
        <c:ser>
          <c:idx val="6"/>
          <c:order val="1"/>
          <c:tx>
            <c:strRef>
              <c:f>Реология!$A$10</c:f>
              <c:strCache>
                <c:ptCount val="1"/>
                <c:pt idx="0">
                  <c:v>9:1(II) t=20 </c:v>
                </c:pt>
              </c:strCache>
            </c:strRef>
          </c:tx>
          <c:spPr>
            <a:ln w="12696">
              <a:solidFill>
                <a:srgbClr val="00CCFF"/>
              </a:solidFill>
              <a:prstDash val="solid"/>
            </a:ln>
          </c:spPr>
          <c:marker>
            <c:symbol val="star"/>
            <c:size val="6"/>
            <c:spPr>
              <a:noFill/>
              <a:ln>
                <a:solidFill>
                  <a:srgbClr val="00CCFF"/>
                </a:solidFill>
                <a:prstDash val="solid"/>
              </a:ln>
            </c:spPr>
          </c:marker>
          <c:xVal>
            <c:numRef>
              <c:f>Реология!$B$3:$AV$3</c:f>
              <c:numCache>
                <c:formatCode>General</c:formatCode>
                <c:ptCount val="47"/>
                <c:pt idx="0">
                  <c:v>1.5</c:v>
                </c:pt>
                <c:pt idx="1">
                  <c:v>2.7</c:v>
                </c:pt>
                <c:pt idx="2">
                  <c:v>3</c:v>
                </c:pt>
                <c:pt idx="3">
                  <c:v>4.5</c:v>
                </c:pt>
                <c:pt idx="4">
                  <c:v>5.4</c:v>
                </c:pt>
                <c:pt idx="5">
                  <c:v>8.1</c:v>
                </c:pt>
                <c:pt idx="6">
                  <c:v>9</c:v>
                </c:pt>
                <c:pt idx="7">
                  <c:v>13.5</c:v>
                </c:pt>
                <c:pt idx="8">
                  <c:v>16.2</c:v>
                </c:pt>
                <c:pt idx="9">
                  <c:v>24.3</c:v>
                </c:pt>
                <c:pt idx="10">
                  <c:v>27</c:v>
                </c:pt>
                <c:pt idx="11">
                  <c:v>40.5</c:v>
                </c:pt>
                <c:pt idx="12">
                  <c:v>48.6</c:v>
                </c:pt>
                <c:pt idx="13">
                  <c:v>72.900000000000006</c:v>
                </c:pt>
                <c:pt idx="14">
                  <c:v>81</c:v>
                </c:pt>
                <c:pt idx="15">
                  <c:v>121.5</c:v>
                </c:pt>
                <c:pt idx="16">
                  <c:v>145.80000000000001</c:v>
                </c:pt>
                <c:pt idx="17">
                  <c:v>218.7</c:v>
                </c:pt>
                <c:pt idx="18">
                  <c:v>243</c:v>
                </c:pt>
                <c:pt idx="19">
                  <c:v>364.5</c:v>
                </c:pt>
                <c:pt idx="20">
                  <c:v>437.4</c:v>
                </c:pt>
                <c:pt idx="21">
                  <c:v>656</c:v>
                </c:pt>
                <c:pt idx="22">
                  <c:v>729</c:v>
                </c:pt>
                <c:pt idx="23">
                  <c:v>1312</c:v>
                </c:pt>
                <c:pt idx="24">
                  <c:v>729</c:v>
                </c:pt>
                <c:pt idx="25">
                  <c:v>656</c:v>
                </c:pt>
                <c:pt idx="26">
                  <c:v>437.4</c:v>
                </c:pt>
                <c:pt idx="27">
                  <c:v>364.5</c:v>
                </c:pt>
                <c:pt idx="28">
                  <c:v>243</c:v>
                </c:pt>
                <c:pt idx="29">
                  <c:v>218.7</c:v>
                </c:pt>
                <c:pt idx="30">
                  <c:v>145.80000000000001</c:v>
                </c:pt>
                <c:pt idx="31">
                  <c:v>121.5</c:v>
                </c:pt>
                <c:pt idx="32">
                  <c:v>81</c:v>
                </c:pt>
                <c:pt idx="33">
                  <c:v>72.900000000000006</c:v>
                </c:pt>
                <c:pt idx="34">
                  <c:v>48.6</c:v>
                </c:pt>
                <c:pt idx="35">
                  <c:v>40.5</c:v>
                </c:pt>
                <c:pt idx="36">
                  <c:v>27</c:v>
                </c:pt>
                <c:pt idx="37">
                  <c:v>24.3</c:v>
                </c:pt>
                <c:pt idx="38">
                  <c:v>16.2</c:v>
                </c:pt>
                <c:pt idx="39">
                  <c:v>13.5</c:v>
                </c:pt>
                <c:pt idx="40">
                  <c:v>9</c:v>
                </c:pt>
                <c:pt idx="41">
                  <c:v>8.1</c:v>
                </c:pt>
                <c:pt idx="42">
                  <c:v>5.4</c:v>
                </c:pt>
                <c:pt idx="43">
                  <c:v>4.5</c:v>
                </c:pt>
                <c:pt idx="44">
                  <c:v>3</c:v>
                </c:pt>
                <c:pt idx="45">
                  <c:v>2.7</c:v>
                </c:pt>
                <c:pt idx="46">
                  <c:v>1.5</c:v>
                </c:pt>
              </c:numCache>
            </c:numRef>
          </c:xVal>
          <c:yVal>
            <c:numRef>
              <c:f>Реология!$B$10:$AV$10</c:f>
              <c:numCache>
                <c:formatCode>General</c:formatCode>
                <c:ptCount val="47"/>
                <c:pt idx="0">
                  <c:v>11.731162594595945</c:v>
                </c:pt>
                <c:pt idx="1">
                  <c:v>27.838042552246804</c:v>
                </c:pt>
                <c:pt idx="2">
                  <c:v>30.366694928034633</c:v>
                </c:pt>
                <c:pt idx="3">
                  <c:v>38.097857522630576</c:v>
                </c:pt>
                <c:pt idx="4">
                  <c:v>43.473574885685494</c:v>
                </c:pt>
                <c:pt idx="5">
                  <c:v>56.204737480281437</c:v>
                </c:pt>
                <c:pt idx="6">
                  <c:v>58.733389856069266</c:v>
                </c:pt>
                <c:pt idx="7">
                  <c:v>68.464552450665209</c:v>
                </c:pt>
                <c:pt idx="8">
                  <c:v>72.840269813720113</c:v>
                </c:pt>
                <c:pt idx="9">
                  <c:v>82.57143240831607</c:v>
                </c:pt>
                <c:pt idx="10">
                  <c:v>85.100084784103899</c:v>
                </c:pt>
                <c:pt idx="11">
                  <c:v>94.831247378699842</c:v>
                </c:pt>
                <c:pt idx="12">
                  <c:v>99.20696474175476</c:v>
                </c:pt>
                <c:pt idx="13">
                  <c:v>108.9381273363507</c:v>
                </c:pt>
                <c:pt idx="14">
                  <c:v>111.46677971213853</c:v>
                </c:pt>
                <c:pt idx="15">
                  <c:v>121.19794230673446</c:v>
                </c:pt>
                <c:pt idx="16">
                  <c:v>125.57365966978938</c:v>
                </c:pt>
                <c:pt idx="17">
                  <c:v>135.30482226438534</c:v>
                </c:pt>
                <c:pt idx="18">
                  <c:v>137.83347464017316</c:v>
                </c:pt>
                <c:pt idx="19">
                  <c:v>147.56463723476912</c:v>
                </c:pt>
                <c:pt idx="20">
                  <c:v>151.94035459782401</c:v>
                </c:pt>
                <c:pt idx="21">
                  <c:v>161.66785893465811</c:v>
                </c:pt>
                <c:pt idx="22">
                  <c:v>164.2001695682078</c:v>
                </c:pt>
                <c:pt idx="23">
                  <c:v>192.66200720710489</c:v>
                </c:pt>
                <c:pt idx="24">
                  <c:v>144.42514837218181</c:v>
                </c:pt>
                <c:pt idx="25">
                  <c:v>142.20937656782587</c:v>
                </c:pt>
                <c:pt idx="26">
                  <c:v>133.69781027309602</c:v>
                </c:pt>
                <c:pt idx="27">
                  <c:v>129.86905758042298</c:v>
                </c:pt>
                <c:pt idx="28">
                  <c:v>121.35429031015151</c:v>
                </c:pt>
                <c:pt idx="29">
                  <c:v>119.14171948133716</c:v>
                </c:pt>
                <c:pt idx="30">
                  <c:v>110.62695221106571</c:v>
                </c:pt>
                <c:pt idx="31">
                  <c:v>106.79819951839266</c:v>
                </c:pt>
                <c:pt idx="32">
                  <c:v>98.283432248121215</c:v>
                </c:pt>
                <c:pt idx="33">
                  <c:v>96.070861419306866</c:v>
                </c:pt>
                <c:pt idx="34">
                  <c:v>87.556094149035417</c:v>
                </c:pt>
                <c:pt idx="35">
                  <c:v>83.727341456362353</c:v>
                </c:pt>
                <c:pt idx="36">
                  <c:v>75.212574186090905</c:v>
                </c:pt>
                <c:pt idx="37">
                  <c:v>73.000003357276555</c:v>
                </c:pt>
                <c:pt idx="38">
                  <c:v>64.485236087005092</c:v>
                </c:pt>
                <c:pt idx="39">
                  <c:v>60.656483394332056</c:v>
                </c:pt>
                <c:pt idx="40">
                  <c:v>52.141716124060608</c:v>
                </c:pt>
                <c:pt idx="41">
                  <c:v>49.929145295246258</c:v>
                </c:pt>
                <c:pt idx="42">
                  <c:v>41.414378024974809</c:v>
                </c:pt>
                <c:pt idx="43">
                  <c:v>37.58562533230176</c:v>
                </c:pt>
                <c:pt idx="44">
                  <c:v>15.480572041353536</c:v>
                </c:pt>
                <c:pt idx="45">
                  <c:v>14.005524822143968</c:v>
                </c:pt>
                <c:pt idx="46">
                  <c:v>5.7765115135143006</c:v>
                </c:pt>
              </c:numCache>
            </c:numRef>
          </c:yVal>
          <c:smooth val="1"/>
        </c:ser>
        <c:ser>
          <c:idx val="7"/>
          <c:order val="2"/>
          <c:tx>
            <c:strRef>
              <c:f>Реология!$A$11</c:f>
              <c:strCache>
                <c:ptCount val="1"/>
                <c:pt idx="0">
                  <c:v>7:3(II) t=20 </c:v>
                </c:pt>
              </c:strCache>
            </c:strRef>
          </c:tx>
          <c:spPr>
            <a:ln w="12696">
              <a:solidFill>
                <a:srgbClr val="000080"/>
              </a:solidFill>
              <a:prstDash val="solid"/>
            </a:ln>
          </c:spPr>
          <c:marker>
            <c:symbol val="star"/>
            <c:size val="4"/>
            <c:spPr>
              <a:solidFill>
                <a:srgbClr val="000080"/>
              </a:solidFill>
              <a:ln>
                <a:solidFill>
                  <a:srgbClr val="000080"/>
                </a:solidFill>
                <a:prstDash val="solid"/>
              </a:ln>
            </c:spPr>
          </c:marker>
          <c:xVal>
            <c:numRef>
              <c:f>Реология!$B$3:$AV$3</c:f>
              <c:numCache>
                <c:formatCode>General</c:formatCode>
                <c:ptCount val="47"/>
                <c:pt idx="0">
                  <c:v>1.5</c:v>
                </c:pt>
                <c:pt idx="1">
                  <c:v>2.7</c:v>
                </c:pt>
                <c:pt idx="2">
                  <c:v>3</c:v>
                </c:pt>
                <c:pt idx="3">
                  <c:v>4.5</c:v>
                </c:pt>
                <c:pt idx="4">
                  <c:v>5.4</c:v>
                </c:pt>
                <c:pt idx="5">
                  <c:v>8.1</c:v>
                </c:pt>
                <c:pt idx="6">
                  <c:v>9</c:v>
                </c:pt>
                <c:pt idx="7">
                  <c:v>13.5</c:v>
                </c:pt>
                <c:pt idx="8">
                  <c:v>16.2</c:v>
                </c:pt>
                <c:pt idx="9">
                  <c:v>24.3</c:v>
                </c:pt>
                <c:pt idx="10">
                  <c:v>27</c:v>
                </c:pt>
                <c:pt idx="11">
                  <c:v>40.5</c:v>
                </c:pt>
                <c:pt idx="12">
                  <c:v>48.6</c:v>
                </c:pt>
                <c:pt idx="13">
                  <c:v>72.900000000000006</c:v>
                </c:pt>
                <c:pt idx="14">
                  <c:v>81</c:v>
                </c:pt>
                <c:pt idx="15">
                  <c:v>121.5</c:v>
                </c:pt>
                <c:pt idx="16">
                  <c:v>145.80000000000001</c:v>
                </c:pt>
                <c:pt idx="17">
                  <c:v>218.7</c:v>
                </c:pt>
                <c:pt idx="18">
                  <c:v>243</c:v>
                </c:pt>
                <c:pt idx="19">
                  <c:v>364.5</c:v>
                </c:pt>
                <c:pt idx="20">
                  <c:v>437.4</c:v>
                </c:pt>
                <c:pt idx="21">
                  <c:v>656</c:v>
                </c:pt>
                <c:pt idx="22">
                  <c:v>729</c:v>
                </c:pt>
                <c:pt idx="23">
                  <c:v>1312</c:v>
                </c:pt>
                <c:pt idx="24">
                  <c:v>729</c:v>
                </c:pt>
                <c:pt idx="25">
                  <c:v>656</c:v>
                </c:pt>
                <c:pt idx="26">
                  <c:v>437.4</c:v>
                </c:pt>
                <c:pt idx="27">
                  <c:v>364.5</c:v>
                </c:pt>
                <c:pt idx="28">
                  <c:v>243</c:v>
                </c:pt>
                <c:pt idx="29">
                  <c:v>218.7</c:v>
                </c:pt>
                <c:pt idx="30">
                  <c:v>145.80000000000001</c:v>
                </c:pt>
                <c:pt idx="31">
                  <c:v>121.5</c:v>
                </c:pt>
                <c:pt idx="32">
                  <c:v>81</c:v>
                </c:pt>
                <c:pt idx="33">
                  <c:v>72.900000000000006</c:v>
                </c:pt>
                <c:pt idx="34">
                  <c:v>48.6</c:v>
                </c:pt>
                <c:pt idx="35">
                  <c:v>40.5</c:v>
                </c:pt>
                <c:pt idx="36">
                  <c:v>27</c:v>
                </c:pt>
                <c:pt idx="37">
                  <c:v>24.3</c:v>
                </c:pt>
                <c:pt idx="38">
                  <c:v>16.2</c:v>
                </c:pt>
                <c:pt idx="39">
                  <c:v>13.5</c:v>
                </c:pt>
                <c:pt idx="40">
                  <c:v>9</c:v>
                </c:pt>
                <c:pt idx="41">
                  <c:v>8.1</c:v>
                </c:pt>
                <c:pt idx="42">
                  <c:v>5.4</c:v>
                </c:pt>
                <c:pt idx="43">
                  <c:v>4.5</c:v>
                </c:pt>
                <c:pt idx="44">
                  <c:v>3</c:v>
                </c:pt>
                <c:pt idx="45">
                  <c:v>2.7</c:v>
                </c:pt>
                <c:pt idx="46">
                  <c:v>1.5</c:v>
                </c:pt>
              </c:numCache>
            </c:numRef>
          </c:xVal>
          <c:yVal>
            <c:numRef>
              <c:f>Реология!$B$11:$AV$11</c:f>
              <c:numCache>
                <c:formatCode>General</c:formatCode>
                <c:ptCount val="47"/>
                <c:pt idx="0">
                  <c:v>94.736974864877808</c:v>
                </c:pt>
                <c:pt idx="1">
                  <c:v>99.811925528018065</c:v>
                </c:pt>
                <c:pt idx="2">
                  <c:v>110.24261657814287</c:v>
                </c:pt>
                <c:pt idx="3">
                  <c:v>120.24464380657645</c:v>
                </c:pt>
                <c:pt idx="4">
                  <c:v>131.18393721421373</c:v>
                </c:pt>
                <c:pt idx="5">
                  <c:v>155.51184370070359</c:v>
                </c:pt>
                <c:pt idx="6">
                  <c:v>161.83347464017316</c:v>
                </c:pt>
                <c:pt idx="7">
                  <c:v>186.16138112666303</c:v>
                </c:pt>
                <c:pt idx="8">
                  <c:v>197.10067453430028</c:v>
                </c:pt>
                <c:pt idx="9">
                  <c:v>221.42858102079018</c:v>
                </c:pt>
                <c:pt idx="10">
                  <c:v>227.75021196025975</c:v>
                </c:pt>
                <c:pt idx="11">
                  <c:v>252.07811844674958</c:v>
                </c:pt>
                <c:pt idx="12">
                  <c:v>263.01741185438686</c:v>
                </c:pt>
                <c:pt idx="13">
                  <c:v>287.34531834087676</c:v>
                </c:pt>
                <c:pt idx="14">
                  <c:v>293.66694928034633</c:v>
                </c:pt>
                <c:pt idx="15">
                  <c:v>317.99485576683617</c:v>
                </c:pt>
                <c:pt idx="16">
                  <c:v>328.93414917447348</c:v>
                </c:pt>
                <c:pt idx="17">
                  <c:v>353.26205566096337</c:v>
                </c:pt>
                <c:pt idx="18">
                  <c:v>359.58368660043288</c:v>
                </c:pt>
                <c:pt idx="19">
                  <c:v>383.91159308692278</c:v>
                </c:pt>
                <c:pt idx="20">
                  <c:v>394.85088649456009</c:v>
                </c:pt>
                <c:pt idx="21">
                  <c:v>419.16964733664531</c:v>
                </c:pt>
                <c:pt idx="22">
                  <c:v>425.50042392051949</c:v>
                </c:pt>
                <c:pt idx="23">
                  <c:v>482.49363395677028</c:v>
                </c:pt>
                <c:pt idx="24">
                  <c:v>408.50042392051949</c:v>
                </c:pt>
                <c:pt idx="25">
                  <c:v>402.16964733664531</c:v>
                </c:pt>
                <c:pt idx="26">
                  <c:v>377.85088649456009</c:v>
                </c:pt>
                <c:pt idx="27">
                  <c:v>366.91159308692278</c:v>
                </c:pt>
                <c:pt idx="28">
                  <c:v>342.58368660043288</c:v>
                </c:pt>
                <c:pt idx="29">
                  <c:v>336.26205566096337</c:v>
                </c:pt>
                <c:pt idx="30">
                  <c:v>311.93414917447348</c:v>
                </c:pt>
                <c:pt idx="31">
                  <c:v>300.99485576683617</c:v>
                </c:pt>
                <c:pt idx="32">
                  <c:v>276.66694928034633</c:v>
                </c:pt>
                <c:pt idx="33">
                  <c:v>270.34531834087676</c:v>
                </c:pt>
                <c:pt idx="34">
                  <c:v>246.01741185438689</c:v>
                </c:pt>
                <c:pt idx="35">
                  <c:v>235.07811844674958</c:v>
                </c:pt>
                <c:pt idx="36">
                  <c:v>210.75021196025975</c:v>
                </c:pt>
                <c:pt idx="37">
                  <c:v>204.42858102079018</c:v>
                </c:pt>
                <c:pt idx="38">
                  <c:v>180.10067453430028</c:v>
                </c:pt>
                <c:pt idx="39">
                  <c:v>169.16138112666303</c:v>
                </c:pt>
                <c:pt idx="40">
                  <c:v>144.83347464017316</c:v>
                </c:pt>
                <c:pt idx="41">
                  <c:v>138.51184370070359</c:v>
                </c:pt>
                <c:pt idx="42">
                  <c:v>114.18393721421373</c:v>
                </c:pt>
                <c:pt idx="43">
                  <c:v>103.24464380657645</c:v>
                </c:pt>
                <c:pt idx="44">
                  <c:v>78.916737320086582</c:v>
                </c:pt>
                <c:pt idx="45">
                  <c:v>72.595106380617011</c:v>
                </c:pt>
                <c:pt idx="46">
                  <c:v>37.327906486489866</c:v>
                </c:pt>
              </c:numCache>
            </c:numRef>
          </c:yVal>
          <c:smooth val="1"/>
        </c:ser>
        <c:ser>
          <c:idx val="8"/>
          <c:order val="3"/>
          <c:tx>
            <c:strRef>
              <c:f>Реология!$A$12</c:f>
              <c:strCache>
                <c:ptCount val="1"/>
                <c:pt idx="0">
                  <c:v>6:4(II) t=20 </c:v>
                </c:pt>
              </c:strCache>
            </c:strRef>
          </c:tx>
          <c:spPr>
            <a:ln w="12696">
              <a:solidFill>
                <a:srgbClr val="FF0000"/>
              </a:solidFill>
              <a:prstDash val="solid"/>
            </a:ln>
          </c:spPr>
          <c:marker>
            <c:symbol val="triangle"/>
            <c:size val="6"/>
            <c:spPr>
              <a:solidFill>
                <a:srgbClr val="FF0000"/>
              </a:solidFill>
              <a:ln>
                <a:solidFill>
                  <a:srgbClr val="FF0000"/>
                </a:solidFill>
                <a:prstDash val="solid"/>
              </a:ln>
            </c:spPr>
          </c:marker>
          <c:xVal>
            <c:numRef>
              <c:f>Реология!$B$3:$AV$3</c:f>
              <c:numCache>
                <c:formatCode>General</c:formatCode>
                <c:ptCount val="47"/>
                <c:pt idx="0">
                  <c:v>1.5</c:v>
                </c:pt>
                <c:pt idx="1">
                  <c:v>2.7</c:v>
                </c:pt>
                <c:pt idx="2">
                  <c:v>3</c:v>
                </c:pt>
                <c:pt idx="3">
                  <c:v>4.5</c:v>
                </c:pt>
                <c:pt idx="4">
                  <c:v>5.4</c:v>
                </c:pt>
                <c:pt idx="5">
                  <c:v>8.1</c:v>
                </c:pt>
                <c:pt idx="6">
                  <c:v>9</c:v>
                </c:pt>
                <c:pt idx="7">
                  <c:v>13.5</c:v>
                </c:pt>
                <c:pt idx="8">
                  <c:v>16.2</c:v>
                </c:pt>
                <c:pt idx="9">
                  <c:v>24.3</c:v>
                </c:pt>
                <c:pt idx="10">
                  <c:v>27</c:v>
                </c:pt>
                <c:pt idx="11">
                  <c:v>40.5</c:v>
                </c:pt>
                <c:pt idx="12">
                  <c:v>48.6</c:v>
                </c:pt>
                <c:pt idx="13">
                  <c:v>72.900000000000006</c:v>
                </c:pt>
                <c:pt idx="14">
                  <c:v>81</c:v>
                </c:pt>
                <c:pt idx="15">
                  <c:v>121.5</c:v>
                </c:pt>
                <c:pt idx="16">
                  <c:v>145.80000000000001</c:v>
                </c:pt>
                <c:pt idx="17">
                  <c:v>218.7</c:v>
                </c:pt>
                <c:pt idx="18">
                  <c:v>243</c:v>
                </c:pt>
                <c:pt idx="19">
                  <c:v>364.5</c:v>
                </c:pt>
                <c:pt idx="20">
                  <c:v>437.4</c:v>
                </c:pt>
                <c:pt idx="21">
                  <c:v>656</c:v>
                </c:pt>
                <c:pt idx="22">
                  <c:v>729</c:v>
                </c:pt>
                <c:pt idx="23">
                  <c:v>1312</c:v>
                </c:pt>
                <c:pt idx="24">
                  <c:v>729</c:v>
                </c:pt>
                <c:pt idx="25">
                  <c:v>656</c:v>
                </c:pt>
                <c:pt idx="26">
                  <c:v>437.4</c:v>
                </c:pt>
                <c:pt idx="27">
                  <c:v>364.5</c:v>
                </c:pt>
                <c:pt idx="28">
                  <c:v>243</c:v>
                </c:pt>
                <c:pt idx="29">
                  <c:v>218.7</c:v>
                </c:pt>
                <c:pt idx="30">
                  <c:v>145.80000000000001</c:v>
                </c:pt>
                <c:pt idx="31">
                  <c:v>121.5</c:v>
                </c:pt>
                <c:pt idx="32">
                  <c:v>81</c:v>
                </c:pt>
                <c:pt idx="33">
                  <c:v>72.900000000000006</c:v>
                </c:pt>
                <c:pt idx="34">
                  <c:v>48.6</c:v>
                </c:pt>
                <c:pt idx="35">
                  <c:v>40.5</c:v>
                </c:pt>
                <c:pt idx="36">
                  <c:v>27</c:v>
                </c:pt>
                <c:pt idx="37">
                  <c:v>24.3</c:v>
                </c:pt>
                <c:pt idx="38">
                  <c:v>16.2</c:v>
                </c:pt>
                <c:pt idx="39">
                  <c:v>13.5</c:v>
                </c:pt>
                <c:pt idx="40">
                  <c:v>9</c:v>
                </c:pt>
                <c:pt idx="41">
                  <c:v>8.1</c:v>
                </c:pt>
                <c:pt idx="42">
                  <c:v>5.4</c:v>
                </c:pt>
                <c:pt idx="43">
                  <c:v>4.5</c:v>
                </c:pt>
                <c:pt idx="44">
                  <c:v>3</c:v>
                </c:pt>
                <c:pt idx="45">
                  <c:v>2.7</c:v>
                </c:pt>
                <c:pt idx="46">
                  <c:v>1.5</c:v>
                </c:pt>
              </c:numCache>
            </c:numRef>
          </c:xVal>
          <c:yVal>
            <c:numRef>
              <c:f>Реология!$B$12:$AV$12</c:f>
              <c:numCache>
                <c:formatCode>General</c:formatCode>
                <c:ptCount val="47"/>
                <c:pt idx="0">
                  <c:v>70.273255405408221</c:v>
                </c:pt>
                <c:pt idx="1">
                  <c:v>99.662588650514181</c:v>
                </c:pt>
                <c:pt idx="2">
                  <c:v>104.93061443340548</c:v>
                </c:pt>
                <c:pt idx="3">
                  <c:v>125.2038698388137</c:v>
                </c:pt>
                <c:pt idx="4">
                  <c:v>134.31994767851143</c:v>
                </c:pt>
                <c:pt idx="5">
                  <c:v>148.59320308391966</c:v>
                </c:pt>
                <c:pt idx="6">
                  <c:v>154.81959752685427</c:v>
                </c:pt>
                <c:pt idx="7">
                  <c:v>181.17482955388493</c:v>
                </c:pt>
                <c:pt idx="8">
                  <c:v>193.02573074549198</c:v>
                </c:pt>
                <c:pt idx="9">
                  <c:v>219.38096277252268</c:v>
                </c:pt>
                <c:pt idx="10">
                  <c:v>226.22939629028139</c:v>
                </c:pt>
                <c:pt idx="11">
                  <c:v>252.58462831731205</c:v>
                </c:pt>
                <c:pt idx="12">
                  <c:v>264.4355295089191</c:v>
                </c:pt>
                <c:pt idx="13">
                  <c:v>290.7907615359498</c:v>
                </c:pt>
                <c:pt idx="14">
                  <c:v>317.63919505370853</c:v>
                </c:pt>
                <c:pt idx="15">
                  <c:v>343.99442708073917</c:v>
                </c:pt>
                <c:pt idx="16">
                  <c:v>355.84532827234625</c:v>
                </c:pt>
                <c:pt idx="17">
                  <c:v>382.20056029937695</c:v>
                </c:pt>
                <c:pt idx="18">
                  <c:v>389.04899381713562</c:v>
                </c:pt>
                <c:pt idx="19">
                  <c:v>415.40422584416632</c:v>
                </c:pt>
                <c:pt idx="20">
                  <c:v>427.2551270357734</c:v>
                </c:pt>
                <c:pt idx="21">
                  <c:v>453.60045128136574</c:v>
                </c:pt>
                <c:pt idx="22">
                  <c:v>460.45879258056277</c:v>
                </c:pt>
                <c:pt idx="23">
                  <c:v>583.00394552982675</c:v>
                </c:pt>
                <c:pt idx="24">
                  <c:v>535.40557229270132</c:v>
                </c:pt>
                <c:pt idx="25">
                  <c:v>526.8590239044712</c:v>
                </c:pt>
                <c:pt idx="26">
                  <c:v>494.02869676765613</c:v>
                </c:pt>
                <c:pt idx="27">
                  <c:v>479.26065066734577</c:v>
                </c:pt>
                <c:pt idx="28">
                  <c:v>446.4179769105844</c:v>
                </c:pt>
                <c:pt idx="29">
                  <c:v>437.88377514230052</c:v>
                </c:pt>
                <c:pt idx="30">
                  <c:v>405.04110138553921</c:v>
                </c:pt>
                <c:pt idx="31">
                  <c:v>390.27305528522885</c:v>
                </c:pt>
                <c:pt idx="32">
                  <c:v>357.43038152846759</c:v>
                </c:pt>
                <c:pt idx="33">
                  <c:v>355.41617976018358</c:v>
                </c:pt>
                <c:pt idx="34">
                  <c:v>322.57350600342232</c:v>
                </c:pt>
                <c:pt idx="35">
                  <c:v>307.80545990311197</c:v>
                </c:pt>
                <c:pt idx="36">
                  <c:v>274.96278614635065</c:v>
                </c:pt>
                <c:pt idx="37">
                  <c:v>266.42858437806672</c:v>
                </c:pt>
                <c:pt idx="38">
                  <c:v>233.5859106213054</c:v>
                </c:pt>
                <c:pt idx="39">
                  <c:v>218.81786452099507</c:v>
                </c:pt>
                <c:pt idx="40">
                  <c:v>185.97519076423379</c:v>
                </c:pt>
                <c:pt idx="41">
                  <c:v>177.44098899594985</c:v>
                </c:pt>
                <c:pt idx="42">
                  <c:v>144.59831523918854</c:v>
                </c:pt>
                <c:pt idx="43">
                  <c:v>129.83026913887821</c:v>
                </c:pt>
                <c:pt idx="44">
                  <c:v>96.987595382116893</c:v>
                </c:pt>
                <c:pt idx="45">
                  <c:v>88.453393613832958</c:v>
                </c:pt>
                <c:pt idx="46">
                  <c:v>40.842673756761315</c:v>
                </c:pt>
              </c:numCache>
            </c:numRef>
          </c:yVal>
          <c:smooth val="1"/>
        </c:ser>
        <c:ser>
          <c:idx val="9"/>
          <c:order val="4"/>
          <c:tx>
            <c:strRef>
              <c:f>Реология!$A$13</c:f>
              <c:strCache>
                <c:ptCount val="1"/>
                <c:pt idx="0">
                  <c:v>7,5:2,5(II) t=20 </c:v>
                </c:pt>
              </c:strCache>
            </c:strRef>
          </c:tx>
          <c:spPr>
            <a:ln w="12696">
              <a:solidFill>
                <a:srgbClr val="008000"/>
              </a:solidFill>
              <a:prstDash val="solid"/>
            </a:ln>
          </c:spPr>
          <c:marker>
            <c:symbol val="x"/>
            <c:size val="6"/>
            <c:spPr>
              <a:noFill/>
              <a:ln>
                <a:solidFill>
                  <a:srgbClr val="339966"/>
                </a:solidFill>
                <a:prstDash val="solid"/>
              </a:ln>
            </c:spPr>
          </c:marker>
          <c:xVal>
            <c:numRef>
              <c:f>Реология!$B$3:$AV$3</c:f>
              <c:numCache>
                <c:formatCode>General</c:formatCode>
                <c:ptCount val="47"/>
                <c:pt idx="0">
                  <c:v>1.5</c:v>
                </c:pt>
                <c:pt idx="1">
                  <c:v>2.7</c:v>
                </c:pt>
                <c:pt idx="2">
                  <c:v>3</c:v>
                </c:pt>
                <c:pt idx="3">
                  <c:v>4.5</c:v>
                </c:pt>
                <c:pt idx="4">
                  <c:v>5.4</c:v>
                </c:pt>
                <c:pt idx="5">
                  <c:v>8.1</c:v>
                </c:pt>
                <c:pt idx="6">
                  <c:v>9</c:v>
                </c:pt>
                <c:pt idx="7">
                  <c:v>13.5</c:v>
                </c:pt>
                <c:pt idx="8">
                  <c:v>16.2</c:v>
                </c:pt>
                <c:pt idx="9">
                  <c:v>24.3</c:v>
                </c:pt>
                <c:pt idx="10">
                  <c:v>27</c:v>
                </c:pt>
                <c:pt idx="11">
                  <c:v>40.5</c:v>
                </c:pt>
                <c:pt idx="12">
                  <c:v>48.6</c:v>
                </c:pt>
                <c:pt idx="13">
                  <c:v>72.900000000000006</c:v>
                </c:pt>
                <c:pt idx="14">
                  <c:v>81</c:v>
                </c:pt>
                <c:pt idx="15">
                  <c:v>121.5</c:v>
                </c:pt>
                <c:pt idx="16">
                  <c:v>145.80000000000001</c:v>
                </c:pt>
                <c:pt idx="17">
                  <c:v>218.7</c:v>
                </c:pt>
                <c:pt idx="18">
                  <c:v>243</c:v>
                </c:pt>
                <c:pt idx="19">
                  <c:v>364.5</c:v>
                </c:pt>
                <c:pt idx="20">
                  <c:v>437.4</c:v>
                </c:pt>
                <c:pt idx="21">
                  <c:v>656</c:v>
                </c:pt>
                <c:pt idx="22">
                  <c:v>729</c:v>
                </c:pt>
                <c:pt idx="23">
                  <c:v>1312</c:v>
                </c:pt>
                <c:pt idx="24">
                  <c:v>729</c:v>
                </c:pt>
                <c:pt idx="25">
                  <c:v>656</c:v>
                </c:pt>
                <c:pt idx="26">
                  <c:v>437.4</c:v>
                </c:pt>
                <c:pt idx="27">
                  <c:v>364.5</c:v>
                </c:pt>
                <c:pt idx="28">
                  <c:v>243</c:v>
                </c:pt>
                <c:pt idx="29">
                  <c:v>218.7</c:v>
                </c:pt>
                <c:pt idx="30">
                  <c:v>145.80000000000001</c:v>
                </c:pt>
                <c:pt idx="31">
                  <c:v>121.5</c:v>
                </c:pt>
                <c:pt idx="32">
                  <c:v>81</c:v>
                </c:pt>
                <c:pt idx="33">
                  <c:v>72.900000000000006</c:v>
                </c:pt>
                <c:pt idx="34">
                  <c:v>48.6</c:v>
                </c:pt>
                <c:pt idx="35">
                  <c:v>40.5</c:v>
                </c:pt>
                <c:pt idx="36">
                  <c:v>27</c:v>
                </c:pt>
                <c:pt idx="37">
                  <c:v>24.3</c:v>
                </c:pt>
                <c:pt idx="38">
                  <c:v>16.2</c:v>
                </c:pt>
                <c:pt idx="39">
                  <c:v>13.5</c:v>
                </c:pt>
                <c:pt idx="40">
                  <c:v>9</c:v>
                </c:pt>
                <c:pt idx="41">
                  <c:v>8.1</c:v>
                </c:pt>
                <c:pt idx="42">
                  <c:v>5.4</c:v>
                </c:pt>
                <c:pt idx="43">
                  <c:v>4.5</c:v>
                </c:pt>
                <c:pt idx="44">
                  <c:v>3</c:v>
                </c:pt>
                <c:pt idx="45">
                  <c:v>2.7</c:v>
                </c:pt>
                <c:pt idx="46">
                  <c:v>1.5</c:v>
                </c:pt>
              </c:numCache>
            </c:numRef>
          </c:xVal>
          <c:yVal>
            <c:numRef>
              <c:f>Реология!$B$13:$AV$13</c:f>
              <c:numCache>
                <c:formatCode>General</c:formatCode>
                <c:ptCount val="47"/>
                <c:pt idx="0">
                  <c:v>82.573021621632876</c:v>
                </c:pt>
                <c:pt idx="1">
                  <c:v>89.879407797915235</c:v>
                </c:pt>
                <c:pt idx="2">
                  <c:v>99.25649369146177</c:v>
                </c:pt>
                <c:pt idx="3">
                  <c:v>103.24464380657645</c:v>
                </c:pt>
                <c:pt idx="4">
                  <c:v>114.18393721421373</c:v>
                </c:pt>
                <c:pt idx="5">
                  <c:v>138.51184370070359</c:v>
                </c:pt>
                <c:pt idx="6">
                  <c:v>144.83347464017316</c:v>
                </c:pt>
                <c:pt idx="7">
                  <c:v>169.16138112666303</c:v>
                </c:pt>
                <c:pt idx="8">
                  <c:v>180.10067453430028</c:v>
                </c:pt>
                <c:pt idx="9">
                  <c:v>204.42858102079018</c:v>
                </c:pt>
                <c:pt idx="10">
                  <c:v>210.75021196025975</c:v>
                </c:pt>
                <c:pt idx="11">
                  <c:v>235.07811844674958</c:v>
                </c:pt>
                <c:pt idx="12">
                  <c:v>246.01741185438689</c:v>
                </c:pt>
                <c:pt idx="13">
                  <c:v>270.34531834087676</c:v>
                </c:pt>
                <c:pt idx="14">
                  <c:v>276.66694928034633</c:v>
                </c:pt>
                <c:pt idx="15">
                  <c:v>300.99485576683617</c:v>
                </c:pt>
                <c:pt idx="16">
                  <c:v>311.93414917447348</c:v>
                </c:pt>
                <c:pt idx="17">
                  <c:v>336.26205566096337</c:v>
                </c:pt>
                <c:pt idx="18">
                  <c:v>342.58368660043288</c:v>
                </c:pt>
                <c:pt idx="19">
                  <c:v>366.91159308692278</c:v>
                </c:pt>
                <c:pt idx="20">
                  <c:v>377.85088649456009</c:v>
                </c:pt>
                <c:pt idx="21">
                  <c:v>402.16964733664531</c:v>
                </c:pt>
                <c:pt idx="22">
                  <c:v>405.50042392051949</c:v>
                </c:pt>
                <c:pt idx="23">
                  <c:v>439.41778613974611</c:v>
                </c:pt>
                <c:pt idx="24">
                  <c:v>378.58368660043288</c:v>
                </c:pt>
                <c:pt idx="25">
                  <c:v>373.30803944720441</c:v>
                </c:pt>
                <c:pt idx="26">
                  <c:v>353.04240541213341</c:v>
                </c:pt>
                <c:pt idx="27">
                  <c:v>343.92632757243564</c:v>
                </c:pt>
                <c:pt idx="28">
                  <c:v>323.6530721670274</c:v>
                </c:pt>
                <c:pt idx="29">
                  <c:v>318.3850463841361</c:v>
                </c:pt>
                <c:pt idx="30">
                  <c:v>298.11179097872787</c:v>
                </c:pt>
                <c:pt idx="31">
                  <c:v>288.99571313903016</c:v>
                </c:pt>
                <c:pt idx="32">
                  <c:v>268.72245773362192</c:v>
                </c:pt>
                <c:pt idx="33">
                  <c:v>263.45443195073062</c:v>
                </c:pt>
                <c:pt idx="34">
                  <c:v>243.18117654532242</c:v>
                </c:pt>
                <c:pt idx="35">
                  <c:v>234.06509870562468</c:v>
                </c:pt>
                <c:pt idx="36">
                  <c:v>213.79184330021644</c:v>
                </c:pt>
                <c:pt idx="37">
                  <c:v>208.52381751732514</c:v>
                </c:pt>
                <c:pt idx="38">
                  <c:v>188.25056211191691</c:v>
                </c:pt>
                <c:pt idx="39">
                  <c:v>179.1344842722192</c:v>
                </c:pt>
                <c:pt idx="40">
                  <c:v>158.86122886681096</c:v>
                </c:pt>
                <c:pt idx="41">
                  <c:v>153.59320308391966</c:v>
                </c:pt>
                <c:pt idx="42">
                  <c:v>133.31994767851143</c:v>
                </c:pt>
                <c:pt idx="43">
                  <c:v>124.2038698388137</c:v>
                </c:pt>
                <c:pt idx="44">
                  <c:v>103.93061443340548</c:v>
                </c:pt>
                <c:pt idx="45">
                  <c:v>87.595106380617011</c:v>
                </c:pt>
                <c:pt idx="46">
                  <c:v>52.327906486489866</c:v>
                </c:pt>
              </c:numCache>
            </c:numRef>
          </c:yVal>
          <c:smooth val="1"/>
        </c:ser>
        <c:ser>
          <c:idx val="0"/>
          <c:order val="5"/>
          <c:spPr>
            <a:ln w="28565">
              <a:noFill/>
            </a:ln>
          </c:spPr>
          <c:marker>
            <c:symbol val="none"/>
          </c:marker>
          <c:trendline>
            <c:spPr>
              <a:ln w="25391">
                <a:solidFill>
                  <a:srgbClr val="000000"/>
                </a:solidFill>
                <a:prstDash val="solid"/>
              </a:ln>
            </c:spPr>
            <c:trendlineType val="log"/>
            <c:dispRSqr val="0"/>
            <c:dispEq val="0"/>
          </c:trendline>
          <c:xVal>
            <c:numRef>
              <c:f>Реология!$B$3:$Y$3</c:f>
              <c:numCache>
                <c:formatCode>General</c:formatCode>
                <c:ptCount val="24"/>
                <c:pt idx="0">
                  <c:v>1.5</c:v>
                </c:pt>
                <c:pt idx="1">
                  <c:v>2.7</c:v>
                </c:pt>
                <c:pt idx="2">
                  <c:v>3</c:v>
                </c:pt>
                <c:pt idx="3">
                  <c:v>4.5</c:v>
                </c:pt>
                <c:pt idx="4">
                  <c:v>5.4</c:v>
                </c:pt>
                <c:pt idx="5">
                  <c:v>8.1</c:v>
                </c:pt>
                <c:pt idx="6">
                  <c:v>9</c:v>
                </c:pt>
                <c:pt idx="7">
                  <c:v>13.5</c:v>
                </c:pt>
                <c:pt idx="8">
                  <c:v>16.2</c:v>
                </c:pt>
                <c:pt idx="9">
                  <c:v>24.3</c:v>
                </c:pt>
                <c:pt idx="10">
                  <c:v>27</c:v>
                </c:pt>
                <c:pt idx="11">
                  <c:v>40.5</c:v>
                </c:pt>
                <c:pt idx="12">
                  <c:v>48.6</c:v>
                </c:pt>
                <c:pt idx="13">
                  <c:v>72.900000000000006</c:v>
                </c:pt>
                <c:pt idx="14">
                  <c:v>81</c:v>
                </c:pt>
                <c:pt idx="15">
                  <c:v>121.5</c:v>
                </c:pt>
                <c:pt idx="16">
                  <c:v>145.80000000000001</c:v>
                </c:pt>
                <c:pt idx="17">
                  <c:v>218.7</c:v>
                </c:pt>
                <c:pt idx="18">
                  <c:v>243</c:v>
                </c:pt>
                <c:pt idx="19">
                  <c:v>364.5</c:v>
                </c:pt>
                <c:pt idx="20">
                  <c:v>437.4</c:v>
                </c:pt>
                <c:pt idx="21">
                  <c:v>656</c:v>
                </c:pt>
                <c:pt idx="22">
                  <c:v>729</c:v>
                </c:pt>
                <c:pt idx="23">
                  <c:v>1312</c:v>
                </c:pt>
              </c:numCache>
            </c:numRef>
          </c:xVal>
          <c:yVal>
            <c:numRef>
              <c:f>Реология!$B$15:$Y$15</c:f>
              <c:numCache>
                <c:formatCode>General</c:formatCode>
                <c:ptCount val="24"/>
                <c:pt idx="0">
                  <c:v>200</c:v>
                </c:pt>
                <c:pt idx="1">
                  <c:v>100</c:v>
                </c:pt>
                <c:pt idx="2">
                  <c:v>100</c:v>
                </c:pt>
                <c:pt idx="3">
                  <c:v>100</c:v>
                </c:pt>
                <c:pt idx="4">
                  <c:v>50</c:v>
                </c:pt>
                <c:pt idx="5">
                  <c:v>50</c:v>
                </c:pt>
                <c:pt idx="6">
                  <c:v>50</c:v>
                </c:pt>
                <c:pt idx="7">
                  <c:v>50</c:v>
                </c:pt>
                <c:pt idx="8">
                  <c:v>50</c:v>
                </c:pt>
                <c:pt idx="9">
                  <c:v>50</c:v>
                </c:pt>
                <c:pt idx="10">
                  <c:v>50</c:v>
                </c:pt>
                <c:pt idx="11">
                  <c:v>50</c:v>
                </c:pt>
                <c:pt idx="12">
                  <c:v>50</c:v>
                </c:pt>
                <c:pt idx="13">
                  <c:v>50</c:v>
                </c:pt>
                <c:pt idx="14">
                  <c:v>50</c:v>
                </c:pt>
                <c:pt idx="15">
                  <c:v>100</c:v>
                </c:pt>
                <c:pt idx="16">
                  <c:v>122</c:v>
                </c:pt>
                <c:pt idx="17">
                  <c:v>144</c:v>
                </c:pt>
                <c:pt idx="18">
                  <c:v>150</c:v>
                </c:pt>
                <c:pt idx="19">
                  <c:v>155</c:v>
                </c:pt>
                <c:pt idx="20">
                  <c:v>189</c:v>
                </c:pt>
                <c:pt idx="21">
                  <c:v>170</c:v>
                </c:pt>
                <c:pt idx="22">
                  <c:v>213</c:v>
                </c:pt>
                <c:pt idx="23">
                  <c:v>283</c:v>
                </c:pt>
              </c:numCache>
            </c:numRef>
          </c:yVal>
          <c:smooth val="1"/>
        </c:ser>
        <c:ser>
          <c:idx val="1"/>
          <c:order val="6"/>
          <c:spPr>
            <a:ln w="28565">
              <a:noFill/>
            </a:ln>
          </c:spPr>
          <c:marker>
            <c:symbol val="none"/>
          </c:marker>
          <c:trendline>
            <c:spPr>
              <a:ln w="25391">
                <a:solidFill>
                  <a:srgbClr val="000000"/>
                </a:solidFill>
                <a:prstDash val="solid"/>
              </a:ln>
            </c:spPr>
            <c:trendlineType val="log"/>
            <c:dispRSqr val="0"/>
            <c:dispEq val="0"/>
          </c:trendline>
          <c:xVal>
            <c:numRef>
              <c:f>Реология!$B$3:$Y$3</c:f>
              <c:numCache>
                <c:formatCode>General</c:formatCode>
                <c:ptCount val="24"/>
                <c:pt idx="0">
                  <c:v>1.5</c:v>
                </c:pt>
                <c:pt idx="1">
                  <c:v>2.7</c:v>
                </c:pt>
                <c:pt idx="2">
                  <c:v>3</c:v>
                </c:pt>
                <c:pt idx="3">
                  <c:v>4.5</c:v>
                </c:pt>
                <c:pt idx="4">
                  <c:v>5.4</c:v>
                </c:pt>
                <c:pt idx="5">
                  <c:v>8.1</c:v>
                </c:pt>
                <c:pt idx="6">
                  <c:v>9</c:v>
                </c:pt>
                <c:pt idx="7">
                  <c:v>13.5</c:v>
                </c:pt>
                <c:pt idx="8">
                  <c:v>16.2</c:v>
                </c:pt>
                <c:pt idx="9">
                  <c:v>24.3</c:v>
                </c:pt>
                <c:pt idx="10">
                  <c:v>27</c:v>
                </c:pt>
                <c:pt idx="11">
                  <c:v>40.5</c:v>
                </c:pt>
                <c:pt idx="12">
                  <c:v>48.6</c:v>
                </c:pt>
                <c:pt idx="13">
                  <c:v>72.900000000000006</c:v>
                </c:pt>
                <c:pt idx="14">
                  <c:v>81</c:v>
                </c:pt>
                <c:pt idx="15">
                  <c:v>121.5</c:v>
                </c:pt>
                <c:pt idx="16">
                  <c:v>145.80000000000001</c:v>
                </c:pt>
                <c:pt idx="17">
                  <c:v>218.7</c:v>
                </c:pt>
                <c:pt idx="18">
                  <c:v>243</c:v>
                </c:pt>
                <c:pt idx="19">
                  <c:v>364.5</c:v>
                </c:pt>
                <c:pt idx="20">
                  <c:v>437.4</c:v>
                </c:pt>
                <c:pt idx="21">
                  <c:v>656</c:v>
                </c:pt>
                <c:pt idx="22">
                  <c:v>729</c:v>
                </c:pt>
                <c:pt idx="23">
                  <c:v>1312</c:v>
                </c:pt>
              </c:numCache>
            </c:numRef>
          </c:xVal>
          <c:yVal>
            <c:numRef>
              <c:f>Реология!$B$14:$Y$14</c:f>
              <c:numCache>
                <c:formatCode>General</c:formatCode>
                <c:ptCount val="24"/>
                <c:pt idx="0">
                  <c:v>500</c:v>
                </c:pt>
                <c:pt idx="1">
                  <c:v>500</c:v>
                </c:pt>
                <c:pt idx="2">
                  <c:v>500</c:v>
                </c:pt>
                <c:pt idx="3">
                  <c:v>78.709999999999994</c:v>
                </c:pt>
                <c:pt idx="4">
                  <c:v>84.54</c:v>
                </c:pt>
                <c:pt idx="5">
                  <c:v>93.28</c:v>
                </c:pt>
                <c:pt idx="6">
                  <c:v>93.28</c:v>
                </c:pt>
                <c:pt idx="7">
                  <c:v>104.94</c:v>
                </c:pt>
                <c:pt idx="8">
                  <c:v>107.86</c:v>
                </c:pt>
                <c:pt idx="9">
                  <c:v>116.6</c:v>
                </c:pt>
                <c:pt idx="10">
                  <c:v>122.43</c:v>
                </c:pt>
                <c:pt idx="11">
                  <c:v>139.91999999999999</c:v>
                </c:pt>
                <c:pt idx="12">
                  <c:v>151.58000000000001</c:v>
                </c:pt>
                <c:pt idx="13">
                  <c:v>180.73</c:v>
                </c:pt>
                <c:pt idx="14">
                  <c:v>186.56</c:v>
                </c:pt>
                <c:pt idx="15">
                  <c:v>500</c:v>
                </c:pt>
                <c:pt idx="16">
                  <c:v>244.86</c:v>
                </c:pt>
                <c:pt idx="17">
                  <c:v>297.33</c:v>
                </c:pt>
                <c:pt idx="18">
                  <c:v>308.99</c:v>
                </c:pt>
                <c:pt idx="19">
                  <c:v>361.46</c:v>
                </c:pt>
                <c:pt idx="20">
                  <c:v>500</c:v>
                </c:pt>
                <c:pt idx="21">
                  <c:v>483.89</c:v>
                </c:pt>
                <c:pt idx="22">
                  <c:v>501.38</c:v>
                </c:pt>
                <c:pt idx="23">
                  <c:v>583</c:v>
                </c:pt>
              </c:numCache>
            </c:numRef>
          </c:yVal>
          <c:smooth val="1"/>
        </c:ser>
        <c:dLbls>
          <c:showLegendKey val="0"/>
          <c:showVal val="0"/>
          <c:showCatName val="0"/>
          <c:showSerName val="0"/>
          <c:showPercent val="0"/>
          <c:showBubbleSize val="0"/>
        </c:dLbls>
        <c:axId val="126601088"/>
        <c:axId val="335597568"/>
      </c:scatterChart>
      <c:valAx>
        <c:axId val="126601088"/>
        <c:scaling>
          <c:orientation val="minMax"/>
        </c:scaling>
        <c:delete val="0"/>
        <c:axPos val="b"/>
        <c:majorGridlines>
          <c:spPr>
            <a:ln w="3174">
              <a:solidFill>
                <a:srgbClr val="000000"/>
              </a:solidFill>
              <a:prstDash val="solid"/>
            </a:ln>
          </c:spPr>
        </c:majorGridlines>
        <c:title>
          <c:tx>
            <c:rich>
              <a:bodyPr/>
              <a:lstStyle/>
              <a:p>
                <a:pPr>
                  <a:defRPr sz="1200" b="1" i="0" u="none" strike="noStrike" baseline="0">
                    <a:solidFill>
                      <a:srgbClr val="000000"/>
                    </a:solidFill>
                    <a:latin typeface="Symbol"/>
                    <a:ea typeface="Symbol"/>
                    <a:cs typeface="Symbol"/>
                  </a:defRPr>
                </a:pPr>
                <a:r>
                  <a:rPr lang="ru-RU" sz="1200" b="1" i="0" u="none" strike="noStrike" baseline="0">
                    <a:solidFill>
                      <a:srgbClr val="000000"/>
                    </a:solidFill>
                  </a:rPr>
                  <a:t>t</a:t>
                </a:r>
                <a:r>
                  <a:rPr lang="ru-RU" sz="1000" b="1" i="0" u="none" strike="noStrike" baseline="0">
                    <a:solidFill>
                      <a:srgbClr val="000000"/>
                    </a:solidFill>
                    <a:latin typeface="Times New Roman"/>
                    <a:cs typeface="Times New Roman"/>
                  </a:rPr>
                  <a:t>r</a:t>
                </a:r>
                <a:r>
                  <a:rPr lang="ru-RU" sz="1025" b="1" i="0" u="none" strike="noStrike" baseline="0">
                    <a:solidFill>
                      <a:srgbClr val="000000"/>
                    </a:solidFill>
                    <a:latin typeface="Arial Cyr"/>
                    <a:cs typeface="Arial Cyr"/>
                  </a:rPr>
                  <a:t>,</a:t>
                </a:r>
                <a:r>
                  <a:rPr lang="ru-RU" sz="1025" b="1" i="0" u="none" strike="noStrike" baseline="0">
                    <a:solidFill>
                      <a:srgbClr val="000000"/>
                    </a:solidFill>
                    <a:latin typeface="Times New Roman"/>
                    <a:cs typeface="Times New Roman"/>
                  </a:rPr>
                  <a:t>Па</a:t>
                </a:r>
              </a:p>
            </c:rich>
          </c:tx>
          <c:layout>
            <c:manualLayout>
              <c:xMode val="edge"/>
              <c:yMode val="edge"/>
              <c:x val="5.0570962479608482E-2"/>
              <c:y val="0"/>
            </c:manualLayout>
          </c:layout>
          <c:overlay val="0"/>
          <c:spPr>
            <a:noFill/>
            <a:ln w="25391">
              <a:noFill/>
            </a:ln>
          </c:spPr>
        </c:title>
        <c:numFmt formatCode="General" sourceLinked="1"/>
        <c:majorTickMark val="out"/>
        <c:minorTickMark val="none"/>
        <c:tickLblPos val="nextTo"/>
        <c:spPr>
          <a:ln w="3174">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335597568"/>
        <c:crosses val="autoZero"/>
        <c:crossBetween val="midCat"/>
      </c:valAx>
      <c:valAx>
        <c:axId val="335597568"/>
        <c:scaling>
          <c:orientation val="minMax"/>
        </c:scaling>
        <c:delete val="0"/>
        <c:axPos val="l"/>
        <c:majorGridlines>
          <c:spPr>
            <a:ln w="3174">
              <a:solidFill>
                <a:srgbClr val="000000"/>
              </a:solidFill>
              <a:prstDash val="solid"/>
            </a:ln>
          </c:spPr>
        </c:majorGridlines>
        <c:title>
          <c:tx>
            <c:rich>
              <a:bodyPr rot="0" vert="horz"/>
              <a:lstStyle/>
              <a:p>
                <a:pPr algn="ctr">
                  <a:defRPr sz="1025" b="1" i="0" u="none" strike="noStrike" baseline="0">
                    <a:solidFill>
                      <a:srgbClr val="000000"/>
                    </a:solidFill>
                    <a:latin typeface="Times New Roman"/>
                    <a:ea typeface="Times New Roman"/>
                    <a:cs typeface="Times New Roman"/>
                  </a:defRPr>
                </a:pPr>
                <a:r>
                  <a:rPr lang="ru-RU" sz="1025" b="1" i="0" u="none" strike="noStrike" baseline="0">
                    <a:solidFill>
                      <a:srgbClr val="000000"/>
                    </a:solidFill>
                    <a:latin typeface="Times New Roman"/>
                    <a:cs typeface="Times New Roman"/>
                  </a:rPr>
                  <a:t>D</a:t>
                </a:r>
                <a:r>
                  <a:rPr lang="ru-RU" sz="1025" b="1" i="0" u="none" strike="noStrike" baseline="-25000">
                    <a:solidFill>
                      <a:srgbClr val="000000"/>
                    </a:solidFill>
                    <a:latin typeface="Times New Roman"/>
                    <a:cs typeface="Times New Roman"/>
                  </a:rPr>
                  <a:t>r</a:t>
                </a:r>
                <a:r>
                  <a:rPr lang="ru-RU" sz="1025" b="1" i="0" u="none" strike="noStrike" baseline="0">
                    <a:solidFill>
                      <a:srgbClr val="000000"/>
                    </a:solidFill>
                    <a:latin typeface="Times New Roman"/>
                    <a:cs typeface="Times New Roman"/>
                  </a:rPr>
                  <a:t> c</a:t>
                </a:r>
                <a:r>
                  <a:rPr lang="ru-RU" sz="1025" b="1" i="0" u="none" strike="noStrike" baseline="30000">
                    <a:solidFill>
                      <a:srgbClr val="000000"/>
                    </a:solidFill>
                    <a:latin typeface="Times New Roman"/>
                    <a:cs typeface="Times New Roman"/>
                  </a:rPr>
                  <a:t>-1</a:t>
                </a:r>
              </a:p>
            </c:rich>
          </c:tx>
          <c:layout>
            <c:manualLayout>
              <c:xMode val="edge"/>
              <c:yMode val="edge"/>
              <c:x val="0.94127243066884181"/>
              <c:y val="0.76377952755905509"/>
            </c:manualLayout>
          </c:layout>
          <c:overlay val="0"/>
          <c:spPr>
            <a:noFill/>
            <a:ln w="25391">
              <a:noFill/>
            </a:ln>
          </c:spPr>
        </c:title>
        <c:numFmt formatCode="General" sourceLinked="1"/>
        <c:majorTickMark val="out"/>
        <c:minorTickMark val="none"/>
        <c:tickLblPos val="nextTo"/>
        <c:spPr>
          <a:ln w="3174">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26601088"/>
        <c:crosses val="autoZero"/>
        <c:crossBetween val="midCat"/>
      </c:valAx>
      <c:spPr>
        <a:noFill/>
        <a:ln w="25391">
          <a:noFill/>
        </a:ln>
      </c:spPr>
    </c:plotArea>
    <c:legend>
      <c:legendPos val="b"/>
      <c:legendEntry>
        <c:idx val="5"/>
        <c:delete val="1"/>
      </c:legendEntry>
      <c:legendEntry>
        <c:idx val="6"/>
        <c:delete val="1"/>
      </c:legendEntry>
      <c:legendEntry>
        <c:idx val="7"/>
        <c:delete val="1"/>
      </c:legendEntry>
      <c:legendEntry>
        <c:idx val="8"/>
        <c:delete val="1"/>
      </c:legendEntry>
      <c:layout>
        <c:manualLayout>
          <c:xMode val="edge"/>
          <c:yMode val="edge"/>
          <c:x val="5.5464926590538338E-2"/>
          <c:y val="0.91076115485564302"/>
          <c:w val="0.88580750407830344"/>
          <c:h val="8.3989501312335957E-2"/>
        </c:manualLayout>
      </c:layout>
      <c:overlay val="0"/>
      <c:spPr>
        <a:solidFill>
          <a:srgbClr val="FFFFFF"/>
        </a:solidFill>
        <a:ln w="3174">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60770577933449"/>
          <c:y val="0.10160427807486631"/>
          <c:w val="0.73730297723292471"/>
          <c:h val="0.68449197860962563"/>
        </c:manualLayout>
      </c:layout>
      <c:scatterChart>
        <c:scatterStyle val="smoothMarker"/>
        <c:varyColors val="0"/>
        <c:ser>
          <c:idx val="0"/>
          <c:order val="0"/>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реограммы'!$B$4:$C$4</c:f>
              <c:numCache>
                <c:formatCode>General</c:formatCode>
                <c:ptCount val="2"/>
                <c:pt idx="0">
                  <c:v>120</c:v>
                </c:pt>
                <c:pt idx="1">
                  <c:v>150</c:v>
                </c:pt>
              </c:numCache>
            </c:numRef>
          </c:xVal>
          <c:yVal>
            <c:numRef>
              <c:f>'Ограниченные реограммы'!$B$5:$C$5</c:f>
              <c:numCache>
                <c:formatCode>General</c:formatCode>
                <c:ptCount val="2"/>
                <c:pt idx="0">
                  <c:v>120</c:v>
                </c:pt>
                <c:pt idx="1">
                  <c:v>90</c:v>
                </c:pt>
              </c:numCache>
            </c:numRef>
          </c:yVal>
          <c:smooth val="1"/>
        </c:ser>
        <c:ser>
          <c:idx val="1"/>
          <c:order val="1"/>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реограммы'!$B$6:$C$6</c:f>
              <c:numCache>
                <c:formatCode>General</c:formatCode>
                <c:ptCount val="2"/>
                <c:pt idx="0">
                  <c:v>120</c:v>
                </c:pt>
                <c:pt idx="1">
                  <c:v>120</c:v>
                </c:pt>
              </c:numCache>
            </c:numRef>
          </c:xVal>
          <c:yVal>
            <c:numRef>
              <c:f>'Ограниченные реограммы'!$B$7:$C$7</c:f>
              <c:numCache>
                <c:formatCode>General</c:formatCode>
                <c:ptCount val="2"/>
                <c:pt idx="0">
                  <c:v>120</c:v>
                </c:pt>
                <c:pt idx="1">
                  <c:v>177</c:v>
                </c:pt>
              </c:numCache>
            </c:numRef>
          </c:yVal>
          <c:smooth val="1"/>
        </c:ser>
        <c:ser>
          <c:idx val="2"/>
          <c:order val="2"/>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реограммы'!$B$8:$C$8</c:f>
              <c:numCache>
                <c:formatCode>General</c:formatCode>
                <c:ptCount val="2"/>
                <c:pt idx="0">
                  <c:v>120</c:v>
                </c:pt>
                <c:pt idx="1">
                  <c:v>139.4</c:v>
                </c:pt>
              </c:numCache>
            </c:numRef>
          </c:xVal>
          <c:yVal>
            <c:numRef>
              <c:f>'Ограниченные реограммы'!$B$9:$C$9</c:f>
              <c:numCache>
                <c:formatCode>General</c:formatCode>
                <c:ptCount val="2"/>
                <c:pt idx="0">
                  <c:v>177</c:v>
                </c:pt>
                <c:pt idx="1">
                  <c:v>240</c:v>
                </c:pt>
              </c:numCache>
            </c:numRef>
          </c:yVal>
          <c:smooth val="1"/>
        </c:ser>
        <c:ser>
          <c:idx val="3"/>
          <c:order val="3"/>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реограммы'!$B$10:$C$10</c:f>
              <c:numCache>
                <c:formatCode>General</c:formatCode>
                <c:ptCount val="2"/>
                <c:pt idx="0">
                  <c:v>138.9</c:v>
                </c:pt>
                <c:pt idx="1">
                  <c:v>170</c:v>
                </c:pt>
              </c:numCache>
            </c:numRef>
          </c:xVal>
          <c:yVal>
            <c:numRef>
              <c:f>'Ограниченные реограммы'!$B$11:$C$11</c:f>
              <c:numCache>
                <c:formatCode>General</c:formatCode>
                <c:ptCount val="2"/>
                <c:pt idx="0">
                  <c:v>239</c:v>
                </c:pt>
                <c:pt idx="1">
                  <c:v>260</c:v>
                </c:pt>
              </c:numCache>
            </c:numRef>
          </c:yVal>
          <c:smooth val="1"/>
        </c:ser>
        <c:ser>
          <c:idx val="4"/>
          <c:order val="4"/>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реограммы'!$B$12:$C$12</c:f>
              <c:numCache>
                <c:formatCode>General</c:formatCode>
                <c:ptCount val="2"/>
                <c:pt idx="0">
                  <c:v>170</c:v>
                </c:pt>
                <c:pt idx="1">
                  <c:v>210</c:v>
                </c:pt>
              </c:numCache>
            </c:numRef>
          </c:xVal>
          <c:yVal>
            <c:numRef>
              <c:f>'Ограниченные реограммы'!$B$13:$C$13</c:f>
              <c:numCache>
                <c:formatCode>General</c:formatCode>
                <c:ptCount val="2"/>
                <c:pt idx="0">
                  <c:v>260</c:v>
                </c:pt>
                <c:pt idx="1">
                  <c:v>260</c:v>
                </c:pt>
              </c:numCache>
            </c:numRef>
          </c:yVal>
          <c:smooth val="1"/>
        </c:ser>
        <c:ser>
          <c:idx val="5"/>
          <c:order val="5"/>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реограммы'!$B$14:$C$14</c:f>
              <c:numCache>
                <c:formatCode>General</c:formatCode>
                <c:ptCount val="2"/>
                <c:pt idx="0">
                  <c:v>210</c:v>
                </c:pt>
                <c:pt idx="1">
                  <c:v>280</c:v>
                </c:pt>
              </c:numCache>
            </c:numRef>
          </c:xVal>
          <c:yVal>
            <c:numRef>
              <c:f>'Ограниченные реограммы'!$B$15:$C$15</c:f>
              <c:numCache>
                <c:formatCode>General</c:formatCode>
                <c:ptCount val="2"/>
                <c:pt idx="0">
                  <c:v>260</c:v>
                </c:pt>
                <c:pt idx="1">
                  <c:v>220</c:v>
                </c:pt>
              </c:numCache>
            </c:numRef>
          </c:yVal>
          <c:smooth val="1"/>
        </c:ser>
        <c:ser>
          <c:idx val="6"/>
          <c:order val="6"/>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реограммы'!$B$16:$C$16</c:f>
              <c:numCache>
                <c:formatCode>General</c:formatCode>
                <c:ptCount val="2"/>
                <c:pt idx="0">
                  <c:v>280</c:v>
                </c:pt>
                <c:pt idx="1">
                  <c:v>281</c:v>
                </c:pt>
              </c:numCache>
            </c:numRef>
          </c:xVal>
          <c:yVal>
            <c:numRef>
              <c:f>'Ограниченные реограммы'!$B$17:$C$17</c:f>
              <c:numCache>
                <c:formatCode>General</c:formatCode>
                <c:ptCount val="2"/>
                <c:pt idx="0">
                  <c:v>170</c:v>
                </c:pt>
                <c:pt idx="1">
                  <c:v>220</c:v>
                </c:pt>
              </c:numCache>
            </c:numRef>
          </c:yVal>
          <c:smooth val="1"/>
        </c:ser>
        <c:ser>
          <c:idx val="7"/>
          <c:order val="7"/>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реограммы'!$B$18:$C$18</c:f>
              <c:numCache>
                <c:formatCode>General</c:formatCode>
                <c:ptCount val="2"/>
                <c:pt idx="0">
                  <c:v>185.2</c:v>
                </c:pt>
                <c:pt idx="1">
                  <c:v>280</c:v>
                </c:pt>
              </c:numCache>
            </c:numRef>
          </c:xVal>
          <c:yVal>
            <c:numRef>
              <c:f>'Ограниченные реограммы'!$B$19:$C$19</c:f>
              <c:numCache>
                <c:formatCode>General</c:formatCode>
                <c:ptCount val="2"/>
                <c:pt idx="0">
                  <c:v>90</c:v>
                </c:pt>
                <c:pt idx="1">
                  <c:v>170</c:v>
                </c:pt>
              </c:numCache>
            </c:numRef>
          </c:yVal>
          <c:smooth val="1"/>
        </c:ser>
        <c:ser>
          <c:idx val="8"/>
          <c:order val="8"/>
          <c:spPr>
            <a:ln w="12693">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реограммы'!$B$20:$C$20</c:f>
              <c:numCache>
                <c:formatCode>General</c:formatCode>
                <c:ptCount val="2"/>
                <c:pt idx="0">
                  <c:v>150</c:v>
                </c:pt>
                <c:pt idx="1">
                  <c:v>185.2</c:v>
                </c:pt>
              </c:numCache>
            </c:numRef>
          </c:xVal>
          <c:yVal>
            <c:numRef>
              <c:f>'Ограниченные реограммы'!$B$21:$C$21</c:f>
              <c:numCache>
                <c:formatCode>General</c:formatCode>
                <c:ptCount val="2"/>
                <c:pt idx="0">
                  <c:v>90</c:v>
                </c:pt>
                <c:pt idx="1">
                  <c:v>90</c:v>
                </c:pt>
              </c:numCache>
            </c:numRef>
          </c:yVal>
          <c:smooth val="1"/>
        </c:ser>
        <c:ser>
          <c:idx val="9"/>
          <c:order val="9"/>
          <c:spPr>
            <a:ln w="25386">
              <a:solidFill>
                <a:srgbClr val="000000"/>
              </a:solidFill>
              <a:prstDash val="solid"/>
            </a:ln>
          </c:spPr>
          <c:marker>
            <c:symbol val="circle"/>
            <c:size val="4"/>
            <c:spPr>
              <a:solidFill>
                <a:srgbClr val="000000"/>
              </a:solidFill>
              <a:ln>
                <a:solidFill>
                  <a:srgbClr val="000000"/>
                </a:solidFill>
                <a:prstDash val="solid"/>
              </a:ln>
            </c:spPr>
          </c:marker>
          <c:xVal>
            <c:numRef>
              <c:f>'Ограниченные реограммы'!$B$22:$C$22</c:f>
              <c:numCache>
                <c:formatCode>General</c:formatCode>
                <c:ptCount val="2"/>
                <c:pt idx="0">
                  <c:v>142.6</c:v>
                </c:pt>
                <c:pt idx="1">
                  <c:v>230</c:v>
                </c:pt>
              </c:numCache>
            </c:numRef>
          </c:xVal>
          <c:yVal>
            <c:numRef>
              <c:f>'Ограниченные реограммы'!$B$23:$C$23</c:f>
              <c:numCache>
                <c:formatCode>General</c:formatCode>
                <c:ptCount val="2"/>
                <c:pt idx="0">
                  <c:v>220</c:v>
                </c:pt>
                <c:pt idx="1">
                  <c:v>240</c:v>
                </c:pt>
              </c:numCache>
            </c:numRef>
          </c:yVal>
          <c:smooth val="1"/>
        </c:ser>
        <c:ser>
          <c:idx val="10"/>
          <c:order val="10"/>
          <c:spPr>
            <a:ln w="25386">
              <a:solidFill>
                <a:srgbClr val="000000"/>
              </a:solidFill>
              <a:prstDash val="solid"/>
            </a:ln>
          </c:spPr>
          <c:marker>
            <c:symbol val="square"/>
            <c:size val="4"/>
            <c:spPr>
              <a:solidFill>
                <a:srgbClr val="000000"/>
              </a:solidFill>
              <a:ln>
                <a:solidFill>
                  <a:srgbClr val="000000"/>
                </a:solidFill>
                <a:prstDash val="solid"/>
              </a:ln>
            </c:spPr>
          </c:marker>
          <c:xVal>
            <c:numRef>
              <c:f>'Ограниченные реограммы'!$B$24:$C$24</c:f>
              <c:numCache>
                <c:formatCode>General</c:formatCode>
                <c:ptCount val="2"/>
                <c:pt idx="0">
                  <c:v>142.6</c:v>
                </c:pt>
                <c:pt idx="1">
                  <c:v>230</c:v>
                </c:pt>
              </c:numCache>
            </c:numRef>
          </c:xVal>
          <c:yVal>
            <c:numRef>
              <c:f>'Ограниченные реограммы'!$B$25:$C$25</c:f>
              <c:numCache>
                <c:formatCode>General</c:formatCode>
                <c:ptCount val="2"/>
                <c:pt idx="0">
                  <c:v>183</c:v>
                </c:pt>
                <c:pt idx="1">
                  <c:v>203</c:v>
                </c:pt>
              </c:numCache>
            </c:numRef>
          </c:yVal>
          <c:smooth val="1"/>
        </c:ser>
        <c:dLbls>
          <c:showLegendKey val="0"/>
          <c:showVal val="0"/>
          <c:showCatName val="0"/>
          <c:showSerName val="0"/>
          <c:showPercent val="0"/>
          <c:showBubbleSize val="0"/>
        </c:dLbls>
        <c:axId val="144532608"/>
        <c:axId val="144534912"/>
      </c:scatterChart>
      <c:valAx>
        <c:axId val="144532608"/>
        <c:scaling>
          <c:orientation val="minMax"/>
          <c:min val="50"/>
        </c:scaling>
        <c:delete val="0"/>
        <c:axPos val="b"/>
        <c:majorGridlines>
          <c:spPr>
            <a:ln w="3173">
              <a:solidFill>
                <a:srgbClr val="000000"/>
              </a:solidFill>
              <a:prstDash val="solid"/>
            </a:ln>
          </c:spPr>
        </c:majorGridlines>
        <c:title>
          <c:tx>
            <c:rich>
              <a:bodyPr/>
              <a:lstStyle/>
              <a:p>
                <a:pPr>
                  <a:defRPr sz="1174" b="1" i="0" u="none" strike="noStrike" baseline="0">
                    <a:solidFill>
                      <a:srgbClr val="000000"/>
                    </a:solidFill>
                    <a:latin typeface="Arial Cyr"/>
                    <a:ea typeface="Arial Cyr"/>
                    <a:cs typeface="Arial Cyr"/>
                  </a:defRPr>
                </a:pPr>
                <a:r>
                  <a:rPr lang="ru-RU" sz="1174" b="1" i="0" u="none" strike="noStrike" baseline="0">
                    <a:solidFill>
                      <a:srgbClr val="000000"/>
                    </a:solidFill>
                    <a:latin typeface="Arial Cyr"/>
                    <a:cs typeface="Arial Cyr"/>
                  </a:rPr>
                  <a:t>D</a:t>
                </a:r>
                <a:r>
                  <a:rPr lang="ru-RU" sz="875" b="1" i="0" u="none" strike="noStrike" baseline="0">
                    <a:solidFill>
                      <a:srgbClr val="000000"/>
                    </a:solidFill>
                    <a:latin typeface="Arial Cyr"/>
                    <a:cs typeface="Arial Cyr"/>
                  </a:rPr>
                  <a:t>r</a:t>
                </a:r>
                <a:r>
                  <a:rPr lang="ru-RU" sz="1174" b="1" i="0" u="none" strike="noStrike" baseline="0">
                    <a:solidFill>
                      <a:srgbClr val="000000"/>
                    </a:solidFill>
                    <a:latin typeface="Arial Cyr"/>
                    <a:cs typeface="Arial Cyr"/>
                  </a:rPr>
                  <a:t>, c</a:t>
                </a:r>
                <a:r>
                  <a:rPr lang="ru-RU" sz="875" b="1" i="0" u="none" strike="noStrike" baseline="30000">
                    <a:solidFill>
                      <a:srgbClr val="000000"/>
                    </a:solidFill>
                    <a:latin typeface="Arial Cyr"/>
                    <a:cs typeface="Arial Cyr"/>
                  </a:rPr>
                  <a:t>-1</a:t>
                </a:r>
              </a:p>
            </c:rich>
          </c:tx>
          <c:layout>
            <c:manualLayout>
              <c:xMode val="edge"/>
              <c:yMode val="edge"/>
              <c:x val="0.90017513134851135"/>
              <c:y val="0.73262032085561501"/>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sz="1174" b="0" i="0" u="none" strike="noStrike" baseline="0">
                <a:solidFill>
                  <a:srgbClr val="000000"/>
                </a:solidFill>
                <a:latin typeface="Arial Cyr"/>
                <a:ea typeface="Arial Cyr"/>
                <a:cs typeface="Arial Cyr"/>
              </a:defRPr>
            </a:pPr>
            <a:endParaRPr lang="ru-RU"/>
          </a:p>
        </c:txPr>
        <c:crossAx val="144534912"/>
        <c:crosses val="autoZero"/>
        <c:crossBetween val="midCat"/>
        <c:majorUnit val="100"/>
      </c:valAx>
      <c:valAx>
        <c:axId val="144534912"/>
        <c:scaling>
          <c:orientation val="minMax"/>
          <c:min val="0"/>
        </c:scaling>
        <c:delete val="0"/>
        <c:axPos val="l"/>
        <c:majorGridlines>
          <c:spPr>
            <a:ln w="3173">
              <a:solidFill>
                <a:srgbClr val="000000"/>
              </a:solidFill>
              <a:prstDash val="solid"/>
            </a:ln>
          </c:spPr>
        </c:majorGridlines>
        <c:title>
          <c:tx>
            <c:rich>
              <a:bodyPr rot="0" vert="horz"/>
              <a:lstStyle/>
              <a:p>
                <a:pPr algn="ctr">
                  <a:defRPr sz="1524" b="1" i="0" u="none" strike="noStrike" baseline="0">
                    <a:solidFill>
                      <a:srgbClr val="000000"/>
                    </a:solidFill>
                    <a:latin typeface="Symbol"/>
                    <a:ea typeface="Symbol"/>
                    <a:cs typeface="Symbol"/>
                  </a:defRPr>
                </a:pPr>
                <a:r>
                  <a:rPr lang="ru-RU" sz="1524" b="1" i="0" u="none" strike="noStrike" baseline="0">
                    <a:solidFill>
                      <a:srgbClr val="000000"/>
                    </a:solidFill>
                  </a:rPr>
                  <a:t>t</a:t>
                </a:r>
                <a:r>
                  <a:rPr lang="ru-RU" sz="999" b="1" i="0" u="none" strike="noStrike" baseline="0">
                    <a:solidFill>
                      <a:srgbClr val="000000"/>
                    </a:solidFill>
                    <a:latin typeface="Arial Cyr"/>
                    <a:cs typeface="Arial Cyr"/>
                  </a:rPr>
                  <a:t>r</a:t>
                </a:r>
                <a:r>
                  <a:rPr lang="ru-RU" sz="1174" b="1" i="0" u="none" strike="noStrike" baseline="0">
                    <a:solidFill>
                      <a:srgbClr val="000000"/>
                    </a:solidFill>
                    <a:latin typeface="Arial Cyr"/>
                    <a:cs typeface="Arial Cyr"/>
                  </a:rPr>
                  <a:t>,Па</a:t>
                </a:r>
              </a:p>
            </c:rich>
          </c:tx>
          <c:layout>
            <c:manualLayout>
              <c:xMode val="edge"/>
              <c:yMode val="edge"/>
              <c:x val="0.10507880910683012"/>
              <c:y val="5.3475935828877002E-3"/>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sz="1174" b="0" i="0" u="none" strike="noStrike" baseline="0">
                <a:solidFill>
                  <a:srgbClr val="000000"/>
                </a:solidFill>
                <a:latin typeface="Arial Cyr"/>
                <a:ea typeface="Arial Cyr"/>
                <a:cs typeface="Arial Cyr"/>
              </a:defRPr>
            </a:pPr>
            <a:endParaRPr lang="ru-RU"/>
          </a:p>
        </c:txPr>
        <c:crossAx val="144532608"/>
        <c:crosses val="autoZero"/>
        <c:crossBetween val="midCat"/>
        <c:majorUnit val="100"/>
      </c:valAx>
      <c:spPr>
        <a:noFill/>
        <a:ln w="3173">
          <a:solidFill>
            <a:srgbClr val="000000"/>
          </a:solidFill>
          <a:prstDash val="solid"/>
        </a:ln>
      </c:spPr>
    </c:plotArea>
    <c:plotVisOnly val="1"/>
    <c:dispBlanksAs val="gap"/>
    <c:showDLblsOverMax val="0"/>
  </c:chart>
  <c:spPr>
    <a:solidFill>
      <a:srgbClr val="FFFFFF"/>
    </a:solidFill>
    <a:ln w="3173">
      <a:solidFill>
        <a:srgbClr val="000000"/>
      </a:solidFill>
      <a:prstDash val="solid"/>
    </a:ln>
  </c:spPr>
  <c:txPr>
    <a:bodyPr/>
    <a:lstStyle/>
    <a:p>
      <a:pPr>
        <a:defRPr sz="1174"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0.018</cdr:x>
      <cdr:y>0.543</cdr:y>
    </cdr:from>
    <cdr:to>
      <cdr:x>0.049</cdr:x>
      <cdr:y>0.60675</cdr:y>
    </cdr:to>
    <cdr:sp macro="" textlink="">
      <cdr:nvSpPr>
        <cdr:cNvPr id="43009" name="Text Box 1"/>
        <cdr:cNvSpPr txBox="1">
          <a:spLocks xmlns:a="http://schemas.openxmlformats.org/drawingml/2006/main" noChangeArrowheads="1"/>
        </cdr:cNvSpPr>
      </cdr:nvSpPr>
      <cdr:spPr bwMode="auto">
        <a:xfrm xmlns:a="http://schemas.openxmlformats.org/drawingml/2006/main">
          <a:off x="105099" y="1970561"/>
          <a:ext cx="181003" cy="2313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75" b="1" i="0" u="none" strike="noStrike" baseline="0">
              <a:solidFill>
                <a:srgbClr val="000000"/>
              </a:solidFill>
              <a:latin typeface="Arial Cyr"/>
              <a:cs typeface="Arial Cyr"/>
            </a:rPr>
            <a:t>В</a:t>
          </a:r>
        </a:p>
      </cdr:txBody>
    </cdr:sp>
  </cdr:relSizeAnchor>
  <cdr:relSizeAnchor xmlns:cdr="http://schemas.openxmlformats.org/drawingml/2006/chartDrawing">
    <cdr:from>
      <cdr:x>0.8405</cdr:x>
      <cdr:y>0.406</cdr:y>
    </cdr:from>
    <cdr:to>
      <cdr:x>0.886</cdr:x>
      <cdr:y>0.4715</cdr:y>
    </cdr:to>
    <cdr:sp macro="" textlink="">
      <cdr:nvSpPr>
        <cdr:cNvPr id="43010" name="Text Box 2"/>
        <cdr:cNvSpPr txBox="1">
          <a:spLocks xmlns:a="http://schemas.openxmlformats.org/drawingml/2006/main" noChangeArrowheads="1"/>
        </cdr:cNvSpPr>
      </cdr:nvSpPr>
      <cdr:spPr bwMode="auto">
        <a:xfrm xmlns:a="http://schemas.openxmlformats.org/drawingml/2006/main">
          <a:off x="4907532" y="1473384"/>
          <a:ext cx="265667" cy="2377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75" b="1" i="0" u="none" strike="noStrike" baseline="0">
              <a:solidFill>
                <a:srgbClr val="000000"/>
              </a:solidFill>
              <a:latin typeface="Arial Cyr"/>
              <a:cs typeface="Arial Cyr"/>
            </a:rPr>
            <a:t>В</a:t>
          </a:r>
        </a:p>
      </cdr:txBody>
    </cdr:sp>
  </cdr:relSizeAnchor>
  <cdr:relSizeAnchor xmlns:cdr="http://schemas.openxmlformats.org/drawingml/2006/chartDrawing">
    <cdr:from>
      <cdr:x>0.01625</cdr:x>
      <cdr:y>0.7545</cdr:y>
    </cdr:from>
    <cdr:to>
      <cdr:x>0.04825</cdr:x>
      <cdr:y>0.8175</cdr:y>
    </cdr:to>
    <cdr:sp macro="" textlink="">
      <cdr:nvSpPr>
        <cdr:cNvPr id="43011" name="Text Box 3"/>
        <cdr:cNvSpPr txBox="1">
          <a:spLocks xmlns:a="http://schemas.openxmlformats.org/drawingml/2006/main" noChangeArrowheads="1"/>
        </cdr:cNvSpPr>
      </cdr:nvSpPr>
      <cdr:spPr bwMode="auto">
        <a:xfrm xmlns:a="http://schemas.openxmlformats.org/drawingml/2006/main">
          <a:off x="94881" y="2738099"/>
          <a:ext cx="186842" cy="22862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75" b="1" i="0" u="none" strike="noStrike" baseline="0">
              <a:solidFill>
                <a:srgbClr val="000000"/>
              </a:solidFill>
              <a:latin typeface="Arial Cyr"/>
              <a:cs typeface="Arial Cyr"/>
            </a:rPr>
            <a:t>А</a:t>
          </a:r>
        </a:p>
      </cdr:txBody>
    </cdr:sp>
  </cdr:relSizeAnchor>
  <cdr:relSizeAnchor xmlns:cdr="http://schemas.openxmlformats.org/drawingml/2006/chartDrawing">
    <cdr:from>
      <cdr:x>0.843</cdr:x>
      <cdr:y>0.6515</cdr:y>
    </cdr:from>
    <cdr:to>
      <cdr:x>0.887</cdr:x>
      <cdr:y>0.71525</cdr:y>
    </cdr:to>
    <cdr:sp macro="" textlink="">
      <cdr:nvSpPr>
        <cdr:cNvPr id="43012" name="Text Box 4"/>
        <cdr:cNvSpPr txBox="1">
          <a:spLocks xmlns:a="http://schemas.openxmlformats.org/drawingml/2006/main" noChangeArrowheads="1"/>
        </cdr:cNvSpPr>
      </cdr:nvSpPr>
      <cdr:spPr bwMode="auto">
        <a:xfrm xmlns:a="http://schemas.openxmlformats.org/drawingml/2006/main">
          <a:off x="4922129" y="2364310"/>
          <a:ext cx="256909" cy="23135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975" b="1" i="0" u="none" strike="noStrike" baseline="0">
              <a:solidFill>
                <a:srgbClr val="000000"/>
              </a:solidFill>
              <a:latin typeface="Arial Cyr"/>
              <a:cs typeface="Arial Cyr"/>
            </a:rPr>
            <a:t>А</a:t>
          </a:r>
        </a:p>
      </cdr:txBody>
    </cdr:sp>
  </cdr:relSizeAnchor>
</c:userShapes>
</file>

<file path=word/drawings/drawing2.xml><?xml version="1.0" encoding="utf-8"?>
<c:userShapes xmlns:c="http://schemas.openxmlformats.org/drawingml/2006/chart">
  <cdr:relSizeAnchor xmlns:cdr="http://schemas.openxmlformats.org/drawingml/2006/chartDrawing">
    <cdr:from>
      <cdr:x>0.3165</cdr:x>
      <cdr:y>0.58575</cdr:y>
    </cdr:from>
    <cdr:to>
      <cdr:x>0.3615</cdr:x>
      <cdr:y>0.65075</cdr:y>
    </cdr:to>
    <cdr:sp macro="" textlink="">
      <cdr:nvSpPr>
        <cdr:cNvPr id="54273" name="Text Box 1"/>
        <cdr:cNvSpPr txBox="1">
          <a:spLocks xmlns:a="http://schemas.openxmlformats.org/drawingml/2006/main" noChangeArrowheads="1"/>
        </cdr:cNvSpPr>
      </cdr:nvSpPr>
      <cdr:spPr bwMode="auto">
        <a:xfrm xmlns:a="http://schemas.openxmlformats.org/drawingml/2006/main">
          <a:off x="1721372" y="2086647"/>
          <a:ext cx="244745" cy="23155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А</a:t>
          </a:r>
        </a:p>
      </cdr:txBody>
    </cdr:sp>
  </cdr:relSizeAnchor>
  <cdr:relSizeAnchor xmlns:cdr="http://schemas.openxmlformats.org/drawingml/2006/chartDrawing">
    <cdr:from>
      <cdr:x>0.2355</cdr:x>
      <cdr:y>0.45825</cdr:y>
    </cdr:from>
    <cdr:to>
      <cdr:x>0.29875</cdr:x>
      <cdr:y>0.524</cdr:y>
    </cdr:to>
    <cdr:sp macro="" textlink="">
      <cdr:nvSpPr>
        <cdr:cNvPr id="54274" name="Text Box 2"/>
        <cdr:cNvSpPr txBox="1">
          <a:spLocks xmlns:a="http://schemas.openxmlformats.org/drawingml/2006/main" noChangeArrowheads="1"/>
        </cdr:cNvSpPr>
      </cdr:nvSpPr>
      <cdr:spPr bwMode="auto">
        <a:xfrm xmlns:a="http://schemas.openxmlformats.org/drawingml/2006/main">
          <a:off x="1280832" y="1632447"/>
          <a:ext cx="344002" cy="23422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М</a:t>
          </a:r>
        </a:p>
      </cdr:txBody>
    </cdr:sp>
  </cdr:relSizeAnchor>
  <cdr:relSizeAnchor xmlns:cdr="http://schemas.openxmlformats.org/drawingml/2006/chartDrawing">
    <cdr:from>
      <cdr:x>0.2465</cdr:x>
      <cdr:y>0.3455</cdr:y>
    </cdr:from>
    <cdr:to>
      <cdr:x>0.31125</cdr:x>
      <cdr:y>0.4085</cdr:y>
    </cdr:to>
    <cdr:sp macro="" textlink="">
      <cdr:nvSpPr>
        <cdr:cNvPr id="54275" name="Text Box 3"/>
        <cdr:cNvSpPr txBox="1">
          <a:spLocks xmlns:a="http://schemas.openxmlformats.org/drawingml/2006/main" noChangeArrowheads="1"/>
        </cdr:cNvSpPr>
      </cdr:nvSpPr>
      <cdr:spPr bwMode="auto">
        <a:xfrm xmlns:a="http://schemas.openxmlformats.org/drawingml/2006/main">
          <a:off x="1340658" y="1230792"/>
          <a:ext cx="352161" cy="22442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Л</a:t>
          </a:r>
        </a:p>
        <a:p xmlns:a="http://schemas.openxmlformats.org/drawingml/2006/main">
          <a:pPr algn="l" rtl="0">
            <a:defRPr sz="1000"/>
          </a:pPr>
          <a:r>
            <a:rPr lang="ru-RU" sz="1675" b="0" i="0" u="none" strike="noStrike" baseline="0">
              <a:solidFill>
                <a:srgbClr val="000000"/>
              </a:solidFill>
              <a:latin typeface="Arial Cyr"/>
              <a:cs typeface="Arial Cyr"/>
            </a:rPr>
            <a:t>Л</a:t>
          </a:r>
        </a:p>
      </cdr:txBody>
    </cdr:sp>
  </cdr:relSizeAnchor>
  <cdr:relSizeAnchor xmlns:cdr="http://schemas.openxmlformats.org/drawingml/2006/chartDrawing">
    <cdr:from>
      <cdr:x>0.279</cdr:x>
      <cdr:y>0.19425</cdr:y>
    </cdr:from>
    <cdr:to>
      <cdr:x>0.34225</cdr:x>
      <cdr:y>0.25775</cdr:y>
    </cdr:to>
    <cdr:sp macro="" textlink="">
      <cdr:nvSpPr>
        <cdr:cNvPr id="54276" name="Text Box 4"/>
        <cdr:cNvSpPr txBox="1">
          <a:spLocks xmlns:a="http://schemas.openxmlformats.org/drawingml/2006/main" noChangeArrowheads="1"/>
        </cdr:cNvSpPr>
      </cdr:nvSpPr>
      <cdr:spPr bwMode="auto">
        <a:xfrm xmlns:a="http://schemas.openxmlformats.org/drawingml/2006/main">
          <a:off x="1517418" y="691986"/>
          <a:ext cx="344003" cy="22621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К</a:t>
          </a:r>
        </a:p>
        <a:p xmlns:a="http://schemas.openxmlformats.org/drawingml/2006/main">
          <a:pPr algn="l" rtl="0">
            <a:defRPr sz="1000"/>
          </a:pPr>
          <a:r>
            <a:rPr lang="ru-RU" sz="1675" b="0" i="0" u="none" strike="noStrike" baseline="0">
              <a:solidFill>
                <a:srgbClr val="000000"/>
              </a:solidFill>
              <a:latin typeface="Arial Cyr"/>
              <a:cs typeface="Arial Cyr"/>
            </a:rPr>
            <a:t>Л</a:t>
          </a:r>
        </a:p>
      </cdr:txBody>
    </cdr:sp>
  </cdr:relSizeAnchor>
  <cdr:relSizeAnchor xmlns:cdr="http://schemas.openxmlformats.org/drawingml/2006/chartDrawing">
    <cdr:from>
      <cdr:x>0.34225</cdr:x>
      <cdr:y>0.14075</cdr:y>
    </cdr:from>
    <cdr:to>
      <cdr:x>0.4065</cdr:x>
      <cdr:y>0.21875</cdr:y>
    </cdr:to>
    <cdr:sp macro="" textlink="">
      <cdr:nvSpPr>
        <cdr:cNvPr id="54277" name="Text Box 5"/>
        <cdr:cNvSpPr txBox="1">
          <a:spLocks xmlns:a="http://schemas.openxmlformats.org/drawingml/2006/main" noChangeArrowheads="1"/>
        </cdr:cNvSpPr>
      </cdr:nvSpPr>
      <cdr:spPr bwMode="auto">
        <a:xfrm xmlns:a="http://schemas.openxmlformats.org/drawingml/2006/main">
          <a:off x="1861421" y="501401"/>
          <a:ext cx="349441" cy="2778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Е</a:t>
          </a:r>
        </a:p>
        <a:p xmlns:a="http://schemas.openxmlformats.org/drawingml/2006/main">
          <a:pPr algn="l" rtl="0">
            <a:defRPr sz="1000"/>
          </a:pPr>
          <a:r>
            <a:rPr lang="ru-RU" sz="1675" b="0" i="0" u="none" strike="noStrike" baseline="0">
              <a:solidFill>
                <a:srgbClr val="000000"/>
              </a:solidFill>
              <a:latin typeface="Arial Cyr"/>
              <a:cs typeface="Arial Cyr"/>
            </a:rPr>
            <a:t>Л</a:t>
          </a:r>
        </a:p>
      </cdr:txBody>
    </cdr:sp>
  </cdr:relSizeAnchor>
  <cdr:relSizeAnchor xmlns:cdr="http://schemas.openxmlformats.org/drawingml/2006/chartDrawing">
    <cdr:from>
      <cdr:x>0.53475</cdr:x>
      <cdr:y>0.116</cdr:y>
    </cdr:from>
    <cdr:to>
      <cdr:x>0.5995</cdr:x>
      <cdr:y>0.19425</cdr:y>
    </cdr:to>
    <cdr:sp macro="" textlink="">
      <cdr:nvSpPr>
        <cdr:cNvPr id="54278" name="Text Box 6"/>
        <cdr:cNvSpPr txBox="1">
          <a:spLocks xmlns:a="http://schemas.openxmlformats.org/drawingml/2006/main" noChangeArrowheads="1"/>
        </cdr:cNvSpPr>
      </cdr:nvSpPr>
      <cdr:spPr bwMode="auto">
        <a:xfrm xmlns:a="http://schemas.openxmlformats.org/drawingml/2006/main">
          <a:off x="2908385" y="413233"/>
          <a:ext cx="352161" cy="27875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Д</a:t>
          </a:r>
        </a:p>
        <a:p xmlns:a="http://schemas.openxmlformats.org/drawingml/2006/main">
          <a:pPr algn="l" rtl="0">
            <a:defRPr sz="1000"/>
          </a:pPr>
          <a:r>
            <a:rPr lang="ru-RU" sz="1675" b="0" i="0" u="none" strike="noStrike" baseline="0">
              <a:solidFill>
                <a:srgbClr val="000000"/>
              </a:solidFill>
              <a:latin typeface="Arial Cyr"/>
              <a:cs typeface="Arial Cyr"/>
            </a:rPr>
            <a:t>Л</a:t>
          </a:r>
        </a:p>
      </cdr:txBody>
    </cdr:sp>
  </cdr:relSizeAnchor>
  <cdr:relSizeAnchor xmlns:cdr="http://schemas.openxmlformats.org/drawingml/2006/chartDrawing">
    <cdr:from>
      <cdr:x>0.705</cdr:x>
      <cdr:y>0.218</cdr:y>
    </cdr:from>
    <cdr:to>
      <cdr:x>0.75525</cdr:x>
      <cdr:y>0.28375</cdr:y>
    </cdr:to>
    <cdr:sp macro="" textlink="">
      <cdr:nvSpPr>
        <cdr:cNvPr id="54279" name="Text Box 7"/>
        <cdr:cNvSpPr txBox="1">
          <a:spLocks xmlns:a="http://schemas.openxmlformats.org/drawingml/2006/main" noChangeArrowheads="1"/>
        </cdr:cNvSpPr>
      </cdr:nvSpPr>
      <cdr:spPr bwMode="auto">
        <a:xfrm xmlns:a="http://schemas.openxmlformats.org/drawingml/2006/main">
          <a:off x="3834336" y="776592"/>
          <a:ext cx="273299" cy="23422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Г</a:t>
          </a:r>
        </a:p>
        <a:p xmlns:a="http://schemas.openxmlformats.org/drawingml/2006/main">
          <a:pPr algn="l" rtl="0">
            <a:defRPr sz="1000"/>
          </a:pPr>
          <a:r>
            <a:rPr lang="ru-RU" sz="1675" b="0" i="0" u="none" strike="noStrike" baseline="0">
              <a:solidFill>
                <a:srgbClr val="000000"/>
              </a:solidFill>
              <a:latin typeface="Arial Cyr"/>
              <a:cs typeface="Arial Cyr"/>
            </a:rPr>
            <a:t>Л</a:t>
          </a:r>
        </a:p>
      </cdr:txBody>
    </cdr:sp>
  </cdr:relSizeAnchor>
  <cdr:relSizeAnchor xmlns:cdr="http://schemas.openxmlformats.org/drawingml/2006/chartDrawing">
    <cdr:from>
      <cdr:x>0.70425</cdr:x>
      <cdr:y>0.40625</cdr:y>
    </cdr:from>
    <cdr:to>
      <cdr:x>0.756</cdr:x>
      <cdr:y>0.472</cdr:y>
    </cdr:to>
    <cdr:sp macro="" textlink="">
      <cdr:nvSpPr>
        <cdr:cNvPr id="54280" name="Text Box 8"/>
        <cdr:cNvSpPr txBox="1">
          <a:spLocks xmlns:a="http://schemas.openxmlformats.org/drawingml/2006/main" noChangeArrowheads="1"/>
        </cdr:cNvSpPr>
      </cdr:nvSpPr>
      <cdr:spPr bwMode="auto">
        <a:xfrm xmlns:a="http://schemas.openxmlformats.org/drawingml/2006/main">
          <a:off x="3830257" y="1447205"/>
          <a:ext cx="281457" cy="23422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B</a:t>
          </a:r>
        </a:p>
        <a:p xmlns:a="http://schemas.openxmlformats.org/drawingml/2006/main">
          <a:pPr algn="l" rtl="0">
            <a:defRPr sz="1000"/>
          </a:pPr>
          <a:r>
            <a:rPr lang="ru-RU" sz="1675" b="0" i="0" u="none" strike="noStrike" baseline="0">
              <a:solidFill>
                <a:srgbClr val="000000"/>
              </a:solidFill>
              <a:latin typeface="Arial Cyr"/>
              <a:cs typeface="Arial Cyr"/>
            </a:rPr>
            <a:t>Л</a:t>
          </a:r>
        </a:p>
      </cdr:txBody>
    </cdr:sp>
  </cdr:relSizeAnchor>
  <cdr:relSizeAnchor xmlns:cdr="http://schemas.openxmlformats.org/drawingml/2006/chartDrawing">
    <cdr:from>
      <cdr:x>0.4485</cdr:x>
      <cdr:y>0.59875</cdr:y>
    </cdr:from>
    <cdr:to>
      <cdr:x>0.50225</cdr:x>
      <cdr:y>0.6645</cdr:y>
    </cdr:to>
    <cdr:sp macro="" textlink="">
      <cdr:nvSpPr>
        <cdr:cNvPr id="54281" name="Text Box 9"/>
        <cdr:cNvSpPr txBox="1">
          <a:spLocks xmlns:a="http://schemas.openxmlformats.org/drawingml/2006/main" noChangeArrowheads="1"/>
        </cdr:cNvSpPr>
      </cdr:nvSpPr>
      <cdr:spPr bwMode="auto">
        <a:xfrm xmlns:a="http://schemas.openxmlformats.org/drawingml/2006/main">
          <a:off x="2439291" y="2132957"/>
          <a:ext cx="292334" cy="23422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Б</a:t>
          </a:r>
        </a:p>
        <a:p xmlns:a="http://schemas.openxmlformats.org/drawingml/2006/main">
          <a:pPr algn="l" rtl="0">
            <a:defRPr sz="1000"/>
          </a:pPr>
          <a:r>
            <a:rPr lang="ru-RU" sz="1675" b="0" i="0" u="none" strike="noStrike" baseline="0">
              <a:solidFill>
                <a:srgbClr val="000000"/>
              </a:solidFill>
              <a:latin typeface="Arial Cyr"/>
              <a:cs typeface="Arial Cyr"/>
            </a:rPr>
            <a:t>Л</a:t>
          </a:r>
        </a:p>
      </cdr:txBody>
    </cdr:sp>
  </cdr:relSizeAnchor>
  <cdr:relSizeAnchor xmlns:cdr="http://schemas.openxmlformats.org/drawingml/2006/chartDrawing">
    <cdr:from>
      <cdr:x>0.492</cdr:x>
      <cdr:y>0.17625</cdr:y>
    </cdr:from>
    <cdr:to>
      <cdr:x>0.5185</cdr:x>
      <cdr:y>0.25575</cdr:y>
    </cdr:to>
    <cdr:sp macro="" textlink="">
      <cdr:nvSpPr>
        <cdr:cNvPr id="54282" name="AutoShape 10"/>
        <cdr:cNvSpPr>
          <a:spLocks xmlns:a="http://schemas.openxmlformats.org/drawingml/2006/main"/>
        </cdr:cNvSpPr>
      </cdr:nvSpPr>
      <cdr:spPr bwMode="auto">
        <a:xfrm xmlns:a="http://schemas.openxmlformats.org/drawingml/2006/main">
          <a:off x="2675877" y="627864"/>
          <a:ext cx="144128" cy="283207"/>
        </a:xfrm>
        <a:prstGeom xmlns:a="http://schemas.openxmlformats.org/drawingml/2006/main" prst="callout1">
          <a:avLst>
            <a:gd name="adj1" fmla="val 40361"/>
            <a:gd name="adj2" fmla="val -52870"/>
            <a:gd name="adj3" fmla="val 103227"/>
            <a:gd name="adj4" fmla="val -207690"/>
          </a:avLst>
        </a:prstGeom>
        <a:solidFill xmlns:a="http://schemas.openxmlformats.org/drawingml/2006/main">
          <a:srgbClr xmlns:mc="http://schemas.openxmlformats.org/markup-compatibility/2006" xmlns:a14="http://schemas.microsoft.com/office/drawing/2010/main" val="FFFFFF" mc:Ignorable="a14" a14:legacySpreadsheetColorIndex="9">
            <a:alpha val="50000"/>
          </a:srgbClr>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type="stealth"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1</a:t>
          </a:r>
        </a:p>
      </cdr:txBody>
    </cdr:sp>
  </cdr:relSizeAnchor>
  <cdr:relSizeAnchor xmlns:cdr="http://schemas.openxmlformats.org/drawingml/2006/chartDrawing">
    <cdr:from>
      <cdr:x>0.49125</cdr:x>
      <cdr:y>0.2565</cdr:y>
    </cdr:from>
    <cdr:to>
      <cdr:x>0.56275</cdr:x>
      <cdr:y>0.357</cdr:y>
    </cdr:to>
    <cdr:sp macro="" textlink="">
      <cdr:nvSpPr>
        <cdr:cNvPr id="54283" name="AutoShape 11"/>
        <cdr:cNvSpPr>
          <a:spLocks xmlns:a="http://schemas.openxmlformats.org/drawingml/2006/main"/>
        </cdr:cNvSpPr>
      </cdr:nvSpPr>
      <cdr:spPr bwMode="auto">
        <a:xfrm xmlns:a="http://schemas.openxmlformats.org/drawingml/2006/main">
          <a:off x="2671798" y="913743"/>
          <a:ext cx="388873" cy="358016"/>
        </a:xfrm>
        <a:prstGeom xmlns:a="http://schemas.openxmlformats.org/drawingml/2006/main" prst="callout1">
          <a:avLst>
            <a:gd name="adj1" fmla="val 31986"/>
            <a:gd name="adj2" fmla="val -19597"/>
            <a:gd name="adj3" fmla="val 89569"/>
            <a:gd name="adj4" fmla="val -95000"/>
          </a:avLst>
        </a:prstGeom>
        <a:solidFill xmlns:a="http://schemas.openxmlformats.org/drawingml/2006/main">
          <a:srgbClr xmlns:mc="http://schemas.openxmlformats.org/markup-compatibility/2006" xmlns:a14="http://schemas.microsoft.com/office/drawing/2010/main" val="FFFFFF" mc:Ignorable="a14" a14:legacySpreadsheetColorIndex="9">
            <a:alpha val="50000"/>
          </a:srgbClr>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type="stealth" w="med" len="med"/>
        </a:ln>
        <a:effectLst xmlns:a="http://schemas.openxmlformats.org/drawingml/2006/main"/>
        <a:extLst xmlns:a="http://schemas.openxmlformats.org/drawingml/2006/main">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l" rtl="0">
            <a:defRPr sz="1000"/>
          </a:pPr>
          <a:r>
            <a:rPr lang="ru-RU" sz="1675" b="0" i="0" u="none" strike="noStrike" baseline="0">
              <a:solidFill>
                <a:srgbClr val="000000"/>
              </a:solidFill>
              <a:latin typeface="Arial Cyr"/>
              <a:cs typeface="Arial Cyr"/>
            </a:rPr>
            <a:t>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C26E-EE1A-4F77-8016-89E2F14F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22</Pages>
  <Words>5809</Words>
  <Characters>33113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38845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cp:revision>
  <cp:lastPrinted>2009-02-06T08:36:00Z</cp:lastPrinted>
  <dcterms:created xsi:type="dcterms:W3CDTF">2015-03-22T11:10:00Z</dcterms:created>
  <dcterms:modified xsi:type="dcterms:W3CDTF">2016-02-16T08:31:00Z</dcterms:modified>
</cp:coreProperties>
</file>